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theme/themeOverride1.xml" ContentType="application/vnd.openxmlformats-officedocument.themeOverride+xml"/>
  <Override PartName="/word/drawings/drawing3.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AF3E54" w14:textId="611BF602" w:rsidR="003826C3" w:rsidRPr="00593A70" w:rsidRDefault="003826C3" w:rsidP="003826C3">
      <w:pPr>
        <w:tabs>
          <w:tab w:val="left" w:pos="567"/>
          <w:tab w:val="left" w:pos="9072"/>
        </w:tabs>
        <w:spacing w:line="360" w:lineRule="auto"/>
        <w:ind w:right="22"/>
        <w:jc w:val="both"/>
        <w:rPr>
          <w:rFonts w:ascii="Arial" w:hAnsi="Arial" w:cs="Arial"/>
        </w:rPr>
      </w:pPr>
      <w:bookmarkStart w:id="0" w:name="_Hlk28337753"/>
      <w:r w:rsidRPr="00593A70">
        <w:rPr>
          <w:rFonts w:ascii="Arial" w:hAnsi="Arial" w:cs="Arial"/>
          <w:b/>
        </w:rPr>
        <w:t>Zakon o dolgotrajni oskrbi</w:t>
      </w:r>
    </w:p>
    <w:p w14:paraId="31F7100E" w14:textId="77777777" w:rsidR="003826C3" w:rsidRPr="00736952" w:rsidRDefault="003826C3" w:rsidP="003826C3">
      <w:pPr>
        <w:spacing w:line="360" w:lineRule="auto"/>
        <w:jc w:val="both"/>
        <w:rPr>
          <w:rFonts w:ascii="Arial" w:hAnsi="Arial" w:cs="Arial"/>
          <w:b/>
          <w:sz w:val="20"/>
          <w:szCs w:val="20"/>
        </w:rPr>
      </w:pPr>
    </w:p>
    <w:p w14:paraId="6E2FC65F" w14:textId="77777777" w:rsidR="003826C3" w:rsidRPr="00736952" w:rsidRDefault="003826C3" w:rsidP="003826C3">
      <w:pPr>
        <w:spacing w:line="360" w:lineRule="auto"/>
        <w:jc w:val="both"/>
        <w:rPr>
          <w:rFonts w:ascii="Arial" w:hAnsi="Arial" w:cs="Arial"/>
          <w:b/>
          <w:sz w:val="20"/>
          <w:szCs w:val="20"/>
        </w:rPr>
      </w:pPr>
      <w:r w:rsidRPr="00736952">
        <w:rPr>
          <w:rFonts w:ascii="Arial" w:hAnsi="Arial" w:cs="Arial"/>
          <w:b/>
          <w:sz w:val="20"/>
          <w:szCs w:val="20"/>
        </w:rPr>
        <w:t>I. UVOD</w:t>
      </w:r>
    </w:p>
    <w:p w14:paraId="39DA09D2" w14:textId="77777777" w:rsidR="003826C3" w:rsidRPr="00736952" w:rsidRDefault="003826C3" w:rsidP="003826C3">
      <w:pPr>
        <w:numPr>
          <w:ilvl w:val="0"/>
          <w:numId w:val="107"/>
        </w:numPr>
        <w:autoSpaceDE w:val="0"/>
        <w:autoSpaceDN w:val="0"/>
        <w:adjustRightInd w:val="0"/>
        <w:spacing w:line="360" w:lineRule="auto"/>
        <w:jc w:val="both"/>
        <w:rPr>
          <w:rFonts w:ascii="Arial" w:hAnsi="Arial" w:cs="Arial"/>
          <w:b/>
          <w:bCs/>
          <w:color w:val="000000"/>
          <w:sz w:val="20"/>
          <w:szCs w:val="20"/>
        </w:rPr>
      </w:pPr>
      <w:bookmarkStart w:id="1" w:name="_Hlk28335859"/>
      <w:r w:rsidRPr="00736952">
        <w:rPr>
          <w:rFonts w:ascii="Arial" w:hAnsi="Arial" w:cs="Arial"/>
          <w:b/>
          <w:bCs/>
          <w:color w:val="000000"/>
          <w:sz w:val="20"/>
          <w:szCs w:val="20"/>
        </w:rPr>
        <w:t>OCENA STANJA IN RAZLOGI ZA SPREJEM PREDLOGA ZAKONA</w:t>
      </w:r>
    </w:p>
    <w:p w14:paraId="7CB798EC" w14:textId="77777777" w:rsidR="003826C3" w:rsidRPr="00736952" w:rsidRDefault="003826C3" w:rsidP="003826C3">
      <w:pPr>
        <w:pStyle w:val="Odstavekseznama"/>
        <w:numPr>
          <w:ilvl w:val="0"/>
          <w:numId w:val="113"/>
        </w:num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ocena stanja na področju dolgotrajne oskrbe</w:t>
      </w:r>
    </w:p>
    <w:bookmarkEnd w:id="1"/>
    <w:p w14:paraId="2A729B8F"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V Republiki Sloveniji področje dolgotrajne oskrbe (v nadaljnjem besedilu: DO) ni terminološko opredeljeno v nobenem predpisu, niti v strateških in izvedbenih dokumentih. Ko v nadaljevanju govorimo o DO izhajamo iz mednarodne definicije DO, katere avtorji so Organizacija za ekonomsko sodelovanje in razvoj (OECD), Eurostat in Svetovna zdravstvena organizacija. Pravila, ki urejajo področja in pravice, ki bi jih po mednarodni definiciji DO lahko šteli v DO, so v slovenskem pravnem redu trenutno urejena v številnih predpisih. Različne storitve in prejemki se zagotavljajo v okviru obstoječih stebrov socialnega varstva. Osebe, za katere se ugotovi, da pri zadovoljevanju osnovnih in podpornih dnevnih opravil potrebujejo pomoč, lahko izbirajo med storitvami na domu ali v institucionalnih oblikah, pri čemer se vsebina storitev na domu in v instituciji razlikuje, oziroma lahko iz tega naslova dobijo tudi denarne prejemke. DO mora biti splošna pravica ne glede osebne in socialne okoliščine in dostopna vsem, ki jo potrebujejo.</w:t>
      </w:r>
    </w:p>
    <w:p w14:paraId="09C68050"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DO je eno izmed področij, ki v okviru socialnih politik gospodarsko razvitih držav v zadnjih letih zavzema vse vidnejše mesto. Razlog je predvsem v staranju prebivalstva in v naraščajočem deležu starejše populacije, ki potrebuje pomoč pri izvajanju osnovnih in podpornih dnevnih opravil. V vseh državah sveta se pričakovana življenjska doba in povprečno trajanje življenja podaljšujeta. Ta trend v razvitejših državah dodatno v veliki večini spremlja tudi upadanje števila rojstev; z upadom natalitete se bo soočala tudi Slovenija. Naštete okoliščine med drugim vplivajo tudi na povečevanje števila ljudi, ki zaradi različnih razlogov potrebujejo pomoč pri izvajanju osnovnih in podpornih življenjskih opravil. Tveganje za potrebo po DO s starostjo hitro narašča. V evropskih državah kar tretjina vseh, ki so starejši od 80 let potrebuje večji ali manjši obseg redne pomoči za samostojno življenje. Pričakovana življenjska doba v starosti 65 let se je v zadnjih desetletjih za oba spola pomembno podaljšala, kar se povezuje predvsem z boljšo in lažje dostopno zdravstveno oskrbo, bolj zdravim slogom življenja in izboljšanimi življenjskimi pogoji starejših oseb. Potreba po DO ni omejena s konkretnim starostnim obdobjem, je pa tveganje odvisnosti od pomoči druge osebe pri zadovoljevanju osnovnih in podpornih dnevnih opravil manjše pri mlajši populaciji, zato je v fokusu ureditve področja prvenstveno ureditev področja DO za starejšo populacijo </w:t>
      </w:r>
      <w:sdt>
        <w:sdtPr>
          <w:rPr>
            <w:rFonts w:ascii="Arial" w:hAnsi="Arial" w:cs="Arial"/>
            <w:sz w:val="20"/>
            <w:szCs w:val="20"/>
          </w:rPr>
          <w:id w:val="-108105800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Cou18 \l 2057 </w:instrText>
          </w:r>
          <w:r w:rsidRPr="00736952">
            <w:rPr>
              <w:rFonts w:ascii="Arial" w:hAnsi="Arial" w:cs="Arial"/>
              <w:sz w:val="20"/>
              <w:szCs w:val="20"/>
            </w:rPr>
            <w:fldChar w:fldCharType="separate"/>
          </w:r>
          <w:r w:rsidRPr="00736952">
            <w:rPr>
              <w:rFonts w:ascii="Arial" w:hAnsi="Arial" w:cs="Arial"/>
              <w:sz w:val="20"/>
              <w:szCs w:val="20"/>
            </w:rPr>
            <w:t>(Social Protection Committee, 2018)</w:t>
          </w:r>
          <w:r w:rsidRPr="00736952">
            <w:rPr>
              <w:rFonts w:ascii="Arial" w:hAnsi="Arial" w:cs="Arial"/>
              <w:sz w:val="20"/>
              <w:szCs w:val="20"/>
            </w:rPr>
            <w:fldChar w:fldCharType="end"/>
          </w:r>
        </w:sdtContent>
      </w:sdt>
      <w:r w:rsidRPr="00736952">
        <w:rPr>
          <w:rFonts w:ascii="Arial" w:hAnsi="Arial" w:cs="Arial"/>
          <w:sz w:val="20"/>
          <w:szCs w:val="20"/>
        </w:rPr>
        <w:t xml:space="preserve">. Potreba po DO ni neposredna posledica staranja, je preplet krhkosti in različnih oviranosti, ki se odražajo v odvisnosti od pomoči drugega. Odvisnost se najpogosteje povezuje zlasti s potrebo po pomoči pri zagotavljanju temeljnih dnevnih opravil </w:t>
      </w:r>
      <w:sdt>
        <w:sdtPr>
          <w:rPr>
            <w:rFonts w:ascii="Arial" w:hAnsi="Arial" w:cs="Arial"/>
            <w:sz w:val="20"/>
            <w:szCs w:val="20"/>
          </w:rPr>
          <w:id w:val="193932812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Eur191 \l 1060 </w:instrText>
          </w:r>
          <w:r w:rsidRPr="00736952">
            <w:rPr>
              <w:rFonts w:ascii="Arial" w:hAnsi="Arial" w:cs="Arial"/>
              <w:sz w:val="20"/>
              <w:szCs w:val="20"/>
            </w:rPr>
            <w:fldChar w:fldCharType="separate"/>
          </w:r>
          <w:r w:rsidRPr="00736952">
            <w:rPr>
              <w:rFonts w:ascii="Arial" w:hAnsi="Arial" w:cs="Arial"/>
              <w:noProof/>
              <w:sz w:val="20"/>
              <w:szCs w:val="20"/>
            </w:rPr>
            <w:t>(European Commission, 2012)</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1F353BDB" w14:textId="0ADAF4A5"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Podaljševanje življenjske dobe ne pomeni nujno tudi podaljšanje let zdravega življenja. S podaljševanjem življenjske dobe se povečuje tudi obseg zdravstvenih težav, ki so značilne za starejše (telesna krhkost in padci, demenca, inkontinenca, itd.), kar vse vpliva na sposobnost samostojnega življenja, kar pa ima lahko tudi širše družbene razsežnosti, saj stanje lahko prizadene tudi svojce in širšo družbo </w:t>
      </w:r>
      <w:sdt>
        <w:sdtPr>
          <w:rPr>
            <w:rFonts w:ascii="Arial" w:hAnsi="Arial" w:cs="Arial"/>
            <w:sz w:val="20"/>
            <w:szCs w:val="20"/>
          </w:rPr>
          <w:id w:val="-85580488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UMA171 \l 1060 </w:instrText>
          </w:r>
          <w:r w:rsidRPr="00736952">
            <w:rPr>
              <w:rFonts w:ascii="Arial" w:hAnsi="Arial" w:cs="Arial"/>
              <w:sz w:val="20"/>
              <w:szCs w:val="20"/>
            </w:rPr>
            <w:fldChar w:fldCharType="separate"/>
          </w:r>
          <w:r w:rsidRPr="00736952">
            <w:rPr>
              <w:rFonts w:ascii="Arial" w:hAnsi="Arial" w:cs="Arial"/>
              <w:sz w:val="20"/>
              <w:szCs w:val="20"/>
            </w:rPr>
            <w:t>(UMAR, 2017)</w:t>
          </w:r>
          <w:r w:rsidRPr="00736952">
            <w:rPr>
              <w:rFonts w:ascii="Arial" w:hAnsi="Arial" w:cs="Arial"/>
              <w:sz w:val="20"/>
              <w:szCs w:val="20"/>
            </w:rPr>
            <w:fldChar w:fldCharType="end"/>
          </w:r>
        </w:sdtContent>
      </w:sdt>
      <w:r w:rsidRPr="00736952">
        <w:rPr>
          <w:rFonts w:ascii="Arial" w:hAnsi="Arial" w:cs="Arial"/>
          <w:sz w:val="20"/>
          <w:szCs w:val="20"/>
        </w:rPr>
        <w:t xml:space="preserve">. Zaradi s krhkostjo starejše populacije povezanih potreb po akutni zdravstveni oskrbi, socialni oskrbi in DO ter posledic za posameznike, družino in širšo družbo, mora biti ustrezna </w:t>
      </w:r>
      <w:r w:rsidRPr="00736952">
        <w:rPr>
          <w:rFonts w:ascii="Arial" w:hAnsi="Arial" w:cs="Arial"/>
          <w:sz w:val="20"/>
          <w:szCs w:val="20"/>
        </w:rPr>
        <w:lastRenderedPageBreak/>
        <w:t xml:space="preserve">preventiva prioriteta javnega zdravja </w:t>
      </w:r>
      <w:sdt>
        <w:sdtPr>
          <w:rPr>
            <w:rFonts w:ascii="Arial" w:hAnsi="Arial" w:cs="Arial"/>
            <w:sz w:val="20"/>
            <w:szCs w:val="20"/>
          </w:rPr>
          <w:id w:val="196475984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Hen18 \l 1060 </w:instrText>
          </w:r>
          <w:r w:rsidRPr="00736952">
            <w:rPr>
              <w:rFonts w:ascii="Arial" w:hAnsi="Arial" w:cs="Arial"/>
              <w:sz w:val="20"/>
              <w:szCs w:val="20"/>
            </w:rPr>
            <w:fldChar w:fldCharType="separate"/>
          </w:r>
          <w:r w:rsidRPr="00736952">
            <w:rPr>
              <w:rFonts w:ascii="Arial" w:hAnsi="Arial" w:cs="Arial"/>
              <w:noProof/>
              <w:sz w:val="20"/>
              <w:szCs w:val="20"/>
            </w:rPr>
            <w:t>(Hendry, 2018)</w:t>
          </w:r>
          <w:r w:rsidRPr="00736952">
            <w:rPr>
              <w:rFonts w:ascii="Arial" w:hAnsi="Arial" w:cs="Arial"/>
              <w:sz w:val="20"/>
              <w:szCs w:val="20"/>
            </w:rPr>
            <w:fldChar w:fldCharType="end"/>
          </w:r>
        </w:sdtContent>
      </w:sdt>
      <w:r w:rsidRPr="00736952">
        <w:rPr>
          <w:rFonts w:ascii="Arial" w:hAnsi="Arial" w:cs="Arial"/>
          <w:sz w:val="20"/>
          <w:szCs w:val="20"/>
        </w:rPr>
        <w:t xml:space="preserve">. Slovenija se uvršča med države, v katerih je nadpovprečen delež prebivalstva izpostavljen dejavnikom tveganja za zdravje, kar povzroča visoke stroške v zdravstvu in DO </w:t>
      </w:r>
      <w:sdt>
        <w:sdtPr>
          <w:rPr>
            <w:rFonts w:ascii="Arial" w:hAnsi="Arial" w:cs="Arial"/>
            <w:sz w:val="20"/>
            <w:szCs w:val="20"/>
          </w:rPr>
          <w:id w:val="173358063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UMA171 \l 1060 </w:instrText>
          </w:r>
          <w:r w:rsidRPr="00736952">
            <w:rPr>
              <w:rFonts w:ascii="Arial" w:hAnsi="Arial" w:cs="Arial"/>
              <w:sz w:val="20"/>
              <w:szCs w:val="20"/>
            </w:rPr>
            <w:fldChar w:fldCharType="separate"/>
          </w:r>
          <w:r w:rsidRPr="00736952">
            <w:rPr>
              <w:rFonts w:ascii="Arial" w:hAnsi="Arial" w:cs="Arial"/>
              <w:noProof/>
              <w:sz w:val="20"/>
              <w:szCs w:val="20"/>
            </w:rPr>
            <w:t>(UMAR, 2017)</w:t>
          </w:r>
          <w:r w:rsidRPr="00736952">
            <w:rPr>
              <w:rFonts w:ascii="Arial" w:hAnsi="Arial" w:cs="Arial"/>
              <w:sz w:val="20"/>
              <w:szCs w:val="20"/>
            </w:rPr>
            <w:fldChar w:fldCharType="end"/>
          </w:r>
        </w:sdtContent>
      </w:sdt>
      <w:r w:rsidRPr="00736952">
        <w:rPr>
          <w:rFonts w:ascii="Arial" w:hAnsi="Arial" w:cs="Arial"/>
          <w:sz w:val="20"/>
          <w:szCs w:val="20"/>
        </w:rPr>
        <w:t xml:space="preserve">. Ministrstvo za zdravje v Resoluciji o nacionalnem planu zdravstvenega varstva 2016–2025 »Skupaj za družbo zdravja« </w:t>
      </w:r>
      <w:sdt>
        <w:sdtPr>
          <w:rPr>
            <w:rFonts w:ascii="Arial" w:hAnsi="Arial" w:cs="Arial"/>
            <w:sz w:val="20"/>
            <w:szCs w:val="20"/>
          </w:rPr>
          <w:id w:val="203552869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 \n  \t  \l 1060 </w:instrText>
          </w:r>
          <w:r w:rsidRPr="00736952">
            <w:rPr>
              <w:rFonts w:ascii="Arial" w:hAnsi="Arial" w:cs="Arial"/>
              <w:sz w:val="20"/>
              <w:szCs w:val="20"/>
            </w:rPr>
            <w:fldChar w:fldCharType="separate"/>
          </w:r>
          <w:r w:rsidRPr="00736952">
            <w:rPr>
              <w:rFonts w:ascii="Arial" w:hAnsi="Arial" w:cs="Arial"/>
              <w:noProof/>
              <w:sz w:val="20"/>
              <w:szCs w:val="20"/>
            </w:rPr>
            <w:t>(2016)</w:t>
          </w:r>
          <w:r w:rsidRPr="00736952">
            <w:rPr>
              <w:rFonts w:ascii="Arial" w:hAnsi="Arial" w:cs="Arial"/>
              <w:sz w:val="20"/>
              <w:szCs w:val="20"/>
            </w:rPr>
            <w:fldChar w:fldCharType="end"/>
          </w:r>
        </w:sdtContent>
      </w:sdt>
      <w:r w:rsidRPr="00736952">
        <w:rPr>
          <w:rFonts w:ascii="Arial" w:hAnsi="Arial" w:cs="Arial"/>
          <w:sz w:val="20"/>
          <w:szCs w:val="20"/>
        </w:rPr>
        <w:t xml:space="preserve"> poudarja potrebo po večji ozaveščenosti odločevalcev in prebivalstva za večjo odgovornost družbe in posameznika za zdravje ter k premiku od bolezni k zdravju in nadgradnji in pomenu preventivnih aktivnosti. S podaljšanjem zdravih let življenja oziroma s kasnejšim nastopom za starost značilnih zdravstvenih težav, se v povprečju tudi krhkost starejših lahko potisne v višjo starost </w:t>
      </w:r>
      <w:sdt>
        <w:sdtPr>
          <w:rPr>
            <w:rFonts w:ascii="Arial" w:hAnsi="Arial" w:cs="Arial"/>
            <w:sz w:val="20"/>
            <w:szCs w:val="20"/>
          </w:rPr>
          <w:id w:val="-124703682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Vol16 \l 1060 </w:instrText>
          </w:r>
          <w:r w:rsidRPr="00736952">
            <w:rPr>
              <w:rFonts w:ascii="Arial" w:hAnsi="Arial" w:cs="Arial"/>
              <w:sz w:val="20"/>
              <w:szCs w:val="20"/>
            </w:rPr>
            <w:fldChar w:fldCharType="separate"/>
          </w:r>
          <w:r w:rsidRPr="00736952">
            <w:rPr>
              <w:rFonts w:ascii="Arial" w:hAnsi="Arial" w:cs="Arial"/>
              <w:noProof/>
              <w:sz w:val="20"/>
              <w:szCs w:val="20"/>
            </w:rPr>
            <w:t>(Voljč, 2016)</w:t>
          </w:r>
          <w:r w:rsidRPr="00736952">
            <w:rPr>
              <w:rFonts w:ascii="Arial" w:hAnsi="Arial" w:cs="Arial"/>
              <w:sz w:val="20"/>
              <w:szCs w:val="20"/>
            </w:rPr>
            <w:fldChar w:fldCharType="end"/>
          </w:r>
        </w:sdtContent>
      </w:sdt>
      <w:r w:rsidRPr="00736952">
        <w:rPr>
          <w:rFonts w:ascii="Arial" w:hAnsi="Arial" w:cs="Arial"/>
          <w:sz w:val="20"/>
          <w:szCs w:val="20"/>
        </w:rPr>
        <w:t xml:space="preserve">. Podatki kažejo, da so aktivnosti s področja preventive in promocije zdravja dolgoročno stroškovno učinkovite </w:t>
      </w:r>
      <w:sdt>
        <w:sdtPr>
          <w:rPr>
            <w:rFonts w:ascii="Arial" w:hAnsi="Arial" w:cs="Arial"/>
            <w:sz w:val="20"/>
            <w:szCs w:val="20"/>
          </w:rPr>
          <w:id w:val="-1216121774"/>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WHO14 \l 1060 </w:instrText>
          </w:r>
          <w:r w:rsidRPr="00736952">
            <w:rPr>
              <w:rFonts w:ascii="Arial" w:hAnsi="Arial" w:cs="Arial"/>
              <w:sz w:val="20"/>
              <w:szCs w:val="20"/>
            </w:rPr>
            <w:fldChar w:fldCharType="separate"/>
          </w:r>
          <w:r w:rsidRPr="00736952">
            <w:rPr>
              <w:rFonts w:ascii="Arial" w:hAnsi="Arial" w:cs="Arial"/>
              <w:sz w:val="20"/>
              <w:szCs w:val="20"/>
            </w:rPr>
            <w:t>(WHO, 2014)</w:t>
          </w:r>
          <w:r w:rsidRPr="00736952">
            <w:rPr>
              <w:rFonts w:ascii="Arial" w:hAnsi="Arial" w:cs="Arial"/>
              <w:sz w:val="20"/>
              <w:szCs w:val="20"/>
            </w:rPr>
            <w:fldChar w:fldCharType="end"/>
          </w:r>
        </w:sdtContent>
      </w:sdt>
      <w:r w:rsidRPr="00736952">
        <w:rPr>
          <w:rFonts w:ascii="Arial" w:hAnsi="Arial" w:cs="Arial"/>
          <w:sz w:val="20"/>
          <w:szCs w:val="20"/>
        </w:rPr>
        <w:t xml:space="preserve">, zato pričujoči predlog naslavlja tudi področje storitev za ohranjanje in krepitev samostojnosti, ki pomembno upočasnijo napredovanje v višje stopnje odvisnosti od pomoči druge osebe, izboljša pa se tudi kakovost življenja uporabnikov DO in svojcev, ki pogosto prevzemajo vlogo neformalnih oskrbovalcev. Kakovostna DO lahko prispeva k zmanjšanju primerov akutne zdravstvene obravnave in k nižji rasti izdatkov za zdravstvo </w:t>
      </w:r>
      <w:sdt>
        <w:sdtPr>
          <w:rPr>
            <w:rFonts w:ascii="Arial" w:hAnsi="Arial" w:cs="Arial"/>
            <w:sz w:val="20"/>
            <w:szCs w:val="20"/>
          </w:rPr>
          <w:id w:val="-80245823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UMA19 \l 1060 </w:instrText>
          </w:r>
          <w:r w:rsidRPr="00736952">
            <w:rPr>
              <w:rFonts w:ascii="Arial" w:hAnsi="Arial" w:cs="Arial"/>
              <w:sz w:val="20"/>
              <w:szCs w:val="20"/>
            </w:rPr>
            <w:fldChar w:fldCharType="separate"/>
          </w:r>
          <w:r w:rsidRPr="00736952">
            <w:rPr>
              <w:rFonts w:ascii="Arial" w:hAnsi="Arial" w:cs="Arial"/>
              <w:noProof/>
              <w:sz w:val="20"/>
              <w:szCs w:val="20"/>
            </w:rPr>
            <w:t>(UMAR, 2019)</w:t>
          </w:r>
          <w:r w:rsidRPr="00736952">
            <w:rPr>
              <w:rFonts w:ascii="Arial" w:hAnsi="Arial" w:cs="Arial"/>
              <w:sz w:val="20"/>
              <w:szCs w:val="20"/>
            </w:rPr>
            <w:fldChar w:fldCharType="end"/>
          </w:r>
        </w:sdtContent>
      </w:sdt>
      <w:r w:rsidRPr="00736952">
        <w:rPr>
          <w:rFonts w:ascii="Arial" w:hAnsi="Arial" w:cs="Arial"/>
          <w:sz w:val="20"/>
          <w:szCs w:val="20"/>
        </w:rPr>
        <w:t>.</w:t>
      </w:r>
    </w:p>
    <w:p w14:paraId="0CE81F48" w14:textId="77777777" w:rsidR="00451242" w:rsidRPr="00736952" w:rsidRDefault="00451242" w:rsidP="003826C3">
      <w:pPr>
        <w:spacing w:line="360" w:lineRule="auto"/>
        <w:jc w:val="both"/>
        <w:rPr>
          <w:rFonts w:ascii="Arial" w:hAnsi="Arial" w:cs="Arial"/>
          <w:sz w:val="20"/>
          <w:szCs w:val="20"/>
        </w:rPr>
      </w:pPr>
    </w:p>
    <w:p w14:paraId="5845FC46" w14:textId="4004CF9E" w:rsidR="003826C3" w:rsidRDefault="003826C3" w:rsidP="003826C3">
      <w:pPr>
        <w:spacing w:line="360" w:lineRule="auto"/>
        <w:jc w:val="both"/>
        <w:rPr>
          <w:rFonts w:ascii="Arial" w:hAnsi="Arial" w:cs="Arial"/>
          <w:sz w:val="20"/>
          <w:szCs w:val="20"/>
        </w:rPr>
      </w:pPr>
      <w:r w:rsidRPr="00451242">
        <w:rPr>
          <w:rFonts w:ascii="Arial" w:hAnsi="Arial" w:cs="Arial"/>
          <w:sz w:val="20"/>
          <w:szCs w:val="20"/>
          <w:shd w:val="clear" w:color="auto" w:fill="FFFFFF"/>
        </w:rPr>
        <w:t xml:space="preserve">Indeks staranja prebivalstva, ki opredeljuje številčno razmerje med prebivalci, starimi 65 ali več let, in otroki, starimi manj kot 15 let, se v Sloveniji z leti povečuje; za leto 2019 znaša 131,7 (za ženske še precej več: 155,7). To pomeni, da je med prebivalci na vsakih 100 otrok povprečno več kot 131 oseb, starih najmanj 65 let. Leta 2033 naj bi bil indeks staranja v Sloveniji po podatkih iz projekcij prebivalstva EUROPOP2018 že več kot 200; to pomeni, da naj bi bilo prebivalcev, starih najmanj 65 let, dvakrat toliko kot otrok, starih manj kot 15 let. Povečuje se tudi stopnja tveganja za revščino, zlasti mes starejšimi. Najvišja je prav med osebami, starimi 65 ali več let, in sicer 18,3-odstotna (med starejšimi od 74 let je bila celo 21,8-odstotna </w:t>
      </w:r>
      <w:sdt>
        <w:sdtPr>
          <w:rPr>
            <w:rFonts w:ascii="Arial" w:hAnsi="Arial" w:cs="Arial"/>
            <w:sz w:val="20"/>
            <w:szCs w:val="20"/>
            <w:shd w:val="clear" w:color="auto" w:fill="FFFFFF"/>
          </w:rPr>
          <w:id w:val="-228307558"/>
          <w:citation/>
        </w:sdtPr>
        <w:sdtEndPr/>
        <w:sdtContent>
          <w:r w:rsidRPr="00451242">
            <w:rPr>
              <w:rFonts w:ascii="Arial" w:hAnsi="Arial" w:cs="Arial"/>
              <w:sz w:val="20"/>
              <w:szCs w:val="20"/>
              <w:shd w:val="clear" w:color="auto" w:fill="FFFFFF"/>
            </w:rPr>
            <w:fldChar w:fldCharType="begin"/>
          </w:r>
          <w:r w:rsidRPr="00451242">
            <w:rPr>
              <w:rFonts w:ascii="Arial" w:hAnsi="Arial" w:cs="Arial"/>
              <w:sz w:val="20"/>
              <w:szCs w:val="20"/>
              <w:shd w:val="clear" w:color="auto" w:fill="FFFFFF"/>
            </w:rPr>
            <w:instrText xml:space="preserve"> CITATION SUR20 \l 1060 </w:instrText>
          </w:r>
          <w:r w:rsidRPr="00451242">
            <w:rPr>
              <w:rFonts w:ascii="Arial" w:hAnsi="Arial" w:cs="Arial"/>
              <w:sz w:val="20"/>
              <w:szCs w:val="20"/>
              <w:shd w:val="clear" w:color="auto" w:fill="FFFFFF"/>
            </w:rPr>
            <w:fldChar w:fldCharType="separate"/>
          </w:r>
          <w:r w:rsidRPr="00451242">
            <w:rPr>
              <w:rFonts w:ascii="Arial" w:hAnsi="Arial" w:cs="Arial"/>
              <w:noProof/>
              <w:sz w:val="20"/>
              <w:szCs w:val="20"/>
              <w:shd w:val="clear" w:color="auto" w:fill="FFFFFF"/>
            </w:rPr>
            <w:t>(SURS, 2020)</w:t>
          </w:r>
          <w:r w:rsidRPr="00451242">
            <w:rPr>
              <w:rFonts w:ascii="Arial" w:hAnsi="Arial" w:cs="Arial"/>
              <w:sz w:val="20"/>
              <w:szCs w:val="20"/>
              <w:shd w:val="clear" w:color="auto" w:fill="FFFFFF"/>
            </w:rPr>
            <w:fldChar w:fldCharType="end"/>
          </w:r>
        </w:sdtContent>
      </w:sdt>
      <w:r w:rsidRPr="00451242">
        <w:rPr>
          <w:rFonts w:ascii="Arial" w:hAnsi="Arial" w:cs="Arial"/>
          <w:sz w:val="20"/>
          <w:szCs w:val="20"/>
          <w:shd w:val="clear" w:color="auto" w:fill="FFFFFF"/>
        </w:rPr>
        <w:t xml:space="preserve">. </w:t>
      </w:r>
      <w:r w:rsidRPr="00736952">
        <w:rPr>
          <w:rFonts w:ascii="Arial" w:hAnsi="Arial" w:cs="Arial"/>
          <w:sz w:val="20"/>
          <w:szCs w:val="20"/>
        </w:rPr>
        <w:t xml:space="preserve">Projekcije kažejo, da bosta leta 2050 Slovenija in Bolgarija demografsko najstarejši evropski državi </w:t>
      </w:r>
      <w:sdt>
        <w:sdtPr>
          <w:rPr>
            <w:rFonts w:ascii="Arial" w:hAnsi="Arial" w:cs="Arial"/>
            <w:sz w:val="20"/>
            <w:szCs w:val="20"/>
          </w:rPr>
          <w:id w:val="185313975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HeW16 \l 2057 </w:instrText>
          </w:r>
          <w:r w:rsidRPr="00736952">
            <w:rPr>
              <w:rFonts w:ascii="Arial" w:hAnsi="Arial" w:cs="Arial"/>
              <w:sz w:val="20"/>
              <w:szCs w:val="20"/>
            </w:rPr>
            <w:fldChar w:fldCharType="separate"/>
          </w:r>
          <w:r w:rsidRPr="00736952">
            <w:rPr>
              <w:rFonts w:ascii="Arial" w:hAnsi="Arial" w:cs="Arial"/>
              <w:sz w:val="20"/>
              <w:szCs w:val="20"/>
            </w:rPr>
            <w:t>(He, Goodkind, &amp; Kow, 2016)</w:t>
          </w:r>
          <w:r w:rsidRPr="00736952">
            <w:rPr>
              <w:rFonts w:ascii="Arial" w:hAnsi="Arial" w:cs="Arial"/>
              <w:sz w:val="20"/>
              <w:szCs w:val="20"/>
            </w:rPr>
            <w:fldChar w:fldCharType="end"/>
          </w:r>
        </w:sdtContent>
      </w:sdt>
      <w:r w:rsidRPr="00736952">
        <w:rPr>
          <w:rFonts w:ascii="Arial" w:hAnsi="Arial" w:cs="Arial"/>
          <w:sz w:val="20"/>
          <w:szCs w:val="20"/>
        </w:rPr>
        <w:t xml:space="preserve">. Poleg staranja ne gre prezreti tudi izziva naraščajočega števila oseb z demenco. Demenca je hitro naraščajoč zdravstveni izziv in glavni razlog odvisnosti od pomoči drugega med starejšo populacijo. Prizadene posameznika, družino in skupnost. Ocenjeno je, da naj bi se kar 25 – 30 odstotkov oseb, starejših od 85 let, soočalo z demenco </w:t>
      </w:r>
      <w:sdt>
        <w:sdtPr>
          <w:rPr>
            <w:rFonts w:ascii="Arial" w:hAnsi="Arial" w:cs="Arial"/>
            <w:sz w:val="20"/>
            <w:szCs w:val="20"/>
          </w:rPr>
          <w:id w:val="110115414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Eor11 \l 1060 </w:instrText>
          </w:r>
          <w:r w:rsidRPr="00736952">
            <w:rPr>
              <w:rFonts w:ascii="Arial" w:hAnsi="Arial" w:cs="Arial"/>
              <w:sz w:val="20"/>
              <w:szCs w:val="20"/>
            </w:rPr>
            <w:fldChar w:fldCharType="separate"/>
          </w:r>
          <w:r w:rsidRPr="00736952">
            <w:rPr>
              <w:rFonts w:ascii="Arial" w:hAnsi="Arial" w:cs="Arial"/>
              <w:sz w:val="20"/>
              <w:szCs w:val="20"/>
            </w:rPr>
            <w:t>(World Health Organization, 2011)</w:t>
          </w:r>
          <w:r w:rsidRPr="00736952">
            <w:rPr>
              <w:rFonts w:ascii="Arial" w:hAnsi="Arial" w:cs="Arial"/>
              <w:sz w:val="20"/>
              <w:szCs w:val="20"/>
            </w:rPr>
            <w:fldChar w:fldCharType="end"/>
          </w:r>
        </w:sdtContent>
      </w:sdt>
      <w:r w:rsidRPr="00736952">
        <w:rPr>
          <w:rFonts w:ascii="Arial" w:hAnsi="Arial" w:cs="Arial"/>
          <w:sz w:val="20"/>
          <w:szCs w:val="20"/>
        </w:rPr>
        <w:t xml:space="preserve">. V letu 2017 je v državah članicah OECD živelo približno 18,7 milijona ljudi z demenco. Staranje prebivalstva pomeni tudi povečevanje števila oseb z demenco, čemur bodo najbolj podvržene hitro starajoče države </w:t>
      </w:r>
      <w:sdt>
        <w:sdtPr>
          <w:rPr>
            <w:rFonts w:ascii="Arial" w:hAnsi="Arial" w:cs="Arial"/>
            <w:sz w:val="20"/>
            <w:szCs w:val="20"/>
          </w:rPr>
          <w:id w:val="139540026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OEC17 \l 1060 </w:instrText>
          </w:r>
          <w:r w:rsidRPr="00736952">
            <w:rPr>
              <w:rFonts w:ascii="Arial" w:hAnsi="Arial" w:cs="Arial"/>
              <w:sz w:val="20"/>
              <w:szCs w:val="20"/>
            </w:rPr>
            <w:fldChar w:fldCharType="separate"/>
          </w:r>
          <w:r w:rsidRPr="00736952">
            <w:rPr>
              <w:rFonts w:ascii="Arial" w:hAnsi="Arial" w:cs="Arial"/>
              <w:sz w:val="20"/>
              <w:szCs w:val="20"/>
            </w:rPr>
            <w:t>(OECD, 2017)</w:t>
          </w:r>
          <w:r w:rsidRPr="00736952">
            <w:rPr>
              <w:rFonts w:ascii="Arial" w:hAnsi="Arial" w:cs="Arial"/>
              <w:sz w:val="20"/>
              <w:szCs w:val="20"/>
            </w:rPr>
            <w:fldChar w:fldCharType="end"/>
          </w:r>
        </w:sdtContent>
      </w:sdt>
      <w:r w:rsidRPr="00736952">
        <w:rPr>
          <w:rFonts w:ascii="Arial" w:hAnsi="Arial" w:cs="Arial"/>
          <w:sz w:val="20"/>
          <w:szCs w:val="20"/>
        </w:rPr>
        <w:t xml:space="preserve">, med katere se uvršča tudi Slovenija. Število oseb z demenco se bo v Evropi naslednjih dveh desetletjih podvojilo. To kaže na nujnost prilagoditve sistemov socialne zaščite. V Evropi naj bi se število oseb z demenco iz današnjih 10 milijonov, povečalo na 14 milijonov v letu 2030 </w:t>
      </w:r>
      <w:sdt>
        <w:sdtPr>
          <w:rPr>
            <w:rFonts w:ascii="Arial" w:hAnsi="Arial" w:cs="Arial"/>
            <w:sz w:val="20"/>
            <w:szCs w:val="20"/>
          </w:rPr>
          <w:id w:val="178083904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Fre19 \l 1060 </w:instrText>
          </w:r>
          <w:r w:rsidRPr="00736952">
            <w:rPr>
              <w:rFonts w:ascii="Arial" w:hAnsi="Arial" w:cs="Arial"/>
              <w:sz w:val="20"/>
              <w:szCs w:val="20"/>
            </w:rPr>
            <w:fldChar w:fldCharType="separate"/>
          </w:r>
          <w:r w:rsidRPr="00736952">
            <w:rPr>
              <w:rFonts w:ascii="Arial" w:hAnsi="Arial" w:cs="Arial"/>
              <w:noProof/>
              <w:sz w:val="20"/>
              <w:szCs w:val="20"/>
            </w:rPr>
            <w:t>(Freek, in drugi, 2019)</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139DBEA9" w14:textId="77777777" w:rsidR="00451242" w:rsidRPr="00736952" w:rsidRDefault="00451242" w:rsidP="003826C3">
      <w:pPr>
        <w:spacing w:line="360" w:lineRule="auto"/>
        <w:jc w:val="both"/>
        <w:rPr>
          <w:rFonts w:ascii="Arial" w:hAnsi="Arial" w:cs="Arial"/>
          <w:sz w:val="20"/>
          <w:szCs w:val="20"/>
        </w:rPr>
      </w:pPr>
    </w:p>
    <w:p w14:paraId="0FEC00B8" w14:textId="77777777" w:rsidR="003826C3" w:rsidRPr="00736952" w:rsidRDefault="003826C3" w:rsidP="003826C3">
      <w:pPr>
        <w:autoSpaceDE w:val="0"/>
        <w:autoSpaceDN w:val="0"/>
        <w:adjustRightInd w:val="0"/>
        <w:spacing w:line="360" w:lineRule="auto"/>
        <w:jc w:val="both"/>
        <w:rPr>
          <w:rFonts w:ascii="Arial" w:hAnsi="Arial" w:cs="Arial"/>
          <w:sz w:val="20"/>
          <w:szCs w:val="20"/>
        </w:rPr>
      </w:pPr>
      <w:bookmarkStart w:id="2" w:name="_Hlk28591408"/>
      <w:bookmarkStart w:id="3" w:name="_Hlk28591316"/>
      <w:r w:rsidRPr="00736952">
        <w:rPr>
          <w:rFonts w:ascii="Arial" w:hAnsi="Arial" w:cs="Arial"/>
          <w:sz w:val="20"/>
          <w:szCs w:val="20"/>
        </w:rPr>
        <w:t xml:space="preserve">Resolucija o nacionalnem planu zdravstvenega varstva 2016–2025 »Skupaj za družbo zdravja« </w:t>
      </w:r>
      <w:sdt>
        <w:sdtPr>
          <w:rPr>
            <w:rFonts w:ascii="Arial" w:hAnsi="Arial" w:cs="Arial"/>
            <w:sz w:val="20"/>
            <w:szCs w:val="20"/>
          </w:rPr>
          <w:id w:val="-792823668"/>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 \n  \t  \l 1060 </w:instrText>
          </w:r>
          <w:r w:rsidRPr="00736952">
            <w:rPr>
              <w:rFonts w:ascii="Arial" w:hAnsi="Arial" w:cs="Arial"/>
              <w:sz w:val="20"/>
              <w:szCs w:val="20"/>
            </w:rPr>
            <w:fldChar w:fldCharType="separate"/>
          </w:r>
          <w:r w:rsidRPr="00736952">
            <w:rPr>
              <w:rFonts w:ascii="Arial" w:hAnsi="Arial" w:cs="Arial"/>
              <w:noProof/>
              <w:sz w:val="20"/>
              <w:szCs w:val="20"/>
            </w:rPr>
            <w:t>(2016)</w:t>
          </w:r>
          <w:r w:rsidRPr="00736952">
            <w:rPr>
              <w:rFonts w:ascii="Arial" w:hAnsi="Arial" w:cs="Arial"/>
              <w:sz w:val="20"/>
              <w:szCs w:val="20"/>
            </w:rPr>
            <w:fldChar w:fldCharType="end"/>
          </w:r>
        </w:sdtContent>
      </w:sdt>
      <w:r w:rsidRPr="00736952">
        <w:rPr>
          <w:rFonts w:ascii="Arial" w:hAnsi="Arial" w:cs="Arial"/>
          <w:sz w:val="20"/>
          <w:szCs w:val="20"/>
        </w:rPr>
        <w:t xml:space="preserve"> opozarja, da Slovenija glede vključenosti ljudi v DO zaostaja za povprečjem OECD, vendar se delež vključenih postopoma veča. Storitev DO je v letu 2017 prejemalo okoli 1.800 oseb več kot v 2016, skupno 64.433 največji delež oseb je storitve prejemalo v institucijah, in sicer 35,5 % (ali okoli 22.900). Druga največja skupina so bili tisti, ki so bili storitev DO deležni na domu; teh je bilo 34,9 % (ali skoraj 22.500). Le denarne prejemke je prejemalo okoli 18.500 </w:t>
      </w:r>
      <w:sdt>
        <w:sdtPr>
          <w:rPr>
            <w:rFonts w:ascii="Arial" w:hAnsi="Arial" w:cs="Arial"/>
            <w:sz w:val="20"/>
            <w:szCs w:val="20"/>
          </w:rPr>
          <w:id w:val="65433922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SUR19 \l 1060 </w:instrText>
          </w:r>
          <w:r w:rsidRPr="00736952">
            <w:rPr>
              <w:rFonts w:ascii="Arial" w:hAnsi="Arial" w:cs="Arial"/>
              <w:sz w:val="20"/>
              <w:szCs w:val="20"/>
            </w:rPr>
            <w:fldChar w:fldCharType="separate"/>
          </w:r>
          <w:r w:rsidRPr="00736952">
            <w:rPr>
              <w:rFonts w:ascii="Arial" w:hAnsi="Arial" w:cs="Arial"/>
              <w:noProof/>
              <w:sz w:val="20"/>
              <w:szCs w:val="20"/>
            </w:rPr>
            <w:t>(SURS, 2019)</w:t>
          </w:r>
          <w:r w:rsidRPr="00736952">
            <w:rPr>
              <w:rFonts w:ascii="Arial" w:hAnsi="Arial" w:cs="Arial"/>
              <w:sz w:val="20"/>
              <w:szCs w:val="20"/>
            </w:rPr>
            <w:fldChar w:fldCharType="end"/>
          </w:r>
        </w:sdtContent>
      </w:sdt>
      <w:r w:rsidRPr="00736952">
        <w:rPr>
          <w:rFonts w:ascii="Arial" w:hAnsi="Arial" w:cs="Arial"/>
          <w:sz w:val="20"/>
          <w:szCs w:val="20"/>
        </w:rPr>
        <w:t xml:space="preserve">. V skandinavskih državah ukrepi </w:t>
      </w:r>
      <w:r w:rsidRPr="00736952">
        <w:rPr>
          <w:rFonts w:ascii="Arial" w:hAnsi="Arial" w:cs="Arial"/>
          <w:sz w:val="20"/>
          <w:szCs w:val="20"/>
        </w:rPr>
        <w:lastRenderedPageBreak/>
        <w:t>sledijo smeri zmanjševanja kapacitet v institucijah in krepitvi integrirani oskrbi v skupnosti (glej slika 1 in 2).</w:t>
      </w:r>
    </w:p>
    <w:p w14:paraId="6BE44CE9"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30677E15" w14:textId="0215D52C" w:rsidR="003826C3" w:rsidRPr="00736952" w:rsidRDefault="003826C3" w:rsidP="003826C3">
      <w:pPr>
        <w:spacing w:line="360" w:lineRule="auto"/>
        <w:rPr>
          <w:rFonts w:ascii="Arial" w:hAnsi="Arial" w:cs="Arial"/>
          <w:sz w:val="20"/>
          <w:szCs w:val="20"/>
        </w:rPr>
      </w:pPr>
      <w:r w:rsidRPr="00736952">
        <w:rPr>
          <w:rFonts w:ascii="Arial" w:hAnsi="Arial" w:cs="Arial"/>
          <w:sz w:val="20"/>
          <w:szCs w:val="20"/>
        </w:rPr>
        <w:t xml:space="preserve">Slika </w:t>
      </w:r>
      <w:r w:rsidRPr="00736952">
        <w:rPr>
          <w:rFonts w:ascii="Arial" w:hAnsi="Arial" w:cs="Arial"/>
          <w:sz w:val="20"/>
          <w:szCs w:val="20"/>
        </w:rPr>
        <w:fldChar w:fldCharType="begin"/>
      </w:r>
      <w:r w:rsidRPr="00736952">
        <w:rPr>
          <w:rFonts w:ascii="Arial" w:hAnsi="Arial" w:cs="Arial"/>
          <w:sz w:val="20"/>
          <w:szCs w:val="20"/>
        </w:rPr>
        <w:instrText xml:space="preserve"> SEQ Slika \* ARABIC </w:instrText>
      </w:r>
      <w:r w:rsidRPr="00736952">
        <w:rPr>
          <w:rFonts w:ascii="Arial" w:hAnsi="Arial" w:cs="Arial"/>
          <w:sz w:val="20"/>
          <w:szCs w:val="20"/>
        </w:rPr>
        <w:fldChar w:fldCharType="separate"/>
      </w:r>
      <w:r w:rsidRPr="00736952">
        <w:rPr>
          <w:rFonts w:ascii="Arial" w:hAnsi="Arial" w:cs="Arial"/>
          <w:noProof/>
          <w:sz w:val="20"/>
          <w:szCs w:val="20"/>
        </w:rPr>
        <w:t>1</w:t>
      </w:r>
      <w:r w:rsidRPr="00736952">
        <w:rPr>
          <w:rFonts w:ascii="Arial" w:hAnsi="Arial" w:cs="Arial"/>
          <w:sz w:val="20"/>
          <w:szCs w:val="20"/>
        </w:rPr>
        <w:fldChar w:fldCharType="end"/>
      </w:r>
      <w:r w:rsidRPr="00736952">
        <w:rPr>
          <w:rFonts w:ascii="Arial" w:hAnsi="Arial" w:cs="Arial"/>
          <w:sz w:val="20"/>
          <w:szCs w:val="20"/>
        </w:rPr>
        <w:t>: Število posteljnih kapacitet na področju DO v letu 2017 na 1000 prebivalcev</w:t>
      </w:r>
      <w:r w:rsidR="00451242">
        <w:rPr>
          <w:rFonts w:ascii="Arial" w:hAnsi="Arial" w:cs="Arial"/>
          <w:sz w:val="20"/>
          <w:szCs w:val="20"/>
        </w:rPr>
        <w:t>,</w:t>
      </w:r>
      <w:r w:rsidRPr="00736952">
        <w:rPr>
          <w:rFonts w:ascii="Arial" w:hAnsi="Arial" w:cs="Arial"/>
          <w:sz w:val="20"/>
          <w:szCs w:val="20"/>
        </w:rPr>
        <w:t xml:space="preserve"> starih 65 let ali več</w:t>
      </w:r>
    </w:p>
    <w:p w14:paraId="0D5CB3CA"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noProof/>
          <w:sz w:val="20"/>
          <w:szCs w:val="20"/>
        </w:rPr>
        <w:drawing>
          <wp:inline distT="0" distB="0" distL="0" distR="0" wp14:anchorId="750BA404" wp14:editId="5AA018AD">
            <wp:extent cx="5739179" cy="3208461"/>
            <wp:effectExtent l="0" t="0" r="0" b="0"/>
            <wp:docPr id="10" name="Grafikon 10">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869FCCA"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Vir: </w:t>
      </w:r>
      <w:sdt>
        <w:sdtPr>
          <w:rPr>
            <w:rFonts w:ascii="Arial" w:hAnsi="Arial" w:cs="Arial"/>
            <w:sz w:val="20"/>
            <w:szCs w:val="20"/>
          </w:rPr>
          <w:id w:val="-152524435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OEC19 \l 1060 </w:instrText>
          </w:r>
          <w:r w:rsidRPr="00736952">
            <w:rPr>
              <w:rFonts w:ascii="Arial" w:hAnsi="Arial" w:cs="Arial"/>
              <w:sz w:val="20"/>
              <w:szCs w:val="20"/>
            </w:rPr>
            <w:fldChar w:fldCharType="separate"/>
          </w:r>
          <w:r w:rsidRPr="00736952">
            <w:rPr>
              <w:rFonts w:ascii="Arial" w:hAnsi="Arial" w:cs="Arial"/>
              <w:noProof/>
              <w:sz w:val="20"/>
              <w:szCs w:val="20"/>
            </w:rPr>
            <w:t>(OECD, 2019)</w:t>
          </w:r>
          <w:r w:rsidRPr="00736952">
            <w:rPr>
              <w:rFonts w:ascii="Arial" w:hAnsi="Arial" w:cs="Arial"/>
              <w:sz w:val="20"/>
              <w:szCs w:val="20"/>
            </w:rPr>
            <w:fldChar w:fldCharType="end"/>
          </w:r>
        </w:sdtContent>
      </w:sdt>
    </w:p>
    <w:p w14:paraId="551391E5"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Krepitev institucionalnih oblik DO je v Sloveniji zgodovinsko pogojena. Zametki institucionalnega varstva segajo v leto 1970, ko se je v Sloveniji zgodil hiter in uspešen razvoj institucionalne oskrbe na področju starejših, čemur pa ni sledil primerljiv razvoj skupnostnih oblik. Ključni izziv v Sloveniji je zato vzpostavitev celovitega in integriranega sistema DO, s poudarkom na dezinstitucionalizaciji in razvoju v skupnostnih oblik DO </w:t>
      </w:r>
      <w:sdt>
        <w:sdtPr>
          <w:rPr>
            <w:rFonts w:ascii="Arial" w:hAnsi="Arial" w:cs="Arial"/>
            <w:sz w:val="20"/>
            <w:szCs w:val="20"/>
          </w:rPr>
          <w:id w:val="101365617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 \t  \l 1060 </w:instrText>
          </w:r>
          <w:r w:rsidRPr="00736952">
            <w:rPr>
              <w:rFonts w:ascii="Arial" w:hAnsi="Arial" w:cs="Arial"/>
              <w:sz w:val="20"/>
              <w:szCs w:val="20"/>
            </w:rPr>
            <w:fldChar w:fldCharType="separate"/>
          </w:r>
          <w:r w:rsidRPr="00736952">
            <w:rPr>
              <w:rFonts w:ascii="Arial" w:hAnsi="Arial" w:cs="Arial"/>
              <w:noProof/>
              <w:sz w:val="20"/>
              <w:szCs w:val="20"/>
            </w:rPr>
            <w:t>(Resolucija o nacionalnem planu zdravstvenega varstva 2016–2025 »Skupaj za družbo zdravja« (Uradni list RS, št. 25/16), 2016)</w:t>
          </w:r>
          <w:r w:rsidRPr="00736952">
            <w:rPr>
              <w:rFonts w:ascii="Arial" w:hAnsi="Arial" w:cs="Arial"/>
              <w:sz w:val="20"/>
              <w:szCs w:val="20"/>
            </w:rPr>
            <w:fldChar w:fldCharType="end"/>
          </w:r>
        </w:sdtContent>
      </w:sdt>
      <w:bookmarkEnd w:id="2"/>
      <w:r w:rsidRPr="00736952">
        <w:rPr>
          <w:rFonts w:ascii="Arial" w:hAnsi="Arial" w:cs="Arial"/>
          <w:sz w:val="20"/>
          <w:szCs w:val="20"/>
        </w:rPr>
        <w:t xml:space="preserve">. Slovenija se je v </w:t>
      </w:r>
      <w:r w:rsidRPr="00736952">
        <w:rPr>
          <w:rFonts w:ascii="Arial" w:hAnsi="Arial" w:cs="Arial"/>
          <w:bCs/>
          <w:sz w:val="20"/>
          <w:szCs w:val="20"/>
          <w:shd w:val="clear" w:color="auto" w:fill="FFFFFF"/>
        </w:rPr>
        <w:t xml:space="preserve">Resoluciji o nacionalnem programu socialnega varstva za obdobje 2013-2020 (Uradni list RS, št. 39/13) </w:t>
      </w:r>
      <w:sdt>
        <w:sdtPr>
          <w:rPr>
            <w:rFonts w:ascii="Arial" w:hAnsi="Arial" w:cs="Arial"/>
            <w:bCs/>
            <w:sz w:val="20"/>
            <w:szCs w:val="20"/>
            <w:shd w:val="clear" w:color="auto" w:fill="FFFFFF"/>
          </w:rPr>
          <w:id w:val="1599205172"/>
          <w:citation/>
        </w:sdtPr>
        <w:sdtEndPr/>
        <w:sdtContent>
          <w:r w:rsidRPr="00736952">
            <w:rPr>
              <w:rFonts w:ascii="Arial" w:hAnsi="Arial" w:cs="Arial"/>
              <w:bCs/>
              <w:sz w:val="20"/>
              <w:szCs w:val="20"/>
              <w:shd w:val="clear" w:color="auto" w:fill="FFFFFF"/>
            </w:rPr>
            <w:fldChar w:fldCharType="begin"/>
          </w:r>
          <w:r w:rsidRPr="00736952">
            <w:rPr>
              <w:rFonts w:ascii="Arial" w:hAnsi="Arial" w:cs="Arial"/>
              <w:bCs/>
              <w:sz w:val="20"/>
              <w:szCs w:val="20"/>
              <w:shd w:val="clear" w:color="auto" w:fill="FFFFFF"/>
            </w:rPr>
            <w:instrText xml:space="preserve">CITATION Res13 \n  \t  \l 1060 </w:instrText>
          </w:r>
          <w:r w:rsidRPr="00736952">
            <w:rPr>
              <w:rFonts w:ascii="Arial" w:hAnsi="Arial" w:cs="Arial"/>
              <w:bCs/>
              <w:sz w:val="20"/>
              <w:szCs w:val="20"/>
              <w:shd w:val="clear" w:color="auto" w:fill="FFFFFF"/>
            </w:rPr>
            <w:fldChar w:fldCharType="separate"/>
          </w:r>
          <w:r w:rsidRPr="00736952">
            <w:rPr>
              <w:rFonts w:ascii="Arial" w:hAnsi="Arial" w:cs="Arial"/>
              <w:noProof/>
              <w:sz w:val="20"/>
              <w:szCs w:val="20"/>
              <w:shd w:val="clear" w:color="auto" w:fill="FFFFFF"/>
            </w:rPr>
            <w:t>(2013)</w:t>
          </w:r>
          <w:r w:rsidRPr="00736952">
            <w:rPr>
              <w:rFonts w:ascii="Arial" w:hAnsi="Arial" w:cs="Arial"/>
              <w:bCs/>
              <w:sz w:val="20"/>
              <w:szCs w:val="20"/>
              <w:shd w:val="clear" w:color="auto" w:fill="FFFFFF"/>
            </w:rPr>
            <w:fldChar w:fldCharType="end"/>
          </w:r>
        </w:sdtContent>
      </w:sdt>
      <w:r w:rsidRPr="00736952">
        <w:rPr>
          <w:rFonts w:ascii="Arial" w:hAnsi="Arial" w:cs="Arial"/>
          <w:bCs/>
          <w:sz w:val="20"/>
          <w:szCs w:val="20"/>
          <w:shd w:val="clear" w:color="auto" w:fill="FFFFFF"/>
        </w:rPr>
        <w:t xml:space="preserve"> zavezala k krepitvi skupnostnih oblik storitev in povečevanju kapacitet institucionalnega varstva le toliko, da bodo ustrezale povečanju ciljnih populacij, ki zares potrebujejo institucionalno varstvo in jih ne dodatno širiti. Dezinstitucionalizacija je uresničljiva le v kolikor so upravičencem na voljo prejemki in storitve, ki lahko nadomestijo klasično institucionalno oskrbo </w:t>
      </w:r>
      <w:sdt>
        <w:sdtPr>
          <w:rPr>
            <w:rFonts w:ascii="Arial" w:hAnsi="Arial" w:cs="Arial"/>
            <w:bCs/>
            <w:sz w:val="20"/>
            <w:szCs w:val="20"/>
            <w:shd w:val="clear" w:color="auto" w:fill="FFFFFF"/>
          </w:rPr>
          <w:id w:val="662891009"/>
          <w:citation/>
        </w:sdtPr>
        <w:sdtEndPr/>
        <w:sdtContent>
          <w:r w:rsidRPr="00736952">
            <w:rPr>
              <w:rFonts w:ascii="Arial" w:hAnsi="Arial" w:cs="Arial"/>
              <w:bCs/>
              <w:sz w:val="20"/>
              <w:szCs w:val="20"/>
              <w:shd w:val="clear" w:color="auto" w:fill="FFFFFF"/>
            </w:rPr>
            <w:fldChar w:fldCharType="begin"/>
          </w:r>
          <w:r w:rsidRPr="00736952">
            <w:rPr>
              <w:rFonts w:ascii="Arial" w:hAnsi="Arial" w:cs="Arial"/>
              <w:bCs/>
              <w:sz w:val="20"/>
              <w:szCs w:val="20"/>
              <w:shd w:val="clear" w:color="auto" w:fill="FFFFFF"/>
            </w:rPr>
            <w:instrText xml:space="preserve"> CITATION Ram10 \l 1060 </w:instrText>
          </w:r>
          <w:r w:rsidRPr="00736952">
            <w:rPr>
              <w:rFonts w:ascii="Arial" w:hAnsi="Arial" w:cs="Arial"/>
              <w:bCs/>
              <w:sz w:val="20"/>
              <w:szCs w:val="20"/>
              <w:shd w:val="clear" w:color="auto" w:fill="FFFFFF"/>
            </w:rPr>
            <w:fldChar w:fldCharType="separate"/>
          </w:r>
          <w:r w:rsidRPr="00736952">
            <w:rPr>
              <w:rFonts w:ascii="Arial" w:hAnsi="Arial" w:cs="Arial"/>
              <w:noProof/>
              <w:sz w:val="20"/>
              <w:szCs w:val="20"/>
              <w:shd w:val="clear" w:color="auto" w:fill="FFFFFF"/>
            </w:rPr>
            <w:t>(Ramovš, 2010)</w:t>
          </w:r>
          <w:r w:rsidRPr="00736952">
            <w:rPr>
              <w:rFonts w:ascii="Arial" w:hAnsi="Arial" w:cs="Arial"/>
              <w:bCs/>
              <w:sz w:val="20"/>
              <w:szCs w:val="20"/>
              <w:shd w:val="clear" w:color="auto" w:fill="FFFFFF"/>
            </w:rPr>
            <w:fldChar w:fldCharType="end"/>
          </w:r>
        </w:sdtContent>
      </w:sdt>
      <w:r w:rsidRPr="00736952">
        <w:rPr>
          <w:rFonts w:ascii="Arial" w:hAnsi="Arial" w:cs="Arial"/>
          <w:bCs/>
          <w:sz w:val="20"/>
          <w:szCs w:val="20"/>
          <w:shd w:val="clear" w:color="auto" w:fill="FFFFFF"/>
        </w:rPr>
        <w:t xml:space="preserve">. Podatki namreč kažejo, da je tudi na domu delež oseb, ki potrebujejo visok obseg pomoči visok (glej slika 3) </w:t>
      </w:r>
      <w:sdt>
        <w:sdtPr>
          <w:rPr>
            <w:rFonts w:ascii="Arial" w:hAnsi="Arial" w:cs="Arial"/>
            <w:bCs/>
            <w:sz w:val="20"/>
            <w:szCs w:val="20"/>
            <w:shd w:val="clear" w:color="auto" w:fill="FFFFFF"/>
          </w:rPr>
          <w:id w:val="525605825"/>
          <w:citation/>
        </w:sdtPr>
        <w:sdtEndPr/>
        <w:sdtContent>
          <w:r w:rsidRPr="00736952">
            <w:rPr>
              <w:rFonts w:ascii="Arial" w:hAnsi="Arial" w:cs="Arial"/>
              <w:bCs/>
              <w:sz w:val="20"/>
              <w:szCs w:val="20"/>
              <w:shd w:val="clear" w:color="auto" w:fill="FFFFFF"/>
            </w:rPr>
            <w:fldChar w:fldCharType="begin"/>
          </w:r>
          <w:r w:rsidRPr="00736952">
            <w:rPr>
              <w:rFonts w:ascii="Arial" w:hAnsi="Arial" w:cs="Arial"/>
              <w:bCs/>
              <w:sz w:val="20"/>
              <w:szCs w:val="20"/>
              <w:shd w:val="clear" w:color="auto" w:fill="FFFFFF"/>
            </w:rPr>
            <w:instrText xml:space="preserve"> CITATION Min19 \l 1060 </w:instrText>
          </w:r>
          <w:r w:rsidRPr="00736952">
            <w:rPr>
              <w:rFonts w:ascii="Arial" w:hAnsi="Arial" w:cs="Arial"/>
              <w:bCs/>
              <w:sz w:val="20"/>
              <w:szCs w:val="20"/>
              <w:shd w:val="clear" w:color="auto" w:fill="FFFFFF"/>
            </w:rPr>
            <w:fldChar w:fldCharType="separate"/>
          </w:r>
          <w:r w:rsidRPr="00736952">
            <w:rPr>
              <w:rFonts w:ascii="Arial" w:hAnsi="Arial" w:cs="Arial"/>
              <w:noProof/>
              <w:sz w:val="20"/>
              <w:szCs w:val="20"/>
              <w:shd w:val="clear" w:color="auto" w:fill="FFFFFF"/>
            </w:rPr>
            <w:t>(Ministrstvo za zdravje, 2019)</w:t>
          </w:r>
          <w:r w:rsidRPr="00736952">
            <w:rPr>
              <w:rFonts w:ascii="Arial" w:hAnsi="Arial" w:cs="Arial"/>
              <w:bCs/>
              <w:sz w:val="20"/>
              <w:szCs w:val="20"/>
              <w:shd w:val="clear" w:color="auto" w:fill="FFFFFF"/>
            </w:rPr>
            <w:fldChar w:fldCharType="end"/>
          </w:r>
        </w:sdtContent>
      </w:sdt>
      <w:r w:rsidRPr="00736952">
        <w:rPr>
          <w:rFonts w:ascii="Arial" w:hAnsi="Arial" w:cs="Arial"/>
          <w:bCs/>
          <w:sz w:val="20"/>
          <w:szCs w:val="20"/>
          <w:shd w:val="clear" w:color="auto" w:fill="FFFFFF"/>
        </w:rPr>
        <w:t>.</w:t>
      </w:r>
    </w:p>
    <w:bookmarkEnd w:id="3"/>
    <w:p w14:paraId="6AD0E717"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6B3E4295" w14:textId="77777777" w:rsidR="003826C3" w:rsidRPr="00736952" w:rsidRDefault="003826C3" w:rsidP="003826C3">
      <w:pPr>
        <w:spacing w:line="360" w:lineRule="auto"/>
        <w:rPr>
          <w:rFonts w:ascii="Arial" w:hAnsi="Arial" w:cs="Arial"/>
          <w:i/>
          <w:iCs/>
          <w:color w:val="44546A"/>
          <w:sz w:val="20"/>
          <w:szCs w:val="20"/>
        </w:rPr>
      </w:pPr>
      <w:r w:rsidRPr="00736952">
        <w:rPr>
          <w:rFonts w:ascii="Arial" w:hAnsi="Arial" w:cs="Arial"/>
          <w:sz w:val="20"/>
          <w:szCs w:val="20"/>
        </w:rPr>
        <w:br w:type="page"/>
      </w:r>
    </w:p>
    <w:p w14:paraId="4E8D3741" w14:textId="77777777" w:rsidR="003826C3" w:rsidRPr="00736952" w:rsidRDefault="003826C3" w:rsidP="003826C3">
      <w:pPr>
        <w:pStyle w:val="Napis"/>
        <w:spacing w:after="0" w:line="360" w:lineRule="auto"/>
        <w:rPr>
          <w:rFonts w:ascii="Arial" w:hAnsi="Arial" w:cs="Arial"/>
          <w:sz w:val="20"/>
          <w:szCs w:val="20"/>
        </w:rPr>
      </w:pPr>
      <w:r w:rsidRPr="00736952">
        <w:rPr>
          <w:rFonts w:ascii="Arial" w:hAnsi="Arial" w:cs="Arial"/>
          <w:sz w:val="20"/>
          <w:szCs w:val="20"/>
        </w:rPr>
        <w:lastRenderedPageBreak/>
        <w:t xml:space="preserve">Slika </w:t>
      </w:r>
      <w:r w:rsidRPr="00736952">
        <w:rPr>
          <w:rFonts w:ascii="Arial" w:hAnsi="Arial" w:cs="Arial"/>
          <w:sz w:val="20"/>
          <w:szCs w:val="20"/>
        </w:rPr>
        <w:fldChar w:fldCharType="begin"/>
      </w:r>
      <w:r w:rsidRPr="00736952">
        <w:rPr>
          <w:rFonts w:ascii="Arial" w:hAnsi="Arial" w:cs="Arial"/>
          <w:sz w:val="20"/>
          <w:szCs w:val="20"/>
        </w:rPr>
        <w:instrText xml:space="preserve"> SEQ Slika \* ARABIC </w:instrText>
      </w:r>
      <w:r w:rsidRPr="00736952">
        <w:rPr>
          <w:rFonts w:ascii="Arial" w:hAnsi="Arial" w:cs="Arial"/>
          <w:sz w:val="20"/>
          <w:szCs w:val="20"/>
        </w:rPr>
        <w:fldChar w:fldCharType="separate"/>
      </w:r>
      <w:r w:rsidRPr="00736952">
        <w:rPr>
          <w:rFonts w:ascii="Arial" w:hAnsi="Arial" w:cs="Arial"/>
          <w:noProof/>
          <w:sz w:val="20"/>
          <w:szCs w:val="20"/>
        </w:rPr>
        <w:t>2</w:t>
      </w:r>
      <w:r w:rsidRPr="00736952">
        <w:rPr>
          <w:rFonts w:ascii="Arial" w:hAnsi="Arial" w:cs="Arial"/>
          <w:sz w:val="20"/>
          <w:szCs w:val="20"/>
        </w:rPr>
        <w:fldChar w:fldCharType="end"/>
      </w:r>
      <w:r w:rsidRPr="00736952">
        <w:rPr>
          <w:rFonts w:ascii="Arial" w:hAnsi="Arial" w:cs="Arial"/>
          <w:sz w:val="20"/>
          <w:szCs w:val="20"/>
        </w:rPr>
        <w:t>: Trend kapacitet na področju institucionalnega varstva 2007-2017</w:t>
      </w:r>
    </w:p>
    <w:p w14:paraId="1A8D8C76"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noProof/>
          <w:sz w:val="20"/>
          <w:szCs w:val="20"/>
        </w:rPr>
        <w:drawing>
          <wp:inline distT="0" distB="0" distL="0" distR="0" wp14:anchorId="4ADF7BFD" wp14:editId="7AA47C43">
            <wp:extent cx="5581650" cy="3228975"/>
            <wp:effectExtent l="0" t="0" r="0" b="0"/>
            <wp:docPr id="11" name="Grafikon 11">
              <a:extLst xmlns:a="http://schemas.openxmlformats.org/drawingml/2006/main">
                <a:ext uri="{FF2B5EF4-FFF2-40B4-BE49-F238E27FC236}">
                  <a16:creationId xmlns:a16="http://schemas.microsoft.com/office/drawing/2014/main" id="{00000000-0008-0000-00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524829"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Vir: </w:t>
      </w:r>
      <w:sdt>
        <w:sdtPr>
          <w:rPr>
            <w:rFonts w:ascii="Arial" w:hAnsi="Arial" w:cs="Arial"/>
            <w:sz w:val="20"/>
            <w:szCs w:val="20"/>
          </w:rPr>
          <w:id w:val="197201365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OEC19 \l 1060 </w:instrText>
          </w:r>
          <w:r w:rsidRPr="00736952">
            <w:rPr>
              <w:rFonts w:ascii="Arial" w:hAnsi="Arial" w:cs="Arial"/>
              <w:sz w:val="20"/>
              <w:szCs w:val="20"/>
            </w:rPr>
            <w:fldChar w:fldCharType="separate"/>
          </w:r>
          <w:r w:rsidRPr="00736952">
            <w:rPr>
              <w:rFonts w:ascii="Arial" w:hAnsi="Arial" w:cs="Arial"/>
              <w:noProof/>
              <w:sz w:val="20"/>
              <w:szCs w:val="20"/>
            </w:rPr>
            <w:t>(OECD, 2019)</w:t>
          </w:r>
          <w:r w:rsidRPr="00736952">
            <w:rPr>
              <w:rFonts w:ascii="Arial" w:hAnsi="Arial" w:cs="Arial"/>
              <w:sz w:val="20"/>
              <w:szCs w:val="20"/>
            </w:rPr>
            <w:fldChar w:fldCharType="end"/>
          </w:r>
        </w:sdtContent>
      </w:sdt>
    </w:p>
    <w:p w14:paraId="46A716B3"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131EA7A6" w14:textId="77777777" w:rsidR="003826C3" w:rsidRPr="00736952" w:rsidRDefault="003826C3" w:rsidP="003826C3">
      <w:pPr>
        <w:pStyle w:val="Napis"/>
        <w:spacing w:after="0" w:line="360" w:lineRule="auto"/>
        <w:jc w:val="both"/>
        <w:rPr>
          <w:rFonts w:ascii="Arial" w:hAnsi="Arial" w:cs="Arial"/>
          <w:sz w:val="20"/>
          <w:szCs w:val="20"/>
        </w:rPr>
      </w:pPr>
      <w:r w:rsidRPr="00736952">
        <w:rPr>
          <w:rFonts w:ascii="Arial" w:hAnsi="Arial" w:cs="Arial"/>
          <w:sz w:val="20"/>
          <w:szCs w:val="20"/>
        </w:rPr>
        <w:t xml:space="preserve">Slika </w:t>
      </w:r>
      <w:r w:rsidRPr="00736952">
        <w:rPr>
          <w:rFonts w:ascii="Arial" w:hAnsi="Arial" w:cs="Arial"/>
          <w:sz w:val="20"/>
          <w:szCs w:val="20"/>
        </w:rPr>
        <w:fldChar w:fldCharType="begin"/>
      </w:r>
      <w:r w:rsidRPr="00736952">
        <w:rPr>
          <w:rFonts w:ascii="Arial" w:hAnsi="Arial" w:cs="Arial"/>
          <w:sz w:val="20"/>
          <w:szCs w:val="20"/>
        </w:rPr>
        <w:instrText xml:space="preserve"> SEQ Slika \* ARABIC </w:instrText>
      </w:r>
      <w:r w:rsidRPr="00736952">
        <w:rPr>
          <w:rFonts w:ascii="Arial" w:hAnsi="Arial" w:cs="Arial"/>
          <w:sz w:val="20"/>
          <w:szCs w:val="20"/>
        </w:rPr>
        <w:fldChar w:fldCharType="separate"/>
      </w:r>
      <w:r w:rsidRPr="00736952">
        <w:rPr>
          <w:rFonts w:ascii="Arial" w:hAnsi="Arial" w:cs="Arial"/>
          <w:noProof/>
          <w:sz w:val="20"/>
          <w:szCs w:val="20"/>
        </w:rPr>
        <w:t>3</w:t>
      </w:r>
      <w:r w:rsidRPr="00736952">
        <w:rPr>
          <w:rFonts w:ascii="Arial" w:hAnsi="Arial" w:cs="Arial"/>
          <w:noProof/>
          <w:sz w:val="20"/>
          <w:szCs w:val="20"/>
        </w:rPr>
        <w:fldChar w:fldCharType="end"/>
      </w:r>
      <w:r w:rsidRPr="00736952">
        <w:rPr>
          <w:rFonts w:ascii="Arial" w:hAnsi="Arial" w:cs="Arial"/>
          <w:sz w:val="20"/>
          <w:szCs w:val="20"/>
        </w:rPr>
        <w:t>: Delež oseb, ocenjenih kot upravičenih do DO v okviru pilotnega projekta »Izvedba pilotnih projektov, ki bodo podpirali prehod v izvajanje sistemskega zakona o dolgotrajni oskrbi« po kategorijah, na domu do 30. 12. 2019</w:t>
      </w:r>
    </w:p>
    <w:p w14:paraId="1A123DE2"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noProof/>
          <w:sz w:val="20"/>
          <w:szCs w:val="20"/>
        </w:rPr>
        <w:drawing>
          <wp:inline distT="0" distB="0" distL="0" distR="0" wp14:anchorId="13401100" wp14:editId="1BD8EDD1">
            <wp:extent cx="4572000" cy="2743200"/>
            <wp:effectExtent l="0" t="0" r="0" b="0"/>
            <wp:docPr id="12" name="Grafikon 12">
              <a:extLst xmlns:a="http://schemas.openxmlformats.org/drawingml/2006/main">
                <a:ext uri="{FF2B5EF4-FFF2-40B4-BE49-F238E27FC236}">
                  <a16:creationId xmlns:a16="http://schemas.microsoft.com/office/drawing/2014/main" id="{96542C5D-5E8B-42CE-AE05-8400F53075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8DCD1E1"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Vir: </w:t>
      </w:r>
      <w:sdt>
        <w:sdtPr>
          <w:rPr>
            <w:rFonts w:ascii="Arial" w:hAnsi="Arial" w:cs="Arial"/>
            <w:bCs/>
            <w:sz w:val="20"/>
            <w:szCs w:val="20"/>
            <w:shd w:val="clear" w:color="auto" w:fill="FFFFFF"/>
          </w:rPr>
          <w:id w:val="1580488439"/>
          <w:citation/>
        </w:sdtPr>
        <w:sdtEndPr/>
        <w:sdtContent>
          <w:r w:rsidRPr="00736952">
            <w:rPr>
              <w:rFonts w:ascii="Arial" w:hAnsi="Arial" w:cs="Arial"/>
              <w:bCs/>
              <w:sz w:val="20"/>
              <w:szCs w:val="20"/>
              <w:shd w:val="clear" w:color="auto" w:fill="FFFFFF"/>
            </w:rPr>
            <w:fldChar w:fldCharType="begin"/>
          </w:r>
          <w:r w:rsidRPr="00736952">
            <w:rPr>
              <w:rFonts w:ascii="Arial" w:hAnsi="Arial" w:cs="Arial"/>
              <w:bCs/>
              <w:sz w:val="20"/>
              <w:szCs w:val="20"/>
              <w:shd w:val="clear" w:color="auto" w:fill="FFFFFF"/>
            </w:rPr>
            <w:instrText xml:space="preserve"> CITATION Min19 \l 1060 </w:instrText>
          </w:r>
          <w:r w:rsidRPr="00736952">
            <w:rPr>
              <w:rFonts w:ascii="Arial" w:hAnsi="Arial" w:cs="Arial"/>
              <w:bCs/>
              <w:sz w:val="20"/>
              <w:szCs w:val="20"/>
              <w:shd w:val="clear" w:color="auto" w:fill="FFFFFF"/>
            </w:rPr>
            <w:fldChar w:fldCharType="separate"/>
          </w:r>
          <w:r w:rsidRPr="00736952">
            <w:rPr>
              <w:rFonts w:ascii="Arial" w:hAnsi="Arial" w:cs="Arial"/>
              <w:noProof/>
              <w:sz w:val="20"/>
              <w:szCs w:val="20"/>
              <w:shd w:val="clear" w:color="auto" w:fill="FFFFFF"/>
            </w:rPr>
            <w:t>(Ministrstvo za zdravje, 2019)</w:t>
          </w:r>
          <w:r w:rsidRPr="00736952">
            <w:rPr>
              <w:rFonts w:ascii="Arial" w:hAnsi="Arial" w:cs="Arial"/>
              <w:bCs/>
              <w:sz w:val="20"/>
              <w:szCs w:val="20"/>
              <w:shd w:val="clear" w:color="auto" w:fill="FFFFFF"/>
            </w:rPr>
            <w:fldChar w:fldCharType="end"/>
          </w:r>
        </w:sdtContent>
      </w:sdt>
      <w:r w:rsidRPr="00736952">
        <w:rPr>
          <w:rFonts w:ascii="Arial" w:hAnsi="Arial" w:cs="Arial"/>
          <w:bCs/>
          <w:sz w:val="20"/>
          <w:szCs w:val="20"/>
          <w:shd w:val="clear" w:color="auto" w:fill="FFFFFF"/>
        </w:rPr>
        <w:t>.</w:t>
      </w:r>
    </w:p>
    <w:p w14:paraId="5A6C8937" w14:textId="77777777" w:rsidR="003826C3" w:rsidRPr="00736952" w:rsidRDefault="003826C3" w:rsidP="003826C3">
      <w:pPr>
        <w:spacing w:line="360" w:lineRule="auto"/>
        <w:jc w:val="both"/>
        <w:rPr>
          <w:rFonts w:ascii="Arial" w:hAnsi="Arial" w:cs="Arial"/>
          <w:sz w:val="20"/>
          <w:szCs w:val="20"/>
        </w:rPr>
      </w:pPr>
    </w:p>
    <w:p w14:paraId="10D8F314"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Na področju DO je nujna sprememba sistema financiranja (struktura in višina), za kar se predpostavlja, da bo spodbudilo tudi povpraševanje po različnih oblikah skupnostnih storitev, s ciljnim razmerjem med uporabniki skupnostnih in institucionalnih oblik 1:1 </w:t>
      </w:r>
      <w:sdt>
        <w:sdtPr>
          <w:rPr>
            <w:rFonts w:ascii="Arial" w:hAnsi="Arial" w:cs="Arial"/>
            <w:sz w:val="20"/>
            <w:szCs w:val="20"/>
          </w:rPr>
          <w:id w:val="-176028026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Res13 \l 1060 </w:instrText>
          </w:r>
          <w:r w:rsidRPr="00736952">
            <w:rPr>
              <w:rFonts w:ascii="Arial" w:hAnsi="Arial" w:cs="Arial"/>
              <w:sz w:val="20"/>
              <w:szCs w:val="20"/>
            </w:rPr>
            <w:fldChar w:fldCharType="separate"/>
          </w:r>
          <w:r w:rsidRPr="00736952">
            <w:rPr>
              <w:rFonts w:ascii="Arial" w:hAnsi="Arial" w:cs="Arial"/>
              <w:noProof/>
              <w:sz w:val="20"/>
              <w:szCs w:val="20"/>
            </w:rPr>
            <w:t>(Resolucija o nacionalnem programu socialnega varstva za obdobje 2013-2020 (Uradni list RS, št. 39/13), 2013)</w:t>
          </w:r>
          <w:r w:rsidRPr="00736952">
            <w:rPr>
              <w:rFonts w:ascii="Arial" w:hAnsi="Arial" w:cs="Arial"/>
              <w:sz w:val="20"/>
              <w:szCs w:val="20"/>
            </w:rPr>
            <w:fldChar w:fldCharType="end"/>
          </w:r>
        </w:sdtContent>
      </w:sdt>
      <w:r w:rsidRPr="00736952">
        <w:rPr>
          <w:rFonts w:ascii="Arial" w:hAnsi="Arial" w:cs="Arial"/>
          <w:sz w:val="20"/>
          <w:szCs w:val="20"/>
        </w:rPr>
        <w:t xml:space="preserve">. Rast izdatkov za DO se povečuje </w:t>
      </w:r>
      <w:r w:rsidRPr="00736952">
        <w:rPr>
          <w:rFonts w:ascii="Arial" w:hAnsi="Arial" w:cs="Arial"/>
          <w:sz w:val="20"/>
          <w:szCs w:val="20"/>
        </w:rPr>
        <w:lastRenderedPageBreak/>
        <w:t xml:space="preserve">hitreje, kakor rast zdravstvenih izdatkov in se pričakuje, da se bo zaradi vpliva demografskih sprememb do leta 2035 podvojila. Slovenija po virih, ki jih namenja za DO, pomembno zaostaja za povprečjem, ki ga za DO namenjajo druge države OECD </w:t>
      </w:r>
      <w:sdt>
        <w:sdtPr>
          <w:rPr>
            <w:rFonts w:ascii="Arial" w:hAnsi="Arial" w:cs="Arial"/>
            <w:sz w:val="20"/>
            <w:szCs w:val="20"/>
          </w:rPr>
          <w:id w:val="12058053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OEC20 \l 1060 </w:instrText>
          </w:r>
          <w:r w:rsidRPr="00736952">
            <w:rPr>
              <w:rFonts w:ascii="Arial" w:hAnsi="Arial" w:cs="Arial"/>
              <w:sz w:val="20"/>
              <w:szCs w:val="20"/>
            </w:rPr>
            <w:fldChar w:fldCharType="separate"/>
          </w:r>
          <w:r w:rsidRPr="00736952">
            <w:rPr>
              <w:rFonts w:ascii="Arial" w:hAnsi="Arial" w:cs="Arial"/>
              <w:noProof/>
              <w:sz w:val="20"/>
              <w:szCs w:val="20"/>
            </w:rPr>
            <w:t>(OECD, 2020)</w:t>
          </w:r>
          <w:r w:rsidRPr="00736952">
            <w:rPr>
              <w:rFonts w:ascii="Arial" w:hAnsi="Arial" w:cs="Arial"/>
              <w:sz w:val="20"/>
              <w:szCs w:val="20"/>
            </w:rPr>
            <w:fldChar w:fldCharType="end"/>
          </w:r>
        </w:sdtContent>
      </w:sdt>
      <w:r w:rsidRPr="00736952">
        <w:rPr>
          <w:rFonts w:ascii="Arial" w:hAnsi="Arial" w:cs="Arial"/>
          <w:sz w:val="20"/>
          <w:szCs w:val="20"/>
        </w:rPr>
        <w:t>.</w:t>
      </w:r>
    </w:p>
    <w:p w14:paraId="6DF1EF8C" w14:textId="77777777" w:rsidR="003826C3" w:rsidRPr="00736952" w:rsidRDefault="003826C3" w:rsidP="003826C3">
      <w:pPr>
        <w:spacing w:line="360" w:lineRule="auto"/>
        <w:jc w:val="both"/>
        <w:rPr>
          <w:rFonts w:ascii="Arial" w:hAnsi="Arial" w:cs="Arial"/>
          <w:sz w:val="20"/>
          <w:szCs w:val="20"/>
        </w:rPr>
      </w:pPr>
    </w:p>
    <w:p w14:paraId="757FD148" w14:textId="1A9FB6BA"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Povečano povpraševanje in potreba po storitvah na področju DO, zlasti storitvah formalne oskrbe, ki so v večjem deležu sofinancirane iz javnih virov, ima lahko pomemben vpliv na javne finance. Ob staranju prebivalstva in s tem povečani potrebi po DO, je potrebno upoštevati tudi dejavnike, ki niso neposredno povezani s staranjem prebivalstva, kot so manjša dostopnost izvajalcev neformalne oskrbe ter pričakovan višji standard oskrbe, kar ima prav tako lahko pomemben vpliv na javne izdatke </w:t>
      </w:r>
      <w:sdt>
        <w:sdtPr>
          <w:rPr>
            <w:rFonts w:ascii="Arial" w:hAnsi="Arial" w:cs="Arial"/>
            <w:sz w:val="20"/>
            <w:szCs w:val="20"/>
          </w:rPr>
          <w:id w:val="165310286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Eur181 \l 2057 </w:instrText>
          </w:r>
          <w:r w:rsidRPr="00736952">
            <w:rPr>
              <w:rFonts w:ascii="Arial" w:hAnsi="Arial" w:cs="Arial"/>
              <w:sz w:val="20"/>
              <w:szCs w:val="20"/>
            </w:rPr>
            <w:fldChar w:fldCharType="separate"/>
          </w:r>
          <w:r w:rsidRPr="00736952">
            <w:rPr>
              <w:rFonts w:ascii="Arial" w:hAnsi="Arial" w:cs="Arial"/>
              <w:sz w:val="20"/>
              <w:szCs w:val="20"/>
            </w:rPr>
            <w:t>(European Commission, 2018)</w:t>
          </w:r>
          <w:r w:rsidRPr="00736952">
            <w:rPr>
              <w:rFonts w:ascii="Arial" w:hAnsi="Arial" w:cs="Arial"/>
              <w:sz w:val="20"/>
              <w:szCs w:val="20"/>
            </w:rPr>
            <w:fldChar w:fldCharType="end"/>
          </w:r>
        </w:sdtContent>
      </w:sdt>
      <w:r w:rsidRPr="00736952">
        <w:rPr>
          <w:rFonts w:ascii="Arial" w:hAnsi="Arial" w:cs="Arial"/>
          <w:sz w:val="20"/>
          <w:szCs w:val="20"/>
        </w:rPr>
        <w:t xml:space="preserve">.  Ustrezna ureditev formalne DO lahko pomembno zmanjša neustrezno oziroma nepotrebno uporabo akutnih zdravstvenih storitev, pomaga družinam, da v obdobju potreb po DO niso obremenjene z visokimi izdatki za DO in da izvajalci neformalne oskrbe niso prisiljeni v odhajaje iz trga dela </w:t>
      </w:r>
      <w:sdt>
        <w:sdtPr>
          <w:rPr>
            <w:rFonts w:ascii="Arial" w:hAnsi="Arial" w:cs="Arial"/>
            <w:sz w:val="20"/>
            <w:szCs w:val="20"/>
          </w:rPr>
          <w:id w:val="-144376077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WHO19 \l 1060 </w:instrText>
          </w:r>
          <w:r w:rsidRPr="00736952">
            <w:rPr>
              <w:rFonts w:ascii="Arial" w:hAnsi="Arial" w:cs="Arial"/>
              <w:sz w:val="20"/>
              <w:szCs w:val="20"/>
            </w:rPr>
            <w:fldChar w:fldCharType="separate"/>
          </w:r>
          <w:r w:rsidRPr="00736952">
            <w:rPr>
              <w:rFonts w:ascii="Arial" w:hAnsi="Arial" w:cs="Arial"/>
              <w:noProof/>
              <w:sz w:val="20"/>
              <w:szCs w:val="20"/>
            </w:rPr>
            <w:t>(WHO, 2019)</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7C31CAD2" w14:textId="77777777" w:rsidR="00451242" w:rsidRPr="00736952" w:rsidRDefault="00451242" w:rsidP="003826C3">
      <w:pPr>
        <w:spacing w:line="360" w:lineRule="auto"/>
        <w:jc w:val="both"/>
        <w:rPr>
          <w:rFonts w:ascii="Arial" w:hAnsi="Arial" w:cs="Arial"/>
          <w:sz w:val="20"/>
          <w:szCs w:val="20"/>
        </w:rPr>
      </w:pPr>
    </w:p>
    <w:p w14:paraId="438CA813"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Upoštevati je potrebno tudi dejstvo, da neustrezna kakovost storitev DO predstavlja tveganje za zdravje in dobro počutje uporabnikov </w:t>
      </w:r>
      <w:sdt>
        <w:sdtPr>
          <w:rPr>
            <w:rFonts w:ascii="Arial" w:hAnsi="Arial" w:cs="Arial"/>
            <w:sz w:val="20"/>
            <w:szCs w:val="20"/>
          </w:rPr>
          <w:id w:val="-58407127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Eur181 \l 2057 </w:instrText>
          </w:r>
          <w:r w:rsidRPr="00736952">
            <w:rPr>
              <w:rFonts w:ascii="Arial" w:hAnsi="Arial" w:cs="Arial"/>
              <w:sz w:val="20"/>
              <w:szCs w:val="20"/>
            </w:rPr>
            <w:fldChar w:fldCharType="separate"/>
          </w:r>
          <w:r w:rsidRPr="00736952">
            <w:rPr>
              <w:rFonts w:ascii="Arial" w:hAnsi="Arial" w:cs="Arial"/>
              <w:sz w:val="20"/>
              <w:szCs w:val="20"/>
            </w:rPr>
            <w:t>(European Commission, 2018)</w:t>
          </w:r>
          <w:r w:rsidRPr="00736952">
            <w:rPr>
              <w:rFonts w:ascii="Arial" w:hAnsi="Arial" w:cs="Arial"/>
              <w:sz w:val="20"/>
              <w:szCs w:val="20"/>
            </w:rPr>
            <w:fldChar w:fldCharType="end"/>
          </w:r>
        </w:sdtContent>
      </w:sdt>
      <w:r w:rsidRPr="00736952">
        <w:rPr>
          <w:rFonts w:ascii="Arial" w:hAnsi="Arial" w:cs="Arial"/>
          <w:sz w:val="20"/>
          <w:szCs w:val="20"/>
        </w:rPr>
        <w:t xml:space="preserve">, kar se ponovno izrazi v povečani obremenitvi zdravstvenega sistema pa tudi v zmanjšani avtonomiji posameznika. Potreben je učinkovit javni nadzor nad kakovostjo izvajanja storitev s ciljem upoštevanja glasu in volje uporabnika v procesu načrtovanja in izvajanja storitev, učinkovite in namenske porabe sredstev za DO, saj se bo potreba po sredstvih po napovedih do leta 2050 podvojila in ne nazadnje zato, ker je vlada odgovorna za zaščito vseh državljanov, zlasti pa ranljivih skupin prebivalstva </w:t>
      </w:r>
      <w:sdt>
        <w:sdtPr>
          <w:rPr>
            <w:rFonts w:ascii="Arial" w:hAnsi="Arial" w:cs="Arial"/>
            <w:sz w:val="20"/>
            <w:szCs w:val="20"/>
          </w:rPr>
          <w:id w:val="-8299813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OEC13 \l 2057 </w:instrText>
          </w:r>
          <w:r w:rsidRPr="00736952">
            <w:rPr>
              <w:rFonts w:ascii="Arial" w:hAnsi="Arial" w:cs="Arial"/>
              <w:sz w:val="20"/>
              <w:szCs w:val="20"/>
            </w:rPr>
            <w:fldChar w:fldCharType="separate"/>
          </w:r>
          <w:r w:rsidRPr="00736952">
            <w:rPr>
              <w:rFonts w:ascii="Arial" w:hAnsi="Arial" w:cs="Arial"/>
              <w:sz w:val="20"/>
              <w:szCs w:val="20"/>
            </w:rPr>
            <w:t>(OECD, 2013)</w:t>
          </w:r>
          <w:r w:rsidRPr="00736952">
            <w:rPr>
              <w:rFonts w:ascii="Arial" w:hAnsi="Arial" w:cs="Arial"/>
              <w:sz w:val="20"/>
              <w:szCs w:val="20"/>
            </w:rPr>
            <w:fldChar w:fldCharType="end"/>
          </w:r>
        </w:sdtContent>
      </w:sdt>
      <w:r w:rsidRPr="00736952">
        <w:rPr>
          <w:rFonts w:ascii="Arial" w:hAnsi="Arial" w:cs="Arial"/>
          <w:sz w:val="20"/>
          <w:szCs w:val="20"/>
        </w:rPr>
        <w:t xml:space="preserve">, med katere spadajo tudi posamezne kategorije starejših. Ključna je možnost zgodnjega dostopa upravičencev do storitev in do aktivnosti, ki bodo upravičence opolnomočile in podprle, da bodo izboljšali ali pa čim dlje zadržali obstoječo stopnjo samooskrbe </w:t>
      </w:r>
      <w:sdt>
        <w:sdtPr>
          <w:rPr>
            <w:rFonts w:ascii="Arial" w:hAnsi="Arial" w:cs="Arial"/>
            <w:sz w:val="20"/>
            <w:szCs w:val="20"/>
          </w:rPr>
          <w:id w:val="987817548"/>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Sen18 \l 2057 </w:instrText>
          </w:r>
          <w:r w:rsidRPr="00736952">
            <w:rPr>
              <w:rFonts w:ascii="Arial" w:hAnsi="Arial" w:cs="Arial"/>
              <w:sz w:val="20"/>
              <w:szCs w:val="20"/>
            </w:rPr>
            <w:fldChar w:fldCharType="separate"/>
          </w:r>
          <w:r w:rsidRPr="00736952">
            <w:rPr>
              <w:rFonts w:ascii="Arial" w:hAnsi="Arial" w:cs="Arial"/>
              <w:sz w:val="20"/>
              <w:szCs w:val="20"/>
            </w:rPr>
            <w:t>(Senior Rights Service, 2018)</w:t>
          </w:r>
          <w:r w:rsidRPr="00736952">
            <w:rPr>
              <w:rFonts w:ascii="Arial" w:hAnsi="Arial" w:cs="Arial"/>
              <w:sz w:val="20"/>
              <w:szCs w:val="20"/>
            </w:rPr>
            <w:fldChar w:fldCharType="end"/>
          </w:r>
        </w:sdtContent>
      </w:sdt>
      <w:r w:rsidRPr="00736952">
        <w:rPr>
          <w:rFonts w:ascii="Arial" w:hAnsi="Arial" w:cs="Arial"/>
          <w:sz w:val="20"/>
          <w:szCs w:val="20"/>
        </w:rPr>
        <w:t>. Potrebo po prenovi ureditve področja dolgotrajne oskrbe je pokazala tudi epidemija nalezljive bolezni SARS-CoV-2 v Republiki Sloveniji.</w:t>
      </w:r>
    </w:p>
    <w:p w14:paraId="0618B08E" w14:textId="3F5AB2E4"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Obseg in vsebina storitve dolgotrajne oskrbe sta glede na posamezno obliko zelo različna, podobno velja tudi za višino denarnih prejemkov povezanih z dolgotrajno oskrbo. Veljavni sistem zagotavlja največji obseg pomoči osebam, ki so vključene v institucionalne oblike storitev. Osebe, ki ostanejo v domačem okolju, pa so v slabšem položaju, zlasti zato, ker nimajo dostopa do integriranih storitev zdravstvene nege, socialne oskrbe in rehabilitacije.</w:t>
      </w:r>
    </w:p>
    <w:p w14:paraId="158DAC92"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7C39EE48"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Storitve DO se zagotavljajo v obliki formalnih storitev in storitev, ki jih zagotavljajo izvajalci neformalne oskrbe. Večina neformalne oskrbe se zagotavlja v krogu družine ali prijateljev. Najpogosteje so izvajalci neformalne oskrbe zakonci, hčere in snahe </w:t>
      </w:r>
      <w:sdt>
        <w:sdtPr>
          <w:rPr>
            <w:rFonts w:ascii="Arial" w:hAnsi="Arial" w:cs="Arial"/>
            <w:sz w:val="20"/>
            <w:szCs w:val="20"/>
          </w:rPr>
          <w:id w:val="-48161934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Eur191 \l 1060 </w:instrText>
          </w:r>
          <w:r w:rsidRPr="00736952">
            <w:rPr>
              <w:rFonts w:ascii="Arial" w:hAnsi="Arial" w:cs="Arial"/>
              <w:sz w:val="20"/>
              <w:szCs w:val="20"/>
            </w:rPr>
            <w:fldChar w:fldCharType="separate"/>
          </w:r>
          <w:r w:rsidRPr="00736952">
            <w:rPr>
              <w:rFonts w:ascii="Arial" w:hAnsi="Arial" w:cs="Arial"/>
              <w:sz w:val="20"/>
              <w:szCs w:val="20"/>
            </w:rPr>
            <w:t>(European Commission, 2012)</w:t>
          </w:r>
          <w:r w:rsidRPr="00736952">
            <w:rPr>
              <w:rFonts w:ascii="Arial" w:hAnsi="Arial" w:cs="Arial"/>
              <w:sz w:val="20"/>
              <w:szCs w:val="20"/>
            </w:rPr>
            <w:fldChar w:fldCharType="end"/>
          </w:r>
        </w:sdtContent>
      </w:sdt>
      <w:r w:rsidRPr="00736952">
        <w:rPr>
          <w:rFonts w:ascii="Arial" w:hAnsi="Arial" w:cs="Arial"/>
          <w:sz w:val="20"/>
          <w:szCs w:val="20"/>
        </w:rPr>
        <w:t>.</w:t>
      </w:r>
    </w:p>
    <w:p w14:paraId="557730EC" w14:textId="77222B69"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 Ko govorimo o neformalni oskrbi in izvajalcih neformalne oskrbe, se je potrebno zavedati, da pod temi pojmi posamezniki in države razumemo zelo različno vsebino. Zato je ključna vzpostavitev enotne terminologije. Neformalna oskrba se najpogosteje povezuje z vsakršno pomočjo starejšim (posamezniku ali družini), odraslim ali otrokom z nepopolno samooskrbo, zaradi težav v telesnem ali duševnem zdravju. Nekatere države pod pojmom neformalna oskrba prepoznavajo zadovoljevanje osnovnih oziroma podpornih dnevnih opravil, druge države pa aktivnosti, ki presegajo običajno pomoč </w:t>
      </w:r>
      <w:r w:rsidRPr="00736952">
        <w:rPr>
          <w:rFonts w:ascii="Arial" w:hAnsi="Arial" w:cs="Arial"/>
          <w:sz w:val="20"/>
          <w:szCs w:val="20"/>
        </w:rPr>
        <w:lastRenderedPageBreak/>
        <w:t xml:space="preserve">znotraj gospodinjstva </w:t>
      </w:r>
      <w:sdt>
        <w:sdtPr>
          <w:rPr>
            <w:rFonts w:ascii="Arial" w:hAnsi="Arial" w:cs="Arial"/>
            <w:sz w:val="20"/>
            <w:szCs w:val="20"/>
          </w:rPr>
          <w:id w:val="-198793224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Ograda1 \l 2057 </w:instrText>
          </w:r>
          <w:r w:rsidRPr="00736952">
            <w:rPr>
              <w:rFonts w:ascii="Arial" w:hAnsi="Arial" w:cs="Arial"/>
              <w:sz w:val="20"/>
              <w:szCs w:val="20"/>
            </w:rPr>
            <w:fldChar w:fldCharType="separate"/>
          </w:r>
          <w:r w:rsidRPr="00736952">
            <w:rPr>
              <w:rFonts w:ascii="Arial" w:hAnsi="Arial" w:cs="Arial"/>
              <w:sz w:val="20"/>
              <w:szCs w:val="20"/>
            </w:rPr>
            <w:t>(European Commission, 2018)</w:t>
          </w:r>
          <w:r w:rsidRPr="00736952">
            <w:rPr>
              <w:rFonts w:ascii="Arial" w:hAnsi="Arial" w:cs="Arial"/>
              <w:sz w:val="20"/>
              <w:szCs w:val="20"/>
            </w:rPr>
            <w:fldChar w:fldCharType="end"/>
          </w:r>
        </w:sdtContent>
      </w:sdt>
      <w:r w:rsidRPr="00736952">
        <w:rPr>
          <w:rFonts w:ascii="Arial" w:hAnsi="Arial" w:cs="Arial"/>
          <w:sz w:val="20"/>
          <w:szCs w:val="20"/>
        </w:rPr>
        <w:t>. Druge države pod neformalno oskrbo prepoznavajo tudi načine, ki omogočajo zaposlitev ali možnost plačila izvajalcev neformalne oskrbe, kar je mogoče v zadnjem obdobju zaznati zlasti v skandinavskih državah (Boll, Ferring, Valsiner &amp; Boh, 2018). V Sloveniji kot izvajalce neformalne oskrbe prepoznavamo posameznike, ki osebam, ki potrebujejo DO, nepoklicno in nepridobitno pomagajo pri opravljanju osnovnih in podpornih dnevih opravilih (Hlebec, Nagode &amp; Filipovič Hrast, 2014; Nagode &amp; Srakar, 2015).</w:t>
      </w:r>
    </w:p>
    <w:p w14:paraId="74E85B32"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589CB5CF" w14:textId="10FF7757"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Storitve v okviru formalnih sistemov na področju zdravstva in socialnega varstva večinoma izvajajo ženske. Podatki iz leta 2011 kažejo, da je v bilo v državah Evropske unije od 23 milijonov zaposlenih na področju zdravstvenih in socialnih storitev, kar 18 milijonov žensk </w:t>
      </w:r>
      <w:sdt>
        <w:sdtPr>
          <w:rPr>
            <w:rFonts w:ascii="Arial" w:hAnsi="Arial" w:cs="Arial"/>
            <w:sz w:val="20"/>
            <w:szCs w:val="20"/>
          </w:rPr>
          <w:id w:val="-193881382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EMP13 \l 2057 </w:instrText>
          </w:r>
          <w:r w:rsidRPr="00736952">
            <w:rPr>
              <w:rFonts w:ascii="Arial" w:hAnsi="Arial" w:cs="Arial"/>
              <w:sz w:val="20"/>
              <w:szCs w:val="20"/>
            </w:rPr>
            <w:fldChar w:fldCharType="separate"/>
          </w:r>
          <w:r w:rsidRPr="00736952">
            <w:rPr>
              <w:rFonts w:ascii="Arial" w:hAnsi="Arial" w:cs="Arial"/>
              <w:sz w:val="20"/>
              <w:szCs w:val="20"/>
            </w:rPr>
            <w:t>(Schulz, 2013)</w:t>
          </w:r>
          <w:r w:rsidRPr="00736952">
            <w:rPr>
              <w:rFonts w:ascii="Arial" w:hAnsi="Arial" w:cs="Arial"/>
              <w:sz w:val="20"/>
              <w:szCs w:val="20"/>
            </w:rPr>
            <w:fldChar w:fldCharType="end"/>
          </w:r>
        </w:sdtContent>
      </w:sdt>
      <w:r w:rsidRPr="00736952">
        <w:rPr>
          <w:rFonts w:ascii="Arial" w:hAnsi="Arial" w:cs="Arial"/>
          <w:sz w:val="20"/>
          <w:szCs w:val="20"/>
        </w:rPr>
        <w:t xml:space="preserve">. V Sloveniji kar 86 % zaposlenih na področju zdravstvene nege predstavljajo ženske </w:t>
      </w:r>
      <w:sdt>
        <w:sdtPr>
          <w:rPr>
            <w:rFonts w:ascii="Arial" w:hAnsi="Arial" w:cs="Arial"/>
            <w:sz w:val="20"/>
            <w:szCs w:val="20"/>
          </w:rPr>
          <w:id w:val="-1977903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NIJ20 \l 1060 </w:instrText>
          </w:r>
          <w:r w:rsidRPr="00736952">
            <w:rPr>
              <w:rFonts w:ascii="Arial" w:hAnsi="Arial" w:cs="Arial"/>
              <w:sz w:val="20"/>
              <w:szCs w:val="20"/>
            </w:rPr>
            <w:fldChar w:fldCharType="separate"/>
          </w:r>
          <w:r w:rsidRPr="00736952">
            <w:rPr>
              <w:rFonts w:ascii="Arial" w:hAnsi="Arial" w:cs="Arial"/>
              <w:noProof/>
              <w:sz w:val="20"/>
              <w:szCs w:val="20"/>
            </w:rPr>
            <w:t>(NIJZ, 2020)</w:t>
          </w:r>
          <w:r w:rsidRPr="00736952">
            <w:rPr>
              <w:rFonts w:ascii="Arial" w:hAnsi="Arial" w:cs="Arial"/>
              <w:sz w:val="20"/>
              <w:szCs w:val="20"/>
            </w:rPr>
            <w:fldChar w:fldCharType="end"/>
          </w:r>
        </w:sdtContent>
      </w:sdt>
      <w:r w:rsidRPr="00736952">
        <w:rPr>
          <w:rFonts w:ascii="Arial" w:hAnsi="Arial" w:cs="Arial"/>
          <w:sz w:val="20"/>
          <w:szCs w:val="20"/>
        </w:rPr>
        <w:t xml:space="preserve">. Tudi neformalno oskrbo večinoma izvajajo ženske. Čeprav izvajalci neformalne oskrbe zagotavljajo velik delež potreb po DO, še vedno pogosto ostajajo del "nevidne delovne sile" (European Commission, 2017; European Commission, 2018). Najpogosteje gre za delovno aktivne hčere ali snahe ali upokojenke, ki skrbijo za svoje družinske člane oziroma partnerje (Rodrigues, Schulmann, Schmidt, Kalavrezou &amp; Matsaganis, 2013). Izvajalke neformalne oskrbe se pogosto znajdejo ujete med pričakovanji družine in družbe, saj se jim na eni strani pripisuje tradicionalna skrbstvena vloga, na drugi strani pa ženske pogosto predstavljajo tudi glavne ciljne skupine v politikah povečevanja vključenosti na trg dela (Verbakel, Tamlagsrønning, Winstone, Fjær &amp; Eikemo, 2017). Največji izzivi se pojavljajo v državah s šibko dostopnostjo do javnih formalnih oblik DO, saj odsotnost le teh tako izvajalce, kakor osebe, ki storitve potrebujejo, postavlja v situacijo, ko možnosti izbire praktično nimajo. Naraščajoče potrebe po DO, neustrezna ali nezadostna ponudba javnih formalnih storitev na področju DO, manjša razpoložljivost izvajalcev neformalne oskrbe, pa se pogosto odražajo tudi v alternativnih rešitvah, kot je zaposlovanje zasebnih oskrbovalcev migrantov </w:t>
      </w:r>
      <w:sdt>
        <w:sdtPr>
          <w:rPr>
            <w:rFonts w:ascii="Arial" w:hAnsi="Arial" w:cs="Arial"/>
            <w:sz w:val="20"/>
            <w:szCs w:val="20"/>
          </w:rPr>
          <w:id w:val="-80469362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Inf10 \l 2057 </w:instrText>
          </w:r>
          <w:r w:rsidRPr="00736952">
            <w:rPr>
              <w:rFonts w:ascii="Arial" w:hAnsi="Arial" w:cs="Arial"/>
              <w:sz w:val="20"/>
              <w:szCs w:val="20"/>
            </w:rPr>
            <w:fldChar w:fldCharType="separate"/>
          </w:r>
          <w:r w:rsidRPr="00736952">
            <w:rPr>
              <w:rFonts w:ascii="Arial" w:hAnsi="Arial" w:cs="Arial"/>
              <w:sz w:val="20"/>
              <w:szCs w:val="20"/>
            </w:rPr>
            <w:t>(Triantafillou, et al., 2010)</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339206EB"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0EF7AB81" w14:textId="042035B3"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Ne glede na prvotni vtis, da izvajanje neformalne oskrbe lahko pomembno zmanjša potrebna javna sredstva za zagotavljanje formalnih oblik DO, se je potrebno zavedati, da ima lahko prelaganje izvajanja DO na izvajalce neformalne oskrbe v ozadju veliko skritih neposrednih stroškov </w:t>
      </w:r>
      <w:sdt>
        <w:sdtPr>
          <w:rPr>
            <w:rFonts w:ascii="Arial" w:hAnsi="Arial" w:cs="Arial"/>
            <w:sz w:val="20"/>
            <w:szCs w:val="20"/>
          </w:rPr>
          <w:id w:val="7294726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UNC19 \l 2057 </w:instrText>
          </w:r>
          <w:r w:rsidRPr="00736952">
            <w:rPr>
              <w:rFonts w:ascii="Arial" w:hAnsi="Arial" w:cs="Arial"/>
              <w:sz w:val="20"/>
              <w:szCs w:val="20"/>
            </w:rPr>
            <w:fldChar w:fldCharType="separate"/>
          </w:r>
          <w:r w:rsidRPr="00736952">
            <w:rPr>
              <w:rFonts w:ascii="Arial" w:hAnsi="Arial" w:cs="Arial"/>
              <w:sz w:val="20"/>
              <w:szCs w:val="20"/>
            </w:rPr>
            <w:t>(UNCE, 2019)</w:t>
          </w:r>
          <w:r w:rsidRPr="00736952">
            <w:rPr>
              <w:rFonts w:ascii="Arial" w:hAnsi="Arial" w:cs="Arial"/>
              <w:sz w:val="20"/>
              <w:szCs w:val="20"/>
            </w:rPr>
            <w:fldChar w:fldCharType="end"/>
          </w:r>
        </w:sdtContent>
      </w:sdt>
      <w:r w:rsidRPr="00736952">
        <w:rPr>
          <w:rFonts w:ascii="Arial" w:hAnsi="Arial" w:cs="Arial"/>
          <w:sz w:val="20"/>
          <w:szCs w:val="20"/>
        </w:rPr>
        <w:t xml:space="preserve">. Nezadovoljene potrebe v skupnosti, zlasti odsotnost dostopnosti do zdravstvenih storitev v skupnosti, je dejavnik, ki je povezan z večjim tveganjem za hospitalizacijo </w:t>
      </w:r>
      <w:sdt>
        <w:sdtPr>
          <w:rPr>
            <w:rFonts w:ascii="Arial" w:hAnsi="Arial" w:cs="Arial"/>
            <w:sz w:val="20"/>
            <w:szCs w:val="20"/>
          </w:rPr>
          <w:id w:val="-51685226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Yeo17 \l 1060 </w:instrText>
          </w:r>
          <w:r w:rsidRPr="00736952">
            <w:rPr>
              <w:rFonts w:ascii="Arial" w:hAnsi="Arial" w:cs="Arial"/>
              <w:sz w:val="20"/>
              <w:szCs w:val="20"/>
            </w:rPr>
            <w:fldChar w:fldCharType="separate"/>
          </w:r>
          <w:r w:rsidRPr="00736952">
            <w:rPr>
              <w:rFonts w:ascii="Arial" w:hAnsi="Arial" w:cs="Arial"/>
              <w:sz w:val="20"/>
              <w:szCs w:val="20"/>
            </w:rPr>
            <w:t>(Yeong, et al., 2017)</w:t>
          </w:r>
          <w:r w:rsidRPr="00736952">
            <w:rPr>
              <w:rFonts w:ascii="Arial" w:hAnsi="Arial" w:cs="Arial"/>
              <w:sz w:val="20"/>
              <w:szCs w:val="20"/>
            </w:rPr>
            <w:fldChar w:fldCharType="end"/>
          </w:r>
        </w:sdtContent>
      </w:sdt>
      <w:r w:rsidRPr="00736952">
        <w:rPr>
          <w:rFonts w:ascii="Arial" w:hAnsi="Arial" w:cs="Arial"/>
          <w:sz w:val="20"/>
          <w:szCs w:val="20"/>
        </w:rPr>
        <w:t xml:space="preserve"> in posledično višjimi izdatki za zdravstvo. Ti se kažejo zlasti v negativnih izidih v zdravju in posledično v višjih izdatkih za zdravstvo, manjši zaposlenosti ter višjemu tveganju revščine in socialni izključenosti izvajalcev DO </w:t>
      </w:r>
      <w:sdt>
        <w:sdtPr>
          <w:rPr>
            <w:rFonts w:ascii="Arial" w:hAnsi="Arial" w:cs="Arial"/>
            <w:sz w:val="20"/>
            <w:szCs w:val="20"/>
          </w:rPr>
          <w:id w:val="-84941508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UNC19 \l 2057 </w:instrText>
          </w:r>
          <w:r w:rsidRPr="00736952">
            <w:rPr>
              <w:rFonts w:ascii="Arial" w:hAnsi="Arial" w:cs="Arial"/>
              <w:sz w:val="20"/>
              <w:szCs w:val="20"/>
            </w:rPr>
            <w:fldChar w:fldCharType="separate"/>
          </w:r>
          <w:r w:rsidRPr="00736952">
            <w:rPr>
              <w:rFonts w:ascii="Arial" w:hAnsi="Arial" w:cs="Arial"/>
              <w:sz w:val="20"/>
              <w:szCs w:val="20"/>
            </w:rPr>
            <w:t>(UNCE, 2019)</w:t>
          </w:r>
          <w:r w:rsidRPr="00736952">
            <w:rPr>
              <w:rFonts w:ascii="Arial" w:hAnsi="Arial" w:cs="Arial"/>
              <w:sz w:val="20"/>
              <w:szCs w:val="20"/>
            </w:rPr>
            <w:fldChar w:fldCharType="end"/>
          </w:r>
        </w:sdtContent>
      </w:sdt>
      <w:r w:rsidRPr="00736952">
        <w:rPr>
          <w:rFonts w:ascii="Arial" w:hAnsi="Arial" w:cs="Arial"/>
          <w:sz w:val="20"/>
          <w:szCs w:val="20"/>
        </w:rPr>
        <w:t xml:space="preserve">. Tudi Strokovni svet za enakost spolov Ministrstva za delo, družino, socialne zadeve in enake možnosti, dopis št. 013-4/2014/30 z dne 1. 12. 2017 meni, da ob krepitvi neformalne oskrbe obstaja resno tveganje za poslabšanje položaja žensk v družbi. Opozarja tudi, da se Slovenija uvršča med države z visoko stopnjo enakosti spolov na različnih področjih in da sta med pomembnimi izzivi politike enakosti spolov delitev neformalnega dela, torej skrbstvenih in gospodinjskih obveznosti, med ženskami in moškimi ter segregacija zaradi spola na trgu dela, kjer ženske prevladujejo v slabše plačanih in vrednotenih skrbstvenih poklicih. Zato Strokovni svet za enakost spolov poudarja, da mora sistem DO v Sloveniji temeljiti na formalni oskrbi, ki se zagotavlja preko dostopnih, pluralnih in javno </w:t>
      </w:r>
      <w:r w:rsidRPr="00736952">
        <w:rPr>
          <w:rFonts w:ascii="Arial" w:hAnsi="Arial" w:cs="Arial"/>
          <w:sz w:val="20"/>
          <w:szCs w:val="20"/>
        </w:rPr>
        <w:lastRenderedPageBreak/>
        <w:t xml:space="preserve">financiranih storitev, neformalna oskrba pa te storitve zgolj dopolnjuje. Pri razmišljanju o vlogi izvajalcev neformalne oskrbe ne gre prezreti tudi negativnih vplivov izvajanja oskrbe na socioekonomski status izvajalcev neformalne oskrbe in povečano tveganje revščine in socialne izključenosti </w:t>
      </w:r>
      <w:sdt>
        <w:sdtPr>
          <w:rPr>
            <w:rFonts w:ascii="Arial" w:hAnsi="Arial" w:cs="Arial"/>
            <w:sz w:val="20"/>
            <w:szCs w:val="20"/>
          </w:rPr>
          <w:id w:val="-53665873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Eur17 \l 1060 </w:instrText>
          </w:r>
          <w:r w:rsidRPr="00736952">
            <w:rPr>
              <w:rFonts w:ascii="Arial" w:hAnsi="Arial" w:cs="Arial"/>
              <w:sz w:val="20"/>
              <w:szCs w:val="20"/>
            </w:rPr>
            <w:fldChar w:fldCharType="separate"/>
          </w:r>
          <w:r w:rsidRPr="00736952">
            <w:rPr>
              <w:rFonts w:ascii="Arial" w:hAnsi="Arial" w:cs="Arial"/>
              <w:sz w:val="20"/>
              <w:szCs w:val="20"/>
            </w:rPr>
            <w:t>(Euro Carers, 2017)</w:t>
          </w:r>
          <w:r w:rsidRPr="00736952">
            <w:rPr>
              <w:rFonts w:ascii="Arial" w:hAnsi="Arial" w:cs="Arial"/>
              <w:sz w:val="20"/>
              <w:szCs w:val="20"/>
            </w:rPr>
            <w:fldChar w:fldCharType="end"/>
          </w:r>
        </w:sdtContent>
      </w:sdt>
      <w:r w:rsidRPr="00736952">
        <w:rPr>
          <w:rFonts w:ascii="Arial" w:hAnsi="Arial" w:cs="Arial"/>
          <w:sz w:val="20"/>
          <w:szCs w:val="20"/>
        </w:rPr>
        <w:t xml:space="preserve">. Tudi v drugih državah ugotavljajo, da večja vključenost žensk v neformalno oskrbo  negativno vpliva na njihovo sodelovanje na trgu dela, povečuje tveganje za ekonomsko odvisnost, revščino in socialno izključenost. V Evropski uniji ena od treh delavno neaktivnih žensk, starih od 20 do 64 let, v primerjavi s samo 5  neaktivnih moških v isti starostni skupini ni delavno aktivna zaradi družinskih oziroma skrbstvenih obveznosti. Razpoložljivost, dostopnost in cenovna ugodnost storitev DO je tako tudi ključnega pomena za omogočanje izbire, zlasti ženskam, za vstop na trg dela ter krepitev možnosti usklajevanja delovnih in družinskih obveznosti  </w:t>
      </w:r>
      <w:sdt>
        <w:sdtPr>
          <w:rPr>
            <w:rFonts w:ascii="Arial" w:hAnsi="Arial" w:cs="Arial"/>
            <w:sz w:val="20"/>
            <w:szCs w:val="20"/>
          </w:rPr>
          <w:id w:val="81707394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EIG20 \l 1060 </w:instrText>
          </w:r>
          <w:r w:rsidRPr="00736952">
            <w:rPr>
              <w:rFonts w:ascii="Arial" w:hAnsi="Arial" w:cs="Arial"/>
              <w:sz w:val="20"/>
              <w:szCs w:val="20"/>
            </w:rPr>
            <w:fldChar w:fldCharType="separate"/>
          </w:r>
          <w:r w:rsidRPr="00736952">
            <w:rPr>
              <w:rFonts w:ascii="Arial" w:hAnsi="Arial" w:cs="Arial"/>
              <w:noProof/>
              <w:sz w:val="20"/>
              <w:szCs w:val="20"/>
            </w:rPr>
            <w:t>(EIGE, 2020)</w:t>
          </w:r>
          <w:r w:rsidRPr="00736952">
            <w:rPr>
              <w:rFonts w:ascii="Arial" w:hAnsi="Arial" w:cs="Arial"/>
              <w:sz w:val="20"/>
              <w:szCs w:val="20"/>
            </w:rPr>
            <w:fldChar w:fldCharType="end"/>
          </w:r>
        </w:sdtContent>
      </w:sdt>
      <w:r w:rsidRPr="00736952">
        <w:rPr>
          <w:rFonts w:ascii="Arial" w:hAnsi="Arial" w:cs="Arial"/>
          <w:sz w:val="20"/>
          <w:szCs w:val="20"/>
        </w:rPr>
        <w:t xml:space="preserve">. Raziskave tudi opozarjajo na to, da neformalna oskrba ne more ustrezno nasloviti potreb oseb, ki potrebujejo večji obsega storitev DO ali kompleksnejšo obravnavo </w:t>
      </w:r>
      <w:sdt>
        <w:sdtPr>
          <w:rPr>
            <w:rFonts w:ascii="Arial" w:hAnsi="Arial" w:cs="Arial"/>
            <w:sz w:val="20"/>
            <w:szCs w:val="20"/>
          </w:rPr>
          <w:id w:val="-117117029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Yan19 \l 1060 </w:instrText>
          </w:r>
          <w:r w:rsidRPr="00736952">
            <w:rPr>
              <w:rFonts w:ascii="Arial" w:hAnsi="Arial" w:cs="Arial"/>
              <w:sz w:val="20"/>
              <w:szCs w:val="20"/>
            </w:rPr>
            <w:fldChar w:fldCharType="separate"/>
          </w:r>
          <w:r w:rsidRPr="00736952">
            <w:rPr>
              <w:rFonts w:ascii="Arial" w:hAnsi="Arial" w:cs="Arial"/>
              <w:noProof/>
              <w:sz w:val="20"/>
              <w:szCs w:val="20"/>
            </w:rPr>
            <w:t>(Yang &amp; Ying Tan, 2019)</w:t>
          </w:r>
          <w:r w:rsidRPr="00736952">
            <w:rPr>
              <w:rFonts w:ascii="Arial" w:hAnsi="Arial" w:cs="Arial"/>
              <w:sz w:val="20"/>
              <w:szCs w:val="20"/>
            </w:rPr>
            <w:fldChar w:fldCharType="end"/>
          </w:r>
        </w:sdtContent>
      </w:sdt>
      <w:r w:rsidRPr="00736952">
        <w:rPr>
          <w:rFonts w:ascii="Arial" w:hAnsi="Arial" w:cs="Arial"/>
          <w:sz w:val="20"/>
          <w:szCs w:val="20"/>
        </w:rPr>
        <w:t xml:space="preserve">. Raziskave </w:t>
      </w:r>
      <w:sdt>
        <w:sdtPr>
          <w:rPr>
            <w:rFonts w:ascii="Arial" w:hAnsi="Arial" w:cs="Arial"/>
            <w:sz w:val="20"/>
            <w:szCs w:val="20"/>
          </w:rPr>
          <w:id w:val="-130099320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Leh19 \l 2057 </w:instrText>
          </w:r>
          <w:r w:rsidRPr="00736952">
            <w:rPr>
              <w:rFonts w:ascii="Arial" w:hAnsi="Arial" w:cs="Arial"/>
              <w:sz w:val="20"/>
              <w:szCs w:val="20"/>
            </w:rPr>
            <w:fldChar w:fldCharType="separate"/>
          </w:r>
          <w:r w:rsidRPr="00736952">
            <w:rPr>
              <w:rFonts w:ascii="Arial" w:hAnsi="Arial" w:cs="Arial"/>
              <w:sz w:val="20"/>
              <w:szCs w:val="20"/>
            </w:rPr>
            <w:t>(Lehnert, et al., 2019)</w:t>
          </w:r>
          <w:r w:rsidRPr="00736952">
            <w:rPr>
              <w:rFonts w:ascii="Arial" w:hAnsi="Arial" w:cs="Arial"/>
              <w:sz w:val="20"/>
              <w:szCs w:val="20"/>
            </w:rPr>
            <w:fldChar w:fldCharType="end"/>
          </w:r>
        </w:sdtContent>
      </w:sdt>
      <w:r w:rsidRPr="00736952">
        <w:rPr>
          <w:rFonts w:ascii="Arial" w:hAnsi="Arial" w:cs="Arial"/>
          <w:sz w:val="20"/>
          <w:szCs w:val="20"/>
        </w:rPr>
        <w:t xml:space="preserve"> kažejo, da bi večina oseb, ki potrebujejo DO, le to, vsaj do obdobja visoke stopnje odvisnosti od pomoči drugih, želela koristiti v domačem, fizično in socialno znanem okolju. Dostopnost in razvoj različnih oblik formalne oskrbe lahko spodbudi povpraševanje po delovni sili in prenos izvajanja storitev iz izvajalcev neformalne oskrbe na izvajalce formalne oskrbe </w:t>
      </w:r>
      <w:sdt>
        <w:sdtPr>
          <w:rPr>
            <w:rFonts w:ascii="Arial" w:hAnsi="Arial" w:cs="Arial"/>
            <w:sz w:val="20"/>
            <w:szCs w:val="20"/>
          </w:rPr>
          <w:id w:val="-153619000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Shi14 \l 1060 </w:instrText>
          </w:r>
          <w:r w:rsidRPr="00736952">
            <w:rPr>
              <w:rFonts w:ascii="Arial" w:hAnsi="Arial" w:cs="Arial"/>
              <w:sz w:val="20"/>
              <w:szCs w:val="20"/>
            </w:rPr>
            <w:fldChar w:fldCharType="separate"/>
          </w:r>
          <w:r w:rsidRPr="00736952">
            <w:rPr>
              <w:rFonts w:ascii="Arial" w:hAnsi="Arial" w:cs="Arial"/>
              <w:sz w:val="20"/>
              <w:szCs w:val="20"/>
            </w:rPr>
            <w:t>(Shinya &amp; Jiro, 2014)</w:t>
          </w:r>
          <w:r w:rsidRPr="00736952">
            <w:rPr>
              <w:rFonts w:ascii="Arial" w:hAnsi="Arial" w:cs="Arial"/>
              <w:sz w:val="20"/>
              <w:szCs w:val="20"/>
            </w:rPr>
            <w:fldChar w:fldCharType="end"/>
          </w:r>
        </w:sdtContent>
      </w:sdt>
      <w:r w:rsidRPr="00736952">
        <w:rPr>
          <w:rFonts w:ascii="Arial" w:hAnsi="Arial" w:cs="Arial"/>
          <w:sz w:val="20"/>
          <w:szCs w:val="20"/>
        </w:rPr>
        <w:t xml:space="preserve">. Upravičenci do DO imajo pravico do spoštovanja zasebnega in družinskega življenja, kar vključuje tudi spoštovanje avtonomije in dostojanstva posameznika, česar v obstoječih strukturah ni vedno enostavno zagotoviti. Pogosto je že geografska nedoslednost v zagotavljanju storitev lahko dejavnik, ki ustvarja velike neenakosti v dostopnosti do storitev formalne oskrbe (Donnelly, O’Brien, Begley &amp; Brennan, 2016). Ne glede na družben doprinos neformalne oskrbe, se je potrebno zavedati, da staranje prebivalstva in spremenjena socialna ter družbena razmerja, na možnost zagotavljanja storitev oziroma dostopnost neformalne oskrbe, lahko vplivajo negativno. Vse več ljudi je ločenih ali pa se zavestno odločajo za samsko življenje </w:t>
      </w:r>
      <w:sdt>
        <w:sdtPr>
          <w:rPr>
            <w:rFonts w:ascii="Arial" w:hAnsi="Arial" w:cs="Arial"/>
            <w:sz w:val="20"/>
            <w:szCs w:val="20"/>
          </w:rPr>
          <w:id w:val="-72829875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Lap19 \l 2057 </w:instrText>
          </w:r>
          <w:r w:rsidRPr="00736952">
            <w:rPr>
              <w:rFonts w:ascii="Arial" w:hAnsi="Arial" w:cs="Arial"/>
              <w:sz w:val="20"/>
              <w:szCs w:val="20"/>
            </w:rPr>
            <w:fldChar w:fldCharType="separate"/>
          </w:r>
          <w:r w:rsidRPr="00736952">
            <w:rPr>
              <w:rFonts w:ascii="Arial" w:hAnsi="Arial" w:cs="Arial"/>
              <w:sz w:val="20"/>
              <w:szCs w:val="20"/>
            </w:rPr>
            <w:t>(Lapré, et al., 2019)</w:t>
          </w:r>
          <w:r w:rsidRPr="00736952">
            <w:rPr>
              <w:rFonts w:ascii="Arial" w:hAnsi="Arial" w:cs="Arial"/>
              <w:sz w:val="20"/>
              <w:szCs w:val="20"/>
            </w:rPr>
            <w:fldChar w:fldCharType="end"/>
          </w:r>
        </w:sdtContent>
      </w:sdt>
      <w:r w:rsidRPr="00736952">
        <w:rPr>
          <w:rFonts w:ascii="Arial" w:hAnsi="Arial" w:cs="Arial"/>
          <w:sz w:val="20"/>
          <w:szCs w:val="20"/>
        </w:rPr>
        <w:t xml:space="preserve">. Prav tako raziskave kažejo, da je odločitev za obliko DO lahko povezana tudi s spolno usmerjenostjo. Istospolno usmerjene osebe se pogosteje odločajo za formalne oblike DO, saj se redkeje lahko zanašajo na zadovoljevanje potreb v okviru lastne socialne mreže </w:t>
      </w:r>
      <w:sdt>
        <w:sdtPr>
          <w:rPr>
            <w:rFonts w:ascii="Arial" w:hAnsi="Arial" w:cs="Arial"/>
            <w:sz w:val="20"/>
            <w:szCs w:val="20"/>
          </w:rPr>
          <w:id w:val="24231130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Hen15 \l 1060 </w:instrText>
          </w:r>
          <w:r w:rsidRPr="00736952">
            <w:rPr>
              <w:rFonts w:ascii="Arial" w:hAnsi="Arial" w:cs="Arial"/>
              <w:sz w:val="20"/>
              <w:szCs w:val="20"/>
            </w:rPr>
            <w:fldChar w:fldCharType="separate"/>
          </w:r>
          <w:r w:rsidRPr="00736952">
            <w:rPr>
              <w:rFonts w:ascii="Arial" w:hAnsi="Arial" w:cs="Arial"/>
              <w:noProof/>
              <w:sz w:val="20"/>
              <w:szCs w:val="20"/>
            </w:rPr>
            <w:t>(Henning-Smith, Gonzales, &amp; P. Shippee, 2015)</w:t>
          </w:r>
          <w:r w:rsidRPr="00736952">
            <w:rPr>
              <w:rFonts w:ascii="Arial" w:hAnsi="Arial" w:cs="Arial"/>
              <w:sz w:val="20"/>
              <w:szCs w:val="20"/>
            </w:rPr>
            <w:fldChar w:fldCharType="end"/>
          </w:r>
        </w:sdtContent>
      </w:sdt>
      <w:r w:rsidRPr="00736952">
        <w:rPr>
          <w:rFonts w:ascii="Arial" w:hAnsi="Arial" w:cs="Arial"/>
          <w:sz w:val="20"/>
          <w:szCs w:val="20"/>
        </w:rPr>
        <w:t xml:space="preserve">. Tako se današnje generacije v obdobjih bolezni, invalidnosti ali starostne krhkosti in potrebe po pomoči druge osebe, soočajo s pomembno drugačnimi izzivi organiziranja, kakor so se soočale generacije v preteklosti. Ta dejstva opozarjajo na potrebo dobre integrirane mreže kakovostnih in cenovno dostopnih javnih storitev formalne oskrbe </w:t>
      </w:r>
      <w:r w:rsidR="009C338F" w:rsidRPr="00736952">
        <w:rPr>
          <w:rFonts w:ascii="Arial" w:hAnsi="Arial" w:cs="Arial"/>
          <w:sz w:val="20"/>
          <w:szCs w:val="20"/>
        </w:rPr>
        <w:t>(Lapré, et al., 2019;</w:t>
      </w:r>
      <w:r w:rsidRPr="00736952">
        <w:rPr>
          <w:rFonts w:ascii="Arial" w:hAnsi="Arial" w:cs="Arial"/>
          <w:sz w:val="20"/>
          <w:szCs w:val="20"/>
        </w:rPr>
        <w:t xml:space="preserve"> </w:t>
      </w:r>
      <w:r w:rsidR="009C338F" w:rsidRPr="00736952">
        <w:rPr>
          <w:rFonts w:ascii="Arial" w:hAnsi="Arial" w:cs="Arial"/>
          <w:sz w:val="20"/>
          <w:szCs w:val="20"/>
        </w:rPr>
        <w:t>World Health Organization, 2011)</w:t>
      </w:r>
      <w:r w:rsidRPr="00736952">
        <w:rPr>
          <w:rFonts w:ascii="Arial" w:hAnsi="Arial" w:cs="Arial"/>
          <w:sz w:val="20"/>
          <w:szCs w:val="20"/>
        </w:rPr>
        <w:t xml:space="preserve">. Vsekakor je potrebno imeti v mislih obremenitve izvajalcev neformalne oskrbe pri izvajanju DO. Preusmeritev izvajanja DO na izvajalce neformalne oskrbe se lahko odraža v prekomernih obremenitvah izvajalcev neformalne oskrbe, ki so lahko povezani tudi z visokimi stroški ali celo izgubo zdravja izvajalca neformalne oskrbe, zmanjšano delovni produktivnostjo in udeležbo na trgu dela, kar je zlasti pomembo tudi v povezavi z rastjo potreb po kadrih na področju DO </w:t>
      </w:r>
      <w:sdt>
        <w:sdtPr>
          <w:rPr>
            <w:rFonts w:ascii="Arial" w:hAnsi="Arial" w:cs="Arial"/>
            <w:sz w:val="20"/>
            <w:szCs w:val="20"/>
          </w:rPr>
          <w:id w:val="-207087554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Označba_mesta3 \l 1060 </w:instrText>
          </w:r>
          <w:r w:rsidRPr="00736952">
            <w:rPr>
              <w:rFonts w:ascii="Arial" w:hAnsi="Arial" w:cs="Arial"/>
              <w:sz w:val="20"/>
              <w:szCs w:val="20"/>
            </w:rPr>
            <w:fldChar w:fldCharType="separate"/>
          </w:r>
          <w:r w:rsidRPr="00736952">
            <w:rPr>
              <w:rFonts w:ascii="Arial" w:hAnsi="Arial" w:cs="Arial"/>
              <w:sz w:val="20"/>
              <w:szCs w:val="20"/>
            </w:rPr>
            <w:t>(European Commission, 2019)</w:t>
          </w:r>
          <w:r w:rsidRPr="00736952">
            <w:rPr>
              <w:rFonts w:ascii="Arial" w:hAnsi="Arial" w:cs="Arial"/>
              <w:sz w:val="20"/>
              <w:szCs w:val="20"/>
            </w:rPr>
            <w:fldChar w:fldCharType="end"/>
          </w:r>
        </w:sdtContent>
      </w:sdt>
      <w:r w:rsidRPr="00736952">
        <w:rPr>
          <w:rFonts w:ascii="Arial" w:hAnsi="Arial" w:cs="Arial"/>
          <w:sz w:val="20"/>
          <w:szCs w:val="20"/>
        </w:rPr>
        <w:t xml:space="preserve">. Spreminja se tradicionalna vloga družine, vse več je oseb, ki so ločene ali pa se zavestno odločajo za samsko življenje. V času bolezni ali potrebe po DO je tako izziv organiziranja zagotavljanja potrebnih storitev v obliki neformalne oskrbe oziroma pritisk na izvajalce formalne oskrbe še večji </w:t>
      </w:r>
      <w:sdt>
        <w:sdtPr>
          <w:rPr>
            <w:rFonts w:ascii="Arial" w:hAnsi="Arial" w:cs="Arial"/>
            <w:sz w:val="20"/>
            <w:szCs w:val="20"/>
          </w:rPr>
          <w:id w:val="212071908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Fre19 \l 1060 </w:instrText>
          </w:r>
          <w:r w:rsidRPr="00736952">
            <w:rPr>
              <w:rFonts w:ascii="Arial" w:hAnsi="Arial" w:cs="Arial"/>
              <w:sz w:val="20"/>
              <w:szCs w:val="20"/>
            </w:rPr>
            <w:fldChar w:fldCharType="separate"/>
          </w:r>
          <w:r w:rsidRPr="00736952">
            <w:rPr>
              <w:rFonts w:ascii="Arial" w:hAnsi="Arial" w:cs="Arial"/>
              <w:sz w:val="20"/>
              <w:szCs w:val="20"/>
            </w:rPr>
            <w:t>(Freek, in drugi, 2019)</w:t>
          </w:r>
          <w:r w:rsidRPr="00736952">
            <w:rPr>
              <w:rFonts w:ascii="Arial" w:hAnsi="Arial" w:cs="Arial"/>
              <w:sz w:val="20"/>
              <w:szCs w:val="20"/>
            </w:rPr>
            <w:fldChar w:fldCharType="end"/>
          </w:r>
        </w:sdtContent>
      </w:sdt>
      <w:r w:rsidRPr="00736952">
        <w:rPr>
          <w:rFonts w:ascii="Arial" w:hAnsi="Arial" w:cs="Arial"/>
          <w:sz w:val="20"/>
          <w:szCs w:val="20"/>
        </w:rPr>
        <w:t xml:space="preserve">. Nagode in drugi </w:t>
      </w:r>
      <w:sdt>
        <w:sdtPr>
          <w:rPr>
            <w:rFonts w:ascii="Arial" w:hAnsi="Arial" w:cs="Arial"/>
            <w:sz w:val="20"/>
            <w:szCs w:val="20"/>
          </w:rPr>
          <w:id w:val="-120624249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Nag14 \n  \t  \l 1060 </w:instrText>
          </w:r>
          <w:r w:rsidRPr="00736952">
            <w:rPr>
              <w:rFonts w:ascii="Arial" w:hAnsi="Arial" w:cs="Arial"/>
              <w:sz w:val="20"/>
              <w:szCs w:val="20"/>
            </w:rPr>
            <w:fldChar w:fldCharType="separate"/>
          </w:r>
          <w:r w:rsidRPr="00736952">
            <w:rPr>
              <w:rFonts w:ascii="Arial" w:hAnsi="Arial" w:cs="Arial"/>
              <w:noProof/>
              <w:sz w:val="20"/>
              <w:szCs w:val="20"/>
            </w:rPr>
            <w:t>(2014)</w:t>
          </w:r>
          <w:r w:rsidRPr="00736952">
            <w:rPr>
              <w:rFonts w:ascii="Arial" w:hAnsi="Arial" w:cs="Arial"/>
              <w:sz w:val="20"/>
              <w:szCs w:val="20"/>
            </w:rPr>
            <w:fldChar w:fldCharType="end"/>
          </w:r>
        </w:sdtContent>
      </w:sdt>
      <w:r w:rsidRPr="00736952">
        <w:rPr>
          <w:rFonts w:ascii="Arial" w:hAnsi="Arial" w:cs="Arial"/>
          <w:sz w:val="20"/>
          <w:szCs w:val="20"/>
        </w:rPr>
        <w:t xml:space="preserve"> opozarjajo tudi na potrebo po izboljšanju podatkovnih baz in njihovem povezovanju, s ciljem kakovostnih analiz na področju DO in </w:t>
      </w:r>
      <w:r w:rsidRPr="00736952">
        <w:rPr>
          <w:rFonts w:ascii="Arial" w:hAnsi="Arial" w:cs="Arial"/>
          <w:sz w:val="20"/>
          <w:szCs w:val="20"/>
        </w:rPr>
        <w:lastRenderedPageBreak/>
        <w:t xml:space="preserve">drugih stebrov socialne varnosti, saj bo DO močno posegla ne le na področje socialnega varstva (zaščite), temveč še bolj na področje zdravstvene dejavnosti in zdravstvenega zavarovanja. </w:t>
      </w:r>
    </w:p>
    <w:p w14:paraId="62B8BCB6"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4E7B3D84"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Vsem tem izzivom nasproti je Slovenija pristopila tudi pri iskanju novih sistemskih rešitev na področju enotne sistemske ureditve področja DO. Opozorila po potrebi enotne sistemske ureditve na področju DO izhajajo tako iz potreb uporabnikov, njihovih svojcev, strokovnih delavcev, pa tudi strateških dokumentov države kot so: Resolucija o nacionalnem programu socialnega varstva za obdobje 2013-2020 </w:t>
      </w:r>
      <w:sdt>
        <w:sdtPr>
          <w:rPr>
            <w:rFonts w:ascii="Arial" w:hAnsi="Arial" w:cs="Arial"/>
            <w:sz w:val="20"/>
            <w:szCs w:val="20"/>
          </w:rPr>
          <w:id w:val="-174841235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Res13 \n  \t  \l 1060 </w:instrText>
          </w:r>
          <w:r w:rsidRPr="00736952">
            <w:rPr>
              <w:rFonts w:ascii="Arial" w:hAnsi="Arial" w:cs="Arial"/>
              <w:sz w:val="20"/>
              <w:szCs w:val="20"/>
            </w:rPr>
            <w:fldChar w:fldCharType="separate"/>
          </w:r>
          <w:r w:rsidRPr="00736952">
            <w:rPr>
              <w:rFonts w:ascii="Arial" w:hAnsi="Arial" w:cs="Arial"/>
              <w:sz w:val="20"/>
              <w:szCs w:val="20"/>
            </w:rPr>
            <w:t>(2013)</w:t>
          </w:r>
          <w:r w:rsidRPr="00736952">
            <w:rPr>
              <w:rFonts w:ascii="Arial" w:hAnsi="Arial" w:cs="Arial"/>
              <w:sz w:val="20"/>
              <w:szCs w:val="20"/>
            </w:rPr>
            <w:fldChar w:fldCharType="end"/>
          </w:r>
        </w:sdtContent>
      </w:sdt>
      <w:r w:rsidRPr="00736952">
        <w:rPr>
          <w:rFonts w:ascii="Arial" w:hAnsi="Arial" w:cs="Arial"/>
          <w:sz w:val="20"/>
          <w:szCs w:val="20"/>
        </w:rPr>
        <w:t xml:space="preserve">, Resolucija o nacionalnem planu zdravstvenega varstva 2016–2025 »Skupaj za družbo zdravja« </w:t>
      </w:r>
      <w:sdt>
        <w:sdtPr>
          <w:rPr>
            <w:rFonts w:ascii="Arial" w:hAnsi="Arial" w:cs="Arial"/>
            <w:sz w:val="20"/>
            <w:szCs w:val="20"/>
          </w:rPr>
          <w:id w:val="-164372732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Res16 \n  \t  \l 1060 </w:instrText>
          </w:r>
          <w:r w:rsidRPr="00736952">
            <w:rPr>
              <w:rFonts w:ascii="Arial" w:hAnsi="Arial" w:cs="Arial"/>
              <w:sz w:val="20"/>
              <w:szCs w:val="20"/>
            </w:rPr>
            <w:fldChar w:fldCharType="separate"/>
          </w:r>
          <w:r w:rsidRPr="00736952">
            <w:rPr>
              <w:rFonts w:ascii="Arial" w:hAnsi="Arial" w:cs="Arial"/>
              <w:sz w:val="20"/>
              <w:szCs w:val="20"/>
            </w:rPr>
            <w:t>(2016)</w:t>
          </w:r>
          <w:r w:rsidRPr="00736952">
            <w:rPr>
              <w:rFonts w:ascii="Arial" w:hAnsi="Arial" w:cs="Arial"/>
              <w:sz w:val="20"/>
              <w:szCs w:val="20"/>
            </w:rPr>
            <w:fldChar w:fldCharType="end"/>
          </w:r>
        </w:sdtContent>
      </w:sdt>
      <w:r w:rsidRPr="00736952">
        <w:rPr>
          <w:rFonts w:ascii="Arial" w:hAnsi="Arial" w:cs="Arial"/>
          <w:sz w:val="20"/>
          <w:szCs w:val="20"/>
        </w:rPr>
        <w:t xml:space="preserve">, Strategija dolgožive družbe </w:t>
      </w:r>
      <w:sdt>
        <w:sdtPr>
          <w:rPr>
            <w:rFonts w:ascii="Arial" w:hAnsi="Arial" w:cs="Arial"/>
            <w:sz w:val="20"/>
            <w:szCs w:val="20"/>
          </w:rPr>
          <w:id w:val="-189766622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UMA171 \l 1060 </w:instrText>
          </w:r>
          <w:r w:rsidRPr="00736952">
            <w:rPr>
              <w:rFonts w:ascii="Arial" w:hAnsi="Arial" w:cs="Arial"/>
              <w:sz w:val="20"/>
              <w:szCs w:val="20"/>
            </w:rPr>
            <w:fldChar w:fldCharType="separate"/>
          </w:r>
          <w:r w:rsidRPr="00736952">
            <w:rPr>
              <w:rFonts w:ascii="Arial" w:hAnsi="Arial" w:cs="Arial"/>
              <w:sz w:val="20"/>
              <w:szCs w:val="20"/>
            </w:rPr>
            <w:t>(UMAR, 2017)</w:t>
          </w:r>
          <w:r w:rsidRPr="00736952">
            <w:rPr>
              <w:rFonts w:ascii="Arial" w:hAnsi="Arial" w:cs="Arial"/>
              <w:sz w:val="20"/>
              <w:szCs w:val="20"/>
            </w:rPr>
            <w:fldChar w:fldCharType="end"/>
          </w:r>
        </w:sdtContent>
      </w:sdt>
      <w:r w:rsidRPr="00736952">
        <w:rPr>
          <w:rFonts w:ascii="Arial" w:hAnsi="Arial" w:cs="Arial"/>
          <w:sz w:val="20"/>
          <w:szCs w:val="20"/>
        </w:rPr>
        <w:t xml:space="preserve">, Resolucija o nacionalnem programu duševnega zdravja 2018−2028 </w:t>
      </w:r>
      <w:sdt>
        <w:sdtPr>
          <w:rPr>
            <w:rFonts w:ascii="Arial" w:hAnsi="Arial" w:cs="Arial"/>
            <w:sz w:val="20"/>
            <w:szCs w:val="20"/>
          </w:rPr>
          <w:id w:val="1547867558"/>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Res18 \n  \t  \l 1060 </w:instrText>
          </w:r>
          <w:r w:rsidRPr="00736952">
            <w:rPr>
              <w:rFonts w:ascii="Arial" w:hAnsi="Arial" w:cs="Arial"/>
              <w:sz w:val="20"/>
              <w:szCs w:val="20"/>
            </w:rPr>
            <w:fldChar w:fldCharType="separate"/>
          </w:r>
          <w:r w:rsidRPr="00736952">
            <w:rPr>
              <w:rFonts w:ascii="Arial" w:hAnsi="Arial" w:cs="Arial"/>
              <w:sz w:val="20"/>
              <w:szCs w:val="20"/>
            </w:rPr>
            <w:t>(2018)</w:t>
          </w:r>
          <w:r w:rsidRPr="00736952">
            <w:rPr>
              <w:rFonts w:ascii="Arial" w:hAnsi="Arial" w:cs="Arial"/>
              <w:sz w:val="20"/>
              <w:szCs w:val="20"/>
            </w:rPr>
            <w:fldChar w:fldCharType="end"/>
          </w:r>
        </w:sdtContent>
      </w:sdt>
      <w:r w:rsidRPr="00736952">
        <w:rPr>
          <w:rFonts w:ascii="Arial" w:hAnsi="Arial" w:cs="Arial"/>
          <w:sz w:val="20"/>
          <w:szCs w:val="20"/>
        </w:rPr>
        <w:t xml:space="preserve">, kakor tudi iz mednarodnih usmeritev </w:t>
      </w:r>
      <w:sdt>
        <w:sdtPr>
          <w:rPr>
            <w:rFonts w:ascii="Arial" w:hAnsi="Arial" w:cs="Arial"/>
            <w:sz w:val="20"/>
            <w:szCs w:val="20"/>
          </w:rPr>
          <w:id w:val="-98800834"/>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Evr19 \l 1060 </w:instrText>
          </w:r>
          <w:r w:rsidRPr="00736952">
            <w:rPr>
              <w:rFonts w:ascii="Arial" w:hAnsi="Arial" w:cs="Arial"/>
              <w:sz w:val="20"/>
              <w:szCs w:val="20"/>
            </w:rPr>
            <w:fldChar w:fldCharType="separate"/>
          </w:r>
          <w:r w:rsidRPr="00736952">
            <w:rPr>
              <w:rFonts w:ascii="Arial" w:hAnsi="Arial" w:cs="Arial"/>
              <w:sz w:val="20"/>
              <w:szCs w:val="20"/>
            </w:rPr>
            <w:t>(Evropska komisija, 2019)</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68F3DFFF" w14:textId="642C8428"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Na potrebo po nujnosti enotne sistemske ureditve področja DO vse bolj opozarja tudi civilna družba.</w:t>
      </w:r>
    </w:p>
    <w:p w14:paraId="1AD6DDE8"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6EE51AD1" w14:textId="400BCBEC"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Zveza svobodnih sindikatov in Sindikat upokojencev Slovenije </w:t>
      </w:r>
      <w:sdt>
        <w:sdtPr>
          <w:rPr>
            <w:rFonts w:ascii="Arial" w:hAnsi="Arial" w:cs="Arial"/>
            <w:sz w:val="20"/>
            <w:szCs w:val="20"/>
          </w:rPr>
          <w:id w:val="64424720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ZZS19 \l 1060 </w:instrText>
          </w:r>
          <w:r w:rsidRPr="00736952">
            <w:rPr>
              <w:rFonts w:ascii="Arial" w:hAnsi="Arial" w:cs="Arial"/>
              <w:sz w:val="20"/>
              <w:szCs w:val="20"/>
            </w:rPr>
            <w:fldChar w:fldCharType="separate"/>
          </w:r>
          <w:r w:rsidRPr="00736952">
            <w:rPr>
              <w:rFonts w:ascii="Arial" w:hAnsi="Arial" w:cs="Arial"/>
              <w:noProof/>
              <w:sz w:val="20"/>
              <w:szCs w:val="20"/>
            </w:rPr>
            <w:t>(ZZSZ; SUS, 2019)</w:t>
          </w:r>
          <w:r w:rsidRPr="00736952">
            <w:rPr>
              <w:rFonts w:ascii="Arial" w:hAnsi="Arial" w:cs="Arial"/>
              <w:sz w:val="20"/>
              <w:szCs w:val="20"/>
            </w:rPr>
            <w:fldChar w:fldCharType="end"/>
          </w:r>
        </w:sdtContent>
      </w:sdt>
      <w:r w:rsidRPr="00736952">
        <w:rPr>
          <w:rFonts w:ascii="Arial" w:hAnsi="Arial" w:cs="Arial"/>
          <w:sz w:val="20"/>
          <w:szCs w:val="20"/>
        </w:rPr>
        <w:t xml:space="preserve"> opozarja tudi na potrebo po zboljšanem položaj zaposlenih v domovih za starejše, ki so v trenutni ureditvi preobremenjeni z delom in zato izgorevajo. Na neustrezne kadrovske normative na področju institucionalnega varstva starejših, je opozorilo Računsko sodišče Republike Slovenije </w:t>
      </w:r>
      <w:sdt>
        <w:sdtPr>
          <w:rPr>
            <w:rFonts w:ascii="Arial" w:hAnsi="Arial" w:cs="Arial"/>
            <w:sz w:val="20"/>
            <w:szCs w:val="20"/>
          </w:rPr>
          <w:id w:val="-154413242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Rep19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dodatno pa vse manke in s tem ranljivost sistema razkrila epidemija nalezljive bolezni SARS-CoV-2. Zveza društev upokojencev Slovenije </w:t>
      </w:r>
      <w:sdt>
        <w:sdtPr>
          <w:rPr>
            <w:rFonts w:ascii="Arial" w:hAnsi="Arial" w:cs="Arial"/>
            <w:sz w:val="20"/>
            <w:szCs w:val="20"/>
          </w:rPr>
          <w:id w:val="8989906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ZDU19 \l 1060 </w:instrText>
          </w:r>
          <w:r w:rsidRPr="00736952">
            <w:rPr>
              <w:rFonts w:ascii="Arial" w:hAnsi="Arial" w:cs="Arial"/>
              <w:sz w:val="20"/>
              <w:szCs w:val="20"/>
            </w:rPr>
            <w:fldChar w:fldCharType="separate"/>
          </w:r>
          <w:r w:rsidRPr="00736952">
            <w:rPr>
              <w:rFonts w:ascii="Arial" w:hAnsi="Arial" w:cs="Arial"/>
              <w:noProof/>
              <w:sz w:val="20"/>
              <w:szCs w:val="20"/>
            </w:rPr>
            <w:t>(ZDUS, 2019)</w:t>
          </w:r>
          <w:r w:rsidRPr="00736952">
            <w:rPr>
              <w:rFonts w:ascii="Arial" w:hAnsi="Arial" w:cs="Arial"/>
              <w:sz w:val="20"/>
              <w:szCs w:val="20"/>
            </w:rPr>
            <w:fldChar w:fldCharType="end"/>
          </w:r>
        </w:sdtContent>
      </w:sdt>
      <w:r w:rsidRPr="00736952">
        <w:rPr>
          <w:rFonts w:ascii="Arial" w:hAnsi="Arial" w:cs="Arial"/>
          <w:sz w:val="20"/>
          <w:szCs w:val="20"/>
        </w:rPr>
        <w:t xml:space="preserve"> izpostavlja, da dogajanje okrog sprejema sistemskega zakona za področje DO daje vtis, kot da starejši niso vredni pomoči in solidarnosti s strani tistih, katerim so pomagali in omogočili dostojno in človeka življenje in kariero. Zavzemajo se za takšne rešitve, ki naj bodo dostopne, družbeno in ekonomsko sprejemljive. Opozarjajo, da odsotnost ustrezne ureditve na področju DO slabša socialni in materialni položaj oseb, ki so odvisne od pomoči drugih.</w:t>
      </w:r>
    </w:p>
    <w:p w14:paraId="1F9AF0E2"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6642B451" w14:textId="1617C0E8"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Mestna zveza upokojencev Ljubljana, Osrednjeslovenska pokrajinska zveza društev upokojencev </w:t>
      </w:r>
      <w:sdt>
        <w:sdtPr>
          <w:rPr>
            <w:rFonts w:ascii="Arial" w:hAnsi="Arial" w:cs="Arial"/>
            <w:sz w:val="20"/>
            <w:szCs w:val="20"/>
          </w:rPr>
          <w:id w:val="-131116532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Mes19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v svojem programskem dokumentu Memorandum o zahtevah in pričakovanjih starejših 2019, opozarja na potrebo, da politične rešitve ponudijo oprijemljive rešitve, ki bodo starejšim med drugim zagotovile dostopno, dosegljivo in kakovostno DO. </w:t>
      </w:r>
    </w:p>
    <w:p w14:paraId="28503D9A"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280C72F3" w14:textId="29581510"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Skupnost socialnih zavodov Slovenije (v nadaljnjem besedilu: SSZS)  </w:t>
      </w:r>
      <w:sdt>
        <w:sdtPr>
          <w:rPr>
            <w:rFonts w:ascii="Arial" w:hAnsi="Arial" w:cs="Arial"/>
            <w:sz w:val="20"/>
            <w:szCs w:val="20"/>
          </w:rPr>
          <w:id w:val="-29807643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Sku19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opozarja, da gre pri DO za enega največjih razvojih izzivov, ki se tiče vseh, saj bomo DO prej potrebovali slej ko prej potrebovali vsi. Menijo, da bo sistem DO odločilno krojil kakovost življenja tako starejših, kot njihovih otrok, ki so danes v skrbi za svoje ostarele starše marsikdaj odvisni od lastnih finančnih sredstev. SSZS tudi opozarja da uporabniki storitev s področja DO v Republiki Sloveniji plačujejo preveč iz svojega žepa in da ti izdatki naraščajo mnogo hitreje, kakor javni izdatki za DO. Pričakujejo, da so nova sistemska ureditev področja DO pregledna in bo temeljila na solidarnostnem sistemu, ki bo vsakemu starejšemu, ne glede na njegovo premoženjsko stanje, omogočil dostop do storitev DO, ki jih potrebuje.</w:t>
      </w:r>
    </w:p>
    <w:p w14:paraId="332CD1AB"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00A2A0DC" w14:textId="59745234"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Srebrna nit združenje za dostojno starost </w:t>
      </w:r>
      <w:sdt>
        <w:sdtPr>
          <w:rPr>
            <w:rFonts w:ascii="Arial" w:hAnsi="Arial" w:cs="Arial"/>
            <w:sz w:val="20"/>
            <w:szCs w:val="20"/>
          </w:rPr>
          <w:id w:val="10755936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Sre19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w:t>
      </w:r>
      <w:sdt>
        <w:sdtPr>
          <w:rPr>
            <w:rFonts w:ascii="Arial" w:hAnsi="Arial" w:cs="Arial"/>
            <w:sz w:val="20"/>
            <w:szCs w:val="20"/>
          </w:rPr>
          <w:id w:val="-38848913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Sre191 \n  \t  \l 1060 </w:instrText>
          </w:r>
          <w:r w:rsidRPr="00736952">
            <w:rPr>
              <w:rFonts w:ascii="Arial" w:hAnsi="Arial" w:cs="Arial"/>
              <w:sz w:val="20"/>
              <w:szCs w:val="20"/>
            </w:rPr>
            <w:fldChar w:fldCharType="separate"/>
          </w:r>
          <w:r w:rsidRPr="00736952">
            <w:rPr>
              <w:rFonts w:ascii="Arial" w:hAnsi="Arial" w:cs="Arial"/>
              <w:noProof/>
              <w:sz w:val="20"/>
              <w:szCs w:val="20"/>
            </w:rPr>
            <w:t>(2019a)</w:t>
          </w:r>
          <w:r w:rsidRPr="00736952">
            <w:rPr>
              <w:rFonts w:ascii="Arial" w:hAnsi="Arial" w:cs="Arial"/>
              <w:sz w:val="20"/>
              <w:szCs w:val="20"/>
            </w:rPr>
            <w:fldChar w:fldCharType="end"/>
          </w:r>
        </w:sdtContent>
      </w:sdt>
      <w:r w:rsidRPr="00736952">
        <w:rPr>
          <w:rFonts w:ascii="Arial" w:hAnsi="Arial" w:cs="Arial"/>
          <w:sz w:val="20"/>
          <w:szCs w:val="20"/>
        </w:rPr>
        <w:t xml:space="preserve"> </w:t>
      </w:r>
      <w:sdt>
        <w:sdtPr>
          <w:rPr>
            <w:rFonts w:ascii="Arial" w:hAnsi="Arial" w:cs="Arial"/>
            <w:sz w:val="20"/>
            <w:szCs w:val="20"/>
          </w:rPr>
          <w:id w:val="123968068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Sre9b \n  \t  \l 1060 </w:instrText>
          </w:r>
          <w:r w:rsidRPr="00736952">
            <w:rPr>
              <w:rFonts w:ascii="Arial" w:hAnsi="Arial" w:cs="Arial"/>
              <w:sz w:val="20"/>
              <w:szCs w:val="20"/>
            </w:rPr>
            <w:fldChar w:fldCharType="separate"/>
          </w:r>
          <w:r w:rsidRPr="00736952">
            <w:rPr>
              <w:rFonts w:ascii="Arial" w:hAnsi="Arial" w:cs="Arial"/>
              <w:noProof/>
              <w:sz w:val="20"/>
              <w:szCs w:val="20"/>
            </w:rPr>
            <w:t>(2019b)</w:t>
          </w:r>
          <w:r w:rsidRPr="00736952">
            <w:rPr>
              <w:rFonts w:ascii="Arial" w:hAnsi="Arial" w:cs="Arial"/>
              <w:sz w:val="20"/>
              <w:szCs w:val="20"/>
            </w:rPr>
            <w:fldChar w:fldCharType="end"/>
          </w:r>
        </w:sdtContent>
      </w:sdt>
      <w:r w:rsidRPr="00736952">
        <w:rPr>
          <w:rFonts w:ascii="Arial" w:hAnsi="Arial" w:cs="Arial"/>
          <w:sz w:val="20"/>
          <w:szCs w:val="20"/>
        </w:rPr>
        <w:t xml:space="preserve"> </w:t>
      </w:r>
      <w:sdt>
        <w:sdtPr>
          <w:rPr>
            <w:rFonts w:ascii="Arial" w:hAnsi="Arial" w:cs="Arial"/>
            <w:sz w:val="20"/>
            <w:szCs w:val="20"/>
          </w:rPr>
          <w:id w:val="125069674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Sre9c \n  \t  \l 1060 </w:instrText>
          </w:r>
          <w:r w:rsidRPr="00736952">
            <w:rPr>
              <w:rFonts w:ascii="Arial" w:hAnsi="Arial" w:cs="Arial"/>
              <w:sz w:val="20"/>
              <w:szCs w:val="20"/>
            </w:rPr>
            <w:fldChar w:fldCharType="separate"/>
          </w:r>
          <w:r w:rsidRPr="00736952">
            <w:rPr>
              <w:rFonts w:ascii="Arial" w:hAnsi="Arial" w:cs="Arial"/>
              <w:noProof/>
              <w:sz w:val="20"/>
              <w:szCs w:val="20"/>
            </w:rPr>
            <w:t>(2019c)</w:t>
          </w:r>
          <w:r w:rsidRPr="00736952">
            <w:rPr>
              <w:rFonts w:ascii="Arial" w:hAnsi="Arial" w:cs="Arial"/>
              <w:sz w:val="20"/>
              <w:szCs w:val="20"/>
            </w:rPr>
            <w:fldChar w:fldCharType="end"/>
          </w:r>
        </w:sdtContent>
      </w:sdt>
      <w:r w:rsidRPr="00736952">
        <w:rPr>
          <w:rFonts w:ascii="Arial" w:hAnsi="Arial" w:cs="Arial"/>
          <w:sz w:val="20"/>
          <w:szCs w:val="20"/>
        </w:rPr>
        <w:t xml:space="preserve"> opozarja na neenakosti in meni, da so starejši, kot najpogostejši uporabniki DO, pogosto prezrta anonimna množica bolnih, nepokretnih oseb, oseb s pridruženo demenco, za katere v obstoječi ureditvi ni ustrezno poskrbljeno. </w:t>
      </w:r>
      <w:r w:rsidRPr="00736952">
        <w:rPr>
          <w:rFonts w:ascii="Arial" w:hAnsi="Arial" w:cs="Arial"/>
          <w:sz w:val="20"/>
          <w:szCs w:val="20"/>
        </w:rPr>
        <w:lastRenderedPageBreak/>
        <w:t>Opozarja na nizke dohodke starejših, kar posledično vpliva na dostopnost do potrebnih storitev DO, kakor tudi na neustrezen nadzor nad izvajalci storitev, neustrezno kakovost storitev, slabo prehranjenost starejših v instituciji in odsotnost spremljanja in transparentnega objavljanja kakovosti storitev posameznih izvajalcev.</w:t>
      </w:r>
    </w:p>
    <w:p w14:paraId="5E8280DC"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7A01BD75" w14:textId="4F966E4F"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Na nujnost enotne sistemske ureditve področja DO opozarja tudi Društvo Spominčica </w:t>
      </w:r>
      <w:sdt>
        <w:sdtPr>
          <w:rPr>
            <w:rFonts w:ascii="Arial" w:hAnsi="Arial" w:cs="Arial"/>
            <w:sz w:val="20"/>
            <w:szCs w:val="20"/>
          </w:rPr>
          <w:id w:val="-190652437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Dru18 \n  \t  \l 1060 </w:instrText>
          </w:r>
          <w:r w:rsidRPr="00736952">
            <w:rPr>
              <w:rFonts w:ascii="Arial" w:hAnsi="Arial" w:cs="Arial"/>
              <w:sz w:val="20"/>
              <w:szCs w:val="20"/>
            </w:rPr>
            <w:fldChar w:fldCharType="separate"/>
          </w:r>
          <w:r w:rsidRPr="00736952">
            <w:rPr>
              <w:rFonts w:ascii="Arial" w:hAnsi="Arial" w:cs="Arial"/>
              <w:sz w:val="20"/>
              <w:szCs w:val="20"/>
            </w:rPr>
            <w:t>(2018)</w:t>
          </w:r>
          <w:r w:rsidRPr="00736952">
            <w:rPr>
              <w:rFonts w:ascii="Arial" w:hAnsi="Arial" w:cs="Arial"/>
              <w:sz w:val="20"/>
              <w:szCs w:val="20"/>
            </w:rPr>
            <w:fldChar w:fldCharType="end"/>
          </w:r>
        </w:sdtContent>
      </w:sdt>
      <w:r w:rsidRPr="00736952">
        <w:rPr>
          <w:rFonts w:ascii="Arial" w:hAnsi="Arial" w:cs="Arial"/>
          <w:sz w:val="20"/>
          <w:szCs w:val="20"/>
        </w:rPr>
        <w:t xml:space="preserve">, saj število oseb z demenco in s tem povezano potreba po pomoči drugega, vedno bolj narašča. Osebe z demenco, kljub boleni, pogosto ostajajo v domačem okolju. Svojci se ob skrbi za svoje ostarele družinske člane nemalokrat znajdejo v težkih finančnih situacijah, zato je potrebno redefinirati področje uveljavljanja pravic in zagotovitev dodatnih finančnih sredstev za DO. </w:t>
      </w:r>
    </w:p>
    <w:p w14:paraId="5912A63D"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2FCE31C9"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Amnesty International Slovenija </w:t>
      </w:r>
      <w:sdt>
        <w:sdtPr>
          <w:rPr>
            <w:rFonts w:ascii="Arial" w:hAnsi="Arial" w:cs="Arial"/>
            <w:sz w:val="20"/>
            <w:szCs w:val="20"/>
          </w:rPr>
          <w:id w:val="-1488550748"/>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Amn19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je v povezavi s področjem DO v Sloveniji, na Evropsko komisijo – Predstavništvo v Sloveniji, naslovila dopis v katerem predlaga, da v okviru evropskega semestra, Vlado Republike Slovenije opozori na nujnost zagotovitve dostopa do kakovostne DO za vse, ki jo potrebujejo ter sprejme zakon, ki bo sistemsko uredil področje DO.</w:t>
      </w:r>
    </w:p>
    <w:p w14:paraId="1458A9D7"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bookmarkEnd w:id="0"/>
    <w:p w14:paraId="28784AF7"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b) Predpisi, ki urejajo posamezne pravice in storitve s področja DO</w:t>
      </w:r>
    </w:p>
    <w:p w14:paraId="29E09F80" w14:textId="3B804E53"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 Republiki Sloveniji DO ni definirana v obstoječi zakonodaji niti v strateških in izvedbenih dokumentih. V skladu z definicijo Organizacije za gospodarsko sodelovanje in razvoj (angl.: Organization for Economic Cooperation and Development – v nadaljevanju: OECD) in definicijo Svetovne zdravstvene organizacije (angl.: World Health Organization – WHO) gre pri DO za niz storitev, ki jih potrebujejo osebe, ki so zaradi posledic bolezni, starostne oslabelosti, poškodb, invalidnosti, pomanjkanja ali izgube intelektualnih sposobnosti v daljšem časovnem obdobju odvisne od pomoči drugih oseb pri opravljanju osnovnih in podpornih dnevnih opravil. </w:t>
      </w:r>
    </w:p>
    <w:p w14:paraId="444989AA"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2953CD10"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Pravice in storitve, ki jih na podlagi mednarodno primerljive definicije zdravstvenih računov, lahko umeščamo na področje DO, so v slovenskem pravnem redu trenutno urejene v številnih prepisih, kot npr.:</w:t>
      </w:r>
    </w:p>
    <w:p w14:paraId="0EEEB74E" w14:textId="77777777" w:rsidR="003826C3" w:rsidRPr="00736952" w:rsidRDefault="003826C3" w:rsidP="003826C3">
      <w:pPr>
        <w:numPr>
          <w:ilvl w:val="0"/>
          <w:numId w:val="105"/>
        </w:numPr>
        <w:autoSpaceDE w:val="0"/>
        <w:autoSpaceDN w:val="0"/>
        <w:adjustRightInd w:val="0"/>
        <w:spacing w:line="360" w:lineRule="auto"/>
        <w:jc w:val="both"/>
        <w:rPr>
          <w:rFonts w:ascii="Arial" w:hAnsi="Arial" w:cs="Arial"/>
          <w:sz w:val="20"/>
          <w:szCs w:val="20"/>
        </w:rPr>
      </w:pPr>
      <w:r w:rsidRPr="00736952">
        <w:rPr>
          <w:rFonts w:ascii="Arial" w:hAnsi="Arial" w:cs="Arial"/>
          <w:bCs/>
          <w:sz w:val="20"/>
          <w:szCs w:val="20"/>
          <w:shd w:val="clear" w:color="auto" w:fill="FFFFFF"/>
        </w:rPr>
        <w:t>Zakon o pokojninskem in invalidskem zavarovanju (Uradni list RS, št. 109/06 – uradno prečiščeno besedilo, 114/06 – ZUTPG, 10/08 – ZVarDod, 98/09 – ZIUZGK, 38/10 – ZUKN, 61/10 – ZSVarPre, 79/10 – ZPKDPIZ, 94/10 – ZIU, 94/11 – odl. US, 105/11 – odl. US, 110/11 – ZDIU12, 40/12 – ZUJF, 96/12 – ZPIZ-2 in 9/17 – odl. US);</w:t>
      </w:r>
    </w:p>
    <w:p w14:paraId="76FAF2AA" w14:textId="77777777" w:rsidR="003826C3" w:rsidRPr="00736952" w:rsidRDefault="003826C3" w:rsidP="003826C3">
      <w:pPr>
        <w:numPr>
          <w:ilvl w:val="0"/>
          <w:numId w:val="105"/>
        </w:numPr>
        <w:autoSpaceDE w:val="0"/>
        <w:autoSpaceDN w:val="0"/>
        <w:adjustRightInd w:val="0"/>
        <w:spacing w:line="360" w:lineRule="auto"/>
        <w:jc w:val="both"/>
        <w:rPr>
          <w:rFonts w:ascii="Arial" w:hAnsi="Arial" w:cs="Arial"/>
          <w:sz w:val="20"/>
          <w:szCs w:val="20"/>
        </w:rPr>
      </w:pPr>
      <w:r w:rsidRPr="00736952">
        <w:rPr>
          <w:rFonts w:ascii="Arial" w:hAnsi="Arial" w:cs="Arial"/>
          <w:bCs/>
          <w:sz w:val="20"/>
          <w:szCs w:val="20"/>
          <w:shd w:val="clear" w:color="auto" w:fill="FFFFFF"/>
        </w:rPr>
        <w:t>Zakon o zdravstveni dejavnosti (Uradni list RS, št. 23/05 – uradno prečiščeno besedilo, 15/08 – ZPacP, 23/08, 58/08 – ZZdrS-E, 77/08 – ZDZdr, 40/12 – ZUJF, 14/13, 88/16 – ZdZPZD, 64/17, 1/19 – odl. US in 73/19)</w:t>
      </w:r>
      <w:r w:rsidRPr="00736952">
        <w:rPr>
          <w:rFonts w:ascii="Arial" w:hAnsi="Arial" w:cs="Arial"/>
          <w:sz w:val="20"/>
          <w:szCs w:val="20"/>
        </w:rPr>
        <w:t>;</w:t>
      </w:r>
    </w:p>
    <w:p w14:paraId="143C60F7" w14:textId="77777777" w:rsidR="003826C3" w:rsidRPr="00736952" w:rsidRDefault="003826C3" w:rsidP="003826C3">
      <w:pPr>
        <w:numPr>
          <w:ilvl w:val="0"/>
          <w:numId w:val="105"/>
        </w:numPr>
        <w:autoSpaceDE w:val="0"/>
        <w:autoSpaceDN w:val="0"/>
        <w:adjustRightInd w:val="0"/>
        <w:spacing w:line="360" w:lineRule="auto"/>
        <w:jc w:val="both"/>
        <w:rPr>
          <w:rFonts w:ascii="Arial" w:hAnsi="Arial" w:cs="Arial"/>
          <w:sz w:val="20"/>
          <w:szCs w:val="20"/>
        </w:rPr>
      </w:pPr>
      <w:r w:rsidRPr="00736952">
        <w:rPr>
          <w:rFonts w:ascii="Arial" w:hAnsi="Arial" w:cs="Arial"/>
          <w:bCs/>
          <w:sz w:val="20"/>
          <w:szCs w:val="20"/>
          <w:shd w:val="clear" w:color="auto" w:fill="FFFFFF"/>
        </w:rPr>
        <w:t>Zakon o zdravstvenem varstvu in zdravstvenem zavarovanju (Uradni list RS, št. 72/06 – uradno prečiščeno besedilo, 114/06 – ZUTPG, 91/07, 76/08, 62/10 – ZUPJS, 87/11, 40/12 – ZUJF, 21/13 – ZUTD-A, 91/13, 99/13 – ZUPJS-C, 99/13 – ZSVarPre-C, 111/13 – ZMEPIZ-1, 95/14 – ZUJF-C, 47/15 – ZZSDT, 61/17 – ZUPŠ, 64/17 – ZZDej-K in 36/19)</w:t>
      </w:r>
      <w:r w:rsidRPr="00736952">
        <w:rPr>
          <w:rFonts w:ascii="Arial" w:hAnsi="Arial" w:cs="Arial"/>
          <w:sz w:val="20"/>
          <w:szCs w:val="20"/>
        </w:rPr>
        <w:t>;</w:t>
      </w:r>
    </w:p>
    <w:p w14:paraId="6B60AB49" w14:textId="77777777" w:rsidR="003826C3" w:rsidRPr="00736952" w:rsidRDefault="003826C3" w:rsidP="003826C3">
      <w:pPr>
        <w:numPr>
          <w:ilvl w:val="0"/>
          <w:numId w:val="105"/>
        </w:numPr>
        <w:autoSpaceDE w:val="0"/>
        <w:autoSpaceDN w:val="0"/>
        <w:adjustRightInd w:val="0"/>
        <w:spacing w:line="360" w:lineRule="auto"/>
        <w:jc w:val="both"/>
        <w:rPr>
          <w:rFonts w:ascii="Arial" w:hAnsi="Arial" w:cs="Arial"/>
          <w:sz w:val="20"/>
          <w:szCs w:val="20"/>
        </w:rPr>
      </w:pPr>
      <w:r w:rsidRPr="00736952">
        <w:rPr>
          <w:rFonts w:ascii="Arial" w:hAnsi="Arial" w:cs="Arial"/>
          <w:bCs/>
          <w:sz w:val="20"/>
          <w:szCs w:val="20"/>
          <w:shd w:val="clear" w:color="auto" w:fill="FFFFFF"/>
        </w:rPr>
        <w:lastRenderedPageBreak/>
        <w:t>Zakon o socialnem varstvu (Uradni list RS, št. 3/07 – uradno prečiščeno besedilo, 23/07 – popr., 41/07 – popr., 61/10 – ZSVarPre, 62/10 – ZUPJS, 57/12, 39/16, 52/16 – ZPPreb-1, 15/17 – DZ, 29/17, 54/17, 21/18 – ZNOrg, 31/18 – ZOA-A in 28/19).</w:t>
      </w:r>
    </w:p>
    <w:p w14:paraId="7697FB43" w14:textId="77777777" w:rsidR="003826C3" w:rsidRPr="00736952" w:rsidRDefault="003826C3" w:rsidP="003826C3">
      <w:pPr>
        <w:autoSpaceDE w:val="0"/>
        <w:autoSpaceDN w:val="0"/>
        <w:adjustRightInd w:val="0"/>
        <w:spacing w:line="360" w:lineRule="auto"/>
        <w:ind w:left="360"/>
        <w:jc w:val="both"/>
        <w:rPr>
          <w:rFonts w:ascii="Arial" w:hAnsi="Arial" w:cs="Arial"/>
          <w:color w:val="000000"/>
          <w:sz w:val="20"/>
          <w:szCs w:val="20"/>
        </w:rPr>
      </w:pPr>
    </w:p>
    <w:p w14:paraId="3F8F4156" w14:textId="77777777" w:rsidR="003826C3" w:rsidRPr="00736952" w:rsidRDefault="003826C3" w:rsidP="003826C3">
      <w:pPr>
        <w:autoSpaceDE w:val="0"/>
        <w:autoSpaceDN w:val="0"/>
        <w:adjustRightInd w:val="0"/>
        <w:spacing w:line="360" w:lineRule="auto"/>
        <w:ind w:left="360"/>
        <w:jc w:val="both"/>
        <w:rPr>
          <w:rFonts w:ascii="Arial" w:hAnsi="Arial" w:cs="Arial"/>
          <w:color w:val="000000"/>
          <w:sz w:val="20"/>
          <w:szCs w:val="20"/>
        </w:rPr>
      </w:pPr>
    </w:p>
    <w:p w14:paraId="75CA4DCA"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c) Ugotovitve pri spremljanju izvajanja veljavnih predpisov</w:t>
      </w:r>
    </w:p>
    <w:p w14:paraId="6D173E82" w14:textId="54330B7C"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Računsko sodišče je v Revizijskem poročilu št. 320-16/2017/33 z dne 16. 9. 2019 </w:t>
      </w:r>
      <w:sdt>
        <w:sdtPr>
          <w:rPr>
            <w:rFonts w:ascii="Arial" w:hAnsi="Arial" w:cs="Arial"/>
            <w:sz w:val="20"/>
            <w:szCs w:val="20"/>
          </w:rPr>
          <w:id w:val="155288738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Rep19 \l 1060 </w:instrText>
          </w:r>
          <w:r w:rsidRPr="00736952">
            <w:rPr>
              <w:rFonts w:ascii="Arial" w:hAnsi="Arial" w:cs="Arial"/>
              <w:sz w:val="20"/>
              <w:szCs w:val="20"/>
            </w:rPr>
            <w:fldChar w:fldCharType="separate"/>
          </w:r>
          <w:r w:rsidRPr="00736952">
            <w:rPr>
              <w:rFonts w:ascii="Arial" w:hAnsi="Arial" w:cs="Arial"/>
              <w:noProof/>
              <w:sz w:val="20"/>
              <w:szCs w:val="20"/>
            </w:rPr>
            <w:t>(Republika Slovenija Računsko sodišče, 2019)</w:t>
          </w:r>
          <w:r w:rsidRPr="00736952">
            <w:rPr>
              <w:rFonts w:ascii="Arial" w:hAnsi="Arial" w:cs="Arial"/>
              <w:sz w:val="20"/>
              <w:szCs w:val="20"/>
            </w:rPr>
            <w:fldChar w:fldCharType="end"/>
          </w:r>
        </w:sdtContent>
      </w:sdt>
      <w:r w:rsidRPr="00736952">
        <w:rPr>
          <w:rFonts w:ascii="Arial" w:hAnsi="Arial" w:cs="Arial"/>
          <w:sz w:val="20"/>
          <w:szCs w:val="20"/>
        </w:rPr>
        <w:t xml:space="preserve"> podalo sledeče ugotovitve pri spremljanju izvajanja veljavnih predpisov z vidika zagotavljanja možnosti za dostop do storitve s področja DO vsem upravičencem, enake ali primerljive obravnave in primerljive ter enake cenovne dosegljivosti različnih oblik storitev s področja DO.</w:t>
      </w:r>
    </w:p>
    <w:p w14:paraId="454C6DE3" w14:textId="77777777" w:rsidR="00451242" w:rsidRPr="00736952" w:rsidRDefault="00451242" w:rsidP="003826C3">
      <w:pPr>
        <w:spacing w:line="360" w:lineRule="auto"/>
        <w:jc w:val="both"/>
        <w:rPr>
          <w:rFonts w:ascii="Arial" w:hAnsi="Arial" w:cs="Arial"/>
          <w:sz w:val="20"/>
          <w:szCs w:val="20"/>
        </w:rPr>
      </w:pPr>
    </w:p>
    <w:p w14:paraId="2FC5F272"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Računsko sodišče ugotavlja odklone tako na področju kriterijev za sprejem v institucionalno varstvo, standardov in normativov za izvajanje posameznih oblik storitev, kriterijev za določitev kategorije oskrbe, metodologije za določitev cen storitev, razmejitve stroškov po stroškovnih nosilcih, itd. </w:t>
      </w:r>
    </w:p>
    <w:p w14:paraId="57F2C492" w14:textId="20206F24"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Računsko sodišče ugotavlja, da obstoječe pravne podlage ne omogočajo postopkov, v okviru katerih bi bila mogoča enaka ali primerljiva obravnava upravičencev ter da nosilci ukrepov v dokumentih načrtovanja večinoma niso natančno določeni oziroma niso jasno razmejene njihove pristojnosti ali pa sploh niso določeni. </w:t>
      </w:r>
    </w:p>
    <w:p w14:paraId="17546B1B" w14:textId="77777777" w:rsidR="00451242" w:rsidRPr="00736952" w:rsidRDefault="00451242" w:rsidP="003826C3">
      <w:pPr>
        <w:spacing w:line="360" w:lineRule="auto"/>
        <w:jc w:val="both"/>
        <w:rPr>
          <w:rFonts w:ascii="Arial" w:hAnsi="Arial" w:cs="Arial"/>
          <w:sz w:val="20"/>
          <w:szCs w:val="20"/>
        </w:rPr>
      </w:pPr>
    </w:p>
    <w:p w14:paraId="176C07FB" w14:textId="7ED0B674"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Na potrebo po enotni sistemski ureditvi področja DO opozarja tudi Varuh človekovih pravic Republike Slovenije </w:t>
      </w:r>
      <w:r w:rsidR="009C338F" w:rsidRPr="00736952">
        <w:rPr>
          <w:rFonts w:ascii="Arial" w:hAnsi="Arial" w:cs="Arial"/>
          <w:noProof/>
          <w:sz w:val="20"/>
          <w:szCs w:val="20"/>
        </w:rPr>
        <w:t>(2018,</w:t>
      </w:r>
      <w:r w:rsidRPr="00736952">
        <w:rPr>
          <w:rFonts w:ascii="Arial" w:hAnsi="Arial" w:cs="Arial"/>
          <w:sz w:val="20"/>
          <w:szCs w:val="20"/>
        </w:rPr>
        <w:t xml:space="preserve"> </w:t>
      </w:r>
      <w:r w:rsidR="009C338F" w:rsidRPr="00736952">
        <w:rPr>
          <w:rFonts w:ascii="Arial" w:hAnsi="Arial" w:cs="Arial"/>
          <w:noProof/>
          <w:sz w:val="20"/>
          <w:szCs w:val="20"/>
        </w:rPr>
        <w:t>2019,</w:t>
      </w:r>
      <w:r w:rsidR="009C338F" w:rsidRPr="00736952">
        <w:rPr>
          <w:rFonts w:ascii="Arial" w:hAnsi="Arial" w:cs="Arial"/>
          <w:sz w:val="20"/>
          <w:szCs w:val="20"/>
        </w:rPr>
        <w:t xml:space="preserve"> </w:t>
      </w:r>
      <w:r w:rsidR="009C338F" w:rsidRPr="00736952">
        <w:rPr>
          <w:rFonts w:ascii="Arial" w:hAnsi="Arial" w:cs="Arial"/>
          <w:noProof/>
          <w:sz w:val="20"/>
          <w:szCs w:val="20"/>
        </w:rPr>
        <w:t>2020)</w:t>
      </w:r>
      <w:r w:rsidRPr="00736952">
        <w:rPr>
          <w:rFonts w:ascii="Arial" w:hAnsi="Arial" w:cs="Arial"/>
          <w:sz w:val="20"/>
          <w:szCs w:val="20"/>
        </w:rPr>
        <w:t xml:space="preserve">, zlasti v kontekstu staranja prebivalstva, kar zahteva tudi ustrezne organizacijske spremembe pri zagotavljanju storitev in s tem povezanih dodatnih sredstev. </w:t>
      </w:r>
    </w:p>
    <w:p w14:paraId="267AF416" w14:textId="1C9DB909"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Prav tako predpisi s področja pokojninske in invalidske zakonodaje še vedno ne omogočajo dostopa do primerljivih denarnih prejemkov upravičencem s primerljivimi potrebami </w:t>
      </w:r>
      <w:sdt>
        <w:sdtPr>
          <w:rPr>
            <w:rFonts w:ascii="Arial" w:hAnsi="Arial" w:cs="Arial"/>
            <w:sz w:val="20"/>
            <w:szCs w:val="20"/>
          </w:rPr>
          <w:id w:val="141204835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ZPI19 \l 1060 </w:instrText>
          </w:r>
          <w:r w:rsidRPr="00736952">
            <w:rPr>
              <w:rFonts w:ascii="Arial" w:hAnsi="Arial" w:cs="Arial"/>
              <w:sz w:val="20"/>
              <w:szCs w:val="20"/>
            </w:rPr>
            <w:fldChar w:fldCharType="separate"/>
          </w:r>
          <w:r w:rsidRPr="00736952">
            <w:rPr>
              <w:rFonts w:ascii="Arial" w:hAnsi="Arial" w:cs="Arial"/>
              <w:noProof/>
              <w:sz w:val="20"/>
              <w:szCs w:val="20"/>
            </w:rPr>
            <w:t>(ZPIZ, 2019)</w:t>
          </w:r>
          <w:r w:rsidRPr="00736952">
            <w:rPr>
              <w:rFonts w:ascii="Arial" w:hAnsi="Arial" w:cs="Arial"/>
              <w:sz w:val="20"/>
              <w:szCs w:val="20"/>
            </w:rPr>
            <w:fldChar w:fldCharType="end"/>
          </w:r>
        </w:sdtContent>
      </w:sdt>
      <w:r w:rsidRPr="00736952">
        <w:rPr>
          <w:rFonts w:ascii="Arial" w:hAnsi="Arial" w:cs="Arial"/>
          <w:sz w:val="20"/>
          <w:szCs w:val="20"/>
        </w:rPr>
        <w:t>.</w:t>
      </w:r>
    </w:p>
    <w:p w14:paraId="69D05A05" w14:textId="77777777" w:rsidR="00451242" w:rsidRPr="00736952" w:rsidRDefault="00451242" w:rsidP="003826C3">
      <w:pPr>
        <w:spacing w:line="360" w:lineRule="auto"/>
        <w:jc w:val="both"/>
        <w:rPr>
          <w:rFonts w:ascii="Arial" w:hAnsi="Arial" w:cs="Arial"/>
          <w:sz w:val="20"/>
          <w:szCs w:val="20"/>
        </w:rPr>
      </w:pPr>
    </w:p>
    <w:p w14:paraId="55F2C9E8" w14:textId="791A6427"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Veljavni predpisi ne omogočajo transparentne razmejitve med viri in izvajanjem zdravstvenega in socialnega dela dolgotrajne oskrbe </w:t>
      </w:r>
      <w:sdt>
        <w:sdtPr>
          <w:rPr>
            <w:rFonts w:ascii="Arial" w:hAnsi="Arial" w:cs="Arial"/>
            <w:sz w:val="20"/>
            <w:szCs w:val="20"/>
          </w:rPr>
          <w:id w:val="-81710870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Tot11 \l 1060 </w:instrText>
          </w:r>
          <w:r w:rsidRPr="00736952">
            <w:rPr>
              <w:rFonts w:ascii="Arial" w:hAnsi="Arial" w:cs="Arial"/>
              <w:sz w:val="20"/>
              <w:szCs w:val="20"/>
            </w:rPr>
            <w:fldChar w:fldCharType="separate"/>
          </w:r>
          <w:r w:rsidRPr="00736952">
            <w:rPr>
              <w:rFonts w:ascii="Arial" w:hAnsi="Arial" w:cs="Arial"/>
              <w:sz w:val="20"/>
              <w:szCs w:val="20"/>
            </w:rPr>
            <w:t>(Toth, 2011)</w:t>
          </w:r>
          <w:r w:rsidRPr="00736952">
            <w:rPr>
              <w:rFonts w:ascii="Arial" w:hAnsi="Arial" w:cs="Arial"/>
              <w:sz w:val="20"/>
              <w:szCs w:val="20"/>
            </w:rPr>
            <w:fldChar w:fldCharType="end"/>
          </w:r>
        </w:sdtContent>
      </w:sdt>
      <w:r w:rsidRPr="00736952">
        <w:rPr>
          <w:rFonts w:ascii="Arial" w:hAnsi="Arial" w:cs="Arial"/>
          <w:sz w:val="20"/>
          <w:szCs w:val="20"/>
        </w:rPr>
        <w:t xml:space="preserve">. Obstoječi predpisi ne rezultirajo v prisotnosti stroškovnikov, ki bi transparentno razmejevali stroške za izvajanje dejavnosti osnovne in socialne oskrbe ter zdravstvene dejavnosti oziroma zdravstvenega in socialnega dela DO. </w:t>
      </w:r>
    </w:p>
    <w:p w14:paraId="0481336B" w14:textId="77777777" w:rsidR="00451242" w:rsidRPr="00736952" w:rsidRDefault="00451242" w:rsidP="003826C3">
      <w:pPr>
        <w:spacing w:line="360" w:lineRule="auto"/>
        <w:jc w:val="both"/>
        <w:rPr>
          <w:rFonts w:ascii="Arial" w:hAnsi="Arial" w:cs="Arial"/>
          <w:sz w:val="20"/>
          <w:szCs w:val="20"/>
        </w:rPr>
      </w:pPr>
    </w:p>
    <w:p w14:paraId="5E38A1EB"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Z veljavno pravno ureditvijo ni enako cenovno dosegljiva storitev med javnimi zavodi in koncesionarji, kakor tudi ne med upravičenci na domu in institucijah oziroma enaka cenovna dostopnost storitev na domu med različnimi občinami. Razpoložljive kapacitete za vse oblike storitev so geografsko neenako dostopne. Računsko sodišče je izreklo mnenje, da skrb države za zagotavljanje pomoči vsem, ki jo potrebujejo v obdobju 2007 do 2018, ni bila zadovoljiva </w:t>
      </w:r>
      <w:sdt>
        <w:sdtPr>
          <w:rPr>
            <w:rFonts w:ascii="Arial" w:hAnsi="Arial" w:cs="Arial"/>
            <w:sz w:val="20"/>
            <w:szCs w:val="20"/>
          </w:rPr>
          <w:id w:val="-1370285778"/>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Rep19 \l 1060 </w:instrText>
          </w:r>
          <w:r w:rsidRPr="00736952">
            <w:rPr>
              <w:rFonts w:ascii="Arial" w:hAnsi="Arial" w:cs="Arial"/>
              <w:sz w:val="20"/>
              <w:szCs w:val="20"/>
            </w:rPr>
            <w:fldChar w:fldCharType="separate"/>
          </w:r>
          <w:r w:rsidRPr="00736952">
            <w:rPr>
              <w:rFonts w:ascii="Arial" w:hAnsi="Arial" w:cs="Arial"/>
              <w:noProof/>
              <w:sz w:val="20"/>
              <w:szCs w:val="20"/>
            </w:rPr>
            <w:t>(Republika Slovenija Računsko sodišče, 2019)</w:t>
          </w:r>
          <w:r w:rsidRPr="00736952">
            <w:rPr>
              <w:rFonts w:ascii="Arial" w:hAnsi="Arial" w:cs="Arial"/>
              <w:sz w:val="20"/>
              <w:szCs w:val="20"/>
            </w:rPr>
            <w:fldChar w:fldCharType="end"/>
          </w:r>
        </w:sdtContent>
      </w:sdt>
      <w:r w:rsidRPr="00736952">
        <w:rPr>
          <w:rFonts w:ascii="Arial" w:hAnsi="Arial" w:cs="Arial"/>
          <w:sz w:val="20"/>
          <w:szCs w:val="20"/>
        </w:rPr>
        <w:t>.</w:t>
      </w:r>
    </w:p>
    <w:p w14:paraId="3DA8B001"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0B74E4F7"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d) Poglavitni problemi oziroma vprašanja na področju urejanja</w:t>
      </w:r>
    </w:p>
    <w:p w14:paraId="1E809FF7"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DO v Sloveniji ni enotno sistemsko urejena. Potrebne so strukturne spremembe, med njimi tudi spremembe socialnih sistemov, ki bodo podlaga za nove storitve, nove oblike dela in zbiranje novih </w:t>
      </w:r>
      <w:r w:rsidRPr="00736952">
        <w:rPr>
          <w:rFonts w:ascii="Arial" w:hAnsi="Arial" w:cs="Arial"/>
          <w:sz w:val="20"/>
          <w:szCs w:val="20"/>
        </w:rPr>
        <w:lastRenderedPageBreak/>
        <w:t xml:space="preserve">finančnih virov za zagotavljanje finančne stabilnosti in dolgoročne vzdržnosti sistema. To bo osebam, ki ne zmorejo več samostojno poskrbeti zase, ob njihovem dejavnem sodelovanju omogočilo kakovostno in varno življenje </w:t>
      </w:r>
      <w:sdt>
        <w:sdtPr>
          <w:rPr>
            <w:rFonts w:ascii="Arial" w:hAnsi="Arial" w:cs="Arial"/>
            <w:sz w:val="20"/>
            <w:szCs w:val="20"/>
          </w:rPr>
          <w:id w:val="187556768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Kob18 \t  \l 1060 </w:instrText>
          </w:r>
          <w:r w:rsidRPr="00736952">
            <w:rPr>
              <w:rFonts w:ascii="Arial" w:hAnsi="Arial" w:cs="Arial"/>
              <w:sz w:val="20"/>
              <w:szCs w:val="20"/>
            </w:rPr>
            <w:fldChar w:fldCharType="separate"/>
          </w:r>
          <w:r w:rsidRPr="00736952">
            <w:rPr>
              <w:rFonts w:ascii="Arial" w:hAnsi="Arial" w:cs="Arial"/>
              <w:noProof/>
              <w:sz w:val="20"/>
              <w:szCs w:val="20"/>
            </w:rPr>
            <w:t>(Kobal Straus &amp; Guštin, 2018)</w:t>
          </w:r>
          <w:r w:rsidRPr="00736952">
            <w:rPr>
              <w:rFonts w:ascii="Arial" w:hAnsi="Arial" w:cs="Arial"/>
              <w:sz w:val="20"/>
              <w:szCs w:val="20"/>
            </w:rPr>
            <w:fldChar w:fldCharType="end"/>
          </w:r>
        </w:sdtContent>
      </w:sdt>
      <w:r w:rsidRPr="00736952">
        <w:rPr>
          <w:rFonts w:ascii="Arial" w:hAnsi="Arial" w:cs="Arial"/>
          <w:sz w:val="20"/>
          <w:szCs w:val="20"/>
        </w:rPr>
        <w:t xml:space="preserve">. Slovenija spada med hitro starajoče se države. Projekcije kažejo, da bosta leta 2050 Slovenija in Bolgarija demografsko najstarejši evropski državi </w:t>
      </w:r>
      <w:sdt>
        <w:sdtPr>
          <w:rPr>
            <w:rFonts w:ascii="Arial" w:hAnsi="Arial" w:cs="Arial"/>
            <w:sz w:val="20"/>
            <w:szCs w:val="20"/>
          </w:rPr>
          <w:id w:val="-1585442484"/>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HeW16 \l 2057 </w:instrText>
          </w:r>
          <w:r w:rsidRPr="00736952">
            <w:rPr>
              <w:rFonts w:ascii="Arial" w:hAnsi="Arial" w:cs="Arial"/>
              <w:sz w:val="20"/>
              <w:szCs w:val="20"/>
            </w:rPr>
            <w:fldChar w:fldCharType="separate"/>
          </w:r>
          <w:r w:rsidRPr="00736952">
            <w:rPr>
              <w:rFonts w:ascii="Arial" w:hAnsi="Arial" w:cs="Arial"/>
              <w:sz w:val="20"/>
              <w:szCs w:val="20"/>
            </w:rPr>
            <w:t>(He, Goodkind, &amp; Kow, 2016)</w:t>
          </w:r>
          <w:r w:rsidRPr="00736952">
            <w:rPr>
              <w:rFonts w:ascii="Arial" w:hAnsi="Arial" w:cs="Arial"/>
              <w:sz w:val="20"/>
              <w:szCs w:val="20"/>
            </w:rPr>
            <w:fldChar w:fldCharType="end"/>
          </w:r>
        </w:sdtContent>
      </w:sdt>
      <w:r w:rsidRPr="00736952">
        <w:rPr>
          <w:rFonts w:ascii="Arial" w:hAnsi="Arial" w:cs="Arial"/>
          <w:sz w:val="20"/>
          <w:szCs w:val="20"/>
        </w:rPr>
        <w:t xml:space="preserve">. S staranjem se verjetnost potrebe po DO povečuje. Podaljševanje življenjske dobe ne pomeni nujno, da bo posameznik ta leta preživel v zdravju in sposobnosti popolne samooskrbe. Slovenija je s pričakovano življenjsko dobo (19,5 let) v starosti 65 let v povprečju držav OECD (19,5 let), po pričakovanih letih zdravega življenja v starosti 65 let, pa Slovenija (7,9 let) zaostaja za povprečjem OECD (9,4 let). Pričakovati gre, da bomo v starosti določen del let življenja preživeli v odvisnosti od pomoči drugih oseb pri opravljanju osnovnih oziroma podpornih dnevnih opravil, na kar se zdi, da kot družba nismo ustrezno pripravljeni. Rast izdatkov za DO se povečuje hitreje, kakor rast zdravstvenih izdatkov in se pričakuje, da se bo zaradi vpliva demografskih sprememb do leta 2035 podvojila. Povečano povpraševanje in potreba po storitvah na področju DO, zlasti storitvah formalne oskrbe, ki so v večjem deležu sofinancirane iz javnih virov, ima lahko pomemben vpliv na javne finance. Ob staranju prebivalstva in s tem povečani potrebi po DO, pa je potrebno upoštevati tudi dejavnike, ki niso neposredno povezani s staranjem prebivalstva, kot so manjša dostopnost izvajalcev neformalne oskrbe ter pričakovan višji standard oskrbe, kar ima prav tako lahko pomemben vpliv na javne izdatke </w:t>
      </w:r>
      <w:sdt>
        <w:sdtPr>
          <w:rPr>
            <w:rFonts w:ascii="Arial" w:hAnsi="Arial" w:cs="Arial"/>
            <w:sz w:val="20"/>
            <w:szCs w:val="20"/>
          </w:rPr>
          <w:id w:val="-75758972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Eur181 \l 2057 </w:instrText>
          </w:r>
          <w:r w:rsidRPr="00736952">
            <w:rPr>
              <w:rFonts w:ascii="Arial" w:hAnsi="Arial" w:cs="Arial"/>
              <w:sz w:val="20"/>
              <w:szCs w:val="20"/>
            </w:rPr>
            <w:fldChar w:fldCharType="separate"/>
          </w:r>
          <w:r w:rsidRPr="00736952">
            <w:rPr>
              <w:rFonts w:ascii="Arial" w:hAnsi="Arial" w:cs="Arial"/>
              <w:sz w:val="20"/>
              <w:szCs w:val="20"/>
            </w:rPr>
            <w:t>(European Commission, 2018)</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47857E1A"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67438E33" w14:textId="77777777" w:rsidR="003826C3" w:rsidRPr="00736952" w:rsidRDefault="003826C3" w:rsidP="003826C3">
      <w:pPr>
        <w:pStyle w:val="Napis"/>
        <w:spacing w:after="0" w:line="360" w:lineRule="auto"/>
        <w:jc w:val="both"/>
        <w:rPr>
          <w:rFonts w:ascii="Arial" w:hAnsi="Arial" w:cs="Arial"/>
          <w:color w:val="44546A"/>
          <w:sz w:val="20"/>
          <w:szCs w:val="20"/>
        </w:rPr>
      </w:pPr>
      <w:r w:rsidRPr="00736952">
        <w:rPr>
          <w:rFonts w:ascii="Arial" w:hAnsi="Arial" w:cs="Arial"/>
          <w:color w:val="44546A"/>
          <w:sz w:val="20"/>
          <w:szCs w:val="20"/>
        </w:rPr>
        <w:t xml:space="preserve">Slika </w:t>
      </w:r>
      <w:r w:rsidRPr="00736952">
        <w:rPr>
          <w:rFonts w:ascii="Arial" w:hAnsi="Arial" w:cs="Arial"/>
          <w:color w:val="44546A"/>
          <w:sz w:val="20"/>
          <w:szCs w:val="20"/>
        </w:rPr>
        <w:fldChar w:fldCharType="begin"/>
      </w:r>
      <w:r w:rsidRPr="00736952">
        <w:rPr>
          <w:rFonts w:ascii="Arial" w:hAnsi="Arial" w:cs="Arial"/>
          <w:color w:val="44546A"/>
          <w:sz w:val="20"/>
          <w:szCs w:val="20"/>
        </w:rPr>
        <w:instrText xml:space="preserve"> SEQ Slika \* ARABIC </w:instrText>
      </w:r>
      <w:r w:rsidRPr="00736952">
        <w:rPr>
          <w:rFonts w:ascii="Arial" w:hAnsi="Arial" w:cs="Arial"/>
          <w:color w:val="44546A"/>
          <w:sz w:val="20"/>
          <w:szCs w:val="20"/>
        </w:rPr>
        <w:fldChar w:fldCharType="separate"/>
      </w:r>
      <w:r w:rsidRPr="00736952">
        <w:rPr>
          <w:rFonts w:ascii="Arial" w:hAnsi="Arial" w:cs="Arial"/>
          <w:noProof/>
          <w:sz w:val="20"/>
          <w:szCs w:val="20"/>
        </w:rPr>
        <w:t>4</w:t>
      </w:r>
      <w:r w:rsidRPr="00736952">
        <w:rPr>
          <w:rFonts w:ascii="Arial" w:hAnsi="Arial" w:cs="Arial"/>
          <w:color w:val="44546A"/>
          <w:sz w:val="20"/>
          <w:szCs w:val="20"/>
        </w:rPr>
        <w:fldChar w:fldCharType="end"/>
      </w:r>
      <w:r w:rsidRPr="00736952">
        <w:rPr>
          <w:rFonts w:ascii="Arial" w:hAnsi="Arial" w:cs="Arial"/>
          <w:color w:val="44546A"/>
          <w:sz w:val="20"/>
          <w:szCs w:val="20"/>
        </w:rPr>
        <w:t>: Prebivalstvena piramida</w:t>
      </w:r>
    </w:p>
    <w:p w14:paraId="25B323CE" w14:textId="77777777" w:rsidR="003826C3" w:rsidRPr="00736952" w:rsidRDefault="003826C3" w:rsidP="003826C3">
      <w:pPr>
        <w:spacing w:line="360" w:lineRule="auto"/>
        <w:rPr>
          <w:rFonts w:ascii="Arial" w:hAnsi="Arial" w:cs="Arial"/>
          <w:sz w:val="20"/>
          <w:szCs w:val="20"/>
        </w:rPr>
      </w:pPr>
      <w:r w:rsidRPr="00736952">
        <w:rPr>
          <w:rFonts w:ascii="Arial" w:hAnsi="Arial" w:cs="Arial"/>
          <w:noProof/>
          <w:sz w:val="20"/>
          <w:szCs w:val="20"/>
        </w:rPr>
        <w:drawing>
          <wp:inline distT="0" distB="0" distL="0" distR="0" wp14:anchorId="6C2822F8" wp14:editId="5AD27F33">
            <wp:extent cx="5797550" cy="3711659"/>
            <wp:effectExtent l="0" t="0" r="0" b="317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3571" t="22536" r="4762" b="30041"/>
                    <a:stretch/>
                  </pic:blipFill>
                  <pic:spPr bwMode="auto">
                    <a:xfrm>
                      <a:off x="0" y="0"/>
                      <a:ext cx="5797550" cy="3711659"/>
                    </a:xfrm>
                    <a:prstGeom prst="rect">
                      <a:avLst/>
                    </a:prstGeom>
                    <a:ln>
                      <a:noFill/>
                    </a:ln>
                    <a:extLst>
                      <a:ext uri="{53640926-AAD7-44D8-BBD7-CCE9431645EC}">
                        <a14:shadowObscured xmlns:a14="http://schemas.microsoft.com/office/drawing/2010/main"/>
                      </a:ext>
                    </a:extLst>
                  </pic:spPr>
                </pic:pic>
              </a:graphicData>
            </a:graphic>
          </wp:inline>
        </w:drawing>
      </w:r>
    </w:p>
    <w:p w14:paraId="6471512D"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Vir: </w:t>
      </w:r>
      <w:sdt>
        <w:sdtPr>
          <w:rPr>
            <w:rFonts w:ascii="Arial" w:hAnsi="Arial" w:cs="Arial"/>
            <w:sz w:val="20"/>
            <w:szCs w:val="20"/>
          </w:rPr>
          <w:id w:val="7994967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UMA171 \l 1060 </w:instrText>
          </w:r>
          <w:r w:rsidRPr="00736952">
            <w:rPr>
              <w:rFonts w:ascii="Arial" w:hAnsi="Arial" w:cs="Arial"/>
              <w:sz w:val="20"/>
              <w:szCs w:val="20"/>
            </w:rPr>
            <w:fldChar w:fldCharType="separate"/>
          </w:r>
          <w:r w:rsidRPr="00736952">
            <w:rPr>
              <w:rFonts w:ascii="Arial" w:hAnsi="Arial" w:cs="Arial"/>
              <w:noProof/>
              <w:sz w:val="20"/>
              <w:szCs w:val="20"/>
            </w:rPr>
            <w:t>(UMAR, 2017)</w:t>
          </w:r>
          <w:r w:rsidRPr="00736952">
            <w:rPr>
              <w:rFonts w:ascii="Arial" w:hAnsi="Arial" w:cs="Arial"/>
              <w:sz w:val="20"/>
              <w:szCs w:val="20"/>
            </w:rPr>
            <w:fldChar w:fldCharType="end"/>
          </w:r>
        </w:sdtContent>
      </w:sdt>
    </w:p>
    <w:p w14:paraId="6A442627"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53789B35" w14:textId="6B9E3E19" w:rsidR="003826C3" w:rsidRDefault="003826C3" w:rsidP="003826C3">
      <w:pPr>
        <w:spacing w:line="360" w:lineRule="auto"/>
        <w:jc w:val="both"/>
        <w:rPr>
          <w:rFonts w:ascii="Arial" w:hAnsi="Arial" w:cs="Arial"/>
          <w:sz w:val="20"/>
          <w:szCs w:val="20"/>
        </w:rPr>
      </w:pPr>
      <w:r w:rsidRPr="00736952">
        <w:rPr>
          <w:rFonts w:ascii="Arial" w:hAnsi="Arial" w:cs="Arial"/>
          <w:sz w:val="20"/>
          <w:szCs w:val="20"/>
        </w:rPr>
        <w:lastRenderedPageBreak/>
        <w:t xml:space="preserve">Področje pravic, ki se vežejo na DO je v Sloveniji razdrobljeno med številne predpise, zato je ureditev zlasti za upravičence, njihove svojce, pogosto pa tudi za strokovne delavce nepregledna in administrativno obremenjujoča. Kakovost koordinacije med storitvami s področja zdravstva in socialnega varstva, je za Slovenijo ocenjena kot šibka </w:t>
      </w:r>
      <w:sdt>
        <w:sdtPr>
          <w:rPr>
            <w:rFonts w:ascii="Arial" w:hAnsi="Arial" w:cs="Arial"/>
            <w:sz w:val="20"/>
            <w:szCs w:val="20"/>
          </w:rPr>
          <w:id w:val="214462234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Eur16 \l 1060 </w:instrText>
          </w:r>
          <w:r w:rsidRPr="00736952">
            <w:rPr>
              <w:rFonts w:ascii="Arial" w:hAnsi="Arial" w:cs="Arial"/>
              <w:sz w:val="20"/>
              <w:szCs w:val="20"/>
            </w:rPr>
            <w:fldChar w:fldCharType="separate"/>
          </w:r>
          <w:r w:rsidRPr="00736952">
            <w:rPr>
              <w:rFonts w:ascii="Arial" w:hAnsi="Arial" w:cs="Arial"/>
              <w:noProof/>
              <w:sz w:val="20"/>
              <w:szCs w:val="20"/>
            </w:rPr>
            <w:t>(European Commission, 2016)</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30C1480F" w14:textId="77777777" w:rsidR="00451242" w:rsidRPr="00736952" w:rsidRDefault="00451242" w:rsidP="003826C3">
      <w:pPr>
        <w:spacing w:line="360" w:lineRule="auto"/>
        <w:jc w:val="both"/>
        <w:rPr>
          <w:rFonts w:ascii="Arial" w:hAnsi="Arial" w:cs="Arial"/>
          <w:sz w:val="20"/>
          <w:szCs w:val="20"/>
        </w:rPr>
      </w:pPr>
    </w:p>
    <w:p w14:paraId="54E70F74" w14:textId="01F62E69"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Del storitev, ki po mednarodni metodologiji zdravstvenih računov spada na področje DO se v Sloveniji zagotavlja v okviru zdravstva, del v okviru socialnega varstva (izvajalci so v pristojnosti različnih resorjev, pogosto v praksi med seboj niso povezani). Soočamo se s spektrom nezadovoljenih potreb, saj v skupnosti oziroma na domu upravičencev, kljub primerljivim potrebam, ne zagotavljamo primerljivega nabora storitev, kakor v instituciji. Slovenija je, kot že omenjeno, v preteklosti pomembno bolj krepila področje institucionalne oskrbe, kakor razvoj dostopa do integrirane DO na domu. Kljub temu, da ima Slovenija nadpovprečno število posteljnih kapacitet na področju DO (glej slika 2), odsotnost dostopa do integriranih storitev v skupnosti, povečuje pritisk na institucionalne oblike DO. Nujen je tudi konceptualni premik, ki bo krepil aktivno vlogo upravičenca DO in zagotavljal usklajeno oziroma koordinirano, potrebam uporabnika prilagojeno DO, ki se bo zagotavljala kontinuirano in bo upravičencem omogočen dostop do številnih storitev </w:t>
      </w:r>
      <w:sdt>
        <w:sdtPr>
          <w:rPr>
            <w:rFonts w:ascii="Arial" w:hAnsi="Arial" w:cs="Arial"/>
            <w:sz w:val="20"/>
            <w:szCs w:val="20"/>
          </w:rPr>
          <w:id w:val="1291316844"/>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Fla13 \l 1060 </w:instrText>
          </w:r>
          <w:r w:rsidRPr="00736952">
            <w:rPr>
              <w:rFonts w:ascii="Arial" w:hAnsi="Arial" w:cs="Arial"/>
              <w:sz w:val="20"/>
              <w:szCs w:val="20"/>
            </w:rPr>
            <w:fldChar w:fldCharType="separate"/>
          </w:r>
          <w:r w:rsidRPr="00736952">
            <w:rPr>
              <w:rFonts w:ascii="Arial" w:hAnsi="Arial" w:cs="Arial"/>
              <w:noProof/>
              <w:sz w:val="20"/>
              <w:szCs w:val="20"/>
            </w:rPr>
            <w:t>(Flaker, Maili, &amp; Rafaelič, 2013)</w:t>
          </w:r>
          <w:r w:rsidRPr="00736952">
            <w:rPr>
              <w:rFonts w:ascii="Arial" w:hAnsi="Arial" w:cs="Arial"/>
              <w:sz w:val="20"/>
              <w:szCs w:val="20"/>
            </w:rPr>
            <w:fldChar w:fldCharType="end"/>
          </w:r>
        </w:sdtContent>
      </w:sdt>
      <w:r w:rsidRPr="00736952">
        <w:rPr>
          <w:rFonts w:ascii="Arial" w:hAnsi="Arial" w:cs="Arial"/>
          <w:sz w:val="20"/>
          <w:szCs w:val="20"/>
        </w:rPr>
        <w:t xml:space="preserve"> oziroma koriščenja pravice do DO v različni obliki.</w:t>
      </w:r>
    </w:p>
    <w:p w14:paraId="5C5F2625" w14:textId="77777777" w:rsidR="00451242" w:rsidRPr="00736952" w:rsidRDefault="00451242" w:rsidP="003826C3">
      <w:pPr>
        <w:spacing w:line="360" w:lineRule="auto"/>
        <w:jc w:val="both"/>
        <w:rPr>
          <w:rFonts w:ascii="Arial" w:hAnsi="Arial" w:cs="Arial"/>
          <w:sz w:val="20"/>
          <w:szCs w:val="20"/>
        </w:rPr>
      </w:pPr>
    </w:p>
    <w:p w14:paraId="3F48AEC1" w14:textId="49473588"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Zaradi različnih pravnih podlag, različnih vstopnih mehanizmov in različnih ocenjevalnih lestvic, upravičenci s primerljivimi potrebami ne dostopajo nujno do primerljivih pravic. Povečujejo se tako zasebni, kakor javni izdatki na področju DO </w:t>
      </w:r>
      <w:sdt>
        <w:sdtPr>
          <w:rPr>
            <w:rFonts w:ascii="Arial" w:hAnsi="Arial" w:cs="Arial"/>
            <w:sz w:val="20"/>
            <w:szCs w:val="20"/>
          </w:rPr>
          <w:id w:val="72225574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SUR19 \l 1060 </w:instrText>
          </w:r>
          <w:r w:rsidRPr="00736952">
            <w:rPr>
              <w:rFonts w:ascii="Arial" w:hAnsi="Arial" w:cs="Arial"/>
              <w:sz w:val="20"/>
              <w:szCs w:val="20"/>
            </w:rPr>
            <w:fldChar w:fldCharType="separate"/>
          </w:r>
          <w:r w:rsidRPr="00736952">
            <w:rPr>
              <w:rFonts w:ascii="Arial" w:hAnsi="Arial" w:cs="Arial"/>
              <w:noProof/>
              <w:sz w:val="20"/>
              <w:szCs w:val="20"/>
            </w:rPr>
            <w:t>(SURS, 2019)</w:t>
          </w:r>
          <w:r w:rsidRPr="00736952">
            <w:rPr>
              <w:rFonts w:ascii="Arial" w:hAnsi="Arial" w:cs="Arial"/>
              <w:sz w:val="20"/>
              <w:szCs w:val="20"/>
            </w:rPr>
            <w:fldChar w:fldCharType="end"/>
          </w:r>
        </w:sdtContent>
      </w:sdt>
      <w:r w:rsidRPr="00736952">
        <w:rPr>
          <w:rFonts w:ascii="Arial" w:hAnsi="Arial" w:cs="Arial"/>
          <w:sz w:val="20"/>
          <w:szCs w:val="20"/>
        </w:rPr>
        <w:t>, kar zmanjšuje dostopnost in dosegljivost storitev v obdobjih, ko posameznik zaradi posledic bolezni, starostne oslabelosti, poškodb, invalidnosti, pomanjkanja ali izgube intelektualnih sposobnosti v daljšem časovnem obdobju ne more v celoti samostojno poskrbeti zase. Kot že od leta 2014 ugotavlja Evropska komisija naraščajoči odhodki, povezani s staranjem prebivalstva, in sicer za pokojnine, zdravstvo in DO, dolgoročno povzročajo pritisk na javne finance. V tem kontekstu priporočila v okviru evropskega semestra že ves čas vključujejo pozive k reformi DO.</w:t>
      </w:r>
    </w:p>
    <w:p w14:paraId="4BDD75F3" w14:textId="77777777" w:rsidR="00451242" w:rsidRPr="00736952" w:rsidRDefault="00451242" w:rsidP="003826C3">
      <w:pPr>
        <w:spacing w:line="360" w:lineRule="auto"/>
        <w:jc w:val="both"/>
        <w:rPr>
          <w:rFonts w:ascii="Arial" w:hAnsi="Arial" w:cs="Arial"/>
          <w:sz w:val="20"/>
          <w:szCs w:val="20"/>
        </w:rPr>
      </w:pPr>
    </w:p>
    <w:p w14:paraId="6265053E"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Na primeru dobrih praks, ki so se razvile v EU, pa tudi v Sloveniji, je potrebno omogočiti, da se z različnimi inovativnimi oblikami nadgradi sistem. Na to opozarja tudi stroka v okviru študije iz leta 2017 </w:t>
      </w:r>
      <w:sdt>
        <w:sdtPr>
          <w:rPr>
            <w:rFonts w:ascii="Arial" w:hAnsi="Arial" w:cs="Arial"/>
            <w:sz w:val="20"/>
            <w:szCs w:val="20"/>
          </w:rPr>
          <w:id w:val="11796486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Mal17 \l 1060 </w:instrText>
          </w:r>
          <w:r w:rsidRPr="00736952">
            <w:rPr>
              <w:rFonts w:ascii="Arial" w:hAnsi="Arial" w:cs="Arial"/>
              <w:sz w:val="20"/>
              <w:szCs w:val="20"/>
            </w:rPr>
            <w:fldChar w:fldCharType="separate"/>
          </w:r>
          <w:r w:rsidRPr="00736952">
            <w:rPr>
              <w:rFonts w:ascii="Arial" w:hAnsi="Arial" w:cs="Arial"/>
              <w:noProof/>
              <w:sz w:val="20"/>
              <w:szCs w:val="20"/>
            </w:rPr>
            <w:t>(Mali, 2017)</w:t>
          </w:r>
          <w:r w:rsidRPr="00736952">
            <w:rPr>
              <w:rFonts w:ascii="Arial" w:hAnsi="Arial" w:cs="Arial"/>
              <w:sz w:val="20"/>
              <w:szCs w:val="20"/>
            </w:rPr>
            <w:fldChar w:fldCharType="end"/>
          </w:r>
        </w:sdtContent>
      </w:sdt>
      <w:r w:rsidRPr="00736952">
        <w:rPr>
          <w:rFonts w:ascii="Arial" w:hAnsi="Arial" w:cs="Arial"/>
          <w:sz w:val="20"/>
          <w:szCs w:val="20"/>
        </w:rPr>
        <w:t>. Razvoj novih oblik, dostopnost do novih storitev zahteva spremembo izobraževalnih sistemov</w:t>
      </w:r>
      <w:r w:rsidRPr="00736952">
        <w:rPr>
          <w:rStyle w:val="Sprotnaopomba-sklic"/>
          <w:rFonts w:ascii="Arial" w:hAnsi="Arial" w:cs="Arial"/>
          <w:sz w:val="20"/>
          <w:szCs w:val="20"/>
        </w:rPr>
        <w:footnoteReference w:id="1"/>
      </w:r>
      <w:r w:rsidRPr="00736952">
        <w:rPr>
          <w:rFonts w:ascii="Arial" w:hAnsi="Arial" w:cs="Arial"/>
          <w:sz w:val="20"/>
          <w:szCs w:val="20"/>
        </w:rPr>
        <w:t xml:space="preserve"> ter uvajanje modelov prenosa kompetenc med poklicnimi skupinami, kar povečuje odpornost sistema DO in povečuje fleksibilnost pri zagotavljanju storitev oziroma ustreznem odgovoru na potrebe uporabnikov </w:t>
      </w:r>
      <w:sdt>
        <w:sdtPr>
          <w:rPr>
            <w:rFonts w:ascii="Arial" w:hAnsi="Arial" w:cs="Arial"/>
            <w:sz w:val="20"/>
            <w:szCs w:val="20"/>
          </w:rPr>
          <w:id w:val="184705407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The12 \l 1060 </w:instrText>
          </w:r>
          <w:r w:rsidRPr="00736952">
            <w:rPr>
              <w:rFonts w:ascii="Arial" w:hAnsi="Arial" w:cs="Arial"/>
              <w:sz w:val="20"/>
              <w:szCs w:val="20"/>
            </w:rPr>
            <w:fldChar w:fldCharType="separate"/>
          </w:r>
          <w:r w:rsidRPr="00736952">
            <w:rPr>
              <w:rFonts w:ascii="Arial" w:hAnsi="Arial" w:cs="Arial"/>
              <w:noProof/>
              <w:sz w:val="20"/>
              <w:szCs w:val="20"/>
            </w:rPr>
            <w:t>(The Joint Commission, 2012)</w:t>
          </w:r>
          <w:r w:rsidRPr="00736952">
            <w:rPr>
              <w:rFonts w:ascii="Arial" w:hAnsi="Arial" w:cs="Arial"/>
              <w:sz w:val="20"/>
              <w:szCs w:val="20"/>
            </w:rPr>
            <w:fldChar w:fldCharType="end"/>
          </w:r>
        </w:sdtContent>
      </w:sdt>
      <w:r w:rsidRPr="00736952">
        <w:rPr>
          <w:rFonts w:ascii="Arial" w:hAnsi="Arial" w:cs="Arial"/>
          <w:sz w:val="20"/>
          <w:szCs w:val="20"/>
        </w:rPr>
        <w:t xml:space="preserve">. Krepiti je potrebno tudi zavedanje, da je v globalnem manku kadra v storitvenih dejavnostih, zlasti manku zdravstvenih delavcev, potrebno delo organizirati na način, da se aktivnosti, ki jih je možno prenesti na druge poklice/strukture, tudi prenesejo </w:t>
      </w:r>
      <w:sdt>
        <w:sdtPr>
          <w:rPr>
            <w:rFonts w:ascii="Arial" w:hAnsi="Arial" w:cs="Arial"/>
            <w:sz w:val="20"/>
            <w:szCs w:val="20"/>
          </w:rPr>
          <w:id w:val="4997412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Označba_mesta3 \l 1060 </w:instrText>
          </w:r>
          <w:r w:rsidRPr="00736952">
            <w:rPr>
              <w:rFonts w:ascii="Arial" w:hAnsi="Arial" w:cs="Arial"/>
              <w:sz w:val="20"/>
              <w:szCs w:val="20"/>
            </w:rPr>
            <w:fldChar w:fldCharType="separate"/>
          </w:r>
          <w:r w:rsidRPr="00736952">
            <w:rPr>
              <w:rFonts w:ascii="Arial" w:hAnsi="Arial" w:cs="Arial"/>
              <w:noProof/>
              <w:sz w:val="20"/>
              <w:szCs w:val="20"/>
            </w:rPr>
            <w:t>(European Commission, 2019)</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58870146"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4E48CDE5"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lastRenderedPageBreak/>
        <w:t>V primerjavi s povprečjem držav OECD zaostajamo tudi na področju zaposlenosti na področju zdravstva in socialnega varstva glede na delež celotne zaposlenosti v državi (glej sliko 5).</w:t>
      </w:r>
    </w:p>
    <w:p w14:paraId="5A0FA082"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248D7EA9" w14:textId="77777777" w:rsidR="003826C3" w:rsidRPr="00736952" w:rsidRDefault="003826C3" w:rsidP="003826C3">
      <w:pPr>
        <w:spacing w:line="360" w:lineRule="auto"/>
        <w:rPr>
          <w:rFonts w:ascii="Arial" w:hAnsi="Arial" w:cs="Arial"/>
          <w:i/>
          <w:iCs/>
          <w:sz w:val="20"/>
          <w:szCs w:val="20"/>
        </w:rPr>
      </w:pPr>
      <w:r w:rsidRPr="00736952">
        <w:rPr>
          <w:rFonts w:ascii="Arial" w:hAnsi="Arial" w:cs="Arial"/>
          <w:sz w:val="20"/>
          <w:szCs w:val="20"/>
        </w:rPr>
        <w:br w:type="page"/>
      </w:r>
    </w:p>
    <w:p w14:paraId="6340CE4B" w14:textId="77777777" w:rsidR="003826C3" w:rsidRPr="00736952" w:rsidRDefault="003826C3" w:rsidP="003826C3">
      <w:pPr>
        <w:pStyle w:val="Napis"/>
        <w:spacing w:after="0" w:line="360" w:lineRule="auto"/>
        <w:jc w:val="both"/>
        <w:rPr>
          <w:rFonts w:ascii="Arial" w:hAnsi="Arial" w:cs="Arial"/>
          <w:color w:val="44546A"/>
          <w:sz w:val="20"/>
          <w:szCs w:val="20"/>
        </w:rPr>
      </w:pPr>
      <w:r w:rsidRPr="00736952">
        <w:rPr>
          <w:rFonts w:ascii="Arial" w:hAnsi="Arial" w:cs="Arial"/>
          <w:color w:val="44546A"/>
          <w:sz w:val="20"/>
          <w:szCs w:val="20"/>
        </w:rPr>
        <w:lastRenderedPageBreak/>
        <w:t xml:space="preserve">Slika </w:t>
      </w:r>
      <w:r w:rsidRPr="00736952">
        <w:rPr>
          <w:rFonts w:ascii="Arial" w:hAnsi="Arial" w:cs="Arial"/>
          <w:color w:val="44546A"/>
          <w:sz w:val="20"/>
          <w:szCs w:val="20"/>
        </w:rPr>
        <w:fldChar w:fldCharType="begin"/>
      </w:r>
      <w:r w:rsidRPr="00736952">
        <w:rPr>
          <w:rFonts w:ascii="Arial" w:hAnsi="Arial" w:cs="Arial"/>
          <w:color w:val="44546A"/>
          <w:sz w:val="20"/>
          <w:szCs w:val="20"/>
        </w:rPr>
        <w:instrText xml:space="preserve"> SEQ Slika \* ARABIC </w:instrText>
      </w:r>
      <w:r w:rsidRPr="00736952">
        <w:rPr>
          <w:rFonts w:ascii="Arial" w:hAnsi="Arial" w:cs="Arial"/>
          <w:color w:val="44546A"/>
          <w:sz w:val="20"/>
          <w:szCs w:val="20"/>
        </w:rPr>
        <w:fldChar w:fldCharType="separate"/>
      </w:r>
      <w:r w:rsidRPr="00736952">
        <w:rPr>
          <w:rFonts w:ascii="Arial" w:hAnsi="Arial" w:cs="Arial"/>
          <w:noProof/>
          <w:sz w:val="20"/>
          <w:szCs w:val="20"/>
        </w:rPr>
        <w:t>5</w:t>
      </w:r>
      <w:r w:rsidRPr="00736952">
        <w:rPr>
          <w:rFonts w:ascii="Arial" w:hAnsi="Arial" w:cs="Arial"/>
          <w:color w:val="44546A"/>
          <w:sz w:val="20"/>
          <w:szCs w:val="20"/>
        </w:rPr>
        <w:fldChar w:fldCharType="end"/>
      </w:r>
      <w:r w:rsidRPr="00736952">
        <w:rPr>
          <w:rFonts w:ascii="Arial" w:hAnsi="Arial" w:cs="Arial"/>
          <w:color w:val="44546A"/>
          <w:sz w:val="20"/>
          <w:szCs w:val="20"/>
        </w:rPr>
        <w:t>: Zaposlenost na področju zdravstva in socialnega varstva v deležu celotne zaposlenosti v posamezni državi, primerjalo 2000 - 2017</w:t>
      </w:r>
    </w:p>
    <w:p w14:paraId="4836F63A"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noProof/>
          <w:sz w:val="20"/>
          <w:szCs w:val="20"/>
        </w:rPr>
        <w:drawing>
          <wp:inline distT="0" distB="0" distL="0" distR="0" wp14:anchorId="5866B226" wp14:editId="76CD47D9">
            <wp:extent cx="5553075" cy="3476625"/>
            <wp:effectExtent l="0" t="0" r="0" b="0"/>
            <wp:docPr id="1" name="Grafikon 1">
              <a:extLst xmlns:a="http://schemas.openxmlformats.org/drawingml/2006/main">
                <a:ext uri="{FF2B5EF4-FFF2-40B4-BE49-F238E27FC236}">
                  <a16:creationId xmlns:a16="http://schemas.microsoft.com/office/drawing/2014/main" id="{00000000-0008-0000-0000-000002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F90E6E2"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 xml:space="preserve">Vir: </w:t>
      </w:r>
      <w:sdt>
        <w:sdtPr>
          <w:rPr>
            <w:rFonts w:ascii="Arial" w:hAnsi="Arial" w:cs="Arial"/>
            <w:bCs/>
            <w:color w:val="000000"/>
            <w:sz w:val="20"/>
            <w:szCs w:val="20"/>
          </w:rPr>
          <w:id w:val="-28882918"/>
          <w:citation/>
        </w:sdtPr>
        <w:sdtEndPr/>
        <w:sdtContent>
          <w:r w:rsidRPr="00736952">
            <w:rPr>
              <w:rFonts w:ascii="Arial" w:hAnsi="Arial" w:cs="Arial"/>
              <w:bCs/>
              <w:color w:val="000000"/>
              <w:sz w:val="20"/>
              <w:szCs w:val="20"/>
            </w:rPr>
            <w:fldChar w:fldCharType="begin"/>
          </w:r>
          <w:r w:rsidRPr="00736952">
            <w:rPr>
              <w:rFonts w:ascii="Arial" w:hAnsi="Arial" w:cs="Arial"/>
              <w:bCs/>
              <w:color w:val="000000"/>
              <w:sz w:val="20"/>
              <w:szCs w:val="20"/>
            </w:rPr>
            <w:instrText xml:space="preserve"> CITATION OEC19 \l 1060 </w:instrText>
          </w:r>
          <w:r w:rsidRPr="00736952">
            <w:rPr>
              <w:rFonts w:ascii="Arial" w:hAnsi="Arial" w:cs="Arial"/>
              <w:bCs/>
              <w:color w:val="000000"/>
              <w:sz w:val="20"/>
              <w:szCs w:val="20"/>
            </w:rPr>
            <w:fldChar w:fldCharType="separate"/>
          </w:r>
          <w:r w:rsidRPr="00736952">
            <w:rPr>
              <w:rFonts w:ascii="Arial" w:hAnsi="Arial" w:cs="Arial"/>
              <w:noProof/>
              <w:color w:val="000000"/>
              <w:sz w:val="20"/>
              <w:szCs w:val="20"/>
            </w:rPr>
            <w:t>(OECD, 2019)</w:t>
          </w:r>
          <w:r w:rsidRPr="00736952">
            <w:rPr>
              <w:rFonts w:ascii="Arial" w:hAnsi="Arial" w:cs="Arial"/>
              <w:bCs/>
              <w:color w:val="000000"/>
              <w:sz w:val="20"/>
              <w:szCs w:val="20"/>
            </w:rPr>
            <w:fldChar w:fldCharType="end"/>
          </w:r>
        </w:sdtContent>
      </w:sdt>
    </w:p>
    <w:p w14:paraId="74F667CE"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p>
    <w:p w14:paraId="2BF945D8"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Poudariti velja tudi, da Slovenija v vsakoletnem ciklu usklajevanja ekonomskih in fiskalnih politik v EU v okviru evropskega semestra oceni nacionalne načrte politik, na podlagi katerih pripravi tudi priporočila.</w:t>
      </w:r>
    </w:p>
    <w:p w14:paraId="14F93AA0"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Slovenija že od leta 2013 prejema državno specifična priporočila Evropske komisije, saj je na podlagi analize stanja v Sloveniji področje DO opredeljeno kot eno od ključnih strukturnih reform, ki so zaradi staranja prebivalstva in neugodnih demografskih trendov potrebne za zagotavljanje dolgotrajne vzdržnosti javnih financ </w:t>
      </w:r>
      <w:sdt>
        <w:sdtPr>
          <w:rPr>
            <w:rFonts w:ascii="Arial" w:hAnsi="Arial" w:cs="Arial"/>
            <w:sz w:val="20"/>
            <w:szCs w:val="20"/>
          </w:rPr>
          <w:id w:val="7025476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Evr9b \l 1060 </w:instrText>
          </w:r>
          <w:r w:rsidRPr="00736952">
            <w:rPr>
              <w:rFonts w:ascii="Arial" w:hAnsi="Arial" w:cs="Arial"/>
              <w:sz w:val="20"/>
              <w:szCs w:val="20"/>
            </w:rPr>
            <w:fldChar w:fldCharType="separate"/>
          </w:r>
          <w:r w:rsidRPr="00736952">
            <w:rPr>
              <w:rFonts w:ascii="Arial" w:hAnsi="Arial" w:cs="Arial"/>
              <w:noProof/>
              <w:sz w:val="20"/>
              <w:szCs w:val="20"/>
            </w:rPr>
            <w:t>(Evropska komisija, 2019b)</w:t>
          </w:r>
          <w:r w:rsidRPr="00736952">
            <w:rPr>
              <w:rFonts w:ascii="Arial" w:hAnsi="Arial" w:cs="Arial"/>
              <w:sz w:val="20"/>
              <w:szCs w:val="20"/>
            </w:rPr>
            <w:fldChar w:fldCharType="end"/>
          </w:r>
        </w:sdtContent>
      </w:sdt>
      <w:r w:rsidRPr="00736952">
        <w:rPr>
          <w:rFonts w:ascii="Arial" w:hAnsi="Arial" w:cs="Arial"/>
          <w:sz w:val="20"/>
          <w:szCs w:val="20"/>
        </w:rPr>
        <w:t xml:space="preserve">. Tako je Evropska komisija Sloveniji v posameznih letih priporočala sledeče ukrepe: </w:t>
      </w:r>
    </w:p>
    <w:p w14:paraId="384AC6B8"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2013: Okrepi naj dolgoročno vzdržnost pokojninskega sistema v obdobju po letu 2020 z nadaljnjo prilagoditvijo vseh ustreznih parametrov, vključno z navezavo zakonsko predpisane upokojitvene starosti na podaljšanje življenjske dobe, hkrati pa naj ohranja zadostno raven pokojnin. Omeji naj s staranjem prebivalstva povezane stroške DO in izboljša dostop do storitev s preusmeritvijo oskrbe z institucionalne na oskrbo na domu, izboljšanjem usmerjanja nadomestil in ugotavljanja njihove upravičenosti ter povečanjem preventive za zmanjšanje invalidnosti/odvisnosti </w:t>
      </w:r>
      <w:sdt>
        <w:sdtPr>
          <w:rPr>
            <w:rFonts w:ascii="Arial" w:hAnsi="Arial" w:cs="Arial"/>
            <w:sz w:val="20"/>
            <w:szCs w:val="20"/>
          </w:rPr>
          <w:id w:val="-14481697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Evr13 \l 1060 </w:instrText>
          </w:r>
          <w:r w:rsidRPr="00736952">
            <w:rPr>
              <w:rFonts w:ascii="Arial" w:hAnsi="Arial" w:cs="Arial"/>
              <w:sz w:val="20"/>
              <w:szCs w:val="20"/>
            </w:rPr>
            <w:fldChar w:fldCharType="separate"/>
          </w:r>
          <w:r w:rsidRPr="00736952">
            <w:rPr>
              <w:rFonts w:ascii="Arial" w:hAnsi="Arial" w:cs="Arial"/>
              <w:sz w:val="20"/>
              <w:szCs w:val="20"/>
            </w:rPr>
            <w:t>(Evropska komisija, 20013)</w:t>
          </w:r>
          <w:r w:rsidRPr="00736952">
            <w:rPr>
              <w:rFonts w:ascii="Arial" w:hAnsi="Arial" w:cs="Arial"/>
              <w:sz w:val="20"/>
              <w:szCs w:val="20"/>
            </w:rPr>
            <w:fldChar w:fldCharType="end"/>
          </w:r>
        </w:sdtContent>
      </w:sdt>
      <w:r w:rsidRPr="00736952">
        <w:rPr>
          <w:rFonts w:ascii="Arial" w:hAnsi="Arial" w:cs="Arial"/>
          <w:sz w:val="20"/>
          <w:szCs w:val="20"/>
        </w:rPr>
        <w:t>.</w:t>
      </w:r>
    </w:p>
    <w:p w14:paraId="27B65C55"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2014: Omeji s staranjem prebivalstva povezane izdatke za DO z usmeritvijo nadomestil na najbolj pomoči potrebne in preusmeritvijo z institucionalne oskrbe na oskrbo na domu </w:t>
      </w:r>
      <w:sdt>
        <w:sdtPr>
          <w:rPr>
            <w:rFonts w:ascii="Arial" w:hAnsi="Arial" w:cs="Arial"/>
            <w:sz w:val="20"/>
            <w:szCs w:val="20"/>
          </w:rPr>
          <w:id w:val="144780678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Evr14 \l 1060 </w:instrText>
          </w:r>
          <w:r w:rsidRPr="00736952">
            <w:rPr>
              <w:rFonts w:ascii="Arial" w:hAnsi="Arial" w:cs="Arial"/>
              <w:sz w:val="20"/>
              <w:szCs w:val="20"/>
            </w:rPr>
            <w:fldChar w:fldCharType="separate"/>
          </w:r>
          <w:r w:rsidRPr="00736952">
            <w:rPr>
              <w:rFonts w:ascii="Arial" w:hAnsi="Arial" w:cs="Arial"/>
              <w:noProof/>
              <w:sz w:val="20"/>
              <w:szCs w:val="20"/>
            </w:rPr>
            <w:t>(Evropska komisija, 2014)</w:t>
          </w:r>
          <w:r w:rsidRPr="00736952">
            <w:rPr>
              <w:rFonts w:ascii="Arial" w:hAnsi="Arial" w:cs="Arial"/>
              <w:sz w:val="20"/>
              <w:szCs w:val="20"/>
            </w:rPr>
            <w:fldChar w:fldCharType="end"/>
          </w:r>
        </w:sdtContent>
      </w:sdt>
      <w:r w:rsidRPr="00736952">
        <w:rPr>
          <w:rFonts w:ascii="Arial" w:hAnsi="Arial" w:cs="Arial"/>
          <w:sz w:val="20"/>
          <w:szCs w:val="20"/>
        </w:rPr>
        <w:t>.</w:t>
      </w:r>
    </w:p>
    <w:p w14:paraId="1A00FA67"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2015: Do konca leta 2015 sprejme reformo sistemov zdravstvenega varstva in DO </w:t>
      </w:r>
      <w:sdt>
        <w:sdtPr>
          <w:rPr>
            <w:rFonts w:ascii="Arial" w:hAnsi="Arial" w:cs="Arial"/>
            <w:sz w:val="20"/>
            <w:szCs w:val="20"/>
          </w:rPr>
          <w:id w:val="-31502590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Eur \l 1060 </w:instrText>
          </w:r>
          <w:r w:rsidRPr="00736952">
            <w:rPr>
              <w:rFonts w:ascii="Arial" w:hAnsi="Arial" w:cs="Arial"/>
              <w:sz w:val="20"/>
              <w:szCs w:val="20"/>
            </w:rPr>
            <w:fldChar w:fldCharType="separate"/>
          </w:r>
          <w:r w:rsidRPr="00736952">
            <w:rPr>
              <w:rFonts w:ascii="Arial" w:hAnsi="Arial" w:cs="Arial"/>
              <w:noProof/>
              <w:sz w:val="20"/>
              <w:szCs w:val="20"/>
            </w:rPr>
            <w:t>(European Commission, 2015)</w:t>
          </w:r>
          <w:r w:rsidRPr="00736952">
            <w:rPr>
              <w:rFonts w:ascii="Arial" w:hAnsi="Arial" w:cs="Arial"/>
              <w:sz w:val="20"/>
              <w:szCs w:val="20"/>
            </w:rPr>
            <w:fldChar w:fldCharType="end"/>
          </w:r>
        </w:sdtContent>
      </w:sdt>
      <w:r w:rsidRPr="00736952">
        <w:rPr>
          <w:rFonts w:ascii="Arial" w:hAnsi="Arial" w:cs="Arial"/>
          <w:sz w:val="20"/>
          <w:szCs w:val="20"/>
        </w:rPr>
        <w:t>.</w:t>
      </w:r>
    </w:p>
    <w:p w14:paraId="32930CDF"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lastRenderedPageBreak/>
        <w:t xml:space="preserve">2016: Dokončno pripravi in izvede reformo sistema DO in zdravstvenega sistema, da zagotovi večjo stroškovno učinkovitost ter dolgoročno vzdržnost dostopne in kakovostne oskrbe </w:t>
      </w:r>
      <w:sdt>
        <w:sdtPr>
          <w:rPr>
            <w:rFonts w:ascii="Arial" w:hAnsi="Arial" w:cs="Arial"/>
            <w:sz w:val="20"/>
            <w:szCs w:val="20"/>
          </w:rPr>
          <w:id w:val="-206995697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Evr16 \l 1060 </w:instrText>
          </w:r>
          <w:r w:rsidRPr="00736952">
            <w:rPr>
              <w:rFonts w:ascii="Arial" w:hAnsi="Arial" w:cs="Arial"/>
              <w:sz w:val="20"/>
              <w:szCs w:val="20"/>
            </w:rPr>
            <w:fldChar w:fldCharType="separate"/>
          </w:r>
          <w:r w:rsidRPr="00736952">
            <w:rPr>
              <w:rFonts w:ascii="Arial" w:hAnsi="Arial" w:cs="Arial"/>
              <w:noProof/>
              <w:sz w:val="20"/>
              <w:szCs w:val="20"/>
            </w:rPr>
            <w:t>(Evropska komisija, 2016)</w:t>
          </w:r>
          <w:r w:rsidRPr="00736952">
            <w:rPr>
              <w:rFonts w:ascii="Arial" w:hAnsi="Arial" w:cs="Arial"/>
              <w:sz w:val="20"/>
              <w:szCs w:val="20"/>
            </w:rPr>
            <w:fldChar w:fldCharType="end"/>
          </w:r>
        </w:sdtContent>
      </w:sdt>
      <w:r w:rsidRPr="00736952">
        <w:rPr>
          <w:rFonts w:ascii="Arial" w:hAnsi="Arial" w:cs="Arial"/>
          <w:sz w:val="20"/>
          <w:szCs w:val="20"/>
        </w:rPr>
        <w:t>.</w:t>
      </w:r>
    </w:p>
    <w:p w14:paraId="4E619D7A"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2017: Sprejme in izvede predlagano reformo zdravstvenega sistema ter sprejme načrtovano reformo dolgotrajne oskrbe, s katero se bo povečala stroškovna učinkovitost, dostopnost in kakovost oskrbe </w:t>
      </w:r>
      <w:sdt>
        <w:sdtPr>
          <w:rPr>
            <w:rFonts w:ascii="Arial" w:hAnsi="Arial" w:cs="Arial"/>
            <w:sz w:val="20"/>
            <w:szCs w:val="20"/>
          </w:rPr>
          <w:id w:val="-863833014"/>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Eur171 \l 1060 </w:instrText>
          </w:r>
          <w:r w:rsidRPr="00736952">
            <w:rPr>
              <w:rFonts w:ascii="Arial" w:hAnsi="Arial" w:cs="Arial"/>
              <w:sz w:val="20"/>
              <w:szCs w:val="20"/>
            </w:rPr>
            <w:fldChar w:fldCharType="separate"/>
          </w:r>
          <w:r w:rsidRPr="00736952">
            <w:rPr>
              <w:rFonts w:ascii="Arial" w:hAnsi="Arial" w:cs="Arial"/>
              <w:noProof/>
              <w:sz w:val="20"/>
              <w:szCs w:val="20"/>
            </w:rPr>
            <w:t>(European Commission, 2017)</w:t>
          </w:r>
          <w:r w:rsidRPr="00736952">
            <w:rPr>
              <w:rFonts w:ascii="Arial" w:hAnsi="Arial" w:cs="Arial"/>
              <w:sz w:val="20"/>
              <w:szCs w:val="20"/>
            </w:rPr>
            <w:fldChar w:fldCharType="end"/>
          </w:r>
        </w:sdtContent>
      </w:sdt>
      <w:r w:rsidRPr="00736952">
        <w:rPr>
          <w:rFonts w:ascii="Arial" w:hAnsi="Arial" w:cs="Arial"/>
          <w:sz w:val="20"/>
          <w:szCs w:val="20"/>
        </w:rPr>
        <w:t>.</w:t>
      </w:r>
    </w:p>
    <w:p w14:paraId="11E342B1"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2018: Sprejme in izvaja zakon o zdravstvenem varstvu in zdravstvenem zavarovanju ter načrtovano reformo DO </w:t>
      </w:r>
      <w:sdt>
        <w:sdtPr>
          <w:rPr>
            <w:rFonts w:ascii="Arial" w:hAnsi="Arial" w:cs="Arial"/>
            <w:sz w:val="20"/>
            <w:szCs w:val="20"/>
          </w:rPr>
          <w:id w:val="-42079153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Evr18 \l 1060 </w:instrText>
          </w:r>
          <w:r w:rsidRPr="00736952">
            <w:rPr>
              <w:rFonts w:ascii="Arial" w:hAnsi="Arial" w:cs="Arial"/>
              <w:sz w:val="20"/>
              <w:szCs w:val="20"/>
            </w:rPr>
            <w:fldChar w:fldCharType="separate"/>
          </w:r>
          <w:r w:rsidRPr="00736952">
            <w:rPr>
              <w:rFonts w:ascii="Arial" w:hAnsi="Arial" w:cs="Arial"/>
              <w:noProof/>
              <w:sz w:val="20"/>
              <w:szCs w:val="20"/>
            </w:rPr>
            <w:t>(Evropska komisija, 2018)</w:t>
          </w:r>
          <w:r w:rsidRPr="00736952">
            <w:rPr>
              <w:rFonts w:ascii="Arial" w:hAnsi="Arial" w:cs="Arial"/>
              <w:sz w:val="20"/>
              <w:szCs w:val="20"/>
            </w:rPr>
            <w:fldChar w:fldCharType="end"/>
          </w:r>
        </w:sdtContent>
      </w:sdt>
      <w:r w:rsidRPr="00736952">
        <w:rPr>
          <w:rFonts w:ascii="Arial" w:hAnsi="Arial" w:cs="Arial"/>
          <w:sz w:val="20"/>
          <w:szCs w:val="20"/>
        </w:rPr>
        <w:t>.</w:t>
      </w:r>
    </w:p>
    <w:p w14:paraId="56822CF5" w14:textId="77777777" w:rsidR="003826C3" w:rsidRPr="00736952" w:rsidRDefault="003826C3" w:rsidP="003826C3">
      <w:pPr>
        <w:pStyle w:val="Odstavekseznama"/>
        <w:numPr>
          <w:ilvl w:val="0"/>
          <w:numId w:val="114"/>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2019: Sprejme in izvede reforme zdravstva in DO, ki zagotavljajo kakovost, dostopnost in dolgoročno javnofinančno vzdržnost </w:t>
      </w:r>
      <w:sdt>
        <w:sdtPr>
          <w:rPr>
            <w:rFonts w:ascii="Arial" w:hAnsi="Arial" w:cs="Arial"/>
            <w:sz w:val="20"/>
            <w:szCs w:val="20"/>
          </w:rPr>
          <w:id w:val="-36822092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Evr9a \l 1060 </w:instrText>
          </w:r>
          <w:r w:rsidRPr="00736952">
            <w:rPr>
              <w:rFonts w:ascii="Arial" w:hAnsi="Arial" w:cs="Arial"/>
              <w:sz w:val="20"/>
              <w:szCs w:val="20"/>
            </w:rPr>
            <w:fldChar w:fldCharType="separate"/>
          </w:r>
          <w:r w:rsidRPr="00736952">
            <w:rPr>
              <w:rFonts w:ascii="Arial" w:hAnsi="Arial" w:cs="Arial"/>
              <w:sz w:val="20"/>
              <w:szCs w:val="20"/>
            </w:rPr>
            <w:t>(Evropska komisija, 2019a)</w:t>
          </w:r>
          <w:r w:rsidRPr="00736952">
            <w:rPr>
              <w:rFonts w:ascii="Arial" w:hAnsi="Arial" w:cs="Arial"/>
              <w:sz w:val="20"/>
              <w:szCs w:val="20"/>
            </w:rPr>
            <w:fldChar w:fldCharType="end"/>
          </w:r>
        </w:sdtContent>
      </w:sdt>
      <w:r w:rsidRPr="00736952">
        <w:rPr>
          <w:rFonts w:ascii="Arial" w:hAnsi="Arial" w:cs="Arial"/>
          <w:sz w:val="20"/>
          <w:szCs w:val="20"/>
        </w:rPr>
        <w:t>.</w:t>
      </w:r>
    </w:p>
    <w:p w14:paraId="5B0396BB"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p>
    <w:p w14:paraId="33BA7B12" w14:textId="77777777" w:rsidR="003826C3" w:rsidRPr="00736952" w:rsidRDefault="003826C3" w:rsidP="003826C3">
      <w:pPr>
        <w:autoSpaceDE w:val="0"/>
        <w:autoSpaceDN w:val="0"/>
        <w:adjustRightInd w:val="0"/>
        <w:spacing w:line="360" w:lineRule="auto"/>
        <w:contextualSpacing/>
        <w:jc w:val="both"/>
        <w:rPr>
          <w:rFonts w:ascii="Arial" w:hAnsi="Arial" w:cs="Arial"/>
          <w:b/>
          <w:sz w:val="20"/>
          <w:szCs w:val="20"/>
        </w:rPr>
      </w:pPr>
      <w:r w:rsidRPr="00736952">
        <w:rPr>
          <w:rFonts w:ascii="Arial" w:hAnsi="Arial" w:cs="Arial"/>
          <w:sz w:val="20"/>
          <w:szCs w:val="20"/>
        </w:rPr>
        <w:t xml:space="preserve">Na osnovi ugotovljenih izzivov in zaradi aktualnosti DO v širšem evropskem kontekstu staranja družb, Evropska komisija predlaga sodoben in uravnotežen večletni finančni okvir 2021-2027, z namenom, da evropska sredstva prispevajo k doseganju skupnih evropskih prednostnih nalog. Za črpanje evropskih sredstev pa mora država sprejeti ustrezne strateške okvire </w:t>
      </w:r>
      <w:sdt>
        <w:sdtPr>
          <w:rPr>
            <w:rFonts w:ascii="Arial" w:hAnsi="Arial" w:cs="Arial"/>
            <w:sz w:val="20"/>
            <w:szCs w:val="20"/>
          </w:rPr>
          <w:id w:val="-99695865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Evr9b \l 1060 </w:instrText>
          </w:r>
          <w:r w:rsidRPr="00736952">
            <w:rPr>
              <w:rFonts w:ascii="Arial" w:hAnsi="Arial" w:cs="Arial"/>
              <w:sz w:val="20"/>
              <w:szCs w:val="20"/>
            </w:rPr>
            <w:fldChar w:fldCharType="separate"/>
          </w:r>
          <w:r w:rsidRPr="00736952">
            <w:rPr>
              <w:rFonts w:ascii="Arial" w:hAnsi="Arial" w:cs="Arial"/>
              <w:noProof/>
              <w:sz w:val="20"/>
              <w:szCs w:val="20"/>
            </w:rPr>
            <w:t>(Evropska komisija, 2019b)</w:t>
          </w:r>
          <w:r w:rsidRPr="00736952">
            <w:rPr>
              <w:rFonts w:ascii="Arial" w:hAnsi="Arial" w:cs="Arial"/>
              <w:sz w:val="20"/>
              <w:szCs w:val="20"/>
            </w:rPr>
            <w:fldChar w:fldCharType="end"/>
          </w:r>
        </w:sdtContent>
      </w:sdt>
      <w:r w:rsidRPr="00736952">
        <w:rPr>
          <w:rFonts w:ascii="Arial" w:hAnsi="Arial" w:cs="Arial"/>
          <w:sz w:val="20"/>
          <w:szCs w:val="20"/>
        </w:rPr>
        <w:t>.</w:t>
      </w:r>
    </w:p>
    <w:p w14:paraId="1410340A"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p>
    <w:p w14:paraId="4CA91695"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Na pomanjkanje sistemske zakonodaje na področju DO OECD opozarja tudi v svojem zadnjem poročilu Zdravstveni profil države 2019 </w:t>
      </w:r>
      <w:sdt>
        <w:sdtPr>
          <w:rPr>
            <w:rFonts w:ascii="Arial" w:hAnsi="Arial" w:cs="Arial"/>
            <w:sz w:val="20"/>
            <w:szCs w:val="20"/>
          </w:rPr>
          <w:id w:val="52599956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Označba_mesta2 \l 1060 </w:instrText>
          </w:r>
          <w:r w:rsidRPr="00736952">
            <w:rPr>
              <w:rFonts w:ascii="Arial" w:hAnsi="Arial" w:cs="Arial"/>
              <w:sz w:val="20"/>
              <w:szCs w:val="20"/>
            </w:rPr>
            <w:fldChar w:fldCharType="separate"/>
          </w:r>
          <w:r w:rsidRPr="00736952">
            <w:rPr>
              <w:rFonts w:ascii="Arial" w:hAnsi="Arial" w:cs="Arial"/>
              <w:noProof/>
              <w:sz w:val="20"/>
              <w:szCs w:val="20"/>
            </w:rPr>
            <w:t>(OECD, 2019)</w:t>
          </w:r>
          <w:r w:rsidRPr="00736952">
            <w:rPr>
              <w:rFonts w:ascii="Arial" w:hAnsi="Arial" w:cs="Arial"/>
              <w:sz w:val="20"/>
              <w:szCs w:val="20"/>
            </w:rPr>
            <w:fldChar w:fldCharType="end"/>
          </w:r>
        </w:sdtContent>
      </w:sdt>
      <w:r w:rsidRPr="00736952">
        <w:rPr>
          <w:rFonts w:ascii="Arial" w:hAnsi="Arial" w:cs="Arial"/>
          <w:sz w:val="20"/>
          <w:szCs w:val="20"/>
        </w:rPr>
        <w:t>. Iz poročila izhaja, da je le malo več kot polovica oseb, starih 65 let in več, poročala, da nimajo kroničnih bolezni, kar je nad povprečjem EU kot celote (46 odstotkov). Razvidno je tudi, da eden od šestih poroča o omejitvah pri osnovnih dnevnih opravilih, kot sta oblačenje in umivanje, kar posledično kaže na verjetnost potrebe po DO. OECD tudi opozarja, da potrebne reforme za spoprijemanje s fiskalno vzdržnostjo in DO ne napredujejo.</w:t>
      </w:r>
    </w:p>
    <w:p w14:paraId="0DD43FC1"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Staranje prebivalstva se bo v prihodnosti odrazilo v naraščajočih potrebah po zdravstvenih storitvah in storitvah DO. Projekcije kažejo, da bodo stroški za DO rasli hitreje, kakor stroški za zdravstvo, zato so nujne rešitve za dolgoročno vzdržnost in stabilnost sistema DO. Slovenija v skupini primerljivih držav članic OECD, za DO namenja javna sredstva pod povprečjem OECD </w:t>
      </w:r>
      <w:sdt>
        <w:sdtPr>
          <w:rPr>
            <w:rFonts w:ascii="Arial" w:hAnsi="Arial" w:cs="Arial"/>
            <w:sz w:val="20"/>
            <w:szCs w:val="20"/>
          </w:rPr>
          <w:id w:val="48983336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OEC18 \l 1060 </w:instrText>
          </w:r>
          <w:r w:rsidRPr="00736952">
            <w:rPr>
              <w:rFonts w:ascii="Arial" w:hAnsi="Arial" w:cs="Arial"/>
              <w:sz w:val="20"/>
              <w:szCs w:val="20"/>
            </w:rPr>
            <w:fldChar w:fldCharType="separate"/>
          </w:r>
          <w:r w:rsidRPr="00736952">
            <w:rPr>
              <w:rFonts w:ascii="Arial" w:hAnsi="Arial" w:cs="Arial"/>
              <w:sz w:val="20"/>
              <w:szCs w:val="20"/>
            </w:rPr>
            <w:t>(OECD, 2018)</w:t>
          </w:r>
          <w:r w:rsidRPr="00736952">
            <w:rPr>
              <w:rFonts w:ascii="Arial" w:hAnsi="Arial" w:cs="Arial"/>
              <w:sz w:val="20"/>
              <w:szCs w:val="20"/>
            </w:rPr>
            <w:fldChar w:fldCharType="end"/>
          </w:r>
        </w:sdtContent>
      </w:sdt>
      <w:r w:rsidRPr="00736952">
        <w:rPr>
          <w:rFonts w:ascii="Arial" w:hAnsi="Arial" w:cs="Arial"/>
          <w:sz w:val="20"/>
          <w:szCs w:val="20"/>
        </w:rPr>
        <w:t>.</w:t>
      </w:r>
    </w:p>
    <w:p w14:paraId="229E78A0" w14:textId="77777777" w:rsidR="003826C3" w:rsidRPr="00736952" w:rsidRDefault="003826C3" w:rsidP="003826C3">
      <w:pPr>
        <w:spacing w:line="360" w:lineRule="auto"/>
        <w:jc w:val="both"/>
        <w:rPr>
          <w:rFonts w:ascii="Arial" w:hAnsi="Arial" w:cs="Arial"/>
          <w:sz w:val="20"/>
          <w:szCs w:val="20"/>
        </w:rPr>
      </w:pPr>
    </w:p>
    <w:p w14:paraId="34865DBB" w14:textId="77777777" w:rsidR="003826C3" w:rsidRPr="00736952" w:rsidRDefault="003826C3" w:rsidP="003826C3">
      <w:pPr>
        <w:spacing w:line="360" w:lineRule="auto"/>
        <w:jc w:val="both"/>
        <w:rPr>
          <w:rFonts w:ascii="Arial" w:hAnsi="Arial" w:cs="Arial"/>
          <w:sz w:val="20"/>
          <w:szCs w:val="20"/>
        </w:rPr>
      </w:pPr>
    </w:p>
    <w:p w14:paraId="21C68CFA" w14:textId="77777777" w:rsidR="003826C3" w:rsidRPr="00736952" w:rsidRDefault="003826C3" w:rsidP="003826C3">
      <w:pPr>
        <w:spacing w:line="360" w:lineRule="auto"/>
        <w:jc w:val="both"/>
        <w:rPr>
          <w:rFonts w:ascii="Arial" w:hAnsi="Arial" w:cs="Arial"/>
          <w:sz w:val="20"/>
          <w:szCs w:val="20"/>
        </w:rPr>
      </w:pPr>
    </w:p>
    <w:p w14:paraId="591B1595" w14:textId="77777777" w:rsidR="003826C3" w:rsidRPr="00736952" w:rsidRDefault="003826C3" w:rsidP="003826C3">
      <w:pPr>
        <w:pStyle w:val="Napis"/>
        <w:rPr>
          <w:rFonts w:ascii="Arial" w:eastAsia="Times New Roman" w:hAnsi="Arial" w:cs="Arial"/>
          <w:sz w:val="20"/>
          <w:szCs w:val="20"/>
          <w:lang w:eastAsia="sl-SI"/>
        </w:rPr>
      </w:pPr>
      <w:r w:rsidRPr="00736952">
        <w:rPr>
          <w:rFonts w:ascii="Arial" w:hAnsi="Arial" w:cs="Arial"/>
          <w:color w:val="44546A"/>
          <w:sz w:val="20"/>
          <w:szCs w:val="20"/>
        </w:rPr>
        <w:lastRenderedPageBreak/>
        <w:t>Slika : Javni izdatki za DO v deležu BDP 2016- 2070</w:t>
      </w:r>
      <w:r w:rsidRPr="00736952">
        <w:rPr>
          <w:rFonts w:ascii="Arial" w:eastAsia="Times New Roman" w:hAnsi="Arial" w:cs="Arial"/>
          <w:sz w:val="20"/>
          <w:szCs w:val="20"/>
          <w:lang w:eastAsia="sl-SI"/>
        </w:rPr>
        <w:t xml:space="preserve"> </w:t>
      </w:r>
      <w:r w:rsidRPr="00736952">
        <w:rPr>
          <w:rFonts w:ascii="Arial" w:eastAsia="Times New Roman" w:hAnsi="Arial" w:cs="Arial"/>
          <w:noProof/>
          <w:sz w:val="20"/>
          <w:szCs w:val="20"/>
          <w:lang w:eastAsia="sl-SI"/>
        </w:rPr>
        <w:drawing>
          <wp:inline distT="0" distB="0" distL="0" distR="0" wp14:anchorId="3C4A4D30" wp14:editId="097FFFEF">
            <wp:extent cx="5760720" cy="3225165"/>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3225165"/>
                    </a:xfrm>
                    <a:prstGeom prst="rect">
                      <a:avLst/>
                    </a:prstGeom>
                  </pic:spPr>
                </pic:pic>
              </a:graphicData>
            </a:graphic>
          </wp:inline>
        </w:drawing>
      </w:r>
    </w:p>
    <w:p w14:paraId="7F17C8E5" w14:textId="77777777" w:rsidR="003826C3" w:rsidRPr="00736952" w:rsidRDefault="003826C3" w:rsidP="003826C3">
      <w:pPr>
        <w:spacing w:line="360" w:lineRule="auto"/>
        <w:rPr>
          <w:rFonts w:ascii="Arial" w:hAnsi="Arial" w:cs="Arial"/>
          <w:sz w:val="20"/>
          <w:szCs w:val="20"/>
        </w:rPr>
      </w:pPr>
      <w:r w:rsidRPr="00736952">
        <w:rPr>
          <w:rFonts w:ascii="Arial" w:hAnsi="Arial" w:cs="Arial"/>
          <w:sz w:val="20"/>
          <w:szCs w:val="20"/>
        </w:rPr>
        <w:t xml:space="preserve">Vir: </w:t>
      </w:r>
      <w:sdt>
        <w:sdtPr>
          <w:rPr>
            <w:rFonts w:ascii="Arial" w:hAnsi="Arial" w:cs="Arial"/>
            <w:sz w:val="20"/>
            <w:szCs w:val="20"/>
          </w:rPr>
          <w:id w:val="-86605092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OEC18 \l 1060 </w:instrText>
          </w:r>
          <w:r w:rsidRPr="00736952">
            <w:rPr>
              <w:rFonts w:ascii="Arial" w:hAnsi="Arial" w:cs="Arial"/>
              <w:sz w:val="20"/>
              <w:szCs w:val="20"/>
            </w:rPr>
            <w:fldChar w:fldCharType="separate"/>
          </w:r>
          <w:r w:rsidRPr="00736952">
            <w:rPr>
              <w:rFonts w:ascii="Arial" w:hAnsi="Arial" w:cs="Arial"/>
              <w:noProof/>
              <w:sz w:val="20"/>
              <w:szCs w:val="20"/>
            </w:rPr>
            <w:t>(OECD, 2018)</w:t>
          </w:r>
          <w:r w:rsidRPr="00736952">
            <w:rPr>
              <w:rFonts w:ascii="Arial" w:hAnsi="Arial" w:cs="Arial"/>
              <w:sz w:val="20"/>
              <w:szCs w:val="20"/>
            </w:rPr>
            <w:fldChar w:fldCharType="end"/>
          </w:r>
        </w:sdtContent>
      </w:sdt>
    </w:p>
    <w:p w14:paraId="4E82FC3E" w14:textId="77777777" w:rsidR="003826C3" w:rsidRPr="00736952" w:rsidRDefault="003826C3" w:rsidP="003826C3">
      <w:pPr>
        <w:spacing w:line="360" w:lineRule="auto"/>
        <w:rPr>
          <w:rFonts w:ascii="Arial" w:hAnsi="Arial" w:cs="Arial"/>
          <w:sz w:val="20"/>
          <w:szCs w:val="20"/>
        </w:rPr>
      </w:pPr>
    </w:p>
    <w:p w14:paraId="1213A487" w14:textId="1131C00D"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Dodatno je na nujnost ureditve področja DO opozorila tudi epidemija nalezljive bolezni SARS-CoV-2. Izbruh epidemije je dodatno opozoril, da v Republiki Sloveniji na področju institucionalnega varstva še vedno vsi izvajalci ne izpolnjujejo pogojev Pravilnika o minimalnih tehničnih zahtevah za izvajalce socialnovarstvenih storitev (Uradni list RS, št. 67/06), kar ne predstavlja svojevrstnih izzivov pri preprečevanju in obvladovanju nalezljivih bolezni, ampak postavlja pod vprašaj sposobnost ustreznosti bivalnih pogojev za starejše in zagotavljanja njihove zasebnosti, saj še vedno nekateri izvajalci omogočajo bivanje v tri in štiri posteljnih sobah s souporabo toaletnih prostorov. Prav tako raziskave kažejo, da zadostno število zaposlenih in njihova struktura ne vplivajo le na kakovost in varnost storitev na področju dolgotrajne oskrbe, ampak predstavljajo tudi pomemben element preprečevanja in zajezitve okužbe s SARS-CoV-2 na področju institucionalne oskrbe starejših </w:t>
      </w:r>
      <w:sdt>
        <w:sdtPr>
          <w:rPr>
            <w:rFonts w:ascii="Arial" w:hAnsi="Arial" w:cs="Arial"/>
            <w:sz w:val="20"/>
            <w:szCs w:val="20"/>
          </w:rPr>
          <w:id w:val="-74980940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Ame20 \l 1060 </w:instrText>
          </w:r>
          <w:r w:rsidRPr="00736952">
            <w:rPr>
              <w:rFonts w:ascii="Arial" w:hAnsi="Arial" w:cs="Arial"/>
              <w:sz w:val="20"/>
              <w:szCs w:val="20"/>
            </w:rPr>
            <w:fldChar w:fldCharType="separate"/>
          </w:r>
          <w:r w:rsidRPr="00736952">
            <w:rPr>
              <w:rFonts w:ascii="Arial" w:hAnsi="Arial" w:cs="Arial"/>
              <w:noProof/>
              <w:sz w:val="20"/>
              <w:szCs w:val="20"/>
            </w:rPr>
            <w:t>(American Medical Association, 2020)</w:t>
          </w:r>
          <w:r w:rsidRPr="00736952">
            <w:rPr>
              <w:rFonts w:ascii="Arial" w:hAnsi="Arial" w:cs="Arial"/>
              <w:sz w:val="20"/>
              <w:szCs w:val="20"/>
            </w:rPr>
            <w:fldChar w:fldCharType="end"/>
          </w:r>
        </w:sdtContent>
      </w:sdt>
      <w:r w:rsidRPr="00736952">
        <w:rPr>
          <w:rFonts w:ascii="Arial" w:hAnsi="Arial" w:cs="Arial"/>
          <w:sz w:val="20"/>
          <w:szCs w:val="20"/>
        </w:rPr>
        <w:t xml:space="preserve"> </w:t>
      </w:r>
      <w:sdt>
        <w:sdtPr>
          <w:rPr>
            <w:rFonts w:ascii="Arial" w:hAnsi="Arial" w:cs="Arial"/>
            <w:sz w:val="20"/>
            <w:szCs w:val="20"/>
          </w:rPr>
          <w:id w:val="173520635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Fal20 \l 1060 </w:instrText>
          </w:r>
          <w:r w:rsidRPr="00736952">
            <w:rPr>
              <w:rFonts w:ascii="Arial" w:hAnsi="Arial" w:cs="Arial"/>
              <w:sz w:val="20"/>
              <w:szCs w:val="20"/>
            </w:rPr>
            <w:fldChar w:fldCharType="separate"/>
          </w:r>
          <w:r w:rsidRPr="00736952">
            <w:rPr>
              <w:rFonts w:ascii="Arial" w:hAnsi="Arial" w:cs="Arial"/>
              <w:noProof/>
              <w:sz w:val="20"/>
              <w:szCs w:val="20"/>
            </w:rPr>
            <w:t>(Fallon, Dukelow, &amp; Kennelly, 2020)</w:t>
          </w:r>
          <w:r w:rsidRPr="00736952">
            <w:rPr>
              <w:rFonts w:ascii="Arial" w:hAnsi="Arial" w:cs="Arial"/>
              <w:sz w:val="20"/>
              <w:szCs w:val="20"/>
            </w:rPr>
            <w:fldChar w:fldCharType="end"/>
          </w:r>
        </w:sdtContent>
      </w:sdt>
      <w:r w:rsidRPr="00736952">
        <w:rPr>
          <w:rFonts w:ascii="Arial" w:hAnsi="Arial" w:cs="Arial"/>
          <w:sz w:val="20"/>
          <w:szCs w:val="20"/>
        </w:rPr>
        <w:t>. Prav tako se je v času trajanja epidemije nalezljive bolezni pokazala ranljivost skupnostnih oblik storitev za starejše, saj so izvajalci zmanjšali obseg storitev zgolj na tiste, ki so jih ocenili kot nujne.</w:t>
      </w:r>
    </w:p>
    <w:p w14:paraId="169B85E5" w14:textId="77777777" w:rsidR="003826C3" w:rsidRPr="00736952" w:rsidRDefault="003826C3" w:rsidP="003826C3">
      <w:pPr>
        <w:autoSpaceDE w:val="0"/>
        <w:autoSpaceDN w:val="0"/>
        <w:adjustRightInd w:val="0"/>
        <w:spacing w:line="360" w:lineRule="auto"/>
        <w:contextualSpacing/>
        <w:jc w:val="both"/>
        <w:rPr>
          <w:rFonts w:ascii="Arial" w:hAnsi="Arial" w:cs="Arial"/>
          <w:sz w:val="20"/>
          <w:szCs w:val="20"/>
        </w:rPr>
      </w:pPr>
    </w:p>
    <w:p w14:paraId="676C542B"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1.4. Predpisi Evropske unije, ki vplivajo na področje urejanja</w:t>
      </w:r>
    </w:p>
    <w:p w14:paraId="41E5D561"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Področje DO na ravni Evropske unije (v nadaljnjem besedilu: EU) ni urejeno enotno. Po priporočilih EU je potrebno zagotoviti ustrezne ukrepe socialne varnosti starejših, upoštevati njihove potrebe posebej, kadar so ti odvisni od oskrbe in storitev drugih</w:t>
      </w:r>
      <w:r w:rsidRPr="00736952">
        <w:rPr>
          <w:rStyle w:val="Sprotnaopomba-sklic"/>
          <w:rFonts w:ascii="Arial" w:hAnsi="Arial" w:cs="Arial"/>
          <w:sz w:val="20"/>
          <w:szCs w:val="20"/>
        </w:rPr>
        <w:t xml:space="preserve"> </w:t>
      </w:r>
      <w:sdt>
        <w:sdtPr>
          <w:rPr>
            <w:rStyle w:val="Sprotnaopomba-sklic"/>
            <w:rFonts w:ascii="Arial" w:hAnsi="Arial" w:cs="Arial"/>
            <w:sz w:val="20"/>
            <w:szCs w:val="20"/>
          </w:rPr>
          <w:id w:val="1734814837"/>
          <w:citation/>
        </w:sdtPr>
        <w:sdtEndPr>
          <w:rPr>
            <w:rStyle w:val="Sprotnaopomba-sklic"/>
          </w:rPr>
        </w:sdtEndPr>
        <w:sdtContent>
          <w:r w:rsidRPr="00736952">
            <w:rPr>
              <w:rStyle w:val="Sprotnaopomba-sklic"/>
              <w:rFonts w:ascii="Arial" w:hAnsi="Arial" w:cs="Arial"/>
              <w:sz w:val="20"/>
              <w:szCs w:val="20"/>
            </w:rPr>
            <w:fldChar w:fldCharType="begin"/>
          </w:r>
          <w:r w:rsidRPr="00736952">
            <w:rPr>
              <w:rFonts w:ascii="Arial" w:hAnsi="Arial" w:cs="Arial"/>
              <w:sz w:val="20"/>
              <w:szCs w:val="20"/>
            </w:rPr>
            <w:instrText xml:space="preserve"> CITATION Res13 \l 1060 </w:instrText>
          </w:r>
          <w:r w:rsidRPr="00736952">
            <w:rPr>
              <w:rStyle w:val="Sprotnaopomba-sklic"/>
              <w:rFonts w:ascii="Arial" w:hAnsi="Arial" w:cs="Arial"/>
              <w:sz w:val="20"/>
              <w:szCs w:val="20"/>
            </w:rPr>
            <w:fldChar w:fldCharType="separate"/>
          </w:r>
          <w:r w:rsidRPr="00736952">
            <w:rPr>
              <w:rFonts w:ascii="Arial" w:hAnsi="Arial" w:cs="Arial"/>
              <w:noProof/>
              <w:sz w:val="20"/>
              <w:szCs w:val="20"/>
            </w:rPr>
            <w:t>(Resolucija o nacionalnem programu socialnega varstva za obdobje 2013-2020 (Uradni list RS, št. 39/13), 2013)</w:t>
          </w:r>
          <w:r w:rsidRPr="00736952">
            <w:rPr>
              <w:rStyle w:val="Sprotnaopomba-sklic"/>
              <w:rFonts w:ascii="Arial" w:hAnsi="Arial" w:cs="Arial"/>
              <w:sz w:val="20"/>
              <w:szCs w:val="20"/>
            </w:rPr>
            <w:fldChar w:fldCharType="end"/>
          </w:r>
        </w:sdtContent>
      </w:sdt>
      <w:r w:rsidRPr="00736952">
        <w:rPr>
          <w:rFonts w:ascii="Arial" w:hAnsi="Arial" w:cs="Arial"/>
          <w:sz w:val="20"/>
          <w:szCs w:val="20"/>
        </w:rPr>
        <w:t xml:space="preserve">. Mnoge evropske države so že pred leti pristopile k sistemskemu urejanju področja DO. Zato so se v posameznih državah članicah uveljavili različni pristopi k njenemu zagotavljanju. Skupno izhodišče vseh sistemov je zagotavljanje različnih oblik podpore osebam, ki zaradi izgube ali odsotnosti telesne, psihične ali intelektualne samostojnosti, </w:t>
      </w:r>
      <w:r w:rsidRPr="00736952">
        <w:rPr>
          <w:rFonts w:ascii="Arial" w:hAnsi="Arial" w:cs="Arial"/>
          <w:sz w:val="20"/>
          <w:szCs w:val="20"/>
        </w:rPr>
        <w:lastRenderedPageBreak/>
        <w:t>potrebujejo pomoč pri opravljanju osnovnih in podpornih dnevnih opravilih, ki temeljijo na splošni dostopnosti, visoki kakovosti integriranih storitev in dolgoročni vzdržnosti financiranja iz javnih sredstev.</w:t>
      </w:r>
    </w:p>
    <w:p w14:paraId="2937C953"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5C333BE2"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1.5. Razlogi za sprejem predloga zakona</w:t>
      </w:r>
    </w:p>
    <w:p w14:paraId="348D38ED" w14:textId="0A02D96D"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V Republiki Sloveniji se že vrsto let pripravlja krovni zakon, ki bi urejal področje DO. Da veljavna ureditev DO v Sloveniji iz različnih razlogov več ne ustreza potrebam uporabnikov in demografskim trendom, je namreč znano že dlje časa. V zadnjem desetletju so bili pripravljeni štirje predlogi zakona o DO - eden je nastal pod okriljem Ministrstva za delo, družino, socialne zadeve in enake možnosti (v nadaljnjem besedilu: MDDSZ), drugi pod okriljem Zveze društev upokojencev Slovenije (v nadaljnjem besedilu: ZDUS), tretji pa v okviru Skupnosti socialnih zavodov Slovenije (v nadaljnjem besedilu: SSZS), četrti pa pod okriljem Ministrstva za zdravje (v nadaljnjem besedilu: MZ). Zadnji predlog MZ je bil predložen v javno razpravo leta 2017, vendar ni bil sprejet, saj ni bil v celoti medresorsko usklajen zaradi odstopa Vlade Republike Slovenije.</w:t>
      </w:r>
    </w:p>
    <w:p w14:paraId="2A5BDE86"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28CD9E30"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sz w:val="20"/>
          <w:szCs w:val="20"/>
        </w:rPr>
        <w:t xml:space="preserve">Že v okviru poročila iz leta 2014 je tudi Odbor za socialno varnost Evropske Komisije </w:t>
      </w:r>
      <w:sdt>
        <w:sdtPr>
          <w:rPr>
            <w:rFonts w:ascii="Arial" w:hAnsi="Arial" w:cs="Arial"/>
            <w:sz w:val="20"/>
            <w:szCs w:val="20"/>
          </w:rPr>
          <w:id w:val="60886305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Eur04 \l 1060 </w:instrText>
          </w:r>
          <w:r w:rsidRPr="00736952">
            <w:rPr>
              <w:rFonts w:ascii="Arial" w:hAnsi="Arial" w:cs="Arial"/>
              <w:sz w:val="20"/>
              <w:szCs w:val="20"/>
            </w:rPr>
            <w:fldChar w:fldCharType="separate"/>
          </w:r>
          <w:r w:rsidRPr="00736952">
            <w:rPr>
              <w:rFonts w:ascii="Arial" w:hAnsi="Arial" w:cs="Arial"/>
              <w:noProof/>
              <w:sz w:val="20"/>
              <w:szCs w:val="20"/>
            </w:rPr>
            <w:t>(European Commission, 20104)</w:t>
          </w:r>
          <w:r w:rsidRPr="00736952">
            <w:rPr>
              <w:rFonts w:ascii="Arial" w:hAnsi="Arial" w:cs="Arial"/>
              <w:sz w:val="20"/>
              <w:szCs w:val="20"/>
            </w:rPr>
            <w:fldChar w:fldCharType="end"/>
          </w:r>
        </w:sdtContent>
      </w:sdt>
      <w:r w:rsidRPr="00736952">
        <w:rPr>
          <w:rFonts w:ascii="Arial" w:hAnsi="Arial" w:cs="Arial"/>
          <w:sz w:val="20"/>
          <w:szCs w:val="20"/>
        </w:rPr>
        <w:t xml:space="preserve"> </w:t>
      </w:r>
      <w:r w:rsidRPr="00736952">
        <w:rPr>
          <w:rFonts w:ascii="Arial" w:hAnsi="Arial" w:cs="Arial"/>
          <w:bCs/>
          <w:color w:val="000000"/>
          <w:sz w:val="20"/>
          <w:szCs w:val="20"/>
        </w:rPr>
        <w:t>opozoril na ključne značilnosti slovenskega sistema DO:</w:t>
      </w:r>
    </w:p>
    <w:p w14:paraId="733A52DA"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sistem DO je nepregleden, pravice ureja zakonodaja na različnih področjih. Obstajajo različne vstopne točke in različni postopki ocenjevanja potreb (ZPIZ, CSD, ZZZS). Obstoječe ureditve v nekaterih primerih postavljajo uporabnike v neenakopraven položaj, zaradi tega so nekateri uporabniki celo izključeni iz sistema;</w:t>
      </w:r>
    </w:p>
    <w:p w14:paraId="1F8976F9"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prevladujoča oblika DO je še vedno formalna oskrba v instituciji, ki temelji predvsem na tako imenovanem zdravstvenem modelu in ni dovolj prilagojena posamezniku (ne upošteva individualnih potreb uporabnikov);</w:t>
      </w:r>
    </w:p>
    <w:p w14:paraId="77A5F902"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dostop do storitev se razlikuje po regijah in med urbanim in podeželskim okoljem, kar velja zlasti za storitve v skupnosti in na domu. Formalne storitve v skupnosti so še vedno slabo razvite;</w:t>
      </w:r>
    </w:p>
    <w:p w14:paraId="354EB7AA"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ločenost zdravstvenih in socialnih storitev v skupnostni oskrbi in oskrbi na domu (potreba po usklajevanju in poenotenju);</w:t>
      </w:r>
    </w:p>
    <w:p w14:paraId="27E8CB01"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 xml:space="preserve">trenutni sistem temelji večinoma na kurativnem pristopu, uporaba informacijsko komunikacijske tehnologije </w:t>
      </w:r>
      <w:r w:rsidRPr="00736952">
        <w:rPr>
          <w:rFonts w:ascii="Arial" w:hAnsi="Arial" w:cs="Arial"/>
          <w:sz w:val="20"/>
          <w:szCs w:val="20"/>
        </w:rPr>
        <w:t>(v nadaljnjem besedilu: IKT)</w:t>
      </w:r>
      <w:r w:rsidRPr="00736952">
        <w:rPr>
          <w:rFonts w:ascii="Arial" w:hAnsi="Arial" w:cs="Arial"/>
          <w:bCs/>
          <w:color w:val="000000"/>
          <w:sz w:val="20"/>
          <w:szCs w:val="20"/>
        </w:rPr>
        <w:t xml:space="preserve"> in storitev v podporo uporabniku v domačem okolju je nezadostna, ni poudarka na rehabilitaciji in preventivi;</w:t>
      </w:r>
    </w:p>
    <w:p w14:paraId="28C09B77" w14:textId="77777777" w:rsidR="003826C3" w:rsidRPr="00736952" w:rsidRDefault="003826C3" w:rsidP="003826C3">
      <w:pPr>
        <w:pStyle w:val="Odstavekseznama"/>
        <w:numPr>
          <w:ilvl w:val="0"/>
          <w:numId w:val="110"/>
        </w:numPr>
        <w:autoSpaceDE w:val="0"/>
        <w:autoSpaceDN w:val="0"/>
        <w:adjustRightInd w:val="0"/>
        <w:spacing w:line="360" w:lineRule="auto"/>
        <w:contextualSpacing/>
        <w:jc w:val="both"/>
        <w:rPr>
          <w:rFonts w:ascii="Arial" w:hAnsi="Arial" w:cs="Arial"/>
          <w:bCs/>
          <w:color w:val="000000"/>
          <w:sz w:val="20"/>
          <w:szCs w:val="20"/>
        </w:rPr>
      </w:pPr>
      <w:r w:rsidRPr="00736952">
        <w:rPr>
          <w:rFonts w:ascii="Arial" w:hAnsi="Arial" w:cs="Arial"/>
          <w:bCs/>
          <w:color w:val="000000"/>
          <w:sz w:val="20"/>
          <w:szCs w:val="20"/>
        </w:rPr>
        <w:t>poleg sistemskih razlogov za reformo sistema DO obstajajo tudi pomembni demografski, fiskalni, ekonomski in socialni razlogi za reformo.</w:t>
      </w:r>
    </w:p>
    <w:p w14:paraId="0018DD41"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54ECC2DB" w14:textId="21748FCD"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Po mnenju Računskega sodišča </w:t>
      </w:r>
      <w:sdt>
        <w:sdtPr>
          <w:rPr>
            <w:rFonts w:ascii="Arial" w:hAnsi="Arial" w:cs="Arial"/>
            <w:sz w:val="20"/>
            <w:szCs w:val="20"/>
          </w:rPr>
          <w:id w:val="18425358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Rep19 \n  \t  \l 1060 </w:instrText>
          </w:r>
          <w:r w:rsidRPr="00736952">
            <w:rPr>
              <w:rFonts w:ascii="Arial" w:hAnsi="Arial" w:cs="Arial"/>
              <w:sz w:val="20"/>
              <w:szCs w:val="20"/>
            </w:rPr>
            <w:fldChar w:fldCharType="separate"/>
          </w:r>
          <w:r w:rsidRPr="00736952">
            <w:rPr>
              <w:rFonts w:ascii="Arial" w:hAnsi="Arial" w:cs="Arial"/>
              <w:noProof/>
              <w:sz w:val="20"/>
              <w:szCs w:val="20"/>
            </w:rPr>
            <w:t>(2019)</w:t>
          </w:r>
          <w:r w:rsidRPr="00736952">
            <w:rPr>
              <w:rFonts w:ascii="Arial" w:hAnsi="Arial" w:cs="Arial"/>
              <w:sz w:val="20"/>
              <w:szCs w:val="20"/>
            </w:rPr>
            <w:fldChar w:fldCharType="end"/>
          </w:r>
        </w:sdtContent>
      </w:sdt>
      <w:r w:rsidRPr="00736952">
        <w:rPr>
          <w:rFonts w:ascii="Arial" w:hAnsi="Arial" w:cs="Arial"/>
          <w:sz w:val="20"/>
          <w:szCs w:val="20"/>
        </w:rPr>
        <w:t xml:space="preserve"> v Republiki Sloveniji ni zadovoljivo poskrbljeno za tiste, ki zaradi starosti, dušene ali telesne prizadetosti potrebujejo pomoč drugih, saj ni zagotovljena enaka ali primerljiva obravnava posameznikov glede dostopnosti do storitev, ne glede na to ali bi se ti odločili za institucionalno ali skupnostno obliko storitev. Enaka ali primerljiva obravnava ni zagotovljena niti uporabnikom v domovih za starejše, saj kriteriji in merila za sprejem v institucije niso natančno določeni, niso določeni standardi storitev. V skupnostnih storitvah je višina sofinanciranja iz javnih virov, se po občinah razlikuje, posledično s tem tudi dostopnost do storitev. Republika Slovenija v nasprotju s </w:t>
      </w:r>
      <w:r w:rsidRPr="00736952">
        <w:rPr>
          <w:rFonts w:ascii="Arial" w:hAnsi="Arial" w:cs="Arial"/>
          <w:sz w:val="20"/>
          <w:szCs w:val="20"/>
        </w:rPr>
        <w:lastRenderedPageBreak/>
        <w:t>strateškimi dokumenti ni izenačila razmerja med številom uporabnikov institucionalnih in skupnostnih oblik storitev. Razlog za to izhaja iz dejstva, a ni izvedla nobenega ukrepa, ki bi bil neposredno povezan s povečanjem števila uporabnikov v skupnostnih storitvah.</w:t>
      </w:r>
    </w:p>
    <w:p w14:paraId="0FBD6C24"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19FC26E6" w14:textId="70EA4B2F"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Odsotnost enotne pravne podlage za področje DO se odraža v odsotnosti jasne razmejitve med zdravstveno dejavnostjo in dejavnostjo dolgotrajne oskrbe in posledično tudi ne med njihovimi izvajalci. Del dejavnosti, ki bi se morala opravljati v okviru DO, se izvaja v okviru zdravstvene dejavnosti, v skupnostnih storitvah pa se zaradi odsotnosti dostopa do integriranih storitev, srečujemo s spektrom nezadovoljenih potreb </w:t>
      </w:r>
      <w:sdt>
        <w:sdtPr>
          <w:rPr>
            <w:rFonts w:ascii="Arial" w:hAnsi="Arial" w:cs="Arial"/>
            <w:sz w:val="20"/>
            <w:szCs w:val="20"/>
          </w:rPr>
          <w:id w:val="-121612316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Tot11 \l 1060 </w:instrText>
          </w:r>
          <w:r w:rsidRPr="00736952">
            <w:rPr>
              <w:rFonts w:ascii="Arial" w:hAnsi="Arial" w:cs="Arial"/>
              <w:sz w:val="20"/>
              <w:szCs w:val="20"/>
            </w:rPr>
            <w:fldChar w:fldCharType="separate"/>
          </w:r>
          <w:r w:rsidRPr="00736952">
            <w:rPr>
              <w:rFonts w:ascii="Arial" w:hAnsi="Arial" w:cs="Arial"/>
              <w:noProof/>
              <w:sz w:val="20"/>
              <w:szCs w:val="20"/>
            </w:rPr>
            <w:t>(Toth, 2011)</w:t>
          </w:r>
          <w:r w:rsidRPr="00736952">
            <w:rPr>
              <w:rFonts w:ascii="Arial" w:hAnsi="Arial" w:cs="Arial"/>
              <w:sz w:val="20"/>
              <w:szCs w:val="20"/>
            </w:rPr>
            <w:fldChar w:fldCharType="end"/>
          </w:r>
        </w:sdtContent>
      </w:sdt>
      <w:r w:rsidRPr="00736952">
        <w:rPr>
          <w:rFonts w:ascii="Arial" w:hAnsi="Arial" w:cs="Arial"/>
          <w:sz w:val="20"/>
          <w:szCs w:val="20"/>
        </w:rPr>
        <w:t>.</w:t>
      </w:r>
    </w:p>
    <w:p w14:paraId="67534D6C"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796D16C6"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S povečanimi potrebami po DO se povečujejo potrebe po virih na področju DO </w:t>
      </w:r>
      <w:sdt>
        <w:sdtPr>
          <w:rPr>
            <w:rFonts w:ascii="Arial" w:hAnsi="Arial" w:cs="Arial"/>
            <w:sz w:val="20"/>
            <w:szCs w:val="20"/>
          </w:rPr>
          <w:id w:val="555204323"/>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Cyl19 \l 1060 </w:instrText>
          </w:r>
          <w:r w:rsidRPr="00736952">
            <w:rPr>
              <w:rFonts w:ascii="Arial" w:hAnsi="Arial" w:cs="Arial"/>
              <w:sz w:val="20"/>
              <w:szCs w:val="20"/>
            </w:rPr>
            <w:fldChar w:fldCharType="separate"/>
          </w:r>
          <w:r w:rsidRPr="00736952">
            <w:rPr>
              <w:rFonts w:ascii="Arial" w:hAnsi="Arial" w:cs="Arial"/>
              <w:sz w:val="20"/>
              <w:szCs w:val="20"/>
            </w:rPr>
            <w:t>(Cylus, Figueras, &amp; Normand, 2019)</w:t>
          </w:r>
          <w:r w:rsidRPr="00736952">
            <w:rPr>
              <w:rFonts w:ascii="Arial" w:hAnsi="Arial" w:cs="Arial"/>
              <w:sz w:val="20"/>
              <w:szCs w:val="20"/>
            </w:rPr>
            <w:fldChar w:fldCharType="end"/>
          </w:r>
        </w:sdtContent>
      </w:sdt>
      <w:r w:rsidRPr="00736952">
        <w:rPr>
          <w:rFonts w:ascii="Arial" w:hAnsi="Arial" w:cs="Arial"/>
          <w:sz w:val="20"/>
          <w:szCs w:val="20"/>
        </w:rPr>
        <w:t xml:space="preserve">. S finančnimi viri, ki so že na voljo za zagotavljanje DO, ne bo mogoče ustrezno urediti in razvijati dostopne, celostne in kakovostne DO, v kateri bodo upoštevane naraščajoče potrebe in sodobni pristopi ter oblike delovanja </w:t>
      </w:r>
      <w:sdt>
        <w:sdtPr>
          <w:rPr>
            <w:rFonts w:ascii="Arial" w:hAnsi="Arial" w:cs="Arial"/>
            <w:sz w:val="20"/>
            <w:szCs w:val="20"/>
          </w:rPr>
          <w:id w:val="267209839"/>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Res \l 1060 </w:instrText>
          </w:r>
          <w:r w:rsidRPr="00736952">
            <w:rPr>
              <w:rFonts w:ascii="Arial" w:hAnsi="Arial" w:cs="Arial"/>
              <w:sz w:val="20"/>
              <w:szCs w:val="20"/>
            </w:rPr>
            <w:fldChar w:fldCharType="separate"/>
          </w:r>
          <w:r w:rsidRPr="00736952">
            <w:rPr>
              <w:rFonts w:ascii="Arial" w:hAnsi="Arial" w:cs="Arial"/>
              <w:noProof/>
              <w:sz w:val="20"/>
              <w:szCs w:val="20"/>
            </w:rPr>
            <w:t>(Resolucija o nacionalnem planu zdravstvenega varstva 2016–2025 »Skupaj za družbo zdravja« (Uradni list RS, št. 25/16), 2016)</w:t>
          </w:r>
          <w:r w:rsidRPr="00736952">
            <w:rPr>
              <w:rFonts w:ascii="Arial" w:hAnsi="Arial" w:cs="Arial"/>
              <w:sz w:val="20"/>
              <w:szCs w:val="20"/>
            </w:rPr>
            <w:fldChar w:fldCharType="end"/>
          </w:r>
        </w:sdtContent>
      </w:sdt>
      <w:r w:rsidRPr="00736952">
        <w:rPr>
          <w:rFonts w:ascii="Arial" w:hAnsi="Arial" w:cs="Arial"/>
          <w:sz w:val="20"/>
          <w:szCs w:val="20"/>
        </w:rPr>
        <w:t xml:space="preserve">. </w:t>
      </w:r>
    </w:p>
    <w:p w14:paraId="690FA63C" w14:textId="77777777" w:rsidR="003826C3" w:rsidRPr="00736952" w:rsidRDefault="003826C3" w:rsidP="003826C3">
      <w:pPr>
        <w:tabs>
          <w:tab w:val="left" w:pos="567"/>
          <w:tab w:val="left" w:pos="9072"/>
        </w:tabs>
        <w:spacing w:line="360" w:lineRule="auto"/>
        <w:jc w:val="both"/>
        <w:rPr>
          <w:rFonts w:ascii="Arial" w:hAnsi="Arial" w:cs="Arial"/>
          <w:sz w:val="20"/>
          <w:szCs w:val="20"/>
        </w:rPr>
      </w:pPr>
    </w:p>
    <w:p w14:paraId="186932D3" w14:textId="77777777" w:rsidR="003826C3" w:rsidRPr="00736952" w:rsidRDefault="003826C3" w:rsidP="003826C3">
      <w:pPr>
        <w:numPr>
          <w:ilvl w:val="0"/>
          <w:numId w:val="107"/>
        </w:num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t>CILJI, NAČELA IN POGLAVITNE REŠITVE PREDLOGA ZAKONA</w:t>
      </w:r>
    </w:p>
    <w:p w14:paraId="16CF9921" w14:textId="77777777" w:rsidR="003826C3" w:rsidRPr="00736952" w:rsidRDefault="003826C3" w:rsidP="003826C3">
      <w:pPr>
        <w:numPr>
          <w:ilvl w:val="1"/>
          <w:numId w:val="107"/>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 xml:space="preserve"> Cilji</w:t>
      </w:r>
    </w:p>
    <w:p w14:paraId="35323D9D" w14:textId="77777777" w:rsidR="003826C3" w:rsidRPr="00736952" w:rsidRDefault="003826C3" w:rsidP="003826C3">
      <w:pPr>
        <w:tabs>
          <w:tab w:val="left" w:pos="567"/>
          <w:tab w:val="left" w:pos="9072"/>
        </w:tabs>
        <w:spacing w:line="360" w:lineRule="auto"/>
        <w:jc w:val="both"/>
        <w:rPr>
          <w:rFonts w:ascii="Arial" w:hAnsi="Arial" w:cs="Arial"/>
          <w:sz w:val="20"/>
          <w:szCs w:val="20"/>
        </w:rPr>
      </w:pPr>
      <w:r w:rsidRPr="00736952">
        <w:rPr>
          <w:rFonts w:ascii="Arial" w:hAnsi="Arial" w:cs="Arial"/>
          <w:sz w:val="20"/>
          <w:szCs w:val="20"/>
        </w:rPr>
        <w:t>Ključni cilji pri uveljavitvi novega sistema DO so:</w:t>
      </w:r>
    </w:p>
    <w:p w14:paraId="63727378"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poenotiti zakonske podlage, ki urejajo pravice na področju DO;</w:t>
      </w:r>
    </w:p>
    <w:p w14:paraId="38C4AEB7"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natančno pojasniti kaj je DO  – definicija;</w:t>
      </w:r>
    </w:p>
    <w:p w14:paraId="6C6F8070"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definirati obseg pravic in nabor storitev DO;</w:t>
      </w:r>
    </w:p>
    <w:p w14:paraId="0C9F405A"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vzpostaviti enoten ocenjevalni mehanizem za vstop v sistem DO;</w:t>
      </w:r>
    </w:p>
    <w:p w14:paraId="54747351"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oblikovati celovit, razpoložljiv, univerzalno dostopen, geografsko in finančno vzdržen in dosegljiv sistem DO;</w:t>
      </w:r>
    </w:p>
    <w:p w14:paraId="1278D43A"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zavarovani osebi, ki to želi, omogočiti da ob ustrezni pomoči čim dlje ostane v domačem okolju;</w:t>
      </w:r>
    </w:p>
    <w:p w14:paraId="40727AD4"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v središče sistema DO postaviti posameznika, ki v okviru svoje pravice izbere način in obliko izvajanja DO;</w:t>
      </w:r>
    </w:p>
    <w:p w14:paraId="02DEF4FB"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obvladati naraščanje zasebnega financiranja posameznikov, ki povečuje tveganje revščine, predvsem starejše populacije;</w:t>
      </w:r>
    </w:p>
    <w:p w14:paraId="3E68EC1E" w14:textId="77777777" w:rsidR="003826C3" w:rsidRPr="00736952" w:rsidRDefault="003826C3" w:rsidP="003826C3">
      <w:pPr>
        <w:pStyle w:val="Odstavekseznama"/>
        <w:numPr>
          <w:ilvl w:val="0"/>
          <w:numId w:val="111"/>
        </w:numPr>
        <w:tabs>
          <w:tab w:val="left" w:pos="426"/>
          <w:tab w:val="left" w:pos="9072"/>
        </w:tabs>
        <w:spacing w:line="360" w:lineRule="auto"/>
        <w:contextualSpacing/>
        <w:jc w:val="both"/>
        <w:rPr>
          <w:rFonts w:ascii="Arial" w:hAnsi="Arial" w:cs="Arial"/>
          <w:sz w:val="20"/>
          <w:szCs w:val="20"/>
        </w:rPr>
      </w:pPr>
      <w:r w:rsidRPr="00736952">
        <w:rPr>
          <w:rFonts w:ascii="Arial" w:hAnsi="Arial" w:cs="Arial"/>
          <w:sz w:val="20"/>
          <w:szCs w:val="20"/>
        </w:rPr>
        <w:t>izboljšati načrtovanje, upravljanje ter zagotavljanje kakovosti, varnosti in učinkovitosti izvajanja DO kot javne službe;</w:t>
      </w:r>
    </w:p>
    <w:p w14:paraId="5A3717D0" w14:textId="77777777" w:rsidR="003826C3" w:rsidRPr="00736952" w:rsidRDefault="003826C3" w:rsidP="003826C3">
      <w:pPr>
        <w:numPr>
          <w:ilvl w:val="0"/>
          <w:numId w:val="111"/>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vzpostaviti učinkovit javni nadzor nad izvajanjem dejavnosti DO.</w:t>
      </w:r>
    </w:p>
    <w:p w14:paraId="0E995A09" w14:textId="77777777" w:rsidR="003826C3" w:rsidRPr="00736952" w:rsidRDefault="003826C3" w:rsidP="003826C3">
      <w:pPr>
        <w:tabs>
          <w:tab w:val="left" w:pos="567"/>
          <w:tab w:val="left" w:pos="9072"/>
        </w:tabs>
        <w:spacing w:line="360" w:lineRule="auto"/>
        <w:ind w:left="502"/>
        <w:jc w:val="both"/>
        <w:rPr>
          <w:rFonts w:ascii="Arial" w:hAnsi="Arial" w:cs="Arial"/>
          <w:sz w:val="20"/>
          <w:szCs w:val="20"/>
        </w:rPr>
      </w:pPr>
    </w:p>
    <w:p w14:paraId="2C1FCC16" w14:textId="77777777" w:rsidR="003826C3" w:rsidRPr="00736952" w:rsidRDefault="003826C3" w:rsidP="003826C3">
      <w:pPr>
        <w:numPr>
          <w:ilvl w:val="1"/>
          <w:numId w:val="107"/>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 xml:space="preserve"> Načela</w:t>
      </w:r>
    </w:p>
    <w:p w14:paraId="5AE5200A" w14:textId="77777777" w:rsidR="003826C3" w:rsidRPr="00736952" w:rsidRDefault="003826C3" w:rsidP="003826C3">
      <w:pPr>
        <w:tabs>
          <w:tab w:val="left" w:pos="567"/>
          <w:tab w:val="left" w:pos="9072"/>
        </w:tabs>
        <w:spacing w:line="360" w:lineRule="auto"/>
        <w:jc w:val="both"/>
        <w:rPr>
          <w:rFonts w:ascii="Arial" w:hAnsi="Arial" w:cs="Arial"/>
          <w:sz w:val="20"/>
          <w:szCs w:val="20"/>
        </w:rPr>
      </w:pPr>
      <w:r w:rsidRPr="00736952">
        <w:rPr>
          <w:rFonts w:ascii="Arial" w:hAnsi="Arial" w:cs="Arial"/>
          <w:sz w:val="20"/>
          <w:szCs w:val="20"/>
        </w:rPr>
        <w:t>Temeljna načela sistema DO so:</w:t>
      </w:r>
    </w:p>
    <w:p w14:paraId="230AF461" w14:textId="77777777" w:rsidR="003826C3" w:rsidRPr="00736952" w:rsidRDefault="003826C3" w:rsidP="003826C3">
      <w:pPr>
        <w:tabs>
          <w:tab w:val="left" w:pos="567"/>
          <w:tab w:val="left" w:pos="9072"/>
        </w:tabs>
        <w:spacing w:line="360" w:lineRule="auto"/>
        <w:jc w:val="both"/>
        <w:rPr>
          <w:rFonts w:ascii="Arial" w:hAnsi="Arial" w:cs="Arial"/>
          <w:sz w:val="20"/>
          <w:szCs w:val="20"/>
        </w:rPr>
      </w:pPr>
      <w:r w:rsidRPr="00736952">
        <w:rPr>
          <w:rFonts w:ascii="Arial" w:hAnsi="Arial" w:cs="Arial"/>
          <w:sz w:val="20"/>
          <w:szCs w:val="20"/>
        </w:rPr>
        <w:t>Sistem DO temelji na načelih univerzalnosti, solidarnosti, enakosti, na posameznika osredotočene DO, aktivnega sodelovanja in svobodne izbire posameznika, dostopnosti, kakovosti in varnosti DO, na posameznika osredotočene celostne obravnave, zaščite pravic posameznika in zaščite javnega interesa, nepridobitnosti in ohranjanja ter krepitve samostojnosti posameznika.</w:t>
      </w:r>
    </w:p>
    <w:p w14:paraId="764DF16C"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lastRenderedPageBreak/>
        <w:t>Načelo univerzalnosti pomeni, da je vsaki zavarovani osebi pod pogoji iz tega zakona omogočen dostop do DO.</w:t>
      </w:r>
    </w:p>
    <w:p w14:paraId="2733A151"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solidarnosti pomeni, da vsak prispeva v skladu s svojimi ekonomskimi zmožnostmi in prejema DO v skladu s potrebami.</w:t>
      </w:r>
    </w:p>
    <w:p w14:paraId="02C05541"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enakosti pomeni enako dostopnost, uporabo in kakovost razpoložljivih storitev DO za enake potrebe ne glede na spol, starost, raso, vero, etnično pripadnost, gmotno stanje, družbeni položaj, sposobnosti plačila ali druge osebne okoliščine.</w:t>
      </w:r>
    </w:p>
    <w:p w14:paraId="27935444"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na posameznika osredotočene DO pomeni zagotavljanje kakovostne in varne obravnave, ki upošteva raznolike značilnosti in potrebe posameznika pri ukrepih za ohranjanje in izboljšanje njegovega zdravja, počutja in samostojnosti.</w:t>
      </w:r>
    </w:p>
    <w:p w14:paraId="5A146A47"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aktivnega sodelovanja in svobodne izbire posameznika pomeni aktivno vlogo posameznika pri odgovornosti za lastno zdravje, ohranjanju samostojnosti, pri izbiri storitev, oblikovanju načrta izvedbe in izvajanju storitev.</w:t>
      </w:r>
    </w:p>
    <w:p w14:paraId="5C3E11C3"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dostopnosti pomeni, da so storitve DO geografsko in finančno dostopne, imajo vnaprej določene postopke ravnanja ter pregledne vsebinske in postopkovne pravice.</w:t>
      </w:r>
    </w:p>
    <w:p w14:paraId="543C5C3A"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kakovosti DO pomeni obravnavo, ki je v skladu z obstoječim znanjem in standardi, varna, učinkovita, gospodarna, osredotočena na uporabnika, pravočasna in enaka za enake potrebe, upošteva značilnosti in potrebe posameznika in se mu prilagaja pri sporazumevanju.</w:t>
      </w:r>
    </w:p>
    <w:p w14:paraId="2AAAF69C"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zaščite pravic zavarovanih oseb in zaščite javnega interesa se uresničuje z ukrepi, ki omogočajo, da interes posameznika predstavlja temelj sistema obveznega zavarovanja za DO, kot tudi, da zavarovana oseba ščiti in uveljavlja pravice po tem zakonu na način, ki ni v škodo pravic in pravnega interesa drugih zavarovanih oseb niti v nasprotju z javnim interesom.</w:t>
      </w:r>
    </w:p>
    <w:p w14:paraId="7BC39AD5"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nepridobitnosti pomeni izvajanje DO na način, da cilj izvajanja DO ni ustvarjanje dobička. Presežek prihodkov nad odhodki se uporablja za razvoj dejavnosti in ciljev DO.</w:t>
      </w:r>
    </w:p>
    <w:p w14:paraId="1A17C741" w14:textId="77777777" w:rsidR="003826C3" w:rsidRPr="00736952" w:rsidRDefault="003826C3" w:rsidP="003826C3">
      <w:pPr>
        <w:numPr>
          <w:ilvl w:val="0"/>
          <w:numId w:val="112"/>
        </w:numPr>
        <w:tabs>
          <w:tab w:val="left" w:pos="426"/>
          <w:tab w:val="left" w:pos="9072"/>
        </w:tabs>
        <w:spacing w:line="360" w:lineRule="auto"/>
        <w:jc w:val="both"/>
        <w:rPr>
          <w:rFonts w:ascii="Arial" w:hAnsi="Arial" w:cs="Arial"/>
          <w:sz w:val="20"/>
          <w:szCs w:val="20"/>
        </w:rPr>
      </w:pPr>
      <w:r w:rsidRPr="00736952">
        <w:rPr>
          <w:rFonts w:ascii="Arial" w:hAnsi="Arial" w:cs="Arial"/>
          <w:sz w:val="20"/>
          <w:szCs w:val="20"/>
        </w:rPr>
        <w:t>Načelo ohranjanja in krepitve samostojnosti posameznika pomeni izvajanje aktivnosti, ki pomembno vplivajo na kakovost in varnost življenja ter dolgoročno podpirajo in spodbujajo samostojnost posameznika.</w:t>
      </w:r>
    </w:p>
    <w:p w14:paraId="1D43D56B" w14:textId="77777777" w:rsidR="003826C3" w:rsidRPr="00736952" w:rsidRDefault="003826C3" w:rsidP="003826C3">
      <w:pPr>
        <w:spacing w:line="360" w:lineRule="auto"/>
        <w:jc w:val="both"/>
        <w:rPr>
          <w:rFonts w:ascii="Arial" w:hAnsi="Arial" w:cs="Arial"/>
          <w:b/>
          <w:bCs/>
          <w:color w:val="000000"/>
          <w:sz w:val="20"/>
          <w:szCs w:val="20"/>
        </w:rPr>
      </w:pPr>
    </w:p>
    <w:p w14:paraId="4E5F2451" w14:textId="77777777" w:rsidR="003826C3" w:rsidRPr="00736952" w:rsidRDefault="003826C3" w:rsidP="003826C3">
      <w:pPr>
        <w:numPr>
          <w:ilvl w:val="1"/>
          <w:numId w:val="107"/>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 xml:space="preserve">Poglavitne rešitve </w:t>
      </w:r>
    </w:p>
    <w:p w14:paraId="330104FA" w14:textId="77777777" w:rsidR="003826C3" w:rsidRPr="00736952" w:rsidRDefault="003826C3" w:rsidP="003826C3">
      <w:pPr>
        <w:pStyle w:val="Odstavekseznama"/>
        <w:numPr>
          <w:ilvl w:val="0"/>
          <w:numId w:val="115"/>
        </w:num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Predstavitev predlaganih rešitev, ki se bodo urejale s predlaganim zakonom:</w:t>
      </w:r>
    </w:p>
    <w:p w14:paraId="4928C496" w14:textId="01CE121D"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Načrtuje se vzpostavitev DO kot novega sistema socialne varnosti, ki ga sestavlja obvezno socialno zavarovanje za DO z univerzalnimi pravicami in učinkovito mrežo izvajalcev DO. Sistem bo v  povezavi s spremembami drugih sistemov socialne varnosti (zdravstva, socialnega varstva in pokojninskega varstva) omogočal in zagotavljal izvajanje DO kot integrirane dejavnosti vseh storitev, ki ljudem čim dlje omogočajo samostojno in varno življenje. Za financiranje DO kot splošnega tveganja se uvede obvezno socialno zavarovanje za DO (</w:t>
      </w:r>
      <w:r w:rsidRPr="00736952">
        <w:rPr>
          <w:rFonts w:ascii="Arial" w:hAnsi="Arial" w:cs="Arial"/>
          <w:color w:val="000000"/>
          <w:sz w:val="20"/>
          <w:szCs w:val="20"/>
        </w:rPr>
        <w:t xml:space="preserve">v nadaljnjem besedilu: </w:t>
      </w:r>
      <w:r w:rsidRPr="00736952">
        <w:rPr>
          <w:rFonts w:ascii="Arial" w:hAnsi="Arial" w:cs="Arial"/>
          <w:sz w:val="20"/>
          <w:szCs w:val="20"/>
        </w:rPr>
        <w:t xml:space="preserve">OZDO), ki zagotavlja univerzalne, vsem upravičencem pod enakimi pogoji dostopne pravice. Nabor storitev DO vključuje storitve s področja osnovnih dnevnih opravil, podpornih dnevnih opravil, zdravstvene nege, vezane na osnovna dnevna opravila in storitve za ohranjanje in krepitev samostojnosti, kot pomembnega segmenta krepitve </w:t>
      </w:r>
      <w:r w:rsidRPr="00736952">
        <w:rPr>
          <w:rFonts w:ascii="Arial" w:hAnsi="Arial" w:cs="Arial"/>
          <w:sz w:val="20"/>
          <w:szCs w:val="20"/>
        </w:rPr>
        <w:lastRenderedPageBreak/>
        <w:t>posameznika za čim višjo stopnjo samooskrbe oziroma preventive pred višjo potrebo po pomoči druge osebe pri zadovoljevanju osnovnih in podpornih dnevnih opravil.</w:t>
      </w:r>
    </w:p>
    <w:p w14:paraId="599988E6"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3C0A7932"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Zakon bo sistemsko podpiral tako izvajanje storitev v institucijah, kakor v skupnostnih oblikah storitev. Predlagane rešitve sledijo konceptu, ki omogoča, da se okolje prilagaja potrebam upravičenca do DO in ne obratno. Načrtovane rešitve namreč omogočajo izvajanje storitev DO v različni okoljih in ne uvajajo kriterija starosti odraslih oseb, za katere se lahko DO organizira v instituciji. </w:t>
      </w:r>
    </w:p>
    <w:p w14:paraId="78D850AC" w14:textId="77777777" w:rsidR="003826C3" w:rsidRPr="00736952" w:rsidRDefault="003826C3" w:rsidP="003826C3">
      <w:pPr>
        <w:spacing w:line="360" w:lineRule="auto"/>
        <w:jc w:val="both"/>
        <w:rPr>
          <w:rFonts w:ascii="Arial" w:hAnsi="Arial" w:cs="Arial"/>
          <w:sz w:val="20"/>
          <w:szCs w:val="20"/>
        </w:rPr>
      </w:pPr>
    </w:p>
    <w:p w14:paraId="1D9BCAB3" w14:textId="7225B965" w:rsidR="003826C3" w:rsidRDefault="003826C3" w:rsidP="003826C3">
      <w:pPr>
        <w:spacing w:line="360" w:lineRule="auto"/>
        <w:rPr>
          <w:rFonts w:ascii="Arial" w:hAnsi="Arial" w:cs="Arial"/>
          <w:sz w:val="20"/>
          <w:szCs w:val="20"/>
        </w:rPr>
      </w:pPr>
      <w:r w:rsidRPr="00736952">
        <w:rPr>
          <w:rFonts w:ascii="Arial" w:hAnsi="Arial" w:cs="Arial"/>
          <w:sz w:val="20"/>
          <w:szCs w:val="20"/>
        </w:rPr>
        <w:t>Zakon bo s predlaganimi določbami na novo uredil:</w:t>
      </w:r>
    </w:p>
    <w:p w14:paraId="2C46405E" w14:textId="77777777" w:rsidR="00451242" w:rsidRPr="00736952" w:rsidRDefault="00451242" w:rsidP="003826C3">
      <w:pPr>
        <w:spacing w:line="360" w:lineRule="auto"/>
        <w:rPr>
          <w:rFonts w:ascii="Arial" w:hAnsi="Arial" w:cs="Arial"/>
          <w:sz w:val="20"/>
          <w:szCs w:val="20"/>
        </w:rPr>
      </w:pPr>
    </w:p>
    <w:p w14:paraId="7CBC045F"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Enotno definicijo DO</w:t>
      </w:r>
    </w:p>
    <w:p w14:paraId="5400BE6D" w14:textId="1E20268D"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S tem zakonom se rešuje problem različnega razumevanja pojma DO in se uvaja enotna definicija. Definicija DO sledi enotni mednarodni definiciji, ki jo uporabljajo mednarodne inštitucije (OECD, EUROSTAT, Evropska komisija,…). Enotna definicija DO ni pomembna samo zaradi nacionalnega urejanja področja DO, temveč tudi z vidika poročanja navedenim mednarodnim inštitucijam, pregleda primerljivosti sistemov za DO in spremljanja izdatkov za DO, s poudarkom na razmejitvi med izdatki DO, ki spadajo v zdravstveni in socialni del storitev DO. </w:t>
      </w:r>
    </w:p>
    <w:p w14:paraId="52739EE0"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3B9636A3"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Oblike izvajanja storitev DO</w:t>
      </w:r>
    </w:p>
    <w:p w14:paraId="0CBAD94B" w14:textId="77777777" w:rsidR="003826C3" w:rsidRPr="00736952" w:rsidRDefault="003826C3" w:rsidP="003826C3">
      <w:pPr>
        <w:pStyle w:val="Odstavekseznama"/>
        <w:tabs>
          <w:tab w:val="left" w:pos="567"/>
          <w:tab w:val="left" w:pos="9072"/>
        </w:tabs>
        <w:spacing w:line="360" w:lineRule="auto"/>
        <w:ind w:left="0"/>
        <w:jc w:val="both"/>
        <w:rPr>
          <w:rFonts w:ascii="Arial" w:hAnsi="Arial" w:cs="Arial"/>
          <w:bCs/>
          <w:sz w:val="20"/>
          <w:szCs w:val="20"/>
        </w:rPr>
      </w:pPr>
      <w:r w:rsidRPr="00736952">
        <w:rPr>
          <w:rFonts w:ascii="Arial" w:hAnsi="Arial" w:cs="Arial"/>
          <w:sz w:val="20"/>
          <w:szCs w:val="20"/>
        </w:rPr>
        <w:t>DO</w:t>
      </w:r>
      <w:r w:rsidRPr="00736952">
        <w:rPr>
          <w:rFonts w:ascii="Arial" w:hAnsi="Arial" w:cs="Arial"/>
          <w:bCs/>
          <w:sz w:val="20"/>
          <w:szCs w:val="20"/>
        </w:rPr>
        <w:t xml:space="preserve"> se bo v skladu s predlogom izvajala v obliki </w:t>
      </w:r>
      <w:r w:rsidRPr="00736952">
        <w:rPr>
          <w:rFonts w:ascii="Arial" w:hAnsi="Arial" w:cs="Arial"/>
          <w:sz w:val="20"/>
          <w:szCs w:val="20"/>
        </w:rPr>
        <w:t>formalne oskrbe na domu in v instituciji. Kot posebn obliko DO upravičenci v četrti in peti kategoriji upravičenosti do DO, lahko pravico uveljavljajo v obliki oskrbovalca družinskega člana.</w:t>
      </w:r>
    </w:p>
    <w:p w14:paraId="772ED00F"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Zakon ne postavlja omejitev pri vključevanju v institucionalno varstvo. Kvečjemu sprošča današnjo regulativo, ki določa, da so do institucionalnega varstva starejših načeloma upravičene osebe starejše od 65 let, ki potrebujejo različen obseg neposredne pomoči. </w:t>
      </w:r>
    </w:p>
    <w:p w14:paraId="59F0CA08"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Upravičence v nižjih kategorijah upravičenosti je potrebno podpreti v želji, da prejmejo integrirano storitev na svojem domu v krogu svoje socialne mreže. To pa ne pomeni, da upravičenec z manjšim obsegom potrebne pomoči ne more biti vključen v institucionalno oskrbo. </w:t>
      </w:r>
    </w:p>
    <w:p w14:paraId="0583750B" w14:textId="5C4359FE" w:rsidR="003826C3" w:rsidRDefault="003826C3" w:rsidP="003826C3">
      <w:pPr>
        <w:spacing w:line="360" w:lineRule="auto"/>
        <w:jc w:val="both"/>
        <w:rPr>
          <w:rFonts w:ascii="Arial" w:hAnsi="Arial" w:cs="Arial"/>
          <w:sz w:val="20"/>
          <w:szCs w:val="20"/>
        </w:rPr>
      </w:pPr>
      <w:r w:rsidRPr="00736952">
        <w:rPr>
          <w:rFonts w:ascii="Arial" w:hAnsi="Arial" w:cs="Arial"/>
          <w:sz w:val="20"/>
          <w:szCs w:val="20"/>
        </w:rPr>
        <w:t>Upravičenci se lahko odločijo pravico koristiti tudi v obliki denarnega prejemka.</w:t>
      </w:r>
    </w:p>
    <w:p w14:paraId="1EE046C2" w14:textId="77777777" w:rsidR="00451242" w:rsidRPr="00736952" w:rsidRDefault="00451242" w:rsidP="003826C3">
      <w:pPr>
        <w:spacing w:line="360" w:lineRule="auto"/>
        <w:jc w:val="both"/>
        <w:rPr>
          <w:rFonts w:ascii="Arial" w:hAnsi="Arial" w:cs="Arial"/>
          <w:sz w:val="20"/>
          <w:szCs w:val="20"/>
        </w:rPr>
      </w:pPr>
    </w:p>
    <w:p w14:paraId="1F2DDC33"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Upravičence in vstopni prag</w:t>
      </w:r>
    </w:p>
    <w:p w14:paraId="3D6542A8" w14:textId="1D074005" w:rsidR="003826C3"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V obstoječi ureditvi ni poenotenih meril za ugotavljanje potreb oziroma sposobnosti samooskrbe in postopkov za ugotavljanje upravičenosti do posameznih pravic. Raven pomoči, ki jo posameznik prejema večkrat ni usklajena z njegovimi dejanskimi potrebami in pričakovanji, celotno področje je tako z vidika organiziranosti, kot tudi z vidika financiranja razdrobljeno, nepregledno in generira neenakosti med uporabniki.</w:t>
      </w:r>
    </w:p>
    <w:p w14:paraId="3A2FB47E" w14:textId="77777777" w:rsidR="00451242" w:rsidRPr="00736952" w:rsidRDefault="00451242" w:rsidP="003826C3">
      <w:pPr>
        <w:autoSpaceDE w:val="0"/>
        <w:autoSpaceDN w:val="0"/>
        <w:adjustRightInd w:val="0"/>
        <w:spacing w:line="360" w:lineRule="auto"/>
        <w:jc w:val="both"/>
        <w:rPr>
          <w:rFonts w:ascii="Arial" w:hAnsi="Arial" w:cs="Arial"/>
          <w:bCs/>
          <w:sz w:val="20"/>
          <w:szCs w:val="20"/>
        </w:rPr>
      </w:pPr>
    </w:p>
    <w:p w14:paraId="70BAEE5C" w14:textId="77777777" w:rsidR="003826C3" w:rsidRPr="00736952"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 xml:space="preserve">Splošno načelo predloga zakona je, da je do DO pod enakimi pogoji in merili upravičena oseba, ki je stara najmanj 18 let in ki je zaradi posledic bolezni, starostne oslabelosti, poškodb, invalidnosti, </w:t>
      </w:r>
      <w:r w:rsidRPr="00736952">
        <w:rPr>
          <w:rFonts w:ascii="Arial" w:hAnsi="Arial" w:cs="Arial"/>
          <w:bCs/>
          <w:sz w:val="20"/>
          <w:szCs w:val="20"/>
        </w:rPr>
        <w:lastRenderedPageBreak/>
        <w:t xml:space="preserve">pomanjkanja ali izgube intelektualnih sposobnosti v daljšem časovnem obdobju, ki ni krajše od treh mesecev ali trajno odvisna od pomoči drugih oseb pri opravljanju osnovnih in podpornih dnevnih opravil. </w:t>
      </w:r>
    </w:p>
    <w:p w14:paraId="4E573CA0" w14:textId="532C13D9" w:rsidR="003826C3"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 xml:space="preserve">Predhodno navedeno obdobje ne predstavlja karenčnega obdobja, ampak zgolj oceno, da bo potreba po DO prisotna vsaj 3 mesece. </w:t>
      </w:r>
    </w:p>
    <w:p w14:paraId="5D025002"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03BDB40C"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Vrste storitev DO</w:t>
      </w:r>
    </w:p>
    <w:p w14:paraId="1FB0F5BF" w14:textId="3CC4574F" w:rsidR="003826C3"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Storitve DO so storitve: osnovnih dnevnih opravil; podpornih dnevnih opravil; storitve zdravstvene nege vezane na osnovna dnevna opravila; storitve v podporo ohranjanja in krepitvi samostojnosti.</w:t>
      </w:r>
    </w:p>
    <w:p w14:paraId="535651D5" w14:textId="77777777" w:rsidR="00451242" w:rsidRPr="00736952" w:rsidRDefault="00451242" w:rsidP="003826C3">
      <w:pPr>
        <w:autoSpaceDE w:val="0"/>
        <w:autoSpaceDN w:val="0"/>
        <w:adjustRightInd w:val="0"/>
        <w:spacing w:line="360" w:lineRule="auto"/>
        <w:jc w:val="both"/>
        <w:rPr>
          <w:rFonts w:ascii="Arial" w:hAnsi="Arial" w:cs="Arial"/>
          <w:bCs/>
          <w:sz w:val="20"/>
          <w:szCs w:val="20"/>
        </w:rPr>
      </w:pPr>
    </w:p>
    <w:p w14:paraId="62D05B81"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Obvezno zavarovanje za DO</w:t>
      </w:r>
    </w:p>
    <w:p w14:paraId="6E5349C3" w14:textId="318E33F1"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Vključitev v zavarovanje za DO je obvezno.</w:t>
      </w:r>
    </w:p>
    <w:p w14:paraId="376B7D0B"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0C41BF3F"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Pravice iz obveznega zavarovanja za DO</w:t>
      </w:r>
    </w:p>
    <w:p w14:paraId="51527BAC" w14:textId="31A8D654" w:rsidR="003826C3"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Zavarovana oseba iz obveznega zavarovanja za DO v okviru pripadajoče kategorije upravičenosti lahko koristi denarni prejemek ali financiranje storitev DO v instituciji ali na domu. Kot posebno obliko formalne oskrbe lahko upravičenec v četrti ali peti kategoriji, uveljavlja pravico v obliki oskrbovalca družinskega člana.  Vsi upravičenci so upravičeni tudi  do financiranja storitev za ohranjanje in krepitev samostojnosti v okviru pripadajoče kategorije upravičenosti, osebe, ki pravico koristijo v obliki oskrbovalca družinskega člana, pa tudi do štirinajstdnevne nadomestne oskrbe, katere namen je razbremenitev družinskega člana, ki ima vlogo oskrbovalca družinskega člana.</w:t>
      </w:r>
    </w:p>
    <w:p w14:paraId="35332B5C" w14:textId="77777777" w:rsidR="00451242" w:rsidRPr="00736952" w:rsidRDefault="00451242" w:rsidP="003826C3">
      <w:pPr>
        <w:autoSpaceDE w:val="0"/>
        <w:autoSpaceDN w:val="0"/>
        <w:adjustRightInd w:val="0"/>
        <w:spacing w:line="360" w:lineRule="auto"/>
        <w:jc w:val="both"/>
        <w:rPr>
          <w:rFonts w:ascii="Arial" w:hAnsi="Arial" w:cs="Arial"/>
          <w:bCs/>
          <w:sz w:val="20"/>
          <w:szCs w:val="20"/>
        </w:rPr>
      </w:pPr>
    </w:p>
    <w:p w14:paraId="645F60A1"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Novo ocenjevalna lestvica za oceno upravičenosti do DO</w:t>
      </w:r>
    </w:p>
    <w:p w14:paraId="3A0AF6F3" w14:textId="07132FE8"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bCs/>
          <w:sz w:val="20"/>
          <w:szCs w:val="20"/>
        </w:rPr>
        <w:t>Postopek ocenjevanja in razvrstitev v kategorije upravičenosti do DO se bo izvajal po enotnih kriterijih</w:t>
      </w:r>
      <w:r w:rsidRPr="00736952">
        <w:rPr>
          <w:rFonts w:ascii="Arial" w:hAnsi="Arial" w:cs="Arial"/>
          <w:sz w:val="20"/>
          <w:szCs w:val="20"/>
        </w:rPr>
        <w:t xml:space="preserve"> z uporabo enotne ocenjevalne lestvice. </w:t>
      </w:r>
    </w:p>
    <w:p w14:paraId="062195B3"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51B0A8C9"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Izvajalce storitev DO</w:t>
      </w:r>
    </w:p>
    <w:p w14:paraId="0147FF10"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Eden od poglavitnih ciljev reforme DO je izboljšanje kakovosti in varnosti izvajanja DO. </w:t>
      </w:r>
    </w:p>
    <w:p w14:paraId="4210CCB3"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Zgolj izvajalci z ustreznimi kadrovskimi in tehničnimi pogoji, ki so pridobili dovoljenje ministra, lahko opravljajo storitve DO. V imenu izvajalca lahko posamezne storitve DO opravljajo le osebe, ki izpolnjujejo pogoje, ki jih določa zakon glede izobrazbe in delovnih izkušenj. </w:t>
      </w:r>
    </w:p>
    <w:p w14:paraId="1989B83C"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Izvajanje storitev DO je v javnem interesu. Funkcija zastopanja javnega interesa pa od izvajalcev DO zahteva visoko kakovost njihovega dela, saj se na to ne zanašajo le oskrbovane osebe in njihovi svojci, temveč tudi širša skupnost. Za doseganje izboljšanja kakovosti in varnosti izvajanja dejavnosti so v zakonu bistveno okrepljene zahteve po obvladovanju notranje kakovosti. </w:t>
      </w:r>
    </w:p>
    <w:p w14:paraId="536DA67E"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Izvajalci morajo za opravljanje dejavnosti zagotoviti tudi ustrezne tehnične pogoje in obvladovati morebitne konflikte interesov, ki bi nastali zaradi finančnih, osebnih ali poslovnih odnosov med zaposlenimi na področju DO in uporabnikom.</w:t>
      </w:r>
    </w:p>
    <w:p w14:paraId="309921AA"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Predlagana rešitev preprečuje ponujanje cenovno ugodnih storitev tistih izvajalcev DO, ki izvajanje posameznih storitev nezakonito prepuščajo nekvalificiranim osebam in ustvarjajo pogoje nelojalne konkurence med izvajalci DO in lahko pomenijo nekakovostno in celo nevarno oskrbo. </w:t>
      </w:r>
    </w:p>
    <w:p w14:paraId="7DAD5431" w14:textId="77777777" w:rsidR="003826C3" w:rsidRPr="00736952" w:rsidRDefault="003826C3" w:rsidP="003826C3">
      <w:pPr>
        <w:spacing w:line="360" w:lineRule="auto"/>
        <w:jc w:val="both"/>
        <w:rPr>
          <w:rFonts w:ascii="Arial" w:hAnsi="Arial" w:cs="Arial"/>
          <w:color w:val="000000"/>
          <w:sz w:val="20"/>
          <w:szCs w:val="20"/>
        </w:rPr>
      </w:pPr>
      <w:r w:rsidRPr="00736952">
        <w:rPr>
          <w:rFonts w:ascii="Arial" w:hAnsi="Arial" w:cs="Arial"/>
          <w:sz w:val="20"/>
          <w:szCs w:val="20"/>
        </w:rPr>
        <w:lastRenderedPageBreak/>
        <w:t>Organizacijske zahteve postavljajo enotne in jasne minimalne kriterije, po katerih je mogoče dovolj zanesljivo oceniti kakovost in varnost izvajanja storitev DO v vsakem posamičnem primeru. Zasebni interes izvajalca DO po zniževanju stroškov, na račun nezadostnih oziroma neustreznih človeških ter materialnih virov ni v javnem interesu.</w:t>
      </w:r>
    </w:p>
    <w:p w14:paraId="7D83C90B" w14:textId="5178B344" w:rsidR="003826C3" w:rsidRDefault="003826C3" w:rsidP="003826C3">
      <w:pPr>
        <w:pStyle w:val="Telobesedila"/>
        <w:spacing w:after="0" w:line="360" w:lineRule="auto"/>
        <w:jc w:val="both"/>
        <w:rPr>
          <w:rFonts w:ascii="Arial" w:hAnsi="Arial" w:cs="Arial"/>
          <w:sz w:val="20"/>
          <w:szCs w:val="20"/>
        </w:rPr>
      </w:pPr>
      <w:r w:rsidRPr="00736952">
        <w:rPr>
          <w:rFonts w:ascii="Arial" w:eastAsia="Arial Unicode MS" w:hAnsi="Arial" w:cs="Arial"/>
          <w:color w:val="000000"/>
          <w:kern w:val="16"/>
          <w:sz w:val="20"/>
          <w:szCs w:val="20"/>
        </w:rPr>
        <w:t xml:space="preserve">Izvajalec neformalne dolgotrajne oskrbe </w:t>
      </w:r>
      <w:r w:rsidRPr="00736952">
        <w:rPr>
          <w:rFonts w:ascii="Arial" w:hAnsi="Arial" w:cs="Arial"/>
          <w:color w:val="000000"/>
          <w:sz w:val="20"/>
          <w:szCs w:val="20"/>
        </w:rPr>
        <w:t xml:space="preserve">je </w:t>
      </w:r>
      <w:r w:rsidRPr="00736952">
        <w:rPr>
          <w:rFonts w:ascii="Arial" w:hAnsi="Arial" w:cs="Arial"/>
          <w:sz w:val="20"/>
          <w:szCs w:val="20"/>
        </w:rPr>
        <w:t>oseba, ki v uporabniku nepoklicno in nepridobitno pomaga pri opravljanju podpornih in osnovnih dnevih opravilih.</w:t>
      </w:r>
    </w:p>
    <w:p w14:paraId="1E821D3C" w14:textId="77777777" w:rsidR="00451242" w:rsidRPr="00736952" w:rsidRDefault="00451242" w:rsidP="003826C3">
      <w:pPr>
        <w:pStyle w:val="Telobesedila"/>
        <w:spacing w:after="0" w:line="360" w:lineRule="auto"/>
        <w:jc w:val="both"/>
        <w:rPr>
          <w:rFonts w:ascii="Arial" w:hAnsi="Arial" w:cs="Arial"/>
          <w:sz w:val="20"/>
          <w:szCs w:val="20"/>
        </w:rPr>
      </w:pPr>
    </w:p>
    <w:p w14:paraId="43C4A4E8"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Razvijanje mreže DO</w:t>
      </w:r>
    </w:p>
    <w:p w14:paraId="69F72023" w14:textId="00A83EFF" w:rsidR="003826C3" w:rsidRDefault="003826C3" w:rsidP="003826C3">
      <w:pPr>
        <w:autoSpaceDE w:val="0"/>
        <w:autoSpaceDN w:val="0"/>
        <w:adjustRightInd w:val="0"/>
        <w:spacing w:line="360" w:lineRule="auto"/>
        <w:jc w:val="both"/>
        <w:rPr>
          <w:rFonts w:ascii="Arial" w:hAnsi="Arial" w:cs="Arial"/>
          <w:bCs/>
          <w:sz w:val="20"/>
          <w:szCs w:val="20"/>
        </w:rPr>
      </w:pPr>
      <w:r w:rsidRPr="00736952">
        <w:rPr>
          <w:rFonts w:ascii="Arial" w:hAnsi="Arial" w:cs="Arial"/>
          <w:bCs/>
          <w:sz w:val="20"/>
          <w:szCs w:val="20"/>
        </w:rPr>
        <w:t xml:space="preserve">Storitve </w:t>
      </w:r>
      <w:r w:rsidRPr="00736952">
        <w:rPr>
          <w:rFonts w:ascii="Arial" w:hAnsi="Arial" w:cs="Arial"/>
          <w:sz w:val="20"/>
          <w:szCs w:val="20"/>
        </w:rPr>
        <w:t xml:space="preserve">DO </w:t>
      </w:r>
      <w:r w:rsidRPr="00736952">
        <w:rPr>
          <w:rFonts w:ascii="Arial" w:hAnsi="Arial" w:cs="Arial"/>
          <w:bCs/>
          <w:sz w:val="20"/>
          <w:szCs w:val="20"/>
        </w:rPr>
        <w:t xml:space="preserve">se bodo izvajale v okviru mreže v določenem obsegu in standardu. Za načrtovanje in razvijanje področja DO in usklajevanje z drugimi področji zdravstvenega in socialnega varstva je odgovorna Republika Slovenija. </w:t>
      </w:r>
    </w:p>
    <w:p w14:paraId="518578F4" w14:textId="77777777" w:rsidR="00451242" w:rsidRPr="00736952" w:rsidRDefault="00451242" w:rsidP="003826C3">
      <w:pPr>
        <w:autoSpaceDE w:val="0"/>
        <w:autoSpaceDN w:val="0"/>
        <w:adjustRightInd w:val="0"/>
        <w:spacing w:line="360" w:lineRule="auto"/>
        <w:jc w:val="both"/>
        <w:rPr>
          <w:rFonts w:ascii="Arial" w:hAnsi="Arial" w:cs="Arial"/>
          <w:bCs/>
          <w:sz w:val="20"/>
          <w:szCs w:val="20"/>
        </w:rPr>
      </w:pPr>
    </w:p>
    <w:p w14:paraId="4898BFF9"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Organizacijo vstopnih točk za uveljavljanje pravic iz zavarovanja za DO</w:t>
      </w:r>
    </w:p>
    <w:p w14:paraId="27098475" w14:textId="77777777" w:rsidR="003826C3" w:rsidRPr="00736952" w:rsidRDefault="003826C3" w:rsidP="003826C3">
      <w:pPr>
        <w:pStyle w:val="Odstavekseznama"/>
        <w:tabs>
          <w:tab w:val="left" w:pos="567"/>
          <w:tab w:val="left" w:pos="851"/>
        </w:tabs>
        <w:spacing w:line="360" w:lineRule="auto"/>
        <w:ind w:left="0"/>
        <w:jc w:val="both"/>
        <w:rPr>
          <w:rFonts w:ascii="Arial" w:hAnsi="Arial" w:cs="Arial"/>
          <w:color w:val="000000"/>
          <w:sz w:val="20"/>
          <w:szCs w:val="20"/>
        </w:rPr>
      </w:pPr>
      <w:r w:rsidRPr="00736952">
        <w:rPr>
          <w:rFonts w:ascii="Arial" w:hAnsi="Arial" w:cs="Arial"/>
          <w:sz w:val="20"/>
          <w:szCs w:val="20"/>
        </w:rPr>
        <w:t>Z</w:t>
      </w:r>
      <w:r w:rsidRPr="00736952">
        <w:rPr>
          <w:rFonts w:ascii="Arial" w:hAnsi="Arial" w:cs="Arial"/>
          <w:color w:val="000000"/>
          <w:sz w:val="20"/>
          <w:szCs w:val="20"/>
        </w:rPr>
        <w:t xml:space="preserve"> namenom zagotavljanja strokovnih in administrativnih nalog v zvezi z uveljavljanjem pravic iz DO bo najmanj na vsaki območni enoti Zavoda za zdravstveno zavarovanje in DO Slovenije (v nadaljnjem besedilu: Zavod) organizira vstopna točka. </w:t>
      </w:r>
    </w:p>
    <w:p w14:paraId="332B3D8B" w14:textId="087E0AF4" w:rsidR="003826C3" w:rsidRDefault="003826C3" w:rsidP="003826C3">
      <w:pPr>
        <w:tabs>
          <w:tab w:val="left" w:pos="567"/>
          <w:tab w:val="left" w:pos="851"/>
        </w:tabs>
        <w:spacing w:line="360" w:lineRule="auto"/>
        <w:jc w:val="both"/>
        <w:rPr>
          <w:rFonts w:ascii="Arial" w:hAnsi="Arial" w:cs="Arial"/>
          <w:color w:val="000000"/>
          <w:sz w:val="20"/>
          <w:szCs w:val="20"/>
        </w:rPr>
      </w:pPr>
      <w:r w:rsidRPr="00736952">
        <w:rPr>
          <w:rFonts w:ascii="Arial" w:hAnsi="Arial" w:cs="Arial"/>
          <w:color w:val="000000"/>
          <w:sz w:val="20"/>
          <w:szCs w:val="20"/>
        </w:rPr>
        <w:t xml:space="preserve">Naloge vstopne točke se ločijo na strokovne naloge in administrativne naloge. Vstopna točka je ključna organizacijska struktura sistema DO saj na enem mestu omogoča pregled nad mrežo izvajalcev DO, izvaja oceno upravičenosti do DO in nudi strokovno pomoč zavarovanim osebam in drugim deležnikom v povezavi z DO. </w:t>
      </w:r>
    </w:p>
    <w:p w14:paraId="6676D734" w14:textId="77777777" w:rsidR="00451242" w:rsidRPr="00736952" w:rsidRDefault="00451242" w:rsidP="003826C3">
      <w:pPr>
        <w:tabs>
          <w:tab w:val="left" w:pos="567"/>
          <w:tab w:val="left" w:pos="851"/>
        </w:tabs>
        <w:spacing w:line="360" w:lineRule="auto"/>
        <w:jc w:val="both"/>
        <w:rPr>
          <w:rFonts w:ascii="Arial" w:hAnsi="Arial" w:cs="Arial"/>
          <w:color w:val="000000"/>
          <w:sz w:val="20"/>
          <w:szCs w:val="20"/>
        </w:rPr>
      </w:pPr>
    </w:p>
    <w:p w14:paraId="1CE4CA73"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Nov okvir za financiranje DO</w:t>
      </w:r>
      <w:r w:rsidRPr="00736952" w:rsidDel="004F6C2D">
        <w:rPr>
          <w:rFonts w:ascii="Arial" w:hAnsi="Arial" w:cs="Arial"/>
          <w:sz w:val="20"/>
          <w:szCs w:val="20"/>
        </w:rPr>
        <w:t xml:space="preserve"> </w:t>
      </w:r>
      <w:r w:rsidRPr="00736952">
        <w:rPr>
          <w:rFonts w:ascii="Arial" w:hAnsi="Arial" w:cs="Arial"/>
          <w:sz w:val="20"/>
          <w:szCs w:val="20"/>
        </w:rPr>
        <w:t>se zagotavljajo s sredstvi iz javnih virov in zasebnih virov.</w:t>
      </w:r>
    </w:p>
    <w:p w14:paraId="10376629" w14:textId="782AD84E"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Sredstva za zagotavljanje pravic in delovanje sistema DO se bodo zagotavljala iz skupnega podračuna Zavoda, katere glavni viri bodo sredstva iz naslova prispevnih stopenj, nato sredstva iz obveznega doplačila za DO, sredstva zavarovanih oseb, sredstva državnega in občinskih proračunov ter morebitni drugi viri.</w:t>
      </w:r>
    </w:p>
    <w:p w14:paraId="1EB91030"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3856F834" w14:textId="77777777" w:rsidR="003826C3" w:rsidRPr="00736952" w:rsidRDefault="003826C3" w:rsidP="003826C3">
      <w:pPr>
        <w:pStyle w:val="Odstavekseznama"/>
        <w:numPr>
          <w:ilvl w:val="0"/>
          <w:numId w:val="108"/>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Nadzor in ukrepi nadzora</w:t>
      </w:r>
    </w:p>
    <w:p w14:paraId="7B7CBD67" w14:textId="77777777" w:rsidR="003826C3" w:rsidRPr="00736952" w:rsidRDefault="003826C3" w:rsidP="003826C3">
      <w:pPr>
        <w:pStyle w:val="Telobesedila"/>
        <w:tabs>
          <w:tab w:val="left" w:pos="567"/>
          <w:tab w:val="left" w:pos="9072"/>
        </w:tabs>
        <w:spacing w:after="0" w:line="360" w:lineRule="auto"/>
        <w:jc w:val="both"/>
        <w:rPr>
          <w:rFonts w:ascii="Arial" w:hAnsi="Arial" w:cs="Arial"/>
          <w:sz w:val="20"/>
          <w:szCs w:val="20"/>
        </w:rPr>
      </w:pPr>
      <w:r w:rsidRPr="00736952">
        <w:rPr>
          <w:rFonts w:ascii="Arial" w:hAnsi="Arial" w:cs="Arial"/>
          <w:sz w:val="20"/>
          <w:szCs w:val="20"/>
        </w:rPr>
        <w:t>Zakon definira področje nadzora nad deležniki v DO. Nadzor se izvaja s ciljem podpore izvajalcem za primerljivo, kakovostno in varno storitev za uporabnike, zaščite zaposlenih ter racionalne porabe javnih sredstev v sistemu DO. Predlog zakona poleg ukrepov in sankcij določa tudi merila, ki jih morajo nadzorni organi upoštevati pri uporabi ukrepov in sankcij, ter jih zavezuje k medsebojnemu sodelovanju in skupnemu nadzoru. Nadzor nad uresničevanjem DO je redni in izredni. Izvaja se lahko pri vseh izvajalcih DO.</w:t>
      </w:r>
    </w:p>
    <w:p w14:paraId="7B7B0270"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391983CA" w14:textId="77777777" w:rsidR="003826C3" w:rsidRPr="00736952" w:rsidRDefault="003826C3" w:rsidP="003826C3">
      <w:pPr>
        <w:spacing w:line="360" w:lineRule="auto"/>
        <w:rPr>
          <w:rFonts w:ascii="Arial" w:hAnsi="Arial" w:cs="Arial"/>
          <w:b/>
          <w:sz w:val="20"/>
          <w:szCs w:val="20"/>
        </w:rPr>
      </w:pPr>
      <w:r w:rsidRPr="00736952">
        <w:rPr>
          <w:rFonts w:ascii="Arial" w:hAnsi="Arial" w:cs="Arial"/>
          <w:b/>
          <w:sz w:val="20"/>
          <w:szCs w:val="20"/>
        </w:rPr>
        <w:br w:type="page"/>
      </w:r>
    </w:p>
    <w:p w14:paraId="22E1B506" w14:textId="77777777" w:rsidR="003826C3" w:rsidRPr="00736952" w:rsidRDefault="003826C3" w:rsidP="003826C3">
      <w:pPr>
        <w:autoSpaceDE w:val="0"/>
        <w:autoSpaceDN w:val="0"/>
        <w:adjustRightInd w:val="0"/>
        <w:spacing w:line="360" w:lineRule="auto"/>
        <w:jc w:val="both"/>
        <w:rPr>
          <w:rFonts w:ascii="Arial" w:hAnsi="Arial" w:cs="Arial"/>
          <w:b/>
          <w:sz w:val="20"/>
          <w:szCs w:val="20"/>
        </w:rPr>
        <w:sectPr w:rsidR="003826C3" w:rsidRPr="00736952">
          <w:headerReference w:type="even" r:id="rId14"/>
          <w:headerReference w:type="default" r:id="rId15"/>
          <w:footerReference w:type="default" r:id="rId16"/>
          <w:headerReference w:type="first" r:id="rId17"/>
          <w:pgSz w:w="11906" w:h="16838"/>
          <w:pgMar w:top="1417" w:right="1417" w:bottom="1417" w:left="1417" w:header="708" w:footer="708" w:gutter="0"/>
          <w:cols w:space="708"/>
          <w:docGrid w:linePitch="360"/>
        </w:sectPr>
      </w:pPr>
    </w:p>
    <w:p w14:paraId="47EA7C73"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lastRenderedPageBreak/>
        <w:t xml:space="preserve">Variantne rešitve, ki so bile proučevane </w:t>
      </w:r>
    </w:p>
    <w:tbl>
      <w:tblPr>
        <w:tblStyle w:val="Tabelamrea2"/>
        <w:tblW w:w="13994" w:type="dxa"/>
        <w:tblLook w:val="04A0" w:firstRow="1" w:lastRow="0" w:firstColumn="1" w:lastColumn="0" w:noHBand="0" w:noVBand="1"/>
      </w:tblPr>
      <w:tblGrid>
        <w:gridCol w:w="4664"/>
        <w:gridCol w:w="4665"/>
        <w:gridCol w:w="4665"/>
      </w:tblGrid>
      <w:tr w:rsidR="003826C3" w:rsidRPr="00736952" w14:paraId="377D5546" w14:textId="77777777" w:rsidTr="00DF27B5">
        <w:tc>
          <w:tcPr>
            <w:tcW w:w="4664" w:type="dxa"/>
          </w:tcPr>
          <w:p w14:paraId="09B51661"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Stanje trenutno</w:t>
            </w:r>
          </w:p>
        </w:tc>
        <w:tc>
          <w:tcPr>
            <w:tcW w:w="4665" w:type="dxa"/>
          </w:tcPr>
          <w:p w14:paraId="03284F79"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Predloga Zakona o DO iz 2017</w:t>
            </w:r>
          </w:p>
        </w:tc>
        <w:tc>
          <w:tcPr>
            <w:tcW w:w="4665" w:type="dxa"/>
          </w:tcPr>
          <w:p w14:paraId="3C7D8C54"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Predloga Zakona o DO iz 2020</w:t>
            </w:r>
          </w:p>
        </w:tc>
      </w:tr>
      <w:tr w:rsidR="003826C3" w:rsidRPr="00736952" w14:paraId="6DA7609B" w14:textId="77777777" w:rsidTr="00DF27B5">
        <w:tc>
          <w:tcPr>
            <w:tcW w:w="13994" w:type="dxa"/>
            <w:gridSpan w:val="3"/>
            <w:shd w:val="clear" w:color="auto" w:fill="FFFF00"/>
          </w:tcPr>
          <w:p w14:paraId="5E3D3858"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Splošne predlagane rešitve</w:t>
            </w:r>
          </w:p>
        </w:tc>
      </w:tr>
      <w:tr w:rsidR="003826C3" w:rsidRPr="00736952" w14:paraId="68BA48A6" w14:textId="77777777" w:rsidTr="00DF27B5">
        <w:tc>
          <w:tcPr>
            <w:tcW w:w="4664" w:type="dxa"/>
          </w:tcPr>
          <w:p w14:paraId="493215F1"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Ni enotne sistemske ureditve področja DO.</w:t>
            </w:r>
          </w:p>
          <w:p w14:paraId="21808D4D"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Ni enotne definicije DO.</w:t>
            </w:r>
          </w:p>
          <w:p w14:paraId="5BB99924"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V skupnosti ni možnosti dostopa do integrirane obravnave.</w:t>
            </w:r>
          </w:p>
          <w:p w14:paraId="7A34CF91"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Spekter nezadovoljenih potreb.</w:t>
            </w:r>
          </w:p>
          <w:p w14:paraId="570BF78B"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Upravičenci vstopajo v sistem preko različnih ocenjevalnih orodij.</w:t>
            </w:r>
          </w:p>
          <w:p w14:paraId="012471BB"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Upravičenci ne dostopajo nujno do primerljivih pravic za primerljive potrebe.</w:t>
            </w:r>
          </w:p>
          <w:p w14:paraId="6E2BCB6D"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Razdrobljen in neučinkovit nadzor.</w:t>
            </w:r>
          </w:p>
          <w:p w14:paraId="21281328"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Razdrobljeno financiranje, neenako sofinanciranje storitev v občini, različne cene institucionalnega varstva (za primerljiv standard).</w:t>
            </w:r>
          </w:p>
          <w:p w14:paraId="19739C9B"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Velika administrativna obremenitev tako uporabnikov, kakor zaposlenih.</w:t>
            </w:r>
          </w:p>
        </w:tc>
        <w:tc>
          <w:tcPr>
            <w:tcW w:w="4665" w:type="dxa"/>
          </w:tcPr>
          <w:p w14:paraId="034BAD32"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Enotna sistemska ureditev za odraslo populacijo upravičencev do DO.</w:t>
            </w:r>
          </w:p>
          <w:p w14:paraId="09400433"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 xml:space="preserve">Definicija sledi mednarodni definiciji DO. </w:t>
            </w:r>
          </w:p>
          <w:p w14:paraId="77EDD25F"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Enotna ocenjevalna lestvica za oceno upravičenosti do DO.</w:t>
            </w:r>
          </w:p>
          <w:p w14:paraId="79AC8008"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Dostop do primerljivih storitev za primerljive storitve.</w:t>
            </w:r>
          </w:p>
          <w:p w14:paraId="69B8BBCC"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Enakomeren razvoj in dostop do storitev v skupnosti in instituciji.</w:t>
            </w:r>
          </w:p>
          <w:p w14:paraId="6F097BEA"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Integriran nadzor.</w:t>
            </w:r>
          </w:p>
          <w:p w14:paraId="59E3B50B"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Centraliziran dostop do informacij, ocena upravičenosti praviloma poteka na domu, proces je v celoti informacijsko podprt.</w:t>
            </w:r>
          </w:p>
        </w:tc>
        <w:tc>
          <w:tcPr>
            <w:tcW w:w="4665" w:type="dxa"/>
          </w:tcPr>
          <w:p w14:paraId="0FA55CB6"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Enotna sistemska ureditev za odraslo populacijo upravičencev do DO.</w:t>
            </w:r>
          </w:p>
          <w:p w14:paraId="55E2734E"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 xml:space="preserve">Definicija sledi mednarodni definiciji DO. </w:t>
            </w:r>
          </w:p>
          <w:p w14:paraId="6B6E5239"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Enotna ocenjevalna lestvica za oceno upravičenosti do DO, prilagojena skladno z ugotovitvami v pilotnem projektu »Izvedba pilotnih projektov, ki bodo podpirali prehod v izvajanje sistemskega zakona o dolgotrajni oskrbi«.</w:t>
            </w:r>
          </w:p>
          <w:p w14:paraId="02553B37"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Dostop do primerljivih storitev za primerljive storitve.</w:t>
            </w:r>
          </w:p>
          <w:p w14:paraId="1ACD4CAE"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Enakomeren razvoj in dostop do storitev v skupnosti in instituciji.</w:t>
            </w:r>
          </w:p>
          <w:p w14:paraId="51035C52"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Integriran nadzor.</w:t>
            </w:r>
          </w:p>
          <w:p w14:paraId="08F98D9C" w14:textId="77777777" w:rsidR="003826C3" w:rsidRPr="00736952" w:rsidRDefault="003826C3" w:rsidP="003826C3">
            <w:pPr>
              <w:pStyle w:val="Odstavekseznama"/>
              <w:numPr>
                <w:ilvl w:val="0"/>
                <w:numId w:val="120"/>
              </w:numPr>
              <w:spacing w:line="360" w:lineRule="auto"/>
              <w:contextualSpacing/>
              <w:jc w:val="both"/>
              <w:rPr>
                <w:rFonts w:ascii="Arial" w:hAnsi="Arial" w:cs="Arial"/>
                <w:sz w:val="20"/>
                <w:szCs w:val="20"/>
              </w:rPr>
            </w:pPr>
            <w:r w:rsidRPr="00736952">
              <w:rPr>
                <w:rFonts w:ascii="Arial" w:hAnsi="Arial" w:cs="Arial"/>
                <w:sz w:val="20"/>
                <w:szCs w:val="20"/>
              </w:rPr>
              <w:t>Centraliziran dostop do informacij, ocena upravičenosti praviloma poteka na domu, proces je v celoti informacijsko podprt, obrazci prilagojeni na podlagi ugotovitev projekta »Izvedba pilotnih projektov, ki bodo podpirali prehod v izvajanje sistemskega zakona o dolgotrajni oskrbi«.</w:t>
            </w:r>
          </w:p>
        </w:tc>
      </w:tr>
    </w:tbl>
    <w:p w14:paraId="4D82043C" w14:textId="77777777" w:rsidR="003826C3" w:rsidRPr="00736952" w:rsidRDefault="003826C3" w:rsidP="003826C3">
      <w:pPr>
        <w:rPr>
          <w:rFonts w:ascii="Arial" w:hAnsi="Arial" w:cs="Arial"/>
          <w:sz w:val="20"/>
          <w:szCs w:val="20"/>
        </w:rPr>
      </w:pPr>
      <w:r w:rsidRPr="00736952">
        <w:rPr>
          <w:rFonts w:ascii="Arial" w:hAnsi="Arial" w:cs="Arial"/>
          <w:sz w:val="20"/>
          <w:szCs w:val="20"/>
        </w:rPr>
        <w:br w:type="page"/>
      </w:r>
    </w:p>
    <w:tbl>
      <w:tblPr>
        <w:tblStyle w:val="Tabelamrea2"/>
        <w:tblW w:w="13994" w:type="dxa"/>
        <w:tblLook w:val="04A0" w:firstRow="1" w:lastRow="0" w:firstColumn="1" w:lastColumn="0" w:noHBand="0" w:noVBand="1"/>
      </w:tblPr>
      <w:tblGrid>
        <w:gridCol w:w="4664"/>
        <w:gridCol w:w="4665"/>
        <w:gridCol w:w="4665"/>
      </w:tblGrid>
      <w:tr w:rsidR="003826C3" w:rsidRPr="00736952" w14:paraId="0685A12E" w14:textId="77777777" w:rsidTr="00DF27B5">
        <w:tc>
          <w:tcPr>
            <w:tcW w:w="13994" w:type="dxa"/>
            <w:gridSpan w:val="3"/>
            <w:shd w:val="clear" w:color="auto" w:fill="FFFF00"/>
          </w:tcPr>
          <w:p w14:paraId="0FE95C46"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lastRenderedPageBreak/>
              <w:t>Vloga države in lokalne skupnosti</w:t>
            </w:r>
          </w:p>
        </w:tc>
      </w:tr>
      <w:tr w:rsidR="003826C3" w:rsidRPr="00736952" w14:paraId="73B18D38" w14:textId="77777777" w:rsidTr="00DF27B5">
        <w:tc>
          <w:tcPr>
            <w:tcW w:w="4664" w:type="dxa"/>
          </w:tcPr>
          <w:p w14:paraId="4F851A95" w14:textId="77777777" w:rsidR="003826C3" w:rsidRPr="00736952" w:rsidRDefault="003826C3" w:rsidP="003826C3">
            <w:pPr>
              <w:pStyle w:val="Odstavekseznama"/>
              <w:numPr>
                <w:ilvl w:val="0"/>
                <w:numId w:val="121"/>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Ni razdelana.</w:t>
            </w:r>
          </w:p>
        </w:tc>
        <w:tc>
          <w:tcPr>
            <w:tcW w:w="4665" w:type="dxa"/>
          </w:tcPr>
          <w:p w14:paraId="40599ACC" w14:textId="77777777" w:rsidR="003826C3" w:rsidRPr="00736952" w:rsidRDefault="003826C3" w:rsidP="003826C3">
            <w:pPr>
              <w:pStyle w:val="Odstavekseznama"/>
              <w:numPr>
                <w:ilvl w:val="0"/>
                <w:numId w:val="121"/>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Ni jasno definirana vloga države in način sodelovanja z lokalno skupnostjo.</w:t>
            </w:r>
          </w:p>
        </w:tc>
        <w:tc>
          <w:tcPr>
            <w:tcW w:w="4665" w:type="dxa"/>
          </w:tcPr>
          <w:p w14:paraId="489467B0" w14:textId="77777777" w:rsidR="003826C3" w:rsidRPr="00736952" w:rsidRDefault="003826C3" w:rsidP="00DF27B5">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Razdelana: Sledimo zahtevi računskega sodišča, da VRS, MZ in MDDSZ bolje načrtujejo sistem DO</w:t>
            </w:r>
          </w:p>
          <w:p w14:paraId="005AB424" w14:textId="77777777" w:rsidR="003826C3" w:rsidRPr="00736952" w:rsidRDefault="003826C3" w:rsidP="00DF27B5">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DRŽAVA:</w:t>
            </w:r>
          </w:p>
          <w:p w14:paraId="32BD7D74"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Načrtuje in razvija področje DO, ga usklajuje z drugimi področji zdravstvenega in socialnega varstva;</w:t>
            </w:r>
          </w:p>
          <w:p w14:paraId="2A82A3B5"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Ureja sistem obveznega zavarovanja za DO in njegovo financiranje ter nadzira njegovo delovanje;</w:t>
            </w:r>
          </w:p>
          <w:p w14:paraId="70CF3370"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Načrtuje in razvija preventivne programe za zmanjševanje potreb po DO;</w:t>
            </w:r>
          </w:p>
          <w:p w14:paraId="57F543FA"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Razvija mrežo na področju DO v sodelovanju z občinami;</w:t>
            </w:r>
          </w:p>
          <w:p w14:paraId="773DA40F"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Zagotavlja pogoje in možnosti za enakomerno dostopnost storitev DO na območju Republike Slovenije in za njeno učinkovito in racionalno organizacijo;</w:t>
            </w:r>
          </w:p>
          <w:p w14:paraId="12CBD647"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Zagotavlja pogoje za izobraževanje in usposabljanje kadra za izvajanje storitev DO;</w:t>
            </w:r>
          </w:p>
          <w:p w14:paraId="30E81AF7"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Sprejema predpise in nadzoruje njihovo izvajanje;</w:t>
            </w:r>
          </w:p>
          <w:p w14:paraId="535F3FE9"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Spremlja dostopnost prebivalcev do DO in oblikuje ukrepe za vključevanje nezavarovanih oseb in zmanjševanje razlik v dostopnosti do </w:t>
            </w:r>
            <w:r w:rsidRPr="00736952">
              <w:rPr>
                <w:rFonts w:ascii="Arial" w:hAnsi="Arial" w:cs="Arial"/>
                <w:sz w:val="20"/>
                <w:szCs w:val="20"/>
              </w:rPr>
              <w:lastRenderedPageBreak/>
              <w:t>storitev DO, vključno z zagotavljanjem dodatnih sredstev za izvajanje DO;</w:t>
            </w:r>
          </w:p>
          <w:p w14:paraId="0823A0BE"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Zagotavlja finančna sredstva za naloge iz svoje pristojnosti, določene s predpisi.</w:t>
            </w:r>
          </w:p>
          <w:p w14:paraId="59DA5D5B" w14:textId="77777777" w:rsidR="003826C3" w:rsidRPr="00736952" w:rsidRDefault="003826C3" w:rsidP="00DF27B5">
            <w:pPr>
              <w:pStyle w:val="Odstavekseznama"/>
              <w:autoSpaceDE w:val="0"/>
              <w:autoSpaceDN w:val="0"/>
              <w:adjustRightInd w:val="0"/>
              <w:spacing w:line="360" w:lineRule="auto"/>
              <w:ind w:left="360"/>
              <w:jc w:val="both"/>
              <w:rPr>
                <w:rFonts w:ascii="Arial" w:hAnsi="Arial" w:cs="Arial"/>
                <w:sz w:val="20"/>
                <w:szCs w:val="20"/>
              </w:rPr>
            </w:pPr>
          </w:p>
          <w:p w14:paraId="293C5F13" w14:textId="77777777" w:rsidR="003826C3" w:rsidRPr="00736952" w:rsidRDefault="003826C3" w:rsidP="00DF27B5">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OBČINE</w:t>
            </w:r>
          </w:p>
          <w:p w14:paraId="0C182EC7"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V sodelovanju z Republiko Slovenijo razvijajo mrežo DO in</w:t>
            </w:r>
          </w:p>
          <w:p w14:paraId="16C737BA" w14:textId="77777777" w:rsidR="003826C3" w:rsidRPr="00736952" w:rsidRDefault="003826C3" w:rsidP="003826C3">
            <w:pPr>
              <w:pStyle w:val="Odstavekseznama"/>
              <w:numPr>
                <w:ilvl w:val="0"/>
                <w:numId w:val="117"/>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so pristojne na področju organiziranja in izvajanja formalne oskrbe na domu.</w:t>
            </w:r>
          </w:p>
        </w:tc>
      </w:tr>
      <w:tr w:rsidR="003826C3" w:rsidRPr="00736952" w14:paraId="3C096393" w14:textId="77777777" w:rsidTr="00DF27B5">
        <w:tc>
          <w:tcPr>
            <w:tcW w:w="13994" w:type="dxa"/>
            <w:gridSpan w:val="3"/>
            <w:shd w:val="clear" w:color="auto" w:fill="FFFF00"/>
          </w:tcPr>
          <w:p w14:paraId="7D839573"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lastRenderedPageBreak/>
              <w:t>Upravičenci</w:t>
            </w:r>
          </w:p>
        </w:tc>
      </w:tr>
      <w:tr w:rsidR="003826C3" w:rsidRPr="00736952" w14:paraId="29B13483" w14:textId="77777777" w:rsidTr="00DF27B5">
        <w:tc>
          <w:tcPr>
            <w:tcW w:w="4664" w:type="dxa"/>
          </w:tcPr>
          <w:p w14:paraId="4F3DCF8D" w14:textId="77777777" w:rsidR="003826C3" w:rsidRPr="00736952" w:rsidRDefault="003826C3" w:rsidP="003826C3">
            <w:pPr>
              <w:pStyle w:val="Odstavekseznama"/>
              <w:numPr>
                <w:ilvl w:val="0"/>
                <w:numId w:val="117"/>
              </w:numPr>
              <w:spacing w:line="360" w:lineRule="auto"/>
              <w:contextualSpacing/>
              <w:jc w:val="both"/>
              <w:rPr>
                <w:rFonts w:ascii="Arial" w:hAnsi="Arial" w:cs="Arial"/>
                <w:sz w:val="20"/>
                <w:szCs w:val="20"/>
              </w:rPr>
            </w:pPr>
            <w:r w:rsidRPr="00736952">
              <w:rPr>
                <w:rFonts w:ascii="Arial" w:hAnsi="Arial" w:cs="Arial"/>
                <w:sz w:val="20"/>
                <w:szCs w:val="20"/>
              </w:rPr>
              <w:t xml:space="preserve">Načeloma starejši od 65 let. </w:t>
            </w:r>
          </w:p>
          <w:p w14:paraId="11502333" w14:textId="77777777" w:rsidR="003826C3" w:rsidRPr="00736952" w:rsidRDefault="003826C3" w:rsidP="003826C3">
            <w:pPr>
              <w:pStyle w:val="Odstavekseznama"/>
              <w:numPr>
                <w:ilvl w:val="0"/>
                <w:numId w:val="117"/>
              </w:numPr>
              <w:spacing w:line="360" w:lineRule="auto"/>
              <w:contextualSpacing/>
              <w:jc w:val="both"/>
              <w:rPr>
                <w:rFonts w:ascii="Arial" w:hAnsi="Arial" w:cs="Arial"/>
                <w:sz w:val="20"/>
                <w:szCs w:val="20"/>
              </w:rPr>
            </w:pPr>
            <w:r w:rsidRPr="00736952">
              <w:rPr>
                <w:rFonts w:ascii="Arial" w:hAnsi="Arial" w:cs="Arial"/>
                <w:sz w:val="20"/>
                <w:szCs w:val="20"/>
              </w:rPr>
              <w:t xml:space="preserve">Nekatere kategorije npr. upokojeni po </w:t>
            </w:r>
            <w:hyperlink r:id="rId18" w:history="1">
              <w:r w:rsidRPr="00736952">
                <w:rPr>
                  <w:rFonts w:ascii="Arial" w:hAnsi="Arial" w:cs="Arial"/>
                  <w:sz w:val="20"/>
                  <w:szCs w:val="20"/>
                </w:rPr>
                <w:t>Zakonu o starostnem zavarovanju kmetov</w:t>
              </w:r>
            </w:hyperlink>
            <w:r w:rsidRPr="00736952">
              <w:rPr>
                <w:rFonts w:ascii="Arial" w:hAnsi="Arial" w:cs="Arial"/>
                <w:sz w:val="20"/>
                <w:szCs w:val="20"/>
              </w:rPr>
              <w:t xml:space="preserve"> do pravic ne dostopajo.</w:t>
            </w:r>
          </w:p>
        </w:tc>
        <w:tc>
          <w:tcPr>
            <w:tcW w:w="4665" w:type="dxa"/>
          </w:tcPr>
          <w:p w14:paraId="4A63203C" w14:textId="77777777" w:rsidR="003826C3" w:rsidRPr="00736952" w:rsidRDefault="003826C3" w:rsidP="003826C3">
            <w:pPr>
              <w:pStyle w:val="Odstavekseznama"/>
              <w:numPr>
                <w:ilvl w:val="0"/>
                <w:numId w:val="117"/>
              </w:numPr>
              <w:spacing w:line="360" w:lineRule="auto"/>
              <w:contextualSpacing/>
              <w:jc w:val="both"/>
              <w:rPr>
                <w:rFonts w:ascii="Arial" w:hAnsi="Arial" w:cs="Arial"/>
                <w:sz w:val="20"/>
                <w:szCs w:val="20"/>
              </w:rPr>
            </w:pPr>
            <w:r w:rsidRPr="00736952">
              <w:rPr>
                <w:rFonts w:ascii="Arial" w:hAnsi="Arial" w:cs="Arial"/>
                <w:sz w:val="20"/>
                <w:szCs w:val="20"/>
              </w:rPr>
              <w:t xml:space="preserve">Odrasle zavarovane osebe, ki so ocenjene kot upravičene do DO. </w:t>
            </w:r>
          </w:p>
        </w:tc>
        <w:tc>
          <w:tcPr>
            <w:tcW w:w="4665" w:type="dxa"/>
          </w:tcPr>
          <w:p w14:paraId="57D88D4A" w14:textId="77777777" w:rsidR="003826C3" w:rsidRPr="00736952" w:rsidRDefault="003826C3" w:rsidP="003826C3">
            <w:pPr>
              <w:pStyle w:val="Odstavekseznama"/>
              <w:numPr>
                <w:ilvl w:val="0"/>
                <w:numId w:val="117"/>
              </w:numPr>
              <w:spacing w:line="360" w:lineRule="auto"/>
              <w:contextualSpacing/>
              <w:jc w:val="both"/>
              <w:rPr>
                <w:rFonts w:ascii="Arial" w:hAnsi="Arial" w:cs="Arial"/>
                <w:sz w:val="20"/>
                <w:szCs w:val="20"/>
              </w:rPr>
            </w:pPr>
            <w:r w:rsidRPr="00736952">
              <w:rPr>
                <w:rFonts w:ascii="Arial" w:hAnsi="Arial" w:cs="Arial"/>
                <w:sz w:val="20"/>
                <w:szCs w:val="20"/>
              </w:rPr>
              <w:t>Odrasle zavarovane osebe, ki so ocenjene kot upravičene do DO.</w:t>
            </w:r>
          </w:p>
        </w:tc>
      </w:tr>
      <w:tr w:rsidR="003826C3" w:rsidRPr="00736952" w14:paraId="235E7463" w14:textId="77777777" w:rsidTr="00DF27B5">
        <w:tc>
          <w:tcPr>
            <w:tcW w:w="13994" w:type="dxa"/>
            <w:gridSpan w:val="3"/>
            <w:shd w:val="clear" w:color="auto" w:fill="FFFF00"/>
          </w:tcPr>
          <w:p w14:paraId="0E385D42"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Pravice</w:t>
            </w:r>
          </w:p>
        </w:tc>
      </w:tr>
      <w:tr w:rsidR="003826C3" w:rsidRPr="00736952" w14:paraId="0982D459" w14:textId="77777777" w:rsidTr="00DF27B5">
        <w:tc>
          <w:tcPr>
            <w:tcW w:w="4664" w:type="dxa"/>
          </w:tcPr>
          <w:p w14:paraId="79A3B169" w14:textId="77777777" w:rsidR="003826C3" w:rsidRPr="00736952" w:rsidRDefault="003826C3" w:rsidP="003826C3">
            <w:pPr>
              <w:numPr>
                <w:ilvl w:val="0"/>
                <w:numId w:val="116"/>
              </w:numPr>
              <w:autoSpaceDE w:val="0"/>
              <w:autoSpaceDN w:val="0"/>
              <w:adjustRightInd w:val="0"/>
              <w:spacing w:line="360" w:lineRule="auto"/>
              <w:rPr>
                <w:rFonts w:ascii="Arial" w:hAnsi="Arial" w:cs="Arial"/>
                <w:sz w:val="20"/>
                <w:szCs w:val="20"/>
              </w:rPr>
            </w:pPr>
            <w:r w:rsidRPr="00736952">
              <w:rPr>
                <w:rFonts w:ascii="Arial" w:hAnsi="Arial" w:cs="Arial"/>
                <w:sz w:val="20"/>
                <w:szCs w:val="20"/>
              </w:rPr>
              <w:t>V obliki denarnih prejemkov.</w:t>
            </w:r>
          </w:p>
          <w:p w14:paraId="17D9F2DF" w14:textId="77777777" w:rsidR="003826C3" w:rsidRPr="00736952" w:rsidRDefault="003826C3" w:rsidP="003826C3">
            <w:pPr>
              <w:numPr>
                <w:ilvl w:val="0"/>
                <w:numId w:val="116"/>
              </w:numPr>
              <w:autoSpaceDE w:val="0"/>
              <w:autoSpaceDN w:val="0"/>
              <w:adjustRightInd w:val="0"/>
              <w:spacing w:line="360" w:lineRule="auto"/>
              <w:rPr>
                <w:rFonts w:ascii="Arial" w:hAnsi="Arial" w:cs="Arial"/>
                <w:sz w:val="20"/>
                <w:szCs w:val="20"/>
              </w:rPr>
            </w:pPr>
            <w:r w:rsidRPr="00736952">
              <w:rPr>
                <w:rFonts w:ascii="Arial" w:hAnsi="Arial" w:cs="Arial"/>
                <w:sz w:val="20"/>
                <w:szCs w:val="20"/>
              </w:rPr>
              <w:t xml:space="preserve">Sofinanciranja </w:t>
            </w:r>
            <w:r w:rsidRPr="00736952">
              <w:rPr>
                <w:rFonts w:ascii="Arial" w:hAnsi="Arial" w:cs="Arial"/>
                <w:b/>
                <w:sz w:val="20"/>
                <w:szCs w:val="20"/>
                <w:u w:val="single"/>
              </w:rPr>
              <w:t>posameznih storitev</w:t>
            </w:r>
            <w:r w:rsidRPr="00736952">
              <w:rPr>
                <w:rFonts w:ascii="Arial" w:hAnsi="Arial" w:cs="Arial"/>
                <w:sz w:val="20"/>
                <w:szCs w:val="20"/>
              </w:rPr>
              <w:t xml:space="preserve"> na domu (iz javnih virov se zagotavlja sofinanciranje socialne oskrbe v okviru storitve pomoč družini na domu in del zdravstvene oskrbe, ki se izvaja v okviru patronažne službe).</w:t>
            </w:r>
          </w:p>
          <w:p w14:paraId="1F4713E1" w14:textId="77777777" w:rsidR="003826C3" w:rsidRPr="00736952" w:rsidRDefault="003826C3" w:rsidP="003826C3">
            <w:pPr>
              <w:numPr>
                <w:ilvl w:val="0"/>
                <w:numId w:val="116"/>
              </w:numPr>
              <w:autoSpaceDE w:val="0"/>
              <w:autoSpaceDN w:val="0"/>
              <w:adjustRightInd w:val="0"/>
              <w:spacing w:line="360" w:lineRule="auto"/>
              <w:rPr>
                <w:rFonts w:ascii="Arial" w:hAnsi="Arial" w:cs="Arial"/>
                <w:sz w:val="20"/>
                <w:szCs w:val="20"/>
              </w:rPr>
            </w:pPr>
            <w:r w:rsidRPr="00736952">
              <w:rPr>
                <w:rFonts w:ascii="Arial" w:hAnsi="Arial" w:cs="Arial"/>
                <w:sz w:val="20"/>
                <w:szCs w:val="20"/>
              </w:rPr>
              <w:lastRenderedPageBreak/>
              <w:t>Institucionalna oskrba iz javnih virov se zagotavlja le financiranje zdravstvene oskrbe, ki po definiciji DO le delno sodi na področje DO.</w:t>
            </w:r>
          </w:p>
          <w:p w14:paraId="04D2616E" w14:textId="77777777" w:rsidR="003826C3" w:rsidRPr="00736952" w:rsidRDefault="003826C3" w:rsidP="003826C3">
            <w:pPr>
              <w:pStyle w:val="Odstavekseznama"/>
              <w:numPr>
                <w:ilvl w:val="0"/>
                <w:numId w:val="116"/>
              </w:numPr>
              <w:spacing w:line="360" w:lineRule="auto"/>
              <w:contextualSpacing/>
              <w:rPr>
                <w:rFonts w:ascii="Arial" w:hAnsi="Arial" w:cs="Arial"/>
                <w:sz w:val="20"/>
                <w:szCs w:val="20"/>
              </w:rPr>
            </w:pPr>
            <w:r w:rsidRPr="00736952">
              <w:rPr>
                <w:rFonts w:ascii="Arial" w:hAnsi="Arial" w:cs="Arial"/>
                <w:sz w:val="20"/>
                <w:szCs w:val="20"/>
              </w:rPr>
              <w:t>Možnost koriščenja institucionalne oskrbe dostopna pretežno starejšim od 65 let.</w:t>
            </w:r>
          </w:p>
          <w:p w14:paraId="15F05F67" w14:textId="77777777" w:rsidR="003826C3" w:rsidRPr="00736952" w:rsidRDefault="003826C3" w:rsidP="003826C3">
            <w:pPr>
              <w:pStyle w:val="Odstavekseznama"/>
              <w:numPr>
                <w:ilvl w:val="0"/>
                <w:numId w:val="116"/>
              </w:numPr>
              <w:spacing w:line="360" w:lineRule="auto"/>
              <w:contextualSpacing/>
              <w:rPr>
                <w:rFonts w:ascii="Arial" w:hAnsi="Arial" w:cs="Arial"/>
                <w:sz w:val="20"/>
                <w:szCs w:val="20"/>
              </w:rPr>
            </w:pPr>
            <w:r w:rsidRPr="00736952">
              <w:rPr>
                <w:rFonts w:ascii="Arial" w:hAnsi="Arial" w:cs="Arial"/>
                <w:sz w:val="20"/>
                <w:szCs w:val="20"/>
              </w:rPr>
              <w:t>Nejasna razmejitev med delom storitev s področja zdravstva in socialnega varstva.</w:t>
            </w:r>
          </w:p>
          <w:p w14:paraId="4188ACDD" w14:textId="77777777" w:rsidR="003826C3" w:rsidRPr="00736952" w:rsidRDefault="003826C3" w:rsidP="00DF27B5">
            <w:pPr>
              <w:autoSpaceDE w:val="0"/>
              <w:autoSpaceDN w:val="0"/>
              <w:adjustRightInd w:val="0"/>
              <w:spacing w:line="360" w:lineRule="auto"/>
              <w:rPr>
                <w:rFonts w:ascii="Arial" w:hAnsi="Arial" w:cs="Arial"/>
                <w:sz w:val="20"/>
                <w:szCs w:val="20"/>
              </w:rPr>
            </w:pPr>
          </w:p>
          <w:p w14:paraId="335C67D6" w14:textId="77777777" w:rsidR="003826C3" w:rsidRPr="00736952" w:rsidRDefault="003826C3" w:rsidP="00DF27B5">
            <w:pPr>
              <w:autoSpaceDE w:val="0"/>
              <w:autoSpaceDN w:val="0"/>
              <w:adjustRightInd w:val="0"/>
              <w:spacing w:line="360" w:lineRule="auto"/>
              <w:rPr>
                <w:rFonts w:ascii="Arial" w:hAnsi="Arial" w:cs="Arial"/>
                <w:sz w:val="20"/>
                <w:szCs w:val="20"/>
              </w:rPr>
            </w:pPr>
          </w:p>
          <w:p w14:paraId="7B085681" w14:textId="77777777" w:rsidR="003826C3" w:rsidRPr="00736952" w:rsidRDefault="003826C3" w:rsidP="00DF27B5">
            <w:pPr>
              <w:autoSpaceDE w:val="0"/>
              <w:autoSpaceDN w:val="0"/>
              <w:adjustRightInd w:val="0"/>
              <w:spacing w:line="360" w:lineRule="auto"/>
              <w:ind w:left="360"/>
              <w:rPr>
                <w:rFonts w:ascii="Arial" w:hAnsi="Arial" w:cs="Arial"/>
                <w:sz w:val="20"/>
                <w:szCs w:val="20"/>
              </w:rPr>
            </w:pPr>
          </w:p>
        </w:tc>
        <w:tc>
          <w:tcPr>
            <w:tcW w:w="4665" w:type="dxa"/>
          </w:tcPr>
          <w:p w14:paraId="09EB83EF" w14:textId="77777777" w:rsidR="003826C3" w:rsidRPr="00736952" w:rsidRDefault="003826C3" w:rsidP="003826C3">
            <w:pPr>
              <w:numPr>
                <w:ilvl w:val="0"/>
                <w:numId w:val="119"/>
              </w:num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lastRenderedPageBreak/>
              <w:t>V obliki denarnih prejemkov.</w:t>
            </w:r>
          </w:p>
          <w:p w14:paraId="2B311F0C"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Sofinanciranje 70% vrednosti </w:t>
            </w:r>
            <w:r w:rsidRPr="00736952">
              <w:rPr>
                <w:rFonts w:ascii="Arial" w:hAnsi="Arial" w:cs="Arial"/>
                <w:b/>
                <w:sz w:val="20"/>
                <w:szCs w:val="20"/>
                <w:u w:val="single"/>
              </w:rPr>
              <w:t xml:space="preserve">integrirane DO </w:t>
            </w:r>
            <w:r w:rsidRPr="00736952">
              <w:rPr>
                <w:rFonts w:ascii="Arial" w:hAnsi="Arial" w:cs="Arial"/>
                <w:sz w:val="20"/>
                <w:szCs w:val="20"/>
              </w:rPr>
              <w:t>v posamezni kategoriji (z omejenim deležem IADL</w:t>
            </w:r>
            <w:r w:rsidRPr="00736952">
              <w:rPr>
                <w:rStyle w:val="Sprotnaopomba-sklic"/>
                <w:rFonts w:ascii="Arial" w:hAnsi="Arial" w:cs="Arial"/>
                <w:sz w:val="20"/>
                <w:szCs w:val="20"/>
              </w:rPr>
              <w:footnoteReference w:id="2"/>
            </w:r>
            <w:r w:rsidRPr="00736952">
              <w:rPr>
                <w:rFonts w:ascii="Arial" w:hAnsi="Arial" w:cs="Arial"/>
                <w:sz w:val="20"/>
                <w:szCs w:val="20"/>
              </w:rPr>
              <w:t xml:space="preserve"> 20%) na domu in v instituciji (zdravstvene storitve se dalje financirajo iz sredstev zdravstvenega zavarovanja). </w:t>
            </w:r>
          </w:p>
          <w:p w14:paraId="1680E42E"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lastRenderedPageBreak/>
              <w:t>V celoti zagotovljeno financiranje iz javnih storitev za ohranjanje in krepitev samostojnosti.</w:t>
            </w:r>
          </w:p>
          <w:p w14:paraId="69BE83DD"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Možnost 14 dnevne nadomestne oskrbe za osebe, ki prejemajo neformalno oskrbo.</w:t>
            </w:r>
          </w:p>
          <w:p w14:paraId="4CD5963E"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Možnost koriščenja pravice za upravičence v IV. In V. kategoriji v obliki instituta družinskega pomočnika.</w:t>
            </w:r>
          </w:p>
          <w:p w14:paraId="38F1A403"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Sofinanciranje storitev e-oskrbe v višini 120 eur letno.</w:t>
            </w:r>
          </w:p>
          <w:p w14:paraId="292DD89D"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Ni bil priložen podzakonski akt s seznamom storitev.</w:t>
            </w:r>
          </w:p>
          <w:p w14:paraId="5EDBCA7D"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Omejitev sofinanciranja v prvi kategoriji DO v instituciji in peti kategoriji DO na domu.</w:t>
            </w:r>
          </w:p>
          <w:p w14:paraId="30F3F3E1"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Ni kriterija omejitve starosti upravičenca (odrasle osebe) za koriščenje storitev v obliki institucionalne oskrbe. </w:t>
            </w:r>
          </w:p>
          <w:p w14:paraId="19DFC9BF" w14:textId="77777777" w:rsidR="003826C3" w:rsidRPr="00736952" w:rsidRDefault="003826C3" w:rsidP="00DF27B5">
            <w:pPr>
              <w:autoSpaceDE w:val="0"/>
              <w:autoSpaceDN w:val="0"/>
              <w:adjustRightInd w:val="0"/>
              <w:spacing w:line="360" w:lineRule="auto"/>
              <w:contextualSpacing/>
              <w:jc w:val="both"/>
              <w:rPr>
                <w:rFonts w:ascii="Arial" w:hAnsi="Arial" w:cs="Arial"/>
                <w:sz w:val="20"/>
                <w:szCs w:val="20"/>
              </w:rPr>
            </w:pPr>
          </w:p>
        </w:tc>
        <w:tc>
          <w:tcPr>
            <w:tcW w:w="4665" w:type="dxa"/>
          </w:tcPr>
          <w:p w14:paraId="394B510B" w14:textId="77777777" w:rsidR="003826C3" w:rsidRPr="00736952" w:rsidRDefault="003826C3" w:rsidP="003826C3">
            <w:pPr>
              <w:numPr>
                <w:ilvl w:val="0"/>
                <w:numId w:val="119"/>
              </w:numPr>
              <w:autoSpaceDE w:val="0"/>
              <w:autoSpaceDN w:val="0"/>
              <w:adjustRightInd w:val="0"/>
              <w:spacing w:line="360" w:lineRule="auto"/>
              <w:rPr>
                <w:rFonts w:ascii="Arial" w:hAnsi="Arial" w:cs="Arial"/>
                <w:sz w:val="20"/>
                <w:szCs w:val="20"/>
              </w:rPr>
            </w:pPr>
            <w:r w:rsidRPr="00736952">
              <w:rPr>
                <w:rFonts w:ascii="Arial" w:hAnsi="Arial" w:cs="Arial"/>
                <w:sz w:val="20"/>
                <w:szCs w:val="20"/>
              </w:rPr>
              <w:lastRenderedPageBreak/>
              <w:t>V obliki denarnih prejemkov.</w:t>
            </w:r>
          </w:p>
          <w:p w14:paraId="1970F6BA"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 xml:space="preserve">Financiranje v polni vrednosti </w:t>
            </w:r>
            <w:r w:rsidRPr="00736952">
              <w:rPr>
                <w:rFonts w:ascii="Arial" w:hAnsi="Arial" w:cs="Arial"/>
                <w:b/>
                <w:sz w:val="20"/>
                <w:szCs w:val="20"/>
                <w:u w:val="single"/>
              </w:rPr>
              <w:t xml:space="preserve">integrirane DO </w:t>
            </w:r>
            <w:r w:rsidRPr="00736952">
              <w:rPr>
                <w:rFonts w:ascii="Arial" w:hAnsi="Arial" w:cs="Arial"/>
                <w:sz w:val="20"/>
                <w:szCs w:val="20"/>
              </w:rPr>
              <w:t>v posamezni kategoriji (na podlagi projekta »Izvedba pilotnih projektov, ki bodo podpirali prehod v izvajanje sistemskega zakona o dolgotrajni oskrbi« višan obseg v posamezni kategoriji).</w:t>
            </w:r>
          </w:p>
          <w:p w14:paraId="1DB60E58"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lastRenderedPageBreak/>
              <w:t>(z omejenim deležem IADL 20%) na domu in v instituciji (zdravstvene storitve se dalje financirajo iz sredstev zdravstvenega zavarovanja).</w:t>
            </w:r>
          </w:p>
          <w:p w14:paraId="6C511876" w14:textId="3B757ABB"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 xml:space="preserve">Možnost koriščenja pravice za upravičence v IV. In V. kategoriji v obliki instituta </w:t>
            </w:r>
            <w:r w:rsidR="00FF1547">
              <w:rPr>
                <w:rFonts w:ascii="Arial" w:hAnsi="Arial" w:cs="Arial"/>
                <w:sz w:val="20"/>
                <w:szCs w:val="20"/>
              </w:rPr>
              <w:t>oskrbovalca družinskega člana</w:t>
            </w:r>
            <w:r w:rsidRPr="00736952">
              <w:rPr>
                <w:rFonts w:ascii="Arial" w:hAnsi="Arial" w:cs="Arial"/>
                <w:sz w:val="20"/>
                <w:szCs w:val="20"/>
              </w:rPr>
              <w:t xml:space="preserve"> ter 14 dnevne nadomestne oskrbe</w:t>
            </w:r>
            <w:r w:rsidR="00FF1547">
              <w:rPr>
                <w:rFonts w:ascii="Arial" w:hAnsi="Arial" w:cs="Arial"/>
                <w:sz w:val="20"/>
                <w:szCs w:val="20"/>
              </w:rPr>
              <w:t xml:space="preserve"> v</w:t>
            </w:r>
            <w:r w:rsidRPr="00736952">
              <w:rPr>
                <w:rFonts w:ascii="Arial" w:hAnsi="Arial" w:cs="Arial"/>
                <w:sz w:val="20"/>
                <w:szCs w:val="20"/>
              </w:rPr>
              <w:t xml:space="preserve"> celoti zagotovljeno financiranje iz javnih storitev za ohranjanje in krepitev samostojnosti (na podlagi projekta »Izvedba pilotnih projektov, ki bodo podpirali prehod v izvajanje sistemskega zakona o dolgotrajni oskrbi« razširjen nabor storitev in višan obseg v posamezni kategoriji).</w:t>
            </w:r>
          </w:p>
          <w:p w14:paraId="7E24668B"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Priložen podzakonski akt s seznamom storitev (transparentna razmejitev med DO in zdravstvenimi storitvami).</w:t>
            </w:r>
          </w:p>
          <w:p w14:paraId="557ED01D"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Omejitev sofinanciranja v prvi kategoriji DO v instituciji in peti kategoriji DO na domu</w:t>
            </w:r>
          </w:p>
          <w:p w14:paraId="7D02DED8"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Možnost financiranja dnevnih oblik institucionalne oskrbe.</w:t>
            </w:r>
          </w:p>
          <w:p w14:paraId="722BFD66"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Ni kriterija omejitve starosti upravičenca (odrasle osebe) za koriščenje storitev v obliki institucionalne oskrbe.</w:t>
            </w:r>
          </w:p>
          <w:p w14:paraId="1CA538DA" w14:textId="672CCDD7" w:rsidR="003826C3" w:rsidRPr="00736952" w:rsidRDefault="003826C3" w:rsidP="00FF1547">
            <w:pPr>
              <w:pStyle w:val="Odstavekseznama"/>
              <w:autoSpaceDE w:val="0"/>
              <w:autoSpaceDN w:val="0"/>
              <w:adjustRightInd w:val="0"/>
              <w:spacing w:line="360" w:lineRule="auto"/>
              <w:ind w:left="360"/>
              <w:contextualSpacing/>
              <w:jc w:val="both"/>
              <w:rPr>
                <w:rFonts w:ascii="Arial" w:hAnsi="Arial" w:cs="Arial"/>
                <w:sz w:val="20"/>
                <w:szCs w:val="20"/>
              </w:rPr>
            </w:pPr>
          </w:p>
        </w:tc>
      </w:tr>
      <w:tr w:rsidR="003826C3" w:rsidRPr="00736952" w14:paraId="0992C2A1" w14:textId="77777777" w:rsidTr="00DF27B5">
        <w:tc>
          <w:tcPr>
            <w:tcW w:w="13994" w:type="dxa"/>
            <w:gridSpan w:val="3"/>
            <w:shd w:val="clear" w:color="auto" w:fill="FFFF00"/>
          </w:tcPr>
          <w:p w14:paraId="7B1902F1"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lastRenderedPageBreak/>
              <w:t>Kriteriji ocenjevanja</w:t>
            </w:r>
          </w:p>
        </w:tc>
      </w:tr>
      <w:tr w:rsidR="003826C3" w:rsidRPr="00736952" w14:paraId="656D8702" w14:textId="77777777" w:rsidTr="00DF27B5">
        <w:tc>
          <w:tcPr>
            <w:tcW w:w="4664" w:type="dxa"/>
          </w:tcPr>
          <w:p w14:paraId="5E413D54" w14:textId="77777777"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lastRenderedPageBreak/>
              <w:t>Neenotni</w:t>
            </w:r>
          </w:p>
        </w:tc>
        <w:tc>
          <w:tcPr>
            <w:tcW w:w="4665" w:type="dxa"/>
          </w:tcPr>
          <w:p w14:paraId="07DAAB1E" w14:textId="77777777" w:rsidR="003826C3" w:rsidRPr="00736952" w:rsidRDefault="003826C3" w:rsidP="003826C3">
            <w:pPr>
              <w:pStyle w:val="Odstavekseznama"/>
              <w:numPr>
                <w:ilvl w:val="0"/>
                <w:numId w:val="119"/>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 xml:space="preserve">Enotni in definirani na nacionalni ravni (ocenjevalna lestvica, ki je bila kot najbolj primerna izbrana v projektu »Priprava podlag za izvedbo pilotnih projektov, ki bodo podpirali prehod v izvajanje sistemskega zakona o dolgotrajni oskrbi« </w:t>
            </w:r>
            <w:sdt>
              <w:sdtPr>
                <w:rPr>
                  <w:rFonts w:ascii="Arial" w:hAnsi="Arial" w:cs="Arial"/>
                  <w:sz w:val="20"/>
                  <w:szCs w:val="20"/>
                </w:rPr>
                <w:id w:val="1254936995"/>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Inš17 \l 1060 </w:instrText>
                </w:r>
                <w:r w:rsidRPr="00736952">
                  <w:rPr>
                    <w:rFonts w:ascii="Arial" w:hAnsi="Arial" w:cs="Arial"/>
                    <w:sz w:val="20"/>
                    <w:szCs w:val="20"/>
                  </w:rPr>
                  <w:fldChar w:fldCharType="separate"/>
                </w:r>
                <w:r w:rsidRPr="00736952">
                  <w:rPr>
                    <w:rFonts w:ascii="Arial" w:hAnsi="Arial" w:cs="Arial"/>
                    <w:sz w:val="20"/>
                    <w:szCs w:val="20"/>
                  </w:rPr>
                  <w:t>(Inštitut Republike Slovenije za socialno varstvo, 2017)</w:t>
                </w:r>
                <w:r w:rsidRPr="00736952">
                  <w:rPr>
                    <w:rFonts w:ascii="Arial" w:hAnsi="Arial" w:cs="Arial"/>
                    <w:sz w:val="20"/>
                    <w:szCs w:val="20"/>
                  </w:rPr>
                  <w:fldChar w:fldCharType="end"/>
                </w:r>
              </w:sdtContent>
            </w:sdt>
            <w:r w:rsidRPr="00736952">
              <w:rPr>
                <w:rFonts w:ascii="Arial" w:hAnsi="Arial" w:cs="Arial"/>
                <w:sz w:val="20"/>
                <w:szCs w:val="20"/>
              </w:rPr>
              <w:t xml:space="preserve"> v letu 2016 v izvedbi Inštituta Republike Slovenije za socialno varstvo, v sodelovanju z MDDSZ.</w:t>
            </w:r>
          </w:p>
          <w:p w14:paraId="6AE34B14" w14:textId="77777777" w:rsidR="003826C3" w:rsidRPr="00736952" w:rsidRDefault="003826C3" w:rsidP="00DF27B5">
            <w:pPr>
              <w:pStyle w:val="Odstavekseznama"/>
              <w:autoSpaceDE w:val="0"/>
              <w:autoSpaceDN w:val="0"/>
              <w:adjustRightInd w:val="0"/>
              <w:spacing w:line="360" w:lineRule="auto"/>
              <w:ind w:left="360"/>
              <w:contextualSpacing/>
              <w:rPr>
                <w:rFonts w:ascii="Arial" w:hAnsi="Arial" w:cs="Arial"/>
                <w:sz w:val="20"/>
                <w:szCs w:val="20"/>
              </w:rPr>
            </w:pPr>
          </w:p>
          <w:p w14:paraId="2CC42C69" w14:textId="77777777" w:rsidR="003826C3" w:rsidRPr="00736952" w:rsidRDefault="003826C3" w:rsidP="003826C3">
            <w:pPr>
              <w:pStyle w:val="Odstavekseznama"/>
              <w:numPr>
                <w:ilvl w:val="0"/>
                <w:numId w:val="119"/>
              </w:numPr>
              <w:autoSpaceDE w:val="0"/>
              <w:autoSpaceDN w:val="0"/>
              <w:adjustRightInd w:val="0"/>
              <w:spacing w:line="360" w:lineRule="auto"/>
              <w:contextualSpacing/>
              <w:rPr>
                <w:rFonts w:ascii="Arial" w:hAnsi="Arial" w:cs="Arial"/>
                <w:sz w:val="20"/>
                <w:szCs w:val="20"/>
              </w:rPr>
            </w:pPr>
            <w:r w:rsidRPr="00736952">
              <w:rPr>
                <w:rFonts w:ascii="Arial" w:hAnsi="Arial" w:cs="Arial"/>
                <w:sz w:val="20"/>
                <w:szCs w:val="20"/>
              </w:rPr>
              <w:t>Ocenjevalna lestvica ni bila priložena v obliki podzakonskega akta.</w:t>
            </w:r>
          </w:p>
        </w:tc>
        <w:tc>
          <w:tcPr>
            <w:tcW w:w="4665" w:type="dxa"/>
          </w:tcPr>
          <w:p w14:paraId="7CE89294" w14:textId="77777777" w:rsidR="003826C3" w:rsidRPr="00736952" w:rsidRDefault="003826C3" w:rsidP="003826C3">
            <w:pPr>
              <w:pStyle w:val="Odstavekseznama"/>
              <w:numPr>
                <w:ilvl w:val="0"/>
                <w:numId w:val="118"/>
              </w:numPr>
              <w:autoSpaceDE w:val="0"/>
              <w:autoSpaceDN w:val="0"/>
              <w:adjustRightInd w:val="0"/>
              <w:spacing w:line="360" w:lineRule="auto"/>
              <w:ind w:left="459" w:hanging="425"/>
              <w:contextualSpacing/>
              <w:jc w:val="both"/>
              <w:rPr>
                <w:rFonts w:ascii="Arial" w:hAnsi="Arial" w:cs="Arial"/>
                <w:sz w:val="20"/>
                <w:szCs w:val="20"/>
              </w:rPr>
            </w:pPr>
            <w:r w:rsidRPr="00736952">
              <w:rPr>
                <w:rFonts w:ascii="Arial" w:hAnsi="Arial" w:cs="Arial"/>
                <w:sz w:val="20"/>
                <w:szCs w:val="20"/>
              </w:rPr>
              <w:t xml:space="preserve">Enotni in definirani na nacionalni ravni (ocenjevalna lestvica, ki je bila kot najbolj primerna izbrana v projektu »Priprava podlag za izvedbo pilotnih projektov, ki bodo podpirali prehod v izvajanje sistemskega zakona o dolgotrajni oskrbi« </w:t>
            </w:r>
            <w:sdt>
              <w:sdtPr>
                <w:rPr>
                  <w:rFonts w:ascii="Arial" w:hAnsi="Arial" w:cs="Arial"/>
                  <w:sz w:val="20"/>
                  <w:szCs w:val="20"/>
                </w:rPr>
                <w:id w:val="-17783116"/>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Inš17 \l 1060 </w:instrText>
                </w:r>
                <w:r w:rsidRPr="00736952">
                  <w:rPr>
                    <w:rFonts w:ascii="Arial" w:hAnsi="Arial" w:cs="Arial"/>
                    <w:sz w:val="20"/>
                    <w:szCs w:val="20"/>
                  </w:rPr>
                  <w:fldChar w:fldCharType="separate"/>
                </w:r>
                <w:r w:rsidRPr="00736952">
                  <w:rPr>
                    <w:rFonts w:ascii="Arial" w:hAnsi="Arial" w:cs="Arial"/>
                    <w:noProof/>
                    <w:sz w:val="20"/>
                    <w:szCs w:val="20"/>
                  </w:rPr>
                  <w:t>(Inštitut Republike Slovenije za socialno varstvo, 2017)</w:t>
                </w:r>
                <w:r w:rsidRPr="00736952">
                  <w:rPr>
                    <w:rFonts w:ascii="Arial" w:hAnsi="Arial" w:cs="Arial"/>
                    <w:sz w:val="20"/>
                    <w:szCs w:val="20"/>
                  </w:rPr>
                  <w:fldChar w:fldCharType="end"/>
                </w:r>
              </w:sdtContent>
            </w:sdt>
            <w:r w:rsidRPr="00736952">
              <w:rPr>
                <w:rFonts w:ascii="Arial" w:hAnsi="Arial" w:cs="Arial"/>
                <w:sz w:val="20"/>
                <w:szCs w:val="20"/>
              </w:rPr>
              <w:t xml:space="preserve"> v letu 2016 v izvedbi Inštituta Republike Slovenije za socialno varstvo, v sodelovanju z MDDSZ in revidirana v pilotnem projekti »Izvedba pilotnih projektov, ki bodo podpirali prehod v izvajanje sistemskega zakona o dolgotrajni oskrbi«.</w:t>
            </w:r>
          </w:p>
          <w:p w14:paraId="014C4130" w14:textId="77777777" w:rsidR="003826C3" w:rsidRPr="00736952" w:rsidRDefault="003826C3" w:rsidP="003826C3">
            <w:pPr>
              <w:pStyle w:val="Odstavekseznama"/>
              <w:numPr>
                <w:ilvl w:val="0"/>
                <w:numId w:val="118"/>
              </w:numPr>
              <w:autoSpaceDE w:val="0"/>
              <w:autoSpaceDN w:val="0"/>
              <w:adjustRightInd w:val="0"/>
              <w:spacing w:line="360" w:lineRule="auto"/>
              <w:ind w:left="459" w:hanging="425"/>
              <w:contextualSpacing/>
              <w:jc w:val="both"/>
              <w:rPr>
                <w:rFonts w:ascii="Arial" w:hAnsi="Arial" w:cs="Arial"/>
                <w:b/>
                <w:sz w:val="20"/>
                <w:szCs w:val="20"/>
              </w:rPr>
            </w:pPr>
            <w:r w:rsidRPr="00736952">
              <w:rPr>
                <w:rFonts w:ascii="Arial" w:hAnsi="Arial" w:cs="Arial"/>
                <w:sz w:val="20"/>
                <w:szCs w:val="20"/>
              </w:rPr>
              <w:t xml:space="preserve">Priročnik za oceno upravičenosti z ocenjevalno lestvico za oceno upravičenosti do DO priložen v obliki podzakonskega akta. </w:t>
            </w:r>
          </w:p>
        </w:tc>
      </w:tr>
      <w:tr w:rsidR="003826C3" w:rsidRPr="00736952" w14:paraId="1C037BA2" w14:textId="77777777" w:rsidTr="00DF27B5">
        <w:tc>
          <w:tcPr>
            <w:tcW w:w="13994" w:type="dxa"/>
            <w:gridSpan w:val="3"/>
            <w:shd w:val="clear" w:color="auto" w:fill="FFFF00"/>
          </w:tcPr>
          <w:p w14:paraId="35E136E3" w14:textId="645A24CD"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 xml:space="preserve">Izvajalci in </w:t>
            </w:r>
            <w:r w:rsidR="00FF1547">
              <w:rPr>
                <w:rFonts w:ascii="Arial" w:hAnsi="Arial" w:cs="Arial"/>
                <w:b/>
                <w:sz w:val="20"/>
                <w:szCs w:val="20"/>
              </w:rPr>
              <w:t xml:space="preserve">javna </w:t>
            </w:r>
            <w:r w:rsidRPr="00736952">
              <w:rPr>
                <w:rFonts w:ascii="Arial" w:hAnsi="Arial" w:cs="Arial"/>
                <w:b/>
                <w:sz w:val="20"/>
                <w:szCs w:val="20"/>
              </w:rPr>
              <w:t>mreža</w:t>
            </w:r>
          </w:p>
        </w:tc>
      </w:tr>
      <w:tr w:rsidR="003826C3" w:rsidRPr="00736952" w14:paraId="4AF7AD4C" w14:textId="77777777" w:rsidTr="00DF27B5">
        <w:tc>
          <w:tcPr>
            <w:tcW w:w="4664" w:type="dxa"/>
          </w:tcPr>
          <w:p w14:paraId="4CAAAF2C" w14:textId="77777777"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Ni enotnih zahtev.</w:t>
            </w:r>
          </w:p>
        </w:tc>
        <w:tc>
          <w:tcPr>
            <w:tcW w:w="4665" w:type="dxa"/>
          </w:tcPr>
          <w:p w14:paraId="4B0F031A" w14:textId="22F1BF0E"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 xml:space="preserve">Storitve </w:t>
            </w:r>
            <w:r w:rsidR="00FF1547">
              <w:rPr>
                <w:rFonts w:ascii="Arial" w:hAnsi="Arial" w:cs="Arial"/>
                <w:sz w:val="20"/>
                <w:szCs w:val="20"/>
              </w:rPr>
              <w:t>DO</w:t>
            </w:r>
            <w:r w:rsidRPr="00736952">
              <w:rPr>
                <w:rFonts w:ascii="Arial" w:hAnsi="Arial" w:cs="Arial"/>
                <w:sz w:val="20"/>
                <w:szCs w:val="20"/>
              </w:rPr>
              <w:t xml:space="preserve"> lahko izvajajo samo izvajalci z dovoljenjem za opravljanje dejavnosti DO.</w:t>
            </w:r>
          </w:p>
          <w:p w14:paraId="19F6C74D" w14:textId="77777777"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Ločitev na javno mrežo (javni zavodi in koncesionarji) in izven javne mreže.</w:t>
            </w:r>
          </w:p>
          <w:p w14:paraId="2B489A0F" w14:textId="1C3F45E6"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Pogoji za izvajanje DO</w:t>
            </w:r>
            <w:r w:rsidR="007B00C2">
              <w:rPr>
                <w:rFonts w:ascii="Arial" w:hAnsi="Arial" w:cs="Arial"/>
                <w:sz w:val="20"/>
                <w:szCs w:val="20"/>
              </w:rPr>
              <w:t xml:space="preserve"> so</w:t>
            </w:r>
            <w:r w:rsidRPr="00736952">
              <w:rPr>
                <w:rFonts w:ascii="Arial" w:hAnsi="Arial" w:cs="Arial"/>
                <w:sz w:val="20"/>
                <w:szCs w:val="20"/>
              </w:rPr>
              <w:t xml:space="preserve"> enotni.</w:t>
            </w:r>
          </w:p>
        </w:tc>
        <w:tc>
          <w:tcPr>
            <w:tcW w:w="4665" w:type="dxa"/>
          </w:tcPr>
          <w:p w14:paraId="1B4AF70F" w14:textId="2111BD00"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 xml:space="preserve">Storitve </w:t>
            </w:r>
            <w:r w:rsidR="00FF1547">
              <w:rPr>
                <w:rFonts w:ascii="Arial" w:hAnsi="Arial" w:cs="Arial"/>
                <w:sz w:val="20"/>
                <w:szCs w:val="20"/>
              </w:rPr>
              <w:t>DO</w:t>
            </w:r>
            <w:r w:rsidRPr="00736952">
              <w:rPr>
                <w:rFonts w:ascii="Arial" w:hAnsi="Arial" w:cs="Arial"/>
                <w:sz w:val="20"/>
                <w:szCs w:val="20"/>
              </w:rPr>
              <w:t xml:space="preserve"> lahko izvajajo samo </w:t>
            </w:r>
            <w:r w:rsidR="00FF1547">
              <w:rPr>
                <w:rFonts w:ascii="Arial" w:hAnsi="Arial" w:cs="Arial"/>
                <w:sz w:val="20"/>
                <w:szCs w:val="20"/>
              </w:rPr>
              <w:t xml:space="preserve">javni zavodi in koncesionarji z </w:t>
            </w:r>
            <w:r w:rsidRPr="00736952">
              <w:rPr>
                <w:rFonts w:ascii="Arial" w:hAnsi="Arial" w:cs="Arial"/>
                <w:sz w:val="20"/>
                <w:szCs w:val="20"/>
              </w:rPr>
              <w:t>dovoljenjem za opravljanje dejavnosti DO.</w:t>
            </w:r>
          </w:p>
          <w:p w14:paraId="25F4CA79" w14:textId="3DB206E0" w:rsidR="003826C3" w:rsidRPr="00736952" w:rsidRDefault="003826C3" w:rsidP="003826C3">
            <w:pPr>
              <w:pStyle w:val="Odstavekseznama"/>
              <w:numPr>
                <w:ilvl w:val="0"/>
                <w:numId w:val="118"/>
              </w:numPr>
              <w:autoSpaceDE w:val="0"/>
              <w:autoSpaceDN w:val="0"/>
              <w:adjustRightInd w:val="0"/>
              <w:spacing w:line="360" w:lineRule="auto"/>
              <w:ind w:left="403" w:hanging="426"/>
              <w:contextualSpacing/>
              <w:rPr>
                <w:rFonts w:ascii="Arial" w:hAnsi="Arial" w:cs="Arial"/>
                <w:sz w:val="20"/>
                <w:szCs w:val="20"/>
              </w:rPr>
            </w:pPr>
            <w:r w:rsidRPr="00736952">
              <w:rPr>
                <w:rFonts w:ascii="Arial" w:hAnsi="Arial" w:cs="Arial"/>
                <w:sz w:val="20"/>
                <w:szCs w:val="20"/>
              </w:rPr>
              <w:t>Mreža je ena, pogoji za izvajanje DO javnem interesu enotni.</w:t>
            </w:r>
          </w:p>
          <w:p w14:paraId="3B085D7F" w14:textId="77777777" w:rsidR="003826C3" w:rsidRPr="00736952" w:rsidRDefault="003826C3" w:rsidP="00DF27B5">
            <w:pPr>
              <w:autoSpaceDE w:val="0"/>
              <w:autoSpaceDN w:val="0"/>
              <w:adjustRightInd w:val="0"/>
              <w:spacing w:line="360" w:lineRule="auto"/>
              <w:ind w:left="-23"/>
              <w:contextualSpacing/>
              <w:rPr>
                <w:rFonts w:ascii="Arial" w:eastAsiaTheme="minorHAnsi" w:hAnsi="Arial" w:cs="Arial"/>
                <w:sz w:val="20"/>
                <w:szCs w:val="20"/>
                <w:lang w:eastAsia="en-US"/>
              </w:rPr>
            </w:pPr>
          </w:p>
        </w:tc>
      </w:tr>
      <w:tr w:rsidR="003826C3" w:rsidRPr="00736952" w14:paraId="58912FC6" w14:textId="77777777" w:rsidTr="00DF27B5">
        <w:tc>
          <w:tcPr>
            <w:tcW w:w="13994" w:type="dxa"/>
            <w:gridSpan w:val="3"/>
            <w:shd w:val="clear" w:color="auto" w:fill="FFFF00"/>
          </w:tcPr>
          <w:p w14:paraId="1AC0267C"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Javni izdatki</w:t>
            </w:r>
          </w:p>
        </w:tc>
      </w:tr>
      <w:tr w:rsidR="003826C3" w:rsidRPr="00736952" w14:paraId="2D2B8091" w14:textId="77777777" w:rsidTr="00DF27B5">
        <w:tc>
          <w:tcPr>
            <w:tcW w:w="4664" w:type="dxa"/>
          </w:tcPr>
          <w:p w14:paraId="54E298C5"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lastRenderedPageBreak/>
              <w:t>Izdatki za DO so se v Sloveniji v letu 2017 glede na leto 2016 povečali za 3,1 %;in so znašali 521 milijonov.</w:t>
            </w:r>
          </w:p>
          <w:p w14:paraId="140B8F3E" w14:textId="77777777" w:rsidR="003826C3" w:rsidRPr="00736952" w:rsidRDefault="003826C3" w:rsidP="00DF27B5">
            <w:pPr>
              <w:pStyle w:val="Odstavekseznama"/>
              <w:autoSpaceDE w:val="0"/>
              <w:autoSpaceDN w:val="0"/>
              <w:adjustRightInd w:val="0"/>
              <w:spacing w:line="360" w:lineRule="auto"/>
              <w:ind w:left="360"/>
              <w:contextualSpacing/>
              <w:jc w:val="both"/>
              <w:rPr>
                <w:rFonts w:ascii="Arial" w:hAnsi="Arial" w:cs="Arial"/>
                <w:sz w:val="20"/>
                <w:szCs w:val="20"/>
              </w:rPr>
            </w:pPr>
          </w:p>
        </w:tc>
        <w:tc>
          <w:tcPr>
            <w:tcW w:w="4665" w:type="dxa"/>
          </w:tcPr>
          <w:p w14:paraId="1A82F08D" w14:textId="77777777" w:rsidR="003826C3" w:rsidRPr="00736952" w:rsidRDefault="003826C3" w:rsidP="003826C3">
            <w:pPr>
              <w:numPr>
                <w:ilvl w:val="0"/>
                <w:numId w:val="116"/>
              </w:numPr>
              <w:autoSpaceDE w:val="0"/>
              <w:autoSpaceDN w:val="0"/>
              <w:adjustRightInd w:val="0"/>
              <w:spacing w:line="360" w:lineRule="auto"/>
              <w:rPr>
                <w:rFonts w:ascii="Arial" w:hAnsi="Arial" w:cs="Arial"/>
                <w:sz w:val="20"/>
                <w:szCs w:val="20"/>
              </w:rPr>
            </w:pPr>
            <w:r w:rsidRPr="00736952">
              <w:rPr>
                <w:rFonts w:ascii="Arial" w:hAnsi="Arial" w:cs="Arial"/>
                <w:sz w:val="20"/>
                <w:szCs w:val="20"/>
              </w:rPr>
              <w:t xml:space="preserve">382,240 milijonov EUR (v letu 2017 se je iz javnih virov financiralo 73,7 % izdatkov za dolgotrajno oskrbo, preostalih 26,3 % pa iz zasebnih virov). </w:t>
            </w:r>
          </w:p>
          <w:p w14:paraId="2C531F73" w14:textId="77777777" w:rsidR="003826C3" w:rsidRPr="00736952" w:rsidRDefault="003826C3" w:rsidP="003826C3">
            <w:pPr>
              <w:numPr>
                <w:ilvl w:val="0"/>
                <w:numId w:val="116"/>
              </w:numPr>
              <w:autoSpaceDE w:val="0"/>
              <w:autoSpaceDN w:val="0"/>
              <w:adjustRightInd w:val="0"/>
              <w:spacing w:line="360" w:lineRule="auto"/>
              <w:ind w:left="357" w:hanging="357"/>
              <w:rPr>
                <w:rFonts w:ascii="Arial" w:hAnsi="Arial" w:cs="Arial"/>
                <w:sz w:val="20"/>
                <w:szCs w:val="20"/>
              </w:rPr>
            </w:pPr>
            <w:r w:rsidRPr="00736952">
              <w:rPr>
                <w:rFonts w:ascii="Arial" w:hAnsi="Arial" w:cs="Arial"/>
                <w:sz w:val="20"/>
                <w:szCs w:val="20"/>
              </w:rPr>
              <w:t>Obstoječa sredstva ne zadoščajo za kritje potreb uporabnikov</w:t>
            </w:r>
          </w:p>
          <w:p w14:paraId="0BEA4A89" w14:textId="77777777" w:rsidR="003826C3" w:rsidRPr="00736952" w:rsidRDefault="003826C3" w:rsidP="003826C3">
            <w:pPr>
              <w:numPr>
                <w:ilvl w:val="0"/>
                <w:numId w:val="116"/>
              </w:numPr>
              <w:autoSpaceDE w:val="0"/>
              <w:autoSpaceDN w:val="0"/>
              <w:adjustRightInd w:val="0"/>
              <w:spacing w:line="360" w:lineRule="auto"/>
              <w:ind w:left="357" w:hanging="357"/>
              <w:rPr>
                <w:rFonts w:ascii="Arial" w:hAnsi="Arial" w:cs="Arial"/>
                <w:sz w:val="20"/>
                <w:szCs w:val="20"/>
              </w:rPr>
            </w:pPr>
            <w:r w:rsidRPr="00736952">
              <w:rPr>
                <w:rFonts w:ascii="Arial" w:hAnsi="Arial" w:cs="Arial"/>
                <w:sz w:val="20"/>
                <w:szCs w:val="20"/>
              </w:rPr>
              <w:t>Plačilo storitev je odvisno od finančnih sposobnosti lokalne skupnosti</w:t>
            </w:r>
          </w:p>
          <w:p w14:paraId="363A0F62" w14:textId="77777777" w:rsidR="003826C3" w:rsidRPr="00736952" w:rsidRDefault="003826C3" w:rsidP="003826C3">
            <w:pPr>
              <w:numPr>
                <w:ilvl w:val="0"/>
                <w:numId w:val="116"/>
              </w:numPr>
              <w:autoSpaceDE w:val="0"/>
              <w:autoSpaceDN w:val="0"/>
              <w:adjustRightInd w:val="0"/>
              <w:spacing w:line="360" w:lineRule="auto"/>
              <w:ind w:left="357" w:hanging="357"/>
              <w:rPr>
                <w:rFonts w:ascii="Arial" w:hAnsi="Arial" w:cs="Arial"/>
                <w:sz w:val="20"/>
                <w:szCs w:val="20"/>
              </w:rPr>
            </w:pPr>
            <w:r w:rsidRPr="00736952">
              <w:rPr>
                <w:rFonts w:ascii="Arial" w:hAnsi="Arial" w:cs="Arial"/>
                <w:sz w:val="20"/>
                <w:szCs w:val="20"/>
              </w:rPr>
              <w:t xml:space="preserve">Glej poročilo </w:t>
            </w:r>
            <w:r w:rsidRPr="00736952">
              <w:rPr>
                <w:rFonts w:ascii="Arial" w:hAnsi="Arial" w:cs="Arial"/>
                <w:sz w:val="20"/>
                <w:szCs w:val="20"/>
                <w:vertAlign w:val="superscript"/>
              </w:rPr>
              <w:footnoteReference w:id="3"/>
            </w:r>
          </w:p>
        </w:tc>
        <w:tc>
          <w:tcPr>
            <w:tcW w:w="4665" w:type="dxa"/>
          </w:tcPr>
          <w:p w14:paraId="6C6D037B" w14:textId="77777777" w:rsidR="003826C3" w:rsidRPr="00736952" w:rsidRDefault="003826C3" w:rsidP="00DF27B5">
            <w:pPr>
              <w:autoSpaceDE w:val="0"/>
              <w:autoSpaceDN w:val="0"/>
              <w:adjustRightInd w:val="0"/>
              <w:spacing w:line="360" w:lineRule="auto"/>
              <w:rPr>
                <w:rFonts w:ascii="Arial" w:hAnsi="Arial" w:cs="Arial"/>
                <w:b/>
                <w:sz w:val="20"/>
                <w:szCs w:val="20"/>
              </w:rPr>
            </w:pPr>
          </w:p>
        </w:tc>
      </w:tr>
      <w:tr w:rsidR="003826C3" w:rsidRPr="00736952" w14:paraId="2CAEE4DE" w14:textId="77777777" w:rsidTr="00DF27B5">
        <w:tc>
          <w:tcPr>
            <w:tcW w:w="13994" w:type="dxa"/>
            <w:gridSpan w:val="3"/>
            <w:shd w:val="clear" w:color="auto" w:fill="FFFF00"/>
          </w:tcPr>
          <w:p w14:paraId="78F01051" w14:textId="77777777" w:rsidR="003826C3" w:rsidRPr="00736952" w:rsidRDefault="003826C3" w:rsidP="00DF27B5">
            <w:pPr>
              <w:spacing w:line="360" w:lineRule="auto"/>
              <w:jc w:val="center"/>
              <w:rPr>
                <w:rFonts w:ascii="Arial" w:hAnsi="Arial" w:cs="Arial"/>
                <w:sz w:val="20"/>
                <w:szCs w:val="20"/>
              </w:rPr>
            </w:pPr>
            <w:r w:rsidRPr="00736952">
              <w:rPr>
                <w:rFonts w:ascii="Arial" w:hAnsi="Arial" w:cs="Arial"/>
                <w:b/>
                <w:sz w:val="20"/>
                <w:szCs w:val="20"/>
              </w:rPr>
              <w:t>Zasebni izdatki za DO</w:t>
            </w:r>
          </w:p>
        </w:tc>
      </w:tr>
      <w:tr w:rsidR="003826C3" w:rsidRPr="00736952" w14:paraId="053BEF3A" w14:textId="77777777" w:rsidTr="00DF27B5">
        <w:tc>
          <w:tcPr>
            <w:tcW w:w="4664" w:type="dxa"/>
            <w:vMerge w:val="restart"/>
          </w:tcPr>
          <w:p w14:paraId="4C8EF2C9"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eastAsiaTheme="minorHAnsi" w:hAnsi="Arial" w:cs="Arial"/>
                <w:sz w:val="20"/>
                <w:szCs w:val="20"/>
              </w:rPr>
              <w:t>V letu 2017 se je iz javnih virov financiralo 73,4 % izdatkov za dolgotrajno oskrbo, preostalih 26,6 % pa iz zasebnih virov.</w:t>
            </w:r>
          </w:p>
          <w:p w14:paraId="2304F691"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eastAsiaTheme="minorHAnsi" w:hAnsi="Arial" w:cs="Arial"/>
                <w:sz w:val="20"/>
                <w:szCs w:val="20"/>
              </w:rPr>
              <w:t xml:space="preserve">Višina zasebnih izdatkov je pomembno različna glede na obliko storitev (institucionalna oskrba v javnem ali zasebnem zavodu), občino, kjer upravičenec koristi storitev pomoči družini na domu. </w:t>
            </w:r>
          </w:p>
          <w:p w14:paraId="1073E196"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eastAsiaTheme="minorHAnsi" w:hAnsi="Arial" w:cs="Arial"/>
                <w:sz w:val="20"/>
                <w:szCs w:val="20"/>
              </w:rPr>
              <w:t xml:space="preserve">Imamo tudi spekter nezadovoljenih potreb (gre za storitve, ki se jih predvsem na domu ne zagotavlja – npr. priprav in dajanje zdravil, oskrba stom, hranjenje po sondah) – posledično povečan pritisk na institucionalno </w:t>
            </w:r>
            <w:r w:rsidRPr="00736952">
              <w:rPr>
                <w:rFonts w:ascii="Arial" w:eastAsiaTheme="minorHAnsi" w:hAnsi="Arial" w:cs="Arial"/>
                <w:sz w:val="20"/>
                <w:szCs w:val="20"/>
              </w:rPr>
              <w:lastRenderedPageBreak/>
              <w:t xml:space="preserve">oskrbo, saj posamezniki teh storitev na domu ne morejo dostopati. </w:t>
            </w:r>
          </w:p>
        </w:tc>
        <w:tc>
          <w:tcPr>
            <w:tcW w:w="9330" w:type="dxa"/>
            <w:gridSpan w:val="2"/>
          </w:tcPr>
          <w:p w14:paraId="48A1E0DA"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lastRenderedPageBreak/>
              <w:t>Delež zasebnih sredstev, potrebnih za plačilo storitev DO se zmanjša, s čimer se viša dostopnost do storitev in posredno tudi zmanjšuje tveganje revščine. Zmanjša se tudi obremenjenost lokalnih skupnosti.</w:t>
            </w:r>
          </w:p>
        </w:tc>
      </w:tr>
      <w:tr w:rsidR="003826C3" w:rsidRPr="00736952" w14:paraId="0273543C" w14:textId="77777777" w:rsidTr="00DF27B5">
        <w:tc>
          <w:tcPr>
            <w:tcW w:w="4664" w:type="dxa"/>
            <w:vMerge/>
          </w:tcPr>
          <w:p w14:paraId="67554A5A"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p>
        </w:tc>
        <w:tc>
          <w:tcPr>
            <w:tcW w:w="4665" w:type="dxa"/>
          </w:tcPr>
          <w:p w14:paraId="4E124712" w14:textId="77777777" w:rsidR="003826C3" w:rsidRPr="00736952" w:rsidRDefault="003826C3" w:rsidP="003826C3">
            <w:pPr>
              <w:numPr>
                <w:ilvl w:val="0"/>
                <w:numId w:val="116"/>
              </w:numPr>
              <w:autoSpaceDE w:val="0"/>
              <w:autoSpaceDN w:val="0"/>
              <w:adjustRightInd w:val="0"/>
              <w:spacing w:line="360" w:lineRule="auto"/>
              <w:ind w:left="357" w:hanging="357"/>
              <w:rPr>
                <w:rFonts w:ascii="Arial" w:hAnsi="Arial" w:cs="Arial"/>
                <w:sz w:val="20"/>
                <w:szCs w:val="20"/>
              </w:rPr>
            </w:pPr>
            <w:r w:rsidRPr="00736952">
              <w:rPr>
                <w:rFonts w:ascii="Arial" w:hAnsi="Arial" w:cs="Arial"/>
                <w:sz w:val="20"/>
                <w:szCs w:val="20"/>
              </w:rPr>
              <w:t>Participacija posameznika v višini 30 % polne cene standardne storitve.</w:t>
            </w:r>
          </w:p>
        </w:tc>
        <w:tc>
          <w:tcPr>
            <w:tcW w:w="4665" w:type="dxa"/>
          </w:tcPr>
          <w:p w14:paraId="2E3D585B"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Standardni obseg v posamezni kategorij je v celoti financiran iz javnih virov, kar pomembno zniža finančno obremenjenost posameznika, njegove družine, lokalne skupnosti in s tem zviša dostopnost do storitev.</w:t>
            </w:r>
          </w:p>
        </w:tc>
      </w:tr>
      <w:tr w:rsidR="003826C3" w:rsidRPr="00736952" w14:paraId="6576CB22" w14:textId="77777777" w:rsidTr="00DF27B5">
        <w:tc>
          <w:tcPr>
            <w:tcW w:w="13994" w:type="dxa"/>
            <w:gridSpan w:val="3"/>
            <w:shd w:val="clear" w:color="auto" w:fill="FFFF00"/>
          </w:tcPr>
          <w:p w14:paraId="1D73259D" w14:textId="77777777" w:rsidR="003826C3" w:rsidRPr="00736952" w:rsidRDefault="003826C3" w:rsidP="00DF27B5">
            <w:pPr>
              <w:spacing w:line="360" w:lineRule="auto"/>
              <w:jc w:val="center"/>
              <w:rPr>
                <w:rFonts w:ascii="Arial" w:hAnsi="Arial" w:cs="Arial"/>
                <w:sz w:val="20"/>
                <w:szCs w:val="20"/>
              </w:rPr>
            </w:pPr>
            <w:r w:rsidRPr="00736952">
              <w:rPr>
                <w:rFonts w:ascii="Arial" w:hAnsi="Arial" w:cs="Arial"/>
                <w:b/>
                <w:sz w:val="20"/>
                <w:szCs w:val="20"/>
              </w:rPr>
              <w:t>Nadzor in kakovost v DO</w:t>
            </w:r>
          </w:p>
        </w:tc>
      </w:tr>
      <w:tr w:rsidR="003826C3" w:rsidRPr="00736952" w14:paraId="3580B7C3" w14:textId="77777777" w:rsidTr="00DF27B5">
        <w:tc>
          <w:tcPr>
            <w:tcW w:w="4664" w:type="dxa"/>
          </w:tcPr>
          <w:p w14:paraId="195BB2B1"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Razdrobljen.</w:t>
            </w:r>
          </w:p>
          <w:p w14:paraId="6DE2F3E2"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Ne prinaša potrebnih učinkov.</w:t>
            </w:r>
          </w:p>
          <w:p w14:paraId="36B31F29"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Ni nadzora nad ustrezno oskrbljenostjo oseb, ki prejemajo denarni prejemek.</w:t>
            </w:r>
          </w:p>
          <w:p w14:paraId="10BF3DB1"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Frekvenca izvedenih nadzorov ni zadostna.</w:t>
            </w:r>
          </w:p>
        </w:tc>
        <w:tc>
          <w:tcPr>
            <w:tcW w:w="4665" w:type="dxa"/>
          </w:tcPr>
          <w:p w14:paraId="13AE61F5"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Integriran nadzor.</w:t>
            </w:r>
          </w:p>
          <w:p w14:paraId="23F09F64"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Nadzor nad ustrezno oskrbljenostjo oseb, ki prejemajo neformalno oskrbo.</w:t>
            </w:r>
          </w:p>
          <w:p w14:paraId="611F7952"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Nadzor ministrstva nad Zavodom</w:t>
            </w:r>
          </w:p>
          <w:p w14:paraId="0F7E2F42"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Nadzor Zavoda nad izvajalci.</w:t>
            </w:r>
          </w:p>
          <w:p w14:paraId="76E7C31A" w14:textId="77777777" w:rsidR="003826C3" w:rsidRPr="00736952" w:rsidRDefault="003826C3" w:rsidP="003826C3">
            <w:pPr>
              <w:pStyle w:val="Odstavekseznama"/>
              <w:numPr>
                <w:ilvl w:val="0"/>
                <w:numId w:val="116"/>
              </w:numPr>
              <w:autoSpaceDE w:val="0"/>
              <w:autoSpaceDN w:val="0"/>
              <w:adjustRightInd w:val="0"/>
              <w:spacing w:line="360" w:lineRule="auto"/>
              <w:contextualSpacing/>
              <w:jc w:val="both"/>
              <w:rPr>
                <w:rFonts w:ascii="Arial" w:hAnsi="Arial" w:cs="Arial"/>
                <w:sz w:val="20"/>
                <w:szCs w:val="20"/>
              </w:rPr>
            </w:pPr>
            <w:r w:rsidRPr="00736952">
              <w:rPr>
                <w:rFonts w:ascii="Arial" w:hAnsi="Arial" w:cs="Arial"/>
                <w:sz w:val="20"/>
                <w:szCs w:val="20"/>
              </w:rPr>
              <w:t>Nacionalni model spremljanja kakovosti DO.</w:t>
            </w:r>
          </w:p>
        </w:tc>
        <w:tc>
          <w:tcPr>
            <w:tcW w:w="4665" w:type="dxa"/>
          </w:tcPr>
          <w:p w14:paraId="3434AB44"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Integriran nadzor nad ustrezno oskrbljenostjo oseb, ki prejemajo neformalno oskrbo.</w:t>
            </w:r>
          </w:p>
          <w:p w14:paraId="639B1C0E"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Okrepljena prisotnost koordinatorja DO (zlasti pri kategorijah upravičencev z višjo zahtevnostjo DO).</w:t>
            </w:r>
          </w:p>
          <w:p w14:paraId="50902272"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Nadzor ministrstva nad Zavodom.</w:t>
            </w:r>
          </w:p>
          <w:p w14:paraId="448655B1"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Nadzor Zavoda nad izvajalci.</w:t>
            </w:r>
          </w:p>
          <w:p w14:paraId="70923ED0" w14:textId="77777777" w:rsidR="003826C3" w:rsidRPr="00736952" w:rsidRDefault="003826C3" w:rsidP="003826C3">
            <w:pPr>
              <w:pStyle w:val="Odstavekseznama"/>
              <w:numPr>
                <w:ilvl w:val="0"/>
                <w:numId w:val="116"/>
              </w:numPr>
              <w:spacing w:line="360" w:lineRule="auto"/>
              <w:contextualSpacing/>
              <w:jc w:val="both"/>
              <w:rPr>
                <w:rFonts w:ascii="Arial" w:hAnsi="Arial" w:cs="Arial"/>
                <w:sz w:val="20"/>
                <w:szCs w:val="20"/>
              </w:rPr>
            </w:pPr>
            <w:r w:rsidRPr="00736952">
              <w:rPr>
                <w:rFonts w:ascii="Arial" w:hAnsi="Arial" w:cs="Arial"/>
                <w:sz w:val="20"/>
                <w:szCs w:val="20"/>
              </w:rPr>
              <w:t>Nacionalni model spremljanja kakovosti DO.</w:t>
            </w:r>
          </w:p>
        </w:tc>
      </w:tr>
      <w:tr w:rsidR="003826C3" w:rsidRPr="00736952" w14:paraId="465DCAE3" w14:textId="77777777" w:rsidTr="00DF27B5">
        <w:tc>
          <w:tcPr>
            <w:tcW w:w="13994" w:type="dxa"/>
            <w:gridSpan w:val="3"/>
            <w:shd w:val="clear" w:color="auto" w:fill="FFFF00"/>
          </w:tcPr>
          <w:p w14:paraId="2616739B"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Kadri</w:t>
            </w:r>
          </w:p>
        </w:tc>
      </w:tr>
      <w:tr w:rsidR="003826C3" w:rsidRPr="00736952" w14:paraId="7AE4ACE1" w14:textId="77777777" w:rsidTr="00DF27B5">
        <w:tc>
          <w:tcPr>
            <w:tcW w:w="4664" w:type="dxa"/>
          </w:tcPr>
          <w:p w14:paraId="173D4E8B"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Neustrezni kadrovski normativi v delu socialne oskrbe v instituciji (financiranje iz žepa uporabnikov).</w:t>
            </w:r>
          </w:p>
          <w:p w14:paraId="25FAE970"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Ni analiz, ki bi prikazale stanje preobremenjenosti kadra.</w:t>
            </w:r>
          </w:p>
        </w:tc>
        <w:tc>
          <w:tcPr>
            <w:tcW w:w="4665" w:type="dxa"/>
          </w:tcPr>
          <w:p w14:paraId="25DA3758"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Široka paleta možnih kadrov glede na tip opravil (ADL</w:t>
            </w:r>
            <w:r w:rsidRPr="00736952">
              <w:rPr>
                <w:rFonts w:ascii="Arial" w:hAnsi="Arial" w:cs="Arial"/>
                <w:sz w:val="20"/>
                <w:szCs w:val="20"/>
                <w:vertAlign w:val="superscript"/>
              </w:rPr>
              <w:footnoteReference w:id="4"/>
            </w:r>
            <w:r w:rsidRPr="00736952">
              <w:rPr>
                <w:rFonts w:ascii="Arial" w:hAnsi="Arial" w:cs="Arial"/>
                <w:sz w:val="20"/>
                <w:szCs w:val="20"/>
              </w:rPr>
              <w:t>, IADL, storitve zdravstvene nege v DO).</w:t>
            </w:r>
          </w:p>
          <w:p w14:paraId="3F89F3A6"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Financiranje stroškov dela pretežno iz javnih virov.</w:t>
            </w:r>
          </w:p>
          <w:p w14:paraId="2A55087D"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Spremljanje obremenjenosti kadrov – izvajalec je zavezan k poročanju.</w:t>
            </w:r>
          </w:p>
          <w:p w14:paraId="1B336D71"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Uvajanje modelov prenosa kompetenc med poklicnimi skupinami.</w:t>
            </w:r>
          </w:p>
          <w:p w14:paraId="1EFA4D36"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Uvedba zahtev po znanjih s področja organizacije in vodenja za vodstvene kadre.</w:t>
            </w:r>
          </w:p>
        </w:tc>
        <w:tc>
          <w:tcPr>
            <w:tcW w:w="4665" w:type="dxa"/>
          </w:tcPr>
          <w:p w14:paraId="0370DD33"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Široka paleta možnih kadrov glede na tip opravil (ADL, IADL, storitve zdravstvene nege v DO).</w:t>
            </w:r>
          </w:p>
          <w:p w14:paraId="1BE29312"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Financiranje stroškov dela iz javnih virov.</w:t>
            </w:r>
          </w:p>
          <w:p w14:paraId="5E30CD17"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Spremljanje obremenjenosti kadrov – izvajalec je zavezan k poročanju.</w:t>
            </w:r>
          </w:p>
          <w:p w14:paraId="1138C400"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Uvajanje modelov prenosa kompetenc med poklicnimi skupinami.</w:t>
            </w:r>
          </w:p>
          <w:p w14:paraId="49C3E2E8" w14:textId="77777777" w:rsidR="003826C3" w:rsidRPr="00736952" w:rsidRDefault="003826C3" w:rsidP="003826C3">
            <w:pPr>
              <w:numPr>
                <w:ilvl w:val="0"/>
                <w:numId w:val="116"/>
              </w:numPr>
              <w:autoSpaceDE w:val="0"/>
              <w:autoSpaceDN w:val="0"/>
              <w:adjustRightInd w:val="0"/>
              <w:spacing w:line="360" w:lineRule="auto"/>
              <w:ind w:left="357" w:hanging="357"/>
              <w:jc w:val="both"/>
              <w:rPr>
                <w:rFonts w:ascii="Arial" w:hAnsi="Arial" w:cs="Arial"/>
                <w:sz w:val="20"/>
                <w:szCs w:val="20"/>
              </w:rPr>
            </w:pPr>
            <w:r w:rsidRPr="00736952">
              <w:rPr>
                <w:rFonts w:ascii="Arial" w:hAnsi="Arial" w:cs="Arial"/>
                <w:sz w:val="20"/>
                <w:szCs w:val="20"/>
              </w:rPr>
              <w:t>Uvedba zahtev po znanjih s področja organizacije in vodenja za vodstvene kadre.</w:t>
            </w:r>
          </w:p>
        </w:tc>
      </w:tr>
      <w:tr w:rsidR="003826C3" w:rsidRPr="00736952" w14:paraId="0C36F49E" w14:textId="77777777" w:rsidTr="00DF27B5">
        <w:tc>
          <w:tcPr>
            <w:tcW w:w="13994" w:type="dxa"/>
            <w:gridSpan w:val="3"/>
            <w:shd w:val="clear" w:color="auto" w:fill="FFFF00"/>
          </w:tcPr>
          <w:p w14:paraId="31C92255"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lastRenderedPageBreak/>
              <w:t>Evidence</w:t>
            </w:r>
          </w:p>
        </w:tc>
      </w:tr>
      <w:tr w:rsidR="003826C3" w:rsidRPr="00736952" w14:paraId="6D7035E5" w14:textId="77777777" w:rsidTr="00DF27B5">
        <w:tc>
          <w:tcPr>
            <w:tcW w:w="4664" w:type="dxa"/>
          </w:tcPr>
          <w:p w14:paraId="33530DCB" w14:textId="77777777" w:rsidR="003826C3" w:rsidRPr="00736952" w:rsidRDefault="003826C3" w:rsidP="003826C3">
            <w:pPr>
              <w:pStyle w:val="Odstavekseznama"/>
              <w:numPr>
                <w:ilvl w:val="0"/>
                <w:numId w:val="117"/>
              </w:numPr>
              <w:spacing w:line="360" w:lineRule="auto"/>
              <w:contextualSpacing/>
              <w:rPr>
                <w:rFonts w:ascii="Arial" w:hAnsi="Arial" w:cs="Arial"/>
                <w:sz w:val="20"/>
                <w:szCs w:val="20"/>
              </w:rPr>
            </w:pPr>
            <w:r w:rsidRPr="00736952">
              <w:rPr>
                <w:rFonts w:ascii="Arial" w:hAnsi="Arial" w:cs="Arial"/>
                <w:sz w:val="20"/>
                <w:szCs w:val="20"/>
              </w:rPr>
              <w:t>Pravne podlage ne določajo natančno deležnikov, ki naj bi bili pristojni za zbiranje in analiziranje podatkov.</w:t>
            </w:r>
          </w:p>
          <w:p w14:paraId="1444E7A9" w14:textId="77777777" w:rsidR="003826C3" w:rsidRPr="00736952" w:rsidRDefault="003826C3" w:rsidP="003826C3">
            <w:pPr>
              <w:pStyle w:val="Odstavekseznama"/>
              <w:numPr>
                <w:ilvl w:val="0"/>
                <w:numId w:val="117"/>
              </w:numPr>
              <w:spacing w:line="360" w:lineRule="auto"/>
              <w:contextualSpacing/>
              <w:rPr>
                <w:rFonts w:ascii="Arial" w:hAnsi="Arial" w:cs="Arial"/>
                <w:sz w:val="20"/>
                <w:szCs w:val="20"/>
              </w:rPr>
            </w:pPr>
            <w:r w:rsidRPr="00736952">
              <w:rPr>
                <w:rFonts w:ascii="Arial" w:hAnsi="Arial" w:cs="Arial"/>
                <w:sz w:val="20"/>
                <w:szCs w:val="20"/>
              </w:rPr>
              <w:t>Vprašljiva verodostojnost podatkov.</w:t>
            </w:r>
          </w:p>
          <w:p w14:paraId="3277F9BD" w14:textId="77777777" w:rsidR="003826C3" w:rsidRPr="00736952" w:rsidRDefault="003826C3" w:rsidP="003826C3">
            <w:pPr>
              <w:pStyle w:val="Odstavekseznama"/>
              <w:numPr>
                <w:ilvl w:val="0"/>
                <w:numId w:val="117"/>
              </w:numPr>
              <w:spacing w:line="360" w:lineRule="auto"/>
              <w:contextualSpacing/>
              <w:rPr>
                <w:rFonts w:ascii="Arial" w:hAnsi="Arial" w:cs="Arial"/>
                <w:sz w:val="20"/>
                <w:szCs w:val="20"/>
              </w:rPr>
            </w:pPr>
            <w:r w:rsidRPr="00736952">
              <w:rPr>
                <w:rFonts w:ascii="Arial" w:hAnsi="Arial" w:cs="Arial"/>
                <w:sz w:val="20"/>
                <w:szCs w:val="20"/>
              </w:rPr>
              <w:t>Nepovezljivost evidenc.</w:t>
            </w:r>
          </w:p>
          <w:p w14:paraId="3FB49C1B" w14:textId="77777777" w:rsidR="003826C3" w:rsidRPr="00736952" w:rsidRDefault="003826C3" w:rsidP="003826C3">
            <w:pPr>
              <w:pStyle w:val="Odstavekseznama"/>
              <w:numPr>
                <w:ilvl w:val="0"/>
                <w:numId w:val="117"/>
              </w:numPr>
              <w:spacing w:line="360" w:lineRule="auto"/>
              <w:contextualSpacing/>
              <w:rPr>
                <w:rFonts w:ascii="Arial" w:hAnsi="Arial" w:cs="Arial"/>
                <w:sz w:val="20"/>
                <w:szCs w:val="20"/>
              </w:rPr>
            </w:pPr>
            <w:r w:rsidRPr="00736952">
              <w:rPr>
                <w:rFonts w:ascii="Arial" w:hAnsi="Arial" w:cs="Arial"/>
                <w:sz w:val="20"/>
                <w:szCs w:val="20"/>
              </w:rPr>
              <w:t>Odsotnost podatkov.</w:t>
            </w:r>
          </w:p>
        </w:tc>
        <w:tc>
          <w:tcPr>
            <w:tcW w:w="4665" w:type="dxa"/>
          </w:tcPr>
          <w:p w14:paraId="0ED5867D"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Zagotovitev potrebnih podatkov.</w:t>
            </w:r>
          </w:p>
          <w:p w14:paraId="3095123F"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Vzpostavitev spremljanja nacionalnih kazalnikov kakovosti DO.</w:t>
            </w:r>
          </w:p>
          <w:p w14:paraId="61E9D480"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Objavljanje podatkov v realnem času.</w:t>
            </w:r>
          </w:p>
          <w:p w14:paraId="628A15A1" w14:textId="77777777" w:rsidR="003826C3" w:rsidRPr="00736952" w:rsidRDefault="003826C3" w:rsidP="00DF27B5">
            <w:pPr>
              <w:spacing w:line="360" w:lineRule="auto"/>
              <w:rPr>
                <w:rFonts w:ascii="Arial" w:hAnsi="Arial" w:cs="Arial"/>
                <w:sz w:val="20"/>
                <w:szCs w:val="20"/>
              </w:rPr>
            </w:pPr>
          </w:p>
        </w:tc>
        <w:tc>
          <w:tcPr>
            <w:tcW w:w="4665" w:type="dxa"/>
          </w:tcPr>
          <w:p w14:paraId="666CA73D"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Zagotovitev potrebnih podatkov.</w:t>
            </w:r>
          </w:p>
          <w:p w14:paraId="7158C29F"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Vzpostavitev sistema spremljanja potreb uporabnikov.</w:t>
            </w:r>
          </w:p>
          <w:p w14:paraId="752F4A71"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Vzpostavitev spremljanja nacionalnih kazalnikov kakovosti DO.</w:t>
            </w:r>
          </w:p>
          <w:p w14:paraId="3247B47B"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Povezljivost zbirk podatkov.</w:t>
            </w:r>
          </w:p>
          <w:p w14:paraId="03E3AE06"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Spremljanje podatkov o izvedenih storitvah v realnem času.</w:t>
            </w:r>
          </w:p>
          <w:p w14:paraId="5097DFC4"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Objavljanje podatkov v realnem času.</w:t>
            </w:r>
          </w:p>
        </w:tc>
      </w:tr>
      <w:tr w:rsidR="003826C3" w:rsidRPr="00736952" w14:paraId="4FEEE57A" w14:textId="77777777" w:rsidTr="00DF27B5">
        <w:tc>
          <w:tcPr>
            <w:tcW w:w="13994" w:type="dxa"/>
            <w:gridSpan w:val="3"/>
            <w:shd w:val="clear" w:color="auto" w:fill="FFFF00"/>
          </w:tcPr>
          <w:p w14:paraId="04D08E47" w14:textId="77777777" w:rsidR="003826C3" w:rsidRPr="00736952" w:rsidRDefault="003826C3" w:rsidP="00DF27B5">
            <w:pPr>
              <w:spacing w:line="360" w:lineRule="auto"/>
              <w:jc w:val="center"/>
              <w:rPr>
                <w:rFonts w:ascii="Arial" w:hAnsi="Arial" w:cs="Arial"/>
                <w:b/>
                <w:sz w:val="20"/>
                <w:szCs w:val="20"/>
              </w:rPr>
            </w:pPr>
            <w:r w:rsidRPr="00736952">
              <w:rPr>
                <w:rFonts w:ascii="Arial" w:hAnsi="Arial" w:cs="Arial"/>
                <w:b/>
                <w:sz w:val="20"/>
                <w:szCs w:val="20"/>
              </w:rPr>
              <w:t>Prostovoljno zavarovanje za DO</w:t>
            </w:r>
          </w:p>
        </w:tc>
      </w:tr>
      <w:tr w:rsidR="003826C3" w:rsidRPr="00736952" w14:paraId="15A348A8" w14:textId="77777777" w:rsidTr="00DF27B5">
        <w:tc>
          <w:tcPr>
            <w:tcW w:w="4664" w:type="dxa"/>
          </w:tcPr>
          <w:p w14:paraId="1AE64F31" w14:textId="77777777" w:rsidR="003826C3" w:rsidRPr="00736952" w:rsidRDefault="003826C3" w:rsidP="003826C3">
            <w:pPr>
              <w:pStyle w:val="Odstavekseznama"/>
              <w:numPr>
                <w:ilvl w:val="0"/>
                <w:numId w:val="117"/>
              </w:numPr>
              <w:spacing w:line="360" w:lineRule="auto"/>
              <w:contextualSpacing/>
              <w:rPr>
                <w:rFonts w:ascii="Arial" w:hAnsi="Arial" w:cs="Arial"/>
                <w:sz w:val="20"/>
                <w:szCs w:val="20"/>
              </w:rPr>
            </w:pPr>
            <w:r w:rsidRPr="00736952">
              <w:rPr>
                <w:rFonts w:ascii="Arial" w:hAnsi="Arial" w:cs="Arial"/>
                <w:sz w:val="20"/>
                <w:szCs w:val="20"/>
              </w:rPr>
              <w:t>Ni pravne podlage</w:t>
            </w:r>
          </w:p>
        </w:tc>
        <w:tc>
          <w:tcPr>
            <w:tcW w:w="4665" w:type="dxa"/>
          </w:tcPr>
          <w:p w14:paraId="1078C46D"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Pravna podlaga v predlogu zakona</w:t>
            </w:r>
          </w:p>
        </w:tc>
        <w:tc>
          <w:tcPr>
            <w:tcW w:w="4665" w:type="dxa"/>
          </w:tcPr>
          <w:p w14:paraId="041430DD" w14:textId="77777777" w:rsidR="003826C3" w:rsidRPr="00736952" w:rsidRDefault="003826C3" w:rsidP="003826C3">
            <w:pPr>
              <w:pStyle w:val="Odstavekseznama"/>
              <w:numPr>
                <w:ilvl w:val="0"/>
                <w:numId w:val="117"/>
              </w:numPr>
              <w:spacing w:line="360" w:lineRule="auto"/>
              <w:rPr>
                <w:rFonts w:ascii="Arial" w:eastAsiaTheme="minorHAnsi" w:hAnsi="Arial" w:cs="Arial"/>
                <w:sz w:val="20"/>
                <w:szCs w:val="20"/>
              </w:rPr>
            </w:pPr>
            <w:r w:rsidRPr="00736952">
              <w:rPr>
                <w:rFonts w:ascii="Arial" w:eastAsiaTheme="minorHAnsi" w:hAnsi="Arial" w:cs="Arial"/>
                <w:sz w:val="20"/>
                <w:szCs w:val="20"/>
              </w:rPr>
              <w:t>Pravna podlaga v predlogu zakona</w:t>
            </w:r>
          </w:p>
        </w:tc>
      </w:tr>
    </w:tbl>
    <w:p w14:paraId="34271B9D"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5B5B33EB"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54E3AF10"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3DBFD9D8"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041515EE"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37F6F280"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17C1E455" w14:textId="77777777" w:rsidR="003826C3" w:rsidRPr="00736952" w:rsidRDefault="003826C3" w:rsidP="003826C3">
      <w:pPr>
        <w:spacing w:line="360" w:lineRule="auto"/>
        <w:rPr>
          <w:rFonts w:ascii="Arial" w:hAnsi="Arial" w:cs="Arial"/>
          <w:b/>
          <w:sz w:val="20"/>
          <w:szCs w:val="20"/>
        </w:rPr>
        <w:sectPr w:rsidR="003826C3" w:rsidRPr="00736952" w:rsidSect="00DF27B5">
          <w:pgSz w:w="16838" w:h="11906" w:orient="landscape"/>
          <w:pgMar w:top="1418" w:right="1418" w:bottom="1418" w:left="1418" w:header="709" w:footer="709" w:gutter="0"/>
          <w:cols w:space="708"/>
          <w:docGrid w:linePitch="360"/>
        </w:sectPr>
      </w:pPr>
    </w:p>
    <w:p w14:paraId="04613D77" w14:textId="77777777" w:rsidR="003826C3" w:rsidRPr="00736952" w:rsidRDefault="003826C3" w:rsidP="003826C3">
      <w:pPr>
        <w:autoSpaceDE w:val="0"/>
        <w:autoSpaceDN w:val="0"/>
        <w:adjustRightInd w:val="0"/>
        <w:spacing w:line="360" w:lineRule="auto"/>
        <w:jc w:val="both"/>
        <w:rPr>
          <w:rFonts w:ascii="Arial" w:hAnsi="Arial" w:cs="Arial"/>
          <w:b/>
          <w:sz w:val="20"/>
          <w:szCs w:val="20"/>
        </w:rPr>
      </w:pPr>
    </w:p>
    <w:p w14:paraId="217FB4A1" w14:textId="77777777" w:rsidR="003826C3" w:rsidRPr="00736952" w:rsidRDefault="003826C3" w:rsidP="003826C3">
      <w:pPr>
        <w:pStyle w:val="Odstavekseznama"/>
        <w:numPr>
          <w:ilvl w:val="0"/>
          <w:numId w:val="115"/>
        </w:num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Način reševanja</w:t>
      </w:r>
    </w:p>
    <w:p w14:paraId="3B415962"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Vprašanja, ki se bodo urejala s predlaganim zakonom</w:t>
      </w:r>
    </w:p>
    <w:p w14:paraId="550ED6B9"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Vprašanja, ki se bodo urejala s predlaganim zakonom so opisana pod točko 2.3.a</w:t>
      </w:r>
    </w:p>
    <w:p w14:paraId="3550540B"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65B505DB"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Vprašanja, ki se bodo urejala z izvršilnimi predpisi, in seznam predpisov, ki bodo prenehali veljati</w:t>
      </w:r>
    </w:p>
    <w:p w14:paraId="6CAE96EB" w14:textId="77777777" w:rsidR="003826C3" w:rsidRPr="00736952" w:rsidRDefault="003826C3" w:rsidP="003826C3">
      <w:pPr>
        <w:autoSpaceDE w:val="0"/>
        <w:autoSpaceDN w:val="0"/>
        <w:adjustRightInd w:val="0"/>
        <w:spacing w:line="360" w:lineRule="auto"/>
        <w:jc w:val="both"/>
        <w:rPr>
          <w:rFonts w:ascii="Arial" w:hAnsi="Arial" w:cs="Arial"/>
          <w:b/>
          <w:sz w:val="20"/>
          <w:szCs w:val="20"/>
          <w:u w:val="single"/>
        </w:rPr>
      </w:pPr>
      <w:r w:rsidRPr="00736952">
        <w:rPr>
          <w:rFonts w:ascii="Arial" w:hAnsi="Arial" w:cs="Arial"/>
          <w:b/>
          <w:sz w:val="20"/>
          <w:szCs w:val="20"/>
          <w:u w:val="single"/>
        </w:rPr>
        <w:t>Uporaba ocenjevalne lestvice</w:t>
      </w:r>
    </w:p>
    <w:p w14:paraId="00E0B8F3"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 xml:space="preserve">V okviru projekta »Priprava podlag za izvedbo pilotnih projektov, ki bodo podpirali prehod v izvajanje sistemskega zakona o dolgotrajni oskrbi« </w:t>
      </w:r>
      <w:sdt>
        <w:sdtPr>
          <w:rPr>
            <w:rFonts w:ascii="Arial" w:hAnsi="Arial" w:cs="Arial"/>
            <w:sz w:val="20"/>
            <w:szCs w:val="20"/>
          </w:rPr>
          <w:id w:val="-109501340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Inš17 \l 1060 </w:instrText>
          </w:r>
          <w:r w:rsidRPr="00736952">
            <w:rPr>
              <w:rFonts w:ascii="Arial" w:hAnsi="Arial" w:cs="Arial"/>
              <w:sz w:val="20"/>
              <w:szCs w:val="20"/>
            </w:rPr>
            <w:fldChar w:fldCharType="separate"/>
          </w:r>
          <w:r w:rsidRPr="00736952">
            <w:rPr>
              <w:rFonts w:ascii="Arial" w:hAnsi="Arial" w:cs="Arial"/>
              <w:sz w:val="20"/>
              <w:szCs w:val="20"/>
            </w:rPr>
            <w:t>(Inštitut Republike Slovenije za socialno varstvo, 2017)</w:t>
          </w:r>
          <w:r w:rsidRPr="00736952">
            <w:rPr>
              <w:rFonts w:ascii="Arial" w:hAnsi="Arial" w:cs="Arial"/>
              <w:sz w:val="20"/>
              <w:szCs w:val="20"/>
            </w:rPr>
            <w:fldChar w:fldCharType="end"/>
          </w:r>
        </w:sdtContent>
      </w:sdt>
      <w:r w:rsidRPr="00736952">
        <w:rPr>
          <w:rFonts w:ascii="Arial" w:hAnsi="Arial" w:cs="Arial"/>
          <w:sz w:val="20"/>
          <w:szCs w:val="20"/>
        </w:rPr>
        <w:t xml:space="preserve">, ki ga je v letu 2016 izvajal Inštitut Republike Slovenije za socialno varstvo v sodelovanju z MDDSZ, je bilo kot najbolj primerno (z vidika objektivnosti ocene in širine zavzetih parametrov ocenjevanja) izbrano Nemško orodje za ocenjevanje potreb, Das neue Begutachtungsinstrument </w:t>
      </w:r>
      <w:sdt>
        <w:sdtPr>
          <w:rPr>
            <w:rFonts w:ascii="Arial" w:hAnsi="Arial" w:cs="Arial"/>
            <w:sz w:val="20"/>
            <w:szCs w:val="20"/>
          </w:rPr>
          <w:id w:val="45237270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MDS15 \l 1060 </w:instrText>
          </w:r>
          <w:r w:rsidRPr="00736952">
            <w:rPr>
              <w:rFonts w:ascii="Arial" w:hAnsi="Arial" w:cs="Arial"/>
              <w:sz w:val="20"/>
              <w:szCs w:val="20"/>
            </w:rPr>
            <w:fldChar w:fldCharType="separate"/>
          </w:r>
          <w:r w:rsidRPr="00736952">
            <w:rPr>
              <w:rFonts w:ascii="Arial" w:hAnsi="Arial" w:cs="Arial"/>
              <w:noProof/>
              <w:sz w:val="20"/>
              <w:szCs w:val="20"/>
            </w:rPr>
            <w:t>(MDS, 2015)</w:t>
          </w:r>
          <w:r w:rsidRPr="00736952">
            <w:rPr>
              <w:rFonts w:ascii="Arial" w:hAnsi="Arial" w:cs="Arial"/>
              <w:sz w:val="20"/>
              <w:szCs w:val="20"/>
            </w:rPr>
            <w:fldChar w:fldCharType="end"/>
          </w:r>
        </w:sdtContent>
      </w:sdt>
      <w:r w:rsidRPr="00736952">
        <w:rPr>
          <w:rFonts w:ascii="Arial" w:hAnsi="Arial" w:cs="Arial"/>
          <w:sz w:val="20"/>
          <w:szCs w:val="20"/>
        </w:rPr>
        <w:t>, ki je bilo v navedenem projektu prilagojeno za socialno okolje in testirano ter revidirano v okviru pilotnega projekta, ki ga je koordiniralo MZ »Izvedba pilotnih projektov, ki bodo podpirali prehod v izvajanje sistemskega zakona o dolgotrajni oskrbi«.</w:t>
      </w:r>
    </w:p>
    <w:p w14:paraId="4823F441" w14:textId="3CAED1FC"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Ocenjevalna lestvica za oceno upravičenosti do DO in priročnik za oceno upravičenosti do DO bo predmet Pravilnika o ocenjevalnem orodju in njegovi uporabi.</w:t>
      </w:r>
    </w:p>
    <w:p w14:paraId="19BA9481"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265E4160" w14:textId="77777777" w:rsidR="003826C3" w:rsidRPr="00736952" w:rsidRDefault="003826C3" w:rsidP="003826C3">
      <w:pPr>
        <w:autoSpaceDE w:val="0"/>
        <w:autoSpaceDN w:val="0"/>
        <w:adjustRightInd w:val="0"/>
        <w:spacing w:line="360" w:lineRule="auto"/>
        <w:jc w:val="both"/>
        <w:rPr>
          <w:rFonts w:ascii="Arial" w:hAnsi="Arial" w:cs="Arial"/>
          <w:b/>
          <w:sz w:val="20"/>
          <w:szCs w:val="20"/>
          <w:u w:val="single"/>
        </w:rPr>
      </w:pPr>
      <w:r w:rsidRPr="00736952">
        <w:rPr>
          <w:rFonts w:ascii="Arial" w:hAnsi="Arial" w:cs="Arial"/>
          <w:b/>
          <w:sz w:val="20"/>
          <w:szCs w:val="20"/>
          <w:u w:val="single"/>
        </w:rPr>
        <w:t>Izobraževanje in usposabljanje</w:t>
      </w:r>
    </w:p>
    <w:p w14:paraId="08FEC410"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Izobraževanje in usposabljanje strokovnih delavcev vstopne točke na Zavodu in izvajalcev neformalne oskrbe bo predmet Pravilnika o izobraževanju, usposabljanju na področju DO.</w:t>
      </w:r>
    </w:p>
    <w:p w14:paraId="30B45887" w14:textId="25DFD82E"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Standard strokovne usposobljenosti za poslovnega in strokovnega vodjo znanja bo predmet izvršilnega predpisa.</w:t>
      </w:r>
    </w:p>
    <w:p w14:paraId="177522D9"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11B50E29" w14:textId="77777777" w:rsidR="003826C3" w:rsidRPr="00736952" w:rsidRDefault="003826C3" w:rsidP="003826C3">
      <w:pPr>
        <w:autoSpaceDE w:val="0"/>
        <w:autoSpaceDN w:val="0"/>
        <w:adjustRightInd w:val="0"/>
        <w:spacing w:line="360" w:lineRule="auto"/>
        <w:jc w:val="both"/>
        <w:rPr>
          <w:rFonts w:ascii="Arial" w:hAnsi="Arial" w:cs="Arial"/>
          <w:b/>
          <w:sz w:val="20"/>
          <w:szCs w:val="20"/>
          <w:u w:val="single"/>
        </w:rPr>
      </w:pPr>
      <w:r w:rsidRPr="00736952">
        <w:rPr>
          <w:rFonts w:ascii="Arial" w:hAnsi="Arial" w:cs="Arial"/>
          <w:b/>
          <w:sz w:val="20"/>
          <w:szCs w:val="20"/>
          <w:u w:val="single"/>
        </w:rPr>
        <w:t>Storitve v DO</w:t>
      </w:r>
    </w:p>
    <w:p w14:paraId="69ECE993" w14:textId="0CE60F08" w:rsidR="003826C3"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Podrobnejši nabor in standard storitev DO bo predmet Pravilnika o storitvah DO</w:t>
      </w:r>
      <w:r w:rsidR="00451242">
        <w:rPr>
          <w:rFonts w:ascii="Arial" w:hAnsi="Arial" w:cs="Arial"/>
          <w:sz w:val="20"/>
          <w:szCs w:val="20"/>
        </w:rPr>
        <w:t>.</w:t>
      </w:r>
    </w:p>
    <w:p w14:paraId="73FEB155" w14:textId="77777777" w:rsidR="00451242" w:rsidRPr="00736952" w:rsidRDefault="00451242" w:rsidP="003826C3">
      <w:pPr>
        <w:autoSpaceDE w:val="0"/>
        <w:autoSpaceDN w:val="0"/>
        <w:adjustRightInd w:val="0"/>
        <w:spacing w:line="360" w:lineRule="auto"/>
        <w:jc w:val="both"/>
        <w:rPr>
          <w:rFonts w:ascii="Arial" w:hAnsi="Arial" w:cs="Arial"/>
          <w:sz w:val="20"/>
          <w:szCs w:val="20"/>
        </w:rPr>
      </w:pPr>
    </w:p>
    <w:p w14:paraId="40C98C76" w14:textId="77777777" w:rsidR="003826C3" w:rsidRPr="00736952" w:rsidRDefault="003826C3" w:rsidP="003826C3">
      <w:pPr>
        <w:autoSpaceDE w:val="0"/>
        <w:autoSpaceDN w:val="0"/>
        <w:adjustRightInd w:val="0"/>
        <w:spacing w:line="360" w:lineRule="auto"/>
        <w:jc w:val="both"/>
        <w:rPr>
          <w:rFonts w:ascii="Arial" w:hAnsi="Arial" w:cs="Arial"/>
          <w:b/>
          <w:sz w:val="20"/>
          <w:szCs w:val="20"/>
          <w:u w:val="single"/>
        </w:rPr>
      </w:pPr>
      <w:r w:rsidRPr="00736952">
        <w:rPr>
          <w:rFonts w:ascii="Arial" w:hAnsi="Arial" w:cs="Arial"/>
          <w:b/>
          <w:sz w:val="20"/>
          <w:szCs w:val="20"/>
          <w:u w:val="single"/>
        </w:rPr>
        <w:t>Nadzor in kakovost v DO</w:t>
      </w:r>
    </w:p>
    <w:p w14:paraId="0F1E5F77"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Protokol izvedbe nadzora in nabor nacionalnih kazalnikov kakovosti bo predmet DO Pravilnika o načinu izvajanju nadzora na področju DO.</w:t>
      </w:r>
    </w:p>
    <w:p w14:paraId="1B410E7B"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29D54BA4"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Področje se ureja na novo in razveljavlja nobenega veljavnega izvršilnega predpisa v celoti.</w:t>
      </w:r>
    </w:p>
    <w:p w14:paraId="76C3ACF0"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4BCE75A3"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Vprašanja, ki se bodo urejala drugače (npr. s kolektivno pogodbo)</w:t>
      </w:r>
    </w:p>
    <w:p w14:paraId="4A83D132"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w:t>
      </w:r>
    </w:p>
    <w:p w14:paraId="3DFD42FB"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Vprašanja, v katera ni mogoče poseči s predpisi</w:t>
      </w:r>
    </w:p>
    <w:p w14:paraId="37FF6C87"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w:t>
      </w:r>
    </w:p>
    <w:p w14:paraId="5CF34C9C"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t>Vprašanja, ki jih ni več treba urejati s predpisi</w:t>
      </w:r>
    </w:p>
    <w:p w14:paraId="7CCEE724"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sz w:val="20"/>
          <w:szCs w:val="20"/>
        </w:rPr>
        <w:t>/</w:t>
      </w:r>
    </w:p>
    <w:p w14:paraId="2886548E"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r w:rsidRPr="00736952">
        <w:rPr>
          <w:rFonts w:ascii="Arial" w:hAnsi="Arial" w:cs="Arial"/>
          <w:i/>
          <w:sz w:val="20"/>
          <w:szCs w:val="20"/>
        </w:rPr>
        <w:lastRenderedPageBreak/>
        <w:t>Vprašanja, ki se bodo urejala s predpisi ter v zvezi s katerimi so bili predhodno opravljeni poskusi in testi, da se ugotovi, ali je ukrepanje primerno</w:t>
      </w:r>
    </w:p>
    <w:p w14:paraId="44668475"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p>
    <w:p w14:paraId="2BF4512D"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Pilotni projekti na splošno so namenjeni raziskovanju potencialnih problemov in morebitnih mankov v načrtovanih rešitvah in mehanizmih ter predstavljajo pomoč pri kalibriranju orodij, oblikovanju oziroma uravnavanju protokolov sodelovanja med različnimi deležniki, iskanju možnosti optimalnih rešitev in nenazadnje tudi zbiranju podatkov, ki se jih na nacionalnem nivoju ne zbira.</w:t>
      </w:r>
    </w:p>
    <w:p w14:paraId="56DAE890"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xml:space="preserve">Poleg ugotovitev pilotnih projektov je MZ je pri načrtovanju bodočega sistema DO podatke pridobivalo iz že obstoječih nacionalnih uradnih evidenc in načrtovalo rešitve, upoštevajoč izsledke domačih   in mednarodnih raziskav npr. evalvacijo zagotavljanja oskrbe za starejše v Sloveniji, ki je bila izvedena v okviru projekta AHA.SI </w:t>
      </w:r>
      <w:sdt>
        <w:sdtPr>
          <w:rPr>
            <w:rFonts w:ascii="Arial" w:hAnsi="Arial" w:cs="Arial"/>
            <w:sz w:val="20"/>
            <w:szCs w:val="20"/>
          </w:rPr>
          <w:id w:val="184266121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NIJ \l 1060 </w:instrText>
          </w:r>
          <w:r w:rsidRPr="00736952">
            <w:rPr>
              <w:rFonts w:ascii="Arial" w:hAnsi="Arial" w:cs="Arial"/>
              <w:sz w:val="20"/>
              <w:szCs w:val="20"/>
            </w:rPr>
            <w:fldChar w:fldCharType="separate"/>
          </w:r>
          <w:r w:rsidRPr="00736952">
            <w:rPr>
              <w:rFonts w:ascii="Arial" w:hAnsi="Arial" w:cs="Arial"/>
              <w:noProof/>
              <w:sz w:val="20"/>
              <w:szCs w:val="20"/>
            </w:rPr>
            <w:t>(NIJZ, 2016)</w:t>
          </w:r>
          <w:r w:rsidRPr="00736952">
            <w:rPr>
              <w:rFonts w:ascii="Arial" w:hAnsi="Arial" w:cs="Arial"/>
              <w:sz w:val="20"/>
              <w:szCs w:val="20"/>
            </w:rPr>
            <w:fldChar w:fldCharType="end"/>
          </w:r>
        </w:sdtContent>
      </w:sdt>
      <w:r w:rsidRPr="00736952">
        <w:rPr>
          <w:rFonts w:ascii="Arial" w:hAnsi="Arial" w:cs="Arial"/>
          <w:sz w:val="20"/>
          <w:szCs w:val="20"/>
        </w:rPr>
        <w:t xml:space="preserve"> in SHARE raziskava </w:t>
      </w:r>
      <w:sdt>
        <w:sdtPr>
          <w:rPr>
            <w:rFonts w:ascii="Arial" w:hAnsi="Arial" w:cs="Arial"/>
            <w:sz w:val="20"/>
            <w:szCs w:val="20"/>
          </w:rPr>
          <w:id w:val="-168093181"/>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SHA12 \n  \t  \l 1060 </w:instrText>
          </w:r>
          <w:r w:rsidRPr="00736952">
            <w:rPr>
              <w:rFonts w:ascii="Arial" w:hAnsi="Arial" w:cs="Arial"/>
              <w:sz w:val="20"/>
              <w:szCs w:val="20"/>
            </w:rPr>
            <w:fldChar w:fldCharType="separate"/>
          </w:r>
          <w:r w:rsidRPr="00736952">
            <w:rPr>
              <w:rFonts w:ascii="Arial" w:hAnsi="Arial" w:cs="Arial"/>
              <w:noProof/>
              <w:sz w:val="20"/>
              <w:szCs w:val="20"/>
            </w:rPr>
            <w:t>(2012)</w:t>
          </w:r>
          <w:r w:rsidRPr="00736952">
            <w:rPr>
              <w:rFonts w:ascii="Arial" w:hAnsi="Arial" w:cs="Arial"/>
              <w:sz w:val="20"/>
              <w:szCs w:val="20"/>
            </w:rPr>
            <w:fldChar w:fldCharType="end"/>
          </w:r>
        </w:sdtContent>
      </w:sdt>
      <w:r w:rsidRPr="00736952">
        <w:rPr>
          <w:rFonts w:ascii="Arial" w:hAnsi="Arial" w:cs="Arial"/>
          <w:sz w:val="20"/>
          <w:szCs w:val="20"/>
        </w:rPr>
        <w:t xml:space="preserve">, ki vključuje tudi segment nezadovoljenih potreb in analizo glede izbire oblike DO. </w:t>
      </w:r>
    </w:p>
    <w:p w14:paraId="2718C583" w14:textId="77777777" w:rsidR="003826C3" w:rsidRPr="00736952" w:rsidRDefault="003826C3" w:rsidP="003826C3">
      <w:pPr>
        <w:spacing w:line="360" w:lineRule="auto"/>
        <w:jc w:val="both"/>
        <w:rPr>
          <w:rFonts w:ascii="Arial" w:hAnsi="Arial" w:cs="Arial"/>
          <w:sz w:val="20"/>
          <w:szCs w:val="20"/>
        </w:rPr>
      </w:pPr>
    </w:p>
    <w:p w14:paraId="7C5E0D53"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p>
    <w:p w14:paraId="3F322815" w14:textId="77777777" w:rsidR="003826C3" w:rsidRPr="00736952" w:rsidRDefault="003826C3" w:rsidP="003826C3">
      <w:pPr>
        <w:pStyle w:val="Odstavekseznama"/>
        <w:numPr>
          <w:ilvl w:val="0"/>
          <w:numId w:val="122"/>
        </w:numPr>
        <w:autoSpaceDE w:val="0"/>
        <w:autoSpaceDN w:val="0"/>
        <w:adjustRightInd w:val="0"/>
        <w:spacing w:line="360" w:lineRule="auto"/>
        <w:jc w:val="both"/>
        <w:rPr>
          <w:rFonts w:ascii="Arial" w:hAnsi="Arial" w:cs="Arial"/>
          <w:i/>
          <w:sz w:val="20"/>
          <w:szCs w:val="20"/>
        </w:rPr>
      </w:pPr>
      <w:r w:rsidRPr="00736952">
        <w:rPr>
          <w:rFonts w:ascii="Arial" w:hAnsi="Arial" w:cs="Arial"/>
          <w:i/>
          <w:iCs/>
          <w:noProof/>
          <w:sz w:val="20"/>
          <w:szCs w:val="20"/>
        </w:rPr>
        <w:t>PRIPRAVA PODLAG ZA IZVEDBO PILOTNIH PROJEKTOV, KI BODO PODPIRALI PREHOD V IZVAJANJE SISTEMSKEGA ZAKONA O DOLGOTRAJNI OSKRBI</w:t>
      </w:r>
    </w:p>
    <w:p w14:paraId="02387C15" w14:textId="77777777" w:rsidR="003826C3" w:rsidRPr="00736952" w:rsidRDefault="003826C3" w:rsidP="003826C3">
      <w:pPr>
        <w:pStyle w:val="Odstavekseznama"/>
        <w:autoSpaceDE w:val="0"/>
        <w:autoSpaceDN w:val="0"/>
        <w:adjustRightInd w:val="0"/>
        <w:spacing w:line="360" w:lineRule="auto"/>
        <w:ind w:left="360"/>
        <w:jc w:val="both"/>
        <w:rPr>
          <w:rFonts w:ascii="Arial" w:hAnsi="Arial" w:cs="Arial"/>
          <w:i/>
          <w:sz w:val="20"/>
          <w:szCs w:val="20"/>
        </w:rPr>
      </w:pPr>
    </w:p>
    <w:p w14:paraId="4BFCEBEC"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Namen: priprava ocenjevalnega orodja in metode postopkov, priprava podlag za razvoj informacijske podpore, analiza potreb za vzpostavitev skupnostnih storitev po regijah za ciljne skupine, priprava podlag za izobraževanje zaposlenih na področju DO.</w:t>
      </w:r>
    </w:p>
    <w:p w14:paraId="40F3A2B7" w14:textId="77777777" w:rsidR="003826C3" w:rsidRPr="00736952" w:rsidRDefault="003826C3" w:rsidP="003826C3">
      <w:pPr>
        <w:autoSpaceDE w:val="0"/>
        <w:autoSpaceDN w:val="0"/>
        <w:adjustRightInd w:val="0"/>
        <w:spacing w:line="360" w:lineRule="auto"/>
        <w:jc w:val="both"/>
        <w:rPr>
          <w:rFonts w:ascii="Arial" w:hAnsi="Arial" w:cs="Arial"/>
          <w:b/>
          <w:i/>
          <w:sz w:val="20"/>
          <w:szCs w:val="20"/>
        </w:rPr>
      </w:pPr>
      <w:r w:rsidRPr="00736952">
        <w:rPr>
          <w:rFonts w:ascii="Arial" w:hAnsi="Arial" w:cs="Arial"/>
          <w:color w:val="000000" w:themeColor="text1"/>
          <w:sz w:val="20"/>
          <w:szCs w:val="20"/>
        </w:rPr>
        <w:t>Odgovorni nosilec: MDDSZ, izvajal Inštitut Republike Slovenije za socialno varstvo</w:t>
      </w:r>
    </w:p>
    <w:p w14:paraId="5DB61920" w14:textId="77777777" w:rsidR="003826C3" w:rsidRPr="00736952" w:rsidRDefault="003826C3" w:rsidP="003826C3">
      <w:pPr>
        <w:autoSpaceDE w:val="0"/>
        <w:autoSpaceDN w:val="0"/>
        <w:adjustRightInd w:val="0"/>
        <w:spacing w:line="360" w:lineRule="auto"/>
        <w:jc w:val="both"/>
        <w:rPr>
          <w:rFonts w:ascii="Arial" w:hAnsi="Arial" w:cs="Arial"/>
          <w:i/>
          <w:sz w:val="20"/>
          <w:szCs w:val="20"/>
        </w:rPr>
      </w:pPr>
    </w:p>
    <w:p w14:paraId="2DEEC7E1" w14:textId="77777777" w:rsidR="003826C3" w:rsidRPr="00736952" w:rsidRDefault="003826C3" w:rsidP="003826C3">
      <w:pPr>
        <w:pStyle w:val="Odstavekseznama"/>
        <w:numPr>
          <w:ilvl w:val="0"/>
          <w:numId w:val="122"/>
        </w:numPr>
        <w:autoSpaceDE w:val="0"/>
        <w:autoSpaceDN w:val="0"/>
        <w:adjustRightInd w:val="0"/>
        <w:spacing w:line="360" w:lineRule="auto"/>
        <w:jc w:val="both"/>
        <w:rPr>
          <w:rFonts w:ascii="Arial" w:hAnsi="Arial" w:cs="Arial"/>
          <w:i/>
          <w:iCs/>
          <w:noProof/>
          <w:sz w:val="20"/>
          <w:szCs w:val="20"/>
        </w:rPr>
      </w:pPr>
      <w:r w:rsidRPr="00736952">
        <w:rPr>
          <w:rFonts w:ascii="Arial" w:hAnsi="Arial" w:cs="Arial"/>
          <w:i/>
          <w:iCs/>
          <w:noProof/>
          <w:sz w:val="20"/>
          <w:szCs w:val="20"/>
        </w:rPr>
        <w:t>IZVEDBA PILOTNIH PROJEKTOV, KI BODO PODPIRALI PREHOD V IZVAJANJE SISTEMSKEGA ZAKONA O DOLGOTRAJNI OSKRBI</w:t>
      </w:r>
    </w:p>
    <w:p w14:paraId="3C76C1C1"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p>
    <w:p w14:paraId="32F3D9BD"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 xml:space="preserve">Namen: </w:t>
      </w:r>
    </w:p>
    <w:p w14:paraId="4FF4EC38"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vzpostavitev in testiranje delovanja enotne vstopne točke pri različnih možnih subjektih (za namen centralizacije informiranja o storitvah zdravstva, socialnega varstva in DO in oceno upravičenost do DO);</w:t>
      </w:r>
    </w:p>
    <w:p w14:paraId="021701E8"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testiranje nove ocenjevalne lestvice za oceno upravičenosti do DO;</w:t>
      </w:r>
    </w:p>
    <w:p w14:paraId="47B0C16D"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usposabljanje novih kadrov za kakovostnejše in varnejše izvajanje storitev in zaščito lastnega zdravja (ergonomija, kinestetika, demenca, depresija, timsko delo, ravnanje v nepričakovanih situacijah, ….) in za oceno upravičenosti z novo ocenjevalno lestvico;</w:t>
      </w:r>
    </w:p>
    <w:p w14:paraId="62F94984"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testiranje izvajanje novih storitev v skupnosti, do katerih v obstoječem sistemu osebe ne morejo dostopati: kot so priprava in dajanje zdravil, hranjenje po sondah, storitve za ohranjanje in krepitev samostojnosti, storitve e-oskrbe;</w:t>
      </w:r>
    </w:p>
    <w:p w14:paraId="10863269"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razvoj in testiranje elektronske podpore procesom DO – od vstopne točke do samega evidentiranja izvedenih storitev (evidentiranje v realnem času), poročanja in izvoza podatkov – namen: administrativna razbremenitev zaposlenih in transparentnost izvajanja storitev (podlaga za transparentnost financiranja v sistemu DO);</w:t>
      </w:r>
    </w:p>
    <w:p w14:paraId="07489760" w14:textId="77777777" w:rsidR="003826C3" w:rsidRPr="00736952" w:rsidRDefault="003826C3" w:rsidP="003826C3">
      <w:pPr>
        <w:pStyle w:val="Odstavekseznama"/>
        <w:numPr>
          <w:ilvl w:val="0"/>
          <w:numId w:val="123"/>
        </w:num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lastRenderedPageBreak/>
        <w:t>testiranje možnih oblik podpore izvajalcem neformalne oskrbe – sodelovanje z izvajalci formalne oskrbe, izobraževanja za izvajalce neformalne oskrbe, skupine za samopomoč.</w:t>
      </w:r>
    </w:p>
    <w:p w14:paraId="06E3FE51"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Odgovorni nosilec: MZ kot nosilec koordinira izvedbo projekta v sodelovanju z MDDSZ.</w:t>
      </w:r>
    </w:p>
    <w:p w14:paraId="73A024FE"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p>
    <w:p w14:paraId="61B80D9F" w14:textId="007A50CE" w:rsidR="003826C3" w:rsidRPr="00736952" w:rsidRDefault="003826C3" w:rsidP="003826C3">
      <w:pPr>
        <w:pStyle w:val="Napis"/>
        <w:rPr>
          <w:rFonts w:ascii="Arial" w:hAnsi="Arial" w:cs="Arial"/>
          <w:color w:val="000000" w:themeColor="text1"/>
          <w:sz w:val="20"/>
          <w:szCs w:val="20"/>
        </w:rPr>
      </w:pPr>
      <w:r w:rsidRPr="00736952">
        <w:rPr>
          <w:rFonts w:ascii="Arial" w:hAnsi="Arial" w:cs="Arial"/>
          <w:sz w:val="20"/>
          <w:szCs w:val="20"/>
        </w:rPr>
        <w:t xml:space="preserve">Slika </w:t>
      </w:r>
      <w:r w:rsidRPr="00736952">
        <w:rPr>
          <w:rFonts w:ascii="Arial" w:hAnsi="Arial" w:cs="Arial"/>
          <w:sz w:val="20"/>
          <w:szCs w:val="20"/>
        </w:rPr>
        <w:fldChar w:fldCharType="begin"/>
      </w:r>
      <w:r w:rsidRPr="00736952">
        <w:rPr>
          <w:rFonts w:ascii="Arial" w:hAnsi="Arial" w:cs="Arial"/>
          <w:sz w:val="20"/>
          <w:szCs w:val="20"/>
        </w:rPr>
        <w:instrText xml:space="preserve"> SEQ Slika \* ARABIC </w:instrText>
      </w:r>
      <w:r w:rsidRPr="00736952">
        <w:rPr>
          <w:rFonts w:ascii="Arial" w:hAnsi="Arial" w:cs="Arial"/>
          <w:sz w:val="20"/>
          <w:szCs w:val="20"/>
        </w:rPr>
        <w:fldChar w:fldCharType="separate"/>
      </w:r>
      <w:r w:rsidRPr="00736952">
        <w:rPr>
          <w:rFonts w:ascii="Arial" w:hAnsi="Arial" w:cs="Arial"/>
          <w:noProof/>
          <w:sz w:val="20"/>
          <w:szCs w:val="20"/>
        </w:rPr>
        <w:t>6</w:t>
      </w:r>
      <w:r w:rsidRPr="00736952">
        <w:rPr>
          <w:rFonts w:ascii="Arial" w:hAnsi="Arial" w:cs="Arial"/>
          <w:sz w:val="20"/>
          <w:szCs w:val="20"/>
        </w:rPr>
        <w:fldChar w:fldCharType="end"/>
      </w:r>
      <w:r w:rsidRPr="00736952">
        <w:rPr>
          <w:rFonts w:ascii="Arial" w:hAnsi="Arial" w:cs="Arial"/>
          <w:sz w:val="20"/>
          <w:szCs w:val="20"/>
        </w:rPr>
        <w:t xml:space="preserve">: Podatki o prejetih vlogah za oceno upravičenosti do DO v okviru projekta – do </w:t>
      </w:r>
      <w:r w:rsidR="00950DE7" w:rsidRPr="00736952">
        <w:rPr>
          <w:rFonts w:ascii="Arial" w:hAnsi="Arial" w:cs="Arial"/>
          <w:sz w:val="20"/>
          <w:szCs w:val="20"/>
        </w:rPr>
        <w:t>15</w:t>
      </w:r>
      <w:r w:rsidRPr="00736952">
        <w:rPr>
          <w:rFonts w:ascii="Arial" w:hAnsi="Arial" w:cs="Arial"/>
          <w:sz w:val="20"/>
          <w:szCs w:val="20"/>
        </w:rPr>
        <w:t xml:space="preserve">. </w:t>
      </w:r>
      <w:r w:rsidR="00950DE7" w:rsidRPr="00736952">
        <w:rPr>
          <w:rFonts w:ascii="Arial" w:hAnsi="Arial" w:cs="Arial"/>
          <w:sz w:val="20"/>
          <w:szCs w:val="20"/>
        </w:rPr>
        <w:t>8</w:t>
      </w:r>
      <w:r w:rsidRPr="00736952">
        <w:rPr>
          <w:rFonts w:ascii="Arial" w:hAnsi="Arial" w:cs="Arial"/>
          <w:sz w:val="20"/>
          <w:szCs w:val="20"/>
        </w:rPr>
        <w:t>. 20</w:t>
      </w:r>
      <w:r w:rsidR="00950DE7" w:rsidRPr="00736952">
        <w:rPr>
          <w:rFonts w:ascii="Arial" w:hAnsi="Arial" w:cs="Arial"/>
          <w:sz w:val="20"/>
          <w:szCs w:val="20"/>
        </w:rPr>
        <w:t>20</w:t>
      </w:r>
    </w:p>
    <w:p w14:paraId="6CEF7595" w14:textId="606BAE10" w:rsidR="003826C3" w:rsidRPr="00736952" w:rsidRDefault="00950DE7"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noProof/>
          <w:color w:val="000000" w:themeColor="text1"/>
          <w:sz w:val="20"/>
          <w:szCs w:val="20"/>
        </w:rPr>
        <w:drawing>
          <wp:inline distT="0" distB="0" distL="0" distR="0" wp14:anchorId="296D7C24" wp14:editId="465E8179">
            <wp:extent cx="5669915" cy="1304925"/>
            <wp:effectExtent l="0" t="0" r="6985"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1304925"/>
                    </a:xfrm>
                    <a:prstGeom prst="rect">
                      <a:avLst/>
                    </a:prstGeom>
                    <a:noFill/>
                  </pic:spPr>
                </pic:pic>
              </a:graphicData>
            </a:graphic>
          </wp:inline>
        </w:drawing>
      </w:r>
    </w:p>
    <w:p w14:paraId="397ED9C1"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Vir: podatki MZ, 2020</w:t>
      </w:r>
    </w:p>
    <w:p w14:paraId="52748812"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5B94F4E7" w14:textId="77777777" w:rsidR="003826C3" w:rsidRPr="00736952" w:rsidRDefault="003826C3" w:rsidP="003826C3">
      <w:pPr>
        <w:pStyle w:val="Odstavekseznama"/>
        <w:numPr>
          <w:ilvl w:val="0"/>
          <w:numId w:val="122"/>
        </w:numPr>
        <w:autoSpaceDE w:val="0"/>
        <w:autoSpaceDN w:val="0"/>
        <w:adjustRightInd w:val="0"/>
        <w:spacing w:line="360" w:lineRule="auto"/>
        <w:jc w:val="both"/>
        <w:rPr>
          <w:rFonts w:ascii="Arial" w:hAnsi="Arial" w:cs="Arial"/>
          <w:i/>
          <w:iCs/>
          <w:noProof/>
          <w:sz w:val="20"/>
          <w:szCs w:val="20"/>
        </w:rPr>
      </w:pPr>
      <w:r w:rsidRPr="00736952">
        <w:rPr>
          <w:rFonts w:ascii="Arial" w:hAnsi="Arial" w:cs="Arial"/>
          <w:i/>
          <w:iCs/>
          <w:noProof/>
          <w:sz w:val="20"/>
          <w:szCs w:val="20"/>
        </w:rPr>
        <w:t xml:space="preserve">ŠTUDIJA: PROJEKCIJE SREDNJEROČNIH IN DOLGOROČNIH IZDATKOV ZA DOLGOTRAJNO OSKRBO IN ZDRAVSTVO </w:t>
      </w:r>
    </w:p>
    <w:p w14:paraId="7C841E00"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p>
    <w:p w14:paraId="737FEF44"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 xml:space="preserve">Namen: priprava projekcije skupnih – javnih in zasebnih – izdatkov zdravstva in DO za obdobje 2015–2060 kot strokovnih podlag za pripravo ocene finančnih posledic predlaganega Zakona o dolgotrajni oskrbi z uporabo najnovejših projekcij EUROSTAT-a (EUROPOP2015). Pri tem so bile uporabljene projekcije in predpostavke iz osnovnega/referenčnega in tveganega scenarija Skupine za staranje (Ageing Working Group – AWG) ter predpostavke in izračune, izdelane in vključene v sam predlog zakona. </w:t>
      </w:r>
    </w:p>
    <w:p w14:paraId="0E0AFAEB" w14:textId="77777777" w:rsidR="003826C3" w:rsidRPr="00736952" w:rsidRDefault="003826C3" w:rsidP="003826C3">
      <w:pPr>
        <w:autoSpaceDE w:val="0"/>
        <w:autoSpaceDN w:val="0"/>
        <w:adjustRightInd w:val="0"/>
        <w:spacing w:line="360" w:lineRule="auto"/>
        <w:jc w:val="both"/>
        <w:rPr>
          <w:rFonts w:ascii="Arial" w:hAnsi="Arial" w:cs="Arial"/>
          <w:color w:val="000000" w:themeColor="text1"/>
          <w:sz w:val="20"/>
          <w:szCs w:val="20"/>
        </w:rPr>
      </w:pPr>
      <w:r w:rsidRPr="00736952">
        <w:rPr>
          <w:rFonts w:ascii="Arial" w:hAnsi="Arial" w:cs="Arial"/>
          <w:color w:val="000000" w:themeColor="text1"/>
          <w:sz w:val="20"/>
          <w:szCs w:val="20"/>
        </w:rPr>
        <w:t>Odgovorni nosilec: MZ, študijo pripravil Inštitut za ekonomska raziskovanja, Ljubljana</w:t>
      </w:r>
    </w:p>
    <w:p w14:paraId="5648BC8C" w14:textId="77777777" w:rsidR="003826C3" w:rsidRPr="00736952" w:rsidRDefault="003826C3" w:rsidP="003826C3">
      <w:pPr>
        <w:autoSpaceDE w:val="0"/>
        <w:autoSpaceDN w:val="0"/>
        <w:adjustRightInd w:val="0"/>
        <w:spacing w:line="360" w:lineRule="auto"/>
        <w:jc w:val="both"/>
        <w:rPr>
          <w:rFonts w:ascii="Arial" w:hAnsi="Arial" w:cs="Arial"/>
          <w:sz w:val="20"/>
          <w:szCs w:val="20"/>
        </w:rPr>
      </w:pPr>
    </w:p>
    <w:p w14:paraId="3F762306" w14:textId="77777777" w:rsidR="003826C3" w:rsidRPr="00736952" w:rsidRDefault="003826C3" w:rsidP="003826C3">
      <w:pPr>
        <w:pStyle w:val="Telobesedila"/>
        <w:tabs>
          <w:tab w:val="left" w:pos="567"/>
          <w:tab w:val="left" w:pos="9072"/>
        </w:tabs>
        <w:spacing w:after="0" w:line="360" w:lineRule="auto"/>
        <w:jc w:val="both"/>
        <w:rPr>
          <w:rFonts w:ascii="Arial" w:hAnsi="Arial" w:cs="Arial"/>
          <w:sz w:val="20"/>
          <w:szCs w:val="20"/>
        </w:rPr>
      </w:pPr>
    </w:p>
    <w:p w14:paraId="322A60B1" w14:textId="77777777" w:rsidR="003826C3" w:rsidRPr="00736952" w:rsidRDefault="003826C3" w:rsidP="003826C3">
      <w:pPr>
        <w:pStyle w:val="Telobesedila"/>
        <w:numPr>
          <w:ilvl w:val="0"/>
          <w:numId w:val="115"/>
        </w:numPr>
        <w:tabs>
          <w:tab w:val="left" w:pos="567"/>
          <w:tab w:val="left" w:pos="9072"/>
        </w:tabs>
        <w:spacing w:after="0" w:line="360" w:lineRule="auto"/>
        <w:jc w:val="both"/>
        <w:rPr>
          <w:rFonts w:ascii="Arial" w:hAnsi="Arial" w:cs="Arial"/>
          <w:sz w:val="20"/>
          <w:szCs w:val="20"/>
        </w:rPr>
      </w:pPr>
      <w:r w:rsidRPr="00736952">
        <w:rPr>
          <w:rFonts w:ascii="Arial" w:hAnsi="Arial" w:cs="Arial"/>
          <w:sz w:val="20"/>
          <w:szCs w:val="20"/>
        </w:rPr>
        <w:t>Normativna usklajenost predloga zakona</w:t>
      </w:r>
    </w:p>
    <w:p w14:paraId="1ECC3308" w14:textId="77777777" w:rsidR="003826C3" w:rsidRPr="00736952" w:rsidRDefault="003826C3" w:rsidP="003826C3">
      <w:pPr>
        <w:pStyle w:val="Telobesedila"/>
        <w:tabs>
          <w:tab w:val="left" w:pos="567"/>
          <w:tab w:val="left" w:pos="9072"/>
        </w:tabs>
        <w:spacing w:after="0" w:line="360" w:lineRule="auto"/>
        <w:jc w:val="both"/>
        <w:rPr>
          <w:rFonts w:ascii="Arial" w:hAnsi="Arial" w:cs="Arial"/>
          <w:sz w:val="20"/>
          <w:szCs w:val="20"/>
        </w:rPr>
      </w:pPr>
      <w:r w:rsidRPr="00736952">
        <w:rPr>
          <w:rFonts w:ascii="Arial" w:hAnsi="Arial" w:cs="Arial"/>
          <w:sz w:val="20"/>
          <w:szCs w:val="20"/>
        </w:rPr>
        <w:t>Predlog zakona je bil XX.XX.XXXX objavljen na portalu E-demokracija in poslan preko IPP sistema v medresorsko usklajevanje ministrstvom in nekaterim drugim organom, prav tako pa tudi predstavniškim organizacijam lokalnih skupnosti. Prejeti predlogi in pripombe iz teh postopkov so bili v večji meri upoštevani, če niso bili v nasprotju z javnim interesom in sprejetimi politikami razvojnega načrtovanja.</w:t>
      </w:r>
    </w:p>
    <w:p w14:paraId="1ACE6D62" w14:textId="77777777" w:rsidR="003826C3" w:rsidRPr="00736952" w:rsidRDefault="003826C3" w:rsidP="003826C3">
      <w:pPr>
        <w:numPr>
          <w:ilvl w:val="0"/>
          <w:numId w:val="107"/>
        </w:num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sz w:val="20"/>
          <w:szCs w:val="20"/>
        </w:rPr>
        <w:br w:type="page"/>
      </w:r>
      <w:r w:rsidRPr="00736952">
        <w:rPr>
          <w:rFonts w:ascii="Arial" w:hAnsi="Arial" w:cs="Arial"/>
          <w:b/>
          <w:bCs/>
          <w:color w:val="000000"/>
          <w:sz w:val="20"/>
          <w:szCs w:val="20"/>
        </w:rPr>
        <w:lastRenderedPageBreak/>
        <w:t>OCENA FINANČNIH POSLEDIC PREDLOGA ZAKONA ZA DRŽAVNI PRORAČUN IN DRUGA JAVNA FINANČNA SREDSTVA</w:t>
      </w:r>
    </w:p>
    <w:p w14:paraId="7C471A45" w14:textId="77777777" w:rsidR="003826C3" w:rsidRPr="00736952" w:rsidRDefault="003826C3" w:rsidP="003826C3">
      <w:pPr>
        <w:numPr>
          <w:ilvl w:val="1"/>
          <w:numId w:val="107"/>
        </w:numPr>
        <w:autoSpaceDE w:val="0"/>
        <w:autoSpaceDN w:val="0"/>
        <w:adjustRightInd w:val="0"/>
        <w:spacing w:line="360" w:lineRule="auto"/>
        <w:ind w:left="431" w:hanging="431"/>
        <w:jc w:val="both"/>
        <w:rPr>
          <w:rFonts w:ascii="Arial" w:hAnsi="Arial" w:cs="Arial"/>
          <w:bCs/>
          <w:color w:val="000000"/>
          <w:sz w:val="20"/>
          <w:szCs w:val="20"/>
        </w:rPr>
      </w:pPr>
      <w:r w:rsidRPr="00736952">
        <w:rPr>
          <w:rFonts w:ascii="Arial" w:hAnsi="Arial" w:cs="Arial"/>
          <w:bCs/>
          <w:color w:val="000000"/>
          <w:sz w:val="20"/>
          <w:szCs w:val="20"/>
        </w:rPr>
        <w:t>Ocena finančnih sredstev za državni proračun</w:t>
      </w:r>
    </w:p>
    <w:p w14:paraId="4EC7C8D2" w14:textId="77777777" w:rsidR="003826C3" w:rsidRPr="00736952" w:rsidRDefault="003826C3" w:rsidP="003826C3">
      <w:pPr>
        <w:spacing w:line="360" w:lineRule="auto"/>
        <w:jc w:val="both"/>
        <w:rPr>
          <w:rFonts w:ascii="Arial" w:hAnsi="Arial" w:cs="Arial"/>
          <w:sz w:val="20"/>
          <w:szCs w:val="20"/>
        </w:rPr>
      </w:pPr>
    </w:p>
    <w:p w14:paraId="616FEE96"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Izhodišča za izračun potrebnih sredstev za vzpostavitev sistema dolgotrajne oskrbe so:</w:t>
      </w:r>
    </w:p>
    <w:p w14:paraId="1E20E994"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Cena storitve v instituciji (v nadaljnjem besedilu: FOI) in na domu na domu (v nadaljnjem besedilu: FOND) je 17 eurov/uro</w:t>
      </w:r>
      <w:r w:rsidRPr="00736952">
        <w:rPr>
          <w:rStyle w:val="Sprotnaopomba-sklic"/>
          <w:rFonts w:ascii="Arial" w:hAnsi="Arial" w:cs="Arial"/>
          <w:sz w:val="20"/>
          <w:szCs w:val="20"/>
        </w:rPr>
        <w:footnoteReference w:id="5"/>
      </w:r>
      <w:r w:rsidRPr="00736952">
        <w:rPr>
          <w:rFonts w:ascii="Arial" w:hAnsi="Arial" w:cs="Arial"/>
          <w:sz w:val="20"/>
          <w:szCs w:val="20"/>
        </w:rPr>
        <w:t>;</w:t>
      </w:r>
    </w:p>
    <w:p w14:paraId="6FAD9A9F"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Upoštevan je strošek nadomestne oskrbe;</w:t>
      </w:r>
    </w:p>
    <w:p w14:paraId="7211A704"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Denarni prejemek (v nadaljnjem besedilu: NFO) predstavlja 35 odstotkov vrednosti pravice v formalni oskrbi na domu;</w:t>
      </w:r>
    </w:p>
    <w:p w14:paraId="2A413BF7" w14:textId="44FB7B16"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Upoštevan je strošek dela za oskrbovalca družinskega člana, in sicer v višini veljavne minimalne plače v Republiki Sloveniji;</w:t>
      </w:r>
      <w:r w:rsidR="00580E27" w:rsidRPr="00736952">
        <w:rPr>
          <w:rFonts w:ascii="Arial" w:hAnsi="Arial" w:cs="Arial"/>
          <w:sz w:val="20"/>
          <w:szCs w:val="20"/>
        </w:rPr>
        <w:t xml:space="preserve"> </w:t>
      </w:r>
      <w:r w:rsidRPr="00736952">
        <w:rPr>
          <w:rFonts w:ascii="Arial" w:hAnsi="Arial" w:cs="Arial"/>
          <w:sz w:val="20"/>
          <w:szCs w:val="20"/>
        </w:rPr>
        <w:t>Cena storitve za ohranjanja samostojnosti je 29 eurov/uro;</w:t>
      </w:r>
    </w:p>
    <w:p w14:paraId="23A641C8"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Storitve v okviru posamezne pravice so v celoti financirane iz javnega vira;</w:t>
      </w:r>
    </w:p>
    <w:p w14:paraId="3C366156" w14:textId="6DE77FC1"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Za izhodiščno populacijo se v izračunih upošteva približno 56.000 oseb</w:t>
      </w:r>
      <w:r w:rsidRPr="00736952">
        <w:rPr>
          <w:rStyle w:val="Sprotnaopomba-sklic"/>
          <w:rFonts w:ascii="Arial" w:hAnsi="Arial" w:cs="Arial"/>
          <w:sz w:val="20"/>
          <w:szCs w:val="20"/>
        </w:rPr>
        <w:footnoteReference w:id="6"/>
      </w:r>
      <w:r w:rsidRPr="00736952">
        <w:rPr>
          <w:rFonts w:ascii="Arial" w:hAnsi="Arial" w:cs="Arial"/>
          <w:sz w:val="20"/>
          <w:szCs w:val="20"/>
        </w:rPr>
        <w:t>, pri čemer izhajamo iz izhodišča, da bo ena tretjina uporabnikov pravico koristila v obliki denarnega prejemka, ena tretjina v obliki formalne oskrbe na domu in ena tretjina v obliki formalne oskrbe v instituciji. Izračuni temeljijo na podatkih iz leta 2017.</w:t>
      </w:r>
      <w:r w:rsidR="00580E27" w:rsidRPr="00736952">
        <w:rPr>
          <w:rFonts w:ascii="Arial" w:hAnsi="Arial" w:cs="Arial"/>
          <w:sz w:val="20"/>
          <w:szCs w:val="20"/>
        </w:rPr>
        <w:t xml:space="preserve"> </w:t>
      </w:r>
      <w:r w:rsidRPr="00736952">
        <w:rPr>
          <w:rFonts w:ascii="Arial" w:hAnsi="Arial" w:cs="Arial"/>
          <w:sz w:val="20"/>
          <w:szCs w:val="20"/>
        </w:rPr>
        <w:t>Do leta 2021 je predvidena 10 odstotna rast števila uporabnikov pravic iz bodočega sistema dolgotrajne oskrbe;</w:t>
      </w:r>
    </w:p>
    <w:p w14:paraId="0D40E541"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V izračune so zajeti tudi letni stroški koordinatorja oziroma predvideni obiski le-teh v okviru posamezne kategorije;</w:t>
      </w:r>
    </w:p>
    <w:p w14:paraId="0DA7AD42" w14:textId="7EADD594"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Predvideni so tudi stroški Zavoda za zdravstveno zavarovanje Slovenije (tako zagonski stroški kot stroški za tekoče delovanje sistema dolgotrajne oskrbe);</w:t>
      </w:r>
    </w:p>
    <w:p w14:paraId="74AE6AC1" w14:textId="77777777" w:rsidR="003826C3" w:rsidRPr="00736952" w:rsidRDefault="003826C3" w:rsidP="003826C3">
      <w:pPr>
        <w:pStyle w:val="Odstavekseznama"/>
        <w:numPr>
          <w:ilvl w:val="0"/>
          <w:numId w:val="109"/>
        </w:numPr>
        <w:spacing w:line="360" w:lineRule="auto"/>
        <w:contextualSpacing/>
        <w:jc w:val="both"/>
        <w:rPr>
          <w:rFonts w:ascii="Arial" w:hAnsi="Arial" w:cs="Arial"/>
          <w:sz w:val="20"/>
          <w:szCs w:val="20"/>
        </w:rPr>
      </w:pPr>
      <w:r w:rsidRPr="00736952">
        <w:rPr>
          <w:rFonts w:ascii="Arial" w:hAnsi="Arial" w:cs="Arial"/>
          <w:sz w:val="20"/>
          <w:szCs w:val="20"/>
        </w:rPr>
        <w:t>Izračuni vključujejo tudi stroške povezane z nagrajevanjem zaposlenih in stroške za usposabljanje oziroma izobraževanje.</w:t>
      </w:r>
    </w:p>
    <w:p w14:paraId="62426DA4" w14:textId="77777777" w:rsidR="003826C3" w:rsidRPr="00736952" w:rsidRDefault="003826C3" w:rsidP="003826C3">
      <w:pPr>
        <w:pStyle w:val="Odstavekseznama"/>
        <w:spacing w:line="360" w:lineRule="auto"/>
        <w:ind w:left="1440"/>
        <w:jc w:val="both"/>
        <w:rPr>
          <w:rFonts w:ascii="Arial" w:hAnsi="Arial" w:cs="Arial"/>
          <w:sz w:val="20"/>
          <w:szCs w:val="20"/>
        </w:rPr>
      </w:pPr>
    </w:p>
    <w:p w14:paraId="29750C6A" w14:textId="77777777" w:rsidR="003826C3" w:rsidRPr="00736952" w:rsidRDefault="003826C3" w:rsidP="003826C3">
      <w:pPr>
        <w:pStyle w:val="Napis"/>
        <w:spacing w:after="0" w:line="360" w:lineRule="auto"/>
        <w:jc w:val="both"/>
        <w:rPr>
          <w:rFonts w:ascii="Arial" w:eastAsia="Times New Roman" w:hAnsi="Arial" w:cs="Arial"/>
          <w:b/>
          <w:color w:val="000000"/>
          <w:sz w:val="20"/>
          <w:szCs w:val="20"/>
          <w:lang w:eastAsia="sl-SI"/>
        </w:rPr>
      </w:pPr>
      <w:r w:rsidRPr="00736952">
        <w:rPr>
          <w:rFonts w:ascii="Arial" w:eastAsia="Times New Roman" w:hAnsi="Arial" w:cs="Arial"/>
          <w:b/>
          <w:color w:val="000000"/>
          <w:sz w:val="20"/>
          <w:szCs w:val="20"/>
          <w:lang w:eastAsia="sl-SI"/>
        </w:rPr>
        <w:br w:type="page"/>
      </w:r>
    </w:p>
    <w:p w14:paraId="0A69FE33" w14:textId="77777777" w:rsidR="003826C3" w:rsidRPr="00736952" w:rsidRDefault="003826C3" w:rsidP="003826C3">
      <w:pPr>
        <w:pStyle w:val="Napis"/>
        <w:spacing w:after="0" w:line="360" w:lineRule="auto"/>
        <w:jc w:val="both"/>
        <w:rPr>
          <w:rFonts w:ascii="Arial" w:eastAsia="Times New Roman" w:hAnsi="Arial" w:cs="Arial"/>
          <w:b/>
          <w:i w:val="0"/>
          <w:iCs w:val="0"/>
          <w:color w:val="auto"/>
          <w:sz w:val="20"/>
          <w:szCs w:val="20"/>
          <w:lang w:eastAsia="sl-SI"/>
        </w:rPr>
      </w:pPr>
      <w:r w:rsidRPr="00736952">
        <w:rPr>
          <w:rFonts w:ascii="Arial" w:eastAsia="Times New Roman" w:hAnsi="Arial" w:cs="Arial"/>
          <w:b/>
          <w:i w:val="0"/>
          <w:iCs w:val="0"/>
          <w:color w:val="auto"/>
          <w:sz w:val="20"/>
          <w:szCs w:val="20"/>
          <w:lang w:eastAsia="sl-SI"/>
        </w:rPr>
        <w:lastRenderedPageBreak/>
        <w:t xml:space="preserve">Tabela </w:t>
      </w:r>
      <w:r w:rsidRPr="00736952">
        <w:rPr>
          <w:rFonts w:ascii="Arial" w:eastAsia="Times New Roman" w:hAnsi="Arial" w:cs="Arial"/>
          <w:b/>
          <w:i w:val="0"/>
          <w:iCs w:val="0"/>
          <w:color w:val="auto"/>
          <w:sz w:val="20"/>
          <w:szCs w:val="20"/>
          <w:lang w:eastAsia="sl-SI"/>
        </w:rPr>
        <w:fldChar w:fldCharType="begin"/>
      </w:r>
      <w:r w:rsidRPr="00736952">
        <w:rPr>
          <w:rFonts w:ascii="Arial" w:eastAsia="Times New Roman" w:hAnsi="Arial" w:cs="Arial"/>
          <w:b/>
          <w:i w:val="0"/>
          <w:iCs w:val="0"/>
          <w:color w:val="auto"/>
          <w:sz w:val="20"/>
          <w:szCs w:val="20"/>
          <w:lang w:eastAsia="sl-SI"/>
        </w:rPr>
        <w:instrText xml:space="preserve"> SEQ Tabela \* ARABIC </w:instrText>
      </w:r>
      <w:r w:rsidRPr="00736952">
        <w:rPr>
          <w:rFonts w:ascii="Arial" w:eastAsia="Times New Roman" w:hAnsi="Arial" w:cs="Arial"/>
          <w:b/>
          <w:i w:val="0"/>
          <w:iCs w:val="0"/>
          <w:color w:val="auto"/>
          <w:sz w:val="20"/>
          <w:szCs w:val="20"/>
          <w:lang w:eastAsia="sl-SI"/>
        </w:rPr>
        <w:fldChar w:fldCharType="separate"/>
      </w:r>
      <w:r w:rsidRPr="00736952">
        <w:rPr>
          <w:rFonts w:ascii="Arial" w:eastAsia="Times New Roman" w:hAnsi="Arial" w:cs="Arial"/>
          <w:b/>
          <w:i w:val="0"/>
          <w:iCs w:val="0"/>
          <w:noProof/>
          <w:color w:val="auto"/>
          <w:sz w:val="20"/>
          <w:szCs w:val="20"/>
          <w:lang w:eastAsia="sl-SI"/>
        </w:rPr>
        <w:t>1</w:t>
      </w:r>
      <w:r w:rsidRPr="00736952">
        <w:rPr>
          <w:rFonts w:ascii="Arial" w:eastAsia="Times New Roman" w:hAnsi="Arial" w:cs="Arial"/>
          <w:b/>
          <w:i w:val="0"/>
          <w:iCs w:val="0"/>
          <w:color w:val="auto"/>
          <w:sz w:val="20"/>
          <w:szCs w:val="20"/>
          <w:lang w:eastAsia="sl-SI"/>
        </w:rPr>
        <w:fldChar w:fldCharType="end"/>
      </w:r>
      <w:r w:rsidRPr="00736952">
        <w:rPr>
          <w:rFonts w:ascii="Arial" w:eastAsia="Times New Roman" w:hAnsi="Arial" w:cs="Arial"/>
          <w:b/>
          <w:i w:val="0"/>
          <w:iCs w:val="0"/>
          <w:color w:val="auto"/>
          <w:sz w:val="20"/>
          <w:szCs w:val="20"/>
          <w:lang w:eastAsia="sl-SI"/>
        </w:rPr>
        <w:t>: Pravice v okviru vzpostavitve sistema dolgotrajne oskrbe</w:t>
      </w:r>
    </w:p>
    <w:p w14:paraId="1F49AD24" w14:textId="77777777" w:rsidR="003826C3" w:rsidRPr="00736952" w:rsidRDefault="003826C3" w:rsidP="003826C3">
      <w:pPr>
        <w:spacing w:line="360" w:lineRule="auto"/>
        <w:jc w:val="both"/>
        <w:rPr>
          <w:rFonts w:ascii="Arial" w:hAnsi="Arial" w:cs="Arial"/>
          <w:b/>
          <w:sz w:val="20"/>
          <w:szCs w:val="20"/>
        </w:rPr>
      </w:pPr>
    </w:p>
    <w:tbl>
      <w:tblPr>
        <w:tblStyle w:val="Tabelamrea"/>
        <w:tblW w:w="9072" w:type="dxa"/>
        <w:tblInd w:w="-5" w:type="dxa"/>
        <w:tblLook w:val="04A0" w:firstRow="1" w:lastRow="0" w:firstColumn="1" w:lastColumn="0" w:noHBand="0" w:noVBand="1"/>
      </w:tblPr>
      <w:tblGrid>
        <w:gridCol w:w="1512"/>
        <w:gridCol w:w="1512"/>
        <w:gridCol w:w="1512"/>
        <w:gridCol w:w="1512"/>
        <w:gridCol w:w="1512"/>
        <w:gridCol w:w="1512"/>
      </w:tblGrid>
      <w:tr w:rsidR="003826C3" w:rsidRPr="00736952" w14:paraId="069AE4F5" w14:textId="77777777" w:rsidTr="00DF27B5">
        <w:trPr>
          <w:trHeight w:val="338"/>
        </w:trPr>
        <w:tc>
          <w:tcPr>
            <w:tcW w:w="1512" w:type="dxa"/>
          </w:tcPr>
          <w:p w14:paraId="688403E9" w14:textId="77777777" w:rsidR="003826C3" w:rsidRPr="00736952" w:rsidRDefault="003826C3" w:rsidP="00DF27B5">
            <w:pPr>
              <w:rPr>
                <w:rFonts w:ascii="Arial" w:hAnsi="Arial" w:cs="Arial"/>
                <w:sz w:val="20"/>
                <w:szCs w:val="20"/>
              </w:rPr>
            </w:pPr>
            <w:r w:rsidRPr="00736952">
              <w:rPr>
                <w:rFonts w:ascii="Arial" w:hAnsi="Arial" w:cs="Arial"/>
                <w:b/>
                <w:sz w:val="20"/>
                <w:szCs w:val="20"/>
              </w:rPr>
              <w:t>Oblika izvajanja storitev DO:</w:t>
            </w:r>
          </w:p>
        </w:tc>
        <w:tc>
          <w:tcPr>
            <w:tcW w:w="1512" w:type="dxa"/>
          </w:tcPr>
          <w:p w14:paraId="2B96E693" w14:textId="77777777" w:rsidR="003826C3" w:rsidRPr="00736952" w:rsidRDefault="003826C3" w:rsidP="00DF27B5">
            <w:pPr>
              <w:jc w:val="center"/>
              <w:rPr>
                <w:rFonts w:ascii="Arial" w:hAnsi="Arial" w:cs="Arial"/>
                <w:b/>
                <w:sz w:val="20"/>
                <w:szCs w:val="20"/>
              </w:rPr>
            </w:pPr>
            <w:r w:rsidRPr="00736952">
              <w:rPr>
                <w:rFonts w:ascii="Arial" w:hAnsi="Arial" w:cs="Arial"/>
                <w:b/>
                <w:sz w:val="20"/>
                <w:szCs w:val="20"/>
              </w:rPr>
              <w:t>Število enot v 1. kategoriji DO</w:t>
            </w:r>
          </w:p>
        </w:tc>
        <w:tc>
          <w:tcPr>
            <w:tcW w:w="1512" w:type="dxa"/>
            <w:vAlign w:val="center"/>
          </w:tcPr>
          <w:p w14:paraId="57186294" w14:textId="77777777" w:rsidR="003826C3" w:rsidRPr="00736952" w:rsidRDefault="003826C3" w:rsidP="00DF27B5">
            <w:pPr>
              <w:jc w:val="center"/>
              <w:rPr>
                <w:rFonts w:ascii="Arial" w:hAnsi="Arial" w:cs="Arial"/>
                <w:b/>
                <w:sz w:val="20"/>
                <w:szCs w:val="20"/>
              </w:rPr>
            </w:pPr>
            <w:r w:rsidRPr="00736952">
              <w:rPr>
                <w:rFonts w:ascii="Arial" w:hAnsi="Arial" w:cs="Arial"/>
                <w:b/>
                <w:sz w:val="20"/>
                <w:szCs w:val="20"/>
              </w:rPr>
              <w:t xml:space="preserve">Število enot v 2. kategoriji DO </w:t>
            </w:r>
          </w:p>
        </w:tc>
        <w:tc>
          <w:tcPr>
            <w:tcW w:w="1512" w:type="dxa"/>
            <w:vAlign w:val="center"/>
          </w:tcPr>
          <w:p w14:paraId="5D8AA50D" w14:textId="77777777" w:rsidR="003826C3" w:rsidRPr="00736952" w:rsidRDefault="003826C3" w:rsidP="00DF27B5">
            <w:pPr>
              <w:jc w:val="center"/>
              <w:rPr>
                <w:rFonts w:ascii="Arial" w:hAnsi="Arial" w:cs="Arial"/>
                <w:b/>
                <w:sz w:val="20"/>
                <w:szCs w:val="20"/>
              </w:rPr>
            </w:pPr>
            <w:r w:rsidRPr="00736952">
              <w:rPr>
                <w:rFonts w:ascii="Arial" w:hAnsi="Arial" w:cs="Arial"/>
                <w:b/>
                <w:sz w:val="20"/>
                <w:szCs w:val="20"/>
              </w:rPr>
              <w:t>Število enot v 3. kategoriji DO</w:t>
            </w:r>
          </w:p>
        </w:tc>
        <w:tc>
          <w:tcPr>
            <w:tcW w:w="1512" w:type="dxa"/>
            <w:vAlign w:val="center"/>
          </w:tcPr>
          <w:p w14:paraId="2AEAC308" w14:textId="77777777" w:rsidR="003826C3" w:rsidRPr="00736952" w:rsidRDefault="003826C3" w:rsidP="00DF27B5">
            <w:pPr>
              <w:jc w:val="center"/>
              <w:rPr>
                <w:rFonts w:ascii="Arial" w:hAnsi="Arial" w:cs="Arial"/>
                <w:b/>
                <w:sz w:val="20"/>
                <w:szCs w:val="20"/>
              </w:rPr>
            </w:pPr>
            <w:r w:rsidRPr="00736952">
              <w:rPr>
                <w:rFonts w:ascii="Arial" w:hAnsi="Arial" w:cs="Arial"/>
                <w:b/>
                <w:sz w:val="20"/>
                <w:szCs w:val="20"/>
              </w:rPr>
              <w:t>Število enot 4. kategoriji DO</w:t>
            </w:r>
          </w:p>
        </w:tc>
        <w:tc>
          <w:tcPr>
            <w:tcW w:w="1512" w:type="dxa"/>
            <w:vAlign w:val="center"/>
          </w:tcPr>
          <w:p w14:paraId="0B48E58C" w14:textId="77777777" w:rsidR="003826C3" w:rsidRPr="00736952" w:rsidRDefault="003826C3" w:rsidP="00DF27B5">
            <w:pPr>
              <w:jc w:val="center"/>
              <w:rPr>
                <w:rFonts w:ascii="Arial" w:hAnsi="Arial" w:cs="Arial"/>
                <w:b/>
                <w:sz w:val="20"/>
                <w:szCs w:val="20"/>
              </w:rPr>
            </w:pPr>
            <w:r w:rsidRPr="00736952">
              <w:rPr>
                <w:rFonts w:ascii="Arial" w:hAnsi="Arial" w:cs="Arial"/>
                <w:b/>
                <w:sz w:val="20"/>
                <w:szCs w:val="20"/>
              </w:rPr>
              <w:t>Število enot 5. kategoriji DO</w:t>
            </w:r>
          </w:p>
        </w:tc>
      </w:tr>
      <w:tr w:rsidR="003826C3" w:rsidRPr="00736952" w14:paraId="2179C2A4" w14:textId="77777777" w:rsidTr="00DF27B5">
        <w:trPr>
          <w:trHeight w:val="338"/>
        </w:trPr>
        <w:tc>
          <w:tcPr>
            <w:tcW w:w="1512" w:type="dxa"/>
          </w:tcPr>
          <w:p w14:paraId="7F4E4E36" w14:textId="77777777" w:rsidR="003826C3" w:rsidRPr="00736952" w:rsidRDefault="003826C3" w:rsidP="00DF27B5">
            <w:pPr>
              <w:rPr>
                <w:rFonts w:ascii="Arial" w:hAnsi="Arial" w:cs="Arial"/>
                <w:sz w:val="20"/>
                <w:szCs w:val="20"/>
              </w:rPr>
            </w:pPr>
            <w:r w:rsidRPr="00736952">
              <w:rPr>
                <w:rFonts w:ascii="Arial" w:hAnsi="Arial" w:cs="Arial"/>
                <w:sz w:val="20"/>
                <w:szCs w:val="20"/>
              </w:rPr>
              <w:t xml:space="preserve">storitve DO na domu </w:t>
            </w:r>
          </w:p>
        </w:tc>
        <w:tc>
          <w:tcPr>
            <w:tcW w:w="1512" w:type="dxa"/>
            <w:vAlign w:val="center"/>
          </w:tcPr>
          <w:p w14:paraId="7A1B6B32"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340</w:t>
            </w:r>
          </w:p>
        </w:tc>
        <w:tc>
          <w:tcPr>
            <w:tcW w:w="1512" w:type="dxa"/>
            <w:vAlign w:val="center"/>
          </w:tcPr>
          <w:p w14:paraId="08EC477E"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680</w:t>
            </w:r>
          </w:p>
        </w:tc>
        <w:tc>
          <w:tcPr>
            <w:tcW w:w="1512" w:type="dxa"/>
            <w:vAlign w:val="center"/>
          </w:tcPr>
          <w:p w14:paraId="6B7F56A8"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1.020</w:t>
            </w:r>
          </w:p>
        </w:tc>
        <w:tc>
          <w:tcPr>
            <w:tcW w:w="1512" w:type="dxa"/>
            <w:vAlign w:val="center"/>
          </w:tcPr>
          <w:p w14:paraId="0F2C597B"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1.360</w:t>
            </w:r>
          </w:p>
        </w:tc>
        <w:tc>
          <w:tcPr>
            <w:tcW w:w="1512" w:type="dxa"/>
            <w:shd w:val="clear" w:color="auto" w:fill="auto"/>
            <w:vAlign w:val="center"/>
          </w:tcPr>
          <w:p w14:paraId="33716D45" w14:textId="77777777" w:rsidR="003826C3" w:rsidRPr="00736952" w:rsidRDefault="003826C3" w:rsidP="00DF27B5">
            <w:pPr>
              <w:jc w:val="center"/>
              <w:rPr>
                <w:rFonts w:ascii="Arial" w:hAnsi="Arial" w:cs="Arial"/>
                <w:color w:val="000000"/>
                <w:sz w:val="20"/>
                <w:szCs w:val="20"/>
                <w:vertAlign w:val="superscript"/>
              </w:rPr>
            </w:pPr>
            <w:r w:rsidRPr="00736952">
              <w:rPr>
                <w:rFonts w:ascii="Arial" w:hAnsi="Arial" w:cs="Arial"/>
                <w:color w:val="000000"/>
                <w:sz w:val="20"/>
                <w:szCs w:val="20"/>
              </w:rPr>
              <w:t>/</w:t>
            </w:r>
          </w:p>
        </w:tc>
      </w:tr>
      <w:tr w:rsidR="003826C3" w:rsidRPr="00736952" w14:paraId="5C982019" w14:textId="77777777" w:rsidTr="00DF27B5">
        <w:trPr>
          <w:trHeight w:val="338"/>
        </w:trPr>
        <w:tc>
          <w:tcPr>
            <w:tcW w:w="1512" w:type="dxa"/>
          </w:tcPr>
          <w:p w14:paraId="572CC77F" w14:textId="77777777" w:rsidR="003826C3" w:rsidRPr="00736952" w:rsidRDefault="003826C3" w:rsidP="00DF27B5">
            <w:pPr>
              <w:rPr>
                <w:rFonts w:ascii="Arial" w:hAnsi="Arial" w:cs="Arial"/>
                <w:sz w:val="20"/>
                <w:szCs w:val="20"/>
              </w:rPr>
            </w:pPr>
            <w:r w:rsidRPr="00736952">
              <w:rPr>
                <w:rFonts w:ascii="Arial" w:hAnsi="Arial" w:cs="Arial"/>
                <w:sz w:val="20"/>
                <w:szCs w:val="20"/>
              </w:rPr>
              <w:t xml:space="preserve">storitve DO v instituciji (celodnevna 24-urna oskrba) </w:t>
            </w:r>
          </w:p>
        </w:tc>
        <w:tc>
          <w:tcPr>
            <w:tcW w:w="1512" w:type="dxa"/>
            <w:shd w:val="clear" w:color="auto" w:fill="auto"/>
            <w:vAlign w:val="center"/>
          </w:tcPr>
          <w:p w14:paraId="6BEE3CA2"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2D990977"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680</w:t>
            </w:r>
          </w:p>
        </w:tc>
        <w:tc>
          <w:tcPr>
            <w:tcW w:w="1512" w:type="dxa"/>
            <w:vAlign w:val="center"/>
          </w:tcPr>
          <w:p w14:paraId="630CE262"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1.020</w:t>
            </w:r>
          </w:p>
        </w:tc>
        <w:tc>
          <w:tcPr>
            <w:tcW w:w="1512" w:type="dxa"/>
            <w:vAlign w:val="center"/>
          </w:tcPr>
          <w:p w14:paraId="0055C6BC"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1.360</w:t>
            </w:r>
          </w:p>
        </w:tc>
        <w:tc>
          <w:tcPr>
            <w:tcW w:w="1512" w:type="dxa"/>
            <w:vAlign w:val="center"/>
          </w:tcPr>
          <w:p w14:paraId="75B5DACF"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1.870</w:t>
            </w:r>
          </w:p>
        </w:tc>
      </w:tr>
      <w:tr w:rsidR="003826C3" w:rsidRPr="00736952" w14:paraId="3D8A8C6D" w14:textId="77777777" w:rsidTr="00DF27B5">
        <w:trPr>
          <w:trHeight w:val="338"/>
        </w:trPr>
        <w:tc>
          <w:tcPr>
            <w:tcW w:w="1512" w:type="dxa"/>
          </w:tcPr>
          <w:p w14:paraId="531452B2" w14:textId="77777777" w:rsidR="003826C3" w:rsidRPr="00736952" w:rsidRDefault="003826C3" w:rsidP="00DF27B5">
            <w:pPr>
              <w:rPr>
                <w:rFonts w:ascii="Arial" w:hAnsi="Arial" w:cs="Arial"/>
                <w:sz w:val="20"/>
                <w:szCs w:val="20"/>
              </w:rPr>
            </w:pPr>
            <w:r w:rsidRPr="00736952">
              <w:rPr>
                <w:rFonts w:ascii="Arial" w:hAnsi="Arial" w:cs="Arial"/>
                <w:sz w:val="20"/>
                <w:szCs w:val="20"/>
              </w:rPr>
              <w:t>storitve DO v instituciji (celodnevna 16-urna oskrba)</w:t>
            </w:r>
          </w:p>
        </w:tc>
        <w:tc>
          <w:tcPr>
            <w:tcW w:w="1512" w:type="dxa"/>
            <w:shd w:val="clear" w:color="auto" w:fill="auto"/>
            <w:vAlign w:val="center"/>
          </w:tcPr>
          <w:p w14:paraId="4DB55AEB"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416DC48F"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449</w:t>
            </w:r>
          </w:p>
        </w:tc>
        <w:tc>
          <w:tcPr>
            <w:tcW w:w="1512" w:type="dxa"/>
            <w:vAlign w:val="center"/>
          </w:tcPr>
          <w:p w14:paraId="2B1A7DF6"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673</w:t>
            </w:r>
          </w:p>
        </w:tc>
        <w:tc>
          <w:tcPr>
            <w:tcW w:w="1512" w:type="dxa"/>
            <w:vAlign w:val="center"/>
          </w:tcPr>
          <w:p w14:paraId="325F224E"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898</w:t>
            </w:r>
          </w:p>
        </w:tc>
        <w:tc>
          <w:tcPr>
            <w:tcW w:w="1512" w:type="dxa"/>
            <w:vAlign w:val="center"/>
          </w:tcPr>
          <w:p w14:paraId="06B3DF4F"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1.234</w:t>
            </w:r>
          </w:p>
        </w:tc>
      </w:tr>
      <w:tr w:rsidR="003826C3" w:rsidRPr="00736952" w14:paraId="04C1E3DF" w14:textId="77777777" w:rsidTr="00DF27B5">
        <w:trPr>
          <w:trHeight w:val="338"/>
        </w:trPr>
        <w:tc>
          <w:tcPr>
            <w:tcW w:w="1512" w:type="dxa"/>
          </w:tcPr>
          <w:p w14:paraId="073A0A51" w14:textId="77777777" w:rsidR="003826C3" w:rsidRPr="00736952" w:rsidRDefault="003826C3" w:rsidP="00DF27B5">
            <w:pPr>
              <w:rPr>
                <w:rFonts w:ascii="Arial" w:hAnsi="Arial" w:cs="Arial"/>
                <w:sz w:val="20"/>
                <w:szCs w:val="20"/>
              </w:rPr>
            </w:pPr>
            <w:r w:rsidRPr="00736952">
              <w:rPr>
                <w:rFonts w:ascii="Arial" w:hAnsi="Arial" w:cs="Arial"/>
                <w:sz w:val="20"/>
                <w:szCs w:val="20"/>
              </w:rPr>
              <w:t>storitve DO v instituciji (celodnevna 8 – 10 urna oskrba)</w:t>
            </w:r>
          </w:p>
        </w:tc>
        <w:tc>
          <w:tcPr>
            <w:tcW w:w="1512" w:type="dxa"/>
            <w:shd w:val="clear" w:color="auto" w:fill="auto"/>
            <w:vAlign w:val="center"/>
          </w:tcPr>
          <w:p w14:paraId="58AA7B4C"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1F490374"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224</w:t>
            </w:r>
          </w:p>
        </w:tc>
        <w:tc>
          <w:tcPr>
            <w:tcW w:w="1512" w:type="dxa"/>
            <w:vAlign w:val="center"/>
          </w:tcPr>
          <w:p w14:paraId="4F1641BF"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337</w:t>
            </w:r>
          </w:p>
        </w:tc>
        <w:tc>
          <w:tcPr>
            <w:tcW w:w="1512" w:type="dxa"/>
            <w:vAlign w:val="center"/>
          </w:tcPr>
          <w:p w14:paraId="23E5169A"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449</w:t>
            </w:r>
          </w:p>
        </w:tc>
        <w:tc>
          <w:tcPr>
            <w:tcW w:w="1512" w:type="dxa"/>
            <w:vAlign w:val="center"/>
          </w:tcPr>
          <w:p w14:paraId="26A0E019" w14:textId="77777777" w:rsidR="003826C3" w:rsidRPr="00736952" w:rsidRDefault="003826C3" w:rsidP="00DF27B5">
            <w:pPr>
              <w:jc w:val="center"/>
              <w:rPr>
                <w:rFonts w:ascii="Arial" w:hAnsi="Arial" w:cs="Arial"/>
                <w:color w:val="000000"/>
                <w:sz w:val="20"/>
                <w:szCs w:val="20"/>
              </w:rPr>
            </w:pPr>
            <w:r w:rsidRPr="00736952">
              <w:rPr>
                <w:rFonts w:ascii="Arial" w:hAnsi="Arial" w:cs="Arial"/>
                <w:color w:val="000000"/>
                <w:sz w:val="20"/>
                <w:szCs w:val="20"/>
              </w:rPr>
              <w:t>617</w:t>
            </w:r>
          </w:p>
        </w:tc>
      </w:tr>
    </w:tbl>
    <w:p w14:paraId="1D4F8BC0" w14:textId="77777777" w:rsidR="003826C3" w:rsidRPr="00736952" w:rsidRDefault="003826C3" w:rsidP="003826C3">
      <w:pPr>
        <w:jc w:val="both"/>
        <w:rPr>
          <w:rFonts w:ascii="Arial" w:hAnsi="Arial" w:cs="Arial"/>
          <w:iCs/>
          <w:sz w:val="20"/>
          <w:szCs w:val="20"/>
        </w:rPr>
      </w:pPr>
      <w:r w:rsidRPr="00736952">
        <w:rPr>
          <w:rFonts w:ascii="Arial" w:hAnsi="Arial" w:cs="Arial"/>
          <w:iCs/>
          <w:sz w:val="20"/>
          <w:szCs w:val="20"/>
        </w:rPr>
        <w:t>Vir: MZ.</w:t>
      </w:r>
    </w:p>
    <w:p w14:paraId="0FB0FEE6" w14:textId="77777777" w:rsidR="003826C3" w:rsidRPr="00736952" w:rsidRDefault="003826C3" w:rsidP="003826C3">
      <w:pPr>
        <w:spacing w:line="360" w:lineRule="auto"/>
        <w:jc w:val="both"/>
        <w:rPr>
          <w:rFonts w:ascii="Arial" w:hAnsi="Arial" w:cs="Arial"/>
          <w:b/>
          <w:sz w:val="20"/>
          <w:szCs w:val="20"/>
        </w:rPr>
      </w:pPr>
    </w:p>
    <w:p w14:paraId="142F6F3C" w14:textId="77777777" w:rsidR="003826C3" w:rsidRPr="00736952" w:rsidRDefault="003826C3" w:rsidP="003826C3">
      <w:pPr>
        <w:spacing w:line="360" w:lineRule="auto"/>
        <w:jc w:val="both"/>
        <w:rPr>
          <w:rFonts w:ascii="Arial" w:hAnsi="Arial" w:cs="Arial"/>
          <w:b/>
          <w:sz w:val="20"/>
          <w:szCs w:val="20"/>
        </w:rPr>
      </w:pPr>
    </w:p>
    <w:p w14:paraId="7ACB14AE" w14:textId="77777777" w:rsidR="003826C3" w:rsidRPr="00736952" w:rsidRDefault="003826C3" w:rsidP="003826C3">
      <w:pPr>
        <w:spacing w:line="360" w:lineRule="auto"/>
        <w:jc w:val="both"/>
        <w:rPr>
          <w:rFonts w:ascii="Arial" w:hAnsi="Arial" w:cs="Arial"/>
          <w:b/>
          <w:sz w:val="20"/>
          <w:szCs w:val="20"/>
        </w:rPr>
      </w:pPr>
    </w:p>
    <w:p w14:paraId="5BE546C7" w14:textId="77777777" w:rsidR="003826C3" w:rsidRPr="00736952" w:rsidRDefault="003826C3" w:rsidP="003826C3">
      <w:pPr>
        <w:spacing w:line="360" w:lineRule="auto"/>
        <w:jc w:val="both"/>
        <w:rPr>
          <w:rFonts w:ascii="Arial" w:hAnsi="Arial" w:cs="Arial"/>
          <w:b/>
          <w:sz w:val="20"/>
          <w:szCs w:val="20"/>
        </w:rPr>
      </w:pPr>
      <w:r w:rsidRPr="00736952">
        <w:rPr>
          <w:rFonts w:ascii="Arial" w:hAnsi="Arial" w:cs="Arial"/>
          <w:b/>
          <w:sz w:val="20"/>
          <w:szCs w:val="20"/>
        </w:rPr>
        <w:t xml:space="preserve">Storitve, ki so predlagane v zakonu </w:t>
      </w:r>
    </w:p>
    <w:p w14:paraId="05D92BF8" w14:textId="651D0C04" w:rsidR="003826C3" w:rsidRPr="00736952" w:rsidRDefault="003826C3" w:rsidP="003826C3">
      <w:pPr>
        <w:spacing w:line="360" w:lineRule="auto"/>
        <w:jc w:val="both"/>
        <w:rPr>
          <w:rFonts w:ascii="Arial" w:hAnsi="Arial" w:cs="Arial"/>
          <w:bCs/>
          <w:sz w:val="20"/>
          <w:szCs w:val="20"/>
        </w:rPr>
      </w:pPr>
      <w:r w:rsidRPr="00736952">
        <w:rPr>
          <w:rFonts w:ascii="Arial" w:hAnsi="Arial" w:cs="Arial"/>
          <w:bCs/>
          <w:sz w:val="20"/>
          <w:szCs w:val="20"/>
        </w:rPr>
        <w:t xml:space="preserve">Pravica do DO se lahko koristi v obliki denarnega prejemka ali v obliki financiranja formalne oskrbe na domu ali v obliki financiranja formalne oskrbe v instituciji v višini pripadajoče kategorije upravičenosti. V kolikor se oseba uvrsti v četrto ali peto kategorijo upravičenosti, pravico do DO lahko koristi v obliki oskrbovalca družinskega člana. Storitve podpornih dnevnih opravil in storitve zdravstvene nege v DO, se lahko zagotavljajo s pomočjo informacijske tehnologije ali storitev umetne inteligence. </w:t>
      </w:r>
    </w:p>
    <w:p w14:paraId="77787D3E" w14:textId="77777777" w:rsidR="003826C3" w:rsidRPr="00736952" w:rsidRDefault="003826C3" w:rsidP="003826C3">
      <w:pPr>
        <w:spacing w:line="360" w:lineRule="auto"/>
        <w:jc w:val="both"/>
        <w:rPr>
          <w:rFonts w:ascii="Arial" w:hAnsi="Arial" w:cs="Arial"/>
          <w:bCs/>
          <w:sz w:val="20"/>
          <w:szCs w:val="20"/>
        </w:rPr>
      </w:pPr>
      <w:r w:rsidRPr="00736952">
        <w:rPr>
          <w:rFonts w:ascii="Arial" w:hAnsi="Arial" w:cs="Arial"/>
          <w:bCs/>
          <w:sz w:val="20"/>
          <w:szCs w:val="20"/>
        </w:rPr>
        <w:t xml:space="preserve">Vsi upravičenci do DO so upravičeni tudi do financiranja storitev za ohranjanje in krepitev samostojnosti v okviru pripadajoče kategorije upravičenosti. Storitve za ohranjanje in krepitev samostojnosti vključujejo tudi storitve s področja psihosocialne podpore, postdiagnostične podpore osebam z demenco in njihovim svojcem ter storitve svetovanja za prilagoditev bivalnega okolja. </w:t>
      </w:r>
    </w:p>
    <w:p w14:paraId="64699D8C" w14:textId="77777777" w:rsidR="003826C3" w:rsidRPr="00736952" w:rsidRDefault="003826C3" w:rsidP="003826C3">
      <w:pPr>
        <w:spacing w:line="360" w:lineRule="auto"/>
        <w:jc w:val="both"/>
        <w:rPr>
          <w:rFonts w:ascii="Arial" w:hAnsi="Arial" w:cs="Arial"/>
          <w:b/>
          <w:sz w:val="20"/>
          <w:szCs w:val="20"/>
        </w:rPr>
      </w:pPr>
    </w:p>
    <w:p w14:paraId="42CDDE99" w14:textId="77777777" w:rsidR="003826C3" w:rsidRPr="00736952" w:rsidRDefault="003826C3" w:rsidP="003826C3">
      <w:pPr>
        <w:numPr>
          <w:ilvl w:val="1"/>
          <w:numId w:val="107"/>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Viri financiranja dolgotrajne oskrbe v obstoječem sistemu</w:t>
      </w:r>
    </w:p>
    <w:p w14:paraId="0DB90F8B" w14:textId="77777777" w:rsidR="00E37552" w:rsidRPr="00E37552" w:rsidRDefault="00E37552" w:rsidP="00E37552">
      <w:pPr>
        <w:spacing w:line="360" w:lineRule="auto"/>
        <w:jc w:val="both"/>
        <w:rPr>
          <w:rFonts w:ascii="Arial" w:hAnsi="Arial" w:cs="Arial"/>
          <w:sz w:val="20"/>
          <w:szCs w:val="20"/>
        </w:rPr>
      </w:pPr>
      <w:r w:rsidRPr="00E37552">
        <w:rPr>
          <w:rFonts w:ascii="Arial" w:hAnsi="Arial" w:cs="Arial"/>
          <w:sz w:val="20"/>
          <w:szCs w:val="20"/>
        </w:rPr>
        <w:t xml:space="preserve">Podatki za Slovenijo o izdatkih in prejemnikih dolgotrajne oskrbe so pripravljeni v skladu z mednarodno primerljivo metodologijo sistema zdravstvenih računov (t. i. SHA metodologija), ki med drugim natančno opredeljuje tudi področje dolgotrajne oskrbe. </w:t>
      </w:r>
    </w:p>
    <w:p w14:paraId="0F960A43" w14:textId="5DEE1CDE" w:rsidR="00E37552" w:rsidRPr="00E37552" w:rsidRDefault="00E37552" w:rsidP="00E37552">
      <w:pPr>
        <w:spacing w:line="360" w:lineRule="auto"/>
        <w:jc w:val="both"/>
        <w:rPr>
          <w:rFonts w:ascii="Arial" w:hAnsi="Arial" w:cs="Arial"/>
          <w:sz w:val="20"/>
          <w:szCs w:val="20"/>
        </w:rPr>
      </w:pPr>
      <w:r w:rsidRPr="00E37552">
        <w:rPr>
          <w:rFonts w:ascii="Arial" w:hAnsi="Arial" w:cs="Arial"/>
          <w:sz w:val="20"/>
          <w:szCs w:val="20"/>
        </w:rPr>
        <w:t xml:space="preserve">Po podatkih Statističnega urada Republike Slovenije </w:t>
      </w:r>
      <w:sdt>
        <w:sdtPr>
          <w:id w:val="1978792749"/>
          <w:citation/>
        </w:sdtPr>
        <w:sdtEndPr/>
        <w:sdtContent>
          <w:r w:rsidRPr="00E37552">
            <w:rPr>
              <w:rFonts w:ascii="Arial" w:hAnsi="Arial" w:cs="Arial"/>
              <w:sz w:val="20"/>
              <w:szCs w:val="20"/>
            </w:rPr>
            <w:fldChar w:fldCharType="begin"/>
          </w:r>
          <w:r w:rsidRPr="00E37552">
            <w:rPr>
              <w:rFonts w:ascii="Arial" w:hAnsi="Arial" w:cs="Arial"/>
              <w:sz w:val="20"/>
              <w:szCs w:val="20"/>
            </w:rPr>
            <w:instrText xml:space="preserve">CITATION SUR19 \n  \t  \l 1060 </w:instrText>
          </w:r>
          <w:r w:rsidRPr="00E37552">
            <w:rPr>
              <w:rFonts w:ascii="Arial" w:hAnsi="Arial" w:cs="Arial"/>
              <w:sz w:val="20"/>
              <w:szCs w:val="20"/>
            </w:rPr>
            <w:fldChar w:fldCharType="separate"/>
          </w:r>
          <w:r w:rsidRPr="00E37552">
            <w:rPr>
              <w:rFonts w:ascii="Arial" w:hAnsi="Arial" w:cs="Arial"/>
              <w:noProof/>
              <w:sz w:val="20"/>
              <w:szCs w:val="20"/>
            </w:rPr>
            <w:t>(2019)</w:t>
          </w:r>
          <w:r w:rsidRPr="00E37552">
            <w:rPr>
              <w:rFonts w:ascii="Arial" w:hAnsi="Arial" w:cs="Arial"/>
              <w:sz w:val="20"/>
              <w:szCs w:val="20"/>
            </w:rPr>
            <w:fldChar w:fldCharType="end"/>
          </w:r>
        </w:sdtContent>
      </w:sdt>
      <w:r w:rsidRPr="00E37552">
        <w:rPr>
          <w:rFonts w:ascii="Arial" w:hAnsi="Arial" w:cs="Arial"/>
          <w:sz w:val="20"/>
          <w:szCs w:val="20"/>
        </w:rPr>
        <w:t xml:space="preserve"> so celotni izdatki za dolgotrajno oskrbo v 2017 znašali 521 milijonov evrov, to je več kot v 2016 (za 3,1 %). V odstotnem deležu od bruto domačega proizvoda (v nadaljnjem besedilu: BDP) to znaša 1,21 %. Glavni vir financiranja dolgotrajne oskrbe so bili javni viri. Glede na leto 2016 se je nekoliko povečal strukturni delež izdatkov, namenjenih za izvajanje dolgotrajne oskrbe na domu</w:t>
      </w:r>
    </w:p>
    <w:p w14:paraId="0A1459C0" w14:textId="77777777" w:rsidR="00E37552" w:rsidRPr="00E37552" w:rsidRDefault="00E37552" w:rsidP="00E37552">
      <w:pPr>
        <w:spacing w:line="360" w:lineRule="auto"/>
        <w:jc w:val="both"/>
        <w:rPr>
          <w:rFonts w:ascii="Arial" w:hAnsi="Arial" w:cs="Arial"/>
          <w:sz w:val="20"/>
          <w:szCs w:val="20"/>
        </w:rPr>
      </w:pPr>
      <w:r w:rsidRPr="00E37552">
        <w:rPr>
          <w:rFonts w:ascii="Arial" w:hAnsi="Arial" w:cs="Arial"/>
          <w:sz w:val="20"/>
          <w:szCs w:val="20"/>
        </w:rPr>
        <w:lastRenderedPageBreak/>
        <w:t xml:space="preserve">Skoraj tri četrtine izdatkov za dolgotrajno oskrbo se financira iz javnih virov. V letu 2017 se je iz javnih virov financiralo 73,4 % izdatkov za dolgotrajno oskrbo, preostalih 26,6 % pa iz zasebnih virov. Struktura financiranja dolgotrajne oskrbe se je glede na leto 2016 razlikovala za 0,6 odstotne točke, in sicer zaradi zmanjšanja deleža javnih virov in posledično zaradi povečanja deleža zasebnih virov. Drugače so bili tako javni kot tudi zasebni viri financiranja dolgotrajne oskrbe v letu 2017 višji kot v 2016, in sicer javni za 2,3 %, zasebni pa za 5,4 %. </w:t>
      </w:r>
    </w:p>
    <w:p w14:paraId="49C3D113" w14:textId="77777777" w:rsidR="00E37552" w:rsidRPr="00451242" w:rsidRDefault="00E37552" w:rsidP="00E37552">
      <w:pPr>
        <w:spacing w:line="360" w:lineRule="auto"/>
        <w:jc w:val="both"/>
        <w:rPr>
          <w:rFonts w:ascii="Arial" w:hAnsi="Arial" w:cs="Arial"/>
          <w:sz w:val="20"/>
          <w:szCs w:val="20"/>
          <w:shd w:val="clear" w:color="auto" w:fill="FFFFFF"/>
        </w:rPr>
      </w:pPr>
      <w:r w:rsidRPr="00E37552">
        <w:rPr>
          <w:rFonts w:ascii="Arial" w:hAnsi="Arial" w:cs="Arial"/>
          <w:sz w:val="20"/>
          <w:szCs w:val="20"/>
        </w:rPr>
        <w:t xml:space="preserve">Izdatki za zdravstveni del dolgotrajne oskrbe so enkrat višji od izdatkov za socialni del dolgotrajne oskrbe. Razmerje med izdatki za zdravstveni in izdatki za socialni del dolgotrajne oskrbe se skozi leta </w:t>
      </w:r>
      <w:r w:rsidRPr="00451242">
        <w:rPr>
          <w:rFonts w:ascii="Arial" w:hAnsi="Arial" w:cs="Arial"/>
          <w:sz w:val="20"/>
          <w:szCs w:val="20"/>
        </w:rPr>
        <w:t>bistveno ne</w:t>
      </w:r>
      <w:r w:rsidRPr="00451242">
        <w:rPr>
          <w:rFonts w:ascii="Arial" w:hAnsi="Arial" w:cs="Arial"/>
          <w:sz w:val="20"/>
          <w:szCs w:val="20"/>
          <w:shd w:val="clear" w:color="auto" w:fill="FFFFFF"/>
        </w:rPr>
        <w:t xml:space="preserve"> spreminja; v letu 2017 je bilo 66:34. V socialni del dolgotrajne oskrbe spadajo storitve podpornih dnevnih opravil (kot so npr. pomoč pri nakupovanju, pranju perila ipd.). V zdravstveni del dolgotrajne oskrbe pa spadajo storitve osnovnih dnevnih opravil (kot so npr. pomoč pri oblačenju, umivanju, hranjenju ipd.). </w:t>
      </w:r>
    </w:p>
    <w:p w14:paraId="783893D3" w14:textId="77777777" w:rsidR="00E37552" w:rsidRPr="00451242" w:rsidRDefault="00E37552" w:rsidP="00E37552">
      <w:pPr>
        <w:spacing w:line="360" w:lineRule="auto"/>
        <w:jc w:val="both"/>
        <w:rPr>
          <w:rFonts w:ascii="Arial" w:hAnsi="Arial" w:cs="Arial"/>
          <w:sz w:val="20"/>
          <w:szCs w:val="20"/>
          <w:shd w:val="clear" w:color="auto" w:fill="FFFFFF"/>
        </w:rPr>
      </w:pPr>
      <w:r w:rsidRPr="00451242">
        <w:rPr>
          <w:rFonts w:ascii="Arial" w:hAnsi="Arial" w:cs="Arial"/>
          <w:sz w:val="20"/>
          <w:szCs w:val="20"/>
          <w:shd w:val="clear" w:color="auto" w:fill="FFFFFF"/>
        </w:rPr>
        <w:t>V letu 2017 je bil največji del izdatkov za zdravstveni del dolgotrajne oskrbe namenjen za izvajanje take oskrbe v institucijah, skoraj tri četrtine; malo več kot četrtina teh izdatkov je bila namenjena za izvajanje take oskrbe na domu in približno pol odstotka za izvajanje take oskrbe v okviru storitev dnevnega varstva. Večina javnih izdatkov za dolgotrajno oskrbo gre za oskrbo v različnih oblikah institucionalne oskrbe.</w:t>
      </w:r>
    </w:p>
    <w:p w14:paraId="6EE16C25" w14:textId="77777777" w:rsidR="003826C3" w:rsidRPr="00736952" w:rsidRDefault="003826C3" w:rsidP="003826C3">
      <w:pPr>
        <w:spacing w:line="360" w:lineRule="auto"/>
        <w:jc w:val="both"/>
        <w:rPr>
          <w:rFonts w:ascii="Arial" w:hAnsi="Arial" w:cs="Arial"/>
          <w:sz w:val="20"/>
          <w:szCs w:val="20"/>
        </w:rPr>
      </w:pPr>
    </w:p>
    <w:p w14:paraId="6C1A8C89" w14:textId="77777777" w:rsidR="003826C3" w:rsidRPr="00736952" w:rsidRDefault="003826C3" w:rsidP="003826C3">
      <w:pPr>
        <w:pStyle w:val="Napis"/>
        <w:spacing w:after="0" w:line="360" w:lineRule="auto"/>
        <w:jc w:val="both"/>
        <w:rPr>
          <w:rFonts w:ascii="Arial" w:eastAsia="Times New Roman" w:hAnsi="Arial" w:cs="Arial"/>
          <w:b/>
          <w:color w:val="auto"/>
          <w:sz w:val="20"/>
          <w:szCs w:val="20"/>
          <w:lang w:eastAsia="sl-SI"/>
        </w:rPr>
      </w:pPr>
    </w:p>
    <w:p w14:paraId="518E427A" w14:textId="77777777" w:rsidR="003826C3" w:rsidRPr="00736952" w:rsidRDefault="003826C3" w:rsidP="003826C3">
      <w:pPr>
        <w:pStyle w:val="Napis"/>
        <w:spacing w:after="0" w:line="360" w:lineRule="auto"/>
        <w:rPr>
          <w:rFonts w:ascii="Arial" w:hAnsi="Arial" w:cs="Arial"/>
          <w:color w:val="000000"/>
          <w:sz w:val="20"/>
          <w:szCs w:val="20"/>
        </w:rPr>
      </w:pPr>
      <w:r w:rsidRPr="00736952">
        <w:rPr>
          <w:rFonts w:ascii="Arial" w:hAnsi="Arial" w:cs="Arial"/>
          <w:sz w:val="20"/>
          <w:szCs w:val="20"/>
        </w:rPr>
        <w:t xml:space="preserve">Slika </w:t>
      </w:r>
      <w:r w:rsidRPr="00736952">
        <w:rPr>
          <w:rFonts w:ascii="Arial" w:hAnsi="Arial" w:cs="Arial"/>
          <w:sz w:val="20"/>
          <w:szCs w:val="20"/>
        </w:rPr>
        <w:fldChar w:fldCharType="begin"/>
      </w:r>
      <w:r w:rsidRPr="00736952">
        <w:rPr>
          <w:rFonts w:ascii="Arial" w:hAnsi="Arial" w:cs="Arial"/>
          <w:sz w:val="20"/>
          <w:szCs w:val="20"/>
        </w:rPr>
        <w:instrText xml:space="preserve"> SEQ Slika \* ARABIC </w:instrText>
      </w:r>
      <w:r w:rsidRPr="00736952">
        <w:rPr>
          <w:rFonts w:ascii="Arial" w:hAnsi="Arial" w:cs="Arial"/>
          <w:sz w:val="20"/>
          <w:szCs w:val="20"/>
        </w:rPr>
        <w:fldChar w:fldCharType="separate"/>
      </w:r>
      <w:r w:rsidRPr="00736952">
        <w:rPr>
          <w:rFonts w:ascii="Arial" w:hAnsi="Arial" w:cs="Arial"/>
          <w:noProof/>
          <w:sz w:val="20"/>
          <w:szCs w:val="20"/>
        </w:rPr>
        <w:t>7</w:t>
      </w:r>
      <w:r w:rsidRPr="00736952">
        <w:rPr>
          <w:rFonts w:ascii="Arial" w:hAnsi="Arial" w:cs="Arial"/>
          <w:sz w:val="20"/>
          <w:szCs w:val="20"/>
        </w:rPr>
        <w:fldChar w:fldCharType="end"/>
      </w:r>
      <w:r w:rsidRPr="00736952">
        <w:rPr>
          <w:rFonts w:ascii="Arial" w:hAnsi="Arial" w:cs="Arial"/>
          <w:sz w:val="20"/>
          <w:szCs w:val="20"/>
        </w:rPr>
        <w:t xml:space="preserve">: Javni izdatki za DO (zdravstveni in socialni del) </w:t>
      </w:r>
    </w:p>
    <w:p w14:paraId="599932F0"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vertAlign w:val="superscript"/>
        </w:rPr>
      </w:pPr>
      <w:r w:rsidRPr="00736952">
        <w:rPr>
          <w:rFonts w:ascii="Arial" w:hAnsi="Arial" w:cs="Arial"/>
          <w:noProof/>
          <w:sz w:val="20"/>
          <w:szCs w:val="20"/>
        </w:rPr>
        <w:drawing>
          <wp:inline distT="0" distB="0" distL="0" distR="0" wp14:anchorId="243F9D3A" wp14:editId="377F9243">
            <wp:extent cx="6396809" cy="1835150"/>
            <wp:effectExtent l="0" t="0" r="4445"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1636" t="23908" r="14572" b="48657"/>
                    <a:stretch/>
                  </pic:blipFill>
                  <pic:spPr bwMode="auto">
                    <a:xfrm>
                      <a:off x="0" y="0"/>
                      <a:ext cx="6417959" cy="1841217"/>
                    </a:xfrm>
                    <a:prstGeom prst="rect">
                      <a:avLst/>
                    </a:prstGeom>
                    <a:ln>
                      <a:noFill/>
                    </a:ln>
                    <a:extLst>
                      <a:ext uri="{53640926-AAD7-44D8-BBD7-CCE9431645EC}">
                        <a14:shadowObscured xmlns:a14="http://schemas.microsoft.com/office/drawing/2010/main"/>
                      </a:ext>
                    </a:extLst>
                  </pic:spPr>
                </pic:pic>
              </a:graphicData>
            </a:graphic>
          </wp:inline>
        </w:drawing>
      </w:r>
    </w:p>
    <w:p w14:paraId="6543FB40"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Vir: </w:t>
      </w:r>
      <w:sdt>
        <w:sdtPr>
          <w:rPr>
            <w:rFonts w:ascii="Arial" w:hAnsi="Arial" w:cs="Arial"/>
            <w:color w:val="000000"/>
            <w:sz w:val="20"/>
            <w:szCs w:val="20"/>
          </w:rPr>
          <w:id w:val="-1547374833"/>
          <w:citation/>
        </w:sdtPr>
        <w:sdtEndPr/>
        <w:sdtContent>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CITATION OEC19 \l 1060 </w:instrText>
          </w:r>
          <w:r w:rsidRPr="00736952">
            <w:rPr>
              <w:rFonts w:ascii="Arial" w:hAnsi="Arial" w:cs="Arial"/>
              <w:color w:val="000000"/>
              <w:sz w:val="20"/>
              <w:szCs w:val="20"/>
            </w:rPr>
            <w:fldChar w:fldCharType="separate"/>
          </w:r>
          <w:r w:rsidRPr="00736952">
            <w:rPr>
              <w:rFonts w:ascii="Arial" w:hAnsi="Arial" w:cs="Arial"/>
              <w:noProof/>
              <w:color w:val="000000"/>
              <w:sz w:val="20"/>
              <w:szCs w:val="20"/>
            </w:rPr>
            <w:t>(OECD, 2019)</w:t>
          </w:r>
          <w:r w:rsidRPr="00736952">
            <w:rPr>
              <w:rFonts w:ascii="Arial" w:hAnsi="Arial" w:cs="Arial"/>
              <w:color w:val="000000"/>
              <w:sz w:val="20"/>
              <w:szCs w:val="20"/>
            </w:rPr>
            <w:fldChar w:fldCharType="end"/>
          </w:r>
        </w:sdtContent>
      </w:sdt>
    </w:p>
    <w:p w14:paraId="7C0AACD3" w14:textId="77777777" w:rsidR="003826C3" w:rsidRPr="00736952" w:rsidRDefault="003826C3" w:rsidP="003826C3">
      <w:pPr>
        <w:spacing w:line="360" w:lineRule="auto"/>
        <w:rPr>
          <w:rFonts w:ascii="Arial" w:hAnsi="Arial" w:cs="Arial"/>
          <w:sz w:val="20"/>
          <w:szCs w:val="20"/>
        </w:rPr>
      </w:pPr>
    </w:p>
    <w:p w14:paraId="40950E0B" w14:textId="77777777" w:rsidR="003826C3" w:rsidRPr="00736952" w:rsidRDefault="003826C3" w:rsidP="003826C3">
      <w:pPr>
        <w:spacing w:line="360" w:lineRule="auto"/>
        <w:rPr>
          <w:rFonts w:ascii="Arial" w:hAnsi="Arial" w:cs="Arial"/>
          <w:b/>
          <w:i/>
          <w:iCs/>
          <w:sz w:val="20"/>
          <w:szCs w:val="20"/>
        </w:rPr>
      </w:pPr>
      <w:r w:rsidRPr="00736952">
        <w:rPr>
          <w:rFonts w:ascii="Arial" w:hAnsi="Arial" w:cs="Arial"/>
          <w:b/>
          <w:sz w:val="20"/>
          <w:szCs w:val="20"/>
        </w:rPr>
        <w:br w:type="page"/>
      </w:r>
    </w:p>
    <w:p w14:paraId="31488B59" w14:textId="77777777" w:rsidR="003826C3" w:rsidRPr="00736952" w:rsidRDefault="003826C3" w:rsidP="003826C3">
      <w:pPr>
        <w:pStyle w:val="Napis"/>
        <w:spacing w:after="0" w:line="360" w:lineRule="auto"/>
        <w:jc w:val="both"/>
        <w:rPr>
          <w:rFonts w:ascii="Arial" w:eastAsia="Times New Roman" w:hAnsi="Arial" w:cs="Arial"/>
          <w:b/>
          <w:i w:val="0"/>
          <w:iCs w:val="0"/>
          <w:color w:val="auto"/>
          <w:sz w:val="20"/>
          <w:szCs w:val="20"/>
          <w:lang w:eastAsia="sl-SI"/>
        </w:rPr>
      </w:pPr>
      <w:r w:rsidRPr="00736952">
        <w:rPr>
          <w:rFonts w:ascii="Arial" w:eastAsia="Times New Roman" w:hAnsi="Arial" w:cs="Arial"/>
          <w:b/>
          <w:i w:val="0"/>
          <w:iCs w:val="0"/>
          <w:color w:val="auto"/>
          <w:sz w:val="20"/>
          <w:szCs w:val="20"/>
          <w:lang w:eastAsia="sl-SI"/>
        </w:rPr>
        <w:lastRenderedPageBreak/>
        <w:t xml:space="preserve">Tabela </w:t>
      </w:r>
      <w:r w:rsidRPr="00736952">
        <w:rPr>
          <w:rFonts w:ascii="Arial" w:eastAsia="Times New Roman" w:hAnsi="Arial" w:cs="Arial"/>
          <w:b/>
          <w:i w:val="0"/>
          <w:iCs w:val="0"/>
          <w:color w:val="auto"/>
          <w:sz w:val="20"/>
          <w:szCs w:val="20"/>
          <w:lang w:eastAsia="sl-SI"/>
        </w:rPr>
        <w:fldChar w:fldCharType="begin"/>
      </w:r>
      <w:r w:rsidRPr="00736952">
        <w:rPr>
          <w:rFonts w:ascii="Arial" w:eastAsia="Times New Roman" w:hAnsi="Arial" w:cs="Arial"/>
          <w:b/>
          <w:i w:val="0"/>
          <w:iCs w:val="0"/>
          <w:color w:val="auto"/>
          <w:sz w:val="20"/>
          <w:szCs w:val="20"/>
          <w:lang w:eastAsia="sl-SI"/>
        </w:rPr>
        <w:instrText xml:space="preserve"> SEQ Tabela \* ARABIC </w:instrText>
      </w:r>
      <w:r w:rsidRPr="00736952">
        <w:rPr>
          <w:rFonts w:ascii="Arial" w:eastAsia="Times New Roman" w:hAnsi="Arial" w:cs="Arial"/>
          <w:b/>
          <w:i w:val="0"/>
          <w:iCs w:val="0"/>
          <w:color w:val="auto"/>
          <w:sz w:val="20"/>
          <w:szCs w:val="20"/>
          <w:lang w:eastAsia="sl-SI"/>
        </w:rPr>
        <w:fldChar w:fldCharType="separate"/>
      </w:r>
      <w:r w:rsidRPr="00736952">
        <w:rPr>
          <w:rFonts w:ascii="Arial" w:eastAsia="Times New Roman" w:hAnsi="Arial" w:cs="Arial"/>
          <w:b/>
          <w:i w:val="0"/>
          <w:iCs w:val="0"/>
          <w:noProof/>
          <w:color w:val="auto"/>
          <w:sz w:val="20"/>
          <w:szCs w:val="20"/>
          <w:lang w:eastAsia="sl-SI"/>
        </w:rPr>
        <w:t>2</w:t>
      </w:r>
      <w:r w:rsidRPr="00736952">
        <w:rPr>
          <w:rFonts w:ascii="Arial" w:eastAsia="Times New Roman" w:hAnsi="Arial" w:cs="Arial"/>
          <w:b/>
          <w:i w:val="0"/>
          <w:iCs w:val="0"/>
          <w:color w:val="auto"/>
          <w:sz w:val="20"/>
          <w:szCs w:val="20"/>
          <w:lang w:eastAsia="sl-SI"/>
        </w:rPr>
        <w:fldChar w:fldCharType="end"/>
      </w:r>
      <w:r w:rsidRPr="00736952">
        <w:rPr>
          <w:rFonts w:ascii="Arial" w:eastAsia="Times New Roman" w:hAnsi="Arial" w:cs="Arial"/>
          <w:b/>
          <w:i w:val="0"/>
          <w:iCs w:val="0"/>
          <w:color w:val="auto"/>
          <w:sz w:val="20"/>
          <w:szCs w:val="20"/>
          <w:lang w:eastAsia="sl-SI"/>
        </w:rPr>
        <w:t>: Ocena javnih izdatkov za obstoječi sistem dolgotrajne oskrbe* po virih financiranja in ocena prenosa v posebno blagajno za dolgotrajno oskrbo za leto 2021, po virih financiranja, Slovenija, v milijonih</w:t>
      </w:r>
      <w:r w:rsidRPr="00736952" w:rsidDel="00807AA4">
        <w:rPr>
          <w:rFonts w:ascii="Arial" w:eastAsia="Times New Roman" w:hAnsi="Arial" w:cs="Arial"/>
          <w:b/>
          <w:i w:val="0"/>
          <w:iCs w:val="0"/>
          <w:color w:val="auto"/>
          <w:sz w:val="20"/>
          <w:szCs w:val="20"/>
          <w:lang w:eastAsia="sl-SI"/>
        </w:rPr>
        <w:t xml:space="preserve"> </w:t>
      </w:r>
      <w:r w:rsidRPr="00736952">
        <w:rPr>
          <w:rFonts w:ascii="Arial" w:eastAsia="Times New Roman" w:hAnsi="Arial" w:cs="Arial"/>
          <w:b/>
          <w:i w:val="0"/>
          <w:iCs w:val="0"/>
          <w:color w:val="auto"/>
          <w:sz w:val="20"/>
          <w:szCs w:val="20"/>
          <w:lang w:eastAsia="sl-SI"/>
        </w:rPr>
        <w:t>evrov</w:t>
      </w:r>
    </w:p>
    <w:p w14:paraId="47169685" w14:textId="77777777" w:rsidR="003826C3" w:rsidRPr="00736952" w:rsidRDefault="003826C3" w:rsidP="003826C3">
      <w:pPr>
        <w:spacing w:line="360" w:lineRule="auto"/>
        <w:jc w:val="both"/>
        <w:rPr>
          <w:rFonts w:ascii="Arial" w:hAnsi="Arial" w:cs="Arial"/>
          <w:sz w:val="20"/>
          <w:szCs w:val="20"/>
        </w:rPr>
      </w:pPr>
    </w:p>
    <w:tbl>
      <w:tblPr>
        <w:tblW w:w="9295" w:type="dxa"/>
        <w:tblInd w:w="55" w:type="dxa"/>
        <w:tblLayout w:type="fixed"/>
        <w:tblCellMar>
          <w:left w:w="70" w:type="dxa"/>
          <w:right w:w="70" w:type="dxa"/>
        </w:tblCellMar>
        <w:tblLook w:val="04A0" w:firstRow="1" w:lastRow="0" w:firstColumn="1" w:lastColumn="0" w:noHBand="0" w:noVBand="1"/>
      </w:tblPr>
      <w:tblGrid>
        <w:gridCol w:w="5079"/>
        <w:gridCol w:w="1387"/>
        <w:gridCol w:w="2306"/>
        <w:gridCol w:w="160"/>
        <w:gridCol w:w="19"/>
        <w:gridCol w:w="141"/>
        <w:gridCol w:w="34"/>
        <w:gridCol w:w="141"/>
        <w:gridCol w:w="28"/>
      </w:tblGrid>
      <w:tr w:rsidR="003826C3" w:rsidRPr="00736952" w14:paraId="59B5E450" w14:textId="77777777" w:rsidTr="00DF27B5">
        <w:trPr>
          <w:gridAfter w:val="1"/>
          <w:wAfter w:w="28" w:type="dxa"/>
          <w:trHeight w:val="1512"/>
        </w:trPr>
        <w:tc>
          <w:tcPr>
            <w:tcW w:w="5079" w:type="dxa"/>
            <w:tcBorders>
              <w:top w:val="nil"/>
              <w:left w:val="nil"/>
              <w:bottom w:val="nil"/>
              <w:right w:val="nil"/>
            </w:tcBorders>
            <w:shd w:val="clear" w:color="auto" w:fill="auto"/>
            <w:noWrap/>
            <w:vAlign w:val="bottom"/>
            <w:hideMark/>
          </w:tcPr>
          <w:p w14:paraId="48994734" w14:textId="77777777" w:rsidR="003826C3" w:rsidRPr="00736952" w:rsidRDefault="003826C3" w:rsidP="00DF27B5">
            <w:pPr>
              <w:spacing w:line="360" w:lineRule="auto"/>
              <w:jc w:val="both"/>
              <w:rPr>
                <w:rFonts w:ascii="Arial" w:hAnsi="Arial" w:cs="Arial"/>
                <w:color w:val="000000"/>
                <w:sz w:val="20"/>
                <w:szCs w:val="20"/>
              </w:rPr>
            </w:pPr>
          </w:p>
        </w:tc>
        <w:tc>
          <w:tcPr>
            <w:tcW w:w="1387" w:type="dxa"/>
            <w:tcBorders>
              <w:top w:val="nil"/>
              <w:left w:val="nil"/>
              <w:bottom w:val="nil"/>
              <w:right w:val="nil"/>
            </w:tcBorders>
            <w:shd w:val="clear" w:color="auto" w:fill="auto"/>
            <w:vAlign w:val="center"/>
          </w:tcPr>
          <w:p w14:paraId="3B4D7C65" w14:textId="77777777" w:rsidR="003826C3" w:rsidRPr="00736952" w:rsidRDefault="003826C3" w:rsidP="00DF27B5">
            <w:pPr>
              <w:spacing w:line="360" w:lineRule="auto"/>
              <w:jc w:val="both"/>
              <w:rPr>
                <w:rFonts w:ascii="Arial" w:hAnsi="Arial" w:cs="Arial"/>
                <w:b/>
                <w:bCs/>
                <w:color w:val="000000"/>
                <w:sz w:val="20"/>
                <w:szCs w:val="20"/>
              </w:rPr>
            </w:pPr>
          </w:p>
        </w:tc>
        <w:tc>
          <w:tcPr>
            <w:tcW w:w="2306" w:type="dxa"/>
            <w:tcBorders>
              <w:top w:val="nil"/>
              <w:left w:val="nil"/>
              <w:bottom w:val="nil"/>
              <w:right w:val="nil"/>
            </w:tcBorders>
            <w:shd w:val="clear" w:color="auto" w:fill="auto"/>
            <w:vAlign w:val="center"/>
            <w:hideMark/>
          </w:tcPr>
          <w:p w14:paraId="26A9F4C0" w14:textId="77777777" w:rsidR="003826C3" w:rsidRPr="00736952" w:rsidRDefault="003826C3" w:rsidP="00DF27B5">
            <w:pPr>
              <w:spacing w:line="360" w:lineRule="auto"/>
              <w:jc w:val="both"/>
              <w:rPr>
                <w:rFonts w:ascii="Arial" w:hAnsi="Arial" w:cs="Arial"/>
                <w:b/>
                <w:bCs/>
                <w:color w:val="000000"/>
                <w:sz w:val="20"/>
                <w:szCs w:val="20"/>
              </w:rPr>
            </w:pPr>
            <w:r w:rsidRPr="00736952">
              <w:rPr>
                <w:rFonts w:ascii="Arial" w:hAnsi="Arial" w:cs="Arial"/>
                <w:b/>
                <w:bCs/>
                <w:color w:val="000000"/>
                <w:sz w:val="20"/>
                <w:szCs w:val="20"/>
              </w:rPr>
              <w:t>Prenos v blagajno za dolgotrajno oskrbo</w:t>
            </w:r>
          </w:p>
        </w:tc>
        <w:tc>
          <w:tcPr>
            <w:tcW w:w="160" w:type="dxa"/>
            <w:tcBorders>
              <w:top w:val="nil"/>
              <w:left w:val="nil"/>
              <w:bottom w:val="nil"/>
              <w:right w:val="nil"/>
            </w:tcBorders>
            <w:shd w:val="clear" w:color="auto" w:fill="auto"/>
            <w:noWrap/>
            <w:vAlign w:val="bottom"/>
            <w:hideMark/>
          </w:tcPr>
          <w:p w14:paraId="611F3D38"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067C7486"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6F8EF0B9"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6C9ADB9A" w14:textId="77777777" w:rsidTr="00DF27B5">
        <w:trPr>
          <w:gridAfter w:val="1"/>
          <w:wAfter w:w="28" w:type="dxa"/>
          <w:trHeight w:val="255"/>
        </w:trPr>
        <w:tc>
          <w:tcPr>
            <w:tcW w:w="5079" w:type="dxa"/>
            <w:tcBorders>
              <w:top w:val="nil"/>
              <w:left w:val="nil"/>
              <w:bottom w:val="nil"/>
              <w:right w:val="nil"/>
            </w:tcBorders>
            <w:shd w:val="clear" w:color="auto" w:fill="auto"/>
            <w:noWrap/>
            <w:vAlign w:val="bottom"/>
            <w:hideMark/>
          </w:tcPr>
          <w:p w14:paraId="3204BBB0"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Blagajna ZZZS**</w:t>
            </w:r>
          </w:p>
        </w:tc>
        <w:tc>
          <w:tcPr>
            <w:tcW w:w="1387" w:type="dxa"/>
            <w:tcBorders>
              <w:top w:val="nil"/>
              <w:left w:val="nil"/>
              <w:bottom w:val="nil"/>
              <w:right w:val="nil"/>
            </w:tcBorders>
            <w:shd w:val="clear" w:color="auto" w:fill="auto"/>
            <w:noWrap/>
            <w:vAlign w:val="bottom"/>
          </w:tcPr>
          <w:p w14:paraId="7AA1149E" w14:textId="77777777" w:rsidR="003826C3" w:rsidRPr="00736952" w:rsidRDefault="003826C3" w:rsidP="00DF27B5">
            <w:pPr>
              <w:spacing w:line="360" w:lineRule="auto"/>
              <w:jc w:val="both"/>
              <w:rPr>
                <w:rFonts w:ascii="Arial" w:hAnsi="Arial" w:cs="Arial"/>
                <w:color w:val="000000"/>
                <w:sz w:val="20"/>
                <w:szCs w:val="20"/>
              </w:rPr>
            </w:pPr>
          </w:p>
        </w:tc>
        <w:tc>
          <w:tcPr>
            <w:tcW w:w="2306" w:type="dxa"/>
            <w:tcBorders>
              <w:top w:val="nil"/>
              <w:left w:val="nil"/>
              <w:bottom w:val="nil"/>
              <w:right w:val="nil"/>
            </w:tcBorders>
            <w:shd w:val="clear" w:color="auto" w:fill="auto"/>
            <w:noWrap/>
            <w:vAlign w:val="bottom"/>
            <w:hideMark/>
          </w:tcPr>
          <w:p w14:paraId="10A0EEC2"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164,21</w:t>
            </w:r>
          </w:p>
        </w:tc>
        <w:tc>
          <w:tcPr>
            <w:tcW w:w="160" w:type="dxa"/>
            <w:tcBorders>
              <w:top w:val="nil"/>
              <w:left w:val="nil"/>
              <w:bottom w:val="nil"/>
              <w:right w:val="nil"/>
            </w:tcBorders>
            <w:shd w:val="clear" w:color="auto" w:fill="auto"/>
            <w:noWrap/>
            <w:vAlign w:val="bottom"/>
            <w:hideMark/>
          </w:tcPr>
          <w:p w14:paraId="08F4379C"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1C0618D1"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30F2C5CB"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49625635" w14:textId="77777777" w:rsidTr="00DF27B5">
        <w:trPr>
          <w:gridAfter w:val="1"/>
          <w:wAfter w:w="28" w:type="dxa"/>
          <w:trHeight w:val="255"/>
        </w:trPr>
        <w:tc>
          <w:tcPr>
            <w:tcW w:w="5079" w:type="dxa"/>
            <w:tcBorders>
              <w:top w:val="nil"/>
              <w:left w:val="nil"/>
              <w:bottom w:val="nil"/>
              <w:right w:val="nil"/>
            </w:tcBorders>
            <w:shd w:val="clear" w:color="auto" w:fill="auto"/>
            <w:noWrap/>
            <w:vAlign w:val="bottom"/>
            <w:hideMark/>
          </w:tcPr>
          <w:p w14:paraId="0BE7A181"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Blagajna ZPIZ</w:t>
            </w:r>
          </w:p>
        </w:tc>
        <w:tc>
          <w:tcPr>
            <w:tcW w:w="1387" w:type="dxa"/>
            <w:tcBorders>
              <w:top w:val="nil"/>
              <w:left w:val="nil"/>
              <w:bottom w:val="nil"/>
              <w:right w:val="nil"/>
            </w:tcBorders>
            <w:shd w:val="clear" w:color="auto" w:fill="auto"/>
            <w:noWrap/>
            <w:vAlign w:val="bottom"/>
          </w:tcPr>
          <w:p w14:paraId="502B7D65" w14:textId="77777777" w:rsidR="003826C3" w:rsidRPr="00736952" w:rsidRDefault="003826C3" w:rsidP="00DF27B5">
            <w:pPr>
              <w:spacing w:line="360" w:lineRule="auto"/>
              <w:jc w:val="both"/>
              <w:rPr>
                <w:rFonts w:ascii="Arial" w:hAnsi="Arial" w:cs="Arial"/>
                <w:color w:val="000000"/>
                <w:sz w:val="20"/>
                <w:szCs w:val="20"/>
              </w:rPr>
            </w:pPr>
          </w:p>
        </w:tc>
        <w:tc>
          <w:tcPr>
            <w:tcW w:w="2306" w:type="dxa"/>
            <w:tcBorders>
              <w:top w:val="nil"/>
              <w:left w:val="nil"/>
              <w:bottom w:val="nil"/>
              <w:right w:val="nil"/>
            </w:tcBorders>
            <w:shd w:val="clear" w:color="auto" w:fill="auto"/>
            <w:noWrap/>
            <w:vAlign w:val="bottom"/>
            <w:hideMark/>
          </w:tcPr>
          <w:p w14:paraId="2F7679FD"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79,00</w:t>
            </w:r>
          </w:p>
        </w:tc>
        <w:tc>
          <w:tcPr>
            <w:tcW w:w="160" w:type="dxa"/>
            <w:tcBorders>
              <w:top w:val="nil"/>
              <w:left w:val="nil"/>
              <w:bottom w:val="nil"/>
              <w:right w:val="nil"/>
            </w:tcBorders>
            <w:shd w:val="clear" w:color="auto" w:fill="auto"/>
            <w:noWrap/>
            <w:vAlign w:val="bottom"/>
            <w:hideMark/>
          </w:tcPr>
          <w:p w14:paraId="6F32A0C5"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044E98CF"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5648FEC3"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1CE98EDF" w14:textId="77777777" w:rsidTr="00DF27B5">
        <w:trPr>
          <w:gridAfter w:val="1"/>
          <w:wAfter w:w="28" w:type="dxa"/>
          <w:trHeight w:val="255"/>
        </w:trPr>
        <w:tc>
          <w:tcPr>
            <w:tcW w:w="5079" w:type="dxa"/>
            <w:tcBorders>
              <w:top w:val="nil"/>
              <w:left w:val="nil"/>
              <w:bottom w:val="nil"/>
              <w:right w:val="nil"/>
            </w:tcBorders>
            <w:shd w:val="clear" w:color="auto" w:fill="auto"/>
            <w:noWrap/>
            <w:vAlign w:val="bottom"/>
            <w:hideMark/>
          </w:tcPr>
          <w:p w14:paraId="5C920126"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Državni proračun***</w:t>
            </w:r>
          </w:p>
        </w:tc>
        <w:tc>
          <w:tcPr>
            <w:tcW w:w="1387" w:type="dxa"/>
            <w:tcBorders>
              <w:top w:val="nil"/>
              <w:left w:val="nil"/>
              <w:bottom w:val="nil"/>
              <w:right w:val="nil"/>
            </w:tcBorders>
            <w:shd w:val="clear" w:color="auto" w:fill="auto"/>
            <w:noWrap/>
            <w:vAlign w:val="bottom"/>
          </w:tcPr>
          <w:p w14:paraId="6842FD19" w14:textId="77777777" w:rsidR="003826C3" w:rsidRPr="00736952" w:rsidRDefault="003826C3" w:rsidP="00DF27B5">
            <w:pPr>
              <w:spacing w:line="360" w:lineRule="auto"/>
              <w:jc w:val="both"/>
              <w:rPr>
                <w:rFonts w:ascii="Arial" w:hAnsi="Arial" w:cs="Arial"/>
                <w:color w:val="000000"/>
                <w:sz w:val="20"/>
                <w:szCs w:val="20"/>
              </w:rPr>
            </w:pPr>
          </w:p>
        </w:tc>
        <w:tc>
          <w:tcPr>
            <w:tcW w:w="2306" w:type="dxa"/>
            <w:tcBorders>
              <w:top w:val="nil"/>
              <w:left w:val="nil"/>
              <w:bottom w:val="nil"/>
              <w:right w:val="nil"/>
            </w:tcBorders>
            <w:shd w:val="clear" w:color="auto" w:fill="auto"/>
            <w:noWrap/>
            <w:vAlign w:val="bottom"/>
            <w:hideMark/>
          </w:tcPr>
          <w:p w14:paraId="6CF4904E"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11,56</w:t>
            </w:r>
          </w:p>
        </w:tc>
        <w:tc>
          <w:tcPr>
            <w:tcW w:w="160" w:type="dxa"/>
            <w:tcBorders>
              <w:top w:val="nil"/>
              <w:left w:val="nil"/>
              <w:bottom w:val="nil"/>
              <w:right w:val="nil"/>
            </w:tcBorders>
            <w:shd w:val="clear" w:color="auto" w:fill="auto"/>
            <w:noWrap/>
            <w:vAlign w:val="bottom"/>
            <w:hideMark/>
          </w:tcPr>
          <w:p w14:paraId="7D50F392"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259D3654"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1B3A0BF6"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00B0DA21" w14:textId="77777777" w:rsidTr="00DF27B5">
        <w:trPr>
          <w:gridAfter w:val="1"/>
          <w:wAfter w:w="28" w:type="dxa"/>
          <w:trHeight w:val="255"/>
        </w:trPr>
        <w:tc>
          <w:tcPr>
            <w:tcW w:w="5079" w:type="dxa"/>
            <w:tcBorders>
              <w:top w:val="nil"/>
              <w:left w:val="nil"/>
              <w:bottom w:val="nil"/>
              <w:right w:val="nil"/>
            </w:tcBorders>
            <w:shd w:val="clear" w:color="auto" w:fill="auto"/>
            <w:noWrap/>
            <w:vAlign w:val="bottom"/>
            <w:hideMark/>
          </w:tcPr>
          <w:p w14:paraId="471AC4D2"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Občinski proračuni***</w:t>
            </w:r>
          </w:p>
        </w:tc>
        <w:tc>
          <w:tcPr>
            <w:tcW w:w="1387" w:type="dxa"/>
            <w:tcBorders>
              <w:top w:val="nil"/>
              <w:left w:val="nil"/>
              <w:bottom w:val="nil"/>
              <w:right w:val="nil"/>
            </w:tcBorders>
            <w:shd w:val="clear" w:color="auto" w:fill="auto"/>
            <w:noWrap/>
            <w:vAlign w:val="bottom"/>
          </w:tcPr>
          <w:p w14:paraId="68FD94E3" w14:textId="77777777" w:rsidR="003826C3" w:rsidRPr="00736952" w:rsidRDefault="003826C3" w:rsidP="00DF27B5">
            <w:pPr>
              <w:spacing w:line="360" w:lineRule="auto"/>
              <w:jc w:val="both"/>
              <w:rPr>
                <w:rFonts w:ascii="Arial" w:hAnsi="Arial" w:cs="Arial"/>
                <w:color w:val="000000"/>
                <w:sz w:val="20"/>
                <w:szCs w:val="20"/>
              </w:rPr>
            </w:pPr>
          </w:p>
        </w:tc>
        <w:tc>
          <w:tcPr>
            <w:tcW w:w="2306" w:type="dxa"/>
            <w:tcBorders>
              <w:top w:val="nil"/>
              <w:left w:val="nil"/>
              <w:bottom w:val="nil"/>
              <w:right w:val="nil"/>
            </w:tcBorders>
            <w:shd w:val="clear" w:color="auto" w:fill="auto"/>
            <w:noWrap/>
            <w:vAlign w:val="bottom"/>
            <w:hideMark/>
          </w:tcPr>
          <w:p w14:paraId="6345B82E"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32,45</w:t>
            </w:r>
          </w:p>
        </w:tc>
        <w:tc>
          <w:tcPr>
            <w:tcW w:w="160" w:type="dxa"/>
            <w:tcBorders>
              <w:top w:val="nil"/>
              <w:left w:val="nil"/>
              <w:bottom w:val="nil"/>
              <w:right w:val="nil"/>
            </w:tcBorders>
            <w:shd w:val="clear" w:color="auto" w:fill="auto"/>
            <w:noWrap/>
            <w:vAlign w:val="bottom"/>
            <w:hideMark/>
          </w:tcPr>
          <w:p w14:paraId="04B7B640"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16D75A31"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5EABD254"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3C32EE4E" w14:textId="77777777" w:rsidTr="00DF27B5">
        <w:trPr>
          <w:gridAfter w:val="1"/>
          <w:wAfter w:w="28" w:type="dxa"/>
          <w:trHeight w:val="270"/>
        </w:trPr>
        <w:tc>
          <w:tcPr>
            <w:tcW w:w="5079" w:type="dxa"/>
            <w:tcBorders>
              <w:top w:val="single" w:sz="4" w:space="0" w:color="auto"/>
              <w:left w:val="nil"/>
              <w:bottom w:val="double" w:sz="6" w:space="0" w:color="auto"/>
              <w:right w:val="nil"/>
            </w:tcBorders>
            <w:shd w:val="clear" w:color="auto" w:fill="auto"/>
            <w:noWrap/>
            <w:vAlign w:val="bottom"/>
            <w:hideMark/>
          </w:tcPr>
          <w:p w14:paraId="1BACCFE6" w14:textId="77777777" w:rsidR="003826C3" w:rsidRPr="00736952" w:rsidRDefault="003826C3" w:rsidP="00DF27B5">
            <w:pPr>
              <w:spacing w:line="360" w:lineRule="auto"/>
              <w:jc w:val="both"/>
              <w:rPr>
                <w:rFonts w:ascii="Arial" w:hAnsi="Arial" w:cs="Arial"/>
                <w:b/>
                <w:bCs/>
                <w:color w:val="000000"/>
                <w:sz w:val="20"/>
                <w:szCs w:val="20"/>
              </w:rPr>
            </w:pPr>
            <w:r w:rsidRPr="00736952">
              <w:rPr>
                <w:rFonts w:ascii="Arial" w:hAnsi="Arial" w:cs="Arial"/>
                <w:b/>
                <w:bCs/>
                <w:color w:val="000000"/>
                <w:sz w:val="20"/>
                <w:szCs w:val="20"/>
              </w:rPr>
              <w:t>SKUPAJ JAVNI VIRI</w:t>
            </w:r>
          </w:p>
        </w:tc>
        <w:tc>
          <w:tcPr>
            <w:tcW w:w="1387" w:type="dxa"/>
            <w:tcBorders>
              <w:top w:val="single" w:sz="4" w:space="0" w:color="auto"/>
              <w:left w:val="nil"/>
              <w:bottom w:val="double" w:sz="6" w:space="0" w:color="auto"/>
              <w:right w:val="nil"/>
            </w:tcBorders>
            <w:shd w:val="clear" w:color="auto" w:fill="auto"/>
            <w:noWrap/>
            <w:vAlign w:val="bottom"/>
          </w:tcPr>
          <w:p w14:paraId="4FB06EF7" w14:textId="77777777" w:rsidR="003826C3" w:rsidRPr="00736952" w:rsidRDefault="003826C3" w:rsidP="00DF27B5">
            <w:pPr>
              <w:spacing w:line="360" w:lineRule="auto"/>
              <w:jc w:val="both"/>
              <w:rPr>
                <w:rFonts w:ascii="Arial" w:hAnsi="Arial" w:cs="Arial"/>
                <w:b/>
                <w:bCs/>
                <w:color w:val="000000"/>
                <w:sz w:val="20"/>
                <w:szCs w:val="20"/>
              </w:rPr>
            </w:pPr>
          </w:p>
        </w:tc>
        <w:tc>
          <w:tcPr>
            <w:tcW w:w="2306" w:type="dxa"/>
            <w:tcBorders>
              <w:top w:val="single" w:sz="4" w:space="0" w:color="auto"/>
              <w:left w:val="nil"/>
              <w:bottom w:val="double" w:sz="6" w:space="0" w:color="auto"/>
              <w:right w:val="nil"/>
            </w:tcBorders>
            <w:shd w:val="clear" w:color="auto" w:fill="auto"/>
            <w:noWrap/>
            <w:vAlign w:val="bottom"/>
            <w:hideMark/>
          </w:tcPr>
          <w:p w14:paraId="3E9DD8DA" w14:textId="77777777" w:rsidR="003826C3" w:rsidRPr="00736952" w:rsidRDefault="003826C3" w:rsidP="00DF27B5">
            <w:pPr>
              <w:spacing w:line="360" w:lineRule="auto"/>
              <w:jc w:val="both"/>
              <w:rPr>
                <w:rFonts w:ascii="Arial" w:hAnsi="Arial" w:cs="Arial"/>
                <w:b/>
                <w:bCs/>
                <w:color w:val="000000"/>
                <w:sz w:val="20"/>
                <w:szCs w:val="20"/>
              </w:rPr>
            </w:pPr>
            <w:r w:rsidRPr="00736952">
              <w:rPr>
                <w:rFonts w:ascii="Arial" w:hAnsi="Arial" w:cs="Arial"/>
                <w:b/>
                <w:bCs/>
                <w:color w:val="000000"/>
                <w:sz w:val="20"/>
                <w:szCs w:val="20"/>
              </w:rPr>
              <w:t>305,22</w:t>
            </w:r>
          </w:p>
        </w:tc>
        <w:tc>
          <w:tcPr>
            <w:tcW w:w="160" w:type="dxa"/>
            <w:tcBorders>
              <w:top w:val="nil"/>
              <w:left w:val="nil"/>
              <w:bottom w:val="nil"/>
              <w:right w:val="nil"/>
            </w:tcBorders>
            <w:shd w:val="clear" w:color="auto" w:fill="auto"/>
            <w:noWrap/>
            <w:vAlign w:val="bottom"/>
            <w:hideMark/>
          </w:tcPr>
          <w:p w14:paraId="4895008E"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hideMark/>
          </w:tcPr>
          <w:p w14:paraId="17432DDE"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07434ECE"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4EEA2E90" w14:textId="77777777" w:rsidTr="00DF27B5">
        <w:trPr>
          <w:gridAfter w:val="1"/>
          <w:wAfter w:w="28" w:type="dxa"/>
          <w:trHeight w:val="270"/>
        </w:trPr>
        <w:tc>
          <w:tcPr>
            <w:tcW w:w="5079" w:type="dxa"/>
            <w:tcBorders>
              <w:top w:val="nil"/>
              <w:left w:val="nil"/>
              <w:bottom w:val="nil"/>
              <w:right w:val="nil"/>
            </w:tcBorders>
            <w:shd w:val="clear" w:color="auto" w:fill="auto"/>
            <w:noWrap/>
            <w:vAlign w:val="bottom"/>
          </w:tcPr>
          <w:p w14:paraId="08ED0C64" w14:textId="77777777" w:rsidR="003826C3" w:rsidRPr="00736952" w:rsidRDefault="003826C3" w:rsidP="00DF27B5">
            <w:pPr>
              <w:jc w:val="both"/>
              <w:rPr>
                <w:rFonts w:ascii="Arial" w:hAnsi="Arial" w:cs="Arial"/>
                <w:iCs/>
                <w:sz w:val="20"/>
                <w:szCs w:val="20"/>
              </w:rPr>
            </w:pPr>
            <w:r w:rsidRPr="00736952">
              <w:rPr>
                <w:rFonts w:ascii="Arial" w:hAnsi="Arial" w:cs="Arial"/>
                <w:iCs/>
                <w:sz w:val="20"/>
                <w:szCs w:val="20"/>
              </w:rPr>
              <w:t>Vir: Lastni preračuni MZ.</w:t>
            </w:r>
          </w:p>
          <w:p w14:paraId="09011AF1" w14:textId="77777777" w:rsidR="003826C3" w:rsidRPr="00736952" w:rsidRDefault="003826C3" w:rsidP="00DF27B5">
            <w:pPr>
              <w:spacing w:line="360" w:lineRule="auto"/>
              <w:jc w:val="both"/>
              <w:rPr>
                <w:rFonts w:ascii="Arial" w:hAnsi="Arial" w:cs="Arial"/>
                <w:color w:val="000000"/>
                <w:sz w:val="20"/>
                <w:szCs w:val="20"/>
              </w:rPr>
            </w:pPr>
          </w:p>
        </w:tc>
        <w:tc>
          <w:tcPr>
            <w:tcW w:w="1387" w:type="dxa"/>
            <w:tcBorders>
              <w:top w:val="nil"/>
              <w:left w:val="nil"/>
              <w:bottom w:val="nil"/>
              <w:right w:val="nil"/>
            </w:tcBorders>
            <w:shd w:val="clear" w:color="auto" w:fill="auto"/>
            <w:noWrap/>
            <w:vAlign w:val="bottom"/>
          </w:tcPr>
          <w:p w14:paraId="0A735563" w14:textId="77777777" w:rsidR="003826C3" w:rsidRPr="00736952" w:rsidRDefault="003826C3" w:rsidP="00DF27B5">
            <w:pPr>
              <w:spacing w:line="360" w:lineRule="auto"/>
              <w:jc w:val="both"/>
              <w:rPr>
                <w:rFonts w:ascii="Arial" w:hAnsi="Arial" w:cs="Arial"/>
                <w:color w:val="000000"/>
                <w:sz w:val="20"/>
                <w:szCs w:val="20"/>
              </w:rPr>
            </w:pPr>
          </w:p>
        </w:tc>
        <w:tc>
          <w:tcPr>
            <w:tcW w:w="2306" w:type="dxa"/>
            <w:tcBorders>
              <w:top w:val="nil"/>
              <w:left w:val="nil"/>
              <w:bottom w:val="nil"/>
              <w:right w:val="nil"/>
            </w:tcBorders>
            <w:shd w:val="clear" w:color="auto" w:fill="auto"/>
            <w:noWrap/>
            <w:vAlign w:val="bottom"/>
          </w:tcPr>
          <w:p w14:paraId="059F7589" w14:textId="77777777" w:rsidR="003826C3" w:rsidRPr="00736952" w:rsidRDefault="003826C3" w:rsidP="00DF27B5">
            <w:pPr>
              <w:spacing w:line="360" w:lineRule="auto"/>
              <w:jc w:val="both"/>
              <w:rPr>
                <w:rFonts w:ascii="Arial" w:hAnsi="Arial" w:cs="Arial"/>
                <w:color w:val="000000"/>
                <w:sz w:val="20"/>
                <w:szCs w:val="20"/>
              </w:rPr>
            </w:pPr>
          </w:p>
        </w:tc>
        <w:tc>
          <w:tcPr>
            <w:tcW w:w="160" w:type="dxa"/>
            <w:tcBorders>
              <w:top w:val="nil"/>
              <w:left w:val="nil"/>
              <w:bottom w:val="nil"/>
              <w:right w:val="nil"/>
            </w:tcBorders>
            <w:shd w:val="clear" w:color="auto" w:fill="auto"/>
            <w:noWrap/>
            <w:vAlign w:val="bottom"/>
          </w:tcPr>
          <w:p w14:paraId="516CAF95" w14:textId="77777777" w:rsidR="003826C3" w:rsidRPr="00736952" w:rsidRDefault="003826C3" w:rsidP="00DF27B5">
            <w:pPr>
              <w:spacing w:line="360" w:lineRule="auto"/>
              <w:jc w:val="both"/>
              <w:rPr>
                <w:rFonts w:ascii="Arial" w:hAnsi="Arial" w:cs="Arial"/>
                <w:color w:val="000000"/>
                <w:sz w:val="20"/>
                <w:szCs w:val="20"/>
              </w:rPr>
            </w:pPr>
          </w:p>
        </w:tc>
        <w:tc>
          <w:tcPr>
            <w:tcW w:w="160" w:type="dxa"/>
            <w:gridSpan w:val="2"/>
            <w:tcBorders>
              <w:top w:val="nil"/>
              <w:left w:val="nil"/>
              <w:bottom w:val="nil"/>
              <w:right w:val="nil"/>
            </w:tcBorders>
            <w:shd w:val="clear" w:color="auto" w:fill="auto"/>
            <w:noWrap/>
            <w:vAlign w:val="bottom"/>
          </w:tcPr>
          <w:p w14:paraId="5198C46A"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tcPr>
          <w:p w14:paraId="6CB3F5D0" w14:textId="77777777" w:rsidR="003826C3" w:rsidRPr="00736952" w:rsidRDefault="003826C3" w:rsidP="00DF27B5">
            <w:pPr>
              <w:spacing w:line="360" w:lineRule="auto"/>
              <w:jc w:val="both"/>
              <w:rPr>
                <w:rFonts w:ascii="Arial" w:hAnsi="Arial" w:cs="Arial"/>
                <w:color w:val="000000"/>
                <w:sz w:val="20"/>
                <w:szCs w:val="20"/>
              </w:rPr>
            </w:pPr>
          </w:p>
        </w:tc>
      </w:tr>
      <w:tr w:rsidR="003826C3" w:rsidRPr="00736952" w14:paraId="5E2D9737" w14:textId="77777777" w:rsidTr="00DF27B5">
        <w:trPr>
          <w:trHeight w:val="870"/>
        </w:trPr>
        <w:tc>
          <w:tcPr>
            <w:tcW w:w="8772" w:type="dxa"/>
            <w:gridSpan w:val="3"/>
            <w:tcBorders>
              <w:top w:val="nil"/>
              <w:left w:val="nil"/>
              <w:bottom w:val="nil"/>
              <w:right w:val="nil"/>
            </w:tcBorders>
            <w:shd w:val="clear" w:color="auto" w:fill="auto"/>
            <w:vAlign w:val="center"/>
            <w:hideMark/>
          </w:tcPr>
          <w:p w14:paraId="75AE6C30" w14:textId="77777777" w:rsidR="003826C3" w:rsidRPr="00736952" w:rsidRDefault="003826C3" w:rsidP="00DF27B5">
            <w:pPr>
              <w:spacing w:line="360" w:lineRule="auto"/>
              <w:jc w:val="both"/>
              <w:rPr>
                <w:rFonts w:ascii="Arial" w:hAnsi="Arial" w:cs="Arial"/>
                <w:color w:val="000000"/>
                <w:sz w:val="20"/>
                <w:szCs w:val="20"/>
              </w:rPr>
            </w:pPr>
          </w:p>
          <w:p w14:paraId="3F7970CA" w14:textId="77777777" w:rsidR="003826C3" w:rsidRPr="00736952" w:rsidRDefault="003826C3" w:rsidP="00DF27B5">
            <w:pPr>
              <w:spacing w:line="360" w:lineRule="auto"/>
              <w:jc w:val="both"/>
              <w:rPr>
                <w:rFonts w:ascii="Arial" w:hAnsi="Arial" w:cs="Arial"/>
                <w:color w:val="000000"/>
                <w:sz w:val="20"/>
                <w:szCs w:val="20"/>
              </w:rPr>
            </w:pPr>
          </w:p>
          <w:p w14:paraId="30E8B8E5" w14:textId="77777777" w:rsidR="003826C3" w:rsidRPr="00736952" w:rsidRDefault="003826C3" w:rsidP="00DF27B5">
            <w:pPr>
              <w:spacing w:line="360" w:lineRule="auto"/>
              <w:jc w:val="both"/>
              <w:rPr>
                <w:rFonts w:ascii="Arial" w:hAnsi="Arial" w:cs="Arial"/>
                <w:color w:val="000000"/>
                <w:sz w:val="20"/>
                <w:szCs w:val="20"/>
              </w:rPr>
            </w:pPr>
            <w:r w:rsidRPr="00736952">
              <w:rPr>
                <w:rFonts w:ascii="Arial" w:hAnsi="Arial" w:cs="Arial"/>
                <w:color w:val="000000"/>
                <w:sz w:val="20"/>
                <w:szCs w:val="20"/>
              </w:rPr>
              <w:t>* Podatki pripravljeni v skladu z mednarodno primerljivo metodologijo sistema zdravstvenih računov, t. i. SHA 2011 metodologija (ang. "</w:t>
            </w:r>
            <w:r w:rsidRPr="00736952">
              <w:rPr>
                <w:rFonts w:ascii="Arial" w:hAnsi="Arial" w:cs="Arial"/>
                <w:i/>
                <w:color w:val="000000"/>
                <w:sz w:val="20"/>
                <w:szCs w:val="20"/>
              </w:rPr>
              <w:t>A System of Health Accounts</w:t>
            </w:r>
            <w:r w:rsidRPr="00736952">
              <w:rPr>
                <w:rFonts w:ascii="Arial" w:hAnsi="Arial" w:cs="Arial"/>
                <w:color w:val="000000"/>
                <w:sz w:val="20"/>
                <w:szCs w:val="20"/>
              </w:rPr>
              <w:t>").</w:t>
            </w:r>
          </w:p>
        </w:tc>
        <w:tc>
          <w:tcPr>
            <w:tcW w:w="179" w:type="dxa"/>
            <w:gridSpan w:val="2"/>
            <w:tcBorders>
              <w:top w:val="nil"/>
              <w:left w:val="nil"/>
              <w:bottom w:val="nil"/>
              <w:right w:val="nil"/>
            </w:tcBorders>
            <w:shd w:val="clear" w:color="auto" w:fill="auto"/>
            <w:noWrap/>
            <w:vAlign w:val="bottom"/>
            <w:hideMark/>
          </w:tcPr>
          <w:p w14:paraId="6B09F5EA" w14:textId="77777777" w:rsidR="003826C3" w:rsidRPr="00736952" w:rsidRDefault="003826C3" w:rsidP="00DF27B5">
            <w:pPr>
              <w:spacing w:line="360" w:lineRule="auto"/>
              <w:jc w:val="both"/>
              <w:rPr>
                <w:rFonts w:ascii="Arial" w:hAnsi="Arial" w:cs="Arial"/>
                <w:color w:val="000000"/>
                <w:sz w:val="20"/>
                <w:szCs w:val="20"/>
              </w:rPr>
            </w:pPr>
          </w:p>
        </w:tc>
        <w:tc>
          <w:tcPr>
            <w:tcW w:w="175" w:type="dxa"/>
            <w:gridSpan w:val="2"/>
            <w:tcBorders>
              <w:top w:val="nil"/>
              <w:left w:val="nil"/>
              <w:bottom w:val="nil"/>
              <w:right w:val="nil"/>
            </w:tcBorders>
            <w:shd w:val="clear" w:color="auto" w:fill="auto"/>
            <w:noWrap/>
            <w:vAlign w:val="bottom"/>
            <w:hideMark/>
          </w:tcPr>
          <w:p w14:paraId="782C1235" w14:textId="77777777" w:rsidR="003826C3" w:rsidRPr="00736952" w:rsidRDefault="003826C3" w:rsidP="00DF27B5">
            <w:pPr>
              <w:spacing w:line="360" w:lineRule="auto"/>
              <w:jc w:val="both"/>
              <w:rPr>
                <w:rFonts w:ascii="Arial" w:hAnsi="Arial" w:cs="Arial"/>
                <w:color w:val="000000"/>
                <w:sz w:val="20"/>
                <w:szCs w:val="20"/>
              </w:rPr>
            </w:pPr>
          </w:p>
        </w:tc>
        <w:tc>
          <w:tcPr>
            <w:tcW w:w="169" w:type="dxa"/>
            <w:gridSpan w:val="2"/>
            <w:tcBorders>
              <w:top w:val="nil"/>
              <w:left w:val="nil"/>
              <w:bottom w:val="nil"/>
              <w:right w:val="nil"/>
            </w:tcBorders>
            <w:shd w:val="clear" w:color="auto" w:fill="auto"/>
            <w:noWrap/>
            <w:vAlign w:val="bottom"/>
            <w:hideMark/>
          </w:tcPr>
          <w:p w14:paraId="4DC3735D" w14:textId="77777777" w:rsidR="003826C3" w:rsidRPr="00736952" w:rsidRDefault="003826C3" w:rsidP="00DF27B5">
            <w:pPr>
              <w:spacing w:line="360" w:lineRule="auto"/>
              <w:jc w:val="both"/>
              <w:rPr>
                <w:rFonts w:ascii="Arial" w:hAnsi="Arial" w:cs="Arial"/>
                <w:color w:val="000000"/>
                <w:sz w:val="20"/>
                <w:szCs w:val="20"/>
              </w:rPr>
            </w:pPr>
          </w:p>
        </w:tc>
      </w:tr>
    </w:tbl>
    <w:p w14:paraId="160F106B"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Obveznost ZZZS ostane financiranje patronažne dejavnosti, paliativne oskrbe v bolnišnicah, invalidne mladine, oseb z demenco v bolnišnicah in financiranje pripravnikov in sekundarijev.</w:t>
      </w:r>
    </w:p>
    <w:p w14:paraId="5AF5A0E0" w14:textId="7777777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 Obveznost državnega in občinskih proračunov ostane financiranje nastanitvenega dela oskrbnin v splošnih socialnovarstvenih zavodih in centrih oziroma zavodih za usposabljanje, delo in varstvo (pravice iz socialnega varstva), financiranje pomoči na domu za tiste občane, ki ne bodo dosegli vstopnega praga za uveljavitev pravic iz novega sistema DO, financiranje denarnega prejemka iz naslova vojnih veteranov In financiranje denarnih prejemkov in storitev, ki vključujejo otroke do 18. leta starosti.</w:t>
      </w:r>
    </w:p>
    <w:p w14:paraId="1C29A092" w14:textId="77777777" w:rsidR="003826C3" w:rsidRPr="00736952" w:rsidRDefault="003826C3" w:rsidP="003826C3">
      <w:pPr>
        <w:spacing w:line="360" w:lineRule="auto"/>
        <w:jc w:val="both"/>
        <w:rPr>
          <w:rFonts w:ascii="Arial" w:hAnsi="Arial" w:cs="Arial"/>
          <w:sz w:val="20"/>
          <w:szCs w:val="20"/>
        </w:rPr>
      </w:pPr>
    </w:p>
    <w:p w14:paraId="0401C9CC" w14:textId="2662EDDD"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Kot kaže ocena za leto 2021, ki je narejena na osnovi uradnih podatkov posameznih javnih virov financiranja obstoječe ureditve dolgotrajne oskrbe, naj bi se v posebno blagajno za dolgotrajno oskrbo preneslo približno 305 milijonov evrov.</w:t>
      </w:r>
    </w:p>
    <w:p w14:paraId="53A758E5" w14:textId="77777777" w:rsidR="003826C3" w:rsidRPr="00736952" w:rsidRDefault="003826C3" w:rsidP="003826C3">
      <w:pPr>
        <w:spacing w:line="360" w:lineRule="auto"/>
        <w:jc w:val="both"/>
        <w:rPr>
          <w:rFonts w:ascii="Arial" w:hAnsi="Arial" w:cs="Arial"/>
          <w:sz w:val="20"/>
          <w:szCs w:val="20"/>
        </w:rPr>
      </w:pPr>
    </w:p>
    <w:p w14:paraId="560A3576" w14:textId="77777777" w:rsidR="003826C3" w:rsidRPr="00736952" w:rsidRDefault="003826C3" w:rsidP="003826C3">
      <w:pPr>
        <w:spacing w:line="360" w:lineRule="auto"/>
        <w:jc w:val="both"/>
        <w:rPr>
          <w:rFonts w:ascii="Arial" w:hAnsi="Arial" w:cs="Arial"/>
          <w:b/>
          <w:bCs/>
          <w:color w:val="000000"/>
          <w:sz w:val="20"/>
          <w:szCs w:val="20"/>
        </w:rPr>
      </w:pPr>
    </w:p>
    <w:p w14:paraId="60B1DBC3" w14:textId="77777777" w:rsidR="003826C3" w:rsidRPr="00736952" w:rsidRDefault="003826C3" w:rsidP="003826C3">
      <w:pPr>
        <w:rPr>
          <w:rFonts w:ascii="Arial" w:hAnsi="Arial" w:cs="Arial"/>
          <w:b/>
          <w:bCs/>
          <w:color w:val="000000"/>
          <w:sz w:val="20"/>
          <w:szCs w:val="20"/>
        </w:rPr>
      </w:pPr>
      <w:r w:rsidRPr="00736952">
        <w:rPr>
          <w:rFonts w:ascii="Arial" w:hAnsi="Arial" w:cs="Arial"/>
          <w:b/>
          <w:bCs/>
          <w:color w:val="000000"/>
          <w:sz w:val="20"/>
          <w:szCs w:val="20"/>
        </w:rPr>
        <w:br w:type="page"/>
      </w:r>
    </w:p>
    <w:p w14:paraId="2248B743"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lastRenderedPageBreak/>
        <w:t>Financiranje dolgotrajne oskrbe v novem sistemu</w:t>
      </w:r>
    </w:p>
    <w:p w14:paraId="5AAB3CA3" w14:textId="77777777" w:rsidR="003826C3" w:rsidRPr="00736952" w:rsidRDefault="003826C3" w:rsidP="003826C3">
      <w:pPr>
        <w:spacing w:line="360" w:lineRule="auto"/>
        <w:jc w:val="both"/>
        <w:rPr>
          <w:rFonts w:ascii="Arial" w:hAnsi="Arial" w:cs="Arial"/>
          <w:sz w:val="20"/>
          <w:szCs w:val="20"/>
        </w:rPr>
      </w:pPr>
    </w:p>
    <w:p w14:paraId="76421500" w14:textId="77777777" w:rsidR="003826C3" w:rsidRPr="00736952" w:rsidRDefault="003826C3" w:rsidP="003826C3">
      <w:pPr>
        <w:pStyle w:val="Napis"/>
        <w:spacing w:after="0" w:line="360" w:lineRule="auto"/>
        <w:jc w:val="both"/>
        <w:rPr>
          <w:rFonts w:ascii="Arial" w:eastAsia="Times New Roman" w:hAnsi="Arial" w:cs="Arial"/>
          <w:b/>
          <w:i w:val="0"/>
          <w:iCs w:val="0"/>
          <w:color w:val="auto"/>
          <w:sz w:val="20"/>
          <w:szCs w:val="20"/>
          <w:lang w:eastAsia="sl-SI"/>
        </w:rPr>
      </w:pPr>
      <w:r w:rsidRPr="00736952">
        <w:rPr>
          <w:rFonts w:ascii="Arial" w:eastAsia="Times New Roman" w:hAnsi="Arial" w:cs="Arial"/>
          <w:b/>
          <w:i w:val="0"/>
          <w:iCs w:val="0"/>
          <w:color w:val="auto"/>
          <w:sz w:val="20"/>
          <w:szCs w:val="20"/>
          <w:lang w:eastAsia="sl-SI"/>
        </w:rPr>
        <w:t xml:space="preserve">Tabela </w:t>
      </w:r>
      <w:r w:rsidRPr="00736952">
        <w:rPr>
          <w:rFonts w:ascii="Arial" w:eastAsia="Times New Roman" w:hAnsi="Arial" w:cs="Arial"/>
          <w:b/>
          <w:i w:val="0"/>
          <w:iCs w:val="0"/>
          <w:color w:val="auto"/>
          <w:sz w:val="20"/>
          <w:szCs w:val="20"/>
          <w:lang w:eastAsia="sl-SI"/>
        </w:rPr>
        <w:fldChar w:fldCharType="begin"/>
      </w:r>
      <w:r w:rsidRPr="00736952">
        <w:rPr>
          <w:rFonts w:ascii="Arial" w:eastAsia="Times New Roman" w:hAnsi="Arial" w:cs="Arial"/>
          <w:b/>
          <w:i w:val="0"/>
          <w:iCs w:val="0"/>
          <w:color w:val="auto"/>
          <w:sz w:val="20"/>
          <w:szCs w:val="20"/>
          <w:lang w:eastAsia="sl-SI"/>
        </w:rPr>
        <w:instrText xml:space="preserve"> SEQ Tabela \* ARABIC </w:instrText>
      </w:r>
      <w:r w:rsidRPr="00736952">
        <w:rPr>
          <w:rFonts w:ascii="Arial" w:eastAsia="Times New Roman" w:hAnsi="Arial" w:cs="Arial"/>
          <w:b/>
          <w:i w:val="0"/>
          <w:iCs w:val="0"/>
          <w:color w:val="auto"/>
          <w:sz w:val="20"/>
          <w:szCs w:val="20"/>
          <w:lang w:eastAsia="sl-SI"/>
        </w:rPr>
        <w:fldChar w:fldCharType="separate"/>
      </w:r>
      <w:r w:rsidRPr="00736952">
        <w:rPr>
          <w:rFonts w:ascii="Arial" w:eastAsia="Times New Roman" w:hAnsi="Arial" w:cs="Arial"/>
          <w:b/>
          <w:i w:val="0"/>
          <w:iCs w:val="0"/>
          <w:noProof/>
          <w:color w:val="auto"/>
          <w:sz w:val="20"/>
          <w:szCs w:val="20"/>
          <w:lang w:eastAsia="sl-SI"/>
        </w:rPr>
        <w:t>3</w:t>
      </w:r>
      <w:r w:rsidRPr="00736952">
        <w:rPr>
          <w:rFonts w:ascii="Arial" w:eastAsia="Times New Roman" w:hAnsi="Arial" w:cs="Arial"/>
          <w:b/>
          <w:i w:val="0"/>
          <w:iCs w:val="0"/>
          <w:color w:val="auto"/>
          <w:sz w:val="20"/>
          <w:szCs w:val="20"/>
          <w:lang w:eastAsia="sl-SI"/>
        </w:rPr>
        <w:fldChar w:fldCharType="end"/>
      </w:r>
      <w:r w:rsidRPr="00736952">
        <w:rPr>
          <w:rFonts w:ascii="Arial" w:eastAsia="Times New Roman" w:hAnsi="Arial" w:cs="Arial"/>
          <w:b/>
          <w:i w:val="0"/>
          <w:iCs w:val="0"/>
          <w:color w:val="auto"/>
          <w:sz w:val="20"/>
          <w:szCs w:val="20"/>
          <w:lang w:eastAsia="sl-SI"/>
        </w:rPr>
        <w:t>: Ocena potrebnih javnih sredstev za vzpostavitev in financiranje sistema dolgotrajne oskrbe za leto 2021, v milijonih evrov</w:t>
      </w:r>
    </w:p>
    <w:p w14:paraId="602C8E65" w14:textId="77777777" w:rsidR="003826C3" w:rsidRPr="00736952" w:rsidRDefault="003826C3" w:rsidP="003826C3">
      <w:pPr>
        <w:spacing w:line="360" w:lineRule="auto"/>
        <w:jc w:val="both"/>
        <w:rPr>
          <w:rFonts w:ascii="Arial" w:hAnsi="Arial" w:cs="Arial"/>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5"/>
        <w:gridCol w:w="284"/>
        <w:gridCol w:w="1701"/>
      </w:tblGrid>
      <w:tr w:rsidR="009D7A7A" w:rsidRPr="00736952" w14:paraId="191B48BA" w14:textId="77777777" w:rsidTr="00E35FFF">
        <w:tc>
          <w:tcPr>
            <w:tcW w:w="4995" w:type="dxa"/>
            <w:tcBorders>
              <w:top w:val="nil"/>
              <w:left w:val="nil"/>
              <w:bottom w:val="single" w:sz="4" w:space="0" w:color="auto"/>
              <w:right w:val="nil"/>
            </w:tcBorders>
            <w:shd w:val="clear" w:color="auto" w:fill="auto"/>
          </w:tcPr>
          <w:p w14:paraId="36C99111" w14:textId="77777777" w:rsidR="009D7A7A" w:rsidRPr="00736952" w:rsidRDefault="009D7A7A" w:rsidP="00E35FFF">
            <w:pPr>
              <w:spacing w:line="360" w:lineRule="auto"/>
              <w:jc w:val="both"/>
              <w:rPr>
                <w:rFonts w:ascii="Arial" w:hAnsi="Arial" w:cs="Arial"/>
                <w:sz w:val="20"/>
                <w:szCs w:val="20"/>
              </w:rPr>
            </w:pPr>
          </w:p>
        </w:tc>
        <w:tc>
          <w:tcPr>
            <w:tcW w:w="284" w:type="dxa"/>
            <w:tcBorders>
              <w:top w:val="nil"/>
              <w:left w:val="nil"/>
              <w:bottom w:val="single" w:sz="4" w:space="0" w:color="auto"/>
              <w:right w:val="single" w:sz="4" w:space="0" w:color="auto"/>
            </w:tcBorders>
            <w:shd w:val="clear" w:color="auto" w:fill="auto"/>
          </w:tcPr>
          <w:p w14:paraId="6DCF084C" w14:textId="77777777" w:rsidR="009D7A7A" w:rsidRPr="00736952" w:rsidRDefault="009D7A7A" w:rsidP="00E35FFF">
            <w:pPr>
              <w:spacing w:line="360" w:lineRule="auto"/>
              <w:jc w:val="both"/>
              <w:rPr>
                <w:rFonts w:ascii="Arial" w:hAnsi="Arial" w:cs="Arial"/>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A7E449F" w14:textId="77777777" w:rsidR="009D7A7A" w:rsidRPr="00736952" w:rsidRDefault="009D7A7A" w:rsidP="00E35FFF">
            <w:pPr>
              <w:spacing w:line="360" w:lineRule="auto"/>
              <w:jc w:val="center"/>
              <w:rPr>
                <w:rFonts w:ascii="Arial" w:hAnsi="Arial" w:cs="Arial"/>
                <w:b/>
                <w:sz w:val="20"/>
                <w:szCs w:val="20"/>
              </w:rPr>
            </w:pPr>
            <w:r w:rsidRPr="00736952">
              <w:rPr>
                <w:rFonts w:ascii="Arial" w:hAnsi="Arial" w:cs="Arial"/>
                <w:b/>
                <w:sz w:val="20"/>
                <w:szCs w:val="20"/>
              </w:rPr>
              <w:t>2021</w:t>
            </w:r>
          </w:p>
        </w:tc>
      </w:tr>
      <w:tr w:rsidR="009D7A7A" w:rsidRPr="00736952" w14:paraId="1AEC704B" w14:textId="77777777" w:rsidTr="00E35FFF">
        <w:trPr>
          <w:trHeight w:val="58"/>
        </w:trPr>
        <w:tc>
          <w:tcPr>
            <w:tcW w:w="5279" w:type="dxa"/>
            <w:gridSpan w:val="2"/>
            <w:tcBorders>
              <w:top w:val="single" w:sz="4" w:space="0" w:color="auto"/>
              <w:left w:val="single" w:sz="4" w:space="0" w:color="auto"/>
              <w:bottom w:val="single" w:sz="4" w:space="0" w:color="auto"/>
              <w:right w:val="single" w:sz="4" w:space="0" w:color="auto"/>
            </w:tcBorders>
            <w:shd w:val="clear" w:color="auto" w:fill="auto"/>
          </w:tcPr>
          <w:p w14:paraId="46C1CD8E" w14:textId="4833092F" w:rsidR="009D7A7A" w:rsidRPr="00736952" w:rsidRDefault="009D7A7A" w:rsidP="00E35FFF">
            <w:pPr>
              <w:spacing w:line="360" w:lineRule="auto"/>
              <w:jc w:val="both"/>
              <w:rPr>
                <w:rFonts w:ascii="Arial" w:hAnsi="Arial" w:cs="Arial"/>
                <w:b/>
                <w:sz w:val="20"/>
                <w:szCs w:val="20"/>
              </w:rPr>
            </w:pPr>
            <w:r>
              <w:rPr>
                <w:rFonts w:ascii="Arial" w:hAnsi="Arial" w:cs="Arial"/>
                <w:b/>
                <w:sz w:val="20"/>
                <w:szCs w:val="20"/>
              </w:rPr>
              <w:t>Stroški, povezani s pravicami</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3F78D17" w14:textId="77777777" w:rsidR="009D7A7A" w:rsidRPr="00736952" w:rsidRDefault="009D7A7A" w:rsidP="00E35FFF">
            <w:pPr>
              <w:spacing w:line="360" w:lineRule="auto"/>
              <w:jc w:val="right"/>
              <w:rPr>
                <w:rFonts w:ascii="Arial" w:hAnsi="Arial" w:cs="Arial"/>
                <w:b/>
                <w:sz w:val="20"/>
                <w:szCs w:val="20"/>
              </w:rPr>
            </w:pPr>
            <w:r w:rsidRPr="00736952">
              <w:rPr>
                <w:rFonts w:ascii="Arial" w:hAnsi="Arial" w:cs="Arial"/>
                <w:b/>
                <w:sz w:val="20"/>
                <w:szCs w:val="20"/>
              </w:rPr>
              <w:t>614,00</w:t>
            </w:r>
          </w:p>
        </w:tc>
      </w:tr>
      <w:tr w:rsidR="009D7A7A" w:rsidRPr="00736952" w14:paraId="2CE57D28" w14:textId="77777777" w:rsidTr="00E35FFF">
        <w:tc>
          <w:tcPr>
            <w:tcW w:w="5279" w:type="dxa"/>
            <w:gridSpan w:val="2"/>
            <w:tcBorders>
              <w:top w:val="single" w:sz="4" w:space="0" w:color="auto"/>
              <w:left w:val="single" w:sz="4" w:space="0" w:color="auto"/>
              <w:bottom w:val="single" w:sz="4" w:space="0" w:color="auto"/>
              <w:right w:val="single" w:sz="4" w:space="0" w:color="auto"/>
            </w:tcBorders>
            <w:shd w:val="clear" w:color="auto" w:fill="auto"/>
          </w:tcPr>
          <w:p w14:paraId="7B9CA4EA" w14:textId="77777777" w:rsidR="009D7A7A" w:rsidRPr="006E3C1B" w:rsidRDefault="009D7A7A" w:rsidP="00E35FFF">
            <w:pPr>
              <w:spacing w:line="360" w:lineRule="auto"/>
              <w:jc w:val="both"/>
              <w:rPr>
                <w:rFonts w:ascii="Arial" w:hAnsi="Arial" w:cs="Arial"/>
                <w:b/>
                <w:sz w:val="20"/>
                <w:szCs w:val="20"/>
              </w:rPr>
            </w:pPr>
            <w:r>
              <w:rPr>
                <w:rFonts w:ascii="Arial" w:hAnsi="Arial" w:cs="Arial"/>
                <w:b/>
                <w:sz w:val="20"/>
                <w:szCs w:val="20"/>
              </w:rPr>
              <w:t>Ostali stroški</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36FA3A3" w14:textId="77777777" w:rsidR="009D7A7A" w:rsidRPr="00736952" w:rsidRDefault="009D7A7A" w:rsidP="00E35FFF">
            <w:pPr>
              <w:spacing w:line="360" w:lineRule="auto"/>
              <w:jc w:val="right"/>
              <w:rPr>
                <w:rFonts w:ascii="Arial" w:hAnsi="Arial" w:cs="Arial"/>
                <w:b/>
                <w:bCs/>
                <w:sz w:val="20"/>
                <w:szCs w:val="20"/>
              </w:rPr>
            </w:pPr>
            <w:r w:rsidRPr="00736952">
              <w:rPr>
                <w:rFonts w:ascii="Arial" w:hAnsi="Arial" w:cs="Arial"/>
                <w:b/>
                <w:bCs/>
                <w:sz w:val="20"/>
                <w:szCs w:val="20"/>
              </w:rPr>
              <w:t>27,07</w:t>
            </w:r>
          </w:p>
        </w:tc>
      </w:tr>
      <w:tr w:rsidR="009D7A7A" w:rsidRPr="00736952" w14:paraId="6719DF83" w14:textId="77777777" w:rsidTr="00E35FFF">
        <w:trPr>
          <w:trHeight w:val="404"/>
        </w:trPr>
        <w:tc>
          <w:tcPr>
            <w:tcW w:w="5279" w:type="dxa"/>
            <w:gridSpan w:val="2"/>
            <w:tcBorders>
              <w:top w:val="single" w:sz="4" w:space="0" w:color="auto"/>
              <w:left w:val="single" w:sz="4" w:space="0" w:color="auto"/>
              <w:right w:val="single" w:sz="4" w:space="0" w:color="auto"/>
            </w:tcBorders>
            <w:shd w:val="clear" w:color="auto" w:fill="auto"/>
          </w:tcPr>
          <w:p w14:paraId="7AFF324E" w14:textId="77777777" w:rsidR="009D7A7A" w:rsidRPr="00736952" w:rsidRDefault="009D7A7A" w:rsidP="00E35FFF">
            <w:pPr>
              <w:spacing w:line="360" w:lineRule="auto"/>
              <w:jc w:val="both"/>
              <w:rPr>
                <w:rFonts w:ascii="Arial" w:hAnsi="Arial" w:cs="Arial"/>
                <w:b/>
                <w:sz w:val="20"/>
                <w:szCs w:val="20"/>
              </w:rPr>
            </w:pPr>
            <w:r w:rsidRPr="00736952">
              <w:rPr>
                <w:rFonts w:ascii="Arial" w:hAnsi="Arial" w:cs="Arial"/>
                <w:b/>
                <w:sz w:val="20"/>
                <w:szCs w:val="20"/>
              </w:rPr>
              <w:t>Skupaj</w:t>
            </w:r>
          </w:p>
        </w:tc>
        <w:tc>
          <w:tcPr>
            <w:tcW w:w="1701" w:type="dxa"/>
            <w:tcBorders>
              <w:top w:val="single" w:sz="4" w:space="0" w:color="auto"/>
              <w:left w:val="single" w:sz="4" w:space="0" w:color="auto"/>
              <w:right w:val="single" w:sz="4" w:space="0" w:color="auto"/>
            </w:tcBorders>
            <w:shd w:val="clear" w:color="auto" w:fill="auto"/>
            <w:vAlign w:val="center"/>
          </w:tcPr>
          <w:p w14:paraId="2B39E52E" w14:textId="77777777" w:rsidR="009D7A7A" w:rsidRPr="00736952" w:rsidRDefault="009D7A7A" w:rsidP="00E35FFF">
            <w:pPr>
              <w:spacing w:line="360" w:lineRule="auto"/>
              <w:jc w:val="right"/>
              <w:rPr>
                <w:rFonts w:ascii="Arial" w:hAnsi="Arial" w:cs="Arial"/>
                <w:b/>
                <w:sz w:val="20"/>
                <w:szCs w:val="20"/>
              </w:rPr>
            </w:pPr>
            <w:r w:rsidRPr="00736952">
              <w:rPr>
                <w:rFonts w:ascii="Arial" w:hAnsi="Arial" w:cs="Arial"/>
                <w:b/>
                <w:sz w:val="20"/>
                <w:szCs w:val="20"/>
              </w:rPr>
              <w:t>641,07</w:t>
            </w:r>
          </w:p>
        </w:tc>
      </w:tr>
      <w:tr w:rsidR="009D7A7A" w:rsidRPr="00736952" w14:paraId="684105F6" w14:textId="77777777" w:rsidTr="00E35FFF">
        <w:tc>
          <w:tcPr>
            <w:tcW w:w="5279" w:type="dxa"/>
            <w:gridSpan w:val="2"/>
            <w:tcBorders>
              <w:top w:val="single" w:sz="4" w:space="0" w:color="auto"/>
              <w:left w:val="single" w:sz="4" w:space="0" w:color="auto"/>
              <w:bottom w:val="single" w:sz="4" w:space="0" w:color="auto"/>
              <w:right w:val="single" w:sz="4" w:space="0" w:color="auto"/>
            </w:tcBorders>
            <w:shd w:val="clear" w:color="auto" w:fill="auto"/>
          </w:tcPr>
          <w:p w14:paraId="66A0A191" w14:textId="77777777" w:rsidR="009D7A7A" w:rsidRPr="00736952" w:rsidRDefault="009D7A7A" w:rsidP="00E35FFF">
            <w:pPr>
              <w:spacing w:line="360" w:lineRule="auto"/>
              <w:jc w:val="both"/>
              <w:rPr>
                <w:rFonts w:ascii="Arial" w:hAnsi="Arial" w:cs="Arial"/>
                <w:b/>
                <w:sz w:val="20"/>
                <w:szCs w:val="20"/>
              </w:rPr>
            </w:pPr>
            <w:r w:rsidRPr="00736952">
              <w:rPr>
                <w:rFonts w:ascii="Arial" w:hAnsi="Arial" w:cs="Arial"/>
                <w:b/>
                <w:sz w:val="20"/>
                <w:szCs w:val="20"/>
              </w:rPr>
              <w:t>Prenos v posebno blagajno za dolgotrajno oskrbo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14:paraId="3B6336FB" w14:textId="77777777" w:rsidR="009D7A7A" w:rsidRPr="00736952" w:rsidRDefault="009D7A7A" w:rsidP="00E35FFF">
            <w:pPr>
              <w:spacing w:line="360" w:lineRule="auto"/>
              <w:jc w:val="right"/>
              <w:rPr>
                <w:rFonts w:ascii="Arial" w:hAnsi="Arial" w:cs="Arial"/>
                <w:sz w:val="20"/>
                <w:szCs w:val="20"/>
              </w:rPr>
            </w:pPr>
            <w:r w:rsidRPr="00736952">
              <w:rPr>
                <w:rFonts w:ascii="Arial" w:hAnsi="Arial" w:cs="Arial"/>
                <w:b/>
                <w:bCs/>
                <w:sz w:val="20"/>
                <w:szCs w:val="20"/>
              </w:rPr>
              <w:t>305,22</w:t>
            </w:r>
          </w:p>
        </w:tc>
      </w:tr>
      <w:tr w:rsidR="009D7A7A" w:rsidRPr="00736952" w14:paraId="3CE65BF6" w14:textId="77777777" w:rsidTr="00E35FFF">
        <w:tc>
          <w:tcPr>
            <w:tcW w:w="5279" w:type="dxa"/>
            <w:gridSpan w:val="2"/>
            <w:tcBorders>
              <w:top w:val="single" w:sz="4" w:space="0" w:color="auto"/>
              <w:left w:val="single" w:sz="4" w:space="0" w:color="auto"/>
              <w:bottom w:val="single" w:sz="4" w:space="0" w:color="auto"/>
              <w:right w:val="single" w:sz="4" w:space="0" w:color="auto"/>
            </w:tcBorders>
            <w:shd w:val="clear" w:color="auto" w:fill="auto"/>
          </w:tcPr>
          <w:p w14:paraId="218E92D9" w14:textId="77777777" w:rsidR="009D7A7A" w:rsidRPr="00736952" w:rsidRDefault="009D7A7A" w:rsidP="00E35FFF">
            <w:pPr>
              <w:spacing w:line="360" w:lineRule="auto"/>
              <w:jc w:val="both"/>
              <w:rPr>
                <w:rFonts w:ascii="Arial" w:hAnsi="Arial" w:cs="Arial"/>
                <w:b/>
                <w:sz w:val="20"/>
                <w:szCs w:val="20"/>
              </w:rPr>
            </w:pPr>
            <w:r w:rsidRPr="00736952">
              <w:rPr>
                <w:rFonts w:ascii="Arial" w:hAnsi="Arial" w:cs="Arial"/>
                <w:b/>
                <w:sz w:val="20"/>
                <w:szCs w:val="20"/>
              </w:rPr>
              <w:t>Manjkajoča sredstva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14:paraId="75A4588F" w14:textId="77777777" w:rsidR="009D7A7A" w:rsidRPr="00736952" w:rsidRDefault="009D7A7A" w:rsidP="00E35FFF">
            <w:pPr>
              <w:spacing w:line="360" w:lineRule="auto"/>
              <w:jc w:val="right"/>
              <w:rPr>
                <w:rFonts w:ascii="Arial" w:hAnsi="Arial" w:cs="Arial"/>
                <w:b/>
                <w:sz w:val="20"/>
                <w:szCs w:val="20"/>
              </w:rPr>
            </w:pPr>
            <w:r w:rsidRPr="00736952">
              <w:rPr>
                <w:rFonts w:ascii="Arial" w:hAnsi="Arial" w:cs="Arial"/>
                <w:b/>
                <w:sz w:val="20"/>
                <w:szCs w:val="20"/>
              </w:rPr>
              <w:t>335,85</w:t>
            </w:r>
          </w:p>
        </w:tc>
      </w:tr>
    </w:tbl>
    <w:p w14:paraId="19F857E5" w14:textId="77777777" w:rsidR="003826C3" w:rsidRPr="00736952" w:rsidRDefault="003826C3" w:rsidP="003826C3">
      <w:pPr>
        <w:spacing w:line="360" w:lineRule="auto"/>
        <w:jc w:val="both"/>
        <w:rPr>
          <w:rFonts w:ascii="Arial" w:hAnsi="Arial" w:cs="Arial"/>
          <w:sz w:val="20"/>
          <w:szCs w:val="20"/>
        </w:rPr>
      </w:pPr>
    </w:p>
    <w:p w14:paraId="6750BB3D" w14:textId="3C4C0D27" w:rsidR="003826C3" w:rsidRPr="00736952" w:rsidRDefault="003826C3" w:rsidP="003826C3">
      <w:pPr>
        <w:spacing w:line="360" w:lineRule="auto"/>
        <w:jc w:val="both"/>
        <w:rPr>
          <w:rFonts w:ascii="Arial" w:hAnsi="Arial" w:cs="Arial"/>
          <w:sz w:val="20"/>
          <w:szCs w:val="20"/>
        </w:rPr>
      </w:pPr>
      <w:r w:rsidRPr="00736952">
        <w:rPr>
          <w:rFonts w:ascii="Arial" w:hAnsi="Arial" w:cs="Arial"/>
          <w:sz w:val="20"/>
          <w:szCs w:val="20"/>
        </w:rPr>
        <w:t>Sredstva za zagotavljanje pravic in delovanje sistema DO naj bi se</w:t>
      </w:r>
      <w:r w:rsidR="00580E27" w:rsidRPr="00736952">
        <w:rPr>
          <w:rFonts w:ascii="Arial" w:hAnsi="Arial" w:cs="Arial"/>
          <w:sz w:val="20"/>
          <w:szCs w:val="20"/>
        </w:rPr>
        <w:t xml:space="preserve"> </w:t>
      </w:r>
      <w:r w:rsidRPr="00736952">
        <w:rPr>
          <w:rFonts w:ascii="Arial" w:hAnsi="Arial" w:cs="Arial"/>
          <w:sz w:val="20"/>
          <w:szCs w:val="20"/>
        </w:rPr>
        <w:t>po novem zagotavljala iz posebne blagajne oziroma podračuna ZZZS, katere glavni viri, kot je razvidno iz tabele 3, bodo sredstva iz naslova prispevnih stopenj (tako delodajalca kot delojemalca), sredstva državnega in občinskih proračunov ter morebitni drugi viri.</w:t>
      </w:r>
    </w:p>
    <w:p w14:paraId="1F2C0534" w14:textId="77777777" w:rsidR="003826C3" w:rsidRPr="00736952" w:rsidRDefault="003826C3" w:rsidP="003826C3">
      <w:pPr>
        <w:spacing w:line="360" w:lineRule="auto"/>
        <w:jc w:val="both"/>
        <w:rPr>
          <w:rFonts w:ascii="Arial" w:hAnsi="Arial" w:cs="Arial"/>
          <w:sz w:val="20"/>
          <w:szCs w:val="20"/>
        </w:rPr>
      </w:pPr>
    </w:p>
    <w:p w14:paraId="76D060E6" w14:textId="77777777" w:rsidR="003826C3" w:rsidRPr="00736952" w:rsidRDefault="003826C3" w:rsidP="003826C3">
      <w:pPr>
        <w:spacing w:line="260" w:lineRule="atLeast"/>
        <w:jc w:val="both"/>
        <w:rPr>
          <w:rFonts w:ascii="Arial" w:hAnsi="Arial" w:cs="Arial"/>
          <w:bCs/>
          <w:sz w:val="20"/>
          <w:szCs w:val="20"/>
        </w:rPr>
      </w:pPr>
      <w:r w:rsidRPr="00736952">
        <w:rPr>
          <w:rFonts w:ascii="Arial" w:hAnsi="Arial" w:cs="Arial"/>
          <w:bCs/>
          <w:sz w:val="20"/>
          <w:szCs w:val="20"/>
        </w:rPr>
        <w:t xml:space="preserve">Za zagotovitev dodatne višine sredstev (za leto 2021 336 milijonov evrov) bi morala torej prispevna stopnja za dolgotrajno oskrbo na strani delojemalca in delodajalca znašati 0,95 % (skupno zvišanje za 1,9 odstotnih točk). </w:t>
      </w:r>
    </w:p>
    <w:p w14:paraId="33223C8F" w14:textId="77777777" w:rsidR="003826C3" w:rsidRPr="00736952" w:rsidRDefault="003826C3" w:rsidP="003826C3">
      <w:pPr>
        <w:spacing w:line="260" w:lineRule="atLeast"/>
        <w:jc w:val="both"/>
        <w:rPr>
          <w:rFonts w:ascii="Arial" w:hAnsi="Arial" w:cs="Arial"/>
          <w:bCs/>
          <w:sz w:val="20"/>
          <w:szCs w:val="20"/>
        </w:rPr>
      </w:pPr>
    </w:p>
    <w:p w14:paraId="437A0E18" w14:textId="77777777" w:rsidR="003826C3" w:rsidRPr="00736952" w:rsidRDefault="003826C3" w:rsidP="003826C3">
      <w:pPr>
        <w:spacing w:line="260" w:lineRule="atLeast"/>
        <w:jc w:val="both"/>
        <w:rPr>
          <w:rFonts w:ascii="Arial" w:hAnsi="Arial" w:cs="Arial"/>
          <w:bCs/>
          <w:sz w:val="20"/>
          <w:szCs w:val="20"/>
        </w:rPr>
      </w:pPr>
      <w:r w:rsidRPr="00736952">
        <w:rPr>
          <w:rFonts w:ascii="Arial" w:hAnsi="Arial" w:cs="Arial"/>
          <w:bCs/>
          <w:sz w:val="20"/>
          <w:szCs w:val="20"/>
        </w:rPr>
        <w:t>Skupna prispevna stopnja za financiranje obveznega zavarovanja za DO (ob upoštevanju preoblikovanja prispevka za PIZ in OZZ ter stopnje za zagotovitev dodatnih sredstev</w:t>
      </w:r>
      <w:r w:rsidRPr="00736952">
        <w:rPr>
          <w:rStyle w:val="Sprotnaopomba-sklic"/>
          <w:rFonts w:ascii="Arial" w:hAnsi="Arial" w:cs="Arial"/>
          <w:bCs/>
          <w:sz w:val="20"/>
          <w:szCs w:val="20"/>
        </w:rPr>
        <w:footnoteReference w:id="7"/>
      </w:r>
      <w:r w:rsidRPr="00736952">
        <w:rPr>
          <w:rFonts w:ascii="Arial" w:hAnsi="Arial" w:cs="Arial"/>
          <w:bCs/>
          <w:sz w:val="20"/>
          <w:szCs w:val="20"/>
        </w:rPr>
        <w:t xml:space="preserve">) bi tako znašala 2,94 %. </w:t>
      </w:r>
    </w:p>
    <w:p w14:paraId="3C7B87E2" w14:textId="77777777" w:rsidR="003826C3" w:rsidRPr="00736952" w:rsidRDefault="003826C3" w:rsidP="003826C3">
      <w:pPr>
        <w:spacing w:line="260" w:lineRule="atLeast"/>
        <w:jc w:val="both"/>
        <w:rPr>
          <w:rFonts w:ascii="Arial" w:hAnsi="Arial" w:cs="Arial"/>
          <w:bCs/>
          <w:sz w:val="20"/>
          <w:szCs w:val="20"/>
        </w:rPr>
      </w:pPr>
    </w:p>
    <w:p w14:paraId="6A18C8C8" w14:textId="7A7089F0" w:rsidR="003826C3" w:rsidRPr="00736952" w:rsidRDefault="003826C3" w:rsidP="003826C3">
      <w:pPr>
        <w:spacing w:line="260" w:lineRule="atLeast"/>
        <w:jc w:val="both"/>
        <w:rPr>
          <w:rFonts w:ascii="Arial" w:hAnsi="Arial" w:cs="Arial"/>
          <w:bCs/>
          <w:sz w:val="20"/>
          <w:szCs w:val="20"/>
        </w:rPr>
      </w:pPr>
      <w:r w:rsidRPr="00736952">
        <w:rPr>
          <w:rFonts w:ascii="Arial" w:hAnsi="Arial" w:cs="Arial"/>
          <w:bCs/>
          <w:sz w:val="20"/>
          <w:szCs w:val="20"/>
        </w:rPr>
        <w:t xml:space="preserve">Glede na to, da pri upokojencih ostaja izhodišče, da bo navedeni prispevek za obvezno zavarovanje za dolgotrajno oskrbo plačeval ZPIZ, enako kot velja že za plačilo prispevkov za OZZ, bi se v tem primeru prispevna stopnja zvišala le na strani delodajalca, tj. ZPIZ. To pomeni, da bo skupna prispevna stopnja za upokojence znašala 6,91 % (od tega bo znašala prispevna stopnja za OZZ 5,69 % in prispevna stopnja za DO </w:t>
      </w:r>
      <w:r w:rsidR="009D7A7A">
        <w:rPr>
          <w:rFonts w:ascii="Arial" w:hAnsi="Arial" w:cs="Arial"/>
          <w:bCs/>
          <w:sz w:val="20"/>
          <w:szCs w:val="20"/>
        </w:rPr>
        <w:t>1,22</w:t>
      </w:r>
      <w:r w:rsidRPr="00736952">
        <w:rPr>
          <w:rFonts w:ascii="Arial" w:hAnsi="Arial" w:cs="Arial"/>
          <w:bCs/>
          <w:sz w:val="20"/>
          <w:szCs w:val="20"/>
        </w:rPr>
        <w:t xml:space="preserve"> %). </w:t>
      </w:r>
    </w:p>
    <w:p w14:paraId="53DB9F22" w14:textId="77777777" w:rsidR="003826C3" w:rsidRPr="00736952" w:rsidRDefault="003826C3" w:rsidP="003826C3">
      <w:pPr>
        <w:spacing w:line="260" w:lineRule="atLeast"/>
        <w:jc w:val="both"/>
        <w:rPr>
          <w:rFonts w:ascii="Arial" w:hAnsi="Arial" w:cs="Arial"/>
          <w:sz w:val="20"/>
          <w:szCs w:val="20"/>
        </w:rPr>
      </w:pPr>
    </w:p>
    <w:p w14:paraId="687EB2CB" w14:textId="77777777" w:rsidR="00580E27" w:rsidRPr="00736952" w:rsidRDefault="003826C3" w:rsidP="003826C3">
      <w:pPr>
        <w:jc w:val="both"/>
        <w:rPr>
          <w:rFonts w:ascii="Arial" w:hAnsi="Arial" w:cs="Arial"/>
          <w:sz w:val="20"/>
          <w:szCs w:val="20"/>
        </w:rPr>
      </w:pPr>
      <w:r w:rsidRPr="00736952">
        <w:rPr>
          <w:rFonts w:ascii="Arial" w:hAnsi="Arial" w:cs="Arial"/>
          <w:sz w:val="20"/>
          <w:szCs w:val="20"/>
        </w:rPr>
        <w:t>Glede na zgoraj predstavljena izhodišča, dvig prispevne stopnje na strani delojemalca in delodajalca ter prenos obstoječih sredstev za dolgotrajno oskrbo iz blagajn ZZZS in ZPIZ, lahko povzamemo na osnovi preračunov s strani MF (glej tabelo 4, da se bo skupna prispevna stopnja torej zvišala z veljavne višine 38,2 % na 40,10 %.</w:t>
      </w:r>
    </w:p>
    <w:p w14:paraId="2B74CC92" w14:textId="4CA17127" w:rsidR="003826C3" w:rsidRPr="00736952" w:rsidRDefault="003826C3" w:rsidP="003826C3">
      <w:pPr>
        <w:jc w:val="both"/>
        <w:rPr>
          <w:rFonts w:ascii="Arial" w:hAnsi="Arial" w:cs="Arial"/>
          <w:sz w:val="20"/>
          <w:szCs w:val="20"/>
        </w:rPr>
      </w:pPr>
      <w:r w:rsidRPr="00736952">
        <w:rPr>
          <w:rFonts w:ascii="Arial" w:hAnsi="Arial" w:cs="Arial"/>
          <w:sz w:val="20"/>
          <w:szCs w:val="20"/>
        </w:rPr>
        <w:t xml:space="preserve"> </w:t>
      </w:r>
    </w:p>
    <w:p w14:paraId="3AD8C220"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Tabela 4: Pregled prispevnih stopenj po posameznih vrstah prispevkov po veljavni ureditvi in ob uvedbi novega prispevka za dolgotrajno oskrbo</w:t>
      </w:r>
    </w:p>
    <w:tbl>
      <w:tblPr>
        <w:tblW w:w="8133" w:type="dxa"/>
        <w:tblInd w:w="75" w:type="dxa"/>
        <w:tblCellMar>
          <w:left w:w="70" w:type="dxa"/>
          <w:right w:w="70" w:type="dxa"/>
        </w:tblCellMar>
        <w:tblLook w:val="04A0" w:firstRow="1" w:lastRow="0" w:firstColumn="1" w:lastColumn="0" w:noHBand="0" w:noVBand="1"/>
      </w:tblPr>
      <w:tblGrid>
        <w:gridCol w:w="3205"/>
        <w:gridCol w:w="1875"/>
        <w:gridCol w:w="3053"/>
      </w:tblGrid>
      <w:tr w:rsidR="003826C3" w:rsidRPr="00736952" w14:paraId="7A296DD3" w14:textId="77777777" w:rsidTr="00DF27B5">
        <w:trPr>
          <w:trHeight w:val="371"/>
        </w:trPr>
        <w:tc>
          <w:tcPr>
            <w:tcW w:w="3205"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14:paraId="289C0B3C" w14:textId="77777777" w:rsidR="003826C3" w:rsidRPr="00736952" w:rsidRDefault="003826C3" w:rsidP="00DF27B5">
            <w:pPr>
              <w:jc w:val="center"/>
              <w:rPr>
                <w:rFonts w:ascii="Arial" w:hAnsi="Arial" w:cs="Arial"/>
                <w:b/>
                <w:bCs/>
                <w:color w:val="000000"/>
                <w:sz w:val="20"/>
                <w:szCs w:val="20"/>
              </w:rPr>
            </w:pPr>
            <w:r w:rsidRPr="00736952">
              <w:rPr>
                <w:rFonts w:ascii="Arial" w:hAnsi="Arial" w:cs="Arial"/>
                <w:b/>
                <w:bCs/>
                <w:color w:val="000000"/>
                <w:sz w:val="20"/>
                <w:szCs w:val="20"/>
              </w:rPr>
              <w:t>Vrsta prispevka za socialno varnost</w:t>
            </w:r>
          </w:p>
        </w:tc>
        <w:tc>
          <w:tcPr>
            <w:tcW w:w="4928" w:type="dxa"/>
            <w:gridSpan w:val="2"/>
            <w:tcBorders>
              <w:top w:val="single" w:sz="4" w:space="0" w:color="auto"/>
              <w:left w:val="nil"/>
              <w:bottom w:val="single" w:sz="4" w:space="0" w:color="auto"/>
              <w:right w:val="single" w:sz="4" w:space="0" w:color="auto"/>
            </w:tcBorders>
            <w:shd w:val="clear" w:color="000000" w:fill="FCD5B4"/>
            <w:vAlign w:val="center"/>
            <w:hideMark/>
          </w:tcPr>
          <w:p w14:paraId="0567CCD3" w14:textId="77777777" w:rsidR="003826C3" w:rsidRPr="00736952" w:rsidRDefault="003826C3" w:rsidP="00DF27B5">
            <w:pPr>
              <w:jc w:val="center"/>
              <w:rPr>
                <w:rFonts w:ascii="Arial" w:hAnsi="Arial" w:cs="Arial"/>
                <w:b/>
                <w:bCs/>
                <w:color w:val="000000"/>
                <w:sz w:val="20"/>
                <w:szCs w:val="20"/>
              </w:rPr>
            </w:pPr>
            <w:r w:rsidRPr="00736952">
              <w:rPr>
                <w:rFonts w:ascii="Arial" w:hAnsi="Arial" w:cs="Arial"/>
                <w:b/>
                <w:bCs/>
                <w:color w:val="000000"/>
                <w:sz w:val="20"/>
                <w:szCs w:val="20"/>
              </w:rPr>
              <w:t>Skupna prispevna stopnja</w:t>
            </w:r>
          </w:p>
        </w:tc>
      </w:tr>
      <w:tr w:rsidR="003826C3" w:rsidRPr="00736952" w14:paraId="361FF518" w14:textId="77777777" w:rsidTr="00DF27B5">
        <w:trPr>
          <w:trHeight w:val="742"/>
        </w:trPr>
        <w:tc>
          <w:tcPr>
            <w:tcW w:w="3205" w:type="dxa"/>
            <w:vMerge/>
            <w:tcBorders>
              <w:top w:val="single" w:sz="4" w:space="0" w:color="auto"/>
              <w:left w:val="single" w:sz="4" w:space="0" w:color="auto"/>
              <w:bottom w:val="single" w:sz="4" w:space="0" w:color="auto"/>
              <w:right w:val="single" w:sz="4" w:space="0" w:color="auto"/>
            </w:tcBorders>
            <w:vAlign w:val="center"/>
            <w:hideMark/>
          </w:tcPr>
          <w:p w14:paraId="22673A2E" w14:textId="77777777" w:rsidR="003826C3" w:rsidRPr="00736952" w:rsidRDefault="003826C3" w:rsidP="00DF27B5">
            <w:pPr>
              <w:rPr>
                <w:rFonts w:ascii="Arial" w:hAnsi="Arial" w:cs="Arial"/>
                <w:b/>
                <w:bCs/>
                <w:color w:val="000000"/>
                <w:sz w:val="20"/>
                <w:szCs w:val="20"/>
              </w:rPr>
            </w:pPr>
          </w:p>
        </w:tc>
        <w:tc>
          <w:tcPr>
            <w:tcW w:w="1875" w:type="dxa"/>
            <w:tcBorders>
              <w:top w:val="nil"/>
              <w:left w:val="nil"/>
              <w:bottom w:val="single" w:sz="4" w:space="0" w:color="auto"/>
              <w:right w:val="single" w:sz="4" w:space="0" w:color="auto"/>
            </w:tcBorders>
            <w:shd w:val="clear" w:color="000000" w:fill="FCD5B4"/>
            <w:vAlign w:val="center"/>
            <w:hideMark/>
          </w:tcPr>
          <w:p w14:paraId="6D2FBA5E" w14:textId="77777777" w:rsidR="003826C3" w:rsidRPr="00736952" w:rsidRDefault="003826C3" w:rsidP="00DF27B5">
            <w:pPr>
              <w:jc w:val="center"/>
              <w:rPr>
                <w:rFonts w:ascii="Arial" w:hAnsi="Arial" w:cs="Arial"/>
                <w:b/>
                <w:bCs/>
                <w:color w:val="000000"/>
                <w:sz w:val="20"/>
                <w:szCs w:val="20"/>
              </w:rPr>
            </w:pPr>
            <w:r w:rsidRPr="00736952">
              <w:rPr>
                <w:rFonts w:ascii="Arial" w:hAnsi="Arial" w:cs="Arial"/>
                <w:b/>
                <w:bCs/>
                <w:color w:val="000000"/>
                <w:sz w:val="20"/>
                <w:szCs w:val="20"/>
              </w:rPr>
              <w:t>Veljavna ureditev</w:t>
            </w:r>
          </w:p>
        </w:tc>
        <w:tc>
          <w:tcPr>
            <w:tcW w:w="3052" w:type="dxa"/>
            <w:tcBorders>
              <w:top w:val="nil"/>
              <w:left w:val="nil"/>
              <w:bottom w:val="single" w:sz="4" w:space="0" w:color="auto"/>
              <w:right w:val="single" w:sz="4" w:space="0" w:color="auto"/>
            </w:tcBorders>
            <w:shd w:val="clear" w:color="000000" w:fill="95B3D7"/>
            <w:vAlign w:val="center"/>
            <w:hideMark/>
          </w:tcPr>
          <w:p w14:paraId="5B0DA92C" w14:textId="77777777" w:rsidR="003826C3" w:rsidRPr="00736952" w:rsidRDefault="003826C3" w:rsidP="00DF27B5">
            <w:pPr>
              <w:jc w:val="center"/>
              <w:rPr>
                <w:rFonts w:ascii="Arial" w:hAnsi="Arial" w:cs="Arial"/>
                <w:b/>
                <w:bCs/>
                <w:color w:val="000000"/>
                <w:sz w:val="20"/>
                <w:szCs w:val="20"/>
              </w:rPr>
            </w:pPr>
            <w:r w:rsidRPr="00736952">
              <w:rPr>
                <w:rFonts w:ascii="Arial" w:hAnsi="Arial" w:cs="Arial"/>
                <w:b/>
                <w:bCs/>
                <w:color w:val="000000"/>
                <w:sz w:val="20"/>
                <w:szCs w:val="20"/>
              </w:rPr>
              <w:t>Preoblikovanje prispevnih stopenj +zvišanje prispevka za DO</w:t>
            </w:r>
          </w:p>
        </w:tc>
      </w:tr>
      <w:tr w:rsidR="003826C3" w:rsidRPr="00736952" w14:paraId="21758E0A" w14:textId="77777777" w:rsidTr="00DF27B5">
        <w:trPr>
          <w:trHeight w:val="302"/>
        </w:trPr>
        <w:tc>
          <w:tcPr>
            <w:tcW w:w="3205" w:type="dxa"/>
            <w:tcBorders>
              <w:top w:val="nil"/>
              <w:left w:val="single" w:sz="4" w:space="0" w:color="auto"/>
              <w:bottom w:val="single" w:sz="4" w:space="0" w:color="auto"/>
              <w:right w:val="single" w:sz="4" w:space="0" w:color="auto"/>
            </w:tcBorders>
            <w:shd w:val="clear" w:color="auto" w:fill="auto"/>
            <w:noWrap/>
            <w:vAlign w:val="bottom"/>
            <w:hideMark/>
          </w:tcPr>
          <w:p w14:paraId="030A7A15" w14:textId="77777777" w:rsidR="003826C3" w:rsidRPr="00736952" w:rsidRDefault="003826C3" w:rsidP="00DF27B5">
            <w:pPr>
              <w:rPr>
                <w:rFonts w:ascii="Arial" w:hAnsi="Arial" w:cs="Arial"/>
                <w:color w:val="000000"/>
                <w:sz w:val="20"/>
                <w:szCs w:val="20"/>
              </w:rPr>
            </w:pPr>
            <w:r w:rsidRPr="00736952">
              <w:rPr>
                <w:rFonts w:ascii="Arial" w:hAnsi="Arial" w:cs="Arial"/>
                <w:color w:val="000000"/>
                <w:sz w:val="20"/>
                <w:szCs w:val="20"/>
              </w:rPr>
              <w:lastRenderedPageBreak/>
              <w:t>PIZ</w:t>
            </w:r>
          </w:p>
        </w:tc>
        <w:tc>
          <w:tcPr>
            <w:tcW w:w="1875" w:type="dxa"/>
            <w:tcBorders>
              <w:top w:val="nil"/>
              <w:left w:val="nil"/>
              <w:bottom w:val="single" w:sz="4" w:space="0" w:color="auto"/>
              <w:right w:val="single" w:sz="4" w:space="0" w:color="auto"/>
            </w:tcBorders>
            <w:shd w:val="clear" w:color="auto" w:fill="auto"/>
            <w:noWrap/>
            <w:vAlign w:val="bottom"/>
            <w:hideMark/>
          </w:tcPr>
          <w:p w14:paraId="43FA1B5F"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24,35%</w:t>
            </w:r>
          </w:p>
        </w:tc>
        <w:tc>
          <w:tcPr>
            <w:tcW w:w="3052" w:type="dxa"/>
            <w:tcBorders>
              <w:top w:val="nil"/>
              <w:left w:val="nil"/>
              <w:bottom w:val="single" w:sz="4" w:space="0" w:color="auto"/>
              <w:right w:val="single" w:sz="4" w:space="0" w:color="auto"/>
            </w:tcBorders>
            <w:shd w:val="clear" w:color="auto" w:fill="auto"/>
            <w:noWrap/>
            <w:vAlign w:val="bottom"/>
            <w:hideMark/>
          </w:tcPr>
          <w:p w14:paraId="6CF8D7A4"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23,90%</w:t>
            </w:r>
          </w:p>
        </w:tc>
      </w:tr>
      <w:tr w:rsidR="003826C3" w:rsidRPr="00736952" w14:paraId="7DC37421" w14:textId="77777777" w:rsidTr="00DF27B5">
        <w:trPr>
          <w:trHeight w:val="453"/>
        </w:trPr>
        <w:tc>
          <w:tcPr>
            <w:tcW w:w="3205" w:type="dxa"/>
            <w:tcBorders>
              <w:top w:val="nil"/>
              <w:left w:val="single" w:sz="4" w:space="0" w:color="auto"/>
              <w:bottom w:val="single" w:sz="4" w:space="0" w:color="auto"/>
              <w:right w:val="single" w:sz="4" w:space="0" w:color="auto"/>
            </w:tcBorders>
            <w:shd w:val="clear" w:color="auto" w:fill="auto"/>
            <w:vAlign w:val="bottom"/>
            <w:hideMark/>
          </w:tcPr>
          <w:p w14:paraId="35D6D8FF" w14:textId="77777777" w:rsidR="003826C3" w:rsidRPr="00736952" w:rsidRDefault="003826C3" w:rsidP="00DF27B5">
            <w:pPr>
              <w:rPr>
                <w:rFonts w:ascii="Arial" w:hAnsi="Arial" w:cs="Arial"/>
                <w:color w:val="000000"/>
                <w:sz w:val="20"/>
                <w:szCs w:val="20"/>
              </w:rPr>
            </w:pPr>
            <w:r w:rsidRPr="00736952">
              <w:rPr>
                <w:rFonts w:ascii="Arial" w:hAnsi="Arial" w:cs="Arial"/>
                <w:color w:val="000000"/>
                <w:sz w:val="20"/>
                <w:szCs w:val="20"/>
              </w:rPr>
              <w:t xml:space="preserve">Obvezno ZZ </w:t>
            </w:r>
            <w:r w:rsidRPr="00736952">
              <w:rPr>
                <w:rFonts w:ascii="Arial" w:hAnsi="Arial" w:cs="Arial"/>
                <w:i/>
                <w:iCs/>
                <w:color w:val="000000"/>
                <w:sz w:val="20"/>
                <w:szCs w:val="20"/>
              </w:rPr>
              <w:t>(vključuje poškodbe pri delu in poklicne bolezni)</w:t>
            </w:r>
          </w:p>
        </w:tc>
        <w:tc>
          <w:tcPr>
            <w:tcW w:w="1875" w:type="dxa"/>
            <w:tcBorders>
              <w:top w:val="nil"/>
              <w:left w:val="nil"/>
              <w:bottom w:val="single" w:sz="4" w:space="0" w:color="auto"/>
              <w:right w:val="single" w:sz="4" w:space="0" w:color="auto"/>
            </w:tcBorders>
            <w:shd w:val="clear" w:color="auto" w:fill="auto"/>
            <w:noWrap/>
            <w:vAlign w:val="bottom"/>
            <w:hideMark/>
          </w:tcPr>
          <w:p w14:paraId="0E4F6D6E"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13,45%</w:t>
            </w:r>
          </w:p>
        </w:tc>
        <w:tc>
          <w:tcPr>
            <w:tcW w:w="3052" w:type="dxa"/>
            <w:tcBorders>
              <w:top w:val="nil"/>
              <w:left w:val="nil"/>
              <w:bottom w:val="single" w:sz="4" w:space="0" w:color="auto"/>
              <w:right w:val="single" w:sz="4" w:space="0" w:color="auto"/>
            </w:tcBorders>
            <w:shd w:val="clear" w:color="auto" w:fill="auto"/>
            <w:noWrap/>
            <w:vAlign w:val="bottom"/>
            <w:hideMark/>
          </w:tcPr>
          <w:p w14:paraId="1825D0AE"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12,86%</w:t>
            </w:r>
          </w:p>
        </w:tc>
      </w:tr>
      <w:tr w:rsidR="003826C3" w:rsidRPr="00736952" w14:paraId="2DDFEE4B" w14:textId="77777777" w:rsidTr="00DF27B5">
        <w:trPr>
          <w:trHeight w:val="302"/>
        </w:trPr>
        <w:tc>
          <w:tcPr>
            <w:tcW w:w="3205" w:type="dxa"/>
            <w:tcBorders>
              <w:top w:val="nil"/>
              <w:left w:val="single" w:sz="4" w:space="0" w:color="auto"/>
              <w:bottom w:val="single" w:sz="4" w:space="0" w:color="auto"/>
              <w:right w:val="single" w:sz="4" w:space="0" w:color="auto"/>
            </w:tcBorders>
            <w:shd w:val="clear" w:color="000000" w:fill="FFFF00"/>
            <w:noWrap/>
            <w:vAlign w:val="bottom"/>
            <w:hideMark/>
          </w:tcPr>
          <w:p w14:paraId="4E4B1CC9" w14:textId="77777777" w:rsidR="003826C3" w:rsidRPr="00736952" w:rsidRDefault="003826C3" w:rsidP="00DF27B5">
            <w:pPr>
              <w:rPr>
                <w:rFonts w:ascii="Arial" w:hAnsi="Arial" w:cs="Arial"/>
                <w:b/>
                <w:bCs/>
                <w:color w:val="000000"/>
                <w:sz w:val="20"/>
                <w:szCs w:val="20"/>
              </w:rPr>
            </w:pPr>
            <w:r w:rsidRPr="00736952">
              <w:rPr>
                <w:rFonts w:ascii="Arial" w:hAnsi="Arial" w:cs="Arial"/>
                <w:b/>
                <w:bCs/>
                <w:color w:val="000000"/>
                <w:sz w:val="20"/>
                <w:szCs w:val="20"/>
              </w:rPr>
              <w:t>Obvezno za DO</w:t>
            </w:r>
          </w:p>
        </w:tc>
        <w:tc>
          <w:tcPr>
            <w:tcW w:w="1875" w:type="dxa"/>
            <w:tcBorders>
              <w:top w:val="nil"/>
              <w:left w:val="nil"/>
              <w:bottom w:val="single" w:sz="4" w:space="0" w:color="auto"/>
              <w:right w:val="single" w:sz="4" w:space="0" w:color="auto"/>
            </w:tcBorders>
            <w:shd w:val="clear" w:color="000000" w:fill="FFFF00"/>
            <w:noWrap/>
            <w:vAlign w:val="center"/>
            <w:hideMark/>
          </w:tcPr>
          <w:p w14:paraId="329C1C2B" w14:textId="77777777" w:rsidR="003826C3" w:rsidRPr="00736952" w:rsidRDefault="003826C3" w:rsidP="00DF27B5">
            <w:pPr>
              <w:jc w:val="center"/>
              <w:rPr>
                <w:rFonts w:ascii="Arial" w:hAnsi="Arial" w:cs="Arial"/>
                <w:b/>
                <w:bCs/>
                <w:color w:val="000000"/>
                <w:sz w:val="20"/>
                <w:szCs w:val="20"/>
              </w:rPr>
            </w:pPr>
            <w:r w:rsidRPr="00736952">
              <w:rPr>
                <w:rFonts w:ascii="Arial" w:hAnsi="Arial" w:cs="Arial"/>
                <w:b/>
                <w:bCs/>
                <w:color w:val="000000"/>
                <w:sz w:val="20"/>
                <w:szCs w:val="20"/>
              </w:rPr>
              <w:t>-</w:t>
            </w:r>
          </w:p>
        </w:tc>
        <w:tc>
          <w:tcPr>
            <w:tcW w:w="3052" w:type="dxa"/>
            <w:tcBorders>
              <w:top w:val="nil"/>
              <w:left w:val="nil"/>
              <w:bottom w:val="single" w:sz="4" w:space="0" w:color="auto"/>
              <w:right w:val="single" w:sz="4" w:space="0" w:color="auto"/>
            </w:tcBorders>
            <w:shd w:val="clear" w:color="000000" w:fill="FFFF00"/>
            <w:noWrap/>
            <w:vAlign w:val="bottom"/>
            <w:hideMark/>
          </w:tcPr>
          <w:p w14:paraId="29F16C99" w14:textId="77777777" w:rsidR="003826C3" w:rsidRPr="00736952" w:rsidRDefault="003826C3" w:rsidP="00DF27B5">
            <w:pPr>
              <w:jc w:val="right"/>
              <w:rPr>
                <w:rFonts w:ascii="Arial" w:hAnsi="Arial" w:cs="Arial"/>
                <w:b/>
                <w:bCs/>
                <w:color w:val="000000"/>
                <w:sz w:val="20"/>
                <w:szCs w:val="20"/>
              </w:rPr>
            </w:pPr>
            <w:r w:rsidRPr="00736952">
              <w:rPr>
                <w:rFonts w:ascii="Arial" w:hAnsi="Arial" w:cs="Arial"/>
                <w:b/>
                <w:bCs/>
                <w:color w:val="000000"/>
                <w:sz w:val="20"/>
                <w:szCs w:val="20"/>
              </w:rPr>
              <w:t>2,94%</w:t>
            </w:r>
          </w:p>
        </w:tc>
      </w:tr>
      <w:tr w:rsidR="003826C3" w:rsidRPr="00736952" w14:paraId="2BEA66E4" w14:textId="77777777" w:rsidTr="00DF27B5">
        <w:trPr>
          <w:trHeight w:val="302"/>
        </w:trPr>
        <w:tc>
          <w:tcPr>
            <w:tcW w:w="3205" w:type="dxa"/>
            <w:tcBorders>
              <w:top w:val="nil"/>
              <w:left w:val="single" w:sz="4" w:space="0" w:color="auto"/>
              <w:bottom w:val="single" w:sz="4" w:space="0" w:color="auto"/>
              <w:right w:val="single" w:sz="4" w:space="0" w:color="auto"/>
            </w:tcBorders>
            <w:shd w:val="clear" w:color="auto" w:fill="auto"/>
            <w:noWrap/>
            <w:vAlign w:val="bottom"/>
            <w:hideMark/>
          </w:tcPr>
          <w:p w14:paraId="02C57C61" w14:textId="77777777" w:rsidR="003826C3" w:rsidRPr="00736952" w:rsidRDefault="003826C3" w:rsidP="00DF27B5">
            <w:pPr>
              <w:rPr>
                <w:rFonts w:ascii="Arial" w:hAnsi="Arial" w:cs="Arial"/>
                <w:color w:val="000000"/>
                <w:sz w:val="20"/>
                <w:szCs w:val="20"/>
              </w:rPr>
            </w:pPr>
            <w:r w:rsidRPr="00736952">
              <w:rPr>
                <w:rFonts w:ascii="Arial" w:hAnsi="Arial" w:cs="Arial"/>
                <w:color w:val="000000"/>
                <w:sz w:val="20"/>
                <w:szCs w:val="20"/>
              </w:rPr>
              <w:t>Brezposelnost</w:t>
            </w:r>
          </w:p>
        </w:tc>
        <w:tc>
          <w:tcPr>
            <w:tcW w:w="1875" w:type="dxa"/>
            <w:tcBorders>
              <w:top w:val="nil"/>
              <w:left w:val="nil"/>
              <w:bottom w:val="single" w:sz="4" w:space="0" w:color="auto"/>
              <w:right w:val="single" w:sz="4" w:space="0" w:color="auto"/>
            </w:tcBorders>
            <w:shd w:val="clear" w:color="auto" w:fill="auto"/>
            <w:noWrap/>
            <w:vAlign w:val="bottom"/>
            <w:hideMark/>
          </w:tcPr>
          <w:p w14:paraId="6D415380"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0,20%</w:t>
            </w:r>
          </w:p>
        </w:tc>
        <w:tc>
          <w:tcPr>
            <w:tcW w:w="3052" w:type="dxa"/>
            <w:tcBorders>
              <w:top w:val="nil"/>
              <w:left w:val="nil"/>
              <w:bottom w:val="single" w:sz="4" w:space="0" w:color="auto"/>
              <w:right w:val="single" w:sz="4" w:space="0" w:color="auto"/>
            </w:tcBorders>
            <w:shd w:val="clear" w:color="auto" w:fill="auto"/>
            <w:noWrap/>
            <w:vAlign w:val="bottom"/>
            <w:hideMark/>
          </w:tcPr>
          <w:p w14:paraId="7E2D5387"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0,20%</w:t>
            </w:r>
          </w:p>
        </w:tc>
      </w:tr>
      <w:tr w:rsidR="003826C3" w:rsidRPr="00736952" w14:paraId="35D65636" w14:textId="77777777" w:rsidTr="00DF27B5">
        <w:trPr>
          <w:trHeight w:val="302"/>
        </w:trPr>
        <w:tc>
          <w:tcPr>
            <w:tcW w:w="3205" w:type="dxa"/>
            <w:tcBorders>
              <w:top w:val="nil"/>
              <w:left w:val="single" w:sz="4" w:space="0" w:color="auto"/>
              <w:bottom w:val="single" w:sz="4" w:space="0" w:color="auto"/>
              <w:right w:val="single" w:sz="4" w:space="0" w:color="auto"/>
            </w:tcBorders>
            <w:shd w:val="clear" w:color="auto" w:fill="auto"/>
            <w:noWrap/>
            <w:vAlign w:val="bottom"/>
            <w:hideMark/>
          </w:tcPr>
          <w:p w14:paraId="5A7A149D" w14:textId="77777777" w:rsidR="003826C3" w:rsidRPr="00736952" w:rsidRDefault="003826C3" w:rsidP="00DF27B5">
            <w:pPr>
              <w:rPr>
                <w:rFonts w:ascii="Arial" w:hAnsi="Arial" w:cs="Arial"/>
                <w:color w:val="000000"/>
                <w:sz w:val="20"/>
                <w:szCs w:val="20"/>
              </w:rPr>
            </w:pPr>
            <w:r w:rsidRPr="00736952">
              <w:rPr>
                <w:rFonts w:ascii="Arial" w:hAnsi="Arial" w:cs="Arial"/>
                <w:color w:val="000000"/>
                <w:sz w:val="20"/>
                <w:szCs w:val="20"/>
              </w:rPr>
              <w:t>Starševsko varstvo</w:t>
            </w:r>
          </w:p>
        </w:tc>
        <w:tc>
          <w:tcPr>
            <w:tcW w:w="1875" w:type="dxa"/>
            <w:tcBorders>
              <w:top w:val="nil"/>
              <w:left w:val="nil"/>
              <w:bottom w:val="single" w:sz="4" w:space="0" w:color="auto"/>
              <w:right w:val="single" w:sz="4" w:space="0" w:color="auto"/>
            </w:tcBorders>
            <w:shd w:val="clear" w:color="auto" w:fill="auto"/>
            <w:noWrap/>
            <w:vAlign w:val="bottom"/>
            <w:hideMark/>
          </w:tcPr>
          <w:p w14:paraId="1875B86F"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0,20%</w:t>
            </w:r>
          </w:p>
        </w:tc>
        <w:tc>
          <w:tcPr>
            <w:tcW w:w="3052" w:type="dxa"/>
            <w:tcBorders>
              <w:top w:val="nil"/>
              <w:left w:val="nil"/>
              <w:bottom w:val="single" w:sz="4" w:space="0" w:color="auto"/>
              <w:right w:val="single" w:sz="4" w:space="0" w:color="auto"/>
            </w:tcBorders>
            <w:shd w:val="clear" w:color="auto" w:fill="auto"/>
            <w:noWrap/>
            <w:vAlign w:val="bottom"/>
            <w:hideMark/>
          </w:tcPr>
          <w:p w14:paraId="7731354A" w14:textId="77777777" w:rsidR="003826C3" w:rsidRPr="00736952" w:rsidRDefault="003826C3" w:rsidP="00DF27B5">
            <w:pPr>
              <w:jc w:val="right"/>
              <w:rPr>
                <w:rFonts w:ascii="Arial" w:hAnsi="Arial" w:cs="Arial"/>
                <w:color w:val="000000"/>
                <w:sz w:val="20"/>
                <w:szCs w:val="20"/>
              </w:rPr>
            </w:pPr>
            <w:r w:rsidRPr="00736952">
              <w:rPr>
                <w:rFonts w:ascii="Arial" w:hAnsi="Arial" w:cs="Arial"/>
                <w:color w:val="000000"/>
                <w:sz w:val="20"/>
                <w:szCs w:val="20"/>
              </w:rPr>
              <w:t>0,20%</w:t>
            </w:r>
          </w:p>
        </w:tc>
      </w:tr>
      <w:tr w:rsidR="003826C3" w:rsidRPr="00736952" w14:paraId="506C6A94" w14:textId="77777777" w:rsidTr="00DF27B5">
        <w:trPr>
          <w:trHeight w:val="302"/>
        </w:trPr>
        <w:tc>
          <w:tcPr>
            <w:tcW w:w="3205" w:type="dxa"/>
            <w:tcBorders>
              <w:top w:val="nil"/>
              <w:left w:val="single" w:sz="4" w:space="0" w:color="auto"/>
              <w:bottom w:val="single" w:sz="4" w:space="0" w:color="auto"/>
              <w:right w:val="single" w:sz="4" w:space="0" w:color="auto"/>
            </w:tcBorders>
            <w:shd w:val="clear" w:color="000000" w:fill="FFFF00"/>
            <w:noWrap/>
            <w:vAlign w:val="bottom"/>
            <w:hideMark/>
          </w:tcPr>
          <w:p w14:paraId="7AB6390B" w14:textId="77777777" w:rsidR="003826C3" w:rsidRPr="00736952" w:rsidRDefault="003826C3" w:rsidP="00DF27B5">
            <w:pPr>
              <w:rPr>
                <w:rFonts w:ascii="Arial" w:hAnsi="Arial" w:cs="Arial"/>
                <w:b/>
                <w:bCs/>
                <w:color w:val="000000"/>
                <w:sz w:val="20"/>
                <w:szCs w:val="20"/>
              </w:rPr>
            </w:pPr>
            <w:r w:rsidRPr="00736952">
              <w:rPr>
                <w:rFonts w:ascii="Arial" w:hAnsi="Arial" w:cs="Arial"/>
                <w:b/>
                <w:bCs/>
                <w:color w:val="000000"/>
                <w:sz w:val="20"/>
                <w:szCs w:val="20"/>
              </w:rPr>
              <w:t>SKUPAJ</w:t>
            </w:r>
          </w:p>
        </w:tc>
        <w:tc>
          <w:tcPr>
            <w:tcW w:w="1875" w:type="dxa"/>
            <w:tcBorders>
              <w:top w:val="nil"/>
              <w:left w:val="nil"/>
              <w:bottom w:val="single" w:sz="4" w:space="0" w:color="auto"/>
              <w:right w:val="single" w:sz="4" w:space="0" w:color="auto"/>
            </w:tcBorders>
            <w:shd w:val="clear" w:color="000000" w:fill="FFFF00"/>
            <w:noWrap/>
            <w:vAlign w:val="bottom"/>
            <w:hideMark/>
          </w:tcPr>
          <w:p w14:paraId="3BB75C9F" w14:textId="77777777" w:rsidR="003826C3" w:rsidRPr="00736952" w:rsidRDefault="003826C3" w:rsidP="00DF27B5">
            <w:pPr>
              <w:jc w:val="right"/>
              <w:rPr>
                <w:rFonts w:ascii="Arial" w:hAnsi="Arial" w:cs="Arial"/>
                <w:b/>
                <w:bCs/>
                <w:color w:val="000000"/>
                <w:sz w:val="20"/>
                <w:szCs w:val="20"/>
              </w:rPr>
            </w:pPr>
            <w:r w:rsidRPr="00736952">
              <w:rPr>
                <w:rFonts w:ascii="Arial" w:hAnsi="Arial" w:cs="Arial"/>
                <w:b/>
                <w:bCs/>
                <w:color w:val="000000"/>
                <w:sz w:val="20"/>
                <w:szCs w:val="20"/>
              </w:rPr>
              <w:t>38,20%</w:t>
            </w:r>
          </w:p>
        </w:tc>
        <w:tc>
          <w:tcPr>
            <w:tcW w:w="3052" w:type="dxa"/>
            <w:tcBorders>
              <w:top w:val="nil"/>
              <w:left w:val="nil"/>
              <w:bottom w:val="single" w:sz="4" w:space="0" w:color="auto"/>
              <w:right w:val="single" w:sz="4" w:space="0" w:color="auto"/>
            </w:tcBorders>
            <w:shd w:val="clear" w:color="000000" w:fill="FFFF00"/>
            <w:noWrap/>
            <w:vAlign w:val="bottom"/>
            <w:hideMark/>
          </w:tcPr>
          <w:p w14:paraId="046922E5" w14:textId="77777777" w:rsidR="003826C3" w:rsidRPr="00736952" w:rsidRDefault="003826C3" w:rsidP="00DF27B5">
            <w:pPr>
              <w:jc w:val="right"/>
              <w:rPr>
                <w:rFonts w:ascii="Arial" w:hAnsi="Arial" w:cs="Arial"/>
                <w:b/>
                <w:bCs/>
                <w:color w:val="000000"/>
                <w:sz w:val="20"/>
                <w:szCs w:val="20"/>
              </w:rPr>
            </w:pPr>
            <w:r w:rsidRPr="00736952">
              <w:rPr>
                <w:rFonts w:ascii="Arial" w:hAnsi="Arial" w:cs="Arial"/>
                <w:b/>
                <w:bCs/>
                <w:color w:val="000000"/>
                <w:sz w:val="20"/>
                <w:szCs w:val="20"/>
              </w:rPr>
              <w:t>40,10%</w:t>
            </w:r>
          </w:p>
        </w:tc>
      </w:tr>
    </w:tbl>
    <w:p w14:paraId="6A41A33A" w14:textId="77777777" w:rsidR="003826C3" w:rsidRPr="00736952" w:rsidRDefault="003826C3" w:rsidP="003826C3">
      <w:pPr>
        <w:jc w:val="both"/>
        <w:rPr>
          <w:rFonts w:ascii="Arial" w:hAnsi="Arial" w:cs="Arial"/>
          <w:iCs/>
          <w:sz w:val="20"/>
          <w:szCs w:val="20"/>
        </w:rPr>
      </w:pPr>
      <w:r w:rsidRPr="00736952">
        <w:rPr>
          <w:rFonts w:ascii="Arial" w:hAnsi="Arial" w:cs="Arial"/>
          <w:iCs/>
          <w:sz w:val="20"/>
          <w:szCs w:val="20"/>
        </w:rPr>
        <w:t>Vir: Preračuni MF.</w:t>
      </w:r>
    </w:p>
    <w:p w14:paraId="731FE4C0" w14:textId="77777777" w:rsidR="003826C3" w:rsidRPr="00736952" w:rsidRDefault="003826C3" w:rsidP="003826C3">
      <w:pPr>
        <w:spacing w:line="360" w:lineRule="auto"/>
        <w:jc w:val="both"/>
        <w:rPr>
          <w:rFonts w:ascii="Arial" w:hAnsi="Arial" w:cs="Arial"/>
          <w:sz w:val="20"/>
          <w:szCs w:val="20"/>
        </w:rPr>
      </w:pPr>
    </w:p>
    <w:p w14:paraId="29977D2E" w14:textId="77777777" w:rsidR="003826C3" w:rsidRPr="00736952" w:rsidRDefault="003826C3" w:rsidP="003826C3">
      <w:pPr>
        <w:spacing w:line="360" w:lineRule="auto"/>
        <w:jc w:val="both"/>
        <w:rPr>
          <w:rFonts w:ascii="Arial" w:hAnsi="Arial" w:cs="Arial"/>
          <w:sz w:val="20"/>
          <w:szCs w:val="20"/>
        </w:rPr>
      </w:pPr>
    </w:p>
    <w:p w14:paraId="33AA290D" w14:textId="77777777" w:rsidR="003826C3" w:rsidRPr="00736952" w:rsidRDefault="003826C3" w:rsidP="003826C3">
      <w:pPr>
        <w:spacing w:line="360" w:lineRule="auto"/>
        <w:jc w:val="both"/>
        <w:rPr>
          <w:rFonts w:ascii="Arial" w:hAnsi="Arial" w:cs="Arial"/>
          <w:color w:val="000000"/>
          <w:sz w:val="20"/>
          <w:szCs w:val="20"/>
        </w:rPr>
      </w:pPr>
      <w:r w:rsidRPr="00736952">
        <w:rPr>
          <w:rFonts w:ascii="Arial" w:hAnsi="Arial" w:cs="Arial"/>
          <w:color w:val="000000"/>
          <w:sz w:val="20"/>
          <w:szCs w:val="20"/>
        </w:rPr>
        <w:br w:type="page"/>
      </w:r>
    </w:p>
    <w:p w14:paraId="21F59B4F" w14:textId="77777777" w:rsidR="003826C3" w:rsidRPr="00736952" w:rsidRDefault="003826C3" w:rsidP="00E37552">
      <w:pPr>
        <w:numPr>
          <w:ilvl w:val="0"/>
          <w:numId w:val="126"/>
        </w:num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lastRenderedPageBreak/>
        <w:t>PRIKAZ UREDITVE V DRUGIH PRAVNIH SISTEMIH IN PRILAGOJENOSTI PREDLAGANE UREDITVE PRAVU EVROPSKE UNIJE</w:t>
      </w:r>
    </w:p>
    <w:p w14:paraId="6653F964"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3E936D69"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Mednarodne primerjave ureditve dolgotrajne oskrbe</w:t>
      </w:r>
    </w:p>
    <w:p w14:paraId="38D92731"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7DC158AA" w14:textId="77777777" w:rsidR="003826C3" w:rsidRPr="00736952" w:rsidRDefault="003826C3" w:rsidP="00E37552">
      <w:pPr>
        <w:numPr>
          <w:ilvl w:val="0"/>
          <w:numId w:val="126"/>
        </w:num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t>PRIKAZ UREDITVE V DRUGIH PRAVNIH SISTEMIH IN PRILAGOJENOSTI PREDLAGANE UREDITVE PRAVU EVROPSKE UNIJE</w:t>
      </w:r>
    </w:p>
    <w:p w14:paraId="7D73781A"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51D37182" w14:textId="77777777" w:rsidR="003826C3" w:rsidRPr="00736952" w:rsidRDefault="003826C3" w:rsidP="00E37552">
      <w:pPr>
        <w:numPr>
          <w:ilvl w:val="1"/>
          <w:numId w:val="126"/>
        </w:numPr>
        <w:autoSpaceDE w:val="0"/>
        <w:autoSpaceDN w:val="0"/>
        <w:adjustRightInd w:val="0"/>
        <w:spacing w:line="360" w:lineRule="auto"/>
        <w:jc w:val="both"/>
        <w:rPr>
          <w:rFonts w:ascii="Arial" w:hAnsi="Arial" w:cs="Arial"/>
          <w:color w:val="000000"/>
          <w:sz w:val="20"/>
          <w:szCs w:val="20"/>
        </w:rPr>
      </w:pPr>
      <w:r w:rsidRPr="00736952">
        <w:rPr>
          <w:rFonts w:ascii="Arial" w:hAnsi="Arial" w:cs="Arial"/>
          <w:b/>
          <w:bCs/>
          <w:color w:val="000000"/>
          <w:sz w:val="20"/>
          <w:szCs w:val="20"/>
        </w:rPr>
        <w:t>Mednarodne primerjave ureditve dolgotrajne oskrbe</w:t>
      </w:r>
    </w:p>
    <w:p w14:paraId="37B67001"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DO se v drugih evropskih državah in svetu zagotavlja na različne načine. Sistemske razlike so posledica razlik v možnostih, tradiciji, organizaciji in stopnji razvitosti sistemov socialne varnosti in ekonomski moči države. Za vse države je značilno, da si prizadevajo zagotoviti osebam, ki potrebujejo DO, dostopno, dosegljivo, razpoložljivo, kakovostno in varno storitev.</w:t>
      </w:r>
    </w:p>
    <w:p w14:paraId="6CF39FCA"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V nadaljevanju prikazujemo, kako se DO zagotavlja oziroma izvaja v izbranih evropskih državah: Avstriji, Nemčiji in Franciji. </w:t>
      </w:r>
    </w:p>
    <w:p w14:paraId="594608E2"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6ECFB3B8"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312E9015"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3B8B1894" w14:textId="7AB83A2C" w:rsidR="003826C3" w:rsidRPr="006552CE" w:rsidRDefault="003826C3" w:rsidP="006552CE">
      <w:pPr>
        <w:spacing w:line="360" w:lineRule="auto"/>
        <w:rPr>
          <w:rFonts w:ascii="Arial" w:hAnsi="Arial" w:cs="Arial"/>
          <w:b/>
          <w:i/>
          <w:iCs/>
          <w:color w:val="000000"/>
          <w:sz w:val="20"/>
          <w:szCs w:val="20"/>
        </w:rPr>
      </w:pPr>
      <w:r w:rsidRPr="00736952">
        <w:rPr>
          <w:rFonts w:ascii="Arial" w:hAnsi="Arial" w:cs="Arial"/>
          <w:b/>
          <w:i/>
          <w:iCs/>
          <w:color w:val="000000"/>
          <w:sz w:val="20"/>
          <w:szCs w:val="20"/>
        </w:rPr>
        <w:br w:type="page"/>
      </w:r>
      <w:r w:rsidRPr="00736952">
        <w:rPr>
          <w:rFonts w:ascii="Arial" w:hAnsi="Arial" w:cs="Arial"/>
          <w:b/>
          <w:i/>
          <w:iCs/>
          <w:color w:val="000000"/>
          <w:sz w:val="20"/>
          <w:szCs w:val="20"/>
        </w:rPr>
        <w:lastRenderedPageBreak/>
        <w:t xml:space="preserve">Tabela </w:t>
      </w:r>
      <w:r w:rsidRPr="00736952">
        <w:rPr>
          <w:rFonts w:ascii="Arial" w:hAnsi="Arial" w:cs="Arial"/>
          <w:b/>
          <w:i/>
          <w:iCs/>
          <w:color w:val="000000"/>
          <w:sz w:val="20"/>
          <w:szCs w:val="20"/>
        </w:rPr>
        <w:fldChar w:fldCharType="begin"/>
      </w:r>
      <w:r w:rsidRPr="00736952">
        <w:rPr>
          <w:rFonts w:ascii="Arial" w:hAnsi="Arial" w:cs="Arial"/>
          <w:b/>
          <w:i/>
          <w:iCs/>
          <w:color w:val="000000"/>
          <w:sz w:val="20"/>
          <w:szCs w:val="20"/>
        </w:rPr>
        <w:instrText xml:space="preserve"> SEQ Tabela \* ARABIC </w:instrText>
      </w:r>
      <w:r w:rsidRPr="00736952">
        <w:rPr>
          <w:rFonts w:ascii="Arial" w:hAnsi="Arial" w:cs="Arial"/>
          <w:b/>
          <w:i/>
          <w:iCs/>
          <w:color w:val="000000"/>
          <w:sz w:val="20"/>
          <w:szCs w:val="20"/>
        </w:rPr>
        <w:fldChar w:fldCharType="separate"/>
      </w:r>
      <w:r w:rsidRPr="00736952">
        <w:rPr>
          <w:rFonts w:ascii="Arial" w:hAnsi="Arial" w:cs="Arial"/>
          <w:b/>
          <w:i/>
          <w:iCs/>
          <w:noProof/>
          <w:color w:val="000000"/>
          <w:sz w:val="20"/>
          <w:szCs w:val="20"/>
        </w:rPr>
        <w:t>4</w:t>
      </w:r>
      <w:r w:rsidRPr="00736952">
        <w:rPr>
          <w:rFonts w:ascii="Arial" w:hAnsi="Arial" w:cs="Arial"/>
          <w:color w:val="000000"/>
          <w:sz w:val="20"/>
          <w:szCs w:val="20"/>
        </w:rPr>
        <w:fldChar w:fldCharType="end"/>
      </w:r>
      <w:r w:rsidRPr="00736952">
        <w:rPr>
          <w:rFonts w:ascii="Arial" w:hAnsi="Arial" w:cs="Arial"/>
          <w:b/>
          <w:i/>
          <w:iCs/>
          <w:color w:val="000000"/>
          <w:sz w:val="20"/>
          <w:szCs w:val="20"/>
        </w:rPr>
        <w:t xml:space="preserve">: </w:t>
      </w:r>
      <w:r w:rsidRPr="00736952">
        <w:rPr>
          <w:rFonts w:ascii="Arial" w:hAnsi="Arial" w:cs="Arial"/>
          <w:b/>
          <w:iCs/>
          <w:color w:val="000000"/>
          <w:sz w:val="20"/>
          <w:szCs w:val="20"/>
        </w:rPr>
        <w:t xml:space="preserve">Demografski in finančni podatki po državah na področju dolgotrajne oskrbe </w:t>
      </w:r>
    </w:p>
    <w:p w14:paraId="623AC6A5"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noProof/>
          <w:color w:val="000000"/>
          <w:sz w:val="20"/>
          <w:szCs w:val="20"/>
        </w:rPr>
        <w:drawing>
          <wp:inline distT="0" distB="0" distL="0" distR="0" wp14:anchorId="341AE62A" wp14:editId="2882B9B1">
            <wp:extent cx="5837444" cy="4264939"/>
            <wp:effectExtent l="0" t="0" r="0" b="25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51160" cy="4274960"/>
                    </a:xfrm>
                    <a:prstGeom prst="rect">
                      <a:avLst/>
                    </a:prstGeom>
                    <a:noFill/>
                    <a:ln>
                      <a:noFill/>
                    </a:ln>
                  </pic:spPr>
                </pic:pic>
              </a:graphicData>
            </a:graphic>
          </wp:inline>
        </w:drawing>
      </w:r>
    </w:p>
    <w:p w14:paraId="03E3A2D4"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sectPr w:rsidR="003826C3" w:rsidRPr="00736952" w:rsidSect="00DF27B5">
          <w:headerReference w:type="even" r:id="rId22"/>
          <w:headerReference w:type="default" r:id="rId23"/>
          <w:footerReference w:type="even" r:id="rId24"/>
          <w:footerReference w:type="default" r:id="rId25"/>
          <w:headerReference w:type="first" r:id="rId26"/>
          <w:footerReference w:type="first" r:id="rId27"/>
          <w:pgSz w:w="11906" w:h="16838"/>
          <w:pgMar w:top="1418" w:right="1418" w:bottom="1418" w:left="1418" w:header="709" w:footer="709" w:gutter="0"/>
          <w:cols w:space="708"/>
          <w:docGrid w:linePitch="360"/>
        </w:sectPr>
      </w:pPr>
    </w:p>
    <w:p w14:paraId="4EEA4E4B"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lastRenderedPageBreak/>
        <w:t>Ureditev dolgotrajne oskrbe v Avstriji</w:t>
      </w:r>
    </w:p>
    <w:p w14:paraId="0DCA84B1"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Demografija</w:t>
      </w:r>
    </w:p>
    <w:p w14:paraId="2D512DEE"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Avstrija je imela leta 2018 8,82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w:t>
      </w:r>
      <w:r w:rsidRPr="00736952">
        <w:rPr>
          <w:rFonts w:ascii="Arial" w:hAnsi="Arial" w:cs="Arial"/>
          <w:color w:val="000000"/>
          <w:sz w:val="20"/>
          <w:szCs w:val="20"/>
          <w:vertAlign w:val="superscript"/>
        </w:rPr>
        <w:footnoteReference w:id="8"/>
      </w:r>
      <w:r w:rsidRPr="00736952">
        <w:rPr>
          <w:rFonts w:ascii="Arial" w:hAnsi="Arial" w:cs="Arial"/>
          <w:color w:val="000000"/>
          <w:sz w:val="20"/>
          <w:szCs w:val="20"/>
        </w:rPr>
        <w:t xml:space="preserve"> projekcije kažejo, da se bo populacija povečala za 1,41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do leta 2060 na skupno 10,23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w:t>
      </w:r>
      <w:r w:rsidRPr="00736952">
        <w:rPr>
          <w:rFonts w:ascii="Arial" w:hAnsi="Arial" w:cs="Arial"/>
          <w:color w:val="000000"/>
          <w:sz w:val="20"/>
          <w:szCs w:val="20"/>
          <w:vertAlign w:val="superscript"/>
        </w:rPr>
        <w:footnoteReference w:id="9"/>
      </w:r>
    </w:p>
    <w:p w14:paraId="1E5BBCB5"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Ocena stanja kaže, da je imelo leta 2013 0,78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potrebo po DO, do leta 2060 pa naj bi potrebe narasle na 1,22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(57 odstotni porast potreb), kar je nad evropskim poprečjem (40 odstotkov).</w:t>
      </w:r>
      <w:r w:rsidRPr="00736952">
        <w:rPr>
          <w:rFonts w:ascii="Arial" w:hAnsi="Arial" w:cs="Arial"/>
          <w:color w:val="000000"/>
          <w:sz w:val="20"/>
          <w:szCs w:val="20"/>
          <w:vertAlign w:val="superscript"/>
        </w:rPr>
        <w:footnoteReference w:id="10"/>
      </w:r>
      <w:r w:rsidRPr="00736952">
        <w:rPr>
          <w:rFonts w:ascii="Arial" w:hAnsi="Arial" w:cs="Arial"/>
          <w:color w:val="000000"/>
          <w:sz w:val="20"/>
          <w:szCs w:val="20"/>
        </w:rPr>
        <w:t xml:space="preserve"> Avstrija zaznava na dolgi rok srednje tveganje z vzdržnostjo sistema javnih financ zaradi povečanega staranja prebivalstva.</w:t>
      </w:r>
      <w:r w:rsidRPr="00736952">
        <w:rPr>
          <w:rFonts w:ascii="Arial" w:hAnsi="Arial" w:cs="Arial"/>
          <w:color w:val="000000"/>
          <w:sz w:val="20"/>
          <w:szCs w:val="20"/>
          <w:vertAlign w:val="superscript"/>
        </w:rPr>
        <w:footnoteReference w:id="11"/>
      </w:r>
    </w:p>
    <w:p w14:paraId="40633CE7"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Zakonodaja</w:t>
      </w:r>
    </w:p>
    <w:p w14:paraId="3A2438E5"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color w:val="000000"/>
          <w:sz w:val="20"/>
          <w:szCs w:val="20"/>
        </w:rPr>
        <w:t>V Avstriji je politika DO kot posebno področje zdravstvene in socialne politike relativno nova. Kot posebno tveganje je bilo prepoznano šele leta 1993. Pred tem so obstajale različne in izolirane storitve. Najpogostejša dajatev je bil dodatek za pomoč in postrežbo v okviru zakonskega pokojninskega zavarovanja. Šlo je za dodatek k mesečni pokojnini namenjen pomoči in postrežbi, vendar neodvisen od posameznikovih dejanskih potreb.</w:t>
      </w:r>
      <w:r w:rsidRPr="00736952">
        <w:rPr>
          <w:rFonts w:ascii="Arial" w:hAnsi="Arial" w:cs="Arial"/>
          <w:color w:val="000000"/>
          <w:sz w:val="20"/>
          <w:szCs w:val="20"/>
          <w:vertAlign w:val="superscript"/>
        </w:rPr>
        <w:footnoteReference w:id="12"/>
      </w:r>
      <w:r w:rsidRPr="00736952">
        <w:rPr>
          <w:rFonts w:ascii="Arial" w:hAnsi="Arial" w:cs="Arial"/>
          <w:color w:val="000000"/>
          <w:sz w:val="20"/>
          <w:szCs w:val="20"/>
        </w:rPr>
        <w:t xml:space="preserve"> </w:t>
      </w:r>
      <w:r w:rsidRPr="00736952">
        <w:rPr>
          <w:rFonts w:ascii="Arial" w:hAnsi="Arial" w:cs="Arial"/>
          <w:sz w:val="20"/>
          <w:szCs w:val="20"/>
        </w:rPr>
        <w:t>Področje denarnega prejemka za DO urejata Zvezni zakon o starostnem dodatku (</w:t>
      </w:r>
      <w:r w:rsidRPr="00736952">
        <w:rPr>
          <w:rFonts w:ascii="Arial" w:hAnsi="Arial" w:cs="Arial"/>
          <w:i/>
          <w:sz w:val="20"/>
          <w:szCs w:val="20"/>
        </w:rPr>
        <w:t>Bundespflegegeldgesetz</w:t>
      </w:r>
      <w:r w:rsidRPr="00736952">
        <w:rPr>
          <w:rFonts w:ascii="Arial" w:hAnsi="Arial" w:cs="Arial"/>
          <w:sz w:val="20"/>
          <w:szCs w:val="20"/>
        </w:rPr>
        <w:t>) iz leta 1993 in Zakon o skladih za oskrbo (</w:t>
      </w:r>
      <w:r w:rsidRPr="00736952">
        <w:rPr>
          <w:rFonts w:ascii="Arial" w:hAnsi="Arial" w:cs="Arial"/>
          <w:i/>
          <w:sz w:val="20"/>
          <w:szCs w:val="20"/>
        </w:rPr>
        <w:t>Pflegefondsgesetz</w:t>
      </w:r>
      <w:r w:rsidRPr="00736952">
        <w:rPr>
          <w:rFonts w:ascii="Arial" w:hAnsi="Arial" w:cs="Arial"/>
          <w:sz w:val="20"/>
          <w:szCs w:val="20"/>
        </w:rPr>
        <w:t>), sprejet leta 2011, storitve v naravi pa ureja Sporazum med vlado in deželami o skupnih ukrepih za osebe, ki potrebujejo oskrbo (</w:t>
      </w:r>
      <w:r w:rsidRPr="00736952">
        <w:rPr>
          <w:rFonts w:ascii="Arial" w:hAnsi="Arial" w:cs="Arial"/>
          <w:i/>
          <w:sz w:val="20"/>
          <w:szCs w:val="20"/>
        </w:rPr>
        <w:t>Vereinbarung zwischen dem Bund und den Ländern gemäß Art. 15a B-VG über gemeinsame Maßnahmen des Bundes und der Länder für pflegebedürftige Personen samt Anlagen</w:t>
      </w:r>
      <w:r w:rsidRPr="00736952">
        <w:rPr>
          <w:rFonts w:ascii="Arial" w:hAnsi="Arial" w:cs="Arial"/>
          <w:sz w:val="20"/>
          <w:szCs w:val="20"/>
        </w:rPr>
        <w:t>).</w:t>
      </w:r>
      <w:r w:rsidRPr="00736952">
        <w:rPr>
          <w:rFonts w:ascii="Arial" w:hAnsi="Arial" w:cs="Arial"/>
          <w:sz w:val="20"/>
          <w:szCs w:val="20"/>
          <w:vertAlign w:val="superscript"/>
        </w:rPr>
        <w:footnoteReference w:id="13"/>
      </w:r>
      <w:r w:rsidRPr="00736952">
        <w:rPr>
          <w:rFonts w:ascii="Arial" w:hAnsi="Arial" w:cs="Arial"/>
          <w:sz w:val="20"/>
          <w:szCs w:val="20"/>
        </w:rPr>
        <w:t xml:space="preserve"> </w:t>
      </w:r>
    </w:p>
    <w:p w14:paraId="1AA76DE7"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V Avstriji je prihodnost dolgotrajne oskrbe v zadnjem obdobju deležna povečane politične pozornosti. Da bi se s problematiko lažje soočili in pripravili ustrezno strategijo, je vlada ustanovila delovno skupino za reformo dolgotrajne oskrbe, ki je konec leta 2012 predstavila svoje letno poročilo. Nekatere ugotovitve oziroma predloge omenjene delovne skupine so bile nato upoštevane z novelo Zakona o skladih dolgotrajne oskrbe (ang. </w:t>
      </w:r>
      <w:r w:rsidRPr="00736952">
        <w:rPr>
          <w:rFonts w:ascii="Arial" w:hAnsi="Arial" w:cs="Arial"/>
          <w:i/>
          <w:color w:val="000000"/>
          <w:sz w:val="20"/>
          <w:szCs w:val="20"/>
        </w:rPr>
        <w:t>Act on Long-term Care Funds</w:t>
      </w:r>
      <w:r w:rsidRPr="00736952">
        <w:rPr>
          <w:rFonts w:ascii="Arial" w:hAnsi="Arial" w:cs="Arial"/>
          <w:color w:val="000000"/>
          <w:sz w:val="20"/>
          <w:szCs w:val="20"/>
        </w:rPr>
        <w:t>), ki je bil sprejet leta 2013. V Avstriji trenutno ne predvidevajo velikih strukturnih sprememb sistema dolgotrajne oskrbe. Njihov cilj je obvarovati finančno vzdržnost v luči povečevanja potreb. V tem kontekstu je delovna skupina zavrnila idejo ločenega, s prispevki financiranega zavarovanja dolgotrajne oskrbe, in se jasno opredelila do tega, da naj storitve ostanejo financirane z davki. Obstoječi model, ki je kombinacija univerzalnega prejemka ter organiziranih storitev v naravi in ga upravljajo zvezne dežele ter občine, ni bil postavljen pod vprašaj. Cilj je namreč narediti več v smeri harmonizacije dostopa do storitev, se osredotočiti na nadaljnji razvoj mobilnih služb na domu (tudi zaradi stroškovne plati) in pospeševati ter promovirati inovativne pristope.</w:t>
      </w:r>
      <w:r w:rsidRPr="00736952">
        <w:rPr>
          <w:rFonts w:ascii="Arial" w:hAnsi="Arial" w:cs="Arial"/>
          <w:color w:val="000000"/>
          <w:sz w:val="20"/>
          <w:szCs w:val="20"/>
          <w:vertAlign w:val="superscript"/>
        </w:rPr>
        <w:footnoteReference w:id="14"/>
      </w:r>
      <w:r w:rsidRPr="00736952">
        <w:rPr>
          <w:rFonts w:ascii="Arial" w:hAnsi="Arial" w:cs="Arial"/>
          <w:color w:val="000000"/>
          <w:sz w:val="20"/>
          <w:szCs w:val="20"/>
        </w:rPr>
        <w:t xml:space="preserve"> </w:t>
      </w:r>
      <w:r w:rsidRPr="00736952">
        <w:rPr>
          <w:rFonts w:ascii="Arial" w:hAnsi="Arial" w:cs="Arial"/>
          <w:color w:val="000000"/>
          <w:sz w:val="20"/>
          <w:szCs w:val="20"/>
        </w:rPr>
        <w:lastRenderedPageBreak/>
        <w:t>Reforme v zadnjih letih pa ne spreminjajo osnovne institucionalne zasnove sistema dolgotrajne oskrbe v Avstriji. Usmerjene so predvsem v povečanje transparentnosti (sistem denarnih prejemkov je od leta 2017 v celoti prenesen na zvezno raven) in zagotavljanje srednjeročne stabilnosti.</w:t>
      </w:r>
      <w:r w:rsidRPr="00736952">
        <w:rPr>
          <w:rFonts w:ascii="Arial" w:hAnsi="Arial" w:cs="Arial"/>
          <w:color w:val="000000"/>
          <w:sz w:val="20"/>
          <w:szCs w:val="20"/>
          <w:vertAlign w:val="superscript"/>
        </w:rPr>
        <w:footnoteReference w:id="15"/>
      </w:r>
    </w:p>
    <w:p w14:paraId="2430000D"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Javni izdatki za dolgotrajno oskrbo</w:t>
      </w:r>
    </w:p>
    <w:p w14:paraId="607EB0FD"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Javna poraba za dolgotrajno oskrbo se stalno povečuje in bo v obdobju 2013</w:t>
      </w:r>
      <w:r w:rsidRPr="00736952">
        <w:rPr>
          <w:rFonts w:ascii="Arial" w:hAnsi="Arial" w:cs="Arial"/>
          <w:color w:val="000000"/>
          <w:sz w:val="20"/>
          <w:szCs w:val="20"/>
        </w:rPr>
        <w:sym w:font="Symbol" w:char="F02D"/>
      </w:r>
      <w:r w:rsidRPr="00736952">
        <w:rPr>
          <w:rFonts w:ascii="Arial" w:hAnsi="Arial" w:cs="Arial"/>
          <w:color w:val="000000"/>
          <w:sz w:val="20"/>
          <w:szCs w:val="20"/>
        </w:rPr>
        <w:t>2060 iz 1,4 odstotke dosegla 2,7 odstotkov bruto domačega proizvoda (v nadaljnjem besedilu: BDP). Le 37,7 odstotkov javno finančnih odhodkov je bilo porabljenih v letu 2013 za storitve formalne oskrbe na domu ali v instituciji (EU: 80 odstotkov), 63,2 odstotkov pa je bilo zagotovljeno z denarnimi prejemki (EU: 20 odstotkov).</w:t>
      </w:r>
    </w:p>
    <w:p w14:paraId="7758B193"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vertAlign w:val="superscript"/>
        </w:rPr>
      </w:pPr>
      <w:r w:rsidRPr="00736952">
        <w:rPr>
          <w:rFonts w:ascii="Arial" w:hAnsi="Arial" w:cs="Arial"/>
          <w:color w:val="000000"/>
          <w:sz w:val="20"/>
          <w:szCs w:val="20"/>
        </w:rPr>
        <w:t>Izdatki za institucionalne storitve predstavljajo 73,4 odstotkov javnofinančnih odhodkov (EU: 61 odstotkov), 26,6 odstotkov pa se porabi za storitve dolgotrajne oskrbe, ki se zagotavljajo na domu (EU: 39 odstotkov).</w:t>
      </w:r>
      <w:r w:rsidRPr="00736952">
        <w:rPr>
          <w:rFonts w:ascii="Arial" w:hAnsi="Arial" w:cs="Arial"/>
          <w:color w:val="000000"/>
          <w:sz w:val="20"/>
          <w:szCs w:val="20"/>
          <w:vertAlign w:val="superscript"/>
        </w:rPr>
        <w:t>6</w:t>
      </w:r>
    </w:p>
    <w:p w14:paraId="65746FDE"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3EF48857"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Storitve in prejemki dolgotrajne oskrbe</w:t>
      </w:r>
    </w:p>
    <w:p w14:paraId="461F52A3" w14:textId="70DB50D6"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V Avstriji je dolgotrajna oskrba organizirana na dva načina: v obliki denarnega prejemka za dolgotrajno oskrbo (</w:t>
      </w:r>
      <w:r w:rsidRPr="00736952">
        <w:rPr>
          <w:rFonts w:ascii="Arial" w:hAnsi="Arial" w:cs="Arial"/>
          <w:i/>
          <w:color w:val="000000"/>
          <w:sz w:val="20"/>
          <w:szCs w:val="20"/>
        </w:rPr>
        <w:t>Pflegegeld</w:t>
      </w:r>
      <w:r w:rsidRPr="00736952">
        <w:rPr>
          <w:rFonts w:ascii="Arial" w:hAnsi="Arial" w:cs="Arial"/>
          <w:color w:val="000000"/>
          <w:sz w:val="20"/>
          <w:szCs w:val="20"/>
        </w:rPr>
        <w:t>) ter v obliki organiziranih storitev. Denarni prejemek se v Avstriji dodeli ne glede na finančni status in premoženje uporabnika in je razvrščen v sedem razredov, ki se med seboj razlikujejo glede na zahtevnost oskrbe in glede na zdravstveno stanje osebe, ki potrebuje pomoč. V letu 2018 je veljal znesek 157,30 eurov mesečno za kategorijo 1 (najnižji znesek) in 1688,90 eurov za kategorijo 7 (najvišji znesek). Prejemniki lahko denar porabijo za plačilo formalno organiziranih storitev s strani javnih ali zasebnih izvajalcev ali pa za plačilo neformalne oskrbe. Zvezno ministrstvo za delo, socialne zadeve, zdravje in zaščito potrošnikov vsako leto organizira preko 20.000 obiskov na domu z namenom zagotavljanja kakovosti neformalne oskrbe (oskrba na domu). Osebe obiščejo kvalificirane oskrbovalke, ki svetujejo neformalnemu oskrbovalcu glede oskrbe ter obenem preverijo življenjske pogoje osebe, ki prejema oskrbo. Preverijo tudi, ali se denar dejansko porabi za oskrbo osebe, ki jo potrebuje. Preveri se tudi okoliščine v primerih, ko oseba poda vlogo za višji znesek.</w:t>
      </w:r>
      <w:r w:rsidRPr="00736952">
        <w:rPr>
          <w:rFonts w:ascii="Arial" w:hAnsi="Arial" w:cs="Arial"/>
          <w:color w:val="000000"/>
          <w:sz w:val="20"/>
          <w:szCs w:val="20"/>
          <w:vertAlign w:val="superscript"/>
        </w:rPr>
        <w:footnoteReference w:id="16"/>
      </w:r>
      <w:r w:rsidRPr="00736952">
        <w:rPr>
          <w:rFonts w:ascii="Arial" w:hAnsi="Arial" w:cs="Arial"/>
          <w:color w:val="000000"/>
          <w:sz w:val="20"/>
          <w:szCs w:val="20"/>
        </w:rPr>
        <w:t xml:space="preserve"> Denarni prejemek je torej nakazan na prejemnikov račun, ki ga lahko porabi za financiranje oskrbe po svoji volji. V primeru neprimerne porabe denarja se prejemek po zakonu nadomesti s storitvijo v naravi. Kljub temu po ocenah ni učinkovitega nadzora nad tem, ali je prejet denar dejansko porabljen za ljudi, ki potrebujejo dolgotrajno oskrbo (ne pa za npr. njihove sorodnike).</w:t>
      </w:r>
      <w:r w:rsidRPr="00736952">
        <w:rPr>
          <w:rFonts w:ascii="Arial" w:hAnsi="Arial" w:cs="Arial"/>
          <w:color w:val="000000"/>
          <w:sz w:val="20"/>
          <w:szCs w:val="20"/>
          <w:vertAlign w:val="superscript"/>
        </w:rPr>
        <w:footnoteReference w:id="17"/>
      </w:r>
    </w:p>
    <w:p w14:paraId="28B92505"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3AB219AC" w14:textId="6064EFF2"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Med organizirane storitve na področju dolgotrajne oskrbe v Avstriji uvrščamo: 1. oskrbo na domu, kamor sodijo obiski, oskrba na domu, celodnevna oskrba, podaljšana oskrba, dostava kosil, družinska podpora, patronažna zdravstvena nega in psihosocialna pomoč; 2. vmesne oziroma dnevne oblike kot so npr. dnevni centri, 3. institucionalno varstvo, kamor sodijo npr. domovi za starejše, celovita oskrba v stanovanjskih skupnostih, 4. druge storitve, npr. delo prostovoljcev, pravno svetovanje za invalide, </w:t>
      </w:r>
      <w:r w:rsidRPr="00736952">
        <w:rPr>
          <w:rFonts w:ascii="Arial" w:hAnsi="Arial" w:cs="Arial"/>
          <w:color w:val="000000"/>
          <w:sz w:val="20"/>
          <w:szCs w:val="20"/>
        </w:rPr>
        <w:lastRenderedPageBreak/>
        <w:t>podporne skupine, deželni pravniki za uporabnike dolgotrajne oskrbe.</w:t>
      </w:r>
      <w:r w:rsidRPr="00736952">
        <w:rPr>
          <w:rFonts w:ascii="Arial" w:hAnsi="Arial" w:cs="Arial"/>
          <w:color w:val="000000"/>
          <w:sz w:val="20"/>
          <w:szCs w:val="20"/>
          <w:vertAlign w:val="superscript"/>
        </w:rPr>
        <w:footnoteReference w:id="18"/>
      </w:r>
      <w:r w:rsidRPr="00736952">
        <w:rPr>
          <w:rFonts w:ascii="Arial" w:hAnsi="Arial" w:cs="Arial"/>
          <w:color w:val="000000"/>
          <w:sz w:val="20"/>
          <w:szCs w:val="20"/>
        </w:rPr>
        <w:t xml:space="preserve"> [ang. lawyers for long-term care of the Länder)].</w:t>
      </w:r>
    </w:p>
    <w:p w14:paraId="1B55EE22"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5D8FA8E2" w14:textId="4A9D5250"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Zvezne dežele so odgovorne za izvajanje institucionalne, ambulantne, vmesne oziroma dnevne skrbi in oblike storitev na domu. Vpeljale so jih v sodelovanju z občinami in neprofitnimi organizacijami. Financirajo jih s prispevki uporabnikov, ki obenem prejemajo dodatek za dolgotrajno oskrbo, in zvezne dežele ter občine (če uporabnik nima dovolj denarja).</w:t>
      </w:r>
      <w:r w:rsidRPr="00736952">
        <w:rPr>
          <w:rFonts w:ascii="Arial" w:hAnsi="Arial" w:cs="Arial"/>
          <w:color w:val="000000"/>
          <w:sz w:val="20"/>
          <w:szCs w:val="20"/>
          <w:vertAlign w:val="superscript"/>
        </w:rPr>
        <w:footnoteReference w:id="19"/>
      </w:r>
      <w:r w:rsidRPr="00736952">
        <w:rPr>
          <w:rFonts w:ascii="Arial" w:hAnsi="Arial" w:cs="Arial"/>
          <w:color w:val="000000"/>
          <w:sz w:val="20"/>
          <w:szCs w:val="20"/>
        </w:rPr>
        <w:t xml:space="preserve"> Medtem ko dodatek za dolgotrajno oskrbo ni odvisen od prihodkov in premoženja posameznika, je do nedavnega večina  zveznih dežel pri oceni upravičenosti do financiranja bolnišnične dolgotrajne oskrbe upoštevala posameznikove prihodke (praviloma pokojnino in dodatek za dolgotrajno oskrbo – </w:t>
      </w:r>
      <w:r w:rsidRPr="00736952">
        <w:rPr>
          <w:rFonts w:ascii="Arial" w:hAnsi="Arial" w:cs="Arial"/>
          <w:i/>
          <w:color w:val="000000"/>
          <w:sz w:val="20"/>
          <w:szCs w:val="20"/>
        </w:rPr>
        <w:t>Pflegegeld</w:t>
      </w:r>
      <w:r w:rsidRPr="00736952">
        <w:rPr>
          <w:rFonts w:ascii="Arial" w:hAnsi="Arial" w:cs="Arial"/>
          <w:color w:val="000000"/>
          <w:sz w:val="20"/>
          <w:szCs w:val="20"/>
        </w:rPr>
        <w:t>) in premoženje (npr. privarčevana sredstva in nepremičnine). Ustavna določba, ki je v vseh zveznih deželah stopila v veljavo najpozneje 1. januarja 2018, je prepovedala posege v posameznikovo premoženje z namenom financiranja bolnišnične nege, kakor tudi poseg v premoženje njegovih sorodnikov, dedičev ali prejemnikov daril. Možno je, da bo ta sprememba spremenila strukturo dolgotrajne oskrbe, saj je pričakovati bistveno povečanje zahtev po bolnišnični dolgotrajni oskrbi.</w:t>
      </w:r>
      <w:r w:rsidRPr="00736952">
        <w:rPr>
          <w:rFonts w:ascii="Arial" w:hAnsi="Arial" w:cs="Arial"/>
          <w:color w:val="000000"/>
          <w:sz w:val="20"/>
          <w:szCs w:val="20"/>
          <w:vertAlign w:val="superscript"/>
        </w:rPr>
        <w:footnoteReference w:id="20"/>
      </w:r>
      <w:r w:rsidRPr="00736952">
        <w:rPr>
          <w:rFonts w:ascii="Arial" w:hAnsi="Arial" w:cs="Arial"/>
          <w:color w:val="000000"/>
          <w:sz w:val="20"/>
          <w:szCs w:val="20"/>
        </w:rPr>
        <w:t xml:space="preserve"> </w:t>
      </w:r>
    </w:p>
    <w:p w14:paraId="106B973D"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6B4ED84A"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 Vprašanje kakovosti oskrbe doma in v institucijah je že dolgo predmet javnih razprav. V zadnjem času so uvedli kar nekaj sprememb z namenom izboljšanja kakovosti storitev in njihove večje dostopnosti,</w:t>
      </w:r>
      <w:r w:rsidRPr="00736952">
        <w:rPr>
          <w:rFonts w:ascii="Arial" w:hAnsi="Arial" w:cs="Arial"/>
          <w:color w:val="000000"/>
          <w:sz w:val="20"/>
          <w:szCs w:val="20"/>
          <w:vertAlign w:val="superscript"/>
        </w:rPr>
        <w:footnoteReference w:id="21"/>
      </w:r>
      <w:r w:rsidRPr="00736952">
        <w:rPr>
          <w:rFonts w:ascii="Arial" w:hAnsi="Arial" w:cs="Arial"/>
          <w:color w:val="000000"/>
          <w:sz w:val="20"/>
          <w:szCs w:val="20"/>
        </w:rPr>
        <w:t xml:space="preserve"> čeprav je učinek teh reform težko oceniti.</w:t>
      </w:r>
      <w:r w:rsidRPr="00736952">
        <w:rPr>
          <w:rFonts w:ascii="Arial" w:hAnsi="Arial" w:cs="Arial"/>
          <w:color w:val="000000"/>
          <w:sz w:val="20"/>
          <w:szCs w:val="20"/>
          <w:vertAlign w:val="superscript"/>
        </w:rPr>
        <w:footnoteReference w:id="22"/>
      </w:r>
    </w:p>
    <w:p w14:paraId="4ACC8831"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23919CA4"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br w:type="page"/>
      </w:r>
    </w:p>
    <w:p w14:paraId="2432F514"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lastRenderedPageBreak/>
        <w:t>Oskrbovalci</w:t>
      </w:r>
    </w:p>
    <w:p w14:paraId="51F0CE44"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vertAlign w:val="superscript"/>
        </w:rPr>
      </w:pPr>
      <w:r w:rsidRPr="00736952">
        <w:rPr>
          <w:rFonts w:ascii="Arial" w:hAnsi="Arial" w:cs="Arial"/>
          <w:color w:val="000000"/>
          <w:sz w:val="20"/>
          <w:szCs w:val="20"/>
        </w:rPr>
        <w:t>Že dolgo časa se v Avstriji ukvarjajo s težavami na področju kadra v dolgotrajni oskrbi, predvsem s primanjkljajem formalnih oskrbovalcev in z neugodnimi delovnimi pogoji.</w:t>
      </w:r>
      <w:r w:rsidRPr="00736952">
        <w:rPr>
          <w:rFonts w:ascii="Arial" w:hAnsi="Arial" w:cs="Arial"/>
          <w:color w:val="000000"/>
          <w:sz w:val="20"/>
          <w:szCs w:val="20"/>
          <w:vertAlign w:val="superscript"/>
        </w:rPr>
        <w:footnoteReference w:id="23"/>
      </w:r>
      <w:r w:rsidRPr="00736952">
        <w:rPr>
          <w:rFonts w:ascii="Arial" w:hAnsi="Arial" w:cs="Arial"/>
          <w:color w:val="000000"/>
          <w:sz w:val="20"/>
          <w:szCs w:val="20"/>
        </w:rPr>
        <w:t xml:space="preserve"> Podatki o kadru glede na različne vrste storitev in zvezne države kažejo na precejšnje razlike v gostoti formalnih oskrbovalcev po posameznih zveznih državah. Uporabniki se večinoma (80 odstotkov) odločajo za denarni prejemek in neformalno oskrbo na domu s strani neformalnih (domačih) oskrbovalcev.</w:t>
      </w:r>
      <w:r w:rsidRPr="00736952">
        <w:rPr>
          <w:rFonts w:ascii="Arial" w:hAnsi="Arial" w:cs="Arial"/>
          <w:color w:val="000000"/>
          <w:sz w:val="20"/>
          <w:szCs w:val="20"/>
          <w:vertAlign w:val="superscript"/>
        </w:rPr>
        <w:footnoteReference w:customMarkFollows="1" w:id="24"/>
        <w:t>8</w:t>
      </w:r>
    </w:p>
    <w:p w14:paraId="1E25E3EB" w14:textId="0A95C047"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Skoraj celotno 24-urno neformalno oskrbo zagotavljajo migrantski delavci, ki so bili do leta 2007 večinoma tudi v nezakonitih oblikah zaposlitve. Z reformo leta 2007 so število nezakonitih delavcev omejili, še vedno pa gre v veliki meri za prekarne oblike zaposlitve.</w:t>
      </w:r>
      <w:r w:rsidRPr="00736952">
        <w:rPr>
          <w:rFonts w:ascii="Arial" w:hAnsi="Arial" w:cs="Arial"/>
          <w:color w:val="000000"/>
          <w:sz w:val="20"/>
          <w:szCs w:val="20"/>
          <w:vertAlign w:val="superscript"/>
        </w:rPr>
        <w:footnoteReference w:id="25"/>
      </w:r>
    </w:p>
    <w:p w14:paraId="2DFE115A" w14:textId="77777777" w:rsidR="00451242" w:rsidRPr="00736952" w:rsidRDefault="00451242" w:rsidP="003826C3">
      <w:pPr>
        <w:autoSpaceDE w:val="0"/>
        <w:autoSpaceDN w:val="0"/>
        <w:adjustRightInd w:val="0"/>
        <w:spacing w:line="360" w:lineRule="auto"/>
        <w:jc w:val="both"/>
        <w:rPr>
          <w:rFonts w:ascii="Arial" w:hAnsi="Arial" w:cs="Arial"/>
          <w:b/>
          <w:color w:val="000000"/>
          <w:sz w:val="20"/>
          <w:szCs w:val="20"/>
        </w:rPr>
      </w:pPr>
    </w:p>
    <w:p w14:paraId="2EA5605A"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Zagotavljanje in financiranje dolgotrajne oskrbe</w:t>
      </w:r>
    </w:p>
    <w:p w14:paraId="196E1618"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Financiranje denarnega prejemka v Avstriji poteka preko proračuna zvezne države, javno financiranje storitev v naravi pa iz proračuna zveznih dežel in občin, ki poteka tako preko Sklada za finančno izravnavo (ang. </w:t>
      </w:r>
      <w:r w:rsidRPr="00736952">
        <w:rPr>
          <w:rFonts w:ascii="Arial" w:hAnsi="Arial" w:cs="Arial"/>
          <w:i/>
          <w:color w:val="000000"/>
          <w:sz w:val="20"/>
          <w:szCs w:val="20"/>
        </w:rPr>
        <w:t>fiscal equalisation scheme</w:t>
      </w:r>
      <w:r w:rsidRPr="00736952">
        <w:rPr>
          <w:rFonts w:ascii="Arial" w:hAnsi="Arial" w:cs="Arial"/>
          <w:color w:val="000000"/>
          <w:sz w:val="20"/>
          <w:szCs w:val="20"/>
        </w:rPr>
        <w:t xml:space="preserve">) kot tudi Sklada za dolgotrajno oskrbo (nem. </w:t>
      </w:r>
      <w:r w:rsidRPr="00736952">
        <w:rPr>
          <w:rFonts w:ascii="Arial" w:hAnsi="Arial" w:cs="Arial"/>
          <w:i/>
          <w:color w:val="000000"/>
          <w:sz w:val="20"/>
          <w:szCs w:val="20"/>
        </w:rPr>
        <w:t>Pflegefond</w:t>
      </w:r>
      <w:r w:rsidRPr="00736952">
        <w:rPr>
          <w:rFonts w:ascii="Arial" w:hAnsi="Arial" w:cs="Arial"/>
          <w:color w:val="000000"/>
          <w:sz w:val="20"/>
          <w:szCs w:val="20"/>
        </w:rPr>
        <w:t>), ki so ga uvedli 2011. To pomeni, da se v Avstriji javni izdatki za dolgotrajno oskrbo 100 odstotno financirajo iz davkov.</w:t>
      </w:r>
      <w:r w:rsidRPr="00736952">
        <w:rPr>
          <w:rFonts w:ascii="Arial" w:hAnsi="Arial" w:cs="Arial"/>
          <w:color w:val="000000"/>
          <w:sz w:val="20"/>
          <w:szCs w:val="20"/>
          <w:vertAlign w:val="superscript"/>
        </w:rPr>
        <w:footnoteReference w:customMarkFollows="1" w:id="26"/>
        <w:t>7</w:t>
      </w:r>
      <w:r w:rsidRPr="00736952">
        <w:rPr>
          <w:rFonts w:ascii="Arial" w:hAnsi="Arial" w:cs="Arial"/>
          <w:color w:val="000000"/>
          <w:sz w:val="20"/>
          <w:szCs w:val="20"/>
        </w:rPr>
        <w:t xml:space="preserve"> 0,83 odstotkov BDP se nameni za denarni prejemek, 0,47 odstotkov BDP za oskrbo na domu in 0,34 odstotkov BDP pa za institucionalno varstvo.</w:t>
      </w:r>
    </w:p>
    <w:p w14:paraId="2F524F71"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color w:val="000000"/>
          <w:sz w:val="20"/>
          <w:szCs w:val="20"/>
        </w:rPr>
        <w:t>Ob tem se je treba zavedati, da se lahko denarni prejemek koristi za plačevanje storitev institucionalnega varstva, kar pomeni, da z njim upravlja institucija (razen manjšega obsega, ki ostane stanovalcu kot žepnina). Za razliko od denarnega prejemka, ki ni odvisen od finančnega stanja prejemnika, je za storitve v naravi do nedavnega veljalo, da so odvisne od vseh dohodkov prejemnika (vključno s prejemkom za dolgotrajno oskrbo) in premoženja (</w:t>
      </w:r>
      <w:r w:rsidRPr="00736952">
        <w:rPr>
          <w:rFonts w:ascii="Arial" w:hAnsi="Arial" w:cs="Arial"/>
          <w:i/>
          <w:color w:val="000000"/>
          <w:sz w:val="20"/>
          <w:szCs w:val="20"/>
        </w:rPr>
        <w:t>Pflegeregress</w:t>
      </w:r>
      <w:r w:rsidRPr="00736952">
        <w:rPr>
          <w:rFonts w:ascii="Arial" w:hAnsi="Arial" w:cs="Arial"/>
          <w:color w:val="000000"/>
          <w:sz w:val="20"/>
          <w:szCs w:val="20"/>
        </w:rPr>
        <w:t xml:space="preserve">). V primeru, da posameznik ni bil zmožen plačila teh storitev, so jih celoti ali delno financirale zvezne dežele, po t. i. </w:t>
      </w:r>
      <w:r w:rsidRPr="00736952">
        <w:rPr>
          <w:rFonts w:ascii="Arial" w:hAnsi="Arial" w:cs="Arial"/>
          <w:i/>
          <w:color w:val="000000"/>
          <w:sz w:val="20"/>
          <w:szCs w:val="20"/>
        </w:rPr>
        <w:t>Familienregress</w:t>
      </w:r>
      <w:r w:rsidRPr="00736952">
        <w:rPr>
          <w:rFonts w:ascii="Arial" w:hAnsi="Arial" w:cs="Arial"/>
          <w:color w:val="000000"/>
          <w:sz w:val="20"/>
          <w:szCs w:val="20"/>
        </w:rPr>
        <w:t xml:space="preserve"> pa morajo storitev sofinancirati tudi sorodniki osebe, ki potrebuje institucionalno oskrbo, v kolikor le-ta ni finančno sposobna poravnati vseh stroškov. Omenjeno shemo so postopoma ukinili v vseh zveznih deželah, vendar so jo na Štajerskem leta  2011 ponovno uvedli. Z ustavnim amandmajem (</w:t>
      </w:r>
      <w:r w:rsidRPr="00736952">
        <w:rPr>
          <w:rFonts w:ascii="Arial" w:hAnsi="Arial" w:cs="Arial"/>
          <w:i/>
          <w:color w:val="000000"/>
          <w:sz w:val="20"/>
          <w:szCs w:val="20"/>
        </w:rPr>
        <w:t>Verfassungbestimmung</w:t>
      </w:r>
      <w:r w:rsidRPr="00736952">
        <w:rPr>
          <w:rFonts w:ascii="Arial" w:hAnsi="Arial" w:cs="Arial"/>
          <w:color w:val="000000"/>
          <w:sz w:val="20"/>
          <w:szCs w:val="20"/>
        </w:rPr>
        <w:t xml:space="preserve">) je od 1. januarja 2018 prepovedano unovčevanje premoženja prejemnika, ki živi v bolnišnicah za dolgotrajno oskrbo, kakor tudi premoženje njegovih sorodnikov. Da bi pokrili izgubo iz naslove </w:t>
      </w:r>
      <w:r w:rsidRPr="00736952">
        <w:rPr>
          <w:rFonts w:ascii="Arial" w:hAnsi="Arial" w:cs="Arial"/>
          <w:i/>
          <w:color w:val="000000"/>
          <w:sz w:val="20"/>
          <w:szCs w:val="20"/>
        </w:rPr>
        <w:t>Pflegeregressa</w:t>
      </w:r>
      <w:r w:rsidRPr="00736952">
        <w:rPr>
          <w:rFonts w:ascii="Arial" w:hAnsi="Arial" w:cs="Arial"/>
          <w:color w:val="000000"/>
          <w:sz w:val="20"/>
          <w:szCs w:val="20"/>
        </w:rPr>
        <w:t>, bo Zvezna republika zveznim deželam prenesla 100 milijonov eurov letno.</w:t>
      </w:r>
    </w:p>
    <w:p w14:paraId="03BE68C9"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br w:type="page"/>
      </w:r>
      <w:r w:rsidRPr="00736952">
        <w:rPr>
          <w:rFonts w:ascii="Arial" w:hAnsi="Arial" w:cs="Arial"/>
          <w:b/>
          <w:color w:val="000000"/>
          <w:sz w:val="20"/>
          <w:szCs w:val="20"/>
        </w:rPr>
        <w:lastRenderedPageBreak/>
        <w:t>Ureditev dolgotrajne oskrbe v Nemčiji</w:t>
      </w:r>
    </w:p>
    <w:p w14:paraId="3AC6AC7B"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 xml:space="preserve">Demografija </w:t>
      </w:r>
    </w:p>
    <w:p w14:paraId="72D3ACC4" w14:textId="06EC6DF5"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Nemčija ima 81,2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do leta 2060 se bo prebivalstvo po projekcijah zmanjšalo na 80,8 milijone.</w:t>
      </w:r>
      <w:r w:rsidRPr="00736952">
        <w:rPr>
          <w:rFonts w:ascii="Arial" w:hAnsi="Arial" w:cs="Arial"/>
          <w:color w:val="000000"/>
          <w:sz w:val="20"/>
          <w:szCs w:val="20"/>
          <w:vertAlign w:val="superscript"/>
        </w:rPr>
        <w:footnoteReference w:id="27"/>
      </w:r>
      <w:r w:rsidRPr="00736952" w:rsidDel="00807AA4">
        <w:rPr>
          <w:rFonts w:ascii="Arial" w:hAnsi="Arial" w:cs="Arial"/>
          <w:color w:val="000000"/>
          <w:sz w:val="20"/>
          <w:szCs w:val="20"/>
        </w:rPr>
        <w:t xml:space="preserve"> </w:t>
      </w:r>
      <w:r w:rsidRPr="00736952">
        <w:rPr>
          <w:rFonts w:ascii="Arial" w:hAnsi="Arial" w:cs="Arial"/>
          <w:color w:val="000000"/>
          <w:sz w:val="20"/>
          <w:szCs w:val="20"/>
        </w:rPr>
        <w:t>V letu 2013 je 7,4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v Nemčiji potrebovalo dolgotrajno oskrbo (po samooceni). Kljub temu, da se bo populacija zmanjšala, se ocena potreb po dolgotrajni oskrbi ocenjuje na 11 odstotni porast, kar predstavlja 8,2 milijona do leta 2060. Tveganje vzdržnosti javnih financ je na dolgi rok sicer majhno.</w:t>
      </w:r>
      <w:r w:rsidRPr="00736952">
        <w:rPr>
          <w:rFonts w:ascii="Arial" w:hAnsi="Arial" w:cs="Arial"/>
          <w:color w:val="000000"/>
          <w:sz w:val="20"/>
          <w:szCs w:val="20"/>
          <w:vertAlign w:val="superscript"/>
        </w:rPr>
        <w:footnoteReference w:id="28"/>
      </w:r>
    </w:p>
    <w:p w14:paraId="374315B0"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3D97E359"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Zakonodaja</w:t>
      </w:r>
    </w:p>
    <w:p w14:paraId="06F9A8D3"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Za Nemčijo je značilen podporni model dolgotrajne oskrbe. Oskrba je bila pred letom 1994 večinoma v domeni družine, tisti, ki si je niso mogli privoščiti, pa so lahko zaprosili le za socialno pomoč, ki je bila odvisna od osebnih prejemkov. Po dolgi razpravi, ki je nastala zaradi rasti izdatkov za socialno pomoč, so leta 1995 uvedli univerzalen in obvezen sistem socialnega zavarovanja za dolgotrajno oskrbo.</w:t>
      </w:r>
      <w:r w:rsidRPr="00736952">
        <w:rPr>
          <w:rFonts w:ascii="Arial" w:hAnsi="Arial" w:cs="Arial"/>
          <w:color w:val="000000"/>
          <w:sz w:val="20"/>
          <w:szCs w:val="20"/>
          <w:vertAlign w:val="superscript"/>
        </w:rPr>
        <w:footnoteReference w:id="29"/>
      </w:r>
      <w:r w:rsidRPr="00736952">
        <w:rPr>
          <w:rFonts w:ascii="Arial" w:hAnsi="Arial" w:cs="Arial"/>
          <w:color w:val="000000"/>
          <w:sz w:val="20"/>
          <w:szCs w:val="20"/>
        </w:rPr>
        <w:t xml:space="preserve"> Tudi pri tej veji gre za javno, solidarnostno in obvezno zavarovanje, predpisano s posebnim zveznim zakonom, sprejetim leta 1994 (</w:t>
      </w:r>
      <w:r w:rsidRPr="00736952">
        <w:rPr>
          <w:rFonts w:ascii="Arial" w:hAnsi="Arial" w:cs="Arial"/>
          <w:i/>
          <w:color w:val="000000"/>
          <w:sz w:val="20"/>
          <w:szCs w:val="20"/>
        </w:rPr>
        <w:t>Soziale Pflegeversicherung</w:t>
      </w:r>
      <w:r w:rsidRPr="00736952">
        <w:rPr>
          <w:rFonts w:ascii="Arial" w:hAnsi="Arial" w:cs="Arial"/>
          <w:color w:val="000000"/>
          <w:sz w:val="20"/>
          <w:szCs w:val="20"/>
        </w:rPr>
        <w:t xml:space="preserve">). </w:t>
      </w:r>
    </w:p>
    <w:p w14:paraId="32CE51D0" w14:textId="23A3D7EE"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Zavarovane osebe, ki so bile zavarovane v okviru socialnega zdravstvenega zavarovanja, so avtomatično prešle pod socialno zavarovanje za dolgotrajno oskrbo, ostali, ki so bili zavarovani pri zasebnih zdravstvenih zavarovalnicah, pa pod zasebno zavarovanje za dolgotrajno oskrbo. Vsaka zdravstvena zavarovalnica ima posebej zavarovanje za dolgotrajno oskrbo.</w:t>
      </w:r>
      <w:r w:rsidRPr="00736952">
        <w:rPr>
          <w:rFonts w:ascii="Arial" w:hAnsi="Arial" w:cs="Arial"/>
          <w:color w:val="000000"/>
          <w:sz w:val="20"/>
          <w:szCs w:val="20"/>
          <w:vertAlign w:val="superscript"/>
        </w:rPr>
        <w:footnoteReference w:id="30"/>
      </w:r>
    </w:p>
    <w:p w14:paraId="5F9F9AE1"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30256404" w14:textId="09058647"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1. januarja 1995 je začel veljati Zakon o socialnem varstvu tveganja potrebe po negi. Storitve pri negi na domu prejmejo zavarovane osebe od 1. aprila 1995, pri stacionarni negi od 1. julija 1996. Od takrat je bil Zakon o zavarovanju oseb, potrebnih nege večkrat spremenjen.</w:t>
      </w:r>
    </w:p>
    <w:p w14:paraId="33FD11C8"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257AC3EC" w14:textId="084F9890"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Pomembna reforma se je zgodila v letu 2015, ko so v dolgotrajno oskrbo vključili osebe, ki trpijo za težavami na področju duševnega zdravja (npr. demenca, alzheimerjeva bolezen), saj so bile v obdobju od 1995 do 2015 pravice usmerjene le v pomoč pri opravljanju osnovnih dnevnih aktivnosti. Paradigmatski premik se je zgodil leta 2017, ko se je namesto [ocenjevanja?] nezmožnosti paradigma ocenjevanja potreb usmerila v samoodvisnost. Da je oseba upravičena do pravic iz dolgotrajne oskrbe, mora potreba po oskrbi trajati vsaj pol leta.</w:t>
      </w:r>
    </w:p>
    <w:p w14:paraId="709C7F56"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71BAFFBC" w14:textId="3ECDFAD5"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V Prvem zakonu o izboljšavah sistema nege (</w:t>
      </w:r>
      <w:r w:rsidRPr="00736952">
        <w:rPr>
          <w:rFonts w:ascii="Arial" w:hAnsi="Arial" w:cs="Arial"/>
          <w:i/>
          <w:color w:val="000000"/>
          <w:sz w:val="20"/>
          <w:szCs w:val="20"/>
        </w:rPr>
        <w:t>Erstes</w:t>
      </w:r>
      <w:r w:rsidRPr="00736952">
        <w:rPr>
          <w:rFonts w:ascii="Arial" w:hAnsi="Arial" w:cs="Arial"/>
          <w:color w:val="000000"/>
          <w:sz w:val="20"/>
          <w:szCs w:val="20"/>
        </w:rPr>
        <w:t xml:space="preserve"> </w:t>
      </w:r>
      <w:r w:rsidRPr="00736952">
        <w:rPr>
          <w:rFonts w:ascii="Arial" w:hAnsi="Arial" w:cs="Arial"/>
          <w:i/>
          <w:color w:val="000000"/>
          <w:sz w:val="20"/>
          <w:szCs w:val="20"/>
        </w:rPr>
        <w:t>Pflegestärkungsgesetz I</w:t>
      </w:r>
      <w:r w:rsidRPr="00736952">
        <w:rPr>
          <w:rFonts w:ascii="Arial" w:hAnsi="Arial" w:cs="Arial"/>
          <w:color w:val="000000"/>
          <w:sz w:val="20"/>
          <w:szCs w:val="20"/>
        </w:rPr>
        <w:t xml:space="preserve"> – PSG I) je že bilo opravljeno pomembno predhodno delo, npr. z razširitvijo dostopa do storitev nege, oskrbe in zmanjšanja bremena za vse osebe, potrebne nege, ter za osebe z znatno omejenim premagovanjem vsakodnevnih opravil. Od 1. januarja 2015 so storitve za osebe, potrebne nege, in njihove svojce, občutno prilagodili </w:t>
      </w:r>
      <w:r w:rsidRPr="00736952">
        <w:rPr>
          <w:rFonts w:ascii="Arial" w:hAnsi="Arial" w:cs="Arial"/>
          <w:color w:val="000000"/>
          <w:sz w:val="20"/>
          <w:szCs w:val="20"/>
        </w:rPr>
        <w:lastRenderedPageBreak/>
        <w:t>in razširili. Finančna sredstva za dodatno oskrbo in aktivacijo v ambulantnem področju ter v polno in delno stacionarnih negovalnih ustanovah so bila povišana. Storitve izhajajo iz načel »Prednost negi na domu« in »Prednost preventivi in medicinski rehabilitaciji« (</w:t>
      </w:r>
      <w:r w:rsidRPr="00736952">
        <w:rPr>
          <w:rFonts w:ascii="Arial" w:hAnsi="Arial" w:cs="Arial"/>
          <w:i/>
          <w:color w:val="000000"/>
          <w:sz w:val="20"/>
          <w:szCs w:val="20"/>
        </w:rPr>
        <w:t>Socialgesetzbuch</w:t>
      </w:r>
      <w:r w:rsidRPr="00736952">
        <w:rPr>
          <w:rFonts w:ascii="Arial" w:hAnsi="Arial" w:cs="Arial"/>
          <w:color w:val="000000"/>
          <w:sz w:val="20"/>
          <w:szCs w:val="20"/>
        </w:rPr>
        <w:t xml:space="preserve"> </w:t>
      </w:r>
      <w:r w:rsidRPr="00736952">
        <w:rPr>
          <w:rFonts w:ascii="Arial" w:hAnsi="Arial" w:cs="Arial"/>
          <w:i/>
          <w:color w:val="000000"/>
          <w:sz w:val="20"/>
          <w:szCs w:val="20"/>
        </w:rPr>
        <w:t xml:space="preserve">XI, </w:t>
      </w:r>
      <w:r w:rsidRPr="00736952">
        <w:rPr>
          <w:rFonts w:ascii="Arial" w:hAnsi="Arial" w:cs="Arial"/>
          <w:color w:val="000000"/>
          <w:sz w:val="20"/>
          <w:szCs w:val="20"/>
        </w:rPr>
        <w:t>3. In 5. člen). Osebam, potrebnim nege, se s tem omogoči, da čim dlje ostanejo v svojem domačem okolju. Skladno s tem ciljem imajo tudi prednost storitve delne stacionarne nege in kratkotrajne nege pred polno stacionarno nego (Smernice nemškega krovnega združenja zavodov za zdravstveno zavarovanje (</w:t>
      </w:r>
      <w:r w:rsidRPr="00736952">
        <w:rPr>
          <w:rFonts w:ascii="Arial" w:hAnsi="Arial" w:cs="Arial"/>
          <w:i/>
          <w:color w:val="000000"/>
          <w:sz w:val="20"/>
          <w:szCs w:val="20"/>
        </w:rPr>
        <w:t>Gesetzliche Krankenversicherung</w:t>
      </w:r>
      <w:r w:rsidRPr="00736952">
        <w:rPr>
          <w:rFonts w:ascii="Arial" w:hAnsi="Arial" w:cs="Arial"/>
          <w:color w:val="000000"/>
          <w:sz w:val="20"/>
          <w:szCs w:val="20"/>
        </w:rPr>
        <w:t xml:space="preserve"> – </w:t>
      </w:r>
      <w:r w:rsidRPr="00736952">
        <w:rPr>
          <w:rFonts w:ascii="Arial" w:hAnsi="Arial" w:cs="Arial"/>
          <w:i/>
          <w:color w:val="000000"/>
          <w:sz w:val="20"/>
          <w:szCs w:val="20"/>
        </w:rPr>
        <w:t>Spitzenverband</w:t>
      </w:r>
      <w:r w:rsidRPr="00736952">
        <w:rPr>
          <w:rFonts w:ascii="Arial" w:hAnsi="Arial" w:cs="Arial"/>
          <w:color w:val="000000"/>
          <w:sz w:val="20"/>
          <w:szCs w:val="20"/>
        </w:rPr>
        <w:t>) za ugotavljanje potrebe po negi po XI. knjigi Socialnega zakonika).</w:t>
      </w:r>
    </w:p>
    <w:p w14:paraId="7F1C8921"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2DF1C8AF" w14:textId="04C5A955"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 Drugim zakonom o izboljšavah sistema nege (</w:t>
      </w:r>
      <w:r w:rsidRPr="00736952">
        <w:rPr>
          <w:rFonts w:ascii="Arial" w:hAnsi="Arial" w:cs="Arial"/>
          <w:i/>
          <w:color w:val="000000"/>
          <w:sz w:val="20"/>
          <w:szCs w:val="20"/>
        </w:rPr>
        <w:t>Zweites</w:t>
      </w:r>
      <w:r w:rsidRPr="00736952">
        <w:rPr>
          <w:rFonts w:ascii="Arial" w:hAnsi="Arial" w:cs="Arial"/>
          <w:color w:val="000000"/>
          <w:sz w:val="20"/>
          <w:szCs w:val="20"/>
        </w:rPr>
        <w:t xml:space="preserve"> </w:t>
      </w:r>
      <w:r w:rsidRPr="00736952">
        <w:rPr>
          <w:rFonts w:ascii="Arial" w:hAnsi="Arial" w:cs="Arial"/>
          <w:i/>
          <w:color w:val="000000"/>
          <w:sz w:val="20"/>
          <w:szCs w:val="20"/>
        </w:rPr>
        <w:t>Pflegestärkungsgesetz II</w:t>
      </w:r>
      <w:r w:rsidRPr="00736952">
        <w:rPr>
          <w:rFonts w:ascii="Arial" w:hAnsi="Arial" w:cs="Arial"/>
          <w:color w:val="000000"/>
          <w:sz w:val="20"/>
          <w:szCs w:val="20"/>
        </w:rPr>
        <w:t xml:space="preserve"> – PSG II) je bila s 1. januarjem 2017 negovalna oskrba z novim pojmom o potrebi po negi in novim instrumentom strokovne presoje (</w:t>
      </w:r>
      <w:r w:rsidRPr="00736952">
        <w:rPr>
          <w:rFonts w:ascii="Arial" w:hAnsi="Arial" w:cs="Arial"/>
          <w:i/>
          <w:color w:val="000000"/>
          <w:sz w:val="20"/>
          <w:szCs w:val="20"/>
        </w:rPr>
        <w:t>Neues Begutacungs assesment</w:t>
      </w:r>
      <w:r w:rsidRPr="00736952">
        <w:rPr>
          <w:rFonts w:ascii="Arial" w:hAnsi="Arial" w:cs="Arial"/>
          <w:color w:val="000000"/>
          <w:sz w:val="20"/>
          <w:szCs w:val="20"/>
        </w:rPr>
        <w:t xml:space="preserve">) postavljena na nove temelje glede nege. Prvič so s tem vsa merila, bistvena za ugotavljanje potrebe po negi, zajeta z enotno sistematiko za vse osebe, potrebne nege, neodvisno od tega, če temeljijo na fizičnih, psihičnih ali kognitivnih omejitvah. Potreba po negi se določa izključno po tem, v kolikšni meri je omejena samostojnost oziroma sposobnost osebe pri premagovanju vsakdanjega življenja in je zato odvisna od pomoči drugih (Smernice nemškega krovnega združenja zavodov za zdravstveno zavarovanje (GKV – </w:t>
      </w:r>
      <w:r w:rsidRPr="00736952">
        <w:rPr>
          <w:rFonts w:ascii="Arial" w:hAnsi="Arial" w:cs="Arial"/>
          <w:i/>
          <w:color w:val="000000"/>
          <w:sz w:val="20"/>
          <w:szCs w:val="20"/>
        </w:rPr>
        <w:t>Spitzenverband</w:t>
      </w:r>
      <w:r w:rsidRPr="00736952">
        <w:rPr>
          <w:rFonts w:ascii="Arial" w:hAnsi="Arial" w:cs="Arial"/>
          <w:color w:val="000000"/>
          <w:sz w:val="20"/>
          <w:szCs w:val="20"/>
        </w:rPr>
        <w:t>) za ugotavljanje potrebe po negi po XI. knjigi Socialnega zakonika).</w:t>
      </w:r>
    </w:p>
    <w:p w14:paraId="2DFDDC8D" w14:textId="77777777" w:rsidR="00451242" w:rsidRPr="00736952" w:rsidRDefault="00451242" w:rsidP="003826C3">
      <w:pPr>
        <w:autoSpaceDE w:val="0"/>
        <w:autoSpaceDN w:val="0"/>
        <w:adjustRightInd w:val="0"/>
        <w:spacing w:line="360" w:lineRule="auto"/>
        <w:jc w:val="both"/>
        <w:rPr>
          <w:rFonts w:ascii="Arial" w:hAnsi="Arial" w:cs="Arial"/>
          <w:b/>
          <w:color w:val="000000"/>
          <w:sz w:val="20"/>
          <w:szCs w:val="20"/>
        </w:rPr>
      </w:pPr>
    </w:p>
    <w:p w14:paraId="2FAC9EF1"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Javni izdatki za dolgotrajno oskrbo</w:t>
      </w:r>
    </w:p>
    <w:p w14:paraId="0C5A5454"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Javna poraba za dolgotrajno oskrbo je v letu 2013 dosegla 1,4 odstotke BDP, kar je pod povprečno ravnijo EU, ki je 1,6 odstotka BDP. 69 odstotkov je bilo koriščenja v obliki storitev, medtem ko je bilo 31 odstotkov denarnih prejemkov (EU: 80 odstotkov v obliki storitev, 20 odstotkov v obliki denarnih prejemkov). V Nemčiji je zasebno sofinanciranje formalnih storitev dolgotrajne oskrbe visoko. Po podatkih OECD se 25 odstotkov storitev dolgotrajne oskrbe sofinancira zasebno.</w:t>
      </w:r>
      <w:r w:rsidRPr="00736952">
        <w:rPr>
          <w:rFonts w:ascii="Arial" w:hAnsi="Arial" w:cs="Arial"/>
          <w:color w:val="000000"/>
          <w:sz w:val="20"/>
          <w:szCs w:val="20"/>
          <w:vertAlign w:val="superscript"/>
        </w:rPr>
        <w:footnoteReference w:id="31"/>
      </w:r>
    </w:p>
    <w:p w14:paraId="0061C6A7" w14:textId="7F02C950"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V EU 53 odstotkov prebivalcev, ki bi po samoocenjevanju potrebovali dolgotrajno oskrbo, dobiva formalne storitve v naravi ali denarne dajatve za dolgotrajno oskrbo. Ta delež je v Nemčiji manjši za 34 odstotkov. Na splošno 3,6 odstotkov (vključno z invalidnimi osebami) prebivalstva (starih nad 15 let) prejme formalno oskrbo oziroma denarne dajatve (EU: 4,2 odstotka). Izdatki za institucionalne storitve predstavljajo 57 odstotkov javnofinančnih odhodkov (EU: 61 odstotkov), 43 odstotkov pa se porabi za storitve dolgotrajne oskrbe, ki se zagotavljajo na domu (EU: 39 odstotkov). Zdi se, da je Nemčija v primerjavi z drugimi državami članicami lahko bolj osredotočena na oskrbo na domu, kar je lahko bolj stroškovno učinkovito.</w:t>
      </w:r>
      <w:r w:rsidRPr="00736952">
        <w:rPr>
          <w:rFonts w:ascii="Arial" w:hAnsi="Arial" w:cs="Arial"/>
          <w:color w:val="000000"/>
          <w:sz w:val="20"/>
          <w:szCs w:val="20"/>
          <w:vertAlign w:val="superscript"/>
        </w:rPr>
        <w:footnoteReference w:id="32"/>
      </w:r>
    </w:p>
    <w:p w14:paraId="28F1F5D4" w14:textId="77777777" w:rsidR="00451242" w:rsidRPr="00736952" w:rsidRDefault="00451242" w:rsidP="003826C3">
      <w:pPr>
        <w:autoSpaceDE w:val="0"/>
        <w:autoSpaceDN w:val="0"/>
        <w:adjustRightInd w:val="0"/>
        <w:spacing w:line="360" w:lineRule="auto"/>
        <w:jc w:val="both"/>
        <w:rPr>
          <w:rFonts w:ascii="Arial" w:hAnsi="Arial" w:cs="Arial"/>
          <w:b/>
          <w:color w:val="000000"/>
          <w:sz w:val="20"/>
          <w:szCs w:val="20"/>
        </w:rPr>
      </w:pPr>
    </w:p>
    <w:p w14:paraId="420EA79F"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Storitve in prejemki dolgotrajne oskrbe</w:t>
      </w:r>
    </w:p>
    <w:p w14:paraId="47414605" w14:textId="657091EB"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V Nemčiji so na voljo različne oblike dolgotrajne oskrbe: oskrba na domu, denarni prejemek ter institucionalno varstvo. Denarni prejemek, ki je namenjen neformalni oskrbi, prejema oseba, ki potrebuje oskrbo in živi doma, zanjo pa poskrbijo družinski člani. Oskrba na domu pomeni, da osebo na domu </w:t>
      </w:r>
      <w:r w:rsidRPr="00736952">
        <w:rPr>
          <w:rFonts w:ascii="Arial" w:hAnsi="Arial" w:cs="Arial"/>
          <w:color w:val="000000"/>
          <w:sz w:val="20"/>
          <w:szCs w:val="20"/>
        </w:rPr>
        <w:lastRenderedPageBreak/>
        <w:t>obiskuje izvajalec formalne oskrbe. Denar za storitev prejema izvajalec storitve, pri katerem je oskrbovalec zaposlen. Institucionalno varstvo pa pomeni, da je oseba v kratkotrajni ali dolgotrajni namestitvi v negovalnem domu.</w:t>
      </w:r>
      <w:r w:rsidRPr="00736952">
        <w:rPr>
          <w:rFonts w:ascii="Arial" w:hAnsi="Arial" w:cs="Arial"/>
          <w:color w:val="000000"/>
          <w:sz w:val="20"/>
          <w:szCs w:val="20"/>
          <w:vertAlign w:val="superscript"/>
        </w:rPr>
        <w:footnoteReference w:id="33"/>
      </w:r>
      <w:r w:rsidRPr="00736952">
        <w:rPr>
          <w:rFonts w:ascii="Arial" w:hAnsi="Arial" w:cs="Arial"/>
          <w:color w:val="000000"/>
          <w:sz w:val="20"/>
          <w:szCs w:val="20"/>
        </w:rPr>
        <w:t xml:space="preserve"> Pri slednji morajo upravičenci sami kriti stroške namestitve in prehrane, za ostale storitve pa imajo zagotovljeno popolno kritje brez doplačil. Sestavni del teh storitev, ki jih krije zavarovanje za dolgotrajno oskrbo, so tudi storitve rehabilitacije, s katero naj bi preprečili odvisnost osebe od nege. Sočasno zakon posebej poudarja osebno odgovornost posameznika, da z zdravim načinom življenja, vključitvijo v preventivne aktivnosti in sodelovanjem med zdravljenjem in rehabilitacijo, prispeva k preprečevanju nastanka potrebe po dolgotrajni oskrbni negi ali vsaj k preprečitvi dolgotrajne odvisnosti od nje.</w:t>
      </w:r>
    </w:p>
    <w:p w14:paraId="2A9ABE49"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2E280C14" w14:textId="0D82CF2A"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Koordinacija oskrbe znotraj relevantnih sistemov je bila mnogo let glavna tema na področju dolgotrajne oskrbe. Z reformo v letu 2008 so se v Nemčiji odločili razrešiti problem koordinacije z zavezo po boljši koordinaciji in integraciji relevantnih sistemov. Z letom 2009 je vsakdo, ki je potreboval oskrbo, pridobil pravico do svetovalca za dolgotrajno oskrbo. Svetovanje zagotavljajo koordinatorji oskrbe, ki so kvalificirani strokovnjaki ali pa osebje zaposleno pri zavarovalnicah.</w:t>
      </w:r>
    </w:p>
    <w:p w14:paraId="6E522D29"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51642212" w14:textId="619B72DB"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Oceno potreb po oskrbi (čas in kategorija oskrbe) naredi neodvisni zdravstveni odbor zakonskega zdravstvenega zavarovanja in socialnega zavarovanja za dolgotrajno oskrbo oceno (</w:t>
      </w:r>
      <w:r w:rsidRPr="00736952">
        <w:rPr>
          <w:rFonts w:ascii="Arial" w:hAnsi="Arial" w:cs="Arial"/>
          <w:i/>
          <w:color w:val="000000"/>
          <w:sz w:val="20"/>
          <w:szCs w:val="20"/>
        </w:rPr>
        <w:t>Medizinischer Dienst der Krankenversicherung</w:t>
      </w:r>
      <w:r w:rsidRPr="00736952">
        <w:rPr>
          <w:rFonts w:ascii="Arial" w:hAnsi="Arial" w:cs="Arial"/>
          <w:color w:val="000000"/>
          <w:sz w:val="20"/>
          <w:szCs w:val="20"/>
        </w:rPr>
        <w:t xml:space="preserve"> – MDK) in ekvivalentni organ zasebnega zavarovanja za dolgotrajno oskrbo. Vsaka zavarovalnica plača enak znesek glede na kategorijo oskrbe, ne pa glede na dejansko ceno storitev. Razliko mora poravnati prejemnik sam. V kolikor prejemnik oziroma njegovi družinski člani niso plačilno sposobni poravnati stroškov, so upravičeni do doplačila ali plačila, ki je krito iz sheme za socialno pomoč (</w:t>
      </w:r>
      <w:r w:rsidRPr="00736952">
        <w:rPr>
          <w:rFonts w:ascii="Arial" w:hAnsi="Arial" w:cs="Arial"/>
          <w:i/>
          <w:color w:val="000000"/>
          <w:sz w:val="20"/>
          <w:szCs w:val="20"/>
        </w:rPr>
        <w:t>Hilfe für Pflege</w:t>
      </w:r>
      <w:r w:rsidRPr="00736952">
        <w:rPr>
          <w:rFonts w:ascii="Arial" w:hAnsi="Arial" w:cs="Arial"/>
          <w:color w:val="000000"/>
          <w:sz w:val="20"/>
          <w:szCs w:val="20"/>
        </w:rPr>
        <w:t>). Slednja je pri opredelitvi potrebe po pomoči širša od tiste v dolgotrajni oskrbi – zanjo namreč lahko zaprosijo tudi osebe z začasno prizadetostjo (ki ne traja dlje od šest mesecev), in tiste, ki potrebujejo manjši obseg pomoči, kot je predviden za kategorijo I. Tri kategorije potreb ali upravičenosti po dolgotrajni oskrbi so se razširile v trenutnih pet.</w:t>
      </w:r>
    </w:p>
    <w:p w14:paraId="23922A3B"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097BFF55"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Oskrbovalci</w:t>
      </w:r>
    </w:p>
    <w:p w14:paraId="74FF1DD7"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V Nemčiji je bilo leta 2011 v domovih za starejše zaposlenih okrog 661.000 oseb, v organizacijah, ki izvajajo oskrbo na domu pa približno 291.000. Predmet številnih razprav je problematika trenutnega in pričakovanega prihodnjega primanjkljaja medicinskih sester. Da bi se težava omilila, so že sprejeli nekaj ukrepov. Poleg povečanja števila polno zaposlenih se veliko govori o privlačnosti zaposlitev dolgotrajni oskrbi. Promovira se priseljevanje sester izven Evrope. Da bi se povečala privlačnosti zaposlitve, nameravajo narediti spremembe v izobraževalnem sistemu, izobraževanje bi naj bilo uvedeno tudi na višješolskem nivoju. [Ali pa je že? Preveriti] Trenutno večina ljudi, ki potrebuje dolgotrajno oskrbo, prejema denarni prejemek ali oskrbo na domu, kar je v skladu z načelom oskrbe na domu pred institucionalnim varstvom. Značilno za Nemčijo je, da zakonec ali otrok v starosti od 50 do 65 let skrbi za upravičenca do dolgotrajne oskrbe.</w:t>
      </w:r>
      <w:r w:rsidRPr="00736952">
        <w:rPr>
          <w:rFonts w:ascii="Arial" w:hAnsi="Arial" w:cs="Arial"/>
          <w:color w:val="000000"/>
          <w:sz w:val="20"/>
          <w:szCs w:val="20"/>
          <w:vertAlign w:val="superscript"/>
        </w:rPr>
        <w:footnoteReference w:id="34"/>
      </w:r>
    </w:p>
    <w:p w14:paraId="7A28C99F"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lastRenderedPageBreak/>
        <w:t>Zagotavljanje in financiranje dolgotrajne oskrbe</w:t>
      </w:r>
    </w:p>
    <w:p w14:paraId="09CBD72B" w14:textId="396AD7C6"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Po podatkih Zveznega ministrstva za zdravje je bilo leta 2013 69,8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zavarovanih po socialnem zavarovanju za dolgotrajno oskrbo in 9,5 milijona po zasebnem. Premije socialnega zavarovanja so neodvisne od zdravstvenega rizika osebe in so računane kot fiksen delež prihodka od dela zavarovanca (2,05 odstotkov v 2013). Zavarovane osebe brez otrok morajo plačati 2,3 odstotka. Nasprotno premije v zasebnem zavarovanju niso vezane na prihodek, pač pa na starost, pri kateri se je oseba starostno zavarovala. Z zakonom je določen zgornji znesek posameznih obveznega zasebnega zavarovanja.</w:t>
      </w:r>
      <w:r w:rsidRPr="00736952">
        <w:rPr>
          <w:rFonts w:ascii="Arial" w:hAnsi="Arial" w:cs="Arial"/>
          <w:color w:val="000000"/>
          <w:sz w:val="20"/>
          <w:szCs w:val="20"/>
          <w:vertAlign w:val="superscript"/>
        </w:rPr>
        <w:footnoteReference w:id="35"/>
      </w:r>
    </w:p>
    <w:p w14:paraId="52E4A590"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6C0A5094"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Leta 2011 je bilo v Nemčiji 12.354 negovalnih domov (</w:t>
      </w:r>
      <w:r w:rsidRPr="00736952">
        <w:rPr>
          <w:rFonts w:ascii="Arial" w:hAnsi="Arial" w:cs="Arial"/>
          <w:i/>
          <w:color w:val="000000"/>
          <w:sz w:val="20"/>
          <w:szCs w:val="20"/>
        </w:rPr>
        <w:t>Pflegeheime</w:t>
      </w:r>
      <w:r w:rsidRPr="00736952">
        <w:rPr>
          <w:rFonts w:ascii="Arial" w:hAnsi="Arial" w:cs="Arial"/>
          <w:color w:val="000000"/>
          <w:sz w:val="20"/>
          <w:szCs w:val="20"/>
        </w:rPr>
        <w:t>) in 12.349 organizacij, ki so zagotavljale oskrbo na domu (</w:t>
      </w:r>
      <w:r w:rsidRPr="00736952">
        <w:rPr>
          <w:rFonts w:ascii="Arial" w:hAnsi="Arial" w:cs="Arial"/>
          <w:i/>
          <w:color w:val="000000"/>
          <w:sz w:val="20"/>
          <w:szCs w:val="20"/>
        </w:rPr>
        <w:t>Ambulante Pflegedienste</w:t>
      </w:r>
      <w:r w:rsidRPr="00736952">
        <w:rPr>
          <w:rFonts w:ascii="Arial" w:hAnsi="Arial" w:cs="Arial"/>
          <w:color w:val="000000"/>
          <w:sz w:val="20"/>
          <w:szCs w:val="20"/>
        </w:rPr>
        <w:t>); [najdi novejše podatke] 41 odstotkov vseh negovalnih domov je bilo zasebnih profitnih, 54 odstotkov zasebnih neprofitnih in 6 odstotkov javnih. Pri organizacijah, ki so zagotavljale oskrbo na domu, je bilo 63 odstotkov zasebnih profitnih, 36 odstotkov neprofitnih in 1 odstotek javnih.</w:t>
      </w:r>
      <w:r w:rsidRPr="00736952">
        <w:rPr>
          <w:rFonts w:ascii="Arial" w:hAnsi="Arial" w:cs="Arial"/>
          <w:color w:val="000000"/>
          <w:sz w:val="20"/>
          <w:szCs w:val="20"/>
          <w:vertAlign w:val="superscript"/>
        </w:rPr>
        <w:footnoteReference w:id="36"/>
      </w:r>
    </w:p>
    <w:p w14:paraId="62C2344D"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br w:type="page"/>
      </w:r>
    </w:p>
    <w:p w14:paraId="4F5D5599" w14:textId="28B06EF7" w:rsidR="003826C3"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lastRenderedPageBreak/>
        <w:t>Ureditev dolgotrajne oskrbe v Franciji</w:t>
      </w:r>
    </w:p>
    <w:p w14:paraId="139DB18E" w14:textId="77777777" w:rsidR="00451242" w:rsidRPr="00736952" w:rsidRDefault="00451242" w:rsidP="003826C3">
      <w:pPr>
        <w:autoSpaceDE w:val="0"/>
        <w:autoSpaceDN w:val="0"/>
        <w:adjustRightInd w:val="0"/>
        <w:spacing w:line="360" w:lineRule="auto"/>
        <w:jc w:val="both"/>
        <w:rPr>
          <w:rFonts w:ascii="Arial" w:hAnsi="Arial" w:cs="Arial"/>
          <w:b/>
          <w:color w:val="000000"/>
          <w:sz w:val="20"/>
          <w:szCs w:val="20"/>
        </w:rPr>
      </w:pPr>
    </w:p>
    <w:p w14:paraId="4AA9B070"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Demografija</w:t>
      </w:r>
    </w:p>
    <w:p w14:paraId="6AE29B11" w14:textId="23B1546D"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Francija je imela leta 2018 66,9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w:t>
      </w:r>
      <w:r w:rsidRPr="00736952">
        <w:rPr>
          <w:rFonts w:ascii="Arial" w:hAnsi="Arial" w:cs="Arial"/>
          <w:color w:val="000000"/>
          <w:sz w:val="20"/>
          <w:szCs w:val="20"/>
          <w:vertAlign w:val="superscript"/>
        </w:rPr>
        <w:footnoteReference w:id="37"/>
      </w:r>
      <w:r w:rsidRPr="00736952">
        <w:rPr>
          <w:rFonts w:ascii="Arial" w:hAnsi="Arial" w:cs="Arial"/>
          <w:color w:val="000000"/>
          <w:sz w:val="20"/>
          <w:szCs w:val="20"/>
        </w:rPr>
        <w:t xml:space="preserve"> Porast populacije do leta 2060 se ocenjuje na 78,7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w:t>
      </w:r>
      <w:r w:rsidRPr="00736952">
        <w:rPr>
          <w:rFonts w:ascii="Arial" w:hAnsi="Arial" w:cs="Arial"/>
          <w:color w:val="000000"/>
          <w:sz w:val="20"/>
          <w:szCs w:val="20"/>
          <w:vertAlign w:val="superscript"/>
        </w:rPr>
        <w:footnoteReference w:id="38"/>
      </w:r>
      <w:r w:rsidRPr="00736952">
        <w:rPr>
          <w:rFonts w:ascii="Arial" w:hAnsi="Arial" w:cs="Arial"/>
          <w:color w:val="000000"/>
          <w:sz w:val="20"/>
          <w:szCs w:val="20"/>
        </w:rPr>
        <w:t xml:space="preserve"> Ocena potreb po dolgotrajni oskrbi (2010) je 5,8 milijonov, do leta 2060 pa bo 8.6 milijona</w:t>
      </w:r>
      <w:r w:rsidRPr="00736952" w:rsidDel="00807AA4">
        <w:rPr>
          <w:rFonts w:ascii="Arial" w:hAnsi="Arial" w:cs="Arial"/>
          <w:color w:val="000000"/>
          <w:sz w:val="20"/>
          <w:szCs w:val="20"/>
        </w:rPr>
        <w:t xml:space="preserve"> </w:t>
      </w:r>
      <w:r w:rsidRPr="00736952">
        <w:rPr>
          <w:rFonts w:ascii="Arial" w:hAnsi="Arial" w:cs="Arial"/>
          <w:color w:val="000000"/>
          <w:sz w:val="20"/>
          <w:szCs w:val="20"/>
        </w:rPr>
        <w:t>prebivalcev potrebovalo dolgotrajno oskrbo (48 odstotno povečanje glede na povprečje EU, ki je 40 odstotkov).</w:t>
      </w:r>
      <w:r w:rsidRPr="00736952">
        <w:rPr>
          <w:rFonts w:ascii="Arial" w:hAnsi="Arial" w:cs="Arial"/>
          <w:color w:val="000000"/>
          <w:sz w:val="20"/>
          <w:szCs w:val="20"/>
          <w:vertAlign w:val="superscript"/>
        </w:rPr>
        <w:footnoteReference w:id="39"/>
      </w:r>
    </w:p>
    <w:p w14:paraId="6500AA25"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1263C7FA"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Zakonodaja</w:t>
      </w:r>
    </w:p>
    <w:p w14:paraId="18FB6B69"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Prvi dodatek za pomoč pri negi starejših oseb (</w:t>
      </w:r>
      <w:r w:rsidRPr="00736952">
        <w:rPr>
          <w:rFonts w:ascii="Arial" w:hAnsi="Arial" w:cs="Arial"/>
          <w:i/>
          <w:color w:val="000000"/>
          <w:sz w:val="20"/>
          <w:szCs w:val="20"/>
        </w:rPr>
        <w:t>Prestation Spécifique Dépendance</w:t>
      </w:r>
      <w:r w:rsidRPr="00736952">
        <w:rPr>
          <w:rFonts w:ascii="Arial" w:hAnsi="Arial" w:cs="Arial"/>
          <w:color w:val="000000"/>
          <w:sz w:val="20"/>
          <w:szCs w:val="20"/>
        </w:rPr>
        <w:t xml:space="preserve"> </w:t>
      </w:r>
      <w:r w:rsidRPr="00736952">
        <w:rPr>
          <w:rFonts w:ascii="Arial" w:hAnsi="Arial" w:cs="Arial"/>
          <w:color w:val="000000"/>
          <w:sz w:val="20"/>
          <w:szCs w:val="20"/>
        </w:rPr>
        <w:sym w:font="Symbol" w:char="F02D"/>
      </w:r>
      <w:r w:rsidRPr="00736952">
        <w:rPr>
          <w:rFonts w:ascii="Arial" w:hAnsi="Arial" w:cs="Arial"/>
          <w:color w:val="000000"/>
          <w:sz w:val="20"/>
          <w:szCs w:val="20"/>
        </w:rPr>
        <w:t xml:space="preserve"> PSD) je bil odobren leta 1997. Označen je bil kot nepravičen, zato so ga 20. julija 2001 nadomestili z osebnim dodatkom za avtonomnost (</w:t>
      </w:r>
      <w:r w:rsidRPr="00736952">
        <w:rPr>
          <w:rFonts w:ascii="Arial" w:hAnsi="Arial" w:cs="Arial"/>
          <w:i/>
          <w:color w:val="000000"/>
          <w:sz w:val="20"/>
          <w:szCs w:val="20"/>
        </w:rPr>
        <w:t>Allocation Personnalisée à l'Autonomie</w:t>
      </w:r>
      <w:r w:rsidRPr="00736952">
        <w:rPr>
          <w:rFonts w:ascii="Arial" w:hAnsi="Arial" w:cs="Arial"/>
          <w:color w:val="000000"/>
          <w:sz w:val="20"/>
          <w:szCs w:val="20"/>
        </w:rPr>
        <w:t xml:space="preserve"> </w:t>
      </w:r>
      <w:r w:rsidRPr="00736952">
        <w:rPr>
          <w:rFonts w:ascii="Arial" w:hAnsi="Arial" w:cs="Arial"/>
          <w:color w:val="000000"/>
          <w:sz w:val="20"/>
          <w:szCs w:val="20"/>
        </w:rPr>
        <w:sym w:font="Symbol" w:char="F02D"/>
      </w:r>
      <w:r w:rsidRPr="00736952">
        <w:rPr>
          <w:rFonts w:ascii="Arial" w:hAnsi="Arial" w:cs="Arial"/>
          <w:color w:val="000000"/>
          <w:sz w:val="20"/>
          <w:szCs w:val="20"/>
        </w:rPr>
        <w:t xml:space="preserve"> APA).</w:t>
      </w:r>
      <w:r w:rsidRPr="00736952">
        <w:rPr>
          <w:rFonts w:ascii="Arial" w:hAnsi="Arial" w:cs="Arial"/>
          <w:color w:val="000000"/>
          <w:sz w:val="20"/>
          <w:szCs w:val="20"/>
          <w:vertAlign w:val="superscript"/>
        </w:rPr>
        <w:footnoteReference w:id="40"/>
      </w:r>
    </w:p>
    <w:p w14:paraId="0054475B"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Leta 2003 je bilo ključno pri dojemanju dolgotrajne oskrbe. Poletni vročinski val je povzročil 15 000 žrtev, večina med njimi je bila starejših, ki ni potrebovala stalne medicinske oskrbe. Oblasti so ugotovile, da je sistem dolgotrajne oskrbe pomanjkljiv.</w:t>
      </w:r>
      <w:r w:rsidRPr="00736952">
        <w:rPr>
          <w:rFonts w:ascii="Arial" w:hAnsi="Arial" w:cs="Arial"/>
          <w:color w:val="000000"/>
          <w:sz w:val="20"/>
          <w:szCs w:val="20"/>
          <w:vertAlign w:val="superscript"/>
        </w:rPr>
        <w:footnoteReference w:id="41"/>
      </w:r>
    </w:p>
    <w:p w14:paraId="3C4227FB"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Zakon z dne 11. februarja 2005 o enakih pravicah in možnostih, udeležbi in državljanstvu invalidnih oseb je omogočil invalidsko nadomestilo (</w:t>
      </w:r>
      <w:r w:rsidRPr="00736952">
        <w:rPr>
          <w:rFonts w:ascii="Arial" w:hAnsi="Arial" w:cs="Arial"/>
          <w:i/>
          <w:color w:val="000000"/>
          <w:sz w:val="20"/>
          <w:szCs w:val="20"/>
        </w:rPr>
        <w:t>Prestation de Compensation du Handicap</w:t>
      </w:r>
      <w:r w:rsidRPr="00736952">
        <w:rPr>
          <w:rFonts w:ascii="Arial" w:hAnsi="Arial" w:cs="Arial"/>
          <w:color w:val="000000"/>
          <w:sz w:val="20"/>
          <w:szCs w:val="20"/>
        </w:rPr>
        <w:t xml:space="preserve"> </w:t>
      </w:r>
      <w:r w:rsidRPr="00736952">
        <w:rPr>
          <w:rFonts w:ascii="Arial" w:hAnsi="Arial" w:cs="Arial"/>
          <w:color w:val="000000"/>
          <w:sz w:val="20"/>
          <w:szCs w:val="20"/>
        </w:rPr>
        <w:sym w:font="Symbol" w:char="F02D"/>
      </w:r>
      <w:r w:rsidRPr="00736952">
        <w:rPr>
          <w:rFonts w:ascii="Arial" w:hAnsi="Arial" w:cs="Arial"/>
          <w:color w:val="000000"/>
          <w:sz w:val="20"/>
          <w:szCs w:val="20"/>
        </w:rPr>
        <w:t xml:space="preserve"> PCH) za finančno podporo invalidnim osebam, mlajšim od 60 let, ki potrebujejo osebno pomoč in/ali tehnično pomoč pri dnevnih življenjskih dejavnostih (pravila ocenjevanja se razlikujejo od APA).</w:t>
      </w:r>
    </w:p>
    <w:p w14:paraId="51048B52" w14:textId="658C3165"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Zakon z dne 28. decembra 2015 o prilagajanju družbe starajočemu se prebivalstvu je začel veljati s 1. januarjem 2016. S tem se je osebni dodatek za avtonomnost okrepil (APA), uvedel se je ukrep nadomestne oskrbe (500 eurov/leto za začasni sprejem v institucijo, ali 15 dni v dnevnem centru ali dodatna formalna pomoč na domu v višini 25 ur) in finančna podpora v primeru hospitalizacije pomočnika v vrednosti 992 eurov ter razvila podpora za neformalne oskrbovalce v obliki usposabljanja in svetovanja.</w:t>
      </w:r>
    </w:p>
    <w:p w14:paraId="4E4FD55E" w14:textId="77777777" w:rsidR="00451242" w:rsidRPr="00736952" w:rsidRDefault="00451242" w:rsidP="003826C3">
      <w:pPr>
        <w:autoSpaceDE w:val="0"/>
        <w:autoSpaceDN w:val="0"/>
        <w:adjustRightInd w:val="0"/>
        <w:spacing w:line="360" w:lineRule="auto"/>
        <w:jc w:val="both"/>
        <w:rPr>
          <w:rFonts w:ascii="Arial" w:hAnsi="Arial" w:cs="Arial"/>
          <w:b/>
          <w:color w:val="000000"/>
          <w:sz w:val="20"/>
          <w:szCs w:val="20"/>
        </w:rPr>
      </w:pPr>
    </w:p>
    <w:p w14:paraId="3661A76D" w14:textId="77777777" w:rsidR="003826C3" w:rsidRPr="00736952" w:rsidRDefault="003826C3" w:rsidP="003826C3">
      <w:pPr>
        <w:autoSpaceDE w:val="0"/>
        <w:autoSpaceDN w:val="0"/>
        <w:adjustRightInd w:val="0"/>
        <w:spacing w:line="360" w:lineRule="auto"/>
        <w:jc w:val="both"/>
        <w:rPr>
          <w:rFonts w:ascii="Arial" w:hAnsi="Arial" w:cs="Arial"/>
          <w:b/>
          <w:color w:val="000000"/>
          <w:sz w:val="20"/>
          <w:szCs w:val="20"/>
        </w:rPr>
      </w:pPr>
      <w:r w:rsidRPr="00736952">
        <w:rPr>
          <w:rFonts w:ascii="Arial" w:hAnsi="Arial" w:cs="Arial"/>
          <w:b/>
          <w:color w:val="000000"/>
          <w:sz w:val="20"/>
          <w:szCs w:val="20"/>
        </w:rPr>
        <w:t>Javni izdatki za dolgotrajno oskrbo</w:t>
      </w:r>
    </w:p>
    <w:p w14:paraId="5B60C3E2"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Javna poraba za dolgotrajno oskrbo je v letu 2012 dosegla 1,3 odstotke BDP, kar je nad povprečjem EU, ki je v višini 1 odstotka. 90,3 odstotke javno finančnih odhodkov je bilo porabljenih za storitve v naravi (EU: 80 odstotkov), 9,7 odstotkov pa je bilo zagotovljeno z denarnimi prejemki (EU: 20 odstotkov).</w:t>
      </w:r>
      <w:r w:rsidRPr="00736952">
        <w:rPr>
          <w:rFonts w:ascii="Arial" w:hAnsi="Arial" w:cs="Arial"/>
          <w:color w:val="000000"/>
          <w:sz w:val="20"/>
          <w:szCs w:val="20"/>
          <w:vertAlign w:val="superscript"/>
        </w:rPr>
        <w:footnoteReference w:id="42"/>
      </w:r>
    </w:p>
    <w:p w14:paraId="2A47934A" w14:textId="67B963A4"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V Franciji je 40,7 odstotkov prebivalcev, ki bi potrebovali dolgotrajno oskrbo (samoocena), formalno oskrbo ali denarni prejemek, kar je pod povprečjem EU, kjer je takšnih prebivalcev 53 odstotkov. 3,6 </w:t>
      </w:r>
      <w:r w:rsidRPr="00736952">
        <w:rPr>
          <w:rFonts w:ascii="Arial" w:hAnsi="Arial" w:cs="Arial"/>
          <w:color w:val="000000"/>
          <w:sz w:val="20"/>
          <w:szCs w:val="20"/>
        </w:rPr>
        <w:lastRenderedPageBreak/>
        <w:t>odstotkov prebivalstva (starih nad 15 let) prejme formalno oskrbo na domu oziroma denarni prejemek (EU: 4,2 odstotka). Izdatki za institucionalno oskrbo predstavljajo 68,6 odstotkov javnih izdatkov v naravi (EU: 61 odstotkov), 31,4 odstotke pa se porabi za storitve dolgotrajne oskrbe, ki se zagotavljajo na domu (EU: 39 odstotkov). Francija se je glede na druge države članice EU osredotočila na institucionalno oskrbo, se pa postavlja vprašanje glede učinkovitosti., saj je institucionalna oskrba dražja v primerjavi z drugimi oblikami oskrbe.</w:t>
      </w:r>
      <w:r w:rsidRPr="00736952">
        <w:rPr>
          <w:rFonts w:ascii="Arial" w:hAnsi="Arial" w:cs="Arial"/>
          <w:color w:val="000000"/>
          <w:sz w:val="20"/>
          <w:szCs w:val="20"/>
          <w:vertAlign w:val="superscript"/>
        </w:rPr>
        <w:footnoteReference w:id="43"/>
      </w:r>
    </w:p>
    <w:p w14:paraId="4E308B61"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16EA3DB9"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Storitve in prejemki dolgotrajne oskrbe</w:t>
      </w:r>
    </w:p>
    <w:p w14:paraId="334EB2C2"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Storitve dolgotrajne oskrbe vključujejo storitve oskrbe na domu, v bivalnih domovih, v bolnišnicah, v dnevnih centrih ter podporo neformalnim oskrbovalcem v zadnjem obdobju.</w:t>
      </w:r>
    </w:p>
    <w:p w14:paraId="6D2C7A11" w14:textId="375FEB4B"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Leta 2010 je v Franciji približno 10 odstotkov starejših in malo več kot dve tretjini oseb potrebnih podpore živelo v domovih za starejše občane, medtem ko oskrbi na domu običajno dajejo prednost starejši prebivalci.</w:t>
      </w:r>
      <w:r w:rsidRPr="00736952">
        <w:rPr>
          <w:rFonts w:ascii="Arial" w:hAnsi="Arial" w:cs="Arial"/>
          <w:color w:val="000000"/>
          <w:sz w:val="20"/>
          <w:szCs w:val="20"/>
          <w:vertAlign w:val="superscript"/>
        </w:rPr>
        <w:footnoteReference w:id="44"/>
      </w:r>
    </w:p>
    <w:p w14:paraId="75D27B07"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5E53C3DA" w14:textId="26C6B321"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Znesek denarnega prejemka za avtonomnost se razlikuje med dolgotrajno oskrbo na domu in dolgotrajno oskrbo v instituciji. Za ugotavljanje upravičenosti do denarnega prejemka za avtonomnost se na podlagi prošnje uporabnika izvede ocena potreb po nacionalni lestvici </w:t>
      </w:r>
      <w:r w:rsidRPr="00736952">
        <w:rPr>
          <w:rFonts w:ascii="Arial" w:hAnsi="Arial" w:cs="Arial"/>
          <w:i/>
          <w:color w:val="000000"/>
          <w:sz w:val="20"/>
          <w:szCs w:val="20"/>
        </w:rPr>
        <w:t>Autonomie Gérontologique Groupes Iso-Ressources</w:t>
      </w:r>
      <w:r w:rsidRPr="00736952">
        <w:rPr>
          <w:rFonts w:ascii="Arial" w:hAnsi="Arial" w:cs="Arial"/>
          <w:color w:val="000000"/>
          <w:sz w:val="20"/>
          <w:szCs w:val="20"/>
        </w:rPr>
        <w:t xml:space="preserve"> – AGGIR, ki razvršča uporabnika v 6 različnih kategorij in predlaga osebni načrt. Denarni prejemek za avtonomnost se dodeli glede na raven odvisnosti in na finančni status uporabnika.</w:t>
      </w:r>
    </w:p>
    <w:p w14:paraId="2FD2CEEF"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4E8D6EC4" w14:textId="4559676A"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V primeru dolgotrajne oskrbe na domu je uporabnik upravičen do denarnega prejemka za avtonomnost, če je razvrščen v kategorije od 1 do 4, v kategorijah 5 in 6 so razvrščeni uporabniki, ki potrebujejo najmanj pomoči in niso upravičeni do denarnega prejemka za avtonomnost, lahko pa prejmejo pomoč  na domu v naravi (dostava obrokov, pomoč pri čiščenju itd).</w:t>
      </w:r>
    </w:p>
    <w:p w14:paraId="11E11704"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22DF369D"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Denarni dodatek za avtonomnost, ki ga prejeme upravičenec za oskrbo na domu velja (2017): za osebe, ki prejemajo mesečne dohodke pod 800 eurov na mesec (upravičenec ne doplačuje), za mesečne dohodke med 800 in 2.948 eurov upravičenec prispeva v skladu z dohodki in višino osebnega načrta, za mesečne dohodke nad 2.948 eurov prispeva v višini 90 odstotkov cene osebnega načrta.</w:t>
      </w:r>
    </w:p>
    <w:p w14:paraId="683EDD9B" w14:textId="033CAF33"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Upravičenci lahko denar porabijo za formalno organizirane storitve s strani javnih ali zasebnih izvajalcev ali pa za plačilo neformalne oskrbe. Maksimalni zneski osebnih načrtov po kategorijah (1. januar 2017) so: 1. kategorija: 1.714,79 eurov/mesec, 2. kategorija: 1.376,91 eurov/mesec, 3. kategorija: 994,87 eurov/mesec, 4. kategorija: 663,61 eurov/mesec.</w:t>
      </w:r>
    </w:p>
    <w:p w14:paraId="4A19FA96"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4EC86278"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Če gre za dolgotrajno oskrbo v instituciji obstajajo 3 vrste finančnih prejemkov: najvišji za kategorijo 1–2, srednji za kategorijo 3–4, najnižji za kategorijo 5–6. Točni zneski se računajo po pregledu vseh dohodkov.</w:t>
      </w:r>
    </w:p>
    <w:p w14:paraId="7876634B"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lastRenderedPageBreak/>
        <w:t>Nad porabo denarja je kontrola le v obliki rednih obiskov na domu in srečanjih med različnimi izvajalci v kompleksnejših primerih.</w:t>
      </w:r>
    </w:p>
    <w:p w14:paraId="70CC1BF2" w14:textId="61AF3C23"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Za invalidsko nadomestilo (</w:t>
      </w:r>
      <w:r w:rsidRPr="00736952">
        <w:rPr>
          <w:rFonts w:ascii="Arial" w:hAnsi="Arial" w:cs="Arial"/>
          <w:i/>
          <w:color w:val="000000"/>
          <w:sz w:val="20"/>
          <w:szCs w:val="20"/>
        </w:rPr>
        <w:t>Prestation de compensation du handicap</w:t>
      </w:r>
      <w:r w:rsidRPr="00736952">
        <w:rPr>
          <w:rFonts w:ascii="Arial" w:hAnsi="Arial" w:cs="Arial"/>
          <w:color w:val="000000"/>
          <w:sz w:val="20"/>
          <w:szCs w:val="20"/>
        </w:rPr>
        <w:t xml:space="preserve"> – PCH) je znesek določen tudi na podlagi ocene potreb ter osebnega načrta izdelanega s strani invalidske komisije na ravni pokrajine.</w:t>
      </w:r>
    </w:p>
    <w:p w14:paraId="1AA2EDEC"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6158FBBD"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b/>
          <w:color w:val="000000"/>
          <w:sz w:val="20"/>
          <w:szCs w:val="20"/>
        </w:rPr>
        <w:t>Oskrbovalci</w:t>
      </w:r>
    </w:p>
    <w:p w14:paraId="2DBE5FFF"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Po novem zakonu z dne 28. decembra 2015 o prilagajanju družbe starajočemu se prebivalstvu je postala podpora neformalnim oskrbovalcem prednostni ukrep. Ocene kažejo, da je v Franciji približno 4,3 milijone</w:t>
      </w:r>
      <w:r w:rsidRPr="00736952" w:rsidDel="00807AA4">
        <w:rPr>
          <w:rFonts w:ascii="Arial" w:hAnsi="Arial" w:cs="Arial"/>
          <w:color w:val="000000"/>
          <w:sz w:val="20"/>
          <w:szCs w:val="20"/>
        </w:rPr>
        <w:t xml:space="preserve"> </w:t>
      </w:r>
      <w:r w:rsidRPr="00736952">
        <w:rPr>
          <w:rFonts w:ascii="Arial" w:hAnsi="Arial" w:cs="Arial"/>
          <w:color w:val="000000"/>
          <w:sz w:val="20"/>
          <w:szCs w:val="20"/>
        </w:rPr>
        <w:t>neformalnih oskrbovalcev, med njimi 85 odstotkov svojcev. Neformalni oskrbovalci so lahko sosedje, prijatelji ipd. Izvajalec neformalne oskrbe je največkrat zakonski partner (50 odstotkov) ali otrok (30 odstotkov), pri čemer oskrbo najpogosteje izvajajo ženske (62 odstotkov). Podpora izvajalcem neformalne oskrbe se nanaša na: nadomestno oskrbo, ki preprečuje izgorelost izvajalca neformalne oskrbe, usposabljanja za neformalne oskrbovalce, ki omogočajo izmenjavo izkušenj, svetovanje in potrebo po pogovoru s psihologom.</w:t>
      </w:r>
    </w:p>
    <w:p w14:paraId="7B758769" w14:textId="778E3D17"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Nov zakon je namenjen tudi razvoju integrirane formalne oskrbe na domu in spodbudi sodelovanja med različnimi zdravstvenimi in socialnimi delavci v okviru novih ekip za pomoč na domu (</w:t>
      </w:r>
      <w:r w:rsidRPr="00736952">
        <w:rPr>
          <w:rFonts w:ascii="Arial" w:hAnsi="Arial" w:cs="Arial"/>
          <w:i/>
          <w:color w:val="000000"/>
          <w:sz w:val="20"/>
          <w:szCs w:val="20"/>
        </w:rPr>
        <w:t>Services Polyvalents d'Aide et de Soins à Domicile</w:t>
      </w:r>
      <w:r w:rsidRPr="00736952">
        <w:rPr>
          <w:rFonts w:ascii="Arial" w:hAnsi="Arial" w:cs="Arial"/>
          <w:color w:val="000000"/>
          <w:sz w:val="20"/>
          <w:szCs w:val="20"/>
        </w:rPr>
        <w:t xml:space="preserve"> </w:t>
      </w:r>
      <w:r w:rsidRPr="00736952">
        <w:rPr>
          <w:rFonts w:ascii="Arial" w:hAnsi="Arial" w:cs="Arial"/>
          <w:color w:val="000000"/>
          <w:sz w:val="20"/>
          <w:szCs w:val="20"/>
        </w:rPr>
        <w:sym w:font="Symbol" w:char="F02D"/>
      </w:r>
      <w:r w:rsidRPr="00736952">
        <w:rPr>
          <w:rFonts w:ascii="Arial" w:hAnsi="Arial" w:cs="Arial"/>
          <w:color w:val="000000"/>
          <w:sz w:val="20"/>
          <w:szCs w:val="20"/>
        </w:rPr>
        <w:t xml:space="preserve"> SASPAD).</w:t>
      </w:r>
    </w:p>
    <w:p w14:paraId="26CA8AB3"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66D8B5D0" w14:textId="77777777" w:rsidR="003826C3" w:rsidRPr="00736952" w:rsidRDefault="003826C3" w:rsidP="003826C3">
      <w:pPr>
        <w:autoSpaceDE w:val="0"/>
        <w:autoSpaceDN w:val="0"/>
        <w:adjustRightInd w:val="0"/>
        <w:spacing w:line="360" w:lineRule="auto"/>
        <w:jc w:val="both"/>
        <w:rPr>
          <w:rFonts w:ascii="Arial" w:hAnsi="Arial" w:cs="Arial"/>
          <w:i/>
          <w:color w:val="000000"/>
          <w:sz w:val="20"/>
          <w:szCs w:val="20"/>
        </w:rPr>
      </w:pPr>
      <w:r w:rsidRPr="00736952">
        <w:rPr>
          <w:rFonts w:ascii="Arial" w:hAnsi="Arial" w:cs="Arial"/>
          <w:b/>
          <w:color w:val="000000"/>
          <w:sz w:val="20"/>
          <w:szCs w:val="20"/>
        </w:rPr>
        <w:t>Zagotavljanje in financiranje dolgotrajne oskrbe</w:t>
      </w:r>
    </w:p>
    <w:p w14:paraId="22C3D158" w14:textId="77777777" w:rsidR="003826C3" w:rsidRPr="00736952" w:rsidRDefault="003826C3" w:rsidP="003826C3">
      <w:pPr>
        <w:autoSpaceDE w:val="0"/>
        <w:autoSpaceDN w:val="0"/>
        <w:adjustRightInd w:val="0"/>
        <w:spacing w:line="360" w:lineRule="auto"/>
        <w:jc w:val="both"/>
        <w:rPr>
          <w:rFonts w:ascii="Arial" w:hAnsi="Arial" w:cs="Arial"/>
          <w:i/>
          <w:color w:val="000000"/>
          <w:sz w:val="20"/>
          <w:szCs w:val="20"/>
        </w:rPr>
      </w:pPr>
      <w:r w:rsidRPr="00736952">
        <w:rPr>
          <w:rFonts w:ascii="Arial" w:hAnsi="Arial" w:cs="Arial"/>
          <w:color w:val="000000"/>
          <w:sz w:val="20"/>
          <w:szCs w:val="20"/>
        </w:rPr>
        <w:t>Francoski sistem je sistem socialnega zdravstvenega zavarovanja, v katerem se morajo vsi zakoniti prebivalci registrirati v sistem javnega zdravstvenega zavarovanja (skladi zdravstvenega zavarovanja), ki zagotavlja univerzalno pokritost socialne varnosti prebivalstva. Univerzalna pokritost je na prvem mestu odvisna od zaposlitve, od leta 2000 pa od stalnega prebivališča.</w:t>
      </w:r>
      <w:r w:rsidRPr="00736952">
        <w:rPr>
          <w:rFonts w:ascii="Arial" w:hAnsi="Arial" w:cs="Arial"/>
          <w:color w:val="000000"/>
          <w:sz w:val="20"/>
          <w:szCs w:val="20"/>
          <w:vertAlign w:val="superscript"/>
        </w:rPr>
        <w:footnoteReference w:id="45"/>
      </w:r>
    </w:p>
    <w:p w14:paraId="4D42DC35"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Francoski sistem dolgotrajne oskrbe je mešani sistem, ki temelji na Beveridgovem in Bismarckovem modelu ter na družinskih sistemih podpore, kjer imata družina oziroma svojci osrednjo vlogo pri financiranju in pomoči dolgotrajne oskrbe.</w:t>
      </w:r>
    </w:p>
    <w:p w14:paraId="1906C2C9"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 xml:space="preserve">Sistem dolgotrajne oskrbe temelji na izvirnem modelu decentralizirane organizacije, kjer je ključna vloga na ravni regije združena z Nacionalnim solidarnostnim skladom za avtonomijo </w:t>
      </w:r>
      <w:r w:rsidRPr="00736952">
        <w:rPr>
          <w:rFonts w:ascii="Arial" w:hAnsi="Arial" w:cs="Arial"/>
          <w:i/>
          <w:color w:val="000000"/>
          <w:sz w:val="20"/>
          <w:szCs w:val="20"/>
        </w:rPr>
        <w:t>Caisse Nationale de Solidarité pour l'Autonomie</w:t>
      </w:r>
      <w:r w:rsidRPr="00736952">
        <w:rPr>
          <w:rFonts w:ascii="Arial" w:hAnsi="Arial" w:cs="Arial"/>
          <w:color w:val="000000"/>
          <w:sz w:val="20"/>
          <w:szCs w:val="20"/>
        </w:rPr>
        <w:t xml:space="preserve"> (CNSA). Nastal je leta 2004 po dogodkih, povezanih z vročinskim valom v letu 2003.</w:t>
      </w:r>
    </w:p>
    <w:p w14:paraId="336B5138" w14:textId="4337CBDF" w:rsidR="003826C3"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CNSA financira denarni dodatek za avtonomnost (APA) do višine 33 odstotkov, invalidsko nadomestilo (PCH) pa do 98 odstotkov, ostalo je pokrito na nivoju pokrajin.</w:t>
      </w:r>
    </w:p>
    <w:p w14:paraId="4E94F17E" w14:textId="4301538D" w:rsidR="00451242" w:rsidRDefault="00451242" w:rsidP="003826C3">
      <w:pPr>
        <w:autoSpaceDE w:val="0"/>
        <w:autoSpaceDN w:val="0"/>
        <w:adjustRightInd w:val="0"/>
        <w:spacing w:line="360" w:lineRule="auto"/>
        <w:jc w:val="both"/>
        <w:rPr>
          <w:rFonts w:ascii="Arial" w:hAnsi="Arial" w:cs="Arial"/>
          <w:color w:val="000000"/>
          <w:sz w:val="20"/>
          <w:szCs w:val="20"/>
        </w:rPr>
      </w:pPr>
    </w:p>
    <w:p w14:paraId="24EF2DD4" w14:textId="77777777" w:rsidR="00451242" w:rsidRPr="00736952" w:rsidRDefault="00451242" w:rsidP="003826C3">
      <w:pPr>
        <w:autoSpaceDE w:val="0"/>
        <w:autoSpaceDN w:val="0"/>
        <w:adjustRightInd w:val="0"/>
        <w:spacing w:line="360" w:lineRule="auto"/>
        <w:jc w:val="both"/>
        <w:rPr>
          <w:rFonts w:ascii="Arial" w:hAnsi="Arial" w:cs="Arial"/>
          <w:color w:val="000000"/>
          <w:sz w:val="20"/>
          <w:szCs w:val="20"/>
        </w:rPr>
      </w:pPr>
    </w:p>
    <w:p w14:paraId="37178DA9"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p>
    <w:p w14:paraId="1DA26EB4" w14:textId="77777777" w:rsidR="003826C3" w:rsidRPr="00736952" w:rsidRDefault="003826C3" w:rsidP="00E37552">
      <w:pPr>
        <w:numPr>
          <w:ilvl w:val="0"/>
          <w:numId w:val="126"/>
        </w:num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t>PRESOJA POSLEDIC, KI JIH BO IMEL SPREJEM ZAKONA</w:t>
      </w:r>
    </w:p>
    <w:p w14:paraId="7B7DAEDA"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1FA9DBA1"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lastRenderedPageBreak/>
        <w:t xml:space="preserve"> Presoja administrativnih posledic</w:t>
      </w:r>
    </w:p>
    <w:p w14:paraId="525B81D5" w14:textId="77777777" w:rsidR="003826C3" w:rsidRPr="00736952" w:rsidRDefault="003826C3" w:rsidP="003826C3">
      <w:pPr>
        <w:autoSpaceDE w:val="0"/>
        <w:autoSpaceDN w:val="0"/>
        <w:adjustRightInd w:val="0"/>
        <w:spacing w:line="360" w:lineRule="auto"/>
        <w:ind w:left="431"/>
        <w:jc w:val="both"/>
        <w:rPr>
          <w:rFonts w:ascii="Arial" w:hAnsi="Arial" w:cs="Arial"/>
          <w:b/>
          <w:bCs/>
          <w:color w:val="000000"/>
          <w:sz w:val="20"/>
          <w:szCs w:val="20"/>
        </w:rPr>
      </w:pPr>
    </w:p>
    <w:p w14:paraId="1B90BA1F"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Vzpostavitev integriranega in enotnega sistema DO pomeni zmanjšanje administrativnih ovir za upravičence in izvajalce.</w:t>
      </w:r>
    </w:p>
    <w:p w14:paraId="1A4106C3"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Centralizacija informacij s področja zdravstva, socialnega varstva in DO in s tem manjša obremenitev zavarovanih oseb ter enostavnejši in hitrejši postopki pri uveljavljanju pravic.</w:t>
      </w:r>
    </w:p>
    <w:p w14:paraId="4BAD35F7"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Z uvedbo enotno dokumentacije oziroma spremljanjem celotnega procesa DO, ki bo elektronsko podprt, se zmanjša administrativna obremenitev zaposlenih za neposredno delo z uporabniki, zviša kakovost podatkov.</w:t>
      </w:r>
    </w:p>
    <w:p w14:paraId="4EFC1760"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Administrativno razbremenitev in poenostavitev postopkov predstavlja tudi odprava postopkov povezanih s koncesijami.</w:t>
      </w:r>
    </w:p>
    <w:p w14:paraId="3819A521"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Zmanjša se poraba časa za posamezne administrativne aktivnosti.</w:t>
      </w:r>
    </w:p>
    <w:p w14:paraId="4AE0A201"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26B3D0FD"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t>a) v postopkih oziroma poslovanju javne uprave ali pravosodnih organov:</w:t>
      </w:r>
    </w:p>
    <w:p w14:paraId="5B653E78"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Z združitvijo predvidevamo pozitivni učinek, saj bomo sistematično regulirali področje, ki je bilo prej urejeno po različnih zakonskih predpisih.</w:t>
      </w:r>
    </w:p>
    <w:p w14:paraId="561A6326"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4D5A95AD"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
          <w:bCs/>
          <w:color w:val="000000"/>
          <w:sz w:val="20"/>
          <w:szCs w:val="20"/>
        </w:rPr>
        <w:t>b) pri obveznostih strank do javne uprave ali pravosodnih organov:</w:t>
      </w:r>
    </w:p>
    <w:p w14:paraId="272CE4C4"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Ni posledic pri obveznosti strank do javne uprave ali pravosodnih organov.</w:t>
      </w:r>
    </w:p>
    <w:p w14:paraId="005101A8"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3EB94453"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Presoja posledic za okolje, vključno s prostorskimi in varstvenimi vidiki</w:t>
      </w:r>
    </w:p>
    <w:p w14:paraId="647F0A21"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Ni posledic za okolje, vključno s prostorskimi in varstvenimi vidiki.</w:t>
      </w:r>
    </w:p>
    <w:p w14:paraId="78B48461"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404768C3"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Presoja posledic za gospodarstvo</w:t>
      </w:r>
    </w:p>
    <w:p w14:paraId="0E8ACD7F"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Posledice za gospodarstvo so predvsem:</w:t>
      </w:r>
    </w:p>
    <w:p w14:paraId="7DFA2DA4"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razvoj privatnih pobud za zagotavljanje storitev na področju DO;</w:t>
      </w:r>
    </w:p>
    <w:p w14:paraId="01B5E8BD"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poenotenje vstopnih pogojev za izvajalce DO;</w:t>
      </w:r>
    </w:p>
    <w:p w14:paraId="3AAE4D63"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poenotenje financiranja, z višjim deležem javnih sredstev;</w:t>
      </w:r>
    </w:p>
    <w:p w14:paraId="4BDBA7AF"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poenoten način poročanja;</w:t>
      </w:r>
    </w:p>
    <w:p w14:paraId="44BCB173"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zmanjšana administrativna obremenitev izvajalcev;</w:t>
      </w:r>
    </w:p>
    <w:p w14:paraId="15F0708E"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nove možnosti zaposlovanja;</w:t>
      </w:r>
    </w:p>
    <w:p w14:paraId="441AC104"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vključitev novih profilov v izvajanje integrirane oskrbe (npr. magister kineziologije in drugih poklicnih skupin za izvajanje storitev podpornih dnevnih opravil);</w:t>
      </w:r>
    </w:p>
    <w:p w14:paraId="516B9097"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zmanjšanje tveganja pojava nelojalne konkurence, pojava sive ekonomije in nepoštenih poslovnih praks;</w:t>
      </w:r>
    </w:p>
    <w:p w14:paraId="2696DE67"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primerljivost izvajalcev DO, zaradi uvedbe enotnega sistema spremljanja kakovosti storitev;</w:t>
      </w:r>
    </w:p>
    <w:p w14:paraId="04DEDE54"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boljše naložbe v kadrovske vire;</w:t>
      </w:r>
    </w:p>
    <w:p w14:paraId="7503E5E0" w14:textId="77777777" w:rsidR="003826C3" w:rsidRPr="00736952"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povezljivost z izvajalci z drugih področij (zdravstvo, socialno varstvo),</w:t>
      </w:r>
    </w:p>
    <w:p w14:paraId="3196A668" w14:textId="66A92752" w:rsidR="003826C3" w:rsidRDefault="003826C3" w:rsidP="003826C3">
      <w:pPr>
        <w:pStyle w:val="Odstavekseznama"/>
        <w:numPr>
          <w:ilvl w:val="0"/>
          <w:numId w:val="106"/>
        </w:num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nove oblike dela zmanjšujejo tveganje migracij kadra iz države.</w:t>
      </w:r>
    </w:p>
    <w:p w14:paraId="025664D0" w14:textId="77777777" w:rsidR="00333A76" w:rsidRPr="00736952" w:rsidRDefault="00333A76" w:rsidP="00333A76">
      <w:pPr>
        <w:pStyle w:val="Odstavekseznama"/>
        <w:autoSpaceDE w:val="0"/>
        <w:autoSpaceDN w:val="0"/>
        <w:adjustRightInd w:val="0"/>
        <w:spacing w:line="360" w:lineRule="auto"/>
        <w:ind w:left="720"/>
        <w:jc w:val="both"/>
        <w:rPr>
          <w:rFonts w:ascii="Arial" w:hAnsi="Arial" w:cs="Arial"/>
          <w:bCs/>
          <w:color w:val="000000"/>
          <w:sz w:val="20"/>
          <w:szCs w:val="20"/>
        </w:rPr>
      </w:pPr>
    </w:p>
    <w:p w14:paraId="7B7AAA23"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2BDDF00F"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lastRenderedPageBreak/>
        <w:t xml:space="preserve"> Presoja posledic za socialno področje</w:t>
      </w:r>
    </w:p>
    <w:p w14:paraId="7C4F464A"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084872BB"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Posledice za socialno področje so v obvladovanju naraščanja zasebnih sredstev, kar povečuje tveganje revščine, predvsem starejše populacije, usmeritev v integrirano obravnavo posameznika in ohranjanje samostojnosti ter preprečevanje poslabšanja stanja.</w:t>
      </w:r>
    </w:p>
    <w:p w14:paraId="5E662E7F"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Premik vloge upravičenca do DO iz pasivne v aktivno vlogo partnerja v celotnem procesu DO.</w:t>
      </w:r>
    </w:p>
    <w:p w14:paraId="1112B1AE"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Predlog zakona vpliva na višjo zaščito pravic zaposlenih.</w:t>
      </w:r>
    </w:p>
    <w:p w14:paraId="15371723"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Jasna razmejitev pristojnosti za izvedbo posameznih aktivnosti in s tem zaščita zaposlenih ter boljše nagrajevanje za delo.</w:t>
      </w:r>
    </w:p>
    <w:p w14:paraId="7D7F52A8"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Enaka možnost za zaposlovanje obeh spolov in primerljivo udeležbo pri izvajanju formalne in neformalne oskrbe.</w:t>
      </w:r>
    </w:p>
    <w:p w14:paraId="1892F909"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Razvoj novih delovnih mest in oblik dela z vplivom na zmanjšanje brezposelnosti.</w:t>
      </w:r>
    </w:p>
    <w:p w14:paraId="59688770"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Višja socialna vključenost starejših.</w:t>
      </w:r>
    </w:p>
    <w:p w14:paraId="1A20C43C"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Izboljšanje in ohranjanje zdravja in sposobnosti samooskrbe.</w:t>
      </w:r>
    </w:p>
    <w:p w14:paraId="7614DE87"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 xml:space="preserve">Odprava ovir za doseganje usklajevanja poklicnega in družinskega oziroma zasebnega življenja. </w:t>
      </w:r>
    </w:p>
    <w:p w14:paraId="19A9CBBE"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r w:rsidRPr="00736952">
        <w:rPr>
          <w:rFonts w:ascii="Arial" w:hAnsi="Arial" w:cs="Arial"/>
          <w:bCs/>
          <w:color w:val="000000"/>
          <w:sz w:val="20"/>
          <w:szCs w:val="20"/>
        </w:rPr>
        <w:t>Dvig pozitivne podobe skrbstvenih poklicev.</w:t>
      </w:r>
      <w:r w:rsidRPr="00736952">
        <w:rPr>
          <w:rFonts w:ascii="Arial" w:hAnsi="Arial" w:cs="Arial"/>
          <w:b/>
          <w:bCs/>
          <w:color w:val="000000"/>
          <w:sz w:val="20"/>
          <w:szCs w:val="20"/>
        </w:rPr>
        <w:br w:type="page"/>
      </w:r>
    </w:p>
    <w:p w14:paraId="21FA04AD"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lastRenderedPageBreak/>
        <w:t>Presoja posledic za dokumente razvojnega načrtovanja</w:t>
      </w:r>
    </w:p>
    <w:p w14:paraId="0F9233B9"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76D6EFA2"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S predlogom uresničujemo cilje, ki so zapisani v:</w:t>
      </w:r>
    </w:p>
    <w:p w14:paraId="2EB4193B" w14:textId="77777777" w:rsidR="003826C3" w:rsidRPr="00736952" w:rsidRDefault="003826C3" w:rsidP="003826C3">
      <w:pPr>
        <w:autoSpaceDE w:val="0"/>
        <w:autoSpaceDN w:val="0"/>
        <w:adjustRightInd w:val="0"/>
        <w:spacing w:line="360" w:lineRule="auto"/>
        <w:jc w:val="both"/>
        <w:rPr>
          <w:rFonts w:ascii="Arial" w:hAnsi="Arial" w:cs="Arial"/>
          <w:sz w:val="20"/>
          <w:szCs w:val="20"/>
        </w:rPr>
      </w:pPr>
      <w:r w:rsidRPr="00736952">
        <w:rPr>
          <w:rFonts w:ascii="Arial" w:hAnsi="Arial" w:cs="Arial"/>
          <w:b/>
          <w:sz w:val="20"/>
          <w:szCs w:val="20"/>
        </w:rPr>
        <w:t xml:space="preserve">PARTNERSKEM SPORAZUMU med Slovenijo in Evropsko komisijo za obdobje 2014–2020 </w:t>
      </w:r>
      <w:sdt>
        <w:sdtPr>
          <w:rPr>
            <w:rFonts w:ascii="Arial" w:hAnsi="Arial" w:cs="Arial"/>
            <w:b/>
            <w:sz w:val="20"/>
            <w:szCs w:val="20"/>
          </w:rPr>
          <w:id w:val="1364864555"/>
          <w:citation/>
        </w:sdtPr>
        <w:sdtEndPr/>
        <w:sdtContent>
          <w:r w:rsidRPr="00736952">
            <w:rPr>
              <w:rFonts w:ascii="Arial" w:hAnsi="Arial" w:cs="Arial"/>
              <w:b/>
              <w:sz w:val="20"/>
              <w:szCs w:val="20"/>
            </w:rPr>
            <w:fldChar w:fldCharType="begin"/>
          </w:r>
          <w:r w:rsidRPr="00736952">
            <w:rPr>
              <w:rFonts w:ascii="Arial" w:hAnsi="Arial" w:cs="Arial"/>
              <w:b/>
              <w:sz w:val="20"/>
              <w:szCs w:val="20"/>
            </w:rPr>
            <w:instrText xml:space="preserve"> CITATION Evr141 \l 1060 </w:instrText>
          </w:r>
          <w:r w:rsidRPr="00736952">
            <w:rPr>
              <w:rFonts w:ascii="Arial" w:hAnsi="Arial" w:cs="Arial"/>
              <w:b/>
              <w:sz w:val="20"/>
              <w:szCs w:val="20"/>
            </w:rPr>
            <w:fldChar w:fldCharType="separate"/>
          </w:r>
          <w:r w:rsidRPr="00736952">
            <w:rPr>
              <w:rFonts w:ascii="Arial" w:hAnsi="Arial" w:cs="Arial"/>
              <w:noProof/>
              <w:sz w:val="20"/>
              <w:szCs w:val="20"/>
            </w:rPr>
            <w:t>(Evropska komisija, 2014)</w:t>
          </w:r>
          <w:r w:rsidRPr="00736952">
            <w:rPr>
              <w:rFonts w:ascii="Arial" w:hAnsi="Arial" w:cs="Arial"/>
              <w:b/>
              <w:sz w:val="20"/>
              <w:szCs w:val="20"/>
            </w:rPr>
            <w:fldChar w:fldCharType="end"/>
          </w:r>
        </w:sdtContent>
      </w:sdt>
      <w:r w:rsidRPr="00736952">
        <w:rPr>
          <w:rFonts w:ascii="Arial" w:hAnsi="Arial" w:cs="Arial"/>
          <w:b/>
          <w:sz w:val="20"/>
          <w:szCs w:val="20"/>
        </w:rPr>
        <w:t xml:space="preserve">, </w:t>
      </w:r>
      <w:r w:rsidRPr="00736952">
        <w:rPr>
          <w:rFonts w:ascii="Arial" w:hAnsi="Arial" w:cs="Arial"/>
          <w:sz w:val="20"/>
          <w:szCs w:val="20"/>
        </w:rPr>
        <w:t>ki usmerja k prehodu z institucionalnih na skupnostne oblike storitev DO, zato da se izboljša položaj starejših oseb v družbi, ter k spodbujanju aktivnega in zdravega življenjskega sloga ter razvoj storitev, za kategorije oseb, ki danes niso vključene v ustrezne programe in nimajo na voljo ustreznih storitev.</w:t>
      </w:r>
    </w:p>
    <w:p w14:paraId="4E38BE2E"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714F3BA4" w14:textId="114C5C42"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
          <w:bCs/>
          <w:color w:val="000000"/>
          <w:sz w:val="20"/>
          <w:szCs w:val="20"/>
        </w:rPr>
        <w:t>Programu stabilnosti 2019</w:t>
      </w:r>
      <w:r w:rsidRPr="00736952">
        <w:rPr>
          <w:rFonts w:ascii="Arial" w:hAnsi="Arial" w:cs="Arial"/>
          <w:bCs/>
          <w:color w:val="000000"/>
          <w:sz w:val="20"/>
          <w:szCs w:val="20"/>
        </w:rPr>
        <w:t xml:space="preserve"> </w:t>
      </w:r>
      <w:sdt>
        <w:sdtPr>
          <w:rPr>
            <w:rFonts w:ascii="Arial" w:hAnsi="Arial" w:cs="Arial"/>
            <w:bCs/>
            <w:color w:val="000000"/>
            <w:sz w:val="20"/>
            <w:szCs w:val="20"/>
          </w:rPr>
          <w:id w:val="802120124"/>
          <w:citation/>
        </w:sdtPr>
        <w:sdtEndPr/>
        <w:sdtContent>
          <w:r w:rsidRPr="00736952">
            <w:rPr>
              <w:rFonts w:ascii="Arial" w:hAnsi="Arial" w:cs="Arial"/>
              <w:bCs/>
              <w:color w:val="000000"/>
              <w:sz w:val="20"/>
              <w:szCs w:val="20"/>
            </w:rPr>
            <w:fldChar w:fldCharType="begin"/>
          </w:r>
          <w:r w:rsidRPr="00736952">
            <w:rPr>
              <w:rFonts w:ascii="Arial" w:hAnsi="Arial" w:cs="Arial"/>
              <w:bCs/>
              <w:color w:val="000000"/>
              <w:sz w:val="20"/>
              <w:szCs w:val="20"/>
            </w:rPr>
            <w:instrText xml:space="preserve"> CITATION Vla19 \l 1060 </w:instrText>
          </w:r>
          <w:r w:rsidRPr="00736952">
            <w:rPr>
              <w:rFonts w:ascii="Arial" w:hAnsi="Arial" w:cs="Arial"/>
              <w:bCs/>
              <w:color w:val="000000"/>
              <w:sz w:val="20"/>
              <w:szCs w:val="20"/>
            </w:rPr>
            <w:fldChar w:fldCharType="separate"/>
          </w:r>
          <w:r w:rsidRPr="00736952">
            <w:rPr>
              <w:rFonts w:ascii="Arial" w:hAnsi="Arial" w:cs="Arial"/>
              <w:noProof/>
              <w:color w:val="000000"/>
              <w:sz w:val="20"/>
              <w:szCs w:val="20"/>
            </w:rPr>
            <w:t>(Vlada Republike Slovenije, 2019)</w:t>
          </w:r>
          <w:r w:rsidRPr="00736952">
            <w:rPr>
              <w:rFonts w:ascii="Arial" w:hAnsi="Arial" w:cs="Arial"/>
              <w:bCs/>
              <w:color w:val="000000"/>
              <w:sz w:val="20"/>
              <w:szCs w:val="20"/>
            </w:rPr>
            <w:fldChar w:fldCharType="end"/>
          </w:r>
        </w:sdtContent>
      </w:sdt>
      <w:r w:rsidRPr="00736952">
        <w:rPr>
          <w:rFonts w:ascii="Arial" w:hAnsi="Arial" w:cs="Arial"/>
          <w:bCs/>
          <w:color w:val="000000"/>
          <w:sz w:val="20"/>
          <w:szCs w:val="20"/>
        </w:rPr>
        <w:t xml:space="preserve">, ki opozarja na potrebo po nadaljnjih strukturnih reformah, ki bodo morale nadgraditi obstoječe sisteme pokojninskega zavarovanja, </w:t>
      </w:r>
      <w:r w:rsidR="00580E27" w:rsidRPr="00736952">
        <w:rPr>
          <w:rFonts w:ascii="Arial" w:hAnsi="Arial" w:cs="Arial"/>
          <w:bCs/>
          <w:color w:val="000000"/>
          <w:sz w:val="20"/>
          <w:szCs w:val="20"/>
        </w:rPr>
        <w:t>zdravstva</w:t>
      </w:r>
      <w:r w:rsidRPr="00736952">
        <w:rPr>
          <w:rFonts w:ascii="Arial" w:hAnsi="Arial" w:cs="Arial"/>
          <w:bCs/>
          <w:color w:val="000000"/>
          <w:sz w:val="20"/>
          <w:szCs w:val="20"/>
        </w:rPr>
        <w:t xml:space="preserve"> in DO, kakor tudi prilagoditi sistem usposabljanja in izobraževanja, sicer bo v prihodnosti prišlo do čedalje hitrejšega izrinjanja javnofinančnih izdatkov za druge namene.</w:t>
      </w:r>
    </w:p>
    <w:p w14:paraId="07AFF526" w14:textId="77777777" w:rsidR="003826C3" w:rsidRPr="00736952" w:rsidRDefault="003826C3" w:rsidP="003826C3">
      <w:pPr>
        <w:suppressAutoHyphens/>
        <w:spacing w:line="360" w:lineRule="auto"/>
        <w:jc w:val="both"/>
        <w:rPr>
          <w:rFonts w:ascii="Arial" w:hAnsi="Arial" w:cs="Arial"/>
          <w:sz w:val="20"/>
          <w:szCs w:val="20"/>
        </w:rPr>
      </w:pPr>
    </w:p>
    <w:p w14:paraId="045C5BF2" w14:textId="77777777" w:rsidR="003826C3" w:rsidRPr="00736952" w:rsidRDefault="003826C3" w:rsidP="003826C3">
      <w:pPr>
        <w:suppressAutoHyphens/>
        <w:spacing w:line="360" w:lineRule="auto"/>
        <w:jc w:val="both"/>
        <w:rPr>
          <w:rFonts w:ascii="Arial" w:hAnsi="Arial" w:cs="Arial"/>
          <w:sz w:val="20"/>
          <w:szCs w:val="20"/>
        </w:rPr>
      </w:pPr>
      <w:r w:rsidRPr="00736952">
        <w:rPr>
          <w:rFonts w:ascii="Arial" w:hAnsi="Arial" w:cs="Arial"/>
          <w:sz w:val="20"/>
          <w:szCs w:val="20"/>
        </w:rPr>
        <w:t xml:space="preserve">V </w:t>
      </w:r>
      <w:r w:rsidRPr="00736952">
        <w:rPr>
          <w:rFonts w:ascii="Arial" w:hAnsi="Arial" w:cs="Arial"/>
          <w:b/>
          <w:sz w:val="20"/>
          <w:szCs w:val="20"/>
        </w:rPr>
        <w:t>Resoluciji o nacionalnem planu zdravstvenega varstva 2016 – 2025</w:t>
      </w:r>
      <w:r w:rsidRPr="00736952">
        <w:rPr>
          <w:rFonts w:ascii="Arial" w:hAnsi="Arial" w:cs="Arial"/>
          <w:sz w:val="20"/>
          <w:szCs w:val="20"/>
        </w:rPr>
        <w:t xml:space="preserve"> »Skupaj za družbo zdravja« (ReNPZV16–25) </w:t>
      </w:r>
      <w:sdt>
        <w:sdtPr>
          <w:rPr>
            <w:rFonts w:ascii="Arial" w:hAnsi="Arial" w:cs="Arial"/>
            <w:sz w:val="20"/>
            <w:szCs w:val="20"/>
          </w:rPr>
          <w:id w:val="-882476620"/>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 \n  \t  \l 1060 </w:instrText>
          </w:r>
          <w:r w:rsidRPr="00736952">
            <w:rPr>
              <w:rFonts w:ascii="Arial" w:hAnsi="Arial" w:cs="Arial"/>
              <w:sz w:val="20"/>
              <w:szCs w:val="20"/>
            </w:rPr>
            <w:fldChar w:fldCharType="separate"/>
          </w:r>
          <w:r w:rsidRPr="00736952">
            <w:rPr>
              <w:rFonts w:ascii="Arial" w:hAnsi="Arial" w:cs="Arial"/>
              <w:noProof/>
              <w:sz w:val="20"/>
              <w:szCs w:val="20"/>
            </w:rPr>
            <w:t>(2016)</w:t>
          </w:r>
          <w:r w:rsidRPr="00736952">
            <w:rPr>
              <w:rFonts w:ascii="Arial" w:hAnsi="Arial" w:cs="Arial"/>
              <w:sz w:val="20"/>
              <w:szCs w:val="20"/>
            </w:rPr>
            <w:fldChar w:fldCharType="end"/>
          </w:r>
        </w:sdtContent>
      </w:sdt>
      <w:r w:rsidRPr="00736952">
        <w:rPr>
          <w:rFonts w:ascii="Arial" w:hAnsi="Arial" w:cs="Arial"/>
          <w:sz w:val="20"/>
          <w:szCs w:val="20"/>
        </w:rPr>
        <w:t xml:space="preserve"> in </w:t>
      </w:r>
      <w:r w:rsidRPr="00736952">
        <w:rPr>
          <w:rFonts w:ascii="Arial" w:hAnsi="Arial" w:cs="Arial"/>
          <w:b/>
          <w:sz w:val="20"/>
          <w:szCs w:val="20"/>
        </w:rPr>
        <w:t>Resoluciji o nacionalnem programu socialnega varstva za obdobje 2013-2020</w:t>
      </w:r>
      <w:r w:rsidRPr="00736952">
        <w:rPr>
          <w:rFonts w:ascii="Arial" w:hAnsi="Arial" w:cs="Arial"/>
          <w:sz w:val="20"/>
          <w:szCs w:val="20"/>
        </w:rPr>
        <w:t xml:space="preserve"> </w:t>
      </w:r>
      <w:sdt>
        <w:sdtPr>
          <w:rPr>
            <w:rFonts w:ascii="Arial" w:hAnsi="Arial" w:cs="Arial"/>
            <w:sz w:val="20"/>
            <w:szCs w:val="20"/>
          </w:rPr>
          <w:id w:val="-124552367"/>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CITATION Res13 \n  \t  \l 1060 </w:instrText>
          </w:r>
          <w:r w:rsidRPr="00736952">
            <w:rPr>
              <w:rFonts w:ascii="Arial" w:hAnsi="Arial" w:cs="Arial"/>
              <w:sz w:val="20"/>
              <w:szCs w:val="20"/>
            </w:rPr>
            <w:fldChar w:fldCharType="separate"/>
          </w:r>
          <w:r w:rsidRPr="00736952">
            <w:rPr>
              <w:rFonts w:ascii="Arial" w:hAnsi="Arial" w:cs="Arial"/>
              <w:noProof/>
              <w:sz w:val="20"/>
              <w:szCs w:val="20"/>
            </w:rPr>
            <w:t>(2013)</w:t>
          </w:r>
          <w:r w:rsidRPr="00736952">
            <w:rPr>
              <w:rFonts w:ascii="Arial" w:hAnsi="Arial" w:cs="Arial"/>
              <w:sz w:val="20"/>
              <w:szCs w:val="20"/>
            </w:rPr>
            <w:fldChar w:fldCharType="end"/>
          </w:r>
        </w:sdtContent>
      </w:sdt>
      <w:r w:rsidRPr="00736952">
        <w:rPr>
          <w:rFonts w:ascii="Arial" w:hAnsi="Arial" w:cs="Arial"/>
          <w:sz w:val="20"/>
          <w:szCs w:val="20"/>
        </w:rPr>
        <w:t xml:space="preserve"> je navedeno, da se vzpostavi integriran sistem dolgotrajne oskrbe, kjer se zagotovi za vse enako dostopnost do kakovostnih in varnih storitev, integrirano in celovito obravnavo, upoštevajoč spreminjajoče se  potrebe starajoče se populacije. Cilj je prednostno spodbujanje izvajanja storitev v domačem okolju, uvedba enovitega sistema dolgotrajne oskrbe, ki bo povezal zdravstvene in socialne storitve, ki jih potrebuje uporabnik.</w:t>
      </w:r>
    </w:p>
    <w:p w14:paraId="663FFBAC" w14:textId="77777777" w:rsidR="003826C3" w:rsidRPr="00736952" w:rsidRDefault="003826C3" w:rsidP="003826C3">
      <w:pPr>
        <w:suppressAutoHyphens/>
        <w:spacing w:line="360" w:lineRule="auto"/>
        <w:jc w:val="both"/>
        <w:rPr>
          <w:rFonts w:ascii="Arial" w:hAnsi="Arial" w:cs="Arial"/>
          <w:sz w:val="20"/>
          <w:szCs w:val="20"/>
        </w:rPr>
      </w:pPr>
    </w:p>
    <w:p w14:paraId="3FA6EE7E" w14:textId="77777777" w:rsidR="003826C3" w:rsidRPr="00736952" w:rsidRDefault="003826C3" w:rsidP="003826C3">
      <w:pPr>
        <w:suppressAutoHyphens/>
        <w:spacing w:line="360" w:lineRule="auto"/>
        <w:jc w:val="both"/>
        <w:rPr>
          <w:rFonts w:ascii="Arial" w:hAnsi="Arial" w:cs="Arial"/>
          <w:sz w:val="20"/>
          <w:szCs w:val="20"/>
        </w:rPr>
      </w:pPr>
      <w:r w:rsidRPr="00736952">
        <w:rPr>
          <w:rFonts w:ascii="Arial" w:hAnsi="Arial" w:cs="Arial"/>
          <w:b/>
          <w:sz w:val="20"/>
          <w:szCs w:val="20"/>
        </w:rPr>
        <w:t xml:space="preserve">Strategija dolgožive družbe </w:t>
      </w:r>
      <w:sdt>
        <w:sdtPr>
          <w:rPr>
            <w:rFonts w:ascii="Arial" w:hAnsi="Arial" w:cs="Arial"/>
            <w:b/>
            <w:sz w:val="20"/>
            <w:szCs w:val="20"/>
          </w:rPr>
          <w:id w:val="-215586719"/>
          <w:citation/>
        </w:sdtPr>
        <w:sdtEndPr/>
        <w:sdtContent>
          <w:r w:rsidRPr="00736952">
            <w:rPr>
              <w:rFonts w:ascii="Arial" w:hAnsi="Arial" w:cs="Arial"/>
              <w:b/>
              <w:sz w:val="20"/>
              <w:szCs w:val="20"/>
            </w:rPr>
            <w:fldChar w:fldCharType="begin"/>
          </w:r>
          <w:r w:rsidRPr="00736952">
            <w:rPr>
              <w:rFonts w:ascii="Arial" w:hAnsi="Arial" w:cs="Arial"/>
              <w:b/>
              <w:sz w:val="20"/>
              <w:szCs w:val="20"/>
            </w:rPr>
            <w:instrText xml:space="preserve"> CITATION UMA171 \l 1060 </w:instrText>
          </w:r>
          <w:r w:rsidRPr="00736952">
            <w:rPr>
              <w:rFonts w:ascii="Arial" w:hAnsi="Arial" w:cs="Arial"/>
              <w:b/>
              <w:sz w:val="20"/>
              <w:szCs w:val="20"/>
            </w:rPr>
            <w:fldChar w:fldCharType="separate"/>
          </w:r>
          <w:r w:rsidRPr="00736952">
            <w:rPr>
              <w:rFonts w:ascii="Arial" w:hAnsi="Arial" w:cs="Arial"/>
              <w:noProof/>
              <w:sz w:val="20"/>
              <w:szCs w:val="20"/>
            </w:rPr>
            <w:t>(UMAR, 2017)</w:t>
          </w:r>
          <w:r w:rsidRPr="00736952">
            <w:rPr>
              <w:rFonts w:ascii="Arial" w:hAnsi="Arial" w:cs="Arial"/>
              <w:b/>
              <w:sz w:val="20"/>
              <w:szCs w:val="20"/>
            </w:rPr>
            <w:fldChar w:fldCharType="end"/>
          </w:r>
        </w:sdtContent>
      </w:sdt>
      <w:r w:rsidRPr="00736952">
        <w:rPr>
          <w:rFonts w:ascii="Arial" w:hAnsi="Arial" w:cs="Arial"/>
          <w:sz w:val="20"/>
          <w:szCs w:val="20"/>
        </w:rPr>
        <w:t xml:space="preserve"> opredeljuje vizijo in glavne cilje pri oblikovanju odgovorov na izzive zaradi spremenjene starostne strukture prebivalstva v Sloveniji ter podaja strateške usmeritve in cilje delovanja na štirih stebrih. Spremembe, ki se nanašajo na dolgotrajno oskrbo, najdemo v okviru drugega stebra Samostojno, zdravo in varno življenje vseh generacij in četrtega stebra Oblikovanje okolja za aktivnost v celotnem življenjskem obdobju in področje. Predvidene so usmeritve pri preprečevanju oviranosti v smislu oblikovanja programov za preprečevanje oviranosti pri starejših s programi preprečevanja padcev, telesne vadbe, razvojem zgodnje rehabilitacije in dolgotrajne oskrbe v domačem okolju, ureditev področja obravnave oseb z demenco, vključno s potrebo po oblikovanju bolnikom z demenco prijazne skupnosti in storitve, ki bodo povečevale kakovost bivanja bolnikom in njihovim bližnjim. Pomemben del sistema dolgotrajne oskrbe predstavljajo tudi neformalni oskrbovalci, ki jih OECD označuje kot hrbtenico sistemov dolgotrajne oskrbe</w:t>
      </w:r>
      <w:r w:rsidRPr="00736952">
        <w:rPr>
          <w:rStyle w:val="Sprotnaopomba-sklic"/>
          <w:rFonts w:ascii="Arial" w:hAnsi="Arial" w:cs="Arial"/>
          <w:sz w:val="20"/>
          <w:szCs w:val="20"/>
        </w:rPr>
        <w:footnoteReference w:id="46"/>
      </w:r>
      <w:r w:rsidRPr="00736952">
        <w:rPr>
          <w:rFonts w:ascii="Arial" w:hAnsi="Arial" w:cs="Arial"/>
          <w:sz w:val="20"/>
          <w:szCs w:val="20"/>
        </w:rPr>
        <w:t>.</w:t>
      </w:r>
    </w:p>
    <w:p w14:paraId="02183F07" w14:textId="77777777" w:rsidR="003826C3" w:rsidRPr="00736952" w:rsidRDefault="003826C3" w:rsidP="003826C3">
      <w:pPr>
        <w:suppressAutoHyphens/>
        <w:spacing w:line="360" w:lineRule="auto"/>
        <w:jc w:val="both"/>
        <w:rPr>
          <w:rFonts w:ascii="Arial" w:hAnsi="Arial" w:cs="Arial"/>
          <w:sz w:val="20"/>
          <w:szCs w:val="20"/>
        </w:rPr>
      </w:pPr>
    </w:p>
    <w:p w14:paraId="7736AE8E" w14:textId="77777777" w:rsidR="003826C3" w:rsidRPr="00736952" w:rsidRDefault="003826C3" w:rsidP="003826C3">
      <w:pPr>
        <w:suppressAutoHyphens/>
        <w:spacing w:line="360" w:lineRule="auto"/>
        <w:jc w:val="both"/>
        <w:rPr>
          <w:rFonts w:ascii="Arial" w:hAnsi="Arial" w:cs="Arial"/>
          <w:sz w:val="20"/>
          <w:szCs w:val="20"/>
        </w:rPr>
      </w:pPr>
      <w:r w:rsidRPr="00736952">
        <w:rPr>
          <w:rFonts w:ascii="Arial" w:hAnsi="Arial" w:cs="Arial"/>
          <w:b/>
          <w:sz w:val="20"/>
          <w:szCs w:val="20"/>
        </w:rPr>
        <w:t>Operativni program za izvajanje evropske kohezijske politike v obdobju 2014-2020</w:t>
      </w:r>
      <w:r w:rsidRPr="00736952">
        <w:rPr>
          <w:rFonts w:ascii="Arial" w:hAnsi="Arial" w:cs="Arial"/>
          <w:sz w:val="20"/>
          <w:szCs w:val="20"/>
        </w:rPr>
        <w:t xml:space="preserve"> v okviru 9. prednostne osi </w:t>
      </w:r>
      <w:r w:rsidRPr="00736952">
        <w:rPr>
          <w:rFonts w:ascii="Arial" w:hAnsi="Arial" w:cs="Arial"/>
          <w:bCs/>
          <w:sz w:val="20"/>
          <w:szCs w:val="20"/>
        </w:rPr>
        <w:t>»</w:t>
      </w:r>
      <w:r w:rsidRPr="00736952">
        <w:rPr>
          <w:rFonts w:ascii="Arial" w:hAnsi="Arial" w:cs="Arial"/>
          <w:sz w:val="20"/>
          <w:szCs w:val="20"/>
        </w:rPr>
        <w:t>Socialna vključenost in zmanjševanje tveganja revščine</w:t>
      </w:r>
      <w:r w:rsidRPr="00736952">
        <w:rPr>
          <w:rFonts w:ascii="Arial" w:hAnsi="Arial" w:cs="Arial"/>
          <w:bCs/>
          <w:sz w:val="20"/>
          <w:szCs w:val="20"/>
        </w:rPr>
        <w:t>«</w:t>
      </w:r>
      <w:r w:rsidRPr="00736952">
        <w:rPr>
          <w:rFonts w:ascii="Arial" w:hAnsi="Arial" w:cs="Arial"/>
          <w:sz w:val="20"/>
          <w:szCs w:val="20"/>
        </w:rPr>
        <w:t xml:space="preserve"> preko specifičnega cilja 9.2.1 </w:t>
      </w:r>
      <w:r w:rsidRPr="00736952">
        <w:rPr>
          <w:rFonts w:ascii="Arial" w:hAnsi="Arial" w:cs="Arial"/>
          <w:bCs/>
          <w:sz w:val="20"/>
          <w:szCs w:val="20"/>
        </w:rPr>
        <w:t>»</w:t>
      </w:r>
      <w:r w:rsidRPr="00736952">
        <w:rPr>
          <w:rFonts w:ascii="Arial" w:hAnsi="Arial" w:cs="Arial"/>
          <w:sz w:val="20"/>
          <w:szCs w:val="20"/>
        </w:rPr>
        <w:t>Pilotno preizkušeni pristopi za boljšo integracijo storitev dolgotrajne oskrbe</w:t>
      </w:r>
      <w:r w:rsidRPr="00736952">
        <w:rPr>
          <w:rFonts w:ascii="Arial" w:hAnsi="Arial" w:cs="Arial"/>
          <w:bCs/>
          <w:sz w:val="20"/>
          <w:szCs w:val="20"/>
        </w:rPr>
        <w:t>«</w:t>
      </w:r>
      <w:r w:rsidRPr="00736952">
        <w:rPr>
          <w:rFonts w:ascii="Arial" w:hAnsi="Arial" w:cs="Arial"/>
          <w:sz w:val="20"/>
          <w:szCs w:val="20"/>
        </w:rPr>
        <w:t xml:space="preserve">, prednostne naložbe 9.2. </w:t>
      </w:r>
      <w:r w:rsidRPr="00736952">
        <w:rPr>
          <w:rFonts w:ascii="Arial" w:hAnsi="Arial" w:cs="Arial"/>
          <w:bCs/>
          <w:sz w:val="20"/>
          <w:szCs w:val="20"/>
        </w:rPr>
        <w:t>»</w:t>
      </w:r>
      <w:r w:rsidRPr="00736952">
        <w:rPr>
          <w:rFonts w:ascii="Arial" w:hAnsi="Arial" w:cs="Arial"/>
          <w:sz w:val="20"/>
          <w:szCs w:val="20"/>
        </w:rPr>
        <w:t>Spodbujanje razpoložljivosti cenovno dostopnih, trajnostnih in visoko kakovostnih storitev, vključno z zdravstvenimi in socialnimi storitvami splošnega pomena</w:t>
      </w:r>
      <w:r w:rsidRPr="00736952">
        <w:rPr>
          <w:rFonts w:ascii="Arial" w:hAnsi="Arial" w:cs="Arial"/>
          <w:bCs/>
          <w:sz w:val="20"/>
          <w:szCs w:val="20"/>
        </w:rPr>
        <w:t>«</w:t>
      </w:r>
      <w:r w:rsidRPr="00736952">
        <w:rPr>
          <w:rFonts w:ascii="Arial" w:hAnsi="Arial" w:cs="Arial"/>
          <w:sz w:val="20"/>
          <w:szCs w:val="20"/>
        </w:rPr>
        <w:t xml:space="preserve"> predvideva ključne dejavnosti pri urejanju </w:t>
      </w:r>
      <w:r w:rsidRPr="00736952">
        <w:rPr>
          <w:rFonts w:ascii="Arial" w:hAnsi="Arial" w:cs="Arial"/>
          <w:sz w:val="20"/>
          <w:szCs w:val="20"/>
        </w:rPr>
        <w:lastRenderedPageBreak/>
        <w:t>dolgotrajne oskrbe, in sicer vzpostavitev enotnih vstopnih točk, v okviru katerih bodo potekali priprava za obravnavo, obravnava oseb v interdisciplinarnih komisijah za ocenjevanje potreb in upravičenosti do integriranih storitev in sredstev iz naslova dolgotrajne oskrbe ter usklajevanje razvoja integriranih skupnostnih storitev.</w:t>
      </w:r>
    </w:p>
    <w:p w14:paraId="07D37494" w14:textId="77777777" w:rsidR="003826C3" w:rsidRPr="00736952" w:rsidRDefault="003826C3" w:rsidP="003826C3">
      <w:pPr>
        <w:suppressAutoHyphens/>
        <w:spacing w:line="360" w:lineRule="auto"/>
        <w:jc w:val="both"/>
        <w:rPr>
          <w:rFonts w:ascii="Arial" w:hAnsi="Arial" w:cs="Arial"/>
          <w:b/>
          <w:sz w:val="20"/>
          <w:szCs w:val="20"/>
        </w:rPr>
      </w:pPr>
    </w:p>
    <w:p w14:paraId="562C070A" w14:textId="77777777" w:rsidR="003826C3" w:rsidRPr="00736952" w:rsidRDefault="003826C3" w:rsidP="003826C3">
      <w:pPr>
        <w:suppressAutoHyphens/>
        <w:spacing w:line="360" w:lineRule="auto"/>
        <w:jc w:val="both"/>
        <w:rPr>
          <w:rFonts w:ascii="Arial" w:hAnsi="Arial" w:cs="Arial"/>
          <w:b/>
          <w:sz w:val="20"/>
          <w:szCs w:val="20"/>
        </w:rPr>
      </w:pPr>
      <w:r w:rsidRPr="00736952">
        <w:rPr>
          <w:rFonts w:ascii="Arial" w:hAnsi="Arial" w:cs="Arial"/>
          <w:b/>
          <w:sz w:val="20"/>
          <w:szCs w:val="20"/>
        </w:rPr>
        <w:t>Evropski steber socialnih pravic</w:t>
      </w:r>
    </w:p>
    <w:p w14:paraId="7216EA17" w14:textId="77777777" w:rsidR="003826C3" w:rsidRPr="00736952" w:rsidRDefault="003826C3" w:rsidP="003826C3">
      <w:pPr>
        <w:suppressAutoHyphens/>
        <w:spacing w:line="360" w:lineRule="auto"/>
        <w:jc w:val="both"/>
        <w:rPr>
          <w:rFonts w:ascii="Arial" w:hAnsi="Arial" w:cs="Arial"/>
          <w:sz w:val="20"/>
          <w:szCs w:val="20"/>
        </w:rPr>
      </w:pPr>
      <w:r w:rsidRPr="00736952">
        <w:rPr>
          <w:rFonts w:ascii="Arial" w:hAnsi="Arial" w:cs="Arial"/>
          <w:sz w:val="20"/>
          <w:szCs w:val="20"/>
        </w:rPr>
        <w:t xml:space="preserve">Nova sistemska ureditev področja DO, naslavlja več stebrov Evropskega stebra socialnih pravic, zlasti: </w:t>
      </w:r>
    </w:p>
    <w:p w14:paraId="741F5DED" w14:textId="77777777" w:rsidR="003826C3" w:rsidRPr="00736952" w:rsidRDefault="003826C3" w:rsidP="003826C3">
      <w:pPr>
        <w:pStyle w:val="Odstavekseznama"/>
        <w:numPr>
          <w:ilvl w:val="0"/>
          <w:numId w:val="124"/>
        </w:numPr>
        <w:suppressAutoHyphens/>
        <w:spacing w:line="360" w:lineRule="auto"/>
        <w:jc w:val="both"/>
        <w:rPr>
          <w:rFonts w:ascii="Arial" w:hAnsi="Arial" w:cs="Arial"/>
          <w:sz w:val="20"/>
          <w:szCs w:val="20"/>
        </w:rPr>
      </w:pPr>
      <w:r w:rsidRPr="00736952">
        <w:rPr>
          <w:rFonts w:ascii="Arial" w:hAnsi="Arial" w:cs="Arial"/>
          <w:sz w:val="20"/>
          <w:szCs w:val="20"/>
        </w:rPr>
        <w:t>stebra Izobraževanje, usposabljanje in vseživljenjsko učenje – uvajanje novih izobraževalnih vsebin s ciljem vseživljenjskega učenja za kakovostno in varno izvajanje storitev, tako za uporabnike, kakor zaposlene;</w:t>
      </w:r>
    </w:p>
    <w:p w14:paraId="72634AC0" w14:textId="77777777" w:rsidR="003826C3" w:rsidRPr="00736952" w:rsidRDefault="003826C3" w:rsidP="003826C3">
      <w:pPr>
        <w:pStyle w:val="Odstavekseznama"/>
        <w:numPr>
          <w:ilvl w:val="0"/>
          <w:numId w:val="124"/>
        </w:numPr>
        <w:suppressAutoHyphens/>
        <w:spacing w:line="360" w:lineRule="auto"/>
        <w:jc w:val="both"/>
        <w:rPr>
          <w:rFonts w:ascii="Arial" w:hAnsi="Arial" w:cs="Arial"/>
          <w:sz w:val="20"/>
          <w:szCs w:val="20"/>
        </w:rPr>
      </w:pPr>
      <w:r w:rsidRPr="00736952">
        <w:rPr>
          <w:rFonts w:ascii="Arial" w:hAnsi="Arial" w:cs="Arial"/>
          <w:sz w:val="20"/>
          <w:szCs w:val="20"/>
        </w:rPr>
        <w:t xml:space="preserve">stebra Enakost spolov in Enake možnosti – krepitev dostopa do formalne oskrbe, ki bo v višjem deležu sofinancirana izjavnih virov, zmanjšuje tveganje izstopa družinskih (najpogosteje gre za ženske) iz trga dela in s tem višje tveganje za revščino in zmanjšuje potrebo po finančni participaciji družinskih članov k plačilu storitev DO. Pripravljen predlog zakona zagotavlja upravičencem s primerljivimi potrebami dostop do primerljivih storitev, ne glede na okolje, v katerem storitev koristijo; </w:t>
      </w:r>
    </w:p>
    <w:p w14:paraId="6637991D" w14:textId="77777777" w:rsidR="003826C3" w:rsidRPr="00736952" w:rsidRDefault="003826C3" w:rsidP="003826C3">
      <w:pPr>
        <w:pStyle w:val="Odstavekseznama"/>
        <w:numPr>
          <w:ilvl w:val="0"/>
          <w:numId w:val="124"/>
        </w:numPr>
        <w:suppressAutoHyphens/>
        <w:spacing w:line="360" w:lineRule="auto"/>
        <w:jc w:val="both"/>
        <w:rPr>
          <w:rFonts w:ascii="Arial" w:hAnsi="Arial" w:cs="Arial"/>
          <w:sz w:val="20"/>
          <w:szCs w:val="20"/>
        </w:rPr>
      </w:pPr>
      <w:r w:rsidRPr="00736952">
        <w:rPr>
          <w:rFonts w:ascii="Arial" w:hAnsi="Arial" w:cs="Arial"/>
          <w:sz w:val="20"/>
          <w:szCs w:val="20"/>
        </w:rPr>
        <w:t>stebra Aktivna podpora zaposlovanju in Varne in fleksibilne oblike zaposlovanja– razvoj DO omogoča oblikovanje novih delovnih mest na različnih ravneh izobrazbe ter ščiti zaposlene pred prekarnimi oblikami zaposlitev</w:t>
      </w:r>
    </w:p>
    <w:p w14:paraId="7DF9E6FE" w14:textId="77777777" w:rsidR="003826C3" w:rsidRPr="00736952" w:rsidRDefault="003826C3" w:rsidP="003826C3">
      <w:pPr>
        <w:pStyle w:val="Odstavekseznama"/>
        <w:numPr>
          <w:ilvl w:val="0"/>
          <w:numId w:val="124"/>
        </w:numPr>
        <w:suppressAutoHyphens/>
        <w:spacing w:line="360" w:lineRule="auto"/>
        <w:jc w:val="both"/>
        <w:rPr>
          <w:rFonts w:ascii="Arial" w:hAnsi="Arial" w:cs="Arial"/>
          <w:sz w:val="20"/>
          <w:szCs w:val="20"/>
        </w:rPr>
      </w:pPr>
      <w:r w:rsidRPr="00736952">
        <w:rPr>
          <w:rFonts w:ascii="Arial" w:eastAsia="Calibri" w:hAnsi="Arial" w:cs="Arial"/>
          <w:sz w:val="20"/>
          <w:szCs w:val="20"/>
          <w:lang w:eastAsia="en-US"/>
        </w:rPr>
        <w:t xml:space="preserve">stebra </w:t>
      </w:r>
      <w:r w:rsidRPr="00736952">
        <w:rPr>
          <w:rFonts w:ascii="Arial" w:hAnsi="Arial" w:cs="Arial"/>
          <w:sz w:val="20"/>
          <w:szCs w:val="20"/>
        </w:rPr>
        <w:t>U</w:t>
      </w:r>
      <w:r w:rsidRPr="00736952">
        <w:rPr>
          <w:rFonts w:ascii="Arial" w:eastAsia="Calibri" w:hAnsi="Arial" w:cs="Arial"/>
          <w:sz w:val="20"/>
          <w:szCs w:val="20"/>
          <w:lang w:eastAsia="en-US"/>
        </w:rPr>
        <w:t>sklajevanje poklicnega in zasebnega življenja</w:t>
      </w:r>
      <w:r w:rsidRPr="00736952">
        <w:rPr>
          <w:rFonts w:ascii="Arial" w:hAnsi="Arial" w:cs="Arial"/>
          <w:sz w:val="20"/>
          <w:szCs w:val="20"/>
        </w:rPr>
        <w:t>, s krepitvijo formalne oskrbe in višjim deleža sofinanciranja iz javnih virov, se podpira družinske člane pri skrbi za svojce in omogoča možnost izbire med različnimi oblikami DO;</w:t>
      </w:r>
    </w:p>
    <w:p w14:paraId="771F88F8" w14:textId="77777777" w:rsidR="003826C3" w:rsidRPr="00736952" w:rsidRDefault="003826C3" w:rsidP="003826C3">
      <w:pPr>
        <w:pStyle w:val="Odstavekseznama"/>
        <w:numPr>
          <w:ilvl w:val="0"/>
          <w:numId w:val="124"/>
        </w:numPr>
        <w:suppressAutoHyphens/>
        <w:spacing w:line="360" w:lineRule="auto"/>
        <w:jc w:val="both"/>
        <w:rPr>
          <w:rFonts w:ascii="Arial" w:hAnsi="Arial" w:cs="Arial"/>
          <w:sz w:val="20"/>
          <w:szCs w:val="20"/>
        </w:rPr>
      </w:pPr>
      <w:r w:rsidRPr="00736952">
        <w:rPr>
          <w:rFonts w:ascii="Arial" w:hAnsi="Arial" w:cs="Arial"/>
          <w:sz w:val="20"/>
          <w:szCs w:val="20"/>
        </w:rPr>
        <w:t>stebra Dolgotrajna oskrba, ki izpostavlja, da ima vsakdo pravico do cenovno dostopnih in kakovostnih storitev DO, zlasti oskrbe na domu in storitev skupnosti</w:t>
      </w:r>
      <w:sdt>
        <w:sdtPr>
          <w:rPr>
            <w:rFonts w:ascii="Arial" w:hAnsi="Arial" w:cs="Arial"/>
            <w:sz w:val="20"/>
            <w:szCs w:val="20"/>
          </w:rPr>
          <w:id w:val="2130355622"/>
          <w:citation/>
        </w:sdtPr>
        <w:sdtEndPr/>
        <w:sdtContent>
          <w:r w:rsidRPr="00736952">
            <w:rPr>
              <w:rFonts w:ascii="Arial" w:hAnsi="Arial" w:cs="Arial"/>
              <w:sz w:val="20"/>
              <w:szCs w:val="20"/>
            </w:rPr>
            <w:fldChar w:fldCharType="begin"/>
          </w:r>
          <w:r w:rsidRPr="00736952">
            <w:rPr>
              <w:rFonts w:ascii="Arial" w:hAnsi="Arial" w:cs="Arial"/>
              <w:sz w:val="20"/>
              <w:szCs w:val="20"/>
            </w:rPr>
            <w:instrText xml:space="preserve"> CITATION Evr17 \l 1060 </w:instrText>
          </w:r>
          <w:r w:rsidRPr="00736952">
            <w:rPr>
              <w:rFonts w:ascii="Arial" w:hAnsi="Arial" w:cs="Arial"/>
              <w:sz w:val="20"/>
              <w:szCs w:val="20"/>
            </w:rPr>
            <w:fldChar w:fldCharType="separate"/>
          </w:r>
          <w:r w:rsidRPr="00736952">
            <w:rPr>
              <w:rFonts w:ascii="Arial" w:hAnsi="Arial" w:cs="Arial"/>
              <w:noProof/>
              <w:sz w:val="20"/>
              <w:szCs w:val="20"/>
            </w:rPr>
            <w:t xml:space="preserve"> (Evropska komisija, 2017)</w:t>
          </w:r>
          <w:r w:rsidRPr="00736952">
            <w:rPr>
              <w:rFonts w:ascii="Arial" w:hAnsi="Arial" w:cs="Arial"/>
              <w:sz w:val="20"/>
              <w:szCs w:val="20"/>
            </w:rPr>
            <w:fldChar w:fldCharType="end"/>
          </w:r>
        </w:sdtContent>
      </w:sdt>
      <w:r w:rsidRPr="00736952">
        <w:rPr>
          <w:rFonts w:ascii="Arial" w:hAnsi="Arial" w:cs="Arial"/>
          <w:sz w:val="20"/>
          <w:szCs w:val="20"/>
        </w:rPr>
        <w:t>.</w:t>
      </w:r>
    </w:p>
    <w:p w14:paraId="0FD6851D" w14:textId="77777777" w:rsidR="003826C3" w:rsidRPr="00736952" w:rsidRDefault="003826C3" w:rsidP="003826C3">
      <w:pPr>
        <w:suppressAutoHyphens/>
        <w:spacing w:line="360" w:lineRule="auto"/>
        <w:jc w:val="both"/>
        <w:rPr>
          <w:rFonts w:ascii="Arial" w:hAnsi="Arial" w:cs="Arial"/>
          <w:sz w:val="20"/>
          <w:szCs w:val="20"/>
        </w:rPr>
      </w:pPr>
    </w:p>
    <w:p w14:paraId="33BD561E" w14:textId="77777777" w:rsidR="003826C3" w:rsidRPr="00736952" w:rsidRDefault="003826C3" w:rsidP="003826C3">
      <w:pPr>
        <w:suppressAutoHyphens/>
        <w:spacing w:line="360" w:lineRule="auto"/>
        <w:jc w:val="both"/>
        <w:rPr>
          <w:rFonts w:ascii="Arial" w:hAnsi="Arial" w:cs="Arial"/>
          <w:sz w:val="20"/>
          <w:szCs w:val="20"/>
        </w:rPr>
      </w:pPr>
    </w:p>
    <w:p w14:paraId="019D99AA"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Presoja posledic za druga področja</w:t>
      </w:r>
    </w:p>
    <w:p w14:paraId="161CBD4B" w14:textId="77777777" w:rsidR="003826C3" w:rsidRPr="00736952" w:rsidRDefault="003826C3" w:rsidP="003826C3">
      <w:pPr>
        <w:suppressAutoHyphens/>
        <w:spacing w:line="360" w:lineRule="auto"/>
        <w:jc w:val="both"/>
        <w:rPr>
          <w:rFonts w:ascii="Arial" w:hAnsi="Arial" w:cs="Arial"/>
          <w:sz w:val="20"/>
          <w:szCs w:val="20"/>
        </w:rPr>
      </w:pPr>
    </w:p>
    <w:p w14:paraId="67969201"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 xml:space="preserve">Predlagana ureditev področja DO zmanjšuje obremenitve in izdatke iz zdravstva, zmanjšuje obremenitve lokalnih skupnosti </w:t>
      </w:r>
    </w:p>
    <w:p w14:paraId="166C18B4" w14:textId="77777777" w:rsidR="003826C3" w:rsidRPr="00736952" w:rsidRDefault="003826C3" w:rsidP="003826C3">
      <w:pPr>
        <w:suppressAutoHyphens/>
        <w:spacing w:line="360" w:lineRule="auto"/>
        <w:jc w:val="both"/>
        <w:rPr>
          <w:rFonts w:ascii="Arial" w:hAnsi="Arial" w:cs="Arial"/>
          <w:sz w:val="20"/>
          <w:szCs w:val="20"/>
        </w:rPr>
      </w:pPr>
    </w:p>
    <w:p w14:paraId="4BFC7593"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Izvajanje sprejetega predpisa</w:t>
      </w:r>
    </w:p>
    <w:p w14:paraId="2F376D7B"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a) Predstavitev sprejetega zakona:</w:t>
      </w:r>
    </w:p>
    <w:p w14:paraId="7C6FE2CB" w14:textId="77777777" w:rsidR="003826C3" w:rsidRPr="00736952" w:rsidRDefault="003826C3" w:rsidP="003826C3">
      <w:pPr>
        <w:tabs>
          <w:tab w:val="left" w:pos="426"/>
          <w:tab w:val="left" w:pos="9072"/>
        </w:tabs>
        <w:spacing w:line="360" w:lineRule="auto"/>
        <w:jc w:val="both"/>
        <w:rPr>
          <w:rFonts w:ascii="Arial" w:hAnsi="Arial" w:cs="Arial"/>
          <w:sz w:val="20"/>
          <w:szCs w:val="20"/>
        </w:rPr>
      </w:pPr>
    </w:p>
    <w:p w14:paraId="6B5C8127"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b) Spremljanje izvajanja sprejetega predpisa</w:t>
      </w:r>
    </w:p>
    <w:p w14:paraId="56D3954D" w14:textId="77777777" w:rsidR="003826C3" w:rsidRPr="00736952" w:rsidRDefault="003826C3" w:rsidP="003826C3">
      <w:pPr>
        <w:autoSpaceDE w:val="0"/>
        <w:autoSpaceDN w:val="0"/>
        <w:adjustRightInd w:val="0"/>
        <w:spacing w:line="360" w:lineRule="auto"/>
        <w:jc w:val="both"/>
        <w:rPr>
          <w:rFonts w:ascii="Arial" w:hAnsi="Arial" w:cs="Arial"/>
          <w:color w:val="000000"/>
          <w:sz w:val="20"/>
          <w:szCs w:val="20"/>
        </w:rPr>
      </w:pPr>
      <w:r w:rsidRPr="00736952">
        <w:rPr>
          <w:rFonts w:ascii="Arial" w:hAnsi="Arial" w:cs="Arial"/>
          <w:color w:val="000000"/>
          <w:sz w:val="20"/>
          <w:szCs w:val="20"/>
        </w:rPr>
        <w:t>Predpis se bo spremljal v okviru projektov, ki so predvideni v okviru Operativnega programa za izvajanje evropske kohezijske politike v obdobju 2014</w:t>
      </w:r>
      <w:r w:rsidRPr="00736952">
        <w:rPr>
          <w:rFonts w:ascii="Arial" w:hAnsi="Arial" w:cs="Arial"/>
          <w:color w:val="000000"/>
          <w:sz w:val="20"/>
          <w:szCs w:val="20"/>
        </w:rPr>
        <w:sym w:font="Symbol" w:char="F02D"/>
      </w:r>
      <w:r w:rsidRPr="00736952">
        <w:rPr>
          <w:rFonts w:ascii="Arial" w:hAnsi="Arial" w:cs="Arial"/>
          <w:color w:val="000000"/>
          <w:sz w:val="20"/>
          <w:szCs w:val="20"/>
        </w:rPr>
        <w:t xml:space="preserve">2020 v okviru 9. prednostne osi </w:t>
      </w:r>
      <w:r w:rsidRPr="00736952">
        <w:rPr>
          <w:rFonts w:ascii="Arial" w:hAnsi="Arial" w:cs="Arial"/>
          <w:bCs/>
          <w:sz w:val="20"/>
          <w:szCs w:val="20"/>
        </w:rPr>
        <w:t>»</w:t>
      </w:r>
      <w:r w:rsidRPr="00736952">
        <w:rPr>
          <w:rFonts w:ascii="Arial" w:hAnsi="Arial" w:cs="Arial"/>
          <w:color w:val="000000"/>
          <w:sz w:val="20"/>
          <w:szCs w:val="20"/>
        </w:rPr>
        <w:t>Socialna vključenost in zmanjševanje tveganja revščine</w:t>
      </w:r>
      <w:r w:rsidRPr="00736952">
        <w:rPr>
          <w:rFonts w:ascii="Arial" w:hAnsi="Arial" w:cs="Arial"/>
          <w:bCs/>
          <w:sz w:val="20"/>
          <w:szCs w:val="20"/>
        </w:rPr>
        <w:t>«</w:t>
      </w:r>
      <w:r w:rsidRPr="00736952">
        <w:rPr>
          <w:rFonts w:ascii="Arial" w:hAnsi="Arial" w:cs="Arial"/>
          <w:color w:val="000000"/>
          <w:sz w:val="20"/>
          <w:szCs w:val="20"/>
        </w:rPr>
        <w:t xml:space="preserve"> preko specifičnega cilja 9.2.1 Pilotno preizkušeni pristopi za boljšo integracijo storitev dolgotrajne oskrbe 9.2. Spodbujanje razpoložljivosti cenovno dostopnih, trajnostnih in visoko kakovostnih storitev, vključno z zdravstvenimi in socialnimi storitvami splošnega pomena.</w:t>
      </w:r>
    </w:p>
    <w:p w14:paraId="0E13869D" w14:textId="77777777" w:rsidR="003826C3" w:rsidRPr="00736952" w:rsidRDefault="003826C3" w:rsidP="003826C3">
      <w:pPr>
        <w:pStyle w:val="WW-Default"/>
        <w:spacing w:line="360" w:lineRule="auto"/>
        <w:jc w:val="both"/>
        <w:rPr>
          <w:bCs/>
          <w:sz w:val="20"/>
          <w:szCs w:val="20"/>
        </w:rPr>
      </w:pPr>
    </w:p>
    <w:p w14:paraId="1E1FEE22" w14:textId="77777777" w:rsidR="003826C3" w:rsidRPr="00736952" w:rsidRDefault="003826C3" w:rsidP="003826C3">
      <w:pPr>
        <w:pStyle w:val="WW-Default"/>
        <w:spacing w:line="360" w:lineRule="auto"/>
        <w:jc w:val="both"/>
        <w:rPr>
          <w:bCs/>
          <w:sz w:val="20"/>
          <w:szCs w:val="20"/>
        </w:rPr>
      </w:pPr>
      <w:r w:rsidRPr="00736952">
        <w:rPr>
          <w:bCs/>
          <w:sz w:val="20"/>
          <w:szCs w:val="20"/>
        </w:rPr>
        <w:lastRenderedPageBreak/>
        <w:t>Projekt »Model dolgotrajne oskrbe v skupnosti« (</w:t>
      </w:r>
      <w:r w:rsidRPr="00736952">
        <w:rPr>
          <w:rFonts w:eastAsia="Times New Roman"/>
          <w:sz w:val="20"/>
          <w:szCs w:val="20"/>
          <w:lang w:eastAsia="sl-SI"/>
        </w:rPr>
        <w:t xml:space="preserve">v nadaljnjem besedilu: </w:t>
      </w:r>
      <w:r w:rsidRPr="00736952">
        <w:rPr>
          <w:bCs/>
          <w:sz w:val="20"/>
          <w:szCs w:val="20"/>
        </w:rPr>
        <w:t>Model DO) je podporna in temeljna komponenta dveh projektov »Izvedbe pilotnih projektov, ki bodo podpirali prehod v izvajanje sistemskega zakona o dolgotrajni oskrbi« in »Prilagoditev in preoblikovanje obstoječih mrež institucionalnega varstva ter vstop novih izvajalcev za nudenje skupnostnih storitev in programov za starejše«. Vzpostavitvi »Modela dolgotrajne oskrbe v skupnosti« sledita dva javna razpisa zgoraj omenjenih projektov, ki nista več predmet financiranja projekta »Modela dolgotrajne oskrbe v skupnosti«. V prvem bodo izbrana pilotna okolja v vzhodni kohezijski regiji za preskušanje predlaganih rešitev in mehanizmov ter orodij za boljšo integracijo storitev dolgotrajne oskrbe v skupnosti kot podpora prehodu v izvajanje sistemskega zakona dolgotrajne oskrbe. V drugem razpisu pa se bodo sofinancirali projekti tako v vzhodni kot zahodni kohezijski regiji, ki bodo prispevali k preoblikovanju obstoječe mreže institucionalnega varstva z vstopom novih izvajalcev za nudenje skupnostnih storitev in programov za starejše.</w:t>
      </w:r>
    </w:p>
    <w:p w14:paraId="49FF5190" w14:textId="77777777" w:rsidR="003826C3" w:rsidRPr="00736952" w:rsidRDefault="003826C3" w:rsidP="003826C3">
      <w:pPr>
        <w:pStyle w:val="WW-Default"/>
        <w:spacing w:line="360" w:lineRule="auto"/>
        <w:jc w:val="both"/>
        <w:rPr>
          <w:bCs/>
          <w:sz w:val="20"/>
          <w:szCs w:val="20"/>
        </w:rPr>
      </w:pPr>
    </w:p>
    <w:p w14:paraId="62E8D887" w14:textId="77777777" w:rsidR="003826C3" w:rsidRPr="00736952" w:rsidRDefault="003826C3" w:rsidP="003826C3">
      <w:pPr>
        <w:spacing w:line="360" w:lineRule="auto"/>
        <w:jc w:val="both"/>
        <w:rPr>
          <w:rFonts w:ascii="Arial" w:hAnsi="Arial" w:cs="Arial"/>
          <w:color w:val="000000"/>
          <w:sz w:val="20"/>
          <w:szCs w:val="20"/>
        </w:rPr>
      </w:pPr>
    </w:p>
    <w:p w14:paraId="19C79D5E" w14:textId="77777777" w:rsidR="003826C3" w:rsidRPr="00736952" w:rsidRDefault="003826C3" w:rsidP="00E37552">
      <w:pPr>
        <w:numPr>
          <w:ilvl w:val="1"/>
          <w:numId w:val="126"/>
        </w:numPr>
        <w:autoSpaceDE w:val="0"/>
        <w:autoSpaceDN w:val="0"/>
        <w:adjustRightInd w:val="0"/>
        <w:spacing w:line="360" w:lineRule="auto"/>
        <w:ind w:left="431" w:hanging="431"/>
        <w:jc w:val="both"/>
        <w:rPr>
          <w:rFonts w:ascii="Arial" w:hAnsi="Arial" w:cs="Arial"/>
          <w:b/>
          <w:bCs/>
          <w:color w:val="000000"/>
          <w:sz w:val="20"/>
          <w:szCs w:val="20"/>
        </w:rPr>
      </w:pPr>
      <w:r w:rsidRPr="00736952">
        <w:rPr>
          <w:rFonts w:ascii="Arial" w:hAnsi="Arial" w:cs="Arial"/>
          <w:b/>
          <w:bCs/>
          <w:color w:val="000000"/>
          <w:sz w:val="20"/>
          <w:szCs w:val="20"/>
        </w:rPr>
        <w:t>Druge pomembne okoliščine v zvezi z vprašanji, ki jih ureja predlog zakona</w:t>
      </w:r>
    </w:p>
    <w:p w14:paraId="19ECEF53"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r w:rsidRPr="00736952">
        <w:rPr>
          <w:rFonts w:ascii="Arial" w:hAnsi="Arial" w:cs="Arial"/>
          <w:bCs/>
          <w:color w:val="000000"/>
          <w:sz w:val="20"/>
          <w:szCs w:val="20"/>
        </w:rPr>
        <w:t>/</w:t>
      </w:r>
    </w:p>
    <w:p w14:paraId="31A60444"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48FE789F"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65665662" w14:textId="77777777" w:rsidR="003826C3" w:rsidRPr="00736952" w:rsidRDefault="003826C3" w:rsidP="00E37552">
      <w:pPr>
        <w:numPr>
          <w:ilvl w:val="0"/>
          <w:numId w:val="126"/>
        </w:num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PRIKAZ SODELOVANJA JAVNOSTI PRI PRIPRAVI PREDLOGA ZAKONA</w:t>
      </w:r>
    </w:p>
    <w:p w14:paraId="220CD9A6" w14:textId="77777777" w:rsidR="003826C3" w:rsidRPr="00736952" w:rsidRDefault="003826C3" w:rsidP="003826C3">
      <w:pPr>
        <w:autoSpaceDE w:val="0"/>
        <w:autoSpaceDN w:val="0"/>
        <w:adjustRightInd w:val="0"/>
        <w:spacing w:line="360" w:lineRule="auto"/>
        <w:jc w:val="both"/>
        <w:rPr>
          <w:rFonts w:ascii="Arial" w:hAnsi="Arial" w:cs="Arial"/>
          <w:bCs/>
          <w:color w:val="000000"/>
          <w:sz w:val="20"/>
          <w:szCs w:val="20"/>
        </w:rPr>
      </w:pPr>
    </w:p>
    <w:p w14:paraId="62068C4B"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30411507" w14:textId="77777777" w:rsidR="003826C3" w:rsidRPr="00736952" w:rsidRDefault="003826C3" w:rsidP="003826C3">
      <w:pPr>
        <w:autoSpaceDE w:val="0"/>
        <w:autoSpaceDN w:val="0"/>
        <w:adjustRightInd w:val="0"/>
        <w:spacing w:line="360" w:lineRule="auto"/>
        <w:jc w:val="both"/>
        <w:rPr>
          <w:rFonts w:ascii="Arial" w:hAnsi="Arial" w:cs="Arial"/>
          <w:b/>
          <w:bCs/>
          <w:color w:val="000000"/>
          <w:sz w:val="20"/>
          <w:szCs w:val="20"/>
        </w:rPr>
      </w:pPr>
    </w:p>
    <w:p w14:paraId="4BD08A14" w14:textId="77777777" w:rsidR="003826C3" w:rsidRPr="00736952" w:rsidRDefault="003826C3" w:rsidP="00E37552">
      <w:pPr>
        <w:numPr>
          <w:ilvl w:val="0"/>
          <w:numId w:val="126"/>
        </w:numPr>
        <w:autoSpaceDE w:val="0"/>
        <w:autoSpaceDN w:val="0"/>
        <w:adjustRightInd w:val="0"/>
        <w:spacing w:line="360" w:lineRule="auto"/>
        <w:jc w:val="both"/>
        <w:rPr>
          <w:rFonts w:ascii="Arial" w:hAnsi="Arial" w:cs="Arial"/>
          <w:b/>
          <w:sz w:val="20"/>
          <w:szCs w:val="20"/>
        </w:rPr>
      </w:pPr>
      <w:r w:rsidRPr="00736952">
        <w:rPr>
          <w:rFonts w:ascii="Arial" w:hAnsi="Arial" w:cs="Arial"/>
          <w:b/>
          <w:sz w:val="20"/>
          <w:szCs w:val="20"/>
        </w:rPr>
        <w:t>NAVEDBA, KATERI PREDSTAVNIKI PREDLAGATELJA BODO SODELOVALI PRI DELU DRŽAVNEGA ZBORA IN DELOVNIH TELES</w:t>
      </w:r>
    </w:p>
    <w:p w14:paraId="1A4E079F" w14:textId="77777777" w:rsidR="003826C3" w:rsidRPr="00736952" w:rsidRDefault="003826C3" w:rsidP="003826C3">
      <w:pPr>
        <w:autoSpaceDE w:val="0"/>
        <w:autoSpaceDN w:val="0"/>
        <w:adjustRightInd w:val="0"/>
        <w:spacing w:line="360" w:lineRule="auto"/>
        <w:ind w:left="360"/>
        <w:jc w:val="both"/>
        <w:rPr>
          <w:rFonts w:ascii="Arial" w:hAnsi="Arial" w:cs="Arial"/>
          <w:b/>
          <w:sz w:val="20"/>
          <w:szCs w:val="20"/>
        </w:rPr>
      </w:pPr>
    </w:p>
    <w:p w14:paraId="3E8716E2" w14:textId="77777777" w:rsidR="003826C3" w:rsidRPr="00736952" w:rsidRDefault="003826C3" w:rsidP="003826C3">
      <w:pPr>
        <w:autoSpaceDE w:val="0"/>
        <w:autoSpaceDN w:val="0"/>
        <w:adjustRightInd w:val="0"/>
        <w:spacing w:line="360" w:lineRule="auto"/>
        <w:ind w:left="360"/>
        <w:jc w:val="both"/>
        <w:rPr>
          <w:rFonts w:ascii="Arial" w:hAnsi="Arial" w:cs="Arial"/>
          <w:b/>
          <w:sz w:val="20"/>
          <w:szCs w:val="20"/>
        </w:rPr>
      </w:pPr>
    </w:p>
    <w:p w14:paraId="5F85B7D0" w14:textId="77777777" w:rsidR="003826C3" w:rsidRPr="00736952" w:rsidRDefault="003826C3" w:rsidP="003826C3">
      <w:pPr>
        <w:autoSpaceDE w:val="0"/>
        <w:autoSpaceDN w:val="0"/>
        <w:adjustRightInd w:val="0"/>
        <w:spacing w:line="360" w:lineRule="auto"/>
        <w:ind w:left="360"/>
        <w:jc w:val="both"/>
        <w:rPr>
          <w:rFonts w:ascii="Arial" w:hAnsi="Arial" w:cs="Arial"/>
          <w:b/>
          <w:sz w:val="20"/>
          <w:szCs w:val="20"/>
        </w:rPr>
      </w:pPr>
    </w:p>
    <w:p w14:paraId="27E98CFE" w14:textId="77777777" w:rsidR="003826C3" w:rsidRPr="00736952" w:rsidRDefault="003826C3" w:rsidP="003826C3">
      <w:pPr>
        <w:spacing w:line="360" w:lineRule="auto"/>
        <w:rPr>
          <w:rFonts w:ascii="Arial" w:hAnsi="Arial" w:cs="Arial"/>
          <w:b/>
          <w:sz w:val="20"/>
          <w:szCs w:val="20"/>
        </w:rPr>
      </w:pPr>
      <w:r w:rsidRPr="00736952">
        <w:rPr>
          <w:rFonts w:ascii="Arial" w:hAnsi="Arial" w:cs="Arial"/>
          <w:b/>
          <w:sz w:val="20"/>
          <w:szCs w:val="20"/>
        </w:rPr>
        <w:br w:type="page"/>
      </w:r>
    </w:p>
    <w:p w14:paraId="45D2AB5D" w14:textId="77777777" w:rsidR="003826C3" w:rsidRPr="00736952" w:rsidRDefault="003826C3" w:rsidP="003826C3">
      <w:pPr>
        <w:pStyle w:val="Bibliografija"/>
        <w:ind w:left="720" w:hanging="720"/>
        <w:rPr>
          <w:rFonts w:ascii="Arial" w:hAnsi="Arial" w:cs="Arial"/>
          <w:b/>
          <w:sz w:val="20"/>
          <w:szCs w:val="20"/>
        </w:rPr>
      </w:pPr>
      <w:r w:rsidRPr="00736952">
        <w:rPr>
          <w:rFonts w:ascii="Arial" w:hAnsi="Arial" w:cs="Arial"/>
          <w:b/>
          <w:sz w:val="20"/>
          <w:szCs w:val="20"/>
        </w:rPr>
        <w:lastRenderedPageBreak/>
        <w:t>Viri:</w:t>
      </w:r>
    </w:p>
    <w:p w14:paraId="3E04E660" w14:textId="77777777" w:rsidR="003826C3" w:rsidRPr="00736952" w:rsidRDefault="003826C3" w:rsidP="003826C3">
      <w:pPr>
        <w:jc w:val="both"/>
        <w:rPr>
          <w:rFonts w:ascii="Arial" w:hAnsi="Arial" w:cs="Arial"/>
          <w:sz w:val="20"/>
          <w:szCs w:val="20"/>
        </w:rPr>
      </w:pPr>
    </w:p>
    <w:p w14:paraId="5D06D7AD"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sz w:val="20"/>
          <w:szCs w:val="20"/>
        </w:rPr>
        <w:fldChar w:fldCharType="begin"/>
      </w:r>
      <w:r w:rsidRPr="00736952">
        <w:rPr>
          <w:rFonts w:ascii="Arial" w:hAnsi="Arial" w:cs="Arial"/>
          <w:sz w:val="20"/>
          <w:szCs w:val="20"/>
        </w:rPr>
        <w:instrText xml:space="preserve"> BIBLIOGRAPHY  \l 1060 </w:instrText>
      </w:r>
      <w:r w:rsidRPr="00736952">
        <w:rPr>
          <w:rFonts w:ascii="Arial" w:hAnsi="Arial" w:cs="Arial"/>
          <w:sz w:val="20"/>
          <w:szCs w:val="20"/>
        </w:rPr>
        <w:fldChar w:fldCharType="separate"/>
      </w:r>
      <w:r w:rsidRPr="00736952">
        <w:rPr>
          <w:rFonts w:ascii="Arial" w:hAnsi="Arial" w:cs="Arial"/>
          <w:noProof/>
          <w:sz w:val="20"/>
          <w:szCs w:val="20"/>
        </w:rPr>
        <w:t xml:space="preserve">American Medical Association. (2020). Asscociation of Nursing Home Ratings on Health Inspections, Quality of Care. and Nurse Staffing With COVID-19 Cases. </w:t>
      </w:r>
      <w:r w:rsidRPr="00736952">
        <w:rPr>
          <w:rFonts w:ascii="Arial" w:hAnsi="Arial" w:cs="Arial"/>
          <w:i/>
          <w:iCs/>
          <w:noProof/>
          <w:sz w:val="20"/>
          <w:szCs w:val="20"/>
        </w:rPr>
        <w:t>JAMA</w:t>
      </w:r>
      <w:r w:rsidRPr="00736952">
        <w:rPr>
          <w:rFonts w:ascii="Arial" w:hAnsi="Arial" w:cs="Arial"/>
          <w:noProof/>
          <w:sz w:val="20"/>
          <w:szCs w:val="20"/>
        </w:rPr>
        <w:t>.</w:t>
      </w:r>
    </w:p>
    <w:p w14:paraId="6A8CE9C7"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Amnesty International Slovenia. (2019). </w:t>
      </w:r>
      <w:r w:rsidRPr="00736952">
        <w:rPr>
          <w:rFonts w:ascii="Arial" w:hAnsi="Arial" w:cs="Arial"/>
          <w:i/>
          <w:iCs/>
          <w:noProof/>
          <w:sz w:val="20"/>
          <w:szCs w:val="20"/>
        </w:rPr>
        <w:t>LONG-TERM CARE FOR ELDERLY IN SLOVENIA, z dne 13. 11. 2019.</w:t>
      </w:r>
      <w:r w:rsidRPr="00736952">
        <w:rPr>
          <w:rFonts w:ascii="Arial" w:hAnsi="Arial" w:cs="Arial"/>
          <w:noProof/>
          <w:sz w:val="20"/>
          <w:szCs w:val="20"/>
        </w:rPr>
        <w:t xml:space="preserve"> </w:t>
      </w:r>
    </w:p>
    <w:p w14:paraId="3AF160A5"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Colombo, F., Nozal, A. L., Mercier, J., &amp; Tajadens, F. (2011). Help Wanted? Providing and Paying for Long – Term Care. V </w:t>
      </w:r>
      <w:r w:rsidRPr="00736952">
        <w:rPr>
          <w:rFonts w:ascii="Arial" w:hAnsi="Arial" w:cs="Arial"/>
          <w:i/>
          <w:iCs/>
          <w:noProof/>
          <w:sz w:val="20"/>
          <w:szCs w:val="20"/>
        </w:rPr>
        <w:t>OECD Health Policy Studies.</w:t>
      </w:r>
      <w:r w:rsidRPr="00736952">
        <w:rPr>
          <w:rFonts w:ascii="Arial" w:hAnsi="Arial" w:cs="Arial"/>
          <w:noProof/>
          <w:sz w:val="20"/>
          <w:szCs w:val="20"/>
        </w:rPr>
        <w:t xml:space="preserve"> OECD Publishing.</w:t>
      </w:r>
    </w:p>
    <w:p w14:paraId="59155C4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Council of the European Union. (2019). </w:t>
      </w:r>
      <w:r w:rsidRPr="00736952">
        <w:rPr>
          <w:rFonts w:ascii="Arial" w:hAnsi="Arial" w:cs="Arial"/>
          <w:i/>
          <w:iCs/>
          <w:noProof/>
          <w:sz w:val="20"/>
          <w:szCs w:val="20"/>
        </w:rPr>
        <w:t>ECONOMY OF WELLBEING IN THE EU: PEOPLE’S WELLBEING FOSTERS ECONOMIC GROWTH</w:t>
      </w:r>
      <w:r w:rsidRPr="00736952">
        <w:rPr>
          <w:rFonts w:ascii="Arial" w:hAnsi="Arial" w:cs="Arial"/>
          <w:noProof/>
          <w:sz w:val="20"/>
          <w:szCs w:val="20"/>
        </w:rPr>
        <w:t>. Pridobljeno 9. oktober 2019 iz https://eu2019.fi/en/backgrounders/economy-of-wellbeing</w:t>
      </w:r>
    </w:p>
    <w:p w14:paraId="2380F9F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Cylus, J., Figueras, J., &amp; Normand, C. (2019). </w:t>
      </w:r>
      <w:r w:rsidRPr="00736952">
        <w:rPr>
          <w:rFonts w:ascii="Arial" w:hAnsi="Arial" w:cs="Arial"/>
          <w:i/>
          <w:iCs/>
          <w:noProof/>
          <w:sz w:val="20"/>
          <w:szCs w:val="20"/>
        </w:rPr>
        <w:t>WILL POPULATION AGEING SPELL THE END OF THE WELFARE STATE. A review of evidence and policy options</w:t>
      </w:r>
      <w:r w:rsidRPr="00736952">
        <w:rPr>
          <w:rFonts w:ascii="Arial" w:hAnsi="Arial" w:cs="Arial"/>
          <w:noProof/>
          <w:sz w:val="20"/>
          <w:szCs w:val="20"/>
        </w:rPr>
        <w:t>. Pridobljeno iz https://silvereconomyforum.eu/wp-content/uploads/2019/07/PolicyBrief_AGEING_2019_web.pdf</w:t>
      </w:r>
    </w:p>
    <w:p w14:paraId="26013B3D"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Društvo Spominčica. (2018). </w:t>
      </w:r>
      <w:r w:rsidRPr="00736952">
        <w:rPr>
          <w:rFonts w:ascii="Arial" w:hAnsi="Arial" w:cs="Arial"/>
          <w:i/>
          <w:iCs/>
          <w:noProof/>
          <w:sz w:val="20"/>
          <w:szCs w:val="20"/>
        </w:rPr>
        <w:t>Okrogla miza na temo "Aktualni izzivi v trenutni ureditvi dolgotrajne oskrbe"</w:t>
      </w:r>
      <w:r w:rsidRPr="00736952">
        <w:rPr>
          <w:rFonts w:ascii="Arial" w:hAnsi="Arial" w:cs="Arial"/>
          <w:noProof/>
          <w:sz w:val="20"/>
          <w:szCs w:val="20"/>
        </w:rPr>
        <w:t>. Pridobljeno 11. december 2020 iz https://www.spomincica.si/?p=87122</w:t>
      </w:r>
    </w:p>
    <w:p w14:paraId="184A5ED7"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EIGE. (2020). </w:t>
      </w:r>
      <w:r w:rsidRPr="00736952">
        <w:rPr>
          <w:rFonts w:ascii="Arial" w:hAnsi="Arial" w:cs="Arial"/>
          <w:i/>
          <w:iCs/>
          <w:noProof/>
          <w:sz w:val="20"/>
          <w:szCs w:val="20"/>
        </w:rPr>
        <w:t>Gender Equality Index 2019. Work-life balance</w:t>
      </w:r>
      <w:r w:rsidRPr="00736952">
        <w:rPr>
          <w:rFonts w:ascii="Arial" w:hAnsi="Arial" w:cs="Arial"/>
          <w:noProof/>
          <w:sz w:val="20"/>
          <w:szCs w:val="20"/>
        </w:rPr>
        <w:t>. Pridobljeno iz https://eige.europa.eu/publications/gender-equality-index-2019-report/informal-care-older-people-people-disabilities-and-long-term-care-services</w:t>
      </w:r>
    </w:p>
    <w:p w14:paraId="7825231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 Carers. (2017). </w:t>
      </w:r>
      <w:r w:rsidRPr="00736952">
        <w:rPr>
          <w:rFonts w:ascii="Arial" w:hAnsi="Arial" w:cs="Arial"/>
          <w:i/>
          <w:iCs/>
          <w:noProof/>
          <w:sz w:val="20"/>
          <w:szCs w:val="20"/>
        </w:rPr>
        <w:t>Informal care, poverty and social exclusion</w:t>
      </w:r>
      <w:r w:rsidRPr="00736952">
        <w:rPr>
          <w:rFonts w:ascii="Arial" w:hAnsi="Arial" w:cs="Arial"/>
          <w:noProof/>
          <w:sz w:val="20"/>
          <w:szCs w:val="20"/>
        </w:rPr>
        <w:t>. Pridobljeno 28. december 2019 iz https://www.euskadi.eus/contenidos/documentacion/doc_sosa_cuidadoras/eu_def/adjuntos/Cuidadores.pdf</w:t>
      </w:r>
    </w:p>
    <w:p w14:paraId="43C0F48A"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EUROCARERS. (2015). </w:t>
      </w:r>
      <w:r w:rsidRPr="00736952">
        <w:rPr>
          <w:rFonts w:ascii="Arial" w:hAnsi="Arial" w:cs="Arial"/>
          <w:i/>
          <w:iCs/>
          <w:noProof/>
          <w:sz w:val="20"/>
          <w:szCs w:val="20"/>
        </w:rPr>
        <w:t>Care services for people with ADL limitations</w:t>
      </w:r>
      <w:r w:rsidRPr="00736952">
        <w:rPr>
          <w:rFonts w:ascii="Arial" w:hAnsi="Arial" w:cs="Arial"/>
          <w:noProof/>
          <w:sz w:val="20"/>
          <w:szCs w:val="20"/>
        </w:rPr>
        <w:t>. Pridobljeno 1. september 2018 iz http://eurocarers.org/informcare/carers/caring-the-elderly-en/care-and-support-services/care-services-for-people-with-adl-limitations/</w:t>
      </w:r>
    </w:p>
    <w:p w14:paraId="5C722647"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(20104). </w:t>
      </w:r>
      <w:r w:rsidRPr="00736952">
        <w:rPr>
          <w:rFonts w:ascii="Arial" w:hAnsi="Arial" w:cs="Arial"/>
          <w:i/>
          <w:iCs/>
          <w:noProof/>
          <w:sz w:val="20"/>
          <w:szCs w:val="20"/>
        </w:rPr>
        <w:t>Adequate social protection for long-term care needs in an ageing society.</w:t>
      </w:r>
      <w:r w:rsidRPr="00736952">
        <w:rPr>
          <w:rFonts w:ascii="Arial" w:hAnsi="Arial" w:cs="Arial"/>
          <w:noProof/>
          <w:sz w:val="20"/>
          <w:szCs w:val="20"/>
        </w:rPr>
        <w:t xml:space="preserve"> Luxembourg: European Commission.</w:t>
      </w:r>
    </w:p>
    <w:p w14:paraId="22334AF6"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(2011). </w:t>
      </w:r>
      <w:r w:rsidRPr="00736952">
        <w:rPr>
          <w:rFonts w:ascii="Arial" w:hAnsi="Arial" w:cs="Arial"/>
          <w:i/>
          <w:iCs/>
          <w:noProof/>
          <w:sz w:val="20"/>
          <w:szCs w:val="20"/>
        </w:rPr>
        <w:t>ANCIEN — Result In Brief, Preparing for an ageing Europe</w:t>
      </w:r>
      <w:r w:rsidRPr="00736952">
        <w:rPr>
          <w:rFonts w:ascii="Arial" w:hAnsi="Arial" w:cs="Arial"/>
          <w:noProof/>
          <w:sz w:val="20"/>
          <w:szCs w:val="20"/>
        </w:rPr>
        <w:t>. Pridobljeno 2. september 2018 iz https://cordis.europa.eu/result/rcn/86002_en.html</w:t>
      </w:r>
    </w:p>
    <w:p w14:paraId="24CF78B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(2012). </w:t>
      </w:r>
      <w:r w:rsidRPr="00736952">
        <w:rPr>
          <w:rFonts w:ascii="Arial" w:hAnsi="Arial" w:cs="Arial"/>
          <w:i/>
          <w:iCs/>
          <w:noProof/>
          <w:sz w:val="20"/>
          <w:szCs w:val="20"/>
        </w:rPr>
        <w:t>Economic Papers 469 | November 2012. Long-term care: need, use and expenditure in the EU-27</w:t>
      </w:r>
      <w:r w:rsidRPr="00736952">
        <w:rPr>
          <w:rFonts w:ascii="Arial" w:hAnsi="Arial" w:cs="Arial"/>
          <w:noProof/>
          <w:sz w:val="20"/>
          <w:szCs w:val="20"/>
        </w:rPr>
        <w:t>. Pridobljeno 29. december 2019 iz https://ec.europa.eu/economy_finance/publications/economic_paper/2012/pdf/ecp469_en.pdf</w:t>
      </w:r>
    </w:p>
    <w:p w14:paraId="4655D00E"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(2015). </w:t>
      </w:r>
      <w:r w:rsidRPr="00736952">
        <w:rPr>
          <w:rFonts w:ascii="Arial" w:hAnsi="Arial" w:cs="Arial"/>
          <w:i/>
          <w:iCs/>
          <w:noProof/>
          <w:sz w:val="20"/>
          <w:szCs w:val="20"/>
        </w:rPr>
        <w:t>Recommendation for a COUNCIL RECOMMENDATION on the 2015 National Reform Programme of Slovenia and delivering a Council opinion on the 2015 Stability Programme of Slovenia</w:t>
      </w:r>
      <w:r w:rsidRPr="00736952">
        <w:rPr>
          <w:rFonts w:ascii="Arial" w:hAnsi="Arial" w:cs="Arial"/>
          <w:noProof/>
          <w:sz w:val="20"/>
          <w:szCs w:val="20"/>
        </w:rPr>
        <w:t>. Pridobljeno 15. december 2019 iz https://ec.europa.eu/info/sites/info/files/file_import/csr2015_slovenia_en_0.pdf</w:t>
      </w:r>
    </w:p>
    <w:p w14:paraId="651B73F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(2016). </w:t>
      </w:r>
      <w:r w:rsidRPr="00736952">
        <w:rPr>
          <w:rFonts w:ascii="Arial" w:hAnsi="Arial" w:cs="Arial"/>
          <w:i/>
          <w:iCs/>
          <w:noProof/>
          <w:sz w:val="20"/>
          <w:szCs w:val="20"/>
        </w:rPr>
        <w:t>Joint Report on Health Care and Long-Term Care Systems &amp; Fiscal Sustainability</w:t>
      </w:r>
      <w:r w:rsidRPr="00736952">
        <w:rPr>
          <w:rFonts w:ascii="Arial" w:hAnsi="Arial" w:cs="Arial"/>
          <w:noProof/>
          <w:sz w:val="20"/>
          <w:szCs w:val="20"/>
        </w:rPr>
        <w:t>. Pridobljeno 29. december 2019 iz https://ec.europa.eu/malta/sites/malta/files/health_systems_and_fiscal_sustainability_vol1_en.pdf</w:t>
      </w:r>
    </w:p>
    <w:p w14:paraId="693BA9A2"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(2017). </w:t>
      </w:r>
      <w:r w:rsidRPr="00736952">
        <w:rPr>
          <w:rFonts w:ascii="Arial" w:hAnsi="Arial" w:cs="Arial"/>
          <w:i/>
          <w:iCs/>
          <w:noProof/>
          <w:sz w:val="20"/>
          <w:szCs w:val="20"/>
        </w:rPr>
        <w:t xml:space="preserve">Recommendation for a COUNCIL RECOMMENDATION on the 2017 </w:t>
      </w:r>
      <w:r w:rsidRPr="00736952">
        <w:rPr>
          <w:rFonts w:ascii="Arial" w:hAnsi="Arial" w:cs="Arial"/>
          <w:i/>
          <w:iCs/>
          <w:noProof/>
          <w:sz w:val="20"/>
          <w:szCs w:val="20"/>
        </w:rPr>
        <w:lastRenderedPageBreak/>
        <w:t>National Reform Programme of Slovenia and delivering a Council opinion on the 2017 Stability Programme of Slovenia</w:t>
      </w:r>
      <w:r w:rsidRPr="00736952">
        <w:rPr>
          <w:rFonts w:ascii="Arial" w:hAnsi="Arial" w:cs="Arial"/>
          <w:noProof/>
          <w:sz w:val="20"/>
          <w:szCs w:val="20"/>
        </w:rPr>
        <w:t>. Pridobljeno 15. december 2019 iz https://ec.europa.eu/info/sites/info/files/2017-european-semester-country-specific-recommendations-commission-recommendations_-_slovenia.pdf</w:t>
      </w:r>
    </w:p>
    <w:p w14:paraId="30E797D3"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European Commission. (2018). The 2018 Ageing Report Economic &amp; Budgetary Projections for the 28 EU Member States (2016-2070) . Luxembourg: Publications Office of the European Union.</w:t>
      </w:r>
    </w:p>
    <w:p w14:paraId="3FB849AD"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European Commission. (2018). The 2018 Ageing Report Economic &amp; Budgetary Projections for the 28 EU Member States (2016-2070) . Luxembourg: Publications Office of the European Union.</w:t>
      </w:r>
    </w:p>
    <w:p w14:paraId="1BEF4B64"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European Commission. (2019). </w:t>
      </w:r>
      <w:r w:rsidRPr="00736952">
        <w:rPr>
          <w:rFonts w:ascii="Arial" w:hAnsi="Arial" w:cs="Arial"/>
          <w:i/>
          <w:iCs/>
          <w:noProof/>
          <w:sz w:val="20"/>
          <w:szCs w:val="20"/>
        </w:rPr>
        <w:t>TASK SHIFTING AND HEALTH SYSTEM DESIGN. Report of the Expert Panel on effective ways of investing in Health (EXPH)</w:t>
      </w:r>
      <w:r w:rsidRPr="00736952">
        <w:rPr>
          <w:rFonts w:ascii="Arial" w:hAnsi="Arial" w:cs="Arial"/>
          <w:noProof/>
          <w:sz w:val="20"/>
          <w:szCs w:val="20"/>
        </w:rPr>
        <w:t>. Pridobljeno 29. december 2019 iz https://ec.europa.eu/health/expert_panel/sites/expertpanel/files/023_taskshifting_en.pdf</w:t>
      </w:r>
    </w:p>
    <w:p w14:paraId="462BF12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Evropska komisija. (20013). </w:t>
      </w:r>
      <w:r w:rsidRPr="00736952">
        <w:rPr>
          <w:rFonts w:ascii="Arial" w:hAnsi="Arial" w:cs="Arial"/>
          <w:i/>
          <w:iCs/>
          <w:noProof/>
          <w:sz w:val="20"/>
          <w:szCs w:val="20"/>
        </w:rPr>
        <w:t>Priporočilo za PRIPOROČILO SVETA v zvezi z nacionalnim reformnim programom Slovenije za leto 2013 in mnenje Sveta o slovenskem programu stabilnosti za obdobje 2012–2016</w:t>
      </w:r>
      <w:r w:rsidRPr="00736952">
        <w:rPr>
          <w:rFonts w:ascii="Arial" w:hAnsi="Arial" w:cs="Arial"/>
          <w:noProof/>
          <w:sz w:val="20"/>
          <w:szCs w:val="20"/>
        </w:rPr>
        <w:t>. Pridobljeno 15. december 2019 iz https://eur-lex.europa.eu/legal-content/SL/TXT/HTML/?uri=CELEX:52013DC0374&amp;from=EN</w:t>
      </w:r>
    </w:p>
    <w:p w14:paraId="1ECE4280"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Evropska komisija. </w:t>
      </w:r>
      <w:r w:rsidRPr="00736952">
        <w:rPr>
          <w:rFonts w:ascii="Arial" w:hAnsi="Arial" w:cs="Arial"/>
          <w:noProof/>
          <w:sz w:val="20"/>
          <w:szCs w:val="20"/>
          <w:lang w:val="it-IT"/>
        </w:rPr>
        <w:t xml:space="preserve">(2014). </w:t>
      </w:r>
      <w:r w:rsidRPr="00736952">
        <w:rPr>
          <w:rFonts w:ascii="Arial" w:hAnsi="Arial" w:cs="Arial"/>
          <w:i/>
          <w:iCs/>
          <w:noProof/>
          <w:sz w:val="20"/>
          <w:szCs w:val="20"/>
          <w:lang w:val="it-IT"/>
        </w:rPr>
        <w:t>PARTNERSKI SPORAZUM med Slovenijo in Evropsko komisijo za obdobje 2014–2020; CCI 2014SI16M8PA001-1.3</w:t>
      </w:r>
      <w:r w:rsidRPr="00736952">
        <w:rPr>
          <w:rFonts w:ascii="Arial" w:hAnsi="Arial" w:cs="Arial"/>
          <w:noProof/>
          <w:sz w:val="20"/>
          <w:szCs w:val="20"/>
          <w:lang w:val="it-IT"/>
        </w:rPr>
        <w:t>. Pridobljeno 30. december 2019 iz https://www.eu-skladi.si/sl/dokumenti/kljucni-dokumenti/partnerski-sporazum-slovenska-verzija.pdf</w:t>
      </w:r>
    </w:p>
    <w:p w14:paraId="69D9F539"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Evropska komisija. (2014). </w:t>
      </w:r>
      <w:r w:rsidRPr="00736952">
        <w:rPr>
          <w:rFonts w:ascii="Arial" w:hAnsi="Arial" w:cs="Arial"/>
          <w:i/>
          <w:iCs/>
          <w:noProof/>
          <w:sz w:val="20"/>
          <w:szCs w:val="20"/>
          <w:lang w:val="it-IT"/>
        </w:rPr>
        <w:t>Priporočilo PRIPOROČILO SVETA v zvezi z nacionalnim reformnim programom Slovenije za leto 2014_x000b__x000b_in mnenje Sveta o slovenskem programu stabilnosti za leto 2014</w:t>
      </w:r>
      <w:r w:rsidRPr="00736952">
        <w:rPr>
          <w:rFonts w:ascii="Arial" w:hAnsi="Arial" w:cs="Arial"/>
          <w:noProof/>
          <w:sz w:val="20"/>
          <w:szCs w:val="20"/>
          <w:lang w:val="it-IT"/>
        </w:rPr>
        <w:t>. Pridobljeno 18. december 2019 iz https://eur-lex.europa.eu/legal-content/SL/TXT/HTML/?uri=CELEX:52014DC0425&amp;from=EN</w:t>
      </w:r>
    </w:p>
    <w:p w14:paraId="69A18BE8"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Evropska komisija. (2016). </w:t>
      </w:r>
      <w:r w:rsidRPr="00736952">
        <w:rPr>
          <w:rFonts w:ascii="Arial" w:hAnsi="Arial" w:cs="Arial"/>
          <w:i/>
          <w:iCs/>
          <w:noProof/>
          <w:sz w:val="20"/>
          <w:szCs w:val="20"/>
          <w:lang w:val="it-IT"/>
        </w:rPr>
        <w:t>PRIPOROČILO SVETA z dne 12. julija 2016v zvezi z nacionalnim programom reform Slovenije za leto 2016 in mnenje Sveta o programu stabilnosti Slovenije za leto 2016</w:t>
      </w:r>
      <w:r w:rsidRPr="00736952">
        <w:rPr>
          <w:rFonts w:ascii="Arial" w:hAnsi="Arial" w:cs="Arial"/>
          <w:noProof/>
          <w:sz w:val="20"/>
          <w:szCs w:val="20"/>
          <w:lang w:val="it-IT"/>
        </w:rPr>
        <w:t>. Pridobljeno 15. december 2019 iz https://eur-lex.europa.eu/legal-content/SL/TXT/HTML/?uri=CELEX:32016H0818(22)&amp;from=EN</w:t>
      </w:r>
    </w:p>
    <w:p w14:paraId="75813B5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Evropska komisija. </w:t>
      </w:r>
      <w:r w:rsidRPr="00736952">
        <w:rPr>
          <w:rFonts w:ascii="Arial" w:hAnsi="Arial" w:cs="Arial"/>
          <w:noProof/>
          <w:sz w:val="20"/>
          <w:szCs w:val="20"/>
        </w:rPr>
        <w:t xml:space="preserve">(2017). </w:t>
      </w:r>
      <w:r w:rsidRPr="00736952">
        <w:rPr>
          <w:rFonts w:ascii="Arial" w:hAnsi="Arial" w:cs="Arial"/>
          <w:i/>
          <w:iCs/>
          <w:noProof/>
          <w:sz w:val="20"/>
          <w:szCs w:val="20"/>
        </w:rPr>
        <w:t>Evropski steber socialnih pravic</w:t>
      </w:r>
      <w:r w:rsidRPr="00736952">
        <w:rPr>
          <w:rFonts w:ascii="Arial" w:hAnsi="Arial" w:cs="Arial"/>
          <w:noProof/>
          <w:sz w:val="20"/>
          <w:szCs w:val="20"/>
        </w:rPr>
        <w:t>. Pridobljeno 12. december 2020 iz https://ec.europa.eu/commission/priorities/deeper-and-fairer-economic-and-monetary-union/european-pillar-social-rights/european-pillar-social-rights-20-principles_sl</w:t>
      </w:r>
    </w:p>
    <w:p w14:paraId="79CD6BD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Evropska komisija. (2018). </w:t>
      </w:r>
      <w:r w:rsidRPr="00736952">
        <w:rPr>
          <w:rFonts w:ascii="Arial" w:hAnsi="Arial" w:cs="Arial"/>
          <w:i/>
          <w:iCs/>
          <w:noProof/>
          <w:sz w:val="20"/>
          <w:szCs w:val="20"/>
        </w:rPr>
        <w:t>Priporočilo za PRIPOROČILO SVETA v zvezi z nacionalnim reformnim programom Slovenije za leto 2018 in mnenje Sveta o programu stabilnosti Slovenije za leto 2018</w:t>
      </w:r>
      <w:r w:rsidRPr="00736952">
        <w:rPr>
          <w:rFonts w:ascii="Arial" w:hAnsi="Arial" w:cs="Arial"/>
          <w:noProof/>
          <w:sz w:val="20"/>
          <w:szCs w:val="20"/>
        </w:rPr>
        <w:t>. Pridobljeno 16. december 2019 iz https://eur-lex.europa.eu/legal-content/SL/TXT/HTML/?uri=CELEX:52018DC0423&amp;from=EN</w:t>
      </w:r>
    </w:p>
    <w:p w14:paraId="58ADFF3A"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Evropska komisija. </w:t>
      </w:r>
      <w:r w:rsidRPr="00736952">
        <w:rPr>
          <w:rFonts w:ascii="Arial" w:hAnsi="Arial" w:cs="Arial"/>
          <w:noProof/>
          <w:sz w:val="20"/>
          <w:szCs w:val="20"/>
          <w:lang w:val="it-IT"/>
        </w:rPr>
        <w:t xml:space="preserve">(2019). </w:t>
      </w:r>
      <w:r w:rsidRPr="00736952">
        <w:rPr>
          <w:rFonts w:ascii="Arial" w:hAnsi="Arial" w:cs="Arial"/>
          <w:i/>
          <w:iCs/>
          <w:noProof/>
          <w:sz w:val="20"/>
          <w:szCs w:val="20"/>
          <w:lang w:val="it-IT"/>
        </w:rPr>
        <w:t>Priporočilo Sveta zvezi z nacionalnim reformnim programom Slovenije za leto 2019 in mnenje Sveta</w:t>
      </w:r>
      <w:r w:rsidRPr="00736952">
        <w:rPr>
          <w:rFonts w:ascii="Arial" w:hAnsi="Arial" w:cs="Arial"/>
          <w:noProof/>
          <w:sz w:val="20"/>
          <w:szCs w:val="20"/>
          <w:lang w:val="it-IT"/>
        </w:rPr>
        <w:t>. Pridobljeno iz https://eur-lex.europa.eu/legal-content/SL/TXT/?uri=CELEX:52019DC0524</w:t>
      </w:r>
    </w:p>
    <w:p w14:paraId="262526DE"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Evropska komisija. (2019a). </w:t>
      </w:r>
      <w:r w:rsidRPr="00736952">
        <w:rPr>
          <w:rFonts w:ascii="Arial" w:hAnsi="Arial" w:cs="Arial"/>
          <w:i/>
          <w:iCs/>
          <w:noProof/>
          <w:sz w:val="20"/>
          <w:szCs w:val="20"/>
          <w:lang w:val="it-IT"/>
        </w:rPr>
        <w:t>Priporočilo za PRIPOROČILO SVETA v zvezi z nacionalnim reformnim programom Slovenije za leto 2019 in mnenje Sveta o programu stabilnosti Slovenije za leto 2019</w:t>
      </w:r>
      <w:r w:rsidRPr="00736952">
        <w:rPr>
          <w:rFonts w:ascii="Arial" w:hAnsi="Arial" w:cs="Arial"/>
          <w:noProof/>
          <w:sz w:val="20"/>
          <w:szCs w:val="20"/>
          <w:lang w:val="it-IT"/>
        </w:rPr>
        <w:t>. Pridobljeno 16. december 2019 iz https://ec.europa.eu/info/sites/info/files/2019-european-semester-country-specific-recommendation-commission-recommendation-slovenia_sl.pdf</w:t>
      </w:r>
    </w:p>
    <w:p w14:paraId="7A50E178"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Evropska komisija. (2019b). Dopis Evropske komisije comm.dga1.c.lj(2019).</w:t>
      </w:r>
    </w:p>
    <w:p w14:paraId="0BE6BC19"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lastRenderedPageBreak/>
        <w:t xml:space="preserve">Fallon, A., Dukelow, T., &amp; Kennelly, S. O. (2020). COVID-19 in nursing homes. </w:t>
      </w:r>
      <w:r w:rsidRPr="00736952">
        <w:rPr>
          <w:rFonts w:ascii="Arial" w:hAnsi="Arial" w:cs="Arial"/>
          <w:i/>
          <w:iCs/>
          <w:noProof/>
          <w:sz w:val="20"/>
          <w:szCs w:val="20"/>
        </w:rPr>
        <w:t>QJM: An International Journal of Medicine</w:t>
      </w:r>
      <w:r w:rsidRPr="00736952">
        <w:rPr>
          <w:rFonts w:ascii="Arial" w:hAnsi="Arial" w:cs="Arial"/>
          <w:noProof/>
          <w:sz w:val="20"/>
          <w:szCs w:val="20"/>
        </w:rPr>
        <w:t>.</w:t>
      </w:r>
    </w:p>
    <w:p w14:paraId="2DCAB62B"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Flaker, V., Maili, J., &amp; Rafaelič, A. R. (2013). </w:t>
      </w:r>
      <w:r w:rsidRPr="00736952">
        <w:rPr>
          <w:rFonts w:ascii="Arial" w:hAnsi="Arial" w:cs="Arial"/>
          <w:i/>
          <w:iCs/>
          <w:noProof/>
          <w:sz w:val="20"/>
          <w:szCs w:val="20"/>
          <w:lang w:val="it-IT"/>
        </w:rPr>
        <w:t>Osebno načrtovanje in izvajanje storitev.</w:t>
      </w:r>
      <w:r w:rsidRPr="00736952">
        <w:rPr>
          <w:rFonts w:ascii="Arial" w:hAnsi="Arial" w:cs="Arial"/>
          <w:noProof/>
          <w:sz w:val="20"/>
          <w:szCs w:val="20"/>
          <w:lang w:val="it-IT"/>
        </w:rPr>
        <w:t xml:space="preserve"> Ljubljana: Fakulteta za socialno delo, Univerza v Ljubljani.</w:t>
      </w:r>
    </w:p>
    <w:p w14:paraId="54BB541B"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Freek, L., Dale, S., Markus, L., Jiří, H., Beatrix, K., &amp; Markus, M. (2019). </w:t>
      </w:r>
      <w:r w:rsidRPr="00736952">
        <w:rPr>
          <w:rFonts w:ascii="Arial" w:hAnsi="Arial" w:cs="Arial"/>
          <w:i/>
          <w:iCs/>
          <w:noProof/>
          <w:sz w:val="20"/>
          <w:szCs w:val="20"/>
        </w:rPr>
        <w:t>Long-Term Care 2030</w:t>
      </w:r>
      <w:r w:rsidRPr="00736952">
        <w:rPr>
          <w:rFonts w:ascii="Arial" w:hAnsi="Arial" w:cs="Arial"/>
          <w:noProof/>
          <w:sz w:val="20"/>
          <w:szCs w:val="20"/>
        </w:rPr>
        <w:t>. Pridobljeno 29. december 2019 iz https://www.ecreas.eu/uimg/ecreasportal/b80760_att-report-ean-ltc-2030-digital.pdf</w:t>
      </w:r>
    </w:p>
    <w:p w14:paraId="31966A66"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He, W., Goodkind, D., &amp; Kow, P. (2016). An Aging World: 2015, International Population Reports. Washington: U.S. Government Publishing Offic.</w:t>
      </w:r>
    </w:p>
    <w:p w14:paraId="727C95AE"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Hendry, A. (2018). Obvladovanje krhkosti za danes in jutri 2018. Zbornik povzetkov in recenziranih znanstvenih prispevkov. (B. Gabrovec, Ured.) </w:t>
      </w:r>
      <w:r w:rsidRPr="00736952">
        <w:rPr>
          <w:rFonts w:ascii="Arial" w:hAnsi="Arial" w:cs="Arial"/>
          <w:i/>
          <w:iCs/>
          <w:noProof/>
          <w:sz w:val="20"/>
          <w:szCs w:val="20"/>
        </w:rPr>
        <w:t>Novi modeli integrirane oskrbe pri krhkosti</w:t>
      </w:r>
      <w:r w:rsidRPr="00736952">
        <w:rPr>
          <w:rFonts w:ascii="Arial" w:hAnsi="Arial" w:cs="Arial"/>
          <w:noProof/>
          <w:sz w:val="20"/>
          <w:szCs w:val="20"/>
        </w:rPr>
        <w:t>.</w:t>
      </w:r>
    </w:p>
    <w:p w14:paraId="3087311E"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Henning-Smith, C., Gonzales, G., &amp; P. Shippee, T. (2015). Differences by Sexual Orientation in Expectations About Future Long-Term Care Needs Among Adults 40 to 65 Years Old. </w:t>
      </w:r>
      <w:r w:rsidRPr="00736952">
        <w:rPr>
          <w:rFonts w:ascii="Arial" w:hAnsi="Arial" w:cs="Arial"/>
          <w:i/>
          <w:iCs/>
          <w:noProof/>
          <w:sz w:val="20"/>
          <w:szCs w:val="20"/>
        </w:rPr>
        <w:t>American Journal of Public Health</w:t>
      </w:r>
      <w:r w:rsidRPr="00736952">
        <w:rPr>
          <w:rFonts w:ascii="Arial" w:hAnsi="Arial" w:cs="Arial"/>
          <w:noProof/>
          <w:sz w:val="20"/>
          <w:szCs w:val="20"/>
        </w:rPr>
        <w:t>.</w:t>
      </w:r>
    </w:p>
    <w:p w14:paraId="4D741DF2"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Inštitut Republike Slovenije za socialno varstvo. (2017). </w:t>
      </w:r>
      <w:r w:rsidRPr="00736952">
        <w:rPr>
          <w:rFonts w:ascii="Arial" w:hAnsi="Arial" w:cs="Arial"/>
          <w:i/>
          <w:iCs/>
          <w:noProof/>
          <w:sz w:val="20"/>
          <w:szCs w:val="20"/>
        </w:rPr>
        <w:t>PRIPRAVA PODLAG ZA IZVEDBO PILOTNIH PROJEKTOV, KI BODO PODPIRALI PREHOD V IZVAJANJE SISTEMSKEGA ZAKONA O DOLGOTRAJNI OSKRBI.</w:t>
      </w:r>
      <w:r w:rsidRPr="00736952">
        <w:rPr>
          <w:rFonts w:ascii="Arial" w:hAnsi="Arial" w:cs="Arial"/>
          <w:noProof/>
          <w:sz w:val="20"/>
          <w:szCs w:val="20"/>
        </w:rPr>
        <w:t xml:space="preserve"> </w:t>
      </w:r>
      <w:r w:rsidRPr="00736952">
        <w:rPr>
          <w:rFonts w:ascii="Arial" w:hAnsi="Arial" w:cs="Arial"/>
          <w:noProof/>
          <w:sz w:val="20"/>
          <w:szCs w:val="20"/>
          <w:lang w:val="it-IT"/>
        </w:rPr>
        <w:t>Ljubljana: Ministrstvo za delo, družino, socialne zadeve in enake možnosti.</w:t>
      </w:r>
    </w:p>
    <w:p w14:paraId="7AADA2C7"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Kobal Straus, K. (2019). Vzpostavitev sistema integrirane, dostopne in učinkovite dolgotrajne oskrbe. V B. M. Kaučič, B. Filej, A. Presker Planko, &amp; K. Esih, </w:t>
      </w:r>
      <w:r w:rsidRPr="00736952">
        <w:rPr>
          <w:rFonts w:ascii="Arial" w:hAnsi="Arial" w:cs="Arial"/>
          <w:i/>
          <w:iCs/>
          <w:noProof/>
          <w:sz w:val="20"/>
          <w:szCs w:val="20"/>
          <w:lang w:val="it-IT"/>
        </w:rPr>
        <w:t>Integrirana dolgotrajna oskrba : odziv na potrebe dolgožive družbe v Sloveniji : zbornik povzetkov / X. stiki zdravstvene nege [tudi] Simpozij s področja dolgotrajne oskrbe z mednarodno udeležbo, 30. maj 2019</w:t>
      </w:r>
      <w:r w:rsidRPr="00736952">
        <w:rPr>
          <w:rFonts w:ascii="Arial" w:hAnsi="Arial" w:cs="Arial"/>
          <w:noProof/>
          <w:sz w:val="20"/>
          <w:szCs w:val="20"/>
          <w:lang w:val="it-IT"/>
        </w:rPr>
        <w:t xml:space="preserve"> (str. 18-23). Celje: Visoka zdravstvena šola.</w:t>
      </w:r>
    </w:p>
    <w:p w14:paraId="724AB2A3"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Kobal Straus, K., &amp; Guštin, E. (2018). Nujnost enotne sistemske ureditve dolgotrajne oskrbe v Sloveniji. </w:t>
      </w:r>
      <w:r w:rsidRPr="00736952">
        <w:rPr>
          <w:rFonts w:ascii="Arial" w:hAnsi="Arial" w:cs="Arial"/>
          <w:i/>
          <w:iCs/>
          <w:noProof/>
          <w:sz w:val="20"/>
          <w:szCs w:val="20"/>
          <w:lang w:val="it-IT"/>
        </w:rPr>
        <w:t>Staranje - izziv prihodnosti: zbornik prispevkov z recenzijo</w:t>
      </w:r>
      <w:r w:rsidRPr="00736952">
        <w:rPr>
          <w:rFonts w:ascii="Arial" w:hAnsi="Arial" w:cs="Arial"/>
          <w:noProof/>
          <w:sz w:val="20"/>
          <w:szCs w:val="20"/>
          <w:lang w:val="it-IT"/>
        </w:rPr>
        <w:t>.</w:t>
      </w:r>
    </w:p>
    <w:p w14:paraId="36B40B48"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Lapré, F., Stevenson, D., Leser, M., Horecký, J., Kaserer, B., &amp; Mattersberger, M. (2019). </w:t>
      </w:r>
      <w:r w:rsidRPr="00736952">
        <w:rPr>
          <w:rFonts w:ascii="Arial" w:hAnsi="Arial" w:cs="Arial"/>
          <w:i/>
          <w:iCs/>
          <w:noProof/>
          <w:sz w:val="20"/>
          <w:szCs w:val="20"/>
        </w:rPr>
        <w:t>Long Term Care 2030</w:t>
      </w:r>
      <w:r w:rsidRPr="00736952">
        <w:rPr>
          <w:rFonts w:ascii="Arial" w:hAnsi="Arial" w:cs="Arial"/>
          <w:noProof/>
          <w:sz w:val="20"/>
          <w:szCs w:val="20"/>
        </w:rPr>
        <w:t>. Pridobljeno iz https://www.ecreas.eu/uimg/ecreasportal/b80760_att-report-ean-ltc-2030-digital.pdf</w:t>
      </w:r>
    </w:p>
    <w:p w14:paraId="34218A92"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Lehnert, T., Heuchert, Max, Hussain, Katharina, König, &amp; Hans-Helmut. (2019). Stated preferences for long-term care: a literature review. </w:t>
      </w:r>
      <w:r w:rsidRPr="00736952">
        <w:rPr>
          <w:rFonts w:ascii="Arial" w:hAnsi="Arial" w:cs="Arial"/>
          <w:i/>
          <w:iCs/>
          <w:noProof/>
          <w:sz w:val="20"/>
          <w:szCs w:val="20"/>
        </w:rPr>
        <w:t>Ageing &amp; Society, 39(9)</w:t>
      </w:r>
      <w:r w:rsidRPr="00736952">
        <w:rPr>
          <w:rFonts w:ascii="Arial" w:hAnsi="Arial" w:cs="Arial"/>
          <w:noProof/>
          <w:sz w:val="20"/>
          <w:szCs w:val="20"/>
        </w:rPr>
        <w:t>, 1873-1913.</w:t>
      </w:r>
    </w:p>
    <w:p w14:paraId="05CDCC79"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Mali, J. (2017). Vpliv dolgotrajne oskrbe na porajanje inovativnih oblik oskrbe v domovih starejših občanov. </w:t>
      </w:r>
      <w:r w:rsidRPr="00736952">
        <w:rPr>
          <w:rFonts w:ascii="Arial" w:hAnsi="Arial" w:cs="Arial"/>
          <w:i/>
          <w:iCs/>
          <w:noProof/>
          <w:sz w:val="20"/>
          <w:szCs w:val="20"/>
          <w:lang w:val="it-IT"/>
        </w:rPr>
        <w:t>Vizija in realnost zdravstvene nege in oskrbe v socialnovarstvenih zavodih: zbornik predavanj, Otočec, 29. in 30. maj 2017</w:t>
      </w:r>
      <w:r w:rsidRPr="00736952">
        <w:rPr>
          <w:rFonts w:ascii="Arial" w:hAnsi="Arial" w:cs="Arial"/>
          <w:noProof/>
          <w:sz w:val="20"/>
          <w:szCs w:val="20"/>
          <w:lang w:val="it-IT"/>
        </w:rPr>
        <w:t>.</w:t>
      </w:r>
    </w:p>
    <w:p w14:paraId="4329F1B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MDS. (2015). </w:t>
      </w:r>
      <w:r w:rsidRPr="00736952">
        <w:rPr>
          <w:rFonts w:ascii="Arial" w:hAnsi="Arial" w:cs="Arial"/>
          <w:i/>
          <w:iCs/>
          <w:noProof/>
          <w:sz w:val="20"/>
          <w:szCs w:val="20"/>
        </w:rPr>
        <w:t>Das Begutachtungsinstrument</w:t>
      </w:r>
      <w:r w:rsidRPr="00736952">
        <w:rPr>
          <w:rFonts w:ascii="Arial" w:hAnsi="Arial" w:cs="Arial"/>
          <w:noProof/>
          <w:sz w:val="20"/>
          <w:szCs w:val="20"/>
        </w:rPr>
        <w:t>. Pridobljeno 31. december 2019 iz https://www.mds-ev.de/themen/pflegebeduerftigkeit-und-pflegebegutachtung/das-begutachtungsinstrument.html</w:t>
      </w:r>
    </w:p>
    <w:p w14:paraId="3B2B807B"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Meagher, G., &amp; Szebehely, M. (2013). </w:t>
      </w:r>
      <w:r w:rsidRPr="00736952">
        <w:rPr>
          <w:rFonts w:ascii="Arial" w:hAnsi="Arial" w:cs="Arial"/>
          <w:i/>
          <w:iCs/>
          <w:noProof/>
          <w:sz w:val="20"/>
          <w:szCs w:val="20"/>
        </w:rPr>
        <w:t>Long-Term Care in Sweden: Trends, Actors, and Consequences</w:t>
      </w:r>
      <w:r w:rsidRPr="00736952">
        <w:rPr>
          <w:rFonts w:ascii="Arial" w:hAnsi="Arial" w:cs="Arial"/>
          <w:noProof/>
          <w:sz w:val="20"/>
          <w:szCs w:val="20"/>
        </w:rPr>
        <w:t xml:space="preserve">. </w:t>
      </w:r>
      <w:r w:rsidRPr="00736952">
        <w:rPr>
          <w:rFonts w:ascii="Arial" w:hAnsi="Arial" w:cs="Arial"/>
          <w:noProof/>
          <w:sz w:val="20"/>
          <w:szCs w:val="20"/>
          <w:lang w:val="it-IT"/>
        </w:rPr>
        <w:t>Pridobljeno iz https://www.researchgate.net/publication/286507495_Long-Term_Care_in_Sweden_Trends_Actors_and_Consequences</w:t>
      </w:r>
    </w:p>
    <w:p w14:paraId="0EECB798"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Mestna zveza upokojecnev Ljubljana. (2019). </w:t>
      </w:r>
      <w:r w:rsidRPr="00736952">
        <w:rPr>
          <w:rFonts w:ascii="Arial" w:hAnsi="Arial" w:cs="Arial"/>
          <w:i/>
          <w:iCs/>
          <w:noProof/>
          <w:sz w:val="20"/>
          <w:szCs w:val="20"/>
          <w:lang w:val="it-IT"/>
        </w:rPr>
        <w:t>MEMORANDUM o zahtevah in pričakovanjih starejših 2019, dopis Mestna zveza upokojencev Ljubljana, Osrednjeslovenska pokrajinska zveza društev upokojencev, št. 086/19, z dne 19. 9. 2019.</w:t>
      </w:r>
      <w:r w:rsidRPr="00736952">
        <w:rPr>
          <w:rFonts w:ascii="Arial" w:hAnsi="Arial" w:cs="Arial"/>
          <w:noProof/>
          <w:sz w:val="20"/>
          <w:szCs w:val="20"/>
          <w:lang w:val="it-IT"/>
        </w:rPr>
        <w:t xml:space="preserve"> </w:t>
      </w:r>
    </w:p>
    <w:p w14:paraId="2A4BEB95"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lastRenderedPageBreak/>
        <w:t xml:space="preserve">Ministrstvo za zdravje. (2016). </w:t>
      </w:r>
      <w:r w:rsidRPr="00736952">
        <w:rPr>
          <w:rFonts w:ascii="Arial" w:hAnsi="Arial" w:cs="Arial"/>
          <w:i/>
          <w:iCs/>
          <w:noProof/>
          <w:sz w:val="20"/>
          <w:szCs w:val="20"/>
          <w:lang w:val="it-IT"/>
        </w:rPr>
        <w:t>Analiza zdravstvenega sistema v Sloveniji, Povzetek in ključne ugotovitve</w:t>
      </w:r>
      <w:r w:rsidRPr="00736952">
        <w:rPr>
          <w:rFonts w:ascii="Arial" w:hAnsi="Arial" w:cs="Arial"/>
          <w:noProof/>
          <w:sz w:val="20"/>
          <w:szCs w:val="20"/>
          <w:lang w:val="it-IT"/>
        </w:rPr>
        <w:t xml:space="preserve">. </w:t>
      </w:r>
      <w:r w:rsidRPr="00736952">
        <w:rPr>
          <w:rFonts w:ascii="Arial" w:hAnsi="Arial" w:cs="Arial"/>
          <w:noProof/>
          <w:sz w:val="20"/>
          <w:szCs w:val="20"/>
        </w:rPr>
        <w:t>Pridobljeno 4. september 2018 iz http://www.mz.gov.si/fileadmin/mz.gov.si/pageuploads/Analiza/analiza_ZS_povzetek_in_kljucne_ugotovitve_lektorirana_verzija.pdf</w:t>
      </w:r>
    </w:p>
    <w:p w14:paraId="3D9970C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Ministrstvo za zdravje. (2019). </w:t>
      </w:r>
      <w:r w:rsidRPr="00736952">
        <w:rPr>
          <w:rFonts w:ascii="Arial" w:hAnsi="Arial" w:cs="Arial"/>
          <w:i/>
          <w:iCs/>
          <w:noProof/>
          <w:sz w:val="20"/>
          <w:szCs w:val="20"/>
        </w:rPr>
        <w:t>Podatki iz pilotnega projekta »Izvedba pilotnih projektov, ki bodo podpirali prehod v izvajanje sistemskega zakona o dolgotrajni oskrbi«.</w:t>
      </w:r>
      <w:r w:rsidRPr="00736952">
        <w:rPr>
          <w:rFonts w:ascii="Arial" w:hAnsi="Arial" w:cs="Arial"/>
          <w:noProof/>
          <w:sz w:val="20"/>
          <w:szCs w:val="20"/>
        </w:rPr>
        <w:t xml:space="preserve"> </w:t>
      </w:r>
    </w:p>
    <w:p w14:paraId="42890864"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Nagode, M., Zver, E., Marn, S., Jacović, A., &amp; Dominkuš, D. (2014). </w:t>
      </w:r>
      <w:r w:rsidRPr="00736952">
        <w:rPr>
          <w:rFonts w:ascii="Arial" w:hAnsi="Arial" w:cs="Arial"/>
          <w:i/>
          <w:iCs/>
          <w:noProof/>
          <w:sz w:val="20"/>
          <w:szCs w:val="20"/>
        </w:rPr>
        <w:t xml:space="preserve">Dolgotrajna oskrba - uporaba mednarodne definicije v Sloveniji. Delovni zvezek št. 2/2014, let. </w:t>
      </w:r>
      <w:r w:rsidRPr="00736952">
        <w:rPr>
          <w:rFonts w:ascii="Arial" w:hAnsi="Arial" w:cs="Arial"/>
          <w:i/>
          <w:iCs/>
          <w:noProof/>
          <w:sz w:val="20"/>
          <w:szCs w:val="20"/>
          <w:lang w:val="it-IT"/>
        </w:rPr>
        <w:t>XXIII</w:t>
      </w:r>
      <w:r w:rsidRPr="00736952">
        <w:rPr>
          <w:rFonts w:ascii="Arial" w:hAnsi="Arial" w:cs="Arial"/>
          <w:noProof/>
          <w:sz w:val="20"/>
          <w:szCs w:val="20"/>
          <w:lang w:val="it-IT"/>
        </w:rPr>
        <w:t>. Pridobljeno 11. december 2019 iz http://www.umar.gov.si/fileadmin/user_upload/publikacije/dz/2014/DZ_02_14p.pdf</w:t>
      </w:r>
    </w:p>
    <w:p w14:paraId="1E13CCB5"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NIJZ. (2016). </w:t>
      </w:r>
      <w:r w:rsidRPr="00736952">
        <w:rPr>
          <w:rFonts w:ascii="Arial" w:hAnsi="Arial" w:cs="Arial"/>
          <w:i/>
          <w:iCs/>
          <w:noProof/>
          <w:sz w:val="20"/>
          <w:szCs w:val="20"/>
          <w:lang w:val="it-IT"/>
        </w:rPr>
        <w:t>Aktivno in zdravo staranje v Sloveniji</w:t>
      </w:r>
      <w:r w:rsidRPr="00736952">
        <w:rPr>
          <w:rFonts w:ascii="Arial" w:hAnsi="Arial" w:cs="Arial"/>
          <w:noProof/>
          <w:sz w:val="20"/>
          <w:szCs w:val="20"/>
          <w:lang w:val="it-IT"/>
        </w:rPr>
        <w:t>. Pridobljeno 10. december 2020 iz https://www.nijz.si/sites/www.nijz.si/files/datoteke/skupna_predstavitev_aha_si_koncna.pdf</w:t>
      </w:r>
    </w:p>
    <w:p w14:paraId="78A0F033"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NIJZ. (2020). </w:t>
      </w:r>
      <w:r w:rsidRPr="00736952">
        <w:rPr>
          <w:rFonts w:ascii="Arial" w:hAnsi="Arial" w:cs="Arial"/>
          <w:i/>
          <w:iCs/>
          <w:noProof/>
          <w:sz w:val="20"/>
          <w:szCs w:val="20"/>
          <w:lang w:val="it-IT"/>
        </w:rPr>
        <w:t xml:space="preserve">Podatkovni portal </w:t>
      </w:r>
      <w:r w:rsidRPr="00736952">
        <w:rPr>
          <w:rFonts w:ascii="Arial" w:hAnsi="Arial" w:cs="Arial"/>
          <w:noProof/>
          <w:sz w:val="20"/>
          <w:szCs w:val="20"/>
          <w:lang w:val="it-IT"/>
        </w:rPr>
        <w:t>. Pridobljeno iz Zaposleni po poklicnih skupinah, starostnih skupinah in spolu, Slovenija, letno: https://podatki.nijz.si/Table.aspx?layout=tableViewLayout2&amp;px_tableid=BPI_TB03.px&amp;px_path=NIJZ%20podatkovni%20portal__5%20Viri%20v%20zdravstvu__1%20Izvajalci%20zdravstvene%20dejavnosti&amp;px_language=sl&amp;px_db=NIJZ%20podatkovni%20portal&amp;rxid=9cfe62ab-a582-479</w:t>
      </w:r>
    </w:p>
    <w:p w14:paraId="512BDA6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OECD. (2013). A Good Life in Old Age? Monitoring and Improving Quality in Long-term Care. OECD Publishing.</w:t>
      </w:r>
    </w:p>
    <w:p w14:paraId="1A6751DB"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OECD. (2017). </w:t>
      </w:r>
      <w:r w:rsidRPr="00736952">
        <w:rPr>
          <w:rFonts w:ascii="Arial" w:hAnsi="Arial" w:cs="Arial"/>
          <w:i/>
          <w:iCs/>
          <w:noProof/>
          <w:sz w:val="20"/>
          <w:szCs w:val="20"/>
        </w:rPr>
        <w:t>Health at a Glance 2017</w:t>
      </w:r>
      <w:r w:rsidRPr="00736952">
        <w:rPr>
          <w:rFonts w:ascii="Arial" w:hAnsi="Arial" w:cs="Arial"/>
          <w:noProof/>
          <w:sz w:val="20"/>
          <w:szCs w:val="20"/>
        </w:rPr>
        <w:t>. Pridobljeno 8. avgust 2018 iz https://www.health.gov.il/publicationsfiles/healthataglance2017.pdf</w:t>
      </w:r>
    </w:p>
    <w:p w14:paraId="08BBF243"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OECD. (2017). Health at a Glance 2017: OECD Indicators. Paris: OECD Publishing.</w:t>
      </w:r>
    </w:p>
    <w:p w14:paraId="2D49B48E"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OECD. (2018). </w:t>
      </w:r>
      <w:r w:rsidRPr="00736952">
        <w:rPr>
          <w:rFonts w:ascii="Arial" w:hAnsi="Arial" w:cs="Arial"/>
          <w:i/>
          <w:iCs/>
          <w:noProof/>
          <w:sz w:val="20"/>
          <w:szCs w:val="20"/>
        </w:rPr>
        <w:t>Health at a Glance. Europe 2018: State of Health in the EU Cycle</w:t>
      </w:r>
      <w:r w:rsidRPr="00736952">
        <w:rPr>
          <w:rFonts w:ascii="Arial" w:hAnsi="Arial" w:cs="Arial"/>
          <w:noProof/>
          <w:sz w:val="20"/>
          <w:szCs w:val="20"/>
        </w:rPr>
        <w:t>. Pridobljeno 28. december 2019 iz https://www.oecd-ilibrary.org/docserver/health_glance_eur-2018-en.pdf?expires=1577636499&amp;id=id&amp;accname=guest&amp;checksum=87A31F2BB336F35C4B6A716B44E62063</w:t>
      </w:r>
    </w:p>
    <w:p w14:paraId="7FA0789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OECD. (2019). </w:t>
      </w:r>
      <w:r w:rsidRPr="00736952">
        <w:rPr>
          <w:rFonts w:ascii="Arial" w:hAnsi="Arial" w:cs="Arial"/>
          <w:i/>
          <w:iCs/>
          <w:noProof/>
          <w:sz w:val="20"/>
          <w:szCs w:val="20"/>
        </w:rPr>
        <w:t>Healh at a Glance</w:t>
      </w:r>
      <w:r w:rsidRPr="00736952">
        <w:rPr>
          <w:rFonts w:ascii="Arial" w:hAnsi="Arial" w:cs="Arial"/>
          <w:noProof/>
          <w:sz w:val="20"/>
          <w:szCs w:val="20"/>
        </w:rPr>
        <w:t>. Pridobljeno 24. december 2019 iz https://www.oecd-ilibrary.org/docserver/4dd50c09-en.pdf?expires=1577435717&amp;id=id&amp;accname=guest&amp;checksum=63C4EE2FE7BC75B50644860B85DD1908</w:t>
      </w:r>
    </w:p>
    <w:p w14:paraId="4A3FEE62"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OECD. (2019). </w:t>
      </w:r>
      <w:r w:rsidRPr="00736952">
        <w:rPr>
          <w:rFonts w:ascii="Arial" w:hAnsi="Arial" w:cs="Arial"/>
          <w:i/>
          <w:iCs/>
          <w:noProof/>
          <w:sz w:val="20"/>
          <w:szCs w:val="20"/>
        </w:rPr>
        <w:t xml:space="preserve">State of Health in the EU. </w:t>
      </w:r>
      <w:r w:rsidRPr="00736952">
        <w:rPr>
          <w:rFonts w:ascii="Arial" w:hAnsi="Arial" w:cs="Arial"/>
          <w:i/>
          <w:iCs/>
          <w:noProof/>
          <w:sz w:val="20"/>
          <w:szCs w:val="20"/>
          <w:lang w:val="it-IT"/>
        </w:rPr>
        <w:t>Slovenija. Zdravstveni profil države 2019</w:t>
      </w:r>
      <w:r w:rsidRPr="00736952">
        <w:rPr>
          <w:rFonts w:ascii="Arial" w:hAnsi="Arial" w:cs="Arial"/>
          <w:noProof/>
          <w:sz w:val="20"/>
          <w:szCs w:val="20"/>
          <w:lang w:val="it-IT"/>
        </w:rPr>
        <w:t>. Pridobljeno 28. december 2019 iz https://ec.europa.eu/health/sites/health/files/state/docs/2019_chp_sl_slovene.pdf</w:t>
      </w:r>
    </w:p>
    <w:p w14:paraId="11A90D3B"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OECD. (2020). </w:t>
      </w:r>
      <w:r w:rsidRPr="00736952">
        <w:rPr>
          <w:rFonts w:ascii="Arial" w:hAnsi="Arial" w:cs="Arial"/>
          <w:i/>
          <w:iCs/>
          <w:noProof/>
          <w:sz w:val="20"/>
          <w:szCs w:val="20"/>
        </w:rPr>
        <w:t>Long-term Care</w:t>
      </w:r>
      <w:r w:rsidRPr="00736952">
        <w:rPr>
          <w:rFonts w:ascii="Arial" w:hAnsi="Arial" w:cs="Arial"/>
          <w:noProof/>
          <w:sz w:val="20"/>
          <w:szCs w:val="20"/>
        </w:rPr>
        <w:t>. Pridobljeno iz https://www.oecd.org/els/health-systems/long-term-care.htm</w:t>
      </w:r>
    </w:p>
    <w:p w14:paraId="1D6D4BEE"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Pravilnik o minimalnih tehničnih zahtevah za izvajalce socialnovarstvenih storitev (Uradni list RS, št. 67/06). </w:t>
      </w:r>
      <w:r w:rsidRPr="00736952">
        <w:rPr>
          <w:rFonts w:ascii="Arial" w:hAnsi="Arial" w:cs="Arial"/>
          <w:noProof/>
          <w:sz w:val="20"/>
          <w:szCs w:val="20"/>
          <w:lang w:val="it-IT"/>
        </w:rPr>
        <w:t>(2006). Pridobljeno iz http://www.pisrs.si/Pis.web/pregledPredpisa?id=PRAV7680</w:t>
      </w:r>
    </w:p>
    <w:p w14:paraId="0506A57C"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Ramovš, J. (2010). </w:t>
      </w:r>
      <w:r w:rsidRPr="00736952">
        <w:rPr>
          <w:rFonts w:ascii="Arial" w:hAnsi="Arial" w:cs="Arial"/>
          <w:i/>
          <w:iCs/>
          <w:noProof/>
          <w:sz w:val="20"/>
          <w:szCs w:val="20"/>
          <w:lang w:val="it-IT"/>
        </w:rPr>
        <w:t>Kakovostna starost, DOlgotrajna oskrba, deinstitucionalizacija</w:t>
      </w:r>
      <w:r w:rsidRPr="00736952">
        <w:rPr>
          <w:rFonts w:ascii="Arial" w:hAnsi="Arial" w:cs="Arial"/>
          <w:noProof/>
          <w:sz w:val="20"/>
          <w:szCs w:val="20"/>
          <w:lang w:val="it-IT"/>
        </w:rPr>
        <w:t>. Pridobljeno 30. december 2019 iz http://www.inst-antonatrstenjaka.si/tisk/kakovostna-starost/clanek.html?ID=192</w:t>
      </w:r>
    </w:p>
    <w:p w14:paraId="6B07261D"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Republika Slovenija Računsko sodišče. (2019). </w:t>
      </w:r>
      <w:r w:rsidRPr="00736952">
        <w:rPr>
          <w:rFonts w:ascii="Arial" w:hAnsi="Arial" w:cs="Arial"/>
          <w:i/>
          <w:iCs/>
          <w:noProof/>
          <w:sz w:val="20"/>
          <w:szCs w:val="20"/>
          <w:lang w:val="it-IT"/>
        </w:rPr>
        <w:t>Revizijsko poročilo Skrb za tiste, ki zaradi starosti, duševne ali telesne prizadetosti potrebujejo pomoč drugih</w:t>
      </w:r>
      <w:r w:rsidRPr="00736952">
        <w:rPr>
          <w:rFonts w:ascii="Arial" w:hAnsi="Arial" w:cs="Arial"/>
          <w:noProof/>
          <w:sz w:val="20"/>
          <w:szCs w:val="20"/>
          <w:lang w:val="it-IT"/>
        </w:rPr>
        <w:t xml:space="preserve">. Pridobljeno 23. december 2019 iz </w:t>
      </w:r>
      <w:r w:rsidRPr="00736952">
        <w:rPr>
          <w:rFonts w:ascii="Arial" w:hAnsi="Arial" w:cs="Arial"/>
          <w:noProof/>
          <w:sz w:val="20"/>
          <w:szCs w:val="20"/>
          <w:lang w:val="it-IT"/>
        </w:rPr>
        <w:lastRenderedPageBreak/>
        <w:t>http://www.rs-rs.si/fileadmin/user_upload/Datoteke/Revizije/2019/KAM/KAM-2_RSP_RevizijskoP.pdf</w:t>
      </w:r>
    </w:p>
    <w:p w14:paraId="0C4E1CDA"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Resolucija o nacionalnem planu zdravstvenega varstva 2016–2025 »Skupaj za družbo zdravja« (Uradni list RS, št. 25/16). (2016).</w:t>
      </w:r>
    </w:p>
    <w:p w14:paraId="2BB5837B"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Resolucija o nacionalnem planu zdravstvenega varstva 2016–2025 »Skupaj za družbo zdravja« (Uradni list RS, št. 25/16). (2016). Pridobljeno iz http://www.umar.gov.si/fileadmin/user_upload/publikacije/pr/2015/POR_2015.pdf</w:t>
      </w:r>
    </w:p>
    <w:p w14:paraId="6D81C692"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Resolucija o nacionalnem programu duševnega zdravja 2018−2028 (Uradni list RS, št. 24/18). (2018).</w:t>
      </w:r>
    </w:p>
    <w:p w14:paraId="26ABB46B"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Resolucija o nacionalnem programu socialnega varstva za obdobje 2013-2020 (Uradni list RS, št. 39/13). </w:t>
      </w:r>
      <w:r w:rsidRPr="00736952">
        <w:rPr>
          <w:rFonts w:ascii="Arial" w:hAnsi="Arial" w:cs="Arial"/>
          <w:noProof/>
          <w:sz w:val="20"/>
          <w:szCs w:val="20"/>
        </w:rPr>
        <w:t>(2013).</w:t>
      </w:r>
    </w:p>
    <w:p w14:paraId="24353D92"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Schulz, E. (2013). </w:t>
      </w:r>
      <w:r w:rsidRPr="00736952">
        <w:rPr>
          <w:rFonts w:ascii="Arial" w:hAnsi="Arial" w:cs="Arial"/>
          <w:i/>
          <w:iCs/>
          <w:noProof/>
          <w:sz w:val="20"/>
          <w:szCs w:val="20"/>
        </w:rPr>
        <w:t>EMPLOYMENT IN HEALTH AND LONG-TERM CARE SECTOR IN EUROPEAN COUNTRIES</w:t>
      </w:r>
      <w:r w:rsidRPr="00736952">
        <w:rPr>
          <w:rFonts w:ascii="Arial" w:hAnsi="Arial" w:cs="Arial"/>
          <w:noProof/>
          <w:sz w:val="20"/>
          <w:szCs w:val="20"/>
        </w:rPr>
        <w:t xml:space="preserve">. </w:t>
      </w:r>
      <w:r w:rsidRPr="00736952">
        <w:rPr>
          <w:rFonts w:ascii="Arial" w:hAnsi="Arial" w:cs="Arial"/>
          <w:noProof/>
          <w:sz w:val="20"/>
          <w:szCs w:val="20"/>
          <w:lang w:val="it-IT"/>
        </w:rPr>
        <w:t>Pridobljeno iz http://www.neujobs.eu/sites/default/files/Health%20care%20workforce-EU-160913_final.pdf</w:t>
      </w:r>
    </w:p>
    <w:p w14:paraId="2987D592"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Senior Rights Service. (2018). </w:t>
      </w:r>
      <w:r w:rsidRPr="00736952">
        <w:rPr>
          <w:rFonts w:ascii="Arial" w:hAnsi="Arial" w:cs="Arial"/>
          <w:i/>
          <w:iCs/>
          <w:noProof/>
          <w:sz w:val="20"/>
          <w:szCs w:val="20"/>
        </w:rPr>
        <w:t>ABUSE OF OLDER PEOPLE: A COMMUNITY RESPONSE FINAL REPORT</w:t>
      </w:r>
      <w:r w:rsidRPr="00736952">
        <w:rPr>
          <w:rFonts w:ascii="Arial" w:hAnsi="Arial" w:cs="Arial"/>
          <w:noProof/>
          <w:sz w:val="20"/>
          <w:szCs w:val="20"/>
        </w:rPr>
        <w:t>. Pridobljeno 12. september 2018 iz https://seniorsrightsservice.org.au/wp-content/uploads/2018/05/COMMUNITY-RESPONSE_Web.pdf</w:t>
      </w:r>
    </w:p>
    <w:p w14:paraId="5B18F91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SHARE. (2012). Pridobljeno 5. december 2020 iz http://www.share-slovenija.si/.</w:t>
      </w:r>
    </w:p>
    <w:p w14:paraId="6819946A"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Shinya, S., &amp; Jiro, N. (2014). Can formal elderly care stimulate female labor supply? The Japanese experience. </w:t>
      </w:r>
      <w:r w:rsidRPr="00736952">
        <w:rPr>
          <w:rFonts w:ascii="Arial" w:hAnsi="Arial" w:cs="Arial"/>
          <w:i/>
          <w:iCs/>
          <w:noProof/>
          <w:sz w:val="20"/>
          <w:szCs w:val="20"/>
        </w:rPr>
        <w:t>Journal of the Japanese and International Economies, 34</w:t>
      </w:r>
      <w:r w:rsidRPr="00736952">
        <w:rPr>
          <w:rFonts w:ascii="Arial" w:hAnsi="Arial" w:cs="Arial"/>
          <w:noProof/>
          <w:sz w:val="20"/>
          <w:szCs w:val="20"/>
        </w:rPr>
        <w:t>, 98-115.</w:t>
      </w:r>
    </w:p>
    <w:p w14:paraId="385FA044"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Skupnost socialnih zavodov Slovenije. (2019). </w:t>
      </w:r>
      <w:r w:rsidRPr="00736952">
        <w:rPr>
          <w:rFonts w:ascii="Arial" w:hAnsi="Arial" w:cs="Arial"/>
          <w:i/>
          <w:iCs/>
          <w:noProof/>
          <w:sz w:val="20"/>
          <w:szCs w:val="20"/>
        </w:rPr>
        <w:t>Dolgotrajna oskrba: uresničite predvolilne obljube s konkretnimi ukrepi in rešitvami!</w:t>
      </w:r>
      <w:r w:rsidRPr="00736952">
        <w:rPr>
          <w:rFonts w:ascii="Arial" w:hAnsi="Arial" w:cs="Arial"/>
          <w:noProof/>
          <w:sz w:val="20"/>
          <w:szCs w:val="20"/>
        </w:rPr>
        <w:t xml:space="preserve"> Pridobljeno 11. december 2019 iz http://www.ssz-slo.si/dolgotrajna-oskrba-uresnicite-predvolilne-obljube-s-konkretnimi-ukrepi-in-resitvami/</w:t>
      </w:r>
    </w:p>
    <w:p w14:paraId="479430E9"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Social Protection Committee. (2018). Adequate social protection for long-term care needs in an ageing society Report jointly prepared by the Social Protection Committee and the European Commission services. Brussels: Council of the European Union.</w:t>
      </w:r>
    </w:p>
    <w:p w14:paraId="1B253D2E"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Srebrna nit združenje za dostojno starost. (2019). </w:t>
      </w:r>
      <w:r w:rsidRPr="00736952">
        <w:rPr>
          <w:rFonts w:ascii="Arial" w:hAnsi="Arial" w:cs="Arial"/>
          <w:i/>
          <w:iCs/>
          <w:noProof/>
          <w:sz w:val="20"/>
          <w:szCs w:val="20"/>
        </w:rPr>
        <w:t>Javno pismo predsedniku Vlade Republike Slovenijie, ministricam in ministrom, poslankam in poslancem po letu dni vladanja.</w:t>
      </w:r>
      <w:r w:rsidRPr="00736952">
        <w:rPr>
          <w:rFonts w:ascii="Arial" w:hAnsi="Arial" w:cs="Arial"/>
          <w:noProof/>
          <w:sz w:val="20"/>
          <w:szCs w:val="20"/>
        </w:rPr>
        <w:t xml:space="preserve"> </w:t>
      </w:r>
    </w:p>
    <w:p w14:paraId="7EA8BBB7"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Srebrna nit združenje za dostojno starost. </w:t>
      </w:r>
      <w:r w:rsidRPr="00736952">
        <w:rPr>
          <w:rFonts w:ascii="Arial" w:hAnsi="Arial" w:cs="Arial"/>
          <w:noProof/>
          <w:sz w:val="20"/>
          <w:szCs w:val="20"/>
          <w:lang w:val="it-IT"/>
        </w:rPr>
        <w:t xml:space="preserve">(2019a). </w:t>
      </w:r>
      <w:r w:rsidRPr="00736952">
        <w:rPr>
          <w:rFonts w:ascii="Arial" w:hAnsi="Arial" w:cs="Arial"/>
          <w:i/>
          <w:iCs/>
          <w:noProof/>
          <w:sz w:val="20"/>
          <w:szCs w:val="20"/>
          <w:lang w:val="it-IT"/>
        </w:rPr>
        <w:t>Zadeva: odgovor na dopis številka: 162-25/2019/3, z dne 4. 6. 2019.</w:t>
      </w:r>
      <w:r w:rsidRPr="00736952">
        <w:rPr>
          <w:rFonts w:ascii="Arial" w:hAnsi="Arial" w:cs="Arial"/>
          <w:noProof/>
          <w:sz w:val="20"/>
          <w:szCs w:val="20"/>
          <w:lang w:val="it-IT"/>
        </w:rPr>
        <w:t xml:space="preserve"> </w:t>
      </w:r>
    </w:p>
    <w:p w14:paraId="2A36498D"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Srebrna nit združenje za dostojno starost. (2019b). </w:t>
      </w:r>
      <w:r w:rsidRPr="00736952">
        <w:rPr>
          <w:rFonts w:ascii="Arial" w:hAnsi="Arial" w:cs="Arial"/>
          <w:i/>
          <w:iCs/>
          <w:noProof/>
          <w:sz w:val="20"/>
          <w:szCs w:val="20"/>
          <w:lang w:val="it-IT"/>
        </w:rPr>
        <w:t>Javno pismo Srebrne niti - želimo boljšo PREHRANO starejših v domovih za starejše (v nda. DSO).</w:t>
      </w:r>
      <w:r w:rsidRPr="00736952">
        <w:rPr>
          <w:rFonts w:ascii="Arial" w:hAnsi="Arial" w:cs="Arial"/>
          <w:noProof/>
          <w:sz w:val="20"/>
          <w:szCs w:val="20"/>
          <w:lang w:val="it-IT"/>
        </w:rPr>
        <w:t xml:space="preserve"> </w:t>
      </w:r>
    </w:p>
    <w:p w14:paraId="7FB0799D"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Srebrna nit združenje za dostojno starost. (2019c). </w:t>
      </w:r>
      <w:r w:rsidRPr="00736952">
        <w:rPr>
          <w:rFonts w:ascii="Arial" w:hAnsi="Arial" w:cs="Arial"/>
          <w:i/>
          <w:iCs/>
          <w:noProof/>
          <w:sz w:val="20"/>
          <w:szCs w:val="20"/>
          <w:lang w:val="it-IT"/>
        </w:rPr>
        <w:t>Zadeva: delovni sestanek na MZ - predlogi Srebrne niti, z dne 25. 10. 2019.</w:t>
      </w:r>
      <w:r w:rsidRPr="00736952">
        <w:rPr>
          <w:rFonts w:ascii="Arial" w:hAnsi="Arial" w:cs="Arial"/>
          <w:noProof/>
          <w:sz w:val="20"/>
          <w:szCs w:val="20"/>
          <w:lang w:val="it-IT"/>
        </w:rPr>
        <w:t xml:space="preserve"> </w:t>
      </w:r>
    </w:p>
    <w:p w14:paraId="3036829C"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SURS. (2017 a). </w:t>
      </w:r>
      <w:r w:rsidRPr="00736952">
        <w:rPr>
          <w:rFonts w:ascii="Arial" w:hAnsi="Arial" w:cs="Arial"/>
          <w:i/>
          <w:iCs/>
          <w:noProof/>
          <w:sz w:val="20"/>
          <w:szCs w:val="20"/>
          <w:lang w:val="it-IT"/>
        </w:rPr>
        <w:t>Projekcije 2015: v 2080 naj bil bilo prebivalcev Slovenije manj kot danes, delež starejših višji</w:t>
      </w:r>
      <w:r w:rsidRPr="00736952">
        <w:rPr>
          <w:rFonts w:ascii="Arial" w:hAnsi="Arial" w:cs="Arial"/>
          <w:noProof/>
          <w:sz w:val="20"/>
          <w:szCs w:val="20"/>
          <w:lang w:val="it-IT"/>
        </w:rPr>
        <w:t>. Pridobljeno 27. december 2019 iz https://www.stat.si/StatWeb/News/Index/6584</w:t>
      </w:r>
    </w:p>
    <w:p w14:paraId="363D56D7"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SURS. (2019). </w:t>
      </w:r>
      <w:r w:rsidRPr="00736952">
        <w:rPr>
          <w:rFonts w:ascii="Arial" w:hAnsi="Arial" w:cs="Arial"/>
          <w:i/>
          <w:iCs/>
          <w:noProof/>
          <w:sz w:val="20"/>
          <w:szCs w:val="20"/>
          <w:lang w:val="it-IT"/>
        </w:rPr>
        <w:t>Celotni izdatki za dolgotrajno oskrbo v 2017 znašali 521 milijonov EUR, to je več kot v 2016</w:t>
      </w:r>
      <w:r w:rsidRPr="00736952">
        <w:rPr>
          <w:rFonts w:ascii="Arial" w:hAnsi="Arial" w:cs="Arial"/>
          <w:noProof/>
          <w:sz w:val="20"/>
          <w:szCs w:val="20"/>
          <w:lang w:val="it-IT"/>
        </w:rPr>
        <w:t>. Pridobljeno 23. december 2019 iz https://www.stat.si/StatWeb/News/Index/8579</w:t>
      </w:r>
    </w:p>
    <w:p w14:paraId="6A394A79"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SURS. (2019). </w:t>
      </w:r>
      <w:r w:rsidRPr="00736952">
        <w:rPr>
          <w:rFonts w:ascii="Arial" w:hAnsi="Arial" w:cs="Arial"/>
          <w:i/>
          <w:iCs/>
          <w:noProof/>
          <w:sz w:val="20"/>
          <w:szCs w:val="20"/>
          <w:lang w:val="it-IT"/>
        </w:rPr>
        <w:t>Prebivalstvena piramida</w:t>
      </w:r>
      <w:r w:rsidRPr="00736952">
        <w:rPr>
          <w:rFonts w:ascii="Arial" w:hAnsi="Arial" w:cs="Arial"/>
          <w:noProof/>
          <w:sz w:val="20"/>
          <w:szCs w:val="20"/>
          <w:lang w:val="it-IT"/>
        </w:rPr>
        <w:t>. Pridobljeno 18. december 2019 iz https://www.stat.si/PopPiramida/Piramida2.asp</w:t>
      </w:r>
    </w:p>
    <w:p w14:paraId="32EAF207"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SURS. (2020). </w:t>
      </w:r>
      <w:r w:rsidRPr="00736952">
        <w:rPr>
          <w:rFonts w:ascii="Arial" w:hAnsi="Arial" w:cs="Arial"/>
          <w:i/>
          <w:iCs/>
          <w:noProof/>
          <w:sz w:val="20"/>
          <w:szCs w:val="20"/>
          <w:lang w:val="it-IT"/>
        </w:rPr>
        <w:t>Skoraj vsak peti prebivalec Slovenije je starejši od 65 let</w:t>
      </w:r>
      <w:r w:rsidRPr="00736952">
        <w:rPr>
          <w:rFonts w:ascii="Arial" w:hAnsi="Arial" w:cs="Arial"/>
          <w:noProof/>
          <w:sz w:val="20"/>
          <w:szCs w:val="20"/>
          <w:lang w:val="it-IT"/>
        </w:rPr>
        <w:t xml:space="preserve">. </w:t>
      </w:r>
      <w:r w:rsidRPr="00736952">
        <w:rPr>
          <w:rFonts w:ascii="Arial" w:hAnsi="Arial" w:cs="Arial"/>
          <w:noProof/>
          <w:sz w:val="20"/>
          <w:szCs w:val="20"/>
        </w:rPr>
        <w:t xml:space="preserve">Pridobljeno iz </w:t>
      </w:r>
      <w:r w:rsidRPr="00736952">
        <w:rPr>
          <w:rFonts w:ascii="Arial" w:hAnsi="Arial" w:cs="Arial"/>
          <w:noProof/>
          <w:sz w:val="20"/>
          <w:szCs w:val="20"/>
        </w:rPr>
        <w:lastRenderedPageBreak/>
        <w:t>https://www.stat.si/StatWeb/news/Index/8374</w:t>
      </w:r>
    </w:p>
    <w:p w14:paraId="7A53C9DC"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The Joint Commission. (2012). </w:t>
      </w:r>
      <w:r w:rsidRPr="00736952">
        <w:rPr>
          <w:rFonts w:ascii="Arial" w:hAnsi="Arial" w:cs="Arial"/>
          <w:i/>
          <w:iCs/>
          <w:noProof/>
          <w:sz w:val="20"/>
          <w:szCs w:val="20"/>
        </w:rPr>
        <w:t>Standards for Long Term Care.</w:t>
      </w:r>
      <w:r w:rsidRPr="00736952">
        <w:rPr>
          <w:rFonts w:ascii="Arial" w:hAnsi="Arial" w:cs="Arial"/>
          <w:noProof/>
          <w:sz w:val="20"/>
          <w:szCs w:val="20"/>
        </w:rPr>
        <w:t xml:space="preserve"> Illios: joint Commission fo Publication and Education.</w:t>
      </w:r>
    </w:p>
    <w:p w14:paraId="7B73FC85"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Toth, M. (2011). </w:t>
      </w:r>
      <w:r w:rsidRPr="00736952">
        <w:rPr>
          <w:rFonts w:ascii="Arial" w:hAnsi="Arial" w:cs="Arial"/>
          <w:i/>
          <w:iCs/>
          <w:noProof/>
          <w:sz w:val="20"/>
          <w:szCs w:val="20"/>
        </w:rPr>
        <w:t>Financiranje dolgotrajne oskrbe</w:t>
      </w:r>
      <w:r w:rsidRPr="00736952">
        <w:rPr>
          <w:rFonts w:ascii="Arial" w:hAnsi="Arial" w:cs="Arial"/>
          <w:noProof/>
          <w:sz w:val="20"/>
          <w:szCs w:val="20"/>
        </w:rPr>
        <w:t>. Pridobljeno 24. december 2019 iz http://www.staranje.si/sites/www.staranje.si/files/upload/images/financiranje_do-aha.si_final.pdf</w:t>
      </w:r>
    </w:p>
    <w:p w14:paraId="2BAB8768"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Triantafillou, J., Naiditch, M., Repkova, K., Stiehr, K., Carretero, S., Emilsson, T., . . . Mi. (2010). Informal care in the long-term care system. </w:t>
      </w:r>
      <w:r w:rsidRPr="00736952">
        <w:rPr>
          <w:rFonts w:ascii="Arial" w:hAnsi="Arial" w:cs="Arial"/>
          <w:i/>
          <w:iCs/>
          <w:noProof/>
          <w:sz w:val="20"/>
          <w:szCs w:val="20"/>
        </w:rPr>
        <w:t>European Overview Paper</w:t>
      </w:r>
      <w:r w:rsidRPr="00736952">
        <w:rPr>
          <w:rFonts w:ascii="Arial" w:hAnsi="Arial" w:cs="Arial"/>
          <w:noProof/>
          <w:sz w:val="20"/>
          <w:szCs w:val="20"/>
        </w:rPr>
        <w:t>.</w:t>
      </w:r>
    </w:p>
    <w:p w14:paraId="6E767BD1"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UMAR. (2017). </w:t>
      </w:r>
      <w:r w:rsidRPr="00736952">
        <w:rPr>
          <w:rFonts w:ascii="Arial" w:hAnsi="Arial" w:cs="Arial"/>
          <w:i/>
          <w:iCs/>
          <w:noProof/>
          <w:sz w:val="20"/>
          <w:szCs w:val="20"/>
          <w:lang w:val="it-IT"/>
        </w:rPr>
        <w:t>Strategija dolgožive družbe</w:t>
      </w:r>
      <w:r w:rsidRPr="00736952">
        <w:rPr>
          <w:rFonts w:ascii="Arial" w:hAnsi="Arial" w:cs="Arial"/>
          <w:noProof/>
          <w:sz w:val="20"/>
          <w:szCs w:val="20"/>
          <w:lang w:val="it-IT"/>
        </w:rPr>
        <w:t>. Pridobljeno iz http://www.umar.gov.si/fileadmin/user_upload/publikacije/kratke_analize/Strategija_dolgozive_druzbe/Strategija_dolgozive_druzbe.pdf</w:t>
      </w:r>
    </w:p>
    <w:p w14:paraId="5278F55D"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UMAR. (2019). </w:t>
      </w:r>
      <w:r w:rsidRPr="00736952">
        <w:rPr>
          <w:rFonts w:ascii="Arial" w:hAnsi="Arial" w:cs="Arial"/>
          <w:i/>
          <w:iCs/>
          <w:noProof/>
          <w:sz w:val="20"/>
          <w:szCs w:val="20"/>
          <w:lang w:val="it-IT"/>
        </w:rPr>
        <w:t>Ekonomski izzivi 2019</w:t>
      </w:r>
      <w:r w:rsidRPr="00736952">
        <w:rPr>
          <w:rFonts w:ascii="Arial" w:hAnsi="Arial" w:cs="Arial"/>
          <w:noProof/>
          <w:sz w:val="20"/>
          <w:szCs w:val="20"/>
          <w:lang w:val="it-IT"/>
        </w:rPr>
        <w:t>. Pridobljeno 25. december 2019 iz http://www.umar.gov.si/fileadmin/user_upload/publikacije/izzivi/2019/p_EI_2019_celota.pdf</w:t>
      </w:r>
    </w:p>
    <w:p w14:paraId="0569D51E"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UNCE. (2019). </w:t>
      </w:r>
      <w:r w:rsidRPr="00736952">
        <w:rPr>
          <w:rFonts w:ascii="Arial" w:hAnsi="Arial" w:cs="Arial"/>
          <w:i/>
          <w:iCs/>
          <w:noProof/>
          <w:sz w:val="20"/>
          <w:szCs w:val="20"/>
        </w:rPr>
        <w:t>The Challenging Roles of Informal Carers. Policy Brief on Ageing No. 22</w:t>
      </w:r>
      <w:r w:rsidRPr="00736952">
        <w:rPr>
          <w:rFonts w:ascii="Arial" w:hAnsi="Arial" w:cs="Arial"/>
          <w:noProof/>
          <w:sz w:val="20"/>
          <w:szCs w:val="20"/>
        </w:rPr>
        <w:t xml:space="preserve">. </w:t>
      </w:r>
      <w:r w:rsidRPr="00736952">
        <w:rPr>
          <w:rFonts w:ascii="Arial" w:hAnsi="Arial" w:cs="Arial"/>
          <w:noProof/>
          <w:sz w:val="20"/>
          <w:szCs w:val="20"/>
          <w:lang w:val="it-IT"/>
        </w:rPr>
        <w:t>Pridobljeno iz https://www.unece.org/fileadmin/DAM/pau/age/Policy_briefs/ECE_WG1_31.pdf</w:t>
      </w:r>
    </w:p>
    <w:p w14:paraId="48219BB1"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Varuh človekovih pravic Republike Slovenije. (2019). VARUH ODGOVORNE POZVAL K ČIMPREJŠNJEMU SPREJETJU ZAKONA O DOLGOTRAJNI OSKRBI. http://www.varuh-rs.si/sporocila-za-javnost/novica/varuh-odgovorne-pozval-k-cimprejsnjemu-sprejetju-zakona-o-dolgotrajni-oskrbi/.</w:t>
      </w:r>
    </w:p>
    <w:p w14:paraId="4C5EAD31"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Varuh človekovih pravic Republike Slovenije. (2020). </w:t>
      </w:r>
      <w:r w:rsidRPr="00736952">
        <w:rPr>
          <w:rFonts w:ascii="Arial" w:hAnsi="Arial" w:cs="Arial"/>
          <w:i/>
          <w:iCs/>
          <w:noProof/>
          <w:sz w:val="20"/>
          <w:szCs w:val="20"/>
        </w:rPr>
        <w:t>VARUH SVETINA: KOT DRUŽBA MORAMO BITI OBČUTLJIVI ZA POJAVE NASILJA, DISKRIMINACIJE IN STEREOTIPIZIRANJA STAREJŠIH, GA OBSODITI IN SANKCIONIRATI</w:t>
      </w:r>
      <w:r w:rsidRPr="00736952">
        <w:rPr>
          <w:rFonts w:ascii="Arial" w:hAnsi="Arial" w:cs="Arial"/>
          <w:noProof/>
          <w:sz w:val="20"/>
          <w:szCs w:val="20"/>
        </w:rPr>
        <w:t xml:space="preserve">. </w:t>
      </w:r>
      <w:r w:rsidRPr="00736952">
        <w:rPr>
          <w:rFonts w:ascii="Arial" w:hAnsi="Arial" w:cs="Arial"/>
          <w:noProof/>
          <w:sz w:val="20"/>
          <w:szCs w:val="20"/>
          <w:lang w:val="it-IT"/>
        </w:rPr>
        <w:t>Pridobljeno iz http://www.varuh-rs.si/sporocila-za-javnost/napovednik/?tx_news_pi1%5Bnews%5D=5608&amp;cHash=bb45b028b584294b231b4d6604ad6d05</w:t>
      </w:r>
    </w:p>
    <w:p w14:paraId="67270D1C"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Varuh človekovih pravic RS. (2018). </w:t>
      </w:r>
      <w:r w:rsidRPr="00736952">
        <w:rPr>
          <w:rFonts w:ascii="Arial" w:hAnsi="Arial" w:cs="Arial"/>
          <w:i/>
          <w:iCs/>
          <w:noProof/>
          <w:sz w:val="20"/>
          <w:szCs w:val="20"/>
          <w:lang w:val="it-IT"/>
        </w:rPr>
        <w:t>Varuh znova opozarja na nujnost zakonske ureditve dolgotrajne oskrbe</w:t>
      </w:r>
      <w:r w:rsidRPr="00736952">
        <w:rPr>
          <w:rFonts w:ascii="Arial" w:hAnsi="Arial" w:cs="Arial"/>
          <w:noProof/>
          <w:sz w:val="20"/>
          <w:szCs w:val="20"/>
          <w:lang w:val="it-IT"/>
        </w:rPr>
        <w:t>. Pridobljeno 11. december 2019 iz http://www.varuh-rs.si/medijsko-sredisce/sporocila-za-javnosti/novice/detajl/varuh-znova-opozarja-na-nujnost-zakonske-ureditve-dolgotrajne-oskrbe/?cHash=8aeef15e5be27be67a6230b6a23f655a</w:t>
      </w:r>
    </w:p>
    <w:p w14:paraId="602EE2FB"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Vlada Republike Slovenije. (2019). </w:t>
      </w:r>
      <w:r w:rsidRPr="00736952">
        <w:rPr>
          <w:rFonts w:ascii="Arial" w:hAnsi="Arial" w:cs="Arial"/>
          <w:i/>
          <w:iCs/>
          <w:noProof/>
          <w:sz w:val="20"/>
          <w:szCs w:val="20"/>
          <w:lang w:val="it-IT"/>
        </w:rPr>
        <w:t>Program stabilnosti 2019</w:t>
      </w:r>
      <w:r w:rsidRPr="00736952">
        <w:rPr>
          <w:rFonts w:ascii="Arial" w:hAnsi="Arial" w:cs="Arial"/>
          <w:noProof/>
          <w:sz w:val="20"/>
          <w:szCs w:val="20"/>
          <w:lang w:val="it-IT"/>
        </w:rPr>
        <w:t>. Pridobljeno 30. december 2019 iz https://www.gov.si/assets/ministrstva/MF/ekonomska-in-fiskalna-poltika/evropski-semester/Program_stabilnosti_2019.pdf</w:t>
      </w:r>
    </w:p>
    <w:p w14:paraId="01C6A209"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Voljč, B. (2016). </w:t>
      </w:r>
      <w:r w:rsidRPr="00736952">
        <w:rPr>
          <w:rFonts w:ascii="Arial" w:hAnsi="Arial" w:cs="Arial"/>
          <w:i/>
          <w:iCs/>
          <w:noProof/>
          <w:sz w:val="20"/>
          <w:szCs w:val="20"/>
          <w:lang w:val="it-IT"/>
        </w:rPr>
        <w:t>Aktivno in zdravo staranje za aktivno in zdravo starost. JAVNO-ZDRAVSTVENI POMEN PADCEV MED STAREJŠIMI. Analitsko poročilo v okviru Delovnega sklopa 4 projekta AHA.SI</w:t>
      </w:r>
      <w:r w:rsidRPr="00736952">
        <w:rPr>
          <w:rFonts w:ascii="Arial" w:hAnsi="Arial" w:cs="Arial"/>
          <w:noProof/>
          <w:sz w:val="20"/>
          <w:szCs w:val="20"/>
          <w:lang w:val="it-IT"/>
        </w:rPr>
        <w:t>. Pridobljeno 12. december 2020 iz http://www.staranje.si/sites/www.staranje.si/files/upload/images/analitsko_porocilo3-_padci_0.pdf</w:t>
      </w:r>
    </w:p>
    <w:p w14:paraId="3C42E77F"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WHO. (2014). </w:t>
      </w:r>
      <w:r w:rsidRPr="00736952">
        <w:rPr>
          <w:rFonts w:ascii="Arial" w:hAnsi="Arial" w:cs="Arial"/>
          <w:i/>
          <w:iCs/>
          <w:noProof/>
          <w:sz w:val="20"/>
          <w:szCs w:val="20"/>
        </w:rPr>
        <w:t>THE CASE FOR INVESTING IN PUBLIC HEALTH. A public health summary report for EPHO 8</w:t>
      </w:r>
      <w:r w:rsidRPr="00736952">
        <w:rPr>
          <w:rFonts w:ascii="Arial" w:hAnsi="Arial" w:cs="Arial"/>
          <w:noProof/>
          <w:sz w:val="20"/>
          <w:szCs w:val="20"/>
        </w:rPr>
        <w:t>. Pridobljeno 11. januar 2020 iz WHOhttp://www.euro.who.int/__data/assets/pdf_file/0009/278073/Case-Investing-Public-Health.pdf</w:t>
      </w:r>
    </w:p>
    <w:p w14:paraId="6DB7BDC4"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WHO. (2019). </w:t>
      </w:r>
      <w:r w:rsidRPr="00736952">
        <w:rPr>
          <w:rFonts w:ascii="Arial" w:hAnsi="Arial" w:cs="Arial"/>
          <w:i/>
          <w:iCs/>
          <w:noProof/>
          <w:sz w:val="20"/>
          <w:szCs w:val="20"/>
        </w:rPr>
        <w:t>Long-term-care systems</w:t>
      </w:r>
      <w:r w:rsidRPr="00736952">
        <w:rPr>
          <w:rFonts w:ascii="Arial" w:hAnsi="Arial" w:cs="Arial"/>
          <w:noProof/>
          <w:sz w:val="20"/>
          <w:szCs w:val="20"/>
        </w:rPr>
        <w:t>. Pridobljeno 29. december 2019 iz https://www.who.int/ageing/long-term-care/en/</w:t>
      </w:r>
    </w:p>
    <w:p w14:paraId="3CF7F5C0"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lastRenderedPageBreak/>
        <w:t xml:space="preserve">World Health Organization. (2011). </w:t>
      </w:r>
      <w:r w:rsidRPr="00736952">
        <w:rPr>
          <w:rFonts w:ascii="Arial" w:hAnsi="Arial" w:cs="Arial"/>
          <w:i/>
          <w:iCs/>
          <w:noProof/>
          <w:sz w:val="20"/>
          <w:szCs w:val="20"/>
        </w:rPr>
        <w:t>Global Health and Aging</w:t>
      </w:r>
      <w:r w:rsidRPr="00736952">
        <w:rPr>
          <w:rFonts w:ascii="Arial" w:hAnsi="Arial" w:cs="Arial"/>
          <w:noProof/>
          <w:sz w:val="20"/>
          <w:szCs w:val="20"/>
        </w:rPr>
        <w:t>. Pridobljeno iz https://www.who.int/ageing/publications/global_health.pdf</w:t>
      </w:r>
    </w:p>
    <w:p w14:paraId="0F9B8FCF"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Yang, W., &amp; Ying Tan, S. (2019). </w:t>
      </w:r>
      <w:r w:rsidRPr="00736952">
        <w:rPr>
          <w:rFonts w:ascii="Arial" w:hAnsi="Arial" w:cs="Arial"/>
          <w:i/>
          <w:iCs/>
          <w:noProof/>
          <w:sz w:val="20"/>
          <w:szCs w:val="20"/>
        </w:rPr>
        <w:t>Ageing &amp; Society</w:t>
      </w:r>
      <w:r w:rsidRPr="00736952">
        <w:rPr>
          <w:rFonts w:ascii="Arial" w:hAnsi="Arial" w:cs="Arial"/>
          <w:noProof/>
          <w:sz w:val="20"/>
          <w:szCs w:val="20"/>
        </w:rPr>
        <w:t>. Pridobljeno iz Is informal care sufficient to meet the long-term care needs of older people with disabilities in China? Evidence from the China Health and Retirement Longitudinal Survey: https://www.cambridge.org/core/journals/ageing-and-society/article/is-informal-care-sufficient-to-meet-the-longterm-care-needs-of-older-people-with-disabilities-in-china-evidence-from-the-china-health-and-retirement-longitudinal-survey/7A1BC1294F482D7E1A5</w:t>
      </w:r>
    </w:p>
    <w:p w14:paraId="5DE8AF7F"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rPr>
        <w:t xml:space="preserve">Yeong, J. J., Hyo, J. L., Woorim, K., Sang, A. L., Kyu-Tae, H., &amp; Eun-Cheol, P. (2017). Association between home-visit nursing utilization and all-cause hospitalization among long-term care insurance beneficiaries: A retrospective cohort study. </w:t>
      </w:r>
      <w:r w:rsidRPr="00736952">
        <w:rPr>
          <w:rFonts w:ascii="Arial" w:hAnsi="Arial" w:cs="Arial"/>
          <w:i/>
          <w:iCs/>
          <w:noProof/>
          <w:sz w:val="20"/>
          <w:szCs w:val="20"/>
        </w:rPr>
        <w:t>International Journal of Nursing Studies, 75</w:t>
      </w:r>
      <w:r w:rsidRPr="00736952">
        <w:rPr>
          <w:rFonts w:ascii="Arial" w:hAnsi="Arial" w:cs="Arial"/>
          <w:noProof/>
          <w:sz w:val="20"/>
          <w:szCs w:val="20"/>
        </w:rPr>
        <w:t>, 93-100.</w:t>
      </w:r>
    </w:p>
    <w:p w14:paraId="42A176ED"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rPr>
        <w:t xml:space="preserve">ZDUS. (2019). </w:t>
      </w:r>
      <w:r w:rsidRPr="00736952">
        <w:rPr>
          <w:rFonts w:ascii="Arial" w:hAnsi="Arial" w:cs="Arial"/>
          <w:i/>
          <w:iCs/>
          <w:noProof/>
          <w:sz w:val="20"/>
          <w:szCs w:val="20"/>
        </w:rPr>
        <w:t xml:space="preserve">ZADEVA: Stališča ZDUS glede zakona o dolotrajni oskrbi, Op. št. 375-2019/11, 8. </w:t>
      </w:r>
      <w:r w:rsidRPr="00736952">
        <w:rPr>
          <w:rFonts w:ascii="Arial" w:hAnsi="Arial" w:cs="Arial"/>
          <w:i/>
          <w:iCs/>
          <w:noProof/>
          <w:sz w:val="20"/>
          <w:szCs w:val="20"/>
          <w:lang w:val="it-IT"/>
        </w:rPr>
        <w:t>11. 2019.</w:t>
      </w:r>
      <w:r w:rsidRPr="00736952">
        <w:rPr>
          <w:rFonts w:ascii="Arial" w:hAnsi="Arial" w:cs="Arial"/>
          <w:noProof/>
          <w:sz w:val="20"/>
          <w:szCs w:val="20"/>
          <w:lang w:val="it-IT"/>
        </w:rPr>
        <w:t xml:space="preserve"> </w:t>
      </w:r>
    </w:p>
    <w:p w14:paraId="475C2921" w14:textId="77777777" w:rsidR="003826C3" w:rsidRPr="00736952" w:rsidRDefault="003826C3" w:rsidP="003826C3">
      <w:pPr>
        <w:pStyle w:val="Bibliografija"/>
        <w:ind w:left="720" w:hanging="720"/>
        <w:rPr>
          <w:rFonts w:ascii="Arial" w:hAnsi="Arial" w:cs="Arial"/>
          <w:noProof/>
          <w:sz w:val="20"/>
          <w:szCs w:val="20"/>
          <w:lang w:val="it-IT"/>
        </w:rPr>
      </w:pPr>
      <w:r w:rsidRPr="00736952">
        <w:rPr>
          <w:rFonts w:ascii="Arial" w:hAnsi="Arial" w:cs="Arial"/>
          <w:noProof/>
          <w:sz w:val="20"/>
          <w:szCs w:val="20"/>
          <w:lang w:val="it-IT"/>
        </w:rPr>
        <w:t xml:space="preserve">ZPIZ. (2019). </w:t>
      </w:r>
      <w:r w:rsidRPr="00736952">
        <w:rPr>
          <w:rFonts w:ascii="Arial" w:hAnsi="Arial" w:cs="Arial"/>
          <w:i/>
          <w:iCs/>
          <w:noProof/>
          <w:sz w:val="20"/>
          <w:szCs w:val="20"/>
          <w:lang w:val="it-IT"/>
        </w:rPr>
        <w:t>Dodatek za pomoč in postrežbo</w:t>
      </w:r>
      <w:r w:rsidRPr="00736952">
        <w:rPr>
          <w:rFonts w:ascii="Arial" w:hAnsi="Arial" w:cs="Arial"/>
          <w:noProof/>
          <w:sz w:val="20"/>
          <w:szCs w:val="20"/>
          <w:lang w:val="it-IT"/>
        </w:rPr>
        <w:t>. Pridobljeno 23. december 2019 iz https://www.zpiz.si/cms/content2019/dodatek-za-pomo-in-postrebo</w:t>
      </w:r>
    </w:p>
    <w:p w14:paraId="35A2B852"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Zveza svobodnih sindikatov Slovenije. (2019). </w:t>
      </w:r>
      <w:r w:rsidRPr="00736952">
        <w:rPr>
          <w:rFonts w:ascii="Arial" w:hAnsi="Arial" w:cs="Arial"/>
          <w:i/>
          <w:iCs/>
          <w:noProof/>
          <w:sz w:val="20"/>
          <w:szCs w:val="20"/>
          <w:lang w:val="it-IT"/>
        </w:rPr>
        <w:t>Vse o dolgotrajni oskrbi: vprašanja, dileme, pogledi</w:t>
      </w:r>
      <w:r w:rsidRPr="00736952">
        <w:rPr>
          <w:rFonts w:ascii="Arial" w:hAnsi="Arial" w:cs="Arial"/>
          <w:noProof/>
          <w:sz w:val="20"/>
          <w:szCs w:val="20"/>
          <w:lang w:val="it-IT"/>
        </w:rPr>
        <w:t xml:space="preserve">. </w:t>
      </w:r>
      <w:r w:rsidRPr="00736952">
        <w:rPr>
          <w:rFonts w:ascii="Arial" w:hAnsi="Arial" w:cs="Arial"/>
          <w:noProof/>
          <w:sz w:val="20"/>
          <w:szCs w:val="20"/>
        </w:rPr>
        <w:t>Pridobljeno 11. januar 2020 iz https://www.zsss.si/vse-o-dolgotrajni-oskrbi/</w:t>
      </w:r>
    </w:p>
    <w:p w14:paraId="3E85F9C1" w14:textId="77777777" w:rsidR="003826C3" w:rsidRPr="00736952" w:rsidRDefault="003826C3" w:rsidP="003826C3">
      <w:pPr>
        <w:pStyle w:val="Bibliografija"/>
        <w:ind w:left="720" w:hanging="720"/>
        <w:rPr>
          <w:rFonts w:ascii="Arial" w:hAnsi="Arial" w:cs="Arial"/>
          <w:noProof/>
          <w:sz w:val="20"/>
          <w:szCs w:val="20"/>
        </w:rPr>
      </w:pPr>
      <w:r w:rsidRPr="00736952">
        <w:rPr>
          <w:rFonts w:ascii="Arial" w:hAnsi="Arial" w:cs="Arial"/>
          <w:noProof/>
          <w:sz w:val="20"/>
          <w:szCs w:val="20"/>
          <w:lang w:val="it-IT"/>
        </w:rPr>
        <w:t xml:space="preserve">ZZSZ; SUS. (2019). </w:t>
      </w:r>
      <w:r w:rsidRPr="00736952">
        <w:rPr>
          <w:rFonts w:ascii="Arial" w:hAnsi="Arial" w:cs="Arial"/>
          <w:i/>
          <w:iCs/>
          <w:noProof/>
          <w:sz w:val="20"/>
          <w:szCs w:val="20"/>
          <w:lang w:val="it-IT"/>
        </w:rPr>
        <w:t>Razpravljamo: Dolgotrajna oskrba zahteva več kadra in denarja</w:t>
      </w:r>
      <w:r w:rsidRPr="00736952">
        <w:rPr>
          <w:rFonts w:ascii="Arial" w:hAnsi="Arial" w:cs="Arial"/>
          <w:noProof/>
          <w:sz w:val="20"/>
          <w:szCs w:val="20"/>
          <w:lang w:val="it-IT"/>
        </w:rPr>
        <w:t xml:space="preserve">. </w:t>
      </w:r>
      <w:r w:rsidRPr="00736952">
        <w:rPr>
          <w:rFonts w:ascii="Arial" w:hAnsi="Arial" w:cs="Arial"/>
          <w:noProof/>
          <w:sz w:val="20"/>
          <w:szCs w:val="20"/>
        </w:rPr>
        <w:t>Pridobljeno 10. december 2019 iz https://www.zsss.si/dolgotrajna-oskrba-denarja-194/</w:t>
      </w:r>
    </w:p>
    <w:p w14:paraId="34CB4465"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fldChar w:fldCharType="end"/>
      </w:r>
    </w:p>
    <w:p w14:paraId="6D100B57" w14:textId="77777777" w:rsidR="00614C22" w:rsidRPr="00736952" w:rsidRDefault="00614C22" w:rsidP="00AC7003">
      <w:pPr>
        <w:tabs>
          <w:tab w:val="left" w:pos="567"/>
          <w:tab w:val="left" w:pos="9072"/>
        </w:tabs>
        <w:ind w:right="22"/>
        <w:jc w:val="both"/>
        <w:rPr>
          <w:rFonts w:ascii="Arial" w:hAnsi="Arial" w:cs="Arial"/>
          <w:b/>
          <w:sz w:val="20"/>
          <w:szCs w:val="20"/>
        </w:rPr>
      </w:pPr>
    </w:p>
    <w:p w14:paraId="0044383A" w14:textId="77777777" w:rsidR="00614C22" w:rsidRPr="00736952" w:rsidRDefault="00614C22" w:rsidP="00AC7003">
      <w:pPr>
        <w:tabs>
          <w:tab w:val="left" w:pos="567"/>
          <w:tab w:val="left" w:pos="9072"/>
        </w:tabs>
        <w:ind w:right="22"/>
        <w:jc w:val="both"/>
        <w:rPr>
          <w:rFonts w:ascii="Arial" w:hAnsi="Arial" w:cs="Arial"/>
          <w:b/>
          <w:sz w:val="20"/>
          <w:szCs w:val="20"/>
        </w:rPr>
      </w:pPr>
    </w:p>
    <w:p w14:paraId="7742D413" w14:textId="397C0361" w:rsidR="00580E27" w:rsidRPr="00736952" w:rsidRDefault="00580E27">
      <w:pPr>
        <w:spacing w:after="200" w:line="276" w:lineRule="auto"/>
        <w:rPr>
          <w:rFonts w:ascii="Arial" w:hAnsi="Arial" w:cs="Arial"/>
          <w:b/>
          <w:sz w:val="20"/>
          <w:szCs w:val="20"/>
        </w:rPr>
      </w:pPr>
      <w:r w:rsidRPr="00736952">
        <w:rPr>
          <w:rFonts w:ascii="Arial" w:hAnsi="Arial" w:cs="Arial"/>
          <w:b/>
          <w:sz w:val="20"/>
          <w:szCs w:val="20"/>
        </w:rPr>
        <w:br w:type="page"/>
      </w:r>
    </w:p>
    <w:p w14:paraId="659A6AF1" w14:textId="77777777" w:rsidR="00614C22" w:rsidRPr="00736952" w:rsidRDefault="00614C22" w:rsidP="00AC7003">
      <w:pPr>
        <w:tabs>
          <w:tab w:val="left" w:pos="567"/>
          <w:tab w:val="left" w:pos="9072"/>
        </w:tabs>
        <w:ind w:right="22"/>
        <w:jc w:val="both"/>
        <w:rPr>
          <w:rFonts w:ascii="Arial" w:hAnsi="Arial" w:cs="Arial"/>
          <w:b/>
          <w:sz w:val="20"/>
          <w:szCs w:val="20"/>
        </w:rPr>
      </w:pPr>
    </w:p>
    <w:p w14:paraId="716C7650" w14:textId="77777777" w:rsidR="00614C22" w:rsidRPr="00736952" w:rsidRDefault="00614C22" w:rsidP="00AC7003">
      <w:pPr>
        <w:tabs>
          <w:tab w:val="left" w:pos="567"/>
          <w:tab w:val="left" w:pos="9072"/>
        </w:tabs>
        <w:ind w:right="22"/>
        <w:jc w:val="both"/>
        <w:rPr>
          <w:rFonts w:ascii="Arial" w:hAnsi="Arial" w:cs="Arial"/>
          <w:b/>
          <w:sz w:val="20"/>
          <w:szCs w:val="20"/>
        </w:rPr>
      </w:pPr>
    </w:p>
    <w:p w14:paraId="6DCE2ECB" w14:textId="59CEE678" w:rsidR="009054C0" w:rsidRPr="00736952" w:rsidRDefault="009054C0" w:rsidP="00AC7003">
      <w:pPr>
        <w:tabs>
          <w:tab w:val="left" w:pos="567"/>
          <w:tab w:val="left" w:pos="9072"/>
        </w:tabs>
        <w:ind w:right="22"/>
        <w:jc w:val="both"/>
        <w:rPr>
          <w:rFonts w:ascii="Arial" w:hAnsi="Arial" w:cs="Arial"/>
          <w:b/>
          <w:sz w:val="20"/>
          <w:szCs w:val="20"/>
        </w:rPr>
      </w:pPr>
      <w:r w:rsidRPr="00736952">
        <w:rPr>
          <w:rFonts w:ascii="Arial" w:hAnsi="Arial" w:cs="Arial"/>
          <w:b/>
          <w:sz w:val="20"/>
          <w:szCs w:val="20"/>
        </w:rPr>
        <w:t>I. BESEDILO ČLENOV</w:t>
      </w:r>
    </w:p>
    <w:p w14:paraId="19E61237" w14:textId="77777777" w:rsidR="009054C0" w:rsidRPr="00736952" w:rsidRDefault="009054C0" w:rsidP="00AC7003">
      <w:pPr>
        <w:tabs>
          <w:tab w:val="left" w:pos="567"/>
          <w:tab w:val="left" w:pos="9072"/>
        </w:tabs>
        <w:ind w:right="22"/>
        <w:jc w:val="center"/>
        <w:rPr>
          <w:rFonts w:ascii="Arial" w:hAnsi="Arial" w:cs="Arial"/>
          <w:sz w:val="20"/>
          <w:szCs w:val="20"/>
        </w:rPr>
      </w:pPr>
    </w:p>
    <w:p w14:paraId="2A55942F" w14:textId="77777777" w:rsidR="009054C0" w:rsidRPr="00736952" w:rsidRDefault="009054C0" w:rsidP="00AC7003">
      <w:pPr>
        <w:tabs>
          <w:tab w:val="left" w:pos="567"/>
        </w:tabs>
        <w:rPr>
          <w:rFonts w:ascii="Arial" w:hAnsi="Arial" w:cs="Arial"/>
          <w:b/>
          <w:sz w:val="20"/>
          <w:szCs w:val="20"/>
        </w:rPr>
      </w:pPr>
    </w:p>
    <w:p w14:paraId="30229E80" w14:textId="77777777" w:rsidR="009054C0" w:rsidRPr="00736952" w:rsidRDefault="009054C0"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t>SPLOŠNE DOLOČBE</w:t>
      </w:r>
    </w:p>
    <w:p w14:paraId="3B275CA8" w14:textId="77777777" w:rsidR="009054C0" w:rsidRPr="00736952" w:rsidRDefault="009054C0" w:rsidP="00AC7003">
      <w:pPr>
        <w:tabs>
          <w:tab w:val="left" w:pos="567"/>
          <w:tab w:val="left" w:pos="9072"/>
        </w:tabs>
        <w:rPr>
          <w:rFonts w:ascii="Arial" w:hAnsi="Arial" w:cs="Arial"/>
          <w:b/>
          <w:sz w:val="20"/>
          <w:szCs w:val="20"/>
        </w:rPr>
      </w:pPr>
    </w:p>
    <w:p w14:paraId="701A6FCC" w14:textId="77777777" w:rsidR="009054C0" w:rsidRPr="00736952" w:rsidRDefault="009054C0"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4" w:name="_Ref494703907"/>
      <w:r w:rsidRPr="00736952">
        <w:rPr>
          <w:rFonts w:ascii="Arial" w:hAnsi="Arial" w:cs="Arial"/>
          <w:sz w:val="20"/>
          <w:szCs w:val="20"/>
        </w:rPr>
        <w:t>člen</w:t>
      </w:r>
      <w:bookmarkEnd w:id="4"/>
    </w:p>
    <w:p w14:paraId="413FCBFC" w14:textId="77777777" w:rsidR="009054C0" w:rsidRPr="00736952" w:rsidRDefault="009054C0" w:rsidP="00AC7003">
      <w:pPr>
        <w:tabs>
          <w:tab w:val="left" w:pos="567"/>
          <w:tab w:val="left" w:pos="4536"/>
          <w:tab w:val="left" w:pos="9072"/>
        </w:tabs>
        <w:ind w:left="284"/>
        <w:jc w:val="center"/>
        <w:rPr>
          <w:rFonts w:ascii="Arial" w:hAnsi="Arial" w:cs="Arial"/>
          <w:sz w:val="20"/>
          <w:szCs w:val="20"/>
        </w:rPr>
      </w:pPr>
      <w:r w:rsidRPr="00736952">
        <w:rPr>
          <w:rFonts w:ascii="Arial" w:hAnsi="Arial" w:cs="Arial"/>
          <w:sz w:val="20"/>
          <w:szCs w:val="20"/>
        </w:rPr>
        <w:t>(vsebina zakona)</w:t>
      </w:r>
    </w:p>
    <w:p w14:paraId="47816B85" w14:textId="77777777" w:rsidR="009054C0" w:rsidRPr="00736952" w:rsidRDefault="009054C0" w:rsidP="00AC7003">
      <w:pPr>
        <w:tabs>
          <w:tab w:val="left" w:pos="567"/>
          <w:tab w:val="left" w:pos="9072"/>
        </w:tabs>
        <w:rPr>
          <w:rFonts w:ascii="Arial" w:hAnsi="Arial" w:cs="Arial"/>
          <w:sz w:val="20"/>
          <w:szCs w:val="20"/>
        </w:rPr>
      </w:pPr>
    </w:p>
    <w:p w14:paraId="4B06B983" w14:textId="1D328C1D" w:rsidR="00796603" w:rsidRPr="00736952" w:rsidRDefault="00796603" w:rsidP="00AC7003">
      <w:pPr>
        <w:tabs>
          <w:tab w:val="left" w:pos="0"/>
          <w:tab w:val="left" w:pos="567"/>
        </w:tabs>
        <w:jc w:val="both"/>
        <w:rPr>
          <w:rFonts w:ascii="Arial" w:hAnsi="Arial" w:cs="Arial"/>
          <w:sz w:val="20"/>
          <w:szCs w:val="20"/>
        </w:rPr>
      </w:pPr>
      <w:r w:rsidRPr="00736952">
        <w:rPr>
          <w:rFonts w:ascii="Arial" w:hAnsi="Arial" w:cs="Arial"/>
          <w:sz w:val="20"/>
          <w:szCs w:val="20"/>
        </w:rPr>
        <w:t xml:space="preserve">(1) Ta zakon ureja </w:t>
      </w:r>
      <w:r w:rsidR="001863C3" w:rsidRPr="00736952">
        <w:rPr>
          <w:rFonts w:ascii="Arial" w:hAnsi="Arial" w:cs="Arial"/>
          <w:sz w:val="20"/>
          <w:szCs w:val="20"/>
        </w:rPr>
        <w:t>sistem</w:t>
      </w:r>
      <w:r w:rsidR="00527459" w:rsidRPr="00736952">
        <w:rPr>
          <w:rFonts w:ascii="Arial" w:hAnsi="Arial" w:cs="Arial"/>
          <w:sz w:val="20"/>
          <w:szCs w:val="20"/>
        </w:rPr>
        <w:t xml:space="preserve"> dolgotrajne oskrbe</w:t>
      </w:r>
      <w:r w:rsidR="006F405C" w:rsidRPr="00736952">
        <w:rPr>
          <w:rFonts w:ascii="Arial" w:hAnsi="Arial" w:cs="Arial"/>
          <w:sz w:val="20"/>
          <w:szCs w:val="20"/>
        </w:rPr>
        <w:t xml:space="preserve"> (v nadaljnjem besedilu: DO)</w:t>
      </w:r>
      <w:r w:rsidR="00527459" w:rsidRPr="00736952">
        <w:rPr>
          <w:rFonts w:ascii="Arial" w:hAnsi="Arial" w:cs="Arial"/>
          <w:sz w:val="20"/>
          <w:szCs w:val="20"/>
        </w:rPr>
        <w:t xml:space="preserve">, nosilce </w:t>
      </w:r>
      <w:r w:rsidRPr="00736952">
        <w:rPr>
          <w:rFonts w:ascii="Arial" w:hAnsi="Arial" w:cs="Arial"/>
          <w:sz w:val="20"/>
          <w:szCs w:val="20"/>
        </w:rPr>
        <w:t>dejavnost</w:t>
      </w:r>
      <w:r w:rsidR="00527459" w:rsidRPr="00736952">
        <w:rPr>
          <w:rFonts w:ascii="Arial" w:hAnsi="Arial" w:cs="Arial"/>
          <w:sz w:val="20"/>
          <w:szCs w:val="20"/>
        </w:rPr>
        <w:t xml:space="preserve">i, njihove naloge </w:t>
      </w:r>
      <w:r w:rsidRPr="00736952">
        <w:rPr>
          <w:rFonts w:ascii="Arial" w:hAnsi="Arial" w:cs="Arial"/>
          <w:sz w:val="20"/>
          <w:szCs w:val="20"/>
        </w:rPr>
        <w:t>in zavarovanj</w:t>
      </w:r>
      <w:r w:rsidR="006F405C" w:rsidRPr="00736952">
        <w:rPr>
          <w:rFonts w:ascii="Arial" w:hAnsi="Arial" w:cs="Arial"/>
          <w:sz w:val="20"/>
          <w:szCs w:val="20"/>
        </w:rPr>
        <w:t>e</w:t>
      </w:r>
      <w:r w:rsidRPr="00736952">
        <w:rPr>
          <w:rFonts w:ascii="Arial" w:hAnsi="Arial" w:cs="Arial"/>
          <w:sz w:val="20"/>
          <w:szCs w:val="20"/>
        </w:rPr>
        <w:t xml:space="preserve"> za </w:t>
      </w:r>
      <w:r w:rsidR="00527459" w:rsidRPr="00736952">
        <w:rPr>
          <w:rFonts w:ascii="Arial" w:hAnsi="Arial" w:cs="Arial"/>
          <w:sz w:val="20"/>
          <w:szCs w:val="20"/>
        </w:rPr>
        <w:t>dolgotrajn</w:t>
      </w:r>
      <w:r w:rsidR="006F405C" w:rsidRPr="00736952">
        <w:rPr>
          <w:rFonts w:ascii="Arial" w:hAnsi="Arial" w:cs="Arial"/>
          <w:sz w:val="20"/>
          <w:szCs w:val="20"/>
        </w:rPr>
        <w:t>o</w:t>
      </w:r>
      <w:r w:rsidR="00527459" w:rsidRPr="00736952">
        <w:rPr>
          <w:rFonts w:ascii="Arial" w:hAnsi="Arial" w:cs="Arial"/>
          <w:sz w:val="20"/>
          <w:szCs w:val="20"/>
        </w:rPr>
        <w:t xml:space="preserve"> oskrb</w:t>
      </w:r>
      <w:r w:rsidR="006F405C" w:rsidRPr="00736952">
        <w:rPr>
          <w:rFonts w:ascii="Arial" w:hAnsi="Arial" w:cs="Arial"/>
          <w:sz w:val="20"/>
          <w:szCs w:val="20"/>
        </w:rPr>
        <w:t>o</w:t>
      </w:r>
      <w:r w:rsidR="00527459" w:rsidRPr="00736952">
        <w:rPr>
          <w:rFonts w:ascii="Arial" w:hAnsi="Arial" w:cs="Arial"/>
          <w:sz w:val="20"/>
          <w:szCs w:val="20"/>
        </w:rPr>
        <w:t xml:space="preserve"> </w:t>
      </w:r>
      <w:r w:rsidRPr="00736952">
        <w:rPr>
          <w:rFonts w:ascii="Arial" w:hAnsi="Arial" w:cs="Arial"/>
          <w:sz w:val="20"/>
          <w:szCs w:val="20"/>
        </w:rPr>
        <w:t>v Republiki Sloveniji.</w:t>
      </w:r>
    </w:p>
    <w:p w14:paraId="5C07BB84" w14:textId="77777777" w:rsidR="00796603" w:rsidRPr="00736952" w:rsidRDefault="00796603" w:rsidP="00AC7003">
      <w:pPr>
        <w:tabs>
          <w:tab w:val="left" w:pos="0"/>
          <w:tab w:val="left" w:pos="567"/>
        </w:tabs>
        <w:jc w:val="both"/>
        <w:rPr>
          <w:rFonts w:ascii="Arial" w:hAnsi="Arial" w:cs="Arial"/>
          <w:sz w:val="20"/>
          <w:szCs w:val="20"/>
        </w:rPr>
      </w:pPr>
    </w:p>
    <w:p w14:paraId="2FB1AA7E" w14:textId="77777777" w:rsidR="009054C0" w:rsidRPr="00736952" w:rsidRDefault="00796603" w:rsidP="00AC7003">
      <w:pPr>
        <w:tabs>
          <w:tab w:val="left" w:pos="0"/>
          <w:tab w:val="left" w:pos="567"/>
        </w:tabs>
        <w:jc w:val="both"/>
        <w:rPr>
          <w:rFonts w:ascii="Arial" w:hAnsi="Arial" w:cs="Arial"/>
          <w:sz w:val="20"/>
          <w:szCs w:val="20"/>
        </w:rPr>
      </w:pPr>
      <w:r w:rsidRPr="00736952">
        <w:rPr>
          <w:rFonts w:ascii="Arial" w:hAnsi="Arial" w:cs="Arial"/>
          <w:sz w:val="20"/>
          <w:szCs w:val="20"/>
        </w:rPr>
        <w:t xml:space="preserve">(2) </w:t>
      </w:r>
      <w:r w:rsidR="009054C0" w:rsidRPr="00736952">
        <w:rPr>
          <w:rFonts w:ascii="Arial" w:hAnsi="Arial" w:cs="Arial"/>
          <w:sz w:val="20"/>
          <w:szCs w:val="20"/>
        </w:rPr>
        <w:t xml:space="preserve">Ta zakon </w:t>
      </w:r>
      <w:r w:rsidRPr="00736952">
        <w:rPr>
          <w:rFonts w:ascii="Arial" w:hAnsi="Arial" w:cs="Arial"/>
          <w:sz w:val="20"/>
          <w:szCs w:val="20"/>
        </w:rPr>
        <w:t>določa</w:t>
      </w:r>
      <w:r w:rsidR="009054C0" w:rsidRPr="00736952">
        <w:rPr>
          <w:rFonts w:ascii="Arial" w:hAnsi="Arial" w:cs="Arial"/>
          <w:sz w:val="20"/>
          <w:szCs w:val="20"/>
        </w:rPr>
        <w:t>:</w:t>
      </w:r>
    </w:p>
    <w:p w14:paraId="0BA94E92" w14:textId="25A4DC60" w:rsidR="001863C3" w:rsidRPr="00736952" w:rsidRDefault="001863C3"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javno službo na področju</w:t>
      </w:r>
      <w:r w:rsidR="00527459" w:rsidRPr="00736952">
        <w:rPr>
          <w:rFonts w:ascii="Arial" w:hAnsi="Arial" w:cs="Arial"/>
          <w:sz w:val="20"/>
          <w:szCs w:val="20"/>
        </w:rPr>
        <w:t xml:space="preserve"> DO</w:t>
      </w:r>
      <w:r w:rsidR="002119A8" w:rsidRPr="00736952">
        <w:rPr>
          <w:rFonts w:ascii="Arial" w:hAnsi="Arial" w:cs="Arial"/>
          <w:sz w:val="20"/>
          <w:szCs w:val="20"/>
        </w:rPr>
        <w:t>;</w:t>
      </w:r>
      <w:r w:rsidR="00527459" w:rsidRPr="00736952">
        <w:rPr>
          <w:rFonts w:ascii="Arial" w:hAnsi="Arial" w:cs="Arial"/>
          <w:sz w:val="20"/>
          <w:szCs w:val="20"/>
        </w:rPr>
        <w:t xml:space="preserve"> </w:t>
      </w:r>
    </w:p>
    <w:p w14:paraId="4DE6810F" w14:textId="4433A0B6" w:rsidR="009054C0" w:rsidRPr="00736952" w:rsidRDefault="009054C0"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naloge Republike Slovenije in občin v </w:t>
      </w:r>
      <w:r w:rsidR="0066733D" w:rsidRPr="00736952">
        <w:rPr>
          <w:rFonts w:ascii="Arial" w:hAnsi="Arial" w:cs="Arial"/>
          <w:sz w:val="20"/>
          <w:szCs w:val="20"/>
        </w:rPr>
        <w:t>DO</w:t>
      </w:r>
      <w:r w:rsidR="00796603" w:rsidRPr="00736952">
        <w:rPr>
          <w:rFonts w:ascii="Arial" w:hAnsi="Arial" w:cs="Arial"/>
          <w:sz w:val="20"/>
          <w:szCs w:val="20"/>
        </w:rPr>
        <w:t xml:space="preserve">; </w:t>
      </w:r>
    </w:p>
    <w:p w14:paraId="10303A8A" w14:textId="3391EEE0" w:rsidR="00555972" w:rsidRPr="00736952" w:rsidRDefault="00796603"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obseg </w:t>
      </w:r>
      <w:r w:rsidR="009054C0" w:rsidRPr="00736952">
        <w:rPr>
          <w:rFonts w:ascii="Arial" w:hAnsi="Arial" w:cs="Arial"/>
          <w:sz w:val="20"/>
          <w:szCs w:val="20"/>
        </w:rPr>
        <w:t>obvezn</w:t>
      </w:r>
      <w:r w:rsidRPr="00736952">
        <w:rPr>
          <w:rFonts w:ascii="Arial" w:hAnsi="Arial" w:cs="Arial"/>
          <w:sz w:val="20"/>
          <w:szCs w:val="20"/>
        </w:rPr>
        <w:t>ega</w:t>
      </w:r>
      <w:r w:rsidR="009054C0" w:rsidRPr="00736952">
        <w:rPr>
          <w:rFonts w:ascii="Arial" w:hAnsi="Arial" w:cs="Arial"/>
          <w:sz w:val="20"/>
          <w:szCs w:val="20"/>
        </w:rPr>
        <w:t xml:space="preserve"> zavarovanj</w:t>
      </w:r>
      <w:r w:rsidRPr="00736952">
        <w:rPr>
          <w:rFonts w:ascii="Arial" w:hAnsi="Arial" w:cs="Arial"/>
          <w:sz w:val="20"/>
          <w:szCs w:val="20"/>
        </w:rPr>
        <w:t>a</w:t>
      </w:r>
      <w:r w:rsidR="009054C0" w:rsidRPr="00736952">
        <w:rPr>
          <w:rFonts w:ascii="Arial" w:hAnsi="Arial" w:cs="Arial"/>
          <w:sz w:val="20"/>
          <w:szCs w:val="20"/>
        </w:rPr>
        <w:t xml:space="preserve"> za </w:t>
      </w:r>
      <w:r w:rsidR="0066733D" w:rsidRPr="00736952">
        <w:rPr>
          <w:rFonts w:ascii="Arial" w:hAnsi="Arial" w:cs="Arial"/>
          <w:sz w:val="20"/>
          <w:szCs w:val="20"/>
        </w:rPr>
        <w:t>DO</w:t>
      </w:r>
      <w:r w:rsidRPr="00736952">
        <w:rPr>
          <w:rFonts w:ascii="Arial" w:hAnsi="Arial" w:cs="Arial"/>
          <w:sz w:val="20"/>
          <w:szCs w:val="20"/>
        </w:rPr>
        <w:t xml:space="preserve"> in </w:t>
      </w:r>
      <w:r w:rsidR="004923BC" w:rsidRPr="00736952">
        <w:rPr>
          <w:rFonts w:ascii="Arial" w:hAnsi="Arial" w:cs="Arial"/>
          <w:sz w:val="20"/>
          <w:szCs w:val="20"/>
        </w:rPr>
        <w:t>zavarovanc</w:t>
      </w:r>
      <w:r w:rsidR="00527459" w:rsidRPr="00736952">
        <w:rPr>
          <w:rFonts w:ascii="Arial" w:hAnsi="Arial" w:cs="Arial"/>
          <w:sz w:val="20"/>
          <w:szCs w:val="20"/>
        </w:rPr>
        <w:t>e</w:t>
      </w:r>
      <w:r w:rsidRPr="00736952">
        <w:rPr>
          <w:rFonts w:ascii="Arial" w:hAnsi="Arial" w:cs="Arial"/>
          <w:sz w:val="20"/>
          <w:szCs w:val="20"/>
        </w:rPr>
        <w:t xml:space="preserve">; </w:t>
      </w:r>
    </w:p>
    <w:p w14:paraId="44541D1D" w14:textId="236FB99B" w:rsidR="00796603" w:rsidRPr="00736952" w:rsidRDefault="00796603"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pravice </w:t>
      </w:r>
      <w:r w:rsidR="005D1E04" w:rsidRPr="00736952">
        <w:rPr>
          <w:rFonts w:ascii="Arial" w:hAnsi="Arial" w:cs="Arial"/>
          <w:sz w:val="20"/>
          <w:szCs w:val="20"/>
        </w:rPr>
        <w:t xml:space="preserve">iz </w:t>
      </w:r>
      <w:r w:rsidRPr="00736952">
        <w:rPr>
          <w:rFonts w:ascii="Arial" w:hAnsi="Arial" w:cs="Arial"/>
          <w:sz w:val="20"/>
          <w:szCs w:val="20"/>
        </w:rPr>
        <w:t>DO in storitve DO iz obveznega zavarovanja za DO;</w:t>
      </w:r>
    </w:p>
    <w:p w14:paraId="69EDC0FE" w14:textId="77777777" w:rsidR="009054C0" w:rsidRPr="00736952" w:rsidRDefault="009054C0"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postopek </w:t>
      </w:r>
      <w:r w:rsidR="00C05FCB" w:rsidRPr="00736952">
        <w:rPr>
          <w:rFonts w:ascii="Arial" w:hAnsi="Arial" w:cs="Arial"/>
          <w:sz w:val="20"/>
          <w:szCs w:val="20"/>
        </w:rPr>
        <w:t>in način uresničevanja</w:t>
      </w:r>
      <w:r w:rsidR="004358FB" w:rsidRPr="00736952">
        <w:rPr>
          <w:rFonts w:ascii="Arial" w:hAnsi="Arial" w:cs="Arial"/>
          <w:sz w:val="20"/>
          <w:szCs w:val="20"/>
        </w:rPr>
        <w:t xml:space="preserve"> </w:t>
      </w:r>
      <w:r w:rsidRPr="00736952">
        <w:rPr>
          <w:rFonts w:ascii="Arial" w:hAnsi="Arial" w:cs="Arial"/>
          <w:sz w:val="20"/>
          <w:szCs w:val="20"/>
        </w:rPr>
        <w:t>pravic</w:t>
      </w:r>
      <w:r w:rsidR="00796603" w:rsidRPr="00736952">
        <w:rPr>
          <w:rFonts w:ascii="Arial" w:hAnsi="Arial" w:cs="Arial"/>
          <w:sz w:val="20"/>
          <w:szCs w:val="20"/>
        </w:rPr>
        <w:t xml:space="preserve"> </w:t>
      </w:r>
      <w:r w:rsidR="005D1E04" w:rsidRPr="00736952">
        <w:rPr>
          <w:rFonts w:ascii="Arial" w:hAnsi="Arial" w:cs="Arial"/>
          <w:sz w:val="20"/>
          <w:szCs w:val="20"/>
        </w:rPr>
        <w:t xml:space="preserve">iz </w:t>
      </w:r>
      <w:r w:rsidR="00796603" w:rsidRPr="00736952">
        <w:rPr>
          <w:rFonts w:ascii="Arial" w:hAnsi="Arial" w:cs="Arial"/>
          <w:sz w:val="20"/>
          <w:szCs w:val="20"/>
        </w:rPr>
        <w:t xml:space="preserve">DO </w:t>
      </w:r>
      <w:r w:rsidRPr="00736952">
        <w:rPr>
          <w:rFonts w:ascii="Arial" w:hAnsi="Arial" w:cs="Arial"/>
          <w:sz w:val="20"/>
          <w:szCs w:val="20"/>
        </w:rPr>
        <w:t xml:space="preserve">iz obveznega zavarovanja za </w:t>
      </w:r>
      <w:r w:rsidR="0066733D" w:rsidRPr="00736952">
        <w:rPr>
          <w:rFonts w:ascii="Arial" w:hAnsi="Arial" w:cs="Arial"/>
          <w:sz w:val="20"/>
          <w:szCs w:val="20"/>
        </w:rPr>
        <w:t>DO</w:t>
      </w:r>
      <w:r w:rsidR="00796603" w:rsidRPr="00736952">
        <w:rPr>
          <w:rFonts w:ascii="Arial" w:hAnsi="Arial" w:cs="Arial"/>
          <w:sz w:val="20"/>
          <w:szCs w:val="20"/>
        </w:rPr>
        <w:t>;</w:t>
      </w:r>
    </w:p>
    <w:p w14:paraId="6111B9D9" w14:textId="6913CD95" w:rsidR="009054C0" w:rsidRPr="00736952" w:rsidRDefault="00555972"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javno </w:t>
      </w:r>
      <w:r w:rsidR="009054C0" w:rsidRPr="00736952">
        <w:rPr>
          <w:rFonts w:ascii="Arial" w:hAnsi="Arial" w:cs="Arial"/>
          <w:sz w:val="20"/>
          <w:szCs w:val="20"/>
        </w:rPr>
        <w:t xml:space="preserve">mrežo </w:t>
      </w:r>
      <w:r w:rsidR="0066733D" w:rsidRPr="00736952">
        <w:rPr>
          <w:rFonts w:ascii="Arial" w:hAnsi="Arial" w:cs="Arial"/>
          <w:sz w:val="20"/>
          <w:szCs w:val="20"/>
        </w:rPr>
        <w:t>DO</w:t>
      </w:r>
      <w:r w:rsidR="002E7DFC" w:rsidRPr="00736952">
        <w:rPr>
          <w:rFonts w:ascii="Arial" w:hAnsi="Arial" w:cs="Arial"/>
          <w:sz w:val="20"/>
          <w:szCs w:val="20"/>
        </w:rPr>
        <w:t xml:space="preserve"> in izvajalce storitev DO</w:t>
      </w:r>
      <w:r w:rsidR="00796603" w:rsidRPr="00736952">
        <w:rPr>
          <w:rFonts w:ascii="Arial" w:hAnsi="Arial" w:cs="Arial"/>
          <w:sz w:val="20"/>
          <w:szCs w:val="20"/>
        </w:rPr>
        <w:t>;</w:t>
      </w:r>
    </w:p>
    <w:p w14:paraId="0013910E" w14:textId="77777777" w:rsidR="009054C0" w:rsidRPr="00736952" w:rsidRDefault="00796603"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zagotavljanje sredstev za </w:t>
      </w:r>
      <w:r w:rsidR="0066733D" w:rsidRPr="00736952">
        <w:rPr>
          <w:rFonts w:ascii="Arial" w:hAnsi="Arial" w:cs="Arial"/>
          <w:sz w:val="20"/>
          <w:szCs w:val="20"/>
        </w:rPr>
        <w:t>DO</w:t>
      </w:r>
      <w:r w:rsidRPr="00736952">
        <w:rPr>
          <w:rFonts w:ascii="Arial" w:hAnsi="Arial" w:cs="Arial"/>
          <w:sz w:val="20"/>
          <w:szCs w:val="20"/>
        </w:rPr>
        <w:t xml:space="preserve">; </w:t>
      </w:r>
    </w:p>
    <w:p w14:paraId="09B063B0" w14:textId="77777777" w:rsidR="009054C0" w:rsidRPr="00736952" w:rsidRDefault="009054C0"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naloge Zavoda za zdravstveno zavarovanje </w:t>
      </w:r>
      <w:r w:rsidR="00511742" w:rsidRPr="00736952">
        <w:rPr>
          <w:rFonts w:ascii="Arial" w:hAnsi="Arial" w:cs="Arial"/>
          <w:sz w:val="20"/>
          <w:szCs w:val="20"/>
        </w:rPr>
        <w:t xml:space="preserve">Slovenije (v </w:t>
      </w:r>
      <w:r w:rsidRPr="00736952">
        <w:rPr>
          <w:rFonts w:ascii="Arial" w:hAnsi="Arial" w:cs="Arial"/>
          <w:sz w:val="20"/>
          <w:szCs w:val="20"/>
        </w:rPr>
        <w:t xml:space="preserve">nadaljnjem besedilu: Zavod) v </w:t>
      </w:r>
      <w:r w:rsidR="0066733D" w:rsidRPr="00736952">
        <w:rPr>
          <w:rFonts w:ascii="Arial" w:hAnsi="Arial" w:cs="Arial"/>
          <w:sz w:val="20"/>
          <w:szCs w:val="20"/>
        </w:rPr>
        <w:t>DO</w:t>
      </w:r>
      <w:r w:rsidR="00796603" w:rsidRPr="00736952">
        <w:rPr>
          <w:rFonts w:ascii="Arial" w:hAnsi="Arial" w:cs="Arial"/>
          <w:sz w:val="20"/>
          <w:szCs w:val="20"/>
        </w:rPr>
        <w:t xml:space="preserve">; </w:t>
      </w:r>
    </w:p>
    <w:p w14:paraId="4EED00C0" w14:textId="77777777" w:rsidR="00B51B21" w:rsidRPr="00736952" w:rsidRDefault="009054C0"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zbirke podatkov </w:t>
      </w:r>
      <w:r w:rsidR="0066733D" w:rsidRPr="00736952">
        <w:rPr>
          <w:rFonts w:ascii="Arial" w:hAnsi="Arial" w:cs="Arial"/>
          <w:sz w:val="20"/>
          <w:szCs w:val="20"/>
        </w:rPr>
        <w:t>DO</w:t>
      </w:r>
      <w:r w:rsidR="00796603" w:rsidRPr="00736952">
        <w:rPr>
          <w:rFonts w:ascii="Arial" w:hAnsi="Arial" w:cs="Arial"/>
          <w:sz w:val="20"/>
          <w:szCs w:val="20"/>
        </w:rPr>
        <w:t>;</w:t>
      </w:r>
    </w:p>
    <w:p w14:paraId="513E3384" w14:textId="77777777" w:rsidR="00555972" w:rsidRPr="00736952" w:rsidRDefault="009054C0"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 xml:space="preserve">nadzor nad izvajanjem </w:t>
      </w:r>
      <w:r w:rsidR="0066733D" w:rsidRPr="00736952">
        <w:rPr>
          <w:rFonts w:ascii="Arial" w:hAnsi="Arial" w:cs="Arial"/>
          <w:sz w:val="20"/>
          <w:szCs w:val="20"/>
        </w:rPr>
        <w:t>DO</w:t>
      </w:r>
      <w:r w:rsidR="00555972" w:rsidRPr="00736952">
        <w:rPr>
          <w:rFonts w:ascii="Arial" w:hAnsi="Arial" w:cs="Arial"/>
          <w:sz w:val="20"/>
          <w:szCs w:val="20"/>
        </w:rPr>
        <w:t>;</w:t>
      </w:r>
    </w:p>
    <w:p w14:paraId="75429484" w14:textId="72CA1EAE" w:rsidR="009054C0" w:rsidRPr="00736952" w:rsidRDefault="00555972" w:rsidP="000979B7">
      <w:pPr>
        <w:pStyle w:val="Odstavekseznama"/>
        <w:numPr>
          <w:ilvl w:val="0"/>
          <w:numId w:val="65"/>
        </w:numPr>
        <w:tabs>
          <w:tab w:val="left" w:pos="0"/>
          <w:tab w:val="left" w:pos="567"/>
        </w:tabs>
        <w:ind w:left="357" w:hanging="357"/>
        <w:jc w:val="both"/>
        <w:rPr>
          <w:rFonts w:ascii="Arial" w:hAnsi="Arial" w:cs="Arial"/>
          <w:sz w:val="20"/>
          <w:szCs w:val="20"/>
        </w:rPr>
      </w:pPr>
      <w:r w:rsidRPr="00736952">
        <w:rPr>
          <w:rFonts w:ascii="Arial" w:hAnsi="Arial" w:cs="Arial"/>
          <w:sz w:val="20"/>
          <w:szCs w:val="20"/>
        </w:rPr>
        <w:t>prostovoljno zavarovanje za DO</w:t>
      </w:r>
      <w:r w:rsidR="009054C0" w:rsidRPr="00736952">
        <w:rPr>
          <w:rFonts w:ascii="Arial" w:hAnsi="Arial" w:cs="Arial"/>
          <w:sz w:val="20"/>
          <w:szCs w:val="20"/>
        </w:rPr>
        <w:t>.</w:t>
      </w:r>
    </w:p>
    <w:p w14:paraId="1648809F" w14:textId="77777777" w:rsidR="009054C0" w:rsidRPr="00736952" w:rsidRDefault="009054C0" w:rsidP="00AC7003">
      <w:pPr>
        <w:pStyle w:val="Odstavekseznama"/>
        <w:tabs>
          <w:tab w:val="left" w:pos="567"/>
          <w:tab w:val="left" w:pos="9072"/>
        </w:tabs>
        <w:ind w:left="0"/>
        <w:jc w:val="both"/>
        <w:rPr>
          <w:rFonts w:ascii="Arial" w:hAnsi="Arial" w:cs="Arial"/>
          <w:bCs/>
          <w:sz w:val="20"/>
          <w:szCs w:val="20"/>
        </w:rPr>
      </w:pPr>
    </w:p>
    <w:p w14:paraId="767B0031" w14:textId="77777777" w:rsidR="009054C0" w:rsidRPr="00736952" w:rsidRDefault="009054C0" w:rsidP="00AC7003">
      <w:pPr>
        <w:pStyle w:val="Odstavekseznama"/>
        <w:tabs>
          <w:tab w:val="left" w:pos="567"/>
          <w:tab w:val="left" w:pos="9072"/>
        </w:tabs>
        <w:ind w:left="0"/>
        <w:jc w:val="both"/>
        <w:rPr>
          <w:rFonts w:ascii="Arial" w:hAnsi="Arial" w:cs="Arial"/>
          <w:bCs/>
          <w:sz w:val="20"/>
          <w:szCs w:val="20"/>
        </w:rPr>
      </w:pPr>
    </w:p>
    <w:p w14:paraId="67C34CFD" w14:textId="77777777" w:rsidR="009054C0" w:rsidRPr="00736952" w:rsidRDefault="009054C0"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5" w:name="_Ref494703926"/>
      <w:r w:rsidRPr="00736952">
        <w:rPr>
          <w:rFonts w:ascii="Arial" w:hAnsi="Arial" w:cs="Arial"/>
          <w:sz w:val="20"/>
          <w:szCs w:val="20"/>
        </w:rPr>
        <w:t>člen</w:t>
      </w:r>
      <w:bookmarkEnd w:id="5"/>
    </w:p>
    <w:p w14:paraId="4A6D630C" w14:textId="77777777" w:rsidR="009054C0" w:rsidRPr="00736952" w:rsidRDefault="009054C0" w:rsidP="00AC7003">
      <w:pPr>
        <w:tabs>
          <w:tab w:val="left" w:pos="567"/>
          <w:tab w:val="left" w:pos="4536"/>
          <w:tab w:val="left" w:pos="9072"/>
        </w:tabs>
        <w:ind w:left="284"/>
        <w:jc w:val="center"/>
        <w:rPr>
          <w:rFonts w:ascii="Arial" w:hAnsi="Arial" w:cs="Arial"/>
          <w:sz w:val="20"/>
          <w:szCs w:val="20"/>
        </w:rPr>
      </w:pPr>
      <w:r w:rsidRPr="00736952">
        <w:rPr>
          <w:rFonts w:ascii="Arial" w:hAnsi="Arial" w:cs="Arial"/>
          <w:sz w:val="20"/>
          <w:szCs w:val="20"/>
        </w:rPr>
        <w:t>(dolgotrajna oskrba)</w:t>
      </w:r>
    </w:p>
    <w:p w14:paraId="617D94BB" w14:textId="77777777" w:rsidR="009054C0" w:rsidRPr="00736952" w:rsidRDefault="009054C0" w:rsidP="00AC7003">
      <w:pPr>
        <w:pStyle w:val="Odstavekseznama"/>
        <w:tabs>
          <w:tab w:val="left" w:pos="567"/>
          <w:tab w:val="left" w:pos="9072"/>
        </w:tabs>
        <w:ind w:left="0"/>
        <w:jc w:val="both"/>
        <w:rPr>
          <w:rFonts w:ascii="Arial" w:hAnsi="Arial" w:cs="Arial"/>
          <w:bCs/>
          <w:sz w:val="20"/>
          <w:szCs w:val="20"/>
        </w:rPr>
      </w:pPr>
    </w:p>
    <w:p w14:paraId="29BFADD1"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w:t>
      </w:r>
      <w:r w:rsidR="007F4873" w:rsidRPr="00736952">
        <w:rPr>
          <w:rFonts w:ascii="Arial" w:hAnsi="Arial" w:cs="Arial"/>
          <w:sz w:val="20"/>
          <w:szCs w:val="20"/>
        </w:rPr>
        <w:t>DO</w:t>
      </w:r>
      <w:r w:rsidRPr="00736952">
        <w:rPr>
          <w:rFonts w:ascii="Arial" w:hAnsi="Arial" w:cs="Arial"/>
          <w:sz w:val="20"/>
          <w:szCs w:val="20"/>
        </w:rPr>
        <w:t xml:space="preserve"> predstavlja </w:t>
      </w:r>
      <w:r w:rsidR="003C443F" w:rsidRPr="00736952">
        <w:rPr>
          <w:rFonts w:ascii="Arial" w:hAnsi="Arial" w:cs="Arial"/>
          <w:sz w:val="20"/>
          <w:szCs w:val="20"/>
        </w:rPr>
        <w:t xml:space="preserve">niz </w:t>
      </w:r>
      <w:r w:rsidRPr="00736952">
        <w:rPr>
          <w:rFonts w:ascii="Arial" w:hAnsi="Arial" w:cs="Arial"/>
          <w:sz w:val="20"/>
          <w:szCs w:val="20"/>
        </w:rPr>
        <w:t>ukrepov, storitev in ak</w:t>
      </w:r>
      <w:r w:rsidR="005D1E04" w:rsidRPr="00736952">
        <w:rPr>
          <w:rFonts w:ascii="Arial" w:hAnsi="Arial" w:cs="Arial"/>
          <w:sz w:val="20"/>
          <w:szCs w:val="20"/>
        </w:rPr>
        <w:t>t</w:t>
      </w:r>
      <w:r w:rsidRPr="00736952">
        <w:rPr>
          <w:rFonts w:ascii="Arial" w:hAnsi="Arial" w:cs="Arial"/>
          <w:sz w:val="20"/>
          <w:szCs w:val="20"/>
        </w:rPr>
        <w:t xml:space="preserve">ivnosti, namenjenih osebam, ki so </w:t>
      </w:r>
      <w:bookmarkStart w:id="6" w:name="_Hlk27647943"/>
      <w:r w:rsidRPr="00736952">
        <w:rPr>
          <w:rFonts w:ascii="Arial" w:hAnsi="Arial" w:cs="Arial"/>
          <w:sz w:val="20"/>
          <w:szCs w:val="20"/>
        </w:rPr>
        <w:t>zaradi posledic bolezni, starostne oslabelosti, poškodb, invalidnosti, pomanjkanja ali izgube intelektualnih sposobnosti v daljšem časovnem obdobju, ki ni krajše od treh mesecev</w:t>
      </w:r>
      <w:r w:rsidR="007F4873" w:rsidRPr="00736952">
        <w:rPr>
          <w:rFonts w:ascii="Arial" w:hAnsi="Arial" w:cs="Arial"/>
          <w:sz w:val="20"/>
          <w:szCs w:val="20"/>
        </w:rPr>
        <w:t>,</w:t>
      </w:r>
      <w:r w:rsidRPr="00736952">
        <w:rPr>
          <w:rFonts w:ascii="Arial" w:hAnsi="Arial" w:cs="Arial"/>
          <w:sz w:val="20"/>
          <w:szCs w:val="20"/>
        </w:rPr>
        <w:t xml:space="preserve"> ali trajno, odvisne od pomoči drugih oseb pri opravljanju osnovnih in podpornih dnevnih opravil</w:t>
      </w:r>
      <w:r w:rsidR="00511742" w:rsidRPr="00736952">
        <w:rPr>
          <w:rFonts w:ascii="Arial" w:hAnsi="Arial" w:cs="Arial"/>
          <w:sz w:val="20"/>
          <w:szCs w:val="20"/>
        </w:rPr>
        <w:t>.</w:t>
      </w:r>
    </w:p>
    <w:bookmarkEnd w:id="6"/>
    <w:p w14:paraId="397BE346" w14:textId="77777777" w:rsidR="009054C0" w:rsidRPr="00736952" w:rsidRDefault="009054C0" w:rsidP="00AC7003">
      <w:pPr>
        <w:tabs>
          <w:tab w:val="left" w:pos="567"/>
          <w:tab w:val="left" w:pos="9072"/>
        </w:tabs>
        <w:jc w:val="both"/>
        <w:rPr>
          <w:rFonts w:ascii="Arial" w:hAnsi="Arial" w:cs="Arial"/>
          <w:sz w:val="20"/>
          <w:szCs w:val="20"/>
        </w:rPr>
      </w:pPr>
    </w:p>
    <w:p w14:paraId="60CABEAF" w14:textId="4E81524C"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(2) DO se organizira na način, ki</w:t>
      </w:r>
      <w:r w:rsidRPr="00736952">
        <w:rPr>
          <w:rFonts w:ascii="Arial" w:hAnsi="Arial" w:cs="Arial"/>
          <w:bCs/>
          <w:sz w:val="20"/>
          <w:szCs w:val="20"/>
        </w:rPr>
        <w:t xml:space="preserve"> </w:t>
      </w:r>
      <w:r w:rsidR="00032A6A" w:rsidRPr="00736952">
        <w:rPr>
          <w:rFonts w:ascii="Arial" w:hAnsi="Arial" w:cs="Arial"/>
          <w:bCs/>
          <w:sz w:val="20"/>
          <w:szCs w:val="20"/>
        </w:rPr>
        <w:t>upravičencem</w:t>
      </w:r>
      <w:r w:rsidR="00FC6B41" w:rsidRPr="00736952">
        <w:rPr>
          <w:rFonts w:ascii="Arial" w:hAnsi="Arial" w:cs="Arial"/>
          <w:bCs/>
          <w:sz w:val="20"/>
          <w:szCs w:val="20"/>
        </w:rPr>
        <w:t xml:space="preserve"> DO omogoča</w:t>
      </w:r>
      <w:r w:rsidRPr="00736952">
        <w:rPr>
          <w:rFonts w:ascii="Arial" w:hAnsi="Arial" w:cs="Arial"/>
          <w:bCs/>
          <w:sz w:val="20"/>
          <w:szCs w:val="20"/>
        </w:rPr>
        <w:t xml:space="preserve"> razpoložljivost, dostopnost in dosegljivost storitev DO.</w:t>
      </w:r>
    </w:p>
    <w:p w14:paraId="5D0219A3" w14:textId="1F476072" w:rsidR="009054C0" w:rsidRPr="00736952" w:rsidRDefault="002119A8"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7" w:name="_Ref48665588"/>
      <w:r w:rsidRPr="00736952">
        <w:rPr>
          <w:rFonts w:ascii="Arial" w:hAnsi="Arial" w:cs="Arial"/>
          <w:sz w:val="20"/>
          <w:szCs w:val="20"/>
        </w:rPr>
        <w:t>člen</w:t>
      </w:r>
      <w:bookmarkEnd w:id="7"/>
    </w:p>
    <w:p w14:paraId="2AAD8100" w14:textId="01DA8593" w:rsidR="00D85E58" w:rsidRPr="00736952" w:rsidRDefault="00D85E58" w:rsidP="00AC7003">
      <w:pPr>
        <w:tabs>
          <w:tab w:val="left" w:pos="567"/>
          <w:tab w:val="left" w:pos="4536"/>
          <w:tab w:val="left" w:pos="9072"/>
        </w:tabs>
        <w:ind w:left="284"/>
        <w:jc w:val="center"/>
        <w:rPr>
          <w:rFonts w:ascii="Arial" w:hAnsi="Arial" w:cs="Arial"/>
          <w:sz w:val="20"/>
          <w:szCs w:val="20"/>
        </w:rPr>
      </w:pPr>
      <w:r w:rsidRPr="00736952">
        <w:rPr>
          <w:rFonts w:ascii="Arial" w:hAnsi="Arial" w:cs="Arial"/>
          <w:sz w:val="20"/>
          <w:szCs w:val="20"/>
        </w:rPr>
        <w:t>(javna služba)</w:t>
      </w:r>
    </w:p>
    <w:p w14:paraId="3743001D" w14:textId="20683CB8" w:rsidR="00D85E58" w:rsidRPr="00736952" w:rsidRDefault="00D85E58" w:rsidP="00AC7003">
      <w:pPr>
        <w:pStyle w:val="Odstavekseznama"/>
        <w:tabs>
          <w:tab w:val="left" w:pos="567"/>
          <w:tab w:val="left" w:pos="4536"/>
          <w:tab w:val="left" w:pos="9072"/>
        </w:tabs>
        <w:ind w:left="4536"/>
        <w:jc w:val="both"/>
        <w:rPr>
          <w:rFonts w:ascii="Arial" w:hAnsi="Arial" w:cs="Arial"/>
          <w:bCs/>
          <w:sz w:val="20"/>
          <w:szCs w:val="20"/>
        </w:rPr>
      </w:pPr>
    </w:p>
    <w:p w14:paraId="1FEB5EC5" w14:textId="2D12E68F" w:rsidR="00B855CA" w:rsidRPr="00736952" w:rsidRDefault="00D0558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w:t>
      </w:r>
      <w:r w:rsidR="00D85E58" w:rsidRPr="00736952">
        <w:rPr>
          <w:rFonts w:ascii="Arial" w:hAnsi="Arial" w:cs="Arial"/>
          <w:sz w:val="20"/>
          <w:szCs w:val="20"/>
        </w:rPr>
        <w:t>DO je javna služba, ki se v obsegu in standardu, ki ga določa ta zakon in na njegovi</w:t>
      </w:r>
      <w:r w:rsidR="00B855CA" w:rsidRPr="00736952">
        <w:rPr>
          <w:rFonts w:ascii="Arial" w:hAnsi="Arial" w:cs="Arial"/>
          <w:sz w:val="20"/>
          <w:szCs w:val="20"/>
        </w:rPr>
        <w:t xml:space="preserve"> podlagi sprejeti predpisi, izvaja na nepridobiten način v okviru javne mreže</w:t>
      </w:r>
      <w:r w:rsidR="0097237A" w:rsidRPr="00736952">
        <w:rPr>
          <w:rFonts w:ascii="Arial" w:hAnsi="Arial" w:cs="Arial"/>
          <w:sz w:val="20"/>
          <w:szCs w:val="20"/>
        </w:rPr>
        <w:t xml:space="preserve"> tako, da se presežek prihodkov nad odhodki porabi za opravljanje in razvoj dejavnosti javne službe.</w:t>
      </w:r>
    </w:p>
    <w:p w14:paraId="56A3CE48" w14:textId="77777777" w:rsidR="0097237A" w:rsidRPr="00736952" w:rsidRDefault="0097237A" w:rsidP="00AC7003">
      <w:pPr>
        <w:tabs>
          <w:tab w:val="left" w:pos="567"/>
          <w:tab w:val="left" w:pos="9072"/>
        </w:tabs>
        <w:jc w:val="both"/>
        <w:rPr>
          <w:rFonts w:ascii="Arial" w:hAnsi="Arial" w:cs="Arial"/>
          <w:sz w:val="20"/>
          <w:szCs w:val="20"/>
        </w:rPr>
      </w:pPr>
    </w:p>
    <w:p w14:paraId="59EE23B4" w14:textId="2F7CD324" w:rsidR="00D85E58" w:rsidRPr="00736952" w:rsidRDefault="00D0558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(2) </w:t>
      </w:r>
      <w:r w:rsidR="00B855CA" w:rsidRPr="00736952">
        <w:rPr>
          <w:rFonts w:ascii="Arial" w:hAnsi="Arial" w:cs="Arial"/>
          <w:sz w:val="20"/>
          <w:szCs w:val="20"/>
        </w:rPr>
        <w:t>Ne glede na prejšnji odstavek lahko storitve</w:t>
      </w:r>
      <w:r w:rsidR="00FC6B41" w:rsidRPr="00736952">
        <w:rPr>
          <w:rFonts w:ascii="Arial" w:hAnsi="Arial" w:cs="Arial"/>
          <w:sz w:val="20"/>
          <w:szCs w:val="20"/>
        </w:rPr>
        <w:t xml:space="preserve"> DO</w:t>
      </w:r>
      <w:r w:rsidR="00B855CA" w:rsidRPr="00736952">
        <w:rPr>
          <w:rFonts w:ascii="Arial" w:hAnsi="Arial" w:cs="Arial"/>
          <w:sz w:val="20"/>
          <w:szCs w:val="20"/>
        </w:rPr>
        <w:t xml:space="preserve"> </w:t>
      </w:r>
      <w:r w:rsidR="00F13434" w:rsidRPr="00736952">
        <w:rPr>
          <w:rFonts w:ascii="Arial" w:hAnsi="Arial" w:cs="Arial"/>
          <w:sz w:val="20"/>
          <w:szCs w:val="20"/>
        </w:rPr>
        <w:t xml:space="preserve">iz </w:t>
      </w:r>
      <w:r w:rsidR="003B3C3F" w:rsidRPr="00736952">
        <w:rPr>
          <w:rFonts w:ascii="Arial" w:hAnsi="Arial" w:cs="Arial"/>
          <w:sz w:val="20"/>
          <w:szCs w:val="20"/>
        </w:rPr>
        <w:fldChar w:fldCharType="begin"/>
      </w:r>
      <w:r w:rsidR="003B3C3F" w:rsidRPr="00736952">
        <w:rPr>
          <w:rFonts w:ascii="Arial" w:hAnsi="Arial" w:cs="Arial"/>
          <w:sz w:val="20"/>
          <w:szCs w:val="20"/>
        </w:rPr>
        <w:instrText xml:space="preserve"> REF _Ref45610575 \r \h </w:instrText>
      </w:r>
      <w:r w:rsidR="001608B1" w:rsidRPr="00736952">
        <w:rPr>
          <w:rFonts w:ascii="Arial" w:hAnsi="Arial" w:cs="Arial"/>
          <w:sz w:val="20"/>
          <w:szCs w:val="20"/>
        </w:rPr>
        <w:instrText xml:space="preserve"> \* MERGEFORMAT </w:instrText>
      </w:r>
      <w:r w:rsidR="003B3C3F" w:rsidRPr="00736952">
        <w:rPr>
          <w:rFonts w:ascii="Arial" w:hAnsi="Arial" w:cs="Arial"/>
          <w:sz w:val="20"/>
          <w:szCs w:val="20"/>
        </w:rPr>
      </w:r>
      <w:r w:rsidR="003B3C3F" w:rsidRPr="00736952">
        <w:rPr>
          <w:rFonts w:ascii="Arial" w:hAnsi="Arial" w:cs="Arial"/>
          <w:sz w:val="20"/>
          <w:szCs w:val="20"/>
        </w:rPr>
        <w:fldChar w:fldCharType="separate"/>
      </w:r>
      <w:r w:rsidR="00CA7E96">
        <w:rPr>
          <w:rFonts w:ascii="Arial" w:hAnsi="Arial" w:cs="Arial"/>
          <w:sz w:val="20"/>
          <w:szCs w:val="20"/>
        </w:rPr>
        <w:t>24</w:t>
      </w:r>
      <w:r w:rsidR="003B3C3F" w:rsidRPr="00736952">
        <w:rPr>
          <w:rFonts w:ascii="Arial" w:hAnsi="Arial" w:cs="Arial"/>
          <w:sz w:val="20"/>
          <w:szCs w:val="20"/>
        </w:rPr>
        <w:fldChar w:fldCharType="end"/>
      </w:r>
      <w:r w:rsidR="003B3C3F" w:rsidRPr="00736952">
        <w:rPr>
          <w:rFonts w:ascii="Arial" w:hAnsi="Arial" w:cs="Arial"/>
          <w:sz w:val="20"/>
          <w:szCs w:val="20"/>
        </w:rPr>
        <w:t xml:space="preserve">. </w:t>
      </w:r>
      <w:r w:rsidR="00F13434" w:rsidRPr="00736952">
        <w:rPr>
          <w:rFonts w:ascii="Arial" w:hAnsi="Arial" w:cs="Arial"/>
          <w:sz w:val="20"/>
          <w:szCs w:val="20"/>
        </w:rPr>
        <w:t>člena tega zakona</w:t>
      </w:r>
      <w:r w:rsidR="00246C65">
        <w:rPr>
          <w:rFonts w:ascii="Arial" w:hAnsi="Arial" w:cs="Arial"/>
          <w:sz w:val="20"/>
          <w:szCs w:val="20"/>
        </w:rPr>
        <w:t>,</w:t>
      </w:r>
      <w:r w:rsidR="00F13434" w:rsidRPr="00736952">
        <w:rPr>
          <w:rFonts w:ascii="Arial" w:hAnsi="Arial" w:cs="Arial"/>
          <w:sz w:val="20"/>
          <w:szCs w:val="20"/>
        </w:rPr>
        <w:t xml:space="preserve"> </w:t>
      </w:r>
      <w:r w:rsidR="00246C65" w:rsidRPr="00736952">
        <w:rPr>
          <w:rFonts w:ascii="Arial" w:hAnsi="Arial" w:cs="Arial"/>
          <w:sz w:val="20"/>
          <w:szCs w:val="20"/>
        </w:rPr>
        <w:t>na podlagi dovoljenja za opravljanje dejavnosti DO</w:t>
      </w:r>
      <w:r w:rsidR="00246C65">
        <w:rPr>
          <w:rFonts w:ascii="Arial" w:hAnsi="Arial" w:cs="Arial"/>
          <w:sz w:val="20"/>
          <w:szCs w:val="20"/>
        </w:rPr>
        <w:t xml:space="preserve">, </w:t>
      </w:r>
      <w:r w:rsidR="00B855CA" w:rsidRPr="00736952">
        <w:rPr>
          <w:rFonts w:ascii="Arial" w:hAnsi="Arial" w:cs="Arial"/>
          <w:sz w:val="20"/>
          <w:szCs w:val="20"/>
        </w:rPr>
        <w:t>izvajajo</w:t>
      </w:r>
      <w:r w:rsidR="00FC6B41" w:rsidRPr="00736952">
        <w:rPr>
          <w:rFonts w:ascii="Arial" w:hAnsi="Arial" w:cs="Arial"/>
          <w:sz w:val="20"/>
          <w:szCs w:val="20"/>
        </w:rPr>
        <w:t xml:space="preserve"> druge pravne osebe ter samostojni podjetnik posameznik</w:t>
      </w:r>
      <w:r w:rsidR="00B855CA" w:rsidRPr="00736952">
        <w:rPr>
          <w:rFonts w:ascii="Arial" w:hAnsi="Arial" w:cs="Arial"/>
          <w:sz w:val="20"/>
          <w:szCs w:val="20"/>
        </w:rPr>
        <w:t xml:space="preserve"> izven javne mreže, </w:t>
      </w:r>
    </w:p>
    <w:p w14:paraId="349E68CB" w14:textId="77777777" w:rsidR="009054C0" w:rsidRPr="00736952" w:rsidRDefault="009054C0" w:rsidP="00AC7003">
      <w:pPr>
        <w:tabs>
          <w:tab w:val="left" w:pos="567"/>
          <w:tab w:val="left" w:pos="9072"/>
        </w:tabs>
        <w:jc w:val="both"/>
        <w:rPr>
          <w:rFonts w:ascii="Arial" w:hAnsi="Arial" w:cs="Arial"/>
          <w:bCs/>
          <w:sz w:val="20"/>
          <w:szCs w:val="20"/>
        </w:rPr>
      </w:pPr>
    </w:p>
    <w:p w14:paraId="3C2700C6" w14:textId="77777777" w:rsidR="009054C0" w:rsidRPr="00736952" w:rsidRDefault="009054C0"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8" w:name="_Ref517169981"/>
      <w:r w:rsidRPr="00736952">
        <w:rPr>
          <w:rFonts w:ascii="Arial" w:hAnsi="Arial" w:cs="Arial"/>
          <w:sz w:val="20"/>
          <w:szCs w:val="20"/>
        </w:rPr>
        <w:t>člen</w:t>
      </w:r>
      <w:bookmarkEnd w:id="8"/>
    </w:p>
    <w:p w14:paraId="3F557B47" w14:textId="77777777" w:rsidR="009054C0" w:rsidRPr="00736952" w:rsidRDefault="009054C0" w:rsidP="00AC7003">
      <w:pPr>
        <w:tabs>
          <w:tab w:val="left" w:pos="567"/>
          <w:tab w:val="left" w:pos="9072"/>
        </w:tabs>
        <w:jc w:val="center"/>
        <w:rPr>
          <w:rFonts w:ascii="Arial" w:hAnsi="Arial" w:cs="Arial"/>
          <w:bCs/>
          <w:sz w:val="20"/>
          <w:szCs w:val="20"/>
        </w:rPr>
      </w:pPr>
      <w:r w:rsidRPr="00736952">
        <w:rPr>
          <w:rFonts w:ascii="Arial" w:hAnsi="Arial" w:cs="Arial"/>
          <w:bCs/>
          <w:sz w:val="20"/>
          <w:szCs w:val="20"/>
        </w:rPr>
        <w:t>(</w:t>
      </w:r>
      <w:r w:rsidR="00B51B21" w:rsidRPr="00736952">
        <w:rPr>
          <w:rFonts w:ascii="Arial" w:hAnsi="Arial" w:cs="Arial"/>
          <w:bCs/>
          <w:sz w:val="20"/>
          <w:szCs w:val="20"/>
        </w:rPr>
        <w:t>subsidiarna uporaba zakona o splošnem upravnem postopku</w:t>
      </w:r>
      <w:r w:rsidRPr="00736952">
        <w:rPr>
          <w:rFonts w:ascii="Arial" w:hAnsi="Arial" w:cs="Arial"/>
          <w:bCs/>
          <w:sz w:val="20"/>
          <w:szCs w:val="20"/>
        </w:rPr>
        <w:t>)</w:t>
      </w:r>
    </w:p>
    <w:p w14:paraId="4D673A58" w14:textId="77777777" w:rsidR="009054C0" w:rsidRPr="00736952" w:rsidRDefault="009054C0" w:rsidP="00AC7003">
      <w:pPr>
        <w:tabs>
          <w:tab w:val="left" w:pos="567"/>
        </w:tabs>
        <w:jc w:val="both"/>
        <w:outlineLvl w:val="0"/>
        <w:rPr>
          <w:rFonts w:ascii="Arial" w:hAnsi="Arial" w:cs="Arial"/>
          <w:bCs/>
          <w:sz w:val="20"/>
          <w:szCs w:val="20"/>
        </w:rPr>
      </w:pPr>
    </w:p>
    <w:p w14:paraId="0C361CDC" w14:textId="7853EEA2" w:rsidR="009054C0" w:rsidRPr="00736952" w:rsidRDefault="009054C0"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Če ni v tem zakonu drugače določeno, se za postopke </w:t>
      </w:r>
      <w:r w:rsidR="001756C8">
        <w:rPr>
          <w:rFonts w:ascii="Arial" w:hAnsi="Arial" w:cs="Arial"/>
          <w:bCs/>
          <w:sz w:val="20"/>
          <w:szCs w:val="20"/>
        </w:rPr>
        <w:t xml:space="preserve">odločanja </w:t>
      </w:r>
      <w:r w:rsidRPr="00736952">
        <w:rPr>
          <w:rFonts w:ascii="Arial" w:hAnsi="Arial" w:cs="Arial"/>
          <w:bCs/>
          <w:sz w:val="20"/>
          <w:szCs w:val="20"/>
        </w:rPr>
        <w:t xml:space="preserve">ministrstva, pristojnega za </w:t>
      </w:r>
      <w:r w:rsidR="002F6C65" w:rsidRPr="00736952">
        <w:rPr>
          <w:rFonts w:ascii="Arial" w:hAnsi="Arial" w:cs="Arial"/>
          <w:bCs/>
          <w:sz w:val="20"/>
          <w:szCs w:val="20"/>
        </w:rPr>
        <w:t>zdravje</w:t>
      </w:r>
      <w:r w:rsidRPr="00736952">
        <w:rPr>
          <w:rFonts w:ascii="Arial" w:hAnsi="Arial" w:cs="Arial"/>
          <w:bCs/>
          <w:sz w:val="20"/>
          <w:szCs w:val="20"/>
        </w:rPr>
        <w:t xml:space="preserve"> (v nadaljnjem besedilu: ministrstv</w:t>
      </w:r>
      <w:r w:rsidR="00E32711" w:rsidRPr="00736952">
        <w:rPr>
          <w:rFonts w:ascii="Arial" w:hAnsi="Arial" w:cs="Arial"/>
          <w:bCs/>
          <w:sz w:val="20"/>
          <w:szCs w:val="20"/>
        </w:rPr>
        <w:t>o</w:t>
      </w:r>
      <w:r w:rsidRPr="00736952">
        <w:rPr>
          <w:rFonts w:ascii="Arial" w:hAnsi="Arial" w:cs="Arial"/>
          <w:bCs/>
          <w:sz w:val="20"/>
          <w:szCs w:val="20"/>
        </w:rPr>
        <w:t>) in Zavoda, uporabljajo</w:t>
      </w:r>
      <w:r w:rsidR="007F4873" w:rsidRPr="00736952">
        <w:rPr>
          <w:rFonts w:ascii="Arial" w:hAnsi="Arial" w:cs="Arial"/>
          <w:bCs/>
          <w:sz w:val="20"/>
          <w:szCs w:val="20"/>
        </w:rPr>
        <w:t xml:space="preserve"> </w:t>
      </w:r>
      <w:r w:rsidRPr="00736952">
        <w:rPr>
          <w:rFonts w:ascii="Arial" w:hAnsi="Arial" w:cs="Arial"/>
          <w:bCs/>
          <w:sz w:val="20"/>
          <w:szCs w:val="20"/>
        </w:rPr>
        <w:t>določbe zakona, ki ureja splošni upravni postopek.</w:t>
      </w:r>
    </w:p>
    <w:p w14:paraId="12FDE410" w14:textId="77777777" w:rsidR="009054C0" w:rsidRPr="00736952" w:rsidRDefault="009054C0" w:rsidP="00AC7003">
      <w:pPr>
        <w:tabs>
          <w:tab w:val="left" w:pos="567"/>
          <w:tab w:val="left" w:pos="9072"/>
        </w:tabs>
        <w:jc w:val="both"/>
        <w:rPr>
          <w:rFonts w:ascii="Arial" w:hAnsi="Arial" w:cs="Arial"/>
          <w:bCs/>
          <w:sz w:val="20"/>
          <w:szCs w:val="20"/>
        </w:rPr>
      </w:pPr>
    </w:p>
    <w:p w14:paraId="26BEE17C" w14:textId="77777777" w:rsidR="009054C0" w:rsidRPr="00736952" w:rsidRDefault="009054C0"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9" w:name="_Ref493934158"/>
      <w:r w:rsidRPr="00736952">
        <w:rPr>
          <w:rFonts w:ascii="Arial" w:hAnsi="Arial" w:cs="Arial"/>
          <w:sz w:val="20"/>
          <w:szCs w:val="20"/>
        </w:rPr>
        <w:t>člen</w:t>
      </w:r>
      <w:bookmarkEnd w:id="9"/>
    </w:p>
    <w:p w14:paraId="03DD12DD" w14:textId="77777777" w:rsidR="009054C0" w:rsidRPr="00736952" w:rsidRDefault="009054C0" w:rsidP="00AC7003">
      <w:pPr>
        <w:pStyle w:val="Odstavekseznama"/>
        <w:tabs>
          <w:tab w:val="left" w:pos="567"/>
          <w:tab w:val="left" w:pos="9072"/>
        </w:tabs>
        <w:ind w:left="0"/>
        <w:jc w:val="center"/>
        <w:rPr>
          <w:rFonts w:ascii="Arial" w:hAnsi="Arial" w:cs="Arial"/>
          <w:bCs/>
          <w:sz w:val="20"/>
          <w:szCs w:val="20"/>
        </w:rPr>
      </w:pPr>
      <w:r w:rsidRPr="00736952">
        <w:rPr>
          <w:rFonts w:ascii="Arial" w:hAnsi="Arial" w:cs="Arial"/>
          <w:bCs/>
          <w:sz w:val="20"/>
          <w:szCs w:val="20"/>
        </w:rPr>
        <w:t>(pomen izrazov)</w:t>
      </w:r>
    </w:p>
    <w:p w14:paraId="53296055" w14:textId="77777777" w:rsidR="009054C0" w:rsidRPr="00736952" w:rsidRDefault="009054C0" w:rsidP="00AC7003">
      <w:pPr>
        <w:pStyle w:val="Telobesedila"/>
        <w:tabs>
          <w:tab w:val="left" w:pos="567"/>
          <w:tab w:val="left" w:pos="9072"/>
        </w:tabs>
        <w:spacing w:after="0"/>
        <w:jc w:val="center"/>
        <w:rPr>
          <w:rFonts w:ascii="Arial" w:hAnsi="Arial" w:cs="Arial"/>
          <w:sz w:val="20"/>
          <w:szCs w:val="20"/>
        </w:rPr>
      </w:pPr>
    </w:p>
    <w:p w14:paraId="7561719F" w14:textId="77777777" w:rsidR="009054C0" w:rsidRPr="00736952" w:rsidRDefault="009054C0" w:rsidP="00CA7E96">
      <w:pPr>
        <w:tabs>
          <w:tab w:val="left" w:pos="567"/>
        </w:tabs>
        <w:ind w:left="284" w:hanging="284"/>
        <w:jc w:val="both"/>
        <w:outlineLvl w:val="0"/>
        <w:rPr>
          <w:rFonts w:ascii="Arial" w:hAnsi="Arial" w:cs="Arial"/>
          <w:bCs/>
          <w:sz w:val="20"/>
          <w:szCs w:val="20"/>
        </w:rPr>
      </w:pPr>
      <w:r w:rsidRPr="00736952">
        <w:rPr>
          <w:rFonts w:ascii="Arial" w:hAnsi="Arial" w:cs="Arial"/>
          <w:bCs/>
          <w:sz w:val="20"/>
          <w:szCs w:val="20"/>
        </w:rPr>
        <w:t>V tem zakonu uporabljeni izrazi imajo naslednji pomen:</w:t>
      </w:r>
    </w:p>
    <w:p w14:paraId="3650CB50" w14:textId="77777777" w:rsidR="009054C0" w:rsidRPr="00736952" w:rsidRDefault="009054C0" w:rsidP="00CA7E96">
      <w:pPr>
        <w:pStyle w:val="Odstavekseznama"/>
        <w:numPr>
          <w:ilvl w:val="0"/>
          <w:numId w:val="66"/>
        </w:numPr>
        <w:tabs>
          <w:tab w:val="left" w:pos="567"/>
          <w:tab w:val="left" w:pos="9072"/>
        </w:tabs>
        <w:ind w:left="284" w:hanging="284"/>
        <w:jc w:val="both"/>
        <w:rPr>
          <w:rFonts w:ascii="Arial" w:hAnsi="Arial" w:cs="Arial"/>
          <w:bCs/>
          <w:sz w:val="20"/>
          <w:szCs w:val="20"/>
        </w:rPr>
      </w:pPr>
      <w:r w:rsidRPr="00736952">
        <w:rPr>
          <w:rFonts w:ascii="Arial" w:hAnsi="Arial" w:cs="Arial"/>
          <w:b/>
          <w:sz w:val="20"/>
          <w:szCs w:val="20"/>
        </w:rPr>
        <w:t xml:space="preserve">Družinski član ali družinska članica </w:t>
      </w:r>
      <w:r w:rsidRPr="00736952">
        <w:rPr>
          <w:rFonts w:ascii="Arial" w:hAnsi="Arial" w:cs="Arial"/>
          <w:bCs/>
          <w:sz w:val="20"/>
          <w:szCs w:val="20"/>
        </w:rPr>
        <w:t xml:space="preserve">(v nadaljnjem besedilu: družinski član) </w:t>
      </w:r>
      <w:r w:rsidR="006C1BA1" w:rsidRPr="00736952">
        <w:rPr>
          <w:rFonts w:ascii="Arial" w:hAnsi="Arial" w:cs="Arial"/>
          <w:bCs/>
          <w:sz w:val="20"/>
          <w:szCs w:val="20"/>
        </w:rPr>
        <w:t>zavarovanca</w:t>
      </w:r>
      <w:r w:rsidRPr="00736952">
        <w:rPr>
          <w:rFonts w:ascii="Arial" w:hAnsi="Arial" w:cs="Arial"/>
          <w:bCs/>
          <w:sz w:val="20"/>
          <w:szCs w:val="20"/>
        </w:rPr>
        <w:t xml:space="preserve"> je:</w:t>
      </w:r>
    </w:p>
    <w:p w14:paraId="54947AED" w14:textId="77777777" w:rsidR="009054C0"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t>zakonec ali zunajzakonski partner</w:t>
      </w:r>
      <w:r w:rsidR="007E1AE5" w:rsidRPr="00736952">
        <w:rPr>
          <w:rFonts w:ascii="Arial" w:hAnsi="Arial" w:cs="Arial"/>
          <w:bCs/>
          <w:sz w:val="20"/>
          <w:szCs w:val="20"/>
        </w:rPr>
        <w:t>, partner iz partnerske zveze ali nesklenjene partnerske zveze</w:t>
      </w:r>
      <w:r w:rsidRPr="00736952">
        <w:rPr>
          <w:rFonts w:ascii="Arial" w:hAnsi="Arial" w:cs="Arial"/>
          <w:bCs/>
          <w:sz w:val="20"/>
          <w:szCs w:val="20"/>
        </w:rPr>
        <w:t>;</w:t>
      </w:r>
    </w:p>
    <w:p w14:paraId="5F3CBF25" w14:textId="77777777" w:rsidR="009054C0"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lastRenderedPageBreak/>
        <w:t>otrok</w:t>
      </w:r>
      <w:r w:rsidR="005D1E04" w:rsidRPr="00736952">
        <w:rPr>
          <w:rFonts w:ascii="Arial" w:hAnsi="Arial" w:cs="Arial"/>
          <w:bCs/>
          <w:sz w:val="20"/>
          <w:szCs w:val="20"/>
        </w:rPr>
        <w:t xml:space="preserve"> </w:t>
      </w:r>
      <w:r w:rsidRPr="00736952">
        <w:rPr>
          <w:rFonts w:ascii="Arial" w:hAnsi="Arial" w:cs="Arial"/>
          <w:bCs/>
          <w:sz w:val="20"/>
          <w:szCs w:val="20"/>
        </w:rPr>
        <w:t xml:space="preserve">ali </w:t>
      </w:r>
      <w:r w:rsidR="007E1AE5" w:rsidRPr="00736952">
        <w:rPr>
          <w:rFonts w:ascii="Arial" w:hAnsi="Arial" w:cs="Arial"/>
          <w:bCs/>
          <w:sz w:val="20"/>
          <w:szCs w:val="20"/>
        </w:rPr>
        <w:t xml:space="preserve">otrok </w:t>
      </w:r>
      <w:r w:rsidRPr="00736952">
        <w:rPr>
          <w:rFonts w:ascii="Arial" w:hAnsi="Arial" w:cs="Arial"/>
          <w:bCs/>
          <w:sz w:val="20"/>
          <w:szCs w:val="20"/>
        </w:rPr>
        <w:t xml:space="preserve">osebe iz prejšnje </w:t>
      </w:r>
      <w:r w:rsidR="005D1E04" w:rsidRPr="00736952">
        <w:rPr>
          <w:rFonts w:ascii="Arial" w:hAnsi="Arial" w:cs="Arial"/>
          <w:bCs/>
          <w:sz w:val="20"/>
          <w:szCs w:val="20"/>
        </w:rPr>
        <w:t>alineje</w:t>
      </w:r>
      <w:r w:rsidRPr="00736952">
        <w:rPr>
          <w:rFonts w:ascii="Arial" w:hAnsi="Arial" w:cs="Arial"/>
          <w:bCs/>
          <w:sz w:val="20"/>
          <w:szCs w:val="20"/>
        </w:rPr>
        <w:t>;</w:t>
      </w:r>
    </w:p>
    <w:p w14:paraId="387DE19B" w14:textId="77777777" w:rsidR="009054C0"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t xml:space="preserve">starš ali </w:t>
      </w:r>
      <w:r w:rsidR="007E1AE5" w:rsidRPr="00736952">
        <w:rPr>
          <w:rFonts w:ascii="Arial" w:hAnsi="Arial" w:cs="Arial"/>
          <w:bCs/>
          <w:sz w:val="20"/>
          <w:szCs w:val="20"/>
        </w:rPr>
        <w:t xml:space="preserve">starš </w:t>
      </w:r>
      <w:r w:rsidRPr="00736952">
        <w:rPr>
          <w:rFonts w:ascii="Arial" w:hAnsi="Arial" w:cs="Arial"/>
          <w:bCs/>
          <w:sz w:val="20"/>
          <w:szCs w:val="20"/>
        </w:rPr>
        <w:t xml:space="preserve">osebe iz </w:t>
      </w:r>
      <w:r w:rsidR="005D1E04" w:rsidRPr="00736952">
        <w:rPr>
          <w:rFonts w:ascii="Arial" w:hAnsi="Arial" w:cs="Arial"/>
          <w:bCs/>
          <w:sz w:val="20"/>
          <w:szCs w:val="20"/>
        </w:rPr>
        <w:t>prve alineje te točke</w:t>
      </w:r>
      <w:r w:rsidRPr="00736952">
        <w:rPr>
          <w:rFonts w:ascii="Arial" w:hAnsi="Arial" w:cs="Arial"/>
          <w:bCs/>
          <w:sz w:val="20"/>
          <w:szCs w:val="20"/>
        </w:rPr>
        <w:t>;</w:t>
      </w:r>
    </w:p>
    <w:p w14:paraId="5044D81E" w14:textId="77777777" w:rsidR="009054C0"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t>brat ali sestra;</w:t>
      </w:r>
    </w:p>
    <w:p w14:paraId="4DB9994A" w14:textId="77777777" w:rsidR="007512CE"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t>vnuk ali vnukinja;</w:t>
      </w:r>
    </w:p>
    <w:p w14:paraId="4785DD9A" w14:textId="62BCD1C2" w:rsidR="00086919" w:rsidRPr="00736952" w:rsidRDefault="009054C0" w:rsidP="00CA7E96">
      <w:pPr>
        <w:numPr>
          <w:ilvl w:val="1"/>
          <w:numId w:val="67"/>
        </w:numPr>
        <w:tabs>
          <w:tab w:val="left" w:pos="567"/>
          <w:tab w:val="left" w:pos="9072"/>
        </w:tabs>
        <w:ind w:left="284" w:firstLine="0"/>
        <w:jc w:val="both"/>
        <w:rPr>
          <w:rFonts w:ascii="Arial" w:hAnsi="Arial" w:cs="Arial"/>
          <w:bCs/>
          <w:sz w:val="20"/>
          <w:szCs w:val="20"/>
        </w:rPr>
      </w:pPr>
      <w:r w:rsidRPr="00736952">
        <w:rPr>
          <w:rFonts w:ascii="Arial" w:hAnsi="Arial" w:cs="Arial"/>
          <w:bCs/>
          <w:sz w:val="20"/>
          <w:szCs w:val="20"/>
        </w:rPr>
        <w:t>sorodnik po svašt</w:t>
      </w:r>
      <w:r w:rsidR="005D1E04" w:rsidRPr="00736952">
        <w:rPr>
          <w:rFonts w:ascii="Arial" w:hAnsi="Arial" w:cs="Arial"/>
          <w:bCs/>
          <w:sz w:val="20"/>
          <w:szCs w:val="20"/>
        </w:rPr>
        <w:t>v</w:t>
      </w:r>
      <w:r w:rsidRPr="00736952">
        <w:rPr>
          <w:rFonts w:ascii="Arial" w:hAnsi="Arial" w:cs="Arial"/>
          <w:bCs/>
          <w:sz w:val="20"/>
          <w:szCs w:val="20"/>
        </w:rPr>
        <w:t>u do vštetega drugega kolena</w:t>
      </w:r>
      <w:r w:rsidR="00246C65">
        <w:rPr>
          <w:rFonts w:ascii="Arial" w:hAnsi="Arial" w:cs="Arial"/>
          <w:bCs/>
          <w:sz w:val="20"/>
          <w:szCs w:val="20"/>
        </w:rPr>
        <w:t>.</w:t>
      </w:r>
    </w:p>
    <w:p w14:paraId="08DD55C9" w14:textId="4540D814" w:rsidR="009054C0" w:rsidRPr="00736952" w:rsidRDefault="009054C0"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 xml:space="preserve">Izvajalec </w:t>
      </w:r>
      <w:r w:rsidR="0020356B" w:rsidRPr="00736952">
        <w:rPr>
          <w:rFonts w:ascii="Arial" w:hAnsi="Arial" w:cs="Arial"/>
          <w:b/>
          <w:sz w:val="20"/>
          <w:szCs w:val="20"/>
        </w:rPr>
        <w:t xml:space="preserve">dejavnosti </w:t>
      </w:r>
      <w:r w:rsidRPr="00736952">
        <w:rPr>
          <w:rFonts w:ascii="Arial" w:hAnsi="Arial" w:cs="Arial"/>
          <w:b/>
          <w:sz w:val="20"/>
          <w:szCs w:val="20"/>
        </w:rPr>
        <w:t xml:space="preserve">DO </w:t>
      </w:r>
      <w:r w:rsidRPr="00736952">
        <w:rPr>
          <w:rFonts w:ascii="Arial" w:hAnsi="Arial" w:cs="Arial"/>
          <w:sz w:val="20"/>
          <w:szCs w:val="20"/>
        </w:rPr>
        <w:t>je pravna oseba</w:t>
      </w:r>
      <w:r w:rsidR="00C900D7" w:rsidRPr="00736952">
        <w:rPr>
          <w:rFonts w:ascii="Arial" w:hAnsi="Arial" w:cs="Arial"/>
          <w:sz w:val="20"/>
          <w:szCs w:val="20"/>
        </w:rPr>
        <w:t xml:space="preserve"> </w:t>
      </w:r>
      <w:r w:rsidR="00012C57" w:rsidRPr="00736952">
        <w:rPr>
          <w:rFonts w:ascii="Arial" w:hAnsi="Arial" w:cs="Arial"/>
          <w:sz w:val="20"/>
          <w:szCs w:val="20"/>
        </w:rPr>
        <w:t xml:space="preserve">ali </w:t>
      </w:r>
      <w:r w:rsidR="00C900D7" w:rsidRPr="00736952">
        <w:rPr>
          <w:rFonts w:ascii="Arial" w:hAnsi="Arial" w:cs="Arial"/>
          <w:sz w:val="20"/>
          <w:szCs w:val="20"/>
        </w:rPr>
        <w:t>samostojni podjetnik posameznik</w:t>
      </w:r>
      <w:r w:rsidRPr="00736952">
        <w:rPr>
          <w:rFonts w:ascii="Arial" w:hAnsi="Arial" w:cs="Arial"/>
          <w:sz w:val="20"/>
          <w:szCs w:val="20"/>
        </w:rPr>
        <w:t>, ki na podlagi dovoljenja ministrstva opravlja dejavnost DO.</w:t>
      </w:r>
    </w:p>
    <w:p w14:paraId="41B14AE1" w14:textId="3F29A505" w:rsidR="008D74D9" w:rsidRPr="00736952" w:rsidRDefault="00C900D7" w:rsidP="00CA7E96">
      <w:pPr>
        <w:pStyle w:val="Odstavekseznama"/>
        <w:numPr>
          <w:ilvl w:val="0"/>
          <w:numId w:val="66"/>
        </w:numPr>
        <w:tabs>
          <w:tab w:val="left" w:pos="567"/>
          <w:tab w:val="left" w:pos="9072"/>
        </w:tabs>
        <w:ind w:left="284" w:hanging="284"/>
        <w:jc w:val="both"/>
        <w:rPr>
          <w:rFonts w:ascii="Arial" w:hAnsi="Arial" w:cs="Arial"/>
          <w:bCs/>
          <w:sz w:val="20"/>
          <w:szCs w:val="20"/>
        </w:rPr>
      </w:pPr>
      <w:r w:rsidRPr="00736952">
        <w:rPr>
          <w:rFonts w:ascii="Arial" w:hAnsi="Arial" w:cs="Arial"/>
          <w:b/>
          <w:sz w:val="20"/>
          <w:szCs w:val="20"/>
        </w:rPr>
        <w:t xml:space="preserve">Izvajalec storitev DO </w:t>
      </w:r>
      <w:r w:rsidRPr="00736952">
        <w:rPr>
          <w:rFonts w:ascii="Arial" w:hAnsi="Arial" w:cs="Arial"/>
          <w:bCs/>
          <w:sz w:val="20"/>
          <w:szCs w:val="20"/>
        </w:rPr>
        <w:t xml:space="preserve">je </w:t>
      </w:r>
      <w:r w:rsidR="009A1C53" w:rsidRPr="00736952">
        <w:rPr>
          <w:rFonts w:ascii="Arial" w:hAnsi="Arial" w:cs="Arial"/>
          <w:sz w:val="20"/>
          <w:szCs w:val="20"/>
        </w:rPr>
        <w:t xml:space="preserve">domača ali tuja </w:t>
      </w:r>
      <w:r w:rsidRPr="00736952">
        <w:rPr>
          <w:rFonts w:ascii="Arial" w:hAnsi="Arial" w:cs="Arial"/>
          <w:bCs/>
          <w:sz w:val="20"/>
          <w:szCs w:val="20"/>
        </w:rPr>
        <w:t xml:space="preserve">fizična oseba, ki izvaja neposredne storitve DO za </w:t>
      </w:r>
      <w:r w:rsidR="006B7DA7" w:rsidRPr="00736952">
        <w:rPr>
          <w:rFonts w:ascii="Arial" w:hAnsi="Arial" w:cs="Arial"/>
          <w:bCs/>
          <w:sz w:val="20"/>
          <w:szCs w:val="20"/>
        </w:rPr>
        <w:t>upravičenc</w:t>
      </w:r>
      <w:r w:rsidRPr="00736952">
        <w:rPr>
          <w:rFonts w:ascii="Arial" w:hAnsi="Arial" w:cs="Arial"/>
          <w:bCs/>
          <w:sz w:val="20"/>
          <w:szCs w:val="20"/>
        </w:rPr>
        <w:t>e DO</w:t>
      </w:r>
      <w:r w:rsidR="009A1C53" w:rsidRPr="00736952">
        <w:rPr>
          <w:rFonts w:ascii="Arial" w:hAnsi="Arial" w:cs="Arial"/>
          <w:bCs/>
          <w:sz w:val="20"/>
          <w:szCs w:val="20"/>
        </w:rPr>
        <w:t xml:space="preserve"> na podlagi vpisa v register izvajalcev storitev DO</w:t>
      </w:r>
      <w:r w:rsidRPr="00736952">
        <w:rPr>
          <w:rFonts w:ascii="Arial" w:hAnsi="Arial" w:cs="Arial"/>
          <w:bCs/>
          <w:sz w:val="20"/>
          <w:szCs w:val="20"/>
        </w:rPr>
        <w:t>.</w:t>
      </w:r>
    </w:p>
    <w:p w14:paraId="1E9EC50F" w14:textId="635BCF33" w:rsidR="00062480" w:rsidRPr="00736952" w:rsidRDefault="00062480"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Koncedent</w:t>
      </w:r>
      <w:r w:rsidRPr="00736952">
        <w:rPr>
          <w:rFonts w:ascii="Arial" w:hAnsi="Arial" w:cs="Arial"/>
          <w:sz w:val="20"/>
          <w:szCs w:val="20"/>
        </w:rPr>
        <w:t xml:space="preserve"> </w:t>
      </w:r>
      <w:r w:rsidRPr="00736952">
        <w:rPr>
          <w:rFonts w:ascii="Arial" w:hAnsi="Arial" w:cs="Arial"/>
          <w:b/>
          <w:bCs/>
          <w:sz w:val="20"/>
          <w:szCs w:val="20"/>
        </w:rPr>
        <w:t xml:space="preserve">za izvajanje dejavnosti DO </w:t>
      </w:r>
      <w:r w:rsidR="00657B51" w:rsidRPr="00736952">
        <w:rPr>
          <w:rFonts w:ascii="Arial" w:hAnsi="Arial" w:cs="Arial"/>
          <w:b/>
          <w:bCs/>
          <w:sz w:val="20"/>
          <w:szCs w:val="20"/>
        </w:rPr>
        <w:t xml:space="preserve">v </w:t>
      </w:r>
      <w:r w:rsidRPr="00736952">
        <w:rPr>
          <w:rFonts w:ascii="Arial" w:hAnsi="Arial" w:cs="Arial"/>
          <w:b/>
          <w:bCs/>
          <w:sz w:val="20"/>
          <w:szCs w:val="20"/>
        </w:rPr>
        <w:t xml:space="preserve">instituciji tipa A </w:t>
      </w:r>
      <w:r w:rsidRPr="00736952">
        <w:rPr>
          <w:rFonts w:ascii="Arial" w:hAnsi="Arial" w:cs="Arial"/>
          <w:sz w:val="20"/>
          <w:szCs w:val="20"/>
        </w:rPr>
        <w:t>iz</w:t>
      </w:r>
      <w:r w:rsidR="00657B51" w:rsidRPr="00736952">
        <w:rPr>
          <w:rFonts w:ascii="Arial" w:hAnsi="Arial" w:cs="Arial"/>
          <w:sz w:val="20"/>
          <w:szCs w:val="20"/>
        </w:rPr>
        <w:t xml:space="preserve"> prve alineje prvega odstavka </w:t>
      </w:r>
      <w:r w:rsidR="00657B51" w:rsidRPr="00736952">
        <w:rPr>
          <w:rFonts w:ascii="Arial" w:hAnsi="Arial" w:cs="Arial"/>
          <w:sz w:val="20"/>
          <w:szCs w:val="20"/>
        </w:rPr>
        <w:fldChar w:fldCharType="begin"/>
      </w:r>
      <w:r w:rsidR="00657B51"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657B51" w:rsidRPr="00736952">
        <w:rPr>
          <w:rFonts w:ascii="Arial" w:hAnsi="Arial" w:cs="Arial"/>
          <w:sz w:val="20"/>
          <w:szCs w:val="20"/>
        </w:rPr>
      </w:r>
      <w:r w:rsidR="00657B51" w:rsidRPr="00736952">
        <w:rPr>
          <w:rFonts w:ascii="Arial" w:hAnsi="Arial" w:cs="Arial"/>
          <w:sz w:val="20"/>
          <w:szCs w:val="20"/>
        </w:rPr>
        <w:fldChar w:fldCharType="separate"/>
      </w:r>
      <w:r w:rsidR="00685453" w:rsidRPr="00736952">
        <w:rPr>
          <w:rFonts w:ascii="Arial" w:hAnsi="Arial" w:cs="Arial"/>
          <w:sz w:val="20"/>
          <w:szCs w:val="20"/>
        </w:rPr>
        <w:t>42</w:t>
      </w:r>
      <w:r w:rsidR="00657B51" w:rsidRPr="00736952">
        <w:rPr>
          <w:rFonts w:ascii="Arial" w:hAnsi="Arial" w:cs="Arial"/>
          <w:sz w:val="20"/>
          <w:szCs w:val="20"/>
        </w:rPr>
        <w:fldChar w:fldCharType="end"/>
      </w:r>
      <w:r w:rsidR="00657B51" w:rsidRPr="00736952">
        <w:rPr>
          <w:rFonts w:ascii="Arial" w:hAnsi="Arial" w:cs="Arial"/>
          <w:sz w:val="20"/>
          <w:szCs w:val="20"/>
        </w:rPr>
        <w:t>. člena tega zakona</w:t>
      </w:r>
      <w:r w:rsidRPr="00736952">
        <w:rPr>
          <w:rFonts w:ascii="Arial" w:hAnsi="Arial" w:cs="Arial"/>
          <w:sz w:val="20"/>
          <w:szCs w:val="20"/>
        </w:rPr>
        <w:t xml:space="preserve"> </w:t>
      </w:r>
      <w:r w:rsidR="00AB2E40" w:rsidRPr="00736952">
        <w:rPr>
          <w:rFonts w:ascii="Arial" w:hAnsi="Arial" w:cs="Arial"/>
          <w:sz w:val="20"/>
          <w:szCs w:val="20"/>
        </w:rPr>
        <w:t>in</w:t>
      </w:r>
      <w:r w:rsidR="001317B0" w:rsidRPr="00736952">
        <w:rPr>
          <w:rFonts w:ascii="Arial" w:hAnsi="Arial" w:cs="Arial"/>
          <w:sz w:val="20"/>
          <w:szCs w:val="20"/>
        </w:rPr>
        <w:t xml:space="preserve"> izvajanje </w:t>
      </w:r>
      <w:r w:rsidR="000A560F" w:rsidRPr="00736952">
        <w:rPr>
          <w:rFonts w:ascii="Arial" w:hAnsi="Arial" w:cs="Arial"/>
          <w:sz w:val="20"/>
          <w:szCs w:val="20"/>
        </w:rPr>
        <w:t>dejavnosti DO</w:t>
      </w:r>
      <w:r w:rsidR="00AB2E40" w:rsidRPr="00736952">
        <w:rPr>
          <w:rFonts w:ascii="Arial" w:hAnsi="Arial" w:cs="Arial"/>
          <w:sz w:val="20"/>
          <w:szCs w:val="20"/>
        </w:rPr>
        <w:t xml:space="preserve"> na domu </w:t>
      </w:r>
      <w:r w:rsidRPr="00736952">
        <w:rPr>
          <w:rFonts w:ascii="Arial" w:hAnsi="Arial" w:cs="Arial"/>
          <w:sz w:val="20"/>
          <w:szCs w:val="20"/>
        </w:rPr>
        <w:t xml:space="preserve">je </w:t>
      </w:r>
      <w:r w:rsidR="00AB2E40" w:rsidRPr="00736952">
        <w:rPr>
          <w:rFonts w:ascii="Arial" w:hAnsi="Arial" w:cs="Arial"/>
          <w:sz w:val="20"/>
          <w:szCs w:val="20"/>
        </w:rPr>
        <w:t xml:space="preserve">ena </w:t>
      </w:r>
      <w:r w:rsidR="00657B51" w:rsidRPr="00736952">
        <w:rPr>
          <w:rFonts w:ascii="Arial" w:hAnsi="Arial" w:cs="Arial"/>
          <w:sz w:val="20"/>
          <w:szCs w:val="20"/>
        </w:rPr>
        <w:t>občina</w:t>
      </w:r>
      <w:r w:rsidR="00AB2E40" w:rsidRPr="00736952">
        <w:rPr>
          <w:rFonts w:ascii="Arial" w:hAnsi="Arial" w:cs="Arial"/>
          <w:sz w:val="20"/>
          <w:szCs w:val="20"/>
        </w:rPr>
        <w:t xml:space="preserve"> ali več občin</w:t>
      </w:r>
      <w:r w:rsidRPr="00736952">
        <w:rPr>
          <w:rFonts w:ascii="Arial" w:hAnsi="Arial" w:cs="Arial"/>
          <w:sz w:val="20"/>
          <w:szCs w:val="20"/>
        </w:rPr>
        <w:t>.</w:t>
      </w:r>
    </w:p>
    <w:p w14:paraId="020FF5CB" w14:textId="5428C991" w:rsidR="00B32397" w:rsidRPr="00736952" w:rsidRDefault="00D17007"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Koncedent</w:t>
      </w:r>
      <w:r w:rsidRPr="00736952">
        <w:rPr>
          <w:rFonts w:ascii="Arial" w:hAnsi="Arial" w:cs="Arial"/>
          <w:sz w:val="20"/>
          <w:szCs w:val="20"/>
        </w:rPr>
        <w:t xml:space="preserve"> </w:t>
      </w:r>
      <w:r w:rsidR="0020356B" w:rsidRPr="00736952">
        <w:rPr>
          <w:rFonts w:ascii="Arial" w:hAnsi="Arial" w:cs="Arial"/>
          <w:b/>
          <w:bCs/>
          <w:sz w:val="20"/>
          <w:szCs w:val="20"/>
        </w:rPr>
        <w:t xml:space="preserve">za </w:t>
      </w:r>
      <w:r w:rsidR="00B32397" w:rsidRPr="00736952">
        <w:rPr>
          <w:rFonts w:ascii="Arial" w:hAnsi="Arial" w:cs="Arial"/>
          <w:b/>
          <w:bCs/>
          <w:sz w:val="20"/>
          <w:szCs w:val="20"/>
        </w:rPr>
        <w:t xml:space="preserve">izvajanje dejavnosti DO </w:t>
      </w:r>
      <w:r w:rsidR="00657B51" w:rsidRPr="00736952">
        <w:rPr>
          <w:rFonts w:ascii="Arial" w:hAnsi="Arial" w:cs="Arial"/>
          <w:b/>
          <w:bCs/>
          <w:sz w:val="20"/>
          <w:szCs w:val="20"/>
        </w:rPr>
        <w:t xml:space="preserve">v instituciji </w:t>
      </w:r>
      <w:r w:rsidR="00752081" w:rsidRPr="00736952">
        <w:rPr>
          <w:rFonts w:ascii="Arial" w:hAnsi="Arial" w:cs="Arial"/>
          <w:b/>
          <w:bCs/>
          <w:sz w:val="20"/>
          <w:szCs w:val="20"/>
        </w:rPr>
        <w:t>tipa</w:t>
      </w:r>
      <w:r w:rsidR="00062480" w:rsidRPr="00736952">
        <w:rPr>
          <w:rFonts w:ascii="Arial" w:hAnsi="Arial" w:cs="Arial"/>
          <w:b/>
          <w:bCs/>
          <w:sz w:val="20"/>
          <w:szCs w:val="20"/>
        </w:rPr>
        <w:t xml:space="preserve"> B in</w:t>
      </w:r>
      <w:r w:rsidR="00752081" w:rsidRPr="00736952">
        <w:rPr>
          <w:rFonts w:ascii="Arial" w:hAnsi="Arial" w:cs="Arial"/>
          <w:b/>
          <w:bCs/>
          <w:sz w:val="20"/>
          <w:szCs w:val="20"/>
        </w:rPr>
        <w:t xml:space="preserve"> C</w:t>
      </w:r>
      <w:r w:rsidR="00062480" w:rsidRPr="00736952">
        <w:rPr>
          <w:rFonts w:ascii="Arial" w:hAnsi="Arial" w:cs="Arial"/>
          <w:b/>
          <w:bCs/>
          <w:sz w:val="20"/>
          <w:szCs w:val="20"/>
        </w:rPr>
        <w:t xml:space="preserve"> </w:t>
      </w:r>
      <w:r w:rsidR="00062480" w:rsidRPr="00736952">
        <w:rPr>
          <w:rFonts w:ascii="Arial" w:hAnsi="Arial" w:cs="Arial"/>
          <w:sz w:val="20"/>
          <w:szCs w:val="20"/>
        </w:rPr>
        <w:t xml:space="preserve">iz </w:t>
      </w:r>
      <w:r w:rsidR="00657B51" w:rsidRPr="00736952">
        <w:rPr>
          <w:rFonts w:ascii="Arial" w:hAnsi="Arial" w:cs="Arial"/>
          <w:sz w:val="20"/>
          <w:szCs w:val="20"/>
        </w:rPr>
        <w:t xml:space="preserve">druge in tretje alineje prvega odstavka </w:t>
      </w:r>
      <w:r w:rsidR="00657B51" w:rsidRPr="00736952">
        <w:rPr>
          <w:rFonts w:ascii="Arial" w:hAnsi="Arial" w:cs="Arial"/>
          <w:sz w:val="20"/>
          <w:szCs w:val="20"/>
        </w:rPr>
        <w:fldChar w:fldCharType="begin"/>
      </w:r>
      <w:r w:rsidR="00657B51" w:rsidRPr="00736952">
        <w:rPr>
          <w:rFonts w:ascii="Arial" w:hAnsi="Arial" w:cs="Arial"/>
          <w:sz w:val="20"/>
          <w:szCs w:val="20"/>
        </w:rPr>
        <w:instrText xml:space="preserve"> REF _Ref45610132 \r \h  \* MERGEFORMAT </w:instrText>
      </w:r>
      <w:r w:rsidR="00657B51" w:rsidRPr="00736952">
        <w:rPr>
          <w:rFonts w:ascii="Arial" w:hAnsi="Arial" w:cs="Arial"/>
          <w:sz w:val="20"/>
          <w:szCs w:val="20"/>
        </w:rPr>
      </w:r>
      <w:r w:rsidR="00657B51" w:rsidRPr="00736952">
        <w:rPr>
          <w:rFonts w:ascii="Arial" w:hAnsi="Arial" w:cs="Arial"/>
          <w:sz w:val="20"/>
          <w:szCs w:val="20"/>
        </w:rPr>
        <w:fldChar w:fldCharType="separate"/>
      </w:r>
      <w:r w:rsidR="00685453" w:rsidRPr="00736952">
        <w:rPr>
          <w:rFonts w:ascii="Arial" w:hAnsi="Arial" w:cs="Arial"/>
          <w:sz w:val="20"/>
          <w:szCs w:val="20"/>
        </w:rPr>
        <w:t>42</w:t>
      </w:r>
      <w:r w:rsidR="00657B51" w:rsidRPr="00736952">
        <w:rPr>
          <w:rFonts w:ascii="Arial" w:hAnsi="Arial" w:cs="Arial"/>
          <w:sz w:val="20"/>
          <w:szCs w:val="20"/>
        </w:rPr>
        <w:fldChar w:fldCharType="end"/>
      </w:r>
      <w:r w:rsidR="00657B51" w:rsidRPr="00736952">
        <w:rPr>
          <w:rFonts w:ascii="Arial" w:hAnsi="Arial" w:cs="Arial"/>
          <w:sz w:val="20"/>
          <w:szCs w:val="20"/>
        </w:rPr>
        <w:t>. člena tega zakona</w:t>
      </w:r>
      <w:r w:rsidR="00B32397" w:rsidRPr="00736952">
        <w:rPr>
          <w:rFonts w:ascii="Arial" w:hAnsi="Arial" w:cs="Arial"/>
          <w:sz w:val="20"/>
          <w:szCs w:val="20"/>
        </w:rPr>
        <w:t xml:space="preserve"> </w:t>
      </w:r>
      <w:r w:rsidRPr="00736952">
        <w:rPr>
          <w:rFonts w:ascii="Arial" w:hAnsi="Arial" w:cs="Arial"/>
          <w:sz w:val="20"/>
          <w:szCs w:val="20"/>
        </w:rPr>
        <w:t>je Republika Slovenija</w:t>
      </w:r>
      <w:r w:rsidR="00B32397" w:rsidRPr="00736952">
        <w:rPr>
          <w:rFonts w:ascii="Arial" w:hAnsi="Arial" w:cs="Arial"/>
          <w:sz w:val="20"/>
          <w:szCs w:val="20"/>
        </w:rPr>
        <w:t>.</w:t>
      </w:r>
    </w:p>
    <w:p w14:paraId="3AC96BB1" w14:textId="60B998A6" w:rsidR="00D17007" w:rsidRPr="00736952" w:rsidRDefault="00D17007"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Koncesija</w:t>
      </w:r>
      <w:r w:rsidRPr="00736952">
        <w:rPr>
          <w:rFonts w:ascii="Arial" w:hAnsi="Arial" w:cs="Arial"/>
          <w:sz w:val="20"/>
          <w:szCs w:val="20"/>
        </w:rPr>
        <w:t xml:space="preserve"> je </w:t>
      </w:r>
      <w:r w:rsidR="00B32397" w:rsidRPr="00736952">
        <w:rPr>
          <w:rFonts w:ascii="Arial" w:hAnsi="Arial" w:cs="Arial"/>
          <w:sz w:val="20"/>
          <w:szCs w:val="20"/>
        </w:rPr>
        <w:t xml:space="preserve">pooblastilo, ki se podeli pravni osebi </w:t>
      </w:r>
      <w:r w:rsidR="00C900D7" w:rsidRPr="00736952">
        <w:rPr>
          <w:rFonts w:ascii="Arial" w:hAnsi="Arial" w:cs="Arial"/>
          <w:sz w:val="20"/>
          <w:szCs w:val="20"/>
        </w:rPr>
        <w:t xml:space="preserve">ali samostojnemu podjetniku posamezniku </w:t>
      </w:r>
      <w:r w:rsidR="00B32397" w:rsidRPr="00736952">
        <w:rPr>
          <w:rFonts w:ascii="Arial" w:hAnsi="Arial" w:cs="Arial"/>
          <w:sz w:val="20"/>
          <w:szCs w:val="20"/>
        </w:rPr>
        <w:t>za opravljanje dejavnosti DO</w:t>
      </w:r>
      <w:r w:rsidR="00012C57" w:rsidRPr="00736952">
        <w:rPr>
          <w:rFonts w:ascii="Arial" w:hAnsi="Arial" w:cs="Arial"/>
          <w:sz w:val="20"/>
          <w:szCs w:val="20"/>
        </w:rPr>
        <w:t xml:space="preserve"> ali storitev DO</w:t>
      </w:r>
      <w:r w:rsidR="00B32397" w:rsidRPr="00736952">
        <w:rPr>
          <w:rFonts w:ascii="Arial" w:hAnsi="Arial" w:cs="Arial"/>
          <w:sz w:val="20"/>
          <w:szCs w:val="20"/>
        </w:rPr>
        <w:t xml:space="preserve">. Koncesionar v svojem imenu in za svoj račun izvaja javno službo DO v določenem obsegu in obliki ter na določenem </w:t>
      </w:r>
      <w:r w:rsidR="00C900D7" w:rsidRPr="00736952">
        <w:rPr>
          <w:rFonts w:ascii="Arial" w:hAnsi="Arial" w:cs="Arial"/>
          <w:sz w:val="20"/>
          <w:szCs w:val="20"/>
        </w:rPr>
        <w:t>območju</w:t>
      </w:r>
      <w:r w:rsidR="00B32397" w:rsidRPr="00736952">
        <w:rPr>
          <w:rFonts w:ascii="Arial" w:hAnsi="Arial" w:cs="Arial"/>
          <w:sz w:val="20"/>
          <w:szCs w:val="20"/>
        </w:rPr>
        <w:t xml:space="preserve"> v mreži javne službe DO</w:t>
      </w:r>
      <w:r w:rsidR="00C900D7" w:rsidRPr="00736952">
        <w:rPr>
          <w:rFonts w:ascii="Arial" w:hAnsi="Arial" w:cs="Arial"/>
          <w:sz w:val="20"/>
          <w:szCs w:val="20"/>
        </w:rPr>
        <w:t xml:space="preserve">. </w:t>
      </w:r>
      <w:r w:rsidR="00B32397" w:rsidRPr="00736952">
        <w:rPr>
          <w:rFonts w:ascii="Arial" w:hAnsi="Arial" w:cs="Arial"/>
          <w:sz w:val="20"/>
          <w:szCs w:val="20"/>
        </w:rPr>
        <w:t xml:space="preserve"> </w:t>
      </w:r>
      <w:r w:rsidR="00012C57" w:rsidRPr="00736952">
        <w:rPr>
          <w:rFonts w:ascii="Arial" w:hAnsi="Arial" w:cs="Arial"/>
          <w:sz w:val="20"/>
          <w:szCs w:val="20"/>
        </w:rPr>
        <w:t xml:space="preserve"> </w:t>
      </w:r>
    </w:p>
    <w:p w14:paraId="00CA0501" w14:textId="133B4CCD" w:rsidR="00D17007" w:rsidRPr="00736952" w:rsidRDefault="00D17007"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Koncesionar</w:t>
      </w:r>
      <w:r w:rsidRPr="00736952">
        <w:rPr>
          <w:rFonts w:ascii="Arial" w:hAnsi="Arial" w:cs="Arial"/>
          <w:sz w:val="20"/>
          <w:szCs w:val="20"/>
        </w:rPr>
        <w:t xml:space="preserve"> je domača ali tuja pravna oseba ali samostojni podjetnik posameznik,</w:t>
      </w:r>
      <w:r w:rsidR="00246C65">
        <w:rPr>
          <w:rFonts w:ascii="Arial" w:hAnsi="Arial" w:cs="Arial"/>
          <w:sz w:val="20"/>
          <w:szCs w:val="20"/>
        </w:rPr>
        <w:t xml:space="preserve"> </w:t>
      </w:r>
      <w:r w:rsidRPr="00736952">
        <w:rPr>
          <w:rFonts w:ascii="Arial" w:hAnsi="Arial" w:cs="Arial"/>
          <w:sz w:val="20"/>
          <w:szCs w:val="20"/>
        </w:rPr>
        <w:t>ki v koncesijskem razmerju pridobi pravico, da v svojem imenu in za svoj račun izvaja javno službo.</w:t>
      </w:r>
    </w:p>
    <w:p w14:paraId="1DCCE00B" w14:textId="2D7928B8" w:rsidR="009054C0" w:rsidRPr="00736952" w:rsidRDefault="009054C0"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 xml:space="preserve">Načrt priporočenih storitev </w:t>
      </w:r>
      <w:r w:rsidR="009A1C53" w:rsidRPr="00736952">
        <w:rPr>
          <w:rFonts w:ascii="Arial" w:hAnsi="Arial" w:cs="Arial"/>
          <w:b/>
          <w:sz w:val="20"/>
          <w:szCs w:val="20"/>
        </w:rPr>
        <w:t xml:space="preserve">DO </w:t>
      </w:r>
      <w:r w:rsidRPr="00736952">
        <w:rPr>
          <w:rFonts w:ascii="Arial" w:hAnsi="Arial" w:cs="Arial"/>
          <w:sz w:val="20"/>
          <w:szCs w:val="20"/>
        </w:rPr>
        <w:t>je nabor priporočenih storitev DO, ki izhaja iz izdelane ocene upravičenosti do DO in dogovora z upravičencem.</w:t>
      </w:r>
    </w:p>
    <w:p w14:paraId="57BBBF51" w14:textId="3939C723" w:rsidR="009054C0" w:rsidRPr="00736952" w:rsidRDefault="00C42F2E"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O</w:t>
      </w:r>
      <w:r w:rsidR="009054C0" w:rsidRPr="00736952">
        <w:rPr>
          <w:rFonts w:ascii="Arial" w:hAnsi="Arial" w:cs="Arial"/>
          <w:b/>
          <w:sz w:val="20"/>
          <w:szCs w:val="20"/>
        </w:rPr>
        <w:t xml:space="preserve">cenjevalna lestvica </w:t>
      </w:r>
      <w:r w:rsidR="009054C0" w:rsidRPr="00736952">
        <w:rPr>
          <w:rFonts w:ascii="Arial" w:hAnsi="Arial" w:cs="Arial"/>
          <w:sz w:val="20"/>
          <w:szCs w:val="20"/>
        </w:rPr>
        <w:t xml:space="preserve">je enoten pripomoček za oceno upravičenosti </w:t>
      </w:r>
      <w:r w:rsidR="00C83265" w:rsidRPr="00736952">
        <w:rPr>
          <w:rFonts w:ascii="Arial" w:hAnsi="Arial" w:cs="Arial"/>
          <w:sz w:val="20"/>
          <w:szCs w:val="20"/>
        </w:rPr>
        <w:t>zavarovanca</w:t>
      </w:r>
      <w:r w:rsidR="009054C0" w:rsidRPr="00736952">
        <w:rPr>
          <w:rFonts w:ascii="Arial" w:hAnsi="Arial" w:cs="Arial"/>
          <w:sz w:val="20"/>
          <w:szCs w:val="20"/>
        </w:rPr>
        <w:t xml:space="preserve"> do </w:t>
      </w:r>
      <w:r w:rsidR="00963015" w:rsidRPr="00736952">
        <w:rPr>
          <w:rFonts w:ascii="Arial" w:hAnsi="Arial" w:cs="Arial"/>
          <w:sz w:val="20"/>
          <w:szCs w:val="20"/>
        </w:rPr>
        <w:t xml:space="preserve">pravic iz </w:t>
      </w:r>
      <w:r w:rsidR="009054C0" w:rsidRPr="00736952">
        <w:rPr>
          <w:rFonts w:ascii="Arial" w:hAnsi="Arial" w:cs="Arial"/>
          <w:sz w:val="20"/>
          <w:szCs w:val="20"/>
        </w:rPr>
        <w:t>DO.</w:t>
      </w:r>
    </w:p>
    <w:p w14:paraId="4AC1E8BA" w14:textId="64FE0AA5" w:rsidR="009054C0" w:rsidRPr="00736952" w:rsidRDefault="00B4375B" w:rsidP="00CA7E96">
      <w:pPr>
        <w:pStyle w:val="Odstavekseznama"/>
        <w:numPr>
          <w:ilvl w:val="0"/>
          <w:numId w:val="66"/>
        </w:numPr>
        <w:tabs>
          <w:tab w:val="left" w:pos="567"/>
          <w:tab w:val="left" w:pos="9072"/>
        </w:tabs>
        <w:ind w:left="284" w:hanging="284"/>
        <w:jc w:val="both"/>
        <w:rPr>
          <w:rFonts w:ascii="Arial" w:hAnsi="Arial" w:cs="Arial"/>
          <w:sz w:val="20"/>
          <w:szCs w:val="20"/>
        </w:rPr>
      </w:pPr>
      <w:r w:rsidRPr="00736952">
        <w:rPr>
          <w:rFonts w:ascii="Arial" w:hAnsi="Arial" w:cs="Arial"/>
          <w:b/>
          <w:sz w:val="20"/>
          <w:szCs w:val="20"/>
        </w:rPr>
        <w:t>U</w:t>
      </w:r>
      <w:r w:rsidR="009054C0" w:rsidRPr="00736952">
        <w:rPr>
          <w:rFonts w:ascii="Arial" w:hAnsi="Arial" w:cs="Arial"/>
          <w:b/>
          <w:sz w:val="20"/>
          <w:szCs w:val="20"/>
        </w:rPr>
        <w:t xml:space="preserve">pravičenec ali upravičenka </w:t>
      </w:r>
      <w:r w:rsidR="00D46A21" w:rsidRPr="00736952">
        <w:rPr>
          <w:rFonts w:ascii="Arial" w:hAnsi="Arial" w:cs="Arial"/>
          <w:b/>
          <w:sz w:val="20"/>
          <w:szCs w:val="20"/>
        </w:rPr>
        <w:t xml:space="preserve">DO </w:t>
      </w:r>
      <w:r w:rsidR="009054C0" w:rsidRPr="00736952">
        <w:rPr>
          <w:rFonts w:ascii="Arial" w:hAnsi="Arial" w:cs="Arial"/>
          <w:sz w:val="20"/>
          <w:szCs w:val="20"/>
        </w:rPr>
        <w:t xml:space="preserve">(v nadaljnjem besedilu: upravičenec) je </w:t>
      </w:r>
      <w:r w:rsidR="00C83265" w:rsidRPr="00736952">
        <w:rPr>
          <w:rFonts w:ascii="Arial" w:hAnsi="Arial" w:cs="Arial"/>
          <w:sz w:val="20"/>
          <w:szCs w:val="20"/>
        </w:rPr>
        <w:t>zavarovanec</w:t>
      </w:r>
      <w:r w:rsidR="009054C0" w:rsidRPr="00736952">
        <w:rPr>
          <w:rFonts w:ascii="Arial" w:hAnsi="Arial" w:cs="Arial"/>
          <w:sz w:val="20"/>
          <w:szCs w:val="20"/>
        </w:rPr>
        <w:t xml:space="preserve">, ki so </w:t>
      </w:r>
      <w:r w:rsidR="00C83265" w:rsidRPr="00736952">
        <w:rPr>
          <w:rFonts w:ascii="Arial" w:hAnsi="Arial" w:cs="Arial"/>
          <w:sz w:val="20"/>
          <w:szCs w:val="20"/>
        </w:rPr>
        <w:t xml:space="preserve">mu </w:t>
      </w:r>
      <w:r w:rsidR="009054C0" w:rsidRPr="00736952">
        <w:rPr>
          <w:rFonts w:ascii="Arial" w:hAnsi="Arial" w:cs="Arial"/>
          <w:sz w:val="20"/>
          <w:szCs w:val="20"/>
        </w:rPr>
        <w:t>priznane pravice iz obveznega zavarovanja za DO</w:t>
      </w:r>
      <w:r w:rsidR="00246C65">
        <w:rPr>
          <w:rFonts w:ascii="Arial" w:hAnsi="Arial" w:cs="Arial"/>
          <w:sz w:val="20"/>
          <w:szCs w:val="20"/>
        </w:rPr>
        <w:t>.</w:t>
      </w:r>
    </w:p>
    <w:p w14:paraId="566039CE" w14:textId="5E1451D7" w:rsidR="00963015" w:rsidRPr="00736952" w:rsidRDefault="00963015" w:rsidP="00CA7E96">
      <w:pPr>
        <w:pStyle w:val="Odstavekseznama"/>
        <w:numPr>
          <w:ilvl w:val="0"/>
          <w:numId w:val="66"/>
        </w:numPr>
        <w:tabs>
          <w:tab w:val="left" w:pos="567"/>
          <w:tab w:val="left" w:pos="9072"/>
        </w:tabs>
        <w:ind w:left="284" w:hanging="284"/>
        <w:jc w:val="both"/>
        <w:rPr>
          <w:rFonts w:ascii="Arial" w:hAnsi="Arial" w:cs="Arial"/>
          <w:b/>
          <w:sz w:val="20"/>
          <w:szCs w:val="20"/>
        </w:rPr>
      </w:pPr>
      <w:r w:rsidRPr="00736952">
        <w:rPr>
          <w:rFonts w:ascii="Arial" w:hAnsi="Arial" w:cs="Arial"/>
          <w:b/>
          <w:sz w:val="20"/>
          <w:szCs w:val="20"/>
        </w:rPr>
        <w:t xml:space="preserve">Vstopna točka za DO </w:t>
      </w:r>
      <w:r w:rsidRPr="00736952">
        <w:rPr>
          <w:rFonts w:ascii="Arial" w:hAnsi="Arial" w:cs="Arial"/>
          <w:sz w:val="20"/>
          <w:szCs w:val="20"/>
        </w:rPr>
        <w:t>je organizacijska enota posamezne območne enote Zavoda, ki izvaja strokovne in upravno administrativne naloge v zvezi z uveljavljanjem pravic zavarovancev za DO</w:t>
      </w:r>
      <w:r w:rsidR="00246C65">
        <w:rPr>
          <w:rFonts w:ascii="Arial" w:hAnsi="Arial" w:cs="Arial"/>
          <w:sz w:val="20"/>
          <w:szCs w:val="20"/>
        </w:rPr>
        <w:t>.</w:t>
      </w:r>
    </w:p>
    <w:p w14:paraId="2550BAFE" w14:textId="7F39D0AC" w:rsidR="00E71CDC" w:rsidRPr="00736952" w:rsidRDefault="00E71CDC" w:rsidP="00CA7E96">
      <w:pPr>
        <w:pStyle w:val="Odstavekseznama"/>
        <w:numPr>
          <w:ilvl w:val="0"/>
          <w:numId w:val="66"/>
        </w:numPr>
        <w:tabs>
          <w:tab w:val="left" w:pos="567"/>
          <w:tab w:val="left" w:pos="9072"/>
        </w:tabs>
        <w:ind w:left="284" w:hanging="284"/>
        <w:jc w:val="both"/>
        <w:rPr>
          <w:rFonts w:ascii="Arial" w:hAnsi="Arial" w:cs="Arial"/>
          <w:b/>
          <w:sz w:val="20"/>
          <w:szCs w:val="20"/>
        </w:rPr>
      </w:pPr>
      <w:r w:rsidRPr="00736952">
        <w:rPr>
          <w:rFonts w:ascii="Arial" w:hAnsi="Arial" w:cs="Arial"/>
          <w:b/>
          <w:sz w:val="20"/>
          <w:szCs w:val="20"/>
        </w:rPr>
        <w:t xml:space="preserve">Zavarovanec </w:t>
      </w:r>
      <w:r w:rsidRPr="00736952">
        <w:rPr>
          <w:rFonts w:ascii="Arial" w:hAnsi="Arial" w:cs="Arial"/>
          <w:bCs/>
          <w:sz w:val="20"/>
          <w:szCs w:val="20"/>
        </w:rPr>
        <w:t>je zavarovana oseba v skladu s predpisi, ki urejajo obvezno zdravstveno zavarovanje; to so zavarovanci in po njih zavarovani družinski člani.</w:t>
      </w:r>
    </w:p>
    <w:p w14:paraId="0C0A011D" w14:textId="3786D278" w:rsidR="00196D6D" w:rsidRPr="00736952" w:rsidRDefault="00616BAC" w:rsidP="00CA7E96">
      <w:pPr>
        <w:pStyle w:val="Odstavekseznama"/>
        <w:numPr>
          <w:ilvl w:val="0"/>
          <w:numId w:val="66"/>
        </w:numPr>
        <w:tabs>
          <w:tab w:val="left" w:pos="567"/>
          <w:tab w:val="left" w:pos="9072"/>
        </w:tabs>
        <w:ind w:left="284" w:hanging="284"/>
        <w:jc w:val="both"/>
        <w:rPr>
          <w:rFonts w:ascii="Arial" w:hAnsi="Arial" w:cs="Arial"/>
          <w:b/>
          <w:sz w:val="20"/>
          <w:szCs w:val="20"/>
        </w:rPr>
      </w:pPr>
      <w:r w:rsidRPr="00736952">
        <w:rPr>
          <w:rFonts w:ascii="Arial" w:hAnsi="Arial" w:cs="Arial"/>
          <w:b/>
          <w:sz w:val="20"/>
          <w:szCs w:val="20"/>
        </w:rPr>
        <w:t xml:space="preserve"> </w:t>
      </w:r>
      <w:r w:rsidR="00B4375B" w:rsidRPr="00736952">
        <w:rPr>
          <w:rFonts w:ascii="Arial" w:hAnsi="Arial" w:cs="Arial"/>
          <w:b/>
          <w:sz w:val="20"/>
          <w:szCs w:val="20"/>
        </w:rPr>
        <w:t>Z</w:t>
      </w:r>
      <w:r w:rsidR="009054C0" w:rsidRPr="00736952">
        <w:rPr>
          <w:rFonts w:ascii="Arial" w:hAnsi="Arial" w:cs="Arial"/>
          <w:b/>
          <w:sz w:val="20"/>
          <w:szCs w:val="20"/>
        </w:rPr>
        <w:t xml:space="preserve">dravstvena nega v DO </w:t>
      </w:r>
      <w:r w:rsidR="009054C0" w:rsidRPr="00736952">
        <w:rPr>
          <w:rFonts w:ascii="Arial" w:hAnsi="Arial" w:cs="Arial"/>
          <w:sz w:val="20"/>
          <w:szCs w:val="20"/>
        </w:rPr>
        <w:t xml:space="preserve">predstavlja </w:t>
      </w:r>
      <w:r w:rsidR="00963015" w:rsidRPr="00736952">
        <w:rPr>
          <w:rFonts w:ascii="Arial" w:hAnsi="Arial" w:cs="Arial"/>
          <w:sz w:val="20"/>
          <w:szCs w:val="20"/>
        </w:rPr>
        <w:t>neakutne postopke in posege v zdravstveni negi</w:t>
      </w:r>
      <w:r w:rsidR="00963015" w:rsidRPr="00736952" w:rsidDel="00963015">
        <w:rPr>
          <w:rFonts w:ascii="Arial" w:hAnsi="Arial" w:cs="Arial"/>
          <w:sz w:val="20"/>
          <w:szCs w:val="20"/>
        </w:rPr>
        <w:t xml:space="preserve"> </w:t>
      </w:r>
      <w:r w:rsidR="00963015" w:rsidRPr="00736952">
        <w:rPr>
          <w:rFonts w:ascii="Arial" w:hAnsi="Arial" w:cs="Arial"/>
          <w:sz w:val="20"/>
          <w:szCs w:val="20"/>
        </w:rPr>
        <w:t xml:space="preserve">v povezavi z </w:t>
      </w:r>
      <w:r w:rsidR="009054C0" w:rsidRPr="00736952">
        <w:rPr>
          <w:rFonts w:ascii="Arial" w:hAnsi="Arial" w:cs="Arial"/>
          <w:sz w:val="20"/>
          <w:szCs w:val="20"/>
        </w:rPr>
        <w:t>izvajanje</w:t>
      </w:r>
      <w:r w:rsidR="00963015" w:rsidRPr="00736952">
        <w:rPr>
          <w:rFonts w:ascii="Arial" w:hAnsi="Arial" w:cs="Arial"/>
          <w:sz w:val="20"/>
          <w:szCs w:val="20"/>
        </w:rPr>
        <w:t>m</w:t>
      </w:r>
      <w:r w:rsidR="009054C0" w:rsidRPr="00736952">
        <w:rPr>
          <w:rFonts w:ascii="Arial" w:hAnsi="Arial" w:cs="Arial"/>
          <w:sz w:val="20"/>
          <w:szCs w:val="20"/>
        </w:rPr>
        <w:t xml:space="preserve"> osnovnih dnevnih opravil.</w:t>
      </w:r>
    </w:p>
    <w:p w14:paraId="4A45183D" w14:textId="6C6DF4DA" w:rsidR="00C30CFB" w:rsidRPr="00736952" w:rsidRDefault="000A560F" w:rsidP="00CA7E96">
      <w:pPr>
        <w:pStyle w:val="Odstavekseznama"/>
        <w:numPr>
          <w:ilvl w:val="0"/>
          <w:numId w:val="66"/>
        </w:numPr>
        <w:tabs>
          <w:tab w:val="left" w:pos="567"/>
          <w:tab w:val="left" w:pos="9072"/>
        </w:tabs>
        <w:ind w:left="284" w:hanging="284"/>
        <w:jc w:val="both"/>
        <w:rPr>
          <w:rFonts w:ascii="Arial" w:hAnsi="Arial" w:cs="Arial"/>
          <w:bCs/>
          <w:sz w:val="20"/>
          <w:szCs w:val="20"/>
        </w:rPr>
      </w:pPr>
      <w:r w:rsidRPr="00736952">
        <w:rPr>
          <w:rFonts w:ascii="Arial" w:hAnsi="Arial" w:cs="Arial"/>
          <w:b/>
          <w:sz w:val="20"/>
          <w:szCs w:val="20"/>
        </w:rPr>
        <w:t xml:space="preserve"> </w:t>
      </w:r>
      <w:r w:rsidR="00C30CFB" w:rsidRPr="00736952">
        <w:rPr>
          <w:rFonts w:ascii="Arial" w:hAnsi="Arial" w:cs="Arial"/>
          <w:b/>
          <w:sz w:val="20"/>
          <w:szCs w:val="20"/>
        </w:rPr>
        <w:t xml:space="preserve">ZZZS številka </w:t>
      </w:r>
      <w:r w:rsidR="00C30CFB" w:rsidRPr="00736952">
        <w:rPr>
          <w:rFonts w:ascii="Arial" w:hAnsi="Arial" w:cs="Arial"/>
          <w:bCs/>
          <w:sz w:val="20"/>
          <w:szCs w:val="20"/>
        </w:rPr>
        <w:t>je številka zavarovane osebe in druge osebe v obveznem zavarovanju, ki jo določi Zavod</w:t>
      </w:r>
      <w:r w:rsidR="00246C65">
        <w:rPr>
          <w:rFonts w:ascii="Arial" w:hAnsi="Arial" w:cs="Arial"/>
          <w:bCs/>
          <w:sz w:val="20"/>
          <w:szCs w:val="20"/>
        </w:rPr>
        <w:t>.</w:t>
      </w:r>
    </w:p>
    <w:p w14:paraId="0D481968" w14:textId="22346374" w:rsidR="00CB4678" w:rsidRPr="00736952" w:rsidRDefault="00CB4678" w:rsidP="007512CE">
      <w:pPr>
        <w:tabs>
          <w:tab w:val="left" w:pos="567"/>
          <w:tab w:val="left" w:pos="9072"/>
        </w:tabs>
        <w:ind w:hanging="284"/>
        <w:jc w:val="both"/>
        <w:rPr>
          <w:rFonts w:ascii="Arial" w:hAnsi="Arial" w:cs="Arial"/>
          <w:bCs/>
          <w:sz w:val="20"/>
          <w:szCs w:val="20"/>
        </w:rPr>
      </w:pPr>
    </w:p>
    <w:p w14:paraId="76D96B55" w14:textId="2BAB8434" w:rsidR="009054C0" w:rsidRPr="00736952" w:rsidRDefault="009054C0" w:rsidP="00AC7003">
      <w:pPr>
        <w:pStyle w:val="Odstavekseznama"/>
        <w:tabs>
          <w:tab w:val="left" w:pos="567"/>
          <w:tab w:val="left" w:pos="9072"/>
        </w:tabs>
        <w:ind w:left="720"/>
        <w:jc w:val="both"/>
        <w:rPr>
          <w:rFonts w:ascii="Arial" w:hAnsi="Arial" w:cs="Arial"/>
          <w:bCs/>
          <w:sz w:val="20"/>
          <w:szCs w:val="20"/>
        </w:rPr>
      </w:pPr>
      <w:r w:rsidRPr="00736952">
        <w:rPr>
          <w:rFonts w:ascii="Arial" w:hAnsi="Arial" w:cs="Arial"/>
          <w:bCs/>
          <w:sz w:val="20"/>
          <w:szCs w:val="20"/>
        </w:rPr>
        <w:br w:type="page"/>
      </w:r>
    </w:p>
    <w:p w14:paraId="0DF785C2" w14:textId="77777777" w:rsidR="009054C0" w:rsidRPr="00736952" w:rsidRDefault="009054C0" w:rsidP="00AC7003">
      <w:pPr>
        <w:pStyle w:val="Odstavekseznama"/>
        <w:numPr>
          <w:ilvl w:val="0"/>
          <w:numId w:val="4"/>
        </w:numPr>
        <w:tabs>
          <w:tab w:val="left" w:pos="567"/>
          <w:tab w:val="left" w:pos="4536"/>
          <w:tab w:val="left" w:pos="9072"/>
        </w:tabs>
        <w:ind w:left="4820"/>
        <w:rPr>
          <w:rFonts w:ascii="Arial" w:hAnsi="Arial" w:cs="Arial"/>
          <w:sz w:val="20"/>
          <w:szCs w:val="20"/>
        </w:rPr>
      </w:pPr>
      <w:r w:rsidRPr="00736952">
        <w:rPr>
          <w:rFonts w:ascii="Arial" w:hAnsi="Arial" w:cs="Arial"/>
          <w:sz w:val="20"/>
          <w:szCs w:val="20"/>
        </w:rPr>
        <w:lastRenderedPageBreak/>
        <w:t xml:space="preserve"> </w:t>
      </w:r>
      <w:bookmarkStart w:id="10" w:name="_Ref494703949"/>
      <w:r w:rsidRPr="00736952">
        <w:rPr>
          <w:rFonts w:ascii="Arial" w:hAnsi="Arial" w:cs="Arial"/>
          <w:sz w:val="20"/>
          <w:szCs w:val="20"/>
        </w:rPr>
        <w:t>člen</w:t>
      </w:r>
      <w:bookmarkEnd w:id="10"/>
    </w:p>
    <w:p w14:paraId="6BD309EA" w14:textId="1A49A1D3" w:rsidR="009054C0" w:rsidRPr="00736952" w:rsidRDefault="009054C0"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 xml:space="preserve">(naloge Republike Slovenije in </w:t>
      </w:r>
      <w:r w:rsidR="008905DF" w:rsidRPr="00736952">
        <w:rPr>
          <w:rFonts w:ascii="Arial" w:hAnsi="Arial" w:cs="Arial"/>
          <w:sz w:val="20"/>
          <w:szCs w:val="20"/>
        </w:rPr>
        <w:t>občin</w:t>
      </w:r>
      <w:r w:rsidR="00752ECB" w:rsidRPr="00736952">
        <w:rPr>
          <w:rFonts w:ascii="Arial" w:hAnsi="Arial" w:cs="Arial"/>
          <w:sz w:val="20"/>
          <w:szCs w:val="20"/>
        </w:rPr>
        <w:t xml:space="preserve"> </w:t>
      </w:r>
      <w:r w:rsidRPr="00736952">
        <w:rPr>
          <w:rFonts w:ascii="Arial" w:hAnsi="Arial" w:cs="Arial"/>
          <w:sz w:val="20"/>
          <w:szCs w:val="20"/>
        </w:rPr>
        <w:t xml:space="preserve">v </w:t>
      </w:r>
      <w:r w:rsidR="00D27173" w:rsidRPr="00736952">
        <w:rPr>
          <w:rFonts w:ascii="Arial" w:hAnsi="Arial" w:cs="Arial"/>
          <w:sz w:val="20"/>
          <w:szCs w:val="20"/>
        </w:rPr>
        <w:t>DO</w:t>
      </w:r>
      <w:r w:rsidRPr="00736952">
        <w:rPr>
          <w:rFonts w:ascii="Arial" w:hAnsi="Arial" w:cs="Arial"/>
          <w:sz w:val="20"/>
          <w:szCs w:val="20"/>
        </w:rPr>
        <w:t>)</w:t>
      </w:r>
    </w:p>
    <w:p w14:paraId="1A3036D1" w14:textId="77777777" w:rsidR="009054C0" w:rsidRPr="00736952" w:rsidRDefault="009054C0" w:rsidP="00AC7003">
      <w:pPr>
        <w:rPr>
          <w:rFonts w:ascii="Arial" w:hAnsi="Arial" w:cs="Arial"/>
          <w:b/>
          <w:sz w:val="20"/>
          <w:szCs w:val="20"/>
        </w:rPr>
      </w:pPr>
    </w:p>
    <w:p w14:paraId="46B3BD7A" w14:textId="15D1DD4B"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(1) Republik</w:t>
      </w:r>
      <w:r w:rsidR="00B174EA" w:rsidRPr="00736952">
        <w:rPr>
          <w:rFonts w:ascii="Arial" w:hAnsi="Arial" w:cs="Arial"/>
          <w:sz w:val="20"/>
          <w:szCs w:val="20"/>
        </w:rPr>
        <w:t>a</w:t>
      </w:r>
      <w:r w:rsidRPr="00736952">
        <w:rPr>
          <w:rFonts w:ascii="Arial" w:hAnsi="Arial" w:cs="Arial"/>
          <w:sz w:val="20"/>
          <w:szCs w:val="20"/>
        </w:rPr>
        <w:t xml:space="preserve"> Slovenij</w:t>
      </w:r>
      <w:r w:rsidR="00B174EA" w:rsidRPr="00736952">
        <w:rPr>
          <w:rFonts w:ascii="Arial" w:hAnsi="Arial" w:cs="Arial"/>
          <w:sz w:val="20"/>
          <w:szCs w:val="20"/>
        </w:rPr>
        <w:t>a uresničuje svoje naloge na področju DO, s tem da</w:t>
      </w:r>
      <w:r w:rsidRPr="00736952">
        <w:rPr>
          <w:rFonts w:ascii="Arial" w:hAnsi="Arial" w:cs="Arial"/>
          <w:sz w:val="20"/>
          <w:szCs w:val="20"/>
        </w:rPr>
        <w:t xml:space="preserve">: </w:t>
      </w:r>
    </w:p>
    <w:p w14:paraId="7878CB15" w14:textId="4976A113" w:rsidR="009054C0" w:rsidRPr="00736952" w:rsidRDefault="009054C0" w:rsidP="00D46A21">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načrtuje razvija</w:t>
      </w:r>
      <w:r w:rsidR="0067725E" w:rsidRPr="00736952">
        <w:rPr>
          <w:rFonts w:ascii="Arial" w:hAnsi="Arial" w:cs="Arial"/>
          <w:sz w:val="20"/>
          <w:szCs w:val="20"/>
        </w:rPr>
        <w:t xml:space="preserve"> </w:t>
      </w:r>
      <w:r w:rsidR="001863C3" w:rsidRPr="00736952">
        <w:rPr>
          <w:rFonts w:ascii="Arial" w:hAnsi="Arial" w:cs="Arial"/>
          <w:sz w:val="20"/>
          <w:szCs w:val="20"/>
        </w:rPr>
        <w:t>in ureja financiranje področja</w:t>
      </w:r>
      <w:r w:rsidRPr="00736952">
        <w:rPr>
          <w:rFonts w:ascii="Arial" w:hAnsi="Arial" w:cs="Arial"/>
          <w:sz w:val="20"/>
          <w:szCs w:val="20"/>
        </w:rPr>
        <w:t xml:space="preserve"> DO, ga usklajuje z drugimi področji zdravstvenega in socialnega varstva;</w:t>
      </w:r>
    </w:p>
    <w:p w14:paraId="4D13D5B2" w14:textId="77777777" w:rsidR="009054C0" w:rsidRPr="00736952" w:rsidRDefault="009054C0" w:rsidP="00D46A21">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ureja sistem obveznega zavarovanja za DO in njegovo financiranje ter nadzira njegovo delovanje;</w:t>
      </w:r>
    </w:p>
    <w:p w14:paraId="0CF9EB41" w14:textId="77777777" w:rsidR="009054C0" w:rsidRPr="00736952" w:rsidRDefault="009054C0" w:rsidP="00D46A21">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načrtuje in razvija preventivne programe za zmanjševanje potreb po DO;</w:t>
      </w:r>
    </w:p>
    <w:p w14:paraId="6AC2CB11" w14:textId="6ADC0A2B" w:rsidR="009054C0" w:rsidRPr="00736952" w:rsidRDefault="009054C0">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 xml:space="preserve">razvija </w:t>
      </w:r>
      <w:r w:rsidR="001863C3" w:rsidRPr="00736952">
        <w:rPr>
          <w:rFonts w:ascii="Arial" w:hAnsi="Arial" w:cs="Arial"/>
          <w:sz w:val="20"/>
          <w:szCs w:val="20"/>
        </w:rPr>
        <w:t xml:space="preserve">javno </w:t>
      </w:r>
      <w:r w:rsidRPr="00736952">
        <w:rPr>
          <w:rFonts w:ascii="Arial" w:hAnsi="Arial" w:cs="Arial"/>
          <w:sz w:val="20"/>
          <w:szCs w:val="20"/>
        </w:rPr>
        <w:t>mrežo na področju DO v sodelovanju z občinami;</w:t>
      </w:r>
    </w:p>
    <w:p w14:paraId="167EF82E" w14:textId="45E5093A" w:rsidR="0067725E" w:rsidRPr="00736952" w:rsidRDefault="0067725E" w:rsidP="0054728B">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 xml:space="preserve">ustanavlja javne zavode za </w:t>
      </w:r>
      <w:r w:rsidR="000A560F" w:rsidRPr="00736952">
        <w:rPr>
          <w:rFonts w:ascii="Arial" w:hAnsi="Arial" w:cs="Arial"/>
          <w:sz w:val="20"/>
          <w:szCs w:val="20"/>
        </w:rPr>
        <w:t>izvajanje dejavnosti</w:t>
      </w:r>
      <w:r w:rsidR="006E320B" w:rsidRPr="00736952">
        <w:rPr>
          <w:rFonts w:ascii="Arial" w:hAnsi="Arial" w:cs="Arial"/>
          <w:sz w:val="20"/>
          <w:szCs w:val="20"/>
        </w:rPr>
        <w:t xml:space="preserve"> </w:t>
      </w:r>
      <w:r w:rsidR="00322D89" w:rsidRPr="00736952">
        <w:rPr>
          <w:rFonts w:ascii="Arial" w:hAnsi="Arial" w:cs="Arial"/>
          <w:sz w:val="20"/>
          <w:szCs w:val="20"/>
        </w:rPr>
        <w:t>DO</w:t>
      </w:r>
      <w:r w:rsidR="006E320B" w:rsidRPr="00736952">
        <w:rPr>
          <w:rFonts w:ascii="Arial" w:hAnsi="Arial" w:cs="Arial"/>
          <w:sz w:val="20"/>
          <w:szCs w:val="20"/>
        </w:rPr>
        <w:t xml:space="preserve"> v instituciji</w:t>
      </w:r>
      <w:r w:rsidR="000A5DD2" w:rsidRPr="00736952">
        <w:rPr>
          <w:rFonts w:ascii="Arial" w:hAnsi="Arial" w:cs="Arial"/>
          <w:sz w:val="20"/>
          <w:szCs w:val="20"/>
        </w:rPr>
        <w:t xml:space="preserve"> tipa B in C iz druge in tretje alineje prvega odstavka </w:t>
      </w:r>
      <w:r w:rsidR="00946999">
        <w:rPr>
          <w:rFonts w:ascii="Arial" w:hAnsi="Arial" w:cs="Arial"/>
          <w:sz w:val="20"/>
          <w:szCs w:val="20"/>
        </w:rPr>
        <w:fldChar w:fldCharType="begin"/>
      </w:r>
      <w:r w:rsidR="00946999">
        <w:rPr>
          <w:rFonts w:ascii="Arial" w:hAnsi="Arial" w:cs="Arial"/>
          <w:sz w:val="20"/>
          <w:szCs w:val="20"/>
        </w:rPr>
        <w:instrText xml:space="preserve"> REF _Ref45610132 \r \h </w:instrText>
      </w:r>
      <w:r w:rsidR="00946999">
        <w:rPr>
          <w:rFonts w:ascii="Arial" w:hAnsi="Arial" w:cs="Arial"/>
          <w:sz w:val="20"/>
          <w:szCs w:val="20"/>
        </w:rPr>
      </w:r>
      <w:r w:rsidR="00946999">
        <w:rPr>
          <w:rFonts w:ascii="Arial" w:hAnsi="Arial" w:cs="Arial"/>
          <w:sz w:val="20"/>
          <w:szCs w:val="20"/>
        </w:rPr>
        <w:fldChar w:fldCharType="separate"/>
      </w:r>
      <w:r w:rsidR="00946999">
        <w:rPr>
          <w:rFonts w:ascii="Arial" w:hAnsi="Arial" w:cs="Arial"/>
          <w:sz w:val="20"/>
          <w:szCs w:val="20"/>
        </w:rPr>
        <w:t>40</w:t>
      </w:r>
      <w:r w:rsidR="00946999">
        <w:rPr>
          <w:rFonts w:ascii="Arial" w:hAnsi="Arial" w:cs="Arial"/>
          <w:sz w:val="20"/>
          <w:szCs w:val="20"/>
        </w:rPr>
        <w:fldChar w:fldCharType="end"/>
      </w:r>
      <w:r w:rsidR="00946999">
        <w:rPr>
          <w:rFonts w:ascii="Arial" w:hAnsi="Arial" w:cs="Arial"/>
          <w:sz w:val="20"/>
          <w:szCs w:val="20"/>
        </w:rPr>
        <w:t>.</w:t>
      </w:r>
      <w:r w:rsidR="000A5DD2" w:rsidRPr="00736952">
        <w:rPr>
          <w:rFonts w:ascii="Arial" w:hAnsi="Arial" w:cs="Arial"/>
          <w:sz w:val="20"/>
          <w:szCs w:val="20"/>
        </w:rPr>
        <w:t xml:space="preserve"> člena tega zakona</w:t>
      </w:r>
      <w:r w:rsidRPr="00736952">
        <w:rPr>
          <w:rFonts w:ascii="Arial" w:hAnsi="Arial" w:cs="Arial"/>
          <w:sz w:val="20"/>
          <w:szCs w:val="20"/>
        </w:rPr>
        <w:t>;</w:t>
      </w:r>
    </w:p>
    <w:p w14:paraId="0C7E675C" w14:textId="77777777" w:rsidR="008905DF" w:rsidRPr="00736952" w:rsidRDefault="009054C0" w:rsidP="0054728B">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zagotavlja pogoje in možnosti za enakomerno dostopnost storitev DO na območju Republike Slovenije in za njeno učinkovito in racionalno organizacijo</w:t>
      </w:r>
      <w:r w:rsidR="008905DF" w:rsidRPr="00736952">
        <w:rPr>
          <w:rFonts w:ascii="Arial" w:hAnsi="Arial" w:cs="Arial"/>
          <w:sz w:val="20"/>
          <w:szCs w:val="20"/>
        </w:rPr>
        <w:t>;</w:t>
      </w:r>
    </w:p>
    <w:p w14:paraId="4DF53CB1" w14:textId="670E20E7" w:rsidR="009054C0" w:rsidRPr="00736952" w:rsidRDefault="008905DF" w:rsidP="0054728B">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i</w:t>
      </w:r>
      <w:r w:rsidR="0067725E" w:rsidRPr="00736952">
        <w:rPr>
          <w:rFonts w:ascii="Arial" w:hAnsi="Arial" w:cs="Arial"/>
          <w:sz w:val="20"/>
          <w:szCs w:val="20"/>
        </w:rPr>
        <w:t>zvaja nadzor nad izvajanjem</w:t>
      </w:r>
      <w:r w:rsidRPr="00736952">
        <w:rPr>
          <w:rFonts w:ascii="Arial" w:hAnsi="Arial" w:cs="Arial"/>
          <w:sz w:val="20"/>
          <w:szCs w:val="20"/>
        </w:rPr>
        <w:t xml:space="preserve"> dejavnosti</w:t>
      </w:r>
      <w:r w:rsidR="0067725E" w:rsidRPr="00736952">
        <w:rPr>
          <w:rFonts w:ascii="Arial" w:hAnsi="Arial" w:cs="Arial"/>
          <w:sz w:val="20"/>
          <w:szCs w:val="20"/>
        </w:rPr>
        <w:t xml:space="preserve"> DO</w:t>
      </w:r>
      <w:r w:rsidR="009054C0" w:rsidRPr="00736952">
        <w:rPr>
          <w:rFonts w:ascii="Arial" w:hAnsi="Arial" w:cs="Arial"/>
          <w:sz w:val="20"/>
          <w:szCs w:val="20"/>
        </w:rPr>
        <w:t>;</w:t>
      </w:r>
    </w:p>
    <w:p w14:paraId="54263342" w14:textId="29A163BF" w:rsidR="009054C0" w:rsidRPr="00736952" w:rsidRDefault="009054C0" w:rsidP="0054728B">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 xml:space="preserve">zagotavlja pogoje </w:t>
      </w:r>
      <w:r w:rsidR="0054728B">
        <w:rPr>
          <w:rFonts w:ascii="Arial" w:hAnsi="Arial" w:cs="Arial"/>
          <w:sz w:val="20"/>
          <w:szCs w:val="20"/>
        </w:rPr>
        <w:t xml:space="preserve">in predpisuje programe </w:t>
      </w:r>
      <w:r w:rsidRPr="00736952">
        <w:rPr>
          <w:rFonts w:ascii="Arial" w:hAnsi="Arial" w:cs="Arial"/>
          <w:sz w:val="20"/>
          <w:szCs w:val="20"/>
        </w:rPr>
        <w:t>izobraževanj</w:t>
      </w:r>
      <w:r w:rsidR="0054728B">
        <w:rPr>
          <w:rFonts w:ascii="Arial" w:hAnsi="Arial" w:cs="Arial"/>
          <w:sz w:val="20"/>
          <w:szCs w:val="20"/>
        </w:rPr>
        <w:t>a</w:t>
      </w:r>
      <w:r w:rsidRPr="00736952">
        <w:rPr>
          <w:rFonts w:ascii="Arial" w:hAnsi="Arial" w:cs="Arial"/>
          <w:sz w:val="20"/>
          <w:szCs w:val="20"/>
        </w:rPr>
        <w:t xml:space="preserve"> in usposabljanj</w:t>
      </w:r>
      <w:r w:rsidR="0054728B">
        <w:rPr>
          <w:rFonts w:ascii="Arial" w:hAnsi="Arial" w:cs="Arial"/>
          <w:sz w:val="20"/>
          <w:szCs w:val="20"/>
        </w:rPr>
        <w:t>a</w:t>
      </w:r>
      <w:r w:rsidRPr="00736952">
        <w:rPr>
          <w:rFonts w:ascii="Arial" w:hAnsi="Arial" w:cs="Arial"/>
          <w:sz w:val="20"/>
          <w:szCs w:val="20"/>
        </w:rPr>
        <w:t xml:space="preserve"> </w:t>
      </w:r>
      <w:r w:rsidR="008905DF" w:rsidRPr="00736952">
        <w:rPr>
          <w:rFonts w:ascii="Arial" w:hAnsi="Arial" w:cs="Arial"/>
          <w:sz w:val="20"/>
          <w:szCs w:val="20"/>
        </w:rPr>
        <w:t xml:space="preserve">izvajalcev </w:t>
      </w:r>
      <w:r w:rsidRPr="00736952">
        <w:rPr>
          <w:rFonts w:ascii="Arial" w:hAnsi="Arial" w:cs="Arial"/>
          <w:sz w:val="20"/>
          <w:szCs w:val="20"/>
        </w:rPr>
        <w:t>storitev DO;</w:t>
      </w:r>
    </w:p>
    <w:p w14:paraId="1865FB92" w14:textId="64113D0D" w:rsidR="009054C0" w:rsidRPr="00736952" w:rsidRDefault="009054C0" w:rsidP="0054728B">
      <w:pPr>
        <w:numPr>
          <w:ilvl w:val="0"/>
          <w:numId w:val="27"/>
        </w:numPr>
        <w:tabs>
          <w:tab w:val="left" w:pos="567"/>
          <w:tab w:val="left" w:pos="9072"/>
        </w:tabs>
        <w:jc w:val="both"/>
        <w:rPr>
          <w:rFonts w:ascii="Arial" w:hAnsi="Arial" w:cs="Arial"/>
          <w:sz w:val="20"/>
          <w:szCs w:val="20"/>
        </w:rPr>
      </w:pPr>
      <w:r w:rsidRPr="00736952">
        <w:rPr>
          <w:rFonts w:ascii="Arial" w:hAnsi="Arial" w:cs="Arial"/>
          <w:sz w:val="20"/>
          <w:szCs w:val="20"/>
        </w:rPr>
        <w:t xml:space="preserve">sprejema predpise </w:t>
      </w:r>
      <w:r w:rsidR="001863C3" w:rsidRPr="00736952">
        <w:rPr>
          <w:rFonts w:ascii="Arial" w:hAnsi="Arial" w:cs="Arial"/>
          <w:sz w:val="20"/>
          <w:szCs w:val="20"/>
        </w:rPr>
        <w:t xml:space="preserve">za urejanje DO </w:t>
      </w:r>
      <w:r w:rsidRPr="00736952">
        <w:rPr>
          <w:rFonts w:ascii="Arial" w:hAnsi="Arial" w:cs="Arial"/>
          <w:sz w:val="20"/>
          <w:szCs w:val="20"/>
        </w:rPr>
        <w:t>in nadzoruje njihovo izvajanje.</w:t>
      </w:r>
    </w:p>
    <w:p w14:paraId="1B70C025" w14:textId="77777777" w:rsidR="009054C0" w:rsidRPr="00736952" w:rsidRDefault="009054C0" w:rsidP="00AC7003">
      <w:pPr>
        <w:tabs>
          <w:tab w:val="left" w:pos="567"/>
          <w:tab w:val="left" w:pos="9072"/>
        </w:tabs>
        <w:jc w:val="both"/>
        <w:rPr>
          <w:rFonts w:ascii="Arial" w:hAnsi="Arial" w:cs="Arial"/>
          <w:sz w:val="20"/>
          <w:szCs w:val="20"/>
        </w:rPr>
      </w:pPr>
    </w:p>
    <w:p w14:paraId="4F881672" w14:textId="04600CDE" w:rsidR="00765FBD" w:rsidRPr="00736952" w:rsidRDefault="00765FBD"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(2) </w:t>
      </w:r>
      <w:r w:rsidR="00B174EA" w:rsidRPr="00736952">
        <w:rPr>
          <w:rFonts w:ascii="Arial" w:hAnsi="Arial" w:cs="Arial"/>
          <w:sz w:val="20"/>
          <w:szCs w:val="20"/>
        </w:rPr>
        <w:t>Republika Slovenija zagotavlja iz proračuna sredstva za izvajanje naslednjih nalog na področju DO</w:t>
      </w:r>
      <w:r w:rsidR="008905DF" w:rsidRPr="00736952">
        <w:rPr>
          <w:rFonts w:ascii="Arial" w:hAnsi="Arial" w:cs="Arial"/>
          <w:sz w:val="20"/>
          <w:szCs w:val="20"/>
        </w:rPr>
        <w:t>:</w:t>
      </w:r>
    </w:p>
    <w:p w14:paraId="32D1E670" w14:textId="216B8CA7" w:rsidR="00B174EA" w:rsidRPr="00736952" w:rsidRDefault="00B174EA" w:rsidP="0004146B">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naloge iz prejšnjega odstavka</w:t>
      </w:r>
      <w:r w:rsidR="00367C28" w:rsidRPr="00736952">
        <w:rPr>
          <w:rFonts w:ascii="Arial" w:hAnsi="Arial" w:cs="Arial"/>
          <w:sz w:val="20"/>
          <w:szCs w:val="20"/>
        </w:rPr>
        <w:t>;</w:t>
      </w:r>
    </w:p>
    <w:p w14:paraId="4214236B" w14:textId="466A9D57" w:rsidR="00B174EA" w:rsidRDefault="00B174EA" w:rsidP="0004146B">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plačilo prispevkov za določene skupine zavarovancev, določene s tem zakonom</w:t>
      </w:r>
      <w:r w:rsidR="00163369">
        <w:rPr>
          <w:rFonts w:ascii="Arial" w:hAnsi="Arial" w:cs="Arial"/>
          <w:sz w:val="20"/>
          <w:szCs w:val="20"/>
        </w:rPr>
        <w:t>;</w:t>
      </w:r>
    </w:p>
    <w:p w14:paraId="0322E2EF" w14:textId="615E57B4" w:rsidR="00163369" w:rsidRPr="00736952" w:rsidRDefault="00163369" w:rsidP="0004146B">
      <w:pPr>
        <w:pStyle w:val="Odstavekseznama"/>
        <w:numPr>
          <w:ilvl w:val="0"/>
          <w:numId w:val="5"/>
        </w:numPr>
        <w:tabs>
          <w:tab w:val="left" w:pos="567"/>
          <w:tab w:val="left" w:pos="9072"/>
        </w:tabs>
        <w:jc w:val="both"/>
        <w:rPr>
          <w:rFonts w:ascii="Arial" w:hAnsi="Arial" w:cs="Arial"/>
          <w:sz w:val="20"/>
          <w:szCs w:val="20"/>
        </w:rPr>
      </w:pPr>
      <w:r>
        <w:rPr>
          <w:rFonts w:ascii="Arial" w:hAnsi="Arial" w:cs="Arial"/>
          <w:sz w:val="20"/>
          <w:szCs w:val="20"/>
        </w:rPr>
        <w:t>kritje primanjkljaja iz naslova obveznega zavarovanja za DO.</w:t>
      </w:r>
    </w:p>
    <w:p w14:paraId="199F9930" w14:textId="77777777" w:rsidR="00B174EA" w:rsidRPr="00736952" w:rsidRDefault="00B174EA" w:rsidP="00AC7003">
      <w:pPr>
        <w:tabs>
          <w:tab w:val="left" w:pos="567"/>
          <w:tab w:val="left" w:pos="9072"/>
        </w:tabs>
        <w:jc w:val="both"/>
        <w:rPr>
          <w:rFonts w:ascii="Arial" w:hAnsi="Arial" w:cs="Arial"/>
          <w:sz w:val="20"/>
          <w:szCs w:val="20"/>
        </w:rPr>
      </w:pPr>
    </w:p>
    <w:p w14:paraId="1AC48DB2" w14:textId="4B3DCDB2"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w:t>
      </w:r>
      <w:r w:rsidR="00B174EA" w:rsidRPr="00736952">
        <w:rPr>
          <w:rFonts w:ascii="Arial" w:hAnsi="Arial" w:cs="Arial"/>
          <w:sz w:val="20"/>
          <w:szCs w:val="20"/>
        </w:rPr>
        <w:t>3</w:t>
      </w:r>
      <w:r w:rsidRPr="00736952">
        <w:rPr>
          <w:rFonts w:ascii="Arial" w:hAnsi="Arial" w:cs="Arial"/>
          <w:sz w:val="20"/>
          <w:szCs w:val="20"/>
        </w:rPr>
        <w:t xml:space="preserve">) </w:t>
      </w:r>
      <w:r w:rsidR="008905DF" w:rsidRPr="00736952">
        <w:rPr>
          <w:rFonts w:ascii="Arial" w:hAnsi="Arial" w:cs="Arial"/>
          <w:sz w:val="20"/>
          <w:szCs w:val="20"/>
        </w:rPr>
        <w:t>Občin</w:t>
      </w:r>
      <w:r w:rsidR="00B55F21" w:rsidRPr="00736952">
        <w:rPr>
          <w:rFonts w:ascii="Arial" w:hAnsi="Arial" w:cs="Arial"/>
          <w:sz w:val="20"/>
          <w:szCs w:val="20"/>
        </w:rPr>
        <w:t>a</w:t>
      </w:r>
      <w:r w:rsidR="008905DF" w:rsidRPr="00736952">
        <w:rPr>
          <w:rFonts w:ascii="Arial" w:hAnsi="Arial" w:cs="Arial"/>
          <w:sz w:val="20"/>
          <w:szCs w:val="20"/>
        </w:rPr>
        <w:t xml:space="preserve"> </w:t>
      </w:r>
      <w:r w:rsidR="00B174EA" w:rsidRPr="00736952">
        <w:rPr>
          <w:rFonts w:ascii="Arial" w:hAnsi="Arial" w:cs="Arial"/>
          <w:sz w:val="20"/>
          <w:szCs w:val="20"/>
        </w:rPr>
        <w:t>uresničuje svoje naloge na področju DO s tem</w:t>
      </w:r>
      <w:r w:rsidR="008905DF" w:rsidRPr="00736952">
        <w:rPr>
          <w:rFonts w:ascii="Arial" w:hAnsi="Arial" w:cs="Arial"/>
          <w:sz w:val="20"/>
          <w:szCs w:val="20"/>
        </w:rPr>
        <w:t>,</w:t>
      </w:r>
      <w:r w:rsidR="00B174EA" w:rsidRPr="00736952">
        <w:rPr>
          <w:rFonts w:ascii="Arial" w:hAnsi="Arial" w:cs="Arial"/>
          <w:sz w:val="20"/>
          <w:szCs w:val="20"/>
        </w:rPr>
        <w:t xml:space="preserve"> da</w:t>
      </w:r>
      <w:r w:rsidRPr="00736952">
        <w:rPr>
          <w:rFonts w:ascii="Arial" w:hAnsi="Arial" w:cs="Arial"/>
          <w:sz w:val="20"/>
          <w:szCs w:val="20"/>
        </w:rPr>
        <w:t>:</w:t>
      </w:r>
    </w:p>
    <w:p w14:paraId="61520A03" w14:textId="1D08FADC" w:rsidR="00E219E8" w:rsidRPr="00736952" w:rsidRDefault="009054C0" w:rsidP="00246C65">
      <w:pPr>
        <w:numPr>
          <w:ilvl w:val="0"/>
          <w:numId w:val="127"/>
        </w:numPr>
        <w:tabs>
          <w:tab w:val="left" w:pos="567"/>
          <w:tab w:val="left" w:pos="9072"/>
        </w:tabs>
        <w:jc w:val="both"/>
        <w:rPr>
          <w:rFonts w:ascii="Arial" w:hAnsi="Arial" w:cs="Arial"/>
          <w:sz w:val="20"/>
          <w:szCs w:val="20"/>
        </w:rPr>
      </w:pPr>
      <w:r w:rsidRPr="00736952">
        <w:rPr>
          <w:rFonts w:ascii="Arial" w:hAnsi="Arial" w:cs="Arial"/>
          <w:sz w:val="20"/>
          <w:szCs w:val="20"/>
        </w:rPr>
        <w:t xml:space="preserve">v sodelovanju z Republiko Slovenijo razvija </w:t>
      </w:r>
      <w:r w:rsidR="009A19E5" w:rsidRPr="00736952">
        <w:rPr>
          <w:rFonts w:ascii="Arial" w:hAnsi="Arial" w:cs="Arial"/>
          <w:sz w:val="20"/>
          <w:szCs w:val="20"/>
        </w:rPr>
        <w:t xml:space="preserve">javno </w:t>
      </w:r>
      <w:r w:rsidRPr="00736952">
        <w:rPr>
          <w:rFonts w:ascii="Arial" w:hAnsi="Arial" w:cs="Arial"/>
          <w:sz w:val="20"/>
          <w:szCs w:val="20"/>
        </w:rPr>
        <w:t>mrežo DO;</w:t>
      </w:r>
    </w:p>
    <w:p w14:paraId="5FEA0142" w14:textId="5BAC5764" w:rsidR="00E219E8" w:rsidRPr="00736952" w:rsidRDefault="0067725E" w:rsidP="00246C65">
      <w:pPr>
        <w:numPr>
          <w:ilvl w:val="0"/>
          <w:numId w:val="127"/>
        </w:numPr>
        <w:tabs>
          <w:tab w:val="left" w:pos="567"/>
          <w:tab w:val="left" w:pos="9072"/>
        </w:tabs>
        <w:jc w:val="both"/>
        <w:rPr>
          <w:rFonts w:ascii="Arial" w:hAnsi="Arial" w:cs="Arial"/>
          <w:sz w:val="20"/>
          <w:szCs w:val="20"/>
        </w:rPr>
      </w:pPr>
      <w:r w:rsidRPr="00736952">
        <w:rPr>
          <w:rFonts w:ascii="Arial" w:hAnsi="Arial" w:cs="Arial"/>
          <w:sz w:val="20"/>
          <w:szCs w:val="20"/>
        </w:rPr>
        <w:t xml:space="preserve">spremlja izvajanje DO in delovanje javne mreže </w:t>
      </w:r>
      <w:r w:rsidR="009A19E5" w:rsidRPr="00736952">
        <w:rPr>
          <w:rFonts w:ascii="Arial" w:hAnsi="Arial" w:cs="Arial"/>
          <w:sz w:val="20"/>
          <w:szCs w:val="20"/>
        </w:rPr>
        <w:t xml:space="preserve">DO </w:t>
      </w:r>
      <w:r w:rsidRPr="00736952">
        <w:rPr>
          <w:rFonts w:ascii="Arial" w:hAnsi="Arial" w:cs="Arial"/>
          <w:sz w:val="20"/>
          <w:szCs w:val="20"/>
        </w:rPr>
        <w:t>na svojem območju</w:t>
      </w:r>
      <w:r w:rsidR="00E219E8" w:rsidRPr="00736952">
        <w:rPr>
          <w:rFonts w:ascii="Arial" w:hAnsi="Arial" w:cs="Arial"/>
          <w:sz w:val="20"/>
          <w:szCs w:val="20"/>
        </w:rPr>
        <w:t>;</w:t>
      </w:r>
    </w:p>
    <w:p w14:paraId="6102E61F" w14:textId="22F62E26" w:rsidR="009054C0" w:rsidRPr="00736952" w:rsidRDefault="00E219E8" w:rsidP="00246C65">
      <w:pPr>
        <w:numPr>
          <w:ilvl w:val="0"/>
          <w:numId w:val="127"/>
        </w:numPr>
        <w:tabs>
          <w:tab w:val="left" w:pos="567"/>
          <w:tab w:val="left" w:pos="9072"/>
        </w:tabs>
        <w:jc w:val="both"/>
        <w:rPr>
          <w:rFonts w:ascii="Arial" w:hAnsi="Arial" w:cs="Arial"/>
          <w:sz w:val="20"/>
          <w:szCs w:val="20"/>
        </w:rPr>
      </w:pPr>
      <w:r w:rsidRPr="00736952">
        <w:rPr>
          <w:rFonts w:ascii="Arial" w:hAnsi="Arial" w:cs="Arial"/>
          <w:sz w:val="20"/>
          <w:szCs w:val="20"/>
        </w:rPr>
        <w:t xml:space="preserve">ustanavlja javne zavode za </w:t>
      </w:r>
      <w:r w:rsidR="006E320B" w:rsidRPr="00736952">
        <w:rPr>
          <w:rFonts w:ascii="Arial" w:hAnsi="Arial" w:cs="Arial"/>
          <w:sz w:val="20"/>
          <w:szCs w:val="20"/>
        </w:rPr>
        <w:t>izvajanje</w:t>
      </w:r>
      <w:r w:rsidR="000A560F" w:rsidRPr="00736952">
        <w:rPr>
          <w:rFonts w:ascii="Arial" w:hAnsi="Arial" w:cs="Arial"/>
          <w:sz w:val="20"/>
          <w:szCs w:val="20"/>
        </w:rPr>
        <w:t xml:space="preserve"> dejavnosti</w:t>
      </w:r>
      <w:r w:rsidR="006E320B" w:rsidRPr="00736952">
        <w:rPr>
          <w:rFonts w:ascii="Arial" w:hAnsi="Arial" w:cs="Arial"/>
          <w:sz w:val="20"/>
          <w:szCs w:val="20"/>
        </w:rPr>
        <w:t xml:space="preserve"> </w:t>
      </w:r>
      <w:r w:rsidR="00FF1A94" w:rsidRPr="00736952">
        <w:rPr>
          <w:rFonts w:ascii="Arial" w:hAnsi="Arial" w:cs="Arial"/>
          <w:sz w:val="20"/>
          <w:szCs w:val="20"/>
        </w:rPr>
        <w:t xml:space="preserve">DO v instituciji tipa A iz </w:t>
      </w:r>
      <w:r w:rsidR="000A5DD2" w:rsidRPr="00736952">
        <w:rPr>
          <w:rFonts w:ascii="Arial" w:hAnsi="Arial" w:cs="Arial"/>
          <w:sz w:val="20"/>
          <w:szCs w:val="20"/>
        </w:rPr>
        <w:t>prve</w:t>
      </w:r>
      <w:r w:rsidR="00FF1A94" w:rsidRPr="00736952">
        <w:rPr>
          <w:rFonts w:ascii="Arial" w:hAnsi="Arial" w:cs="Arial"/>
          <w:sz w:val="20"/>
          <w:szCs w:val="20"/>
        </w:rPr>
        <w:t xml:space="preserve"> alineje prvega odstavka</w:t>
      </w:r>
      <w:r w:rsidR="002F6C65" w:rsidRPr="00736952">
        <w:rPr>
          <w:rFonts w:ascii="Arial" w:hAnsi="Arial" w:cs="Arial"/>
          <w:sz w:val="20"/>
          <w:szCs w:val="20"/>
        </w:rPr>
        <w:t xml:space="preserve"> </w:t>
      </w:r>
      <w:r w:rsidR="002F6C65" w:rsidRPr="00736952">
        <w:rPr>
          <w:rFonts w:ascii="Arial" w:hAnsi="Arial" w:cs="Arial"/>
          <w:sz w:val="20"/>
          <w:szCs w:val="20"/>
        </w:rPr>
        <w:fldChar w:fldCharType="begin"/>
      </w:r>
      <w:r w:rsidR="002F6C65"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2F6C65" w:rsidRPr="00736952">
        <w:rPr>
          <w:rFonts w:ascii="Arial" w:hAnsi="Arial" w:cs="Arial"/>
          <w:sz w:val="20"/>
          <w:szCs w:val="20"/>
        </w:rPr>
      </w:r>
      <w:r w:rsidR="002F6C65" w:rsidRPr="00736952">
        <w:rPr>
          <w:rFonts w:ascii="Arial" w:hAnsi="Arial" w:cs="Arial"/>
          <w:sz w:val="20"/>
          <w:szCs w:val="20"/>
        </w:rPr>
        <w:fldChar w:fldCharType="separate"/>
      </w:r>
      <w:r w:rsidR="00CA7E96">
        <w:rPr>
          <w:rFonts w:ascii="Arial" w:hAnsi="Arial" w:cs="Arial"/>
          <w:sz w:val="20"/>
          <w:szCs w:val="20"/>
        </w:rPr>
        <w:t>40</w:t>
      </w:r>
      <w:r w:rsidR="002F6C65" w:rsidRPr="00736952">
        <w:rPr>
          <w:rFonts w:ascii="Arial" w:hAnsi="Arial" w:cs="Arial"/>
          <w:sz w:val="20"/>
          <w:szCs w:val="20"/>
        </w:rPr>
        <w:fldChar w:fldCharType="end"/>
      </w:r>
      <w:r w:rsidR="00FF1A94" w:rsidRPr="00736952">
        <w:rPr>
          <w:rFonts w:ascii="Arial" w:hAnsi="Arial" w:cs="Arial"/>
          <w:sz w:val="20"/>
          <w:szCs w:val="20"/>
        </w:rPr>
        <w:t>. člena tega zakona in DO v oskrbi na domu.</w:t>
      </w:r>
      <w:r w:rsidR="009A19E5" w:rsidRPr="00736952">
        <w:rPr>
          <w:rFonts w:ascii="Arial" w:hAnsi="Arial" w:cs="Arial"/>
          <w:sz w:val="20"/>
          <w:szCs w:val="20"/>
        </w:rPr>
        <w:t xml:space="preserve"> </w:t>
      </w:r>
    </w:p>
    <w:p w14:paraId="4743272D" w14:textId="77777777" w:rsidR="00B174EA" w:rsidRPr="00736952" w:rsidRDefault="00B174EA" w:rsidP="00B55F21">
      <w:pPr>
        <w:pStyle w:val="Odstavekseznama"/>
        <w:tabs>
          <w:tab w:val="left" w:pos="567"/>
          <w:tab w:val="left" w:pos="9072"/>
        </w:tabs>
        <w:ind w:left="502"/>
        <w:jc w:val="both"/>
        <w:rPr>
          <w:rFonts w:ascii="Arial" w:hAnsi="Arial" w:cs="Arial"/>
          <w:sz w:val="20"/>
          <w:szCs w:val="20"/>
        </w:rPr>
      </w:pPr>
    </w:p>
    <w:p w14:paraId="7642C31C" w14:textId="0A6BE335" w:rsidR="00B174EA" w:rsidRPr="00736952" w:rsidRDefault="00B174EA"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(4) </w:t>
      </w:r>
      <w:r w:rsidR="008D74D9" w:rsidRPr="00736952">
        <w:rPr>
          <w:rFonts w:ascii="Arial" w:hAnsi="Arial" w:cs="Arial"/>
          <w:sz w:val="20"/>
          <w:szCs w:val="20"/>
        </w:rPr>
        <w:t xml:space="preserve">Občina </w:t>
      </w:r>
      <w:r w:rsidRPr="00736952">
        <w:rPr>
          <w:rFonts w:ascii="Arial" w:hAnsi="Arial" w:cs="Arial"/>
          <w:sz w:val="20"/>
          <w:szCs w:val="20"/>
        </w:rPr>
        <w:t>zagotavlja iz proračuna sredstva za:</w:t>
      </w:r>
    </w:p>
    <w:p w14:paraId="7A43FA3C" w14:textId="74F82944" w:rsidR="00B174EA" w:rsidRPr="00736952" w:rsidRDefault="00B174EA"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naloge iz prejšnjega odstavka</w:t>
      </w:r>
      <w:r w:rsidR="00367C28" w:rsidRPr="00736952">
        <w:rPr>
          <w:rFonts w:ascii="Arial" w:hAnsi="Arial" w:cs="Arial"/>
          <w:sz w:val="20"/>
          <w:szCs w:val="20"/>
        </w:rPr>
        <w:t>;</w:t>
      </w:r>
    </w:p>
    <w:p w14:paraId="1CE3D3C0" w14:textId="517EFEF1" w:rsidR="00B174EA" w:rsidRPr="00736952" w:rsidRDefault="00B174EA"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plačilo prispevkov za določene skupine zavarovancev, določene s tem zakonom</w:t>
      </w:r>
      <w:r w:rsidR="0004146B" w:rsidRPr="00736952">
        <w:rPr>
          <w:rFonts w:ascii="Arial" w:hAnsi="Arial" w:cs="Arial"/>
          <w:sz w:val="20"/>
          <w:szCs w:val="20"/>
        </w:rPr>
        <w:t>.</w:t>
      </w:r>
    </w:p>
    <w:p w14:paraId="644E5FA1" w14:textId="77777777" w:rsidR="009054C0" w:rsidRPr="00736952" w:rsidRDefault="009054C0" w:rsidP="00AC7003">
      <w:pPr>
        <w:tabs>
          <w:tab w:val="left" w:pos="567"/>
          <w:tab w:val="left" w:pos="9072"/>
        </w:tabs>
        <w:jc w:val="both"/>
        <w:rPr>
          <w:rFonts w:ascii="Arial" w:hAnsi="Arial" w:cs="Arial"/>
          <w:sz w:val="20"/>
          <w:szCs w:val="20"/>
        </w:rPr>
      </w:pPr>
    </w:p>
    <w:p w14:paraId="73A04D90" w14:textId="77777777" w:rsidR="00196D6D" w:rsidRPr="00736952" w:rsidRDefault="00196D6D" w:rsidP="00AC7003">
      <w:pPr>
        <w:pStyle w:val="Odstavekseznama"/>
        <w:numPr>
          <w:ilvl w:val="0"/>
          <w:numId w:val="4"/>
        </w:numPr>
        <w:tabs>
          <w:tab w:val="left" w:pos="567"/>
          <w:tab w:val="left" w:pos="4536"/>
          <w:tab w:val="left" w:pos="9072"/>
        </w:tabs>
        <w:ind w:left="4820"/>
        <w:rPr>
          <w:rFonts w:ascii="Arial" w:hAnsi="Arial" w:cs="Arial"/>
          <w:sz w:val="20"/>
          <w:szCs w:val="20"/>
        </w:rPr>
      </w:pPr>
      <w:bookmarkStart w:id="11" w:name="_Ref48216564"/>
      <w:r w:rsidRPr="00736952">
        <w:rPr>
          <w:rFonts w:ascii="Arial" w:hAnsi="Arial" w:cs="Arial"/>
          <w:sz w:val="20"/>
          <w:szCs w:val="20"/>
        </w:rPr>
        <w:t>člen</w:t>
      </w:r>
      <w:bookmarkEnd w:id="11"/>
    </w:p>
    <w:p w14:paraId="67CC8CC3" w14:textId="77777777" w:rsidR="00196D6D" w:rsidRPr="00736952" w:rsidRDefault="00196D6D"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(Nacionalni program</w:t>
      </w:r>
      <w:r w:rsidR="00DE195D" w:rsidRPr="00736952">
        <w:rPr>
          <w:rFonts w:ascii="Arial" w:hAnsi="Arial" w:cs="Arial"/>
          <w:sz w:val="20"/>
          <w:szCs w:val="20"/>
        </w:rPr>
        <w:t xml:space="preserve"> DO</w:t>
      </w:r>
      <w:r w:rsidRPr="00736952">
        <w:rPr>
          <w:rFonts w:ascii="Arial" w:hAnsi="Arial" w:cs="Arial"/>
          <w:sz w:val="20"/>
          <w:szCs w:val="20"/>
        </w:rPr>
        <w:t>)</w:t>
      </w:r>
    </w:p>
    <w:p w14:paraId="34A8DA7B" w14:textId="77777777" w:rsidR="00196D6D" w:rsidRPr="00736952" w:rsidRDefault="00196D6D" w:rsidP="00AC7003">
      <w:pPr>
        <w:tabs>
          <w:tab w:val="left" w:pos="567"/>
          <w:tab w:val="left" w:pos="9072"/>
        </w:tabs>
        <w:jc w:val="both"/>
        <w:rPr>
          <w:rFonts w:ascii="Arial" w:hAnsi="Arial" w:cs="Arial"/>
          <w:sz w:val="20"/>
          <w:szCs w:val="20"/>
        </w:rPr>
      </w:pPr>
    </w:p>
    <w:p w14:paraId="4CD2670A" w14:textId="576FD24E" w:rsidR="00196D6D" w:rsidRPr="00736952" w:rsidRDefault="00B55F21" w:rsidP="00B55F21">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w:t>
      </w:r>
      <w:r w:rsidR="00196D6D" w:rsidRPr="00736952">
        <w:rPr>
          <w:rFonts w:ascii="Arial" w:hAnsi="Arial" w:cs="Arial"/>
          <w:sz w:val="20"/>
          <w:szCs w:val="20"/>
        </w:rPr>
        <w:t>Za uresničevanje nalog Republike Slovenije in</w:t>
      </w:r>
      <w:r w:rsidR="00246C65">
        <w:rPr>
          <w:rFonts w:ascii="Arial" w:hAnsi="Arial" w:cs="Arial"/>
          <w:sz w:val="20"/>
          <w:szCs w:val="20"/>
        </w:rPr>
        <w:t xml:space="preserve"> </w:t>
      </w:r>
      <w:r w:rsidR="00196D6D" w:rsidRPr="00736952">
        <w:rPr>
          <w:rFonts w:ascii="Arial" w:hAnsi="Arial" w:cs="Arial"/>
          <w:sz w:val="20"/>
          <w:szCs w:val="20"/>
        </w:rPr>
        <w:t xml:space="preserve">občin v DO Državni zbor Republike Slovenije, na predlog Vlade Republike Slovenije, </w:t>
      </w:r>
      <w:r w:rsidR="00DE195D" w:rsidRPr="00736952">
        <w:rPr>
          <w:rFonts w:ascii="Arial" w:hAnsi="Arial" w:cs="Arial"/>
          <w:sz w:val="20"/>
          <w:szCs w:val="20"/>
        </w:rPr>
        <w:t xml:space="preserve">sprejme </w:t>
      </w:r>
      <w:r w:rsidR="00196D6D" w:rsidRPr="00736952">
        <w:rPr>
          <w:rFonts w:ascii="Arial" w:hAnsi="Arial" w:cs="Arial"/>
          <w:sz w:val="20"/>
          <w:szCs w:val="20"/>
        </w:rPr>
        <w:t xml:space="preserve">Nacionalni program DO (v nadaljnjem besedilu: nacionalni program). </w:t>
      </w:r>
    </w:p>
    <w:p w14:paraId="3EC7D9FA" w14:textId="77777777" w:rsidR="00196D6D" w:rsidRPr="00736952" w:rsidRDefault="00196D6D" w:rsidP="00AC7003">
      <w:pPr>
        <w:pStyle w:val="Telobesedila"/>
        <w:tabs>
          <w:tab w:val="left" w:pos="567"/>
          <w:tab w:val="left" w:pos="9072"/>
        </w:tabs>
        <w:spacing w:after="0"/>
        <w:jc w:val="both"/>
        <w:rPr>
          <w:rFonts w:ascii="Arial" w:hAnsi="Arial" w:cs="Arial"/>
          <w:sz w:val="20"/>
          <w:szCs w:val="20"/>
        </w:rPr>
      </w:pPr>
    </w:p>
    <w:p w14:paraId="30F2DB80" w14:textId="103AADFD" w:rsidR="00196D6D" w:rsidRPr="00736952" w:rsidRDefault="00B55F21" w:rsidP="00B55F21">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(2) </w:t>
      </w:r>
      <w:r w:rsidR="00196D6D" w:rsidRPr="00736952">
        <w:rPr>
          <w:rFonts w:ascii="Arial" w:hAnsi="Arial" w:cs="Arial"/>
          <w:sz w:val="20"/>
          <w:szCs w:val="20"/>
        </w:rPr>
        <w:t xml:space="preserve">Z nacionalnim programom se na podlagi analize potreb prebivalstva po DO in zmogljivosti </w:t>
      </w:r>
      <w:r w:rsidR="00673255" w:rsidRPr="00736952">
        <w:rPr>
          <w:rFonts w:ascii="Arial" w:hAnsi="Arial" w:cs="Arial"/>
          <w:sz w:val="20"/>
          <w:szCs w:val="20"/>
        </w:rPr>
        <w:t xml:space="preserve">javne </w:t>
      </w:r>
      <w:r w:rsidR="00196D6D" w:rsidRPr="00736952">
        <w:rPr>
          <w:rFonts w:ascii="Arial" w:hAnsi="Arial" w:cs="Arial"/>
          <w:sz w:val="20"/>
          <w:szCs w:val="20"/>
        </w:rPr>
        <w:t>mreže DO, določi politiko DO in načrtuje razvojne potrebe DO.</w:t>
      </w:r>
    </w:p>
    <w:p w14:paraId="6FDB8428" w14:textId="77777777" w:rsidR="00196D6D" w:rsidRPr="00736952" w:rsidRDefault="00196D6D" w:rsidP="00AC7003">
      <w:pPr>
        <w:pStyle w:val="Telobesedila"/>
        <w:tabs>
          <w:tab w:val="left" w:pos="567"/>
          <w:tab w:val="left" w:pos="9072"/>
        </w:tabs>
        <w:spacing w:after="0"/>
        <w:jc w:val="both"/>
        <w:rPr>
          <w:rFonts w:ascii="Arial" w:hAnsi="Arial" w:cs="Arial"/>
          <w:sz w:val="20"/>
          <w:szCs w:val="20"/>
        </w:rPr>
      </w:pPr>
    </w:p>
    <w:p w14:paraId="5369D762" w14:textId="45CE94A0" w:rsidR="00196D6D" w:rsidRPr="00736952" w:rsidRDefault="00B55F21" w:rsidP="00B55F21">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(3) </w:t>
      </w:r>
      <w:r w:rsidR="00196D6D" w:rsidRPr="00736952">
        <w:rPr>
          <w:rFonts w:ascii="Arial" w:hAnsi="Arial" w:cs="Arial"/>
          <w:sz w:val="20"/>
          <w:szCs w:val="20"/>
        </w:rPr>
        <w:t xml:space="preserve">Nacionalni program </w:t>
      </w:r>
      <w:r w:rsidR="00673255" w:rsidRPr="00736952">
        <w:rPr>
          <w:rFonts w:ascii="Arial" w:hAnsi="Arial" w:cs="Arial"/>
          <w:sz w:val="20"/>
          <w:szCs w:val="20"/>
        </w:rPr>
        <w:t>se sprejme za desetletno obdobje in vsebuje:</w:t>
      </w:r>
    </w:p>
    <w:p w14:paraId="1E78B753" w14:textId="210B997B"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strategijo razvoja</w:t>
      </w:r>
      <w:r w:rsidR="00673255" w:rsidRPr="00736952">
        <w:rPr>
          <w:rFonts w:ascii="Arial" w:hAnsi="Arial" w:cs="Arial"/>
          <w:sz w:val="20"/>
          <w:szCs w:val="20"/>
        </w:rPr>
        <w:t xml:space="preserve"> sistema DO</w:t>
      </w:r>
      <w:r w:rsidRPr="00736952">
        <w:rPr>
          <w:rFonts w:ascii="Arial" w:hAnsi="Arial" w:cs="Arial"/>
          <w:sz w:val="20"/>
          <w:szCs w:val="20"/>
        </w:rPr>
        <w:t>;</w:t>
      </w:r>
    </w:p>
    <w:p w14:paraId="181DB423" w14:textId="37D5D288"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temeljne usmeritve in cilje</w:t>
      </w:r>
      <w:r w:rsidR="00673255" w:rsidRPr="00736952">
        <w:rPr>
          <w:rFonts w:ascii="Arial" w:hAnsi="Arial" w:cs="Arial"/>
          <w:sz w:val="20"/>
          <w:szCs w:val="20"/>
        </w:rPr>
        <w:t xml:space="preserve"> sistema DO</w:t>
      </w:r>
      <w:r w:rsidRPr="00736952">
        <w:rPr>
          <w:rFonts w:ascii="Arial" w:hAnsi="Arial" w:cs="Arial"/>
          <w:sz w:val="20"/>
          <w:szCs w:val="20"/>
        </w:rPr>
        <w:t>;</w:t>
      </w:r>
    </w:p>
    <w:p w14:paraId="4694530B"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ukrepe in aktivnosti za doseganje ciljev;</w:t>
      </w:r>
    </w:p>
    <w:p w14:paraId="4342ACE8"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razvoj posameznih oblik DO;</w:t>
      </w:r>
    </w:p>
    <w:p w14:paraId="6FF006F0" w14:textId="67882883"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prednostna razvojna področja</w:t>
      </w:r>
      <w:r w:rsidR="00673255" w:rsidRPr="00736952">
        <w:rPr>
          <w:rFonts w:ascii="Arial" w:hAnsi="Arial" w:cs="Arial"/>
          <w:sz w:val="20"/>
          <w:szCs w:val="20"/>
        </w:rPr>
        <w:t xml:space="preserve"> DO</w:t>
      </w:r>
      <w:r w:rsidRPr="00736952">
        <w:rPr>
          <w:rFonts w:ascii="Arial" w:hAnsi="Arial" w:cs="Arial"/>
          <w:sz w:val="20"/>
          <w:szCs w:val="20"/>
        </w:rPr>
        <w:t>;</w:t>
      </w:r>
    </w:p>
    <w:p w14:paraId="66470A0A"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posebne potrebe posameznih okolij;</w:t>
      </w:r>
    </w:p>
    <w:p w14:paraId="4E590E5A"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razvoj izobraževanja in usposabljanja kadrov;</w:t>
      </w:r>
    </w:p>
    <w:p w14:paraId="4988820A"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nosilce ukrepov in aktivnosti ter okvirne roke za njihovo izvedbo;</w:t>
      </w:r>
    </w:p>
    <w:p w14:paraId="14F19054"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način uresničevanja, spremljanja in poročanja o izvajanju nacionalnega programa vključno z merljivimi kazalniki izvedenih ukrepov in aktivnosti ter načrtovanih usmeritev in ciljev;</w:t>
      </w:r>
    </w:p>
    <w:p w14:paraId="123AA010"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okvirni obseg kadrovskih in materialnih virov, ki so potrebni za izvedbo ukrepov in aktivnosti;</w:t>
      </w:r>
    </w:p>
    <w:p w14:paraId="6E1B4C78"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 xml:space="preserve">okvirni obseg finančnih sredstev za izvedbo predvidenih ukrepov in aktivnosti ter način njihovega zagotavljanja s posebnim prikazom deleža sredstev obveznega zavarovanja za DO in </w:t>
      </w:r>
    </w:p>
    <w:p w14:paraId="28517C73" w14:textId="77777777" w:rsidR="00196D6D" w:rsidRPr="00736952" w:rsidRDefault="00196D6D" w:rsidP="000979B7">
      <w:pPr>
        <w:numPr>
          <w:ilvl w:val="0"/>
          <w:numId w:val="95"/>
        </w:numPr>
        <w:tabs>
          <w:tab w:val="left" w:pos="567"/>
          <w:tab w:val="left" w:pos="9072"/>
        </w:tabs>
        <w:jc w:val="both"/>
        <w:rPr>
          <w:rFonts w:ascii="Arial" w:hAnsi="Arial" w:cs="Arial"/>
          <w:sz w:val="20"/>
          <w:szCs w:val="20"/>
        </w:rPr>
      </w:pPr>
      <w:r w:rsidRPr="00736952">
        <w:rPr>
          <w:rFonts w:ascii="Arial" w:hAnsi="Arial" w:cs="Arial"/>
          <w:sz w:val="20"/>
          <w:szCs w:val="20"/>
        </w:rPr>
        <w:t>druga razvojna vprašanja.</w:t>
      </w:r>
    </w:p>
    <w:p w14:paraId="59200E22" w14:textId="77777777" w:rsidR="00196D6D" w:rsidRPr="00736952" w:rsidRDefault="00196D6D" w:rsidP="00AC7003">
      <w:pPr>
        <w:tabs>
          <w:tab w:val="left" w:pos="567"/>
          <w:tab w:val="left" w:pos="9072"/>
        </w:tabs>
        <w:jc w:val="both"/>
        <w:rPr>
          <w:rFonts w:ascii="Arial" w:hAnsi="Arial" w:cs="Arial"/>
          <w:sz w:val="20"/>
          <w:szCs w:val="20"/>
        </w:rPr>
      </w:pPr>
    </w:p>
    <w:p w14:paraId="3DCB1DB2" w14:textId="43AB3E54" w:rsidR="00196D6D" w:rsidRPr="00736952" w:rsidRDefault="00B55F21" w:rsidP="00B55F21">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(4) </w:t>
      </w:r>
      <w:r w:rsidR="00196D6D" w:rsidRPr="00736952">
        <w:rPr>
          <w:rFonts w:ascii="Arial" w:hAnsi="Arial" w:cs="Arial"/>
          <w:sz w:val="20"/>
          <w:szCs w:val="20"/>
        </w:rPr>
        <w:t>Nacionalni program se sprejme do 15. novembra v letu, v katerem se izteče prejšnji desetletni program.</w:t>
      </w:r>
    </w:p>
    <w:p w14:paraId="343F0C5B" w14:textId="77777777" w:rsidR="009054C0" w:rsidRPr="00736952" w:rsidRDefault="009054C0" w:rsidP="00AC7003">
      <w:pPr>
        <w:tabs>
          <w:tab w:val="left" w:pos="567"/>
          <w:tab w:val="left" w:pos="9072"/>
        </w:tabs>
        <w:jc w:val="both"/>
        <w:rPr>
          <w:rFonts w:ascii="Arial" w:hAnsi="Arial" w:cs="Arial"/>
          <w:sz w:val="20"/>
          <w:szCs w:val="20"/>
        </w:rPr>
      </w:pPr>
    </w:p>
    <w:p w14:paraId="594C6863"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2" w:name="_Ref517170803"/>
      <w:r w:rsidRPr="00736952">
        <w:rPr>
          <w:rFonts w:ascii="Arial" w:hAnsi="Arial" w:cs="Arial"/>
          <w:sz w:val="20"/>
          <w:szCs w:val="20"/>
        </w:rPr>
        <w:t>člen</w:t>
      </w:r>
      <w:bookmarkEnd w:id="12"/>
    </w:p>
    <w:p w14:paraId="634D7B40" w14:textId="77777777" w:rsidR="009054C0" w:rsidRPr="00736952" w:rsidRDefault="009054C0" w:rsidP="00AC7003">
      <w:pPr>
        <w:pStyle w:val="Odstavekseznama"/>
        <w:tabs>
          <w:tab w:val="left" w:pos="567"/>
          <w:tab w:val="left" w:pos="9072"/>
        </w:tabs>
        <w:ind w:left="0"/>
        <w:jc w:val="center"/>
        <w:rPr>
          <w:rFonts w:ascii="Arial" w:hAnsi="Arial" w:cs="Arial"/>
          <w:bCs/>
          <w:sz w:val="20"/>
          <w:szCs w:val="20"/>
        </w:rPr>
      </w:pPr>
      <w:r w:rsidRPr="00736952">
        <w:rPr>
          <w:rFonts w:ascii="Arial" w:hAnsi="Arial" w:cs="Arial"/>
          <w:bCs/>
          <w:sz w:val="20"/>
          <w:szCs w:val="20"/>
        </w:rPr>
        <w:t>(Strokovni svet za DO)</w:t>
      </w:r>
    </w:p>
    <w:p w14:paraId="2E7E258F" w14:textId="77777777" w:rsidR="009054C0" w:rsidRPr="00736952" w:rsidRDefault="009054C0" w:rsidP="00AC7003">
      <w:pPr>
        <w:tabs>
          <w:tab w:val="left" w:pos="567"/>
          <w:tab w:val="left" w:pos="9072"/>
        </w:tabs>
        <w:jc w:val="both"/>
        <w:rPr>
          <w:rFonts w:ascii="Arial" w:hAnsi="Arial" w:cs="Arial"/>
          <w:b/>
          <w:sz w:val="20"/>
          <w:szCs w:val="20"/>
        </w:rPr>
      </w:pPr>
    </w:p>
    <w:p w14:paraId="3873BA96" w14:textId="5295539F" w:rsidR="0066733D" w:rsidRPr="00736952" w:rsidRDefault="00D2717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w:t>
      </w:r>
      <w:r w:rsidR="009054C0" w:rsidRPr="00736952">
        <w:rPr>
          <w:rFonts w:ascii="Arial" w:hAnsi="Arial" w:cs="Arial"/>
          <w:sz w:val="20"/>
          <w:szCs w:val="20"/>
        </w:rPr>
        <w:t>Minister</w:t>
      </w:r>
      <w:r w:rsidR="00AC7003" w:rsidRPr="00736952">
        <w:rPr>
          <w:rFonts w:ascii="Arial" w:hAnsi="Arial" w:cs="Arial"/>
          <w:sz w:val="20"/>
          <w:szCs w:val="20"/>
        </w:rPr>
        <w:t>, pristojen za zdravje</w:t>
      </w:r>
      <w:r w:rsidR="00813131" w:rsidRPr="00736952">
        <w:rPr>
          <w:rFonts w:ascii="Arial" w:hAnsi="Arial" w:cs="Arial"/>
          <w:sz w:val="20"/>
          <w:szCs w:val="20"/>
        </w:rPr>
        <w:t>,</w:t>
      </w:r>
      <w:r w:rsidR="00AC7003" w:rsidRPr="00736952">
        <w:rPr>
          <w:rFonts w:ascii="Arial" w:hAnsi="Arial" w:cs="Arial"/>
          <w:sz w:val="20"/>
          <w:szCs w:val="20"/>
        </w:rPr>
        <w:t xml:space="preserve"> (v nadaljnjem besedilu: minister) </w:t>
      </w:r>
      <w:r w:rsidR="009054C0" w:rsidRPr="00736952">
        <w:rPr>
          <w:rFonts w:ascii="Arial" w:hAnsi="Arial" w:cs="Arial"/>
          <w:sz w:val="20"/>
          <w:szCs w:val="20"/>
        </w:rPr>
        <w:t>lahko ustanovi strokovni posvetovalni organ za DO</w:t>
      </w:r>
      <w:r w:rsidR="00F42A7A" w:rsidRPr="00736952">
        <w:rPr>
          <w:rFonts w:ascii="Arial" w:hAnsi="Arial" w:cs="Arial"/>
          <w:sz w:val="20"/>
          <w:szCs w:val="20"/>
        </w:rPr>
        <w:t>, ki na njegov predlog:</w:t>
      </w:r>
    </w:p>
    <w:p w14:paraId="4AC9EBF3" w14:textId="77777777" w:rsidR="00F42A7A" w:rsidRPr="00736952" w:rsidRDefault="00F42A7A"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podaja mnenja na predloge zakonodajnih in strateških dokumentov na področju DO;</w:t>
      </w:r>
    </w:p>
    <w:p w14:paraId="3F6DB2DA"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podaja mnenja na strokovna izhodišča za pripravo standardov in normativov storitev</w:t>
      </w:r>
      <w:r w:rsidR="00F42A7A" w:rsidRPr="00736952">
        <w:rPr>
          <w:rFonts w:ascii="Arial" w:hAnsi="Arial" w:cs="Arial"/>
          <w:sz w:val="20"/>
          <w:szCs w:val="20"/>
        </w:rPr>
        <w:t xml:space="preserve"> DO</w:t>
      </w:r>
      <w:r w:rsidRPr="00736952">
        <w:rPr>
          <w:rFonts w:ascii="Arial" w:hAnsi="Arial" w:cs="Arial"/>
          <w:sz w:val="20"/>
          <w:szCs w:val="20"/>
        </w:rPr>
        <w:t>;</w:t>
      </w:r>
    </w:p>
    <w:p w14:paraId="6E732C69" w14:textId="77777777" w:rsidR="00F42A7A" w:rsidRPr="00736952" w:rsidRDefault="00F42A7A"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podaja mnenja glede uvajanja novih storitev DO;</w:t>
      </w:r>
    </w:p>
    <w:p w14:paraId="537BA278" w14:textId="77777777" w:rsidR="009054C0" w:rsidRPr="00736952" w:rsidRDefault="00F42A7A"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obravnava druga vprašanja s področja DO.</w:t>
      </w:r>
    </w:p>
    <w:p w14:paraId="4914A5D7" w14:textId="77777777" w:rsidR="00D27173" w:rsidRPr="00736952" w:rsidRDefault="00D27173" w:rsidP="00AC7003">
      <w:pPr>
        <w:pStyle w:val="Odstavekseznama"/>
        <w:tabs>
          <w:tab w:val="left" w:pos="567"/>
          <w:tab w:val="left" w:pos="9072"/>
        </w:tabs>
        <w:ind w:left="0"/>
        <w:jc w:val="both"/>
        <w:rPr>
          <w:rFonts w:ascii="Arial" w:hAnsi="Arial" w:cs="Arial"/>
          <w:bCs/>
          <w:sz w:val="20"/>
          <w:szCs w:val="20"/>
        </w:rPr>
      </w:pPr>
    </w:p>
    <w:p w14:paraId="41F9B63D" w14:textId="77777777" w:rsidR="00F535BB" w:rsidRPr="00736952" w:rsidRDefault="009054C0" w:rsidP="00AC7003">
      <w:pPr>
        <w:jc w:val="both"/>
        <w:rPr>
          <w:rFonts w:ascii="Arial" w:hAnsi="Arial" w:cs="Arial"/>
          <w:bCs/>
          <w:sz w:val="20"/>
          <w:szCs w:val="20"/>
        </w:rPr>
      </w:pPr>
      <w:r w:rsidRPr="00736952">
        <w:rPr>
          <w:rFonts w:ascii="Arial" w:hAnsi="Arial" w:cs="Arial"/>
          <w:bCs/>
          <w:sz w:val="20"/>
          <w:szCs w:val="20"/>
        </w:rPr>
        <w:t xml:space="preserve">(2) Sestavo, način imenovanja in razrešitve </w:t>
      </w:r>
      <w:r w:rsidR="00B4274E" w:rsidRPr="00736952">
        <w:rPr>
          <w:rFonts w:ascii="Arial" w:hAnsi="Arial" w:cs="Arial"/>
          <w:bCs/>
          <w:sz w:val="20"/>
          <w:szCs w:val="20"/>
        </w:rPr>
        <w:t xml:space="preserve">članov Strokovnega sveta </w:t>
      </w:r>
      <w:r w:rsidRPr="00736952">
        <w:rPr>
          <w:rFonts w:ascii="Arial" w:hAnsi="Arial" w:cs="Arial"/>
          <w:bCs/>
          <w:sz w:val="20"/>
          <w:szCs w:val="20"/>
        </w:rPr>
        <w:t xml:space="preserve">ter način </w:t>
      </w:r>
      <w:r w:rsidR="00E02AA6" w:rsidRPr="00736952">
        <w:rPr>
          <w:rFonts w:ascii="Arial" w:hAnsi="Arial" w:cs="Arial"/>
          <w:bCs/>
          <w:sz w:val="20"/>
          <w:szCs w:val="20"/>
        </w:rPr>
        <w:t xml:space="preserve">njegovega </w:t>
      </w:r>
      <w:r w:rsidRPr="00736952">
        <w:rPr>
          <w:rFonts w:ascii="Arial" w:hAnsi="Arial" w:cs="Arial"/>
          <w:bCs/>
          <w:sz w:val="20"/>
          <w:szCs w:val="20"/>
        </w:rPr>
        <w:t xml:space="preserve">dela </w:t>
      </w:r>
      <w:r w:rsidR="00E02AA6" w:rsidRPr="00736952">
        <w:rPr>
          <w:rFonts w:ascii="Arial" w:hAnsi="Arial" w:cs="Arial"/>
          <w:bCs/>
          <w:sz w:val="20"/>
          <w:szCs w:val="20"/>
        </w:rPr>
        <w:t xml:space="preserve">predpiše </w:t>
      </w:r>
      <w:r w:rsidRPr="00736952">
        <w:rPr>
          <w:rFonts w:ascii="Arial" w:hAnsi="Arial" w:cs="Arial"/>
          <w:bCs/>
          <w:sz w:val="20"/>
          <w:szCs w:val="20"/>
        </w:rPr>
        <w:t>minister.</w:t>
      </w:r>
    </w:p>
    <w:p w14:paraId="262974D3" w14:textId="77777777" w:rsidR="00F535BB" w:rsidRPr="00736952" w:rsidRDefault="00F535BB" w:rsidP="00AC7003">
      <w:pPr>
        <w:jc w:val="both"/>
        <w:rPr>
          <w:rFonts w:ascii="Arial" w:hAnsi="Arial" w:cs="Arial"/>
          <w:bCs/>
          <w:sz w:val="20"/>
          <w:szCs w:val="20"/>
        </w:rPr>
      </w:pPr>
    </w:p>
    <w:p w14:paraId="6E98FD43" w14:textId="75BF8632" w:rsidR="00E146E3" w:rsidRDefault="00F535BB" w:rsidP="00AC7003">
      <w:pPr>
        <w:jc w:val="both"/>
        <w:rPr>
          <w:rFonts w:ascii="Arial" w:hAnsi="Arial" w:cs="Arial"/>
          <w:bCs/>
          <w:sz w:val="20"/>
          <w:szCs w:val="20"/>
        </w:rPr>
      </w:pPr>
      <w:r w:rsidRPr="00736952">
        <w:rPr>
          <w:rFonts w:ascii="Arial" w:hAnsi="Arial" w:cs="Arial"/>
          <w:bCs/>
          <w:sz w:val="20"/>
          <w:szCs w:val="20"/>
        </w:rPr>
        <w:t>(</w:t>
      </w:r>
      <w:r w:rsidR="00A434CA" w:rsidRPr="00736952">
        <w:rPr>
          <w:rFonts w:ascii="Arial" w:hAnsi="Arial" w:cs="Arial"/>
          <w:bCs/>
          <w:sz w:val="20"/>
          <w:szCs w:val="20"/>
        </w:rPr>
        <w:t xml:space="preserve">3) </w:t>
      </w:r>
      <w:r w:rsidRPr="00736952">
        <w:rPr>
          <w:rFonts w:ascii="Arial" w:hAnsi="Arial" w:cs="Arial"/>
          <w:bCs/>
          <w:sz w:val="20"/>
          <w:szCs w:val="20"/>
        </w:rPr>
        <w:t>Ne glede na prejšnji odstavek enega predstavnika</w:t>
      </w:r>
      <w:r w:rsidR="00246C65">
        <w:rPr>
          <w:rFonts w:ascii="Arial" w:hAnsi="Arial" w:cs="Arial"/>
          <w:bCs/>
          <w:sz w:val="20"/>
          <w:szCs w:val="20"/>
        </w:rPr>
        <w:t xml:space="preserve"> Strokovnega sveta za DO</w:t>
      </w:r>
      <w:r w:rsidRPr="00736952">
        <w:rPr>
          <w:rFonts w:ascii="Arial" w:hAnsi="Arial" w:cs="Arial"/>
          <w:bCs/>
          <w:sz w:val="20"/>
          <w:szCs w:val="20"/>
        </w:rPr>
        <w:t xml:space="preserve"> imenuje minister, pristojen za socialn</w:t>
      </w:r>
      <w:r w:rsidR="00946999">
        <w:rPr>
          <w:rFonts w:ascii="Arial" w:hAnsi="Arial" w:cs="Arial"/>
          <w:bCs/>
          <w:sz w:val="20"/>
          <w:szCs w:val="20"/>
        </w:rPr>
        <w:t>o</w:t>
      </w:r>
      <w:r w:rsidRPr="00736952">
        <w:rPr>
          <w:rFonts w:ascii="Arial" w:hAnsi="Arial" w:cs="Arial"/>
          <w:bCs/>
          <w:sz w:val="20"/>
          <w:szCs w:val="20"/>
        </w:rPr>
        <w:t xml:space="preserve"> </w:t>
      </w:r>
      <w:r w:rsidR="00946999">
        <w:rPr>
          <w:rFonts w:ascii="Arial" w:hAnsi="Arial" w:cs="Arial"/>
          <w:bCs/>
          <w:sz w:val="20"/>
          <w:szCs w:val="20"/>
        </w:rPr>
        <w:t>varstvo</w:t>
      </w:r>
      <w:r w:rsidRPr="00736952">
        <w:rPr>
          <w:rFonts w:ascii="Arial" w:hAnsi="Arial" w:cs="Arial"/>
          <w:bCs/>
          <w:sz w:val="20"/>
          <w:szCs w:val="20"/>
        </w:rPr>
        <w:t>.</w:t>
      </w:r>
    </w:p>
    <w:p w14:paraId="551274B6" w14:textId="4014527E" w:rsidR="008E5B6E" w:rsidRDefault="008E5B6E" w:rsidP="00AC7003">
      <w:pPr>
        <w:jc w:val="both"/>
        <w:rPr>
          <w:rFonts w:ascii="Arial" w:hAnsi="Arial" w:cs="Arial"/>
          <w:bCs/>
          <w:sz w:val="20"/>
          <w:szCs w:val="20"/>
        </w:rPr>
      </w:pPr>
    </w:p>
    <w:p w14:paraId="66AD8696" w14:textId="77777777" w:rsidR="008E5B6E" w:rsidRPr="00736952" w:rsidRDefault="008E5B6E" w:rsidP="00AC7003">
      <w:pPr>
        <w:jc w:val="both"/>
        <w:rPr>
          <w:rFonts w:ascii="Arial" w:hAnsi="Arial" w:cs="Arial"/>
          <w:bCs/>
          <w:sz w:val="20"/>
          <w:szCs w:val="20"/>
        </w:rPr>
      </w:pPr>
    </w:p>
    <w:p w14:paraId="6FA86EBD" w14:textId="77777777" w:rsidR="00362554" w:rsidRPr="00736952" w:rsidRDefault="00362554"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t>ZAVAROVANJE ZA DO</w:t>
      </w:r>
    </w:p>
    <w:p w14:paraId="2BAD4651" w14:textId="77777777" w:rsidR="00362554" w:rsidRPr="00736952" w:rsidRDefault="00362554" w:rsidP="00AC7003">
      <w:pPr>
        <w:pStyle w:val="Odstavekseznama"/>
        <w:tabs>
          <w:tab w:val="left" w:pos="567"/>
          <w:tab w:val="left" w:pos="9072"/>
        </w:tabs>
        <w:ind w:left="0"/>
        <w:jc w:val="both"/>
        <w:rPr>
          <w:rFonts w:ascii="Arial" w:hAnsi="Arial" w:cs="Arial"/>
          <w:bCs/>
          <w:sz w:val="20"/>
          <w:szCs w:val="20"/>
        </w:rPr>
      </w:pPr>
    </w:p>
    <w:p w14:paraId="316F5C6E" w14:textId="77777777" w:rsidR="00362554" w:rsidRPr="00736952" w:rsidRDefault="003272D8" w:rsidP="00AC7003">
      <w:pPr>
        <w:pStyle w:val="Odstavekseznama"/>
        <w:tabs>
          <w:tab w:val="left" w:pos="567"/>
          <w:tab w:val="left" w:pos="9072"/>
        </w:tabs>
        <w:ind w:left="0"/>
        <w:jc w:val="both"/>
        <w:rPr>
          <w:rFonts w:ascii="Arial" w:hAnsi="Arial" w:cs="Arial"/>
          <w:b/>
          <w:bCs/>
          <w:sz w:val="20"/>
          <w:szCs w:val="20"/>
        </w:rPr>
      </w:pPr>
      <w:r w:rsidRPr="00736952">
        <w:rPr>
          <w:rFonts w:ascii="Arial" w:hAnsi="Arial" w:cs="Arial"/>
          <w:b/>
          <w:bCs/>
          <w:sz w:val="20"/>
          <w:szCs w:val="20"/>
        </w:rPr>
        <w:t>2</w:t>
      </w:r>
      <w:r w:rsidR="00362554" w:rsidRPr="00736952">
        <w:rPr>
          <w:rFonts w:ascii="Arial" w:hAnsi="Arial" w:cs="Arial"/>
          <w:b/>
          <w:bCs/>
          <w:sz w:val="20"/>
          <w:szCs w:val="20"/>
        </w:rPr>
        <w:t>.1 Zavarovanje za DO</w:t>
      </w:r>
    </w:p>
    <w:p w14:paraId="1C228079" w14:textId="77777777" w:rsidR="00555972" w:rsidRPr="00736952" w:rsidRDefault="00362554"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3" w:name="_Ref48665686"/>
      <w:r w:rsidRPr="00736952">
        <w:rPr>
          <w:rFonts w:ascii="Arial" w:hAnsi="Arial" w:cs="Arial"/>
          <w:sz w:val="20"/>
          <w:szCs w:val="20"/>
        </w:rPr>
        <w:t>člen</w:t>
      </w:r>
      <w:bookmarkEnd w:id="13"/>
    </w:p>
    <w:p w14:paraId="67973219" w14:textId="7DB61B07" w:rsidR="00555972" w:rsidRPr="00736952" w:rsidRDefault="00555972"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(vrste zavarovanj za DO)</w:t>
      </w:r>
    </w:p>
    <w:p w14:paraId="593A8113" w14:textId="51DDA763" w:rsidR="00555972" w:rsidRPr="00736952" w:rsidRDefault="00555972" w:rsidP="00AC7003">
      <w:pPr>
        <w:tabs>
          <w:tab w:val="left" w:pos="567"/>
          <w:tab w:val="left" w:pos="4536"/>
          <w:tab w:val="left" w:pos="9072"/>
        </w:tabs>
        <w:rPr>
          <w:rFonts w:ascii="Arial" w:hAnsi="Arial" w:cs="Arial"/>
          <w:bCs/>
          <w:sz w:val="20"/>
          <w:szCs w:val="20"/>
        </w:rPr>
      </w:pPr>
    </w:p>
    <w:p w14:paraId="533064D3" w14:textId="45B5E6CF" w:rsidR="00555972" w:rsidRPr="00736952" w:rsidRDefault="00866C30" w:rsidP="00B55F21">
      <w:pPr>
        <w:tabs>
          <w:tab w:val="left" w:pos="567"/>
          <w:tab w:val="left" w:pos="4536"/>
          <w:tab w:val="left" w:pos="9072"/>
        </w:tabs>
        <w:rPr>
          <w:rFonts w:ascii="Arial" w:hAnsi="Arial" w:cs="Arial"/>
          <w:bCs/>
          <w:sz w:val="20"/>
          <w:szCs w:val="20"/>
        </w:rPr>
      </w:pPr>
      <w:r w:rsidRPr="00736952">
        <w:rPr>
          <w:rFonts w:ascii="Arial" w:hAnsi="Arial" w:cs="Arial"/>
          <w:bCs/>
          <w:sz w:val="20"/>
          <w:szCs w:val="20"/>
        </w:rPr>
        <w:t xml:space="preserve">(1) </w:t>
      </w:r>
      <w:r w:rsidR="00555972" w:rsidRPr="00736952">
        <w:rPr>
          <w:rFonts w:ascii="Arial" w:hAnsi="Arial" w:cs="Arial"/>
          <w:bCs/>
          <w:sz w:val="20"/>
          <w:szCs w:val="20"/>
        </w:rPr>
        <w:t>Zavarovanje za DO je obvezno in prostovoljno.</w:t>
      </w:r>
    </w:p>
    <w:p w14:paraId="6E646A30" w14:textId="77777777" w:rsidR="00813131" w:rsidRPr="00736952" w:rsidRDefault="00813131" w:rsidP="00B55F21">
      <w:pPr>
        <w:tabs>
          <w:tab w:val="left" w:pos="567"/>
          <w:tab w:val="left" w:pos="4536"/>
          <w:tab w:val="left" w:pos="9072"/>
        </w:tabs>
        <w:rPr>
          <w:rFonts w:ascii="Arial" w:hAnsi="Arial" w:cs="Arial"/>
          <w:bCs/>
          <w:sz w:val="20"/>
          <w:szCs w:val="20"/>
        </w:rPr>
      </w:pPr>
    </w:p>
    <w:p w14:paraId="3D1A563A" w14:textId="1D4AAF39" w:rsidR="00555972" w:rsidRPr="00736952" w:rsidRDefault="00866C30" w:rsidP="00866C30">
      <w:pPr>
        <w:tabs>
          <w:tab w:val="left" w:pos="567"/>
          <w:tab w:val="left" w:pos="4536"/>
          <w:tab w:val="left" w:pos="9072"/>
        </w:tabs>
        <w:rPr>
          <w:rFonts w:ascii="Arial" w:hAnsi="Arial" w:cs="Arial"/>
          <w:bCs/>
          <w:sz w:val="20"/>
          <w:szCs w:val="20"/>
        </w:rPr>
      </w:pPr>
      <w:r w:rsidRPr="00736952">
        <w:rPr>
          <w:rFonts w:ascii="Arial" w:hAnsi="Arial" w:cs="Arial"/>
          <w:bCs/>
          <w:sz w:val="20"/>
          <w:szCs w:val="20"/>
        </w:rPr>
        <w:t xml:space="preserve">(2) </w:t>
      </w:r>
      <w:r w:rsidR="00555972" w:rsidRPr="00736952">
        <w:rPr>
          <w:rFonts w:ascii="Arial" w:hAnsi="Arial" w:cs="Arial"/>
          <w:bCs/>
          <w:sz w:val="20"/>
          <w:szCs w:val="20"/>
        </w:rPr>
        <w:t>Obseg obveznega zavarovanja za DO določa ta zakon.</w:t>
      </w:r>
    </w:p>
    <w:p w14:paraId="5530D3E1" w14:textId="77777777" w:rsidR="00813131" w:rsidRPr="00736952" w:rsidRDefault="00813131" w:rsidP="00866C30">
      <w:pPr>
        <w:tabs>
          <w:tab w:val="left" w:pos="567"/>
          <w:tab w:val="left" w:pos="4536"/>
          <w:tab w:val="left" w:pos="9072"/>
        </w:tabs>
        <w:rPr>
          <w:rFonts w:ascii="Arial" w:hAnsi="Arial" w:cs="Arial"/>
          <w:bCs/>
          <w:sz w:val="20"/>
          <w:szCs w:val="20"/>
        </w:rPr>
      </w:pPr>
    </w:p>
    <w:p w14:paraId="39E6D89B" w14:textId="4D3D4517" w:rsidR="00555972" w:rsidRPr="00736952" w:rsidRDefault="00866C30" w:rsidP="00866C30">
      <w:pPr>
        <w:tabs>
          <w:tab w:val="left" w:pos="567"/>
          <w:tab w:val="left" w:pos="4536"/>
          <w:tab w:val="left" w:pos="9072"/>
        </w:tabs>
        <w:rPr>
          <w:rFonts w:ascii="Arial" w:hAnsi="Arial" w:cs="Arial"/>
          <w:bCs/>
          <w:sz w:val="20"/>
          <w:szCs w:val="20"/>
        </w:rPr>
      </w:pPr>
      <w:r w:rsidRPr="00736952">
        <w:rPr>
          <w:rFonts w:ascii="Arial" w:hAnsi="Arial" w:cs="Arial"/>
          <w:bCs/>
          <w:sz w:val="20"/>
          <w:szCs w:val="20"/>
        </w:rPr>
        <w:t xml:space="preserve">(3) </w:t>
      </w:r>
      <w:r w:rsidR="00555972" w:rsidRPr="00736952">
        <w:rPr>
          <w:rFonts w:ascii="Arial" w:hAnsi="Arial" w:cs="Arial"/>
          <w:bCs/>
          <w:sz w:val="20"/>
          <w:szCs w:val="20"/>
        </w:rPr>
        <w:t>Nosilec obveznega zavarovanja za DO po tem zakonu je Zavod.</w:t>
      </w:r>
    </w:p>
    <w:p w14:paraId="429061D7" w14:textId="77777777" w:rsidR="00813131" w:rsidRPr="00736952" w:rsidRDefault="00813131" w:rsidP="00866C30">
      <w:pPr>
        <w:tabs>
          <w:tab w:val="left" w:pos="567"/>
          <w:tab w:val="left" w:pos="4536"/>
          <w:tab w:val="left" w:pos="9072"/>
        </w:tabs>
        <w:rPr>
          <w:rFonts w:ascii="Arial" w:hAnsi="Arial" w:cs="Arial"/>
          <w:bCs/>
          <w:sz w:val="20"/>
          <w:szCs w:val="20"/>
        </w:rPr>
      </w:pPr>
    </w:p>
    <w:p w14:paraId="3F6B6572" w14:textId="54A4C382" w:rsidR="00555972" w:rsidRPr="00736952" w:rsidRDefault="00866C30" w:rsidP="00866C30">
      <w:pPr>
        <w:tabs>
          <w:tab w:val="left" w:pos="567"/>
          <w:tab w:val="left" w:pos="4536"/>
          <w:tab w:val="left" w:pos="9072"/>
        </w:tabs>
        <w:rPr>
          <w:rFonts w:ascii="Arial" w:hAnsi="Arial" w:cs="Arial"/>
          <w:bCs/>
          <w:sz w:val="20"/>
          <w:szCs w:val="20"/>
        </w:rPr>
      </w:pPr>
      <w:r w:rsidRPr="00736952">
        <w:rPr>
          <w:rFonts w:ascii="Arial" w:hAnsi="Arial" w:cs="Arial"/>
          <w:bCs/>
          <w:sz w:val="20"/>
          <w:szCs w:val="20"/>
        </w:rPr>
        <w:t xml:space="preserve">(4) </w:t>
      </w:r>
      <w:r w:rsidR="00555972" w:rsidRPr="00736952">
        <w:rPr>
          <w:rFonts w:ascii="Arial" w:hAnsi="Arial" w:cs="Arial"/>
          <w:bCs/>
          <w:sz w:val="20"/>
          <w:szCs w:val="20"/>
        </w:rPr>
        <w:t>Prostovoljno zavarovanje za DO izvajajo zavarovalnice.</w:t>
      </w:r>
    </w:p>
    <w:p w14:paraId="3489887D" w14:textId="77777777" w:rsidR="00555972" w:rsidRPr="00736952" w:rsidRDefault="00555972" w:rsidP="00AC7003">
      <w:pPr>
        <w:tabs>
          <w:tab w:val="left" w:pos="567"/>
          <w:tab w:val="left" w:pos="4536"/>
          <w:tab w:val="left" w:pos="9072"/>
        </w:tabs>
        <w:rPr>
          <w:rFonts w:ascii="Arial" w:hAnsi="Arial" w:cs="Arial"/>
          <w:sz w:val="20"/>
          <w:szCs w:val="20"/>
        </w:rPr>
      </w:pPr>
    </w:p>
    <w:p w14:paraId="5679C946" w14:textId="5A624149" w:rsidR="00555972" w:rsidRPr="00736952" w:rsidRDefault="00555972"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4" w:name="_Ref45805531"/>
      <w:r w:rsidRPr="00736952">
        <w:rPr>
          <w:rFonts w:ascii="Arial" w:hAnsi="Arial" w:cs="Arial"/>
          <w:sz w:val="20"/>
          <w:szCs w:val="20"/>
        </w:rPr>
        <w:t>člen</w:t>
      </w:r>
      <w:bookmarkEnd w:id="14"/>
    </w:p>
    <w:p w14:paraId="79C712E9" w14:textId="2B0ECF2C" w:rsidR="00362554" w:rsidRPr="00736952" w:rsidRDefault="00362554" w:rsidP="00AC7003">
      <w:pPr>
        <w:tabs>
          <w:tab w:val="left" w:pos="567"/>
          <w:tab w:val="left" w:pos="9072"/>
        </w:tabs>
        <w:jc w:val="center"/>
        <w:rPr>
          <w:rFonts w:ascii="Arial" w:hAnsi="Arial" w:cs="Arial"/>
          <w:bCs/>
          <w:sz w:val="20"/>
          <w:szCs w:val="20"/>
        </w:rPr>
      </w:pPr>
      <w:r w:rsidRPr="00736952">
        <w:rPr>
          <w:rFonts w:ascii="Arial" w:hAnsi="Arial" w:cs="Arial"/>
          <w:bCs/>
          <w:sz w:val="20"/>
          <w:szCs w:val="20"/>
        </w:rPr>
        <w:t>(obvezno zavarovanje za DO)</w:t>
      </w:r>
    </w:p>
    <w:p w14:paraId="652D6BC7" w14:textId="77777777" w:rsidR="00362554" w:rsidRPr="00736952" w:rsidRDefault="00362554" w:rsidP="00AC7003">
      <w:pPr>
        <w:tabs>
          <w:tab w:val="left" w:pos="567"/>
          <w:tab w:val="left" w:pos="4536"/>
          <w:tab w:val="left" w:pos="9072"/>
        </w:tabs>
        <w:ind w:left="4253"/>
        <w:rPr>
          <w:rFonts w:ascii="Arial" w:hAnsi="Arial" w:cs="Arial"/>
          <w:sz w:val="20"/>
          <w:szCs w:val="20"/>
        </w:rPr>
      </w:pPr>
    </w:p>
    <w:p w14:paraId="1A8CAA4E" w14:textId="6F7DDA24" w:rsidR="00B4274E" w:rsidRPr="00736952" w:rsidRDefault="00C66365" w:rsidP="00AC7003">
      <w:pPr>
        <w:ind w:right="40"/>
        <w:jc w:val="both"/>
        <w:rPr>
          <w:rFonts w:ascii="Arial" w:eastAsia="Calibri" w:hAnsi="Arial" w:cs="Arial"/>
          <w:color w:val="000000"/>
          <w:sz w:val="20"/>
          <w:szCs w:val="20"/>
        </w:rPr>
      </w:pPr>
      <w:r w:rsidRPr="00736952">
        <w:rPr>
          <w:rFonts w:ascii="Arial" w:hAnsi="Arial" w:cs="Arial"/>
          <w:bCs/>
          <w:sz w:val="20"/>
          <w:szCs w:val="20"/>
        </w:rPr>
        <w:t xml:space="preserve">(1) </w:t>
      </w:r>
      <w:r w:rsidR="00362554" w:rsidRPr="00736952">
        <w:rPr>
          <w:rFonts w:ascii="Arial" w:hAnsi="Arial" w:cs="Arial"/>
          <w:bCs/>
          <w:sz w:val="20"/>
          <w:szCs w:val="20"/>
        </w:rPr>
        <w:t xml:space="preserve">Obvezno zavarovanje za DO je </w:t>
      </w:r>
      <w:r w:rsidR="00B4274E" w:rsidRPr="00736952">
        <w:rPr>
          <w:rFonts w:ascii="Arial" w:hAnsi="Arial" w:cs="Arial"/>
          <w:bCs/>
          <w:sz w:val="20"/>
          <w:szCs w:val="20"/>
        </w:rPr>
        <w:t xml:space="preserve">socialno zavarovanje </w:t>
      </w:r>
      <w:r w:rsidR="00CA7E96">
        <w:rPr>
          <w:rFonts w:ascii="Arial" w:hAnsi="Arial" w:cs="Arial"/>
          <w:bCs/>
          <w:sz w:val="20"/>
          <w:szCs w:val="20"/>
        </w:rPr>
        <w:t>za osebe</w:t>
      </w:r>
      <w:r w:rsidR="00B4274E" w:rsidRPr="00736952">
        <w:rPr>
          <w:rFonts w:ascii="Arial" w:hAnsi="Arial" w:cs="Arial"/>
          <w:bCs/>
          <w:sz w:val="20"/>
          <w:szCs w:val="20"/>
        </w:rPr>
        <w:t xml:space="preserve">, </w:t>
      </w:r>
      <w:r w:rsidR="00B4274E" w:rsidRPr="00736952">
        <w:rPr>
          <w:rFonts w:ascii="Arial" w:hAnsi="Arial" w:cs="Arial"/>
          <w:sz w:val="20"/>
          <w:szCs w:val="20"/>
        </w:rPr>
        <w:t xml:space="preserve">ki jih določa ta zakon, </w:t>
      </w:r>
      <w:r w:rsidR="00B4274E" w:rsidRPr="00736952">
        <w:rPr>
          <w:rFonts w:ascii="Arial" w:eastAsia="Calibri" w:hAnsi="Arial" w:cs="Arial"/>
          <w:color w:val="000000"/>
          <w:sz w:val="20"/>
          <w:szCs w:val="20"/>
        </w:rPr>
        <w:t>za finančna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p>
    <w:p w14:paraId="406466D8" w14:textId="77777777" w:rsidR="00AC7003" w:rsidRPr="00736952" w:rsidRDefault="00AC7003" w:rsidP="00AC7003">
      <w:pPr>
        <w:ind w:right="40"/>
        <w:jc w:val="both"/>
        <w:rPr>
          <w:rFonts w:ascii="Arial" w:eastAsia="Arial" w:hAnsi="Arial" w:cs="Arial"/>
          <w:sz w:val="20"/>
          <w:szCs w:val="20"/>
        </w:rPr>
      </w:pPr>
    </w:p>
    <w:p w14:paraId="13609158" w14:textId="4D1E8D48" w:rsidR="00C257D9" w:rsidRPr="00736952" w:rsidRDefault="00C66365" w:rsidP="00AC7003">
      <w:pPr>
        <w:tabs>
          <w:tab w:val="left" w:pos="567"/>
          <w:tab w:val="left" w:pos="9072"/>
        </w:tabs>
        <w:jc w:val="both"/>
        <w:rPr>
          <w:rFonts w:ascii="Arial" w:hAnsi="Arial" w:cs="Arial"/>
          <w:bCs/>
          <w:sz w:val="20"/>
          <w:szCs w:val="20"/>
        </w:rPr>
      </w:pPr>
      <w:r w:rsidRPr="00736952">
        <w:rPr>
          <w:rFonts w:ascii="Arial" w:hAnsi="Arial" w:cs="Arial"/>
          <w:bCs/>
          <w:sz w:val="20"/>
          <w:szCs w:val="20"/>
        </w:rPr>
        <w:t>(2)</w:t>
      </w:r>
      <w:r w:rsidR="0054728B">
        <w:rPr>
          <w:rFonts w:ascii="Arial" w:hAnsi="Arial" w:cs="Arial"/>
          <w:bCs/>
          <w:sz w:val="20"/>
          <w:szCs w:val="20"/>
        </w:rPr>
        <w:t xml:space="preserve"> </w:t>
      </w:r>
      <w:r w:rsidR="00946999" w:rsidRPr="00946999">
        <w:rPr>
          <w:rFonts w:ascii="Arial" w:hAnsi="Arial" w:cs="Arial"/>
          <w:bCs/>
          <w:sz w:val="20"/>
          <w:szCs w:val="20"/>
        </w:rPr>
        <w:t>Zavarovane osebe, njihovi delodajalci in drugi zavezanci, kot jih določajo predpisi, ki urejajo obvezno zdravstveno zavarovanje in ta zakon, za kritje stroškov iz obveznega zavarovanja za DO plačujejo prispevke v skladu s tem zakonom.</w:t>
      </w:r>
    </w:p>
    <w:p w14:paraId="440B0136" w14:textId="77777777" w:rsidR="00C257D9" w:rsidRPr="00736952" w:rsidRDefault="00C257D9" w:rsidP="00AC7003">
      <w:pPr>
        <w:ind w:right="40"/>
        <w:jc w:val="both"/>
        <w:rPr>
          <w:rFonts w:ascii="Arial" w:eastAsia="Arial" w:hAnsi="Arial" w:cs="Arial"/>
          <w:sz w:val="20"/>
          <w:szCs w:val="20"/>
        </w:rPr>
      </w:pPr>
    </w:p>
    <w:p w14:paraId="0E74109A" w14:textId="10B2F24D" w:rsidR="00E71CDC" w:rsidRPr="00736952" w:rsidRDefault="00E71CDC" w:rsidP="00E71CDC">
      <w:pPr>
        <w:tabs>
          <w:tab w:val="left" w:pos="567"/>
          <w:tab w:val="left" w:pos="9072"/>
        </w:tabs>
        <w:jc w:val="both"/>
        <w:rPr>
          <w:rFonts w:ascii="Arial" w:hAnsi="Arial" w:cs="Arial"/>
          <w:bCs/>
          <w:sz w:val="20"/>
          <w:szCs w:val="20"/>
        </w:rPr>
      </w:pPr>
      <w:r w:rsidRPr="00736952">
        <w:rPr>
          <w:rFonts w:ascii="Arial" w:hAnsi="Arial" w:cs="Arial"/>
          <w:bCs/>
          <w:sz w:val="20"/>
          <w:szCs w:val="20"/>
        </w:rPr>
        <w:t>(3) Za nastanek in prenehanje zavarovalnega razmerja, prijavo v zavarovanje in odjavo iz zavarovanja, posredovanje podatkov za zavarovanje, postopek ugotavljanja lastnosti zavarovane osebe in zbirke podatkov o zavarovanih osebah se glede vprašanj, ki niso urejena v tem zakonu, uporabljajo določbe predpisov, ki urejajo obvezno zdravstveno zavarovanje.</w:t>
      </w:r>
    </w:p>
    <w:p w14:paraId="48A6D79D" w14:textId="77777777" w:rsidR="00362554" w:rsidRPr="00736952" w:rsidRDefault="00362554" w:rsidP="00AC7003">
      <w:pPr>
        <w:ind w:right="40"/>
        <w:jc w:val="both"/>
        <w:rPr>
          <w:rFonts w:ascii="Arial" w:eastAsia="Arial" w:hAnsi="Arial" w:cs="Arial"/>
          <w:sz w:val="20"/>
          <w:szCs w:val="20"/>
        </w:rPr>
      </w:pPr>
    </w:p>
    <w:p w14:paraId="43AA8CF5" w14:textId="77777777" w:rsidR="00362554" w:rsidRPr="00736952" w:rsidRDefault="00362554"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5" w:name="_Ref48665714"/>
      <w:r w:rsidRPr="00736952">
        <w:rPr>
          <w:rFonts w:ascii="Arial" w:hAnsi="Arial" w:cs="Arial"/>
          <w:sz w:val="20"/>
          <w:szCs w:val="20"/>
        </w:rPr>
        <w:t>člen</w:t>
      </w:r>
      <w:bookmarkEnd w:id="15"/>
    </w:p>
    <w:p w14:paraId="00EE7491" w14:textId="09ECD464" w:rsidR="00362554" w:rsidRPr="00736952" w:rsidRDefault="00362554"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bCs/>
          <w:sz w:val="20"/>
          <w:szCs w:val="20"/>
        </w:rPr>
        <w:t>(</w:t>
      </w:r>
      <w:r w:rsidR="009F325D" w:rsidRPr="00736952">
        <w:rPr>
          <w:rFonts w:ascii="Arial" w:hAnsi="Arial" w:cs="Arial"/>
          <w:sz w:val="20"/>
          <w:szCs w:val="20"/>
        </w:rPr>
        <w:t>obseg</w:t>
      </w:r>
      <w:r w:rsidR="008136F1" w:rsidRPr="00736952">
        <w:rPr>
          <w:rFonts w:ascii="Arial" w:hAnsi="Arial" w:cs="Arial"/>
          <w:sz w:val="20"/>
          <w:szCs w:val="20"/>
        </w:rPr>
        <w:t xml:space="preserve"> obveznega zavarovanja za</w:t>
      </w:r>
      <w:r w:rsidR="009F325D" w:rsidRPr="00736952">
        <w:rPr>
          <w:rFonts w:ascii="Arial" w:hAnsi="Arial" w:cs="Arial"/>
          <w:sz w:val="20"/>
          <w:szCs w:val="20"/>
        </w:rPr>
        <w:t xml:space="preserve"> DO</w:t>
      </w:r>
      <w:r w:rsidRPr="00736952">
        <w:rPr>
          <w:rFonts w:ascii="Arial" w:hAnsi="Arial" w:cs="Arial"/>
          <w:sz w:val="20"/>
          <w:szCs w:val="20"/>
        </w:rPr>
        <w:t>)</w:t>
      </w:r>
    </w:p>
    <w:p w14:paraId="5D9CB813" w14:textId="77777777" w:rsidR="00AC7003" w:rsidRPr="00736952" w:rsidRDefault="00AC7003" w:rsidP="00AC7003">
      <w:pPr>
        <w:pStyle w:val="Odstavekseznama"/>
        <w:tabs>
          <w:tab w:val="left" w:pos="567"/>
          <w:tab w:val="left" w:pos="9072"/>
        </w:tabs>
        <w:ind w:left="0"/>
        <w:jc w:val="center"/>
        <w:rPr>
          <w:rFonts w:ascii="Arial" w:hAnsi="Arial" w:cs="Arial"/>
          <w:sz w:val="20"/>
          <w:szCs w:val="20"/>
        </w:rPr>
      </w:pPr>
    </w:p>
    <w:p w14:paraId="44348643" w14:textId="40060EB5" w:rsidR="009F325D" w:rsidRPr="00736952" w:rsidRDefault="00AC7003" w:rsidP="00AC7003">
      <w:pPr>
        <w:ind w:right="40"/>
        <w:jc w:val="both"/>
        <w:rPr>
          <w:rFonts w:ascii="Arial" w:hAnsi="Arial" w:cs="Arial"/>
          <w:bCs/>
          <w:sz w:val="20"/>
          <w:szCs w:val="20"/>
        </w:rPr>
      </w:pPr>
      <w:r w:rsidRPr="00736952">
        <w:rPr>
          <w:rFonts w:ascii="Arial" w:hAnsi="Arial" w:cs="Arial"/>
          <w:bCs/>
          <w:sz w:val="20"/>
          <w:szCs w:val="20"/>
        </w:rPr>
        <w:t xml:space="preserve">(1) </w:t>
      </w:r>
      <w:r w:rsidR="008D7880" w:rsidRPr="00736952">
        <w:rPr>
          <w:rFonts w:ascii="Arial" w:hAnsi="Arial" w:cs="Arial"/>
          <w:bCs/>
          <w:sz w:val="20"/>
          <w:szCs w:val="20"/>
        </w:rPr>
        <w:t>Z o</w:t>
      </w:r>
      <w:r w:rsidR="00EC4543" w:rsidRPr="00736952">
        <w:rPr>
          <w:rFonts w:ascii="Arial" w:hAnsi="Arial" w:cs="Arial"/>
          <w:bCs/>
          <w:sz w:val="20"/>
          <w:szCs w:val="20"/>
        </w:rPr>
        <w:t>bvezn</w:t>
      </w:r>
      <w:r w:rsidR="008D7880" w:rsidRPr="00736952">
        <w:rPr>
          <w:rFonts w:ascii="Arial" w:hAnsi="Arial" w:cs="Arial"/>
          <w:bCs/>
          <w:sz w:val="20"/>
          <w:szCs w:val="20"/>
        </w:rPr>
        <w:t>im</w:t>
      </w:r>
      <w:r w:rsidR="00EC4543" w:rsidRPr="00736952">
        <w:rPr>
          <w:rFonts w:ascii="Arial" w:hAnsi="Arial" w:cs="Arial"/>
          <w:bCs/>
          <w:sz w:val="20"/>
          <w:szCs w:val="20"/>
        </w:rPr>
        <w:t xml:space="preserve"> zavarovanje</w:t>
      </w:r>
      <w:r w:rsidR="008D7880" w:rsidRPr="00736952">
        <w:rPr>
          <w:rFonts w:ascii="Arial" w:hAnsi="Arial" w:cs="Arial"/>
          <w:bCs/>
          <w:sz w:val="20"/>
          <w:szCs w:val="20"/>
        </w:rPr>
        <w:t>m</w:t>
      </w:r>
      <w:r w:rsidR="00EC4543" w:rsidRPr="00736952">
        <w:rPr>
          <w:rFonts w:ascii="Arial" w:hAnsi="Arial" w:cs="Arial"/>
          <w:bCs/>
          <w:sz w:val="20"/>
          <w:szCs w:val="20"/>
        </w:rPr>
        <w:t xml:space="preserve"> za </w:t>
      </w:r>
      <w:r w:rsidR="009F325D" w:rsidRPr="00736952">
        <w:rPr>
          <w:rFonts w:ascii="Arial" w:hAnsi="Arial" w:cs="Arial"/>
          <w:bCs/>
          <w:sz w:val="20"/>
          <w:szCs w:val="20"/>
        </w:rPr>
        <w:t xml:space="preserve">DO </w:t>
      </w:r>
      <w:r w:rsidR="007B00C2">
        <w:rPr>
          <w:rFonts w:ascii="Arial" w:hAnsi="Arial" w:cs="Arial"/>
          <w:bCs/>
          <w:sz w:val="20"/>
          <w:szCs w:val="20"/>
        </w:rPr>
        <w:t>je</w:t>
      </w:r>
      <w:r w:rsidR="008D7880" w:rsidRPr="00736952">
        <w:rPr>
          <w:rFonts w:ascii="Arial" w:hAnsi="Arial" w:cs="Arial"/>
          <w:bCs/>
          <w:sz w:val="20"/>
          <w:szCs w:val="20"/>
        </w:rPr>
        <w:t xml:space="preserve"> zavarovancem</w:t>
      </w:r>
      <w:r w:rsidR="006F063C">
        <w:rPr>
          <w:rFonts w:ascii="Arial" w:hAnsi="Arial" w:cs="Arial"/>
          <w:bCs/>
          <w:sz w:val="20"/>
          <w:szCs w:val="20"/>
        </w:rPr>
        <w:t xml:space="preserve"> zagotovljeno plačilo</w:t>
      </w:r>
      <w:r w:rsidR="008D7880" w:rsidRPr="00736952">
        <w:rPr>
          <w:rFonts w:ascii="Arial" w:hAnsi="Arial" w:cs="Arial"/>
          <w:bCs/>
          <w:sz w:val="20"/>
          <w:szCs w:val="20"/>
        </w:rPr>
        <w:t xml:space="preserve"> pravic iz DO.  </w:t>
      </w:r>
    </w:p>
    <w:p w14:paraId="2E0F8D9C" w14:textId="77777777" w:rsidR="009F325D" w:rsidRPr="00736952" w:rsidRDefault="009F325D" w:rsidP="00AC7003">
      <w:pPr>
        <w:ind w:right="40"/>
        <w:jc w:val="both"/>
        <w:rPr>
          <w:rFonts w:ascii="Arial" w:hAnsi="Arial" w:cs="Arial"/>
          <w:bCs/>
          <w:sz w:val="20"/>
          <w:szCs w:val="20"/>
        </w:rPr>
      </w:pPr>
    </w:p>
    <w:p w14:paraId="25B86846" w14:textId="7A32E634" w:rsidR="009F325D" w:rsidRPr="00736952" w:rsidRDefault="00AC7003" w:rsidP="00AC7003">
      <w:pPr>
        <w:ind w:right="40"/>
        <w:jc w:val="both"/>
        <w:rPr>
          <w:rFonts w:ascii="Arial" w:hAnsi="Arial" w:cs="Arial"/>
          <w:bCs/>
          <w:sz w:val="20"/>
          <w:szCs w:val="20"/>
        </w:rPr>
      </w:pPr>
      <w:r w:rsidRPr="00736952">
        <w:rPr>
          <w:rFonts w:ascii="Arial" w:hAnsi="Arial" w:cs="Arial"/>
          <w:bCs/>
          <w:sz w:val="20"/>
          <w:szCs w:val="20"/>
        </w:rPr>
        <w:t xml:space="preserve">(2) </w:t>
      </w:r>
      <w:r w:rsidR="009F325D" w:rsidRPr="00736952">
        <w:rPr>
          <w:rFonts w:ascii="Arial" w:hAnsi="Arial" w:cs="Arial"/>
          <w:bCs/>
          <w:sz w:val="20"/>
          <w:szCs w:val="20"/>
        </w:rPr>
        <w:t xml:space="preserve">Stroški postopkov ugotavljanja upravičenosti do </w:t>
      </w:r>
      <w:r w:rsidR="008D7880" w:rsidRPr="00736952">
        <w:rPr>
          <w:rFonts w:ascii="Arial" w:hAnsi="Arial" w:cs="Arial"/>
          <w:bCs/>
          <w:sz w:val="20"/>
          <w:szCs w:val="20"/>
        </w:rPr>
        <w:t>pravic iz prejšnjega odstavka in stroški postopkov uveljavljanja pravic,</w:t>
      </w:r>
      <w:r w:rsidR="009F325D" w:rsidRPr="00736952">
        <w:rPr>
          <w:rFonts w:ascii="Arial" w:hAnsi="Arial" w:cs="Arial"/>
          <w:bCs/>
          <w:sz w:val="20"/>
          <w:szCs w:val="20"/>
        </w:rPr>
        <w:t xml:space="preserve"> ki se vodijo v skladu s tem zakonom, se krijejo iz sredstev </w:t>
      </w:r>
      <w:r w:rsidR="00F24A8E" w:rsidRPr="00736952">
        <w:rPr>
          <w:rFonts w:ascii="Arial" w:hAnsi="Arial" w:cs="Arial"/>
          <w:bCs/>
          <w:sz w:val="20"/>
          <w:szCs w:val="20"/>
        </w:rPr>
        <w:t xml:space="preserve">za </w:t>
      </w:r>
      <w:r w:rsidR="009F325D" w:rsidRPr="00736952">
        <w:rPr>
          <w:rFonts w:ascii="Arial" w:hAnsi="Arial" w:cs="Arial"/>
          <w:bCs/>
          <w:sz w:val="20"/>
          <w:szCs w:val="20"/>
        </w:rPr>
        <w:t>DO.</w:t>
      </w:r>
    </w:p>
    <w:p w14:paraId="2E850DA9" w14:textId="77777777" w:rsidR="009F325D" w:rsidRPr="00736952" w:rsidRDefault="009F325D" w:rsidP="00AC7003">
      <w:pPr>
        <w:ind w:right="40"/>
        <w:jc w:val="both"/>
        <w:rPr>
          <w:rFonts w:ascii="Arial" w:hAnsi="Arial" w:cs="Arial"/>
          <w:bCs/>
          <w:sz w:val="20"/>
          <w:szCs w:val="20"/>
        </w:rPr>
      </w:pPr>
    </w:p>
    <w:p w14:paraId="4169EA21" w14:textId="6D51488A" w:rsidR="009F325D" w:rsidRPr="00736952" w:rsidRDefault="00AC7003" w:rsidP="00AC7003">
      <w:pPr>
        <w:ind w:right="40"/>
        <w:jc w:val="both"/>
        <w:rPr>
          <w:rFonts w:ascii="Arial" w:hAnsi="Arial" w:cs="Arial"/>
          <w:bCs/>
          <w:sz w:val="20"/>
          <w:szCs w:val="20"/>
        </w:rPr>
      </w:pPr>
      <w:r w:rsidRPr="00736952">
        <w:rPr>
          <w:rFonts w:ascii="Arial" w:hAnsi="Arial" w:cs="Arial"/>
          <w:bCs/>
          <w:sz w:val="20"/>
          <w:szCs w:val="20"/>
        </w:rPr>
        <w:t xml:space="preserve">(3) </w:t>
      </w:r>
      <w:r w:rsidR="003272D8" w:rsidRPr="00736952">
        <w:rPr>
          <w:rFonts w:ascii="Arial" w:hAnsi="Arial" w:cs="Arial"/>
          <w:bCs/>
          <w:sz w:val="20"/>
          <w:szCs w:val="20"/>
        </w:rPr>
        <w:t>Natančnejši o</w:t>
      </w:r>
      <w:r w:rsidR="009F325D" w:rsidRPr="00736952">
        <w:rPr>
          <w:rFonts w:ascii="Arial" w:hAnsi="Arial" w:cs="Arial"/>
          <w:bCs/>
          <w:sz w:val="20"/>
          <w:szCs w:val="20"/>
        </w:rPr>
        <w:t xml:space="preserve">bseg </w:t>
      </w:r>
      <w:r w:rsidR="008136F1" w:rsidRPr="00736952">
        <w:rPr>
          <w:rFonts w:ascii="Arial" w:hAnsi="Arial" w:cs="Arial"/>
          <w:bCs/>
          <w:sz w:val="20"/>
          <w:szCs w:val="20"/>
        </w:rPr>
        <w:t>kritja pravic iz DO iz obveznega zavarovanja za DO</w:t>
      </w:r>
      <w:r w:rsidR="009F325D" w:rsidRPr="00736952">
        <w:rPr>
          <w:rFonts w:ascii="Arial" w:hAnsi="Arial" w:cs="Arial"/>
          <w:bCs/>
          <w:sz w:val="20"/>
          <w:szCs w:val="20"/>
        </w:rPr>
        <w:t xml:space="preserve"> določa ta zakon.</w:t>
      </w:r>
    </w:p>
    <w:p w14:paraId="1747D6BF" w14:textId="5B8296C9" w:rsidR="00333A76" w:rsidRDefault="00333A76">
      <w:pPr>
        <w:spacing w:after="200" w:line="276" w:lineRule="auto"/>
        <w:rPr>
          <w:rFonts w:ascii="Arial" w:hAnsi="Arial" w:cs="Arial"/>
          <w:bCs/>
          <w:sz w:val="20"/>
          <w:szCs w:val="20"/>
        </w:rPr>
      </w:pPr>
      <w:r>
        <w:rPr>
          <w:rFonts w:ascii="Arial" w:hAnsi="Arial" w:cs="Arial"/>
          <w:bCs/>
          <w:sz w:val="20"/>
          <w:szCs w:val="20"/>
        </w:rPr>
        <w:br w:type="page"/>
      </w:r>
    </w:p>
    <w:p w14:paraId="2FA7E1BF" w14:textId="00137FFA" w:rsidR="00555972" w:rsidRPr="00736952" w:rsidRDefault="00776452"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6" w:name="_Ref48665733"/>
      <w:r w:rsidRPr="00736952">
        <w:rPr>
          <w:rFonts w:ascii="Arial" w:hAnsi="Arial" w:cs="Arial"/>
          <w:sz w:val="20"/>
          <w:szCs w:val="20"/>
        </w:rPr>
        <w:lastRenderedPageBreak/>
        <w:t>člen</w:t>
      </w:r>
      <w:bookmarkEnd w:id="16"/>
    </w:p>
    <w:p w14:paraId="223A5C80" w14:textId="167CCDDC" w:rsidR="00555972" w:rsidRPr="00736952" w:rsidRDefault="00555972" w:rsidP="00AC7003">
      <w:pPr>
        <w:tabs>
          <w:tab w:val="left" w:pos="567"/>
          <w:tab w:val="left" w:pos="9072"/>
        </w:tabs>
        <w:jc w:val="center"/>
        <w:rPr>
          <w:rFonts w:ascii="Arial" w:hAnsi="Arial" w:cs="Arial"/>
          <w:bCs/>
          <w:sz w:val="20"/>
          <w:szCs w:val="20"/>
        </w:rPr>
      </w:pPr>
      <w:r w:rsidRPr="00736952">
        <w:rPr>
          <w:rFonts w:ascii="Arial" w:hAnsi="Arial" w:cs="Arial"/>
          <w:bCs/>
          <w:sz w:val="20"/>
          <w:szCs w:val="20"/>
        </w:rPr>
        <w:t>(prostovoljno zavarovanje za DO)</w:t>
      </w:r>
    </w:p>
    <w:p w14:paraId="33FB5A6A" w14:textId="77777777" w:rsidR="00555972" w:rsidRPr="00736952" w:rsidRDefault="00555972" w:rsidP="00AC7003">
      <w:pPr>
        <w:pStyle w:val="Odstavekseznama"/>
        <w:tabs>
          <w:tab w:val="left" w:pos="567"/>
          <w:tab w:val="left" w:pos="9072"/>
        </w:tabs>
        <w:ind w:left="0"/>
        <w:jc w:val="both"/>
        <w:rPr>
          <w:rFonts w:ascii="Arial" w:hAnsi="Arial" w:cs="Arial"/>
          <w:bCs/>
          <w:sz w:val="20"/>
          <w:szCs w:val="20"/>
        </w:rPr>
      </w:pPr>
    </w:p>
    <w:p w14:paraId="4CC86C06" w14:textId="0395168E" w:rsidR="00555972" w:rsidRPr="00736952" w:rsidRDefault="00AC7003" w:rsidP="00AC7003">
      <w:pPr>
        <w:ind w:right="40"/>
        <w:jc w:val="both"/>
        <w:rPr>
          <w:rFonts w:ascii="Arial" w:hAnsi="Arial" w:cs="Arial"/>
          <w:bCs/>
          <w:sz w:val="20"/>
          <w:szCs w:val="20"/>
        </w:rPr>
      </w:pPr>
      <w:r w:rsidRPr="00736952">
        <w:rPr>
          <w:rFonts w:ascii="Arial" w:hAnsi="Arial" w:cs="Arial"/>
          <w:bCs/>
          <w:sz w:val="20"/>
          <w:szCs w:val="20"/>
        </w:rPr>
        <w:t xml:space="preserve">(1) </w:t>
      </w:r>
      <w:r w:rsidR="00555972" w:rsidRPr="00736952">
        <w:rPr>
          <w:rFonts w:ascii="Arial" w:hAnsi="Arial" w:cs="Arial"/>
          <w:bCs/>
          <w:sz w:val="20"/>
          <w:szCs w:val="20"/>
        </w:rPr>
        <w:t>Prostovoljno zavarovanje za DO je zavarovanje, v katerega se posameznik</w:t>
      </w:r>
      <w:r w:rsidR="001905D7" w:rsidRPr="00736952">
        <w:rPr>
          <w:rFonts w:ascii="Arial" w:hAnsi="Arial" w:cs="Arial"/>
          <w:bCs/>
          <w:sz w:val="20"/>
          <w:szCs w:val="20"/>
        </w:rPr>
        <w:t xml:space="preserve"> lahko</w:t>
      </w:r>
      <w:r w:rsidR="00555972" w:rsidRPr="00736952">
        <w:rPr>
          <w:rFonts w:ascii="Arial" w:hAnsi="Arial" w:cs="Arial"/>
          <w:bCs/>
          <w:sz w:val="20"/>
          <w:szCs w:val="20"/>
        </w:rPr>
        <w:t xml:space="preserve"> vključi prostovoljno in se izvaja v skladu s predpisi, ki urejajo zavarovalništvo.</w:t>
      </w:r>
    </w:p>
    <w:p w14:paraId="3FE50203" w14:textId="18305C4F" w:rsidR="00555972" w:rsidRPr="00736952" w:rsidRDefault="00555972" w:rsidP="00AC7003">
      <w:pPr>
        <w:pStyle w:val="Odstavekseznama"/>
        <w:tabs>
          <w:tab w:val="left" w:pos="567"/>
          <w:tab w:val="left" w:pos="9072"/>
        </w:tabs>
        <w:ind w:left="0"/>
        <w:jc w:val="both"/>
        <w:rPr>
          <w:rFonts w:ascii="Arial" w:hAnsi="Arial" w:cs="Arial"/>
          <w:bCs/>
          <w:sz w:val="20"/>
          <w:szCs w:val="20"/>
        </w:rPr>
      </w:pPr>
    </w:p>
    <w:p w14:paraId="4F8B1324" w14:textId="22C589AD" w:rsidR="00555972" w:rsidRPr="00736952" w:rsidRDefault="00555972"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w:t>
      </w:r>
      <w:r w:rsidR="003675B4">
        <w:rPr>
          <w:rFonts w:ascii="Arial" w:hAnsi="Arial" w:cs="Arial"/>
          <w:bCs/>
          <w:sz w:val="20"/>
          <w:szCs w:val="20"/>
        </w:rPr>
        <w:t>2</w:t>
      </w:r>
      <w:r w:rsidRPr="00736952">
        <w:rPr>
          <w:rFonts w:ascii="Arial" w:hAnsi="Arial" w:cs="Arial"/>
          <w:bCs/>
          <w:sz w:val="20"/>
          <w:szCs w:val="20"/>
        </w:rPr>
        <w:t>) Posameznik ne more terjati povračila stroškov iz obveznega zavarovanja za DO</w:t>
      </w:r>
      <w:r w:rsidR="003675B4">
        <w:rPr>
          <w:rFonts w:ascii="Arial" w:hAnsi="Arial" w:cs="Arial"/>
          <w:bCs/>
          <w:sz w:val="20"/>
          <w:szCs w:val="20"/>
        </w:rPr>
        <w:t xml:space="preserve"> za storitve, ki jih uveljavlja v okviru </w:t>
      </w:r>
      <w:r w:rsidRPr="00736952">
        <w:rPr>
          <w:rFonts w:ascii="Arial" w:hAnsi="Arial" w:cs="Arial"/>
          <w:bCs/>
          <w:sz w:val="20"/>
          <w:szCs w:val="20"/>
        </w:rPr>
        <w:t>prostovoljnega zavarovanja za DO.</w:t>
      </w:r>
    </w:p>
    <w:p w14:paraId="256A350E" w14:textId="77777777" w:rsidR="00555972" w:rsidRPr="00736952" w:rsidRDefault="00555972" w:rsidP="00AC7003">
      <w:pPr>
        <w:pStyle w:val="Odstavekseznama"/>
        <w:tabs>
          <w:tab w:val="left" w:pos="567"/>
          <w:tab w:val="left" w:pos="9072"/>
        </w:tabs>
        <w:ind w:left="0"/>
        <w:jc w:val="both"/>
        <w:rPr>
          <w:rFonts w:ascii="Arial" w:hAnsi="Arial" w:cs="Arial"/>
          <w:bCs/>
          <w:sz w:val="20"/>
          <w:szCs w:val="20"/>
        </w:rPr>
      </w:pPr>
    </w:p>
    <w:p w14:paraId="71D425CD" w14:textId="6A35F19D" w:rsidR="00AC7003" w:rsidRPr="00736952" w:rsidRDefault="00AC7003">
      <w:pPr>
        <w:spacing w:after="200" w:line="276" w:lineRule="auto"/>
        <w:rPr>
          <w:rFonts w:ascii="Arial" w:hAnsi="Arial" w:cs="Arial"/>
          <w:b/>
          <w:bCs/>
          <w:sz w:val="20"/>
          <w:szCs w:val="20"/>
        </w:rPr>
      </w:pPr>
    </w:p>
    <w:p w14:paraId="54F966F3" w14:textId="694F3D8A" w:rsidR="003272D8" w:rsidRPr="00736952" w:rsidRDefault="003272D8" w:rsidP="00AC7003">
      <w:pPr>
        <w:pStyle w:val="Odstavekseznama"/>
        <w:tabs>
          <w:tab w:val="left" w:pos="567"/>
          <w:tab w:val="left" w:pos="9072"/>
        </w:tabs>
        <w:ind w:left="0"/>
        <w:jc w:val="both"/>
        <w:rPr>
          <w:rFonts w:ascii="Arial" w:hAnsi="Arial" w:cs="Arial"/>
          <w:b/>
          <w:bCs/>
          <w:sz w:val="20"/>
          <w:szCs w:val="20"/>
        </w:rPr>
      </w:pPr>
      <w:r w:rsidRPr="00736952">
        <w:rPr>
          <w:rFonts w:ascii="Arial" w:hAnsi="Arial" w:cs="Arial"/>
          <w:b/>
          <w:bCs/>
          <w:sz w:val="20"/>
          <w:szCs w:val="20"/>
        </w:rPr>
        <w:t>2.2 Zavarovan</w:t>
      </w:r>
      <w:r w:rsidR="00A6158A" w:rsidRPr="00736952">
        <w:rPr>
          <w:rFonts w:ascii="Arial" w:hAnsi="Arial" w:cs="Arial"/>
          <w:b/>
          <w:bCs/>
          <w:sz w:val="20"/>
          <w:szCs w:val="20"/>
        </w:rPr>
        <w:t>ci</w:t>
      </w:r>
    </w:p>
    <w:p w14:paraId="7EEF48D2" w14:textId="77777777" w:rsidR="00362554" w:rsidRPr="00736952" w:rsidRDefault="00362554" w:rsidP="00AC7003">
      <w:pPr>
        <w:tabs>
          <w:tab w:val="left" w:pos="567"/>
          <w:tab w:val="left" w:pos="9072"/>
        </w:tabs>
        <w:jc w:val="both"/>
        <w:rPr>
          <w:rFonts w:ascii="Arial" w:hAnsi="Arial" w:cs="Arial"/>
          <w:bCs/>
          <w:sz w:val="20"/>
          <w:szCs w:val="20"/>
        </w:rPr>
      </w:pPr>
    </w:p>
    <w:p w14:paraId="3CC9AA9B" w14:textId="2CD13DB7" w:rsidR="003272D8" w:rsidRPr="00736952" w:rsidRDefault="003272D8"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7" w:name="_Ref45611483"/>
      <w:r w:rsidRPr="00736952">
        <w:rPr>
          <w:rFonts w:ascii="Arial" w:hAnsi="Arial" w:cs="Arial"/>
          <w:sz w:val="20"/>
          <w:szCs w:val="20"/>
        </w:rPr>
        <w:t>člen</w:t>
      </w:r>
      <w:bookmarkEnd w:id="17"/>
    </w:p>
    <w:p w14:paraId="1FA2E223" w14:textId="1FF8B8EB" w:rsidR="003272D8" w:rsidRPr="00736952" w:rsidRDefault="003272D8"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(zavarovan</w:t>
      </w:r>
      <w:r w:rsidR="00525CDD" w:rsidRPr="00736952">
        <w:rPr>
          <w:rFonts w:ascii="Arial" w:hAnsi="Arial" w:cs="Arial"/>
          <w:sz w:val="20"/>
          <w:szCs w:val="20"/>
        </w:rPr>
        <w:t>ci</w:t>
      </w:r>
      <w:r w:rsidRPr="00736952">
        <w:rPr>
          <w:rFonts w:ascii="Arial" w:hAnsi="Arial" w:cs="Arial"/>
          <w:sz w:val="20"/>
          <w:szCs w:val="20"/>
        </w:rPr>
        <w:t>)</w:t>
      </w:r>
    </w:p>
    <w:p w14:paraId="0E71C3AC" w14:textId="77777777" w:rsidR="00AC7003" w:rsidRPr="00736952" w:rsidRDefault="00AC7003" w:rsidP="00AC7003">
      <w:pPr>
        <w:tabs>
          <w:tab w:val="left" w:pos="567"/>
          <w:tab w:val="left" w:pos="4536"/>
          <w:tab w:val="left" w:pos="9072"/>
        </w:tabs>
        <w:jc w:val="center"/>
        <w:rPr>
          <w:rFonts w:ascii="Arial" w:hAnsi="Arial" w:cs="Arial"/>
          <w:sz w:val="20"/>
          <w:szCs w:val="20"/>
        </w:rPr>
      </w:pPr>
    </w:p>
    <w:p w14:paraId="743A0297" w14:textId="07A47A30" w:rsidR="00C66365"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3A2414" w:rsidRPr="00736952">
        <w:rPr>
          <w:rFonts w:ascii="Arial" w:hAnsi="Arial" w:cs="Arial"/>
          <w:bCs/>
          <w:sz w:val="20"/>
          <w:szCs w:val="20"/>
        </w:rPr>
        <w:t>Zavarovanci za DO p</w:t>
      </w:r>
      <w:r w:rsidR="00776452" w:rsidRPr="00736952">
        <w:rPr>
          <w:rFonts w:ascii="Arial" w:hAnsi="Arial" w:cs="Arial"/>
          <w:bCs/>
          <w:sz w:val="20"/>
          <w:szCs w:val="20"/>
        </w:rPr>
        <w:t xml:space="preserve">o tem zakonu so </w:t>
      </w:r>
      <w:r w:rsidR="003272D8" w:rsidRPr="00736952">
        <w:rPr>
          <w:rFonts w:ascii="Arial" w:hAnsi="Arial" w:cs="Arial"/>
          <w:bCs/>
          <w:sz w:val="20"/>
          <w:szCs w:val="20"/>
        </w:rPr>
        <w:t>osebe, ki</w:t>
      </w:r>
      <w:r w:rsidR="00C66365" w:rsidRPr="00736952">
        <w:rPr>
          <w:rFonts w:ascii="Arial" w:hAnsi="Arial" w:cs="Arial"/>
          <w:bCs/>
          <w:sz w:val="20"/>
          <w:szCs w:val="20"/>
        </w:rPr>
        <w:t xml:space="preserve"> so obvezno zavarovane po predpisih, ki urejajo obvezno zdravstveno zavarovanje</w:t>
      </w:r>
      <w:r w:rsidR="00316520" w:rsidRPr="00736952">
        <w:rPr>
          <w:rFonts w:ascii="Arial" w:hAnsi="Arial" w:cs="Arial"/>
          <w:bCs/>
          <w:sz w:val="20"/>
          <w:szCs w:val="20"/>
        </w:rPr>
        <w:t>, in so dopolnile starost 18 let</w:t>
      </w:r>
      <w:r w:rsidR="00776452" w:rsidRPr="00736952">
        <w:rPr>
          <w:rFonts w:ascii="Arial" w:hAnsi="Arial" w:cs="Arial"/>
          <w:bCs/>
          <w:sz w:val="20"/>
          <w:szCs w:val="20"/>
        </w:rPr>
        <w:t>.</w:t>
      </w:r>
      <w:r w:rsidR="00DD7B07" w:rsidRPr="00736952">
        <w:rPr>
          <w:rFonts w:ascii="Arial" w:hAnsi="Arial" w:cs="Arial"/>
          <w:bCs/>
          <w:sz w:val="20"/>
          <w:szCs w:val="20"/>
        </w:rPr>
        <w:t xml:space="preserve"> </w:t>
      </w:r>
    </w:p>
    <w:p w14:paraId="2C38E503" w14:textId="77777777" w:rsidR="00AC7003" w:rsidRPr="00736952" w:rsidRDefault="00AC7003" w:rsidP="00AC7003">
      <w:pPr>
        <w:rPr>
          <w:rFonts w:ascii="Arial" w:hAnsi="Arial" w:cs="Arial"/>
          <w:sz w:val="20"/>
          <w:szCs w:val="20"/>
        </w:rPr>
      </w:pPr>
    </w:p>
    <w:p w14:paraId="5A48553C" w14:textId="493474C8" w:rsidR="00425B9A" w:rsidRPr="00736952" w:rsidRDefault="00AC7003"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 xml:space="preserve">(2) </w:t>
      </w:r>
      <w:r w:rsidR="00425B9A" w:rsidRPr="00736952">
        <w:rPr>
          <w:rFonts w:ascii="Arial" w:hAnsi="Arial" w:cs="Arial"/>
          <w:bCs/>
          <w:sz w:val="20"/>
          <w:szCs w:val="20"/>
        </w:rPr>
        <w:t>Ne glede na prejšnji odstavek za DO niso zavarovane</w:t>
      </w:r>
      <w:r w:rsidR="00866C30" w:rsidRPr="00736952">
        <w:rPr>
          <w:rFonts w:ascii="Arial" w:hAnsi="Arial" w:cs="Arial"/>
          <w:bCs/>
          <w:sz w:val="20"/>
          <w:szCs w:val="20"/>
        </w:rPr>
        <w:t xml:space="preserve">: </w:t>
      </w:r>
    </w:p>
    <w:p w14:paraId="1E6A692B" w14:textId="1B325171" w:rsidR="009F5D23" w:rsidRPr="00736952" w:rsidRDefault="009F5D23" w:rsidP="009F5D23">
      <w:pPr>
        <w:pStyle w:val="Odstavekseznama"/>
        <w:numPr>
          <w:ilvl w:val="0"/>
          <w:numId w:val="5"/>
        </w:numPr>
        <w:tabs>
          <w:tab w:val="left" w:pos="567"/>
          <w:tab w:val="left" w:pos="9072"/>
        </w:tabs>
        <w:jc w:val="both"/>
        <w:rPr>
          <w:rFonts w:ascii="Arial" w:hAnsi="Arial" w:cs="Arial"/>
          <w:bCs/>
          <w:sz w:val="20"/>
          <w:szCs w:val="20"/>
        </w:rPr>
      </w:pPr>
      <w:r w:rsidRPr="00736952">
        <w:rPr>
          <w:rFonts w:ascii="Arial" w:hAnsi="Arial" w:cs="Arial"/>
          <w:bCs/>
          <w:sz w:val="20"/>
          <w:szCs w:val="20"/>
        </w:rPr>
        <w:t>osebe s stalnim prebivališčem v Republiki Sloveniji, zavarovane pri tujem nosilcu zdravstvenega zavarovanja, ki med bivanjem v Republiki Sloveniji ne morejo uporabljati pravic iz tega naslova;</w:t>
      </w:r>
    </w:p>
    <w:p w14:paraId="746B2D58" w14:textId="0F92925C" w:rsidR="003258A3" w:rsidRPr="00736952" w:rsidRDefault="003258A3" w:rsidP="009F5D23">
      <w:pPr>
        <w:pStyle w:val="Odstavekseznama"/>
        <w:numPr>
          <w:ilvl w:val="0"/>
          <w:numId w:val="5"/>
        </w:numPr>
        <w:tabs>
          <w:tab w:val="left" w:pos="567"/>
          <w:tab w:val="left" w:pos="9072"/>
        </w:tabs>
        <w:jc w:val="both"/>
        <w:rPr>
          <w:rFonts w:ascii="Arial" w:hAnsi="Arial" w:cs="Arial"/>
          <w:bCs/>
          <w:sz w:val="20"/>
          <w:szCs w:val="20"/>
        </w:rPr>
      </w:pPr>
      <w:r w:rsidRPr="00736952">
        <w:rPr>
          <w:rFonts w:ascii="Arial" w:hAnsi="Arial" w:cs="Arial"/>
          <w:bCs/>
          <w:sz w:val="20"/>
          <w:szCs w:val="20"/>
        </w:rPr>
        <w:t>družinski člani osebe, zavarovane pri tujem nosilcu zdravstvenega zavarovanja, ki imajo stalno prebivališče v Republiki Sloveniji in niso zavarovani kot družinski člani pri tujem nosilcu zdravstvenega zavarovanja;</w:t>
      </w:r>
    </w:p>
    <w:p w14:paraId="0C5A7261" w14:textId="40A10AF9" w:rsidR="00D969A0" w:rsidRPr="00736952" w:rsidRDefault="00776452" w:rsidP="00AC7003">
      <w:pPr>
        <w:pStyle w:val="Odstavekseznama"/>
        <w:numPr>
          <w:ilvl w:val="0"/>
          <w:numId w:val="5"/>
        </w:numPr>
        <w:tabs>
          <w:tab w:val="left" w:pos="567"/>
          <w:tab w:val="left" w:pos="9072"/>
        </w:tabs>
        <w:jc w:val="both"/>
        <w:rPr>
          <w:rFonts w:ascii="Arial" w:hAnsi="Arial" w:cs="Arial"/>
          <w:bCs/>
          <w:sz w:val="20"/>
          <w:szCs w:val="20"/>
        </w:rPr>
      </w:pPr>
      <w:r w:rsidRPr="00736952">
        <w:rPr>
          <w:rFonts w:ascii="Arial" w:hAnsi="Arial" w:cs="Arial"/>
          <w:sz w:val="20"/>
          <w:szCs w:val="20"/>
        </w:rPr>
        <w:t>tujci</w:t>
      </w:r>
      <w:r w:rsidR="00260FA6" w:rsidRPr="00736952">
        <w:rPr>
          <w:rFonts w:ascii="Arial" w:hAnsi="Arial" w:cs="Arial"/>
          <w:sz w:val="20"/>
          <w:szCs w:val="20"/>
        </w:rPr>
        <w:t xml:space="preserve">, ki </w:t>
      </w:r>
      <w:r w:rsidRPr="00736952">
        <w:rPr>
          <w:rFonts w:ascii="Arial" w:hAnsi="Arial" w:cs="Arial"/>
          <w:sz w:val="20"/>
          <w:szCs w:val="20"/>
        </w:rPr>
        <w:t xml:space="preserve">se izobražujejo </w:t>
      </w:r>
      <w:r w:rsidR="003258A3" w:rsidRPr="00736952">
        <w:rPr>
          <w:rFonts w:ascii="Arial" w:hAnsi="Arial" w:cs="Arial"/>
          <w:sz w:val="20"/>
          <w:szCs w:val="20"/>
        </w:rPr>
        <w:t xml:space="preserve">ali izpopolnjujejo </w:t>
      </w:r>
      <w:r w:rsidRPr="00736952">
        <w:rPr>
          <w:rFonts w:ascii="Arial" w:hAnsi="Arial" w:cs="Arial"/>
          <w:sz w:val="20"/>
          <w:szCs w:val="20"/>
        </w:rPr>
        <w:t>v Republiki Sloveniji</w:t>
      </w:r>
      <w:r w:rsidR="001F4326" w:rsidRPr="00736952">
        <w:rPr>
          <w:rFonts w:ascii="Arial" w:hAnsi="Arial" w:cs="Arial"/>
          <w:bCs/>
          <w:sz w:val="20"/>
          <w:szCs w:val="20"/>
        </w:rPr>
        <w:t>.</w:t>
      </w:r>
    </w:p>
    <w:p w14:paraId="6E95C8B2" w14:textId="77777777" w:rsidR="00AC7003" w:rsidRPr="00736952" w:rsidRDefault="00AC7003" w:rsidP="00AC7003">
      <w:pPr>
        <w:overflowPunct w:val="0"/>
        <w:autoSpaceDE w:val="0"/>
        <w:autoSpaceDN w:val="0"/>
        <w:adjustRightInd w:val="0"/>
        <w:jc w:val="both"/>
        <w:rPr>
          <w:rFonts w:ascii="Arial" w:hAnsi="Arial" w:cs="Arial"/>
          <w:bCs/>
          <w:sz w:val="20"/>
          <w:szCs w:val="20"/>
        </w:rPr>
      </w:pPr>
    </w:p>
    <w:p w14:paraId="42A87ACA" w14:textId="7552035E" w:rsidR="00776452" w:rsidRPr="00736952" w:rsidRDefault="007C4D80" w:rsidP="00AC7003">
      <w:pPr>
        <w:overflowPunct w:val="0"/>
        <w:autoSpaceDE w:val="0"/>
        <w:autoSpaceDN w:val="0"/>
        <w:adjustRightInd w:val="0"/>
        <w:jc w:val="both"/>
        <w:rPr>
          <w:rFonts w:ascii="Arial" w:hAnsi="Arial" w:cs="Arial"/>
          <w:bCs/>
          <w:sz w:val="20"/>
          <w:szCs w:val="20"/>
        </w:rPr>
      </w:pPr>
      <w:r>
        <w:rPr>
          <w:rFonts w:ascii="Arial" w:hAnsi="Arial" w:cs="Arial"/>
          <w:bCs/>
          <w:sz w:val="20"/>
          <w:szCs w:val="20"/>
        </w:rPr>
        <w:t>(</w:t>
      </w:r>
      <w:r w:rsidR="00E71CDC" w:rsidRPr="00736952">
        <w:rPr>
          <w:rFonts w:ascii="Arial" w:hAnsi="Arial" w:cs="Arial"/>
          <w:bCs/>
          <w:sz w:val="20"/>
          <w:szCs w:val="20"/>
        </w:rPr>
        <w:t>3) Ne glede na prvi odstavek tega člena so zavarovanci za DO osebe, ki so pred dopolnitvijo starosti 18 let v delovnem razmerju, opravljajo gospodarsko, poklicno ali kmetijsko dejavnost oziroma poslovodno funkcijo kot edini ali glavni poklic po predpisih, ki urejajo obvezno zdravstveno zavarovanje.</w:t>
      </w:r>
    </w:p>
    <w:p w14:paraId="45655CCC" w14:textId="151E88E3" w:rsidR="008E63D7" w:rsidRPr="00736952" w:rsidRDefault="008E63D7" w:rsidP="00AC7003">
      <w:pPr>
        <w:pStyle w:val="Odstavekseznama"/>
        <w:tabs>
          <w:tab w:val="left" w:pos="567"/>
          <w:tab w:val="left" w:pos="9072"/>
        </w:tabs>
        <w:ind w:left="0"/>
        <w:jc w:val="both"/>
        <w:rPr>
          <w:rFonts w:ascii="Arial" w:hAnsi="Arial" w:cs="Arial"/>
          <w:b/>
          <w:bCs/>
          <w:sz w:val="20"/>
          <w:szCs w:val="20"/>
        </w:rPr>
      </w:pPr>
    </w:p>
    <w:p w14:paraId="2336C3FE" w14:textId="77777777" w:rsidR="00362554" w:rsidRPr="00736952" w:rsidRDefault="00362554" w:rsidP="00AC7003">
      <w:pPr>
        <w:tabs>
          <w:tab w:val="left" w:pos="567"/>
          <w:tab w:val="left" w:pos="9072"/>
        </w:tabs>
        <w:jc w:val="both"/>
        <w:rPr>
          <w:rFonts w:ascii="Arial" w:hAnsi="Arial" w:cs="Arial"/>
          <w:bCs/>
          <w:sz w:val="20"/>
          <w:szCs w:val="20"/>
        </w:rPr>
      </w:pPr>
    </w:p>
    <w:p w14:paraId="0709B979" w14:textId="6C1B27CB" w:rsidR="00620DA5" w:rsidRPr="00736952" w:rsidRDefault="007B00C2"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Pr>
          <w:rFonts w:ascii="Arial" w:hAnsi="Arial" w:cs="Arial"/>
          <w:b/>
          <w:color w:val="auto"/>
          <w:sz w:val="20"/>
          <w:szCs w:val="20"/>
        </w:rPr>
        <w:t>PRAVICE, STORITVE IN KATEGORIJE DO</w:t>
      </w:r>
    </w:p>
    <w:p w14:paraId="1B1D1467" w14:textId="77777777" w:rsidR="00C917D1" w:rsidRPr="00736952" w:rsidRDefault="00C917D1" w:rsidP="00AC7003">
      <w:pPr>
        <w:pStyle w:val="Odstavekseznama"/>
        <w:tabs>
          <w:tab w:val="left" w:pos="567"/>
          <w:tab w:val="left" w:pos="9072"/>
        </w:tabs>
        <w:ind w:left="0"/>
        <w:jc w:val="both"/>
        <w:rPr>
          <w:rFonts w:ascii="Arial" w:hAnsi="Arial" w:cs="Arial"/>
          <w:bCs/>
          <w:sz w:val="20"/>
          <w:szCs w:val="20"/>
        </w:rPr>
      </w:pPr>
    </w:p>
    <w:p w14:paraId="4EBBB47C" w14:textId="1A9BDBAD" w:rsidR="00C917D1" w:rsidRPr="00736952" w:rsidRDefault="00C917D1"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8" w:name="_Ref45615541"/>
      <w:r w:rsidRPr="00736952">
        <w:rPr>
          <w:rFonts w:ascii="Arial" w:hAnsi="Arial" w:cs="Arial"/>
          <w:sz w:val="20"/>
          <w:szCs w:val="20"/>
        </w:rPr>
        <w:t>člen</w:t>
      </w:r>
      <w:bookmarkEnd w:id="18"/>
    </w:p>
    <w:p w14:paraId="1207D2BD" w14:textId="029526FF" w:rsidR="007A090D" w:rsidRPr="00736952" w:rsidRDefault="007A090D" w:rsidP="00AC7003">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(pravice iz DO)</w:t>
      </w:r>
    </w:p>
    <w:p w14:paraId="512C6065" w14:textId="77777777" w:rsidR="007A090D" w:rsidRPr="00736952" w:rsidRDefault="007A090D" w:rsidP="00AC7003">
      <w:pPr>
        <w:tabs>
          <w:tab w:val="left" w:pos="567"/>
          <w:tab w:val="left" w:pos="4536"/>
          <w:tab w:val="left" w:pos="9072"/>
        </w:tabs>
        <w:rPr>
          <w:rFonts w:ascii="Arial" w:hAnsi="Arial" w:cs="Arial"/>
          <w:sz w:val="20"/>
          <w:szCs w:val="20"/>
        </w:rPr>
      </w:pPr>
    </w:p>
    <w:p w14:paraId="2E7AE453" w14:textId="06E805FB" w:rsidR="007A090D"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7A090D" w:rsidRPr="00736952">
        <w:rPr>
          <w:rFonts w:ascii="Arial" w:hAnsi="Arial" w:cs="Arial"/>
          <w:bCs/>
          <w:sz w:val="20"/>
          <w:szCs w:val="20"/>
        </w:rPr>
        <w:t>Zavarovan</w:t>
      </w:r>
      <w:r w:rsidR="00F77FAC" w:rsidRPr="00736952">
        <w:rPr>
          <w:rFonts w:ascii="Arial" w:hAnsi="Arial" w:cs="Arial"/>
          <w:bCs/>
          <w:sz w:val="20"/>
          <w:szCs w:val="20"/>
        </w:rPr>
        <w:t>ec</w:t>
      </w:r>
      <w:r w:rsidR="007A090D" w:rsidRPr="00736952">
        <w:rPr>
          <w:rFonts w:ascii="Arial" w:hAnsi="Arial" w:cs="Arial"/>
          <w:bCs/>
          <w:sz w:val="20"/>
          <w:szCs w:val="20"/>
        </w:rPr>
        <w:t xml:space="preserve"> ima iz obveznega zavarovanja za DO</w:t>
      </w:r>
      <w:r w:rsidR="00813131" w:rsidRPr="00736952">
        <w:rPr>
          <w:rFonts w:ascii="Arial" w:hAnsi="Arial" w:cs="Arial"/>
          <w:bCs/>
          <w:sz w:val="20"/>
          <w:szCs w:val="20"/>
        </w:rPr>
        <w:t xml:space="preserve"> </w:t>
      </w:r>
      <w:r w:rsidR="007A090D" w:rsidRPr="00736952">
        <w:rPr>
          <w:rFonts w:ascii="Arial" w:hAnsi="Arial" w:cs="Arial"/>
          <w:bCs/>
          <w:sz w:val="20"/>
          <w:szCs w:val="20"/>
        </w:rPr>
        <w:t>pravico do:</w:t>
      </w:r>
    </w:p>
    <w:p w14:paraId="505A3B1F" w14:textId="55AF33F1" w:rsidR="00037C29" w:rsidRPr="00736952" w:rsidRDefault="007A090D" w:rsidP="0053025B">
      <w:pPr>
        <w:numPr>
          <w:ilvl w:val="0"/>
          <w:numId w:val="7"/>
        </w:numPr>
        <w:tabs>
          <w:tab w:val="left" w:pos="567"/>
          <w:tab w:val="left" w:pos="9072"/>
        </w:tabs>
        <w:jc w:val="both"/>
        <w:rPr>
          <w:rFonts w:ascii="Arial" w:hAnsi="Arial" w:cs="Arial"/>
          <w:sz w:val="20"/>
          <w:szCs w:val="20"/>
        </w:rPr>
      </w:pPr>
      <w:r w:rsidRPr="00736952">
        <w:rPr>
          <w:rFonts w:ascii="Arial" w:hAnsi="Arial" w:cs="Arial"/>
          <w:sz w:val="20"/>
          <w:szCs w:val="20"/>
        </w:rPr>
        <w:t xml:space="preserve">financiranja storitev DO </w:t>
      </w:r>
      <w:r w:rsidR="00037C29" w:rsidRPr="00736952">
        <w:rPr>
          <w:rFonts w:ascii="Arial" w:hAnsi="Arial" w:cs="Arial"/>
          <w:sz w:val="20"/>
          <w:szCs w:val="20"/>
        </w:rPr>
        <w:t xml:space="preserve">na domu od </w:t>
      </w:r>
      <w:r w:rsidR="003A2414" w:rsidRPr="00736952">
        <w:rPr>
          <w:rFonts w:ascii="Arial" w:hAnsi="Arial" w:cs="Arial"/>
          <w:sz w:val="20"/>
          <w:szCs w:val="20"/>
        </w:rPr>
        <w:t>1.</w:t>
      </w:r>
      <w:r w:rsidR="00037C29" w:rsidRPr="00736952">
        <w:rPr>
          <w:rFonts w:ascii="Arial" w:hAnsi="Arial" w:cs="Arial"/>
          <w:sz w:val="20"/>
          <w:szCs w:val="20"/>
        </w:rPr>
        <w:t xml:space="preserve"> do vključno </w:t>
      </w:r>
      <w:r w:rsidR="003A2414" w:rsidRPr="00736952">
        <w:rPr>
          <w:rFonts w:ascii="Arial" w:hAnsi="Arial" w:cs="Arial"/>
          <w:sz w:val="20"/>
          <w:szCs w:val="20"/>
        </w:rPr>
        <w:t>4.</w:t>
      </w:r>
      <w:r w:rsidR="00037C29" w:rsidRPr="00736952">
        <w:rPr>
          <w:rFonts w:ascii="Arial" w:hAnsi="Arial" w:cs="Arial"/>
          <w:sz w:val="20"/>
          <w:szCs w:val="20"/>
        </w:rPr>
        <w:t xml:space="preserve"> kategorij</w:t>
      </w:r>
      <w:r w:rsidR="00382AA3" w:rsidRPr="00736952">
        <w:rPr>
          <w:rFonts w:ascii="Arial" w:hAnsi="Arial" w:cs="Arial"/>
          <w:sz w:val="20"/>
          <w:szCs w:val="20"/>
        </w:rPr>
        <w:t>e</w:t>
      </w:r>
      <w:r w:rsidR="00037C29" w:rsidRPr="00736952">
        <w:rPr>
          <w:rFonts w:ascii="Arial" w:hAnsi="Arial" w:cs="Arial"/>
          <w:sz w:val="20"/>
          <w:szCs w:val="20"/>
        </w:rPr>
        <w:t xml:space="preserve"> iz</w:t>
      </w:r>
      <w:r w:rsidR="00AC7003" w:rsidRPr="00736952">
        <w:rPr>
          <w:rFonts w:ascii="Arial" w:hAnsi="Arial" w:cs="Arial"/>
          <w:sz w:val="20"/>
          <w:szCs w:val="20"/>
        </w:rPr>
        <w:t xml:space="preserve"> drugega odstavka </w:t>
      </w:r>
      <w:r w:rsidR="00AC7003" w:rsidRPr="00736952">
        <w:rPr>
          <w:rFonts w:ascii="Arial" w:hAnsi="Arial" w:cs="Arial"/>
          <w:sz w:val="20"/>
          <w:szCs w:val="20"/>
        </w:rPr>
        <w:fldChar w:fldCharType="begin"/>
      </w:r>
      <w:r w:rsidR="00AC7003" w:rsidRPr="00736952">
        <w:rPr>
          <w:rFonts w:ascii="Arial" w:hAnsi="Arial" w:cs="Arial"/>
          <w:sz w:val="20"/>
          <w:szCs w:val="20"/>
        </w:rPr>
        <w:instrText xml:space="preserve"> REF _Ref491326223 \r \h  \* MERGEFORMAT </w:instrText>
      </w:r>
      <w:r w:rsidR="00AC7003" w:rsidRPr="00736952">
        <w:rPr>
          <w:rFonts w:ascii="Arial" w:hAnsi="Arial" w:cs="Arial"/>
          <w:sz w:val="20"/>
          <w:szCs w:val="20"/>
        </w:rPr>
      </w:r>
      <w:r w:rsidR="00AC7003" w:rsidRPr="00736952">
        <w:rPr>
          <w:rFonts w:ascii="Arial" w:hAnsi="Arial" w:cs="Arial"/>
          <w:sz w:val="20"/>
          <w:szCs w:val="20"/>
        </w:rPr>
        <w:fldChar w:fldCharType="separate"/>
      </w:r>
      <w:r w:rsidR="008371D1">
        <w:rPr>
          <w:rFonts w:ascii="Arial" w:hAnsi="Arial" w:cs="Arial"/>
          <w:sz w:val="20"/>
          <w:szCs w:val="20"/>
        </w:rPr>
        <w:t>16</w:t>
      </w:r>
      <w:r w:rsidR="00AC7003" w:rsidRPr="00736952">
        <w:rPr>
          <w:rFonts w:ascii="Arial" w:hAnsi="Arial" w:cs="Arial"/>
          <w:sz w:val="20"/>
          <w:szCs w:val="20"/>
        </w:rPr>
        <w:fldChar w:fldCharType="end"/>
      </w:r>
      <w:r w:rsidR="00AC7003" w:rsidRPr="00736952">
        <w:rPr>
          <w:rFonts w:ascii="Arial" w:hAnsi="Arial" w:cs="Arial"/>
          <w:sz w:val="20"/>
          <w:szCs w:val="20"/>
        </w:rPr>
        <w:t xml:space="preserve">. </w:t>
      </w:r>
      <w:r w:rsidR="00037C29" w:rsidRPr="00736952">
        <w:rPr>
          <w:rFonts w:ascii="Arial" w:hAnsi="Arial" w:cs="Arial"/>
          <w:sz w:val="20"/>
          <w:szCs w:val="20"/>
        </w:rPr>
        <w:t>člena</w:t>
      </w:r>
      <w:r w:rsidR="00AC7003" w:rsidRPr="00736952">
        <w:rPr>
          <w:rFonts w:ascii="Arial" w:hAnsi="Arial" w:cs="Arial"/>
          <w:sz w:val="20"/>
          <w:szCs w:val="20"/>
        </w:rPr>
        <w:t xml:space="preserve"> tega zakona</w:t>
      </w:r>
      <w:r w:rsidR="003675B4">
        <w:rPr>
          <w:rFonts w:ascii="Arial" w:hAnsi="Arial" w:cs="Arial"/>
          <w:sz w:val="20"/>
          <w:szCs w:val="20"/>
        </w:rPr>
        <w:t>,</w:t>
      </w:r>
    </w:p>
    <w:p w14:paraId="2E9A3C8A" w14:textId="7F4B1F6F" w:rsidR="00037C29" w:rsidRPr="00736952" w:rsidRDefault="00037C29" w:rsidP="0053025B">
      <w:pPr>
        <w:numPr>
          <w:ilvl w:val="0"/>
          <w:numId w:val="7"/>
        </w:numPr>
        <w:tabs>
          <w:tab w:val="left" w:pos="567"/>
          <w:tab w:val="left" w:pos="9072"/>
        </w:tabs>
        <w:jc w:val="both"/>
        <w:rPr>
          <w:rFonts w:ascii="Arial" w:hAnsi="Arial" w:cs="Arial"/>
          <w:sz w:val="20"/>
          <w:szCs w:val="20"/>
        </w:rPr>
      </w:pPr>
      <w:r w:rsidRPr="00736952">
        <w:rPr>
          <w:rFonts w:ascii="Arial" w:hAnsi="Arial" w:cs="Arial"/>
          <w:sz w:val="20"/>
          <w:szCs w:val="20"/>
        </w:rPr>
        <w:t>financiranj</w:t>
      </w:r>
      <w:r w:rsidR="005C2FC5" w:rsidRPr="00736952">
        <w:rPr>
          <w:rFonts w:ascii="Arial" w:hAnsi="Arial" w:cs="Arial"/>
          <w:sz w:val="20"/>
          <w:szCs w:val="20"/>
        </w:rPr>
        <w:t>a</w:t>
      </w:r>
      <w:r w:rsidRPr="00736952">
        <w:rPr>
          <w:rFonts w:ascii="Arial" w:hAnsi="Arial" w:cs="Arial"/>
          <w:sz w:val="20"/>
          <w:szCs w:val="20"/>
        </w:rPr>
        <w:t xml:space="preserve"> storitev DO v instituciji od </w:t>
      </w:r>
      <w:r w:rsidR="00797F78" w:rsidRPr="00736952">
        <w:rPr>
          <w:rFonts w:ascii="Arial" w:hAnsi="Arial" w:cs="Arial"/>
          <w:sz w:val="20"/>
          <w:szCs w:val="20"/>
        </w:rPr>
        <w:t>2.</w:t>
      </w:r>
      <w:r w:rsidRPr="00736952">
        <w:rPr>
          <w:rFonts w:ascii="Arial" w:hAnsi="Arial" w:cs="Arial"/>
          <w:sz w:val="20"/>
          <w:szCs w:val="20"/>
        </w:rPr>
        <w:t xml:space="preserve"> do vključno </w:t>
      </w:r>
      <w:r w:rsidR="00797F78" w:rsidRPr="00736952">
        <w:rPr>
          <w:rFonts w:ascii="Arial" w:hAnsi="Arial" w:cs="Arial"/>
          <w:sz w:val="20"/>
          <w:szCs w:val="20"/>
        </w:rPr>
        <w:t>5.</w:t>
      </w:r>
      <w:r w:rsidRPr="00736952">
        <w:rPr>
          <w:rFonts w:ascii="Arial" w:hAnsi="Arial" w:cs="Arial"/>
          <w:sz w:val="20"/>
          <w:szCs w:val="20"/>
        </w:rPr>
        <w:t xml:space="preserve"> kategorij</w:t>
      </w:r>
      <w:r w:rsidR="00382AA3" w:rsidRPr="00736952">
        <w:rPr>
          <w:rFonts w:ascii="Arial" w:hAnsi="Arial" w:cs="Arial"/>
          <w:sz w:val="20"/>
          <w:szCs w:val="20"/>
        </w:rPr>
        <w:t>e</w:t>
      </w:r>
      <w:r w:rsidRPr="00736952">
        <w:rPr>
          <w:rFonts w:ascii="Arial" w:hAnsi="Arial" w:cs="Arial"/>
          <w:sz w:val="20"/>
          <w:szCs w:val="20"/>
        </w:rPr>
        <w:t xml:space="preserve"> </w:t>
      </w:r>
      <w:r w:rsidR="00AC7003" w:rsidRPr="00736952">
        <w:rPr>
          <w:rFonts w:ascii="Arial" w:hAnsi="Arial" w:cs="Arial"/>
          <w:sz w:val="20"/>
          <w:szCs w:val="20"/>
        </w:rPr>
        <w:t xml:space="preserve">iz drugega odstavka </w:t>
      </w:r>
      <w:r w:rsidR="00AC7003" w:rsidRPr="00736952">
        <w:rPr>
          <w:rFonts w:ascii="Arial" w:hAnsi="Arial" w:cs="Arial"/>
          <w:sz w:val="20"/>
          <w:szCs w:val="20"/>
        </w:rPr>
        <w:fldChar w:fldCharType="begin"/>
      </w:r>
      <w:r w:rsidR="00AC7003" w:rsidRPr="00736952">
        <w:rPr>
          <w:rFonts w:ascii="Arial" w:hAnsi="Arial" w:cs="Arial"/>
          <w:sz w:val="20"/>
          <w:szCs w:val="20"/>
        </w:rPr>
        <w:instrText xml:space="preserve"> REF _Ref491326223 \r \h  \* MERGEFORMAT </w:instrText>
      </w:r>
      <w:r w:rsidR="00AC7003" w:rsidRPr="00736952">
        <w:rPr>
          <w:rFonts w:ascii="Arial" w:hAnsi="Arial" w:cs="Arial"/>
          <w:sz w:val="20"/>
          <w:szCs w:val="20"/>
        </w:rPr>
      </w:r>
      <w:r w:rsidR="00AC7003" w:rsidRPr="00736952">
        <w:rPr>
          <w:rFonts w:ascii="Arial" w:hAnsi="Arial" w:cs="Arial"/>
          <w:sz w:val="20"/>
          <w:szCs w:val="20"/>
        </w:rPr>
        <w:fldChar w:fldCharType="separate"/>
      </w:r>
      <w:r w:rsidR="008371D1">
        <w:rPr>
          <w:rFonts w:ascii="Arial" w:hAnsi="Arial" w:cs="Arial"/>
          <w:sz w:val="20"/>
          <w:szCs w:val="20"/>
        </w:rPr>
        <w:t>16</w:t>
      </w:r>
      <w:r w:rsidR="00AC7003" w:rsidRPr="00736952">
        <w:rPr>
          <w:rFonts w:ascii="Arial" w:hAnsi="Arial" w:cs="Arial"/>
          <w:sz w:val="20"/>
          <w:szCs w:val="20"/>
        </w:rPr>
        <w:fldChar w:fldCharType="end"/>
      </w:r>
      <w:r w:rsidR="00AC7003" w:rsidRPr="00736952">
        <w:rPr>
          <w:rFonts w:ascii="Arial" w:hAnsi="Arial" w:cs="Arial"/>
          <w:sz w:val="20"/>
          <w:szCs w:val="20"/>
        </w:rPr>
        <w:t>. člena tega zakona</w:t>
      </w:r>
      <w:r w:rsidR="003675B4">
        <w:rPr>
          <w:rFonts w:ascii="Arial" w:hAnsi="Arial" w:cs="Arial"/>
          <w:sz w:val="20"/>
          <w:szCs w:val="20"/>
        </w:rPr>
        <w:t>,</w:t>
      </w:r>
    </w:p>
    <w:p w14:paraId="2A94F9AA" w14:textId="524087A1" w:rsidR="00037C29" w:rsidRPr="00736952" w:rsidRDefault="00AC7003" w:rsidP="0053025B">
      <w:pPr>
        <w:numPr>
          <w:ilvl w:val="0"/>
          <w:numId w:val="7"/>
        </w:numPr>
        <w:tabs>
          <w:tab w:val="left" w:pos="567"/>
          <w:tab w:val="left" w:pos="9072"/>
        </w:tabs>
        <w:jc w:val="both"/>
        <w:rPr>
          <w:rFonts w:ascii="Arial" w:hAnsi="Arial" w:cs="Arial"/>
          <w:sz w:val="20"/>
          <w:szCs w:val="20"/>
        </w:rPr>
      </w:pPr>
      <w:r w:rsidRPr="00736952">
        <w:rPr>
          <w:rFonts w:ascii="Arial" w:hAnsi="Arial" w:cs="Arial"/>
          <w:sz w:val="20"/>
          <w:szCs w:val="20"/>
        </w:rPr>
        <w:t>o</w:t>
      </w:r>
      <w:r w:rsidR="00037C29" w:rsidRPr="00736952">
        <w:rPr>
          <w:rFonts w:ascii="Arial" w:hAnsi="Arial" w:cs="Arial"/>
          <w:sz w:val="20"/>
          <w:szCs w:val="20"/>
        </w:rPr>
        <w:t xml:space="preserve">skrbovalca družinskega člana </w:t>
      </w:r>
      <w:r w:rsidR="00382AA3" w:rsidRPr="00736952">
        <w:rPr>
          <w:rFonts w:ascii="Arial" w:hAnsi="Arial" w:cs="Arial"/>
          <w:sz w:val="20"/>
          <w:szCs w:val="20"/>
        </w:rPr>
        <w:t xml:space="preserve">v </w:t>
      </w:r>
      <w:r w:rsidR="00797F78" w:rsidRPr="00736952">
        <w:rPr>
          <w:rFonts w:ascii="Arial" w:hAnsi="Arial" w:cs="Arial"/>
          <w:sz w:val="20"/>
          <w:szCs w:val="20"/>
        </w:rPr>
        <w:t>4.</w:t>
      </w:r>
      <w:r w:rsidR="00382AA3" w:rsidRPr="00736952">
        <w:rPr>
          <w:rFonts w:ascii="Arial" w:hAnsi="Arial" w:cs="Arial"/>
          <w:sz w:val="20"/>
          <w:szCs w:val="20"/>
        </w:rPr>
        <w:t xml:space="preserve"> in </w:t>
      </w:r>
      <w:r w:rsidR="00797F78" w:rsidRPr="00736952">
        <w:rPr>
          <w:rFonts w:ascii="Arial" w:hAnsi="Arial" w:cs="Arial"/>
          <w:sz w:val="20"/>
          <w:szCs w:val="20"/>
        </w:rPr>
        <w:t>5.</w:t>
      </w:r>
      <w:r w:rsidR="00382AA3" w:rsidRPr="00736952">
        <w:rPr>
          <w:rFonts w:ascii="Arial" w:hAnsi="Arial" w:cs="Arial"/>
          <w:sz w:val="20"/>
          <w:szCs w:val="20"/>
        </w:rPr>
        <w:t xml:space="preserve"> kategoriji iz </w:t>
      </w:r>
      <w:r w:rsidRPr="00736952">
        <w:rPr>
          <w:rFonts w:ascii="Arial" w:hAnsi="Arial" w:cs="Arial"/>
          <w:sz w:val="20"/>
          <w:szCs w:val="20"/>
        </w:rPr>
        <w:t xml:space="preserve">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_Ref491326223 \r \h  \* MERGEFORMAT </w:instrText>
      </w:r>
      <w:r w:rsidRPr="00736952">
        <w:rPr>
          <w:rFonts w:ascii="Arial" w:hAnsi="Arial" w:cs="Arial"/>
          <w:sz w:val="20"/>
          <w:szCs w:val="20"/>
        </w:rPr>
      </w:r>
      <w:r w:rsidRPr="00736952">
        <w:rPr>
          <w:rFonts w:ascii="Arial" w:hAnsi="Arial" w:cs="Arial"/>
          <w:sz w:val="20"/>
          <w:szCs w:val="20"/>
        </w:rPr>
        <w:fldChar w:fldCharType="separate"/>
      </w:r>
      <w:r w:rsidR="009B6518">
        <w:rPr>
          <w:rFonts w:ascii="Arial" w:hAnsi="Arial" w:cs="Arial"/>
          <w:sz w:val="20"/>
          <w:szCs w:val="20"/>
        </w:rPr>
        <w:t>16</w:t>
      </w:r>
      <w:r w:rsidRPr="00736952">
        <w:rPr>
          <w:rFonts w:ascii="Arial" w:hAnsi="Arial" w:cs="Arial"/>
          <w:sz w:val="20"/>
          <w:szCs w:val="20"/>
        </w:rPr>
        <w:fldChar w:fldCharType="end"/>
      </w:r>
      <w:r w:rsidRPr="00736952">
        <w:rPr>
          <w:rFonts w:ascii="Arial" w:hAnsi="Arial" w:cs="Arial"/>
          <w:sz w:val="20"/>
          <w:szCs w:val="20"/>
        </w:rPr>
        <w:t xml:space="preserve">. člena tega zakona </w:t>
      </w:r>
      <w:r w:rsidR="00382AA3" w:rsidRPr="00736952">
        <w:rPr>
          <w:rFonts w:ascii="Arial" w:hAnsi="Arial" w:cs="Arial"/>
          <w:sz w:val="20"/>
          <w:szCs w:val="20"/>
        </w:rPr>
        <w:t>ali</w:t>
      </w:r>
    </w:p>
    <w:p w14:paraId="26E7C1E5" w14:textId="66BCB064" w:rsidR="00382AA3" w:rsidRPr="00736952" w:rsidRDefault="00AC7003" w:rsidP="0053025B">
      <w:pPr>
        <w:numPr>
          <w:ilvl w:val="0"/>
          <w:numId w:val="7"/>
        </w:numPr>
        <w:tabs>
          <w:tab w:val="left" w:pos="567"/>
          <w:tab w:val="left" w:pos="9072"/>
        </w:tabs>
        <w:jc w:val="both"/>
        <w:rPr>
          <w:rFonts w:ascii="Arial" w:hAnsi="Arial" w:cs="Arial"/>
          <w:sz w:val="20"/>
          <w:szCs w:val="20"/>
        </w:rPr>
      </w:pPr>
      <w:r w:rsidRPr="00736952">
        <w:rPr>
          <w:rFonts w:ascii="Arial" w:hAnsi="Arial" w:cs="Arial"/>
          <w:sz w:val="20"/>
          <w:szCs w:val="20"/>
        </w:rPr>
        <w:t>d</w:t>
      </w:r>
      <w:r w:rsidR="00382AA3" w:rsidRPr="00736952">
        <w:rPr>
          <w:rFonts w:ascii="Arial" w:hAnsi="Arial" w:cs="Arial"/>
          <w:sz w:val="20"/>
          <w:szCs w:val="20"/>
        </w:rPr>
        <w:t>enarnega prejemka</w:t>
      </w:r>
      <w:r w:rsidRPr="00736952">
        <w:rPr>
          <w:rFonts w:ascii="Arial" w:hAnsi="Arial" w:cs="Arial"/>
          <w:sz w:val="20"/>
          <w:szCs w:val="20"/>
        </w:rPr>
        <w:t xml:space="preserve"> iz </w:t>
      </w:r>
      <w:r w:rsidRPr="00736952">
        <w:rPr>
          <w:rFonts w:ascii="Arial" w:hAnsi="Arial" w:cs="Arial"/>
          <w:sz w:val="20"/>
          <w:szCs w:val="20"/>
        </w:rPr>
        <w:fldChar w:fldCharType="begin"/>
      </w:r>
      <w:r w:rsidRPr="00736952">
        <w:rPr>
          <w:rFonts w:ascii="Arial" w:hAnsi="Arial" w:cs="Arial"/>
          <w:sz w:val="20"/>
          <w:szCs w:val="20"/>
        </w:rPr>
        <w:instrText xml:space="preserve"> REF _Ref45613815 \r \h  \* MERGEFORMAT </w:instrText>
      </w:r>
      <w:r w:rsidRPr="00736952">
        <w:rPr>
          <w:rFonts w:ascii="Arial" w:hAnsi="Arial" w:cs="Arial"/>
          <w:sz w:val="20"/>
          <w:szCs w:val="20"/>
        </w:rPr>
      </w:r>
      <w:r w:rsidRPr="00736952">
        <w:rPr>
          <w:rFonts w:ascii="Arial" w:hAnsi="Arial" w:cs="Arial"/>
          <w:sz w:val="20"/>
          <w:szCs w:val="20"/>
        </w:rPr>
        <w:fldChar w:fldCharType="separate"/>
      </w:r>
      <w:r w:rsidR="009B6518">
        <w:rPr>
          <w:rFonts w:ascii="Arial" w:hAnsi="Arial" w:cs="Arial"/>
          <w:sz w:val="20"/>
          <w:szCs w:val="20"/>
        </w:rPr>
        <w:t>21</w:t>
      </w:r>
      <w:r w:rsidRPr="00736952">
        <w:rPr>
          <w:rFonts w:ascii="Arial" w:hAnsi="Arial" w:cs="Arial"/>
          <w:sz w:val="20"/>
          <w:szCs w:val="20"/>
        </w:rPr>
        <w:fldChar w:fldCharType="end"/>
      </w:r>
      <w:r w:rsidRPr="00736952">
        <w:rPr>
          <w:rFonts w:ascii="Arial" w:hAnsi="Arial" w:cs="Arial"/>
          <w:sz w:val="20"/>
          <w:szCs w:val="20"/>
        </w:rPr>
        <w:t>. člena tega zakona.</w:t>
      </w:r>
    </w:p>
    <w:p w14:paraId="38CCC3D0" w14:textId="7749ABEA" w:rsidR="00037C29" w:rsidRPr="00736952" w:rsidRDefault="00037C29" w:rsidP="00AC7003">
      <w:pPr>
        <w:pStyle w:val="Odstavekseznama"/>
        <w:tabs>
          <w:tab w:val="left" w:pos="567"/>
          <w:tab w:val="left" w:pos="9072"/>
        </w:tabs>
        <w:ind w:left="720"/>
        <w:jc w:val="both"/>
        <w:rPr>
          <w:rFonts w:ascii="Arial" w:hAnsi="Arial" w:cs="Arial"/>
          <w:sz w:val="20"/>
          <w:szCs w:val="20"/>
        </w:rPr>
      </w:pPr>
    </w:p>
    <w:p w14:paraId="35F65F58" w14:textId="35D5061E" w:rsidR="007A090D"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382AA3" w:rsidRPr="00736952">
        <w:rPr>
          <w:rFonts w:ascii="Arial" w:hAnsi="Arial" w:cs="Arial"/>
          <w:bCs/>
          <w:sz w:val="20"/>
          <w:szCs w:val="20"/>
        </w:rPr>
        <w:t xml:space="preserve">Zavarovanec je upravičen tudi do financiranja </w:t>
      </w:r>
      <w:r w:rsidR="007A090D" w:rsidRPr="00736952">
        <w:rPr>
          <w:rFonts w:ascii="Arial" w:hAnsi="Arial" w:cs="Arial"/>
          <w:bCs/>
          <w:sz w:val="20"/>
          <w:szCs w:val="20"/>
        </w:rPr>
        <w:t xml:space="preserve">storitev za ohranjanje samostojnosti. </w:t>
      </w:r>
    </w:p>
    <w:p w14:paraId="47B4901B" w14:textId="77777777" w:rsidR="00FA520D" w:rsidRPr="00736952" w:rsidRDefault="00FA520D" w:rsidP="00AC7003">
      <w:pPr>
        <w:tabs>
          <w:tab w:val="left" w:pos="567"/>
          <w:tab w:val="left" w:pos="9072"/>
        </w:tabs>
        <w:jc w:val="both"/>
        <w:rPr>
          <w:rFonts w:ascii="Arial" w:hAnsi="Arial" w:cs="Arial"/>
          <w:bCs/>
          <w:sz w:val="20"/>
          <w:szCs w:val="20"/>
        </w:rPr>
      </w:pPr>
    </w:p>
    <w:p w14:paraId="7C172196" w14:textId="6BB60896" w:rsidR="00AE2154"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(3)</w:t>
      </w:r>
      <w:r w:rsidR="00D70327" w:rsidRPr="00736952">
        <w:rPr>
          <w:rFonts w:ascii="Arial" w:hAnsi="Arial" w:cs="Arial"/>
          <w:bCs/>
          <w:sz w:val="20"/>
          <w:szCs w:val="20"/>
        </w:rPr>
        <w:t xml:space="preserve"> Ne glede na prvi odstavek tega člena ima</w:t>
      </w:r>
      <w:r w:rsidRPr="00736952">
        <w:rPr>
          <w:rFonts w:ascii="Arial" w:hAnsi="Arial" w:cs="Arial"/>
          <w:bCs/>
          <w:sz w:val="20"/>
          <w:szCs w:val="20"/>
        </w:rPr>
        <w:t xml:space="preserve"> </w:t>
      </w:r>
      <w:r w:rsidR="00D70327" w:rsidRPr="00736952">
        <w:rPr>
          <w:rFonts w:ascii="Arial" w:hAnsi="Arial" w:cs="Arial"/>
          <w:bCs/>
          <w:sz w:val="20"/>
          <w:szCs w:val="20"/>
        </w:rPr>
        <w:t>zavarovanec</w:t>
      </w:r>
      <w:r w:rsidR="00086919" w:rsidRPr="00736952">
        <w:rPr>
          <w:rFonts w:ascii="Arial" w:hAnsi="Arial" w:cs="Arial"/>
          <w:bCs/>
          <w:sz w:val="20"/>
          <w:szCs w:val="20"/>
        </w:rPr>
        <w:t xml:space="preserve">, ki </w:t>
      </w:r>
      <w:r w:rsidR="00D70327" w:rsidRPr="00736952">
        <w:rPr>
          <w:rFonts w:ascii="Arial" w:hAnsi="Arial" w:cs="Arial"/>
          <w:bCs/>
          <w:sz w:val="20"/>
          <w:szCs w:val="20"/>
        </w:rPr>
        <w:t xml:space="preserve">je na </w:t>
      </w:r>
      <w:r w:rsidR="00086919" w:rsidRPr="00736952">
        <w:rPr>
          <w:rFonts w:ascii="Arial" w:hAnsi="Arial" w:cs="Arial"/>
          <w:bCs/>
          <w:sz w:val="20"/>
          <w:szCs w:val="20"/>
        </w:rPr>
        <w:t>prestaja</w:t>
      </w:r>
      <w:r w:rsidR="00D70327" w:rsidRPr="00736952">
        <w:rPr>
          <w:rFonts w:ascii="Arial" w:hAnsi="Arial" w:cs="Arial"/>
          <w:bCs/>
          <w:sz w:val="20"/>
          <w:szCs w:val="20"/>
        </w:rPr>
        <w:t>nju</w:t>
      </w:r>
      <w:r w:rsidR="00086919" w:rsidRPr="00736952">
        <w:rPr>
          <w:rFonts w:ascii="Arial" w:hAnsi="Arial" w:cs="Arial"/>
          <w:bCs/>
          <w:sz w:val="20"/>
          <w:szCs w:val="20"/>
        </w:rPr>
        <w:t xml:space="preserve"> </w:t>
      </w:r>
      <w:r w:rsidR="00D70327" w:rsidRPr="00736952">
        <w:rPr>
          <w:rFonts w:ascii="Arial" w:hAnsi="Arial" w:cs="Arial"/>
          <w:bCs/>
          <w:sz w:val="20"/>
          <w:szCs w:val="20"/>
        </w:rPr>
        <w:t>kazni zapora</w:t>
      </w:r>
      <w:r w:rsidR="00086919" w:rsidRPr="00736952">
        <w:rPr>
          <w:rFonts w:ascii="Arial" w:hAnsi="Arial" w:cs="Arial"/>
          <w:bCs/>
          <w:sz w:val="20"/>
          <w:szCs w:val="20"/>
        </w:rPr>
        <w:t xml:space="preserve"> pravico </w:t>
      </w:r>
      <w:r w:rsidR="007405B1" w:rsidRPr="00736952">
        <w:rPr>
          <w:rFonts w:ascii="Arial" w:hAnsi="Arial" w:cs="Arial"/>
          <w:bCs/>
          <w:sz w:val="20"/>
          <w:szCs w:val="20"/>
        </w:rPr>
        <w:t xml:space="preserve">do financiranja storitev iz </w:t>
      </w:r>
      <w:r w:rsidR="00797F78" w:rsidRPr="00736952">
        <w:rPr>
          <w:rFonts w:ascii="Arial" w:hAnsi="Arial" w:cs="Arial"/>
          <w:bCs/>
          <w:sz w:val="20"/>
          <w:szCs w:val="20"/>
        </w:rPr>
        <w:t>1.</w:t>
      </w:r>
      <w:r w:rsidR="007405B1" w:rsidRPr="00736952">
        <w:rPr>
          <w:rFonts w:ascii="Arial" w:hAnsi="Arial" w:cs="Arial"/>
          <w:bCs/>
          <w:sz w:val="20"/>
          <w:szCs w:val="20"/>
        </w:rPr>
        <w:t xml:space="preserve"> in </w:t>
      </w:r>
      <w:r w:rsidR="00797F78" w:rsidRPr="00736952">
        <w:rPr>
          <w:rFonts w:ascii="Arial" w:hAnsi="Arial" w:cs="Arial"/>
          <w:bCs/>
          <w:sz w:val="20"/>
          <w:szCs w:val="20"/>
        </w:rPr>
        <w:t>2.</w:t>
      </w:r>
      <w:r w:rsidR="007405B1" w:rsidRPr="00736952">
        <w:rPr>
          <w:rFonts w:ascii="Arial" w:hAnsi="Arial" w:cs="Arial"/>
          <w:bCs/>
          <w:sz w:val="20"/>
          <w:szCs w:val="20"/>
        </w:rPr>
        <w:t xml:space="preserve"> točke prvega odstavka in drugega odstavka tega člena.</w:t>
      </w:r>
    </w:p>
    <w:p w14:paraId="41745BA7" w14:textId="27ECE492" w:rsidR="00081E87" w:rsidRPr="00736952" w:rsidRDefault="00081E87" w:rsidP="00AC7003">
      <w:pPr>
        <w:tabs>
          <w:tab w:val="left" w:pos="567"/>
          <w:tab w:val="left" w:pos="9072"/>
        </w:tabs>
        <w:jc w:val="both"/>
        <w:rPr>
          <w:rFonts w:ascii="Arial" w:hAnsi="Arial" w:cs="Arial"/>
          <w:bCs/>
          <w:sz w:val="20"/>
          <w:szCs w:val="20"/>
        </w:rPr>
      </w:pPr>
    </w:p>
    <w:p w14:paraId="460972C8" w14:textId="1AE5E727" w:rsidR="00081E87" w:rsidRPr="00736952" w:rsidRDefault="00081E87" w:rsidP="00AC7003">
      <w:pPr>
        <w:tabs>
          <w:tab w:val="left" w:pos="567"/>
          <w:tab w:val="left" w:pos="9072"/>
        </w:tabs>
        <w:jc w:val="both"/>
        <w:rPr>
          <w:rFonts w:ascii="Arial" w:hAnsi="Arial" w:cs="Arial"/>
          <w:bCs/>
          <w:sz w:val="20"/>
          <w:szCs w:val="20"/>
        </w:rPr>
      </w:pPr>
      <w:r w:rsidRPr="00736952">
        <w:rPr>
          <w:rFonts w:ascii="Arial" w:hAnsi="Arial" w:cs="Arial"/>
          <w:bCs/>
          <w:sz w:val="20"/>
          <w:szCs w:val="20"/>
        </w:rPr>
        <w:t>(4) Ne glede na prvi odstavek tega člena ima zavarovanec, ki</w:t>
      </w:r>
      <w:r w:rsidR="0011512B" w:rsidRPr="00736952">
        <w:rPr>
          <w:rFonts w:ascii="Arial" w:hAnsi="Arial" w:cs="Arial"/>
          <w:bCs/>
          <w:sz w:val="20"/>
          <w:szCs w:val="20"/>
        </w:rPr>
        <w:t xml:space="preserve"> je prejemnik pokojnine po predpisih Republike Slovenije in prebiva v državi članici EU ali tujini</w:t>
      </w:r>
      <w:r w:rsidR="007C4D80">
        <w:rPr>
          <w:rFonts w:ascii="Arial" w:hAnsi="Arial" w:cs="Arial"/>
          <w:bCs/>
          <w:sz w:val="20"/>
          <w:szCs w:val="20"/>
        </w:rPr>
        <w:t>,</w:t>
      </w:r>
      <w:r w:rsidR="007262E9" w:rsidRPr="00736952">
        <w:rPr>
          <w:rFonts w:ascii="Arial" w:hAnsi="Arial" w:cs="Arial"/>
          <w:bCs/>
          <w:sz w:val="20"/>
          <w:szCs w:val="20"/>
        </w:rPr>
        <w:t xml:space="preserve"> </w:t>
      </w:r>
      <w:r w:rsidR="0011512B" w:rsidRPr="00736952">
        <w:rPr>
          <w:rFonts w:ascii="Arial" w:hAnsi="Arial" w:cs="Arial"/>
          <w:bCs/>
          <w:sz w:val="20"/>
          <w:szCs w:val="20"/>
        </w:rPr>
        <w:t>le</w:t>
      </w:r>
      <w:r w:rsidRPr="00736952">
        <w:rPr>
          <w:rFonts w:ascii="Arial" w:hAnsi="Arial" w:cs="Arial"/>
          <w:bCs/>
          <w:sz w:val="20"/>
          <w:szCs w:val="20"/>
        </w:rPr>
        <w:t xml:space="preserve"> pravico do denarnega prejemka iz četrte </w:t>
      </w:r>
      <w:r w:rsidR="0011512B" w:rsidRPr="00736952">
        <w:rPr>
          <w:rFonts w:ascii="Arial" w:hAnsi="Arial" w:cs="Arial"/>
          <w:bCs/>
          <w:sz w:val="20"/>
          <w:szCs w:val="20"/>
        </w:rPr>
        <w:t>točke prvega odstavka tega člena.</w:t>
      </w:r>
    </w:p>
    <w:p w14:paraId="03745CE5" w14:textId="221C691A" w:rsidR="002945B4" w:rsidRPr="00736952" w:rsidRDefault="002945B4" w:rsidP="00AC7003">
      <w:pPr>
        <w:tabs>
          <w:tab w:val="left" w:pos="567"/>
          <w:tab w:val="left" w:pos="9072"/>
        </w:tabs>
        <w:jc w:val="both"/>
        <w:rPr>
          <w:rFonts w:ascii="Arial" w:hAnsi="Arial" w:cs="Arial"/>
          <w:bCs/>
          <w:sz w:val="20"/>
          <w:szCs w:val="20"/>
        </w:rPr>
      </w:pPr>
    </w:p>
    <w:p w14:paraId="0B6E64E1" w14:textId="170C312A" w:rsidR="00333A76" w:rsidRDefault="00672F7B" w:rsidP="00314D09">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(4) </w:t>
      </w:r>
      <w:r w:rsidR="002945B4" w:rsidRPr="00736952">
        <w:rPr>
          <w:rFonts w:ascii="Arial" w:hAnsi="Arial" w:cs="Arial"/>
          <w:bCs/>
          <w:sz w:val="20"/>
          <w:szCs w:val="20"/>
        </w:rPr>
        <w:t>Zavarov</w:t>
      </w:r>
      <w:r w:rsidR="00797F78" w:rsidRPr="00736952">
        <w:rPr>
          <w:rFonts w:ascii="Arial" w:hAnsi="Arial" w:cs="Arial"/>
          <w:bCs/>
          <w:sz w:val="20"/>
          <w:szCs w:val="20"/>
        </w:rPr>
        <w:t>anec</w:t>
      </w:r>
      <w:r w:rsidR="002945B4" w:rsidRPr="00736952">
        <w:rPr>
          <w:rFonts w:ascii="Arial" w:hAnsi="Arial" w:cs="Arial"/>
          <w:bCs/>
          <w:sz w:val="20"/>
          <w:szCs w:val="20"/>
        </w:rPr>
        <w:t xml:space="preserve"> za DO nima pravice do kritja stroškov namestitve in stroškov</w:t>
      </w:r>
      <w:r w:rsidR="00797C25" w:rsidRPr="00736952">
        <w:rPr>
          <w:rFonts w:ascii="Arial" w:hAnsi="Arial" w:cs="Arial"/>
          <w:bCs/>
          <w:sz w:val="20"/>
          <w:szCs w:val="20"/>
        </w:rPr>
        <w:t xml:space="preserve"> storitev DO</w:t>
      </w:r>
      <w:r w:rsidR="002945B4" w:rsidRPr="00736952">
        <w:rPr>
          <w:rFonts w:ascii="Arial" w:hAnsi="Arial" w:cs="Arial"/>
          <w:bCs/>
          <w:sz w:val="20"/>
          <w:szCs w:val="20"/>
        </w:rPr>
        <w:t>, ki časovno, vsebinsko in količinsko presegajo obseg priznanih pravic iz obveznega zavarovanja za DO</w:t>
      </w:r>
      <w:r w:rsidR="00314D09">
        <w:rPr>
          <w:rFonts w:ascii="Arial" w:hAnsi="Arial" w:cs="Arial"/>
          <w:bCs/>
          <w:sz w:val="20"/>
          <w:szCs w:val="20"/>
        </w:rPr>
        <w:t xml:space="preserve"> po tem zakonu.</w:t>
      </w:r>
    </w:p>
    <w:p w14:paraId="49C6C85D" w14:textId="77777777" w:rsidR="00333A76" w:rsidRDefault="00333A76">
      <w:pPr>
        <w:spacing w:after="200" w:line="276" w:lineRule="auto"/>
        <w:rPr>
          <w:rFonts w:ascii="Arial" w:hAnsi="Arial" w:cs="Arial"/>
          <w:bCs/>
          <w:sz w:val="20"/>
          <w:szCs w:val="20"/>
        </w:rPr>
      </w:pPr>
      <w:r>
        <w:rPr>
          <w:rFonts w:ascii="Arial" w:hAnsi="Arial" w:cs="Arial"/>
          <w:bCs/>
          <w:sz w:val="20"/>
          <w:szCs w:val="20"/>
        </w:rPr>
        <w:br w:type="page"/>
      </w:r>
    </w:p>
    <w:p w14:paraId="5C6A70E0" w14:textId="77777777" w:rsidR="00B86300" w:rsidRPr="00736952" w:rsidRDefault="00B8630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9" w:name="_Ref45615027"/>
      <w:r w:rsidRPr="00736952">
        <w:rPr>
          <w:rFonts w:ascii="Arial" w:hAnsi="Arial" w:cs="Arial"/>
          <w:sz w:val="20"/>
          <w:szCs w:val="20"/>
        </w:rPr>
        <w:lastRenderedPageBreak/>
        <w:t>člen</w:t>
      </w:r>
      <w:bookmarkEnd w:id="19"/>
    </w:p>
    <w:p w14:paraId="7A791E48" w14:textId="136F8ABB" w:rsidR="009054C0" w:rsidRPr="00736952" w:rsidRDefault="009054C0"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w:t>
      </w:r>
      <w:r w:rsidR="005E6A3F" w:rsidRPr="00736952">
        <w:rPr>
          <w:rFonts w:ascii="Arial" w:hAnsi="Arial" w:cs="Arial"/>
          <w:sz w:val="20"/>
          <w:szCs w:val="20"/>
        </w:rPr>
        <w:t xml:space="preserve">splošni </w:t>
      </w:r>
      <w:r w:rsidR="00FE2D4D" w:rsidRPr="00736952">
        <w:rPr>
          <w:rFonts w:ascii="Arial" w:hAnsi="Arial" w:cs="Arial"/>
          <w:sz w:val="20"/>
          <w:szCs w:val="20"/>
        </w:rPr>
        <w:t>pogoji za pridobitev pravic iz</w:t>
      </w:r>
      <w:r w:rsidRPr="00736952">
        <w:rPr>
          <w:rFonts w:ascii="Arial" w:hAnsi="Arial" w:cs="Arial"/>
          <w:sz w:val="20"/>
          <w:szCs w:val="20"/>
        </w:rPr>
        <w:t xml:space="preserve"> DO)</w:t>
      </w:r>
    </w:p>
    <w:p w14:paraId="138BB95A" w14:textId="77777777" w:rsidR="00641A74" w:rsidRPr="00736952" w:rsidRDefault="00641A74" w:rsidP="00AC7003">
      <w:pPr>
        <w:pStyle w:val="Odstavekseznama"/>
        <w:tabs>
          <w:tab w:val="left" w:pos="567"/>
          <w:tab w:val="left" w:pos="9072"/>
        </w:tabs>
        <w:ind w:left="0"/>
        <w:jc w:val="both"/>
        <w:rPr>
          <w:rFonts w:ascii="Arial" w:hAnsi="Arial" w:cs="Arial"/>
          <w:sz w:val="20"/>
          <w:szCs w:val="20"/>
        </w:rPr>
      </w:pPr>
    </w:p>
    <w:p w14:paraId="72527BA6" w14:textId="137ED129" w:rsidR="009054C0"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9054C0" w:rsidRPr="00736952">
        <w:rPr>
          <w:rFonts w:ascii="Arial" w:hAnsi="Arial" w:cs="Arial"/>
          <w:bCs/>
          <w:sz w:val="20"/>
          <w:szCs w:val="20"/>
        </w:rPr>
        <w:t>Zavarovan</w:t>
      </w:r>
      <w:r w:rsidR="00C21E12" w:rsidRPr="00736952">
        <w:rPr>
          <w:rFonts w:ascii="Arial" w:hAnsi="Arial" w:cs="Arial"/>
          <w:bCs/>
          <w:sz w:val="20"/>
          <w:szCs w:val="20"/>
        </w:rPr>
        <w:t>ec</w:t>
      </w:r>
      <w:r w:rsidR="009054C0" w:rsidRPr="00736952">
        <w:rPr>
          <w:rFonts w:ascii="Arial" w:hAnsi="Arial" w:cs="Arial"/>
          <w:bCs/>
          <w:sz w:val="20"/>
          <w:szCs w:val="20"/>
        </w:rPr>
        <w:t xml:space="preserve"> je pod enakimi pogoji upravičen do pravic iz DO, če:</w:t>
      </w:r>
    </w:p>
    <w:p w14:paraId="615E73DB" w14:textId="7AD22FE4" w:rsidR="009054C0" w:rsidRPr="00736952" w:rsidRDefault="00A22A72" w:rsidP="000979B7">
      <w:pPr>
        <w:numPr>
          <w:ilvl w:val="0"/>
          <w:numId w:val="76"/>
        </w:numPr>
        <w:tabs>
          <w:tab w:val="left" w:pos="567"/>
          <w:tab w:val="left" w:pos="9072"/>
        </w:tabs>
        <w:jc w:val="both"/>
        <w:rPr>
          <w:rFonts w:ascii="Arial" w:hAnsi="Arial" w:cs="Arial"/>
          <w:sz w:val="20"/>
          <w:szCs w:val="20"/>
        </w:rPr>
      </w:pPr>
      <w:bookmarkStart w:id="20" w:name="_Ref494088319"/>
      <w:r w:rsidRPr="00736952">
        <w:rPr>
          <w:rFonts w:ascii="Arial" w:hAnsi="Arial" w:cs="Arial"/>
          <w:sz w:val="20"/>
          <w:szCs w:val="20"/>
        </w:rPr>
        <w:t xml:space="preserve">na podlagi </w:t>
      </w:r>
      <w:r w:rsidR="00D85AD6" w:rsidRPr="00736952">
        <w:rPr>
          <w:rFonts w:ascii="Arial" w:hAnsi="Arial" w:cs="Arial"/>
          <w:sz w:val="20"/>
          <w:szCs w:val="20"/>
        </w:rPr>
        <w:t>obvestila</w:t>
      </w:r>
      <w:r w:rsidRPr="00736952">
        <w:rPr>
          <w:rFonts w:ascii="Arial" w:hAnsi="Arial" w:cs="Arial"/>
          <w:sz w:val="20"/>
          <w:szCs w:val="20"/>
        </w:rPr>
        <w:t xml:space="preserve"> izbranega osebnega zdravnika ali lečečega zdravnika</w:t>
      </w:r>
      <w:r w:rsidR="00AC7003" w:rsidRPr="00736952">
        <w:rPr>
          <w:rFonts w:ascii="Arial" w:hAnsi="Arial" w:cs="Arial"/>
          <w:sz w:val="20"/>
          <w:szCs w:val="20"/>
        </w:rPr>
        <w:t xml:space="preserve"> </w:t>
      </w:r>
      <w:r w:rsidRPr="00736952">
        <w:rPr>
          <w:rFonts w:ascii="Arial" w:hAnsi="Arial" w:cs="Arial"/>
          <w:sz w:val="20"/>
          <w:szCs w:val="20"/>
        </w:rPr>
        <w:t xml:space="preserve">izhaja, da bo </w:t>
      </w:r>
      <w:r w:rsidR="009054C0" w:rsidRPr="00736952">
        <w:rPr>
          <w:rFonts w:ascii="Arial" w:hAnsi="Arial" w:cs="Arial"/>
          <w:sz w:val="20"/>
          <w:szCs w:val="20"/>
        </w:rPr>
        <w:t xml:space="preserve">zaradi posledic bolezni, starostne oslabelosti, poškodb, invalidnosti, pomanjkanja ali izgube intelektualnih sposobnosti v časovnem obdobju, ki </w:t>
      </w:r>
      <w:r w:rsidR="008A2E3E" w:rsidRPr="00736952">
        <w:rPr>
          <w:rFonts w:ascii="Arial" w:hAnsi="Arial" w:cs="Arial"/>
          <w:sz w:val="20"/>
          <w:szCs w:val="20"/>
        </w:rPr>
        <w:t>je daljše</w:t>
      </w:r>
      <w:r w:rsidR="009054C0" w:rsidRPr="00736952">
        <w:rPr>
          <w:rFonts w:ascii="Arial" w:hAnsi="Arial" w:cs="Arial"/>
          <w:sz w:val="20"/>
          <w:szCs w:val="20"/>
        </w:rPr>
        <w:t xml:space="preserve"> od treh mesecev ali trajno</w:t>
      </w:r>
      <w:r w:rsidR="008A2E3E" w:rsidRPr="00736952">
        <w:rPr>
          <w:rFonts w:ascii="Arial" w:hAnsi="Arial" w:cs="Arial"/>
          <w:sz w:val="20"/>
          <w:szCs w:val="20"/>
        </w:rPr>
        <w:t>,</w:t>
      </w:r>
      <w:r w:rsidR="009054C0" w:rsidRPr="00736952">
        <w:rPr>
          <w:rFonts w:ascii="Arial" w:hAnsi="Arial" w:cs="Arial"/>
          <w:sz w:val="20"/>
          <w:szCs w:val="20"/>
        </w:rPr>
        <w:t xml:space="preserve"> odvis</w:t>
      </w:r>
      <w:r w:rsidR="00BC6F66" w:rsidRPr="00736952">
        <w:rPr>
          <w:rFonts w:ascii="Arial" w:hAnsi="Arial" w:cs="Arial"/>
          <w:sz w:val="20"/>
          <w:szCs w:val="20"/>
        </w:rPr>
        <w:t>e</w:t>
      </w:r>
      <w:r w:rsidR="009054C0" w:rsidRPr="00736952">
        <w:rPr>
          <w:rFonts w:ascii="Arial" w:hAnsi="Arial" w:cs="Arial"/>
          <w:sz w:val="20"/>
          <w:szCs w:val="20"/>
        </w:rPr>
        <w:t>n od pomoči drugih oseb pri opravljanju osnovnih in podpornih dnevnih opravil</w:t>
      </w:r>
      <w:r w:rsidR="006F063C">
        <w:rPr>
          <w:rFonts w:ascii="Arial" w:hAnsi="Arial" w:cs="Arial"/>
          <w:sz w:val="20"/>
          <w:szCs w:val="20"/>
        </w:rPr>
        <w:t>,</w:t>
      </w:r>
      <w:bookmarkEnd w:id="20"/>
      <w:r w:rsidR="009054C0" w:rsidRPr="00736952">
        <w:rPr>
          <w:rFonts w:ascii="Arial" w:hAnsi="Arial" w:cs="Arial"/>
          <w:sz w:val="20"/>
          <w:szCs w:val="20"/>
        </w:rPr>
        <w:t xml:space="preserve"> </w:t>
      </w:r>
    </w:p>
    <w:p w14:paraId="7F8F8FC4" w14:textId="7DFB8D63" w:rsidR="009054C0" w:rsidRPr="00736952" w:rsidRDefault="009054C0" w:rsidP="000979B7">
      <w:pPr>
        <w:numPr>
          <w:ilvl w:val="0"/>
          <w:numId w:val="76"/>
        </w:numPr>
        <w:tabs>
          <w:tab w:val="left" w:pos="567"/>
          <w:tab w:val="left" w:pos="9072"/>
        </w:tabs>
        <w:jc w:val="both"/>
        <w:rPr>
          <w:rFonts w:ascii="Arial" w:hAnsi="Arial" w:cs="Arial"/>
          <w:sz w:val="20"/>
          <w:szCs w:val="20"/>
        </w:rPr>
      </w:pPr>
      <w:r w:rsidRPr="00736952">
        <w:rPr>
          <w:rFonts w:ascii="Arial" w:hAnsi="Arial" w:cs="Arial"/>
          <w:sz w:val="20"/>
          <w:szCs w:val="20"/>
        </w:rPr>
        <w:t>n</w:t>
      </w:r>
      <w:r w:rsidR="00C21E12" w:rsidRPr="00736952">
        <w:rPr>
          <w:rFonts w:ascii="Arial" w:hAnsi="Arial" w:cs="Arial"/>
          <w:sz w:val="20"/>
          <w:szCs w:val="20"/>
        </w:rPr>
        <w:t>i</w:t>
      </w:r>
      <w:r w:rsidR="005C7250" w:rsidRPr="00736952">
        <w:rPr>
          <w:rFonts w:ascii="Arial" w:hAnsi="Arial" w:cs="Arial"/>
          <w:sz w:val="20"/>
          <w:szCs w:val="20"/>
        </w:rPr>
        <w:t xml:space="preserve">ma dodeljene pravice do </w:t>
      </w:r>
      <w:r w:rsidR="00C21E12" w:rsidRPr="00736952">
        <w:rPr>
          <w:rFonts w:ascii="Arial" w:hAnsi="Arial" w:cs="Arial"/>
          <w:sz w:val="20"/>
          <w:szCs w:val="20"/>
        </w:rPr>
        <w:t>osebnega asistenta</w:t>
      </w:r>
      <w:bookmarkStart w:id="21" w:name="_Hlk27038457"/>
      <w:r w:rsidRPr="00736952">
        <w:rPr>
          <w:rFonts w:ascii="Arial" w:hAnsi="Arial" w:cs="Arial"/>
          <w:sz w:val="20"/>
          <w:szCs w:val="20"/>
        </w:rPr>
        <w:t xml:space="preserve"> </w:t>
      </w:r>
      <w:r w:rsidR="001400CD" w:rsidRPr="00736952">
        <w:rPr>
          <w:rFonts w:ascii="Arial" w:hAnsi="Arial" w:cs="Arial"/>
          <w:sz w:val="20"/>
          <w:szCs w:val="20"/>
        </w:rPr>
        <w:t>po zakonu, ki ureja osebno asistenco</w:t>
      </w:r>
      <w:bookmarkEnd w:id="21"/>
      <w:r w:rsidR="006F063C">
        <w:rPr>
          <w:rFonts w:ascii="Arial" w:hAnsi="Arial" w:cs="Arial"/>
          <w:sz w:val="20"/>
          <w:szCs w:val="20"/>
        </w:rPr>
        <w:t>,</w:t>
      </w:r>
    </w:p>
    <w:p w14:paraId="18D6D241" w14:textId="366BF82A" w:rsidR="009054C0" w:rsidRPr="00736952" w:rsidRDefault="009054C0" w:rsidP="000979B7">
      <w:pPr>
        <w:numPr>
          <w:ilvl w:val="0"/>
          <w:numId w:val="76"/>
        </w:numPr>
        <w:tabs>
          <w:tab w:val="left" w:pos="567"/>
          <w:tab w:val="left" w:pos="9072"/>
        </w:tabs>
        <w:jc w:val="both"/>
        <w:rPr>
          <w:rFonts w:ascii="Arial" w:hAnsi="Arial" w:cs="Arial"/>
          <w:sz w:val="20"/>
          <w:szCs w:val="20"/>
        </w:rPr>
      </w:pPr>
      <w:r w:rsidRPr="00736952">
        <w:rPr>
          <w:rFonts w:ascii="Arial" w:hAnsi="Arial" w:cs="Arial"/>
          <w:sz w:val="20"/>
          <w:szCs w:val="20"/>
        </w:rPr>
        <w:t xml:space="preserve">ima lastnost </w:t>
      </w:r>
      <w:r w:rsidR="005F519B" w:rsidRPr="00736952">
        <w:rPr>
          <w:rFonts w:ascii="Arial" w:hAnsi="Arial" w:cs="Arial"/>
          <w:sz w:val="20"/>
          <w:szCs w:val="20"/>
        </w:rPr>
        <w:t>zavarovanca</w:t>
      </w:r>
      <w:r w:rsidRPr="00736952">
        <w:rPr>
          <w:rFonts w:ascii="Arial" w:hAnsi="Arial" w:cs="Arial"/>
          <w:sz w:val="20"/>
          <w:szCs w:val="20"/>
        </w:rPr>
        <w:t xml:space="preserve"> v obveznem zavarovanju za DO vsaj 24 zaporednih mes</w:t>
      </w:r>
      <w:r w:rsidR="00CA25C3" w:rsidRPr="00736952">
        <w:rPr>
          <w:rFonts w:ascii="Arial" w:hAnsi="Arial" w:cs="Arial"/>
          <w:sz w:val="20"/>
          <w:szCs w:val="20"/>
        </w:rPr>
        <w:t>e</w:t>
      </w:r>
      <w:r w:rsidRPr="00736952">
        <w:rPr>
          <w:rFonts w:ascii="Arial" w:hAnsi="Arial" w:cs="Arial"/>
          <w:sz w:val="20"/>
          <w:szCs w:val="20"/>
        </w:rPr>
        <w:t>cev</w:t>
      </w:r>
      <w:r w:rsidR="00196F0C" w:rsidRPr="00736952">
        <w:rPr>
          <w:rFonts w:ascii="Arial" w:hAnsi="Arial" w:cs="Arial"/>
          <w:sz w:val="20"/>
          <w:szCs w:val="20"/>
        </w:rPr>
        <w:t xml:space="preserve"> v zadnjih 36. mesecih</w:t>
      </w:r>
      <w:r w:rsidRPr="00736952">
        <w:rPr>
          <w:rFonts w:ascii="Arial" w:hAnsi="Arial" w:cs="Arial"/>
          <w:sz w:val="20"/>
          <w:szCs w:val="20"/>
        </w:rPr>
        <w:t xml:space="preserve"> pred uveljavljanjem pravic iz DO</w:t>
      </w:r>
      <w:r w:rsidR="006F063C">
        <w:rPr>
          <w:rFonts w:ascii="Arial" w:hAnsi="Arial" w:cs="Arial"/>
          <w:sz w:val="20"/>
          <w:szCs w:val="20"/>
        </w:rPr>
        <w:t xml:space="preserve"> in</w:t>
      </w:r>
      <w:r w:rsidRPr="00736952">
        <w:rPr>
          <w:rFonts w:ascii="Arial" w:hAnsi="Arial" w:cs="Arial"/>
          <w:sz w:val="20"/>
          <w:szCs w:val="20"/>
        </w:rPr>
        <w:t xml:space="preserve"> </w:t>
      </w:r>
    </w:p>
    <w:p w14:paraId="044CB6D2" w14:textId="77777777" w:rsidR="009054C0" w:rsidRPr="00736952" w:rsidRDefault="009054C0" w:rsidP="000979B7">
      <w:pPr>
        <w:numPr>
          <w:ilvl w:val="0"/>
          <w:numId w:val="76"/>
        </w:numPr>
        <w:tabs>
          <w:tab w:val="left" w:pos="567"/>
          <w:tab w:val="left" w:pos="9072"/>
        </w:tabs>
        <w:jc w:val="both"/>
        <w:rPr>
          <w:rFonts w:ascii="Arial" w:hAnsi="Arial" w:cs="Arial"/>
          <w:sz w:val="20"/>
          <w:szCs w:val="20"/>
        </w:rPr>
      </w:pPr>
      <w:r w:rsidRPr="00736952">
        <w:rPr>
          <w:rFonts w:ascii="Arial" w:hAnsi="Arial" w:cs="Arial"/>
          <w:sz w:val="20"/>
          <w:szCs w:val="20"/>
        </w:rPr>
        <w:t xml:space="preserve">ima </w:t>
      </w:r>
      <w:r w:rsidR="0043639C" w:rsidRPr="00736952">
        <w:rPr>
          <w:rFonts w:ascii="Arial" w:hAnsi="Arial" w:cs="Arial"/>
          <w:sz w:val="20"/>
          <w:szCs w:val="20"/>
        </w:rPr>
        <w:t xml:space="preserve">stalno ali začasno </w:t>
      </w:r>
      <w:r w:rsidRPr="00736952">
        <w:rPr>
          <w:rFonts w:ascii="Arial" w:hAnsi="Arial" w:cs="Arial"/>
          <w:sz w:val="20"/>
          <w:szCs w:val="20"/>
        </w:rPr>
        <w:t>prebivališče v Republiki Sloveniji.</w:t>
      </w:r>
    </w:p>
    <w:p w14:paraId="0E0E5A67" w14:textId="77777777" w:rsidR="00961CC0" w:rsidRPr="00736952" w:rsidRDefault="00961CC0" w:rsidP="00AC7003">
      <w:pPr>
        <w:tabs>
          <w:tab w:val="left" w:pos="567"/>
          <w:tab w:val="left" w:pos="9072"/>
        </w:tabs>
        <w:ind w:left="142"/>
        <w:jc w:val="both"/>
        <w:rPr>
          <w:rFonts w:ascii="Arial" w:hAnsi="Arial" w:cs="Arial"/>
          <w:bCs/>
          <w:sz w:val="20"/>
          <w:szCs w:val="20"/>
        </w:rPr>
      </w:pPr>
    </w:p>
    <w:p w14:paraId="1ECF5972" w14:textId="6D749257" w:rsidR="00E15223"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4859E8" w:rsidRPr="00736952">
        <w:rPr>
          <w:rFonts w:ascii="Arial" w:hAnsi="Arial" w:cs="Arial"/>
          <w:bCs/>
          <w:sz w:val="20"/>
          <w:szCs w:val="20"/>
        </w:rPr>
        <w:t xml:space="preserve">Šteje se, da je pogoj iz </w:t>
      </w:r>
      <w:r w:rsidR="00BC6F66" w:rsidRPr="00736952">
        <w:rPr>
          <w:rFonts w:ascii="Arial" w:hAnsi="Arial" w:cs="Arial"/>
          <w:bCs/>
          <w:sz w:val="20"/>
          <w:szCs w:val="20"/>
        </w:rPr>
        <w:t xml:space="preserve">1. </w:t>
      </w:r>
      <w:r w:rsidR="004859E8" w:rsidRPr="00736952">
        <w:rPr>
          <w:rFonts w:ascii="Arial" w:hAnsi="Arial" w:cs="Arial"/>
          <w:bCs/>
          <w:sz w:val="20"/>
          <w:szCs w:val="20"/>
        </w:rPr>
        <w:t xml:space="preserve">točke </w:t>
      </w:r>
      <w:r w:rsidR="00A030CE" w:rsidRPr="00736952">
        <w:rPr>
          <w:rFonts w:ascii="Arial" w:hAnsi="Arial" w:cs="Arial"/>
          <w:bCs/>
          <w:sz w:val="20"/>
          <w:szCs w:val="20"/>
        </w:rPr>
        <w:t xml:space="preserve">prejšnjega odstavka </w:t>
      </w:r>
      <w:r w:rsidR="004859E8" w:rsidRPr="00736952">
        <w:rPr>
          <w:rFonts w:ascii="Arial" w:hAnsi="Arial" w:cs="Arial"/>
          <w:bCs/>
          <w:sz w:val="20"/>
          <w:szCs w:val="20"/>
        </w:rPr>
        <w:t xml:space="preserve">izpolnjen, če je stanje napredovale bolezni zavarovanca tako, da je na podlagi obvestila izbranega osebnega zdravnika ali lečečega zdravnika prognoza </w:t>
      </w:r>
      <w:r w:rsidR="007C4D80">
        <w:rPr>
          <w:rFonts w:ascii="Arial" w:hAnsi="Arial" w:cs="Arial"/>
          <w:bCs/>
          <w:sz w:val="20"/>
          <w:szCs w:val="20"/>
        </w:rPr>
        <w:t xml:space="preserve">njegovega </w:t>
      </w:r>
      <w:r w:rsidR="004859E8" w:rsidRPr="00736952">
        <w:rPr>
          <w:rFonts w:ascii="Arial" w:hAnsi="Arial" w:cs="Arial"/>
          <w:bCs/>
          <w:sz w:val="20"/>
          <w:szCs w:val="20"/>
        </w:rPr>
        <w:t>preživetja krajša od treh mesecev.</w:t>
      </w:r>
    </w:p>
    <w:p w14:paraId="13A727A2" w14:textId="77777777" w:rsidR="00E15223" w:rsidRPr="00736952" w:rsidRDefault="00E15223" w:rsidP="00AC7003">
      <w:pPr>
        <w:pStyle w:val="Odstavekseznama"/>
        <w:tabs>
          <w:tab w:val="left" w:pos="567"/>
          <w:tab w:val="left" w:pos="9072"/>
        </w:tabs>
        <w:ind w:left="360"/>
        <w:jc w:val="both"/>
        <w:rPr>
          <w:rFonts w:ascii="Arial" w:hAnsi="Arial" w:cs="Arial"/>
          <w:bCs/>
          <w:sz w:val="20"/>
          <w:szCs w:val="20"/>
        </w:rPr>
      </w:pPr>
    </w:p>
    <w:p w14:paraId="0EA834B1" w14:textId="0CD150AB" w:rsidR="005B578F"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(3) </w:t>
      </w:r>
      <w:r w:rsidR="00C61CDB" w:rsidRPr="00736952">
        <w:rPr>
          <w:rFonts w:ascii="Arial" w:hAnsi="Arial" w:cs="Arial"/>
          <w:bCs/>
          <w:sz w:val="20"/>
          <w:szCs w:val="20"/>
        </w:rPr>
        <w:t xml:space="preserve">Ob izpolnjevanju vseh pogojev iz </w:t>
      </w:r>
      <w:r w:rsidR="00094933" w:rsidRPr="00736952">
        <w:rPr>
          <w:rFonts w:ascii="Arial" w:hAnsi="Arial" w:cs="Arial"/>
          <w:bCs/>
          <w:sz w:val="20"/>
          <w:szCs w:val="20"/>
        </w:rPr>
        <w:t xml:space="preserve">prvega </w:t>
      </w:r>
      <w:r w:rsidR="00C61CDB" w:rsidRPr="00736952">
        <w:rPr>
          <w:rFonts w:ascii="Arial" w:hAnsi="Arial" w:cs="Arial"/>
          <w:bCs/>
          <w:sz w:val="20"/>
          <w:szCs w:val="20"/>
        </w:rPr>
        <w:t>odstavka</w:t>
      </w:r>
      <w:r w:rsidR="00094933" w:rsidRPr="00736952">
        <w:rPr>
          <w:rFonts w:ascii="Arial" w:hAnsi="Arial" w:cs="Arial"/>
          <w:bCs/>
          <w:sz w:val="20"/>
          <w:szCs w:val="20"/>
        </w:rPr>
        <w:t xml:space="preserve"> teg</w:t>
      </w:r>
      <w:r w:rsidR="00BC6F66" w:rsidRPr="00736952">
        <w:rPr>
          <w:rFonts w:ascii="Arial" w:hAnsi="Arial" w:cs="Arial"/>
          <w:bCs/>
          <w:sz w:val="20"/>
          <w:szCs w:val="20"/>
        </w:rPr>
        <w:t>a</w:t>
      </w:r>
      <w:r w:rsidR="00094933" w:rsidRPr="00736952">
        <w:rPr>
          <w:rFonts w:ascii="Arial" w:hAnsi="Arial" w:cs="Arial"/>
          <w:bCs/>
          <w:sz w:val="20"/>
          <w:szCs w:val="20"/>
        </w:rPr>
        <w:t xml:space="preserve"> člena</w:t>
      </w:r>
      <w:r w:rsidR="00C61CDB" w:rsidRPr="00736952">
        <w:rPr>
          <w:rFonts w:ascii="Arial" w:hAnsi="Arial" w:cs="Arial"/>
          <w:bCs/>
          <w:sz w:val="20"/>
          <w:szCs w:val="20"/>
        </w:rPr>
        <w:t xml:space="preserve"> zavarovanec pravico iz DO pridobi na podlagi </w:t>
      </w:r>
      <w:r w:rsidR="005B578F" w:rsidRPr="00736952">
        <w:rPr>
          <w:rFonts w:ascii="Arial" w:hAnsi="Arial" w:cs="Arial"/>
          <w:bCs/>
          <w:sz w:val="20"/>
          <w:szCs w:val="20"/>
        </w:rPr>
        <w:t>ocene upravičenosti</w:t>
      </w:r>
      <w:r w:rsidR="000B73AF" w:rsidRPr="00736952">
        <w:rPr>
          <w:rFonts w:ascii="Arial" w:hAnsi="Arial" w:cs="Arial"/>
          <w:bCs/>
          <w:sz w:val="20"/>
          <w:szCs w:val="20"/>
        </w:rPr>
        <w:t xml:space="preserve"> do DO</w:t>
      </w:r>
      <w:r w:rsidR="00C61CDB" w:rsidRPr="00736952">
        <w:rPr>
          <w:rFonts w:ascii="Arial" w:hAnsi="Arial" w:cs="Arial"/>
          <w:bCs/>
          <w:sz w:val="20"/>
          <w:szCs w:val="20"/>
        </w:rPr>
        <w:t xml:space="preserve">, če se uvrsti v </w:t>
      </w:r>
      <w:r w:rsidR="005B578F" w:rsidRPr="00736952">
        <w:rPr>
          <w:rFonts w:ascii="Arial" w:hAnsi="Arial" w:cs="Arial"/>
          <w:bCs/>
          <w:sz w:val="20"/>
          <w:szCs w:val="20"/>
        </w:rPr>
        <w:t xml:space="preserve">eno izmed kategorij </w:t>
      </w:r>
      <w:r w:rsidR="00C70A65" w:rsidRPr="00736952">
        <w:rPr>
          <w:rFonts w:ascii="Arial" w:hAnsi="Arial" w:cs="Arial"/>
          <w:bCs/>
          <w:sz w:val="20"/>
          <w:szCs w:val="20"/>
        </w:rPr>
        <w:t xml:space="preserve">DO </w:t>
      </w:r>
      <w:r w:rsidR="005B578F" w:rsidRPr="00736952">
        <w:rPr>
          <w:rFonts w:ascii="Arial" w:hAnsi="Arial" w:cs="Arial"/>
          <w:bCs/>
          <w:sz w:val="20"/>
          <w:szCs w:val="20"/>
        </w:rPr>
        <w:t xml:space="preserve">iz </w:t>
      </w:r>
      <w:r w:rsidRPr="00736952">
        <w:rPr>
          <w:rFonts w:ascii="Arial" w:hAnsi="Arial" w:cs="Arial"/>
          <w:bCs/>
          <w:sz w:val="20"/>
          <w:szCs w:val="20"/>
        </w:rPr>
        <w:fldChar w:fldCharType="begin"/>
      </w:r>
      <w:r w:rsidRPr="00736952">
        <w:rPr>
          <w:rFonts w:ascii="Arial" w:hAnsi="Arial" w:cs="Arial"/>
          <w:bCs/>
          <w:sz w:val="20"/>
          <w:szCs w:val="20"/>
        </w:rPr>
        <w:instrText xml:space="preserve"> REF _Ref491326223 \r \h </w:instrText>
      </w:r>
      <w:r w:rsidR="001608B1" w:rsidRPr="00736952">
        <w:rPr>
          <w:rFonts w:ascii="Arial" w:hAnsi="Arial" w:cs="Arial"/>
          <w:bCs/>
          <w:sz w:val="20"/>
          <w:szCs w:val="20"/>
        </w:rPr>
        <w:instrText xml:space="preserve"> \* MERGEFORMAT </w:instrText>
      </w:r>
      <w:r w:rsidRPr="00736952">
        <w:rPr>
          <w:rFonts w:ascii="Arial" w:hAnsi="Arial" w:cs="Arial"/>
          <w:bCs/>
          <w:sz w:val="20"/>
          <w:szCs w:val="20"/>
        </w:rPr>
      </w:r>
      <w:r w:rsidRPr="00736952">
        <w:rPr>
          <w:rFonts w:ascii="Arial" w:hAnsi="Arial" w:cs="Arial"/>
          <w:bCs/>
          <w:sz w:val="20"/>
          <w:szCs w:val="20"/>
        </w:rPr>
        <w:fldChar w:fldCharType="separate"/>
      </w:r>
      <w:r w:rsidR="005E280C">
        <w:rPr>
          <w:rFonts w:ascii="Arial" w:hAnsi="Arial" w:cs="Arial"/>
          <w:bCs/>
          <w:sz w:val="20"/>
          <w:szCs w:val="20"/>
        </w:rPr>
        <w:t>16</w:t>
      </w:r>
      <w:r w:rsidRPr="00736952">
        <w:rPr>
          <w:rFonts w:ascii="Arial" w:hAnsi="Arial" w:cs="Arial"/>
          <w:bCs/>
          <w:sz w:val="20"/>
          <w:szCs w:val="20"/>
        </w:rPr>
        <w:fldChar w:fldCharType="end"/>
      </w:r>
      <w:r w:rsidR="00094933" w:rsidRPr="00736952">
        <w:rPr>
          <w:rFonts w:ascii="Arial" w:hAnsi="Arial" w:cs="Arial"/>
          <w:bCs/>
          <w:sz w:val="20"/>
          <w:szCs w:val="20"/>
        </w:rPr>
        <w:t xml:space="preserve">. </w:t>
      </w:r>
      <w:r w:rsidR="005B578F" w:rsidRPr="00736952">
        <w:rPr>
          <w:rFonts w:ascii="Arial" w:hAnsi="Arial" w:cs="Arial"/>
          <w:bCs/>
          <w:sz w:val="20"/>
          <w:szCs w:val="20"/>
        </w:rPr>
        <w:t>člena</w:t>
      </w:r>
      <w:r w:rsidR="00094933" w:rsidRPr="00736952">
        <w:rPr>
          <w:rFonts w:ascii="Arial" w:hAnsi="Arial" w:cs="Arial"/>
          <w:bCs/>
          <w:sz w:val="20"/>
          <w:szCs w:val="20"/>
        </w:rPr>
        <w:t xml:space="preserve"> tega zakona</w:t>
      </w:r>
      <w:r w:rsidR="00C61CDB" w:rsidRPr="00736952">
        <w:rPr>
          <w:rFonts w:ascii="Arial" w:hAnsi="Arial" w:cs="Arial"/>
          <w:bCs/>
          <w:sz w:val="20"/>
          <w:szCs w:val="20"/>
        </w:rPr>
        <w:t>.</w:t>
      </w:r>
    </w:p>
    <w:p w14:paraId="54A07299" w14:textId="2A59316C" w:rsidR="00DB5E18" w:rsidRPr="00736952" w:rsidRDefault="00DB5E18" w:rsidP="00AC7003">
      <w:pPr>
        <w:tabs>
          <w:tab w:val="left" w:pos="567"/>
          <w:tab w:val="left" w:pos="9072"/>
        </w:tabs>
        <w:jc w:val="both"/>
        <w:rPr>
          <w:rFonts w:ascii="Arial" w:hAnsi="Arial" w:cs="Arial"/>
          <w:bCs/>
          <w:sz w:val="20"/>
          <w:szCs w:val="20"/>
        </w:rPr>
      </w:pPr>
    </w:p>
    <w:p w14:paraId="3AC9CDE8" w14:textId="706FEF3A" w:rsidR="00DB5E18" w:rsidRPr="00736952" w:rsidRDefault="00DB5E18" w:rsidP="00AC7003">
      <w:pPr>
        <w:tabs>
          <w:tab w:val="left" w:pos="567"/>
          <w:tab w:val="left" w:pos="9072"/>
        </w:tabs>
        <w:jc w:val="both"/>
        <w:rPr>
          <w:rFonts w:ascii="Arial" w:hAnsi="Arial" w:cs="Arial"/>
          <w:bCs/>
          <w:sz w:val="20"/>
          <w:szCs w:val="20"/>
        </w:rPr>
      </w:pPr>
      <w:r w:rsidRPr="00736952">
        <w:rPr>
          <w:rFonts w:ascii="Arial" w:hAnsi="Arial" w:cs="Arial"/>
          <w:bCs/>
          <w:sz w:val="20"/>
          <w:szCs w:val="20"/>
        </w:rPr>
        <w:t>(4) Ne glede na prejšnji odstavek zavarovanec pridobi pravico do DO brez ocene upravičenosti do DO</w:t>
      </w:r>
      <w:r w:rsidR="00155F84">
        <w:rPr>
          <w:rFonts w:ascii="Arial" w:hAnsi="Arial" w:cs="Arial"/>
          <w:bCs/>
          <w:sz w:val="20"/>
          <w:szCs w:val="20"/>
        </w:rPr>
        <w:t xml:space="preserve">, </w:t>
      </w:r>
      <w:r w:rsidRPr="00736952">
        <w:rPr>
          <w:rFonts w:ascii="Arial" w:hAnsi="Arial" w:cs="Arial"/>
          <w:bCs/>
          <w:sz w:val="20"/>
          <w:szCs w:val="20"/>
        </w:rPr>
        <w:t>če</w:t>
      </w:r>
      <w:r w:rsidR="00D766A4" w:rsidRPr="00736952">
        <w:rPr>
          <w:rFonts w:ascii="Arial" w:hAnsi="Arial" w:cs="Arial"/>
          <w:bCs/>
          <w:sz w:val="20"/>
          <w:szCs w:val="20"/>
        </w:rPr>
        <w:t xml:space="preserve"> iz obvestila izbranega osebnega zdravnika ali lečečega zdravnika izhaja</w:t>
      </w:r>
      <w:r w:rsidR="00BD067B" w:rsidRPr="00736952">
        <w:rPr>
          <w:rFonts w:ascii="Arial" w:hAnsi="Arial" w:cs="Arial"/>
          <w:bCs/>
          <w:sz w:val="20"/>
          <w:szCs w:val="20"/>
        </w:rPr>
        <w:t>:</w:t>
      </w:r>
    </w:p>
    <w:p w14:paraId="47BB9CC8" w14:textId="71B034B0" w:rsidR="00BD067B" w:rsidRPr="008371D1" w:rsidRDefault="00D766A4" w:rsidP="008371D1">
      <w:pPr>
        <w:pStyle w:val="Odstavekseznama"/>
        <w:numPr>
          <w:ilvl w:val="0"/>
          <w:numId w:val="5"/>
        </w:numPr>
        <w:tabs>
          <w:tab w:val="left" w:pos="567"/>
          <w:tab w:val="left" w:pos="9072"/>
        </w:tabs>
        <w:jc w:val="both"/>
        <w:rPr>
          <w:rFonts w:ascii="Arial" w:hAnsi="Arial" w:cs="Arial"/>
          <w:sz w:val="20"/>
          <w:szCs w:val="20"/>
        </w:rPr>
      </w:pPr>
      <w:r w:rsidRPr="008371D1">
        <w:rPr>
          <w:rFonts w:ascii="Arial" w:hAnsi="Arial" w:cs="Arial"/>
          <w:sz w:val="20"/>
          <w:szCs w:val="20"/>
        </w:rPr>
        <w:t xml:space="preserve">da je </w:t>
      </w:r>
      <w:r w:rsidR="00BD067B" w:rsidRPr="008371D1">
        <w:rPr>
          <w:rFonts w:ascii="Arial" w:hAnsi="Arial" w:cs="Arial"/>
          <w:sz w:val="20"/>
          <w:szCs w:val="20"/>
        </w:rPr>
        <w:t>na testu »Kratek preizkus spoznavnih sposobnosti«</w:t>
      </w:r>
      <w:r w:rsidRPr="008371D1">
        <w:rPr>
          <w:rFonts w:ascii="Arial" w:hAnsi="Arial" w:cs="Arial"/>
          <w:sz w:val="20"/>
          <w:szCs w:val="20"/>
        </w:rPr>
        <w:t xml:space="preserve"> </w:t>
      </w:r>
      <w:r w:rsidR="00BD067B" w:rsidRPr="008371D1">
        <w:rPr>
          <w:rFonts w:ascii="Arial" w:hAnsi="Arial" w:cs="Arial"/>
          <w:sz w:val="20"/>
          <w:szCs w:val="20"/>
        </w:rPr>
        <w:t>dose</w:t>
      </w:r>
      <w:r w:rsidRPr="008371D1">
        <w:rPr>
          <w:rFonts w:ascii="Arial" w:hAnsi="Arial" w:cs="Arial"/>
          <w:sz w:val="20"/>
          <w:szCs w:val="20"/>
        </w:rPr>
        <w:t>gel</w:t>
      </w:r>
      <w:r w:rsidR="00BD067B" w:rsidRPr="008371D1">
        <w:rPr>
          <w:rFonts w:ascii="Arial" w:hAnsi="Arial" w:cs="Arial"/>
          <w:sz w:val="20"/>
          <w:szCs w:val="20"/>
        </w:rPr>
        <w:t xml:space="preserve"> 1</w:t>
      </w:r>
      <w:r w:rsidR="007C4D80">
        <w:rPr>
          <w:rFonts w:ascii="Arial" w:hAnsi="Arial" w:cs="Arial"/>
          <w:sz w:val="20"/>
          <w:szCs w:val="20"/>
        </w:rPr>
        <w:t>0</w:t>
      </w:r>
      <w:r w:rsidR="00BD067B" w:rsidRPr="008371D1">
        <w:rPr>
          <w:rFonts w:ascii="Arial" w:hAnsi="Arial" w:cs="Arial"/>
          <w:sz w:val="20"/>
          <w:szCs w:val="20"/>
        </w:rPr>
        <w:t xml:space="preserve"> točk ali manj</w:t>
      </w:r>
      <w:r w:rsidR="007C4D80">
        <w:rPr>
          <w:rFonts w:ascii="Arial" w:hAnsi="Arial" w:cs="Arial"/>
          <w:sz w:val="20"/>
          <w:szCs w:val="20"/>
        </w:rPr>
        <w:t>,</w:t>
      </w:r>
    </w:p>
    <w:p w14:paraId="2B14DAB1" w14:textId="1C1B6F4F" w:rsidR="00BD067B" w:rsidRPr="008371D1" w:rsidRDefault="00361D1E" w:rsidP="008371D1">
      <w:pPr>
        <w:pStyle w:val="Odstavekseznama"/>
        <w:numPr>
          <w:ilvl w:val="0"/>
          <w:numId w:val="5"/>
        </w:numPr>
        <w:tabs>
          <w:tab w:val="left" w:pos="567"/>
          <w:tab w:val="left" w:pos="9072"/>
        </w:tabs>
        <w:jc w:val="both"/>
        <w:rPr>
          <w:rFonts w:ascii="Arial" w:hAnsi="Arial" w:cs="Arial"/>
          <w:sz w:val="20"/>
          <w:szCs w:val="20"/>
        </w:rPr>
      </w:pPr>
      <w:r w:rsidRPr="008371D1">
        <w:rPr>
          <w:rFonts w:ascii="Arial" w:hAnsi="Arial" w:cs="Arial"/>
          <w:sz w:val="20"/>
          <w:szCs w:val="20"/>
        </w:rPr>
        <w:t xml:space="preserve">da </w:t>
      </w:r>
      <w:r w:rsidR="00BD067B" w:rsidRPr="008371D1">
        <w:rPr>
          <w:rFonts w:ascii="Arial" w:hAnsi="Arial" w:cs="Arial"/>
          <w:sz w:val="20"/>
          <w:szCs w:val="20"/>
        </w:rPr>
        <w:t>ne more uporabljati obeh rok in no</w:t>
      </w:r>
      <w:r w:rsidRPr="008371D1">
        <w:rPr>
          <w:rFonts w:ascii="Arial" w:hAnsi="Arial" w:cs="Arial"/>
          <w:sz w:val="20"/>
          <w:szCs w:val="20"/>
        </w:rPr>
        <w:t>g ali</w:t>
      </w:r>
      <w:r w:rsidR="00BD067B" w:rsidRPr="008371D1">
        <w:rPr>
          <w:rFonts w:ascii="Arial" w:hAnsi="Arial" w:cs="Arial"/>
          <w:sz w:val="20"/>
          <w:szCs w:val="20"/>
        </w:rPr>
        <w:t xml:space="preserve">, </w:t>
      </w:r>
    </w:p>
    <w:p w14:paraId="02CE76A6" w14:textId="572C5A48" w:rsidR="00D766A4" w:rsidRPr="008371D1" w:rsidRDefault="00361D1E" w:rsidP="008371D1">
      <w:pPr>
        <w:pStyle w:val="Odstavekseznama"/>
        <w:numPr>
          <w:ilvl w:val="0"/>
          <w:numId w:val="5"/>
        </w:numPr>
        <w:tabs>
          <w:tab w:val="left" w:pos="567"/>
          <w:tab w:val="left" w:pos="9072"/>
        </w:tabs>
        <w:jc w:val="both"/>
        <w:rPr>
          <w:rFonts w:ascii="Arial" w:hAnsi="Arial" w:cs="Arial"/>
          <w:sz w:val="20"/>
          <w:szCs w:val="20"/>
        </w:rPr>
      </w:pPr>
      <w:r w:rsidRPr="008371D1">
        <w:rPr>
          <w:rFonts w:ascii="Arial" w:hAnsi="Arial" w:cs="Arial"/>
          <w:sz w:val="20"/>
          <w:szCs w:val="20"/>
        </w:rPr>
        <w:t>da je oseba z gluhoslepoto.</w:t>
      </w:r>
    </w:p>
    <w:p w14:paraId="65FA1EAC" w14:textId="77777777" w:rsidR="00C21E12" w:rsidRPr="008371D1" w:rsidRDefault="00C21E12" w:rsidP="008371D1">
      <w:pPr>
        <w:tabs>
          <w:tab w:val="left" w:pos="567"/>
          <w:tab w:val="left" w:pos="9072"/>
        </w:tabs>
        <w:ind w:left="142"/>
        <w:jc w:val="both"/>
        <w:rPr>
          <w:rFonts w:ascii="Arial" w:hAnsi="Arial" w:cs="Arial"/>
          <w:sz w:val="20"/>
          <w:szCs w:val="20"/>
        </w:rPr>
      </w:pPr>
    </w:p>
    <w:p w14:paraId="54F7CFCF" w14:textId="77777777" w:rsidR="004859E8" w:rsidRPr="00736952" w:rsidRDefault="004859E8"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22" w:name="_Ref491326223"/>
      <w:r w:rsidRPr="00736952">
        <w:rPr>
          <w:rFonts w:ascii="Arial" w:hAnsi="Arial" w:cs="Arial"/>
          <w:sz w:val="20"/>
          <w:szCs w:val="20"/>
        </w:rPr>
        <w:t>člen</w:t>
      </w:r>
      <w:bookmarkEnd w:id="22"/>
    </w:p>
    <w:p w14:paraId="41EC0AEC" w14:textId="77777777" w:rsidR="004859E8" w:rsidRPr="00736952" w:rsidRDefault="004859E8" w:rsidP="00AC7003">
      <w:pPr>
        <w:tabs>
          <w:tab w:val="left" w:pos="567"/>
          <w:tab w:val="left" w:pos="9072"/>
        </w:tabs>
        <w:jc w:val="center"/>
        <w:rPr>
          <w:rFonts w:ascii="Arial" w:hAnsi="Arial" w:cs="Arial"/>
          <w:sz w:val="20"/>
          <w:szCs w:val="20"/>
        </w:rPr>
      </w:pPr>
      <w:r w:rsidRPr="00736952">
        <w:rPr>
          <w:rFonts w:ascii="Arial" w:hAnsi="Arial" w:cs="Arial"/>
          <w:sz w:val="20"/>
          <w:szCs w:val="20"/>
        </w:rPr>
        <w:t>(kategorije DO)</w:t>
      </w:r>
    </w:p>
    <w:p w14:paraId="176BC798" w14:textId="77777777" w:rsidR="004859E8" w:rsidRPr="00736952" w:rsidRDefault="004859E8" w:rsidP="00AC7003">
      <w:pPr>
        <w:tabs>
          <w:tab w:val="left" w:pos="567"/>
        </w:tabs>
        <w:jc w:val="both"/>
        <w:outlineLvl w:val="0"/>
        <w:rPr>
          <w:rFonts w:ascii="Arial" w:hAnsi="Arial" w:cs="Arial"/>
          <w:b/>
          <w:bCs/>
          <w:sz w:val="20"/>
          <w:szCs w:val="20"/>
        </w:rPr>
      </w:pPr>
    </w:p>
    <w:p w14:paraId="2DE122CF" w14:textId="5F54856D" w:rsidR="004859E8"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DB5E18" w:rsidRPr="00736952">
        <w:rPr>
          <w:rFonts w:ascii="Arial" w:hAnsi="Arial" w:cs="Arial"/>
          <w:bCs/>
          <w:sz w:val="20"/>
          <w:szCs w:val="20"/>
        </w:rPr>
        <w:t>1</w:t>
      </w:r>
      <w:r w:rsidRPr="00736952">
        <w:rPr>
          <w:rFonts w:ascii="Arial" w:hAnsi="Arial" w:cs="Arial"/>
          <w:bCs/>
          <w:sz w:val="20"/>
          <w:szCs w:val="20"/>
        </w:rPr>
        <w:t xml:space="preserve">) </w:t>
      </w:r>
      <w:r w:rsidR="004859E8" w:rsidRPr="00736952">
        <w:rPr>
          <w:rFonts w:ascii="Arial" w:hAnsi="Arial" w:cs="Arial"/>
          <w:bCs/>
          <w:sz w:val="20"/>
          <w:szCs w:val="20"/>
        </w:rPr>
        <w:t>Na podlagi izdelane ocene upravičenosti do DO se zavarovanec uvrsti v eno od kategorij DO:</w:t>
      </w:r>
    </w:p>
    <w:p w14:paraId="31012C27" w14:textId="16E6EEE7" w:rsidR="004859E8" w:rsidRPr="00736952" w:rsidRDefault="004859E8"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1. kategorija – lažja omejitev samostojnosti ali sposobnosti. V to kategorijo se uvrsti upravičenec, ki je v postopku ocene upravičenosti do DO dosegel od 12,5 do 26,99</w:t>
      </w:r>
      <w:r w:rsidR="00D85C18" w:rsidRPr="00736952">
        <w:rPr>
          <w:rFonts w:ascii="Arial" w:hAnsi="Arial" w:cs="Arial"/>
          <w:sz w:val="20"/>
          <w:szCs w:val="20"/>
        </w:rPr>
        <w:t xml:space="preserve"> ponderiranih</w:t>
      </w:r>
      <w:r w:rsidRPr="00736952">
        <w:rPr>
          <w:rFonts w:ascii="Arial" w:hAnsi="Arial" w:cs="Arial"/>
          <w:sz w:val="20"/>
          <w:szCs w:val="20"/>
        </w:rPr>
        <w:t xml:space="preserve"> točk;</w:t>
      </w:r>
    </w:p>
    <w:p w14:paraId="15079C8D" w14:textId="755196ED" w:rsidR="004859E8" w:rsidRPr="00736952" w:rsidRDefault="004859E8"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2. kategorija –</w:t>
      </w:r>
      <w:r w:rsidR="007C4D80">
        <w:rPr>
          <w:rFonts w:ascii="Arial" w:hAnsi="Arial" w:cs="Arial"/>
          <w:sz w:val="20"/>
          <w:szCs w:val="20"/>
        </w:rPr>
        <w:t xml:space="preserve"> </w:t>
      </w:r>
      <w:r w:rsidRPr="00736952">
        <w:rPr>
          <w:rFonts w:ascii="Arial" w:hAnsi="Arial" w:cs="Arial"/>
          <w:sz w:val="20"/>
          <w:szCs w:val="20"/>
        </w:rPr>
        <w:t>zmerna omejitev samostojnosti ali sposobnosti. V to kategorijo se uvrsti upravičenec, ki je v postopku ocene upravičenosti do DO dosegel od 27 do 47,49</w:t>
      </w:r>
      <w:r w:rsidR="00D85C18" w:rsidRPr="00736952">
        <w:rPr>
          <w:rFonts w:ascii="Arial" w:hAnsi="Arial" w:cs="Arial"/>
          <w:sz w:val="20"/>
          <w:szCs w:val="20"/>
        </w:rPr>
        <w:t xml:space="preserve"> ponderiranih</w:t>
      </w:r>
      <w:r w:rsidRPr="00736952">
        <w:rPr>
          <w:rFonts w:ascii="Arial" w:hAnsi="Arial" w:cs="Arial"/>
          <w:sz w:val="20"/>
          <w:szCs w:val="20"/>
        </w:rPr>
        <w:t xml:space="preserve"> točk;</w:t>
      </w:r>
    </w:p>
    <w:p w14:paraId="600D9288" w14:textId="14D7C2D3" w:rsidR="004859E8" w:rsidRPr="00736952" w:rsidRDefault="004859E8"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3. kategorija – težja omejitev samostojnosti ali sposobnosti. V to kategorijo se uvrsti upravičenec, ki je v postopku ocene upravičenosti do DO dosegel od 47,5 do 69,99 </w:t>
      </w:r>
      <w:r w:rsidR="00D85C18" w:rsidRPr="00736952">
        <w:rPr>
          <w:rFonts w:ascii="Arial" w:hAnsi="Arial" w:cs="Arial"/>
          <w:sz w:val="20"/>
          <w:szCs w:val="20"/>
        </w:rPr>
        <w:t xml:space="preserve">ponderiranih </w:t>
      </w:r>
      <w:r w:rsidRPr="00736952">
        <w:rPr>
          <w:rFonts w:ascii="Arial" w:hAnsi="Arial" w:cs="Arial"/>
          <w:sz w:val="20"/>
          <w:szCs w:val="20"/>
        </w:rPr>
        <w:t>točk;</w:t>
      </w:r>
      <w:r w:rsidRPr="00736952" w:rsidDel="00EC590C">
        <w:rPr>
          <w:rFonts w:ascii="Arial" w:hAnsi="Arial" w:cs="Arial"/>
          <w:sz w:val="20"/>
          <w:szCs w:val="20"/>
        </w:rPr>
        <w:t xml:space="preserve"> </w:t>
      </w:r>
    </w:p>
    <w:p w14:paraId="03BB45EC" w14:textId="3DB8B273" w:rsidR="004859E8" w:rsidRPr="00736952" w:rsidRDefault="004859E8"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4. kategorija – težka omejitev samostojnosti ali sposobnosti. V to kategorijo se uvrsti upravičenec, ki v je postopku ocene upravičenosti do DO dosegel od 70 do 89,99</w:t>
      </w:r>
      <w:r w:rsidR="00D85C18" w:rsidRPr="00736952">
        <w:rPr>
          <w:rFonts w:ascii="Arial" w:hAnsi="Arial" w:cs="Arial"/>
          <w:sz w:val="20"/>
          <w:szCs w:val="20"/>
        </w:rPr>
        <w:t xml:space="preserve"> ponderiranih</w:t>
      </w:r>
      <w:r w:rsidRPr="00736952">
        <w:rPr>
          <w:rFonts w:ascii="Arial" w:hAnsi="Arial" w:cs="Arial"/>
          <w:sz w:val="20"/>
          <w:szCs w:val="20"/>
        </w:rPr>
        <w:t xml:space="preserve"> točk;</w:t>
      </w:r>
      <w:r w:rsidRPr="00736952" w:rsidDel="00EC590C">
        <w:rPr>
          <w:rFonts w:ascii="Arial" w:hAnsi="Arial" w:cs="Arial"/>
          <w:sz w:val="20"/>
          <w:szCs w:val="20"/>
        </w:rPr>
        <w:t xml:space="preserve"> </w:t>
      </w:r>
    </w:p>
    <w:p w14:paraId="239355C9" w14:textId="35B59441" w:rsidR="00DB5E18" w:rsidRPr="00736952" w:rsidRDefault="004859E8"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5. kategorija – najtežja omejitev samostojnosti ali sposobnosti. V to kategorijo se uvrsti upravičenec, ki je v postopku ocene upravičenosti do DO dosegel od 90 do 100</w:t>
      </w:r>
      <w:r w:rsidR="00D85C18" w:rsidRPr="00736952">
        <w:rPr>
          <w:rFonts w:ascii="Arial" w:hAnsi="Arial" w:cs="Arial"/>
          <w:sz w:val="20"/>
          <w:szCs w:val="20"/>
        </w:rPr>
        <w:t xml:space="preserve"> ponderiranih</w:t>
      </w:r>
      <w:r w:rsidRPr="00736952">
        <w:rPr>
          <w:rFonts w:ascii="Arial" w:hAnsi="Arial" w:cs="Arial"/>
          <w:sz w:val="20"/>
          <w:szCs w:val="20"/>
        </w:rPr>
        <w:t xml:space="preserve"> točk.</w:t>
      </w:r>
    </w:p>
    <w:p w14:paraId="4E36C707" w14:textId="77777777" w:rsidR="00DB5E18" w:rsidRPr="00736952" w:rsidRDefault="00DB5E18" w:rsidP="00DB5E18">
      <w:pPr>
        <w:pStyle w:val="Odstavekseznama"/>
        <w:tabs>
          <w:tab w:val="left" w:pos="567"/>
          <w:tab w:val="left" w:pos="9072"/>
        </w:tabs>
        <w:ind w:left="502"/>
        <w:jc w:val="both"/>
        <w:rPr>
          <w:rFonts w:ascii="Arial" w:hAnsi="Arial" w:cs="Arial"/>
          <w:sz w:val="20"/>
          <w:szCs w:val="20"/>
        </w:rPr>
      </w:pPr>
    </w:p>
    <w:p w14:paraId="42763265" w14:textId="70AA17AC" w:rsidR="004859E8" w:rsidRPr="00736952" w:rsidRDefault="00DB5E18" w:rsidP="00DB5E18">
      <w:pPr>
        <w:tabs>
          <w:tab w:val="left" w:pos="567"/>
          <w:tab w:val="left" w:pos="9072"/>
        </w:tabs>
        <w:jc w:val="both"/>
        <w:rPr>
          <w:rFonts w:ascii="Arial" w:hAnsi="Arial" w:cs="Arial"/>
          <w:sz w:val="20"/>
          <w:szCs w:val="20"/>
        </w:rPr>
      </w:pPr>
      <w:r w:rsidRPr="00736952">
        <w:rPr>
          <w:rFonts w:ascii="Arial" w:hAnsi="Arial" w:cs="Arial"/>
          <w:sz w:val="20"/>
          <w:szCs w:val="20"/>
        </w:rPr>
        <w:t xml:space="preserve">(2) </w:t>
      </w:r>
      <w:r w:rsidR="004B6159" w:rsidRPr="00736952">
        <w:rPr>
          <w:rFonts w:ascii="Arial" w:hAnsi="Arial" w:cs="Arial"/>
          <w:sz w:val="20"/>
          <w:szCs w:val="20"/>
        </w:rPr>
        <w:t>Upravičenci do DO iz četrtega odstavka prejšnjega člena se uvrstijo v peto kategorijo.</w:t>
      </w:r>
    </w:p>
    <w:p w14:paraId="4CBFEEE0" w14:textId="77777777" w:rsidR="00DB5E18" w:rsidRPr="00736952" w:rsidRDefault="00DB5E18" w:rsidP="00DB5E18">
      <w:pPr>
        <w:tabs>
          <w:tab w:val="left" w:pos="567"/>
          <w:tab w:val="left" w:pos="9072"/>
        </w:tabs>
        <w:jc w:val="both"/>
        <w:rPr>
          <w:rFonts w:ascii="Arial" w:hAnsi="Arial" w:cs="Arial"/>
          <w:sz w:val="20"/>
          <w:szCs w:val="20"/>
        </w:rPr>
      </w:pPr>
    </w:p>
    <w:p w14:paraId="73FFAE7C" w14:textId="7AAB84F0" w:rsidR="004859E8"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(3) </w:t>
      </w:r>
      <w:r w:rsidR="00D85C18" w:rsidRPr="00736952">
        <w:rPr>
          <w:rFonts w:ascii="Arial" w:hAnsi="Arial" w:cs="Arial"/>
          <w:bCs/>
          <w:sz w:val="20"/>
          <w:szCs w:val="20"/>
        </w:rPr>
        <w:t>Ponderirane t</w:t>
      </w:r>
      <w:r w:rsidR="004859E8" w:rsidRPr="00736952">
        <w:rPr>
          <w:rFonts w:ascii="Arial" w:hAnsi="Arial" w:cs="Arial"/>
          <w:bCs/>
          <w:sz w:val="20"/>
          <w:szCs w:val="20"/>
        </w:rPr>
        <w:t>očke iz prejšnjega odstavka so seštevek vseh točk, ki jih zavarovanec v okviru postopka ocenjevanja upravičenosti do DO doseže po ocenjevalni lestvici.</w:t>
      </w:r>
    </w:p>
    <w:p w14:paraId="4CF5858E" w14:textId="77777777" w:rsidR="00EA0329" w:rsidRPr="00736952" w:rsidRDefault="00EA0329" w:rsidP="00AC7003">
      <w:pPr>
        <w:pStyle w:val="Odstavekseznama"/>
        <w:tabs>
          <w:tab w:val="left" w:pos="567"/>
        </w:tabs>
        <w:ind w:left="720"/>
        <w:jc w:val="both"/>
        <w:outlineLvl w:val="0"/>
        <w:rPr>
          <w:rFonts w:ascii="Arial" w:hAnsi="Arial" w:cs="Arial"/>
          <w:bCs/>
          <w:sz w:val="20"/>
          <w:szCs w:val="20"/>
        </w:rPr>
      </w:pPr>
    </w:p>
    <w:p w14:paraId="0F151BF0" w14:textId="05EC36DF" w:rsidR="00EC4543"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5A3832" w:rsidRPr="00736952">
        <w:rPr>
          <w:rFonts w:ascii="Arial" w:hAnsi="Arial" w:cs="Arial"/>
          <w:bCs/>
          <w:sz w:val="20"/>
          <w:szCs w:val="20"/>
        </w:rPr>
        <w:t>4</w:t>
      </w:r>
      <w:r w:rsidRPr="00736952">
        <w:rPr>
          <w:rFonts w:ascii="Arial" w:hAnsi="Arial" w:cs="Arial"/>
          <w:bCs/>
          <w:sz w:val="20"/>
          <w:szCs w:val="20"/>
        </w:rPr>
        <w:t xml:space="preserve">) </w:t>
      </w:r>
      <w:r w:rsidR="00EC4543" w:rsidRPr="00736952">
        <w:rPr>
          <w:rFonts w:ascii="Arial" w:hAnsi="Arial" w:cs="Arial"/>
          <w:bCs/>
          <w:sz w:val="20"/>
          <w:szCs w:val="20"/>
        </w:rPr>
        <w:t>Kriteriji in merila za določanje točk so:</w:t>
      </w:r>
    </w:p>
    <w:p w14:paraId="729998CF" w14:textId="77777777" w:rsidR="006403E6" w:rsidRPr="00736952" w:rsidRDefault="006403E6" w:rsidP="00AC7003">
      <w:pPr>
        <w:widowControl w:val="0"/>
        <w:rPr>
          <w:rFonts w:ascii="Arial" w:eastAsia="Calibri" w:hAnsi="Arial" w:cs="Arial"/>
          <w:sz w:val="20"/>
          <w:szCs w:val="20"/>
          <w:lang w:val="it-IT" w:eastAsia="en-US"/>
        </w:rPr>
      </w:pPr>
    </w:p>
    <w:tbl>
      <w:tblPr>
        <w:tblStyle w:val="Tabela-mrea"/>
        <w:tblW w:w="0" w:type="auto"/>
        <w:tblLook w:val="04A0" w:firstRow="1" w:lastRow="0" w:firstColumn="1" w:lastColumn="0" w:noHBand="0" w:noVBand="1"/>
      </w:tblPr>
      <w:tblGrid>
        <w:gridCol w:w="3659"/>
        <w:gridCol w:w="1889"/>
        <w:gridCol w:w="661"/>
        <w:gridCol w:w="715"/>
        <w:gridCol w:w="704"/>
        <w:gridCol w:w="738"/>
        <w:gridCol w:w="694"/>
      </w:tblGrid>
      <w:tr w:rsidR="006403E6" w:rsidRPr="00736952" w14:paraId="7D547823" w14:textId="77777777" w:rsidTr="00420DB4">
        <w:tc>
          <w:tcPr>
            <w:tcW w:w="4219" w:type="dxa"/>
          </w:tcPr>
          <w:p w14:paraId="09882DF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Modul</w:t>
            </w:r>
          </w:p>
        </w:tc>
        <w:tc>
          <w:tcPr>
            <w:tcW w:w="5767" w:type="dxa"/>
            <w:gridSpan w:val="6"/>
          </w:tcPr>
          <w:p w14:paraId="485844C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Točke</w:t>
            </w:r>
          </w:p>
        </w:tc>
      </w:tr>
      <w:tr w:rsidR="006403E6" w:rsidRPr="00736952" w14:paraId="72258EEA" w14:textId="77777777" w:rsidTr="00420DB4">
        <w:trPr>
          <w:trHeight w:val="149"/>
        </w:trPr>
        <w:tc>
          <w:tcPr>
            <w:tcW w:w="4219" w:type="dxa"/>
            <w:vMerge w:val="restart"/>
          </w:tcPr>
          <w:p w14:paraId="2C91C6BC" w14:textId="14EB1641"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 xml:space="preserve">Modul 1 – </w:t>
            </w:r>
            <w:r w:rsidR="00722D40" w:rsidRPr="00736952">
              <w:rPr>
                <w:rFonts w:ascii="Arial" w:eastAsia="Calibri" w:hAnsi="Arial" w:cs="Arial"/>
                <w:sz w:val="20"/>
                <w:szCs w:val="20"/>
                <w:lang w:val="sl-SI"/>
              </w:rPr>
              <w:t xml:space="preserve">zmožnost </w:t>
            </w:r>
            <w:r w:rsidRPr="00736952">
              <w:rPr>
                <w:rFonts w:ascii="Arial" w:eastAsia="Calibri" w:hAnsi="Arial" w:cs="Arial"/>
                <w:sz w:val="20"/>
                <w:szCs w:val="20"/>
                <w:lang w:val="sl-SI"/>
              </w:rPr>
              <w:t>gibanj</w:t>
            </w:r>
            <w:r w:rsidR="00722D40" w:rsidRPr="00736952">
              <w:rPr>
                <w:rFonts w:ascii="Arial" w:eastAsia="Calibri" w:hAnsi="Arial" w:cs="Arial"/>
                <w:sz w:val="20"/>
                <w:szCs w:val="20"/>
                <w:lang w:val="sl-SI"/>
              </w:rPr>
              <w:t>a v okolju kjer zavarovanec prebiva</w:t>
            </w:r>
          </w:p>
          <w:p w14:paraId="6F81E30D" w14:textId="77777777" w:rsidR="006403E6" w:rsidRPr="00736952" w:rsidRDefault="006403E6" w:rsidP="00AC7003">
            <w:pPr>
              <w:rPr>
                <w:rFonts w:ascii="Arial" w:eastAsia="Calibri" w:hAnsi="Arial" w:cs="Arial"/>
                <w:sz w:val="20"/>
                <w:szCs w:val="20"/>
                <w:lang w:val="sl-SI"/>
              </w:rPr>
            </w:pPr>
          </w:p>
        </w:tc>
        <w:tc>
          <w:tcPr>
            <w:tcW w:w="2046" w:type="dxa"/>
          </w:tcPr>
          <w:p w14:paraId="64F051D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7281C46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0-1</w:t>
            </w:r>
          </w:p>
        </w:tc>
        <w:tc>
          <w:tcPr>
            <w:tcW w:w="744" w:type="dxa"/>
          </w:tcPr>
          <w:p w14:paraId="7759A9CB"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2-3</w:t>
            </w:r>
          </w:p>
        </w:tc>
        <w:tc>
          <w:tcPr>
            <w:tcW w:w="757" w:type="dxa"/>
          </w:tcPr>
          <w:p w14:paraId="45D3B81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4-5</w:t>
            </w:r>
          </w:p>
        </w:tc>
        <w:tc>
          <w:tcPr>
            <w:tcW w:w="744" w:type="dxa"/>
          </w:tcPr>
          <w:p w14:paraId="664976F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6-9</w:t>
            </w:r>
          </w:p>
        </w:tc>
        <w:tc>
          <w:tcPr>
            <w:tcW w:w="744" w:type="dxa"/>
          </w:tcPr>
          <w:p w14:paraId="2B658ED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10-15</w:t>
            </w:r>
          </w:p>
        </w:tc>
      </w:tr>
      <w:tr w:rsidR="006403E6" w:rsidRPr="00736952" w14:paraId="56EE7D3D" w14:textId="77777777" w:rsidTr="00420DB4">
        <w:trPr>
          <w:trHeight w:val="221"/>
        </w:trPr>
        <w:tc>
          <w:tcPr>
            <w:tcW w:w="4219" w:type="dxa"/>
            <w:vMerge/>
          </w:tcPr>
          <w:p w14:paraId="25E8ABC8" w14:textId="77777777" w:rsidR="006403E6" w:rsidRPr="00736952" w:rsidRDefault="006403E6" w:rsidP="00AC7003">
            <w:pPr>
              <w:rPr>
                <w:rFonts w:ascii="Arial" w:eastAsia="Calibri" w:hAnsi="Arial" w:cs="Arial"/>
                <w:sz w:val="20"/>
                <w:szCs w:val="20"/>
              </w:rPr>
            </w:pPr>
          </w:p>
        </w:tc>
        <w:tc>
          <w:tcPr>
            <w:tcW w:w="2046" w:type="dxa"/>
          </w:tcPr>
          <w:p w14:paraId="6A12EC6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7303EF9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790BCC0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2,5</w:t>
            </w:r>
          </w:p>
        </w:tc>
        <w:tc>
          <w:tcPr>
            <w:tcW w:w="757" w:type="dxa"/>
          </w:tcPr>
          <w:p w14:paraId="549EDD5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5</w:t>
            </w:r>
          </w:p>
        </w:tc>
        <w:tc>
          <w:tcPr>
            <w:tcW w:w="744" w:type="dxa"/>
          </w:tcPr>
          <w:p w14:paraId="6D9F3B3C"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10B04FB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w:t>
            </w:r>
          </w:p>
        </w:tc>
      </w:tr>
      <w:tr w:rsidR="006403E6" w:rsidRPr="00736952" w14:paraId="3F463FCA" w14:textId="77777777" w:rsidTr="00420DB4">
        <w:trPr>
          <w:trHeight w:val="221"/>
        </w:trPr>
        <w:tc>
          <w:tcPr>
            <w:tcW w:w="4219" w:type="dxa"/>
            <w:vMerge w:val="restart"/>
          </w:tcPr>
          <w:p w14:paraId="164766A1" w14:textId="77777777" w:rsidR="006403E6" w:rsidRPr="00736952" w:rsidRDefault="006403E6" w:rsidP="00AC7003">
            <w:pPr>
              <w:rPr>
                <w:rFonts w:ascii="Arial" w:eastAsia="Calibri" w:hAnsi="Arial" w:cs="Arial"/>
                <w:sz w:val="20"/>
                <w:szCs w:val="20"/>
                <w:lang w:val="it-IT"/>
              </w:rPr>
            </w:pPr>
            <w:r w:rsidRPr="00736952">
              <w:rPr>
                <w:rFonts w:ascii="Arial" w:eastAsia="Calibri" w:hAnsi="Arial" w:cs="Arial"/>
                <w:sz w:val="20"/>
                <w:szCs w:val="20"/>
                <w:lang w:val="it-IT"/>
              </w:rPr>
              <w:t>Modul 2 – kognitivne in komunikacijske sposobnosti</w:t>
            </w:r>
          </w:p>
        </w:tc>
        <w:tc>
          <w:tcPr>
            <w:tcW w:w="2046" w:type="dxa"/>
          </w:tcPr>
          <w:p w14:paraId="4C38DD51"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3C8F5A6C"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0-1</w:t>
            </w:r>
          </w:p>
        </w:tc>
        <w:tc>
          <w:tcPr>
            <w:tcW w:w="744" w:type="dxa"/>
          </w:tcPr>
          <w:p w14:paraId="628CAD9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2-5</w:t>
            </w:r>
          </w:p>
        </w:tc>
        <w:tc>
          <w:tcPr>
            <w:tcW w:w="757" w:type="dxa"/>
          </w:tcPr>
          <w:p w14:paraId="49EC30D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6-10</w:t>
            </w:r>
          </w:p>
        </w:tc>
        <w:tc>
          <w:tcPr>
            <w:tcW w:w="744" w:type="dxa"/>
          </w:tcPr>
          <w:p w14:paraId="051B017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11-16</w:t>
            </w:r>
          </w:p>
        </w:tc>
        <w:tc>
          <w:tcPr>
            <w:tcW w:w="744" w:type="dxa"/>
          </w:tcPr>
          <w:p w14:paraId="7814567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17-33</w:t>
            </w:r>
          </w:p>
        </w:tc>
      </w:tr>
      <w:tr w:rsidR="006403E6" w:rsidRPr="00736952" w14:paraId="349D91D7" w14:textId="77777777" w:rsidTr="00420DB4">
        <w:trPr>
          <w:trHeight w:val="221"/>
        </w:trPr>
        <w:tc>
          <w:tcPr>
            <w:tcW w:w="4219" w:type="dxa"/>
            <w:vMerge/>
          </w:tcPr>
          <w:p w14:paraId="050A0E84" w14:textId="77777777" w:rsidR="006403E6" w:rsidRPr="00736952" w:rsidRDefault="006403E6" w:rsidP="00AC7003">
            <w:pPr>
              <w:rPr>
                <w:rFonts w:ascii="Arial" w:eastAsia="Calibri" w:hAnsi="Arial" w:cs="Arial"/>
                <w:sz w:val="20"/>
                <w:szCs w:val="20"/>
              </w:rPr>
            </w:pPr>
          </w:p>
        </w:tc>
        <w:tc>
          <w:tcPr>
            <w:tcW w:w="2046" w:type="dxa"/>
          </w:tcPr>
          <w:p w14:paraId="6DDB812B"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18F736B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5EFA300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3,75</w:t>
            </w:r>
          </w:p>
        </w:tc>
        <w:tc>
          <w:tcPr>
            <w:tcW w:w="757" w:type="dxa"/>
          </w:tcPr>
          <w:p w14:paraId="3F11E69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2CC9265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11,25</w:t>
            </w:r>
          </w:p>
        </w:tc>
        <w:tc>
          <w:tcPr>
            <w:tcW w:w="744" w:type="dxa"/>
          </w:tcPr>
          <w:p w14:paraId="3BCFF959"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15</w:t>
            </w:r>
          </w:p>
        </w:tc>
      </w:tr>
      <w:tr w:rsidR="006403E6" w:rsidRPr="00736952" w14:paraId="2C568E52" w14:textId="77777777" w:rsidTr="00420DB4">
        <w:trPr>
          <w:trHeight w:val="221"/>
        </w:trPr>
        <w:tc>
          <w:tcPr>
            <w:tcW w:w="4219" w:type="dxa"/>
            <w:vMerge w:val="restart"/>
          </w:tcPr>
          <w:p w14:paraId="1BF0BC06" w14:textId="77777777"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Modul 3 – vedenje in duševno zdravje</w:t>
            </w:r>
          </w:p>
          <w:p w14:paraId="7D6A00A0" w14:textId="77777777"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*opomba: uporabimo le višjo vrednost pri M2 in M3 (max obeh modulov: 15 točk)</w:t>
            </w:r>
          </w:p>
        </w:tc>
        <w:tc>
          <w:tcPr>
            <w:tcW w:w="2046" w:type="dxa"/>
          </w:tcPr>
          <w:p w14:paraId="66A7012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2FE3CE9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5178809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1-2</w:t>
            </w:r>
          </w:p>
        </w:tc>
        <w:tc>
          <w:tcPr>
            <w:tcW w:w="757" w:type="dxa"/>
          </w:tcPr>
          <w:p w14:paraId="16EB157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3-4</w:t>
            </w:r>
          </w:p>
        </w:tc>
        <w:tc>
          <w:tcPr>
            <w:tcW w:w="744" w:type="dxa"/>
          </w:tcPr>
          <w:p w14:paraId="53A3A84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5-6</w:t>
            </w:r>
          </w:p>
        </w:tc>
        <w:tc>
          <w:tcPr>
            <w:tcW w:w="744" w:type="dxa"/>
          </w:tcPr>
          <w:p w14:paraId="487ADBF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7-65</w:t>
            </w:r>
          </w:p>
        </w:tc>
      </w:tr>
      <w:tr w:rsidR="006403E6" w:rsidRPr="00736952" w14:paraId="53647072" w14:textId="77777777" w:rsidTr="00420DB4">
        <w:trPr>
          <w:trHeight w:val="221"/>
        </w:trPr>
        <w:tc>
          <w:tcPr>
            <w:tcW w:w="4219" w:type="dxa"/>
            <w:vMerge/>
          </w:tcPr>
          <w:p w14:paraId="0F9E9A9C" w14:textId="77777777" w:rsidR="006403E6" w:rsidRPr="00736952" w:rsidRDefault="006403E6" w:rsidP="00AC7003">
            <w:pPr>
              <w:rPr>
                <w:rFonts w:ascii="Arial" w:eastAsia="Calibri" w:hAnsi="Arial" w:cs="Arial"/>
                <w:sz w:val="20"/>
                <w:szCs w:val="20"/>
              </w:rPr>
            </w:pPr>
          </w:p>
        </w:tc>
        <w:tc>
          <w:tcPr>
            <w:tcW w:w="2046" w:type="dxa"/>
          </w:tcPr>
          <w:p w14:paraId="529E1CB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16BFEA8D"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5B95EFCC"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3,75</w:t>
            </w:r>
          </w:p>
        </w:tc>
        <w:tc>
          <w:tcPr>
            <w:tcW w:w="757" w:type="dxa"/>
          </w:tcPr>
          <w:p w14:paraId="221D5761"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5AADD7C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11,25</w:t>
            </w:r>
          </w:p>
        </w:tc>
        <w:tc>
          <w:tcPr>
            <w:tcW w:w="744" w:type="dxa"/>
          </w:tcPr>
          <w:p w14:paraId="5A3C390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15</w:t>
            </w:r>
          </w:p>
        </w:tc>
      </w:tr>
      <w:tr w:rsidR="006403E6" w:rsidRPr="00736952" w14:paraId="683DB71D" w14:textId="77777777" w:rsidTr="00420DB4">
        <w:trPr>
          <w:trHeight w:val="221"/>
        </w:trPr>
        <w:tc>
          <w:tcPr>
            <w:tcW w:w="4219" w:type="dxa"/>
            <w:vMerge w:val="restart"/>
          </w:tcPr>
          <w:p w14:paraId="4F3ABA60" w14:textId="0D5BA1FE"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Modul 4 – sposobnost samooskrbe</w:t>
            </w:r>
            <w:r w:rsidR="00722D40" w:rsidRPr="00736952">
              <w:rPr>
                <w:rFonts w:ascii="Arial" w:eastAsia="Calibri" w:hAnsi="Arial" w:cs="Arial"/>
                <w:sz w:val="20"/>
                <w:szCs w:val="20"/>
                <w:lang w:val="sl-SI"/>
              </w:rPr>
              <w:t xml:space="preserve"> v </w:t>
            </w:r>
            <w:r w:rsidR="00722D40" w:rsidRPr="00736952">
              <w:rPr>
                <w:rFonts w:ascii="Arial" w:eastAsia="Calibri" w:hAnsi="Arial" w:cs="Arial"/>
                <w:sz w:val="20"/>
                <w:szCs w:val="20"/>
                <w:lang w:val="sl-SI"/>
              </w:rPr>
              <w:lastRenderedPageBreak/>
              <w:t>okolju</w:t>
            </w:r>
            <w:r w:rsidR="00DD278D" w:rsidRPr="00736952">
              <w:rPr>
                <w:rFonts w:ascii="Arial" w:eastAsia="Calibri" w:hAnsi="Arial" w:cs="Arial"/>
                <w:sz w:val="20"/>
                <w:szCs w:val="20"/>
                <w:lang w:val="sl-SI"/>
              </w:rPr>
              <w:t>,</w:t>
            </w:r>
            <w:r w:rsidR="00722D40" w:rsidRPr="00736952">
              <w:rPr>
                <w:rFonts w:ascii="Arial" w:eastAsia="Calibri" w:hAnsi="Arial" w:cs="Arial"/>
                <w:sz w:val="20"/>
                <w:szCs w:val="20"/>
                <w:lang w:val="sl-SI"/>
              </w:rPr>
              <w:t xml:space="preserve"> kjer zavarovanec prebiva</w:t>
            </w:r>
          </w:p>
          <w:p w14:paraId="1B0CE379" w14:textId="77777777" w:rsidR="006403E6" w:rsidRPr="00736952" w:rsidRDefault="006403E6" w:rsidP="00AC7003">
            <w:pPr>
              <w:rPr>
                <w:rFonts w:ascii="Arial" w:eastAsia="Calibri" w:hAnsi="Arial" w:cs="Arial"/>
                <w:sz w:val="20"/>
                <w:szCs w:val="20"/>
                <w:lang w:val="sl-SI"/>
              </w:rPr>
            </w:pPr>
          </w:p>
        </w:tc>
        <w:tc>
          <w:tcPr>
            <w:tcW w:w="2046" w:type="dxa"/>
          </w:tcPr>
          <w:p w14:paraId="587F5054"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lastRenderedPageBreak/>
              <w:t>Vsota točk</w:t>
            </w:r>
          </w:p>
        </w:tc>
        <w:tc>
          <w:tcPr>
            <w:tcW w:w="732" w:type="dxa"/>
          </w:tcPr>
          <w:p w14:paraId="2739894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0-2</w:t>
            </w:r>
          </w:p>
        </w:tc>
        <w:tc>
          <w:tcPr>
            <w:tcW w:w="744" w:type="dxa"/>
          </w:tcPr>
          <w:p w14:paraId="6554055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3-7</w:t>
            </w:r>
          </w:p>
        </w:tc>
        <w:tc>
          <w:tcPr>
            <w:tcW w:w="757" w:type="dxa"/>
          </w:tcPr>
          <w:p w14:paraId="635DBC4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8-18</w:t>
            </w:r>
          </w:p>
        </w:tc>
        <w:tc>
          <w:tcPr>
            <w:tcW w:w="744" w:type="dxa"/>
          </w:tcPr>
          <w:p w14:paraId="1E0E1D8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19-36</w:t>
            </w:r>
          </w:p>
        </w:tc>
        <w:tc>
          <w:tcPr>
            <w:tcW w:w="744" w:type="dxa"/>
          </w:tcPr>
          <w:p w14:paraId="1E8ED2E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37-</w:t>
            </w:r>
            <w:r w:rsidRPr="00736952">
              <w:rPr>
                <w:rFonts w:ascii="Arial" w:eastAsia="Calibri" w:hAnsi="Arial" w:cs="Arial"/>
                <w:sz w:val="20"/>
                <w:szCs w:val="20"/>
              </w:rPr>
              <w:lastRenderedPageBreak/>
              <w:t>57</w:t>
            </w:r>
          </w:p>
        </w:tc>
      </w:tr>
      <w:tr w:rsidR="006403E6" w:rsidRPr="00736952" w14:paraId="7C8986E0" w14:textId="77777777" w:rsidTr="00420DB4">
        <w:trPr>
          <w:trHeight w:val="221"/>
        </w:trPr>
        <w:tc>
          <w:tcPr>
            <w:tcW w:w="4219" w:type="dxa"/>
            <w:vMerge/>
          </w:tcPr>
          <w:p w14:paraId="22A6D384" w14:textId="77777777" w:rsidR="006403E6" w:rsidRPr="00736952" w:rsidRDefault="006403E6" w:rsidP="00AC7003">
            <w:pPr>
              <w:rPr>
                <w:rFonts w:ascii="Arial" w:eastAsia="Calibri" w:hAnsi="Arial" w:cs="Arial"/>
                <w:sz w:val="20"/>
                <w:szCs w:val="20"/>
              </w:rPr>
            </w:pPr>
          </w:p>
        </w:tc>
        <w:tc>
          <w:tcPr>
            <w:tcW w:w="2046" w:type="dxa"/>
          </w:tcPr>
          <w:p w14:paraId="750D2BB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15531799"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2FBD15D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w:t>
            </w:r>
          </w:p>
        </w:tc>
        <w:tc>
          <w:tcPr>
            <w:tcW w:w="757" w:type="dxa"/>
          </w:tcPr>
          <w:p w14:paraId="03FB70A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20</w:t>
            </w:r>
          </w:p>
        </w:tc>
        <w:tc>
          <w:tcPr>
            <w:tcW w:w="744" w:type="dxa"/>
          </w:tcPr>
          <w:p w14:paraId="601CD20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30</w:t>
            </w:r>
          </w:p>
        </w:tc>
        <w:tc>
          <w:tcPr>
            <w:tcW w:w="744" w:type="dxa"/>
          </w:tcPr>
          <w:p w14:paraId="4CB2A5A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40</w:t>
            </w:r>
          </w:p>
        </w:tc>
      </w:tr>
      <w:tr w:rsidR="006403E6" w:rsidRPr="00736952" w14:paraId="4A6AA901" w14:textId="77777777" w:rsidTr="00420DB4">
        <w:trPr>
          <w:trHeight w:val="221"/>
        </w:trPr>
        <w:tc>
          <w:tcPr>
            <w:tcW w:w="4219" w:type="dxa"/>
            <w:vMerge w:val="restart"/>
          </w:tcPr>
          <w:p w14:paraId="43083AB5" w14:textId="2EB437D7"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Modul 5 – sposobnost spoprijemanja z boleznijo in z zdravljenjem povezanih zahtev</w:t>
            </w:r>
            <w:r w:rsidR="00722D40" w:rsidRPr="00736952">
              <w:rPr>
                <w:rFonts w:ascii="Arial" w:eastAsia="Calibri" w:hAnsi="Arial" w:cs="Arial"/>
                <w:sz w:val="20"/>
                <w:szCs w:val="20"/>
                <w:lang w:val="sl-SI"/>
              </w:rPr>
              <w:t xml:space="preserve"> in obremenitev</w:t>
            </w:r>
          </w:p>
        </w:tc>
        <w:tc>
          <w:tcPr>
            <w:tcW w:w="2046" w:type="dxa"/>
          </w:tcPr>
          <w:p w14:paraId="2DC10AF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61CF98EC"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742A901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w:t>
            </w:r>
          </w:p>
        </w:tc>
        <w:tc>
          <w:tcPr>
            <w:tcW w:w="757" w:type="dxa"/>
          </w:tcPr>
          <w:p w14:paraId="1FE6B3F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2-3</w:t>
            </w:r>
          </w:p>
        </w:tc>
        <w:tc>
          <w:tcPr>
            <w:tcW w:w="744" w:type="dxa"/>
          </w:tcPr>
          <w:p w14:paraId="709232D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4-5</w:t>
            </w:r>
          </w:p>
        </w:tc>
        <w:tc>
          <w:tcPr>
            <w:tcW w:w="744" w:type="dxa"/>
          </w:tcPr>
          <w:p w14:paraId="33B53979"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6-12</w:t>
            </w:r>
          </w:p>
        </w:tc>
      </w:tr>
      <w:tr w:rsidR="006403E6" w:rsidRPr="00736952" w14:paraId="4DE4FCA7" w14:textId="77777777" w:rsidTr="00420DB4">
        <w:trPr>
          <w:trHeight w:val="221"/>
        </w:trPr>
        <w:tc>
          <w:tcPr>
            <w:tcW w:w="4219" w:type="dxa"/>
            <w:vMerge/>
          </w:tcPr>
          <w:p w14:paraId="78E2613A" w14:textId="77777777" w:rsidR="006403E6" w:rsidRPr="00736952" w:rsidRDefault="006403E6" w:rsidP="00AC7003">
            <w:pPr>
              <w:rPr>
                <w:rFonts w:ascii="Arial" w:eastAsia="Calibri" w:hAnsi="Arial" w:cs="Arial"/>
                <w:sz w:val="20"/>
                <w:szCs w:val="20"/>
              </w:rPr>
            </w:pPr>
          </w:p>
        </w:tc>
        <w:tc>
          <w:tcPr>
            <w:tcW w:w="2046" w:type="dxa"/>
          </w:tcPr>
          <w:p w14:paraId="1FB8F46B"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15857A9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3CBC1AB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3,75</w:t>
            </w:r>
          </w:p>
        </w:tc>
        <w:tc>
          <w:tcPr>
            <w:tcW w:w="757" w:type="dxa"/>
          </w:tcPr>
          <w:p w14:paraId="175AAD7D"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0CBE4C4F"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11,25</w:t>
            </w:r>
          </w:p>
        </w:tc>
        <w:tc>
          <w:tcPr>
            <w:tcW w:w="744" w:type="dxa"/>
          </w:tcPr>
          <w:p w14:paraId="7B823981"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15</w:t>
            </w:r>
          </w:p>
        </w:tc>
      </w:tr>
      <w:tr w:rsidR="006403E6" w:rsidRPr="00736952" w14:paraId="66B95DE0" w14:textId="77777777" w:rsidTr="00420DB4">
        <w:trPr>
          <w:trHeight w:val="221"/>
        </w:trPr>
        <w:tc>
          <w:tcPr>
            <w:tcW w:w="4219" w:type="dxa"/>
            <w:vMerge w:val="restart"/>
          </w:tcPr>
          <w:p w14:paraId="64BD76FF" w14:textId="72ED308A"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 xml:space="preserve">Modul 6 – </w:t>
            </w:r>
            <w:r w:rsidR="00722D40" w:rsidRPr="00736952">
              <w:rPr>
                <w:rFonts w:ascii="Arial" w:eastAsia="Calibri" w:hAnsi="Arial" w:cs="Arial"/>
                <w:sz w:val="20"/>
                <w:szCs w:val="20"/>
                <w:lang w:val="sl-SI"/>
              </w:rPr>
              <w:t>potek vsakdanjega življenja in socialnih stikov</w:t>
            </w:r>
          </w:p>
          <w:p w14:paraId="538AF6CB" w14:textId="77777777" w:rsidR="006403E6" w:rsidRPr="00736952" w:rsidRDefault="006403E6" w:rsidP="00AC7003">
            <w:pPr>
              <w:rPr>
                <w:rFonts w:ascii="Arial" w:eastAsia="Calibri" w:hAnsi="Arial" w:cs="Arial"/>
                <w:sz w:val="20"/>
                <w:szCs w:val="20"/>
                <w:lang w:val="sl-SI"/>
              </w:rPr>
            </w:pPr>
          </w:p>
        </w:tc>
        <w:tc>
          <w:tcPr>
            <w:tcW w:w="2046" w:type="dxa"/>
          </w:tcPr>
          <w:p w14:paraId="152AA1A4"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1F87C68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36D7FA7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1-3</w:t>
            </w:r>
          </w:p>
        </w:tc>
        <w:tc>
          <w:tcPr>
            <w:tcW w:w="757" w:type="dxa"/>
          </w:tcPr>
          <w:p w14:paraId="16B1784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4-6</w:t>
            </w:r>
          </w:p>
        </w:tc>
        <w:tc>
          <w:tcPr>
            <w:tcW w:w="744" w:type="dxa"/>
          </w:tcPr>
          <w:p w14:paraId="315F5691"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7-11</w:t>
            </w:r>
          </w:p>
        </w:tc>
        <w:tc>
          <w:tcPr>
            <w:tcW w:w="744" w:type="dxa"/>
          </w:tcPr>
          <w:p w14:paraId="3188C34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12-18</w:t>
            </w:r>
          </w:p>
        </w:tc>
      </w:tr>
      <w:tr w:rsidR="006403E6" w:rsidRPr="00736952" w14:paraId="46B29D87" w14:textId="77777777" w:rsidTr="00420DB4">
        <w:trPr>
          <w:trHeight w:val="221"/>
        </w:trPr>
        <w:tc>
          <w:tcPr>
            <w:tcW w:w="4219" w:type="dxa"/>
            <w:vMerge/>
          </w:tcPr>
          <w:p w14:paraId="705352B5" w14:textId="77777777" w:rsidR="006403E6" w:rsidRPr="00736952" w:rsidRDefault="006403E6" w:rsidP="00AC7003">
            <w:pPr>
              <w:rPr>
                <w:rFonts w:ascii="Arial" w:eastAsia="Calibri" w:hAnsi="Arial" w:cs="Arial"/>
                <w:sz w:val="20"/>
                <w:szCs w:val="20"/>
              </w:rPr>
            </w:pPr>
          </w:p>
        </w:tc>
        <w:tc>
          <w:tcPr>
            <w:tcW w:w="2046" w:type="dxa"/>
          </w:tcPr>
          <w:p w14:paraId="4798DF04"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4EB080A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64439B1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2,5</w:t>
            </w:r>
          </w:p>
        </w:tc>
        <w:tc>
          <w:tcPr>
            <w:tcW w:w="757" w:type="dxa"/>
          </w:tcPr>
          <w:p w14:paraId="10A0E1AD"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5</w:t>
            </w:r>
          </w:p>
        </w:tc>
        <w:tc>
          <w:tcPr>
            <w:tcW w:w="744" w:type="dxa"/>
          </w:tcPr>
          <w:p w14:paraId="06FE5F0D"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679127D9"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w:t>
            </w:r>
          </w:p>
        </w:tc>
      </w:tr>
      <w:tr w:rsidR="006403E6" w:rsidRPr="00736952" w14:paraId="4AF457A5" w14:textId="77777777" w:rsidTr="00420DB4">
        <w:trPr>
          <w:trHeight w:val="221"/>
        </w:trPr>
        <w:tc>
          <w:tcPr>
            <w:tcW w:w="4219" w:type="dxa"/>
            <w:vMerge w:val="restart"/>
          </w:tcPr>
          <w:p w14:paraId="4D521AE2" w14:textId="14BAA026"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 xml:space="preserve">Modul 7 – </w:t>
            </w:r>
            <w:r w:rsidR="00722D40" w:rsidRPr="00736952">
              <w:rPr>
                <w:rFonts w:ascii="Arial" w:eastAsia="Calibri" w:hAnsi="Arial" w:cs="Arial"/>
                <w:sz w:val="20"/>
                <w:szCs w:val="20"/>
                <w:lang w:val="sl-SI"/>
              </w:rPr>
              <w:t>sposobnost aktivnosti izven domačega okolja</w:t>
            </w:r>
          </w:p>
          <w:p w14:paraId="61DE3DF2" w14:textId="77777777"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*opomba: uporabimo le višjo vrednost pri M6 in M7 (max obeh modulov: 10 točk)</w:t>
            </w:r>
          </w:p>
        </w:tc>
        <w:tc>
          <w:tcPr>
            <w:tcW w:w="2046" w:type="dxa"/>
          </w:tcPr>
          <w:p w14:paraId="25FB51B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3579D8E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0-6</w:t>
            </w:r>
          </w:p>
        </w:tc>
        <w:tc>
          <w:tcPr>
            <w:tcW w:w="744" w:type="dxa"/>
          </w:tcPr>
          <w:p w14:paraId="1E82FB7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7-10</w:t>
            </w:r>
          </w:p>
        </w:tc>
        <w:tc>
          <w:tcPr>
            <w:tcW w:w="757" w:type="dxa"/>
          </w:tcPr>
          <w:p w14:paraId="21F522FA"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11-14</w:t>
            </w:r>
          </w:p>
        </w:tc>
        <w:tc>
          <w:tcPr>
            <w:tcW w:w="744" w:type="dxa"/>
          </w:tcPr>
          <w:p w14:paraId="544B8D23"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15-17</w:t>
            </w:r>
          </w:p>
        </w:tc>
        <w:tc>
          <w:tcPr>
            <w:tcW w:w="744" w:type="dxa"/>
          </w:tcPr>
          <w:p w14:paraId="71725A0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18-21</w:t>
            </w:r>
          </w:p>
        </w:tc>
      </w:tr>
      <w:tr w:rsidR="006403E6" w:rsidRPr="00736952" w14:paraId="5C0B65A8" w14:textId="77777777" w:rsidTr="00420DB4">
        <w:trPr>
          <w:trHeight w:val="221"/>
        </w:trPr>
        <w:tc>
          <w:tcPr>
            <w:tcW w:w="4219" w:type="dxa"/>
            <w:vMerge/>
          </w:tcPr>
          <w:p w14:paraId="1AD32917" w14:textId="77777777" w:rsidR="006403E6" w:rsidRPr="00736952" w:rsidRDefault="006403E6" w:rsidP="00AC7003">
            <w:pPr>
              <w:rPr>
                <w:rFonts w:ascii="Arial" w:eastAsia="Calibri" w:hAnsi="Arial" w:cs="Arial"/>
                <w:sz w:val="20"/>
                <w:szCs w:val="20"/>
              </w:rPr>
            </w:pPr>
          </w:p>
        </w:tc>
        <w:tc>
          <w:tcPr>
            <w:tcW w:w="2046" w:type="dxa"/>
          </w:tcPr>
          <w:p w14:paraId="31DC0A2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617E803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4D099618"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2,5</w:t>
            </w:r>
          </w:p>
        </w:tc>
        <w:tc>
          <w:tcPr>
            <w:tcW w:w="757" w:type="dxa"/>
          </w:tcPr>
          <w:p w14:paraId="03D007F0"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5</w:t>
            </w:r>
          </w:p>
        </w:tc>
        <w:tc>
          <w:tcPr>
            <w:tcW w:w="744" w:type="dxa"/>
          </w:tcPr>
          <w:p w14:paraId="5ECD474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04340E0B"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w:t>
            </w:r>
          </w:p>
        </w:tc>
      </w:tr>
      <w:tr w:rsidR="006403E6" w:rsidRPr="00736952" w14:paraId="69A948AE" w14:textId="77777777" w:rsidTr="00420DB4">
        <w:trPr>
          <w:trHeight w:val="221"/>
        </w:trPr>
        <w:tc>
          <w:tcPr>
            <w:tcW w:w="4219" w:type="dxa"/>
            <w:vMerge w:val="restart"/>
          </w:tcPr>
          <w:p w14:paraId="3C47B792" w14:textId="6DD81966" w:rsidR="006403E6" w:rsidRPr="00736952" w:rsidRDefault="006403E6" w:rsidP="00AC7003">
            <w:pPr>
              <w:rPr>
                <w:rFonts w:ascii="Arial" w:eastAsia="Calibri" w:hAnsi="Arial" w:cs="Arial"/>
                <w:sz w:val="20"/>
                <w:szCs w:val="20"/>
                <w:lang w:val="sl-SI"/>
              </w:rPr>
            </w:pPr>
            <w:r w:rsidRPr="00736952">
              <w:rPr>
                <w:rFonts w:ascii="Arial" w:eastAsia="Calibri" w:hAnsi="Arial" w:cs="Arial"/>
                <w:sz w:val="20"/>
                <w:szCs w:val="20"/>
                <w:lang w:val="sl-SI"/>
              </w:rPr>
              <w:t xml:space="preserve">Modul 8 – </w:t>
            </w:r>
            <w:r w:rsidR="00722D40" w:rsidRPr="00736952">
              <w:rPr>
                <w:rFonts w:ascii="Arial" w:eastAsia="Calibri" w:hAnsi="Arial" w:cs="Arial"/>
                <w:sz w:val="20"/>
                <w:szCs w:val="20"/>
                <w:lang w:val="sl-SI"/>
              </w:rPr>
              <w:t>sposobnost opravljanja gospodinjskih opravil v okolju, kjer zavarovanec prebiva</w:t>
            </w:r>
          </w:p>
          <w:p w14:paraId="265A3834" w14:textId="77777777" w:rsidR="006403E6" w:rsidRPr="00736952" w:rsidRDefault="006403E6" w:rsidP="00AC7003">
            <w:pPr>
              <w:rPr>
                <w:rFonts w:ascii="Arial" w:eastAsia="Calibri" w:hAnsi="Arial" w:cs="Arial"/>
                <w:sz w:val="20"/>
                <w:szCs w:val="20"/>
                <w:lang w:val="sl-SI"/>
              </w:rPr>
            </w:pPr>
          </w:p>
        </w:tc>
        <w:tc>
          <w:tcPr>
            <w:tcW w:w="2046" w:type="dxa"/>
          </w:tcPr>
          <w:p w14:paraId="6E2AE666"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Vsota točk</w:t>
            </w:r>
          </w:p>
        </w:tc>
        <w:tc>
          <w:tcPr>
            <w:tcW w:w="732" w:type="dxa"/>
          </w:tcPr>
          <w:p w14:paraId="7ED5CA24"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0-6</w:t>
            </w:r>
          </w:p>
        </w:tc>
        <w:tc>
          <w:tcPr>
            <w:tcW w:w="744" w:type="dxa"/>
          </w:tcPr>
          <w:p w14:paraId="6AB8C74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7-8</w:t>
            </w:r>
          </w:p>
        </w:tc>
        <w:tc>
          <w:tcPr>
            <w:tcW w:w="757" w:type="dxa"/>
          </w:tcPr>
          <w:p w14:paraId="4DC1E6E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9-11</w:t>
            </w:r>
          </w:p>
        </w:tc>
        <w:tc>
          <w:tcPr>
            <w:tcW w:w="744" w:type="dxa"/>
          </w:tcPr>
          <w:p w14:paraId="22C40C4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12-14</w:t>
            </w:r>
          </w:p>
        </w:tc>
        <w:tc>
          <w:tcPr>
            <w:tcW w:w="744" w:type="dxa"/>
          </w:tcPr>
          <w:p w14:paraId="5617C9E5"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15-24</w:t>
            </w:r>
          </w:p>
        </w:tc>
      </w:tr>
      <w:tr w:rsidR="006403E6" w:rsidRPr="00736952" w14:paraId="1C240D05" w14:textId="77777777" w:rsidTr="00420DB4">
        <w:trPr>
          <w:trHeight w:val="221"/>
        </w:trPr>
        <w:tc>
          <w:tcPr>
            <w:tcW w:w="4219" w:type="dxa"/>
            <w:vMerge/>
          </w:tcPr>
          <w:p w14:paraId="1E562A08" w14:textId="77777777" w:rsidR="006403E6" w:rsidRPr="00736952" w:rsidRDefault="006403E6" w:rsidP="00AC7003">
            <w:pPr>
              <w:rPr>
                <w:rFonts w:ascii="Arial" w:eastAsia="Calibri" w:hAnsi="Arial" w:cs="Arial"/>
                <w:sz w:val="20"/>
                <w:szCs w:val="20"/>
              </w:rPr>
            </w:pPr>
          </w:p>
        </w:tc>
        <w:tc>
          <w:tcPr>
            <w:tcW w:w="2046" w:type="dxa"/>
          </w:tcPr>
          <w:p w14:paraId="6A97412E"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Ponderirane točke</w:t>
            </w:r>
          </w:p>
        </w:tc>
        <w:tc>
          <w:tcPr>
            <w:tcW w:w="732" w:type="dxa"/>
          </w:tcPr>
          <w:p w14:paraId="47AC7E7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0</w:t>
            </w:r>
          </w:p>
        </w:tc>
        <w:tc>
          <w:tcPr>
            <w:tcW w:w="744" w:type="dxa"/>
          </w:tcPr>
          <w:p w14:paraId="3F7C85A1"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2,5</w:t>
            </w:r>
          </w:p>
        </w:tc>
        <w:tc>
          <w:tcPr>
            <w:tcW w:w="757" w:type="dxa"/>
          </w:tcPr>
          <w:p w14:paraId="271F48A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5</w:t>
            </w:r>
          </w:p>
        </w:tc>
        <w:tc>
          <w:tcPr>
            <w:tcW w:w="744" w:type="dxa"/>
          </w:tcPr>
          <w:p w14:paraId="76322BD7"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7,5</w:t>
            </w:r>
          </w:p>
        </w:tc>
        <w:tc>
          <w:tcPr>
            <w:tcW w:w="744" w:type="dxa"/>
          </w:tcPr>
          <w:p w14:paraId="7DC8D1C2" w14:textId="77777777" w:rsidR="006403E6" w:rsidRPr="00736952" w:rsidRDefault="006403E6" w:rsidP="00AC7003">
            <w:pPr>
              <w:rPr>
                <w:rFonts w:ascii="Arial" w:eastAsia="Calibri" w:hAnsi="Arial" w:cs="Arial"/>
                <w:sz w:val="20"/>
                <w:szCs w:val="20"/>
              </w:rPr>
            </w:pPr>
            <w:r w:rsidRPr="00736952">
              <w:rPr>
                <w:rFonts w:ascii="Arial" w:eastAsia="Calibri" w:hAnsi="Arial" w:cs="Arial"/>
                <w:sz w:val="20"/>
                <w:szCs w:val="20"/>
              </w:rPr>
              <w:t>10</w:t>
            </w:r>
          </w:p>
        </w:tc>
      </w:tr>
    </w:tbl>
    <w:p w14:paraId="46B2D6FD" w14:textId="27E0E505" w:rsidR="00AE2154" w:rsidRPr="00736952" w:rsidRDefault="00AE2154" w:rsidP="00AC7003">
      <w:pPr>
        <w:pStyle w:val="Odstavekseznama"/>
        <w:tabs>
          <w:tab w:val="left" w:pos="567"/>
          <w:tab w:val="left" w:pos="9072"/>
        </w:tabs>
        <w:ind w:left="0"/>
        <w:jc w:val="both"/>
        <w:rPr>
          <w:rFonts w:ascii="Arial" w:hAnsi="Arial" w:cs="Arial"/>
          <w:bCs/>
          <w:sz w:val="20"/>
          <w:szCs w:val="20"/>
        </w:rPr>
      </w:pPr>
    </w:p>
    <w:p w14:paraId="79BEB047" w14:textId="7294363B" w:rsidR="00BC6F66" w:rsidRPr="00736952" w:rsidRDefault="0053752B"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(5) Podrobnejše kriterije in merila iz prejšnjega odstavka določi minister.</w:t>
      </w:r>
    </w:p>
    <w:p w14:paraId="28015F13" w14:textId="77777777" w:rsidR="0053752B" w:rsidRPr="00736952" w:rsidRDefault="0053752B" w:rsidP="00AC7003">
      <w:pPr>
        <w:pStyle w:val="Odstavekseznama"/>
        <w:tabs>
          <w:tab w:val="left" w:pos="567"/>
          <w:tab w:val="left" w:pos="9072"/>
        </w:tabs>
        <w:ind w:left="0"/>
        <w:jc w:val="both"/>
        <w:rPr>
          <w:rFonts w:ascii="Arial" w:hAnsi="Arial" w:cs="Arial"/>
          <w:bCs/>
          <w:sz w:val="20"/>
          <w:szCs w:val="20"/>
        </w:rPr>
      </w:pPr>
    </w:p>
    <w:p w14:paraId="55EE76CF"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23" w:name="_Ref485810775"/>
      <w:r w:rsidRPr="00736952">
        <w:rPr>
          <w:rFonts w:ascii="Arial" w:hAnsi="Arial" w:cs="Arial"/>
          <w:sz w:val="20"/>
          <w:szCs w:val="20"/>
        </w:rPr>
        <w:t>člen</w:t>
      </w:r>
      <w:bookmarkEnd w:id="23"/>
    </w:p>
    <w:p w14:paraId="3850C74E" w14:textId="4447E5AB" w:rsidR="00FE2D4D" w:rsidRPr="00736952" w:rsidRDefault="00FE2D4D" w:rsidP="00AC7003">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w:t>
      </w:r>
      <w:r w:rsidRPr="00736952">
        <w:rPr>
          <w:rFonts w:ascii="Arial" w:eastAsia="Calibri" w:hAnsi="Arial" w:cs="Arial"/>
          <w:sz w:val="20"/>
          <w:szCs w:val="20"/>
          <w:lang w:eastAsia="en-US"/>
        </w:rPr>
        <w:t>financiranj</w:t>
      </w:r>
      <w:r w:rsidR="00391A1F" w:rsidRPr="00736952">
        <w:rPr>
          <w:rFonts w:ascii="Arial" w:eastAsia="Calibri" w:hAnsi="Arial" w:cs="Arial"/>
          <w:sz w:val="20"/>
          <w:szCs w:val="20"/>
          <w:lang w:eastAsia="en-US"/>
        </w:rPr>
        <w:t>e</w:t>
      </w:r>
      <w:r w:rsidRPr="00736952">
        <w:rPr>
          <w:rFonts w:ascii="Arial" w:eastAsia="Calibri" w:hAnsi="Arial" w:cs="Arial"/>
          <w:sz w:val="20"/>
          <w:szCs w:val="20"/>
          <w:lang w:eastAsia="en-US"/>
        </w:rPr>
        <w:t xml:space="preserve"> storitev DO </w:t>
      </w:r>
      <w:r w:rsidR="0037092F" w:rsidRPr="00736952">
        <w:rPr>
          <w:rFonts w:ascii="Arial" w:eastAsia="Calibri" w:hAnsi="Arial" w:cs="Arial"/>
          <w:sz w:val="20"/>
          <w:szCs w:val="20"/>
          <w:lang w:eastAsia="en-US"/>
        </w:rPr>
        <w:t>v javni mreži</w:t>
      </w:r>
      <w:r w:rsidRPr="00736952">
        <w:rPr>
          <w:rFonts w:ascii="Arial" w:eastAsia="Calibri" w:hAnsi="Arial" w:cs="Arial"/>
          <w:sz w:val="20"/>
          <w:szCs w:val="20"/>
          <w:lang w:eastAsia="en-US"/>
        </w:rPr>
        <w:t>)</w:t>
      </w:r>
    </w:p>
    <w:p w14:paraId="0DFAC897" w14:textId="77777777" w:rsidR="00FE2D4D" w:rsidRPr="00736952" w:rsidRDefault="00FE2D4D" w:rsidP="00AC7003">
      <w:pPr>
        <w:tabs>
          <w:tab w:val="left" w:pos="567"/>
          <w:tab w:val="left" w:pos="4536"/>
          <w:tab w:val="left" w:pos="9072"/>
        </w:tabs>
        <w:jc w:val="both"/>
        <w:rPr>
          <w:rFonts w:ascii="Arial" w:hAnsi="Arial" w:cs="Arial"/>
          <w:sz w:val="20"/>
          <w:szCs w:val="20"/>
        </w:rPr>
      </w:pPr>
    </w:p>
    <w:p w14:paraId="68EE06BE" w14:textId="58A45161" w:rsidR="00FA7D85"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391A1F" w:rsidRPr="00736952">
        <w:rPr>
          <w:rFonts w:ascii="Arial" w:hAnsi="Arial" w:cs="Arial"/>
          <w:bCs/>
          <w:sz w:val="20"/>
          <w:szCs w:val="20"/>
        </w:rPr>
        <w:t>Storitve</w:t>
      </w:r>
      <w:r w:rsidR="00F11A31" w:rsidRPr="00736952">
        <w:rPr>
          <w:rFonts w:ascii="Arial" w:hAnsi="Arial" w:cs="Arial"/>
          <w:bCs/>
          <w:sz w:val="20"/>
          <w:szCs w:val="20"/>
        </w:rPr>
        <w:t xml:space="preserve"> </w:t>
      </w:r>
      <w:r w:rsidR="008A2E3E" w:rsidRPr="00736952">
        <w:rPr>
          <w:rFonts w:ascii="Arial" w:hAnsi="Arial" w:cs="Arial"/>
          <w:bCs/>
          <w:sz w:val="20"/>
          <w:szCs w:val="20"/>
        </w:rPr>
        <w:t>DO</w:t>
      </w:r>
      <w:r w:rsidR="0037092F" w:rsidRPr="00736952">
        <w:rPr>
          <w:rFonts w:ascii="Arial" w:hAnsi="Arial" w:cs="Arial"/>
          <w:bCs/>
          <w:sz w:val="20"/>
          <w:szCs w:val="20"/>
        </w:rPr>
        <w:t xml:space="preserve"> </w:t>
      </w:r>
      <w:r w:rsidR="00391A1F" w:rsidRPr="00736952">
        <w:rPr>
          <w:rFonts w:ascii="Arial" w:hAnsi="Arial" w:cs="Arial"/>
          <w:bCs/>
          <w:sz w:val="20"/>
          <w:szCs w:val="20"/>
        </w:rPr>
        <w:t>se financirajo</w:t>
      </w:r>
      <w:r w:rsidR="009F1800" w:rsidRPr="00736952">
        <w:rPr>
          <w:rFonts w:ascii="Arial" w:hAnsi="Arial" w:cs="Arial"/>
          <w:bCs/>
          <w:sz w:val="20"/>
          <w:szCs w:val="20"/>
        </w:rPr>
        <w:t xml:space="preserve"> </w:t>
      </w:r>
      <w:r w:rsidR="00F66A6D" w:rsidRPr="00736952">
        <w:rPr>
          <w:rFonts w:ascii="Arial" w:hAnsi="Arial" w:cs="Arial"/>
          <w:bCs/>
          <w:sz w:val="20"/>
          <w:szCs w:val="20"/>
        </w:rPr>
        <w:t xml:space="preserve">največ do višine vrednosti enot iz </w:t>
      </w:r>
      <w:r w:rsidR="00EB7AE9" w:rsidRPr="00736952">
        <w:rPr>
          <w:rFonts w:ascii="Arial" w:hAnsi="Arial" w:cs="Arial"/>
          <w:bCs/>
          <w:sz w:val="20"/>
          <w:szCs w:val="20"/>
        </w:rPr>
        <w:t xml:space="preserve">petega </w:t>
      </w:r>
      <w:r w:rsidR="00F66A6D" w:rsidRPr="00736952">
        <w:rPr>
          <w:rFonts w:ascii="Arial" w:hAnsi="Arial" w:cs="Arial"/>
          <w:bCs/>
          <w:sz w:val="20"/>
          <w:szCs w:val="20"/>
        </w:rPr>
        <w:t>odstavka tega člena.</w:t>
      </w:r>
    </w:p>
    <w:p w14:paraId="0E85A894" w14:textId="77777777" w:rsidR="002549D5" w:rsidRPr="00736952" w:rsidRDefault="002549D5" w:rsidP="00AC7003">
      <w:pPr>
        <w:tabs>
          <w:tab w:val="left" w:pos="567"/>
          <w:tab w:val="left" w:pos="9072"/>
        </w:tabs>
        <w:jc w:val="both"/>
        <w:rPr>
          <w:rFonts w:ascii="Arial" w:hAnsi="Arial" w:cs="Arial"/>
          <w:bCs/>
          <w:sz w:val="20"/>
          <w:szCs w:val="20"/>
        </w:rPr>
      </w:pPr>
    </w:p>
    <w:p w14:paraId="70831203" w14:textId="5617E90C" w:rsidR="00B12606"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B12606" w:rsidRPr="00736952">
        <w:rPr>
          <w:rFonts w:ascii="Arial" w:hAnsi="Arial" w:cs="Arial"/>
          <w:bCs/>
          <w:sz w:val="20"/>
          <w:szCs w:val="20"/>
        </w:rPr>
        <w:t xml:space="preserve">Pravica do financiranja </w:t>
      </w:r>
      <w:r w:rsidR="004046C9">
        <w:rPr>
          <w:rFonts w:ascii="Arial" w:hAnsi="Arial" w:cs="Arial"/>
          <w:bCs/>
          <w:sz w:val="20"/>
          <w:szCs w:val="20"/>
        </w:rPr>
        <w:t xml:space="preserve">nedenarne pravice </w:t>
      </w:r>
      <w:r w:rsidR="00B12606" w:rsidRPr="00736952">
        <w:rPr>
          <w:rFonts w:ascii="Arial" w:hAnsi="Arial" w:cs="Arial"/>
          <w:bCs/>
          <w:sz w:val="20"/>
          <w:szCs w:val="20"/>
        </w:rPr>
        <w:t xml:space="preserve">DO </w:t>
      </w:r>
      <w:r w:rsidR="000E1CBE">
        <w:rPr>
          <w:rFonts w:ascii="Arial" w:hAnsi="Arial" w:cs="Arial"/>
          <w:bCs/>
          <w:sz w:val="20"/>
          <w:szCs w:val="20"/>
        </w:rPr>
        <w:t>upravičencu</w:t>
      </w:r>
      <w:r w:rsidR="00B12606" w:rsidRPr="00736952">
        <w:rPr>
          <w:rFonts w:ascii="Arial" w:hAnsi="Arial" w:cs="Arial"/>
          <w:bCs/>
          <w:sz w:val="20"/>
          <w:szCs w:val="20"/>
        </w:rPr>
        <w:t xml:space="preserve"> pripada z </w:t>
      </w:r>
      <w:r w:rsidR="00FF0533">
        <w:rPr>
          <w:rFonts w:ascii="Arial" w:hAnsi="Arial" w:cs="Arial"/>
          <w:bCs/>
          <w:sz w:val="20"/>
          <w:szCs w:val="20"/>
        </w:rPr>
        <w:t>datumom</w:t>
      </w:r>
      <w:r w:rsidR="00AF2D73">
        <w:rPr>
          <w:rFonts w:ascii="Arial" w:hAnsi="Arial" w:cs="Arial"/>
          <w:bCs/>
          <w:sz w:val="20"/>
          <w:szCs w:val="20"/>
        </w:rPr>
        <w:t xml:space="preserve"> začetka izvajanja nedenarne pravice, ki je določen v</w:t>
      </w:r>
      <w:r w:rsidR="006C64FB" w:rsidRPr="00736952">
        <w:rPr>
          <w:rFonts w:ascii="Arial" w:hAnsi="Arial" w:cs="Arial"/>
          <w:bCs/>
          <w:sz w:val="20"/>
          <w:szCs w:val="20"/>
        </w:rPr>
        <w:t xml:space="preserve"> </w:t>
      </w:r>
      <w:r w:rsidR="00AF2D73">
        <w:rPr>
          <w:rFonts w:ascii="Arial" w:hAnsi="Arial" w:cs="Arial"/>
          <w:bCs/>
          <w:sz w:val="20"/>
          <w:szCs w:val="20"/>
        </w:rPr>
        <w:t>izvedbenem načrtu</w:t>
      </w:r>
      <w:r w:rsidR="006C64FB" w:rsidRPr="00736952">
        <w:rPr>
          <w:rFonts w:ascii="Arial" w:hAnsi="Arial" w:cs="Arial"/>
          <w:bCs/>
          <w:sz w:val="20"/>
          <w:szCs w:val="20"/>
        </w:rPr>
        <w:t xml:space="preserve"> iz </w:t>
      </w:r>
      <w:r w:rsidR="006C64FB" w:rsidRPr="00736952">
        <w:rPr>
          <w:rFonts w:ascii="Arial" w:hAnsi="Arial" w:cs="Arial"/>
          <w:bCs/>
          <w:sz w:val="20"/>
          <w:szCs w:val="20"/>
        </w:rPr>
        <w:fldChar w:fldCharType="begin"/>
      </w:r>
      <w:r w:rsidR="006C64FB" w:rsidRPr="00736952">
        <w:rPr>
          <w:rFonts w:ascii="Arial" w:hAnsi="Arial" w:cs="Arial"/>
          <w:bCs/>
          <w:sz w:val="20"/>
          <w:szCs w:val="20"/>
        </w:rPr>
        <w:instrText xml:space="preserve"> REF _Ref494704668 \r \h </w:instrText>
      </w:r>
      <w:r w:rsidR="00736952" w:rsidRPr="00736952">
        <w:rPr>
          <w:rFonts w:ascii="Arial" w:hAnsi="Arial" w:cs="Arial"/>
          <w:bCs/>
          <w:sz w:val="20"/>
          <w:szCs w:val="20"/>
        </w:rPr>
        <w:instrText xml:space="preserve"> \* MERGEFORMAT </w:instrText>
      </w:r>
      <w:r w:rsidR="006C64FB" w:rsidRPr="00736952">
        <w:rPr>
          <w:rFonts w:ascii="Arial" w:hAnsi="Arial" w:cs="Arial"/>
          <w:bCs/>
          <w:sz w:val="20"/>
          <w:szCs w:val="20"/>
        </w:rPr>
      </w:r>
      <w:r w:rsidR="006C64FB" w:rsidRPr="00736952">
        <w:rPr>
          <w:rFonts w:ascii="Arial" w:hAnsi="Arial" w:cs="Arial"/>
          <w:bCs/>
          <w:sz w:val="20"/>
          <w:szCs w:val="20"/>
        </w:rPr>
        <w:fldChar w:fldCharType="separate"/>
      </w:r>
      <w:r w:rsidR="003815A9">
        <w:rPr>
          <w:rFonts w:ascii="Arial" w:hAnsi="Arial" w:cs="Arial"/>
          <w:bCs/>
          <w:sz w:val="20"/>
          <w:szCs w:val="20"/>
        </w:rPr>
        <w:t>34</w:t>
      </w:r>
      <w:r w:rsidR="006C64FB" w:rsidRPr="00736952">
        <w:rPr>
          <w:rFonts w:ascii="Arial" w:hAnsi="Arial" w:cs="Arial"/>
          <w:bCs/>
          <w:sz w:val="20"/>
          <w:szCs w:val="20"/>
        </w:rPr>
        <w:fldChar w:fldCharType="end"/>
      </w:r>
      <w:r w:rsidR="00B12606" w:rsidRPr="00736952">
        <w:rPr>
          <w:rFonts w:ascii="Arial" w:hAnsi="Arial" w:cs="Arial"/>
          <w:bCs/>
          <w:sz w:val="20"/>
          <w:szCs w:val="20"/>
        </w:rPr>
        <w:t>.</w:t>
      </w:r>
      <w:r w:rsidR="00AF2D73">
        <w:rPr>
          <w:rFonts w:ascii="Arial" w:hAnsi="Arial" w:cs="Arial"/>
          <w:bCs/>
          <w:sz w:val="20"/>
          <w:szCs w:val="20"/>
        </w:rPr>
        <w:t xml:space="preserve"> </w:t>
      </w:r>
      <w:r w:rsidR="006C64FB" w:rsidRPr="00736952">
        <w:rPr>
          <w:rFonts w:ascii="Arial" w:hAnsi="Arial" w:cs="Arial"/>
          <w:bCs/>
          <w:sz w:val="20"/>
          <w:szCs w:val="20"/>
        </w:rPr>
        <w:t>člena tega zakona.</w:t>
      </w:r>
      <w:r w:rsidR="00AD1F49">
        <w:rPr>
          <w:rFonts w:ascii="Arial" w:hAnsi="Arial" w:cs="Arial"/>
          <w:bCs/>
          <w:sz w:val="20"/>
          <w:szCs w:val="20"/>
        </w:rPr>
        <w:t xml:space="preserve"> </w:t>
      </w:r>
      <w:r w:rsidR="004046C9">
        <w:rPr>
          <w:rFonts w:ascii="Arial" w:hAnsi="Arial" w:cs="Arial"/>
          <w:bCs/>
          <w:sz w:val="20"/>
          <w:szCs w:val="20"/>
        </w:rPr>
        <w:t>Upravičencu d</w:t>
      </w:r>
      <w:r w:rsidR="00AD1F49">
        <w:rPr>
          <w:rFonts w:ascii="Arial" w:hAnsi="Arial" w:cs="Arial"/>
          <w:bCs/>
          <w:sz w:val="20"/>
          <w:szCs w:val="20"/>
        </w:rPr>
        <w:t xml:space="preserve">o </w:t>
      </w:r>
      <w:r w:rsidR="000E1CBE">
        <w:rPr>
          <w:rFonts w:ascii="Arial" w:hAnsi="Arial" w:cs="Arial"/>
          <w:bCs/>
          <w:sz w:val="20"/>
          <w:szCs w:val="20"/>
        </w:rPr>
        <w:t>začetka izvajanja</w:t>
      </w:r>
      <w:r w:rsidR="00AD1F49">
        <w:rPr>
          <w:rFonts w:ascii="Arial" w:hAnsi="Arial" w:cs="Arial"/>
          <w:bCs/>
          <w:sz w:val="20"/>
          <w:szCs w:val="20"/>
        </w:rPr>
        <w:t xml:space="preserve"> izvedbenega načrta </w:t>
      </w:r>
      <w:r w:rsidR="000E1CBE">
        <w:rPr>
          <w:rFonts w:ascii="Arial" w:hAnsi="Arial" w:cs="Arial"/>
          <w:bCs/>
          <w:sz w:val="20"/>
          <w:szCs w:val="20"/>
        </w:rPr>
        <w:t xml:space="preserve">z dnem izvršljivosti odločbe </w:t>
      </w:r>
      <w:r w:rsidR="00AD1F49">
        <w:rPr>
          <w:rFonts w:ascii="Arial" w:hAnsi="Arial" w:cs="Arial"/>
          <w:bCs/>
          <w:sz w:val="20"/>
          <w:szCs w:val="20"/>
        </w:rPr>
        <w:t>pripada</w:t>
      </w:r>
      <w:r w:rsidR="004046C9">
        <w:rPr>
          <w:rFonts w:ascii="Arial" w:hAnsi="Arial" w:cs="Arial"/>
          <w:bCs/>
          <w:sz w:val="20"/>
          <w:szCs w:val="20"/>
        </w:rPr>
        <w:t xml:space="preserve"> pravica do</w:t>
      </w:r>
      <w:r w:rsidR="00AD1F49">
        <w:rPr>
          <w:rFonts w:ascii="Arial" w:hAnsi="Arial" w:cs="Arial"/>
          <w:bCs/>
          <w:sz w:val="20"/>
          <w:szCs w:val="20"/>
        </w:rPr>
        <w:t xml:space="preserve"> denarn</w:t>
      </w:r>
      <w:r w:rsidR="004046C9">
        <w:rPr>
          <w:rFonts w:ascii="Arial" w:hAnsi="Arial" w:cs="Arial"/>
          <w:bCs/>
          <w:sz w:val="20"/>
          <w:szCs w:val="20"/>
        </w:rPr>
        <w:t xml:space="preserve">ega </w:t>
      </w:r>
      <w:r w:rsidR="00AD1F49">
        <w:rPr>
          <w:rFonts w:ascii="Arial" w:hAnsi="Arial" w:cs="Arial"/>
          <w:bCs/>
          <w:sz w:val="20"/>
          <w:szCs w:val="20"/>
        </w:rPr>
        <w:t>prejem</w:t>
      </w:r>
      <w:r w:rsidR="007C4D80">
        <w:rPr>
          <w:rFonts w:ascii="Arial" w:hAnsi="Arial" w:cs="Arial"/>
          <w:bCs/>
          <w:sz w:val="20"/>
          <w:szCs w:val="20"/>
        </w:rPr>
        <w:t>k</w:t>
      </w:r>
      <w:r w:rsidR="004046C9">
        <w:rPr>
          <w:rFonts w:ascii="Arial" w:hAnsi="Arial" w:cs="Arial"/>
          <w:bCs/>
          <w:sz w:val="20"/>
          <w:szCs w:val="20"/>
        </w:rPr>
        <w:t>a</w:t>
      </w:r>
      <w:r w:rsidR="000E1CBE">
        <w:rPr>
          <w:rFonts w:ascii="Arial" w:hAnsi="Arial" w:cs="Arial"/>
          <w:bCs/>
          <w:sz w:val="20"/>
          <w:szCs w:val="20"/>
        </w:rPr>
        <w:t>.</w:t>
      </w:r>
    </w:p>
    <w:p w14:paraId="1A67FA8A" w14:textId="77777777" w:rsidR="000E1CBE" w:rsidRPr="000E1CBE" w:rsidRDefault="000E1CBE" w:rsidP="000E1CBE">
      <w:pPr>
        <w:pStyle w:val="Telobesedila"/>
        <w:tabs>
          <w:tab w:val="left" w:pos="0"/>
          <w:tab w:val="left" w:pos="567"/>
        </w:tabs>
        <w:spacing w:after="0"/>
        <w:jc w:val="both"/>
        <w:rPr>
          <w:rFonts w:ascii="Arial" w:hAnsi="Arial" w:cs="Arial"/>
          <w:bCs/>
          <w:sz w:val="20"/>
          <w:szCs w:val="20"/>
          <w:highlight w:val="yellow"/>
        </w:rPr>
      </w:pPr>
    </w:p>
    <w:p w14:paraId="2203352F" w14:textId="65EE7964" w:rsidR="000E1CBE" w:rsidRDefault="000E1CBE" w:rsidP="000E1CBE">
      <w:pPr>
        <w:pStyle w:val="Telobesedila"/>
        <w:tabs>
          <w:tab w:val="left" w:pos="0"/>
          <w:tab w:val="left" w:pos="567"/>
        </w:tabs>
        <w:spacing w:after="0"/>
        <w:jc w:val="both"/>
        <w:rPr>
          <w:rFonts w:ascii="Arial" w:hAnsi="Arial" w:cs="Arial"/>
          <w:bCs/>
          <w:sz w:val="20"/>
          <w:szCs w:val="20"/>
        </w:rPr>
      </w:pPr>
      <w:r w:rsidRPr="004046C9">
        <w:rPr>
          <w:rFonts w:ascii="Arial" w:hAnsi="Arial" w:cs="Arial"/>
          <w:bCs/>
          <w:sz w:val="20"/>
          <w:szCs w:val="20"/>
        </w:rPr>
        <w:t>(</w:t>
      </w:r>
      <w:r w:rsidR="00F5045B">
        <w:rPr>
          <w:rFonts w:ascii="Arial" w:hAnsi="Arial" w:cs="Arial"/>
          <w:bCs/>
          <w:sz w:val="20"/>
          <w:szCs w:val="20"/>
        </w:rPr>
        <w:t>3</w:t>
      </w:r>
      <w:r w:rsidRPr="004046C9">
        <w:rPr>
          <w:rFonts w:ascii="Arial" w:hAnsi="Arial" w:cs="Arial"/>
          <w:bCs/>
          <w:sz w:val="20"/>
          <w:szCs w:val="20"/>
        </w:rPr>
        <w:t>) V primeru spremembe pravice DO iz</w:t>
      </w:r>
      <w:r w:rsidR="004046C9" w:rsidRPr="004046C9">
        <w:rPr>
          <w:rFonts w:ascii="Arial" w:hAnsi="Arial" w:cs="Arial"/>
          <w:bCs/>
          <w:sz w:val="20"/>
          <w:szCs w:val="20"/>
        </w:rPr>
        <w:t xml:space="preserve"> prejšnjega odstavka</w:t>
      </w:r>
      <w:r w:rsidRPr="004046C9">
        <w:rPr>
          <w:rFonts w:ascii="Arial" w:hAnsi="Arial" w:cs="Arial"/>
          <w:bCs/>
          <w:sz w:val="20"/>
          <w:szCs w:val="20"/>
        </w:rPr>
        <w:t>, se obstoječa pravica izvršuje, dokler se ne prične izvajati nova pravica.</w:t>
      </w:r>
      <w:r w:rsidRPr="00736952">
        <w:rPr>
          <w:rFonts w:ascii="Arial" w:hAnsi="Arial" w:cs="Arial"/>
          <w:bCs/>
          <w:sz w:val="20"/>
          <w:szCs w:val="20"/>
        </w:rPr>
        <w:t xml:space="preserve"> </w:t>
      </w:r>
    </w:p>
    <w:p w14:paraId="3AD7D11B" w14:textId="77777777" w:rsidR="000E1CBE" w:rsidRPr="00736952" w:rsidRDefault="000E1CBE" w:rsidP="000E1CBE">
      <w:pPr>
        <w:pStyle w:val="Telobesedila"/>
        <w:tabs>
          <w:tab w:val="left" w:pos="0"/>
          <w:tab w:val="left" w:pos="567"/>
        </w:tabs>
        <w:spacing w:after="0"/>
        <w:jc w:val="both"/>
        <w:rPr>
          <w:rFonts w:ascii="Arial" w:hAnsi="Arial" w:cs="Arial"/>
          <w:bCs/>
          <w:sz w:val="20"/>
          <w:szCs w:val="20"/>
        </w:rPr>
      </w:pPr>
    </w:p>
    <w:p w14:paraId="2C6402FA" w14:textId="7A31A0FB" w:rsidR="000E1CBE" w:rsidRDefault="000E1CBE" w:rsidP="000E1CBE">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F5045B">
        <w:rPr>
          <w:rFonts w:ascii="Arial" w:hAnsi="Arial" w:cs="Arial"/>
          <w:bCs/>
          <w:sz w:val="20"/>
          <w:szCs w:val="20"/>
        </w:rPr>
        <w:t>4</w:t>
      </w:r>
      <w:r w:rsidRPr="00736952">
        <w:rPr>
          <w:rFonts w:ascii="Arial" w:hAnsi="Arial" w:cs="Arial"/>
          <w:bCs/>
          <w:sz w:val="20"/>
          <w:szCs w:val="20"/>
        </w:rPr>
        <w:t>) Pravico iz prvega odstavka tega člena Zavod zagotovi z neposrednim plačilom izvedene storitve DO izvajalcu DO.</w:t>
      </w:r>
    </w:p>
    <w:p w14:paraId="79B90DC2" w14:textId="77777777" w:rsidR="000E1CBE" w:rsidRPr="00736952" w:rsidRDefault="000E1CBE" w:rsidP="00AC7003">
      <w:pPr>
        <w:tabs>
          <w:tab w:val="left" w:pos="567"/>
          <w:tab w:val="left" w:pos="9072"/>
        </w:tabs>
        <w:jc w:val="both"/>
        <w:rPr>
          <w:rFonts w:ascii="Arial" w:hAnsi="Arial" w:cs="Arial"/>
          <w:bCs/>
          <w:sz w:val="20"/>
          <w:szCs w:val="20"/>
        </w:rPr>
      </w:pPr>
    </w:p>
    <w:p w14:paraId="19671664" w14:textId="726501FC" w:rsidR="00713D83"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F5045B">
        <w:rPr>
          <w:rFonts w:ascii="Arial" w:hAnsi="Arial" w:cs="Arial"/>
          <w:bCs/>
          <w:sz w:val="20"/>
          <w:szCs w:val="20"/>
        </w:rPr>
        <w:t>5</w:t>
      </w:r>
      <w:r w:rsidRPr="00736952">
        <w:rPr>
          <w:rFonts w:ascii="Arial" w:hAnsi="Arial" w:cs="Arial"/>
          <w:bCs/>
          <w:sz w:val="20"/>
          <w:szCs w:val="20"/>
        </w:rPr>
        <w:t xml:space="preserve">) </w:t>
      </w:r>
      <w:r w:rsidR="00900D5F" w:rsidRPr="00736952">
        <w:rPr>
          <w:rFonts w:ascii="Arial" w:hAnsi="Arial" w:cs="Arial"/>
          <w:bCs/>
          <w:sz w:val="20"/>
          <w:szCs w:val="20"/>
        </w:rPr>
        <w:t>Zavarovanec</w:t>
      </w:r>
      <w:r w:rsidR="0006028B" w:rsidRPr="00736952">
        <w:rPr>
          <w:rFonts w:ascii="Arial" w:hAnsi="Arial" w:cs="Arial"/>
          <w:bCs/>
          <w:sz w:val="20"/>
          <w:szCs w:val="20"/>
        </w:rPr>
        <w:t xml:space="preserve"> je iz sredstev </w:t>
      </w:r>
      <w:r w:rsidR="00FC1355" w:rsidRPr="00736952">
        <w:rPr>
          <w:rFonts w:ascii="Arial" w:hAnsi="Arial" w:cs="Arial"/>
          <w:bCs/>
          <w:sz w:val="20"/>
          <w:szCs w:val="20"/>
        </w:rPr>
        <w:t xml:space="preserve">obveznega </w:t>
      </w:r>
      <w:r w:rsidR="0006028B" w:rsidRPr="00736952">
        <w:rPr>
          <w:rFonts w:ascii="Arial" w:hAnsi="Arial" w:cs="Arial"/>
          <w:bCs/>
          <w:sz w:val="20"/>
          <w:szCs w:val="20"/>
        </w:rPr>
        <w:t xml:space="preserve">zavarovanja za DO </w:t>
      </w:r>
      <w:r w:rsidR="00B84D83" w:rsidRPr="00736952">
        <w:rPr>
          <w:rFonts w:ascii="Arial" w:hAnsi="Arial" w:cs="Arial"/>
          <w:bCs/>
          <w:sz w:val="20"/>
          <w:szCs w:val="20"/>
        </w:rPr>
        <w:t>upraviče</w:t>
      </w:r>
      <w:r w:rsidR="005C2FC5" w:rsidRPr="00736952">
        <w:rPr>
          <w:rFonts w:ascii="Arial" w:hAnsi="Arial" w:cs="Arial"/>
          <w:bCs/>
          <w:sz w:val="20"/>
          <w:szCs w:val="20"/>
        </w:rPr>
        <w:t>n</w:t>
      </w:r>
      <w:r w:rsidR="00B84D83" w:rsidRPr="00736952">
        <w:rPr>
          <w:rFonts w:ascii="Arial" w:hAnsi="Arial" w:cs="Arial"/>
          <w:bCs/>
          <w:sz w:val="20"/>
          <w:szCs w:val="20"/>
        </w:rPr>
        <w:t xml:space="preserve"> do financiranja</w:t>
      </w:r>
      <w:r w:rsidR="00FC1355" w:rsidRPr="00736952">
        <w:rPr>
          <w:rFonts w:ascii="Arial" w:hAnsi="Arial" w:cs="Arial"/>
          <w:bCs/>
          <w:sz w:val="20"/>
          <w:szCs w:val="20"/>
        </w:rPr>
        <w:t>:</w:t>
      </w:r>
    </w:p>
    <w:p w14:paraId="22D2CBB4" w14:textId="501A2B12" w:rsidR="00713D83" w:rsidRPr="00736952" w:rsidRDefault="00FC1355"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DO </w:t>
      </w:r>
      <w:r w:rsidR="00713D83" w:rsidRPr="00736952">
        <w:rPr>
          <w:rFonts w:ascii="Arial" w:hAnsi="Arial" w:cs="Arial"/>
          <w:sz w:val="20"/>
          <w:szCs w:val="20"/>
        </w:rPr>
        <w:t>na domu</w:t>
      </w:r>
      <w:r w:rsidR="00237C58" w:rsidRPr="00736952">
        <w:rPr>
          <w:rFonts w:ascii="Arial" w:hAnsi="Arial" w:cs="Arial"/>
          <w:sz w:val="20"/>
          <w:szCs w:val="20"/>
        </w:rPr>
        <w:t>,</w:t>
      </w:r>
      <w:r w:rsidR="00F33B18" w:rsidRPr="00736952">
        <w:rPr>
          <w:rFonts w:ascii="Arial" w:hAnsi="Arial" w:cs="Arial"/>
          <w:sz w:val="20"/>
          <w:szCs w:val="20"/>
        </w:rPr>
        <w:t xml:space="preserve"> </w:t>
      </w:r>
      <w:r w:rsidRPr="00736952">
        <w:rPr>
          <w:rFonts w:ascii="Arial" w:hAnsi="Arial" w:cs="Arial"/>
          <w:sz w:val="20"/>
          <w:szCs w:val="20"/>
        </w:rPr>
        <w:t>kar</w:t>
      </w:r>
      <w:r w:rsidR="00344F4A" w:rsidRPr="00736952">
        <w:rPr>
          <w:rFonts w:ascii="Arial" w:hAnsi="Arial" w:cs="Arial"/>
          <w:sz w:val="20"/>
          <w:szCs w:val="20"/>
        </w:rPr>
        <w:t xml:space="preserve"> za to obliko izvajanja storitev DO</w:t>
      </w:r>
      <w:r w:rsidRPr="00736952">
        <w:rPr>
          <w:rFonts w:ascii="Arial" w:hAnsi="Arial" w:cs="Arial"/>
          <w:sz w:val="20"/>
          <w:szCs w:val="20"/>
        </w:rPr>
        <w:t xml:space="preserve"> znaša število enot </w:t>
      </w:r>
      <w:r w:rsidR="00F33B18" w:rsidRPr="00736952">
        <w:rPr>
          <w:rFonts w:ascii="Arial" w:hAnsi="Arial" w:cs="Arial"/>
          <w:sz w:val="20"/>
          <w:szCs w:val="20"/>
        </w:rPr>
        <w:t xml:space="preserve">iz </w:t>
      </w:r>
      <w:r w:rsidR="009A5D2E" w:rsidRPr="00736952">
        <w:rPr>
          <w:rFonts w:ascii="Arial" w:hAnsi="Arial" w:cs="Arial"/>
          <w:sz w:val="20"/>
          <w:szCs w:val="20"/>
        </w:rPr>
        <w:t>petega</w:t>
      </w:r>
      <w:r w:rsidR="00A2039E" w:rsidRPr="00736952">
        <w:rPr>
          <w:rFonts w:ascii="Arial" w:hAnsi="Arial" w:cs="Arial"/>
          <w:sz w:val="20"/>
          <w:szCs w:val="20"/>
        </w:rPr>
        <w:t xml:space="preserve"> </w:t>
      </w:r>
      <w:r w:rsidR="00F33B18" w:rsidRPr="00736952">
        <w:rPr>
          <w:rFonts w:ascii="Arial" w:hAnsi="Arial" w:cs="Arial"/>
          <w:sz w:val="20"/>
          <w:szCs w:val="20"/>
        </w:rPr>
        <w:t>odstavka tega člena v pripadajoči kategoriji</w:t>
      </w:r>
      <w:r w:rsidRPr="00736952">
        <w:rPr>
          <w:rFonts w:ascii="Arial" w:hAnsi="Arial" w:cs="Arial"/>
          <w:sz w:val="20"/>
          <w:szCs w:val="20"/>
        </w:rPr>
        <w:t>;</w:t>
      </w:r>
    </w:p>
    <w:p w14:paraId="0BDD75E9" w14:textId="142EB2C2" w:rsidR="00FC1355" w:rsidRPr="00736952" w:rsidRDefault="00FC1355"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DO za celodnevno 24-urno oskrbo v instituciji, </w:t>
      </w:r>
      <w:r w:rsidR="00344F4A" w:rsidRPr="00736952">
        <w:rPr>
          <w:rFonts w:ascii="Arial" w:hAnsi="Arial" w:cs="Arial"/>
          <w:sz w:val="20"/>
          <w:szCs w:val="20"/>
        </w:rPr>
        <w:t xml:space="preserve">kar za to obliko izvajanja storitev DO </w:t>
      </w:r>
      <w:r w:rsidRPr="00736952">
        <w:rPr>
          <w:rFonts w:ascii="Arial" w:hAnsi="Arial" w:cs="Arial"/>
          <w:sz w:val="20"/>
          <w:szCs w:val="20"/>
        </w:rPr>
        <w:t xml:space="preserve">znaša število enot iz </w:t>
      </w:r>
      <w:r w:rsidR="009A5D2E" w:rsidRPr="00736952">
        <w:rPr>
          <w:rFonts w:ascii="Arial" w:hAnsi="Arial" w:cs="Arial"/>
          <w:sz w:val="20"/>
          <w:szCs w:val="20"/>
        </w:rPr>
        <w:t>petega</w:t>
      </w:r>
      <w:r w:rsidR="00A2039E" w:rsidRPr="00736952">
        <w:rPr>
          <w:rFonts w:ascii="Arial" w:hAnsi="Arial" w:cs="Arial"/>
          <w:sz w:val="20"/>
          <w:szCs w:val="20"/>
        </w:rPr>
        <w:t xml:space="preserve"> </w:t>
      </w:r>
      <w:r w:rsidRPr="00736952">
        <w:rPr>
          <w:rFonts w:ascii="Arial" w:hAnsi="Arial" w:cs="Arial"/>
          <w:sz w:val="20"/>
          <w:szCs w:val="20"/>
        </w:rPr>
        <w:t>odstavka tega člena v pripadajoči kategoriji;</w:t>
      </w:r>
    </w:p>
    <w:p w14:paraId="75F3485E" w14:textId="4CFFAEB4" w:rsidR="00223AFC" w:rsidRPr="00736952" w:rsidRDefault="00FC1355"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DO za celodnevno 16-urno oskrbo v instituciji</w:t>
      </w:r>
      <w:r w:rsidR="00223AFC" w:rsidRPr="00736952">
        <w:rPr>
          <w:rFonts w:ascii="Arial" w:hAnsi="Arial" w:cs="Arial"/>
          <w:sz w:val="20"/>
          <w:szCs w:val="20"/>
        </w:rPr>
        <w:t xml:space="preserve">, </w:t>
      </w:r>
      <w:r w:rsidRPr="00736952">
        <w:rPr>
          <w:rFonts w:ascii="Arial" w:hAnsi="Arial" w:cs="Arial"/>
          <w:sz w:val="20"/>
          <w:szCs w:val="20"/>
        </w:rPr>
        <w:t>kar</w:t>
      </w:r>
      <w:r w:rsidR="00344F4A" w:rsidRPr="00736952">
        <w:rPr>
          <w:rFonts w:ascii="Arial" w:hAnsi="Arial" w:cs="Arial"/>
          <w:sz w:val="20"/>
          <w:szCs w:val="20"/>
        </w:rPr>
        <w:t xml:space="preserve"> za to obliko izvajanja storitev DO</w:t>
      </w:r>
      <w:r w:rsidRPr="00736952">
        <w:rPr>
          <w:rFonts w:ascii="Arial" w:hAnsi="Arial" w:cs="Arial"/>
          <w:sz w:val="20"/>
          <w:szCs w:val="20"/>
        </w:rPr>
        <w:t xml:space="preserve"> znaša</w:t>
      </w:r>
      <w:r w:rsidR="00223AFC" w:rsidRPr="00736952">
        <w:rPr>
          <w:rFonts w:ascii="Arial" w:hAnsi="Arial" w:cs="Arial"/>
          <w:sz w:val="20"/>
          <w:szCs w:val="20"/>
        </w:rPr>
        <w:t xml:space="preserve"> število enot iz </w:t>
      </w:r>
      <w:r w:rsidR="009A5D2E" w:rsidRPr="00736952">
        <w:rPr>
          <w:rFonts w:ascii="Arial" w:hAnsi="Arial" w:cs="Arial"/>
          <w:sz w:val="20"/>
          <w:szCs w:val="20"/>
        </w:rPr>
        <w:t>petega</w:t>
      </w:r>
      <w:r w:rsidR="00223AFC" w:rsidRPr="00736952">
        <w:rPr>
          <w:rFonts w:ascii="Arial" w:hAnsi="Arial" w:cs="Arial"/>
          <w:sz w:val="20"/>
          <w:szCs w:val="20"/>
        </w:rPr>
        <w:t xml:space="preserve"> odstavka tega člena v pripadajoči kategoriji</w:t>
      </w:r>
      <w:r w:rsidR="007C4D80">
        <w:rPr>
          <w:rFonts w:ascii="Arial" w:hAnsi="Arial" w:cs="Arial"/>
          <w:sz w:val="20"/>
          <w:szCs w:val="20"/>
        </w:rPr>
        <w:t>;</w:t>
      </w:r>
    </w:p>
    <w:p w14:paraId="28CE9187" w14:textId="35085D85" w:rsidR="00344F4A" w:rsidRPr="00736952" w:rsidRDefault="00344F4A" w:rsidP="00AC7003">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DO za celodnevno osem do deset urno oskrbo v instituciji, kar za to obliko izvajanja storitev DO znaša število enot iz </w:t>
      </w:r>
      <w:r w:rsidR="009A5D2E" w:rsidRPr="00736952">
        <w:rPr>
          <w:rFonts w:ascii="Arial" w:hAnsi="Arial" w:cs="Arial"/>
          <w:sz w:val="20"/>
          <w:szCs w:val="20"/>
        </w:rPr>
        <w:t>petega</w:t>
      </w:r>
      <w:r w:rsidR="00A2039E" w:rsidRPr="00736952">
        <w:rPr>
          <w:rFonts w:ascii="Arial" w:hAnsi="Arial" w:cs="Arial"/>
          <w:sz w:val="20"/>
          <w:szCs w:val="20"/>
        </w:rPr>
        <w:t xml:space="preserve"> </w:t>
      </w:r>
      <w:r w:rsidRPr="00736952">
        <w:rPr>
          <w:rFonts w:ascii="Arial" w:hAnsi="Arial" w:cs="Arial"/>
          <w:sz w:val="20"/>
          <w:szCs w:val="20"/>
        </w:rPr>
        <w:t>odstavka tega člena v pripadajoči kategoriji</w:t>
      </w:r>
      <w:r w:rsidR="00245707" w:rsidRPr="00736952">
        <w:rPr>
          <w:rFonts w:ascii="Arial" w:hAnsi="Arial" w:cs="Arial"/>
          <w:sz w:val="20"/>
          <w:szCs w:val="20"/>
        </w:rPr>
        <w:t>.</w:t>
      </w:r>
    </w:p>
    <w:p w14:paraId="17B1C21C" w14:textId="77777777" w:rsidR="00F12790" w:rsidRPr="00736952" w:rsidRDefault="00F12790" w:rsidP="00AC7003">
      <w:pPr>
        <w:tabs>
          <w:tab w:val="left" w:pos="567"/>
          <w:tab w:val="left" w:pos="4536"/>
          <w:tab w:val="left" w:pos="9072"/>
        </w:tabs>
        <w:jc w:val="both"/>
        <w:rPr>
          <w:rFonts w:ascii="Arial" w:hAnsi="Arial" w:cs="Arial"/>
          <w:sz w:val="20"/>
          <w:szCs w:val="20"/>
        </w:rPr>
      </w:pPr>
    </w:p>
    <w:p w14:paraId="19706C63" w14:textId="1CA49BCE" w:rsidR="00F12790"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F5045B">
        <w:rPr>
          <w:rFonts w:ascii="Arial" w:hAnsi="Arial" w:cs="Arial"/>
          <w:bCs/>
          <w:sz w:val="20"/>
          <w:szCs w:val="20"/>
        </w:rPr>
        <w:t>6)</w:t>
      </w:r>
      <w:r w:rsidRPr="00736952">
        <w:rPr>
          <w:rFonts w:ascii="Arial" w:hAnsi="Arial" w:cs="Arial"/>
          <w:bCs/>
          <w:sz w:val="20"/>
          <w:szCs w:val="20"/>
        </w:rPr>
        <w:t xml:space="preserve"> </w:t>
      </w:r>
      <w:r w:rsidR="00F33B18" w:rsidRPr="00736952">
        <w:rPr>
          <w:rFonts w:ascii="Arial" w:hAnsi="Arial" w:cs="Arial"/>
          <w:bCs/>
          <w:sz w:val="20"/>
          <w:szCs w:val="20"/>
        </w:rPr>
        <w:t>Višina</w:t>
      </w:r>
      <w:r w:rsidR="00124AFE" w:rsidRPr="00736952">
        <w:rPr>
          <w:rFonts w:ascii="Arial" w:hAnsi="Arial" w:cs="Arial"/>
          <w:bCs/>
          <w:sz w:val="20"/>
          <w:szCs w:val="20"/>
        </w:rPr>
        <w:t xml:space="preserve"> financiranja storitev DO </w:t>
      </w:r>
      <w:r w:rsidR="00E90B2F" w:rsidRPr="00736952">
        <w:rPr>
          <w:rFonts w:ascii="Arial" w:hAnsi="Arial" w:cs="Arial"/>
          <w:bCs/>
          <w:sz w:val="20"/>
          <w:szCs w:val="20"/>
        </w:rPr>
        <w:t>v javni mreži</w:t>
      </w:r>
      <w:r w:rsidR="00124AFE" w:rsidRPr="00736952">
        <w:rPr>
          <w:rFonts w:ascii="Arial" w:hAnsi="Arial" w:cs="Arial"/>
          <w:bCs/>
          <w:sz w:val="20"/>
          <w:szCs w:val="20"/>
        </w:rPr>
        <w:t xml:space="preserve"> v</w:t>
      </w:r>
      <w:r w:rsidR="000F63E9" w:rsidRPr="00736952">
        <w:rPr>
          <w:rFonts w:ascii="Arial" w:hAnsi="Arial" w:cs="Arial"/>
          <w:bCs/>
          <w:sz w:val="20"/>
          <w:szCs w:val="20"/>
        </w:rPr>
        <w:t xml:space="preserve"> </w:t>
      </w:r>
      <w:r w:rsidR="00124AFE" w:rsidRPr="00736952">
        <w:rPr>
          <w:rFonts w:ascii="Arial" w:hAnsi="Arial" w:cs="Arial"/>
          <w:bCs/>
          <w:sz w:val="20"/>
          <w:szCs w:val="20"/>
        </w:rPr>
        <w:t xml:space="preserve">koledarskem mesecu </w:t>
      </w:r>
      <w:r w:rsidR="00F33B18" w:rsidRPr="00736952">
        <w:rPr>
          <w:rFonts w:ascii="Arial" w:hAnsi="Arial" w:cs="Arial"/>
          <w:bCs/>
          <w:sz w:val="20"/>
          <w:szCs w:val="20"/>
        </w:rPr>
        <w:t xml:space="preserve">za posamezno </w:t>
      </w:r>
      <w:r w:rsidR="00685D8B" w:rsidRPr="00736952">
        <w:rPr>
          <w:rFonts w:ascii="Arial" w:hAnsi="Arial" w:cs="Arial"/>
          <w:bCs/>
          <w:sz w:val="20"/>
          <w:szCs w:val="20"/>
        </w:rPr>
        <w:t>obliko izvajanja storitev</w:t>
      </w:r>
      <w:r w:rsidR="00F33B18" w:rsidRPr="00736952">
        <w:rPr>
          <w:rFonts w:ascii="Arial" w:hAnsi="Arial" w:cs="Arial"/>
          <w:bCs/>
          <w:sz w:val="20"/>
          <w:szCs w:val="20"/>
        </w:rPr>
        <w:t xml:space="preserve"> DO </w:t>
      </w:r>
      <w:r w:rsidR="00124AFE" w:rsidRPr="00736952">
        <w:rPr>
          <w:rFonts w:ascii="Arial" w:hAnsi="Arial" w:cs="Arial"/>
          <w:bCs/>
          <w:sz w:val="20"/>
          <w:szCs w:val="20"/>
        </w:rPr>
        <w:t>znaša</w:t>
      </w:r>
      <w:r w:rsidR="00F77FAC" w:rsidRPr="00736952">
        <w:rPr>
          <w:rFonts w:ascii="Arial" w:hAnsi="Arial" w:cs="Arial"/>
          <w:bCs/>
          <w:sz w:val="20"/>
          <w:szCs w:val="20"/>
        </w:rPr>
        <w:t xml:space="preserve"> največ</w:t>
      </w:r>
      <w:r w:rsidR="00502C1E" w:rsidRPr="00736952">
        <w:rPr>
          <w:rFonts w:ascii="Arial" w:hAnsi="Arial" w:cs="Arial"/>
          <w:bCs/>
          <w:sz w:val="20"/>
          <w:szCs w:val="20"/>
        </w:rPr>
        <w:t>:</w:t>
      </w:r>
    </w:p>
    <w:p w14:paraId="1B4985A0" w14:textId="77777777" w:rsidR="00502C1E" w:rsidRPr="00736952" w:rsidRDefault="00502C1E" w:rsidP="00AC7003">
      <w:pPr>
        <w:pStyle w:val="Odstavekseznama"/>
        <w:rPr>
          <w:rFonts w:ascii="Arial" w:hAnsi="Arial" w:cs="Arial"/>
          <w:sz w:val="20"/>
          <w:szCs w:val="20"/>
        </w:rPr>
      </w:pPr>
    </w:p>
    <w:tbl>
      <w:tblPr>
        <w:tblStyle w:val="Tabelamrea"/>
        <w:tblW w:w="9072" w:type="dxa"/>
        <w:tblInd w:w="-5" w:type="dxa"/>
        <w:tblLook w:val="04A0" w:firstRow="1" w:lastRow="0" w:firstColumn="1" w:lastColumn="0" w:noHBand="0" w:noVBand="1"/>
      </w:tblPr>
      <w:tblGrid>
        <w:gridCol w:w="1512"/>
        <w:gridCol w:w="1512"/>
        <w:gridCol w:w="1512"/>
        <w:gridCol w:w="1512"/>
        <w:gridCol w:w="1512"/>
        <w:gridCol w:w="1512"/>
      </w:tblGrid>
      <w:tr w:rsidR="001C0FC1" w:rsidRPr="00736952" w14:paraId="780038EB" w14:textId="77777777" w:rsidTr="001C0FC1">
        <w:trPr>
          <w:trHeight w:val="338"/>
        </w:trPr>
        <w:tc>
          <w:tcPr>
            <w:tcW w:w="1512" w:type="dxa"/>
          </w:tcPr>
          <w:p w14:paraId="6E980C4F" w14:textId="7828E06F" w:rsidR="001C0FC1" w:rsidRPr="00736952" w:rsidRDefault="001C0FC1" w:rsidP="00AC7003">
            <w:pPr>
              <w:rPr>
                <w:rFonts w:ascii="Arial" w:hAnsi="Arial" w:cs="Arial"/>
                <w:sz w:val="20"/>
                <w:szCs w:val="20"/>
              </w:rPr>
            </w:pPr>
            <w:r w:rsidRPr="00736952">
              <w:rPr>
                <w:rFonts w:ascii="Arial" w:hAnsi="Arial" w:cs="Arial"/>
                <w:b/>
                <w:sz w:val="20"/>
                <w:szCs w:val="20"/>
              </w:rPr>
              <w:t>Oblika izvajanja DO:</w:t>
            </w:r>
          </w:p>
        </w:tc>
        <w:tc>
          <w:tcPr>
            <w:tcW w:w="1512" w:type="dxa"/>
          </w:tcPr>
          <w:p w14:paraId="5A1D33F3" w14:textId="77777777" w:rsidR="001C0FC1" w:rsidRPr="00736952" w:rsidRDefault="001C0FC1" w:rsidP="00AC7003">
            <w:pPr>
              <w:jc w:val="center"/>
              <w:rPr>
                <w:rFonts w:ascii="Arial" w:hAnsi="Arial" w:cs="Arial"/>
                <w:b/>
                <w:sz w:val="20"/>
                <w:szCs w:val="20"/>
              </w:rPr>
            </w:pPr>
            <w:r w:rsidRPr="00736952">
              <w:rPr>
                <w:rFonts w:ascii="Arial" w:hAnsi="Arial" w:cs="Arial"/>
                <w:b/>
                <w:sz w:val="20"/>
                <w:szCs w:val="20"/>
              </w:rPr>
              <w:t>Število enot v 1. kategoriji DO</w:t>
            </w:r>
          </w:p>
        </w:tc>
        <w:tc>
          <w:tcPr>
            <w:tcW w:w="1512" w:type="dxa"/>
            <w:vAlign w:val="center"/>
          </w:tcPr>
          <w:p w14:paraId="2D5ED7DB" w14:textId="77777777" w:rsidR="001C0FC1" w:rsidRPr="00736952" w:rsidRDefault="001C0FC1" w:rsidP="00AC7003">
            <w:pPr>
              <w:jc w:val="center"/>
              <w:rPr>
                <w:rFonts w:ascii="Arial" w:hAnsi="Arial" w:cs="Arial"/>
                <w:b/>
                <w:sz w:val="20"/>
                <w:szCs w:val="20"/>
              </w:rPr>
            </w:pPr>
            <w:r w:rsidRPr="00736952">
              <w:rPr>
                <w:rFonts w:ascii="Arial" w:hAnsi="Arial" w:cs="Arial"/>
                <w:b/>
                <w:sz w:val="20"/>
                <w:szCs w:val="20"/>
              </w:rPr>
              <w:t xml:space="preserve">Število enot v 2. kategoriji DO </w:t>
            </w:r>
          </w:p>
        </w:tc>
        <w:tc>
          <w:tcPr>
            <w:tcW w:w="1512" w:type="dxa"/>
            <w:vAlign w:val="center"/>
          </w:tcPr>
          <w:p w14:paraId="2A8BB996" w14:textId="77777777" w:rsidR="001C0FC1" w:rsidRPr="00736952" w:rsidRDefault="001C0FC1" w:rsidP="00AC7003">
            <w:pPr>
              <w:jc w:val="center"/>
              <w:rPr>
                <w:rFonts w:ascii="Arial" w:hAnsi="Arial" w:cs="Arial"/>
                <w:b/>
                <w:sz w:val="20"/>
                <w:szCs w:val="20"/>
              </w:rPr>
            </w:pPr>
            <w:r w:rsidRPr="00736952">
              <w:rPr>
                <w:rFonts w:ascii="Arial" w:hAnsi="Arial" w:cs="Arial"/>
                <w:b/>
                <w:sz w:val="20"/>
                <w:szCs w:val="20"/>
              </w:rPr>
              <w:t>Število enot v 3. kategoriji DO</w:t>
            </w:r>
          </w:p>
        </w:tc>
        <w:tc>
          <w:tcPr>
            <w:tcW w:w="1512" w:type="dxa"/>
            <w:vAlign w:val="center"/>
          </w:tcPr>
          <w:p w14:paraId="4D5B7ED7" w14:textId="77777777" w:rsidR="001C0FC1" w:rsidRPr="00736952" w:rsidRDefault="001C0FC1" w:rsidP="00AC7003">
            <w:pPr>
              <w:jc w:val="center"/>
              <w:rPr>
                <w:rFonts w:ascii="Arial" w:hAnsi="Arial" w:cs="Arial"/>
                <w:b/>
                <w:sz w:val="20"/>
                <w:szCs w:val="20"/>
              </w:rPr>
            </w:pPr>
            <w:r w:rsidRPr="00736952">
              <w:rPr>
                <w:rFonts w:ascii="Arial" w:hAnsi="Arial" w:cs="Arial"/>
                <w:b/>
                <w:sz w:val="20"/>
                <w:szCs w:val="20"/>
              </w:rPr>
              <w:t>Število enot 4. kategoriji DO</w:t>
            </w:r>
          </w:p>
        </w:tc>
        <w:tc>
          <w:tcPr>
            <w:tcW w:w="1512" w:type="dxa"/>
            <w:vAlign w:val="center"/>
          </w:tcPr>
          <w:p w14:paraId="4A1DE5A8" w14:textId="77777777" w:rsidR="001C0FC1" w:rsidRPr="00736952" w:rsidRDefault="001C0FC1" w:rsidP="00AC7003">
            <w:pPr>
              <w:jc w:val="center"/>
              <w:rPr>
                <w:rFonts w:ascii="Arial" w:hAnsi="Arial" w:cs="Arial"/>
                <w:b/>
                <w:sz w:val="20"/>
                <w:szCs w:val="20"/>
              </w:rPr>
            </w:pPr>
            <w:r w:rsidRPr="00736952">
              <w:rPr>
                <w:rFonts w:ascii="Arial" w:hAnsi="Arial" w:cs="Arial"/>
                <w:b/>
                <w:sz w:val="20"/>
                <w:szCs w:val="20"/>
              </w:rPr>
              <w:t>Število enot 5. kategoriji DO</w:t>
            </w:r>
          </w:p>
        </w:tc>
      </w:tr>
      <w:tr w:rsidR="001C0FC1" w:rsidRPr="00736952" w14:paraId="048E08A0" w14:textId="77777777" w:rsidTr="001C0FC1">
        <w:trPr>
          <w:trHeight w:val="338"/>
        </w:trPr>
        <w:tc>
          <w:tcPr>
            <w:tcW w:w="1512" w:type="dxa"/>
          </w:tcPr>
          <w:p w14:paraId="3B9475E0" w14:textId="1E4D58E8" w:rsidR="001C0FC1" w:rsidRPr="00736952" w:rsidRDefault="001C0FC1" w:rsidP="00AC7003">
            <w:pPr>
              <w:rPr>
                <w:rFonts w:ascii="Arial" w:hAnsi="Arial" w:cs="Arial"/>
                <w:sz w:val="20"/>
                <w:szCs w:val="20"/>
              </w:rPr>
            </w:pPr>
            <w:r w:rsidRPr="00736952">
              <w:rPr>
                <w:rFonts w:ascii="Arial" w:hAnsi="Arial" w:cs="Arial"/>
                <w:sz w:val="20"/>
                <w:szCs w:val="20"/>
              </w:rPr>
              <w:t xml:space="preserve">DO na domu </w:t>
            </w:r>
          </w:p>
        </w:tc>
        <w:tc>
          <w:tcPr>
            <w:tcW w:w="1512" w:type="dxa"/>
            <w:vAlign w:val="center"/>
          </w:tcPr>
          <w:p w14:paraId="497AD86F" w14:textId="710291ED"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340</w:t>
            </w:r>
          </w:p>
        </w:tc>
        <w:tc>
          <w:tcPr>
            <w:tcW w:w="1512" w:type="dxa"/>
            <w:vAlign w:val="center"/>
          </w:tcPr>
          <w:p w14:paraId="08CDEDCC" w14:textId="0AA51488"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680</w:t>
            </w:r>
          </w:p>
        </w:tc>
        <w:tc>
          <w:tcPr>
            <w:tcW w:w="1512" w:type="dxa"/>
            <w:vAlign w:val="center"/>
          </w:tcPr>
          <w:p w14:paraId="5F286BEC" w14:textId="7A115A61"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1.020</w:t>
            </w:r>
          </w:p>
        </w:tc>
        <w:tc>
          <w:tcPr>
            <w:tcW w:w="1512" w:type="dxa"/>
            <w:vAlign w:val="center"/>
          </w:tcPr>
          <w:p w14:paraId="2CC11B25" w14:textId="06C52531" w:rsidR="001C0FC1" w:rsidRPr="00736952" w:rsidRDefault="001C0FC1" w:rsidP="00AC7003">
            <w:pPr>
              <w:jc w:val="center"/>
              <w:rPr>
                <w:rFonts w:ascii="Arial" w:hAnsi="Arial" w:cs="Arial"/>
                <w:color w:val="000000"/>
                <w:sz w:val="20"/>
                <w:szCs w:val="20"/>
              </w:rPr>
            </w:pPr>
            <w:r w:rsidRPr="00736952">
              <w:rPr>
                <w:rFonts w:ascii="Arial" w:hAnsi="Arial" w:cs="Arial"/>
                <w:color w:val="000000"/>
                <w:sz w:val="20"/>
                <w:szCs w:val="20"/>
              </w:rPr>
              <w:t>1.</w:t>
            </w:r>
            <w:r w:rsidR="00383BE1" w:rsidRPr="00736952">
              <w:rPr>
                <w:rFonts w:ascii="Arial" w:hAnsi="Arial" w:cs="Arial"/>
                <w:color w:val="000000"/>
                <w:sz w:val="20"/>
                <w:szCs w:val="20"/>
              </w:rPr>
              <w:t>360</w:t>
            </w:r>
          </w:p>
        </w:tc>
        <w:tc>
          <w:tcPr>
            <w:tcW w:w="1512" w:type="dxa"/>
            <w:shd w:val="clear" w:color="auto" w:fill="auto"/>
            <w:vAlign w:val="center"/>
          </w:tcPr>
          <w:p w14:paraId="073B2F30" w14:textId="77777777" w:rsidR="001C0FC1" w:rsidRPr="00736952" w:rsidRDefault="00566522" w:rsidP="00AC7003">
            <w:pPr>
              <w:jc w:val="center"/>
              <w:rPr>
                <w:rFonts w:ascii="Arial" w:hAnsi="Arial" w:cs="Arial"/>
                <w:color w:val="000000"/>
                <w:sz w:val="20"/>
                <w:szCs w:val="20"/>
                <w:vertAlign w:val="superscript"/>
              </w:rPr>
            </w:pPr>
            <w:r w:rsidRPr="00736952">
              <w:rPr>
                <w:rFonts w:ascii="Arial" w:hAnsi="Arial" w:cs="Arial"/>
                <w:color w:val="000000"/>
                <w:sz w:val="20"/>
                <w:szCs w:val="20"/>
              </w:rPr>
              <w:t>/</w:t>
            </w:r>
          </w:p>
        </w:tc>
      </w:tr>
      <w:tr w:rsidR="001C0FC1" w:rsidRPr="00736952" w14:paraId="5ABE5B74" w14:textId="77777777" w:rsidTr="001C0FC1">
        <w:trPr>
          <w:trHeight w:val="338"/>
        </w:trPr>
        <w:tc>
          <w:tcPr>
            <w:tcW w:w="1512" w:type="dxa"/>
          </w:tcPr>
          <w:p w14:paraId="57EDA0D7" w14:textId="659ECE5A" w:rsidR="001C0FC1" w:rsidRPr="00736952" w:rsidRDefault="001C0FC1" w:rsidP="00AC7003">
            <w:pPr>
              <w:rPr>
                <w:rFonts w:ascii="Arial" w:hAnsi="Arial" w:cs="Arial"/>
                <w:sz w:val="20"/>
                <w:szCs w:val="20"/>
              </w:rPr>
            </w:pPr>
            <w:r w:rsidRPr="00736952">
              <w:rPr>
                <w:rFonts w:ascii="Arial" w:hAnsi="Arial" w:cs="Arial"/>
                <w:sz w:val="20"/>
                <w:szCs w:val="20"/>
              </w:rPr>
              <w:t xml:space="preserve">DO v instituciji (celodnevna 24-urna oskrba) </w:t>
            </w:r>
          </w:p>
        </w:tc>
        <w:tc>
          <w:tcPr>
            <w:tcW w:w="1512" w:type="dxa"/>
            <w:shd w:val="clear" w:color="auto" w:fill="auto"/>
            <w:vAlign w:val="center"/>
          </w:tcPr>
          <w:p w14:paraId="52403338" w14:textId="77777777" w:rsidR="001C0FC1" w:rsidRPr="00736952" w:rsidRDefault="001C0FC1" w:rsidP="00AC7003">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03F9C064" w14:textId="54307648"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680</w:t>
            </w:r>
          </w:p>
        </w:tc>
        <w:tc>
          <w:tcPr>
            <w:tcW w:w="1512" w:type="dxa"/>
            <w:vAlign w:val="center"/>
          </w:tcPr>
          <w:p w14:paraId="1F567606" w14:textId="62368BCF"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1.020</w:t>
            </w:r>
          </w:p>
        </w:tc>
        <w:tc>
          <w:tcPr>
            <w:tcW w:w="1512" w:type="dxa"/>
            <w:vAlign w:val="center"/>
          </w:tcPr>
          <w:p w14:paraId="52FA98C6" w14:textId="619E745D" w:rsidR="001C0FC1" w:rsidRPr="00736952" w:rsidRDefault="00383BE1" w:rsidP="00AC7003">
            <w:pPr>
              <w:jc w:val="center"/>
              <w:rPr>
                <w:rFonts w:ascii="Arial" w:hAnsi="Arial" w:cs="Arial"/>
                <w:color w:val="000000"/>
                <w:sz w:val="20"/>
                <w:szCs w:val="20"/>
              </w:rPr>
            </w:pPr>
            <w:r w:rsidRPr="00736952">
              <w:rPr>
                <w:rFonts w:ascii="Arial" w:hAnsi="Arial" w:cs="Arial"/>
                <w:color w:val="000000"/>
                <w:sz w:val="20"/>
                <w:szCs w:val="20"/>
              </w:rPr>
              <w:t>1.360</w:t>
            </w:r>
          </w:p>
        </w:tc>
        <w:tc>
          <w:tcPr>
            <w:tcW w:w="1512" w:type="dxa"/>
            <w:vAlign w:val="center"/>
          </w:tcPr>
          <w:p w14:paraId="72C3C08A" w14:textId="16E310C5" w:rsidR="001C0FC1" w:rsidRPr="00736952" w:rsidRDefault="001C0FC1" w:rsidP="00AC7003">
            <w:pPr>
              <w:jc w:val="center"/>
              <w:rPr>
                <w:rFonts w:ascii="Arial" w:hAnsi="Arial" w:cs="Arial"/>
                <w:color w:val="000000"/>
                <w:sz w:val="20"/>
                <w:szCs w:val="20"/>
              </w:rPr>
            </w:pPr>
            <w:r w:rsidRPr="00736952">
              <w:rPr>
                <w:rFonts w:ascii="Arial" w:hAnsi="Arial" w:cs="Arial"/>
                <w:color w:val="000000"/>
                <w:sz w:val="20"/>
                <w:szCs w:val="20"/>
              </w:rPr>
              <w:t>1.</w:t>
            </w:r>
            <w:r w:rsidR="00383BE1" w:rsidRPr="00736952">
              <w:rPr>
                <w:rFonts w:ascii="Arial" w:hAnsi="Arial" w:cs="Arial"/>
                <w:color w:val="000000"/>
                <w:sz w:val="20"/>
                <w:szCs w:val="20"/>
              </w:rPr>
              <w:t>870</w:t>
            </w:r>
          </w:p>
        </w:tc>
      </w:tr>
      <w:tr w:rsidR="00223AFC" w:rsidRPr="00736952" w14:paraId="321B600D" w14:textId="77777777" w:rsidTr="001C0FC1">
        <w:trPr>
          <w:trHeight w:val="338"/>
        </w:trPr>
        <w:tc>
          <w:tcPr>
            <w:tcW w:w="1512" w:type="dxa"/>
          </w:tcPr>
          <w:p w14:paraId="7231E4CD" w14:textId="185F4ABC" w:rsidR="00223AFC" w:rsidRPr="00736952" w:rsidRDefault="00223AFC" w:rsidP="00AC7003">
            <w:pPr>
              <w:rPr>
                <w:rFonts w:ascii="Arial" w:hAnsi="Arial" w:cs="Arial"/>
                <w:sz w:val="20"/>
                <w:szCs w:val="20"/>
              </w:rPr>
            </w:pPr>
            <w:r w:rsidRPr="00736952">
              <w:rPr>
                <w:rFonts w:ascii="Arial" w:hAnsi="Arial" w:cs="Arial"/>
                <w:sz w:val="20"/>
                <w:szCs w:val="20"/>
              </w:rPr>
              <w:t>DO v instituciji (celodnevna 16-urna oskrba)</w:t>
            </w:r>
          </w:p>
        </w:tc>
        <w:tc>
          <w:tcPr>
            <w:tcW w:w="1512" w:type="dxa"/>
            <w:shd w:val="clear" w:color="auto" w:fill="auto"/>
            <w:vAlign w:val="center"/>
          </w:tcPr>
          <w:p w14:paraId="7F236EDA" w14:textId="37425446"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0D608E12" w14:textId="2EAF7E1F"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449</w:t>
            </w:r>
          </w:p>
        </w:tc>
        <w:tc>
          <w:tcPr>
            <w:tcW w:w="1512" w:type="dxa"/>
            <w:vAlign w:val="center"/>
          </w:tcPr>
          <w:p w14:paraId="4C36F92B" w14:textId="319EFDF3"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673</w:t>
            </w:r>
          </w:p>
        </w:tc>
        <w:tc>
          <w:tcPr>
            <w:tcW w:w="1512" w:type="dxa"/>
            <w:vAlign w:val="center"/>
          </w:tcPr>
          <w:p w14:paraId="7401BC09" w14:textId="46402EA6"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898</w:t>
            </w:r>
          </w:p>
        </w:tc>
        <w:tc>
          <w:tcPr>
            <w:tcW w:w="1512" w:type="dxa"/>
            <w:vAlign w:val="center"/>
          </w:tcPr>
          <w:p w14:paraId="0197A82C" w14:textId="6B625ACD"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1.234</w:t>
            </w:r>
          </w:p>
        </w:tc>
      </w:tr>
      <w:tr w:rsidR="00223AFC" w:rsidRPr="00736952" w14:paraId="0159E6F8" w14:textId="77777777" w:rsidTr="001C0FC1">
        <w:trPr>
          <w:trHeight w:val="338"/>
        </w:trPr>
        <w:tc>
          <w:tcPr>
            <w:tcW w:w="1512" w:type="dxa"/>
          </w:tcPr>
          <w:p w14:paraId="34DA7511" w14:textId="1AC2C153" w:rsidR="00223AFC" w:rsidRPr="00736952" w:rsidRDefault="00223AFC" w:rsidP="00AC7003">
            <w:pPr>
              <w:rPr>
                <w:rFonts w:ascii="Arial" w:hAnsi="Arial" w:cs="Arial"/>
                <w:sz w:val="20"/>
                <w:szCs w:val="20"/>
              </w:rPr>
            </w:pPr>
            <w:r w:rsidRPr="00736952">
              <w:rPr>
                <w:rFonts w:ascii="Arial" w:hAnsi="Arial" w:cs="Arial"/>
                <w:sz w:val="20"/>
                <w:szCs w:val="20"/>
              </w:rPr>
              <w:lastRenderedPageBreak/>
              <w:t>DO v instituciji (celodnevna 8 – 10 -urna oskrba)</w:t>
            </w:r>
          </w:p>
        </w:tc>
        <w:tc>
          <w:tcPr>
            <w:tcW w:w="1512" w:type="dxa"/>
            <w:shd w:val="clear" w:color="auto" w:fill="auto"/>
            <w:vAlign w:val="center"/>
          </w:tcPr>
          <w:p w14:paraId="3BC9D8B4" w14:textId="06A7C731"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w:t>
            </w:r>
          </w:p>
        </w:tc>
        <w:tc>
          <w:tcPr>
            <w:tcW w:w="1512" w:type="dxa"/>
            <w:vAlign w:val="center"/>
          </w:tcPr>
          <w:p w14:paraId="498B4ED3" w14:textId="1CBD75AF"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224</w:t>
            </w:r>
          </w:p>
        </w:tc>
        <w:tc>
          <w:tcPr>
            <w:tcW w:w="1512" w:type="dxa"/>
            <w:vAlign w:val="center"/>
          </w:tcPr>
          <w:p w14:paraId="005BE1E7" w14:textId="331212AF"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337</w:t>
            </w:r>
          </w:p>
        </w:tc>
        <w:tc>
          <w:tcPr>
            <w:tcW w:w="1512" w:type="dxa"/>
            <w:vAlign w:val="center"/>
          </w:tcPr>
          <w:p w14:paraId="5FF607F3" w14:textId="7CA3BAE8"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449</w:t>
            </w:r>
          </w:p>
        </w:tc>
        <w:tc>
          <w:tcPr>
            <w:tcW w:w="1512" w:type="dxa"/>
            <w:vAlign w:val="center"/>
          </w:tcPr>
          <w:p w14:paraId="7C9BD57C" w14:textId="49164E3E" w:rsidR="00223AFC" w:rsidRPr="00736952" w:rsidRDefault="00B44DD5" w:rsidP="00AC7003">
            <w:pPr>
              <w:jc w:val="center"/>
              <w:rPr>
                <w:rFonts w:ascii="Arial" w:hAnsi="Arial" w:cs="Arial"/>
                <w:color w:val="000000"/>
                <w:sz w:val="20"/>
                <w:szCs w:val="20"/>
              </w:rPr>
            </w:pPr>
            <w:r w:rsidRPr="00736952">
              <w:rPr>
                <w:rFonts w:ascii="Arial" w:hAnsi="Arial" w:cs="Arial"/>
                <w:color w:val="000000"/>
                <w:sz w:val="20"/>
                <w:szCs w:val="20"/>
              </w:rPr>
              <w:t>617</w:t>
            </w:r>
          </w:p>
        </w:tc>
      </w:tr>
    </w:tbl>
    <w:p w14:paraId="7B311C51" w14:textId="77777777" w:rsidR="00436EB4" w:rsidRPr="00736952" w:rsidRDefault="00436EB4" w:rsidP="00AC7003">
      <w:pPr>
        <w:pStyle w:val="odstavek1"/>
        <w:spacing w:before="0"/>
        <w:ind w:firstLine="0"/>
        <w:rPr>
          <w:bCs/>
          <w:sz w:val="20"/>
          <w:szCs w:val="20"/>
        </w:rPr>
      </w:pPr>
    </w:p>
    <w:p w14:paraId="410A93EF" w14:textId="1C6EE2D7" w:rsidR="00945BCA" w:rsidRPr="00736952" w:rsidRDefault="00436EB4" w:rsidP="00AC7003">
      <w:pPr>
        <w:pStyle w:val="odstavek1"/>
        <w:spacing w:before="0"/>
        <w:ind w:firstLine="0"/>
        <w:rPr>
          <w:sz w:val="20"/>
          <w:szCs w:val="20"/>
        </w:rPr>
      </w:pPr>
      <w:r w:rsidRPr="00736952">
        <w:rPr>
          <w:bCs/>
          <w:sz w:val="20"/>
          <w:szCs w:val="20"/>
        </w:rPr>
        <w:t>(</w:t>
      </w:r>
      <w:r w:rsidR="00F5045B">
        <w:rPr>
          <w:bCs/>
          <w:sz w:val="20"/>
          <w:szCs w:val="20"/>
        </w:rPr>
        <w:t>7</w:t>
      </w:r>
      <w:r w:rsidRPr="00736952">
        <w:rPr>
          <w:bCs/>
          <w:sz w:val="20"/>
          <w:szCs w:val="20"/>
        </w:rPr>
        <w:t xml:space="preserve">) </w:t>
      </w:r>
      <w:r w:rsidR="00945BCA" w:rsidRPr="00736952">
        <w:rPr>
          <w:bCs/>
          <w:sz w:val="20"/>
          <w:szCs w:val="20"/>
        </w:rPr>
        <w:t xml:space="preserve">Vrednost enote </w:t>
      </w:r>
      <w:r w:rsidR="00567E6A" w:rsidRPr="00736952">
        <w:rPr>
          <w:bCs/>
          <w:sz w:val="20"/>
          <w:szCs w:val="20"/>
        </w:rPr>
        <w:t>je 1 euro</w:t>
      </w:r>
      <w:r w:rsidR="00124AFE" w:rsidRPr="00736952">
        <w:rPr>
          <w:bCs/>
          <w:sz w:val="20"/>
          <w:szCs w:val="20"/>
        </w:rPr>
        <w:t xml:space="preserve"> in </w:t>
      </w:r>
      <w:r w:rsidR="00124AFE" w:rsidRPr="00736952">
        <w:rPr>
          <w:sz w:val="20"/>
          <w:szCs w:val="20"/>
        </w:rPr>
        <w:t xml:space="preserve">se usklajuje enkrat letno v mesecu </w:t>
      </w:r>
      <w:r w:rsidR="00203CFB" w:rsidRPr="00736952">
        <w:rPr>
          <w:sz w:val="20"/>
          <w:szCs w:val="20"/>
        </w:rPr>
        <w:t xml:space="preserve">marcu </w:t>
      </w:r>
      <w:r w:rsidR="00124AFE" w:rsidRPr="00736952">
        <w:rPr>
          <w:sz w:val="20"/>
          <w:szCs w:val="20"/>
        </w:rPr>
        <w:t xml:space="preserve">z </w:t>
      </w:r>
      <w:r w:rsidR="00203CFB" w:rsidRPr="00736952">
        <w:rPr>
          <w:sz w:val="20"/>
          <w:szCs w:val="20"/>
        </w:rPr>
        <w:t>objavljeno rastjo povprečne bruto plače</w:t>
      </w:r>
      <w:r w:rsidR="003A5E88" w:rsidRPr="00736952">
        <w:rPr>
          <w:sz w:val="20"/>
          <w:szCs w:val="20"/>
        </w:rPr>
        <w:t xml:space="preserve"> v Republiki Sloveniji</w:t>
      </w:r>
      <w:r w:rsidR="00203CFB" w:rsidRPr="00736952">
        <w:rPr>
          <w:sz w:val="20"/>
          <w:szCs w:val="20"/>
        </w:rPr>
        <w:t xml:space="preserve"> za preteklo leto</w:t>
      </w:r>
      <w:r w:rsidR="003A5E88" w:rsidRPr="00736952">
        <w:rPr>
          <w:sz w:val="20"/>
          <w:szCs w:val="20"/>
        </w:rPr>
        <w:t>, ki j</w:t>
      </w:r>
      <w:r w:rsidR="00203CFB" w:rsidRPr="00736952">
        <w:rPr>
          <w:sz w:val="20"/>
          <w:szCs w:val="20"/>
        </w:rPr>
        <w:t>o</w:t>
      </w:r>
      <w:r w:rsidR="003A5E88" w:rsidRPr="00736952">
        <w:rPr>
          <w:sz w:val="20"/>
          <w:szCs w:val="20"/>
        </w:rPr>
        <w:t xml:space="preserve"> ugotovi in objavi Statistični urad Republike Slovenije.</w:t>
      </w:r>
      <w:r w:rsidR="00124AFE" w:rsidRPr="00736952">
        <w:rPr>
          <w:sz w:val="20"/>
          <w:szCs w:val="20"/>
        </w:rPr>
        <w:t xml:space="preserve"> </w:t>
      </w:r>
    </w:p>
    <w:p w14:paraId="248C39D2" w14:textId="77777777" w:rsidR="00566522" w:rsidRPr="00736952" w:rsidRDefault="00566522" w:rsidP="00AC7003">
      <w:pPr>
        <w:tabs>
          <w:tab w:val="left" w:pos="567"/>
          <w:tab w:val="left" w:pos="4536"/>
          <w:tab w:val="left" w:pos="9072"/>
        </w:tabs>
        <w:jc w:val="both"/>
        <w:rPr>
          <w:rFonts w:ascii="Arial" w:hAnsi="Arial" w:cs="Arial"/>
          <w:sz w:val="20"/>
          <w:szCs w:val="20"/>
        </w:rPr>
      </w:pPr>
    </w:p>
    <w:p w14:paraId="3292FC57" w14:textId="5B991DE3" w:rsidR="00F77FAC" w:rsidRPr="00736952" w:rsidRDefault="00AC7003" w:rsidP="00AC7003">
      <w:pPr>
        <w:tabs>
          <w:tab w:val="left" w:pos="567"/>
          <w:tab w:val="left" w:pos="9072"/>
        </w:tabs>
        <w:jc w:val="both"/>
        <w:rPr>
          <w:rFonts w:ascii="Arial" w:hAnsi="Arial" w:cs="Arial"/>
          <w:bCs/>
          <w:sz w:val="20"/>
          <w:szCs w:val="20"/>
        </w:rPr>
      </w:pPr>
      <w:bookmarkStart w:id="24" w:name="_Hlk32223790"/>
      <w:r w:rsidRPr="00736952">
        <w:rPr>
          <w:rFonts w:ascii="Arial" w:hAnsi="Arial" w:cs="Arial"/>
          <w:bCs/>
          <w:sz w:val="20"/>
          <w:szCs w:val="20"/>
        </w:rPr>
        <w:t>(</w:t>
      </w:r>
      <w:r w:rsidR="00F5045B">
        <w:rPr>
          <w:rFonts w:ascii="Arial" w:hAnsi="Arial" w:cs="Arial"/>
          <w:bCs/>
          <w:sz w:val="20"/>
          <w:szCs w:val="20"/>
        </w:rPr>
        <w:t>8</w:t>
      </w:r>
      <w:r w:rsidRPr="00736952">
        <w:rPr>
          <w:rFonts w:ascii="Arial" w:hAnsi="Arial" w:cs="Arial"/>
          <w:bCs/>
          <w:sz w:val="20"/>
          <w:szCs w:val="20"/>
        </w:rPr>
        <w:t xml:space="preserve">) </w:t>
      </w:r>
      <w:r w:rsidR="00F77FAC" w:rsidRPr="00736952">
        <w:rPr>
          <w:rFonts w:ascii="Arial" w:hAnsi="Arial" w:cs="Arial"/>
          <w:bCs/>
          <w:sz w:val="20"/>
          <w:szCs w:val="20"/>
        </w:rPr>
        <w:t xml:space="preserve">Ne glede na </w:t>
      </w:r>
      <w:r w:rsidR="00F11A31" w:rsidRPr="00736952">
        <w:rPr>
          <w:rFonts w:ascii="Arial" w:hAnsi="Arial" w:cs="Arial"/>
          <w:bCs/>
          <w:sz w:val="20"/>
          <w:szCs w:val="20"/>
        </w:rPr>
        <w:t xml:space="preserve">peti </w:t>
      </w:r>
      <w:r w:rsidR="00F77FAC" w:rsidRPr="00736952">
        <w:rPr>
          <w:rFonts w:ascii="Arial" w:hAnsi="Arial" w:cs="Arial"/>
          <w:bCs/>
          <w:sz w:val="20"/>
          <w:szCs w:val="20"/>
        </w:rPr>
        <w:t>odstavek</w:t>
      </w:r>
      <w:r w:rsidR="0080481C" w:rsidRPr="00736952">
        <w:rPr>
          <w:rFonts w:ascii="Arial" w:hAnsi="Arial" w:cs="Arial"/>
          <w:bCs/>
          <w:sz w:val="20"/>
          <w:szCs w:val="20"/>
        </w:rPr>
        <w:t xml:space="preserve"> tega člena</w:t>
      </w:r>
      <w:r w:rsidR="00F77FAC" w:rsidRPr="00736952">
        <w:rPr>
          <w:rFonts w:ascii="Arial" w:hAnsi="Arial" w:cs="Arial"/>
          <w:bCs/>
          <w:sz w:val="20"/>
          <w:szCs w:val="20"/>
        </w:rPr>
        <w:t xml:space="preserve"> se višina financiranja </w:t>
      </w:r>
      <w:r w:rsidR="000F63E9" w:rsidRPr="00736952">
        <w:rPr>
          <w:rFonts w:ascii="Arial" w:hAnsi="Arial" w:cs="Arial"/>
          <w:bCs/>
          <w:sz w:val="20"/>
          <w:szCs w:val="20"/>
        </w:rPr>
        <w:t>storitev</w:t>
      </w:r>
      <w:r w:rsidR="00F77FAC" w:rsidRPr="00736952">
        <w:rPr>
          <w:rFonts w:ascii="Arial" w:hAnsi="Arial" w:cs="Arial"/>
          <w:bCs/>
          <w:sz w:val="20"/>
          <w:szCs w:val="20"/>
        </w:rPr>
        <w:t xml:space="preserve"> DO v prvem in zadnjem mesecu upravičenosti </w:t>
      </w:r>
      <w:r w:rsidR="0080481C" w:rsidRPr="00736952">
        <w:rPr>
          <w:rFonts w:ascii="Arial" w:hAnsi="Arial" w:cs="Arial"/>
          <w:bCs/>
          <w:sz w:val="20"/>
          <w:szCs w:val="20"/>
        </w:rPr>
        <w:t xml:space="preserve">sorazmerno </w:t>
      </w:r>
      <w:r w:rsidR="00F77FAC" w:rsidRPr="00736952">
        <w:rPr>
          <w:rFonts w:ascii="Arial" w:hAnsi="Arial" w:cs="Arial"/>
          <w:bCs/>
          <w:sz w:val="20"/>
          <w:szCs w:val="20"/>
        </w:rPr>
        <w:t xml:space="preserve">zniža </w:t>
      </w:r>
      <w:r w:rsidR="008B5177">
        <w:rPr>
          <w:rFonts w:ascii="Arial" w:hAnsi="Arial" w:cs="Arial"/>
          <w:bCs/>
          <w:sz w:val="20"/>
          <w:szCs w:val="20"/>
        </w:rPr>
        <w:t>v sorazmernem številu</w:t>
      </w:r>
      <w:r w:rsidR="00F77FAC" w:rsidRPr="00736952">
        <w:rPr>
          <w:rFonts w:ascii="Arial" w:hAnsi="Arial" w:cs="Arial"/>
          <w:bCs/>
          <w:sz w:val="20"/>
          <w:szCs w:val="20"/>
        </w:rPr>
        <w:t xml:space="preserve"> dni, ko zavarovancu pripada pravica do financiranja</w:t>
      </w:r>
      <w:r w:rsidR="000A560F" w:rsidRPr="00736952">
        <w:rPr>
          <w:rFonts w:ascii="Arial" w:hAnsi="Arial" w:cs="Arial"/>
          <w:bCs/>
          <w:sz w:val="20"/>
          <w:szCs w:val="20"/>
        </w:rPr>
        <w:t xml:space="preserve"> DO</w:t>
      </w:r>
      <w:r w:rsidR="00F77FAC" w:rsidRPr="00736952">
        <w:rPr>
          <w:rFonts w:ascii="Arial" w:hAnsi="Arial" w:cs="Arial"/>
          <w:bCs/>
          <w:sz w:val="20"/>
          <w:szCs w:val="20"/>
        </w:rPr>
        <w:t>.</w:t>
      </w:r>
    </w:p>
    <w:bookmarkEnd w:id="24"/>
    <w:p w14:paraId="41E40A0C" w14:textId="77777777" w:rsidR="008A2E3E" w:rsidRPr="00736952" w:rsidRDefault="008A2E3E" w:rsidP="00AC7003">
      <w:pPr>
        <w:tabs>
          <w:tab w:val="left" w:pos="567"/>
          <w:tab w:val="left" w:pos="4536"/>
          <w:tab w:val="left" w:pos="9072"/>
        </w:tabs>
        <w:rPr>
          <w:rFonts w:ascii="Arial" w:hAnsi="Arial" w:cs="Arial"/>
          <w:sz w:val="20"/>
          <w:szCs w:val="20"/>
        </w:rPr>
      </w:pPr>
    </w:p>
    <w:p w14:paraId="64624280" w14:textId="0D6013F1" w:rsidR="00FE2D4D" w:rsidRPr="00736952" w:rsidRDefault="009A5D2E" w:rsidP="003815A9">
      <w:pPr>
        <w:tabs>
          <w:tab w:val="left" w:pos="567"/>
          <w:tab w:val="left" w:pos="4536"/>
          <w:tab w:val="left" w:pos="9072"/>
        </w:tabs>
        <w:jc w:val="both"/>
        <w:rPr>
          <w:rFonts w:ascii="Arial" w:hAnsi="Arial" w:cs="Arial"/>
          <w:sz w:val="20"/>
          <w:szCs w:val="20"/>
        </w:rPr>
      </w:pPr>
      <w:r w:rsidRPr="00736952">
        <w:rPr>
          <w:rFonts w:ascii="Arial" w:hAnsi="Arial" w:cs="Arial"/>
          <w:sz w:val="20"/>
          <w:szCs w:val="20"/>
        </w:rPr>
        <w:t>(</w:t>
      </w:r>
      <w:r w:rsidR="00F5045B">
        <w:rPr>
          <w:rFonts w:ascii="Arial" w:hAnsi="Arial" w:cs="Arial"/>
          <w:sz w:val="20"/>
          <w:szCs w:val="20"/>
        </w:rPr>
        <w:t>9</w:t>
      </w:r>
      <w:r w:rsidRPr="00736952">
        <w:rPr>
          <w:rFonts w:ascii="Arial" w:hAnsi="Arial" w:cs="Arial"/>
          <w:sz w:val="20"/>
          <w:szCs w:val="20"/>
        </w:rPr>
        <w:t>) Cena standardne namestitve v oskrbi pri izvajalcu DO v javni mreži ne presega 90 odstotkov zneska najnižje starostne pokojnine z doseženimi 40 leti pokojninske dobe brez dokupa.</w:t>
      </w:r>
    </w:p>
    <w:p w14:paraId="17925187" w14:textId="77777777" w:rsidR="009A5D2E" w:rsidRPr="00736952" w:rsidRDefault="009A5D2E" w:rsidP="003815A9">
      <w:pPr>
        <w:tabs>
          <w:tab w:val="left" w:pos="567"/>
          <w:tab w:val="left" w:pos="4536"/>
          <w:tab w:val="left" w:pos="9072"/>
        </w:tabs>
        <w:jc w:val="both"/>
        <w:rPr>
          <w:rFonts w:ascii="Arial" w:hAnsi="Arial" w:cs="Arial"/>
          <w:sz w:val="20"/>
          <w:szCs w:val="20"/>
        </w:rPr>
      </w:pPr>
    </w:p>
    <w:p w14:paraId="1AB9AAF5" w14:textId="236779BB" w:rsidR="004410B2" w:rsidRPr="00736952" w:rsidRDefault="004410B2" w:rsidP="003815A9">
      <w:pPr>
        <w:pStyle w:val="Odstavekseznama"/>
        <w:numPr>
          <w:ilvl w:val="0"/>
          <w:numId w:val="4"/>
        </w:numPr>
        <w:tabs>
          <w:tab w:val="left" w:pos="567"/>
          <w:tab w:val="left" w:pos="4536"/>
          <w:tab w:val="left" w:pos="9072"/>
        </w:tabs>
        <w:ind w:left="4536"/>
        <w:jc w:val="both"/>
        <w:rPr>
          <w:rFonts w:ascii="Arial" w:hAnsi="Arial" w:cs="Arial"/>
          <w:sz w:val="20"/>
          <w:szCs w:val="20"/>
        </w:rPr>
      </w:pPr>
      <w:bookmarkStart w:id="25" w:name="_Ref48665860"/>
      <w:r w:rsidRPr="00736952">
        <w:rPr>
          <w:rFonts w:ascii="Arial" w:hAnsi="Arial" w:cs="Arial"/>
          <w:sz w:val="20"/>
          <w:szCs w:val="20"/>
        </w:rPr>
        <w:t>člen</w:t>
      </w:r>
      <w:bookmarkEnd w:id="25"/>
    </w:p>
    <w:p w14:paraId="5CEB2C0A" w14:textId="5D823682" w:rsidR="004410B2" w:rsidRPr="00736952" w:rsidRDefault="004410B2" w:rsidP="009B6518">
      <w:pPr>
        <w:tabs>
          <w:tab w:val="left" w:pos="567"/>
          <w:tab w:val="left" w:pos="4536"/>
          <w:tab w:val="left" w:pos="9072"/>
        </w:tabs>
        <w:jc w:val="center"/>
        <w:rPr>
          <w:rFonts w:ascii="Arial" w:hAnsi="Arial" w:cs="Arial"/>
          <w:sz w:val="20"/>
          <w:szCs w:val="20"/>
        </w:rPr>
      </w:pPr>
      <w:r w:rsidRPr="00736952">
        <w:rPr>
          <w:rFonts w:ascii="Arial" w:hAnsi="Arial" w:cs="Arial"/>
          <w:sz w:val="20"/>
          <w:szCs w:val="20"/>
        </w:rPr>
        <w:t>(izjemna dodelitev pravice do DO na domu v 5. kategoriji DO)</w:t>
      </w:r>
    </w:p>
    <w:p w14:paraId="45056FB2" w14:textId="77777777" w:rsidR="004410B2" w:rsidRPr="00736952" w:rsidRDefault="004410B2" w:rsidP="003815A9">
      <w:pPr>
        <w:tabs>
          <w:tab w:val="left" w:pos="567"/>
          <w:tab w:val="left" w:pos="4536"/>
          <w:tab w:val="left" w:pos="9072"/>
        </w:tabs>
        <w:jc w:val="both"/>
        <w:rPr>
          <w:rFonts w:ascii="Arial" w:hAnsi="Arial" w:cs="Arial"/>
          <w:sz w:val="20"/>
          <w:szCs w:val="20"/>
        </w:rPr>
      </w:pPr>
    </w:p>
    <w:p w14:paraId="7C9AE75D" w14:textId="207D4010" w:rsidR="004410B2" w:rsidRPr="00736952" w:rsidRDefault="00AC7003" w:rsidP="003815A9">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950739" w:rsidRPr="00736952">
        <w:rPr>
          <w:rFonts w:ascii="Arial" w:hAnsi="Arial" w:cs="Arial"/>
          <w:bCs/>
          <w:sz w:val="20"/>
          <w:szCs w:val="20"/>
        </w:rPr>
        <w:t xml:space="preserve">Če koriščenje pravice do DO v katerikoli instituciji v javni mreži ali v obliki oskrbovalca družinskega člana za upravičenca, ki je uvrščen v 5. kategorijo DO, začasno ni mogoče, </w:t>
      </w:r>
      <w:r w:rsidR="0040541F" w:rsidRPr="00736952">
        <w:rPr>
          <w:rFonts w:ascii="Arial" w:hAnsi="Arial" w:cs="Arial"/>
          <w:bCs/>
          <w:sz w:val="20"/>
          <w:szCs w:val="20"/>
        </w:rPr>
        <w:t>lahko</w:t>
      </w:r>
      <w:r w:rsidR="00C573EE" w:rsidRPr="00736952">
        <w:rPr>
          <w:rFonts w:ascii="Arial" w:hAnsi="Arial" w:cs="Arial"/>
          <w:bCs/>
          <w:sz w:val="20"/>
          <w:szCs w:val="20"/>
        </w:rPr>
        <w:t xml:space="preserve"> </w:t>
      </w:r>
      <w:r w:rsidR="0040541F" w:rsidRPr="00736952">
        <w:rPr>
          <w:rFonts w:ascii="Arial" w:hAnsi="Arial" w:cs="Arial"/>
          <w:bCs/>
          <w:sz w:val="20"/>
          <w:szCs w:val="20"/>
        </w:rPr>
        <w:t>upravičenec</w:t>
      </w:r>
      <w:r w:rsidR="00950739" w:rsidRPr="00736952">
        <w:rPr>
          <w:rFonts w:ascii="Arial" w:hAnsi="Arial" w:cs="Arial"/>
          <w:bCs/>
          <w:sz w:val="20"/>
          <w:szCs w:val="20"/>
        </w:rPr>
        <w:t xml:space="preserve"> do </w:t>
      </w:r>
      <w:r w:rsidR="005D5424">
        <w:rPr>
          <w:rFonts w:ascii="Arial" w:hAnsi="Arial" w:cs="Arial"/>
          <w:bCs/>
          <w:sz w:val="20"/>
          <w:szCs w:val="20"/>
        </w:rPr>
        <w:t>za</w:t>
      </w:r>
      <w:r w:rsidR="00950739" w:rsidRPr="00736952">
        <w:rPr>
          <w:rFonts w:ascii="Arial" w:hAnsi="Arial" w:cs="Arial"/>
          <w:bCs/>
          <w:sz w:val="20"/>
          <w:szCs w:val="20"/>
        </w:rPr>
        <w:t xml:space="preserve">četka koriščenja te pravice izjemoma </w:t>
      </w:r>
      <w:r w:rsidR="003E3782" w:rsidRPr="00736952">
        <w:rPr>
          <w:rFonts w:ascii="Arial" w:hAnsi="Arial" w:cs="Arial"/>
          <w:bCs/>
          <w:sz w:val="20"/>
          <w:szCs w:val="20"/>
        </w:rPr>
        <w:t xml:space="preserve">koristi pravico </w:t>
      </w:r>
      <w:r w:rsidR="00950739" w:rsidRPr="00736952">
        <w:rPr>
          <w:rFonts w:ascii="Arial" w:hAnsi="Arial" w:cs="Arial"/>
          <w:bCs/>
          <w:sz w:val="20"/>
          <w:szCs w:val="20"/>
        </w:rPr>
        <w:t>do DO na domu v višini 1.870 enot mesečno.</w:t>
      </w:r>
      <w:r w:rsidR="004410B2" w:rsidRPr="00736952">
        <w:rPr>
          <w:rFonts w:ascii="Arial" w:hAnsi="Arial" w:cs="Arial"/>
          <w:bCs/>
          <w:sz w:val="20"/>
          <w:szCs w:val="20"/>
        </w:rPr>
        <w:t xml:space="preserve"> </w:t>
      </w:r>
      <w:bookmarkStart w:id="26" w:name="_Hlk46480527"/>
    </w:p>
    <w:bookmarkEnd w:id="26"/>
    <w:p w14:paraId="1F332713" w14:textId="77777777" w:rsidR="004410B2" w:rsidRPr="00736952" w:rsidRDefault="004410B2" w:rsidP="00AC7003">
      <w:pPr>
        <w:tabs>
          <w:tab w:val="left" w:pos="567"/>
          <w:tab w:val="left" w:pos="9072"/>
        </w:tabs>
        <w:jc w:val="both"/>
        <w:rPr>
          <w:rFonts w:ascii="Arial" w:hAnsi="Arial" w:cs="Arial"/>
          <w:bCs/>
          <w:sz w:val="20"/>
          <w:szCs w:val="20"/>
        </w:rPr>
      </w:pPr>
    </w:p>
    <w:p w14:paraId="5DAAC39C" w14:textId="0BF703A2" w:rsidR="004410B2"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4410B2" w:rsidRPr="00736952">
        <w:rPr>
          <w:rFonts w:ascii="Arial" w:hAnsi="Arial" w:cs="Arial"/>
          <w:bCs/>
          <w:sz w:val="20"/>
          <w:szCs w:val="20"/>
        </w:rPr>
        <w:t xml:space="preserve">Če strokovni delavec ugotovi, da </w:t>
      </w:r>
      <w:r w:rsidR="005E4B49" w:rsidRPr="00736952">
        <w:rPr>
          <w:rFonts w:ascii="Arial" w:hAnsi="Arial" w:cs="Arial"/>
          <w:bCs/>
          <w:sz w:val="20"/>
          <w:szCs w:val="20"/>
        </w:rPr>
        <w:t xml:space="preserve">tudi </w:t>
      </w:r>
      <w:r w:rsidR="004410B2" w:rsidRPr="00736952">
        <w:rPr>
          <w:rFonts w:ascii="Arial" w:hAnsi="Arial" w:cs="Arial"/>
          <w:bCs/>
          <w:sz w:val="20"/>
          <w:szCs w:val="20"/>
        </w:rPr>
        <w:t xml:space="preserve">koriščenje </w:t>
      </w:r>
      <w:r w:rsidR="005E4B49" w:rsidRPr="00736952">
        <w:rPr>
          <w:rFonts w:ascii="Arial" w:hAnsi="Arial" w:cs="Arial"/>
          <w:bCs/>
          <w:sz w:val="20"/>
          <w:szCs w:val="20"/>
        </w:rPr>
        <w:t xml:space="preserve">izjemno dodeljene </w:t>
      </w:r>
      <w:r w:rsidR="004410B2" w:rsidRPr="00736952">
        <w:rPr>
          <w:rFonts w:ascii="Arial" w:hAnsi="Arial" w:cs="Arial"/>
          <w:bCs/>
          <w:sz w:val="20"/>
          <w:szCs w:val="20"/>
        </w:rPr>
        <w:t xml:space="preserve">pravice do </w:t>
      </w:r>
      <w:r w:rsidR="00950739" w:rsidRPr="00736952">
        <w:rPr>
          <w:rFonts w:ascii="Arial" w:hAnsi="Arial" w:cs="Arial"/>
          <w:bCs/>
          <w:sz w:val="20"/>
          <w:szCs w:val="20"/>
        </w:rPr>
        <w:t>DO</w:t>
      </w:r>
      <w:r w:rsidR="005D5424">
        <w:rPr>
          <w:rFonts w:ascii="Arial" w:hAnsi="Arial" w:cs="Arial"/>
          <w:bCs/>
          <w:sz w:val="20"/>
          <w:szCs w:val="20"/>
        </w:rPr>
        <w:t xml:space="preserve"> na domu</w:t>
      </w:r>
      <w:r w:rsidR="00950739" w:rsidRPr="00736952">
        <w:rPr>
          <w:rFonts w:ascii="Arial" w:hAnsi="Arial" w:cs="Arial"/>
          <w:bCs/>
          <w:sz w:val="20"/>
          <w:szCs w:val="20"/>
        </w:rPr>
        <w:t xml:space="preserve"> </w:t>
      </w:r>
      <w:r w:rsidR="004410B2" w:rsidRPr="00736952">
        <w:rPr>
          <w:rFonts w:ascii="Arial" w:hAnsi="Arial" w:cs="Arial"/>
          <w:bCs/>
          <w:sz w:val="20"/>
          <w:szCs w:val="20"/>
        </w:rPr>
        <w:t>začasno ni mogoče, se za alternativno izvajanje pravice</w:t>
      </w:r>
      <w:r w:rsidR="00F422D6" w:rsidRPr="00736952">
        <w:rPr>
          <w:rFonts w:ascii="Arial" w:hAnsi="Arial" w:cs="Arial"/>
          <w:bCs/>
          <w:sz w:val="20"/>
          <w:szCs w:val="20"/>
        </w:rPr>
        <w:t xml:space="preserve"> do DO</w:t>
      </w:r>
      <w:r w:rsidR="004410B2" w:rsidRPr="00736952">
        <w:rPr>
          <w:rFonts w:ascii="Arial" w:hAnsi="Arial" w:cs="Arial"/>
          <w:bCs/>
          <w:sz w:val="20"/>
          <w:szCs w:val="20"/>
        </w:rPr>
        <w:t xml:space="preserve"> smiselno uporabi</w:t>
      </w:r>
      <w:r w:rsidRPr="00736952">
        <w:rPr>
          <w:rFonts w:ascii="Arial" w:hAnsi="Arial" w:cs="Arial"/>
          <w:bCs/>
          <w:sz w:val="20"/>
          <w:szCs w:val="20"/>
        </w:rPr>
        <w:t xml:space="preserve"> </w:t>
      </w:r>
      <w:r w:rsidRPr="00736952">
        <w:rPr>
          <w:rFonts w:ascii="Arial" w:hAnsi="Arial" w:cs="Arial"/>
          <w:bCs/>
          <w:sz w:val="20"/>
          <w:szCs w:val="20"/>
        </w:rPr>
        <w:fldChar w:fldCharType="begin"/>
      </w:r>
      <w:r w:rsidRPr="00736952">
        <w:rPr>
          <w:rFonts w:ascii="Arial" w:hAnsi="Arial" w:cs="Arial"/>
          <w:bCs/>
          <w:sz w:val="20"/>
          <w:szCs w:val="20"/>
        </w:rPr>
        <w:instrText xml:space="preserve"> REF _Ref45613815 \r \h </w:instrText>
      </w:r>
      <w:r w:rsidR="001608B1" w:rsidRPr="00736952">
        <w:rPr>
          <w:rFonts w:ascii="Arial" w:hAnsi="Arial" w:cs="Arial"/>
          <w:bCs/>
          <w:sz w:val="20"/>
          <w:szCs w:val="20"/>
        </w:rPr>
        <w:instrText xml:space="preserve"> \* MERGEFORMAT </w:instrText>
      </w:r>
      <w:r w:rsidRPr="00736952">
        <w:rPr>
          <w:rFonts w:ascii="Arial" w:hAnsi="Arial" w:cs="Arial"/>
          <w:bCs/>
          <w:sz w:val="20"/>
          <w:szCs w:val="20"/>
        </w:rPr>
      </w:r>
      <w:r w:rsidRPr="00736952">
        <w:rPr>
          <w:rFonts w:ascii="Arial" w:hAnsi="Arial" w:cs="Arial"/>
          <w:bCs/>
          <w:sz w:val="20"/>
          <w:szCs w:val="20"/>
        </w:rPr>
        <w:fldChar w:fldCharType="separate"/>
      </w:r>
      <w:r w:rsidR="006D617C">
        <w:rPr>
          <w:rFonts w:ascii="Arial" w:hAnsi="Arial" w:cs="Arial"/>
          <w:bCs/>
          <w:sz w:val="20"/>
          <w:szCs w:val="20"/>
        </w:rPr>
        <w:t>21</w:t>
      </w:r>
      <w:r w:rsidRPr="00736952">
        <w:rPr>
          <w:rFonts w:ascii="Arial" w:hAnsi="Arial" w:cs="Arial"/>
          <w:bCs/>
          <w:sz w:val="20"/>
          <w:szCs w:val="20"/>
        </w:rPr>
        <w:fldChar w:fldCharType="end"/>
      </w:r>
      <w:r w:rsidR="004410B2" w:rsidRPr="00736952">
        <w:rPr>
          <w:rFonts w:ascii="Arial" w:hAnsi="Arial" w:cs="Arial"/>
          <w:bCs/>
          <w:sz w:val="20"/>
          <w:szCs w:val="20"/>
        </w:rPr>
        <w:t>. člen tega zakona.</w:t>
      </w:r>
    </w:p>
    <w:p w14:paraId="440F1820" w14:textId="77777777" w:rsidR="00BC6F66" w:rsidRPr="00736952" w:rsidRDefault="00BC6F66" w:rsidP="003815A9">
      <w:pPr>
        <w:tabs>
          <w:tab w:val="left" w:pos="567"/>
          <w:tab w:val="left" w:pos="4536"/>
          <w:tab w:val="left" w:pos="9072"/>
        </w:tabs>
        <w:rPr>
          <w:rFonts w:ascii="Arial" w:hAnsi="Arial" w:cs="Arial"/>
          <w:sz w:val="20"/>
          <w:szCs w:val="20"/>
        </w:rPr>
      </w:pPr>
    </w:p>
    <w:p w14:paraId="289E2808" w14:textId="3C40BDAF" w:rsidR="00FE2D4D" w:rsidRPr="00736952" w:rsidRDefault="00FE2D4D"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27" w:name="_Ref33091332"/>
      <w:r w:rsidRPr="00736952">
        <w:rPr>
          <w:rFonts w:ascii="Arial" w:hAnsi="Arial" w:cs="Arial"/>
          <w:sz w:val="20"/>
          <w:szCs w:val="20"/>
        </w:rPr>
        <w:t>člen</w:t>
      </w:r>
      <w:bookmarkEnd w:id="27"/>
    </w:p>
    <w:p w14:paraId="5672743A" w14:textId="78C0F521" w:rsidR="009C0523" w:rsidRPr="00736952" w:rsidRDefault="009C0523"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w:t>
      </w:r>
      <w:r w:rsidR="00FE48CB" w:rsidRPr="00736952">
        <w:rPr>
          <w:rFonts w:ascii="Arial" w:hAnsi="Arial" w:cs="Arial"/>
          <w:sz w:val="20"/>
          <w:szCs w:val="20"/>
        </w:rPr>
        <w:t xml:space="preserve">alternativno izvajanje </w:t>
      </w:r>
      <w:r w:rsidRPr="00736952">
        <w:rPr>
          <w:rFonts w:ascii="Arial" w:hAnsi="Arial" w:cs="Arial"/>
          <w:sz w:val="20"/>
          <w:szCs w:val="20"/>
        </w:rPr>
        <w:t>pravic</w:t>
      </w:r>
      <w:r w:rsidR="00FE48CB" w:rsidRPr="00736952">
        <w:rPr>
          <w:rFonts w:ascii="Arial" w:hAnsi="Arial" w:cs="Arial"/>
          <w:sz w:val="20"/>
          <w:szCs w:val="20"/>
        </w:rPr>
        <w:t>e do DO pri izvajalcu</w:t>
      </w:r>
      <w:r w:rsidR="00333D53" w:rsidRPr="00736952">
        <w:rPr>
          <w:rFonts w:ascii="Arial" w:hAnsi="Arial" w:cs="Arial"/>
          <w:sz w:val="20"/>
          <w:szCs w:val="20"/>
        </w:rPr>
        <w:t xml:space="preserve"> </w:t>
      </w:r>
      <w:r w:rsidR="000A560F" w:rsidRPr="00736952">
        <w:rPr>
          <w:rFonts w:ascii="Arial" w:hAnsi="Arial" w:cs="Arial"/>
          <w:sz w:val="20"/>
          <w:szCs w:val="20"/>
        </w:rPr>
        <w:t>DO</w:t>
      </w:r>
      <w:r w:rsidR="005C2FC5" w:rsidRPr="00736952">
        <w:rPr>
          <w:rFonts w:ascii="Arial" w:hAnsi="Arial" w:cs="Arial"/>
          <w:sz w:val="20"/>
          <w:szCs w:val="20"/>
        </w:rPr>
        <w:t xml:space="preserve"> v instituciji </w:t>
      </w:r>
      <w:r w:rsidR="00333D53" w:rsidRPr="00736952">
        <w:rPr>
          <w:rFonts w:ascii="Arial" w:hAnsi="Arial" w:cs="Arial"/>
          <w:sz w:val="20"/>
          <w:szCs w:val="20"/>
        </w:rPr>
        <w:t>v javni mreži</w:t>
      </w:r>
      <w:r w:rsidRPr="00736952">
        <w:rPr>
          <w:rFonts w:ascii="Arial" w:hAnsi="Arial" w:cs="Arial"/>
          <w:sz w:val="20"/>
          <w:szCs w:val="20"/>
        </w:rPr>
        <w:t>)</w:t>
      </w:r>
    </w:p>
    <w:p w14:paraId="7FE1AD2F" w14:textId="77777777" w:rsidR="009C0523" w:rsidRPr="00736952" w:rsidRDefault="009C0523" w:rsidP="00AC7003">
      <w:pPr>
        <w:tabs>
          <w:tab w:val="left" w:pos="567"/>
          <w:tab w:val="left" w:pos="4536"/>
          <w:tab w:val="left" w:pos="9072"/>
        </w:tabs>
        <w:jc w:val="center"/>
        <w:rPr>
          <w:rFonts w:ascii="Arial" w:hAnsi="Arial" w:cs="Arial"/>
          <w:sz w:val="20"/>
          <w:szCs w:val="20"/>
        </w:rPr>
      </w:pPr>
    </w:p>
    <w:p w14:paraId="0FBDD54B" w14:textId="7D0F32D5" w:rsidR="009C0523"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E072FE" w:rsidRPr="00736952">
        <w:rPr>
          <w:rFonts w:ascii="Arial" w:hAnsi="Arial" w:cs="Arial"/>
          <w:bCs/>
          <w:sz w:val="20"/>
          <w:szCs w:val="20"/>
        </w:rPr>
        <w:t>Zavarovancu</w:t>
      </w:r>
      <w:r w:rsidR="00F422D6" w:rsidRPr="00736952">
        <w:rPr>
          <w:rFonts w:ascii="Arial" w:hAnsi="Arial" w:cs="Arial"/>
          <w:bCs/>
          <w:sz w:val="20"/>
          <w:szCs w:val="20"/>
        </w:rPr>
        <w:t>, ki želi</w:t>
      </w:r>
      <w:r w:rsidR="005C2FC5" w:rsidRPr="00736952">
        <w:rPr>
          <w:rFonts w:ascii="Arial" w:hAnsi="Arial" w:cs="Arial"/>
          <w:bCs/>
          <w:sz w:val="20"/>
          <w:szCs w:val="20"/>
        </w:rPr>
        <w:t xml:space="preserve"> koristiti pravico</w:t>
      </w:r>
      <w:r w:rsidR="00F422D6" w:rsidRPr="00736952">
        <w:rPr>
          <w:rFonts w:ascii="Arial" w:hAnsi="Arial" w:cs="Arial"/>
          <w:bCs/>
          <w:sz w:val="20"/>
          <w:szCs w:val="20"/>
        </w:rPr>
        <w:t xml:space="preserve"> do DO</w:t>
      </w:r>
      <w:r w:rsidR="005C2FC5" w:rsidRPr="00736952">
        <w:rPr>
          <w:rFonts w:ascii="Arial" w:hAnsi="Arial" w:cs="Arial"/>
          <w:bCs/>
          <w:sz w:val="20"/>
          <w:szCs w:val="20"/>
        </w:rPr>
        <w:t xml:space="preserve"> v obliki</w:t>
      </w:r>
      <w:r w:rsidR="000A560F" w:rsidRPr="00736952">
        <w:rPr>
          <w:rFonts w:ascii="Arial" w:hAnsi="Arial" w:cs="Arial"/>
          <w:bCs/>
          <w:sz w:val="20"/>
          <w:szCs w:val="20"/>
        </w:rPr>
        <w:t xml:space="preserve"> </w:t>
      </w:r>
      <w:r w:rsidR="00901C0D" w:rsidRPr="00736952">
        <w:rPr>
          <w:rFonts w:ascii="Arial" w:hAnsi="Arial" w:cs="Arial"/>
          <w:bCs/>
          <w:sz w:val="20"/>
          <w:szCs w:val="20"/>
        </w:rPr>
        <w:t xml:space="preserve">DO </w:t>
      </w:r>
      <w:r w:rsidR="005C2FC5" w:rsidRPr="00736952">
        <w:rPr>
          <w:rFonts w:ascii="Arial" w:hAnsi="Arial" w:cs="Arial"/>
          <w:bCs/>
          <w:sz w:val="20"/>
          <w:szCs w:val="20"/>
        </w:rPr>
        <w:t>v in</w:t>
      </w:r>
      <w:r w:rsidR="00F422D6" w:rsidRPr="00736952">
        <w:rPr>
          <w:rFonts w:ascii="Arial" w:hAnsi="Arial" w:cs="Arial"/>
          <w:bCs/>
          <w:sz w:val="20"/>
          <w:szCs w:val="20"/>
        </w:rPr>
        <w:t>s</w:t>
      </w:r>
      <w:r w:rsidR="005C2FC5" w:rsidRPr="00736952">
        <w:rPr>
          <w:rFonts w:ascii="Arial" w:hAnsi="Arial" w:cs="Arial"/>
          <w:bCs/>
          <w:sz w:val="20"/>
          <w:szCs w:val="20"/>
        </w:rPr>
        <w:t>tituciji</w:t>
      </w:r>
      <w:r w:rsidR="00901C0D" w:rsidRPr="00736952">
        <w:rPr>
          <w:rFonts w:ascii="Arial" w:hAnsi="Arial" w:cs="Arial"/>
          <w:bCs/>
          <w:sz w:val="20"/>
          <w:szCs w:val="20"/>
        </w:rPr>
        <w:t xml:space="preserve"> in mu pravica do financiranja DO pri izvajalcu </w:t>
      </w:r>
      <w:r w:rsidR="004E32AC" w:rsidRPr="00736952">
        <w:rPr>
          <w:rFonts w:ascii="Arial" w:hAnsi="Arial" w:cs="Arial"/>
          <w:bCs/>
          <w:sz w:val="20"/>
          <w:szCs w:val="20"/>
        </w:rPr>
        <w:t xml:space="preserve">dejavnosti </w:t>
      </w:r>
      <w:r w:rsidR="00F422D6" w:rsidRPr="00736952">
        <w:rPr>
          <w:rFonts w:ascii="Arial" w:hAnsi="Arial" w:cs="Arial"/>
          <w:bCs/>
          <w:sz w:val="20"/>
          <w:szCs w:val="20"/>
        </w:rPr>
        <w:t xml:space="preserve">DO v instituciji </w:t>
      </w:r>
      <w:r w:rsidR="00901C0D" w:rsidRPr="00736952">
        <w:rPr>
          <w:rFonts w:ascii="Arial" w:hAnsi="Arial" w:cs="Arial"/>
          <w:bCs/>
          <w:sz w:val="20"/>
          <w:szCs w:val="20"/>
        </w:rPr>
        <w:t>pripada, vendar strokovni delavec ugotovi, da</w:t>
      </w:r>
      <w:r w:rsidR="00FE48CB" w:rsidRPr="00736952">
        <w:rPr>
          <w:rFonts w:ascii="Arial" w:hAnsi="Arial" w:cs="Arial"/>
          <w:bCs/>
          <w:sz w:val="20"/>
          <w:szCs w:val="20"/>
        </w:rPr>
        <w:t xml:space="preserve"> koriščenje pravic</w:t>
      </w:r>
      <w:r w:rsidR="00901C0D" w:rsidRPr="00736952">
        <w:rPr>
          <w:rFonts w:ascii="Arial" w:hAnsi="Arial" w:cs="Arial"/>
          <w:bCs/>
          <w:sz w:val="20"/>
          <w:szCs w:val="20"/>
        </w:rPr>
        <w:t>e zaradi razlogov na strani izvajalca</w:t>
      </w:r>
      <w:r w:rsidR="004E32AC" w:rsidRPr="00736952">
        <w:rPr>
          <w:rFonts w:ascii="Arial" w:hAnsi="Arial" w:cs="Arial"/>
          <w:bCs/>
          <w:sz w:val="20"/>
          <w:szCs w:val="20"/>
        </w:rPr>
        <w:t xml:space="preserve"> dejavnosti</w:t>
      </w:r>
      <w:r w:rsidR="00F422D6" w:rsidRPr="00736952">
        <w:rPr>
          <w:rFonts w:ascii="Arial" w:hAnsi="Arial" w:cs="Arial"/>
          <w:bCs/>
          <w:sz w:val="20"/>
          <w:szCs w:val="20"/>
        </w:rPr>
        <w:t xml:space="preserve"> DO v</w:t>
      </w:r>
      <w:r w:rsidR="00950739" w:rsidRPr="00736952">
        <w:rPr>
          <w:rFonts w:ascii="Arial" w:hAnsi="Arial" w:cs="Arial"/>
          <w:bCs/>
          <w:sz w:val="20"/>
          <w:szCs w:val="20"/>
        </w:rPr>
        <w:t xml:space="preserve"> katerikoli</w:t>
      </w:r>
      <w:r w:rsidR="00F422D6" w:rsidRPr="00736952">
        <w:rPr>
          <w:rFonts w:ascii="Arial" w:hAnsi="Arial" w:cs="Arial"/>
          <w:bCs/>
          <w:sz w:val="20"/>
          <w:szCs w:val="20"/>
        </w:rPr>
        <w:t xml:space="preserve"> instituciji</w:t>
      </w:r>
      <w:r w:rsidR="00950739" w:rsidRPr="00736952">
        <w:rPr>
          <w:rFonts w:ascii="Arial" w:hAnsi="Arial" w:cs="Arial"/>
          <w:bCs/>
          <w:sz w:val="20"/>
          <w:szCs w:val="20"/>
        </w:rPr>
        <w:t xml:space="preserve"> v javni mreži</w:t>
      </w:r>
      <w:r w:rsidR="00901C0D" w:rsidRPr="00736952">
        <w:rPr>
          <w:rFonts w:ascii="Arial" w:hAnsi="Arial" w:cs="Arial"/>
          <w:bCs/>
          <w:sz w:val="20"/>
          <w:szCs w:val="20"/>
        </w:rPr>
        <w:t xml:space="preserve"> začasno ni mo</w:t>
      </w:r>
      <w:r w:rsidR="00587CE0" w:rsidRPr="00736952">
        <w:rPr>
          <w:rFonts w:ascii="Arial" w:hAnsi="Arial" w:cs="Arial"/>
          <w:bCs/>
          <w:sz w:val="20"/>
          <w:szCs w:val="20"/>
        </w:rPr>
        <w:t>g</w:t>
      </w:r>
      <w:r w:rsidR="00901C0D" w:rsidRPr="00736952">
        <w:rPr>
          <w:rFonts w:ascii="Arial" w:hAnsi="Arial" w:cs="Arial"/>
          <w:bCs/>
          <w:sz w:val="20"/>
          <w:szCs w:val="20"/>
        </w:rPr>
        <w:t xml:space="preserve">oče, se za čas do </w:t>
      </w:r>
      <w:r w:rsidR="00F422D6" w:rsidRPr="00736952">
        <w:rPr>
          <w:rFonts w:ascii="Arial" w:hAnsi="Arial" w:cs="Arial"/>
          <w:bCs/>
          <w:sz w:val="20"/>
          <w:szCs w:val="20"/>
        </w:rPr>
        <w:t>za</w:t>
      </w:r>
      <w:r w:rsidR="00901C0D" w:rsidRPr="00736952">
        <w:rPr>
          <w:rFonts w:ascii="Arial" w:hAnsi="Arial" w:cs="Arial"/>
          <w:bCs/>
          <w:sz w:val="20"/>
          <w:szCs w:val="20"/>
        </w:rPr>
        <w:t>četka koriščenja pravice</w:t>
      </w:r>
      <w:r w:rsidR="00F422D6" w:rsidRPr="00736952">
        <w:rPr>
          <w:rFonts w:ascii="Arial" w:hAnsi="Arial" w:cs="Arial"/>
          <w:bCs/>
          <w:sz w:val="20"/>
          <w:szCs w:val="20"/>
        </w:rPr>
        <w:t xml:space="preserve"> DO pri izvajalcu</w:t>
      </w:r>
      <w:r w:rsidR="004E32AC" w:rsidRPr="00736952">
        <w:rPr>
          <w:rFonts w:ascii="Arial" w:hAnsi="Arial" w:cs="Arial"/>
          <w:bCs/>
          <w:sz w:val="20"/>
          <w:szCs w:val="20"/>
        </w:rPr>
        <w:t xml:space="preserve"> dejavnosti DO</w:t>
      </w:r>
      <w:r w:rsidR="00901C0D" w:rsidRPr="00736952">
        <w:rPr>
          <w:rFonts w:ascii="Arial" w:hAnsi="Arial" w:cs="Arial"/>
          <w:bCs/>
          <w:sz w:val="20"/>
          <w:szCs w:val="20"/>
        </w:rPr>
        <w:t xml:space="preserve"> dodeli</w:t>
      </w:r>
      <w:r w:rsidR="00ED3A40" w:rsidRPr="00736952">
        <w:rPr>
          <w:rFonts w:ascii="Arial" w:hAnsi="Arial" w:cs="Arial"/>
          <w:bCs/>
          <w:sz w:val="20"/>
          <w:szCs w:val="20"/>
        </w:rPr>
        <w:t xml:space="preserve"> </w:t>
      </w:r>
      <w:r w:rsidR="00901C0D" w:rsidRPr="00736952">
        <w:rPr>
          <w:rFonts w:ascii="Arial" w:hAnsi="Arial" w:cs="Arial"/>
          <w:bCs/>
          <w:sz w:val="20"/>
          <w:szCs w:val="20"/>
        </w:rPr>
        <w:t>pravica do DO na domu</w:t>
      </w:r>
      <w:r w:rsidR="002E3E29" w:rsidRPr="00736952">
        <w:rPr>
          <w:rFonts w:ascii="Arial" w:hAnsi="Arial" w:cs="Arial"/>
          <w:bCs/>
          <w:sz w:val="20"/>
          <w:szCs w:val="20"/>
        </w:rPr>
        <w:t xml:space="preserve"> v višini pripadajoče kategorije</w:t>
      </w:r>
      <w:r w:rsidR="00ED3A40" w:rsidRPr="00736952">
        <w:rPr>
          <w:rFonts w:ascii="Arial" w:hAnsi="Arial" w:cs="Arial"/>
          <w:bCs/>
          <w:sz w:val="20"/>
          <w:szCs w:val="20"/>
        </w:rPr>
        <w:t>.</w:t>
      </w:r>
      <w:r w:rsidR="00587CE0" w:rsidRPr="00736952">
        <w:rPr>
          <w:rFonts w:ascii="Arial" w:hAnsi="Arial" w:cs="Arial"/>
          <w:bCs/>
          <w:sz w:val="20"/>
          <w:szCs w:val="20"/>
        </w:rPr>
        <w:t xml:space="preserve"> </w:t>
      </w:r>
    </w:p>
    <w:p w14:paraId="00AC6369" w14:textId="77777777" w:rsidR="00ED3A40" w:rsidRPr="00736952" w:rsidRDefault="00ED3A40" w:rsidP="00AC7003">
      <w:pPr>
        <w:tabs>
          <w:tab w:val="left" w:pos="567"/>
          <w:tab w:val="left" w:pos="9072"/>
        </w:tabs>
        <w:jc w:val="both"/>
        <w:rPr>
          <w:rFonts w:ascii="Arial" w:hAnsi="Arial" w:cs="Arial"/>
          <w:bCs/>
          <w:sz w:val="20"/>
          <w:szCs w:val="20"/>
        </w:rPr>
      </w:pPr>
    </w:p>
    <w:p w14:paraId="706E595B" w14:textId="59322946" w:rsidR="00FE48CB"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ED3A40" w:rsidRPr="00736952">
        <w:rPr>
          <w:rFonts w:ascii="Arial" w:hAnsi="Arial" w:cs="Arial"/>
          <w:bCs/>
          <w:sz w:val="20"/>
          <w:szCs w:val="20"/>
        </w:rPr>
        <w:t>Če strokovni delavec pri odločanju o pravicah iz prejšnjega odstavka ugotovi, da koriščenje pravice do DO na domu</w:t>
      </w:r>
      <w:r w:rsidR="00870736" w:rsidRPr="00736952">
        <w:rPr>
          <w:rFonts w:ascii="Arial" w:hAnsi="Arial" w:cs="Arial"/>
          <w:bCs/>
          <w:sz w:val="20"/>
          <w:szCs w:val="20"/>
        </w:rPr>
        <w:t xml:space="preserve"> iz razlogov na strani izvajalca</w:t>
      </w:r>
      <w:r w:rsidR="004E32AC" w:rsidRPr="00736952">
        <w:rPr>
          <w:rFonts w:ascii="Arial" w:hAnsi="Arial" w:cs="Arial"/>
          <w:bCs/>
          <w:sz w:val="20"/>
          <w:szCs w:val="20"/>
        </w:rPr>
        <w:t xml:space="preserve"> dejavnosti</w:t>
      </w:r>
      <w:r w:rsidR="00ED3A40" w:rsidRPr="00736952">
        <w:rPr>
          <w:rFonts w:ascii="Arial" w:hAnsi="Arial" w:cs="Arial"/>
          <w:bCs/>
          <w:sz w:val="20"/>
          <w:szCs w:val="20"/>
        </w:rPr>
        <w:t xml:space="preserve"> </w:t>
      </w:r>
      <w:r w:rsidR="008332A9" w:rsidRPr="00736952">
        <w:rPr>
          <w:rFonts w:ascii="Arial" w:hAnsi="Arial" w:cs="Arial"/>
          <w:bCs/>
          <w:sz w:val="20"/>
          <w:szCs w:val="20"/>
        </w:rPr>
        <w:t xml:space="preserve">DO na domu </w:t>
      </w:r>
      <w:r w:rsidR="00ED3A40" w:rsidRPr="00736952">
        <w:rPr>
          <w:rFonts w:ascii="Arial" w:hAnsi="Arial" w:cs="Arial"/>
          <w:bCs/>
          <w:sz w:val="20"/>
          <w:szCs w:val="20"/>
        </w:rPr>
        <w:t xml:space="preserve">prav tako začasno ni mogoče, se zavarovancu do </w:t>
      </w:r>
      <w:r w:rsidR="008332A9" w:rsidRPr="00736952">
        <w:rPr>
          <w:rFonts w:ascii="Arial" w:hAnsi="Arial" w:cs="Arial"/>
          <w:bCs/>
          <w:sz w:val="20"/>
          <w:szCs w:val="20"/>
        </w:rPr>
        <w:t>za</w:t>
      </w:r>
      <w:r w:rsidR="00ED3A40" w:rsidRPr="00736952">
        <w:rPr>
          <w:rFonts w:ascii="Arial" w:hAnsi="Arial" w:cs="Arial"/>
          <w:bCs/>
          <w:sz w:val="20"/>
          <w:szCs w:val="20"/>
        </w:rPr>
        <w:t xml:space="preserve">četka koriščenja ene izmed pravic iz prejšnjega odstavka, </w:t>
      </w:r>
      <w:r w:rsidR="00587CE0" w:rsidRPr="00736952">
        <w:rPr>
          <w:rFonts w:ascii="Arial" w:hAnsi="Arial" w:cs="Arial"/>
          <w:bCs/>
          <w:sz w:val="20"/>
          <w:szCs w:val="20"/>
        </w:rPr>
        <w:t xml:space="preserve">začasno </w:t>
      </w:r>
      <w:r w:rsidR="00ED3A40" w:rsidRPr="00736952">
        <w:rPr>
          <w:rFonts w:ascii="Arial" w:hAnsi="Arial" w:cs="Arial"/>
          <w:bCs/>
          <w:sz w:val="20"/>
          <w:szCs w:val="20"/>
        </w:rPr>
        <w:t xml:space="preserve">dodeli </w:t>
      </w:r>
      <w:r w:rsidR="00FE48CB" w:rsidRPr="00736952">
        <w:rPr>
          <w:rFonts w:ascii="Arial" w:hAnsi="Arial" w:cs="Arial"/>
          <w:bCs/>
          <w:sz w:val="20"/>
          <w:szCs w:val="20"/>
        </w:rPr>
        <w:t>pravica do denarnega prejem</w:t>
      </w:r>
      <w:r w:rsidR="00ED3A40" w:rsidRPr="00736952">
        <w:rPr>
          <w:rFonts w:ascii="Arial" w:hAnsi="Arial" w:cs="Arial"/>
          <w:bCs/>
          <w:sz w:val="20"/>
          <w:szCs w:val="20"/>
        </w:rPr>
        <w:t>k</w:t>
      </w:r>
      <w:r w:rsidR="00FE48CB" w:rsidRPr="00736952">
        <w:rPr>
          <w:rFonts w:ascii="Arial" w:hAnsi="Arial" w:cs="Arial"/>
          <w:bCs/>
          <w:sz w:val="20"/>
          <w:szCs w:val="20"/>
        </w:rPr>
        <w:t>a</w:t>
      </w:r>
      <w:r w:rsidR="002E3E29" w:rsidRPr="00736952">
        <w:rPr>
          <w:rFonts w:ascii="Arial" w:hAnsi="Arial" w:cs="Arial"/>
          <w:bCs/>
          <w:sz w:val="20"/>
          <w:szCs w:val="20"/>
        </w:rPr>
        <w:t xml:space="preserve"> v višini pripadajoče kategorije</w:t>
      </w:r>
      <w:r w:rsidR="00ED3A40" w:rsidRPr="00736952">
        <w:rPr>
          <w:rFonts w:ascii="Arial" w:hAnsi="Arial" w:cs="Arial"/>
          <w:bCs/>
          <w:sz w:val="20"/>
          <w:szCs w:val="20"/>
        </w:rPr>
        <w:t>.</w:t>
      </w:r>
      <w:r w:rsidR="00587CE0" w:rsidRPr="00736952">
        <w:rPr>
          <w:rFonts w:ascii="Arial" w:hAnsi="Arial" w:cs="Arial"/>
          <w:bCs/>
          <w:sz w:val="20"/>
          <w:szCs w:val="20"/>
        </w:rPr>
        <w:t xml:space="preserve"> </w:t>
      </w:r>
    </w:p>
    <w:p w14:paraId="5466EA53" w14:textId="77777777" w:rsidR="00587CE0" w:rsidRPr="00736952" w:rsidRDefault="00587CE0" w:rsidP="00AC7003">
      <w:pPr>
        <w:tabs>
          <w:tab w:val="left" w:pos="567"/>
          <w:tab w:val="left" w:pos="9072"/>
        </w:tabs>
        <w:jc w:val="both"/>
        <w:rPr>
          <w:rFonts w:ascii="Arial" w:hAnsi="Arial" w:cs="Arial"/>
          <w:bCs/>
          <w:sz w:val="20"/>
          <w:szCs w:val="20"/>
        </w:rPr>
      </w:pPr>
    </w:p>
    <w:p w14:paraId="0B3857AF" w14:textId="1E5320FD" w:rsidR="00907136"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(3) </w:t>
      </w:r>
      <w:r w:rsidR="009B6CC8" w:rsidRPr="00736952">
        <w:rPr>
          <w:rFonts w:ascii="Arial" w:hAnsi="Arial" w:cs="Arial"/>
          <w:bCs/>
          <w:sz w:val="20"/>
          <w:szCs w:val="20"/>
        </w:rPr>
        <w:t xml:space="preserve">Zavarovanec prejema </w:t>
      </w:r>
      <w:r w:rsidR="00FE48CB" w:rsidRPr="00736952">
        <w:rPr>
          <w:rFonts w:ascii="Arial" w:hAnsi="Arial" w:cs="Arial"/>
          <w:bCs/>
          <w:sz w:val="20"/>
          <w:szCs w:val="20"/>
        </w:rPr>
        <w:t>pravico do denarnega prejemka</w:t>
      </w:r>
      <w:r w:rsidR="005D5424">
        <w:rPr>
          <w:rFonts w:ascii="Arial" w:hAnsi="Arial" w:cs="Arial"/>
          <w:bCs/>
          <w:sz w:val="20"/>
          <w:szCs w:val="20"/>
        </w:rPr>
        <w:t>,</w:t>
      </w:r>
      <w:r w:rsidR="009B6CC8" w:rsidRPr="00736952">
        <w:rPr>
          <w:rFonts w:ascii="Arial" w:hAnsi="Arial" w:cs="Arial"/>
          <w:bCs/>
          <w:sz w:val="20"/>
          <w:szCs w:val="20"/>
        </w:rPr>
        <w:t xml:space="preserve"> dokler ne </w:t>
      </w:r>
      <w:r w:rsidR="008332A9" w:rsidRPr="00736952">
        <w:rPr>
          <w:rFonts w:ascii="Arial" w:hAnsi="Arial" w:cs="Arial"/>
          <w:bCs/>
          <w:sz w:val="20"/>
          <w:szCs w:val="20"/>
        </w:rPr>
        <w:t>za</w:t>
      </w:r>
      <w:r w:rsidR="009B6CC8" w:rsidRPr="00736952">
        <w:rPr>
          <w:rFonts w:ascii="Arial" w:hAnsi="Arial" w:cs="Arial"/>
          <w:bCs/>
          <w:sz w:val="20"/>
          <w:szCs w:val="20"/>
        </w:rPr>
        <w:t>čne koristiti pravice do financiranja</w:t>
      </w:r>
      <w:r w:rsidR="002E3E29" w:rsidRPr="00736952">
        <w:rPr>
          <w:rFonts w:ascii="Arial" w:hAnsi="Arial" w:cs="Arial"/>
          <w:bCs/>
          <w:sz w:val="20"/>
          <w:szCs w:val="20"/>
        </w:rPr>
        <w:t xml:space="preserve"> </w:t>
      </w:r>
      <w:r w:rsidR="009B6CC8" w:rsidRPr="00736952">
        <w:rPr>
          <w:rFonts w:ascii="Arial" w:hAnsi="Arial" w:cs="Arial"/>
          <w:bCs/>
          <w:sz w:val="20"/>
          <w:szCs w:val="20"/>
        </w:rPr>
        <w:t>DO na domu ali pri izvajalcu</w:t>
      </w:r>
      <w:r w:rsidR="004E32AC" w:rsidRPr="00736952">
        <w:rPr>
          <w:rFonts w:ascii="Arial" w:hAnsi="Arial" w:cs="Arial"/>
          <w:bCs/>
          <w:sz w:val="20"/>
          <w:szCs w:val="20"/>
        </w:rPr>
        <w:t xml:space="preserve"> dejavnosti</w:t>
      </w:r>
      <w:r w:rsidR="002E3E29" w:rsidRPr="00736952">
        <w:rPr>
          <w:rFonts w:ascii="Arial" w:hAnsi="Arial" w:cs="Arial"/>
          <w:bCs/>
          <w:sz w:val="20"/>
          <w:szCs w:val="20"/>
        </w:rPr>
        <w:t xml:space="preserve"> DO v instituciji</w:t>
      </w:r>
      <w:r w:rsidR="009B6CC8" w:rsidRPr="00736952">
        <w:rPr>
          <w:rFonts w:ascii="Arial" w:hAnsi="Arial" w:cs="Arial"/>
          <w:bCs/>
          <w:sz w:val="20"/>
          <w:szCs w:val="20"/>
        </w:rPr>
        <w:t xml:space="preserve">. </w:t>
      </w:r>
      <w:r w:rsidR="00907136" w:rsidRPr="00736952">
        <w:rPr>
          <w:rFonts w:ascii="Arial" w:hAnsi="Arial" w:cs="Arial"/>
          <w:bCs/>
          <w:sz w:val="20"/>
          <w:szCs w:val="20"/>
        </w:rPr>
        <w:t xml:space="preserve">Z dnem </w:t>
      </w:r>
      <w:r w:rsidR="008332A9" w:rsidRPr="00736952">
        <w:rPr>
          <w:rFonts w:ascii="Arial" w:hAnsi="Arial" w:cs="Arial"/>
          <w:bCs/>
          <w:sz w:val="20"/>
          <w:szCs w:val="20"/>
        </w:rPr>
        <w:t>za</w:t>
      </w:r>
      <w:r w:rsidR="00907136" w:rsidRPr="00736952">
        <w:rPr>
          <w:rFonts w:ascii="Arial" w:hAnsi="Arial" w:cs="Arial"/>
          <w:bCs/>
          <w:sz w:val="20"/>
          <w:szCs w:val="20"/>
        </w:rPr>
        <w:t>četka koriščenja pravice do DO na domu ali pri izvajalcu</w:t>
      </w:r>
      <w:r w:rsidR="000A560F" w:rsidRPr="00736952">
        <w:rPr>
          <w:rFonts w:ascii="Arial" w:hAnsi="Arial" w:cs="Arial"/>
          <w:bCs/>
          <w:sz w:val="20"/>
          <w:szCs w:val="20"/>
        </w:rPr>
        <w:t xml:space="preserve"> dejavnosti</w:t>
      </w:r>
      <w:r w:rsidR="002E3E29" w:rsidRPr="00736952">
        <w:rPr>
          <w:rFonts w:ascii="Arial" w:hAnsi="Arial" w:cs="Arial"/>
          <w:bCs/>
          <w:sz w:val="20"/>
          <w:szCs w:val="20"/>
        </w:rPr>
        <w:t xml:space="preserve"> DO v instituciji</w:t>
      </w:r>
      <w:r w:rsidR="00907136" w:rsidRPr="00736952">
        <w:rPr>
          <w:rFonts w:ascii="Arial" w:hAnsi="Arial" w:cs="Arial"/>
          <w:bCs/>
          <w:sz w:val="20"/>
          <w:szCs w:val="20"/>
        </w:rPr>
        <w:t xml:space="preserve">, pravica do denarnega prejemka </w:t>
      </w:r>
      <w:r w:rsidR="00284928" w:rsidRPr="00736952">
        <w:rPr>
          <w:rFonts w:ascii="Arial" w:hAnsi="Arial" w:cs="Arial"/>
          <w:bCs/>
          <w:sz w:val="20"/>
          <w:szCs w:val="20"/>
        </w:rPr>
        <w:t>preneha</w:t>
      </w:r>
      <w:r w:rsidR="00907136" w:rsidRPr="00736952">
        <w:rPr>
          <w:rFonts w:ascii="Arial" w:hAnsi="Arial" w:cs="Arial"/>
          <w:bCs/>
          <w:sz w:val="20"/>
          <w:szCs w:val="20"/>
        </w:rPr>
        <w:t>.</w:t>
      </w:r>
    </w:p>
    <w:p w14:paraId="0B888CC6" w14:textId="77777777" w:rsidR="00907136" w:rsidRPr="00736952" w:rsidRDefault="00907136" w:rsidP="00AC7003">
      <w:pPr>
        <w:tabs>
          <w:tab w:val="left" w:pos="567"/>
          <w:tab w:val="left" w:pos="9072"/>
        </w:tabs>
        <w:jc w:val="both"/>
        <w:rPr>
          <w:rFonts w:ascii="Arial" w:hAnsi="Arial" w:cs="Arial"/>
          <w:bCs/>
          <w:sz w:val="20"/>
          <w:szCs w:val="20"/>
        </w:rPr>
      </w:pPr>
    </w:p>
    <w:p w14:paraId="108D4440" w14:textId="76255A28" w:rsidR="009B6CC8"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(4) </w:t>
      </w:r>
      <w:r w:rsidR="009B6CC8" w:rsidRPr="00736952">
        <w:rPr>
          <w:rFonts w:ascii="Arial" w:hAnsi="Arial" w:cs="Arial"/>
          <w:bCs/>
          <w:sz w:val="20"/>
          <w:szCs w:val="20"/>
        </w:rPr>
        <w:t>Zavarovanec kori</w:t>
      </w:r>
      <w:r w:rsidR="00FE48CB" w:rsidRPr="00736952">
        <w:rPr>
          <w:rFonts w:ascii="Arial" w:hAnsi="Arial" w:cs="Arial"/>
          <w:bCs/>
          <w:sz w:val="20"/>
          <w:szCs w:val="20"/>
        </w:rPr>
        <w:t>s</w:t>
      </w:r>
      <w:r w:rsidR="009B6CC8" w:rsidRPr="00736952">
        <w:rPr>
          <w:rFonts w:ascii="Arial" w:hAnsi="Arial" w:cs="Arial"/>
          <w:bCs/>
          <w:sz w:val="20"/>
          <w:szCs w:val="20"/>
        </w:rPr>
        <w:t>ti pravico do DO na domu</w:t>
      </w:r>
      <w:r w:rsidR="005D5424">
        <w:rPr>
          <w:rFonts w:ascii="Arial" w:hAnsi="Arial" w:cs="Arial"/>
          <w:bCs/>
          <w:sz w:val="20"/>
          <w:szCs w:val="20"/>
        </w:rPr>
        <w:t>,</w:t>
      </w:r>
      <w:r w:rsidR="00EB79CF">
        <w:rPr>
          <w:rFonts w:ascii="Arial" w:hAnsi="Arial" w:cs="Arial"/>
          <w:bCs/>
          <w:sz w:val="20"/>
          <w:szCs w:val="20"/>
        </w:rPr>
        <w:t xml:space="preserve"> </w:t>
      </w:r>
      <w:r w:rsidR="009B6CC8" w:rsidRPr="00736952">
        <w:rPr>
          <w:rFonts w:ascii="Arial" w:hAnsi="Arial" w:cs="Arial"/>
          <w:bCs/>
          <w:sz w:val="20"/>
          <w:szCs w:val="20"/>
        </w:rPr>
        <w:t xml:space="preserve">dokler ne </w:t>
      </w:r>
      <w:r w:rsidR="008332A9" w:rsidRPr="00736952">
        <w:rPr>
          <w:rFonts w:ascii="Arial" w:hAnsi="Arial" w:cs="Arial"/>
          <w:bCs/>
          <w:sz w:val="20"/>
          <w:szCs w:val="20"/>
        </w:rPr>
        <w:t>za</w:t>
      </w:r>
      <w:r w:rsidR="009B6CC8" w:rsidRPr="00736952">
        <w:rPr>
          <w:rFonts w:ascii="Arial" w:hAnsi="Arial" w:cs="Arial"/>
          <w:bCs/>
          <w:sz w:val="20"/>
          <w:szCs w:val="20"/>
        </w:rPr>
        <w:t>čne koristiti pravice do DO pri izvajalcu</w:t>
      </w:r>
      <w:r w:rsidR="002E3E29" w:rsidRPr="00736952">
        <w:rPr>
          <w:rFonts w:ascii="Arial" w:hAnsi="Arial" w:cs="Arial"/>
          <w:bCs/>
          <w:sz w:val="20"/>
          <w:szCs w:val="20"/>
        </w:rPr>
        <w:t xml:space="preserve"> </w:t>
      </w:r>
      <w:r w:rsidR="004E32AC" w:rsidRPr="00736952">
        <w:rPr>
          <w:rFonts w:ascii="Arial" w:hAnsi="Arial" w:cs="Arial"/>
          <w:bCs/>
          <w:sz w:val="20"/>
          <w:szCs w:val="20"/>
        </w:rPr>
        <w:t xml:space="preserve">dejavnosti </w:t>
      </w:r>
      <w:r w:rsidR="002E3E29" w:rsidRPr="00736952">
        <w:rPr>
          <w:rFonts w:ascii="Arial" w:hAnsi="Arial" w:cs="Arial"/>
          <w:bCs/>
          <w:sz w:val="20"/>
          <w:szCs w:val="20"/>
        </w:rPr>
        <w:t>DO v instituciji</w:t>
      </w:r>
      <w:r w:rsidR="009B6CC8" w:rsidRPr="00736952">
        <w:rPr>
          <w:rFonts w:ascii="Arial" w:hAnsi="Arial" w:cs="Arial"/>
          <w:bCs/>
          <w:sz w:val="20"/>
          <w:szCs w:val="20"/>
        </w:rPr>
        <w:t xml:space="preserve">. </w:t>
      </w:r>
      <w:r w:rsidR="00907136" w:rsidRPr="00736952">
        <w:rPr>
          <w:rFonts w:ascii="Arial" w:hAnsi="Arial" w:cs="Arial"/>
          <w:bCs/>
          <w:sz w:val="20"/>
          <w:szCs w:val="20"/>
        </w:rPr>
        <w:t>Z</w:t>
      </w:r>
      <w:r w:rsidR="00FE48CB" w:rsidRPr="00736952">
        <w:rPr>
          <w:rFonts w:ascii="Arial" w:hAnsi="Arial" w:cs="Arial"/>
          <w:bCs/>
          <w:sz w:val="20"/>
          <w:szCs w:val="20"/>
        </w:rPr>
        <w:t xml:space="preserve"> dnem </w:t>
      </w:r>
      <w:r w:rsidR="008332A9" w:rsidRPr="00736952">
        <w:rPr>
          <w:rFonts w:ascii="Arial" w:hAnsi="Arial" w:cs="Arial"/>
          <w:bCs/>
          <w:sz w:val="20"/>
          <w:szCs w:val="20"/>
        </w:rPr>
        <w:t>za</w:t>
      </w:r>
      <w:r w:rsidR="00FE48CB" w:rsidRPr="00736952">
        <w:rPr>
          <w:rFonts w:ascii="Arial" w:hAnsi="Arial" w:cs="Arial"/>
          <w:bCs/>
          <w:sz w:val="20"/>
          <w:szCs w:val="20"/>
        </w:rPr>
        <w:t>četka koriščenja pravice</w:t>
      </w:r>
      <w:r w:rsidR="009B6CC8" w:rsidRPr="00736952">
        <w:rPr>
          <w:rFonts w:ascii="Arial" w:hAnsi="Arial" w:cs="Arial"/>
          <w:bCs/>
          <w:sz w:val="20"/>
          <w:szCs w:val="20"/>
        </w:rPr>
        <w:t xml:space="preserve"> do DO</w:t>
      </w:r>
      <w:r w:rsidR="00907136" w:rsidRPr="00736952">
        <w:rPr>
          <w:rFonts w:ascii="Arial" w:hAnsi="Arial" w:cs="Arial"/>
          <w:bCs/>
          <w:sz w:val="20"/>
          <w:szCs w:val="20"/>
        </w:rPr>
        <w:t xml:space="preserve"> pri izvajalcu</w:t>
      </w:r>
      <w:r w:rsidR="002E3E29" w:rsidRPr="00736952">
        <w:rPr>
          <w:rFonts w:ascii="Arial" w:hAnsi="Arial" w:cs="Arial"/>
          <w:bCs/>
          <w:sz w:val="20"/>
          <w:szCs w:val="20"/>
        </w:rPr>
        <w:t xml:space="preserve"> </w:t>
      </w:r>
      <w:r w:rsidR="004E32AC" w:rsidRPr="00736952">
        <w:rPr>
          <w:rFonts w:ascii="Arial" w:hAnsi="Arial" w:cs="Arial"/>
          <w:bCs/>
          <w:sz w:val="20"/>
          <w:szCs w:val="20"/>
        </w:rPr>
        <w:t xml:space="preserve">dejavnosti </w:t>
      </w:r>
      <w:r w:rsidR="002E3E29" w:rsidRPr="00736952">
        <w:rPr>
          <w:rFonts w:ascii="Arial" w:hAnsi="Arial" w:cs="Arial"/>
          <w:bCs/>
          <w:sz w:val="20"/>
          <w:szCs w:val="20"/>
        </w:rPr>
        <w:t>DO v instituciji</w:t>
      </w:r>
      <w:r w:rsidR="00907136" w:rsidRPr="00736952">
        <w:rPr>
          <w:rFonts w:ascii="Arial" w:hAnsi="Arial" w:cs="Arial"/>
          <w:bCs/>
          <w:sz w:val="20"/>
          <w:szCs w:val="20"/>
        </w:rPr>
        <w:t>, pravica do DO</w:t>
      </w:r>
      <w:r w:rsidR="009B6CC8" w:rsidRPr="00736952">
        <w:rPr>
          <w:rFonts w:ascii="Arial" w:hAnsi="Arial" w:cs="Arial"/>
          <w:bCs/>
          <w:sz w:val="20"/>
          <w:szCs w:val="20"/>
        </w:rPr>
        <w:t xml:space="preserve"> na domu </w:t>
      </w:r>
      <w:r w:rsidR="00284928" w:rsidRPr="00736952">
        <w:rPr>
          <w:rFonts w:ascii="Arial" w:hAnsi="Arial" w:cs="Arial"/>
          <w:bCs/>
          <w:sz w:val="20"/>
          <w:szCs w:val="20"/>
        </w:rPr>
        <w:t>preneha</w:t>
      </w:r>
      <w:r w:rsidR="009B6CC8" w:rsidRPr="00736952">
        <w:rPr>
          <w:rFonts w:ascii="Arial" w:hAnsi="Arial" w:cs="Arial"/>
          <w:bCs/>
          <w:sz w:val="20"/>
          <w:szCs w:val="20"/>
        </w:rPr>
        <w:t xml:space="preserve">. </w:t>
      </w:r>
    </w:p>
    <w:p w14:paraId="16800732" w14:textId="77777777" w:rsidR="009B6CC8" w:rsidRPr="00736952" w:rsidRDefault="009B6CC8" w:rsidP="00AC7003">
      <w:pPr>
        <w:tabs>
          <w:tab w:val="left" w:pos="567"/>
          <w:tab w:val="left" w:pos="9072"/>
        </w:tabs>
        <w:jc w:val="both"/>
        <w:rPr>
          <w:rFonts w:ascii="Arial" w:hAnsi="Arial" w:cs="Arial"/>
          <w:bCs/>
          <w:sz w:val="20"/>
          <w:szCs w:val="20"/>
        </w:rPr>
      </w:pPr>
    </w:p>
    <w:p w14:paraId="5B3D9C8E" w14:textId="77777777" w:rsidR="009C0523" w:rsidRPr="00736952" w:rsidRDefault="00FE48CB"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28" w:name="_Ref45614488"/>
      <w:r w:rsidRPr="00736952">
        <w:rPr>
          <w:rFonts w:ascii="Arial" w:hAnsi="Arial" w:cs="Arial"/>
          <w:sz w:val="20"/>
          <w:szCs w:val="20"/>
        </w:rPr>
        <w:t>č</w:t>
      </w:r>
      <w:r w:rsidR="009C0523" w:rsidRPr="00736952">
        <w:rPr>
          <w:rFonts w:ascii="Arial" w:hAnsi="Arial" w:cs="Arial"/>
          <w:sz w:val="20"/>
          <w:szCs w:val="20"/>
        </w:rPr>
        <w:t>len</w:t>
      </w:r>
      <w:bookmarkEnd w:id="28"/>
    </w:p>
    <w:p w14:paraId="65ABEC25" w14:textId="313C0AD1" w:rsidR="00FE48CB" w:rsidRPr="00736952" w:rsidRDefault="00FE48CB"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(alternativno izvajanje pravice do DO na domu)</w:t>
      </w:r>
    </w:p>
    <w:p w14:paraId="0F8F2B40" w14:textId="77777777" w:rsidR="00FE48CB" w:rsidRPr="00736952" w:rsidRDefault="00FE48CB" w:rsidP="00AC7003">
      <w:pPr>
        <w:tabs>
          <w:tab w:val="left" w:pos="567"/>
          <w:tab w:val="left" w:pos="4536"/>
          <w:tab w:val="left" w:pos="9072"/>
        </w:tabs>
        <w:jc w:val="center"/>
        <w:rPr>
          <w:rFonts w:ascii="Arial" w:hAnsi="Arial" w:cs="Arial"/>
          <w:sz w:val="20"/>
          <w:szCs w:val="20"/>
        </w:rPr>
      </w:pPr>
    </w:p>
    <w:p w14:paraId="027AE7A2" w14:textId="60CE64D9" w:rsidR="00FE48CB"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sz w:val="20"/>
          <w:szCs w:val="20"/>
        </w:rPr>
        <w:t xml:space="preserve">(1) </w:t>
      </w:r>
      <w:r w:rsidR="00345E8F" w:rsidRPr="00736952">
        <w:rPr>
          <w:rFonts w:ascii="Arial" w:hAnsi="Arial" w:cs="Arial"/>
          <w:sz w:val="20"/>
          <w:szCs w:val="20"/>
        </w:rPr>
        <w:t>Zavarovancu</w:t>
      </w:r>
      <w:r w:rsidR="00A243CA" w:rsidRPr="00736952">
        <w:rPr>
          <w:rFonts w:ascii="Arial" w:hAnsi="Arial" w:cs="Arial"/>
          <w:sz w:val="20"/>
          <w:szCs w:val="20"/>
        </w:rPr>
        <w:t>, ki</w:t>
      </w:r>
      <w:r w:rsidR="00FE48CB" w:rsidRPr="00736952">
        <w:rPr>
          <w:rFonts w:ascii="Arial" w:hAnsi="Arial" w:cs="Arial"/>
          <w:sz w:val="20"/>
          <w:szCs w:val="20"/>
        </w:rPr>
        <w:t xml:space="preserve"> </w:t>
      </w:r>
      <w:r w:rsidR="002E3E29" w:rsidRPr="00736952">
        <w:rPr>
          <w:rFonts w:ascii="Arial" w:hAnsi="Arial" w:cs="Arial"/>
          <w:sz w:val="20"/>
          <w:szCs w:val="20"/>
        </w:rPr>
        <w:t xml:space="preserve">želi koristiti pravico v obliki </w:t>
      </w:r>
      <w:r w:rsidR="00FE48CB" w:rsidRPr="00736952">
        <w:rPr>
          <w:rFonts w:ascii="Arial" w:hAnsi="Arial" w:cs="Arial"/>
          <w:sz w:val="20"/>
          <w:szCs w:val="20"/>
        </w:rPr>
        <w:t xml:space="preserve">DO na domu in mu pravica do </w:t>
      </w:r>
      <w:r w:rsidR="00FE48CB" w:rsidRPr="00736952">
        <w:rPr>
          <w:rFonts w:ascii="Arial" w:hAnsi="Arial" w:cs="Arial"/>
          <w:bCs/>
          <w:sz w:val="20"/>
          <w:szCs w:val="20"/>
        </w:rPr>
        <w:t>DO na domu pripada, vendar strokovni delavec ugotovi, da koriščenje prav</w:t>
      </w:r>
      <w:r w:rsidR="008C73DF" w:rsidRPr="00736952">
        <w:rPr>
          <w:rFonts w:ascii="Arial" w:hAnsi="Arial" w:cs="Arial"/>
          <w:bCs/>
          <w:sz w:val="20"/>
          <w:szCs w:val="20"/>
        </w:rPr>
        <w:t>i</w:t>
      </w:r>
      <w:r w:rsidR="00FE48CB" w:rsidRPr="00736952">
        <w:rPr>
          <w:rFonts w:ascii="Arial" w:hAnsi="Arial" w:cs="Arial"/>
          <w:bCs/>
          <w:sz w:val="20"/>
          <w:szCs w:val="20"/>
        </w:rPr>
        <w:t>ce zaradi razlogov na strani izvajalca</w:t>
      </w:r>
      <w:r w:rsidR="004E32AC" w:rsidRPr="00736952">
        <w:rPr>
          <w:rFonts w:ascii="Arial" w:hAnsi="Arial" w:cs="Arial"/>
          <w:bCs/>
          <w:sz w:val="20"/>
          <w:szCs w:val="20"/>
        </w:rPr>
        <w:t xml:space="preserve"> dejavnosti DO</w:t>
      </w:r>
      <w:r w:rsidR="00FE48CB" w:rsidRPr="00736952">
        <w:rPr>
          <w:rFonts w:ascii="Arial" w:hAnsi="Arial" w:cs="Arial"/>
          <w:bCs/>
          <w:sz w:val="20"/>
          <w:szCs w:val="20"/>
        </w:rPr>
        <w:t>, ki izvaja</w:t>
      </w:r>
      <w:r w:rsidR="002E3E29" w:rsidRPr="00736952">
        <w:rPr>
          <w:rFonts w:ascii="Arial" w:hAnsi="Arial" w:cs="Arial"/>
          <w:bCs/>
          <w:sz w:val="20"/>
          <w:szCs w:val="20"/>
        </w:rPr>
        <w:t xml:space="preserve"> </w:t>
      </w:r>
      <w:r w:rsidR="00FE48CB" w:rsidRPr="00736952">
        <w:rPr>
          <w:rFonts w:ascii="Arial" w:hAnsi="Arial" w:cs="Arial"/>
          <w:bCs/>
          <w:sz w:val="20"/>
          <w:szCs w:val="20"/>
        </w:rPr>
        <w:t xml:space="preserve">DO na domu, začasno ni mogoče, se mu za ta čas dodeli </w:t>
      </w:r>
      <w:r w:rsidR="00907136" w:rsidRPr="00736952">
        <w:rPr>
          <w:rFonts w:ascii="Arial" w:hAnsi="Arial" w:cs="Arial"/>
          <w:bCs/>
          <w:sz w:val="20"/>
          <w:szCs w:val="20"/>
        </w:rPr>
        <w:t>pravica do denarnega prejem</w:t>
      </w:r>
      <w:r w:rsidR="00FE48CB" w:rsidRPr="00736952">
        <w:rPr>
          <w:rFonts w:ascii="Arial" w:hAnsi="Arial" w:cs="Arial"/>
          <w:bCs/>
          <w:sz w:val="20"/>
          <w:szCs w:val="20"/>
        </w:rPr>
        <w:t>k</w:t>
      </w:r>
      <w:r w:rsidR="00907136" w:rsidRPr="00736952">
        <w:rPr>
          <w:rFonts w:ascii="Arial" w:hAnsi="Arial" w:cs="Arial"/>
          <w:bCs/>
          <w:sz w:val="20"/>
          <w:szCs w:val="20"/>
        </w:rPr>
        <w:t>a</w:t>
      </w:r>
      <w:r w:rsidR="00FE48CB" w:rsidRPr="00736952">
        <w:rPr>
          <w:rFonts w:ascii="Arial" w:hAnsi="Arial" w:cs="Arial"/>
          <w:bCs/>
          <w:sz w:val="20"/>
          <w:szCs w:val="20"/>
        </w:rPr>
        <w:t xml:space="preserve">. </w:t>
      </w:r>
    </w:p>
    <w:p w14:paraId="4014D9DD" w14:textId="77777777" w:rsidR="00FE48CB" w:rsidRPr="00736952" w:rsidRDefault="00FE48CB" w:rsidP="00AC7003">
      <w:pPr>
        <w:tabs>
          <w:tab w:val="left" w:pos="567"/>
          <w:tab w:val="left" w:pos="9072"/>
        </w:tabs>
        <w:jc w:val="both"/>
        <w:rPr>
          <w:rFonts w:ascii="Arial" w:hAnsi="Arial" w:cs="Arial"/>
          <w:bCs/>
          <w:sz w:val="20"/>
          <w:szCs w:val="20"/>
        </w:rPr>
      </w:pPr>
    </w:p>
    <w:p w14:paraId="7AF6CCF9" w14:textId="12009EFB" w:rsidR="00FE48CB" w:rsidRPr="00736952" w:rsidRDefault="00AC7003" w:rsidP="00AC7003">
      <w:pPr>
        <w:tabs>
          <w:tab w:val="left" w:pos="567"/>
          <w:tab w:val="left" w:pos="9072"/>
        </w:tabs>
        <w:jc w:val="both"/>
        <w:rPr>
          <w:rFonts w:ascii="Arial" w:hAnsi="Arial" w:cs="Arial"/>
          <w:bCs/>
          <w:sz w:val="20"/>
          <w:szCs w:val="20"/>
        </w:rPr>
      </w:pPr>
      <w:r w:rsidRPr="00736952">
        <w:rPr>
          <w:rFonts w:ascii="Arial" w:hAnsi="Arial" w:cs="Arial"/>
          <w:sz w:val="20"/>
          <w:szCs w:val="20"/>
        </w:rPr>
        <w:t xml:space="preserve">(2) </w:t>
      </w:r>
      <w:r w:rsidR="001519A7">
        <w:rPr>
          <w:rFonts w:ascii="Arial" w:hAnsi="Arial" w:cs="Arial"/>
          <w:bCs/>
          <w:sz w:val="20"/>
          <w:szCs w:val="20"/>
        </w:rPr>
        <w:t>Upravičenec</w:t>
      </w:r>
      <w:r w:rsidR="00FE48CB" w:rsidRPr="00736952">
        <w:rPr>
          <w:rFonts w:ascii="Arial" w:hAnsi="Arial" w:cs="Arial"/>
          <w:bCs/>
          <w:sz w:val="20"/>
          <w:szCs w:val="20"/>
        </w:rPr>
        <w:t xml:space="preserve"> prejema denarni prejemek</w:t>
      </w:r>
      <w:r w:rsidR="005D5424">
        <w:rPr>
          <w:rFonts w:ascii="Arial" w:hAnsi="Arial" w:cs="Arial"/>
          <w:bCs/>
          <w:sz w:val="20"/>
          <w:szCs w:val="20"/>
        </w:rPr>
        <w:t>,</w:t>
      </w:r>
      <w:r w:rsidR="00FE48CB" w:rsidRPr="00736952">
        <w:rPr>
          <w:rFonts w:ascii="Arial" w:hAnsi="Arial" w:cs="Arial"/>
          <w:bCs/>
          <w:sz w:val="20"/>
          <w:szCs w:val="20"/>
        </w:rPr>
        <w:t xml:space="preserve"> dokler ne </w:t>
      </w:r>
      <w:r w:rsidR="00A243CA" w:rsidRPr="00736952">
        <w:rPr>
          <w:rFonts w:ascii="Arial" w:hAnsi="Arial" w:cs="Arial"/>
          <w:bCs/>
          <w:sz w:val="20"/>
          <w:szCs w:val="20"/>
        </w:rPr>
        <w:t>za</w:t>
      </w:r>
      <w:r w:rsidR="00FE48CB" w:rsidRPr="00736952">
        <w:rPr>
          <w:rFonts w:ascii="Arial" w:hAnsi="Arial" w:cs="Arial"/>
          <w:bCs/>
          <w:sz w:val="20"/>
          <w:szCs w:val="20"/>
        </w:rPr>
        <w:t xml:space="preserve">čne koristiti pravice do DO na domu. </w:t>
      </w:r>
    </w:p>
    <w:p w14:paraId="69226D8E" w14:textId="77777777" w:rsidR="00FE48CB" w:rsidRPr="00736952" w:rsidRDefault="00FE48CB" w:rsidP="00AC7003">
      <w:pPr>
        <w:tabs>
          <w:tab w:val="left" w:pos="567"/>
          <w:tab w:val="left" w:pos="9072"/>
        </w:tabs>
        <w:jc w:val="both"/>
        <w:rPr>
          <w:rFonts w:ascii="Arial" w:hAnsi="Arial" w:cs="Arial"/>
          <w:bCs/>
          <w:sz w:val="20"/>
          <w:szCs w:val="20"/>
        </w:rPr>
      </w:pPr>
    </w:p>
    <w:p w14:paraId="68D1DF96" w14:textId="7137298E" w:rsidR="00C45945" w:rsidRDefault="00AC7003" w:rsidP="00AC7003">
      <w:pPr>
        <w:tabs>
          <w:tab w:val="left" w:pos="567"/>
          <w:tab w:val="left" w:pos="9072"/>
        </w:tabs>
        <w:jc w:val="both"/>
        <w:rPr>
          <w:rFonts w:ascii="Arial" w:hAnsi="Arial" w:cs="Arial"/>
          <w:bCs/>
          <w:sz w:val="20"/>
          <w:szCs w:val="20"/>
        </w:rPr>
      </w:pPr>
      <w:r w:rsidRPr="00736952">
        <w:rPr>
          <w:rFonts w:ascii="Arial" w:hAnsi="Arial" w:cs="Arial"/>
          <w:sz w:val="20"/>
          <w:szCs w:val="20"/>
        </w:rPr>
        <w:t>(3)</w:t>
      </w:r>
      <w:r w:rsidR="00907136" w:rsidRPr="00736952">
        <w:rPr>
          <w:rFonts w:ascii="Arial" w:hAnsi="Arial" w:cs="Arial"/>
          <w:bCs/>
          <w:sz w:val="20"/>
          <w:szCs w:val="20"/>
        </w:rPr>
        <w:t xml:space="preserve"> Z dnem pričetka koriščenja pravice do DO na domu, pravica do denarnega prejemka </w:t>
      </w:r>
      <w:r w:rsidR="00284928" w:rsidRPr="00736952">
        <w:rPr>
          <w:rFonts w:ascii="Arial" w:hAnsi="Arial" w:cs="Arial"/>
          <w:bCs/>
          <w:sz w:val="20"/>
          <w:szCs w:val="20"/>
        </w:rPr>
        <w:t>preneha</w:t>
      </w:r>
      <w:r w:rsidR="00907136" w:rsidRPr="00736952">
        <w:rPr>
          <w:rFonts w:ascii="Arial" w:hAnsi="Arial" w:cs="Arial"/>
          <w:bCs/>
          <w:sz w:val="20"/>
          <w:szCs w:val="20"/>
        </w:rPr>
        <w:t>.</w:t>
      </w:r>
    </w:p>
    <w:p w14:paraId="6C420DEA" w14:textId="77777777" w:rsidR="00C45945" w:rsidRDefault="00C45945">
      <w:pPr>
        <w:spacing w:after="200" w:line="276" w:lineRule="auto"/>
        <w:rPr>
          <w:rFonts w:ascii="Arial" w:hAnsi="Arial" w:cs="Arial"/>
          <w:bCs/>
          <w:sz w:val="20"/>
          <w:szCs w:val="20"/>
        </w:rPr>
      </w:pPr>
      <w:r>
        <w:rPr>
          <w:rFonts w:ascii="Arial" w:hAnsi="Arial" w:cs="Arial"/>
          <w:bCs/>
          <w:sz w:val="20"/>
          <w:szCs w:val="20"/>
        </w:rPr>
        <w:br w:type="page"/>
      </w:r>
    </w:p>
    <w:p w14:paraId="5204D71E" w14:textId="77777777" w:rsidR="00907136" w:rsidRPr="00736952" w:rsidRDefault="009071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29" w:name="_Ref45613815"/>
      <w:r w:rsidRPr="00736952">
        <w:rPr>
          <w:rFonts w:ascii="Arial" w:hAnsi="Arial" w:cs="Arial"/>
          <w:sz w:val="20"/>
          <w:szCs w:val="20"/>
        </w:rPr>
        <w:lastRenderedPageBreak/>
        <w:t>člen</w:t>
      </w:r>
      <w:bookmarkEnd w:id="29"/>
    </w:p>
    <w:p w14:paraId="1EBD6D85" w14:textId="677B4277" w:rsidR="00FE2D4D" w:rsidRPr="00736952" w:rsidRDefault="00FE2D4D" w:rsidP="00AC7003">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(pravica do denarnega prejemka)</w:t>
      </w:r>
    </w:p>
    <w:p w14:paraId="641F5610" w14:textId="77777777" w:rsidR="00FE2D4D" w:rsidRPr="00736952" w:rsidRDefault="00FE2D4D" w:rsidP="00AC7003">
      <w:pPr>
        <w:pStyle w:val="Odstavekseznama"/>
        <w:tabs>
          <w:tab w:val="left" w:pos="567"/>
          <w:tab w:val="left" w:pos="4536"/>
          <w:tab w:val="left" w:pos="9072"/>
        </w:tabs>
        <w:ind w:left="4471"/>
        <w:rPr>
          <w:rFonts w:ascii="Arial" w:hAnsi="Arial" w:cs="Arial"/>
          <w:sz w:val="20"/>
          <w:szCs w:val="20"/>
        </w:rPr>
      </w:pPr>
    </w:p>
    <w:p w14:paraId="7D7F12B8" w14:textId="7EB1B68E" w:rsidR="004410B2" w:rsidRPr="00736952" w:rsidRDefault="00AC700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w:t>
      </w:r>
      <w:r w:rsidR="00C67754" w:rsidRPr="00736952">
        <w:rPr>
          <w:rFonts w:ascii="Arial" w:hAnsi="Arial" w:cs="Arial"/>
          <w:sz w:val="20"/>
          <w:szCs w:val="20"/>
        </w:rPr>
        <w:t xml:space="preserve">Upravičenec lahko pravico do DO koristi v obliki denarnega prejemka. </w:t>
      </w:r>
    </w:p>
    <w:p w14:paraId="4617823F" w14:textId="77777777" w:rsidR="004410B2" w:rsidRPr="00736952" w:rsidRDefault="004410B2" w:rsidP="00AC7003">
      <w:pPr>
        <w:tabs>
          <w:tab w:val="left" w:pos="567"/>
          <w:tab w:val="left" w:pos="9072"/>
        </w:tabs>
        <w:jc w:val="both"/>
        <w:rPr>
          <w:rFonts w:ascii="Arial" w:hAnsi="Arial" w:cs="Arial"/>
          <w:sz w:val="20"/>
          <w:szCs w:val="20"/>
        </w:rPr>
      </w:pPr>
    </w:p>
    <w:p w14:paraId="2135A058" w14:textId="6554F1F5" w:rsidR="00685D8B" w:rsidRPr="00736952" w:rsidRDefault="00AC700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(2) </w:t>
      </w:r>
      <w:r w:rsidR="004410B2" w:rsidRPr="00736952">
        <w:rPr>
          <w:rFonts w:ascii="Arial" w:hAnsi="Arial" w:cs="Arial"/>
          <w:sz w:val="20"/>
          <w:szCs w:val="20"/>
        </w:rPr>
        <w:t xml:space="preserve">Ne glede na prejšnji odstavek </w:t>
      </w:r>
      <w:r w:rsidR="0077543A" w:rsidRPr="00736952">
        <w:rPr>
          <w:rFonts w:ascii="Arial" w:hAnsi="Arial" w:cs="Arial"/>
          <w:sz w:val="20"/>
          <w:szCs w:val="20"/>
        </w:rPr>
        <w:t>je pravica</w:t>
      </w:r>
      <w:r w:rsidR="004410B2" w:rsidRPr="00736952">
        <w:rPr>
          <w:rFonts w:ascii="Arial" w:hAnsi="Arial" w:cs="Arial"/>
          <w:sz w:val="20"/>
          <w:szCs w:val="20"/>
        </w:rPr>
        <w:t xml:space="preserve"> do denarnega prejemka tudi pravica</w:t>
      </w:r>
      <w:r w:rsidR="0077543A" w:rsidRPr="00736952">
        <w:rPr>
          <w:rFonts w:ascii="Arial" w:hAnsi="Arial" w:cs="Arial"/>
          <w:sz w:val="20"/>
          <w:szCs w:val="20"/>
        </w:rPr>
        <w:t xml:space="preserve">, </w:t>
      </w:r>
      <w:r w:rsidR="005C29E8" w:rsidRPr="00736952">
        <w:rPr>
          <w:rFonts w:ascii="Arial" w:hAnsi="Arial" w:cs="Arial"/>
          <w:sz w:val="20"/>
          <w:szCs w:val="20"/>
        </w:rPr>
        <w:t xml:space="preserve">s katero se začasno nadomesti nemožnost koriščenja pravice do DO v </w:t>
      </w:r>
      <w:r w:rsidR="00837E04" w:rsidRPr="00736952">
        <w:rPr>
          <w:rFonts w:ascii="Arial" w:hAnsi="Arial" w:cs="Arial"/>
          <w:sz w:val="20"/>
          <w:szCs w:val="20"/>
        </w:rPr>
        <w:t>instituciji ali na domu</w:t>
      </w:r>
      <w:r w:rsidR="005C29E8" w:rsidRPr="00736952">
        <w:rPr>
          <w:rFonts w:ascii="Arial" w:hAnsi="Arial" w:cs="Arial"/>
          <w:sz w:val="20"/>
          <w:szCs w:val="20"/>
        </w:rPr>
        <w:t xml:space="preserve">, in </w:t>
      </w:r>
      <w:r w:rsidR="0077543A" w:rsidRPr="00736952">
        <w:rPr>
          <w:rFonts w:ascii="Arial" w:hAnsi="Arial" w:cs="Arial"/>
          <w:sz w:val="20"/>
          <w:szCs w:val="20"/>
        </w:rPr>
        <w:t xml:space="preserve">ki se zavarovancu začasno dodeli v skladu </w:t>
      </w:r>
      <w:r w:rsidR="00837E04" w:rsidRPr="00736952">
        <w:rPr>
          <w:rFonts w:ascii="Arial" w:hAnsi="Arial" w:cs="Arial"/>
          <w:sz w:val="20"/>
          <w:szCs w:val="20"/>
        </w:rPr>
        <w:t xml:space="preserve">z </w:t>
      </w:r>
      <w:r w:rsidR="00837E04" w:rsidRPr="00736952">
        <w:rPr>
          <w:rFonts w:ascii="Arial" w:hAnsi="Arial" w:cs="Arial"/>
          <w:sz w:val="20"/>
          <w:szCs w:val="20"/>
        </w:rPr>
        <w:fldChar w:fldCharType="begin"/>
      </w:r>
      <w:r w:rsidR="00837E04" w:rsidRPr="00736952">
        <w:rPr>
          <w:rFonts w:ascii="Arial" w:hAnsi="Arial" w:cs="Arial"/>
          <w:sz w:val="20"/>
          <w:szCs w:val="20"/>
        </w:rPr>
        <w:instrText xml:space="preserve"> REF _Ref33091332 \r \h </w:instrText>
      </w:r>
      <w:r w:rsidR="001608B1" w:rsidRPr="00736952">
        <w:rPr>
          <w:rFonts w:ascii="Arial" w:hAnsi="Arial" w:cs="Arial"/>
          <w:sz w:val="20"/>
          <w:szCs w:val="20"/>
        </w:rPr>
        <w:instrText xml:space="preserve"> \* MERGEFORMAT </w:instrText>
      </w:r>
      <w:r w:rsidR="00837E04" w:rsidRPr="00736952">
        <w:rPr>
          <w:rFonts w:ascii="Arial" w:hAnsi="Arial" w:cs="Arial"/>
          <w:sz w:val="20"/>
          <w:szCs w:val="20"/>
        </w:rPr>
      </w:r>
      <w:r w:rsidR="00837E04" w:rsidRPr="00736952">
        <w:rPr>
          <w:rFonts w:ascii="Arial" w:hAnsi="Arial" w:cs="Arial"/>
          <w:sz w:val="20"/>
          <w:szCs w:val="20"/>
        </w:rPr>
        <w:fldChar w:fldCharType="separate"/>
      </w:r>
      <w:r w:rsidR="006D617C">
        <w:rPr>
          <w:rFonts w:ascii="Arial" w:hAnsi="Arial" w:cs="Arial"/>
          <w:sz w:val="20"/>
          <w:szCs w:val="20"/>
        </w:rPr>
        <w:t>19</w:t>
      </w:r>
      <w:r w:rsidR="00837E04" w:rsidRPr="00736952">
        <w:rPr>
          <w:rFonts w:ascii="Arial" w:hAnsi="Arial" w:cs="Arial"/>
          <w:sz w:val="20"/>
          <w:szCs w:val="20"/>
        </w:rPr>
        <w:fldChar w:fldCharType="end"/>
      </w:r>
      <w:r w:rsidR="0077543A" w:rsidRPr="00736952">
        <w:rPr>
          <w:rFonts w:ascii="Arial" w:hAnsi="Arial" w:cs="Arial"/>
          <w:sz w:val="20"/>
          <w:szCs w:val="20"/>
        </w:rPr>
        <w:t xml:space="preserve">. ali </w:t>
      </w:r>
      <w:r w:rsidR="00837E04" w:rsidRPr="00736952">
        <w:rPr>
          <w:rFonts w:ascii="Arial" w:hAnsi="Arial" w:cs="Arial"/>
          <w:sz w:val="20"/>
          <w:szCs w:val="20"/>
        </w:rPr>
        <w:fldChar w:fldCharType="begin"/>
      </w:r>
      <w:r w:rsidR="00837E04" w:rsidRPr="00736952">
        <w:rPr>
          <w:rFonts w:ascii="Arial" w:hAnsi="Arial" w:cs="Arial"/>
          <w:sz w:val="20"/>
          <w:szCs w:val="20"/>
        </w:rPr>
        <w:instrText xml:space="preserve"> REF _Ref45614488 \r \h </w:instrText>
      </w:r>
      <w:r w:rsidR="001608B1" w:rsidRPr="00736952">
        <w:rPr>
          <w:rFonts w:ascii="Arial" w:hAnsi="Arial" w:cs="Arial"/>
          <w:sz w:val="20"/>
          <w:szCs w:val="20"/>
        </w:rPr>
        <w:instrText xml:space="preserve"> \* MERGEFORMAT </w:instrText>
      </w:r>
      <w:r w:rsidR="00837E04" w:rsidRPr="00736952">
        <w:rPr>
          <w:rFonts w:ascii="Arial" w:hAnsi="Arial" w:cs="Arial"/>
          <w:sz w:val="20"/>
          <w:szCs w:val="20"/>
        </w:rPr>
      </w:r>
      <w:r w:rsidR="00837E04" w:rsidRPr="00736952">
        <w:rPr>
          <w:rFonts w:ascii="Arial" w:hAnsi="Arial" w:cs="Arial"/>
          <w:sz w:val="20"/>
          <w:szCs w:val="20"/>
        </w:rPr>
        <w:fldChar w:fldCharType="separate"/>
      </w:r>
      <w:r w:rsidR="006D617C">
        <w:rPr>
          <w:rFonts w:ascii="Arial" w:hAnsi="Arial" w:cs="Arial"/>
          <w:sz w:val="20"/>
          <w:szCs w:val="20"/>
        </w:rPr>
        <w:t>20</w:t>
      </w:r>
      <w:r w:rsidR="00837E04" w:rsidRPr="00736952">
        <w:rPr>
          <w:rFonts w:ascii="Arial" w:hAnsi="Arial" w:cs="Arial"/>
          <w:sz w:val="20"/>
          <w:szCs w:val="20"/>
        </w:rPr>
        <w:fldChar w:fldCharType="end"/>
      </w:r>
      <w:r w:rsidR="00837E04" w:rsidRPr="00736952">
        <w:rPr>
          <w:rFonts w:ascii="Arial" w:hAnsi="Arial" w:cs="Arial"/>
          <w:sz w:val="20"/>
          <w:szCs w:val="20"/>
        </w:rPr>
        <w:t>.</w:t>
      </w:r>
      <w:r w:rsidR="0077543A" w:rsidRPr="00736952">
        <w:rPr>
          <w:rFonts w:ascii="Arial" w:hAnsi="Arial" w:cs="Arial"/>
          <w:sz w:val="20"/>
          <w:szCs w:val="20"/>
        </w:rPr>
        <w:t xml:space="preserve"> členom tega zakona. </w:t>
      </w:r>
    </w:p>
    <w:p w14:paraId="21552577" w14:textId="77777777" w:rsidR="0077543A" w:rsidRPr="00736952" w:rsidRDefault="0077543A" w:rsidP="00AC7003">
      <w:pPr>
        <w:tabs>
          <w:tab w:val="left" w:pos="567"/>
          <w:tab w:val="left" w:pos="9072"/>
        </w:tabs>
        <w:jc w:val="both"/>
        <w:rPr>
          <w:rFonts w:ascii="Arial" w:hAnsi="Arial" w:cs="Arial"/>
          <w:sz w:val="20"/>
          <w:szCs w:val="20"/>
        </w:rPr>
      </w:pPr>
    </w:p>
    <w:p w14:paraId="5A8B035F" w14:textId="0499630F" w:rsidR="00EF351A" w:rsidRPr="00736952" w:rsidRDefault="00AC7003"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(3) </w:t>
      </w:r>
      <w:r w:rsidR="00EF351A" w:rsidRPr="00736952">
        <w:rPr>
          <w:rFonts w:ascii="Arial" w:hAnsi="Arial" w:cs="Arial"/>
          <w:sz w:val="20"/>
          <w:szCs w:val="20"/>
        </w:rPr>
        <w:t xml:space="preserve">Denarni prejemek se določi v višini 35 odstotkov vrednosti pravice do financiranja storitev DO v DO na domu, </w:t>
      </w:r>
      <w:r w:rsidR="000478D9" w:rsidRPr="00736952">
        <w:rPr>
          <w:rFonts w:ascii="Arial" w:hAnsi="Arial" w:cs="Arial"/>
          <w:sz w:val="20"/>
          <w:szCs w:val="20"/>
        </w:rPr>
        <w:t>in v posamezni kategoriji</w:t>
      </w:r>
      <w:r w:rsidR="00EA3E32" w:rsidRPr="00736952">
        <w:rPr>
          <w:rFonts w:ascii="Arial" w:hAnsi="Arial" w:cs="Arial"/>
          <w:sz w:val="20"/>
          <w:szCs w:val="20"/>
        </w:rPr>
        <w:t xml:space="preserve"> v koledarskem mesecu</w:t>
      </w:r>
      <w:r w:rsidR="000478D9" w:rsidRPr="00736952">
        <w:rPr>
          <w:rFonts w:ascii="Arial" w:hAnsi="Arial" w:cs="Arial"/>
          <w:sz w:val="20"/>
          <w:szCs w:val="20"/>
        </w:rPr>
        <w:t xml:space="preserve"> znaša</w:t>
      </w:r>
      <w:r w:rsidR="00336B90" w:rsidRPr="00736952">
        <w:rPr>
          <w:rFonts w:ascii="Arial" w:hAnsi="Arial" w:cs="Arial"/>
          <w:sz w:val="20"/>
          <w:szCs w:val="20"/>
        </w:rPr>
        <w:t xml:space="preserve"> največ</w:t>
      </w:r>
      <w:r w:rsidR="00EF351A" w:rsidRPr="00736952">
        <w:rPr>
          <w:rFonts w:ascii="Arial" w:hAnsi="Arial" w:cs="Arial"/>
          <w:sz w:val="20"/>
          <w:szCs w:val="20"/>
        </w:rPr>
        <w:t>:</w:t>
      </w:r>
    </w:p>
    <w:p w14:paraId="220D35BF" w14:textId="77777777" w:rsidR="00EF351A" w:rsidRPr="00736952" w:rsidRDefault="00EF351A" w:rsidP="00AC7003">
      <w:pPr>
        <w:pStyle w:val="Telobesedila"/>
        <w:tabs>
          <w:tab w:val="left" w:pos="567"/>
          <w:tab w:val="left" w:pos="9072"/>
        </w:tabs>
        <w:spacing w:after="0"/>
        <w:ind w:left="720"/>
        <w:jc w:val="both"/>
        <w:rPr>
          <w:rFonts w:ascii="Arial" w:hAnsi="Arial" w:cs="Arial"/>
          <w:sz w:val="20"/>
          <w:szCs w:val="20"/>
        </w:rPr>
      </w:pPr>
    </w:p>
    <w:tbl>
      <w:tblPr>
        <w:tblStyle w:val="Tabelamrea"/>
        <w:tblW w:w="0" w:type="auto"/>
        <w:tblInd w:w="-5" w:type="dxa"/>
        <w:tblLook w:val="04A0" w:firstRow="1" w:lastRow="0" w:firstColumn="1" w:lastColumn="0" w:noHBand="0" w:noVBand="1"/>
      </w:tblPr>
      <w:tblGrid>
        <w:gridCol w:w="1616"/>
        <w:gridCol w:w="1489"/>
        <w:gridCol w:w="1490"/>
        <w:gridCol w:w="1490"/>
        <w:gridCol w:w="1490"/>
        <w:gridCol w:w="1490"/>
      </w:tblGrid>
      <w:tr w:rsidR="00F66A6D" w:rsidRPr="00736952" w14:paraId="2A802A8C" w14:textId="77777777" w:rsidTr="00685D8B">
        <w:trPr>
          <w:trHeight w:val="338"/>
        </w:trPr>
        <w:tc>
          <w:tcPr>
            <w:tcW w:w="1616" w:type="dxa"/>
          </w:tcPr>
          <w:p w14:paraId="6FD398E1" w14:textId="77777777" w:rsidR="00F66A6D" w:rsidRPr="00736952" w:rsidRDefault="00F66A6D" w:rsidP="00AC7003">
            <w:pPr>
              <w:rPr>
                <w:rFonts w:ascii="Arial" w:hAnsi="Arial" w:cs="Arial"/>
                <w:b/>
                <w:sz w:val="20"/>
                <w:szCs w:val="20"/>
              </w:rPr>
            </w:pPr>
            <w:r w:rsidRPr="00736952">
              <w:rPr>
                <w:rFonts w:ascii="Arial" w:hAnsi="Arial" w:cs="Arial"/>
                <w:b/>
                <w:sz w:val="20"/>
                <w:szCs w:val="20"/>
              </w:rPr>
              <w:t>Pravica:</w:t>
            </w:r>
          </w:p>
        </w:tc>
        <w:tc>
          <w:tcPr>
            <w:tcW w:w="1489" w:type="dxa"/>
          </w:tcPr>
          <w:p w14:paraId="239CEE4B" w14:textId="77777777" w:rsidR="00F66A6D" w:rsidRPr="00736952" w:rsidRDefault="00685D8B" w:rsidP="00AC7003">
            <w:pPr>
              <w:jc w:val="center"/>
              <w:rPr>
                <w:rFonts w:ascii="Arial" w:hAnsi="Arial" w:cs="Arial"/>
                <w:sz w:val="20"/>
                <w:szCs w:val="20"/>
              </w:rPr>
            </w:pPr>
            <w:r w:rsidRPr="00736952">
              <w:rPr>
                <w:rFonts w:ascii="Arial" w:hAnsi="Arial" w:cs="Arial"/>
                <w:sz w:val="20"/>
                <w:szCs w:val="20"/>
              </w:rPr>
              <w:t>Število enot v 1. kategoriji DO</w:t>
            </w:r>
          </w:p>
        </w:tc>
        <w:tc>
          <w:tcPr>
            <w:tcW w:w="1490" w:type="dxa"/>
          </w:tcPr>
          <w:p w14:paraId="566E8524" w14:textId="77777777" w:rsidR="00F66A6D" w:rsidRPr="00736952" w:rsidRDefault="00F66A6D" w:rsidP="00AC7003">
            <w:pPr>
              <w:jc w:val="center"/>
              <w:rPr>
                <w:rFonts w:ascii="Arial" w:hAnsi="Arial" w:cs="Arial"/>
                <w:sz w:val="20"/>
                <w:szCs w:val="20"/>
              </w:rPr>
            </w:pPr>
            <w:r w:rsidRPr="00736952">
              <w:rPr>
                <w:rFonts w:ascii="Arial" w:hAnsi="Arial" w:cs="Arial"/>
                <w:sz w:val="20"/>
                <w:szCs w:val="20"/>
              </w:rPr>
              <w:t>Število enot</w:t>
            </w:r>
            <w:r w:rsidR="00685D8B" w:rsidRPr="00736952">
              <w:rPr>
                <w:rFonts w:ascii="Arial" w:hAnsi="Arial" w:cs="Arial"/>
                <w:sz w:val="20"/>
                <w:szCs w:val="20"/>
              </w:rPr>
              <w:t xml:space="preserve"> v 2. kategoriji DO</w:t>
            </w:r>
          </w:p>
        </w:tc>
        <w:tc>
          <w:tcPr>
            <w:tcW w:w="1490" w:type="dxa"/>
          </w:tcPr>
          <w:p w14:paraId="68F6A45F" w14:textId="77777777" w:rsidR="00F66A6D" w:rsidRPr="00736952" w:rsidRDefault="00F66A6D" w:rsidP="00AC7003">
            <w:pPr>
              <w:jc w:val="center"/>
              <w:rPr>
                <w:rFonts w:ascii="Arial" w:hAnsi="Arial" w:cs="Arial"/>
                <w:sz w:val="20"/>
                <w:szCs w:val="20"/>
              </w:rPr>
            </w:pPr>
            <w:r w:rsidRPr="00736952">
              <w:rPr>
                <w:rFonts w:ascii="Arial" w:hAnsi="Arial" w:cs="Arial"/>
                <w:sz w:val="20"/>
                <w:szCs w:val="20"/>
              </w:rPr>
              <w:t>Število enot</w:t>
            </w:r>
            <w:r w:rsidR="00685D8B" w:rsidRPr="00736952">
              <w:rPr>
                <w:rFonts w:ascii="Arial" w:hAnsi="Arial" w:cs="Arial"/>
                <w:sz w:val="20"/>
                <w:szCs w:val="20"/>
              </w:rPr>
              <w:t xml:space="preserve"> v 3. kategoriji DO</w:t>
            </w:r>
          </w:p>
        </w:tc>
        <w:tc>
          <w:tcPr>
            <w:tcW w:w="1490" w:type="dxa"/>
          </w:tcPr>
          <w:p w14:paraId="590CB8BC" w14:textId="77777777" w:rsidR="00F66A6D" w:rsidRPr="00736952" w:rsidRDefault="00F66A6D" w:rsidP="00AC7003">
            <w:pPr>
              <w:jc w:val="center"/>
              <w:rPr>
                <w:rFonts w:ascii="Arial" w:hAnsi="Arial" w:cs="Arial"/>
                <w:sz w:val="20"/>
                <w:szCs w:val="20"/>
              </w:rPr>
            </w:pPr>
            <w:r w:rsidRPr="00736952">
              <w:rPr>
                <w:rFonts w:ascii="Arial" w:hAnsi="Arial" w:cs="Arial"/>
                <w:sz w:val="20"/>
                <w:szCs w:val="20"/>
              </w:rPr>
              <w:t>Število enot</w:t>
            </w:r>
            <w:r w:rsidR="00685D8B" w:rsidRPr="00736952">
              <w:rPr>
                <w:rFonts w:ascii="Arial" w:hAnsi="Arial" w:cs="Arial"/>
                <w:sz w:val="20"/>
                <w:szCs w:val="20"/>
              </w:rPr>
              <w:t xml:space="preserve"> v 4. kategoriji DO</w:t>
            </w:r>
          </w:p>
        </w:tc>
        <w:tc>
          <w:tcPr>
            <w:tcW w:w="1490" w:type="dxa"/>
          </w:tcPr>
          <w:p w14:paraId="5817F789" w14:textId="77777777" w:rsidR="00F66A6D" w:rsidRPr="00736952" w:rsidRDefault="00F66A6D" w:rsidP="00AC7003">
            <w:pPr>
              <w:jc w:val="center"/>
              <w:rPr>
                <w:rFonts w:ascii="Arial" w:hAnsi="Arial" w:cs="Arial"/>
                <w:sz w:val="20"/>
                <w:szCs w:val="20"/>
              </w:rPr>
            </w:pPr>
            <w:r w:rsidRPr="00736952">
              <w:rPr>
                <w:rFonts w:ascii="Arial" w:hAnsi="Arial" w:cs="Arial"/>
                <w:sz w:val="20"/>
                <w:szCs w:val="20"/>
              </w:rPr>
              <w:t>Število enot</w:t>
            </w:r>
            <w:r w:rsidR="00685D8B" w:rsidRPr="00736952">
              <w:rPr>
                <w:rFonts w:ascii="Arial" w:hAnsi="Arial" w:cs="Arial"/>
                <w:sz w:val="20"/>
                <w:szCs w:val="20"/>
              </w:rPr>
              <w:t xml:space="preserve"> v 5. kategoriji DO</w:t>
            </w:r>
          </w:p>
        </w:tc>
      </w:tr>
      <w:tr w:rsidR="00EF351A" w:rsidRPr="00736952" w14:paraId="32AA4DFA" w14:textId="77777777" w:rsidTr="00685D8B">
        <w:trPr>
          <w:trHeight w:val="338"/>
        </w:trPr>
        <w:tc>
          <w:tcPr>
            <w:tcW w:w="1616" w:type="dxa"/>
          </w:tcPr>
          <w:p w14:paraId="11ED064B" w14:textId="77777777" w:rsidR="00EF351A" w:rsidRPr="00736952" w:rsidRDefault="00EF351A" w:rsidP="00AC7003">
            <w:pPr>
              <w:rPr>
                <w:rFonts w:ascii="Arial" w:hAnsi="Arial" w:cs="Arial"/>
                <w:sz w:val="20"/>
                <w:szCs w:val="20"/>
              </w:rPr>
            </w:pPr>
            <w:r w:rsidRPr="00736952">
              <w:rPr>
                <w:rFonts w:ascii="Arial" w:hAnsi="Arial" w:cs="Arial"/>
                <w:sz w:val="20"/>
                <w:szCs w:val="20"/>
              </w:rPr>
              <w:t>denarni prejemek</w:t>
            </w:r>
          </w:p>
        </w:tc>
        <w:tc>
          <w:tcPr>
            <w:tcW w:w="1489" w:type="dxa"/>
            <w:vAlign w:val="center"/>
          </w:tcPr>
          <w:p w14:paraId="4D171F05" w14:textId="77777777" w:rsidR="00EF351A" w:rsidRPr="00736952" w:rsidRDefault="00EF351A" w:rsidP="00AC7003">
            <w:pPr>
              <w:jc w:val="center"/>
              <w:rPr>
                <w:rFonts w:ascii="Arial" w:hAnsi="Arial" w:cs="Arial"/>
                <w:sz w:val="20"/>
                <w:szCs w:val="20"/>
              </w:rPr>
            </w:pPr>
            <w:r w:rsidRPr="00736952">
              <w:rPr>
                <w:rFonts w:ascii="Arial" w:hAnsi="Arial" w:cs="Arial"/>
                <w:color w:val="000000"/>
                <w:sz w:val="20"/>
                <w:szCs w:val="20"/>
              </w:rPr>
              <w:t>89</w:t>
            </w:r>
          </w:p>
        </w:tc>
        <w:tc>
          <w:tcPr>
            <w:tcW w:w="1490" w:type="dxa"/>
            <w:vAlign w:val="center"/>
          </w:tcPr>
          <w:p w14:paraId="0B0DF05D" w14:textId="62F6F78F" w:rsidR="00EF351A" w:rsidRPr="00736952" w:rsidRDefault="00E92FE7" w:rsidP="00AC7003">
            <w:pPr>
              <w:jc w:val="center"/>
              <w:rPr>
                <w:rFonts w:ascii="Arial" w:hAnsi="Arial" w:cs="Arial"/>
                <w:sz w:val="20"/>
                <w:szCs w:val="20"/>
              </w:rPr>
            </w:pPr>
            <w:r w:rsidRPr="00736952">
              <w:rPr>
                <w:rFonts w:ascii="Arial" w:hAnsi="Arial" w:cs="Arial"/>
                <w:color w:val="000000"/>
                <w:sz w:val="20"/>
                <w:szCs w:val="20"/>
              </w:rPr>
              <w:t>179</w:t>
            </w:r>
          </w:p>
        </w:tc>
        <w:tc>
          <w:tcPr>
            <w:tcW w:w="1490" w:type="dxa"/>
            <w:vAlign w:val="center"/>
          </w:tcPr>
          <w:p w14:paraId="30CAE8B1" w14:textId="77777777" w:rsidR="00EF351A" w:rsidRPr="00736952" w:rsidRDefault="00EF351A" w:rsidP="00AC7003">
            <w:pPr>
              <w:jc w:val="center"/>
              <w:rPr>
                <w:rFonts w:ascii="Arial" w:hAnsi="Arial" w:cs="Arial"/>
                <w:sz w:val="20"/>
                <w:szCs w:val="20"/>
              </w:rPr>
            </w:pPr>
            <w:r w:rsidRPr="00736952">
              <w:rPr>
                <w:rFonts w:ascii="Arial" w:hAnsi="Arial" w:cs="Arial"/>
                <w:color w:val="000000"/>
                <w:sz w:val="20"/>
                <w:szCs w:val="20"/>
              </w:rPr>
              <w:t xml:space="preserve">268 </w:t>
            </w:r>
          </w:p>
        </w:tc>
        <w:tc>
          <w:tcPr>
            <w:tcW w:w="1490" w:type="dxa"/>
            <w:vAlign w:val="center"/>
          </w:tcPr>
          <w:p w14:paraId="734D9E06" w14:textId="77777777" w:rsidR="00EF351A" w:rsidRPr="00736952" w:rsidRDefault="00EF351A" w:rsidP="00AC7003">
            <w:pPr>
              <w:jc w:val="center"/>
              <w:rPr>
                <w:rFonts w:ascii="Arial" w:hAnsi="Arial" w:cs="Arial"/>
                <w:sz w:val="20"/>
                <w:szCs w:val="20"/>
              </w:rPr>
            </w:pPr>
            <w:r w:rsidRPr="00736952">
              <w:rPr>
                <w:rFonts w:ascii="Arial" w:hAnsi="Arial" w:cs="Arial"/>
                <w:color w:val="000000"/>
                <w:sz w:val="20"/>
                <w:szCs w:val="20"/>
              </w:rPr>
              <w:t xml:space="preserve">357 </w:t>
            </w:r>
          </w:p>
        </w:tc>
        <w:tc>
          <w:tcPr>
            <w:tcW w:w="1490" w:type="dxa"/>
            <w:vAlign w:val="center"/>
          </w:tcPr>
          <w:p w14:paraId="03B43037" w14:textId="2FA4DE75" w:rsidR="00EF351A" w:rsidRPr="00736952" w:rsidRDefault="00E92FE7" w:rsidP="00AC7003">
            <w:pPr>
              <w:jc w:val="center"/>
              <w:rPr>
                <w:rFonts w:ascii="Arial" w:hAnsi="Arial" w:cs="Arial"/>
                <w:sz w:val="20"/>
                <w:szCs w:val="20"/>
              </w:rPr>
            </w:pPr>
            <w:r w:rsidRPr="00736952">
              <w:rPr>
                <w:rFonts w:ascii="Arial" w:hAnsi="Arial" w:cs="Arial"/>
                <w:color w:val="000000"/>
                <w:sz w:val="20"/>
                <w:szCs w:val="20"/>
              </w:rPr>
              <w:t>491</w:t>
            </w:r>
          </w:p>
        </w:tc>
      </w:tr>
    </w:tbl>
    <w:p w14:paraId="056D7816" w14:textId="77777777" w:rsidR="00837E04" w:rsidRPr="00736952" w:rsidRDefault="00837E04" w:rsidP="00AC7003">
      <w:pPr>
        <w:pStyle w:val="odstavek1"/>
        <w:spacing w:before="0"/>
        <w:ind w:firstLine="0"/>
        <w:rPr>
          <w:bCs/>
          <w:sz w:val="20"/>
          <w:szCs w:val="20"/>
        </w:rPr>
      </w:pPr>
    </w:p>
    <w:p w14:paraId="4A7E38CD" w14:textId="0AB8D856" w:rsidR="00FB72B1" w:rsidRPr="00736952" w:rsidRDefault="00837E04" w:rsidP="00AC7003">
      <w:pPr>
        <w:pStyle w:val="odstavek1"/>
        <w:spacing w:before="0"/>
        <w:ind w:firstLine="0"/>
        <w:rPr>
          <w:sz w:val="20"/>
          <w:szCs w:val="20"/>
        </w:rPr>
      </w:pPr>
      <w:r w:rsidRPr="00736952">
        <w:rPr>
          <w:bCs/>
          <w:sz w:val="20"/>
          <w:szCs w:val="20"/>
        </w:rPr>
        <w:t xml:space="preserve">(4) </w:t>
      </w:r>
      <w:r w:rsidR="00203CFB" w:rsidRPr="00736952">
        <w:rPr>
          <w:bCs/>
          <w:sz w:val="20"/>
          <w:szCs w:val="20"/>
        </w:rPr>
        <w:t>Vrednost enote je 1 euro in se usklajuje enkrat letno v mesecu marcu z objavljeno rastjo povprečne bruto plače v Republiki Sloveniji za preteklo leto, ki jo ugotovi in objavi Statistični urad Republike Slovenije</w:t>
      </w:r>
      <w:r w:rsidR="00FB72B1" w:rsidRPr="00736952">
        <w:rPr>
          <w:sz w:val="20"/>
          <w:szCs w:val="20"/>
        </w:rPr>
        <w:t xml:space="preserve">. </w:t>
      </w:r>
    </w:p>
    <w:p w14:paraId="6755E72A" w14:textId="77777777" w:rsidR="00EF351A" w:rsidRPr="00736952" w:rsidRDefault="00EF351A" w:rsidP="00AC7003">
      <w:pPr>
        <w:tabs>
          <w:tab w:val="left" w:pos="567"/>
        </w:tabs>
        <w:jc w:val="both"/>
        <w:outlineLvl w:val="0"/>
        <w:rPr>
          <w:rFonts w:ascii="Arial" w:hAnsi="Arial" w:cs="Arial"/>
          <w:sz w:val="20"/>
          <w:szCs w:val="20"/>
        </w:rPr>
      </w:pPr>
    </w:p>
    <w:p w14:paraId="30693648" w14:textId="484EA183" w:rsidR="00FE2D4D"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 xml:space="preserve">(5) </w:t>
      </w:r>
      <w:r w:rsidR="00336B90" w:rsidRPr="00736952">
        <w:rPr>
          <w:rFonts w:ascii="Arial" w:hAnsi="Arial" w:cs="Arial"/>
          <w:bCs/>
          <w:sz w:val="20"/>
          <w:szCs w:val="20"/>
        </w:rPr>
        <w:t>Ne glede na prejšnji odstavek se višina denarnega prejemka</w:t>
      </w:r>
      <w:r w:rsidR="008A336E" w:rsidRPr="00736952">
        <w:rPr>
          <w:rFonts w:ascii="Arial" w:hAnsi="Arial" w:cs="Arial"/>
          <w:bCs/>
          <w:sz w:val="20"/>
          <w:szCs w:val="20"/>
        </w:rPr>
        <w:t xml:space="preserve"> v posamezni kategoriji DO v prvem in zadnjem mesecu upravičenosti </w:t>
      </w:r>
      <w:r w:rsidR="00EE4CE5" w:rsidRPr="00736952">
        <w:rPr>
          <w:rFonts w:ascii="Arial" w:hAnsi="Arial" w:cs="Arial"/>
          <w:bCs/>
          <w:sz w:val="20"/>
          <w:szCs w:val="20"/>
        </w:rPr>
        <w:t>izplača</w:t>
      </w:r>
      <w:r w:rsidR="008A336E" w:rsidRPr="00736952">
        <w:rPr>
          <w:rFonts w:ascii="Arial" w:hAnsi="Arial" w:cs="Arial"/>
          <w:bCs/>
          <w:sz w:val="20"/>
          <w:szCs w:val="20"/>
        </w:rPr>
        <w:t xml:space="preserve"> </w:t>
      </w:r>
      <w:r w:rsidR="00351B2E" w:rsidRPr="00736952">
        <w:rPr>
          <w:rFonts w:ascii="Arial" w:hAnsi="Arial" w:cs="Arial"/>
          <w:bCs/>
          <w:sz w:val="20"/>
          <w:szCs w:val="20"/>
        </w:rPr>
        <w:t xml:space="preserve">v </w:t>
      </w:r>
      <w:r w:rsidR="008A336E" w:rsidRPr="00736952">
        <w:rPr>
          <w:rFonts w:ascii="Arial" w:hAnsi="Arial" w:cs="Arial"/>
          <w:bCs/>
          <w:sz w:val="20"/>
          <w:szCs w:val="20"/>
        </w:rPr>
        <w:t>sorazme</w:t>
      </w:r>
      <w:r w:rsidR="00351B2E" w:rsidRPr="00736952">
        <w:rPr>
          <w:rFonts w:ascii="Arial" w:hAnsi="Arial" w:cs="Arial"/>
          <w:bCs/>
          <w:sz w:val="20"/>
          <w:szCs w:val="20"/>
        </w:rPr>
        <w:t>rnem delu</w:t>
      </w:r>
      <w:r w:rsidR="008A336E" w:rsidRPr="00736952">
        <w:rPr>
          <w:rFonts w:ascii="Arial" w:hAnsi="Arial" w:cs="Arial"/>
          <w:bCs/>
          <w:sz w:val="20"/>
          <w:szCs w:val="20"/>
        </w:rPr>
        <w:t xml:space="preserve"> glede na število dni, ko </w:t>
      </w:r>
      <w:r w:rsidR="007E5C27" w:rsidRPr="00736952">
        <w:rPr>
          <w:rFonts w:ascii="Arial" w:hAnsi="Arial" w:cs="Arial"/>
          <w:bCs/>
          <w:sz w:val="20"/>
          <w:szCs w:val="20"/>
        </w:rPr>
        <w:t>upravičencu</w:t>
      </w:r>
      <w:r w:rsidR="008A336E" w:rsidRPr="00736952">
        <w:rPr>
          <w:rFonts w:ascii="Arial" w:hAnsi="Arial" w:cs="Arial"/>
          <w:bCs/>
          <w:sz w:val="20"/>
          <w:szCs w:val="20"/>
        </w:rPr>
        <w:t xml:space="preserve"> pripada pravica do denarnega prejemka. </w:t>
      </w:r>
    </w:p>
    <w:p w14:paraId="4F5426A5" w14:textId="77777777" w:rsidR="000478D9" w:rsidRPr="00736952" w:rsidRDefault="000478D9" w:rsidP="00AC7003">
      <w:pPr>
        <w:tabs>
          <w:tab w:val="left" w:pos="567"/>
          <w:tab w:val="left" w:pos="4536"/>
          <w:tab w:val="left" w:pos="9072"/>
        </w:tabs>
        <w:rPr>
          <w:rFonts w:ascii="Arial" w:hAnsi="Arial" w:cs="Arial"/>
          <w:sz w:val="20"/>
          <w:szCs w:val="20"/>
        </w:rPr>
      </w:pPr>
    </w:p>
    <w:p w14:paraId="5191A6FF" w14:textId="0EDFF1BB" w:rsidR="00FE2D4D" w:rsidRPr="00736952" w:rsidRDefault="00CA775D"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30" w:name="_Ref45615603"/>
      <w:r w:rsidRPr="00736952">
        <w:rPr>
          <w:rFonts w:ascii="Arial" w:hAnsi="Arial" w:cs="Arial"/>
          <w:sz w:val="20"/>
          <w:szCs w:val="20"/>
        </w:rPr>
        <w:t>č</w:t>
      </w:r>
      <w:r w:rsidR="00FE2D4D" w:rsidRPr="00736952">
        <w:rPr>
          <w:rFonts w:ascii="Arial" w:hAnsi="Arial" w:cs="Arial"/>
          <w:sz w:val="20"/>
          <w:szCs w:val="20"/>
        </w:rPr>
        <w:t>len</w:t>
      </w:r>
      <w:bookmarkEnd w:id="30"/>
    </w:p>
    <w:p w14:paraId="7B4EB4CC" w14:textId="5C427197" w:rsidR="00EA0329" w:rsidRPr="00736952" w:rsidRDefault="00FE2D4D" w:rsidP="00AC7003">
      <w:pPr>
        <w:pStyle w:val="Odstavekseznama"/>
        <w:tabs>
          <w:tab w:val="left" w:pos="567"/>
          <w:tab w:val="left" w:pos="4536"/>
          <w:tab w:val="left" w:pos="9072"/>
        </w:tabs>
        <w:ind w:left="567"/>
        <w:jc w:val="center"/>
        <w:rPr>
          <w:rFonts w:ascii="Arial" w:hAnsi="Arial" w:cs="Arial"/>
          <w:sz w:val="20"/>
          <w:szCs w:val="20"/>
        </w:rPr>
      </w:pPr>
      <w:r w:rsidRPr="00736952">
        <w:rPr>
          <w:rFonts w:ascii="Arial" w:hAnsi="Arial" w:cs="Arial"/>
          <w:sz w:val="20"/>
          <w:szCs w:val="20"/>
        </w:rPr>
        <w:t>(pravica do storitev</w:t>
      </w:r>
      <w:r w:rsidR="00E95855" w:rsidRPr="00736952">
        <w:rPr>
          <w:rFonts w:ascii="Arial" w:hAnsi="Arial" w:cs="Arial"/>
          <w:sz w:val="20"/>
          <w:szCs w:val="20"/>
        </w:rPr>
        <w:t xml:space="preserve"> za ohranjanje</w:t>
      </w:r>
      <w:r w:rsidRPr="00736952">
        <w:rPr>
          <w:rFonts w:ascii="Arial" w:hAnsi="Arial" w:cs="Arial"/>
          <w:sz w:val="20"/>
          <w:szCs w:val="20"/>
        </w:rPr>
        <w:t xml:space="preserve"> samostojnosti)</w:t>
      </w:r>
    </w:p>
    <w:p w14:paraId="7EB8B732" w14:textId="77777777" w:rsidR="00FE2D4D" w:rsidRPr="00736952" w:rsidRDefault="00FE2D4D" w:rsidP="00837E04">
      <w:pPr>
        <w:pStyle w:val="Telobesedila"/>
        <w:tabs>
          <w:tab w:val="left" w:pos="567"/>
          <w:tab w:val="left" w:pos="9072"/>
        </w:tabs>
        <w:spacing w:after="0"/>
        <w:jc w:val="both"/>
        <w:rPr>
          <w:rFonts w:ascii="Arial" w:hAnsi="Arial" w:cs="Arial"/>
          <w:bCs/>
          <w:sz w:val="20"/>
          <w:szCs w:val="20"/>
        </w:rPr>
      </w:pPr>
    </w:p>
    <w:p w14:paraId="0F58ED3B" w14:textId="6339602F" w:rsidR="003D1446"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 xml:space="preserve">(1) </w:t>
      </w:r>
      <w:r w:rsidR="00214F37" w:rsidRPr="00736952">
        <w:rPr>
          <w:rFonts w:ascii="Arial" w:hAnsi="Arial" w:cs="Arial"/>
          <w:bCs/>
          <w:sz w:val="20"/>
          <w:szCs w:val="20"/>
        </w:rPr>
        <w:t xml:space="preserve">Pravica do storitev </w:t>
      </w:r>
      <w:r w:rsidR="00E95855" w:rsidRPr="00736952">
        <w:rPr>
          <w:rFonts w:ascii="Arial" w:hAnsi="Arial" w:cs="Arial"/>
          <w:bCs/>
          <w:sz w:val="20"/>
          <w:szCs w:val="20"/>
        </w:rPr>
        <w:t>za ohranjanje</w:t>
      </w:r>
      <w:r w:rsidR="00214F37" w:rsidRPr="00736952">
        <w:rPr>
          <w:rFonts w:ascii="Arial" w:hAnsi="Arial" w:cs="Arial"/>
          <w:bCs/>
          <w:sz w:val="20"/>
          <w:szCs w:val="20"/>
        </w:rPr>
        <w:t xml:space="preserve"> samostojnosti </w:t>
      </w:r>
      <w:r w:rsidR="00467AA0" w:rsidRPr="00736952">
        <w:rPr>
          <w:rFonts w:ascii="Arial" w:hAnsi="Arial" w:cs="Arial"/>
          <w:bCs/>
          <w:sz w:val="20"/>
          <w:szCs w:val="20"/>
        </w:rPr>
        <w:t xml:space="preserve">vključuje </w:t>
      </w:r>
      <w:r w:rsidR="000478D9" w:rsidRPr="00736952">
        <w:rPr>
          <w:rFonts w:ascii="Arial" w:hAnsi="Arial" w:cs="Arial"/>
          <w:bCs/>
          <w:sz w:val="20"/>
          <w:szCs w:val="20"/>
        </w:rPr>
        <w:t xml:space="preserve">storitve za ohranjanje ali povečevanje samostojnosti in zmanjšanje potreb po pomoči oziroma preprečevanje poslabšanja stanja </w:t>
      </w:r>
      <w:r w:rsidR="004E32AC" w:rsidRPr="00736952">
        <w:rPr>
          <w:rFonts w:ascii="Arial" w:hAnsi="Arial" w:cs="Arial"/>
          <w:bCs/>
          <w:sz w:val="20"/>
          <w:szCs w:val="20"/>
        </w:rPr>
        <w:t>upravičenca</w:t>
      </w:r>
      <w:r w:rsidR="000478D9" w:rsidRPr="00736952">
        <w:rPr>
          <w:rFonts w:ascii="Arial" w:hAnsi="Arial" w:cs="Arial"/>
          <w:bCs/>
          <w:sz w:val="20"/>
          <w:szCs w:val="20"/>
        </w:rPr>
        <w:t>, storitve psihosocialne podpore, storitve post</w:t>
      </w:r>
      <w:r w:rsidR="002A22D2">
        <w:rPr>
          <w:rFonts w:ascii="Arial" w:hAnsi="Arial" w:cs="Arial"/>
          <w:bCs/>
          <w:sz w:val="20"/>
          <w:szCs w:val="20"/>
        </w:rPr>
        <w:t xml:space="preserve"> </w:t>
      </w:r>
      <w:r w:rsidR="000478D9" w:rsidRPr="00736952">
        <w:rPr>
          <w:rFonts w:ascii="Arial" w:hAnsi="Arial" w:cs="Arial"/>
          <w:bCs/>
          <w:sz w:val="20"/>
          <w:szCs w:val="20"/>
        </w:rPr>
        <w:t>diagnostične podpore osebam z demenco in storitve svetovanja za prilagoditev bivalnega okolja</w:t>
      </w:r>
      <w:r w:rsidR="009C3597" w:rsidRPr="00736952">
        <w:rPr>
          <w:rFonts w:ascii="Arial" w:hAnsi="Arial" w:cs="Arial"/>
          <w:bCs/>
          <w:sz w:val="20"/>
          <w:szCs w:val="20"/>
        </w:rPr>
        <w:t>.</w:t>
      </w:r>
    </w:p>
    <w:p w14:paraId="6191B1D8" w14:textId="77777777" w:rsidR="003D1446" w:rsidRPr="00736952" w:rsidRDefault="003D1446" w:rsidP="00837E04">
      <w:pPr>
        <w:pStyle w:val="Telobesedila"/>
        <w:tabs>
          <w:tab w:val="left" w:pos="567"/>
          <w:tab w:val="left" w:pos="9072"/>
        </w:tabs>
        <w:spacing w:after="0"/>
        <w:jc w:val="both"/>
        <w:rPr>
          <w:rFonts w:ascii="Arial" w:hAnsi="Arial" w:cs="Arial"/>
          <w:bCs/>
          <w:sz w:val="20"/>
          <w:szCs w:val="20"/>
        </w:rPr>
      </w:pPr>
    </w:p>
    <w:p w14:paraId="2D609B43" w14:textId="1D9562D2" w:rsidR="00500AE7"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 xml:space="preserve">(2) </w:t>
      </w:r>
      <w:r w:rsidR="009C3597" w:rsidRPr="00736952">
        <w:rPr>
          <w:rFonts w:ascii="Arial" w:hAnsi="Arial" w:cs="Arial"/>
          <w:bCs/>
          <w:sz w:val="20"/>
          <w:szCs w:val="20"/>
        </w:rPr>
        <w:t>Pravica do storitev za ohranjanje samostojnosti</w:t>
      </w:r>
      <w:r w:rsidR="007471CA" w:rsidRPr="00736952">
        <w:rPr>
          <w:rFonts w:ascii="Arial" w:hAnsi="Arial" w:cs="Arial"/>
          <w:bCs/>
          <w:sz w:val="20"/>
          <w:szCs w:val="20"/>
        </w:rPr>
        <w:t xml:space="preserve"> je akcesorna prav</w:t>
      </w:r>
      <w:r w:rsidR="00F829B3" w:rsidRPr="00736952">
        <w:rPr>
          <w:rFonts w:ascii="Arial" w:hAnsi="Arial" w:cs="Arial"/>
          <w:bCs/>
          <w:sz w:val="20"/>
          <w:szCs w:val="20"/>
        </w:rPr>
        <w:t>i</w:t>
      </w:r>
      <w:r w:rsidR="007471CA" w:rsidRPr="00736952">
        <w:rPr>
          <w:rFonts w:ascii="Arial" w:hAnsi="Arial" w:cs="Arial"/>
          <w:bCs/>
          <w:sz w:val="20"/>
          <w:szCs w:val="20"/>
        </w:rPr>
        <w:t>ca in</w:t>
      </w:r>
      <w:r w:rsidR="009C3597" w:rsidRPr="00736952">
        <w:rPr>
          <w:rFonts w:ascii="Arial" w:hAnsi="Arial" w:cs="Arial"/>
          <w:bCs/>
          <w:sz w:val="20"/>
          <w:szCs w:val="20"/>
        </w:rPr>
        <w:t xml:space="preserve"> </w:t>
      </w:r>
      <w:r w:rsidR="00EC7FC3" w:rsidRPr="00736952">
        <w:rPr>
          <w:rFonts w:ascii="Arial" w:hAnsi="Arial" w:cs="Arial"/>
          <w:bCs/>
          <w:sz w:val="20"/>
          <w:szCs w:val="20"/>
        </w:rPr>
        <w:t xml:space="preserve">pripada </w:t>
      </w:r>
      <w:r w:rsidR="007E5C27" w:rsidRPr="00736952">
        <w:rPr>
          <w:rFonts w:ascii="Arial" w:hAnsi="Arial" w:cs="Arial"/>
          <w:bCs/>
          <w:sz w:val="20"/>
          <w:szCs w:val="20"/>
        </w:rPr>
        <w:t>upravičencu</w:t>
      </w:r>
      <w:r w:rsidR="00E03511" w:rsidRPr="00736952">
        <w:rPr>
          <w:rFonts w:ascii="Arial" w:hAnsi="Arial" w:cs="Arial"/>
          <w:bCs/>
          <w:sz w:val="20"/>
          <w:szCs w:val="20"/>
        </w:rPr>
        <w:t xml:space="preserve">, ki ima priznano pravico do </w:t>
      </w:r>
      <w:r w:rsidR="00EC7FC3" w:rsidRPr="00736952">
        <w:rPr>
          <w:rFonts w:ascii="Arial" w:hAnsi="Arial" w:cs="Arial"/>
          <w:bCs/>
          <w:sz w:val="20"/>
          <w:szCs w:val="20"/>
        </w:rPr>
        <w:t xml:space="preserve">financiranja </w:t>
      </w:r>
      <w:r w:rsidR="00E03511" w:rsidRPr="00736952">
        <w:rPr>
          <w:rFonts w:ascii="Arial" w:hAnsi="Arial" w:cs="Arial"/>
          <w:bCs/>
          <w:sz w:val="20"/>
          <w:szCs w:val="20"/>
        </w:rPr>
        <w:t>storitev DO v DO</w:t>
      </w:r>
      <w:r w:rsidR="00467AA0" w:rsidRPr="00736952">
        <w:rPr>
          <w:rFonts w:ascii="Arial" w:hAnsi="Arial" w:cs="Arial"/>
          <w:bCs/>
          <w:sz w:val="20"/>
          <w:szCs w:val="20"/>
        </w:rPr>
        <w:t>, pravico do oskrbovalca družinskega člana</w:t>
      </w:r>
      <w:r w:rsidR="00F975B1" w:rsidRPr="00736952">
        <w:rPr>
          <w:rFonts w:ascii="Arial" w:hAnsi="Arial" w:cs="Arial"/>
          <w:bCs/>
          <w:sz w:val="20"/>
          <w:szCs w:val="20"/>
        </w:rPr>
        <w:t xml:space="preserve"> ali pravico do denarnega prejemka</w:t>
      </w:r>
      <w:r w:rsidR="00E03511" w:rsidRPr="00736952">
        <w:rPr>
          <w:rFonts w:ascii="Arial" w:hAnsi="Arial" w:cs="Arial"/>
          <w:bCs/>
          <w:sz w:val="20"/>
          <w:szCs w:val="20"/>
        </w:rPr>
        <w:t xml:space="preserve">. </w:t>
      </w:r>
    </w:p>
    <w:p w14:paraId="06FCC611" w14:textId="77777777" w:rsidR="00C573EE" w:rsidRPr="00736952" w:rsidRDefault="00C573EE" w:rsidP="00837E04">
      <w:pPr>
        <w:pStyle w:val="Telobesedila"/>
        <w:tabs>
          <w:tab w:val="left" w:pos="567"/>
          <w:tab w:val="left" w:pos="9072"/>
        </w:tabs>
        <w:spacing w:after="0"/>
        <w:jc w:val="both"/>
        <w:rPr>
          <w:rFonts w:ascii="Arial" w:hAnsi="Arial" w:cs="Arial"/>
          <w:bCs/>
          <w:sz w:val="20"/>
          <w:szCs w:val="20"/>
        </w:rPr>
      </w:pPr>
    </w:p>
    <w:p w14:paraId="103D1463" w14:textId="3650C2E5" w:rsidR="005D6ED3"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w:t>
      </w:r>
      <w:r w:rsidR="009E72E8" w:rsidRPr="00736952">
        <w:rPr>
          <w:rFonts w:ascii="Arial" w:hAnsi="Arial" w:cs="Arial"/>
          <w:bCs/>
          <w:sz w:val="20"/>
          <w:szCs w:val="20"/>
        </w:rPr>
        <w:t>3</w:t>
      </w:r>
      <w:r w:rsidRPr="00736952">
        <w:rPr>
          <w:rFonts w:ascii="Arial" w:hAnsi="Arial" w:cs="Arial"/>
          <w:bCs/>
          <w:sz w:val="20"/>
          <w:szCs w:val="20"/>
        </w:rPr>
        <w:t xml:space="preserve">) </w:t>
      </w:r>
      <w:r w:rsidR="005D6ED3" w:rsidRPr="00736952">
        <w:rPr>
          <w:rFonts w:ascii="Arial" w:hAnsi="Arial" w:cs="Arial"/>
          <w:bCs/>
          <w:sz w:val="20"/>
          <w:szCs w:val="20"/>
        </w:rPr>
        <w:t xml:space="preserve">Obseg pravice do storitev </w:t>
      </w:r>
      <w:r w:rsidR="00E95855" w:rsidRPr="00736952">
        <w:rPr>
          <w:rFonts w:ascii="Arial" w:hAnsi="Arial" w:cs="Arial"/>
          <w:bCs/>
          <w:sz w:val="20"/>
          <w:szCs w:val="20"/>
        </w:rPr>
        <w:t>za ohranjanje</w:t>
      </w:r>
      <w:r w:rsidR="005D6ED3" w:rsidRPr="00736952">
        <w:rPr>
          <w:rFonts w:ascii="Arial" w:hAnsi="Arial" w:cs="Arial"/>
          <w:bCs/>
          <w:sz w:val="20"/>
          <w:szCs w:val="20"/>
        </w:rPr>
        <w:t xml:space="preserve"> samostojnosti v posamezni kategoriji </w:t>
      </w:r>
      <w:r w:rsidR="00EA3E32" w:rsidRPr="00736952">
        <w:rPr>
          <w:rFonts w:ascii="Arial" w:hAnsi="Arial" w:cs="Arial"/>
          <w:bCs/>
          <w:sz w:val="20"/>
          <w:szCs w:val="20"/>
        </w:rPr>
        <w:t>v koledarskem letu</w:t>
      </w:r>
      <w:r w:rsidR="00336B90" w:rsidRPr="00736952">
        <w:rPr>
          <w:rFonts w:ascii="Arial" w:hAnsi="Arial" w:cs="Arial"/>
          <w:bCs/>
          <w:sz w:val="20"/>
          <w:szCs w:val="20"/>
        </w:rPr>
        <w:t xml:space="preserve"> upravičenosti</w:t>
      </w:r>
      <w:r w:rsidR="00EA3E32" w:rsidRPr="00736952">
        <w:rPr>
          <w:rFonts w:ascii="Arial" w:hAnsi="Arial" w:cs="Arial"/>
          <w:bCs/>
          <w:sz w:val="20"/>
          <w:szCs w:val="20"/>
        </w:rPr>
        <w:t xml:space="preserve"> </w:t>
      </w:r>
      <w:r w:rsidR="005D6ED3" w:rsidRPr="00736952">
        <w:rPr>
          <w:rFonts w:ascii="Arial" w:hAnsi="Arial" w:cs="Arial"/>
          <w:bCs/>
          <w:sz w:val="20"/>
          <w:szCs w:val="20"/>
        </w:rPr>
        <w:t>znaša:</w:t>
      </w:r>
    </w:p>
    <w:p w14:paraId="1243D131" w14:textId="77777777" w:rsidR="000478D9" w:rsidRPr="00736952" w:rsidRDefault="000478D9" w:rsidP="00AC7003">
      <w:pPr>
        <w:pStyle w:val="Odstavekseznama"/>
        <w:rPr>
          <w:rFonts w:ascii="Arial" w:hAnsi="Arial" w:cs="Arial"/>
          <w:bCs/>
          <w:sz w:val="20"/>
          <w:szCs w:val="20"/>
        </w:rPr>
      </w:pPr>
    </w:p>
    <w:tbl>
      <w:tblPr>
        <w:tblStyle w:val="Tabelamrea"/>
        <w:tblW w:w="0" w:type="auto"/>
        <w:tblInd w:w="-5" w:type="dxa"/>
        <w:tblLook w:val="04A0" w:firstRow="1" w:lastRow="0" w:firstColumn="1" w:lastColumn="0" w:noHBand="0" w:noVBand="1"/>
      </w:tblPr>
      <w:tblGrid>
        <w:gridCol w:w="1560"/>
        <w:gridCol w:w="1559"/>
        <w:gridCol w:w="1710"/>
        <w:gridCol w:w="1412"/>
        <w:gridCol w:w="1412"/>
        <w:gridCol w:w="1412"/>
      </w:tblGrid>
      <w:tr w:rsidR="000478D9" w:rsidRPr="00736952" w14:paraId="2EBC16B9" w14:textId="77777777" w:rsidTr="00F535BB">
        <w:trPr>
          <w:trHeight w:val="338"/>
        </w:trPr>
        <w:tc>
          <w:tcPr>
            <w:tcW w:w="1560" w:type="dxa"/>
          </w:tcPr>
          <w:p w14:paraId="4EBCF341" w14:textId="77777777" w:rsidR="000478D9" w:rsidRPr="00736952" w:rsidRDefault="000478D9" w:rsidP="00AC7003">
            <w:pPr>
              <w:rPr>
                <w:rFonts w:ascii="Arial" w:hAnsi="Arial" w:cs="Arial"/>
                <w:b/>
                <w:sz w:val="20"/>
                <w:szCs w:val="20"/>
              </w:rPr>
            </w:pPr>
            <w:r w:rsidRPr="00736952">
              <w:rPr>
                <w:rFonts w:ascii="Arial" w:hAnsi="Arial" w:cs="Arial"/>
                <w:b/>
                <w:sz w:val="20"/>
                <w:szCs w:val="20"/>
              </w:rPr>
              <w:t>Pravica:</w:t>
            </w:r>
          </w:p>
        </w:tc>
        <w:tc>
          <w:tcPr>
            <w:tcW w:w="1559" w:type="dxa"/>
          </w:tcPr>
          <w:p w14:paraId="41CCF621" w14:textId="77777777" w:rsidR="000478D9" w:rsidRPr="00736952" w:rsidRDefault="000478D9" w:rsidP="00AC7003">
            <w:pPr>
              <w:jc w:val="center"/>
              <w:rPr>
                <w:rFonts w:ascii="Arial" w:hAnsi="Arial" w:cs="Arial"/>
                <w:sz w:val="20"/>
                <w:szCs w:val="20"/>
              </w:rPr>
            </w:pPr>
            <w:r w:rsidRPr="00736952">
              <w:rPr>
                <w:rFonts w:ascii="Arial" w:hAnsi="Arial" w:cs="Arial"/>
                <w:sz w:val="20"/>
                <w:szCs w:val="20"/>
              </w:rPr>
              <w:t>Število enot v 1. kategoriji DO</w:t>
            </w:r>
          </w:p>
        </w:tc>
        <w:tc>
          <w:tcPr>
            <w:tcW w:w="1710" w:type="dxa"/>
          </w:tcPr>
          <w:p w14:paraId="6F0B30F1" w14:textId="77777777" w:rsidR="000478D9" w:rsidRPr="00736952" w:rsidRDefault="000478D9" w:rsidP="00AC7003">
            <w:pPr>
              <w:jc w:val="center"/>
              <w:rPr>
                <w:rFonts w:ascii="Arial" w:hAnsi="Arial" w:cs="Arial"/>
                <w:sz w:val="20"/>
                <w:szCs w:val="20"/>
              </w:rPr>
            </w:pPr>
            <w:r w:rsidRPr="00736952">
              <w:rPr>
                <w:rFonts w:ascii="Arial" w:hAnsi="Arial" w:cs="Arial"/>
                <w:sz w:val="20"/>
                <w:szCs w:val="20"/>
              </w:rPr>
              <w:t>Število enot v 2. kategoriji DO</w:t>
            </w:r>
          </w:p>
        </w:tc>
        <w:tc>
          <w:tcPr>
            <w:tcW w:w="1412" w:type="dxa"/>
          </w:tcPr>
          <w:p w14:paraId="1B618F67" w14:textId="77777777" w:rsidR="000478D9" w:rsidRPr="00736952" w:rsidRDefault="000478D9" w:rsidP="00AC7003">
            <w:pPr>
              <w:jc w:val="center"/>
              <w:rPr>
                <w:rFonts w:ascii="Arial" w:hAnsi="Arial" w:cs="Arial"/>
                <w:sz w:val="20"/>
                <w:szCs w:val="20"/>
              </w:rPr>
            </w:pPr>
            <w:r w:rsidRPr="00736952">
              <w:rPr>
                <w:rFonts w:ascii="Arial" w:hAnsi="Arial" w:cs="Arial"/>
                <w:sz w:val="20"/>
                <w:szCs w:val="20"/>
              </w:rPr>
              <w:t>Število enot v 3. kategoriji DO</w:t>
            </w:r>
          </w:p>
        </w:tc>
        <w:tc>
          <w:tcPr>
            <w:tcW w:w="1412" w:type="dxa"/>
          </w:tcPr>
          <w:p w14:paraId="08C73405" w14:textId="77777777" w:rsidR="000478D9" w:rsidRPr="00736952" w:rsidRDefault="000478D9" w:rsidP="00AC7003">
            <w:pPr>
              <w:jc w:val="center"/>
              <w:rPr>
                <w:rFonts w:ascii="Arial" w:hAnsi="Arial" w:cs="Arial"/>
                <w:sz w:val="20"/>
                <w:szCs w:val="20"/>
              </w:rPr>
            </w:pPr>
            <w:r w:rsidRPr="00736952">
              <w:rPr>
                <w:rFonts w:ascii="Arial" w:hAnsi="Arial" w:cs="Arial"/>
                <w:sz w:val="20"/>
                <w:szCs w:val="20"/>
              </w:rPr>
              <w:t>Število enot v 4. kategoriji DO</w:t>
            </w:r>
          </w:p>
        </w:tc>
        <w:tc>
          <w:tcPr>
            <w:tcW w:w="1412" w:type="dxa"/>
          </w:tcPr>
          <w:p w14:paraId="5D234FDF" w14:textId="77777777" w:rsidR="000478D9" w:rsidRPr="00736952" w:rsidRDefault="000478D9" w:rsidP="00AC7003">
            <w:pPr>
              <w:jc w:val="center"/>
              <w:rPr>
                <w:rFonts w:ascii="Arial" w:hAnsi="Arial" w:cs="Arial"/>
                <w:sz w:val="20"/>
                <w:szCs w:val="20"/>
              </w:rPr>
            </w:pPr>
            <w:r w:rsidRPr="00736952">
              <w:rPr>
                <w:rFonts w:ascii="Arial" w:hAnsi="Arial" w:cs="Arial"/>
                <w:sz w:val="20"/>
                <w:szCs w:val="20"/>
              </w:rPr>
              <w:t>Število enot v 5. kategoriji DO</w:t>
            </w:r>
          </w:p>
        </w:tc>
      </w:tr>
      <w:tr w:rsidR="000478D9" w:rsidRPr="00736952" w14:paraId="50FA53D6" w14:textId="77777777" w:rsidTr="00F535BB">
        <w:trPr>
          <w:trHeight w:val="338"/>
        </w:trPr>
        <w:tc>
          <w:tcPr>
            <w:tcW w:w="1560" w:type="dxa"/>
          </w:tcPr>
          <w:p w14:paraId="00C08297" w14:textId="77777777" w:rsidR="000478D9" w:rsidRPr="00736952" w:rsidRDefault="000478D9" w:rsidP="00AC7003">
            <w:pPr>
              <w:rPr>
                <w:rFonts w:ascii="Arial" w:hAnsi="Arial" w:cs="Arial"/>
                <w:sz w:val="20"/>
                <w:szCs w:val="20"/>
              </w:rPr>
            </w:pPr>
            <w:r w:rsidRPr="00736952">
              <w:rPr>
                <w:rFonts w:ascii="Arial" w:hAnsi="Arial" w:cs="Arial"/>
                <w:sz w:val="20"/>
                <w:szCs w:val="20"/>
              </w:rPr>
              <w:t xml:space="preserve">storitev </w:t>
            </w:r>
            <w:r w:rsidR="00DE2283" w:rsidRPr="00736952">
              <w:rPr>
                <w:rFonts w:ascii="Arial" w:hAnsi="Arial" w:cs="Arial"/>
                <w:sz w:val="20"/>
                <w:szCs w:val="20"/>
              </w:rPr>
              <w:t xml:space="preserve">za </w:t>
            </w:r>
            <w:r w:rsidRPr="00736952">
              <w:rPr>
                <w:rFonts w:ascii="Arial" w:hAnsi="Arial" w:cs="Arial"/>
                <w:sz w:val="20"/>
                <w:szCs w:val="20"/>
              </w:rPr>
              <w:t>ohranjan</w:t>
            </w:r>
            <w:r w:rsidR="00DE2283" w:rsidRPr="00736952">
              <w:rPr>
                <w:rFonts w:ascii="Arial" w:hAnsi="Arial" w:cs="Arial"/>
                <w:sz w:val="20"/>
                <w:szCs w:val="20"/>
              </w:rPr>
              <w:t>e</w:t>
            </w:r>
            <w:r w:rsidRPr="00736952">
              <w:rPr>
                <w:rFonts w:ascii="Arial" w:hAnsi="Arial" w:cs="Arial"/>
                <w:sz w:val="20"/>
                <w:szCs w:val="20"/>
              </w:rPr>
              <w:t xml:space="preserve"> samostojnosti</w:t>
            </w:r>
          </w:p>
        </w:tc>
        <w:tc>
          <w:tcPr>
            <w:tcW w:w="1559" w:type="dxa"/>
            <w:vAlign w:val="center"/>
          </w:tcPr>
          <w:p w14:paraId="745E83FD" w14:textId="77777777" w:rsidR="000478D9" w:rsidRPr="00736952" w:rsidRDefault="000478D9" w:rsidP="00AC7003">
            <w:pPr>
              <w:jc w:val="center"/>
              <w:rPr>
                <w:rFonts w:ascii="Arial" w:hAnsi="Arial" w:cs="Arial"/>
                <w:sz w:val="20"/>
                <w:szCs w:val="20"/>
              </w:rPr>
            </w:pPr>
            <w:r w:rsidRPr="00736952">
              <w:rPr>
                <w:rFonts w:ascii="Arial" w:hAnsi="Arial" w:cs="Arial"/>
                <w:color w:val="000000"/>
                <w:sz w:val="20"/>
                <w:szCs w:val="20"/>
              </w:rPr>
              <w:t xml:space="preserve">348 </w:t>
            </w:r>
          </w:p>
        </w:tc>
        <w:tc>
          <w:tcPr>
            <w:tcW w:w="1710" w:type="dxa"/>
            <w:vAlign w:val="center"/>
          </w:tcPr>
          <w:p w14:paraId="68FA7666" w14:textId="77777777" w:rsidR="000478D9" w:rsidRPr="00736952" w:rsidRDefault="000478D9" w:rsidP="00AC7003">
            <w:pPr>
              <w:jc w:val="center"/>
              <w:rPr>
                <w:rFonts w:ascii="Arial" w:hAnsi="Arial" w:cs="Arial"/>
                <w:sz w:val="20"/>
                <w:szCs w:val="20"/>
              </w:rPr>
            </w:pPr>
            <w:r w:rsidRPr="00736952">
              <w:rPr>
                <w:rFonts w:ascii="Arial" w:hAnsi="Arial" w:cs="Arial"/>
                <w:color w:val="000000"/>
                <w:sz w:val="20"/>
                <w:szCs w:val="20"/>
              </w:rPr>
              <w:t>696</w:t>
            </w:r>
          </w:p>
        </w:tc>
        <w:tc>
          <w:tcPr>
            <w:tcW w:w="1412" w:type="dxa"/>
            <w:vAlign w:val="center"/>
          </w:tcPr>
          <w:p w14:paraId="6B9D053D" w14:textId="77777777" w:rsidR="000478D9" w:rsidRPr="00736952" w:rsidRDefault="000478D9" w:rsidP="00AC7003">
            <w:pPr>
              <w:jc w:val="center"/>
              <w:rPr>
                <w:rFonts w:ascii="Arial" w:hAnsi="Arial" w:cs="Arial"/>
                <w:sz w:val="20"/>
                <w:szCs w:val="20"/>
              </w:rPr>
            </w:pPr>
            <w:r w:rsidRPr="00736952">
              <w:rPr>
                <w:rFonts w:ascii="Arial" w:hAnsi="Arial" w:cs="Arial"/>
                <w:color w:val="000000"/>
                <w:sz w:val="20"/>
                <w:szCs w:val="20"/>
              </w:rPr>
              <w:t>1392</w:t>
            </w:r>
          </w:p>
        </w:tc>
        <w:tc>
          <w:tcPr>
            <w:tcW w:w="1412" w:type="dxa"/>
            <w:vAlign w:val="center"/>
          </w:tcPr>
          <w:p w14:paraId="01DEDB5E" w14:textId="77777777" w:rsidR="000478D9" w:rsidRPr="00736952" w:rsidRDefault="000478D9" w:rsidP="00AC7003">
            <w:pPr>
              <w:jc w:val="center"/>
              <w:rPr>
                <w:rFonts w:ascii="Arial" w:hAnsi="Arial" w:cs="Arial"/>
                <w:sz w:val="20"/>
                <w:szCs w:val="20"/>
              </w:rPr>
            </w:pPr>
            <w:r w:rsidRPr="00736952">
              <w:rPr>
                <w:rFonts w:ascii="Arial" w:hAnsi="Arial" w:cs="Arial"/>
                <w:color w:val="000000"/>
                <w:sz w:val="20"/>
                <w:szCs w:val="20"/>
              </w:rPr>
              <w:t>870</w:t>
            </w:r>
          </w:p>
        </w:tc>
        <w:tc>
          <w:tcPr>
            <w:tcW w:w="1412" w:type="dxa"/>
            <w:vAlign w:val="center"/>
          </w:tcPr>
          <w:p w14:paraId="5D924F55" w14:textId="77777777" w:rsidR="000478D9" w:rsidRPr="00736952" w:rsidRDefault="000478D9" w:rsidP="00AC7003">
            <w:pPr>
              <w:jc w:val="center"/>
              <w:rPr>
                <w:rFonts w:ascii="Arial" w:hAnsi="Arial" w:cs="Arial"/>
                <w:sz w:val="20"/>
                <w:szCs w:val="20"/>
              </w:rPr>
            </w:pPr>
            <w:r w:rsidRPr="00736952">
              <w:rPr>
                <w:rFonts w:ascii="Arial" w:hAnsi="Arial" w:cs="Arial"/>
                <w:color w:val="000000"/>
                <w:sz w:val="20"/>
                <w:szCs w:val="20"/>
              </w:rPr>
              <w:t>696</w:t>
            </w:r>
          </w:p>
        </w:tc>
      </w:tr>
    </w:tbl>
    <w:p w14:paraId="33F1D812" w14:textId="77777777" w:rsidR="00837E04" w:rsidRPr="00736952" w:rsidRDefault="00837E04" w:rsidP="00837E04">
      <w:pPr>
        <w:pStyle w:val="Telobesedila"/>
        <w:tabs>
          <w:tab w:val="left" w:pos="567"/>
          <w:tab w:val="left" w:pos="9072"/>
        </w:tabs>
        <w:spacing w:after="0"/>
        <w:jc w:val="both"/>
        <w:rPr>
          <w:rFonts w:ascii="Arial" w:hAnsi="Arial" w:cs="Arial"/>
          <w:bCs/>
          <w:sz w:val="20"/>
          <w:szCs w:val="20"/>
        </w:rPr>
      </w:pPr>
    </w:p>
    <w:p w14:paraId="2E6F0F10" w14:textId="0454674B" w:rsidR="00FB72B1"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w:t>
      </w:r>
      <w:r w:rsidR="009E72E8" w:rsidRPr="00736952">
        <w:rPr>
          <w:rFonts w:ascii="Arial" w:hAnsi="Arial" w:cs="Arial"/>
          <w:bCs/>
          <w:sz w:val="20"/>
          <w:szCs w:val="20"/>
        </w:rPr>
        <w:t>4</w:t>
      </w:r>
      <w:r w:rsidRPr="00736952">
        <w:rPr>
          <w:rFonts w:ascii="Arial" w:hAnsi="Arial" w:cs="Arial"/>
          <w:bCs/>
          <w:sz w:val="20"/>
          <w:szCs w:val="20"/>
        </w:rPr>
        <w:t xml:space="preserve">) </w:t>
      </w:r>
      <w:r w:rsidR="00203CFB" w:rsidRPr="00736952">
        <w:rPr>
          <w:rFonts w:ascii="Arial" w:hAnsi="Arial" w:cs="Arial"/>
          <w:bCs/>
          <w:sz w:val="20"/>
          <w:szCs w:val="20"/>
        </w:rPr>
        <w:t>Vrednost enote je 1 euro in se usklajuje enkrat letno v mesecu marcu z objavljeno rastjo povprečne bruto plače v Republiki Sloveniji za preteklo leto, ki jo ugotovi in objavi Statistični urad Republike Slovenije.</w:t>
      </w:r>
    </w:p>
    <w:p w14:paraId="75A195E0" w14:textId="649E37F8" w:rsidR="00214F37" w:rsidRPr="00736952" w:rsidRDefault="00214F37" w:rsidP="00AC7003">
      <w:pPr>
        <w:tabs>
          <w:tab w:val="left" w:pos="567"/>
          <w:tab w:val="left" w:pos="9072"/>
        </w:tabs>
        <w:jc w:val="both"/>
        <w:rPr>
          <w:rFonts w:ascii="Arial" w:hAnsi="Arial" w:cs="Arial"/>
          <w:sz w:val="20"/>
          <w:szCs w:val="20"/>
        </w:rPr>
      </w:pPr>
    </w:p>
    <w:p w14:paraId="176A67DC" w14:textId="77777777" w:rsidR="006D617C" w:rsidRDefault="00087B6D" w:rsidP="00FE2698">
      <w:pPr>
        <w:tabs>
          <w:tab w:val="left" w:pos="567"/>
          <w:tab w:val="left" w:pos="9072"/>
        </w:tabs>
        <w:jc w:val="both"/>
        <w:rPr>
          <w:rFonts w:ascii="Arial" w:hAnsi="Arial" w:cs="Arial"/>
          <w:bCs/>
          <w:sz w:val="20"/>
          <w:szCs w:val="20"/>
        </w:rPr>
      </w:pPr>
      <w:r w:rsidRPr="00736952">
        <w:rPr>
          <w:rFonts w:ascii="Arial" w:hAnsi="Arial" w:cs="Arial"/>
          <w:bCs/>
          <w:sz w:val="20"/>
          <w:szCs w:val="20"/>
        </w:rPr>
        <w:t>(</w:t>
      </w:r>
      <w:r w:rsidR="009E72E8" w:rsidRPr="00736952">
        <w:rPr>
          <w:rFonts w:ascii="Arial" w:hAnsi="Arial" w:cs="Arial"/>
          <w:bCs/>
          <w:sz w:val="20"/>
          <w:szCs w:val="20"/>
        </w:rPr>
        <w:t>5</w:t>
      </w:r>
      <w:r w:rsidRPr="00736952">
        <w:rPr>
          <w:rFonts w:ascii="Arial" w:hAnsi="Arial" w:cs="Arial"/>
          <w:bCs/>
          <w:sz w:val="20"/>
          <w:szCs w:val="20"/>
        </w:rPr>
        <w:t xml:space="preserve">) </w:t>
      </w:r>
      <w:r w:rsidR="00FE2698" w:rsidRPr="00736952">
        <w:rPr>
          <w:rFonts w:ascii="Arial" w:hAnsi="Arial" w:cs="Arial"/>
          <w:bCs/>
          <w:sz w:val="20"/>
          <w:szCs w:val="20"/>
        </w:rPr>
        <w:t>Vrednost pravice do ohranjanja samostojnosti se upravičencu v prvem letu prizna na način, da se mu za vsak mesec od upravičenosti prizna 1/12 polne vrednosti pravice v pripadajoči kategoriji.</w:t>
      </w:r>
    </w:p>
    <w:p w14:paraId="0BC217B2" w14:textId="77777777" w:rsidR="006D617C" w:rsidRDefault="006D617C" w:rsidP="00FE2698">
      <w:pPr>
        <w:tabs>
          <w:tab w:val="left" w:pos="567"/>
          <w:tab w:val="left" w:pos="9072"/>
        </w:tabs>
        <w:jc w:val="both"/>
        <w:rPr>
          <w:rFonts w:ascii="Arial" w:hAnsi="Arial" w:cs="Arial"/>
          <w:bCs/>
          <w:sz w:val="20"/>
          <w:szCs w:val="20"/>
        </w:rPr>
      </w:pPr>
    </w:p>
    <w:p w14:paraId="24D61005" w14:textId="5FA833C9" w:rsidR="00087B6D" w:rsidRPr="00736952" w:rsidRDefault="001519A7" w:rsidP="00FE2698">
      <w:pPr>
        <w:tabs>
          <w:tab w:val="left" w:pos="567"/>
          <w:tab w:val="left" w:pos="9072"/>
        </w:tabs>
        <w:jc w:val="both"/>
        <w:rPr>
          <w:rFonts w:ascii="Arial" w:hAnsi="Arial" w:cs="Arial"/>
          <w:bCs/>
          <w:sz w:val="20"/>
          <w:szCs w:val="20"/>
        </w:rPr>
      </w:pPr>
      <w:r>
        <w:rPr>
          <w:rFonts w:ascii="Arial" w:hAnsi="Arial" w:cs="Arial"/>
          <w:bCs/>
          <w:sz w:val="20"/>
          <w:szCs w:val="20"/>
        </w:rPr>
        <w:t>(6)</w:t>
      </w:r>
      <w:r w:rsidR="00FE2698" w:rsidRPr="00736952">
        <w:rPr>
          <w:rFonts w:ascii="Arial" w:hAnsi="Arial" w:cs="Arial"/>
          <w:bCs/>
          <w:sz w:val="20"/>
          <w:szCs w:val="20"/>
        </w:rPr>
        <w:t xml:space="preserve">Izvajalec </w:t>
      </w:r>
      <w:r w:rsidR="004E32AC" w:rsidRPr="00736952">
        <w:rPr>
          <w:rFonts w:ascii="Arial" w:hAnsi="Arial" w:cs="Arial"/>
          <w:bCs/>
          <w:sz w:val="20"/>
          <w:szCs w:val="20"/>
        </w:rPr>
        <w:t xml:space="preserve">dejavnosti </w:t>
      </w:r>
      <w:r w:rsidR="00FE2698" w:rsidRPr="00736952">
        <w:rPr>
          <w:rFonts w:ascii="Arial" w:hAnsi="Arial" w:cs="Arial"/>
          <w:bCs/>
          <w:sz w:val="20"/>
          <w:szCs w:val="20"/>
        </w:rPr>
        <w:t>DO mora upravičencu v roku 30 dni od izvršljivosti odločbe o upravičenosti, zagotoviti možnost koriščenja najmanj 10 odstotkov vrednosti pravice, ki mu v tekočem koledarskem letu pripada.</w:t>
      </w:r>
    </w:p>
    <w:p w14:paraId="55177899" w14:textId="007A5C81" w:rsidR="00087B6D" w:rsidRPr="00736952" w:rsidRDefault="00087B6D" w:rsidP="00AC7003">
      <w:pPr>
        <w:tabs>
          <w:tab w:val="left" w:pos="567"/>
          <w:tab w:val="left" w:pos="9072"/>
        </w:tabs>
        <w:jc w:val="both"/>
        <w:rPr>
          <w:rFonts w:ascii="Arial" w:hAnsi="Arial" w:cs="Arial"/>
          <w:sz w:val="20"/>
          <w:szCs w:val="20"/>
        </w:rPr>
      </w:pPr>
    </w:p>
    <w:p w14:paraId="171AA2BE" w14:textId="3419A103" w:rsidR="00F77FAC"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w:t>
      </w:r>
      <w:r w:rsidR="001519A7">
        <w:rPr>
          <w:rFonts w:ascii="Arial" w:hAnsi="Arial" w:cs="Arial"/>
          <w:bCs/>
          <w:sz w:val="20"/>
          <w:szCs w:val="20"/>
        </w:rPr>
        <w:t>7</w:t>
      </w:r>
      <w:r w:rsidRPr="00736952">
        <w:rPr>
          <w:rFonts w:ascii="Arial" w:hAnsi="Arial" w:cs="Arial"/>
          <w:bCs/>
          <w:sz w:val="20"/>
          <w:szCs w:val="20"/>
        </w:rPr>
        <w:t xml:space="preserve">) </w:t>
      </w:r>
      <w:r w:rsidR="00F77FAC" w:rsidRPr="00736952">
        <w:rPr>
          <w:rFonts w:ascii="Arial" w:hAnsi="Arial" w:cs="Arial"/>
          <w:bCs/>
          <w:sz w:val="20"/>
          <w:szCs w:val="20"/>
        </w:rPr>
        <w:t xml:space="preserve">Če je </w:t>
      </w:r>
      <w:r w:rsidR="00002D31" w:rsidRPr="00736952">
        <w:rPr>
          <w:rFonts w:ascii="Arial" w:hAnsi="Arial" w:cs="Arial"/>
          <w:bCs/>
          <w:sz w:val="20"/>
          <w:szCs w:val="20"/>
        </w:rPr>
        <w:t>upravičenec</w:t>
      </w:r>
      <w:r w:rsidR="005054E1" w:rsidRPr="00736952">
        <w:rPr>
          <w:rFonts w:ascii="Arial" w:hAnsi="Arial" w:cs="Arial"/>
          <w:bCs/>
          <w:sz w:val="20"/>
          <w:szCs w:val="20"/>
        </w:rPr>
        <w:t xml:space="preserve"> </w:t>
      </w:r>
      <w:r w:rsidR="006D617C">
        <w:rPr>
          <w:rFonts w:ascii="Arial" w:hAnsi="Arial" w:cs="Arial"/>
          <w:bCs/>
          <w:sz w:val="20"/>
          <w:szCs w:val="20"/>
        </w:rPr>
        <w:t xml:space="preserve">do </w:t>
      </w:r>
      <w:r w:rsidR="00F77FAC" w:rsidRPr="00736952">
        <w:rPr>
          <w:rFonts w:ascii="Arial" w:hAnsi="Arial" w:cs="Arial"/>
          <w:bCs/>
          <w:sz w:val="20"/>
          <w:szCs w:val="20"/>
        </w:rPr>
        <w:t>storitev</w:t>
      </w:r>
      <w:r w:rsidR="00E95855" w:rsidRPr="00736952">
        <w:rPr>
          <w:rFonts w:ascii="Arial" w:hAnsi="Arial" w:cs="Arial"/>
          <w:bCs/>
          <w:sz w:val="20"/>
          <w:szCs w:val="20"/>
        </w:rPr>
        <w:t xml:space="preserve"> za</w:t>
      </w:r>
      <w:r w:rsidR="00F77FAC" w:rsidRPr="00736952">
        <w:rPr>
          <w:rFonts w:ascii="Arial" w:hAnsi="Arial" w:cs="Arial"/>
          <w:bCs/>
          <w:sz w:val="20"/>
          <w:szCs w:val="20"/>
        </w:rPr>
        <w:t xml:space="preserve"> ohranjanj</w:t>
      </w:r>
      <w:r w:rsidR="00E95855" w:rsidRPr="00736952">
        <w:rPr>
          <w:rFonts w:ascii="Arial" w:hAnsi="Arial" w:cs="Arial"/>
          <w:bCs/>
          <w:sz w:val="20"/>
          <w:szCs w:val="20"/>
        </w:rPr>
        <w:t>e</w:t>
      </w:r>
      <w:r w:rsidR="00F77FAC" w:rsidRPr="00736952">
        <w:rPr>
          <w:rFonts w:ascii="Arial" w:hAnsi="Arial" w:cs="Arial"/>
          <w:bCs/>
          <w:sz w:val="20"/>
          <w:szCs w:val="20"/>
        </w:rPr>
        <w:t xml:space="preserve"> samostojnosti na podlagi ponovne ocene</w:t>
      </w:r>
      <w:r w:rsidR="0052441D" w:rsidRPr="00736952">
        <w:rPr>
          <w:rFonts w:ascii="Arial" w:hAnsi="Arial" w:cs="Arial"/>
          <w:bCs/>
          <w:sz w:val="20"/>
          <w:szCs w:val="20"/>
        </w:rPr>
        <w:t xml:space="preserve"> upravičenosti do DO</w:t>
      </w:r>
      <w:r w:rsidR="00F77FAC" w:rsidRPr="00736952">
        <w:rPr>
          <w:rFonts w:ascii="Arial" w:hAnsi="Arial" w:cs="Arial"/>
          <w:bCs/>
          <w:sz w:val="20"/>
          <w:szCs w:val="20"/>
        </w:rPr>
        <w:t xml:space="preserve"> </w:t>
      </w:r>
      <w:r w:rsidR="00E0642C" w:rsidRPr="00736952">
        <w:rPr>
          <w:rFonts w:ascii="Arial" w:hAnsi="Arial" w:cs="Arial"/>
          <w:bCs/>
          <w:sz w:val="20"/>
          <w:szCs w:val="20"/>
        </w:rPr>
        <w:t>v koledarskem letu</w:t>
      </w:r>
      <w:r w:rsidR="00F77FAC" w:rsidRPr="00736952">
        <w:rPr>
          <w:rFonts w:ascii="Arial" w:hAnsi="Arial" w:cs="Arial"/>
          <w:bCs/>
          <w:sz w:val="20"/>
          <w:szCs w:val="20"/>
        </w:rPr>
        <w:t xml:space="preserve"> </w:t>
      </w:r>
      <w:r w:rsidR="00E0642C" w:rsidRPr="00736952">
        <w:rPr>
          <w:rFonts w:ascii="Arial" w:hAnsi="Arial" w:cs="Arial"/>
          <w:bCs/>
          <w:sz w:val="20"/>
          <w:szCs w:val="20"/>
        </w:rPr>
        <w:t xml:space="preserve">uvrščen v </w:t>
      </w:r>
      <w:r w:rsidR="00F77FAC" w:rsidRPr="00736952">
        <w:rPr>
          <w:rFonts w:ascii="Arial" w:hAnsi="Arial" w:cs="Arial"/>
          <w:bCs/>
          <w:sz w:val="20"/>
          <w:szCs w:val="20"/>
        </w:rPr>
        <w:t>višjo kategorijo DO</w:t>
      </w:r>
      <w:r w:rsidR="00E0642C" w:rsidRPr="00736952">
        <w:rPr>
          <w:rFonts w:ascii="Arial" w:hAnsi="Arial" w:cs="Arial"/>
          <w:bCs/>
          <w:sz w:val="20"/>
          <w:szCs w:val="20"/>
        </w:rPr>
        <w:t>,</w:t>
      </w:r>
      <w:r w:rsidR="00F77FAC" w:rsidRPr="00736952">
        <w:rPr>
          <w:rFonts w:ascii="Arial" w:hAnsi="Arial" w:cs="Arial"/>
          <w:bCs/>
          <w:sz w:val="20"/>
          <w:szCs w:val="20"/>
        </w:rPr>
        <w:t xml:space="preserve"> mu glede na </w:t>
      </w:r>
      <w:r w:rsidR="00E0642C" w:rsidRPr="00736952">
        <w:rPr>
          <w:rFonts w:ascii="Arial" w:hAnsi="Arial" w:cs="Arial"/>
          <w:bCs/>
          <w:sz w:val="20"/>
          <w:szCs w:val="20"/>
        </w:rPr>
        <w:t xml:space="preserve">novo </w:t>
      </w:r>
      <w:r w:rsidR="00F77FAC" w:rsidRPr="00736952">
        <w:rPr>
          <w:rFonts w:ascii="Arial" w:hAnsi="Arial" w:cs="Arial"/>
          <w:bCs/>
          <w:sz w:val="20"/>
          <w:szCs w:val="20"/>
        </w:rPr>
        <w:t xml:space="preserve">kategorijo DO </w:t>
      </w:r>
      <w:r w:rsidR="00E0642C" w:rsidRPr="00736952">
        <w:rPr>
          <w:rFonts w:ascii="Arial" w:hAnsi="Arial" w:cs="Arial"/>
          <w:bCs/>
          <w:sz w:val="20"/>
          <w:szCs w:val="20"/>
        </w:rPr>
        <w:t xml:space="preserve">v istem </w:t>
      </w:r>
      <w:r w:rsidR="00E0642C" w:rsidRPr="00736952">
        <w:rPr>
          <w:rFonts w:ascii="Arial" w:hAnsi="Arial" w:cs="Arial"/>
          <w:bCs/>
          <w:sz w:val="20"/>
          <w:szCs w:val="20"/>
        </w:rPr>
        <w:lastRenderedPageBreak/>
        <w:t>koledarskem letu poleg prvotno pripadajočega števila enot financiranja storitev ohranjanja samostojnosti</w:t>
      </w:r>
      <w:r w:rsidR="00F975B1" w:rsidRPr="00736952">
        <w:rPr>
          <w:rFonts w:ascii="Arial" w:hAnsi="Arial" w:cs="Arial"/>
          <w:bCs/>
          <w:sz w:val="20"/>
          <w:szCs w:val="20"/>
        </w:rPr>
        <w:t xml:space="preserve"> v tem koledarskem letu</w:t>
      </w:r>
      <w:r w:rsidR="00E0642C" w:rsidRPr="00736952">
        <w:rPr>
          <w:rFonts w:ascii="Arial" w:hAnsi="Arial" w:cs="Arial"/>
          <w:bCs/>
          <w:sz w:val="20"/>
          <w:szCs w:val="20"/>
        </w:rPr>
        <w:t xml:space="preserve"> </w:t>
      </w:r>
      <w:r w:rsidR="00F77FAC" w:rsidRPr="00736952">
        <w:rPr>
          <w:rFonts w:ascii="Arial" w:hAnsi="Arial" w:cs="Arial"/>
          <w:bCs/>
          <w:sz w:val="20"/>
          <w:szCs w:val="20"/>
        </w:rPr>
        <w:t xml:space="preserve">pripada </w:t>
      </w:r>
      <w:r w:rsidR="00E0642C" w:rsidRPr="00736952">
        <w:rPr>
          <w:rFonts w:ascii="Arial" w:hAnsi="Arial" w:cs="Arial"/>
          <w:bCs/>
          <w:sz w:val="20"/>
          <w:szCs w:val="20"/>
        </w:rPr>
        <w:t xml:space="preserve">še razlika do višine </w:t>
      </w:r>
      <w:r w:rsidR="003174B9" w:rsidRPr="00736952">
        <w:rPr>
          <w:rFonts w:ascii="Arial" w:hAnsi="Arial" w:cs="Arial"/>
          <w:bCs/>
          <w:sz w:val="20"/>
          <w:szCs w:val="20"/>
        </w:rPr>
        <w:t xml:space="preserve">enot </w:t>
      </w:r>
      <w:r w:rsidR="00E0642C" w:rsidRPr="00736952">
        <w:rPr>
          <w:rFonts w:ascii="Arial" w:hAnsi="Arial" w:cs="Arial"/>
          <w:bCs/>
          <w:sz w:val="20"/>
          <w:szCs w:val="20"/>
        </w:rPr>
        <w:t xml:space="preserve">teh storitev v novi kategoriji DO. </w:t>
      </w:r>
    </w:p>
    <w:p w14:paraId="5F9FA64C" w14:textId="77777777" w:rsidR="00AC2082" w:rsidRPr="00736952" w:rsidRDefault="00AC2082" w:rsidP="00837E04">
      <w:pPr>
        <w:pStyle w:val="Telobesedila"/>
        <w:tabs>
          <w:tab w:val="left" w:pos="567"/>
          <w:tab w:val="left" w:pos="9072"/>
        </w:tabs>
        <w:spacing w:after="0"/>
        <w:jc w:val="both"/>
        <w:rPr>
          <w:rFonts w:ascii="Arial" w:hAnsi="Arial" w:cs="Arial"/>
          <w:bCs/>
          <w:sz w:val="20"/>
          <w:szCs w:val="20"/>
        </w:rPr>
      </w:pPr>
    </w:p>
    <w:p w14:paraId="309F056B" w14:textId="5A102F3A" w:rsidR="00AC2082" w:rsidRPr="00736952" w:rsidRDefault="00837E04" w:rsidP="00837E04">
      <w:pPr>
        <w:pStyle w:val="Telobesedila"/>
        <w:tabs>
          <w:tab w:val="left" w:pos="567"/>
          <w:tab w:val="left" w:pos="9072"/>
        </w:tabs>
        <w:spacing w:after="0"/>
        <w:jc w:val="both"/>
        <w:rPr>
          <w:rFonts w:ascii="Arial" w:hAnsi="Arial" w:cs="Arial"/>
          <w:bCs/>
          <w:sz w:val="20"/>
          <w:szCs w:val="20"/>
        </w:rPr>
      </w:pPr>
      <w:r w:rsidRPr="00736952">
        <w:rPr>
          <w:rFonts w:ascii="Arial" w:hAnsi="Arial" w:cs="Arial"/>
          <w:bCs/>
          <w:sz w:val="20"/>
          <w:szCs w:val="20"/>
        </w:rPr>
        <w:t>(</w:t>
      </w:r>
      <w:r w:rsidR="001519A7">
        <w:rPr>
          <w:rFonts w:ascii="Arial" w:hAnsi="Arial" w:cs="Arial"/>
          <w:bCs/>
          <w:sz w:val="20"/>
          <w:szCs w:val="20"/>
        </w:rPr>
        <w:t>8</w:t>
      </w:r>
      <w:r w:rsidRPr="00736952">
        <w:rPr>
          <w:rFonts w:ascii="Arial" w:hAnsi="Arial" w:cs="Arial"/>
          <w:bCs/>
          <w:sz w:val="20"/>
          <w:szCs w:val="20"/>
        </w:rPr>
        <w:t xml:space="preserve">) </w:t>
      </w:r>
      <w:r w:rsidR="006E2CD7" w:rsidRPr="00736952">
        <w:rPr>
          <w:rFonts w:ascii="Arial" w:hAnsi="Arial" w:cs="Arial"/>
          <w:bCs/>
          <w:sz w:val="20"/>
          <w:szCs w:val="20"/>
        </w:rPr>
        <w:t xml:space="preserve">Podrobnejši nabor in vrednost izvajanja storitev </w:t>
      </w:r>
      <w:r w:rsidR="00A121B6" w:rsidRPr="00736952">
        <w:rPr>
          <w:rFonts w:ascii="Arial" w:hAnsi="Arial" w:cs="Arial"/>
          <w:bCs/>
          <w:sz w:val="20"/>
          <w:szCs w:val="20"/>
        </w:rPr>
        <w:t>za ohranjanje samostojnosti</w:t>
      </w:r>
      <w:r w:rsidR="006E2CD7" w:rsidRPr="00736952">
        <w:rPr>
          <w:rFonts w:ascii="Arial" w:hAnsi="Arial" w:cs="Arial"/>
          <w:bCs/>
          <w:sz w:val="20"/>
          <w:szCs w:val="20"/>
        </w:rPr>
        <w:t xml:space="preserve"> iz prvega odstavka tega člena določi minister</w:t>
      </w:r>
      <w:r w:rsidR="00035C9B" w:rsidRPr="00736952">
        <w:rPr>
          <w:rFonts w:ascii="Arial" w:hAnsi="Arial" w:cs="Arial"/>
          <w:bCs/>
          <w:sz w:val="20"/>
          <w:szCs w:val="20"/>
        </w:rPr>
        <w:t xml:space="preserve"> v soglasju z ministrom, pristojnim za socialn</w:t>
      </w:r>
      <w:r w:rsidR="0054728B">
        <w:rPr>
          <w:rFonts w:ascii="Arial" w:hAnsi="Arial" w:cs="Arial"/>
          <w:bCs/>
          <w:sz w:val="20"/>
          <w:szCs w:val="20"/>
        </w:rPr>
        <w:t>o varstvo</w:t>
      </w:r>
      <w:r w:rsidR="006E2CD7" w:rsidRPr="00736952">
        <w:rPr>
          <w:rFonts w:ascii="Arial" w:hAnsi="Arial" w:cs="Arial"/>
          <w:bCs/>
          <w:sz w:val="20"/>
          <w:szCs w:val="20"/>
        </w:rPr>
        <w:t>.</w:t>
      </w:r>
    </w:p>
    <w:p w14:paraId="5CA99DFB" w14:textId="77777777" w:rsidR="00502C1E" w:rsidRPr="00736952" w:rsidRDefault="00502C1E" w:rsidP="00AC7003">
      <w:pPr>
        <w:tabs>
          <w:tab w:val="left" w:pos="567"/>
          <w:tab w:val="left" w:pos="4536"/>
          <w:tab w:val="left" w:pos="9072"/>
        </w:tabs>
        <w:rPr>
          <w:rFonts w:ascii="Arial" w:hAnsi="Arial" w:cs="Arial"/>
          <w:sz w:val="20"/>
          <w:szCs w:val="20"/>
        </w:rPr>
      </w:pPr>
    </w:p>
    <w:p w14:paraId="721E8172" w14:textId="77777777" w:rsidR="00502C1E" w:rsidRPr="00736952" w:rsidRDefault="00502C1E"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31" w:name="_Ref48665989"/>
      <w:r w:rsidRPr="00736952">
        <w:rPr>
          <w:rFonts w:ascii="Arial" w:hAnsi="Arial" w:cs="Arial"/>
          <w:sz w:val="20"/>
          <w:szCs w:val="20"/>
        </w:rPr>
        <w:t>člen</w:t>
      </w:r>
      <w:bookmarkEnd w:id="31"/>
    </w:p>
    <w:p w14:paraId="1758D566" w14:textId="77777777" w:rsidR="00E00DAD" w:rsidRPr="00736952" w:rsidRDefault="00E00DAD" w:rsidP="00AC7003">
      <w:pPr>
        <w:tabs>
          <w:tab w:val="left" w:pos="567"/>
          <w:tab w:val="left" w:pos="9072"/>
        </w:tabs>
        <w:jc w:val="center"/>
        <w:rPr>
          <w:rFonts w:ascii="Arial" w:hAnsi="Arial" w:cs="Arial"/>
          <w:sz w:val="20"/>
          <w:szCs w:val="20"/>
        </w:rPr>
      </w:pPr>
      <w:r w:rsidRPr="00736952">
        <w:rPr>
          <w:rFonts w:ascii="Arial" w:hAnsi="Arial" w:cs="Arial"/>
          <w:sz w:val="20"/>
          <w:szCs w:val="20"/>
        </w:rPr>
        <w:t>(mirovanje pravic)</w:t>
      </w:r>
    </w:p>
    <w:p w14:paraId="45FF5B95" w14:textId="77777777" w:rsidR="00E00DAD" w:rsidRPr="00736952" w:rsidRDefault="00E00DAD" w:rsidP="00AC7003">
      <w:pPr>
        <w:tabs>
          <w:tab w:val="left" w:pos="567"/>
          <w:tab w:val="left" w:pos="9072"/>
        </w:tabs>
        <w:jc w:val="both"/>
        <w:rPr>
          <w:rFonts w:ascii="Arial" w:hAnsi="Arial" w:cs="Arial"/>
          <w:sz w:val="20"/>
          <w:szCs w:val="20"/>
        </w:rPr>
      </w:pPr>
    </w:p>
    <w:p w14:paraId="10BC3A80" w14:textId="72F621F7" w:rsidR="00877DD9" w:rsidRPr="00736952" w:rsidRDefault="006D617C" w:rsidP="006D617C">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w:t>
      </w:r>
      <w:r w:rsidR="005054E1" w:rsidRPr="00736952">
        <w:rPr>
          <w:rFonts w:ascii="Arial" w:hAnsi="Arial" w:cs="Arial"/>
          <w:bCs/>
          <w:sz w:val="20"/>
          <w:szCs w:val="20"/>
        </w:rPr>
        <w:t>Up</w:t>
      </w:r>
      <w:r w:rsidR="00002D31" w:rsidRPr="00736952">
        <w:rPr>
          <w:rFonts w:ascii="Arial" w:hAnsi="Arial" w:cs="Arial"/>
          <w:bCs/>
          <w:sz w:val="20"/>
          <w:szCs w:val="20"/>
        </w:rPr>
        <w:t>ravičencu</w:t>
      </w:r>
      <w:r w:rsidR="00F975B1" w:rsidRPr="00736952">
        <w:rPr>
          <w:rFonts w:ascii="Arial" w:hAnsi="Arial" w:cs="Arial"/>
          <w:sz w:val="20"/>
          <w:szCs w:val="20"/>
        </w:rPr>
        <w:t xml:space="preserve"> </w:t>
      </w:r>
      <w:r w:rsidR="00E00DAD" w:rsidRPr="00736952">
        <w:rPr>
          <w:rFonts w:ascii="Arial" w:hAnsi="Arial" w:cs="Arial"/>
          <w:sz w:val="20"/>
          <w:szCs w:val="20"/>
        </w:rPr>
        <w:t>pravica do</w:t>
      </w:r>
      <w:r w:rsidR="00877DD9" w:rsidRPr="00736952">
        <w:rPr>
          <w:rFonts w:ascii="Arial" w:hAnsi="Arial" w:cs="Arial"/>
          <w:sz w:val="20"/>
          <w:szCs w:val="20"/>
        </w:rPr>
        <w:t xml:space="preserve"> oskrbe na domu, v instituciji in denarnega prejemka</w:t>
      </w:r>
      <w:r w:rsidR="00E00DAD" w:rsidRPr="00736952">
        <w:rPr>
          <w:rFonts w:ascii="Arial" w:hAnsi="Arial" w:cs="Arial"/>
          <w:sz w:val="20"/>
          <w:szCs w:val="20"/>
        </w:rPr>
        <w:t xml:space="preserve"> miruje v času, ko je hospitaliziran oziroma v drugi obliki institucionalne oskrbe, ki jo krije obvezno zdravstveno zavarovanje</w:t>
      </w:r>
      <w:r w:rsidR="00877DD9" w:rsidRPr="00736952">
        <w:rPr>
          <w:rFonts w:ascii="Arial" w:hAnsi="Arial" w:cs="Arial"/>
          <w:sz w:val="20"/>
          <w:szCs w:val="20"/>
        </w:rPr>
        <w:t>.</w:t>
      </w:r>
    </w:p>
    <w:p w14:paraId="10B3A380" w14:textId="77777777" w:rsidR="00E00DAD" w:rsidRPr="00736952" w:rsidRDefault="00E00DAD" w:rsidP="00AC7003">
      <w:pPr>
        <w:tabs>
          <w:tab w:val="left" w:pos="567"/>
          <w:tab w:val="left" w:pos="9072"/>
        </w:tabs>
        <w:jc w:val="both"/>
        <w:rPr>
          <w:rFonts w:ascii="Arial" w:hAnsi="Arial" w:cs="Arial"/>
          <w:sz w:val="20"/>
          <w:szCs w:val="20"/>
        </w:rPr>
      </w:pPr>
    </w:p>
    <w:p w14:paraId="56942A0F" w14:textId="3FDA666B" w:rsidR="00E00DAD" w:rsidRPr="00736952" w:rsidRDefault="00E00DAD" w:rsidP="00FB4A36">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(2) </w:t>
      </w:r>
      <w:r w:rsidR="005054E1" w:rsidRPr="00736952">
        <w:rPr>
          <w:rFonts w:ascii="Arial" w:hAnsi="Arial" w:cs="Arial"/>
          <w:bCs/>
          <w:sz w:val="20"/>
          <w:szCs w:val="20"/>
        </w:rPr>
        <w:t>U</w:t>
      </w:r>
      <w:r w:rsidR="00002D31" w:rsidRPr="00736952">
        <w:rPr>
          <w:rFonts w:ascii="Arial" w:hAnsi="Arial" w:cs="Arial"/>
          <w:bCs/>
          <w:sz w:val="20"/>
          <w:szCs w:val="20"/>
        </w:rPr>
        <w:t>pravičencu</w:t>
      </w:r>
      <w:r w:rsidR="00F975B1" w:rsidRPr="00736952">
        <w:rPr>
          <w:rFonts w:ascii="Arial" w:hAnsi="Arial" w:cs="Arial"/>
          <w:sz w:val="20"/>
          <w:szCs w:val="20"/>
        </w:rPr>
        <w:t xml:space="preserve"> </w:t>
      </w:r>
      <w:r w:rsidRPr="00736952">
        <w:rPr>
          <w:rFonts w:ascii="Arial" w:hAnsi="Arial" w:cs="Arial"/>
          <w:sz w:val="20"/>
          <w:szCs w:val="20"/>
        </w:rPr>
        <w:t xml:space="preserve">se denarni prejemek ne izplača za čas hospitalizacije oziroma bivanja v drugi obliki institucionalne oskrbe, ki jo krije obvezno zdravstveno zavarovanje. </w:t>
      </w:r>
    </w:p>
    <w:p w14:paraId="3E8F1697" w14:textId="77777777" w:rsidR="00FE2D4D" w:rsidRPr="00736952" w:rsidRDefault="00FE2D4D" w:rsidP="00837E04">
      <w:pPr>
        <w:pStyle w:val="Odstavekseznama"/>
        <w:tabs>
          <w:tab w:val="left" w:pos="567"/>
          <w:tab w:val="left" w:pos="9072"/>
        </w:tabs>
        <w:ind w:left="0"/>
        <w:jc w:val="both"/>
        <w:rPr>
          <w:rFonts w:ascii="Arial" w:hAnsi="Arial" w:cs="Arial"/>
          <w:bCs/>
          <w:sz w:val="20"/>
          <w:szCs w:val="20"/>
        </w:rPr>
      </w:pPr>
    </w:p>
    <w:p w14:paraId="65C021B7" w14:textId="77777777" w:rsidR="00FE2D4D" w:rsidRPr="00736952" w:rsidRDefault="00FE2D4D"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32" w:name="_Ref45610575"/>
      <w:r w:rsidRPr="00736952">
        <w:rPr>
          <w:rFonts w:ascii="Arial" w:hAnsi="Arial" w:cs="Arial"/>
          <w:sz w:val="20"/>
          <w:szCs w:val="20"/>
        </w:rPr>
        <w:t>č</w:t>
      </w:r>
      <w:r w:rsidR="00DA0FE0" w:rsidRPr="00736952">
        <w:rPr>
          <w:rFonts w:ascii="Arial" w:hAnsi="Arial" w:cs="Arial"/>
          <w:sz w:val="20"/>
          <w:szCs w:val="20"/>
        </w:rPr>
        <w:t>l</w:t>
      </w:r>
      <w:r w:rsidRPr="00736952">
        <w:rPr>
          <w:rFonts w:ascii="Arial" w:hAnsi="Arial" w:cs="Arial"/>
          <w:sz w:val="20"/>
          <w:szCs w:val="20"/>
        </w:rPr>
        <w:t>en</w:t>
      </w:r>
      <w:bookmarkEnd w:id="32"/>
    </w:p>
    <w:p w14:paraId="16DA5442"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(storitve DO)</w:t>
      </w:r>
    </w:p>
    <w:p w14:paraId="50DF153C" w14:textId="77777777" w:rsidR="009054C0" w:rsidRPr="00736952" w:rsidRDefault="009054C0" w:rsidP="00AC7003">
      <w:pPr>
        <w:pStyle w:val="Odstavekseznama"/>
        <w:tabs>
          <w:tab w:val="left" w:pos="567"/>
          <w:tab w:val="left" w:pos="9072"/>
        </w:tabs>
        <w:ind w:left="0"/>
        <w:jc w:val="both"/>
        <w:rPr>
          <w:rFonts w:ascii="Arial" w:hAnsi="Arial" w:cs="Arial"/>
          <w:bCs/>
          <w:sz w:val="20"/>
          <w:szCs w:val="20"/>
        </w:rPr>
      </w:pPr>
    </w:p>
    <w:p w14:paraId="193E6D8D" w14:textId="57C683D5" w:rsidR="009054C0"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w:t>
      </w:r>
      <w:r w:rsidR="005054E1" w:rsidRPr="00736952">
        <w:rPr>
          <w:rFonts w:ascii="Arial" w:hAnsi="Arial" w:cs="Arial"/>
          <w:sz w:val="20"/>
          <w:szCs w:val="20"/>
        </w:rPr>
        <w:t>1</w:t>
      </w:r>
      <w:r w:rsidRPr="00736952">
        <w:rPr>
          <w:rFonts w:ascii="Arial" w:hAnsi="Arial" w:cs="Arial"/>
          <w:sz w:val="20"/>
          <w:szCs w:val="20"/>
        </w:rPr>
        <w:t xml:space="preserve">) </w:t>
      </w:r>
      <w:r w:rsidR="009054C0" w:rsidRPr="00736952">
        <w:rPr>
          <w:rFonts w:ascii="Arial" w:hAnsi="Arial" w:cs="Arial"/>
          <w:sz w:val="20"/>
          <w:szCs w:val="20"/>
        </w:rPr>
        <w:t>S</w:t>
      </w:r>
      <w:r w:rsidR="006270F0" w:rsidRPr="00736952">
        <w:rPr>
          <w:rFonts w:ascii="Arial" w:hAnsi="Arial" w:cs="Arial"/>
          <w:sz w:val="20"/>
          <w:szCs w:val="20"/>
        </w:rPr>
        <w:t xml:space="preserve">klopi storitev </w:t>
      </w:r>
      <w:r w:rsidR="009054C0" w:rsidRPr="00736952">
        <w:rPr>
          <w:rFonts w:ascii="Arial" w:hAnsi="Arial" w:cs="Arial"/>
          <w:sz w:val="20"/>
          <w:szCs w:val="20"/>
        </w:rPr>
        <w:t>DO so:</w:t>
      </w:r>
    </w:p>
    <w:p w14:paraId="0AFD6A08" w14:textId="3DC351AA" w:rsidR="009054C0" w:rsidRPr="00736952" w:rsidRDefault="009054C0" w:rsidP="000979B7">
      <w:pPr>
        <w:numPr>
          <w:ilvl w:val="0"/>
          <w:numId w:val="77"/>
        </w:numPr>
        <w:tabs>
          <w:tab w:val="left" w:pos="567"/>
          <w:tab w:val="left" w:pos="9072"/>
        </w:tabs>
        <w:jc w:val="both"/>
        <w:rPr>
          <w:rFonts w:ascii="Arial" w:hAnsi="Arial" w:cs="Arial"/>
          <w:sz w:val="20"/>
          <w:szCs w:val="20"/>
        </w:rPr>
      </w:pPr>
      <w:bookmarkStart w:id="33" w:name="_Ref494088369"/>
      <w:r w:rsidRPr="00736952">
        <w:rPr>
          <w:rFonts w:ascii="Arial" w:hAnsi="Arial" w:cs="Arial"/>
          <w:sz w:val="20"/>
          <w:szCs w:val="20"/>
        </w:rPr>
        <w:t>pomoč pri osnovnih dnevnih opravilih;</w:t>
      </w:r>
      <w:bookmarkEnd w:id="33"/>
    </w:p>
    <w:p w14:paraId="36D96409" w14:textId="6D3FCE13" w:rsidR="009054C0" w:rsidRPr="00736952" w:rsidRDefault="009054C0" w:rsidP="000979B7">
      <w:pPr>
        <w:numPr>
          <w:ilvl w:val="0"/>
          <w:numId w:val="77"/>
        </w:numPr>
        <w:tabs>
          <w:tab w:val="left" w:pos="567"/>
          <w:tab w:val="left" w:pos="9072"/>
        </w:tabs>
        <w:jc w:val="both"/>
        <w:rPr>
          <w:rFonts w:ascii="Arial" w:hAnsi="Arial" w:cs="Arial"/>
          <w:sz w:val="20"/>
          <w:szCs w:val="20"/>
        </w:rPr>
      </w:pPr>
      <w:bookmarkStart w:id="34" w:name="_Ref494088420"/>
      <w:r w:rsidRPr="00736952">
        <w:rPr>
          <w:rFonts w:ascii="Arial" w:hAnsi="Arial" w:cs="Arial"/>
          <w:sz w:val="20"/>
          <w:szCs w:val="20"/>
        </w:rPr>
        <w:t>pomoč pri podpornih dnevnih opravilih;</w:t>
      </w:r>
      <w:bookmarkEnd w:id="34"/>
    </w:p>
    <w:p w14:paraId="4CDF90C6" w14:textId="086FB82F" w:rsidR="009054C0" w:rsidRPr="00736952" w:rsidRDefault="009054C0" w:rsidP="000979B7">
      <w:pPr>
        <w:numPr>
          <w:ilvl w:val="0"/>
          <w:numId w:val="77"/>
        </w:numPr>
        <w:tabs>
          <w:tab w:val="left" w:pos="567"/>
          <w:tab w:val="left" w:pos="9072"/>
        </w:tabs>
        <w:jc w:val="both"/>
        <w:rPr>
          <w:rFonts w:ascii="Arial" w:hAnsi="Arial" w:cs="Arial"/>
          <w:sz w:val="20"/>
          <w:szCs w:val="20"/>
        </w:rPr>
      </w:pPr>
      <w:bookmarkStart w:id="35" w:name="_Ref494088435"/>
      <w:r w:rsidRPr="00736952">
        <w:rPr>
          <w:rFonts w:ascii="Arial" w:hAnsi="Arial" w:cs="Arial"/>
          <w:sz w:val="20"/>
          <w:szCs w:val="20"/>
        </w:rPr>
        <w:t>zdravstven</w:t>
      </w:r>
      <w:r w:rsidR="00B875A6" w:rsidRPr="00736952">
        <w:rPr>
          <w:rFonts w:ascii="Arial" w:hAnsi="Arial" w:cs="Arial"/>
          <w:sz w:val="20"/>
          <w:szCs w:val="20"/>
        </w:rPr>
        <w:t>a</w:t>
      </w:r>
      <w:r w:rsidRPr="00736952">
        <w:rPr>
          <w:rFonts w:ascii="Arial" w:hAnsi="Arial" w:cs="Arial"/>
          <w:sz w:val="20"/>
          <w:szCs w:val="20"/>
        </w:rPr>
        <w:t xml:space="preserve"> neg</w:t>
      </w:r>
      <w:r w:rsidR="00B875A6" w:rsidRPr="00736952">
        <w:rPr>
          <w:rFonts w:ascii="Arial" w:hAnsi="Arial" w:cs="Arial"/>
          <w:sz w:val="20"/>
          <w:szCs w:val="20"/>
        </w:rPr>
        <w:t>a</w:t>
      </w:r>
      <w:r w:rsidRPr="00736952">
        <w:rPr>
          <w:rFonts w:ascii="Arial" w:hAnsi="Arial" w:cs="Arial"/>
          <w:sz w:val="20"/>
          <w:szCs w:val="20"/>
        </w:rPr>
        <w:t>, vezan</w:t>
      </w:r>
      <w:r w:rsidR="00B875A6" w:rsidRPr="00736952">
        <w:rPr>
          <w:rFonts w:ascii="Arial" w:hAnsi="Arial" w:cs="Arial"/>
          <w:sz w:val="20"/>
          <w:szCs w:val="20"/>
        </w:rPr>
        <w:t>a</w:t>
      </w:r>
      <w:r w:rsidRPr="00736952">
        <w:rPr>
          <w:rFonts w:ascii="Arial" w:hAnsi="Arial" w:cs="Arial"/>
          <w:sz w:val="20"/>
          <w:szCs w:val="20"/>
        </w:rPr>
        <w:t xml:space="preserve"> na osnovna dnevna opravila</w:t>
      </w:r>
      <w:bookmarkEnd w:id="35"/>
      <w:r w:rsidR="00C07D18" w:rsidRPr="00736952">
        <w:rPr>
          <w:rFonts w:ascii="Arial" w:hAnsi="Arial" w:cs="Arial"/>
          <w:sz w:val="20"/>
          <w:szCs w:val="20"/>
        </w:rPr>
        <w:t>;</w:t>
      </w:r>
    </w:p>
    <w:p w14:paraId="6E881928" w14:textId="28B81562" w:rsidR="008B033B" w:rsidRPr="00736952" w:rsidRDefault="005054E1" w:rsidP="000979B7">
      <w:pPr>
        <w:numPr>
          <w:ilvl w:val="0"/>
          <w:numId w:val="77"/>
        </w:numPr>
        <w:tabs>
          <w:tab w:val="left" w:pos="567"/>
          <w:tab w:val="left" w:pos="9072"/>
        </w:tabs>
        <w:jc w:val="both"/>
        <w:rPr>
          <w:rFonts w:ascii="Arial" w:hAnsi="Arial" w:cs="Arial"/>
          <w:sz w:val="20"/>
          <w:szCs w:val="20"/>
        </w:rPr>
      </w:pPr>
      <w:r w:rsidRPr="00736952">
        <w:rPr>
          <w:rFonts w:ascii="Arial" w:hAnsi="Arial" w:cs="Arial"/>
          <w:sz w:val="20"/>
          <w:szCs w:val="20"/>
        </w:rPr>
        <w:t>s</w:t>
      </w:r>
      <w:r w:rsidR="00C07D18" w:rsidRPr="00736952">
        <w:rPr>
          <w:rFonts w:ascii="Arial" w:hAnsi="Arial" w:cs="Arial"/>
          <w:sz w:val="20"/>
          <w:szCs w:val="20"/>
        </w:rPr>
        <w:t xml:space="preserve">toritve </w:t>
      </w:r>
      <w:bookmarkStart w:id="36" w:name="_Hlk45043271"/>
      <w:r w:rsidR="00C07D18" w:rsidRPr="00736952">
        <w:rPr>
          <w:rFonts w:ascii="Arial" w:hAnsi="Arial" w:cs="Arial"/>
          <w:sz w:val="20"/>
          <w:szCs w:val="20"/>
        </w:rPr>
        <w:t>za krepitev in ohranjanje samostojnosti</w:t>
      </w:r>
      <w:bookmarkEnd w:id="36"/>
      <w:r w:rsidR="00C07D18" w:rsidRPr="00736952">
        <w:rPr>
          <w:rFonts w:ascii="Arial" w:hAnsi="Arial" w:cs="Arial"/>
          <w:sz w:val="20"/>
          <w:szCs w:val="20"/>
        </w:rPr>
        <w:t>.</w:t>
      </w:r>
    </w:p>
    <w:p w14:paraId="37C1DE29" w14:textId="77777777" w:rsidR="005606C2" w:rsidRPr="00736952" w:rsidRDefault="005606C2" w:rsidP="00AC7003">
      <w:pPr>
        <w:tabs>
          <w:tab w:val="left" w:pos="567"/>
          <w:tab w:val="left" w:pos="9072"/>
        </w:tabs>
        <w:ind w:left="927"/>
        <w:jc w:val="both"/>
        <w:rPr>
          <w:rFonts w:ascii="Arial" w:hAnsi="Arial" w:cs="Arial"/>
          <w:sz w:val="20"/>
          <w:szCs w:val="20"/>
        </w:rPr>
      </w:pPr>
    </w:p>
    <w:p w14:paraId="4DA1294E" w14:textId="2F03491A" w:rsidR="009054C0"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 xml:space="preserve">(2) </w:t>
      </w:r>
      <w:r w:rsidR="009054C0" w:rsidRPr="00736952">
        <w:rPr>
          <w:rFonts w:ascii="Arial" w:hAnsi="Arial" w:cs="Arial"/>
          <w:sz w:val="20"/>
          <w:szCs w:val="20"/>
        </w:rPr>
        <w:t xml:space="preserve">Storitve osnovnih dnevnih opravil iz </w:t>
      </w:r>
      <w:r w:rsidR="009054C0" w:rsidRPr="00736952">
        <w:rPr>
          <w:rFonts w:ascii="Arial" w:hAnsi="Arial" w:cs="Arial"/>
          <w:sz w:val="20"/>
          <w:szCs w:val="20"/>
        </w:rPr>
        <w:fldChar w:fldCharType="begin"/>
      </w:r>
      <w:r w:rsidR="009054C0" w:rsidRPr="00736952">
        <w:rPr>
          <w:rFonts w:ascii="Arial" w:hAnsi="Arial" w:cs="Arial"/>
          <w:sz w:val="20"/>
          <w:szCs w:val="20"/>
        </w:rPr>
        <w:instrText xml:space="preserve"> REF _Ref494088369 \r \h </w:instrText>
      </w:r>
      <w:r w:rsidR="00E00DAD" w:rsidRPr="00736952">
        <w:rPr>
          <w:rFonts w:ascii="Arial" w:hAnsi="Arial" w:cs="Arial"/>
          <w:sz w:val="20"/>
          <w:szCs w:val="20"/>
        </w:rPr>
        <w:instrText xml:space="preserve"> \* MERGEFORMAT </w:instrText>
      </w:r>
      <w:r w:rsidR="009054C0" w:rsidRPr="00736952">
        <w:rPr>
          <w:rFonts w:ascii="Arial" w:hAnsi="Arial" w:cs="Arial"/>
          <w:sz w:val="20"/>
          <w:szCs w:val="20"/>
        </w:rPr>
      </w:r>
      <w:r w:rsidR="009054C0" w:rsidRPr="00736952">
        <w:rPr>
          <w:rFonts w:ascii="Arial" w:hAnsi="Arial" w:cs="Arial"/>
          <w:sz w:val="20"/>
          <w:szCs w:val="20"/>
        </w:rPr>
        <w:fldChar w:fldCharType="separate"/>
      </w:r>
      <w:r w:rsidR="00685453" w:rsidRPr="00736952">
        <w:rPr>
          <w:rFonts w:ascii="Arial" w:hAnsi="Arial" w:cs="Arial"/>
          <w:sz w:val="20"/>
          <w:szCs w:val="20"/>
        </w:rPr>
        <w:t>1</w:t>
      </w:r>
      <w:r w:rsidR="009054C0" w:rsidRPr="00736952">
        <w:rPr>
          <w:rFonts w:ascii="Arial" w:hAnsi="Arial" w:cs="Arial"/>
          <w:sz w:val="20"/>
          <w:szCs w:val="20"/>
        </w:rPr>
        <w:fldChar w:fldCharType="end"/>
      </w:r>
      <w:r w:rsidR="009054C0" w:rsidRPr="00736952">
        <w:rPr>
          <w:rFonts w:ascii="Arial" w:hAnsi="Arial" w:cs="Arial"/>
          <w:sz w:val="20"/>
          <w:szCs w:val="20"/>
        </w:rPr>
        <w:t>. točke prejšnjega odstavka obsegajo pomoči pri:</w:t>
      </w:r>
    </w:p>
    <w:p w14:paraId="3ABA6729" w14:textId="77777777" w:rsidR="000478D9"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prehranjevanju in pitju</w:t>
      </w:r>
      <w:r w:rsidR="000478D9" w:rsidRPr="00736952">
        <w:rPr>
          <w:rFonts w:ascii="Arial" w:hAnsi="Arial" w:cs="Arial"/>
          <w:sz w:val="20"/>
          <w:szCs w:val="20"/>
        </w:rPr>
        <w:t>;</w:t>
      </w:r>
    </w:p>
    <w:p w14:paraId="1C1450DC" w14:textId="77777777" w:rsidR="000478D9"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osebni higieni</w:t>
      </w:r>
      <w:r w:rsidR="000478D9" w:rsidRPr="00736952">
        <w:rPr>
          <w:rFonts w:ascii="Arial" w:hAnsi="Arial" w:cs="Arial"/>
          <w:sz w:val="20"/>
          <w:szCs w:val="20"/>
        </w:rPr>
        <w:t>;</w:t>
      </w:r>
    </w:p>
    <w:p w14:paraId="526ECDE7" w14:textId="77777777" w:rsidR="000478D9"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oblačenju in slačenju</w:t>
      </w:r>
      <w:r w:rsidR="000478D9" w:rsidRPr="00736952">
        <w:rPr>
          <w:rFonts w:ascii="Arial" w:hAnsi="Arial" w:cs="Arial"/>
          <w:sz w:val="20"/>
          <w:szCs w:val="20"/>
        </w:rPr>
        <w:t>;</w:t>
      </w:r>
    </w:p>
    <w:p w14:paraId="7FDE09C8" w14:textId="77777777" w:rsidR="000478D9"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izločanju in odvajanju</w:t>
      </w:r>
      <w:r w:rsidR="00E00DAD" w:rsidRPr="00736952">
        <w:rPr>
          <w:rFonts w:ascii="Arial" w:hAnsi="Arial" w:cs="Arial"/>
          <w:sz w:val="20"/>
          <w:szCs w:val="20"/>
        </w:rPr>
        <w:t>;</w:t>
      </w:r>
    </w:p>
    <w:p w14:paraId="042A28F5" w14:textId="77777777" w:rsidR="00E00DAD"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gibanju</w:t>
      </w:r>
      <w:r w:rsidR="00E00DAD" w:rsidRPr="00736952">
        <w:rPr>
          <w:rFonts w:ascii="Arial" w:hAnsi="Arial" w:cs="Arial"/>
          <w:sz w:val="20"/>
          <w:szCs w:val="20"/>
        </w:rPr>
        <w:t>;</w:t>
      </w:r>
    </w:p>
    <w:p w14:paraId="6071F6AD" w14:textId="4E1332A5" w:rsidR="009054C0" w:rsidRPr="00736952" w:rsidRDefault="009054C0" w:rsidP="000979B7">
      <w:pPr>
        <w:numPr>
          <w:ilvl w:val="0"/>
          <w:numId w:val="78"/>
        </w:numPr>
        <w:tabs>
          <w:tab w:val="left" w:pos="567"/>
          <w:tab w:val="left" w:pos="9072"/>
        </w:tabs>
        <w:jc w:val="both"/>
        <w:rPr>
          <w:rFonts w:ascii="Arial" w:hAnsi="Arial" w:cs="Arial"/>
          <w:sz w:val="20"/>
          <w:szCs w:val="20"/>
        </w:rPr>
      </w:pPr>
      <w:r w:rsidRPr="00736952">
        <w:rPr>
          <w:rFonts w:ascii="Arial" w:hAnsi="Arial" w:cs="Arial"/>
          <w:sz w:val="20"/>
          <w:szCs w:val="20"/>
        </w:rPr>
        <w:t>pripravi na spanje in počitek.</w:t>
      </w:r>
    </w:p>
    <w:p w14:paraId="518AB9A9" w14:textId="77777777" w:rsidR="008B033B" w:rsidRPr="00736952" w:rsidRDefault="008B033B" w:rsidP="00AC7003">
      <w:pPr>
        <w:tabs>
          <w:tab w:val="left" w:pos="567"/>
          <w:tab w:val="left" w:pos="9072"/>
        </w:tabs>
        <w:jc w:val="both"/>
        <w:rPr>
          <w:rFonts w:ascii="Arial" w:hAnsi="Arial" w:cs="Arial"/>
          <w:sz w:val="20"/>
          <w:szCs w:val="20"/>
        </w:rPr>
      </w:pPr>
    </w:p>
    <w:p w14:paraId="367BF2C1" w14:textId="59FF3A16" w:rsidR="00C07D18"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 xml:space="preserve">(3) </w:t>
      </w:r>
      <w:r w:rsidR="00C07D18" w:rsidRPr="00736952">
        <w:rPr>
          <w:rFonts w:ascii="Arial" w:hAnsi="Arial" w:cs="Arial"/>
          <w:sz w:val="20"/>
          <w:szCs w:val="20"/>
        </w:rPr>
        <w:t>Storitve podpornih dnevnih opravilih iz 2. točke prvega odstavka tega člena obsegajo:</w:t>
      </w:r>
    </w:p>
    <w:p w14:paraId="4C1CB13A" w14:textId="4F82E7A5" w:rsidR="00C07D18" w:rsidRPr="00736952" w:rsidRDefault="00C07D18" w:rsidP="000979B7">
      <w:pPr>
        <w:numPr>
          <w:ilvl w:val="0"/>
          <w:numId w:val="79"/>
        </w:numPr>
        <w:tabs>
          <w:tab w:val="left" w:pos="567"/>
          <w:tab w:val="left" w:pos="9072"/>
        </w:tabs>
        <w:jc w:val="both"/>
        <w:rPr>
          <w:rFonts w:ascii="Arial" w:hAnsi="Arial" w:cs="Arial"/>
          <w:sz w:val="20"/>
          <w:szCs w:val="20"/>
        </w:rPr>
      </w:pPr>
      <w:r w:rsidRPr="00736952">
        <w:rPr>
          <w:rFonts w:ascii="Arial" w:hAnsi="Arial" w:cs="Arial"/>
          <w:sz w:val="20"/>
          <w:szCs w:val="20"/>
        </w:rPr>
        <w:t>pomoč pri hišnih opravilih;</w:t>
      </w:r>
    </w:p>
    <w:p w14:paraId="03C7D31E" w14:textId="7D00A095" w:rsidR="00C07D18" w:rsidRPr="00736952" w:rsidRDefault="00C07D18" w:rsidP="000979B7">
      <w:pPr>
        <w:numPr>
          <w:ilvl w:val="0"/>
          <w:numId w:val="79"/>
        </w:numPr>
        <w:tabs>
          <w:tab w:val="left" w:pos="567"/>
          <w:tab w:val="left" w:pos="9072"/>
        </w:tabs>
        <w:jc w:val="both"/>
        <w:rPr>
          <w:rFonts w:ascii="Arial" w:hAnsi="Arial" w:cs="Arial"/>
          <w:sz w:val="20"/>
          <w:szCs w:val="20"/>
        </w:rPr>
      </w:pPr>
      <w:r w:rsidRPr="00736952">
        <w:rPr>
          <w:rFonts w:ascii="Arial" w:hAnsi="Arial" w:cs="Arial"/>
          <w:sz w:val="20"/>
          <w:szCs w:val="20"/>
        </w:rPr>
        <w:t>pomoč pri nakupu živil in življenjskih potrebščin;</w:t>
      </w:r>
    </w:p>
    <w:p w14:paraId="23FADF98" w14:textId="76EB7432" w:rsidR="00C07D18" w:rsidRPr="00736952" w:rsidRDefault="00C07D18" w:rsidP="000979B7">
      <w:pPr>
        <w:numPr>
          <w:ilvl w:val="0"/>
          <w:numId w:val="79"/>
        </w:numPr>
        <w:tabs>
          <w:tab w:val="left" w:pos="567"/>
          <w:tab w:val="left" w:pos="9072"/>
        </w:tabs>
        <w:jc w:val="both"/>
        <w:rPr>
          <w:rFonts w:ascii="Arial" w:hAnsi="Arial" w:cs="Arial"/>
          <w:sz w:val="20"/>
          <w:szCs w:val="20"/>
        </w:rPr>
      </w:pPr>
      <w:r w:rsidRPr="00736952">
        <w:rPr>
          <w:rFonts w:ascii="Arial" w:hAnsi="Arial" w:cs="Arial"/>
          <w:sz w:val="20"/>
          <w:szCs w:val="20"/>
        </w:rPr>
        <w:t>prinašanje, priprava in postrežba obrokov;</w:t>
      </w:r>
    </w:p>
    <w:p w14:paraId="6A609ECF" w14:textId="6FE62241" w:rsidR="00C07D18" w:rsidRPr="00736952" w:rsidRDefault="00C07D18" w:rsidP="000979B7">
      <w:pPr>
        <w:numPr>
          <w:ilvl w:val="0"/>
          <w:numId w:val="79"/>
        </w:numPr>
        <w:tabs>
          <w:tab w:val="left" w:pos="567"/>
          <w:tab w:val="left" w:pos="9072"/>
        </w:tabs>
        <w:jc w:val="both"/>
        <w:rPr>
          <w:rFonts w:ascii="Arial" w:hAnsi="Arial" w:cs="Arial"/>
          <w:sz w:val="20"/>
          <w:szCs w:val="20"/>
        </w:rPr>
      </w:pPr>
      <w:r w:rsidRPr="00736952">
        <w:rPr>
          <w:rFonts w:ascii="Arial" w:hAnsi="Arial" w:cs="Arial"/>
          <w:sz w:val="20"/>
          <w:szCs w:val="20"/>
        </w:rPr>
        <w:t xml:space="preserve">spremstvo </w:t>
      </w:r>
      <w:r w:rsidR="006B7DA7" w:rsidRPr="00736952">
        <w:rPr>
          <w:rFonts w:ascii="Arial" w:hAnsi="Arial" w:cs="Arial"/>
          <w:sz w:val="20"/>
          <w:szCs w:val="20"/>
        </w:rPr>
        <w:t>upravičenc</w:t>
      </w:r>
      <w:r w:rsidRPr="00736952">
        <w:rPr>
          <w:rFonts w:ascii="Arial" w:hAnsi="Arial" w:cs="Arial"/>
          <w:sz w:val="20"/>
          <w:szCs w:val="20"/>
        </w:rPr>
        <w:t>a v povezavi z izvajanjem storitev DO.</w:t>
      </w:r>
    </w:p>
    <w:p w14:paraId="753FE611" w14:textId="77777777" w:rsidR="00837E04" w:rsidRPr="00736952" w:rsidRDefault="00837E04" w:rsidP="00837E04">
      <w:pPr>
        <w:tabs>
          <w:tab w:val="left" w:pos="567"/>
          <w:tab w:val="left" w:pos="9072"/>
        </w:tabs>
        <w:jc w:val="both"/>
        <w:rPr>
          <w:rFonts w:ascii="Arial" w:hAnsi="Arial" w:cs="Arial"/>
          <w:sz w:val="20"/>
          <w:szCs w:val="20"/>
        </w:rPr>
      </w:pPr>
    </w:p>
    <w:p w14:paraId="3FC47B4E" w14:textId="105DF330" w:rsidR="00C07D18"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 xml:space="preserve">(4) </w:t>
      </w:r>
      <w:r w:rsidR="00C07D18" w:rsidRPr="00736952">
        <w:rPr>
          <w:rFonts w:ascii="Arial" w:hAnsi="Arial" w:cs="Arial"/>
          <w:sz w:val="20"/>
          <w:szCs w:val="20"/>
        </w:rPr>
        <w:t>Storitve zdravstvene nege</w:t>
      </w:r>
      <w:r w:rsidR="00420DB4" w:rsidRPr="00736952">
        <w:rPr>
          <w:rFonts w:ascii="Arial" w:hAnsi="Arial" w:cs="Arial"/>
          <w:sz w:val="20"/>
          <w:szCs w:val="20"/>
        </w:rPr>
        <w:t>,</w:t>
      </w:r>
      <w:r w:rsidR="00C07D18" w:rsidRPr="00736952">
        <w:rPr>
          <w:rFonts w:ascii="Arial" w:hAnsi="Arial" w:cs="Arial"/>
          <w:sz w:val="20"/>
          <w:szCs w:val="20"/>
        </w:rPr>
        <w:t xml:space="preserve"> vezane na osnovna dnevna opravila iz 3. točke prvega odstavka tega člena obsegajo:</w:t>
      </w:r>
    </w:p>
    <w:p w14:paraId="6FBB39B2" w14:textId="59C9B467" w:rsidR="00C07D18" w:rsidRPr="00736952" w:rsidRDefault="00C07D18" w:rsidP="000979B7">
      <w:pPr>
        <w:numPr>
          <w:ilvl w:val="0"/>
          <w:numId w:val="80"/>
        </w:numPr>
        <w:tabs>
          <w:tab w:val="left" w:pos="567"/>
          <w:tab w:val="left" w:pos="9072"/>
        </w:tabs>
        <w:jc w:val="both"/>
        <w:rPr>
          <w:rFonts w:ascii="Arial" w:hAnsi="Arial" w:cs="Arial"/>
          <w:sz w:val="20"/>
          <w:szCs w:val="20"/>
        </w:rPr>
      </w:pPr>
      <w:bookmarkStart w:id="37" w:name="_Hlk45044055"/>
      <w:r w:rsidRPr="00736952">
        <w:rPr>
          <w:rFonts w:ascii="Arial" w:hAnsi="Arial" w:cs="Arial"/>
          <w:sz w:val="20"/>
          <w:szCs w:val="20"/>
        </w:rPr>
        <w:t xml:space="preserve">spremljanje </w:t>
      </w:r>
      <w:bookmarkEnd w:id="37"/>
      <w:r w:rsidRPr="00736952">
        <w:rPr>
          <w:rFonts w:ascii="Arial" w:hAnsi="Arial" w:cs="Arial"/>
          <w:sz w:val="20"/>
          <w:szCs w:val="20"/>
        </w:rPr>
        <w:t>vitalnih funkcij in drugih parametrov;</w:t>
      </w:r>
    </w:p>
    <w:p w14:paraId="7CA1641C" w14:textId="6ABD0DC6" w:rsidR="00C07D18" w:rsidRPr="00736952" w:rsidRDefault="00C07D18" w:rsidP="000979B7">
      <w:pPr>
        <w:numPr>
          <w:ilvl w:val="0"/>
          <w:numId w:val="80"/>
        </w:numPr>
        <w:tabs>
          <w:tab w:val="left" w:pos="567"/>
          <w:tab w:val="left" w:pos="9072"/>
        </w:tabs>
        <w:jc w:val="both"/>
        <w:rPr>
          <w:rFonts w:ascii="Arial" w:hAnsi="Arial" w:cs="Arial"/>
          <w:sz w:val="20"/>
          <w:szCs w:val="20"/>
        </w:rPr>
      </w:pPr>
      <w:r w:rsidRPr="00736952">
        <w:rPr>
          <w:rFonts w:ascii="Arial" w:hAnsi="Arial" w:cs="Arial"/>
          <w:sz w:val="20"/>
          <w:szCs w:val="20"/>
        </w:rPr>
        <w:t xml:space="preserve">spremljanje zdravstvenega stanja </w:t>
      </w:r>
      <w:r w:rsidR="006B7DA7" w:rsidRPr="00736952">
        <w:rPr>
          <w:rFonts w:ascii="Arial" w:hAnsi="Arial" w:cs="Arial"/>
          <w:sz w:val="20"/>
          <w:szCs w:val="20"/>
        </w:rPr>
        <w:t>upravičenc</w:t>
      </w:r>
      <w:r w:rsidRPr="00736952">
        <w:rPr>
          <w:rFonts w:ascii="Arial" w:hAnsi="Arial" w:cs="Arial"/>
          <w:sz w:val="20"/>
          <w:szCs w:val="20"/>
        </w:rPr>
        <w:t>a;</w:t>
      </w:r>
    </w:p>
    <w:p w14:paraId="568A8F84" w14:textId="60FA4798" w:rsidR="00C07D18" w:rsidRPr="00736952" w:rsidRDefault="00C07D18" w:rsidP="000979B7">
      <w:pPr>
        <w:numPr>
          <w:ilvl w:val="0"/>
          <w:numId w:val="80"/>
        </w:numPr>
        <w:tabs>
          <w:tab w:val="left" w:pos="567"/>
          <w:tab w:val="left" w:pos="9072"/>
        </w:tabs>
        <w:jc w:val="both"/>
        <w:rPr>
          <w:rFonts w:ascii="Arial" w:hAnsi="Arial" w:cs="Arial"/>
          <w:sz w:val="20"/>
          <w:szCs w:val="20"/>
        </w:rPr>
      </w:pPr>
      <w:r w:rsidRPr="00736952">
        <w:rPr>
          <w:rFonts w:ascii="Arial" w:hAnsi="Arial" w:cs="Arial"/>
          <w:sz w:val="20"/>
          <w:szCs w:val="20"/>
        </w:rPr>
        <w:t>priprava, dajanje in nadzor nad jemanjem zdravil;</w:t>
      </w:r>
    </w:p>
    <w:p w14:paraId="1CB092D9" w14:textId="70152891" w:rsidR="00C07D18" w:rsidRPr="00736952" w:rsidRDefault="00C07D18" w:rsidP="000979B7">
      <w:pPr>
        <w:numPr>
          <w:ilvl w:val="0"/>
          <w:numId w:val="80"/>
        </w:numPr>
        <w:tabs>
          <w:tab w:val="left" w:pos="567"/>
          <w:tab w:val="left" w:pos="9072"/>
        </w:tabs>
        <w:jc w:val="both"/>
        <w:rPr>
          <w:rFonts w:ascii="Arial" w:hAnsi="Arial" w:cs="Arial"/>
          <w:sz w:val="20"/>
          <w:szCs w:val="20"/>
        </w:rPr>
      </w:pPr>
      <w:r w:rsidRPr="00736952">
        <w:rPr>
          <w:rFonts w:ascii="Arial" w:hAnsi="Arial" w:cs="Arial"/>
          <w:sz w:val="20"/>
          <w:szCs w:val="20"/>
        </w:rPr>
        <w:t>preprečevanje razjed zaradi pritiska.</w:t>
      </w:r>
    </w:p>
    <w:p w14:paraId="3CFE44C8" w14:textId="77777777" w:rsidR="00C07D18" w:rsidRPr="00736952" w:rsidRDefault="00C07D18" w:rsidP="00AC7003">
      <w:pPr>
        <w:tabs>
          <w:tab w:val="left" w:pos="567"/>
          <w:tab w:val="left" w:pos="9072"/>
        </w:tabs>
        <w:jc w:val="both"/>
        <w:rPr>
          <w:rFonts w:ascii="Arial" w:hAnsi="Arial" w:cs="Arial"/>
          <w:sz w:val="20"/>
          <w:szCs w:val="20"/>
        </w:rPr>
      </w:pPr>
    </w:p>
    <w:p w14:paraId="01A17E1C" w14:textId="32195575" w:rsidR="00C07D18"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 xml:space="preserve">(5) </w:t>
      </w:r>
      <w:r w:rsidR="00C07D18" w:rsidRPr="00736952">
        <w:rPr>
          <w:rFonts w:ascii="Arial" w:hAnsi="Arial" w:cs="Arial"/>
          <w:sz w:val="20"/>
          <w:szCs w:val="20"/>
        </w:rPr>
        <w:t>Storitve za krepitev in ohranjanje samostojnosti iz 4. točke prvega odstavka tega člena obsegajo:</w:t>
      </w:r>
    </w:p>
    <w:p w14:paraId="4720E3CC" w14:textId="71C65000" w:rsidR="00E836AC" w:rsidRPr="00736952" w:rsidRDefault="00C07D18" w:rsidP="000979B7">
      <w:pPr>
        <w:numPr>
          <w:ilvl w:val="0"/>
          <w:numId w:val="81"/>
        </w:numPr>
        <w:tabs>
          <w:tab w:val="left" w:pos="567"/>
          <w:tab w:val="left" w:pos="9072"/>
        </w:tabs>
        <w:jc w:val="both"/>
        <w:rPr>
          <w:rFonts w:ascii="Arial" w:hAnsi="Arial" w:cs="Arial"/>
          <w:sz w:val="20"/>
          <w:szCs w:val="20"/>
        </w:rPr>
      </w:pPr>
      <w:r w:rsidRPr="00736952">
        <w:rPr>
          <w:rFonts w:ascii="Arial" w:hAnsi="Arial" w:cs="Arial"/>
          <w:sz w:val="20"/>
          <w:szCs w:val="20"/>
        </w:rPr>
        <w:t xml:space="preserve">storitve rehabilitacije in reintegracije za ohranjanje ali povečevanje samostojnosti in zmanjšanje potreb po pomoči oziroma preprečevanje poslabšanja stanja </w:t>
      </w:r>
      <w:r w:rsidR="006B7DA7" w:rsidRPr="00736952">
        <w:rPr>
          <w:rFonts w:ascii="Arial" w:hAnsi="Arial" w:cs="Arial"/>
          <w:sz w:val="20"/>
          <w:szCs w:val="20"/>
        </w:rPr>
        <w:t>upravičenc</w:t>
      </w:r>
      <w:r w:rsidRPr="00736952">
        <w:rPr>
          <w:rFonts w:ascii="Arial" w:hAnsi="Arial" w:cs="Arial"/>
          <w:sz w:val="20"/>
          <w:szCs w:val="20"/>
        </w:rPr>
        <w:t xml:space="preserve">a </w:t>
      </w:r>
      <w:r w:rsidR="00E836AC" w:rsidRPr="00736952">
        <w:rPr>
          <w:rFonts w:ascii="Arial" w:hAnsi="Arial" w:cs="Arial"/>
          <w:sz w:val="20"/>
          <w:szCs w:val="20"/>
        </w:rPr>
        <w:t>in</w:t>
      </w:r>
    </w:p>
    <w:p w14:paraId="2782686A" w14:textId="33866D40" w:rsidR="00CF4434" w:rsidRPr="00736952" w:rsidRDefault="00C07D18" w:rsidP="000979B7">
      <w:pPr>
        <w:numPr>
          <w:ilvl w:val="0"/>
          <w:numId w:val="81"/>
        </w:numPr>
        <w:tabs>
          <w:tab w:val="left" w:pos="567"/>
          <w:tab w:val="left" w:pos="9072"/>
        </w:tabs>
        <w:jc w:val="both"/>
        <w:rPr>
          <w:rFonts w:ascii="Arial" w:hAnsi="Arial" w:cs="Arial"/>
          <w:sz w:val="20"/>
          <w:szCs w:val="20"/>
        </w:rPr>
      </w:pPr>
      <w:r w:rsidRPr="00736952">
        <w:rPr>
          <w:rFonts w:ascii="Arial" w:hAnsi="Arial" w:cs="Arial"/>
          <w:sz w:val="20"/>
          <w:szCs w:val="20"/>
        </w:rPr>
        <w:t>storitve svetovanja za prilagoditev bivalnega okolja;</w:t>
      </w:r>
    </w:p>
    <w:p w14:paraId="4070CE79" w14:textId="77777777" w:rsidR="00837E04" w:rsidRPr="00736952" w:rsidRDefault="00837E04" w:rsidP="00837E04">
      <w:pPr>
        <w:tabs>
          <w:tab w:val="left" w:pos="567"/>
          <w:tab w:val="left" w:pos="9072"/>
        </w:tabs>
        <w:jc w:val="both"/>
        <w:rPr>
          <w:rFonts w:ascii="Arial" w:hAnsi="Arial" w:cs="Arial"/>
          <w:sz w:val="20"/>
          <w:szCs w:val="20"/>
        </w:rPr>
      </w:pPr>
    </w:p>
    <w:p w14:paraId="351CF78F" w14:textId="7E49EE07" w:rsidR="008B033B" w:rsidRPr="00736952" w:rsidRDefault="00837E04" w:rsidP="00837E04">
      <w:pPr>
        <w:tabs>
          <w:tab w:val="left" w:pos="567"/>
          <w:tab w:val="left" w:pos="9072"/>
        </w:tabs>
        <w:jc w:val="both"/>
        <w:rPr>
          <w:rFonts w:ascii="Arial" w:hAnsi="Arial" w:cs="Arial"/>
          <w:sz w:val="20"/>
          <w:szCs w:val="20"/>
        </w:rPr>
      </w:pPr>
      <w:r w:rsidRPr="00736952">
        <w:rPr>
          <w:rFonts w:ascii="Arial" w:hAnsi="Arial" w:cs="Arial"/>
          <w:sz w:val="20"/>
          <w:szCs w:val="20"/>
        </w:rPr>
        <w:t xml:space="preserve">(6) </w:t>
      </w:r>
      <w:r w:rsidR="00C07D18" w:rsidRPr="00736952">
        <w:rPr>
          <w:rFonts w:ascii="Arial" w:hAnsi="Arial" w:cs="Arial"/>
          <w:sz w:val="20"/>
          <w:szCs w:val="20"/>
        </w:rPr>
        <w:t>Storitve podpornih dnevnih opravil</w:t>
      </w:r>
      <w:r w:rsidR="008B033B" w:rsidRPr="00736952">
        <w:rPr>
          <w:rFonts w:ascii="Arial" w:hAnsi="Arial" w:cs="Arial"/>
          <w:sz w:val="20"/>
          <w:szCs w:val="20"/>
        </w:rPr>
        <w:t xml:space="preserve"> v izvedbenem načrtu predstavljajo največ 20 odstotkov vrednosti vseh storitev </w:t>
      </w:r>
      <w:r w:rsidR="001317B0" w:rsidRPr="00736952">
        <w:rPr>
          <w:rFonts w:ascii="Arial" w:hAnsi="Arial" w:cs="Arial"/>
          <w:sz w:val="20"/>
          <w:szCs w:val="20"/>
        </w:rPr>
        <w:t>DO</w:t>
      </w:r>
      <w:r w:rsidR="008B033B" w:rsidRPr="00736952">
        <w:rPr>
          <w:rFonts w:ascii="Arial" w:hAnsi="Arial" w:cs="Arial"/>
          <w:sz w:val="20"/>
          <w:szCs w:val="20"/>
        </w:rPr>
        <w:t>.</w:t>
      </w:r>
    </w:p>
    <w:p w14:paraId="0F11231E" w14:textId="77777777" w:rsidR="009054C0" w:rsidRPr="00736952" w:rsidRDefault="009054C0" w:rsidP="00AC7003">
      <w:pPr>
        <w:pStyle w:val="Odstavekseznama"/>
        <w:tabs>
          <w:tab w:val="left" w:pos="567"/>
          <w:tab w:val="left" w:pos="9072"/>
        </w:tabs>
        <w:ind w:left="0"/>
        <w:jc w:val="both"/>
        <w:rPr>
          <w:rFonts w:ascii="Arial" w:hAnsi="Arial" w:cs="Arial"/>
          <w:bCs/>
          <w:sz w:val="20"/>
          <w:szCs w:val="20"/>
        </w:rPr>
      </w:pPr>
    </w:p>
    <w:p w14:paraId="1F7CE854" w14:textId="48116967" w:rsidR="005D6ED3"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(7)</w:t>
      </w:r>
      <w:r w:rsidR="005D6ED3" w:rsidRPr="00736952">
        <w:rPr>
          <w:rFonts w:ascii="Arial" w:hAnsi="Arial" w:cs="Arial"/>
          <w:bCs/>
          <w:sz w:val="20"/>
          <w:szCs w:val="20"/>
        </w:rPr>
        <w:t xml:space="preserve"> Izvajanje storitev DO poteka v najvišjem interesu </w:t>
      </w:r>
      <w:r w:rsidR="006B7DA7" w:rsidRPr="00736952">
        <w:rPr>
          <w:rFonts w:ascii="Arial" w:hAnsi="Arial" w:cs="Arial"/>
          <w:bCs/>
          <w:sz w:val="20"/>
          <w:szCs w:val="20"/>
        </w:rPr>
        <w:t>upravičenc</w:t>
      </w:r>
      <w:r w:rsidR="005D6ED3" w:rsidRPr="00736952">
        <w:rPr>
          <w:rFonts w:ascii="Arial" w:hAnsi="Arial" w:cs="Arial"/>
          <w:bCs/>
          <w:sz w:val="20"/>
          <w:szCs w:val="20"/>
        </w:rPr>
        <w:t xml:space="preserve">a, pri čemer </w:t>
      </w:r>
      <w:r w:rsidR="006B7DA7" w:rsidRPr="00736952">
        <w:rPr>
          <w:rFonts w:ascii="Arial" w:hAnsi="Arial" w:cs="Arial"/>
          <w:bCs/>
          <w:sz w:val="20"/>
          <w:szCs w:val="20"/>
        </w:rPr>
        <w:t>upravičenec</w:t>
      </w:r>
      <w:r w:rsidR="005D6ED3" w:rsidRPr="00736952">
        <w:rPr>
          <w:rFonts w:ascii="Arial" w:hAnsi="Arial" w:cs="Arial"/>
          <w:bCs/>
          <w:sz w:val="20"/>
          <w:szCs w:val="20"/>
        </w:rPr>
        <w:t xml:space="preserve"> v največji meri sodeluje pri sprejemanju odločitev in ima na voljo različne izbire, da doseže najvišji telesni, duševni, čustveni in socialni potencial.</w:t>
      </w:r>
    </w:p>
    <w:p w14:paraId="15E99B5C" w14:textId="77777777" w:rsidR="005D6ED3" w:rsidRPr="00736952" w:rsidRDefault="005D6ED3" w:rsidP="00AC7003">
      <w:pPr>
        <w:pStyle w:val="Odstavekseznama"/>
        <w:tabs>
          <w:tab w:val="left" w:pos="567"/>
          <w:tab w:val="left" w:pos="9072"/>
        </w:tabs>
        <w:ind w:left="720"/>
        <w:jc w:val="both"/>
        <w:rPr>
          <w:rFonts w:ascii="Arial" w:hAnsi="Arial" w:cs="Arial"/>
          <w:bCs/>
          <w:sz w:val="20"/>
          <w:szCs w:val="20"/>
        </w:rPr>
      </w:pPr>
    </w:p>
    <w:p w14:paraId="40615075" w14:textId="4BDA37E6" w:rsidR="009054C0" w:rsidRPr="00736952" w:rsidRDefault="00837E04" w:rsidP="00035C9B">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(8) </w:t>
      </w:r>
      <w:r w:rsidR="005D6ED3" w:rsidRPr="00736952">
        <w:rPr>
          <w:rFonts w:ascii="Arial" w:hAnsi="Arial" w:cs="Arial"/>
          <w:bCs/>
          <w:sz w:val="20"/>
          <w:szCs w:val="20"/>
        </w:rPr>
        <w:t>Podrobnejši nabor</w:t>
      </w:r>
      <w:r w:rsidR="00C27C33" w:rsidRPr="00736952">
        <w:rPr>
          <w:rFonts w:ascii="Arial" w:hAnsi="Arial" w:cs="Arial"/>
          <w:bCs/>
          <w:sz w:val="20"/>
          <w:szCs w:val="20"/>
        </w:rPr>
        <w:t>,</w:t>
      </w:r>
      <w:r w:rsidR="005D6ED3" w:rsidRPr="00736952">
        <w:rPr>
          <w:rFonts w:ascii="Arial" w:hAnsi="Arial" w:cs="Arial"/>
          <w:bCs/>
          <w:sz w:val="20"/>
          <w:szCs w:val="20"/>
        </w:rPr>
        <w:t xml:space="preserve"> standarde</w:t>
      </w:r>
      <w:r w:rsidR="00C27C33" w:rsidRPr="00736952">
        <w:rPr>
          <w:rFonts w:ascii="Arial" w:hAnsi="Arial" w:cs="Arial"/>
          <w:bCs/>
          <w:sz w:val="20"/>
          <w:szCs w:val="20"/>
        </w:rPr>
        <w:t xml:space="preserve"> in vrednost</w:t>
      </w:r>
      <w:r w:rsidR="005D6ED3" w:rsidRPr="00736952">
        <w:rPr>
          <w:rFonts w:ascii="Arial" w:hAnsi="Arial" w:cs="Arial"/>
          <w:bCs/>
          <w:sz w:val="20"/>
          <w:szCs w:val="20"/>
        </w:rPr>
        <w:t xml:space="preserve"> izvajanja storitev DO</w:t>
      </w:r>
      <w:r w:rsidR="00E00DAD" w:rsidRPr="00736952">
        <w:rPr>
          <w:rFonts w:ascii="Arial" w:hAnsi="Arial" w:cs="Arial"/>
          <w:bCs/>
          <w:sz w:val="20"/>
          <w:szCs w:val="20"/>
        </w:rPr>
        <w:t xml:space="preserve"> </w:t>
      </w:r>
      <w:r w:rsidR="005D6ED3" w:rsidRPr="00736952">
        <w:rPr>
          <w:rFonts w:ascii="Arial" w:hAnsi="Arial" w:cs="Arial"/>
          <w:bCs/>
          <w:sz w:val="20"/>
          <w:szCs w:val="20"/>
        </w:rPr>
        <w:t xml:space="preserve">iz prvega </w:t>
      </w:r>
      <w:r w:rsidR="00E00DAD" w:rsidRPr="00736952">
        <w:rPr>
          <w:rFonts w:ascii="Arial" w:hAnsi="Arial" w:cs="Arial"/>
          <w:bCs/>
          <w:sz w:val="20"/>
          <w:szCs w:val="20"/>
        </w:rPr>
        <w:t xml:space="preserve">in drugega </w:t>
      </w:r>
      <w:r w:rsidR="005D6ED3" w:rsidRPr="00736952">
        <w:rPr>
          <w:rFonts w:ascii="Arial" w:hAnsi="Arial" w:cs="Arial"/>
          <w:bCs/>
          <w:sz w:val="20"/>
          <w:szCs w:val="20"/>
        </w:rPr>
        <w:t xml:space="preserve">odstavka tega člena </w:t>
      </w:r>
      <w:r w:rsidR="00E00DAD" w:rsidRPr="00736952">
        <w:rPr>
          <w:rFonts w:ascii="Arial" w:hAnsi="Arial" w:cs="Arial"/>
          <w:bCs/>
          <w:sz w:val="20"/>
          <w:szCs w:val="20"/>
        </w:rPr>
        <w:t xml:space="preserve">ter obliko njihovega izvajanja </w:t>
      </w:r>
      <w:r w:rsidR="005D6ED3" w:rsidRPr="00736952">
        <w:rPr>
          <w:rFonts w:ascii="Arial" w:hAnsi="Arial" w:cs="Arial"/>
          <w:bCs/>
          <w:sz w:val="20"/>
          <w:szCs w:val="20"/>
        </w:rPr>
        <w:t xml:space="preserve">določi </w:t>
      </w:r>
      <w:r w:rsidR="00035C9B" w:rsidRPr="00736952">
        <w:rPr>
          <w:rFonts w:ascii="Arial" w:hAnsi="Arial" w:cs="Arial"/>
          <w:bCs/>
          <w:sz w:val="20"/>
          <w:szCs w:val="20"/>
        </w:rPr>
        <w:t>minister v soglasju z ministrom, pristojnim za socialn</w:t>
      </w:r>
      <w:r w:rsidR="002A22D2">
        <w:rPr>
          <w:rFonts w:ascii="Arial" w:hAnsi="Arial" w:cs="Arial"/>
          <w:bCs/>
          <w:sz w:val="20"/>
          <w:szCs w:val="20"/>
        </w:rPr>
        <w:t>o</w:t>
      </w:r>
      <w:r w:rsidR="00035C9B" w:rsidRPr="00736952">
        <w:rPr>
          <w:rFonts w:ascii="Arial" w:hAnsi="Arial" w:cs="Arial"/>
          <w:bCs/>
          <w:sz w:val="20"/>
          <w:szCs w:val="20"/>
        </w:rPr>
        <w:t xml:space="preserve"> </w:t>
      </w:r>
      <w:r w:rsidR="0054728B">
        <w:rPr>
          <w:rFonts w:ascii="Arial" w:hAnsi="Arial" w:cs="Arial"/>
          <w:bCs/>
          <w:sz w:val="20"/>
          <w:szCs w:val="20"/>
        </w:rPr>
        <w:t>varstvo</w:t>
      </w:r>
      <w:r w:rsidR="00035C9B" w:rsidRPr="00736952">
        <w:rPr>
          <w:rFonts w:ascii="Arial" w:hAnsi="Arial" w:cs="Arial"/>
          <w:bCs/>
          <w:sz w:val="20"/>
          <w:szCs w:val="20"/>
        </w:rPr>
        <w:t>.</w:t>
      </w:r>
    </w:p>
    <w:p w14:paraId="4E8E4776" w14:textId="77777777" w:rsidR="00035C9B" w:rsidRPr="00736952" w:rsidRDefault="00035C9B" w:rsidP="00035C9B">
      <w:pPr>
        <w:tabs>
          <w:tab w:val="left" w:pos="567"/>
          <w:tab w:val="left" w:pos="9072"/>
        </w:tabs>
        <w:jc w:val="both"/>
        <w:rPr>
          <w:rFonts w:ascii="Arial" w:hAnsi="Arial" w:cs="Arial"/>
          <w:bCs/>
          <w:sz w:val="20"/>
          <w:szCs w:val="20"/>
        </w:rPr>
      </w:pPr>
    </w:p>
    <w:p w14:paraId="14414E79" w14:textId="77777777" w:rsidR="00C45945" w:rsidRDefault="00C45945">
      <w:pPr>
        <w:spacing w:after="200" w:line="276" w:lineRule="auto"/>
        <w:rPr>
          <w:rFonts w:ascii="Arial" w:hAnsi="Arial" w:cs="Arial"/>
          <w:sz w:val="20"/>
          <w:szCs w:val="20"/>
        </w:rPr>
      </w:pPr>
      <w:bookmarkStart w:id="38" w:name="_Ref493774658"/>
      <w:bookmarkStart w:id="39" w:name="_Ref6663639"/>
      <w:r>
        <w:rPr>
          <w:rFonts w:ascii="Arial" w:hAnsi="Arial" w:cs="Arial"/>
          <w:sz w:val="20"/>
          <w:szCs w:val="20"/>
        </w:rPr>
        <w:br w:type="page"/>
      </w:r>
    </w:p>
    <w:p w14:paraId="70587D5B" w14:textId="3D1CC86A"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lastRenderedPageBreak/>
        <w:t>člen</w:t>
      </w:r>
      <w:bookmarkEnd w:id="38"/>
      <w:bookmarkEnd w:id="39"/>
    </w:p>
    <w:p w14:paraId="0DCDF8A2" w14:textId="302BD039" w:rsidR="009054C0" w:rsidRPr="00736952" w:rsidRDefault="009054C0" w:rsidP="00AC7003">
      <w:pPr>
        <w:pStyle w:val="Odstavekseznama"/>
        <w:tabs>
          <w:tab w:val="left" w:pos="567"/>
          <w:tab w:val="left" w:pos="9072"/>
        </w:tabs>
        <w:ind w:left="0"/>
        <w:jc w:val="center"/>
        <w:rPr>
          <w:rFonts w:ascii="Arial" w:hAnsi="Arial" w:cs="Arial"/>
          <w:bCs/>
          <w:sz w:val="20"/>
          <w:szCs w:val="20"/>
        </w:rPr>
      </w:pPr>
      <w:r w:rsidRPr="00736952">
        <w:rPr>
          <w:rFonts w:ascii="Arial" w:hAnsi="Arial" w:cs="Arial"/>
          <w:bCs/>
          <w:sz w:val="20"/>
          <w:szCs w:val="20"/>
        </w:rPr>
        <w:t>(</w:t>
      </w:r>
      <w:r w:rsidR="00302796" w:rsidRPr="00736952">
        <w:rPr>
          <w:rFonts w:ascii="Arial" w:hAnsi="Arial" w:cs="Arial"/>
          <w:bCs/>
          <w:sz w:val="20"/>
          <w:szCs w:val="20"/>
        </w:rPr>
        <w:t xml:space="preserve">kraj in oblike izvajanja </w:t>
      </w:r>
      <w:r w:rsidRPr="00736952">
        <w:rPr>
          <w:rFonts w:ascii="Arial" w:hAnsi="Arial" w:cs="Arial"/>
          <w:bCs/>
          <w:sz w:val="20"/>
          <w:szCs w:val="20"/>
        </w:rPr>
        <w:t>storitev DO)</w:t>
      </w:r>
    </w:p>
    <w:p w14:paraId="649924FF" w14:textId="77777777" w:rsidR="009054C0" w:rsidRPr="00736952" w:rsidRDefault="009054C0" w:rsidP="00AC7003">
      <w:pPr>
        <w:tabs>
          <w:tab w:val="left" w:pos="567"/>
          <w:tab w:val="left" w:pos="9072"/>
        </w:tabs>
        <w:jc w:val="both"/>
        <w:rPr>
          <w:rFonts w:ascii="Arial" w:hAnsi="Arial" w:cs="Arial"/>
          <w:bCs/>
          <w:sz w:val="20"/>
          <w:szCs w:val="20"/>
        </w:rPr>
      </w:pPr>
    </w:p>
    <w:p w14:paraId="352F2E78" w14:textId="77777777" w:rsidR="00A97C67" w:rsidRPr="00736952" w:rsidRDefault="00A97C67" w:rsidP="00A97C67">
      <w:pPr>
        <w:tabs>
          <w:tab w:val="left" w:pos="567"/>
          <w:tab w:val="left" w:pos="9072"/>
        </w:tabs>
        <w:jc w:val="both"/>
        <w:rPr>
          <w:rFonts w:ascii="Arial" w:hAnsi="Arial" w:cs="Arial"/>
          <w:sz w:val="20"/>
          <w:szCs w:val="20"/>
        </w:rPr>
      </w:pPr>
    </w:p>
    <w:p w14:paraId="54B41D54" w14:textId="0DBF716B" w:rsidR="00302796" w:rsidRPr="00736952" w:rsidRDefault="00A97C67" w:rsidP="00A97C67">
      <w:pPr>
        <w:tabs>
          <w:tab w:val="left" w:pos="567"/>
          <w:tab w:val="left" w:pos="9072"/>
        </w:tabs>
        <w:jc w:val="both"/>
        <w:rPr>
          <w:rFonts w:ascii="Arial" w:hAnsi="Arial" w:cs="Arial"/>
          <w:sz w:val="20"/>
          <w:szCs w:val="20"/>
        </w:rPr>
      </w:pPr>
      <w:r w:rsidRPr="00736952">
        <w:rPr>
          <w:rFonts w:ascii="Arial" w:hAnsi="Arial" w:cs="Arial"/>
          <w:sz w:val="20"/>
          <w:szCs w:val="20"/>
        </w:rPr>
        <w:t>(</w:t>
      </w:r>
      <w:r w:rsidR="00203CFB" w:rsidRPr="00736952">
        <w:rPr>
          <w:rFonts w:ascii="Arial" w:hAnsi="Arial" w:cs="Arial"/>
          <w:sz w:val="20"/>
          <w:szCs w:val="20"/>
        </w:rPr>
        <w:t>1</w:t>
      </w:r>
      <w:r w:rsidRPr="00736952">
        <w:rPr>
          <w:rFonts w:ascii="Arial" w:hAnsi="Arial" w:cs="Arial"/>
          <w:sz w:val="20"/>
          <w:szCs w:val="20"/>
        </w:rPr>
        <w:t xml:space="preserve">) </w:t>
      </w:r>
      <w:r w:rsidR="00302796" w:rsidRPr="00736952">
        <w:rPr>
          <w:rFonts w:ascii="Arial" w:hAnsi="Arial" w:cs="Arial"/>
          <w:sz w:val="20"/>
          <w:szCs w:val="20"/>
        </w:rPr>
        <w:t>Storitve DO se izvajajo:</w:t>
      </w:r>
    </w:p>
    <w:p w14:paraId="1CD5F5FC" w14:textId="2F432006" w:rsidR="00302796" w:rsidRPr="00736952" w:rsidRDefault="00302796" w:rsidP="006D617C">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v prostorih izvajalca DO, ki je vpisan v register izvajalcev DO ali</w:t>
      </w:r>
    </w:p>
    <w:p w14:paraId="574A8F8D" w14:textId="35791CC0" w:rsidR="00302796" w:rsidRPr="00736952" w:rsidRDefault="00302796" w:rsidP="006D617C">
      <w:pPr>
        <w:pStyle w:val="Odstavekseznama"/>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na naslovu, kjer </w:t>
      </w:r>
      <w:r w:rsidR="00A97C67" w:rsidRPr="00736952">
        <w:rPr>
          <w:rFonts w:ascii="Arial" w:hAnsi="Arial" w:cs="Arial"/>
          <w:sz w:val="20"/>
          <w:szCs w:val="20"/>
        </w:rPr>
        <w:t xml:space="preserve">upravičenec </w:t>
      </w:r>
      <w:r w:rsidRPr="00736952">
        <w:rPr>
          <w:rFonts w:ascii="Arial" w:hAnsi="Arial" w:cs="Arial"/>
          <w:sz w:val="20"/>
          <w:szCs w:val="20"/>
        </w:rPr>
        <w:t>dejansko prebiva in ga navede kot kraj izvajanja DO.</w:t>
      </w:r>
    </w:p>
    <w:p w14:paraId="17926814" w14:textId="77777777" w:rsidR="00302796" w:rsidRPr="00736952" w:rsidRDefault="00302796" w:rsidP="00A97C67">
      <w:pPr>
        <w:pStyle w:val="Odstavekseznama"/>
        <w:tabs>
          <w:tab w:val="left" w:pos="567"/>
          <w:tab w:val="left" w:pos="9072"/>
        </w:tabs>
        <w:ind w:left="720"/>
        <w:jc w:val="both"/>
        <w:rPr>
          <w:rFonts w:ascii="Arial" w:hAnsi="Arial" w:cs="Arial"/>
          <w:sz w:val="20"/>
          <w:szCs w:val="20"/>
        </w:rPr>
      </w:pPr>
    </w:p>
    <w:p w14:paraId="2C5587AD" w14:textId="737C1A3F" w:rsidR="00302796" w:rsidRPr="00736952" w:rsidRDefault="00302796" w:rsidP="00302796">
      <w:pPr>
        <w:tabs>
          <w:tab w:val="left" w:pos="567"/>
          <w:tab w:val="left" w:pos="9072"/>
        </w:tabs>
        <w:jc w:val="both"/>
        <w:rPr>
          <w:rFonts w:ascii="Arial" w:hAnsi="Arial" w:cs="Arial"/>
          <w:sz w:val="20"/>
          <w:szCs w:val="20"/>
        </w:rPr>
      </w:pPr>
      <w:r w:rsidRPr="00736952">
        <w:rPr>
          <w:rFonts w:ascii="Arial" w:hAnsi="Arial" w:cs="Arial"/>
          <w:sz w:val="20"/>
          <w:szCs w:val="20"/>
        </w:rPr>
        <w:t>(</w:t>
      </w:r>
      <w:r w:rsidR="00203CFB" w:rsidRPr="00736952">
        <w:rPr>
          <w:rFonts w:ascii="Arial" w:hAnsi="Arial" w:cs="Arial"/>
          <w:sz w:val="20"/>
          <w:szCs w:val="20"/>
        </w:rPr>
        <w:t>2</w:t>
      </w:r>
      <w:r w:rsidRPr="00736952">
        <w:rPr>
          <w:rFonts w:ascii="Arial" w:hAnsi="Arial" w:cs="Arial"/>
          <w:sz w:val="20"/>
          <w:szCs w:val="20"/>
        </w:rPr>
        <w:t xml:space="preserve">) Oskrba na domu je oblika storitve DO, ki se izvaja na domu </w:t>
      </w:r>
      <w:r w:rsidR="001519A7">
        <w:rPr>
          <w:rFonts w:ascii="Arial" w:hAnsi="Arial" w:cs="Arial"/>
          <w:sz w:val="20"/>
          <w:szCs w:val="20"/>
        </w:rPr>
        <w:t>upravičenca</w:t>
      </w:r>
      <w:r w:rsidRPr="00736952">
        <w:rPr>
          <w:rFonts w:ascii="Arial" w:hAnsi="Arial" w:cs="Arial"/>
          <w:sz w:val="20"/>
          <w:szCs w:val="20"/>
        </w:rPr>
        <w:t xml:space="preserve">. </w:t>
      </w:r>
    </w:p>
    <w:p w14:paraId="6842D07C" w14:textId="77777777" w:rsidR="00302796" w:rsidRPr="00736952" w:rsidRDefault="00302796" w:rsidP="00302796">
      <w:pPr>
        <w:tabs>
          <w:tab w:val="left" w:pos="567"/>
          <w:tab w:val="left" w:pos="9072"/>
        </w:tabs>
        <w:jc w:val="both"/>
        <w:rPr>
          <w:rFonts w:ascii="Arial" w:hAnsi="Arial" w:cs="Arial"/>
          <w:sz w:val="20"/>
          <w:szCs w:val="20"/>
        </w:rPr>
      </w:pPr>
    </w:p>
    <w:p w14:paraId="664520AD" w14:textId="28462A4E" w:rsidR="00302796" w:rsidRPr="00736952" w:rsidRDefault="00302796" w:rsidP="00302796">
      <w:pPr>
        <w:tabs>
          <w:tab w:val="left" w:pos="567"/>
          <w:tab w:val="left" w:pos="9072"/>
        </w:tabs>
        <w:jc w:val="both"/>
        <w:rPr>
          <w:rFonts w:ascii="Arial" w:hAnsi="Arial" w:cs="Arial"/>
          <w:sz w:val="20"/>
          <w:szCs w:val="20"/>
        </w:rPr>
      </w:pPr>
      <w:r w:rsidRPr="00736952">
        <w:rPr>
          <w:rFonts w:ascii="Arial" w:hAnsi="Arial" w:cs="Arial"/>
          <w:sz w:val="20"/>
          <w:szCs w:val="20"/>
        </w:rPr>
        <w:t>(</w:t>
      </w:r>
      <w:r w:rsidR="00203CFB" w:rsidRPr="00736952">
        <w:rPr>
          <w:rFonts w:ascii="Arial" w:hAnsi="Arial" w:cs="Arial"/>
          <w:sz w:val="20"/>
          <w:szCs w:val="20"/>
        </w:rPr>
        <w:t>3</w:t>
      </w:r>
      <w:r w:rsidRPr="00736952">
        <w:rPr>
          <w:rFonts w:ascii="Arial" w:hAnsi="Arial" w:cs="Arial"/>
          <w:sz w:val="20"/>
          <w:szCs w:val="20"/>
        </w:rPr>
        <w:t xml:space="preserve">) </w:t>
      </w:r>
      <w:r w:rsidR="004E32AC" w:rsidRPr="00736952">
        <w:rPr>
          <w:rFonts w:ascii="Arial" w:hAnsi="Arial" w:cs="Arial"/>
          <w:sz w:val="20"/>
          <w:szCs w:val="20"/>
        </w:rPr>
        <w:t>O</w:t>
      </w:r>
      <w:r w:rsidRPr="00736952">
        <w:rPr>
          <w:rFonts w:ascii="Arial" w:hAnsi="Arial" w:cs="Arial"/>
          <w:sz w:val="20"/>
          <w:szCs w:val="20"/>
        </w:rPr>
        <w:t xml:space="preserve">skrba v instituciji je oblika storitev DO, ki se izvaja v obliki dnevne oskrbe brez namestitve ali celodnevne oskrbe z namestitvijo. </w:t>
      </w:r>
    </w:p>
    <w:p w14:paraId="050381D1" w14:textId="77777777" w:rsidR="00302796" w:rsidRPr="00736952" w:rsidRDefault="00302796" w:rsidP="00302796">
      <w:pPr>
        <w:tabs>
          <w:tab w:val="left" w:pos="567"/>
          <w:tab w:val="left" w:pos="9072"/>
        </w:tabs>
        <w:jc w:val="both"/>
        <w:rPr>
          <w:rFonts w:ascii="Arial" w:hAnsi="Arial" w:cs="Arial"/>
          <w:sz w:val="20"/>
          <w:szCs w:val="20"/>
        </w:rPr>
      </w:pPr>
    </w:p>
    <w:p w14:paraId="1B745E1F" w14:textId="5587DA93" w:rsidR="00302796" w:rsidRPr="00736952" w:rsidRDefault="00302796" w:rsidP="00302796">
      <w:pPr>
        <w:tabs>
          <w:tab w:val="left" w:pos="567"/>
          <w:tab w:val="left" w:pos="9072"/>
        </w:tabs>
        <w:jc w:val="both"/>
        <w:rPr>
          <w:rFonts w:ascii="Arial" w:hAnsi="Arial" w:cs="Arial"/>
          <w:sz w:val="20"/>
          <w:szCs w:val="20"/>
        </w:rPr>
      </w:pPr>
      <w:r w:rsidRPr="00736952">
        <w:rPr>
          <w:rFonts w:ascii="Arial" w:hAnsi="Arial" w:cs="Arial"/>
          <w:sz w:val="20"/>
          <w:szCs w:val="20"/>
        </w:rPr>
        <w:t>(</w:t>
      </w:r>
      <w:r w:rsidR="00203CFB" w:rsidRPr="00736952">
        <w:rPr>
          <w:rFonts w:ascii="Arial" w:hAnsi="Arial" w:cs="Arial"/>
          <w:sz w:val="20"/>
          <w:szCs w:val="20"/>
        </w:rPr>
        <w:t>4</w:t>
      </w:r>
      <w:r w:rsidRPr="00736952">
        <w:rPr>
          <w:rFonts w:ascii="Arial" w:hAnsi="Arial" w:cs="Arial"/>
          <w:sz w:val="20"/>
          <w:szCs w:val="20"/>
        </w:rPr>
        <w:t xml:space="preserve">) </w:t>
      </w:r>
      <w:r w:rsidR="00823B9C" w:rsidRPr="00736952">
        <w:rPr>
          <w:rFonts w:ascii="Arial" w:hAnsi="Arial" w:cs="Arial"/>
          <w:sz w:val="20"/>
          <w:szCs w:val="20"/>
        </w:rPr>
        <w:t>Upravičencem do DO, ki so na prestajanju kazni zapora v zavodih za prestajanje kazni zapora, se DO zagotavlja v obliki oskrbe na domu.</w:t>
      </w:r>
    </w:p>
    <w:p w14:paraId="2B921E2C" w14:textId="77777777" w:rsidR="00882828" w:rsidRPr="00736952" w:rsidRDefault="00882828" w:rsidP="00AC7003">
      <w:pPr>
        <w:tabs>
          <w:tab w:val="left" w:pos="567"/>
          <w:tab w:val="left" w:pos="9072"/>
        </w:tabs>
        <w:jc w:val="both"/>
        <w:rPr>
          <w:rFonts w:ascii="Arial" w:hAnsi="Arial" w:cs="Arial"/>
          <w:sz w:val="20"/>
          <w:szCs w:val="20"/>
        </w:rPr>
      </w:pPr>
    </w:p>
    <w:p w14:paraId="53E7D0E7" w14:textId="6123E115" w:rsidR="00632E6D" w:rsidRPr="00736952" w:rsidRDefault="00632E6D" w:rsidP="00AC7003">
      <w:pPr>
        <w:pStyle w:val="Odstavekseznama"/>
        <w:rPr>
          <w:rFonts w:ascii="Arial" w:hAnsi="Arial" w:cs="Arial"/>
          <w:bCs/>
          <w:sz w:val="20"/>
          <w:szCs w:val="20"/>
        </w:rPr>
      </w:pPr>
    </w:p>
    <w:p w14:paraId="387EC7B6" w14:textId="0E9FD07B" w:rsidR="00632E6D" w:rsidRPr="00736952" w:rsidRDefault="00E568DE"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40" w:name="_Ref48666119"/>
      <w:r w:rsidRPr="00736952">
        <w:rPr>
          <w:rFonts w:ascii="Arial" w:hAnsi="Arial" w:cs="Arial"/>
          <w:sz w:val="20"/>
          <w:szCs w:val="20"/>
        </w:rPr>
        <w:t>člen</w:t>
      </w:r>
      <w:bookmarkEnd w:id="40"/>
    </w:p>
    <w:p w14:paraId="08FBBE84" w14:textId="6F496DF4" w:rsidR="00632E6D" w:rsidRPr="00736952" w:rsidRDefault="00632E6D" w:rsidP="00AC7003">
      <w:pPr>
        <w:pStyle w:val="Odstavekseznama"/>
        <w:tabs>
          <w:tab w:val="left" w:pos="567"/>
          <w:tab w:val="left" w:pos="9072"/>
        </w:tabs>
        <w:ind w:left="0"/>
        <w:jc w:val="center"/>
        <w:rPr>
          <w:rFonts w:ascii="Arial" w:hAnsi="Arial" w:cs="Arial"/>
          <w:bCs/>
          <w:sz w:val="20"/>
          <w:szCs w:val="20"/>
        </w:rPr>
      </w:pPr>
      <w:r w:rsidRPr="00736952">
        <w:rPr>
          <w:rFonts w:ascii="Arial" w:hAnsi="Arial" w:cs="Arial"/>
          <w:bCs/>
          <w:sz w:val="20"/>
          <w:szCs w:val="20"/>
        </w:rPr>
        <w:t>(uporaba kartice zdravstvenega zavarovanja)</w:t>
      </w:r>
    </w:p>
    <w:p w14:paraId="3CC882A1" w14:textId="6F0C1C81" w:rsidR="00632E6D" w:rsidRPr="00736952" w:rsidRDefault="00632E6D" w:rsidP="00AC7003">
      <w:pPr>
        <w:pStyle w:val="Odstavekseznama"/>
        <w:tabs>
          <w:tab w:val="left" w:pos="567"/>
          <w:tab w:val="left" w:pos="9072"/>
        </w:tabs>
        <w:ind w:left="0"/>
        <w:jc w:val="center"/>
        <w:rPr>
          <w:rFonts w:ascii="Arial" w:hAnsi="Arial" w:cs="Arial"/>
          <w:bCs/>
          <w:sz w:val="20"/>
          <w:szCs w:val="20"/>
        </w:rPr>
      </w:pPr>
    </w:p>
    <w:p w14:paraId="73482890" w14:textId="425C527D" w:rsidR="00632E6D" w:rsidRPr="00736952" w:rsidRDefault="00632E6D" w:rsidP="00AC7003">
      <w:pPr>
        <w:pStyle w:val="Odstavekseznama"/>
        <w:tabs>
          <w:tab w:val="left" w:pos="567"/>
          <w:tab w:val="left" w:pos="9072"/>
        </w:tabs>
        <w:ind w:left="0"/>
        <w:jc w:val="both"/>
        <w:rPr>
          <w:rFonts w:ascii="Arial" w:hAnsi="Arial" w:cs="Arial"/>
          <w:sz w:val="20"/>
          <w:szCs w:val="20"/>
        </w:rPr>
      </w:pPr>
      <w:r w:rsidRPr="00736952">
        <w:rPr>
          <w:rFonts w:ascii="Arial" w:hAnsi="Arial" w:cs="Arial"/>
          <w:bCs/>
          <w:sz w:val="20"/>
          <w:szCs w:val="20"/>
        </w:rPr>
        <w:t>Zavarovanec se ob uveljavljanju pravic iz DO izkazuje s kartico obveznega zdravstvenega zavarovanja, ki jo zagotovi Zavod, na način in po postopku, ki velja v obveznem zdravstvenem zavarovanju.</w:t>
      </w:r>
    </w:p>
    <w:p w14:paraId="2FE54A42" w14:textId="77777777" w:rsidR="009054C0" w:rsidRPr="00736952" w:rsidRDefault="009054C0" w:rsidP="00AC7003">
      <w:pPr>
        <w:pStyle w:val="Odstavekseznama"/>
        <w:tabs>
          <w:tab w:val="left" w:pos="567"/>
          <w:tab w:val="left" w:pos="9072"/>
        </w:tabs>
        <w:ind w:left="0"/>
        <w:jc w:val="both"/>
        <w:rPr>
          <w:rFonts w:ascii="Arial" w:eastAsiaTheme="majorEastAsia" w:hAnsi="Arial" w:cs="Arial"/>
          <w:sz w:val="20"/>
          <w:szCs w:val="20"/>
        </w:rPr>
      </w:pPr>
      <w:r w:rsidRPr="00736952">
        <w:rPr>
          <w:rFonts w:ascii="Arial" w:hAnsi="Arial" w:cs="Arial"/>
          <w:sz w:val="20"/>
          <w:szCs w:val="20"/>
        </w:rPr>
        <w:br w:type="page"/>
      </w:r>
    </w:p>
    <w:p w14:paraId="0A5E922F" w14:textId="77777777" w:rsidR="009054C0" w:rsidRPr="00736952" w:rsidRDefault="009054C0"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lastRenderedPageBreak/>
        <w:t>POSTOPKI IN NAČINI URESNIČEVANJA PRAVIC IZ OBVEZNEGA ZAVAROVANJA ZA DO</w:t>
      </w:r>
    </w:p>
    <w:p w14:paraId="691ABE22" w14:textId="77777777" w:rsidR="009054C0" w:rsidRPr="00736952" w:rsidRDefault="009054C0" w:rsidP="00AC7003">
      <w:pPr>
        <w:pStyle w:val="Odstavekseznama"/>
        <w:tabs>
          <w:tab w:val="left" w:pos="567"/>
          <w:tab w:val="left" w:pos="9072"/>
        </w:tabs>
        <w:ind w:left="0"/>
        <w:jc w:val="both"/>
        <w:rPr>
          <w:rFonts w:ascii="Arial" w:hAnsi="Arial" w:cs="Arial"/>
          <w:b/>
          <w:sz w:val="20"/>
          <w:szCs w:val="20"/>
        </w:rPr>
      </w:pPr>
    </w:p>
    <w:p w14:paraId="41FD0CDF" w14:textId="77777777" w:rsidR="009054C0" w:rsidRPr="00736952" w:rsidRDefault="009054C0" w:rsidP="00AC7003">
      <w:pPr>
        <w:pStyle w:val="Odstavekseznama"/>
        <w:tabs>
          <w:tab w:val="left" w:pos="567"/>
          <w:tab w:val="left" w:pos="9072"/>
        </w:tabs>
        <w:ind w:left="0"/>
        <w:jc w:val="both"/>
        <w:rPr>
          <w:rFonts w:ascii="Arial" w:hAnsi="Arial" w:cs="Arial"/>
          <w:b/>
          <w:sz w:val="20"/>
          <w:szCs w:val="20"/>
        </w:rPr>
      </w:pPr>
      <w:r w:rsidRPr="00736952">
        <w:rPr>
          <w:rFonts w:ascii="Arial" w:hAnsi="Arial" w:cs="Arial"/>
          <w:b/>
          <w:sz w:val="20"/>
          <w:szCs w:val="20"/>
        </w:rPr>
        <w:t xml:space="preserve">4.1 Splošno </w:t>
      </w:r>
    </w:p>
    <w:p w14:paraId="23E39DC8" w14:textId="77777777" w:rsidR="009054C0" w:rsidRPr="00736952" w:rsidRDefault="009054C0" w:rsidP="00AC7003">
      <w:pPr>
        <w:pStyle w:val="Odstavekseznama"/>
        <w:tabs>
          <w:tab w:val="left" w:pos="567"/>
          <w:tab w:val="left" w:pos="9072"/>
        </w:tabs>
        <w:ind w:left="0"/>
        <w:rPr>
          <w:rFonts w:ascii="Arial" w:hAnsi="Arial" w:cs="Arial"/>
          <w:bCs/>
          <w:sz w:val="20"/>
          <w:szCs w:val="20"/>
        </w:rPr>
      </w:pPr>
    </w:p>
    <w:p w14:paraId="6E28C22B" w14:textId="77777777" w:rsidR="00CA6A2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41" w:name="_Ref494704373"/>
      <w:r w:rsidRPr="00736952">
        <w:rPr>
          <w:rFonts w:ascii="Arial" w:hAnsi="Arial" w:cs="Arial"/>
          <w:sz w:val="20"/>
          <w:szCs w:val="20"/>
        </w:rPr>
        <w:t>člen</w:t>
      </w:r>
      <w:bookmarkEnd w:id="41"/>
    </w:p>
    <w:p w14:paraId="2CADD486" w14:textId="77777777" w:rsidR="00CA6A20" w:rsidRPr="00736952" w:rsidRDefault="00CA6A20" w:rsidP="00AC7003">
      <w:pPr>
        <w:pStyle w:val="Telobesedila"/>
        <w:tabs>
          <w:tab w:val="left" w:pos="0"/>
          <w:tab w:val="left" w:pos="567"/>
        </w:tabs>
        <w:spacing w:after="0"/>
        <w:jc w:val="center"/>
        <w:rPr>
          <w:rFonts w:ascii="Arial" w:hAnsi="Arial" w:cs="Arial"/>
          <w:bCs/>
          <w:sz w:val="20"/>
          <w:szCs w:val="20"/>
        </w:rPr>
      </w:pPr>
      <w:r w:rsidRPr="00736952">
        <w:rPr>
          <w:rFonts w:ascii="Arial" w:hAnsi="Arial" w:cs="Arial"/>
          <w:bCs/>
          <w:sz w:val="20"/>
          <w:szCs w:val="20"/>
        </w:rPr>
        <w:t xml:space="preserve">(začetek postopka) </w:t>
      </w:r>
    </w:p>
    <w:p w14:paraId="23BED78C" w14:textId="77777777" w:rsidR="00CA6A20" w:rsidRPr="00736952" w:rsidRDefault="00CA6A20" w:rsidP="00AC7003">
      <w:pPr>
        <w:pStyle w:val="Odstavekseznama"/>
        <w:tabs>
          <w:tab w:val="left" w:pos="567"/>
          <w:tab w:val="left" w:pos="9072"/>
        </w:tabs>
        <w:ind w:left="0"/>
        <w:jc w:val="both"/>
        <w:rPr>
          <w:rFonts w:ascii="Arial" w:hAnsi="Arial" w:cs="Arial"/>
          <w:sz w:val="20"/>
          <w:szCs w:val="20"/>
        </w:rPr>
      </w:pPr>
    </w:p>
    <w:p w14:paraId="6B5FD88B" w14:textId="240A6FF5" w:rsidR="00CA6A20" w:rsidRPr="00736952" w:rsidRDefault="00837E04"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 xml:space="preserve">(1) </w:t>
      </w:r>
      <w:r w:rsidR="00CA6A20" w:rsidRPr="00736952">
        <w:rPr>
          <w:rFonts w:ascii="Arial" w:hAnsi="Arial" w:cs="Arial"/>
          <w:sz w:val="20"/>
          <w:szCs w:val="20"/>
        </w:rPr>
        <w:t>Upravičenost do pravic iz DO ugotavlja Zavod.</w:t>
      </w:r>
    </w:p>
    <w:p w14:paraId="57033FA9" w14:textId="77777777" w:rsidR="00CA6A20" w:rsidRPr="00736952" w:rsidRDefault="00CA6A20" w:rsidP="00AC7003">
      <w:pPr>
        <w:pStyle w:val="Odstavekseznama"/>
        <w:tabs>
          <w:tab w:val="left" w:pos="567"/>
          <w:tab w:val="left" w:pos="9072"/>
        </w:tabs>
        <w:ind w:left="360"/>
        <w:jc w:val="both"/>
        <w:rPr>
          <w:rFonts w:ascii="Arial" w:hAnsi="Arial" w:cs="Arial"/>
          <w:sz w:val="20"/>
          <w:szCs w:val="20"/>
        </w:rPr>
      </w:pPr>
    </w:p>
    <w:p w14:paraId="32AE1747" w14:textId="7BA00D90" w:rsidR="00CA6A20" w:rsidRPr="00736952" w:rsidRDefault="00837E04"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 xml:space="preserve">(2) </w:t>
      </w:r>
      <w:r w:rsidR="00CA6A20" w:rsidRPr="00736952">
        <w:rPr>
          <w:rFonts w:ascii="Arial" w:hAnsi="Arial" w:cs="Arial"/>
          <w:sz w:val="20"/>
          <w:szCs w:val="20"/>
        </w:rPr>
        <w:t xml:space="preserve">Postopek za uveljavljanje pravic iz obveznega zavarovanja za DO se začne z vlogo </w:t>
      </w:r>
      <w:r w:rsidR="007174D2" w:rsidRPr="00736952">
        <w:rPr>
          <w:rFonts w:ascii="Arial" w:hAnsi="Arial" w:cs="Arial"/>
          <w:sz w:val="20"/>
          <w:szCs w:val="20"/>
        </w:rPr>
        <w:t>zavarovanca</w:t>
      </w:r>
      <w:r w:rsidR="00CE6FDD" w:rsidRPr="00736952">
        <w:rPr>
          <w:rFonts w:ascii="Arial" w:hAnsi="Arial" w:cs="Arial"/>
          <w:sz w:val="20"/>
          <w:szCs w:val="20"/>
        </w:rPr>
        <w:t xml:space="preserve">, ki se </w:t>
      </w:r>
      <w:r w:rsidR="00CA6A20" w:rsidRPr="00736952">
        <w:rPr>
          <w:rFonts w:ascii="Arial" w:hAnsi="Arial" w:cs="Arial"/>
          <w:sz w:val="20"/>
          <w:szCs w:val="20"/>
        </w:rPr>
        <w:t>vloži pri Zavodu.</w:t>
      </w:r>
    </w:p>
    <w:p w14:paraId="37BBDFD5" w14:textId="77777777" w:rsidR="00CA6A20" w:rsidRPr="00736952" w:rsidRDefault="00CA6A20" w:rsidP="00AC7003">
      <w:pPr>
        <w:rPr>
          <w:rFonts w:ascii="Arial" w:hAnsi="Arial" w:cs="Arial"/>
          <w:sz w:val="20"/>
          <w:szCs w:val="20"/>
        </w:rPr>
      </w:pPr>
    </w:p>
    <w:p w14:paraId="523C0934" w14:textId="0EE1B175" w:rsidR="00EA0329"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(3) </w:t>
      </w:r>
      <w:r w:rsidR="00EA0329" w:rsidRPr="00736952">
        <w:rPr>
          <w:rFonts w:ascii="Arial" w:hAnsi="Arial" w:cs="Arial"/>
          <w:bCs/>
          <w:sz w:val="20"/>
          <w:szCs w:val="20"/>
        </w:rPr>
        <w:t>Vloga za uveljavitev pravic iz DO vsebuje:</w:t>
      </w:r>
    </w:p>
    <w:p w14:paraId="6439F63E" w14:textId="35AF746E"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osnovne podatke o zavarovancu (ime in priimek, stalni in začasni naslov, spol, enotna matična številka občana (v nadaljnjem besedilu: EMŠO), kontaktna telefonska številka)</w:t>
      </w:r>
      <w:r w:rsidR="002A22D2">
        <w:rPr>
          <w:rFonts w:ascii="Arial" w:hAnsi="Arial" w:cs="Arial"/>
          <w:sz w:val="20"/>
          <w:szCs w:val="20"/>
        </w:rPr>
        <w:t>,</w:t>
      </w:r>
      <w:r w:rsidRPr="00736952">
        <w:rPr>
          <w:rFonts w:ascii="Arial" w:hAnsi="Arial" w:cs="Arial"/>
          <w:sz w:val="20"/>
          <w:szCs w:val="20"/>
        </w:rPr>
        <w:t xml:space="preserve"> </w:t>
      </w:r>
    </w:p>
    <w:p w14:paraId="1EA88703" w14:textId="099B4D60"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podatke o morebitnem skrbniku ali zakonitem zastopniku (ime in priimek, stalni in začasni naslov, spol, EMŠO, kontaktna telefonska številka)</w:t>
      </w:r>
      <w:r w:rsidR="002A22D2">
        <w:rPr>
          <w:rFonts w:ascii="Arial" w:hAnsi="Arial" w:cs="Arial"/>
          <w:sz w:val="20"/>
          <w:szCs w:val="20"/>
        </w:rPr>
        <w:t>,</w:t>
      </w:r>
    </w:p>
    <w:p w14:paraId="42503370" w14:textId="1DDE4E4D"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navedbo načina, na katerega želi posameznik koristiti pravico iz DO</w:t>
      </w:r>
      <w:r w:rsidR="002A22D2">
        <w:rPr>
          <w:rFonts w:ascii="Arial" w:hAnsi="Arial" w:cs="Arial"/>
          <w:sz w:val="20"/>
          <w:szCs w:val="20"/>
        </w:rPr>
        <w:t>,</w:t>
      </w:r>
    </w:p>
    <w:p w14:paraId="19D2361E" w14:textId="554E8415"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navedbo želenega kraja izvajanja storitev DO (v primeru izvajanja DO v instituciji: naslov institucije, v primeru izvajanja DO na domu: naslov dejanskega prebivališča)</w:t>
      </w:r>
      <w:r w:rsidR="002A22D2">
        <w:rPr>
          <w:rFonts w:ascii="Arial" w:hAnsi="Arial" w:cs="Arial"/>
          <w:sz w:val="20"/>
          <w:szCs w:val="20"/>
        </w:rPr>
        <w:t>,</w:t>
      </w:r>
    </w:p>
    <w:p w14:paraId="3072DBFD" w14:textId="0C92A97B"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številko transakcijskega računa zavarovane osebe</w:t>
      </w:r>
      <w:r w:rsidR="002A22D2">
        <w:rPr>
          <w:rFonts w:ascii="Arial" w:hAnsi="Arial" w:cs="Arial"/>
          <w:sz w:val="20"/>
          <w:szCs w:val="20"/>
        </w:rPr>
        <w:t xml:space="preserve"> in</w:t>
      </w:r>
    </w:p>
    <w:p w14:paraId="416E5080" w14:textId="77777777" w:rsidR="00EA0329" w:rsidRPr="00736952" w:rsidRDefault="00EA0329" w:rsidP="000979B7">
      <w:pPr>
        <w:numPr>
          <w:ilvl w:val="0"/>
          <w:numId w:val="82"/>
        </w:numPr>
        <w:tabs>
          <w:tab w:val="left" w:pos="567"/>
          <w:tab w:val="left" w:pos="9072"/>
        </w:tabs>
        <w:jc w:val="both"/>
        <w:rPr>
          <w:rFonts w:ascii="Arial" w:hAnsi="Arial" w:cs="Arial"/>
          <w:sz w:val="20"/>
          <w:szCs w:val="20"/>
        </w:rPr>
      </w:pPr>
      <w:r w:rsidRPr="00736952">
        <w:rPr>
          <w:rFonts w:ascii="Arial" w:hAnsi="Arial" w:cs="Arial"/>
          <w:sz w:val="20"/>
          <w:szCs w:val="20"/>
        </w:rPr>
        <w:t>datum in podpis.</w:t>
      </w:r>
    </w:p>
    <w:p w14:paraId="4013254D" w14:textId="77777777" w:rsidR="00EA0329" w:rsidRPr="00736952" w:rsidRDefault="00EA0329" w:rsidP="00AC7003">
      <w:pPr>
        <w:tabs>
          <w:tab w:val="left" w:pos="567"/>
          <w:tab w:val="left" w:pos="9072"/>
        </w:tabs>
        <w:jc w:val="both"/>
        <w:rPr>
          <w:rFonts w:ascii="Arial" w:hAnsi="Arial" w:cs="Arial"/>
          <w:sz w:val="20"/>
          <w:szCs w:val="20"/>
        </w:rPr>
      </w:pPr>
    </w:p>
    <w:p w14:paraId="6B34B1FD" w14:textId="064EE668" w:rsidR="00874543" w:rsidRPr="00736952" w:rsidRDefault="00837E04"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 xml:space="preserve">(4) </w:t>
      </w:r>
      <w:r w:rsidR="00EA0329" w:rsidRPr="00736952">
        <w:rPr>
          <w:rFonts w:ascii="Arial" w:hAnsi="Arial" w:cs="Arial"/>
          <w:sz w:val="20"/>
          <w:szCs w:val="20"/>
        </w:rPr>
        <w:t xml:space="preserve">Obvezna priloga vloge iz prejšnjega odstavka je obvestilo izbranega osebnega zdravnika ali lečečega </w:t>
      </w:r>
      <w:r w:rsidR="00F844EC" w:rsidRPr="00736952">
        <w:rPr>
          <w:rFonts w:ascii="Arial" w:hAnsi="Arial" w:cs="Arial"/>
          <w:sz w:val="20"/>
          <w:szCs w:val="20"/>
        </w:rPr>
        <w:t xml:space="preserve">zdravnika </w:t>
      </w:r>
      <w:r w:rsidR="00EA0329" w:rsidRPr="00736952">
        <w:rPr>
          <w:rFonts w:ascii="Arial" w:hAnsi="Arial" w:cs="Arial"/>
          <w:sz w:val="20"/>
          <w:szCs w:val="20"/>
        </w:rPr>
        <w:t xml:space="preserve">o zdravstvenem stanju zavarovanca, ki ni starejše od enega meseca. </w:t>
      </w:r>
    </w:p>
    <w:p w14:paraId="398ADCE8" w14:textId="66F1F444" w:rsidR="00EA0329" w:rsidRPr="00736952" w:rsidRDefault="00EA0329"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Obvestilo iz prejšnjega stavka vsebuje naslednje podatke:</w:t>
      </w:r>
    </w:p>
    <w:p w14:paraId="1F497345" w14:textId="3BB14049"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ime in priimek zavarovan</w:t>
      </w:r>
      <w:r w:rsidR="00874543" w:rsidRPr="00736952">
        <w:rPr>
          <w:rFonts w:ascii="Arial" w:hAnsi="Arial" w:cs="Arial"/>
          <w:sz w:val="20"/>
          <w:szCs w:val="20"/>
        </w:rPr>
        <w:t>ca</w:t>
      </w:r>
      <w:r w:rsidR="002A22D2">
        <w:rPr>
          <w:rFonts w:ascii="Arial" w:hAnsi="Arial" w:cs="Arial"/>
          <w:sz w:val="20"/>
          <w:szCs w:val="20"/>
        </w:rPr>
        <w:t>,</w:t>
      </w:r>
    </w:p>
    <w:p w14:paraId="5FD7E060" w14:textId="76CCCA14"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EMŠO</w:t>
      </w:r>
      <w:r w:rsidR="002A22D2">
        <w:rPr>
          <w:rFonts w:ascii="Arial" w:hAnsi="Arial" w:cs="Arial"/>
          <w:sz w:val="20"/>
          <w:szCs w:val="20"/>
        </w:rPr>
        <w:t>,</w:t>
      </w:r>
    </w:p>
    <w:p w14:paraId="77C7B98F" w14:textId="7ED75D33"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kroničnih nenalezljivih boleznih</w:t>
      </w:r>
      <w:r w:rsidR="002A22D2">
        <w:rPr>
          <w:rFonts w:ascii="Arial" w:hAnsi="Arial" w:cs="Arial"/>
          <w:sz w:val="20"/>
          <w:szCs w:val="20"/>
        </w:rPr>
        <w:t>,</w:t>
      </w:r>
    </w:p>
    <w:p w14:paraId="4426985D" w14:textId="7C8D8792"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nalezljivih boleznih</w:t>
      </w:r>
      <w:r w:rsidR="002A22D2">
        <w:rPr>
          <w:rFonts w:ascii="Arial" w:hAnsi="Arial" w:cs="Arial"/>
          <w:sz w:val="20"/>
          <w:szCs w:val="20"/>
        </w:rPr>
        <w:t>,</w:t>
      </w:r>
    </w:p>
    <w:p w14:paraId="17AFF38A" w14:textId="235C8A95"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poškodbah</w:t>
      </w:r>
      <w:r w:rsidR="002A22D2">
        <w:rPr>
          <w:rFonts w:ascii="Arial" w:hAnsi="Arial" w:cs="Arial"/>
          <w:sz w:val="20"/>
          <w:szCs w:val="20"/>
        </w:rPr>
        <w:t>,</w:t>
      </w:r>
    </w:p>
    <w:p w14:paraId="541EC11C" w14:textId="41172A56"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znanih alergijah</w:t>
      </w:r>
      <w:r w:rsidR="002A22D2">
        <w:rPr>
          <w:rFonts w:ascii="Arial" w:hAnsi="Arial" w:cs="Arial"/>
          <w:sz w:val="20"/>
          <w:szCs w:val="20"/>
        </w:rPr>
        <w:t>,</w:t>
      </w:r>
    </w:p>
    <w:p w14:paraId="3AE3300E" w14:textId="4ECC6FC5"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 xml:space="preserve">o </w:t>
      </w:r>
      <w:r w:rsidR="00D77007" w:rsidRPr="00736952">
        <w:rPr>
          <w:rFonts w:ascii="Arial" w:hAnsi="Arial" w:cs="Arial"/>
          <w:sz w:val="20"/>
          <w:szCs w:val="20"/>
        </w:rPr>
        <w:t xml:space="preserve">predpisanih </w:t>
      </w:r>
      <w:r w:rsidRPr="00736952">
        <w:rPr>
          <w:rFonts w:ascii="Arial" w:hAnsi="Arial" w:cs="Arial"/>
          <w:sz w:val="20"/>
          <w:szCs w:val="20"/>
        </w:rPr>
        <w:t>zdravilih in načinu njihovega jemanja</w:t>
      </w:r>
      <w:r w:rsidR="002A22D2">
        <w:rPr>
          <w:rFonts w:ascii="Arial" w:hAnsi="Arial" w:cs="Arial"/>
          <w:sz w:val="20"/>
          <w:szCs w:val="20"/>
        </w:rPr>
        <w:t>,</w:t>
      </w:r>
    </w:p>
    <w:p w14:paraId="38B75D9B" w14:textId="60089D59"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predpisanih medicinskih pripomočkih</w:t>
      </w:r>
      <w:r w:rsidR="002A22D2">
        <w:rPr>
          <w:rFonts w:ascii="Arial" w:hAnsi="Arial" w:cs="Arial"/>
          <w:sz w:val="20"/>
          <w:szCs w:val="20"/>
        </w:rPr>
        <w:t>,</w:t>
      </w:r>
    </w:p>
    <w:p w14:paraId="6D8ED8F3" w14:textId="416524FA"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morebitnih prisotnih vsadkih v telo</w:t>
      </w:r>
      <w:r w:rsidR="002A22D2">
        <w:rPr>
          <w:rFonts w:ascii="Arial" w:hAnsi="Arial" w:cs="Arial"/>
          <w:sz w:val="20"/>
          <w:szCs w:val="20"/>
        </w:rPr>
        <w:t>,</w:t>
      </w:r>
    </w:p>
    <w:p w14:paraId="1C25D3B9" w14:textId="54BD73E4"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obvestilo zdravnika, da stanje odvisnosti od pomoči druge osebe pri zadovoljevanju osnovnih in podpornih dnevnih opravil, ni posledica akutnega zdravstvenega stanja</w:t>
      </w:r>
      <w:r w:rsidR="002A22D2">
        <w:rPr>
          <w:rFonts w:ascii="Arial" w:hAnsi="Arial" w:cs="Arial"/>
          <w:sz w:val="20"/>
          <w:szCs w:val="20"/>
        </w:rPr>
        <w:t>,</w:t>
      </w:r>
    </w:p>
    <w:p w14:paraId="723813FB" w14:textId="2D72C303"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o drugih za dolgotrajno oskrbo pomembnih informacijah</w:t>
      </w:r>
      <w:r w:rsidR="002A22D2">
        <w:rPr>
          <w:rFonts w:ascii="Arial" w:hAnsi="Arial" w:cs="Arial"/>
          <w:sz w:val="20"/>
          <w:szCs w:val="20"/>
        </w:rPr>
        <w:t>,</w:t>
      </w:r>
    </w:p>
    <w:p w14:paraId="6C6371BA" w14:textId="755497A0"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soglasje zavarovane osebe za posredovanje podatkov</w:t>
      </w:r>
      <w:r w:rsidR="002A22D2">
        <w:rPr>
          <w:rFonts w:ascii="Arial" w:hAnsi="Arial" w:cs="Arial"/>
          <w:sz w:val="20"/>
          <w:szCs w:val="20"/>
        </w:rPr>
        <w:t>,</w:t>
      </w:r>
    </w:p>
    <w:p w14:paraId="3E0EDBFD" w14:textId="36EC29E9" w:rsidR="00EA0329"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kraj in datum</w:t>
      </w:r>
      <w:r w:rsidR="002A22D2">
        <w:rPr>
          <w:rFonts w:ascii="Arial" w:hAnsi="Arial" w:cs="Arial"/>
          <w:sz w:val="20"/>
          <w:szCs w:val="20"/>
        </w:rPr>
        <w:t xml:space="preserve"> in</w:t>
      </w:r>
    </w:p>
    <w:p w14:paraId="3D86C85E" w14:textId="21BD6C9A" w:rsidR="00CA6A20" w:rsidRPr="00736952" w:rsidRDefault="00EA0329" w:rsidP="000979B7">
      <w:pPr>
        <w:numPr>
          <w:ilvl w:val="0"/>
          <w:numId w:val="53"/>
        </w:numPr>
        <w:tabs>
          <w:tab w:val="left" w:pos="567"/>
          <w:tab w:val="left" w:pos="9072"/>
        </w:tabs>
        <w:jc w:val="both"/>
        <w:rPr>
          <w:rFonts w:ascii="Arial" w:hAnsi="Arial" w:cs="Arial"/>
          <w:sz w:val="20"/>
          <w:szCs w:val="20"/>
        </w:rPr>
      </w:pPr>
      <w:r w:rsidRPr="00736952">
        <w:rPr>
          <w:rFonts w:ascii="Arial" w:hAnsi="Arial" w:cs="Arial"/>
          <w:sz w:val="20"/>
          <w:szCs w:val="20"/>
        </w:rPr>
        <w:t>podpis zdravnika.</w:t>
      </w:r>
    </w:p>
    <w:p w14:paraId="76C19DC1" w14:textId="77777777" w:rsidR="00CA6A20" w:rsidRPr="00736952" w:rsidRDefault="00CA6A20" w:rsidP="00AC7003">
      <w:pPr>
        <w:rPr>
          <w:rFonts w:ascii="Arial" w:hAnsi="Arial" w:cs="Arial"/>
          <w:sz w:val="20"/>
          <w:szCs w:val="20"/>
        </w:rPr>
      </w:pPr>
    </w:p>
    <w:p w14:paraId="0EFF1648" w14:textId="1D2C6A38" w:rsidR="00EA0329" w:rsidRPr="00736952" w:rsidRDefault="00837E04"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 xml:space="preserve">(5) </w:t>
      </w:r>
      <w:r w:rsidR="00EA0329" w:rsidRPr="00736952">
        <w:rPr>
          <w:rFonts w:ascii="Arial" w:hAnsi="Arial" w:cs="Arial"/>
          <w:sz w:val="20"/>
          <w:szCs w:val="20"/>
        </w:rPr>
        <w:t>Če zdravnik</w:t>
      </w:r>
      <w:r w:rsidR="00D0326C" w:rsidRPr="00736952">
        <w:rPr>
          <w:rFonts w:ascii="Arial" w:hAnsi="Arial" w:cs="Arial"/>
          <w:sz w:val="20"/>
          <w:szCs w:val="20"/>
        </w:rPr>
        <w:t xml:space="preserve"> ali</w:t>
      </w:r>
      <w:r w:rsidR="00EA0329" w:rsidRPr="00736952">
        <w:rPr>
          <w:rFonts w:ascii="Arial" w:hAnsi="Arial" w:cs="Arial"/>
          <w:sz w:val="20"/>
          <w:szCs w:val="20"/>
        </w:rPr>
        <w:t xml:space="preserve"> pristojna patronažna medicinska sestra v okviru zdravstvene obravnave zavarovanca ugotovi, da obstajajo razlogi, zaradi katerih bi zavarovanec lahko potreboval storitve DO in </w:t>
      </w:r>
      <w:r w:rsidR="00316520" w:rsidRPr="00736952">
        <w:rPr>
          <w:rFonts w:ascii="Arial" w:hAnsi="Arial" w:cs="Arial"/>
          <w:sz w:val="20"/>
          <w:szCs w:val="20"/>
        </w:rPr>
        <w:t>oceni</w:t>
      </w:r>
      <w:r w:rsidR="00EA0329" w:rsidRPr="00736952">
        <w:rPr>
          <w:rFonts w:ascii="Arial" w:hAnsi="Arial" w:cs="Arial"/>
          <w:sz w:val="20"/>
          <w:szCs w:val="20"/>
        </w:rPr>
        <w:t xml:space="preserve">, da zavarovanec </w:t>
      </w:r>
      <w:r w:rsidR="00D77007" w:rsidRPr="00736952">
        <w:rPr>
          <w:rFonts w:ascii="Arial" w:hAnsi="Arial" w:cs="Arial"/>
          <w:sz w:val="20"/>
          <w:szCs w:val="20"/>
        </w:rPr>
        <w:t>ni</w:t>
      </w:r>
      <w:r w:rsidR="00EA0329" w:rsidRPr="00736952">
        <w:rPr>
          <w:rFonts w:ascii="Arial" w:hAnsi="Arial" w:cs="Arial"/>
          <w:sz w:val="20"/>
          <w:szCs w:val="20"/>
        </w:rPr>
        <w:t xml:space="preserve"> zmožen samostojno pričeti postopka za uveljavitev pravic iz DO, o tem obvesti pristojni center za socialno delo.</w:t>
      </w:r>
    </w:p>
    <w:p w14:paraId="7379BF3E" w14:textId="77777777" w:rsidR="00EA0329" w:rsidRPr="00736952" w:rsidRDefault="00EA0329" w:rsidP="00AC7003">
      <w:pPr>
        <w:pStyle w:val="Odstavekseznama"/>
        <w:tabs>
          <w:tab w:val="left" w:pos="567"/>
          <w:tab w:val="left" w:pos="9072"/>
        </w:tabs>
        <w:ind w:left="360"/>
        <w:jc w:val="both"/>
        <w:rPr>
          <w:rFonts w:ascii="Arial" w:hAnsi="Arial" w:cs="Arial"/>
          <w:sz w:val="20"/>
          <w:szCs w:val="20"/>
        </w:rPr>
      </w:pPr>
    </w:p>
    <w:p w14:paraId="7CCDEC9F" w14:textId="47758A07" w:rsidR="00CA6A20" w:rsidRPr="00736952" w:rsidRDefault="00837E04" w:rsidP="00837E04">
      <w:pPr>
        <w:pStyle w:val="Odstavekseznama"/>
        <w:tabs>
          <w:tab w:val="left" w:pos="567"/>
          <w:tab w:val="left" w:pos="9072"/>
        </w:tabs>
        <w:ind w:left="0"/>
        <w:jc w:val="both"/>
        <w:rPr>
          <w:rFonts w:ascii="Arial" w:hAnsi="Arial" w:cs="Arial"/>
          <w:sz w:val="20"/>
          <w:szCs w:val="20"/>
        </w:rPr>
      </w:pPr>
      <w:r w:rsidRPr="00736952">
        <w:rPr>
          <w:rFonts w:ascii="Arial" w:hAnsi="Arial" w:cs="Arial"/>
          <w:sz w:val="20"/>
          <w:szCs w:val="20"/>
        </w:rPr>
        <w:t xml:space="preserve">(6) </w:t>
      </w:r>
      <w:r w:rsidR="00CA6A20" w:rsidRPr="00736952">
        <w:rPr>
          <w:rFonts w:ascii="Arial" w:hAnsi="Arial" w:cs="Arial"/>
          <w:sz w:val="20"/>
          <w:szCs w:val="20"/>
        </w:rPr>
        <w:t xml:space="preserve">Obrazec vloge, obrazec obvestila </w:t>
      </w:r>
      <w:r w:rsidR="00EA0329" w:rsidRPr="00736952">
        <w:rPr>
          <w:rFonts w:ascii="Arial" w:hAnsi="Arial" w:cs="Arial"/>
          <w:sz w:val="20"/>
          <w:szCs w:val="20"/>
        </w:rPr>
        <w:t xml:space="preserve">izbranega </w:t>
      </w:r>
      <w:r w:rsidR="00CA6A20" w:rsidRPr="00736952">
        <w:rPr>
          <w:rFonts w:ascii="Arial" w:hAnsi="Arial" w:cs="Arial"/>
          <w:sz w:val="20"/>
          <w:szCs w:val="20"/>
        </w:rPr>
        <w:t>osebnega zdravnika ali lečečega</w:t>
      </w:r>
      <w:r w:rsidR="00F844EC" w:rsidRPr="00736952">
        <w:rPr>
          <w:rFonts w:ascii="Arial" w:hAnsi="Arial" w:cs="Arial"/>
          <w:sz w:val="20"/>
          <w:szCs w:val="20"/>
        </w:rPr>
        <w:t xml:space="preserve"> zdravnika</w:t>
      </w:r>
      <w:r w:rsidR="00CA6A20" w:rsidRPr="00736952">
        <w:rPr>
          <w:rFonts w:ascii="Arial" w:hAnsi="Arial" w:cs="Arial"/>
          <w:sz w:val="20"/>
          <w:szCs w:val="20"/>
        </w:rPr>
        <w:t xml:space="preserve"> ter navodila za izpolnjevanje obrazcev določi Zavod s</w:t>
      </w:r>
      <w:r w:rsidR="00F46E50" w:rsidRPr="00736952">
        <w:rPr>
          <w:rFonts w:ascii="Arial" w:hAnsi="Arial" w:cs="Arial"/>
          <w:sz w:val="20"/>
          <w:szCs w:val="20"/>
        </w:rPr>
        <w:t xml:space="preserve"> svojim splošnim </w:t>
      </w:r>
      <w:r w:rsidR="00CA6A20" w:rsidRPr="00736952">
        <w:rPr>
          <w:rFonts w:ascii="Arial" w:hAnsi="Arial" w:cs="Arial"/>
          <w:sz w:val="20"/>
          <w:szCs w:val="20"/>
        </w:rPr>
        <w:t>aktom.</w:t>
      </w:r>
    </w:p>
    <w:p w14:paraId="35467FBE" w14:textId="77777777" w:rsidR="00045512" w:rsidRPr="00736952" w:rsidRDefault="00045512" w:rsidP="00AC7003">
      <w:pPr>
        <w:pStyle w:val="Odstavekseznama"/>
        <w:tabs>
          <w:tab w:val="left" w:pos="567"/>
          <w:tab w:val="left" w:pos="9072"/>
        </w:tabs>
        <w:ind w:left="0"/>
        <w:rPr>
          <w:rFonts w:ascii="Arial" w:hAnsi="Arial" w:cs="Arial"/>
          <w:sz w:val="20"/>
          <w:szCs w:val="20"/>
        </w:rPr>
      </w:pPr>
    </w:p>
    <w:p w14:paraId="6C9F60A8" w14:textId="77777777" w:rsidR="00045512" w:rsidRPr="00736952" w:rsidRDefault="00045512" w:rsidP="00AC7003">
      <w:pPr>
        <w:tabs>
          <w:tab w:val="left" w:pos="567"/>
        </w:tabs>
        <w:jc w:val="both"/>
        <w:outlineLvl w:val="0"/>
        <w:rPr>
          <w:rFonts w:ascii="Arial" w:hAnsi="Arial" w:cs="Arial"/>
          <w:b/>
          <w:bCs/>
          <w:sz w:val="20"/>
          <w:szCs w:val="20"/>
        </w:rPr>
      </w:pPr>
      <w:r w:rsidRPr="00736952">
        <w:rPr>
          <w:rFonts w:ascii="Arial" w:hAnsi="Arial" w:cs="Arial"/>
          <w:b/>
          <w:bCs/>
          <w:sz w:val="20"/>
          <w:szCs w:val="20"/>
        </w:rPr>
        <w:t>4.2 Postopek uveljavljanja pravic iz obveznega zavarovanja za DO</w:t>
      </w:r>
    </w:p>
    <w:p w14:paraId="394BF58F" w14:textId="77777777" w:rsidR="009054C0" w:rsidRPr="00736952" w:rsidRDefault="009054C0" w:rsidP="00AC7003">
      <w:pPr>
        <w:pStyle w:val="Telobesedila"/>
        <w:tabs>
          <w:tab w:val="left" w:pos="0"/>
          <w:tab w:val="left" w:pos="567"/>
        </w:tabs>
        <w:spacing w:after="0"/>
        <w:rPr>
          <w:rFonts w:ascii="Arial" w:hAnsi="Arial" w:cs="Arial"/>
          <w:bCs/>
          <w:sz w:val="20"/>
          <w:szCs w:val="20"/>
        </w:rPr>
      </w:pPr>
    </w:p>
    <w:p w14:paraId="32183169" w14:textId="77777777" w:rsidR="00544B21" w:rsidRPr="00736952" w:rsidRDefault="00544B21"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42" w:name="_Ref48666179"/>
      <w:r w:rsidRPr="00736952">
        <w:rPr>
          <w:rFonts w:ascii="Arial" w:hAnsi="Arial" w:cs="Arial"/>
          <w:sz w:val="20"/>
          <w:szCs w:val="20"/>
        </w:rPr>
        <w:t>člen</w:t>
      </w:r>
      <w:bookmarkEnd w:id="42"/>
    </w:p>
    <w:p w14:paraId="652C6767" w14:textId="77FAD380" w:rsidR="00544B21" w:rsidRPr="00736952" w:rsidRDefault="00544B21"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(pristojnost za odločanje o pravicah iz DO</w:t>
      </w:r>
      <w:r w:rsidR="00456C10" w:rsidRPr="00736952">
        <w:rPr>
          <w:rFonts w:ascii="Arial" w:hAnsi="Arial" w:cs="Arial"/>
          <w:sz w:val="20"/>
          <w:szCs w:val="20"/>
        </w:rPr>
        <w:t xml:space="preserve"> in pritožbeni postopek</w:t>
      </w:r>
      <w:r w:rsidRPr="00736952">
        <w:rPr>
          <w:rFonts w:ascii="Arial" w:hAnsi="Arial" w:cs="Arial"/>
          <w:sz w:val="20"/>
          <w:szCs w:val="20"/>
        </w:rPr>
        <w:t>)</w:t>
      </w:r>
    </w:p>
    <w:p w14:paraId="7387C796" w14:textId="77777777" w:rsidR="00544B21" w:rsidRPr="00736952" w:rsidRDefault="00544B21" w:rsidP="00AC7003">
      <w:pPr>
        <w:pStyle w:val="Odstavekseznama"/>
        <w:tabs>
          <w:tab w:val="left" w:pos="567"/>
          <w:tab w:val="left" w:pos="9072"/>
        </w:tabs>
        <w:ind w:left="0"/>
        <w:rPr>
          <w:rFonts w:ascii="Arial" w:hAnsi="Arial" w:cs="Arial"/>
          <w:bCs/>
          <w:sz w:val="20"/>
          <w:szCs w:val="20"/>
        </w:rPr>
      </w:pPr>
    </w:p>
    <w:p w14:paraId="67E55D59" w14:textId="17999469" w:rsidR="007441BF" w:rsidRPr="00736952" w:rsidRDefault="00316520" w:rsidP="00316520">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544B21" w:rsidRPr="00736952">
        <w:rPr>
          <w:rFonts w:ascii="Arial" w:hAnsi="Arial" w:cs="Arial"/>
          <w:bCs/>
          <w:sz w:val="20"/>
          <w:szCs w:val="20"/>
        </w:rPr>
        <w:t>O pravicah iz DO na prvi stopnji vodi postopek</w:t>
      </w:r>
      <w:r w:rsidR="00B341F9" w:rsidRPr="00736952">
        <w:rPr>
          <w:rFonts w:ascii="Arial" w:hAnsi="Arial" w:cs="Arial"/>
          <w:bCs/>
          <w:sz w:val="20"/>
          <w:szCs w:val="20"/>
        </w:rPr>
        <w:t xml:space="preserve"> in odloča strokovni delavec</w:t>
      </w:r>
      <w:r w:rsidR="00544B21" w:rsidRPr="00736952">
        <w:rPr>
          <w:rFonts w:ascii="Arial" w:hAnsi="Arial" w:cs="Arial"/>
          <w:bCs/>
          <w:sz w:val="20"/>
          <w:szCs w:val="20"/>
        </w:rPr>
        <w:t xml:space="preserve"> vstopn</w:t>
      </w:r>
      <w:r w:rsidR="00B341F9" w:rsidRPr="00736952">
        <w:rPr>
          <w:rFonts w:ascii="Arial" w:hAnsi="Arial" w:cs="Arial"/>
          <w:bCs/>
          <w:sz w:val="20"/>
          <w:szCs w:val="20"/>
        </w:rPr>
        <w:t>e</w:t>
      </w:r>
      <w:r w:rsidR="00544B21" w:rsidRPr="00736952">
        <w:rPr>
          <w:rFonts w:ascii="Arial" w:hAnsi="Arial" w:cs="Arial"/>
          <w:bCs/>
          <w:sz w:val="20"/>
          <w:szCs w:val="20"/>
        </w:rPr>
        <w:t xml:space="preserve"> točk</w:t>
      </w:r>
      <w:r w:rsidR="00B341F9" w:rsidRPr="00736952">
        <w:rPr>
          <w:rFonts w:ascii="Arial" w:hAnsi="Arial" w:cs="Arial"/>
          <w:bCs/>
          <w:sz w:val="20"/>
          <w:szCs w:val="20"/>
        </w:rPr>
        <w:t>e</w:t>
      </w:r>
      <w:r w:rsidR="00544B21" w:rsidRPr="00736952">
        <w:rPr>
          <w:rFonts w:ascii="Arial" w:hAnsi="Arial" w:cs="Arial"/>
          <w:bCs/>
          <w:sz w:val="20"/>
          <w:szCs w:val="20"/>
        </w:rPr>
        <w:t xml:space="preserve"> za DO </w:t>
      </w:r>
      <w:r w:rsidR="00E11894" w:rsidRPr="00736952">
        <w:rPr>
          <w:rFonts w:ascii="Arial" w:hAnsi="Arial" w:cs="Arial"/>
          <w:bCs/>
          <w:sz w:val="20"/>
          <w:szCs w:val="20"/>
        </w:rPr>
        <w:t>pri Zavodu</w:t>
      </w:r>
      <w:r w:rsidR="005C4650" w:rsidRPr="00736952">
        <w:rPr>
          <w:rFonts w:ascii="Arial" w:hAnsi="Arial" w:cs="Arial"/>
          <w:bCs/>
          <w:sz w:val="20"/>
          <w:szCs w:val="20"/>
        </w:rPr>
        <w:t>.</w:t>
      </w:r>
    </w:p>
    <w:p w14:paraId="479A866F" w14:textId="2C445863" w:rsidR="007441BF" w:rsidRPr="00736952" w:rsidRDefault="007441BF" w:rsidP="007441BF">
      <w:pPr>
        <w:tabs>
          <w:tab w:val="left" w:pos="567"/>
          <w:tab w:val="left" w:pos="9072"/>
        </w:tabs>
        <w:jc w:val="both"/>
        <w:rPr>
          <w:rFonts w:ascii="Arial" w:hAnsi="Arial" w:cs="Arial"/>
          <w:bCs/>
          <w:sz w:val="20"/>
          <w:szCs w:val="20"/>
        </w:rPr>
      </w:pPr>
    </w:p>
    <w:p w14:paraId="54FF9E49" w14:textId="7EB9F075" w:rsidR="007441BF" w:rsidRPr="00736952" w:rsidRDefault="00316520" w:rsidP="00316520">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7441BF" w:rsidRPr="00736952">
        <w:rPr>
          <w:rFonts w:ascii="Arial" w:hAnsi="Arial" w:cs="Arial"/>
          <w:bCs/>
          <w:sz w:val="20"/>
          <w:szCs w:val="20"/>
        </w:rPr>
        <w:t>O pritožbi zoper prvostopenjsko odločbo Zavoda odloča Direkcija Zavoda.</w:t>
      </w:r>
    </w:p>
    <w:p w14:paraId="49AAF49D" w14:textId="77777777" w:rsidR="007441BF" w:rsidRPr="00736952" w:rsidRDefault="007441BF" w:rsidP="007441BF">
      <w:pPr>
        <w:tabs>
          <w:tab w:val="left" w:pos="567"/>
          <w:tab w:val="left" w:pos="9072"/>
        </w:tabs>
        <w:jc w:val="both"/>
        <w:rPr>
          <w:rFonts w:ascii="Arial" w:hAnsi="Arial" w:cs="Arial"/>
          <w:bCs/>
          <w:sz w:val="20"/>
          <w:szCs w:val="20"/>
        </w:rPr>
      </w:pPr>
    </w:p>
    <w:p w14:paraId="78561EC9" w14:textId="3F2DF621" w:rsidR="007441BF" w:rsidRDefault="00316520" w:rsidP="00316520">
      <w:pPr>
        <w:tabs>
          <w:tab w:val="left" w:pos="567"/>
          <w:tab w:val="left" w:pos="9072"/>
        </w:tabs>
        <w:jc w:val="both"/>
        <w:rPr>
          <w:rFonts w:ascii="Arial" w:hAnsi="Arial" w:cs="Arial"/>
          <w:bCs/>
          <w:sz w:val="20"/>
          <w:szCs w:val="20"/>
        </w:rPr>
      </w:pPr>
      <w:r w:rsidRPr="00736952">
        <w:rPr>
          <w:rFonts w:ascii="Arial" w:hAnsi="Arial" w:cs="Arial"/>
          <w:bCs/>
          <w:sz w:val="20"/>
          <w:szCs w:val="20"/>
        </w:rPr>
        <w:lastRenderedPageBreak/>
        <w:t xml:space="preserve">(3) </w:t>
      </w:r>
      <w:r w:rsidR="007441BF" w:rsidRPr="00736952">
        <w:rPr>
          <w:rFonts w:ascii="Arial" w:hAnsi="Arial" w:cs="Arial"/>
          <w:bCs/>
          <w:sz w:val="20"/>
          <w:szCs w:val="20"/>
        </w:rPr>
        <w:t>Pritožba zoper odločbo ne zadrži izvršitve odločbe.</w:t>
      </w:r>
    </w:p>
    <w:p w14:paraId="61483211" w14:textId="77777777" w:rsidR="00A40687" w:rsidRPr="00736952" w:rsidRDefault="00A40687" w:rsidP="00316520">
      <w:pPr>
        <w:tabs>
          <w:tab w:val="left" w:pos="567"/>
          <w:tab w:val="left" w:pos="9072"/>
        </w:tabs>
        <w:jc w:val="both"/>
        <w:rPr>
          <w:rFonts w:ascii="Arial" w:hAnsi="Arial" w:cs="Arial"/>
          <w:bCs/>
          <w:sz w:val="20"/>
          <w:szCs w:val="20"/>
        </w:rPr>
      </w:pPr>
    </w:p>
    <w:p w14:paraId="46E30404" w14:textId="4559A0C7" w:rsidR="007441BF" w:rsidRPr="00736952" w:rsidRDefault="00316520" w:rsidP="00316520">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(4) </w:t>
      </w:r>
      <w:r w:rsidR="007441BF" w:rsidRPr="00736952">
        <w:rPr>
          <w:rFonts w:ascii="Arial" w:hAnsi="Arial" w:cs="Arial"/>
          <w:bCs/>
          <w:sz w:val="20"/>
          <w:szCs w:val="20"/>
        </w:rPr>
        <w:t>V sporih zoper odločbe Zavoda odloča pristojno delovno in socialno sodišče.</w:t>
      </w:r>
    </w:p>
    <w:p w14:paraId="25AA867D" w14:textId="7C79780E" w:rsidR="00544B21" w:rsidRPr="00736952" w:rsidRDefault="00544B21" w:rsidP="007441BF">
      <w:pPr>
        <w:pStyle w:val="Telobesedila"/>
        <w:tabs>
          <w:tab w:val="left" w:pos="0"/>
          <w:tab w:val="left" w:pos="567"/>
        </w:tabs>
        <w:spacing w:after="0"/>
        <w:rPr>
          <w:rFonts w:ascii="Arial" w:hAnsi="Arial" w:cs="Arial"/>
          <w:bCs/>
          <w:sz w:val="20"/>
          <w:szCs w:val="20"/>
        </w:rPr>
      </w:pPr>
    </w:p>
    <w:p w14:paraId="274AB6DC" w14:textId="014C3C49" w:rsidR="00F04A82" w:rsidRPr="00736952" w:rsidRDefault="00F04A82" w:rsidP="00F04A82">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w:t>
      </w:r>
      <w:r w:rsidR="00316520" w:rsidRPr="00736952">
        <w:rPr>
          <w:rFonts w:ascii="Arial" w:hAnsi="Arial" w:cs="Arial"/>
          <w:bCs/>
          <w:sz w:val="20"/>
          <w:szCs w:val="20"/>
        </w:rPr>
        <w:t xml:space="preserve">5) </w:t>
      </w:r>
      <w:r w:rsidRPr="00736952">
        <w:rPr>
          <w:rFonts w:ascii="Arial" w:hAnsi="Arial" w:cs="Arial"/>
          <w:bCs/>
          <w:sz w:val="20"/>
          <w:szCs w:val="20"/>
        </w:rPr>
        <w:t>Če je pritožbi ugodeno in je določena druga kategorija upravičenosti oziroma druga oblika DO, je zavarovan</w:t>
      </w:r>
      <w:r w:rsidR="00BA0988" w:rsidRPr="00736952">
        <w:rPr>
          <w:rFonts w:ascii="Arial" w:hAnsi="Arial" w:cs="Arial"/>
          <w:bCs/>
          <w:sz w:val="20"/>
          <w:szCs w:val="20"/>
        </w:rPr>
        <w:t>ec</w:t>
      </w:r>
      <w:r w:rsidRPr="00736952">
        <w:rPr>
          <w:rFonts w:ascii="Arial" w:hAnsi="Arial" w:cs="Arial"/>
          <w:bCs/>
          <w:sz w:val="20"/>
          <w:szCs w:val="20"/>
        </w:rPr>
        <w:t xml:space="preserve"> v obdobju od </w:t>
      </w:r>
      <w:r w:rsidR="00B341F9" w:rsidRPr="00736952">
        <w:rPr>
          <w:rFonts w:ascii="Arial" w:hAnsi="Arial" w:cs="Arial"/>
          <w:bCs/>
          <w:sz w:val="20"/>
          <w:szCs w:val="20"/>
        </w:rPr>
        <w:t>datuma izdaje odločbe na prvi stopnji</w:t>
      </w:r>
      <w:r w:rsidRPr="00736952">
        <w:rPr>
          <w:rFonts w:ascii="Arial" w:hAnsi="Arial" w:cs="Arial"/>
          <w:bCs/>
          <w:sz w:val="20"/>
          <w:szCs w:val="20"/>
        </w:rPr>
        <w:t xml:space="preserve"> do izvršljivosti odločbe upravičen zgolj do denarnega prejemka v razliki med pravico, priznano z odločbo, ki je bila odpravljena</w:t>
      </w:r>
      <w:r w:rsidR="00456C10" w:rsidRPr="00736952">
        <w:rPr>
          <w:rFonts w:ascii="Arial" w:hAnsi="Arial" w:cs="Arial"/>
          <w:bCs/>
          <w:sz w:val="20"/>
          <w:szCs w:val="20"/>
        </w:rPr>
        <w:t>.</w:t>
      </w:r>
      <w:r w:rsidRPr="00736952">
        <w:rPr>
          <w:rFonts w:ascii="Arial" w:hAnsi="Arial" w:cs="Arial"/>
          <w:bCs/>
          <w:sz w:val="20"/>
          <w:szCs w:val="20"/>
        </w:rPr>
        <w:t xml:space="preserve"> </w:t>
      </w:r>
    </w:p>
    <w:p w14:paraId="14013BD5" w14:textId="77777777" w:rsidR="00F04A82" w:rsidRPr="00736952" w:rsidRDefault="00F04A82" w:rsidP="00F04A82">
      <w:pPr>
        <w:pStyle w:val="Telobesedila"/>
        <w:tabs>
          <w:tab w:val="left" w:pos="0"/>
          <w:tab w:val="left" w:pos="567"/>
        </w:tabs>
        <w:spacing w:after="0"/>
        <w:jc w:val="both"/>
        <w:rPr>
          <w:rFonts w:ascii="Arial" w:hAnsi="Arial" w:cs="Arial"/>
          <w:bCs/>
          <w:sz w:val="20"/>
          <w:szCs w:val="20"/>
        </w:rPr>
      </w:pPr>
    </w:p>
    <w:p w14:paraId="5AFF9C88" w14:textId="011D748A" w:rsidR="007441BF" w:rsidRPr="00736952" w:rsidRDefault="00F04A82" w:rsidP="00F04A82">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(6) Če zavarovan</w:t>
      </w:r>
      <w:r w:rsidR="00BA0988" w:rsidRPr="00736952">
        <w:rPr>
          <w:rFonts w:ascii="Arial" w:hAnsi="Arial" w:cs="Arial"/>
          <w:bCs/>
          <w:sz w:val="20"/>
          <w:szCs w:val="20"/>
        </w:rPr>
        <w:t>cu</w:t>
      </w:r>
      <w:r w:rsidRPr="00736952">
        <w:rPr>
          <w:rFonts w:ascii="Arial" w:hAnsi="Arial" w:cs="Arial"/>
          <w:bCs/>
          <w:sz w:val="20"/>
          <w:szCs w:val="20"/>
        </w:rPr>
        <w:t xml:space="preserve"> pravica do DO z odločbo, ki je bila odpravljena, ni bila priznana, in je pritožbi ugodeno, je zavarovan</w:t>
      </w:r>
      <w:r w:rsidR="00BA0988" w:rsidRPr="00736952">
        <w:rPr>
          <w:rFonts w:ascii="Arial" w:hAnsi="Arial" w:cs="Arial"/>
          <w:bCs/>
          <w:sz w:val="20"/>
          <w:szCs w:val="20"/>
        </w:rPr>
        <w:t>ec</w:t>
      </w:r>
      <w:r w:rsidRPr="00736952">
        <w:rPr>
          <w:rFonts w:ascii="Arial" w:hAnsi="Arial" w:cs="Arial"/>
          <w:bCs/>
          <w:sz w:val="20"/>
          <w:szCs w:val="20"/>
        </w:rPr>
        <w:t xml:space="preserve"> v obdobju </w:t>
      </w:r>
      <w:r w:rsidR="00B341F9" w:rsidRPr="00736952">
        <w:rPr>
          <w:rFonts w:ascii="Arial" w:hAnsi="Arial" w:cs="Arial"/>
          <w:bCs/>
          <w:sz w:val="20"/>
          <w:szCs w:val="20"/>
        </w:rPr>
        <w:t>od datuma izdaje odločbe na prvi stopnji do</w:t>
      </w:r>
      <w:r w:rsidRPr="00736952">
        <w:rPr>
          <w:rFonts w:ascii="Arial" w:hAnsi="Arial" w:cs="Arial"/>
          <w:bCs/>
          <w:sz w:val="20"/>
          <w:szCs w:val="20"/>
        </w:rPr>
        <w:t xml:space="preserve"> izvršljivosti odločbe upravičen do povračila denarnega prejemka v višini pripadajoče kategorije.</w:t>
      </w:r>
    </w:p>
    <w:p w14:paraId="19F62535" w14:textId="77777777" w:rsidR="00045512" w:rsidRPr="00736952" w:rsidRDefault="00045512" w:rsidP="00AC7003">
      <w:pPr>
        <w:pStyle w:val="Telobesedila"/>
        <w:tabs>
          <w:tab w:val="left" w:pos="0"/>
          <w:tab w:val="left" w:pos="567"/>
        </w:tabs>
        <w:spacing w:after="0"/>
        <w:rPr>
          <w:rFonts w:ascii="Arial" w:hAnsi="Arial" w:cs="Arial"/>
          <w:bCs/>
          <w:sz w:val="20"/>
          <w:szCs w:val="20"/>
        </w:rPr>
      </w:pPr>
    </w:p>
    <w:p w14:paraId="22E36746" w14:textId="77777777" w:rsidR="009054C0" w:rsidRPr="00736952" w:rsidRDefault="009054C0" w:rsidP="00AC7003">
      <w:pPr>
        <w:tabs>
          <w:tab w:val="left" w:pos="567"/>
        </w:tabs>
        <w:jc w:val="both"/>
        <w:outlineLvl w:val="0"/>
        <w:rPr>
          <w:rFonts w:ascii="Arial" w:hAnsi="Arial" w:cs="Arial"/>
          <w:b/>
          <w:bCs/>
          <w:sz w:val="20"/>
          <w:szCs w:val="20"/>
        </w:rPr>
      </w:pPr>
    </w:p>
    <w:p w14:paraId="08FDBB3B"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43" w:name="_Ref487635543"/>
      <w:bookmarkStart w:id="44" w:name="_Ref25437430"/>
      <w:r w:rsidRPr="00736952">
        <w:rPr>
          <w:rFonts w:ascii="Arial" w:hAnsi="Arial" w:cs="Arial"/>
          <w:sz w:val="20"/>
          <w:szCs w:val="20"/>
        </w:rPr>
        <w:t>člen</w:t>
      </w:r>
      <w:bookmarkEnd w:id="43"/>
      <w:bookmarkEnd w:id="44"/>
    </w:p>
    <w:p w14:paraId="09046EE6"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(ocena upravičenosti</w:t>
      </w:r>
      <w:r w:rsidR="001E0BCA" w:rsidRPr="00736952">
        <w:rPr>
          <w:rFonts w:ascii="Arial" w:hAnsi="Arial" w:cs="Arial"/>
          <w:sz w:val="20"/>
          <w:szCs w:val="20"/>
        </w:rPr>
        <w:t xml:space="preserve"> do DO</w:t>
      </w:r>
      <w:r w:rsidRPr="00736952">
        <w:rPr>
          <w:rFonts w:ascii="Arial" w:hAnsi="Arial" w:cs="Arial"/>
          <w:sz w:val="20"/>
          <w:szCs w:val="20"/>
        </w:rPr>
        <w:t>)</w:t>
      </w:r>
    </w:p>
    <w:p w14:paraId="0A1F2455" w14:textId="77777777" w:rsidR="009054C0" w:rsidRPr="00736952" w:rsidRDefault="009054C0" w:rsidP="00AC7003">
      <w:pPr>
        <w:pStyle w:val="Odstavekseznama"/>
        <w:tabs>
          <w:tab w:val="left" w:pos="567"/>
          <w:tab w:val="left" w:pos="9072"/>
        </w:tabs>
        <w:ind w:left="0"/>
        <w:jc w:val="both"/>
        <w:rPr>
          <w:rFonts w:ascii="Arial" w:hAnsi="Arial" w:cs="Arial"/>
          <w:sz w:val="20"/>
          <w:szCs w:val="20"/>
        </w:rPr>
      </w:pPr>
    </w:p>
    <w:p w14:paraId="67C17BE3" w14:textId="161AB6F2" w:rsidR="009054C0"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9054C0" w:rsidRPr="00736952">
        <w:rPr>
          <w:rFonts w:ascii="Arial" w:hAnsi="Arial" w:cs="Arial"/>
          <w:bCs/>
          <w:sz w:val="20"/>
          <w:szCs w:val="20"/>
        </w:rPr>
        <w:t>Ocena upravičenosti</w:t>
      </w:r>
      <w:r w:rsidR="0052441D" w:rsidRPr="00736952">
        <w:rPr>
          <w:rFonts w:ascii="Arial" w:hAnsi="Arial" w:cs="Arial"/>
          <w:bCs/>
          <w:sz w:val="20"/>
          <w:szCs w:val="20"/>
        </w:rPr>
        <w:t xml:space="preserve"> do DO</w:t>
      </w:r>
      <w:r w:rsidR="009054C0" w:rsidRPr="00736952">
        <w:rPr>
          <w:rFonts w:ascii="Arial" w:hAnsi="Arial" w:cs="Arial"/>
          <w:bCs/>
          <w:sz w:val="20"/>
          <w:szCs w:val="20"/>
        </w:rPr>
        <w:t xml:space="preserve"> obsega oceno </w:t>
      </w:r>
      <w:r w:rsidR="00602DF8" w:rsidRPr="00736952">
        <w:rPr>
          <w:rFonts w:ascii="Arial" w:hAnsi="Arial" w:cs="Arial"/>
          <w:bCs/>
          <w:sz w:val="20"/>
          <w:szCs w:val="20"/>
        </w:rPr>
        <w:t>preostalih s</w:t>
      </w:r>
      <w:r w:rsidR="009054C0" w:rsidRPr="00736952">
        <w:rPr>
          <w:rFonts w:ascii="Arial" w:hAnsi="Arial" w:cs="Arial"/>
          <w:bCs/>
          <w:sz w:val="20"/>
          <w:szCs w:val="20"/>
        </w:rPr>
        <w:t>posobnosti za izvajanje osnovnih in podpornih dnevnih opravil.</w:t>
      </w:r>
    </w:p>
    <w:p w14:paraId="04BA9759" w14:textId="77777777" w:rsidR="009054C0" w:rsidRPr="00736952" w:rsidRDefault="009054C0" w:rsidP="00AC7003">
      <w:pPr>
        <w:pStyle w:val="Odstavekseznama"/>
        <w:ind w:left="0"/>
        <w:rPr>
          <w:rFonts w:ascii="Arial" w:hAnsi="Arial" w:cs="Arial"/>
          <w:sz w:val="20"/>
          <w:szCs w:val="20"/>
        </w:rPr>
      </w:pPr>
    </w:p>
    <w:p w14:paraId="054CE9AF" w14:textId="7C43C0F7" w:rsidR="009054C0"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9054C0" w:rsidRPr="00736952">
        <w:rPr>
          <w:rFonts w:ascii="Arial" w:hAnsi="Arial" w:cs="Arial"/>
          <w:bCs/>
          <w:sz w:val="20"/>
          <w:szCs w:val="20"/>
        </w:rPr>
        <w:t>Ocenjevanje upravičenosti do DO s</w:t>
      </w:r>
      <w:r w:rsidR="001513FC" w:rsidRPr="00736952">
        <w:rPr>
          <w:rFonts w:ascii="Arial" w:hAnsi="Arial" w:cs="Arial"/>
          <w:bCs/>
          <w:sz w:val="20"/>
          <w:szCs w:val="20"/>
        </w:rPr>
        <w:t>trokovni delavec izvede</w:t>
      </w:r>
      <w:r w:rsidR="009054C0" w:rsidRPr="00736952">
        <w:rPr>
          <w:rFonts w:ascii="Arial" w:hAnsi="Arial" w:cs="Arial"/>
          <w:bCs/>
          <w:sz w:val="20"/>
          <w:szCs w:val="20"/>
        </w:rPr>
        <w:t xml:space="preserve"> na podlagi ocene: </w:t>
      </w:r>
    </w:p>
    <w:p w14:paraId="72AD8276" w14:textId="596288D6"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zmožnosti gibanja</w:t>
      </w:r>
      <w:r w:rsidR="002A3E1A" w:rsidRPr="00736952">
        <w:rPr>
          <w:rFonts w:ascii="Arial" w:hAnsi="Arial" w:cs="Arial"/>
          <w:sz w:val="20"/>
          <w:szCs w:val="20"/>
        </w:rPr>
        <w:t xml:space="preserve"> v okolju, kjer </w:t>
      </w:r>
      <w:r w:rsidR="001513FC" w:rsidRPr="00736952">
        <w:rPr>
          <w:rFonts w:ascii="Arial" w:hAnsi="Arial" w:cs="Arial"/>
          <w:sz w:val="20"/>
          <w:szCs w:val="20"/>
        </w:rPr>
        <w:t xml:space="preserve">zavarovanec </w:t>
      </w:r>
      <w:r w:rsidR="002A3E1A" w:rsidRPr="00736952">
        <w:rPr>
          <w:rFonts w:ascii="Arial" w:hAnsi="Arial" w:cs="Arial"/>
          <w:sz w:val="20"/>
          <w:szCs w:val="20"/>
        </w:rPr>
        <w:t>prebiva</w:t>
      </w:r>
      <w:r w:rsidR="00DD35C0">
        <w:rPr>
          <w:rFonts w:ascii="Arial" w:hAnsi="Arial" w:cs="Arial"/>
          <w:sz w:val="20"/>
          <w:szCs w:val="20"/>
        </w:rPr>
        <w:t>,</w:t>
      </w:r>
    </w:p>
    <w:p w14:paraId="0572E94C" w14:textId="0CD2ED82"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kognitivnih in komunikacijskih sposobnosti</w:t>
      </w:r>
      <w:r w:rsidR="00DD35C0">
        <w:rPr>
          <w:rFonts w:ascii="Arial" w:hAnsi="Arial" w:cs="Arial"/>
          <w:sz w:val="20"/>
          <w:szCs w:val="20"/>
        </w:rPr>
        <w:t>,</w:t>
      </w:r>
    </w:p>
    <w:p w14:paraId="246CC8FA" w14:textId="5A361694"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vedenja in duševnega zdravja</w:t>
      </w:r>
      <w:r w:rsidR="00DD35C0">
        <w:rPr>
          <w:rFonts w:ascii="Arial" w:hAnsi="Arial" w:cs="Arial"/>
          <w:sz w:val="20"/>
          <w:szCs w:val="20"/>
        </w:rPr>
        <w:t>,</w:t>
      </w:r>
    </w:p>
    <w:p w14:paraId="7C66D36B" w14:textId="5904014E"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sposobnosti samooskrbe</w:t>
      </w:r>
      <w:r w:rsidR="002A3E1A" w:rsidRPr="00736952">
        <w:rPr>
          <w:rFonts w:ascii="Arial" w:hAnsi="Arial" w:cs="Arial"/>
          <w:sz w:val="20"/>
          <w:szCs w:val="20"/>
        </w:rPr>
        <w:t xml:space="preserve"> v okolju, kjer</w:t>
      </w:r>
      <w:r w:rsidR="001513FC" w:rsidRPr="00736952">
        <w:rPr>
          <w:rFonts w:ascii="Arial" w:hAnsi="Arial" w:cs="Arial"/>
          <w:sz w:val="20"/>
          <w:szCs w:val="20"/>
        </w:rPr>
        <w:t xml:space="preserve"> zavarovanec</w:t>
      </w:r>
      <w:r w:rsidR="002A3E1A" w:rsidRPr="00736952">
        <w:rPr>
          <w:rFonts w:ascii="Arial" w:hAnsi="Arial" w:cs="Arial"/>
          <w:sz w:val="20"/>
          <w:szCs w:val="20"/>
        </w:rPr>
        <w:t xml:space="preserve"> prebiva</w:t>
      </w:r>
      <w:r w:rsidR="00DD35C0">
        <w:rPr>
          <w:rFonts w:ascii="Arial" w:hAnsi="Arial" w:cs="Arial"/>
          <w:sz w:val="20"/>
          <w:szCs w:val="20"/>
        </w:rPr>
        <w:t>,</w:t>
      </w:r>
    </w:p>
    <w:p w14:paraId="0FC99D58" w14:textId="2F5B7B05"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sposobnosti spoprijemanja z boleznijo in z zdravljenjem povezanih zahtev in obremenitev</w:t>
      </w:r>
      <w:r w:rsidR="00DD35C0">
        <w:rPr>
          <w:rFonts w:ascii="Arial" w:hAnsi="Arial" w:cs="Arial"/>
          <w:sz w:val="20"/>
          <w:szCs w:val="20"/>
        </w:rPr>
        <w:t>,</w:t>
      </w:r>
    </w:p>
    <w:p w14:paraId="44A5FAFB" w14:textId="715DE77A"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poteka vsakdanjega življenja in socialnih stikov</w:t>
      </w:r>
      <w:r w:rsidR="00DD35C0">
        <w:rPr>
          <w:rFonts w:ascii="Arial" w:hAnsi="Arial" w:cs="Arial"/>
          <w:sz w:val="20"/>
          <w:szCs w:val="20"/>
        </w:rPr>
        <w:t>,</w:t>
      </w:r>
    </w:p>
    <w:p w14:paraId="2E9A4A00" w14:textId="5E447A41"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 xml:space="preserve">sposobnosti aktivnosti izven domačega okolja </w:t>
      </w:r>
      <w:r w:rsidR="008A2630" w:rsidRPr="00736952">
        <w:rPr>
          <w:rFonts w:ascii="Arial" w:hAnsi="Arial" w:cs="Arial"/>
          <w:sz w:val="20"/>
          <w:szCs w:val="20"/>
        </w:rPr>
        <w:t>in</w:t>
      </w:r>
    </w:p>
    <w:p w14:paraId="70159B2B" w14:textId="77777777" w:rsidR="009054C0" w:rsidRPr="00736952" w:rsidRDefault="009054C0" w:rsidP="0053025B">
      <w:pPr>
        <w:numPr>
          <w:ilvl w:val="0"/>
          <w:numId w:val="8"/>
        </w:numPr>
        <w:tabs>
          <w:tab w:val="left" w:pos="567"/>
          <w:tab w:val="left" w:pos="9072"/>
        </w:tabs>
        <w:jc w:val="both"/>
        <w:rPr>
          <w:rFonts w:ascii="Arial" w:hAnsi="Arial" w:cs="Arial"/>
          <w:sz w:val="20"/>
          <w:szCs w:val="20"/>
        </w:rPr>
      </w:pPr>
      <w:r w:rsidRPr="00736952">
        <w:rPr>
          <w:rFonts w:ascii="Arial" w:hAnsi="Arial" w:cs="Arial"/>
          <w:sz w:val="20"/>
          <w:szCs w:val="20"/>
        </w:rPr>
        <w:t>sposobnosti opravljanja gospodinjskih opravil</w:t>
      </w:r>
      <w:r w:rsidR="001412DE" w:rsidRPr="00736952">
        <w:rPr>
          <w:rFonts w:ascii="Arial" w:hAnsi="Arial" w:cs="Arial"/>
          <w:sz w:val="20"/>
          <w:szCs w:val="20"/>
        </w:rPr>
        <w:t xml:space="preserve"> v okolju, kjer</w:t>
      </w:r>
      <w:r w:rsidR="001513FC" w:rsidRPr="00736952">
        <w:rPr>
          <w:rFonts w:ascii="Arial" w:hAnsi="Arial" w:cs="Arial"/>
          <w:sz w:val="20"/>
          <w:szCs w:val="20"/>
        </w:rPr>
        <w:t xml:space="preserve"> zavarovanec</w:t>
      </w:r>
      <w:r w:rsidR="001412DE" w:rsidRPr="00736952">
        <w:rPr>
          <w:rFonts w:ascii="Arial" w:hAnsi="Arial" w:cs="Arial"/>
          <w:sz w:val="20"/>
          <w:szCs w:val="20"/>
        </w:rPr>
        <w:t xml:space="preserve"> prebiva</w:t>
      </w:r>
      <w:r w:rsidRPr="00736952">
        <w:rPr>
          <w:rFonts w:ascii="Arial" w:hAnsi="Arial" w:cs="Arial"/>
          <w:sz w:val="20"/>
          <w:szCs w:val="20"/>
        </w:rPr>
        <w:t>.</w:t>
      </w:r>
    </w:p>
    <w:p w14:paraId="07EEB12B" w14:textId="77777777" w:rsidR="009054C0" w:rsidRPr="00736952" w:rsidRDefault="009054C0" w:rsidP="00AC7003">
      <w:pPr>
        <w:tabs>
          <w:tab w:val="left" w:pos="567"/>
          <w:tab w:val="left" w:pos="9072"/>
        </w:tabs>
        <w:overflowPunct w:val="0"/>
        <w:autoSpaceDE w:val="0"/>
        <w:autoSpaceDN w:val="0"/>
        <w:adjustRightInd w:val="0"/>
        <w:jc w:val="both"/>
        <w:textAlignment w:val="baseline"/>
        <w:rPr>
          <w:rFonts w:ascii="Arial" w:hAnsi="Arial" w:cs="Arial"/>
          <w:sz w:val="20"/>
          <w:szCs w:val="20"/>
        </w:rPr>
      </w:pPr>
    </w:p>
    <w:p w14:paraId="6B0F6B80" w14:textId="15AE852C" w:rsidR="00A35072"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(3) </w:t>
      </w:r>
      <w:r w:rsidR="009054C0" w:rsidRPr="00736952">
        <w:rPr>
          <w:rFonts w:ascii="Arial" w:hAnsi="Arial" w:cs="Arial"/>
          <w:bCs/>
          <w:sz w:val="20"/>
          <w:szCs w:val="20"/>
        </w:rPr>
        <w:t xml:space="preserve">Oceno upravičenosti do DO </w:t>
      </w:r>
      <w:r w:rsidR="001412DE" w:rsidRPr="00736952">
        <w:rPr>
          <w:rFonts w:ascii="Arial" w:hAnsi="Arial" w:cs="Arial"/>
          <w:bCs/>
          <w:sz w:val="20"/>
          <w:szCs w:val="20"/>
        </w:rPr>
        <w:t>strokovni delavec</w:t>
      </w:r>
      <w:r w:rsidR="00E7009E" w:rsidRPr="00736952">
        <w:rPr>
          <w:rFonts w:ascii="Arial" w:hAnsi="Arial" w:cs="Arial"/>
          <w:bCs/>
          <w:sz w:val="20"/>
          <w:szCs w:val="20"/>
        </w:rPr>
        <w:t xml:space="preserve"> vstopne točke</w:t>
      </w:r>
      <w:r w:rsidR="001412DE" w:rsidRPr="00736952">
        <w:rPr>
          <w:rFonts w:ascii="Arial" w:hAnsi="Arial" w:cs="Arial"/>
          <w:bCs/>
          <w:sz w:val="20"/>
          <w:szCs w:val="20"/>
        </w:rPr>
        <w:t xml:space="preserve"> </w:t>
      </w:r>
      <w:r w:rsidR="009054C0" w:rsidRPr="00736952">
        <w:rPr>
          <w:rFonts w:ascii="Arial" w:hAnsi="Arial" w:cs="Arial"/>
          <w:bCs/>
          <w:sz w:val="20"/>
          <w:szCs w:val="20"/>
        </w:rPr>
        <w:t>izdela s pomočjo ocenjevalne lestvice</w:t>
      </w:r>
      <w:r w:rsidR="00A35072" w:rsidRPr="00736952">
        <w:rPr>
          <w:rFonts w:ascii="Arial" w:hAnsi="Arial" w:cs="Arial"/>
          <w:bCs/>
          <w:sz w:val="20"/>
          <w:szCs w:val="20"/>
        </w:rPr>
        <w:t>.</w:t>
      </w:r>
    </w:p>
    <w:p w14:paraId="499C0622" w14:textId="77777777" w:rsidR="009054C0" w:rsidRPr="00736952" w:rsidRDefault="009054C0" w:rsidP="00AC7003">
      <w:pPr>
        <w:pStyle w:val="Odstavekseznama"/>
        <w:tabs>
          <w:tab w:val="left" w:pos="567"/>
          <w:tab w:val="left" w:pos="9072"/>
        </w:tabs>
        <w:overflowPunct w:val="0"/>
        <w:autoSpaceDE w:val="0"/>
        <w:autoSpaceDN w:val="0"/>
        <w:adjustRightInd w:val="0"/>
        <w:ind w:left="360"/>
        <w:jc w:val="both"/>
        <w:textAlignment w:val="baseline"/>
        <w:rPr>
          <w:rFonts w:ascii="Arial" w:eastAsia="Arial Unicode MS" w:hAnsi="Arial" w:cs="Arial"/>
          <w:kern w:val="16"/>
          <w:sz w:val="20"/>
          <w:szCs w:val="20"/>
        </w:rPr>
      </w:pPr>
    </w:p>
    <w:p w14:paraId="01A43147" w14:textId="162C86BE" w:rsidR="009054C0"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(4) </w:t>
      </w:r>
      <w:r w:rsidR="00A35072" w:rsidRPr="00736952">
        <w:rPr>
          <w:rFonts w:ascii="Arial" w:hAnsi="Arial" w:cs="Arial"/>
          <w:bCs/>
          <w:sz w:val="20"/>
          <w:szCs w:val="20"/>
        </w:rPr>
        <w:t xml:space="preserve">Ocenjevalno lestvico </w:t>
      </w:r>
      <w:r w:rsidR="009054C0" w:rsidRPr="00736952">
        <w:rPr>
          <w:rFonts w:ascii="Arial" w:hAnsi="Arial" w:cs="Arial"/>
          <w:bCs/>
          <w:sz w:val="20"/>
          <w:szCs w:val="20"/>
        </w:rPr>
        <w:t>določi minister</w:t>
      </w:r>
      <w:r w:rsidR="00035C9B" w:rsidRPr="00736952">
        <w:rPr>
          <w:rFonts w:ascii="Arial" w:hAnsi="Arial" w:cs="Arial"/>
          <w:bCs/>
          <w:sz w:val="20"/>
          <w:szCs w:val="20"/>
        </w:rPr>
        <w:t xml:space="preserve"> v soglasju z ministrom, pristojnim </w:t>
      </w:r>
      <w:r w:rsidR="0054728B">
        <w:rPr>
          <w:rFonts w:ascii="Arial" w:hAnsi="Arial" w:cs="Arial"/>
          <w:bCs/>
          <w:sz w:val="20"/>
          <w:szCs w:val="20"/>
        </w:rPr>
        <w:t>za socialno varstvo</w:t>
      </w:r>
      <w:r w:rsidR="009054C0" w:rsidRPr="00736952">
        <w:rPr>
          <w:rFonts w:ascii="Arial" w:hAnsi="Arial" w:cs="Arial"/>
          <w:bCs/>
          <w:sz w:val="20"/>
          <w:szCs w:val="20"/>
        </w:rPr>
        <w:t>.</w:t>
      </w:r>
    </w:p>
    <w:p w14:paraId="7BBB4F6A" w14:textId="77777777" w:rsidR="009054C0" w:rsidRPr="00736952" w:rsidRDefault="009054C0" w:rsidP="00AC7003">
      <w:pPr>
        <w:pStyle w:val="Odstavekseznama"/>
        <w:tabs>
          <w:tab w:val="left" w:pos="567"/>
          <w:tab w:val="left" w:pos="9072"/>
        </w:tabs>
        <w:ind w:left="0"/>
        <w:jc w:val="both"/>
        <w:rPr>
          <w:rFonts w:ascii="Arial" w:hAnsi="Arial" w:cs="Arial"/>
          <w:sz w:val="20"/>
          <w:szCs w:val="20"/>
        </w:rPr>
      </w:pPr>
    </w:p>
    <w:p w14:paraId="5BE29E4A"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45" w:name="_Ref492227132"/>
      <w:r w:rsidRPr="00736952">
        <w:rPr>
          <w:rFonts w:ascii="Arial" w:hAnsi="Arial" w:cs="Arial"/>
          <w:sz w:val="20"/>
          <w:szCs w:val="20"/>
        </w:rPr>
        <w:t>člen</w:t>
      </w:r>
      <w:bookmarkEnd w:id="45"/>
    </w:p>
    <w:p w14:paraId="1FDF5A05" w14:textId="77777777" w:rsidR="009054C0" w:rsidRPr="00736952" w:rsidRDefault="009054C0" w:rsidP="00AC7003">
      <w:pPr>
        <w:pStyle w:val="Telobesedila"/>
        <w:tabs>
          <w:tab w:val="left" w:pos="0"/>
          <w:tab w:val="left" w:pos="567"/>
        </w:tabs>
        <w:spacing w:after="0"/>
        <w:jc w:val="center"/>
        <w:rPr>
          <w:rFonts w:ascii="Arial" w:hAnsi="Arial" w:cs="Arial"/>
          <w:bCs/>
          <w:sz w:val="20"/>
          <w:szCs w:val="20"/>
        </w:rPr>
      </w:pPr>
      <w:r w:rsidRPr="00736952">
        <w:rPr>
          <w:rFonts w:ascii="Arial" w:hAnsi="Arial" w:cs="Arial"/>
          <w:bCs/>
          <w:sz w:val="20"/>
          <w:szCs w:val="20"/>
        </w:rPr>
        <w:t>(</w:t>
      </w:r>
      <w:r w:rsidR="001513FC" w:rsidRPr="00736952">
        <w:rPr>
          <w:rFonts w:ascii="Arial" w:hAnsi="Arial" w:cs="Arial"/>
          <w:bCs/>
          <w:sz w:val="20"/>
          <w:szCs w:val="20"/>
        </w:rPr>
        <w:t>kraj ocene upravičenosti</w:t>
      </w:r>
      <w:r w:rsidR="00FA74D8" w:rsidRPr="00736952">
        <w:rPr>
          <w:rFonts w:ascii="Arial" w:hAnsi="Arial" w:cs="Arial"/>
          <w:bCs/>
          <w:sz w:val="20"/>
          <w:szCs w:val="20"/>
        </w:rPr>
        <w:t xml:space="preserve"> do DO</w:t>
      </w:r>
      <w:r w:rsidRPr="00736952">
        <w:rPr>
          <w:rFonts w:ascii="Arial" w:hAnsi="Arial" w:cs="Arial"/>
          <w:bCs/>
          <w:sz w:val="20"/>
          <w:szCs w:val="20"/>
        </w:rPr>
        <w:t>)</w:t>
      </w:r>
    </w:p>
    <w:p w14:paraId="568D4330" w14:textId="77777777" w:rsidR="009054C0" w:rsidRPr="00736952" w:rsidRDefault="009054C0" w:rsidP="00AC7003">
      <w:pPr>
        <w:pStyle w:val="Odstavekseznama"/>
        <w:tabs>
          <w:tab w:val="left" w:pos="567"/>
          <w:tab w:val="left" w:pos="9072"/>
        </w:tabs>
        <w:ind w:left="0"/>
        <w:jc w:val="both"/>
        <w:rPr>
          <w:rFonts w:ascii="Arial" w:hAnsi="Arial" w:cs="Arial"/>
          <w:sz w:val="20"/>
          <w:szCs w:val="20"/>
        </w:rPr>
      </w:pPr>
    </w:p>
    <w:p w14:paraId="04576C52" w14:textId="2CC555C1" w:rsidR="009054C0"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1513FC" w:rsidRPr="00736952">
        <w:rPr>
          <w:rFonts w:ascii="Arial" w:hAnsi="Arial" w:cs="Arial"/>
          <w:bCs/>
          <w:sz w:val="20"/>
          <w:szCs w:val="20"/>
        </w:rPr>
        <w:t>Oceno</w:t>
      </w:r>
      <w:r w:rsidR="009054C0" w:rsidRPr="00736952">
        <w:rPr>
          <w:rFonts w:ascii="Arial" w:hAnsi="Arial" w:cs="Arial"/>
          <w:bCs/>
          <w:sz w:val="20"/>
          <w:szCs w:val="20"/>
        </w:rPr>
        <w:t xml:space="preserve"> upravičenosti do DO </w:t>
      </w:r>
      <w:r w:rsidR="001513FC" w:rsidRPr="00736952">
        <w:rPr>
          <w:rFonts w:ascii="Arial" w:hAnsi="Arial" w:cs="Arial"/>
          <w:bCs/>
          <w:sz w:val="20"/>
          <w:szCs w:val="20"/>
        </w:rPr>
        <w:t xml:space="preserve">strokovni delavec </w:t>
      </w:r>
      <w:r w:rsidR="00E7009E" w:rsidRPr="00736952">
        <w:rPr>
          <w:rFonts w:ascii="Arial" w:hAnsi="Arial" w:cs="Arial"/>
          <w:bCs/>
          <w:sz w:val="20"/>
          <w:szCs w:val="20"/>
        </w:rPr>
        <w:t xml:space="preserve">vstopne točke </w:t>
      </w:r>
      <w:r w:rsidR="001513FC" w:rsidRPr="00736952">
        <w:rPr>
          <w:rFonts w:ascii="Arial" w:hAnsi="Arial" w:cs="Arial"/>
          <w:bCs/>
          <w:sz w:val="20"/>
          <w:szCs w:val="20"/>
        </w:rPr>
        <w:t xml:space="preserve">praviloma </w:t>
      </w:r>
      <w:r w:rsidR="009054C0" w:rsidRPr="00736952">
        <w:rPr>
          <w:rFonts w:ascii="Arial" w:hAnsi="Arial" w:cs="Arial"/>
          <w:bCs/>
          <w:sz w:val="20"/>
          <w:szCs w:val="20"/>
        </w:rPr>
        <w:t xml:space="preserve">izdela v </w:t>
      </w:r>
      <w:r w:rsidR="001513FC" w:rsidRPr="00736952">
        <w:rPr>
          <w:rFonts w:ascii="Arial" w:hAnsi="Arial" w:cs="Arial"/>
          <w:bCs/>
          <w:sz w:val="20"/>
          <w:szCs w:val="20"/>
        </w:rPr>
        <w:t>okolju, v katerem zavarovanec biva. Oceno izdela v</w:t>
      </w:r>
      <w:r w:rsidR="009054C0" w:rsidRPr="00736952">
        <w:rPr>
          <w:rFonts w:ascii="Arial" w:hAnsi="Arial" w:cs="Arial"/>
          <w:bCs/>
          <w:sz w:val="20"/>
          <w:szCs w:val="20"/>
        </w:rPr>
        <w:t xml:space="preserve"> sodelovanju </w:t>
      </w:r>
      <w:r w:rsidR="001513FC" w:rsidRPr="00736952">
        <w:rPr>
          <w:rFonts w:ascii="Arial" w:hAnsi="Arial" w:cs="Arial"/>
          <w:bCs/>
          <w:sz w:val="20"/>
          <w:szCs w:val="20"/>
        </w:rPr>
        <w:t>z zavarovancem</w:t>
      </w:r>
      <w:r w:rsidR="009054C0" w:rsidRPr="00736952">
        <w:rPr>
          <w:rFonts w:ascii="Arial" w:hAnsi="Arial" w:cs="Arial"/>
          <w:bCs/>
          <w:sz w:val="20"/>
          <w:szCs w:val="20"/>
        </w:rPr>
        <w:t>.</w:t>
      </w:r>
    </w:p>
    <w:p w14:paraId="28E33E23" w14:textId="77777777" w:rsidR="009054C0" w:rsidRPr="00736952" w:rsidRDefault="009054C0" w:rsidP="00AC7003">
      <w:pPr>
        <w:pStyle w:val="Odstavekseznama"/>
        <w:tabs>
          <w:tab w:val="left" w:pos="567"/>
          <w:tab w:val="left" w:pos="9072"/>
        </w:tabs>
        <w:ind w:left="0"/>
        <w:jc w:val="both"/>
        <w:rPr>
          <w:rFonts w:ascii="Arial" w:hAnsi="Arial" w:cs="Arial"/>
          <w:color w:val="0070C0"/>
          <w:sz w:val="20"/>
          <w:szCs w:val="20"/>
        </w:rPr>
      </w:pPr>
    </w:p>
    <w:p w14:paraId="30D38EF8" w14:textId="49385769" w:rsidR="009054C0" w:rsidRPr="00736952" w:rsidRDefault="00837E04" w:rsidP="00837E04">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9054C0" w:rsidRPr="00736952">
        <w:rPr>
          <w:rFonts w:ascii="Arial" w:hAnsi="Arial" w:cs="Arial"/>
          <w:bCs/>
          <w:sz w:val="20"/>
          <w:szCs w:val="20"/>
        </w:rPr>
        <w:t xml:space="preserve">Če se </w:t>
      </w:r>
      <w:r w:rsidR="00AB46B0" w:rsidRPr="00736952">
        <w:rPr>
          <w:rFonts w:ascii="Arial" w:hAnsi="Arial" w:cs="Arial"/>
          <w:bCs/>
          <w:sz w:val="20"/>
          <w:szCs w:val="20"/>
        </w:rPr>
        <w:t>zavarovanec</w:t>
      </w:r>
      <w:r w:rsidR="009054C0" w:rsidRPr="00736952">
        <w:rPr>
          <w:rFonts w:ascii="Arial" w:hAnsi="Arial" w:cs="Arial"/>
          <w:bCs/>
          <w:sz w:val="20"/>
          <w:szCs w:val="20"/>
        </w:rPr>
        <w:t xml:space="preserve"> na </w:t>
      </w:r>
      <w:r w:rsidR="00CE6FDD" w:rsidRPr="00736952">
        <w:rPr>
          <w:rFonts w:ascii="Arial" w:hAnsi="Arial" w:cs="Arial"/>
          <w:bCs/>
          <w:sz w:val="20"/>
          <w:szCs w:val="20"/>
        </w:rPr>
        <w:t xml:space="preserve">napovedan </w:t>
      </w:r>
      <w:r w:rsidR="009054C0" w:rsidRPr="00736952">
        <w:rPr>
          <w:rFonts w:ascii="Arial" w:hAnsi="Arial" w:cs="Arial"/>
          <w:bCs/>
          <w:sz w:val="20"/>
          <w:szCs w:val="20"/>
        </w:rPr>
        <w:t xml:space="preserve">datum obiska </w:t>
      </w:r>
      <w:r w:rsidR="006D4813" w:rsidRPr="00736952">
        <w:rPr>
          <w:rFonts w:ascii="Arial" w:hAnsi="Arial" w:cs="Arial"/>
          <w:bCs/>
          <w:sz w:val="20"/>
          <w:szCs w:val="20"/>
        </w:rPr>
        <w:t xml:space="preserve">strokovnega delavca </w:t>
      </w:r>
      <w:r w:rsidR="009054C0" w:rsidRPr="00736952">
        <w:rPr>
          <w:rFonts w:ascii="Arial" w:hAnsi="Arial" w:cs="Arial"/>
          <w:bCs/>
          <w:sz w:val="20"/>
          <w:szCs w:val="20"/>
        </w:rPr>
        <w:t xml:space="preserve">ne nahaja </w:t>
      </w:r>
      <w:r w:rsidR="00AB46B0" w:rsidRPr="00736952">
        <w:rPr>
          <w:rFonts w:ascii="Arial" w:hAnsi="Arial" w:cs="Arial"/>
          <w:bCs/>
          <w:sz w:val="20"/>
          <w:szCs w:val="20"/>
        </w:rPr>
        <w:t xml:space="preserve">na naslovu, ki ga je zavarovanec v vlogi navedel kot kraj </w:t>
      </w:r>
      <w:r w:rsidR="006D4813" w:rsidRPr="00736952">
        <w:rPr>
          <w:rFonts w:ascii="Arial" w:hAnsi="Arial" w:cs="Arial"/>
          <w:bCs/>
          <w:sz w:val="20"/>
          <w:szCs w:val="20"/>
        </w:rPr>
        <w:t>bivanja</w:t>
      </w:r>
      <w:r w:rsidR="009054C0" w:rsidRPr="00736952">
        <w:rPr>
          <w:rFonts w:ascii="Arial" w:hAnsi="Arial" w:cs="Arial"/>
          <w:bCs/>
          <w:sz w:val="20"/>
          <w:szCs w:val="20"/>
        </w:rPr>
        <w:t xml:space="preserve"> in</w:t>
      </w:r>
      <w:r w:rsidR="00AB46B0" w:rsidRPr="00736952">
        <w:rPr>
          <w:rFonts w:ascii="Arial" w:hAnsi="Arial" w:cs="Arial"/>
          <w:bCs/>
          <w:sz w:val="20"/>
          <w:szCs w:val="20"/>
        </w:rPr>
        <w:t xml:space="preserve"> pred </w:t>
      </w:r>
      <w:r w:rsidR="00CE6FDD" w:rsidRPr="00736952">
        <w:rPr>
          <w:rFonts w:ascii="Arial" w:hAnsi="Arial" w:cs="Arial"/>
          <w:bCs/>
          <w:sz w:val="20"/>
          <w:szCs w:val="20"/>
        </w:rPr>
        <w:t xml:space="preserve">datumom </w:t>
      </w:r>
      <w:r w:rsidR="00AB46B0" w:rsidRPr="00736952">
        <w:rPr>
          <w:rFonts w:ascii="Arial" w:hAnsi="Arial" w:cs="Arial"/>
          <w:bCs/>
          <w:sz w:val="20"/>
          <w:szCs w:val="20"/>
        </w:rPr>
        <w:t>obisk</w:t>
      </w:r>
      <w:r w:rsidR="00CE6FDD" w:rsidRPr="00736952">
        <w:rPr>
          <w:rFonts w:ascii="Arial" w:hAnsi="Arial" w:cs="Arial"/>
          <w:bCs/>
          <w:sz w:val="20"/>
          <w:szCs w:val="20"/>
        </w:rPr>
        <w:t>a</w:t>
      </w:r>
      <w:r w:rsidR="00AB46B0" w:rsidRPr="00736952">
        <w:rPr>
          <w:rFonts w:ascii="Arial" w:hAnsi="Arial" w:cs="Arial"/>
          <w:bCs/>
          <w:sz w:val="20"/>
          <w:szCs w:val="20"/>
        </w:rPr>
        <w:t xml:space="preserve"> strokovnega delavca</w:t>
      </w:r>
      <w:r w:rsidR="00E7009E" w:rsidRPr="00736952">
        <w:rPr>
          <w:rFonts w:ascii="Arial" w:hAnsi="Arial" w:cs="Arial"/>
          <w:bCs/>
          <w:sz w:val="20"/>
          <w:szCs w:val="20"/>
        </w:rPr>
        <w:t xml:space="preserve"> vstopne točke</w:t>
      </w:r>
      <w:r w:rsidR="00CE6FDD" w:rsidRPr="00736952">
        <w:rPr>
          <w:rFonts w:ascii="Arial" w:hAnsi="Arial" w:cs="Arial"/>
          <w:bCs/>
          <w:sz w:val="20"/>
          <w:szCs w:val="20"/>
        </w:rPr>
        <w:t xml:space="preserve"> ali</w:t>
      </w:r>
      <w:r w:rsidR="009054C0" w:rsidRPr="00736952">
        <w:rPr>
          <w:rFonts w:ascii="Arial" w:hAnsi="Arial" w:cs="Arial"/>
          <w:bCs/>
          <w:sz w:val="20"/>
          <w:szCs w:val="20"/>
        </w:rPr>
        <w:t xml:space="preserve"> </w:t>
      </w:r>
      <w:r w:rsidR="00CE6FDD" w:rsidRPr="00736952">
        <w:rPr>
          <w:rFonts w:ascii="Arial" w:hAnsi="Arial" w:cs="Arial"/>
          <w:bCs/>
          <w:sz w:val="20"/>
          <w:szCs w:val="20"/>
        </w:rPr>
        <w:t>naj</w:t>
      </w:r>
      <w:r w:rsidR="006D4813" w:rsidRPr="00736952">
        <w:rPr>
          <w:rFonts w:ascii="Arial" w:hAnsi="Arial" w:cs="Arial"/>
          <w:bCs/>
          <w:sz w:val="20"/>
          <w:szCs w:val="20"/>
        </w:rPr>
        <w:t>poz</w:t>
      </w:r>
      <w:r w:rsidR="00CE6FDD" w:rsidRPr="00736952">
        <w:rPr>
          <w:rFonts w:ascii="Arial" w:hAnsi="Arial" w:cs="Arial"/>
          <w:bCs/>
          <w:sz w:val="20"/>
          <w:szCs w:val="20"/>
        </w:rPr>
        <w:t xml:space="preserve">neje </w:t>
      </w:r>
      <w:r w:rsidR="009054C0" w:rsidRPr="00736952">
        <w:rPr>
          <w:rFonts w:ascii="Arial" w:hAnsi="Arial" w:cs="Arial"/>
          <w:bCs/>
          <w:sz w:val="20"/>
          <w:szCs w:val="20"/>
        </w:rPr>
        <w:t xml:space="preserve">v </w:t>
      </w:r>
      <w:r w:rsidR="00CE6FDD" w:rsidRPr="00736952">
        <w:rPr>
          <w:rFonts w:ascii="Arial" w:hAnsi="Arial" w:cs="Arial"/>
          <w:bCs/>
          <w:sz w:val="20"/>
          <w:szCs w:val="20"/>
        </w:rPr>
        <w:t>14 dneh po datumu</w:t>
      </w:r>
      <w:r w:rsidR="006D4813" w:rsidRPr="00736952">
        <w:rPr>
          <w:rFonts w:ascii="Arial" w:hAnsi="Arial" w:cs="Arial"/>
          <w:bCs/>
          <w:sz w:val="20"/>
          <w:szCs w:val="20"/>
        </w:rPr>
        <w:t xml:space="preserve"> napovedanega</w:t>
      </w:r>
      <w:r w:rsidR="00CE6FDD" w:rsidRPr="00736952">
        <w:rPr>
          <w:rFonts w:ascii="Arial" w:hAnsi="Arial" w:cs="Arial"/>
          <w:bCs/>
          <w:sz w:val="20"/>
          <w:szCs w:val="20"/>
        </w:rPr>
        <w:t xml:space="preserve"> obiska </w:t>
      </w:r>
      <w:r w:rsidR="009054C0" w:rsidRPr="00736952">
        <w:rPr>
          <w:rFonts w:ascii="Arial" w:hAnsi="Arial" w:cs="Arial"/>
          <w:bCs/>
          <w:sz w:val="20"/>
          <w:szCs w:val="20"/>
        </w:rPr>
        <w:t>ne opraviči svoje odsotnosti</w:t>
      </w:r>
      <w:r w:rsidR="00CE6FDD" w:rsidRPr="00736952">
        <w:rPr>
          <w:rFonts w:ascii="Arial" w:hAnsi="Arial" w:cs="Arial"/>
          <w:bCs/>
          <w:sz w:val="20"/>
          <w:szCs w:val="20"/>
        </w:rPr>
        <w:t xml:space="preserve"> in </w:t>
      </w:r>
      <w:r w:rsidR="00D145E8">
        <w:rPr>
          <w:rFonts w:ascii="Arial" w:hAnsi="Arial" w:cs="Arial"/>
          <w:bCs/>
          <w:sz w:val="20"/>
          <w:szCs w:val="20"/>
        </w:rPr>
        <w:t xml:space="preserve">ne </w:t>
      </w:r>
      <w:r w:rsidR="00CE6FDD" w:rsidRPr="00736952">
        <w:rPr>
          <w:rFonts w:ascii="Arial" w:hAnsi="Arial" w:cs="Arial"/>
          <w:bCs/>
          <w:sz w:val="20"/>
          <w:szCs w:val="20"/>
        </w:rPr>
        <w:t>navede opravičljiv</w:t>
      </w:r>
      <w:r w:rsidR="00D145E8">
        <w:rPr>
          <w:rFonts w:ascii="Arial" w:hAnsi="Arial" w:cs="Arial"/>
          <w:bCs/>
          <w:sz w:val="20"/>
          <w:szCs w:val="20"/>
        </w:rPr>
        <w:t>ih</w:t>
      </w:r>
      <w:r w:rsidR="00CE6FDD" w:rsidRPr="00736952">
        <w:rPr>
          <w:rFonts w:ascii="Arial" w:hAnsi="Arial" w:cs="Arial"/>
          <w:bCs/>
          <w:sz w:val="20"/>
          <w:szCs w:val="20"/>
        </w:rPr>
        <w:t xml:space="preserve"> razlog</w:t>
      </w:r>
      <w:r w:rsidR="00D145E8">
        <w:rPr>
          <w:rFonts w:ascii="Arial" w:hAnsi="Arial" w:cs="Arial"/>
          <w:bCs/>
          <w:sz w:val="20"/>
          <w:szCs w:val="20"/>
        </w:rPr>
        <w:t>ov</w:t>
      </w:r>
      <w:r w:rsidR="00025A45" w:rsidRPr="00736952">
        <w:rPr>
          <w:rFonts w:ascii="Arial" w:hAnsi="Arial" w:cs="Arial"/>
          <w:bCs/>
          <w:sz w:val="20"/>
          <w:szCs w:val="20"/>
        </w:rPr>
        <w:t xml:space="preserve"> za svojo odsotnost</w:t>
      </w:r>
      <w:r w:rsidR="009054C0" w:rsidRPr="00736952">
        <w:rPr>
          <w:rFonts w:ascii="Arial" w:hAnsi="Arial" w:cs="Arial"/>
          <w:bCs/>
          <w:sz w:val="20"/>
          <w:szCs w:val="20"/>
        </w:rPr>
        <w:t xml:space="preserve">, Zavod </w:t>
      </w:r>
      <w:r w:rsidR="007A2CEE" w:rsidRPr="00736952">
        <w:rPr>
          <w:rFonts w:ascii="Arial" w:hAnsi="Arial" w:cs="Arial"/>
          <w:bCs/>
          <w:sz w:val="20"/>
          <w:szCs w:val="20"/>
        </w:rPr>
        <w:t xml:space="preserve">vlogo </w:t>
      </w:r>
      <w:r w:rsidR="009054C0" w:rsidRPr="00736952">
        <w:rPr>
          <w:rFonts w:ascii="Arial" w:hAnsi="Arial" w:cs="Arial"/>
          <w:bCs/>
          <w:sz w:val="20"/>
          <w:szCs w:val="20"/>
        </w:rPr>
        <w:t>za uveljavljanje upravičenosti do DO zavrže.</w:t>
      </w:r>
    </w:p>
    <w:p w14:paraId="7923A9EC" w14:textId="2D201689" w:rsidR="009054C0" w:rsidRPr="00736952" w:rsidRDefault="009054C0" w:rsidP="00F027D2">
      <w:pPr>
        <w:tabs>
          <w:tab w:val="left" w:pos="567"/>
          <w:tab w:val="left" w:pos="9072"/>
        </w:tabs>
        <w:jc w:val="both"/>
        <w:rPr>
          <w:rFonts w:ascii="Arial" w:hAnsi="Arial" w:cs="Arial"/>
          <w:bCs/>
          <w:sz w:val="20"/>
          <w:szCs w:val="20"/>
        </w:rPr>
      </w:pPr>
    </w:p>
    <w:p w14:paraId="683AC3FC"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46" w:name="_Ref489446194"/>
      <w:r w:rsidRPr="00736952">
        <w:rPr>
          <w:rFonts w:ascii="Arial" w:hAnsi="Arial" w:cs="Arial"/>
          <w:sz w:val="20"/>
          <w:szCs w:val="20"/>
        </w:rPr>
        <w:t>člen</w:t>
      </w:r>
      <w:bookmarkEnd w:id="46"/>
    </w:p>
    <w:p w14:paraId="317D8120"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(načrt priporočenih storitev DO)</w:t>
      </w:r>
    </w:p>
    <w:p w14:paraId="36CF75A7"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p>
    <w:p w14:paraId="4FE15704" w14:textId="3CFF7269" w:rsidR="009054C0" w:rsidRPr="00736952" w:rsidRDefault="00837E04" w:rsidP="00AC700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4A43C0" w:rsidRPr="00736952">
        <w:rPr>
          <w:rFonts w:ascii="Arial" w:hAnsi="Arial" w:cs="Arial"/>
          <w:bCs/>
          <w:sz w:val="20"/>
          <w:szCs w:val="20"/>
        </w:rPr>
        <w:t>Strokovni delavec</w:t>
      </w:r>
      <w:r w:rsidR="004650BE" w:rsidRPr="00736952">
        <w:rPr>
          <w:rFonts w:ascii="Arial" w:hAnsi="Arial" w:cs="Arial"/>
          <w:bCs/>
          <w:sz w:val="20"/>
          <w:szCs w:val="20"/>
        </w:rPr>
        <w:t xml:space="preserve"> </w:t>
      </w:r>
      <w:r w:rsidR="00E7009E" w:rsidRPr="00736952">
        <w:rPr>
          <w:rFonts w:ascii="Arial" w:hAnsi="Arial" w:cs="Arial"/>
          <w:bCs/>
          <w:sz w:val="20"/>
          <w:szCs w:val="20"/>
        </w:rPr>
        <w:t xml:space="preserve">vstopne točke </w:t>
      </w:r>
      <w:r w:rsidR="009054C0" w:rsidRPr="00736952">
        <w:rPr>
          <w:rFonts w:ascii="Arial" w:hAnsi="Arial" w:cs="Arial"/>
          <w:bCs/>
          <w:sz w:val="20"/>
          <w:szCs w:val="20"/>
        </w:rPr>
        <w:t xml:space="preserve">v sodelovanju </w:t>
      </w:r>
      <w:r w:rsidR="00610D31" w:rsidRPr="00736952">
        <w:rPr>
          <w:rFonts w:ascii="Arial" w:hAnsi="Arial" w:cs="Arial"/>
          <w:bCs/>
          <w:sz w:val="20"/>
          <w:szCs w:val="20"/>
        </w:rPr>
        <w:t xml:space="preserve">in v soglasju </w:t>
      </w:r>
      <w:r w:rsidR="009054C0" w:rsidRPr="00736952">
        <w:rPr>
          <w:rFonts w:ascii="Arial" w:hAnsi="Arial" w:cs="Arial"/>
          <w:bCs/>
          <w:sz w:val="20"/>
          <w:szCs w:val="20"/>
        </w:rPr>
        <w:t xml:space="preserve">z </w:t>
      </w:r>
      <w:r w:rsidR="00F027D2" w:rsidRPr="00736952">
        <w:rPr>
          <w:rFonts w:ascii="Arial" w:hAnsi="Arial" w:cs="Arial"/>
          <w:bCs/>
          <w:sz w:val="20"/>
          <w:szCs w:val="20"/>
        </w:rPr>
        <w:t>upravičencem</w:t>
      </w:r>
      <w:r w:rsidR="00610D31" w:rsidRPr="00736952">
        <w:rPr>
          <w:rFonts w:ascii="Arial" w:hAnsi="Arial" w:cs="Arial"/>
          <w:bCs/>
          <w:sz w:val="20"/>
          <w:szCs w:val="20"/>
        </w:rPr>
        <w:t xml:space="preserve"> </w:t>
      </w:r>
      <w:r w:rsidR="009054C0" w:rsidRPr="00736952">
        <w:rPr>
          <w:rFonts w:ascii="Arial" w:hAnsi="Arial" w:cs="Arial"/>
          <w:bCs/>
          <w:sz w:val="20"/>
          <w:szCs w:val="20"/>
        </w:rPr>
        <w:t xml:space="preserve">izdela načrt priporočenih storitev DO. Pri pripravi načrta priporočenih storitev DO ob soglasju </w:t>
      </w:r>
      <w:r w:rsidR="00F027D2" w:rsidRPr="00736952">
        <w:rPr>
          <w:rFonts w:ascii="Arial" w:hAnsi="Arial" w:cs="Arial"/>
          <w:bCs/>
          <w:sz w:val="20"/>
          <w:szCs w:val="20"/>
        </w:rPr>
        <w:t>upravičenca</w:t>
      </w:r>
      <w:r w:rsidR="009054C0" w:rsidRPr="00736952">
        <w:rPr>
          <w:rFonts w:ascii="Arial" w:hAnsi="Arial" w:cs="Arial"/>
          <w:bCs/>
          <w:sz w:val="20"/>
          <w:szCs w:val="20"/>
        </w:rPr>
        <w:t xml:space="preserve"> lahko sodeluje tudi druga</w:t>
      </w:r>
      <w:r w:rsidR="00BA0988" w:rsidRPr="00736952">
        <w:rPr>
          <w:rFonts w:ascii="Arial" w:hAnsi="Arial" w:cs="Arial"/>
          <w:bCs/>
          <w:sz w:val="20"/>
          <w:szCs w:val="20"/>
        </w:rPr>
        <w:t xml:space="preserve"> oseba, ki jo izbere </w:t>
      </w:r>
      <w:r w:rsidR="00F027D2" w:rsidRPr="00736952">
        <w:rPr>
          <w:rFonts w:ascii="Arial" w:hAnsi="Arial" w:cs="Arial"/>
          <w:bCs/>
          <w:sz w:val="20"/>
          <w:szCs w:val="20"/>
        </w:rPr>
        <w:t>upravičenec</w:t>
      </w:r>
      <w:r w:rsidR="00BA0988" w:rsidRPr="00736952">
        <w:rPr>
          <w:rFonts w:ascii="Arial" w:hAnsi="Arial" w:cs="Arial"/>
          <w:bCs/>
          <w:sz w:val="20"/>
          <w:szCs w:val="20"/>
        </w:rPr>
        <w:t>.</w:t>
      </w:r>
    </w:p>
    <w:p w14:paraId="12D41C02" w14:textId="77777777" w:rsidR="009054C0" w:rsidRPr="00736952" w:rsidRDefault="009054C0" w:rsidP="00837E04">
      <w:pPr>
        <w:tabs>
          <w:tab w:val="left" w:pos="567"/>
          <w:tab w:val="left" w:pos="9072"/>
        </w:tabs>
        <w:jc w:val="both"/>
        <w:rPr>
          <w:rFonts w:ascii="Arial" w:hAnsi="Arial" w:cs="Arial"/>
          <w:bCs/>
          <w:sz w:val="20"/>
          <w:szCs w:val="20"/>
        </w:rPr>
      </w:pPr>
    </w:p>
    <w:p w14:paraId="06DA702D" w14:textId="216F6828" w:rsidR="009054C0" w:rsidRPr="00736952" w:rsidRDefault="00B54175" w:rsidP="00AC7003">
      <w:pPr>
        <w:tabs>
          <w:tab w:val="left" w:pos="567"/>
          <w:tab w:val="left" w:pos="9072"/>
        </w:tabs>
        <w:jc w:val="both"/>
        <w:rPr>
          <w:rFonts w:ascii="Arial" w:hAnsi="Arial" w:cs="Arial"/>
          <w:bCs/>
          <w:sz w:val="20"/>
          <w:szCs w:val="20"/>
        </w:rPr>
      </w:pPr>
      <w:r w:rsidRPr="00736952" w:rsidDel="00B54175">
        <w:rPr>
          <w:rFonts w:ascii="Arial" w:hAnsi="Arial" w:cs="Arial"/>
          <w:bCs/>
          <w:sz w:val="20"/>
          <w:szCs w:val="20"/>
        </w:rPr>
        <w:t xml:space="preserve"> </w:t>
      </w:r>
      <w:r w:rsidR="009054C0" w:rsidRPr="00736952">
        <w:rPr>
          <w:rFonts w:ascii="Arial" w:hAnsi="Arial" w:cs="Arial"/>
          <w:bCs/>
          <w:sz w:val="20"/>
          <w:szCs w:val="20"/>
        </w:rPr>
        <w:t>(</w:t>
      </w:r>
      <w:r w:rsidR="00E67AFB" w:rsidRPr="00736952">
        <w:rPr>
          <w:rFonts w:ascii="Arial" w:hAnsi="Arial" w:cs="Arial"/>
          <w:bCs/>
          <w:sz w:val="20"/>
          <w:szCs w:val="20"/>
        </w:rPr>
        <w:t>2</w:t>
      </w:r>
      <w:r w:rsidR="009054C0" w:rsidRPr="00736952">
        <w:rPr>
          <w:rFonts w:ascii="Arial" w:hAnsi="Arial" w:cs="Arial"/>
          <w:bCs/>
          <w:sz w:val="20"/>
          <w:szCs w:val="20"/>
        </w:rPr>
        <w:t>) Načrt priporočenih storitev DO vsebuje naslednje podatke:</w:t>
      </w:r>
    </w:p>
    <w:p w14:paraId="050E1B75" w14:textId="1676CE6D"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 xml:space="preserve">o </w:t>
      </w:r>
      <w:r w:rsidR="008A2630" w:rsidRPr="00736952">
        <w:rPr>
          <w:rFonts w:ascii="Arial" w:hAnsi="Arial" w:cs="Arial"/>
          <w:sz w:val="20"/>
          <w:szCs w:val="20"/>
        </w:rPr>
        <w:t xml:space="preserve">zavarovancu </w:t>
      </w:r>
      <w:r w:rsidRPr="00736952">
        <w:rPr>
          <w:rFonts w:ascii="Arial" w:hAnsi="Arial" w:cs="Arial"/>
          <w:sz w:val="20"/>
          <w:szCs w:val="20"/>
        </w:rPr>
        <w:t>(ime in priimek, stalni in začasni naslov, spol, EMŠO, kontaktna telefonska številka);</w:t>
      </w:r>
    </w:p>
    <w:p w14:paraId="09401852" w14:textId="397341B8"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o morebitnem skrbniku (ime in priimek, stalni in začasni naslov, spol, EMŠO, kontaktna telefonska številka);</w:t>
      </w:r>
    </w:p>
    <w:p w14:paraId="7AF1B9D5" w14:textId="0E9BFC61"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seznam storitev</w:t>
      </w:r>
      <w:r w:rsidR="00C35584" w:rsidRPr="00736952">
        <w:rPr>
          <w:rFonts w:ascii="Arial" w:hAnsi="Arial" w:cs="Arial"/>
          <w:sz w:val="20"/>
          <w:szCs w:val="20"/>
        </w:rPr>
        <w:t xml:space="preserve"> DO</w:t>
      </w:r>
      <w:r w:rsidRPr="00736952">
        <w:rPr>
          <w:rFonts w:ascii="Arial" w:hAnsi="Arial" w:cs="Arial"/>
          <w:sz w:val="20"/>
          <w:szCs w:val="20"/>
        </w:rPr>
        <w:t>, ki jih zavarovana oseba potrebuje (ločeno po sklopih osnovna dnevna opravila, podporna dnevna opravila, storitve zdravstvene nege</w:t>
      </w:r>
      <w:r w:rsidR="00837E04" w:rsidRPr="00736952">
        <w:rPr>
          <w:rFonts w:ascii="Arial" w:hAnsi="Arial" w:cs="Arial"/>
          <w:sz w:val="20"/>
          <w:szCs w:val="20"/>
        </w:rPr>
        <w:t>, vezane na osnovna dnevna opravila</w:t>
      </w:r>
      <w:r w:rsidR="00C35584" w:rsidRPr="00736952">
        <w:rPr>
          <w:rFonts w:ascii="Arial" w:hAnsi="Arial" w:cs="Arial"/>
          <w:sz w:val="20"/>
          <w:szCs w:val="20"/>
        </w:rPr>
        <w:t>) in seznam</w:t>
      </w:r>
      <w:r w:rsidRPr="00736952">
        <w:rPr>
          <w:rFonts w:ascii="Arial" w:hAnsi="Arial" w:cs="Arial"/>
          <w:sz w:val="20"/>
          <w:szCs w:val="20"/>
        </w:rPr>
        <w:t xml:space="preserve"> storit</w:t>
      </w:r>
      <w:r w:rsidR="00C35584" w:rsidRPr="00736952">
        <w:rPr>
          <w:rFonts w:ascii="Arial" w:hAnsi="Arial" w:cs="Arial"/>
          <w:sz w:val="20"/>
          <w:szCs w:val="20"/>
        </w:rPr>
        <w:t>e</w:t>
      </w:r>
      <w:r w:rsidRPr="00736952">
        <w:rPr>
          <w:rFonts w:ascii="Arial" w:hAnsi="Arial" w:cs="Arial"/>
          <w:sz w:val="20"/>
          <w:szCs w:val="20"/>
        </w:rPr>
        <w:t>v za ohranjanje samostojnosti;</w:t>
      </w:r>
    </w:p>
    <w:p w14:paraId="6CB1629C" w14:textId="66D9DF12"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lastRenderedPageBreak/>
        <w:t xml:space="preserve">podatke o kontaktni osebi </w:t>
      </w:r>
      <w:r w:rsidR="00125485" w:rsidRPr="00736952">
        <w:rPr>
          <w:rFonts w:ascii="Arial" w:hAnsi="Arial" w:cs="Arial"/>
          <w:sz w:val="20"/>
          <w:szCs w:val="20"/>
        </w:rPr>
        <w:t xml:space="preserve">zavarovanca – podatek ni obvezen </w:t>
      </w:r>
      <w:r w:rsidRPr="00736952">
        <w:rPr>
          <w:rFonts w:ascii="Arial" w:hAnsi="Arial" w:cs="Arial"/>
          <w:sz w:val="20"/>
          <w:szCs w:val="20"/>
        </w:rPr>
        <w:t>(ime in priimek, stalni in začasni naslov, kontaktna telefonska številka);</w:t>
      </w:r>
    </w:p>
    <w:p w14:paraId="6C20F687" w14:textId="77777777"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kraj in datum;</w:t>
      </w:r>
    </w:p>
    <w:p w14:paraId="479E7C9F" w14:textId="4F4FAD93"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 xml:space="preserve">podpis </w:t>
      </w:r>
      <w:r w:rsidR="00125485" w:rsidRPr="00736952">
        <w:rPr>
          <w:rFonts w:ascii="Arial" w:hAnsi="Arial" w:cs="Arial"/>
          <w:sz w:val="20"/>
          <w:szCs w:val="20"/>
        </w:rPr>
        <w:t>zavarovanca</w:t>
      </w:r>
      <w:r w:rsidR="00986665" w:rsidRPr="00736952">
        <w:rPr>
          <w:rFonts w:ascii="Arial" w:hAnsi="Arial" w:cs="Arial"/>
          <w:sz w:val="20"/>
          <w:szCs w:val="20"/>
        </w:rPr>
        <w:t xml:space="preserve"> oziroma skrbnika;</w:t>
      </w:r>
    </w:p>
    <w:p w14:paraId="2C703FFA" w14:textId="37A7FE6A" w:rsidR="009054C0" w:rsidRPr="00736952" w:rsidRDefault="009054C0" w:rsidP="000979B7">
      <w:pPr>
        <w:numPr>
          <w:ilvl w:val="0"/>
          <w:numId w:val="83"/>
        </w:numPr>
        <w:tabs>
          <w:tab w:val="left" w:pos="567"/>
          <w:tab w:val="left" w:pos="9072"/>
        </w:tabs>
        <w:jc w:val="both"/>
        <w:rPr>
          <w:rFonts w:ascii="Arial" w:hAnsi="Arial" w:cs="Arial"/>
          <w:sz w:val="20"/>
          <w:szCs w:val="20"/>
        </w:rPr>
      </w:pPr>
      <w:r w:rsidRPr="00736952">
        <w:rPr>
          <w:rFonts w:ascii="Arial" w:hAnsi="Arial" w:cs="Arial"/>
          <w:sz w:val="20"/>
          <w:szCs w:val="20"/>
        </w:rPr>
        <w:t>ime, priimek in podpis strokovnega delavca vstopne točke.</w:t>
      </w:r>
    </w:p>
    <w:p w14:paraId="42D7F4C9" w14:textId="71D69969" w:rsidR="0011762D" w:rsidRPr="00736952" w:rsidRDefault="0011762D" w:rsidP="00AC7003">
      <w:pPr>
        <w:tabs>
          <w:tab w:val="left" w:pos="567"/>
          <w:tab w:val="left" w:pos="9072"/>
        </w:tabs>
        <w:jc w:val="both"/>
        <w:rPr>
          <w:rFonts w:ascii="Arial" w:hAnsi="Arial" w:cs="Arial"/>
          <w:sz w:val="20"/>
          <w:szCs w:val="20"/>
        </w:rPr>
      </w:pPr>
    </w:p>
    <w:p w14:paraId="3722B561"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47" w:name="_Ref487709698"/>
      <w:bookmarkStart w:id="48" w:name="_Ref489446326"/>
      <w:r w:rsidRPr="00736952">
        <w:rPr>
          <w:rFonts w:ascii="Arial" w:hAnsi="Arial" w:cs="Arial"/>
          <w:sz w:val="20"/>
          <w:szCs w:val="20"/>
        </w:rPr>
        <w:t>člen</w:t>
      </w:r>
      <w:bookmarkEnd w:id="47"/>
      <w:bookmarkEnd w:id="48"/>
    </w:p>
    <w:p w14:paraId="49951970"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(odločba organa prve stopnje)</w:t>
      </w:r>
    </w:p>
    <w:p w14:paraId="77FDB74C" w14:textId="77777777" w:rsidR="009054C0" w:rsidRPr="00736952" w:rsidRDefault="009054C0" w:rsidP="00AC7003">
      <w:pPr>
        <w:tabs>
          <w:tab w:val="left" w:pos="567"/>
          <w:tab w:val="left" w:pos="9072"/>
        </w:tabs>
        <w:jc w:val="center"/>
        <w:rPr>
          <w:rFonts w:ascii="Arial" w:hAnsi="Arial" w:cs="Arial"/>
          <w:sz w:val="20"/>
          <w:szCs w:val="20"/>
        </w:rPr>
      </w:pPr>
    </w:p>
    <w:p w14:paraId="70193632" w14:textId="004085F2" w:rsidR="0084481C" w:rsidRPr="00736952" w:rsidRDefault="009054C0" w:rsidP="00AC7003">
      <w:pPr>
        <w:tabs>
          <w:tab w:val="left" w:pos="567"/>
        </w:tabs>
        <w:jc w:val="both"/>
        <w:outlineLvl w:val="0"/>
        <w:rPr>
          <w:rFonts w:ascii="Arial" w:hAnsi="Arial" w:cs="Arial"/>
          <w:bCs/>
          <w:sz w:val="20"/>
          <w:szCs w:val="20"/>
        </w:rPr>
      </w:pPr>
      <w:r w:rsidRPr="00736952">
        <w:rPr>
          <w:rFonts w:ascii="Arial" w:hAnsi="Arial" w:cs="Arial"/>
          <w:bCs/>
          <w:sz w:val="20"/>
          <w:szCs w:val="20"/>
        </w:rPr>
        <w:t xml:space="preserve">(1) Na podlagi izdelane ocene upravičenosti do DO </w:t>
      </w:r>
      <w:r w:rsidR="00986665" w:rsidRPr="00736952">
        <w:rPr>
          <w:rFonts w:ascii="Arial" w:hAnsi="Arial" w:cs="Arial"/>
          <w:bCs/>
          <w:sz w:val="20"/>
          <w:szCs w:val="20"/>
        </w:rPr>
        <w:t xml:space="preserve">strokovni </w:t>
      </w:r>
      <w:r w:rsidRPr="00736952">
        <w:rPr>
          <w:rFonts w:ascii="Arial" w:hAnsi="Arial" w:cs="Arial"/>
          <w:bCs/>
          <w:sz w:val="20"/>
          <w:szCs w:val="20"/>
        </w:rPr>
        <w:t>delavec</w:t>
      </w:r>
      <w:r w:rsidR="00986665" w:rsidRPr="00736952">
        <w:rPr>
          <w:rFonts w:ascii="Arial" w:hAnsi="Arial" w:cs="Arial"/>
          <w:bCs/>
          <w:sz w:val="20"/>
          <w:szCs w:val="20"/>
        </w:rPr>
        <w:t xml:space="preserve"> </w:t>
      </w:r>
      <w:r w:rsidR="00986665" w:rsidRPr="00736952">
        <w:rPr>
          <w:rFonts w:ascii="Arial" w:hAnsi="Arial" w:cs="Arial"/>
          <w:sz w:val="20"/>
          <w:szCs w:val="20"/>
        </w:rPr>
        <w:t>vstopne točke za DO pri Zavodu</w:t>
      </w:r>
      <w:r w:rsidRPr="00736952">
        <w:rPr>
          <w:rFonts w:ascii="Arial" w:hAnsi="Arial" w:cs="Arial"/>
          <w:bCs/>
          <w:sz w:val="20"/>
          <w:szCs w:val="20"/>
        </w:rPr>
        <w:t xml:space="preserve"> izda odločbo </w:t>
      </w:r>
      <w:r w:rsidR="00470FAE" w:rsidRPr="00736952">
        <w:rPr>
          <w:rFonts w:ascii="Arial" w:hAnsi="Arial" w:cs="Arial"/>
          <w:bCs/>
          <w:sz w:val="20"/>
          <w:szCs w:val="20"/>
        </w:rPr>
        <w:t>o pravicah iz</w:t>
      </w:r>
      <w:r w:rsidRPr="00736952">
        <w:rPr>
          <w:rFonts w:ascii="Arial" w:hAnsi="Arial" w:cs="Arial"/>
          <w:bCs/>
          <w:sz w:val="20"/>
          <w:szCs w:val="20"/>
        </w:rPr>
        <w:t xml:space="preserve"> DO v roku 20 dni od prejema popolne vloge.</w:t>
      </w:r>
      <w:r w:rsidR="00986665" w:rsidRPr="00736952">
        <w:rPr>
          <w:rFonts w:ascii="Arial" w:hAnsi="Arial" w:cs="Arial"/>
          <w:bCs/>
          <w:sz w:val="20"/>
          <w:szCs w:val="20"/>
        </w:rPr>
        <w:t xml:space="preserve"> </w:t>
      </w:r>
    </w:p>
    <w:p w14:paraId="226E1346" w14:textId="77777777" w:rsidR="009054C0" w:rsidRPr="00736952" w:rsidRDefault="009054C0" w:rsidP="00AC7003">
      <w:pPr>
        <w:tabs>
          <w:tab w:val="left" w:pos="567"/>
        </w:tabs>
        <w:jc w:val="both"/>
        <w:outlineLvl w:val="0"/>
        <w:rPr>
          <w:rFonts w:ascii="Arial" w:hAnsi="Arial" w:cs="Arial"/>
          <w:bCs/>
          <w:sz w:val="20"/>
          <w:szCs w:val="20"/>
        </w:rPr>
      </w:pPr>
    </w:p>
    <w:p w14:paraId="73E6387F" w14:textId="6CB96518" w:rsidR="009054C0" w:rsidRPr="00736952" w:rsidRDefault="009054C0" w:rsidP="000979B7">
      <w:pPr>
        <w:pStyle w:val="Odstavekseznama"/>
        <w:numPr>
          <w:ilvl w:val="0"/>
          <w:numId w:val="74"/>
        </w:numPr>
        <w:tabs>
          <w:tab w:val="left" w:pos="567"/>
        </w:tabs>
        <w:jc w:val="both"/>
        <w:outlineLvl w:val="0"/>
        <w:rPr>
          <w:rFonts w:ascii="Arial" w:hAnsi="Arial" w:cs="Arial"/>
          <w:bCs/>
          <w:sz w:val="20"/>
          <w:szCs w:val="20"/>
        </w:rPr>
      </w:pPr>
      <w:r w:rsidRPr="00736952">
        <w:rPr>
          <w:rFonts w:ascii="Arial" w:hAnsi="Arial" w:cs="Arial"/>
          <w:bCs/>
          <w:sz w:val="20"/>
          <w:szCs w:val="20"/>
        </w:rPr>
        <w:t>Izrek odločbe vsebuje</w:t>
      </w:r>
      <w:r w:rsidR="00B341F9" w:rsidRPr="00736952">
        <w:rPr>
          <w:rFonts w:ascii="Arial" w:hAnsi="Arial" w:cs="Arial"/>
          <w:bCs/>
          <w:sz w:val="20"/>
          <w:szCs w:val="20"/>
        </w:rPr>
        <w:t xml:space="preserve"> najmanj</w:t>
      </w:r>
      <w:r w:rsidRPr="00736952">
        <w:rPr>
          <w:rFonts w:ascii="Arial" w:hAnsi="Arial" w:cs="Arial"/>
          <w:bCs/>
          <w:sz w:val="20"/>
          <w:szCs w:val="20"/>
        </w:rPr>
        <w:t>:</w:t>
      </w:r>
    </w:p>
    <w:p w14:paraId="23C245F3" w14:textId="3A862570" w:rsidR="00D12522" w:rsidRPr="00736952" w:rsidRDefault="00D12522" w:rsidP="000979B7">
      <w:pPr>
        <w:numPr>
          <w:ilvl w:val="0"/>
          <w:numId w:val="54"/>
        </w:numPr>
        <w:tabs>
          <w:tab w:val="left" w:pos="567"/>
          <w:tab w:val="left" w:pos="9072"/>
        </w:tabs>
        <w:jc w:val="both"/>
        <w:rPr>
          <w:rFonts w:ascii="Arial" w:hAnsi="Arial" w:cs="Arial"/>
          <w:sz w:val="20"/>
          <w:szCs w:val="20"/>
        </w:rPr>
      </w:pPr>
      <w:r w:rsidRPr="00736952">
        <w:rPr>
          <w:rFonts w:ascii="Arial" w:hAnsi="Arial" w:cs="Arial"/>
          <w:sz w:val="20"/>
          <w:szCs w:val="20"/>
        </w:rPr>
        <w:t>kategorijo DO</w:t>
      </w:r>
      <w:r w:rsidR="00400250" w:rsidRPr="00736952">
        <w:rPr>
          <w:rFonts w:ascii="Arial" w:hAnsi="Arial" w:cs="Arial"/>
          <w:sz w:val="20"/>
          <w:szCs w:val="20"/>
        </w:rPr>
        <w:t xml:space="preserve"> z navedbo pripadajočega števila enot kategorij DO</w:t>
      </w:r>
      <w:r w:rsidR="00DD35C0">
        <w:rPr>
          <w:rFonts w:ascii="Arial" w:hAnsi="Arial" w:cs="Arial"/>
          <w:sz w:val="20"/>
          <w:szCs w:val="20"/>
        </w:rPr>
        <w:t>;</w:t>
      </w:r>
    </w:p>
    <w:p w14:paraId="7A7E4B87" w14:textId="475705BD" w:rsidR="00470FAE" w:rsidRPr="00736952" w:rsidRDefault="00470FAE" w:rsidP="000979B7">
      <w:pPr>
        <w:numPr>
          <w:ilvl w:val="0"/>
          <w:numId w:val="54"/>
        </w:numPr>
        <w:tabs>
          <w:tab w:val="left" w:pos="567"/>
          <w:tab w:val="left" w:pos="9072"/>
        </w:tabs>
        <w:jc w:val="both"/>
        <w:rPr>
          <w:rFonts w:ascii="Arial" w:hAnsi="Arial" w:cs="Arial"/>
          <w:sz w:val="20"/>
          <w:szCs w:val="20"/>
        </w:rPr>
      </w:pPr>
      <w:r w:rsidRPr="00736952">
        <w:rPr>
          <w:rFonts w:ascii="Arial" w:hAnsi="Arial" w:cs="Arial"/>
          <w:sz w:val="20"/>
          <w:szCs w:val="20"/>
        </w:rPr>
        <w:t>pravico do DO</w:t>
      </w:r>
      <w:r w:rsidR="00DD35C0">
        <w:rPr>
          <w:rFonts w:ascii="Arial" w:hAnsi="Arial" w:cs="Arial"/>
          <w:sz w:val="20"/>
          <w:szCs w:val="20"/>
        </w:rPr>
        <w:t>;</w:t>
      </w:r>
    </w:p>
    <w:p w14:paraId="21133964" w14:textId="70840B82" w:rsidR="00FE11F4" w:rsidRPr="00736952" w:rsidRDefault="00FE11F4" w:rsidP="000979B7">
      <w:pPr>
        <w:numPr>
          <w:ilvl w:val="0"/>
          <w:numId w:val="54"/>
        </w:numPr>
        <w:tabs>
          <w:tab w:val="left" w:pos="567"/>
          <w:tab w:val="left" w:pos="9072"/>
        </w:tabs>
        <w:jc w:val="both"/>
        <w:rPr>
          <w:rFonts w:ascii="Arial" w:hAnsi="Arial" w:cs="Arial"/>
          <w:sz w:val="20"/>
          <w:szCs w:val="20"/>
        </w:rPr>
      </w:pPr>
      <w:r w:rsidRPr="00736952">
        <w:rPr>
          <w:rFonts w:ascii="Arial" w:hAnsi="Arial" w:cs="Arial"/>
          <w:sz w:val="20"/>
          <w:szCs w:val="20"/>
        </w:rPr>
        <w:t>alternativno izvajanje</w:t>
      </w:r>
      <w:r w:rsidR="00470FAE" w:rsidRPr="00736952">
        <w:rPr>
          <w:rFonts w:ascii="Arial" w:hAnsi="Arial" w:cs="Arial"/>
          <w:sz w:val="20"/>
          <w:szCs w:val="20"/>
        </w:rPr>
        <w:t xml:space="preserve"> pravic DO</w:t>
      </w:r>
      <w:r w:rsidR="00DD35C0">
        <w:rPr>
          <w:rFonts w:ascii="Arial" w:hAnsi="Arial" w:cs="Arial"/>
          <w:sz w:val="20"/>
          <w:szCs w:val="20"/>
        </w:rPr>
        <w:t>;</w:t>
      </w:r>
    </w:p>
    <w:p w14:paraId="7C86CB30" w14:textId="697D248E" w:rsidR="00E072FE" w:rsidRPr="00736952" w:rsidRDefault="00400250" w:rsidP="000979B7">
      <w:pPr>
        <w:numPr>
          <w:ilvl w:val="0"/>
          <w:numId w:val="54"/>
        </w:numPr>
        <w:tabs>
          <w:tab w:val="left" w:pos="567"/>
          <w:tab w:val="left" w:pos="9072"/>
        </w:tabs>
        <w:jc w:val="both"/>
        <w:rPr>
          <w:rFonts w:ascii="Arial" w:hAnsi="Arial" w:cs="Arial"/>
          <w:sz w:val="20"/>
          <w:szCs w:val="20"/>
        </w:rPr>
      </w:pPr>
      <w:r w:rsidRPr="00736952">
        <w:rPr>
          <w:rFonts w:ascii="Arial" w:hAnsi="Arial" w:cs="Arial"/>
          <w:sz w:val="20"/>
          <w:szCs w:val="20"/>
        </w:rPr>
        <w:t>zavezo upravičencu za sklenitev izvedbenega načrta</w:t>
      </w:r>
      <w:r w:rsidR="00C213B3" w:rsidRPr="00736952">
        <w:rPr>
          <w:rFonts w:ascii="Arial" w:hAnsi="Arial" w:cs="Arial"/>
          <w:sz w:val="20"/>
          <w:szCs w:val="20"/>
        </w:rPr>
        <w:t>.</w:t>
      </w:r>
    </w:p>
    <w:p w14:paraId="3A2DE0AF" w14:textId="77777777" w:rsidR="009054C0" w:rsidRPr="00736952" w:rsidRDefault="009054C0" w:rsidP="00AC7003">
      <w:pPr>
        <w:tabs>
          <w:tab w:val="left" w:pos="567"/>
        </w:tabs>
        <w:jc w:val="both"/>
        <w:outlineLvl w:val="0"/>
        <w:rPr>
          <w:rFonts w:ascii="Arial" w:hAnsi="Arial" w:cs="Arial"/>
          <w:sz w:val="20"/>
          <w:szCs w:val="20"/>
        </w:rPr>
      </w:pPr>
    </w:p>
    <w:p w14:paraId="0D117477" w14:textId="36FB38FB" w:rsidR="009054C0" w:rsidRPr="00736952" w:rsidRDefault="009054C0" w:rsidP="000979B7">
      <w:pPr>
        <w:pStyle w:val="Odstavekseznama"/>
        <w:numPr>
          <w:ilvl w:val="0"/>
          <w:numId w:val="74"/>
        </w:numPr>
        <w:tabs>
          <w:tab w:val="left" w:pos="567"/>
        </w:tabs>
        <w:jc w:val="both"/>
        <w:outlineLvl w:val="0"/>
        <w:rPr>
          <w:rFonts w:ascii="Arial" w:hAnsi="Arial" w:cs="Arial"/>
          <w:sz w:val="20"/>
          <w:szCs w:val="20"/>
        </w:rPr>
      </w:pPr>
      <w:r w:rsidRPr="00736952">
        <w:rPr>
          <w:rFonts w:ascii="Arial" w:hAnsi="Arial" w:cs="Arial"/>
          <w:sz w:val="20"/>
          <w:szCs w:val="20"/>
        </w:rPr>
        <w:t>Priloga odločbe je načrt priporočenih storitev DO iz</w:t>
      </w:r>
      <w:r w:rsidR="0053025B" w:rsidRPr="00736952">
        <w:rPr>
          <w:rFonts w:ascii="Arial" w:hAnsi="Arial" w:cs="Arial"/>
          <w:sz w:val="20"/>
          <w:szCs w:val="20"/>
        </w:rPr>
        <w:t xml:space="preserve"> </w:t>
      </w:r>
      <w:r w:rsidR="0053025B" w:rsidRPr="00736952">
        <w:rPr>
          <w:rFonts w:ascii="Arial" w:hAnsi="Arial" w:cs="Arial"/>
          <w:sz w:val="20"/>
          <w:szCs w:val="20"/>
        </w:rPr>
        <w:fldChar w:fldCharType="begin"/>
      </w:r>
      <w:r w:rsidR="0053025B" w:rsidRPr="00736952">
        <w:rPr>
          <w:rFonts w:ascii="Arial" w:hAnsi="Arial" w:cs="Arial"/>
          <w:sz w:val="20"/>
          <w:szCs w:val="20"/>
        </w:rPr>
        <w:instrText xml:space="preserve"> REF _Ref489446194 \r \h </w:instrText>
      </w:r>
      <w:r w:rsidR="001608B1" w:rsidRPr="00736952">
        <w:rPr>
          <w:rFonts w:ascii="Arial" w:hAnsi="Arial" w:cs="Arial"/>
          <w:sz w:val="20"/>
          <w:szCs w:val="20"/>
        </w:rPr>
        <w:instrText xml:space="preserve"> \* MERGEFORMAT </w:instrText>
      </w:r>
      <w:r w:rsidR="0053025B" w:rsidRPr="00736952">
        <w:rPr>
          <w:rFonts w:ascii="Arial" w:hAnsi="Arial" w:cs="Arial"/>
          <w:sz w:val="20"/>
          <w:szCs w:val="20"/>
        </w:rPr>
      </w:r>
      <w:r w:rsidR="0053025B" w:rsidRPr="00736952">
        <w:rPr>
          <w:rFonts w:ascii="Arial" w:hAnsi="Arial" w:cs="Arial"/>
          <w:sz w:val="20"/>
          <w:szCs w:val="20"/>
        </w:rPr>
        <w:fldChar w:fldCharType="separate"/>
      </w:r>
      <w:r w:rsidR="00685453" w:rsidRPr="00736952">
        <w:rPr>
          <w:rFonts w:ascii="Arial" w:hAnsi="Arial" w:cs="Arial"/>
          <w:sz w:val="20"/>
          <w:szCs w:val="20"/>
        </w:rPr>
        <w:t>33</w:t>
      </w:r>
      <w:r w:rsidR="0053025B" w:rsidRPr="00736952">
        <w:rPr>
          <w:rFonts w:ascii="Arial" w:hAnsi="Arial" w:cs="Arial"/>
          <w:sz w:val="20"/>
          <w:szCs w:val="20"/>
        </w:rPr>
        <w:fldChar w:fldCharType="end"/>
      </w:r>
      <w:r w:rsidRPr="00736952">
        <w:rPr>
          <w:rFonts w:ascii="Arial" w:hAnsi="Arial" w:cs="Arial"/>
          <w:sz w:val="20"/>
          <w:szCs w:val="20"/>
        </w:rPr>
        <w:t>. člena tega zakona.</w:t>
      </w:r>
    </w:p>
    <w:p w14:paraId="399F83FB" w14:textId="77777777" w:rsidR="00F25997" w:rsidRPr="00736952" w:rsidRDefault="00F25997" w:rsidP="00AC7003">
      <w:pPr>
        <w:pStyle w:val="Odstavekseznama"/>
        <w:tabs>
          <w:tab w:val="left" w:pos="567"/>
        </w:tabs>
        <w:ind w:left="360"/>
        <w:jc w:val="both"/>
        <w:outlineLvl w:val="0"/>
        <w:rPr>
          <w:rFonts w:ascii="Arial" w:hAnsi="Arial" w:cs="Arial"/>
          <w:sz w:val="20"/>
          <w:szCs w:val="20"/>
        </w:rPr>
      </w:pPr>
    </w:p>
    <w:p w14:paraId="024B7133" w14:textId="5197B718" w:rsidR="000F7D32" w:rsidRPr="00A40687" w:rsidRDefault="00A40687" w:rsidP="00A40687">
      <w:pPr>
        <w:tabs>
          <w:tab w:val="left" w:pos="567"/>
        </w:tabs>
        <w:jc w:val="both"/>
        <w:outlineLvl w:val="0"/>
        <w:rPr>
          <w:rFonts w:ascii="Arial" w:hAnsi="Arial" w:cs="Arial"/>
          <w:bCs/>
          <w:sz w:val="20"/>
          <w:szCs w:val="20"/>
        </w:rPr>
      </w:pPr>
      <w:r>
        <w:rPr>
          <w:rFonts w:ascii="Arial" w:hAnsi="Arial" w:cs="Arial"/>
          <w:bCs/>
          <w:sz w:val="20"/>
          <w:szCs w:val="20"/>
        </w:rPr>
        <w:t xml:space="preserve">(4) </w:t>
      </w:r>
      <w:r w:rsidR="007F55AA" w:rsidRPr="00A40687">
        <w:rPr>
          <w:rFonts w:ascii="Arial" w:hAnsi="Arial" w:cs="Arial"/>
          <w:bCs/>
          <w:sz w:val="20"/>
          <w:szCs w:val="20"/>
        </w:rPr>
        <w:t>Ne glede na prvi odstavek se v primeru uveljavljanja pravice do oskrbovalca družinskega člana hkrati odloči tudi o pravicah oskrbovalca družinskega člana.</w:t>
      </w:r>
    </w:p>
    <w:p w14:paraId="4011D546" w14:textId="77777777" w:rsidR="009054C0" w:rsidRPr="00736952" w:rsidRDefault="009054C0" w:rsidP="00AC7003">
      <w:pPr>
        <w:pStyle w:val="Telobesedila"/>
        <w:tabs>
          <w:tab w:val="left" w:pos="0"/>
          <w:tab w:val="left" w:pos="567"/>
        </w:tabs>
        <w:spacing w:after="0"/>
        <w:rPr>
          <w:rFonts w:ascii="Arial" w:hAnsi="Arial" w:cs="Arial"/>
          <w:bCs/>
          <w:sz w:val="20"/>
          <w:szCs w:val="20"/>
        </w:rPr>
      </w:pPr>
    </w:p>
    <w:p w14:paraId="072FB8B9"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49" w:name="_Ref25437592"/>
      <w:r w:rsidRPr="00736952">
        <w:rPr>
          <w:rFonts w:ascii="Arial" w:hAnsi="Arial" w:cs="Arial"/>
          <w:sz w:val="20"/>
          <w:szCs w:val="20"/>
        </w:rPr>
        <w:t>člen</w:t>
      </w:r>
      <w:bookmarkEnd w:id="49"/>
    </w:p>
    <w:p w14:paraId="4CCE4E59" w14:textId="7843087D" w:rsidR="009054C0" w:rsidRPr="00736952" w:rsidRDefault="009054C0" w:rsidP="00AC7003">
      <w:pPr>
        <w:pStyle w:val="Telobesedila"/>
        <w:tabs>
          <w:tab w:val="left" w:pos="0"/>
          <w:tab w:val="left" w:pos="567"/>
        </w:tabs>
        <w:spacing w:after="0"/>
        <w:jc w:val="center"/>
        <w:rPr>
          <w:rFonts w:ascii="Arial" w:hAnsi="Arial" w:cs="Arial"/>
          <w:bCs/>
          <w:sz w:val="20"/>
          <w:szCs w:val="20"/>
        </w:rPr>
      </w:pPr>
      <w:r w:rsidRPr="00736952">
        <w:rPr>
          <w:rFonts w:ascii="Arial" w:hAnsi="Arial" w:cs="Arial"/>
          <w:bCs/>
          <w:sz w:val="20"/>
          <w:szCs w:val="20"/>
        </w:rPr>
        <w:t>(vročanje odločb)</w:t>
      </w:r>
    </w:p>
    <w:p w14:paraId="21A08E91" w14:textId="77777777" w:rsidR="009054C0" w:rsidRPr="00736952" w:rsidRDefault="009054C0" w:rsidP="00AC7003">
      <w:pPr>
        <w:pStyle w:val="Telobesedila"/>
        <w:tabs>
          <w:tab w:val="left" w:pos="0"/>
          <w:tab w:val="left" w:pos="567"/>
        </w:tabs>
        <w:spacing w:after="0"/>
        <w:jc w:val="center"/>
        <w:rPr>
          <w:rFonts w:ascii="Arial" w:hAnsi="Arial" w:cs="Arial"/>
          <w:bCs/>
          <w:sz w:val="20"/>
          <w:szCs w:val="20"/>
        </w:rPr>
      </w:pPr>
    </w:p>
    <w:p w14:paraId="278A092C" w14:textId="4CD88017" w:rsidR="009054C0" w:rsidRPr="00736952" w:rsidRDefault="009054C0" w:rsidP="00AC7003">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Odločba, s katero se odloči o pravici iz obveznega zavarovanja za DO, se vroča </w:t>
      </w:r>
      <w:r w:rsidR="001B1ADC" w:rsidRPr="00736952">
        <w:rPr>
          <w:rFonts w:ascii="Arial" w:hAnsi="Arial" w:cs="Arial"/>
          <w:bCs/>
          <w:sz w:val="20"/>
          <w:szCs w:val="20"/>
        </w:rPr>
        <w:t>z dostavo</w:t>
      </w:r>
      <w:r w:rsidRPr="00736952">
        <w:rPr>
          <w:rFonts w:ascii="Arial" w:hAnsi="Arial" w:cs="Arial"/>
          <w:bCs/>
          <w:sz w:val="20"/>
          <w:szCs w:val="20"/>
        </w:rPr>
        <w:t xml:space="preserve"> v hišni predalčnik. Šteje se, da je vročitev opravljena </w:t>
      </w:r>
      <w:r w:rsidR="001B1ADC" w:rsidRPr="00736952">
        <w:rPr>
          <w:rFonts w:ascii="Arial" w:hAnsi="Arial" w:cs="Arial"/>
          <w:bCs/>
          <w:sz w:val="20"/>
          <w:szCs w:val="20"/>
        </w:rPr>
        <w:t>enaindvajseti</w:t>
      </w:r>
      <w:r w:rsidRPr="00736952">
        <w:rPr>
          <w:rFonts w:ascii="Arial" w:hAnsi="Arial" w:cs="Arial"/>
          <w:bCs/>
          <w:sz w:val="20"/>
          <w:szCs w:val="20"/>
        </w:rPr>
        <w:t xml:space="preserve"> dan od dneva odpreme. Dan odpreme se na odločbi označi.</w:t>
      </w:r>
    </w:p>
    <w:p w14:paraId="758EB52C" w14:textId="77777777" w:rsidR="009054C0" w:rsidRPr="00736952" w:rsidRDefault="009054C0" w:rsidP="00AC7003">
      <w:pPr>
        <w:pStyle w:val="Telobesedila"/>
        <w:tabs>
          <w:tab w:val="left" w:pos="0"/>
          <w:tab w:val="left" w:pos="567"/>
        </w:tabs>
        <w:spacing w:after="0"/>
        <w:jc w:val="both"/>
        <w:rPr>
          <w:rFonts w:ascii="Arial" w:hAnsi="Arial" w:cs="Arial"/>
          <w:bCs/>
          <w:sz w:val="20"/>
          <w:szCs w:val="20"/>
        </w:rPr>
      </w:pPr>
    </w:p>
    <w:p w14:paraId="2D67F86E"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50" w:name="_Ref494704668"/>
      <w:r w:rsidRPr="00736952">
        <w:rPr>
          <w:rFonts w:ascii="Arial" w:hAnsi="Arial" w:cs="Arial"/>
          <w:sz w:val="20"/>
          <w:szCs w:val="20"/>
        </w:rPr>
        <w:t>člen</w:t>
      </w:r>
      <w:bookmarkEnd w:id="50"/>
    </w:p>
    <w:p w14:paraId="08B254C7" w14:textId="1062C2A4"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(izvedbeni načrt)</w:t>
      </w:r>
    </w:p>
    <w:p w14:paraId="3C6B0E57" w14:textId="77777777" w:rsidR="009054C0" w:rsidRPr="00736952" w:rsidRDefault="009054C0" w:rsidP="00AC7003">
      <w:pPr>
        <w:tabs>
          <w:tab w:val="left" w:pos="567"/>
        </w:tabs>
        <w:jc w:val="both"/>
        <w:outlineLvl w:val="0"/>
        <w:rPr>
          <w:rFonts w:ascii="Arial" w:hAnsi="Arial" w:cs="Arial"/>
          <w:bCs/>
          <w:sz w:val="20"/>
          <w:szCs w:val="20"/>
        </w:rPr>
      </w:pPr>
    </w:p>
    <w:p w14:paraId="7211F459" w14:textId="4FC219A2" w:rsidR="009054C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(1) </w:t>
      </w:r>
      <w:r w:rsidR="008E2354" w:rsidRPr="00736952">
        <w:rPr>
          <w:rFonts w:ascii="Arial" w:hAnsi="Arial" w:cs="Arial"/>
          <w:bCs/>
          <w:sz w:val="20"/>
          <w:szCs w:val="20"/>
        </w:rPr>
        <w:t>Upravičenec</w:t>
      </w:r>
      <w:r w:rsidR="004B3693" w:rsidRPr="00736952">
        <w:rPr>
          <w:rFonts w:ascii="Arial" w:hAnsi="Arial" w:cs="Arial"/>
          <w:bCs/>
          <w:sz w:val="20"/>
          <w:szCs w:val="20"/>
        </w:rPr>
        <w:t>, ki mu je bila</w:t>
      </w:r>
      <w:r w:rsidR="00930AB9" w:rsidRPr="00736952">
        <w:rPr>
          <w:rFonts w:ascii="Arial" w:hAnsi="Arial" w:cs="Arial"/>
          <w:bCs/>
          <w:sz w:val="20"/>
          <w:szCs w:val="20"/>
        </w:rPr>
        <w:t xml:space="preserve"> z odločbo</w:t>
      </w:r>
      <w:r w:rsidR="004B3693" w:rsidRPr="00736952">
        <w:rPr>
          <w:rFonts w:ascii="Arial" w:hAnsi="Arial" w:cs="Arial"/>
          <w:bCs/>
          <w:sz w:val="20"/>
          <w:szCs w:val="20"/>
        </w:rPr>
        <w:t xml:space="preserve"> priznana pravica do DO </w:t>
      </w:r>
      <w:r w:rsidR="009054C0" w:rsidRPr="00736952">
        <w:rPr>
          <w:rFonts w:ascii="Arial" w:hAnsi="Arial" w:cs="Arial"/>
          <w:bCs/>
          <w:sz w:val="20"/>
          <w:szCs w:val="20"/>
        </w:rPr>
        <w:t>z izbranim izvajalcem</w:t>
      </w:r>
      <w:r w:rsidR="004E32AC" w:rsidRPr="00736952">
        <w:rPr>
          <w:rFonts w:ascii="Arial" w:hAnsi="Arial" w:cs="Arial"/>
          <w:bCs/>
          <w:sz w:val="20"/>
          <w:szCs w:val="20"/>
        </w:rPr>
        <w:t xml:space="preserve"> dejavnosti</w:t>
      </w:r>
      <w:r w:rsidR="009054C0" w:rsidRPr="00736952">
        <w:rPr>
          <w:rFonts w:ascii="Arial" w:hAnsi="Arial" w:cs="Arial"/>
          <w:bCs/>
          <w:sz w:val="20"/>
          <w:szCs w:val="20"/>
        </w:rPr>
        <w:t xml:space="preserve"> </w:t>
      </w:r>
      <w:r w:rsidR="00740748" w:rsidRPr="00736952">
        <w:rPr>
          <w:rFonts w:ascii="Arial" w:hAnsi="Arial" w:cs="Arial"/>
          <w:bCs/>
          <w:sz w:val="20"/>
          <w:szCs w:val="20"/>
        </w:rPr>
        <w:t xml:space="preserve">DO iz prve ali druge alineje drugega odstavka </w:t>
      </w:r>
      <w:r w:rsidR="008E2354" w:rsidRPr="00736952">
        <w:rPr>
          <w:rFonts w:ascii="Arial" w:hAnsi="Arial" w:cs="Arial"/>
          <w:bCs/>
          <w:sz w:val="20"/>
          <w:szCs w:val="20"/>
        </w:rPr>
        <w:fldChar w:fldCharType="begin"/>
      </w:r>
      <w:r w:rsidR="008E2354" w:rsidRPr="00736952">
        <w:rPr>
          <w:rFonts w:ascii="Arial" w:hAnsi="Arial" w:cs="Arial"/>
          <w:bCs/>
          <w:sz w:val="20"/>
          <w:szCs w:val="20"/>
        </w:rPr>
        <w:instrText xml:space="preserve"> REF _Ref45610132 \r \h </w:instrText>
      </w:r>
      <w:r w:rsidR="00736952" w:rsidRPr="00736952">
        <w:rPr>
          <w:rFonts w:ascii="Arial" w:hAnsi="Arial" w:cs="Arial"/>
          <w:bCs/>
          <w:sz w:val="20"/>
          <w:szCs w:val="20"/>
        </w:rPr>
        <w:instrText xml:space="preserve"> \* MERGEFORMAT </w:instrText>
      </w:r>
      <w:r w:rsidR="008E2354" w:rsidRPr="00736952">
        <w:rPr>
          <w:rFonts w:ascii="Arial" w:hAnsi="Arial" w:cs="Arial"/>
          <w:bCs/>
          <w:sz w:val="20"/>
          <w:szCs w:val="20"/>
        </w:rPr>
      </w:r>
      <w:r w:rsidR="008E2354" w:rsidRPr="00736952">
        <w:rPr>
          <w:rFonts w:ascii="Arial" w:hAnsi="Arial" w:cs="Arial"/>
          <w:bCs/>
          <w:sz w:val="20"/>
          <w:szCs w:val="20"/>
        </w:rPr>
        <w:fldChar w:fldCharType="separate"/>
      </w:r>
      <w:r w:rsidR="001B1ADC" w:rsidRPr="00736952">
        <w:rPr>
          <w:rFonts w:ascii="Arial" w:hAnsi="Arial" w:cs="Arial"/>
          <w:bCs/>
          <w:sz w:val="20"/>
          <w:szCs w:val="20"/>
        </w:rPr>
        <w:t>40</w:t>
      </w:r>
      <w:r w:rsidR="008E2354" w:rsidRPr="00736952">
        <w:rPr>
          <w:rFonts w:ascii="Arial" w:hAnsi="Arial" w:cs="Arial"/>
          <w:bCs/>
          <w:sz w:val="20"/>
          <w:szCs w:val="20"/>
        </w:rPr>
        <w:fldChar w:fldCharType="end"/>
      </w:r>
      <w:r w:rsidR="00740748" w:rsidRPr="00736952">
        <w:rPr>
          <w:rFonts w:ascii="Arial" w:hAnsi="Arial" w:cs="Arial"/>
          <w:bCs/>
          <w:sz w:val="20"/>
          <w:szCs w:val="20"/>
        </w:rPr>
        <w:t>. člena tega zakona</w:t>
      </w:r>
      <w:r w:rsidR="00CD768A" w:rsidRPr="00736952">
        <w:rPr>
          <w:rFonts w:ascii="Arial" w:hAnsi="Arial" w:cs="Arial"/>
          <w:bCs/>
          <w:sz w:val="20"/>
          <w:szCs w:val="20"/>
        </w:rPr>
        <w:t xml:space="preserve"> </w:t>
      </w:r>
      <w:r w:rsidR="002B2B78" w:rsidRPr="00736952">
        <w:rPr>
          <w:rFonts w:ascii="Arial" w:hAnsi="Arial" w:cs="Arial"/>
          <w:bCs/>
          <w:sz w:val="20"/>
          <w:szCs w:val="20"/>
        </w:rPr>
        <w:t xml:space="preserve">sklene </w:t>
      </w:r>
      <w:r w:rsidR="009054C0" w:rsidRPr="00736952">
        <w:rPr>
          <w:rFonts w:ascii="Arial" w:hAnsi="Arial" w:cs="Arial"/>
          <w:bCs/>
          <w:sz w:val="20"/>
          <w:szCs w:val="20"/>
        </w:rPr>
        <w:t xml:space="preserve">izvedbeni načrt. </w:t>
      </w:r>
      <w:r w:rsidR="006959AC" w:rsidRPr="00736952">
        <w:rPr>
          <w:rFonts w:ascii="Arial" w:hAnsi="Arial" w:cs="Arial"/>
          <w:bCs/>
          <w:sz w:val="20"/>
          <w:szCs w:val="20"/>
        </w:rPr>
        <w:t xml:space="preserve">Če upravičenec koristi pravico v obliki oskrbovalca družinskega člana ali denarnega prejemka, se izvedbeni načrt sklene </w:t>
      </w:r>
      <w:r w:rsidR="00740748" w:rsidRPr="00736952">
        <w:rPr>
          <w:rFonts w:ascii="Arial" w:hAnsi="Arial" w:cs="Arial"/>
          <w:bCs/>
          <w:sz w:val="20"/>
          <w:szCs w:val="20"/>
        </w:rPr>
        <w:t>z izvajalcem</w:t>
      </w:r>
      <w:r w:rsidR="004E32AC" w:rsidRPr="00736952">
        <w:rPr>
          <w:rFonts w:ascii="Arial" w:hAnsi="Arial" w:cs="Arial"/>
          <w:bCs/>
          <w:sz w:val="20"/>
          <w:szCs w:val="20"/>
        </w:rPr>
        <w:t xml:space="preserve"> dejavnosti DO</w:t>
      </w:r>
      <w:r w:rsidR="00740748" w:rsidRPr="00736952">
        <w:rPr>
          <w:rFonts w:ascii="Arial" w:hAnsi="Arial" w:cs="Arial"/>
          <w:bCs/>
          <w:sz w:val="20"/>
          <w:szCs w:val="20"/>
        </w:rPr>
        <w:t xml:space="preserve"> zgolj v delu </w:t>
      </w:r>
      <w:r w:rsidR="00583B3F" w:rsidRPr="00736952">
        <w:rPr>
          <w:rFonts w:ascii="Arial" w:hAnsi="Arial" w:cs="Arial"/>
          <w:bCs/>
          <w:sz w:val="20"/>
          <w:szCs w:val="20"/>
        </w:rPr>
        <w:t xml:space="preserve">za izvedbo </w:t>
      </w:r>
      <w:r w:rsidR="00740748" w:rsidRPr="00736952">
        <w:rPr>
          <w:rFonts w:ascii="Arial" w:hAnsi="Arial" w:cs="Arial"/>
          <w:bCs/>
          <w:sz w:val="20"/>
          <w:szCs w:val="20"/>
        </w:rPr>
        <w:t>storitev ohranjanja samostojnosti</w:t>
      </w:r>
      <w:r w:rsidR="006959AC" w:rsidRPr="00736952">
        <w:rPr>
          <w:rFonts w:ascii="Arial" w:hAnsi="Arial" w:cs="Arial"/>
          <w:bCs/>
          <w:sz w:val="20"/>
          <w:szCs w:val="20"/>
        </w:rPr>
        <w:t>.</w:t>
      </w:r>
    </w:p>
    <w:p w14:paraId="63D25FA8" w14:textId="77777777" w:rsidR="00114692" w:rsidRPr="00736952" w:rsidRDefault="00114692" w:rsidP="00535ECD">
      <w:pPr>
        <w:pStyle w:val="Telobesedila"/>
        <w:tabs>
          <w:tab w:val="left" w:pos="0"/>
          <w:tab w:val="left" w:pos="567"/>
        </w:tabs>
        <w:spacing w:after="0"/>
        <w:jc w:val="both"/>
        <w:rPr>
          <w:rFonts w:ascii="Arial" w:hAnsi="Arial" w:cs="Arial"/>
          <w:bCs/>
          <w:sz w:val="20"/>
          <w:szCs w:val="20"/>
        </w:rPr>
      </w:pPr>
    </w:p>
    <w:p w14:paraId="5DB28CBA" w14:textId="3B0621B8" w:rsidR="0050432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(2) </w:t>
      </w:r>
      <w:r w:rsidR="008E2354" w:rsidRPr="00736952">
        <w:rPr>
          <w:rFonts w:ascii="Arial" w:hAnsi="Arial" w:cs="Arial"/>
          <w:bCs/>
          <w:sz w:val="20"/>
          <w:szCs w:val="20"/>
        </w:rPr>
        <w:t xml:space="preserve">Upravičenec </w:t>
      </w:r>
      <w:r w:rsidR="00504320" w:rsidRPr="00736952">
        <w:rPr>
          <w:rFonts w:ascii="Arial" w:hAnsi="Arial" w:cs="Arial"/>
          <w:bCs/>
          <w:sz w:val="20"/>
          <w:szCs w:val="20"/>
        </w:rPr>
        <w:t>sklene izvedbeni načrt samo z enim izvajalcem</w:t>
      </w:r>
      <w:r w:rsidR="004E32AC" w:rsidRPr="00736952">
        <w:rPr>
          <w:rFonts w:ascii="Arial" w:hAnsi="Arial" w:cs="Arial"/>
          <w:bCs/>
          <w:sz w:val="20"/>
          <w:szCs w:val="20"/>
        </w:rPr>
        <w:t xml:space="preserve"> dejavnosti</w:t>
      </w:r>
      <w:r w:rsidR="00504320" w:rsidRPr="00736952">
        <w:rPr>
          <w:rFonts w:ascii="Arial" w:hAnsi="Arial" w:cs="Arial"/>
          <w:bCs/>
          <w:sz w:val="20"/>
          <w:szCs w:val="20"/>
        </w:rPr>
        <w:t xml:space="preserve"> DO.</w:t>
      </w:r>
      <w:r w:rsidR="006959AC" w:rsidRPr="00736952">
        <w:rPr>
          <w:rFonts w:ascii="Arial" w:hAnsi="Arial" w:cs="Arial"/>
          <w:bCs/>
          <w:sz w:val="20"/>
          <w:szCs w:val="20"/>
        </w:rPr>
        <w:t xml:space="preserve"> </w:t>
      </w:r>
    </w:p>
    <w:p w14:paraId="35D7E4E2" w14:textId="77777777" w:rsidR="009054C0" w:rsidRPr="00736952" w:rsidRDefault="009054C0" w:rsidP="00535ECD">
      <w:pPr>
        <w:pStyle w:val="Telobesedila"/>
        <w:tabs>
          <w:tab w:val="left" w:pos="0"/>
          <w:tab w:val="left" w:pos="567"/>
        </w:tabs>
        <w:spacing w:after="0"/>
        <w:jc w:val="both"/>
        <w:rPr>
          <w:rFonts w:ascii="Arial" w:hAnsi="Arial" w:cs="Arial"/>
          <w:bCs/>
          <w:sz w:val="20"/>
          <w:szCs w:val="20"/>
        </w:rPr>
      </w:pPr>
    </w:p>
    <w:p w14:paraId="367470F8" w14:textId="44ED57F9" w:rsidR="009054C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(3) </w:t>
      </w:r>
      <w:r w:rsidR="00CD768A" w:rsidRPr="00736952">
        <w:rPr>
          <w:rFonts w:ascii="Arial" w:hAnsi="Arial" w:cs="Arial"/>
          <w:bCs/>
          <w:sz w:val="20"/>
          <w:szCs w:val="20"/>
        </w:rPr>
        <w:t xml:space="preserve">Izvedbeni načrt </w:t>
      </w:r>
      <w:r w:rsidR="009054C0" w:rsidRPr="00736952">
        <w:rPr>
          <w:rFonts w:ascii="Arial" w:hAnsi="Arial" w:cs="Arial"/>
          <w:bCs/>
          <w:sz w:val="20"/>
          <w:szCs w:val="20"/>
        </w:rPr>
        <w:t xml:space="preserve">je pogodba med </w:t>
      </w:r>
      <w:r w:rsidR="003E38A3" w:rsidRPr="00736952">
        <w:rPr>
          <w:rFonts w:ascii="Arial" w:hAnsi="Arial" w:cs="Arial"/>
          <w:bCs/>
          <w:sz w:val="20"/>
          <w:szCs w:val="20"/>
        </w:rPr>
        <w:t xml:space="preserve">upravičencem </w:t>
      </w:r>
      <w:r w:rsidR="009054C0" w:rsidRPr="00736952">
        <w:rPr>
          <w:rFonts w:ascii="Arial" w:hAnsi="Arial" w:cs="Arial"/>
          <w:bCs/>
          <w:sz w:val="20"/>
          <w:szCs w:val="20"/>
        </w:rPr>
        <w:t>in izvajalcem</w:t>
      </w:r>
      <w:r w:rsidR="004E32AC" w:rsidRPr="00736952">
        <w:rPr>
          <w:rFonts w:ascii="Arial" w:hAnsi="Arial" w:cs="Arial"/>
          <w:bCs/>
          <w:sz w:val="20"/>
          <w:szCs w:val="20"/>
        </w:rPr>
        <w:t xml:space="preserve"> dejavnosti</w:t>
      </w:r>
      <w:r w:rsidR="009054C0" w:rsidRPr="00736952">
        <w:rPr>
          <w:rFonts w:ascii="Arial" w:hAnsi="Arial" w:cs="Arial"/>
          <w:bCs/>
          <w:sz w:val="20"/>
          <w:szCs w:val="20"/>
        </w:rPr>
        <w:t xml:space="preserve"> </w:t>
      </w:r>
      <w:r w:rsidR="004B3693" w:rsidRPr="00736952">
        <w:rPr>
          <w:rFonts w:ascii="Arial" w:hAnsi="Arial" w:cs="Arial"/>
          <w:bCs/>
          <w:sz w:val="20"/>
          <w:szCs w:val="20"/>
        </w:rPr>
        <w:t>DO</w:t>
      </w:r>
      <w:r w:rsidR="009054C0" w:rsidRPr="00736952">
        <w:rPr>
          <w:rFonts w:ascii="Arial" w:hAnsi="Arial" w:cs="Arial"/>
          <w:bCs/>
          <w:sz w:val="20"/>
          <w:szCs w:val="20"/>
        </w:rPr>
        <w:t>, s katerim se izvajalec</w:t>
      </w:r>
      <w:r w:rsidR="004E32AC" w:rsidRPr="00736952">
        <w:rPr>
          <w:rFonts w:ascii="Arial" w:hAnsi="Arial" w:cs="Arial"/>
          <w:bCs/>
          <w:sz w:val="20"/>
          <w:szCs w:val="20"/>
        </w:rPr>
        <w:t xml:space="preserve"> dejavnosti</w:t>
      </w:r>
      <w:r w:rsidR="009054C0" w:rsidRPr="00736952">
        <w:rPr>
          <w:rFonts w:ascii="Arial" w:hAnsi="Arial" w:cs="Arial"/>
          <w:bCs/>
          <w:sz w:val="20"/>
          <w:szCs w:val="20"/>
        </w:rPr>
        <w:t xml:space="preserve"> </w:t>
      </w:r>
      <w:r w:rsidR="00CD768A" w:rsidRPr="00736952">
        <w:rPr>
          <w:rFonts w:ascii="Arial" w:hAnsi="Arial" w:cs="Arial"/>
          <w:bCs/>
          <w:sz w:val="20"/>
          <w:szCs w:val="20"/>
        </w:rPr>
        <w:t xml:space="preserve">DO </w:t>
      </w:r>
      <w:r w:rsidR="009054C0" w:rsidRPr="00736952">
        <w:rPr>
          <w:rFonts w:ascii="Arial" w:hAnsi="Arial" w:cs="Arial"/>
          <w:bCs/>
          <w:sz w:val="20"/>
          <w:szCs w:val="20"/>
        </w:rPr>
        <w:t xml:space="preserve">zaveže, da bo </w:t>
      </w:r>
      <w:r w:rsidR="008E2354" w:rsidRPr="00736952">
        <w:rPr>
          <w:rFonts w:ascii="Arial" w:hAnsi="Arial" w:cs="Arial"/>
          <w:bCs/>
          <w:sz w:val="20"/>
          <w:szCs w:val="20"/>
        </w:rPr>
        <w:t>upravičenc</w:t>
      </w:r>
      <w:r w:rsidR="000E1CBE">
        <w:rPr>
          <w:rFonts w:ascii="Arial" w:hAnsi="Arial" w:cs="Arial"/>
          <w:bCs/>
          <w:sz w:val="20"/>
          <w:szCs w:val="20"/>
        </w:rPr>
        <w:t>u</w:t>
      </w:r>
      <w:r w:rsidR="008E2354" w:rsidRPr="00736952">
        <w:rPr>
          <w:rFonts w:ascii="Arial" w:hAnsi="Arial" w:cs="Arial"/>
          <w:bCs/>
          <w:sz w:val="20"/>
          <w:szCs w:val="20"/>
        </w:rPr>
        <w:t xml:space="preserve"> </w:t>
      </w:r>
      <w:r w:rsidR="009054C0" w:rsidRPr="00736952">
        <w:rPr>
          <w:rFonts w:ascii="Arial" w:hAnsi="Arial" w:cs="Arial"/>
          <w:bCs/>
          <w:sz w:val="20"/>
          <w:szCs w:val="20"/>
        </w:rPr>
        <w:t>nudil storitve DO v obsegu pravice, ki izhaja iz odločbe</w:t>
      </w:r>
      <w:r w:rsidR="00CD768A" w:rsidRPr="00736952">
        <w:rPr>
          <w:rFonts w:ascii="Arial" w:hAnsi="Arial" w:cs="Arial"/>
          <w:bCs/>
          <w:sz w:val="20"/>
          <w:szCs w:val="20"/>
        </w:rPr>
        <w:t>.</w:t>
      </w:r>
      <w:r w:rsidR="004B3693" w:rsidRPr="00736952">
        <w:rPr>
          <w:rFonts w:ascii="Arial" w:hAnsi="Arial" w:cs="Arial"/>
          <w:bCs/>
          <w:sz w:val="20"/>
          <w:szCs w:val="20"/>
        </w:rPr>
        <w:t xml:space="preserve"> </w:t>
      </w:r>
    </w:p>
    <w:p w14:paraId="2C1E9CC8" w14:textId="77777777" w:rsidR="009054C0" w:rsidRPr="00736952" w:rsidRDefault="009054C0" w:rsidP="00535ECD">
      <w:pPr>
        <w:pStyle w:val="Telobesedila"/>
        <w:tabs>
          <w:tab w:val="left" w:pos="0"/>
          <w:tab w:val="left" w:pos="567"/>
        </w:tabs>
        <w:spacing w:after="0"/>
        <w:jc w:val="both"/>
        <w:rPr>
          <w:rFonts w:ascii="Arial" w:hAnsi="Arial" w:cs="Arial"/>
          <w:bCs/>
          <w:sz w:val="20"/>
          <w:szCs w:val="20"/>
        </w:rPr>
      </w:pPr>
    </w:p>
    <w:p w14:paraId="2D717176" w14:textId="147BD963" w:rsidR="009054C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(4) </w:t>
      </w:r>
      <w:r w:rsidR="00CD768A" w:rsidRPr="00736952">
        <w:rPr>
          <w:rFonts w:ascii="Arial" w:hAnsi="Arial" w:cs="Arial"/>
          <w:bCs/>
          <w:sz w:val="20"/>
          <w:szCs w:val="20"/>
        </w:rPr>
        <w:t>Izvedbeni načrt</w:t>
      </w:r>
      <w:r w:rsidR="00610D31" w:rsidRPr="00736952">
        <w:rPr>
          <w:rFonts w:ascii="Arial" w:hAnsi="Arial" w:cs="Arial"/>
          <w:bCs/>
          <w:sz w:val="20"/>
          <w:szCs w:val="20"/>
        </w:rPr>
        <w:t xml:space="preserve"> </w:t>
      </w:r>
      <w:r w:rsidR="009054C0" w:rsidRPr="00736952">
        <w:rPr>
          <w:rFonts w:ascii="Arial" w:hAnsi="Arial" w:cs="Arial"/>
          <w:bCs/>
          <w:sz w:val="20"/>
          <w:szCs w:val="20"/>
        </w:rPr>
        <w:t xml:space="preserve">pripravi izvajalec </w:t>
      </w:r>
      <w:r w:rsidR="004E32AC" w:rsidRPr="00736952">
        <w:rPr>
          <w:rFonts w:ascii="Arial" w:hAnsi="Arial" w:cs="Arial"/>
          <w:bCs/>
          <w:sz w:val="20"/>
          <w:szCs w:val="20"/>
        </w:rPr>
        <w:t xml:space="preserve">dejavnosti </w:t>
      </w:r>
      <w:r w:rsidR="00CF1F75" w:rsidRPr="00736952">
        <w:rPr>
          <w:rFonts w:ascii="Arial" w:hAnsi="Arial" w:cs="Arial"/>
          <w:bCs/>
          <w:sz w:val="20"/>
          <w:szCs w:val="20"/>
        </w:rPr>
        <w:t xml:space="preserve">DO </w:t>
      </w:r>
      <w:r w:rsidR="009054C0" w:rsidRPr="00736952">
        <w:rPr>
          <w:rFonts w:ascii="Arial" w:hAnsi="Arial" w:cs="Arial"/>
          <w:bCs/>
          <w:sz w:val="20"/>
          <w:szCs w:val="20"/>
        </w:rPr>
        <w:t xml:space="preserve">na podlagi načrta priporočenih storitev in uskladitve z </w:t>
      </w:r>
      <w:r w:rsidR="00CD768A" w:rsidRPr="00736952">
        <w:rPr>
          <w:rFonts w:ascii="Arial" w:hAnsi="Arial" w:cs="Arial"/>
          <w:bCs/>
          <w:sz w:val="20"/>
          <w:szCs w:val="20"/>
        </w:rPr>
        <w:t>upravičencem oziroma skrbnikom</w:t>
      </w:r>
      <w:r w:rsidR="009054C0" w:rsidRPr="00736952">
        <w:rPr>
          <w:rFonts w:ascii="Arial" w:hAnsi="Arial" w:cs="Arial"/>
          <w:bCs/>
          <w:sz w:val="20"/>
          <w:szCs w:val="20"/>
        </w:rPr>
        <w:t xml:space="preserve">. </w:t>
      </w:r>
    </w:p>
    <w:p w14:paraId="741A764F" w14:textId="77777777" w:rsidR="00DF5557" w:rsidRPr="00736952" w:rsidRDefault="00DF5557" w:rsidP="00535ECD">
      <w:pPr>
        <w:pStyle w:val="Telobesedila"/>
        <w:tabs>
          <w:tab w:val="left" w:pos="0"/>
          <w:tab w:val="left" w:pos="567"/>
        </w:tabs>
        <w:spacing w:after="0"/>
        <w:jc w:val="both"/>
        <w:rPr>
          <w:rFonts w:ascii="Arial" w:hAnsi="Arial" w:cs="Arial"/>
          <w:bCs/>
          <w:sz w:val="20"/>
          <w:szCs w:val="20"/>
        </w:rPr>
      </w:pPr>
    </w:p>
    <w:p w14:paraId="3639A89D" w14:textId="5B9924A9" w:rsidR="00DF5557"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(5) </w:t>
      </w:r>
      <w:r w:rsidR="00CD768A" w:rsidRPr="00736952">
        <w:rPr>
          <w:rFonts w:ascii="Arial" w:hAnsi="Arial" w:cs="Arial"/>
          <w:bCs/>
          <w:sz w:val="20"/>
          <w:szCs w:val="20"/>
        </w:rPr>
        <w:t xml:space="preserve">Izvedbeni načrt </w:t>
      </w:r>
      <w:r w:rsidR="00DF5557" w:rsidRPr="00736952">
        <w:rPr>
          <w:rFonts w:ascii="Arial" w:hAnsi="Arial" w:cs="Arial"/>
          <w:bCs/>
          <w:sz w:val="20"/>
          <w:szCs w:val="20"/>
        </w:rPr>
        <w:t>se sklene naj</w:t>
      </w:r>
      <w:r w:rsidR="005F41B3" w:rsidRPr="00736952">
        <w:rPr>
          <w:rFonts w:ascii="Arial" w:hAnsi="Arial" w:cs="Arial"/>
          <w:bCs/>
          <w:sz w:val="20"/>
          <w:szCs w:val="20"/>
        </w:rPr>
        <w:t>poz</w:t>
      </w:r>
      <w:r w:rsidR="00DF5557" w:rsidRPr="00736952">
        <w:rPr>
          <w:rFonts w:ascii="Arial" w:hAnsi="Arial" w:cs="Arial"/>
          <w:bCs/>
          <w:sz w:val="20"/>
          <w:szCs w:val="20"/>
        </w:rPr>
        <w:t xml:space="preserve">neje v </w:t>
      </w:r>
      <w:r w:rsidR="000E1CBE">
        <w:rPr>
          <w:rFonts w:ascii="Arial" w:hAnsi="Arial" w:cs="Arial"/>
          <w:bCs/>
          <w:sz w:val="20"/>
          <w:szCs w:val="20"/>
        </w:rPr>
        <w:t>60</w:t>
      </w:r>
      <w:r w:rsidR="00DF5557" w:rsidRPr="00736952">
        <w:rPr>
          <w:rFonts w:ascii="Arial" w:hAnsi="Arial" w:cs="Arial"/>
          <w:bCs/>
          <w:sz w:val="20"/>
          <w:szCs w:val="20"/>
        </w:rPr>
        <w:t xml:space="preserve"> dneh od izvršljivosti odločbe.</w:t>
      </w:r>
      <w:r w:rsidR="00CD768A" w:rsidRPr="00736952">
        <w:rPr>
          <w:rFonts w:ascii="Arial" w:hAnsi="Arial" w:cs="Arial"/>
          <w:bCs/>
          <w:sz w:val="20"/>
          <w:szCs w:val="20"/>
        </w:rPr>
        <w:t xml:space="preserve"> </w:t>
      </w:r>
    </w:p>
    <w:p w14:paraId="5D0668DF" w14:textId="77777777" w:rsidR="009054C0" w:rsidRPr="00736952" w:rsidRDefault="009054C0" w:rsidP="00535ECD">
      <w:pPr>
        <w:pStyle w:val="Telobesedila"/>
        <w:tabs>
          <w:tab w:val="left" w:pos="0"/>
          <w:tab w:val="left" w:pos="567"/>
        </w:tabs>
        <w:spacing w:after="0"/>
        <w:jc w:val="both"/>
        <w:rPr>
          <w:rFonts w:ascii="Arial" w:hAnsi="Arial" w:cs="Arial"/>
          <w:bCs/>
          <w:sz w:val="20"/>
          <w:szCs w:val="20"/>
        </w:rPr>
      </w:pPr>
    </w:p>
    <w:p w14:paraId="59F22B0C" w14:textId="12683BDD" w:rsidR="009054C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(6) </w:t>
      </w:r>
      <w:r w:rsidR="009054C0" w:rsidRPr="00736952">
        <w:rPr>
          <w:rFonts w:ascii="Arial" w:hAnsi="Arial" w:cs="Arial"/>
          <w:bCs/>
          <w:sz w:val="20"/>
          <w:szCs w:val="20"/>
        </w:rPr>
        <w:t>Podpisan</w:t>
      </w:r>
      <w:r w:rsidR="00CD768A" w:rsidRPr="00736952">
        <w:rPr>
          <w:rFonts w:ascii="Arial" w:hAnsi="Arial" w:cs="Arial"/>
          <w:bCs/>
          <w:sz w:val="20"/>
          <w:szCs w:val="20"/>
        </w:rPr>
        <w:t xml:space="preserve"> izvedbeni načrt</w:t>
      </w:r>
      <w:r w:rsidR="009054C0" w:rsidRPr="00736952">
        <w:rPr>
          <w:rFonts w:ascii="Arial" w:hAnsi="Arial" w:cs="Arial"/>
          <w:bCs/>
          <w:sz w:val="20"/>
          <w:szCs w:val="20"/>
        </w:rPr>
        <w:t xml:space="preserve"> je podlaga za začetek koriščenja </w:t>
      </w:r>
      <w:r w:rsidR="000E1CBE">
        <w:rPr>
          <w:rFonts w:ascii="Arial" w:hAnsi="Arial" w:cs="Arial"/>
          <w:bCs/>
          <w:sz w:val="20"/>
          <w:szCs w:val="20"/>
        </w:rPr>
        <w:t xml:space="preserve">nedenarne </w:t>
      </w:r>
      <w:r w:rsidR="009054C0" w:rsidRPr="00736952">
        <w:rPr>
          <w:rFonts w:ascii="Arial" w:hAnsi="Arial" w:cs="Arial"/>
          <w:bCs/>
          <w:sz w:val="20"/>
          <w:szCs w:val="20"/>
        </w:rPr>
        <w:t xml:space="preserve">pravice do </w:t>
      </w:r>
      <w:r w:rsidR="00FA1A87" w:rsidRPr="00736952">
        <w:rPr>
          <w:rFonts w:ascii="Arial" w:hAnsi="Arial" w:cs="Arial"/>
          <w:bCs/>
          <w:sz w:val="20"/>
          <w:szCs w:val="20"/>
        </w:rPr>
        <w:t>DO</w:t>
      </w:r>
      <w:r w:rsidR="009054C0" w:rsidRPr="00736952">
        <w:rPr>
          <w:rFonts w:ascii="Arial" w:hAnsi="Arial" w:cs="Arial"/>
          <w:bCs/>
          <w:sz w:val="20"/>
          <w:szCs w:val="20"/>
        </w:rPr>
        <w:t>.</w:t>
      </w:r>
      <w:r w:rsidR="004046C9">
        <w:rPr>
          <w:rFonts w:ascii="Arial" w:hAnsi="Arial" w:cs="Arial"/>
          <w:bCs/>
          <w:sz w:val="20"/>
          <w:szCs w:val="20"/>
        </w:rPr>
        <w:t xml:space="preserve"> </w:t>
      </w:r>
    </w:p>
    <w:p w14:paraId="3A6A44C0" w14:textId="77777777" w:rsidR="009054C0" w:rsidRPr="00736952" w:rsidRDefault="009054C0" w:rsidP="00535ECD">
      <w:pPr>
        <w:pStyle w:val="Telobesedila"/>
        <w:tabs>
          <w:tab w:val="left" w:pos="0"/>
          <w:tab w:val="left" w:pos="567"/>
        </w:tabs>
        <w:spacing w:after="0"/>
        <w:jc w:val="both"/>
        <w:rPr>
          <w:rFonts w:ascii="Arial" w:hAnsi="Arial" w:cs="Arial"/>
          <w:bCs/>
          <w:sz w:val="20"/>
          <w:szCs w:val="20"/>
        </w:rPr>
      </w:pPr>
    </w:p>
    <w:p w14:paraId="19DC47FA" w14:textId="5E6018C5" w:rsidR="009054C0" w:rsidRPr="00736952" w:rsidRDefault="00535ECD" w:rsidP="00535ECD">
      <w:pPr>
        <w:pStyle w:val="Telobesedila"/>
        <w:tabs>
          <w:tab w:val="left" w:pos="0"/>
          <w:tab w:val="left" w:pos="567"/>
        </w:tabs>
        <w:spacing w:after="0"/>
        <w:jc w:val="both"/>
        <w:rPr>
          <w:rFonts w:ascii="Arial" w:hAnsi="Arial" w:cs="Arial"/>
          <w:bCs/>
          <w:sz w:val="20"/>
          <w:szCs w:val="20"/>
        </w:rPr>
      </w:pPr>
      <w:r w:rsidRPr="00736952">
        <w:rPr>
          <w:rFonts w:ascii="Arial" w:hAnsi="Arial" w:cs="Arial"/>
          <w:bCs/>
          <w:sz w:val="20"/>
          <w:szCs w:val="20"/>
        </w:rPr>
        <w:t xml:space="preserve">(7) </w:t>
      </w:r>
      <w:r w:rsidR="00CD768A" w:rsidRPr="00736952">
        <w:rPr>
          <w:rFonts w:ascii="Arial" w:hAnsi="Arial" w:cs="Arial"/>
          <w:bCs/>
          <w:sz w:val="20"/>
          <w:szCs w:val="20"/>
        </w:rPr>
        <w:t xml:space="preserve">Izvedbeni načrt </w:t>
      </w:r>
      <w:r w:rsidR="009054C0" w:rsidRPr="00736952">
        <w:rPr>
          <w:rFonts w:ascii="Arial" w:hAnsi="Arial" w:cs="Arial"/>
          <w:bCs/>
          <w:sz w:val="20"/>
          <w:szCs w:val="20"/>
        </w:rPr>
        <w:t xml:space="preserve">vsebuje podatke o: </w:t>
      </w:r>
      <w:r w:rsidR="00CD768A" w:rsidRPr="00736952">
        <w:rPr>
          <w:rFonts w:ascii="Arial" w:hAnsi="Arial" w:cs="Arial"/>
          <w:bCs/>
          <w:sz w:val="20"/>
          <w:szCs w:val="20"/>
        </w:rPr>
        <w:t xml:space="preserve"> </w:t>
      </w:r>
    </w:p>
    <w:p w14:paraId="32C20D93" w14:textId="3910AFA4" w:rsidR="009054C0" w:rsidRPr="00736952" w:rsidRDefault="00CD768A"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upravičencu</w:t>
      </w:r>
      <w:r w:rsidR="00FA1A87" w:rsidRPr="00736952">
        <w:rPr>
          <w:rFonts w:ascii="Arial" w:hAnsi="Arial" w:cs="Arial"/>
          <w:sz w:val="20"/>
          <w:szCs w:val="20"/>
        </w:rPr>
        <w:t xml:space="preserve"> </w:t>
      </w:r>
      <w:r w:rsidR="009054C0" w:rsidRPr="00736952">
        <w:rPr>
          <w:rFonts w:ascii="Arial" w:hAnsi="Arial" w:cs="Arial"/>
          <w:sz w:val="20"/>
          <w:szCs w:val="20"/>
        </w:rPr>
        <w:t xml:space="preserve">(ime in priimek, </w:t>
      </w:r>
      <w:r w:rsidR="00FA1A87" w:rsidRPr="00736952">
        <w:rPr>
          <w:rFonts w:ascii="Arial" w:hAnsi="Arial" w:cs="Arial"/>
          <w:sz w:val="20"/>
          <w:szCs w:val="20"/>
        </w:rPr>
        <w:t>naslov, kjer se izvaja DO</w:t>
      </w:r>
      <w:r w:rsidR="009054C0" w:rsidRPr="00736952">
        <w:rPr>
          <w:rFonts w:ascii="Arial" w:hAnsi="Arial" w:cs="Arial"/>
          <w:sz w:val="20"/>
          <w:szCs w:val="20"/>
        </w:rPr>
        <w:t>, spol, EMŠO, telefonska številka);</w:t>
      </w:r>
    </w:p>
    <w:p w14:paraId="598F8C61" w14:textId="26DD5383"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izvajalcu storitev DO (naziv in naslov izvajalca</w:t>
      </w:r>
      <w:r w:rsidR="00DF5557" w:rsidRPr="00736952">
        <w:rPr>
          <w:rFonts w:ascii="Arial" w:hAnsi="Arial" w:cs="Arial"/>
          <w:sz w:val="20"/>
          <w:szCs w:val="20"/>
        </w:rPr>
        <w:t xml:space="preserve"> </w:t>
      </w:r>
      <w:r w:rsidR="001D7154" w:rsidRPr="00736952">
        <w:rPr>
          <w:rFonts w:ascii="Arial" w:hAnsi="Arial" w:cs="Arial"/>
          <w:sz w:val="20"/>
          <w:szCs w:val="20"/>
        </w:rPr>
        <w:t>storitev</w:t>
      </w:r>
      <w:r w:rsidR="004E32AC" w:rsidRPr="00736952">
        <w:rPr>
          <w:rFonts w:ascii="Arial" w:hAnsi="Arial" w:cs="Arial"/>
          <w:sz w:val="20"/>
          <w:szCs w:val="20"/>
        </w:rPr>
        <w:t xml:space="preserve"> </w:t>
      </w:r>
      <w:r w:rsidR="00FA1A87" w:rsidRPr="00736952">
        <w:rPr>
          <w:rFonts w:ascii="Arial" w:hAnsi="Arial" w:cs="Arial"/>
          <w:sz w:val="20"/>
          <w:szCs w:val="20"/>
        </w:rPr>
        <w:t>DO</w:t>
      </w:r>
      <w:r w:rsidRPr="00736952">
        <w:rPr>
          <w:rFonts w:ascii="Arial" w:hAnsi="Arial" w:cs="Arial"/>
          <w:sz w:val="20"/>
          <w:szCs w:val="20"/>
        </w:rPr>
        <w:t>, telefonsk</w:t>
      </w:r>
      <w:r w:rsidR="00FA1A87" w:rsidRPr="00736952">
        <w:rPr>
          <w:rFonts w:ascii="Arial" w:hAnsi="Arial" w:cs="Arial"/>
          <w:sz w:val="20"/>
          <w:szCs w:val="20"/>
        </w:rPr>
        <w:t>a</w:t>
      </w:r>
      <w:r w:rsidRPr="00736952">
        <w:rPr>
          <w:rFonts w:ascii="Arial" w:hAnsi="Arial" w:cs="Arial"/>
          <w:sz w:val="20"/>
          <w:szCs w:val="20"/>
        </w:rPr>
        <w:t xml:space="preserve"> številk</w:t>
      </w:r>
      <w:r w:rsidR="00FA1A87" w:rsidRPr="00736952">
        <w:rPr>
          <w:rFonts w:ascii="Arial" w:hAnsi="Arial" w:cs="Arial"/>
          <w:sz w:val="20"/>
          <w:szCs w:val="20"/>
        </w:rPr>
        <w:t>a</w:t>
      </w:r>
      <w:r w:rsidRPr="00736952">
        <w:rPr>
          <w:rFonts w:ascii="Arial" w:hAnsi="Arial" w:cs="Arial"/>
          <w:sz w:val="20"/>
          <w:szCs w:val="20"/>
        </w:rPr>
        <w:t xml:space="preserve"> izvajalca</w:t>
      </w:r>
      <w:r w:rsidR="004E32AC" w:rsidRPr="00736952">
        <w:rPr>
          <w:rFonts w:ascii="Arial" w:hAnsi="Arial" w:cs="Arial"/>
          <w:sz w:val="20"/>
          <w:szCs w:val="20"/>
        </w:rPr>
        <w:t xml:space="preserve"> </w:t>
      </w:r>
      <w:r w:rsidR="001D7154" w:rsidRPr="00736952">
        <w:rPr>
          <w:rFonts w:ascii="Arial" w:hAnsi="Arial" w:cs="Arial"/>
          <w:sz w:val="20"/>
          <w:szCs w:val="20"/>
        </w:rPr>
        <w:t>storitev</w:t>
      </w:r>
      <w:r w:rsidR="004E32AC" w:rsidRPr="00736952">
        <w:rPr>
          <w:rFonts w:ascii="Arial" w:hAnsi="Arial" w:cs="Arial"/>
          <w:sz w:val="20"/>
          <w:szCs w:val="20"/>
        </w:rPr>
        <w:t xml:space="preserve"> DO</w:t>
      </w:r>
      <w:r w:rsidRPr="00736952">
        <w:rPr>
          <w:rFonts w:ascii="Arial" w:hAnsi="Arial" w:cs="Arial"/>
          <w:sz w:val="20"/>
          <w:szCs w:val="20"/>
        </w:rPr>
        <w:t>, ime</w:t>
      </w:r>
      <w:r w:rsidR="00FA1A87" w:rsidRPr="00736952">
        <w:rPr>
          <w:rFonts w:ascii="Arial" w:hAnsi="Arial" w:cs="Arial"/>
          <w:sz w:val="20"/>
          <w:szCs w:val="20"/>
        </w:rPr>
        <w:t xml:space="preserve"> in</w:t>
      </w:r>
      <w:r w:rsidRPr="00736952">
        <w:rPr>
          <w:rFonts w:ascii="Arial" w:hAnsi="Arial" w:cs="Arial"/>
          <w:sz w:val="20"/>
          <w:szCs w:val="20"/>
        </w:rPr>
        <w:t xml:space="preserve"> priimek</w:t>
      </w:r>
      <w:r w:rsidR="00FA1A87" w:rsidRPr="00736952">
        <w:rPr>
          <w:rFonts w:ascii="Arial" w:hAnsi="Arial" w:cs="Arial"/>
          <w:sz w:val="20"/>
          <w:szCs w:val="20"/>
        </w:rPr>
        <w:t>,</w:t>
      </w:r>
      <w:r w:rsidRPr="00736952">
        <w:rPr>
          <w:rFonts w:ascii="Arial" w:hAnsi="Arial" w:cs="Arial"/>
          <w:sz w:val="20"/>
          <w:szCs w:val="20"/>
        </w:rPr>
        <w:t xml:space="preserve"> telefonska številka koordinatorja DO);</w:t>
      </w:r>
    </w:p>
    <w:p w14:paraId="7309461E" w14:textId="19F902D0" w:rsidR="009054C0" w:rsidRPr="00736952" w:rsidRDefault="00CD768A"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 xml:space="preserve">skrbniku </w:t>
      </w:r>
      <w:r w:rsidR="009054C0" w:rsidRPr="00736952">
        <w:rPr>
          <w:rFonts w:ascii="Arial" w:hAnsi="Arial" w:cs="Arial"/>
          <w:sz w:val="20"/>
          <w:szCs w:val="20"/>
        </w:rPr>
        <w:t>(ime in priimek, naslov, telefonska številka);</w:t>
      </w:r>
    </w:p>
    <w:p w14:paraId="45D3E7C8" w14:textId="6FFE1EA4" w:rsidR="009054C0" w:rsidRPr="00736952" w:rsidRDefault="006E0BFB"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 xml:space="preserve">sklop in </w:t>
      </w:r>
      <w:r w:rsidR="009054C0" w:rsidRPr="00736952">
        <w:rPr>
          <w:rFonts w:ascii="Arial" w:hAnsi="Arial" w:cs="Arial"/>
          <w:sz w:val="20"/>
          <w:szCs w:val="20"/>
        </w:rPr>
        <w:t>vrsti</w:t>
      </w:r>
      <w:r w:rsidR="00DF5557" w:rsidRPr="00736952">
        <w:rPr>
          <w:rFonts w:ascii="Arial" w:hAnsi="Arial" w:cs="Arial"/>
          <w:sz w:val="20"/>
          <w:szCs w:val="20"/>
        </w:rPr>
        <w:t xml:space="preserve"> storitve</w:t>
      </w:r>
      <w:r w:rsidR="009054C0" w:rsidRPr="00736952">
        <w:rPr>
          <w:rFonts w:ascii="Arial" w:hAnsi="Arial" w:cs="Arial"/>
          <w:sz w:val="20"/>
          <w:szCs w:val="20"/>
        </w:rPr>
        <w:t xml:space="preserve"> </w:t>
      </w:r>
      <w:r w:rsidR="00061756" w:rsidRPr="00736952">
        <w:rPr>
          <w:rFonts w:ascii="Arial" w:hAnsi="Arial" w:cs="Arial"/>
          <w:sz w:val="20"/>
          <w:szCs w:val="20"/>
        </w:rPr>
        <w:t>DO</w:t>
      </w:r>
      <w:r w:rsidR="009054C0" w:rsidRPr="00736952">
        <w:rPr>
          <w:rFonts w:ascii="Arial" w:hAnsi="Arial" w:cs="Arial"/>
          <w:sz w:val="20"/>
          <w:szCs w:val="20"/>
        </w:rPr>
        <w:t xml:space="preserve">; </w:t>
      </w:r>
    </w:p>
    <w:p w14:paraId="6D6FB94C" w14:textId="08F80BA3" w:rsidR="00DF5557" w:rsidRPr="00736952" w:rsidRDefault="00DF5557"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frekvenci obiskov koordinatorja DO iz šestega odstavka</w:t>
      </w:r>
      <w:r w:rsidR="00061756" w:rsidRPr="00736952">
        <w:rPr>
          <w:rFonts w:ascii="Arial" w:hAnsi="Arial" w:cs="Arial"/>
          <w:sz w:val="20"/>
          <w:szCs w:val="20"/>
        </w:rPr>
        <w:t xml:space="preserve"> tega člena</w:t>
      </w:r>
      <w:r w:rsidR="00DD35C0">
        <w:rPr>
          <w:rFonts w:ascii="Arial" w:hAnsi="Arial" w:cs="Arial"/>
          <w:sz w:val="20"/>
          <w:szCs w:val="20"/>
        </w:rPr>
        <w:t>;</w:t>
      </w:r>
    </w:p>
    <w:p w14:paraId="72248A0C" w14:textId="77407DD0"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 xml:space="preserve">morebitnih </w:t>
      </w:r>
      <w:r w:rsidR="00253518" w:rsidRPr="00736952">
        <w:rPr>
          <w:rFonts w:ascii="Arial" w:hAnsi="Arial" w:cs="Arial"/>
          <w:sz w:val="20"/>
          <w:szCs w:val="20"/>
        </w:rPr>
        <w:t xml:space="preserve">zdravstvenih </w:t>
      </w:r>
      <w:r w:rsidRPr="00736952">
        <w:rPr>
          <w:rFonts w:ascii="Arial" w:hAnsi="Arial" w:cs="Arial"/>
          <w:sz w:val="20"/>
          <w:szCs w:val="20"/>
        </w:rPr>
        <w:t>posebnostih</w:t>
      </w:r>
      <w:r w:rsidR="00253518" w:rsidRPr="00736952">
        <w:rPr>
          <w:rFonts w:ascii="Arial" w:hAnsi="Arial" w:cs="Arial"/>
          <w:sz w:val="20"/>
          <w:szCs w:val="20"/>
        </w:rPr>
        <w:t>, ki so pomembne</w:t>
      </w:r>
      <w:r w:rsidRPr="00736952">
        <w:rPr>
          <w:rFonts w:ascii="Arial" w:hAnsi="Arial" w:cs="Arial"/>
          <w:sz w:val="20"/>
          <w:szCs w:val="20"/>
        </w:rPr>
        <w:t xml:space="preserve"> pri izvajanju storitev DO;</w:t>
      </w:r>
    </w:p>
    <w:p w14:paraId="7ED0EEDC" w14:textId="77777777"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času</w:t>
      </w:r>
      <w:r w:rsidR="00DF5557" w:rsidRPr="00736952">
        <w:rPr>
          <w:rFonts w:ascii="Arial" w:hAnsi="Arial" w:cs="Arial"/>
          <w:sz w:val="20"/>
          <w:szCs w:val="20"/>
        </w:rPr>
        <w:t xml:space="preserve"> in trajanju</w:t>
      </w:r>
      <w:r w:rsidRPr="00736952">
        <w:rPr>
          <w:rFonts w:ascii="Arial" w:hAnsi="Arial" w:cs="Arial"/>
          <w:sz w:val="20"/>
          <w:szCs w:val="20"/>
        </w:rPr>
        <w:t xml:space="preserve"> izvedbe storitve; </w:t>
      </w:r>
    </w:p>
    <w:p w14:paraId="30685B8B" w14:textId="00279D63"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naslovu, na katerem se bo storitev izvajala;</w:t>
      </w:r>
    </w:p>
    <w:p w14:paraId="2E8CB372" w14:textId="77777777"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kontaktnih podatkih strokovnih služb, ki se vključujejo v obravnavo upravičenca;</w:t>
      </w:r>
    </w:p>
    <w:p w14:paraId="66CCEEFC" w14:textId="0ACD8628" w:rsidR="009054C0" w:rsidRPr="00736952" w:rsidRDefault="00CD768A"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lastRenderedPageBreak/>
        <w:t xml:space="preserve">obsegu </w:t>
      </w:r>
      <w:r w:rsidR="009054C0" w:rsidRPr="00736952">
        <w:rPr>
          <w:rFonts w:ascii="Arial" w:hAnsi="Arial" w:cs="Arial"/>
          <w:sz w:val="20"/>
          <w:szCs w:val="20"/>
        </w:rPr>
        <w:t>pravice, ki jo krije obvezno zavarovanje za DO;</w:t>
      </w:r>
    </w:p>
    <w:p w14:paraId="1560C385" w14:textId="419ECB71"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določitev medsebojnih pravic in odgovornosti</w:t>
      </w:r>
      <w:r w:rsidR="00DD35C0">
        <w:rPr>
          <w:rFonts w:ascii="Arial" w:hAnsi="Arial" w:cs="Arial"/>
          <w:sz w:val="20"/>
          <w:szCs w:val="20"/>
        </w:rPr>
        <w:t>;</w:t>
      </w:r>
    </w:p>
    <w:p w14:paraId="3C396F34" w14:textId="074B1230" w:rsidR="009054C0" w:rsidRPr="00736952" w:rsidRDefault="009054C0" w:rsidP="000979B7">
      <w:pPr>
        <w:numPr>
          <w:ilvl w:val="0"/>
          <w:numId w:val="84"/>
        </w:numPr>
        <w:tabs>
          <w:tab w:val="left" w:pos="567"/>
          <w:tab w:val="left" w:pos="9072"/>
        </w:tabs>
        <w:jc w:val="both"/>
        <w:rPr>
          <w:rFonts w:ascii="Arial" w:hAnsi="Arial" w:cs="Arial"/>
          <w:sz w:val="20"/>
          <w:szCs w:val="20"/>
        </w:rPr>
      </w:pPr>
      <w:r w:rsidRPr="00736952">
        <w:rPr>
          <w:rFonts w:ascii="Arial" w:hAnsi="Arial" w:cs="Arial"/>
          <w:sz w:val="20"/>
          <w:szCs w:val="20"/>
        </w:rPr>
        <w:t xml:space="preserve">podpis koordinatorja DO in </w:t>
      </w:r>
      <w:r w:rsidR="00CD768A" w:rsidRPr="00736952">
        <w:rPr>
          <w:rFonts w:ascii="Arial" w:hAnsi="Arial" w:cs="Arial"/>
          <w:sz w:val="20"/>
          <w:szCs w:val="20"/>
        </w:rPr>
        <w:t>upravičenca oziroma skrbnika</w:t>
      </w:r>
      <w:r w:rsidRPr="00736952">
        <w:rPr>
          <w:rFonts w:ascii="Arial" w:hAnsi="Arial" w:cs="Arial"/>
          <w:sz w:val="20"/>
          <w:szCs w:val="20"/>
        </w:rPr>
        <w:t>.</w:t>
      </w:r>
    </w:p>
    <w:p w14:paraId="22743837" w14:textId="59936E94" w:rsidR="00757D52" w:rsidRPr="00736952" w:rsidRDefault="00757D52" w:rsidP="00AC7003">
      <w:pPr>
        <w:tabs>
          <w:tab w:val="left" w:pos="567"/>
          <w:tab w:val="left" w:pos="9072"/>
        </w:tabs>
        <w:ind w:left="927"/>
        <w:jc w:val="both"/>
        <w:rPr>
          <w:rFonts w:ascii="Arial" w:hAnsi="Arial" w:cs="Arial"/>
          <w:sz w:val="20"/>
          <w:szCs w:val="20"/>
        </w:rPr>
      </w:pPr>
    </w:p>
    <w:p w14:paraId="584EE762" w14:textId="28510CAF" w:rsidR="00757D52" w:rsidRPr="00736952" w:rsidRDefault="00535ECD" w:rsidP="00535ECD">
      <w:pPr>
        <w:jc w:val="both"/>
        <w:rPr>
          <w:rFonts w:ascii="Arial" w:hAnsi="Arial" w:cs="Arial"/>
          <w:sz w:val="20"/>
          <w:szCs w:val="20"/>
        </w:rPr>
      </w:pPr>
      <w:r w:rsidRPr="00736952">
        <w:rPr>
          <w:rFonts w:ascii="Arial" w:hAnsi="Arial" w:cs="Arial"/>
          <w:sz w:val="20"/>
          <w:szCs w:val="20"/>
        </w:rPr>
        <w:t xml:space="preserve">(8) </w:t>
      </w:r>
      <w:r w:rsidR="003E38A3" w:rsidRPr="00736952">
        <w:rPr>
          <w:rFonts w:ascii="Arial" w:hAnsi="Arial" w:cs="Arial"/>
          <w:sz w:val="20"/>
          <w:szCs w:val="20"/>
        </w:rPr>
        <w:t xml:space="preserve">Upravičenec </w:t>
      </w:r>
      <w:r w:rsidR="00757D52" w:rsidRPr="00736952">
        <w:rPr>
          <w:rFonts w:ascii="Arial" w:hAnsi="Arial" w:cs="Arial"/>
          <w:sz w:val="20"/>
          <w:szCs w:val="20"/>
        </w:rPr>
        <w:t>in izbrani izvajalec</w:t>
      </w:r>
      <w:r w:rsidR="004E32AC" w:rsidRPr="00736952">
        <w:rPr>
          <w:rFonts w:ascii="Arial" w:hAnsi="Arial" w:cs="Arial"/>
          <w:sz w:val="20"/>
          <w:szCs w:val="20"/>
        </w:rPr>
        <w:t xml:space="preserve"> dejavnosti DO</w:t>
      </w:r>
      <w:r w:rsidR="00757D52" w:rsidRPr="00736952">
        <w:rPr>
          <w:rFonts w:ascii="Arial" w:hAnsi="Arial" w:cs="Arial"/>
          <w:sz w:val="20"/>
          <w:szCs w:val="20"/>
        </w:rPr>
        <w:t xml:space="preserve"> lahko zaradi spremenjenih potreb </w:t>
      </w:r>
      <w:r w:rsidR="003E38A3" w:rsidRPr="00736952">
        <w:rPr>
          <w:rFonts w:ascii="Arial" w:hAnsi="Arial" w:cs="Arial"/>
          <w:sz w:val="20"/>
          <w:szCs w:val="20"/>
        </w:rPr>
        <w:t xml:space="preserve">upravičenca </w:t>
      </w:r>
      <w:r w:rsidR="00757D52" w:rsidRPr="00736952">
        <w:rPr>
          <w:rFonts w:ascii="Arial" w:hAnsi="Arial" w:cs="Arial"/>
          <w:sz w:val="20"/>
          <w:szCs w:val="20"/>
        </w:rPr>
        <w:t xml:space="preserve">v okviru iste kategorije upravičenosti in istega sklopa </w:t>
      </w:r>
      <w:r w:rsidR="006270F0" w:rsidRPr="00736952">
        <w:rPr>
          <w:rFonts w:ascii="Arial" w:hAnsi="Arial" w:cs="Arial"/>
          <w:sz w:val="20"/>
          <w:szCs w:val="20"/>
        </w:rPr>
        <w:t>storitev</w:t>
      </w:r>
      <w:r w:rsidR="00757D52" w:rsidRPr="00736952">
        <w:rPr>
          <w:rFonts w:ascii="Arial" w:hAnsi="Arial" w:cs="Arial"/>
          <w:sz w:val="20"/>
          <w:szCs w:val="20"/>
        </w:rPr>
        <w:t>, spremenita nabor</w:t>
      </w:r>
      <w:r w:rsidR="004E6B0A" w:rsidRPr="00736952">
        <w:rPr>
          <w:rFonts w:ascii="Arial" w:hAnsi="Arial" w:cs="Arial"/>
          <w:sz w:val="20"/>
          <w:szCs w:val="20"/>
        </w:rPr>
        <w:t xml:space="preserve"> ali frekvenco opravljanja</w:t>
      </w:r>
      <w:r w:rsidR="00757D52" w:rsidRPr="00736952">
        <w:rPr>
          <w:rFonts w:ascii="Arial" w:hAnsi="Arial" w:cs="Arial"/>
          <w:sz w:val="20"/>
          <w:szCs w:val="20"/>
        </w:rPr>
        <w:t xml:space="preserve"> storitev DO</w:t>
      </w:r>
      <w:r w:rsidR="006E0BFB" w:rsidRPr="00736952">
        <w:rPr>
          <w:rFonts w:ascii="Arial" w:hAnsi="Arial" w:cs="Arial"/>
          <w:sz w:val="20"/>
          <w:szCs w:val="20"/>
        </w:rPr>
        <w:t xml:space="preserve"> in spremembo uredita z aneksom k izvedbenemu načrtu.</w:t>
      </w:r>
      <w:r w:rsidR="00757D52" w:rsidRPr="00736952">
        <w:rPr>
          <w:rFonts w:ascii="Arial" w:hAnsi="Arial" w:cs="Arial"/>
          <w:sz w:val="20"/>
          <w:szCs w:val="20"/>
        </w:rPr>
        <w:t xml:space="preserve">  </w:t>
      </w:r>
    </w:p>
    <w:p w14:paraId="026BE5FA" w14:textId="77777777" w:rsidR="009054C0" w:rsidRPr="00736952" w:rsidRDefault="009054C0" w:rsidP="00AC7003">
      <w:pPr>
        <w:jc w:val="both"/>
        <w:rPr>
          <w:rFonts w:ascii="Arial" w:hAnsi="Arial" w:cs="Arial"/>
          <w:bCs/>
          <w:sz w:val="20"/>
          <w:szCs w:val="20"/>
        </w:rPr>
      </w:pPr>
    </w:p>
    <w:p w14:paraId="5D56E1F7" w14:textId="642E38B3" w:rsidR="00061756" w:rsidRPr="00736952" w:rsidRDefault="00535ECD" w:rsidP="00535ECD">
      <w:pPr>
        <w:jc w:val="both"/>
        <w:rPr>
          <w:rFonts w:ascii="Arial" w:hAnsi="Arial" w:cs="Arial"/>
          <w:bCs/>
          <w:sz w:val="20"/>
          <w:szCs w:val="20"/>
        </w:rPr>
      </w:pPr>
      <w:r w:rsidRPr="00736952">
        <w:rPr>
          <w:rFonts w:ascii="Arial" w:hAnsi="Arial" w:cs="Arial"/>
          <w:bCs/>
          <w:sz w:val="20"/>
          <w:szCs w:val="20"/>
        </w:rPr>
        <w:t xml:space="preserve">(9) </w:t>
      </w:r>
      <w:r w:rsidR="001C1E06" w:rsidRPr="00736952">
        <w:rPr>
          <w:rFonts w:ascii="Arial" w:hAnsi="Arial" w:cs="Arial"/>
          <w:bCs/>
          <w:sz w:val="20"/>
          <w:szCs w:val="20"/>
        </w:rPr>
        <w:t>Redni obiski koordinatorja DO so odvisni od kategorije DO</w:t>
      </w:r>
      <w:r w:rsidR="000E5409" w:rsidRPr="00736952">
        <w:rPr>
          <w:rFonts w:ascii="Arial" w:hAnsi="Arial" w:cs="Arial"/>
          <w:bCs/>
          <w:sz w:val="20"/>
          <w:szCs w:val="20"/>
        </w:rPr>
        <w:t>,</w:t>
      </w:r>
      <w:r w:rsidR="001C1E06" w:rsidRPr="00736952">
        <w:rPr>
          <w:rFonts w:ascii="Arial" w:hAnsi="Arial" w:cs="Arial"/>
          <w:bCs/>
          <w:sz w:val="20"/>
          <w:szCs w:val="20"/>
        </w:rPr>
        <w:t xml:space="preserve"> v katero </w:t>
      </w:r>
      <w:r w:rsidR="003E38A3" w:rsidRPr="00736952">
        <w:rPr>
          <w:rFonts w:ascii="Arial" w:hAnsi="Arial" w:cs="Arial"/>
          <w:bCs/>
          <w:sz w:val="20"/>
          <w:szCs w:val="20"/>
        </w:rPr>
        <w:t>je  upravičenec</w:t>
      </w:r>
      <w:r w:rsidR="001C1E06" w:rsidRPr="00736952">
        <w:rPr>
          <w:rFonts w:ascii="Arial" w:hAnsi="Arial" w:cs="Arial"/>
          <w:bCs/>
          <w:sz w:val="20"/>
          <w:szCs w:val="20"/>
        </w:rPr>
        <w:t xml:space="preserve"> uvrščen in znašajo:</w:t>
      </w:r>
    </w:p>
    <w:tbl>
      <w:tblPr>
        <w:tblStyle w:val="Tabelamrea"/>
        <w:tblW w:w="0" w:type="auto"/>
        <w:tblLook w:val="04A0" w:firstRow="1" w:lastRow="0" w:firstColumn="1" w:lastColumn="0" w:noHBand="0" w:noVBand="1"/>
      </w:tblPr>
      <w:tblGrid>
        <w:gridCol w:w="1541"/>
        <w:gridCol w:w="1504"/>
        <w:gridCol w:w="1505"/>
        <w:gridCol w:w="1505"/>
        <w:gridCol w:w="1505"/>
        <w:gridCol w:w="1505"/>
      </w:tblGrid>
      <w:tr w:rsidR="001C1E06" w:rsidRPr="00736952" w14:paraId="2FEBF320" w14:textId="77777777" w:rsidTr="00AC2082">
        <w:trPr>
          <w:trHeight w:val="212"/>
        </w:trPr>
        <w:tc>
          <w:tcPr>
            <w:tcW w:w="1548" w:type="dxa"/>
            <w:tcBorders>
              <w:top w:val="nil"/>
              <w:left w:val="nil"/>
            </w:tcBorders>
          </w:tcPr>
          <w:p w14:paraId="24994161" w14:textId="77777777" w:rsidR="001C1E06" w:rsidRPr="00736952" w:rsidRDefault="001C1E06" w:rsidP="00AC7003">
            <w:pPr>
              <w:rPr>
                <w:rFonts w:ascii="Arial" w:hAnsi="Arial" w:cs="Arial"/>
                <w:sz w:val="20"/>
                <w:szCs w:val="20"/>
              </w:rPr>
            </w:pPr>
          </w:p>
        </w:tc>
        <w:tc>
          <w:tcPr>
            <w:tcW w:w="1503" w:type="dxa"/>
          </w:tcPr>
          <w:p w14:paraId="266DDA04" w14:textId="10B8BC07" w:rsidR="001C1E06" w:rsidRPr="00736952" w:rsidRDefault="001C1E06" w:rsidP="00AC7003">
            <w:pPr>
              <w:jc w:val="center"/>
              <w:rPr>
                <w:rFonts w:ascii="Arial" w:hAnsi="Arial" w:cs="Arial"/>
                <w:sz w:val="20"/>
                <w:szCs w:val="20"/>
              </w:rPr>
            </w:pPr>
            <w:r w:rsidRPr="00736952">
              <w:rPr>
                <w:rFonts w:ascii="Arial" w:hAnsi="Arial" w:cs="Arial"/>
                <w:sz w:val="20"/>
                <w:szCs w:val="20"/>
              </w:rPr>
              <w:t>1. kategorija DO</w:t>
            </w:r>
          </w:p>
        </w:tc>
        <w:tc>
          <w:tcPr>
            <w:tcW w:w="1504" w:type="dxa"/>
          </w:tcPr>
          <w:p w14:paraId="5F5192A2" w14:textId="3BB8B3A7" w:rsidR="001C1E06" w:rsidRPr="00736952" w:rsidRDefault="001C1E06" w:rsidP="00AC7003">
            <w:pPr>
              <w:jc w:val="center"/>
              <w:rPr>
                <w:rFonts w:ascii="Arial" w:hAnsi="Arial" w:cs="Arial"/>
                <w:sz w:val="20"/>
                <w:szCs w:val="20"/>
              </w:rPr>
            </w:pPr>
            <w:r w:rsidRPr="00736952">
              <w:rPr>
                <w:rFonts w:ascii="Arial" w:hAnsi="Arial" w:cs="Arial"/>
                <w:sz w:val="20"/>
                <w:szCs w:val="20"/>
              </w:rPr>
              <w:t>2. kategorija DO</w:t>
            </w:r>
          </w:p>
        </w:tc>
        <w:tc>
          <w:tcPr>
            <w:tcW w:w="1504" w:type="dxa"/>
          </w:tcPr>
          <w:p w14:paraId="5773401E" w14:textId="2F5EDC33" w:rsidR="001C1E06" w:rsidRPr="00736952" w:rsidRDefault="001C1E06" w:rsidP="00AC7003">
            <w:pPr>
              <w:jc w:val="center"/>
              <w:rPr>
                <w:rFonts w:ascii="Arial" w:hAnsi="Arial" w:cs="Arial"/>
                <w:sz w:val="20"/>
                <w:szCs w:val="20"/>
              </w:rPr>
            </w:pPr>
            <w:r w:rsidRPr="00736952">
              <w:rPr>
                <w:rFonts w:ascii="Arial" w:hAnsi="Arial" w:cs="Arial"/>
                <w:sz w:val="20"/>
                <w:szCs w:val="20"/>
              </w:rPr>
              <w:t>3. kategorija DO</w:t>
            </w:r>
          </w:p>
        </w:tc>
        <w:tc>
          <w:tcPr>
            <w:tcW w:w="1504" w:type="dxa"/>
          </w:tcPr>
          <w:p w14:paraId="7B6FB4FB" w14:textId="09A762E3" w:rsidR="001C1E06" w:rsidRPr="00736952" w:rsidRDefault="001C1E06" w:rsidP="00AC7003">
            <w:pPr>
              <w:jc w:val="center"/>
              <w:rPr>
                <w:rFonts w:ascii="Arial" w:hAnsi="Arial" w:cs="Arial"/>
                <w:sz w:val="20"/>
                <w:szCs w:val="20"/>
              </w:rPr>
            </w:pPr>
            <w:r w:rsidRPr="00736952">
              <w:rPr>
                <w:rFonts w:ascii="Arial" w:hAnsi="Arial" w:cs="Arial"/>
                <w:sz w:val="20"/>
                <w:szCs w:val="20"/>
              </w:rPr>
              <w:t>4. kategorija DO</w:t>
            </w:r>
          </w:p>
        </w:tc>
        <w:tc>
          <w:tcPr>
            <w:tcW w:w="1504" w:type="dxa"/>
          </w:tcPr>
          <w:p w14:paraId="077F0B94" w14:textId="3A355012" w:rsidR="001C1E06" w:rsidRPr="00736952" w:rsidRDefault="001C1E06" w:rsidP="00AC7003">
            <w:pPr>
              <w:jc w:val="center"/>
              <w:rPr>
                <w:rFonts w:ascii="Arial" w:hAnsi="Arial" w:cs="Arial"/>
                <w:sz w:val="20"/>
                <w:szCs w:val="20"/>
              </w:rPr>
            </w:pPr>
            <w:r w:rsidRPr="00736952">
              <w:rPr>
                <w:rFonts w:ascii="Arial" w:hAnsi="Arial" w:cs="Arial"/>
                <w:sz w:val="20"/>
                <w:szCs w:val="20"/>
              </w:rPr>
              <w:t>5. kategorija DO</w:t>
            </w:r>
          </w:p>
        </w:tc>
      </w:tr>
      <w:tr w:rsidR="001C1E06" w:rsidRPr="00736952" w14:paraId="02EAED1E" w14:textId="77777777" w:rsidTr="00AC2082">
        <w:trPr>
          <w:trHeight w:val="338"/>
        </w:trPr>
        <w:tc>
          <w:tcPr>
            <w:tcW w:w="1462" w:type="dxa"/>
          </w:tcPr>
          <w:p w14:paraId="09DADB9C" w14:textId="77777777" w:rsidR="001C1E06" w:rsidRPr="00736952" w:rsidRDefault="001C1E06" w:rsidP="00AC7003">
            <w:pPr>
              <w:rPr>
                <w:rFonts w:ascii="Arial" w:hAnsi="Arial" w:cs="Arial"/>
                <w:sz w:val="20"/>
                <w:szCs w:val="20"/>
              </w:rPr>
            </w:pPr>
            <w:r w:rsidRPr="00736952">
              <w:rPr>
                <w:rFonts w:ascii="Arial" w:hAnsi="Arial" w:cs="Arial"/>
                <w:sz w:val="20"/>
                <w:szCs w:val="20"/>
              </w:rPr>
              <w:t>Število rednih obiskov koordinatorja DO letno</w:t>
            </w:r>
          </w:p>
        </w:tc>
        <w:tc>
          <w:tcPr>
            <w:tcW w:w="1520" w:type="dxa"/>
            <w:vAlign w:val="center"/>
          </w:tcPr>
          <w:p w14:paraId="2C27A001" w14:textId="77777777" w:rsidR="001C1E06" w:rsidRPr="00736952" w:rsidRDefault="001C1E06" w:rsidP="00AC7003">
            <w:pPr>
              <w:jc w:val="center"/>
              <w:rPr>
                <w:rFonts w:ascii="Arial" w:hAnsi="Arial" w:cs="Arial"/>
                <w:color w:val="000000"/>
                <w:sz w:val="20"/>
                <w:szCs w:val="20"/>
              </w:rPr>
            </w:pPr>
            <w:r w:rsidRPr="00736952">
              <w:rPr>
                <w:rFonts w:ascii="Arial" w:hAnsi="Arial" w:cs="Arial"/>
                <w:color w:val="000000"/>
                <w:sz w:val="20"/>
                <w:szCs w:val="20"/>
              </w:rPr>
              <w:t>1x na polletno obdobje</w:t>
            </w:r>
          </w:p>
        </w:tc>
        <w:tc>
          <w:tcPr>
            <w:tcW w:w="1520" w:type="dxa"/>
            <w:vAlign w:val="center"/>
          </w:tcPr>
          <w:p w14:paraId="0731FFE9" w14:textId="77777777" w:rsidR="001C1E06" w:rsidRPr="00736952" w:rsidRDefault="001C1E06" w:rsidP="00AC7003">
            <w:pPr>
              <w:jc w:val="center"/>
              <w:rPr>
                <w:rFonts w:ascii="Arial" w:hAnsi="Arial" w:cs="Arial"/>
                <w:color w:val="000000"/>
                <w:sz w:val="20"/>
                <w:szCs w:val="20"/>
              </w:rPr>
            </w:pPr>
            <w:r w:rsidRPr="00736952">
              <w:rPr>
                <w:rFonts w:ascii="Arial" w:hAnsi="Arial" w:cs="Arial"/>
                <w:color w:val="000000"/>
                <w:sz w:val="20"/>
                <w:szCs w:val="20"/>
              </w:rPr>
              <w:t>1x na kvartalno obdobje</w:t>
            </w:r>
          </w:p>
        </w:tc>
        <w:tc>
          <w:tcPr>
            <w:tcW w:w="1520" w:type="dxa"/>
            <w:vAlign w:val="center"/>
          </w:tcPr>
          <w:p w14:paraId="2433544E" w14:textId="77777777" w:rsidR="001C1E06" w:rsidRPr="00736952" w:rsidRDefault="001C1E06" w:rsidP="00AC7003">
            <w:pPr>
              <w:jc w:val="center"/>
              <w:rPr>
                <w:rFonts w:ascii="Arial" w:hAnsi="Arial" w:cs="Arial"/>
                <w:color w:val="000000"/>
                <w:sz w:val="20"/>
                <w:szCs w:val="20"/>
              </w:rPr>
            </w:pPr>
            <w:r w:rsidRPr="00736952">
              <w:rPr>
                <w:rFonts w:ascii="Arial" w:hAnsi="Arial" w:cs="Arial"/>
                <w:color w:val="000000"/>
                <w:sz w:val="20"/>
                <w:szCs w:val="20"/>
              </w:rPr>
              <w:t>1x na kvartalno obdobje</w:t>
            </w:r>
          </w:p>
        </w:tc>
        <w:tc>
          <w:tcPr>
            <w:tcW w:w="1520" w:type="dxa"/>
            <w:vAlign w:val="center"/>
          </w:tcPr>
          <w:p w14:paraId="6035F2D3" w14:textId="77777777" w:rsidR="001C1E06" w:rsidRPr="00736952" w:rsidRDefault="001C1E06" w:rsidP="00AC7003">
            <w:pPr>
              <w:jc w:val="center"/>
              <w:rPr>
                <w:rFonts w:ascii="Arial" w:hAnsi="Arial" w:cs="Arial"/>
                <w:color w:val="000000"/>
                <w:sz w:val="20"/>
                <w:szCs w:val="20"/>
              </w:rPr>
            </w:pPr>
            <w:r w:rsidRPr="00736952">
              <w:rPr>
                <w:rFonts w:ascii="Arial" w:hAnsi="Arial" w:cs="Arial"/>
                <w:color w:val="000000"/>
                <w:sz w:val="20"/>
                <w:szCs w:val="20"/>
              </w:rPr>
              <w:t>1 x mesečno</w:t>
            </w:r>
          </w:p>
        </w:tc>
        <w:tc>
          <w:tcPr>
            <w:tcW w:w="1520" w:type="dxa"/>
            <w:vAlign w:val="center"/>
          </w:tcPr>
          <w:p w14:paraId="10B1753A" w14:textId="77777777" w:rsidR="001C1E06" w:rsidRPr="00736952" w:rsidRDefault="001C1E06" w:rsidP="00AC7003">
            <w:pPr>
              <w:jc w:val="center"/>
              <w:rPr>
                <w:rFonts w:ascii="Arial" w:hAnsi="Arial" w:cs="Arial"/>
                <w:color w:val="000000"/>
                <w:sz w:val="20"/>
                <w:szCs w:val="20"/>
              </w:rPr>
            </w:pPr>
            <w:r w:rsidRPr="00736952">
              <w:rPr>
                <w:rFonts w:ascii="Arial" w:hAnsi="Arial" w:cs="Arial"/>
                <w:color w:val="000000"/>
                <w:sz w:val="20"/>
                <w:szCs w:val="20"/>
              </w:rPr>
              <w:t>1 x mesečno</w:t>
            </w:r>
          </w:p>
        </w:tc>
      </w:tr>
    </w:tbl>
    <w:p w14:paraId="316CCD2D" w14:textId="77777777" w:rsidR="00061756" w:rsidRPr="00736952" w:rsidRDefault="00061756" w:rsidP="00AC7003">
      <w:pPr>
        <w:jc w:val="both"/>
        <w:rPr>
          <w:rFonts w:ascii="Arial" w:hAnsi="Arial" w:cs="Arial"/>
          <w:bCs/>
          <w:sz w:val="20"/>
          <w:szCs w:val="20"/>
        </w:rPr>
      </w:pPr>
    </w:p>
    <w:p w14:paraId="214E0132" w14:textId="215B50F4" w:rsidR="009054C0" w:rsidRPr="00736952" w:rsidRDefault="00535ECD" w:rsidP="00535ECD">
      <w:pPr>
        <w:jc w:val="both"/>
        <w:rPr>
          <w:rFonts w:ascii="Arial" w:hAnsi="Arial" w:cs="Arial"/>
          <w:bCs/>
          <w:sz w:val="20"/>
          <w:szCs w:val="20"/>
        </w:rPr>
      </w:pPr>
      <w:r w:rsidRPr="00736952">
        <w:rPr>
          <w:rFonts w:ascii="Arial" w:hAnsi="Arial" w:cs="Arial"/>
          <w:bCs/>
          <w:sz w:val="20"/>
          <w:szCs w:val="20"/>
        </w:rPr>
        <w:t xml:space="preserve">(10) </w:t>
      </w:r>
      <w:r w:rsidR="009054C0" w:rsidRPr="00736952">
        <w:rPr>
          <w:rFonts w:ascii="Arial" w:hAnsi="Arial" w:cs="Arial"/>
          <w:bCs/>
          <w:sz w:val="20"/>
          <w:szCs w:val="20"/>
        </w:rPr>
        <w:t xml:space="preserve">Koordinator DO skrbi za realizacijo </w:t>
      </w:r>
      <w:r w:rsidR="000E5409" w:rsidRPr="00736952">
        <w:rPr>
          <w:rFonts w:ascii="Arial" w:hAnsi="Arial" w:cs="Arial"/>
          <w:bCs/>
          <w:sz w:val="20"/>
          <w:szCs w:val="20"/>
        </w:rPr>
        <w:t>izvedbenega načrta</w:t>
      </w:r>
      <w:r w:rsidR="005F50D1">
        <w:rPr>
          <w:rFonts w:ascii="Arial" w:hAnsi="Arial" w:cs="Arial"/>
          <w:bCs/>
          <w:sz w:val="20"/>
          <w:szCs w:val="20"/>
        </w:rPr>
        <w:t xml:space="preserve"> in vodi elektronsko evidenco sprememb podatkov.</w:t>
      </w:r>
      <w:r w:rsidR="000E5409" w:rsidRPr="00736952">
        <w:rPr>
          <w:rFonts w:ascii="Arial" w:hAnsi="Arial" w:cs="Arial"/>
          <w:bCs/>
          <w:sz w:val="20"/>
          <w:szCs w:val="20"/>
        </w:rPr>
        <w:t xml:space="preserve"> </w:t>
      </w:r>
      <w:r w:rsidR="009054C0" w:rsidRPr="00736952">
        <w:rPr>
          <w:rFonts w:ascii="Arial" w:hAnsi="Arial" w:cs="Arial"/>
          <w:bCs/>
          <w:sz w:val="20"/>
          <w:szCs w:val="20"/>
        </w:rPr>
        <w:t xml:space="preserve">Ob sklenitvi in spremembi </w:t>
      </w:r>
      <w:r w:rsidR="00F5045B">
        <w:rPr>
          <w:rFonts w:ascii="Arial" w:hAnsi="Arial" w:cs="Arial"/>
          <w:bCs/>
          <w:sz w:val="20"/>
          <w:szCs w:val="20"/>
        </w:rPr>
        <w:t xml:space="preserve">osebnih podatkov upravičenca in oblike storitve DO </w:t>
      </w:r>
      <w:r w:rsidR="009054C0" w:rsidRPr="00736952">
        <w:rPr>
          <w:rFonts w:ascii="Arial" w:hAnsi="Arial" w:cs="Arial"/>
          <w:bCs/>
          <w:sz w:val="20"/>
          <w:szCs w:val="20"/>
        </w:rPr>
        <w:t xml:space="preserve">izvajalec </w:t>
      </w:r>
      <w:r w:rsidR="005656CD" w:rsidRPr="00736952">
        <w:rPr>
          <w:rFonts w:ascii="Arial" w:hAnsi="Arial" w:cs="Arial"/>
          <w:bCs/>
          <w:sz w:val="20"/>
          <w:szCs w:val="20"/>
        </w:rPr>
        <w:t xml:space="preserve">dejavnosti </w:t>
      </w:r>
      <w:r w:rsidR="001C1E06" w:rsidRPr="00736952">
        <w:rPr>
          <w:rFonts w:ascii="Arial" w:hAnsi="Arial" w:cs="Arial"/>
          <w:bCs/>
          <w:sz w:val="20"/>
          <w:szCs w:val="20"/>
        </w:rPr>
        <w:t xml:space="preserve">DO </w:t>
      </w:r>
      <w:r w:rsidR="009054C0" w:rsidRPr="00736952">
        <w:rPr>
          <w:rFonts w:ascii="Arial" w:hAnsi="Arial" w:cs="Arial"/>
          <w:bCs/>
          <w:sz w:val="20"/>
          <w:szCs w:val="20"/>
        </w:rPr>
        <w:t xml:space="preserve">pošlje </w:t>
      </w:r>
      <w:r w:rsidR="000E5409" w:rsidRPr="00736952">
        <w:rPr>
          <w:rFonts w:ascii="Arial" w:hAnsi="Arial" w:cs="Arial"/>
          <w:bCs/>
          <w:sz w:val="20"/>
          <w:szCs w:val="20"/>
        </w:rPr>
        <w:t xml:space="preserve">izvedbeni načrt </w:t>
      </w:r>
      <w:r w:rsidR="009054C0" w:rsidRPr="00736952">
        <w:rPr>
          <w:rFonts w:ascii="Arial" w:hAnsi="Arial" w:cs="Arial"/>
          <w:bCs/>
          <w:sz w:val="20"/>
          <w:szCs w:val="20"/>
        </w:rPr>
        <w:t xml:space="preserve">v vednost Zavodu. </w:t>
      </w:r>
    </w:p>
    <w:p w14:paraId="4890AA96" w14:textId="77777777" w:rsidR="009054C0" w:rsidRPr="00736952" w:rsidRDefault="009054C0" w:rsidP="00AC7003">
      <w:pPr>
        <w:tabs>
          <w:tab w:val="left" w:pos="567"/>
          <w:tab w:val="left" w:pos="9072"/>
        </w:tabs>
        <w:jc w:val="both"/>
        <w:outlineLvl w:val="0"/>
        <w:rPr>
          <w:rFonts w:ascii="Arial" w:hAnsi="Arial" w:cs="Arial"/>
          <w:bCs/>
          <w:sz w:val="20"/>
          <w:szCs w:val="20"/>
        </w:rPr>
      </w:pPr>
    </w:p>
    <w:p w14:paraId="70ED2B02" w14:textId="67E445D7" w:rsidR="009054C0" w:rsidRPr="00736952" w:rsidRDefault="00535ECD" w:rsidP="00535ECD">
      <w:pPr>
        <w:jc w:val="both"/>
        <w:rPr>
          <w:rFonts w:ascii="Arial" w:hAnsi="Arial" w:cs="Arial"/>
          <w:bCs/>
          <w:sz w:val="20"/>
          <w:szCs w:val="20"/>
        </w:rPr>
      </w:pPr>
      <w:r w:rsidRPr="00736952">
        <w:rPr>
          <w:rFonts w:ascii="Arial" w:hAnsi="Arial" w:cs="Arial"/>
          <w:bCs/>
          <w:sz w:val="20"/>
          <w:szCs w:val="20"/>
        </w:rPr>
        <w:t xml:space="preserve">(11) </w:t>
      </w:r>
      <w:r w:rsidR="000E5409" w:rsidRPr="00736952">
        <w:rPr>
          <w:rFonts w:ascii="Arial" w:hAnsi="Arial" w:cs="Arial"/>
          <w:bCs/>
          <w:sz w:val="20"/>
          <w:szCs w:val="20"/>
        </w:rPr>
        <w:t>Upravičenec</w:t>
      </w:r>
      <w:r w:rsidR="001C1E06" w:rsidRPr="00736952">
        <w:rPr>
          <w:rFonts w:ascii="Arial" w:hAnsi="Arial" w:cs="Arial"/>
          <w:bCs/>
          <w:sz w:val="20"/>
          <w:szCs w:val="20"/>
        </w:rPr>
        <w:t xml:space="preserve"> </w:t>
      </w:r>
      <w:r w:rsidR="009054C0" w:rsidRPr="00736952">
        <w:rPr>
          <w:rFonts w:ascii="Arial" w:hAnsi="Arial" w:cs="Arial"/>
          <w:bCs/>
          <w:sz w:val="20"/>
          <w:szCs w:val="20"/>
        </w:rPr>
        <w:t>lahko zamenja izvajalca</w:t>
      </w:r>
      <w:r w:rsidR="001C1E06" w:rsidRPr="00736952">
        <w:rPr>
          <w:rFonts w:ascii="Arial" w:hAnsi="Arial" w:cs="Arial"/>
          <w:bCs/>
          <w:sz w:val="20"/>
          <w:szCs w:val="20"/>
        </w:rPr>
        <w:t xml:space="preserve"> </w:t>
      </w:r>
      <w:r w:rsidR="005656CD" w:rsidRPr="00736952">
        <w:rPr>
          <w:rFonts w:ascii="Arial" w:hAnsi="Arial" w:cs="Arial"/>
          <w:bCs/>
          <w:sz w:val="20"/>
          <w:szCs w:val="20"/>
        </w:rPr>
        <w:t xml:space="preserve">dejavnosti </w:t>
      </w:r>
      <w:r w:rsidR="009054C0" w:rsidRPr="00736952">
        <w:rPr>
          <w:rFonts w:ascii="Arial" w:hAnsi="Arial" w:cs="Arial"/>
          <w:bCs/>
          <w:sz w:val="20"/>
          <w:szCs w:val="20"/>
        </w:rPr>
        <w:t>DO</w:t>
      </w:r>
      <w:r w:rsidR="00C135DD" w:rsidRPr="00736952">
        <w:rPr>
          <w:rFonts w:ascii="Arial" w:hAnsi="Arial" w:cs="Arial"/>
          <w:bCs/>
          <w:sz w:val="20"/>
          <w:szCs w:val="20"/>
        </w:rPr>
        <w:t xml:space="preserve"> v enem letu od sklenitve izvedbenega načrta brez navedbe razloga. Pred potekom enega </w:t>
      </w:r>
      <w:r w:rsidR="00B52DC7" w:rsidRPr="00736952">
        <w:rPr>
          <w:rFonts w:ascii="Arial" w:hAnsi="Arial" w:cs="Arial"/>
          <w:bCs/>
          <w:sz w:val="20"/>
          <w:szCs w:val="20"/>
        </w:rPr>
        <w:t>leta upravičenec lahko zamenja izvajalca</w:t>
      </w:r>
      <w:r w:rsidR="005656CD" w:rsidRPr="00736952">
        <w:rPr>
          <w:rFonts w:ascii="Arial" w:hAnsi="Arial" w:cs="Arial"/>
          <w:bCs/>
          <w:sz w:val="20"/>
          <w:szCs w:val="20"/>
        </w:rPr>
        <w:t xml:space="preserve"> dejavnosti</w:t>
      </w:r>
      <w:r w:rsidR="00B52DC7" w:rsidRPr="00736952">
        <w:rPr>
          <w:rFonts w:ascii="Arial" w:hAnsi="Arial" w:cs="Arial"/>
          <w:bCs/>
          <w:sz w:val="20"/>
          <w:szCs w:val="20"/>
        </w:rPr>
        <w:t xml:space="preserve"> DO če</w:t>
      </w:r>
      <w:r w:rsidR="009054C0" w:rsidRPr="00736952">
        <w:rPr>
          <w:rFonts w:ascii="Arial" w:hAnsi="Arial" w:cs="Arial"/>
          <w:bCs/>
          <w:sz w:val="20"/>
          <w:szCs w:val="20"/>
        </w:rPr>
        <w:t xml:space="preserve"> </w:t>
      </w:r>
      <w:r w:rsidR="000E5409" w:rsidRPr="00736952">
        <w:rPr>
          <w:rFonts w:ascii="Arial" w:hAnsi="Arial" w:cs="Arial"/>
          <w:bCs/>
          <w:sz w:val="20"/>
          <w:szCs w:val="20"/>
        </w:rPr>
        <w:t xml:space="preserve">izvedbeni načrt </w:t>
      </w:r>
      <w:r w:rsidR="009054C0" w:rsidRPr="00736952">
        <w:rPr>
          <w:rFonts w:ascii="Arial" w:hAnsi="Arial" w:cs="Arial"/>
          <w:bCs/>
          <w:sz w:val="20"/>
          <w:szCs w:val="20"/>
        </w:rPr>
        <w:t>ne izvaja v ustreznem obsegu, standardu in pogojih, navedenih v</w:t>
      </w:r>
      <w:r w:rsidR="00C135DD" w:rsidRPr="00736952">
        <w:rPr>
          <w:rFonts w:ascii="Arial" w:hAnsi="Arial" w:cs="Arial"/>
          <w:bCs/>
          <w:sz w:val="20"/>
          <w:szCs w:val="20"/>
        </w:rPr>
        <w:t xml:space="preserve"> izvedbenem</w:t>
      </w:r>
      <w:r w:rsidR="009054C0" w:rsidRPr="00736952">
        <w:rPr>
          <w:rFonts w:ascii="Arial" w:hAnsi="Arial" w:cs="Arial"/>
          <w:bCs/>
          <w:sz w:val="20"/>
          <w:szCs w:val="20"/>
        </w:rPr>
        <w:t xml:space="preserve"> </w:t>
      </w:r>
      <w:r w:rsidR="000E5409" w:rsidRPr="00736952">
        <w:rPr>
          <w:rFonts w:ascii="Arial" w:hAnsi="Arial" w:cs="Arial"/>
          <w:bCs/>
          <w:sz w:val="20"/>
          <w:szCs w:val="20"/>
        </w:rPr>
        <w:t>načrtu</w:t>
      </w:r>
      <w:r w:rsidR="00B06953" w:rsidRPr="00736952">
        <w:rPr>
          <w:rFonts w:ascii="Arial" w:hAnsi="Arial" w:cs="Arial"/>
          <w:bCs/>
          <w:sz w:val="20"/>
          <w:szCs w:val="20"/>
        </w:rPr>
        <w:t>,</w:t>
      </w:r>
      <w:r w:rsidR="009054C0" w:rsidRPr="00736952">
        <w:rPr>
          <w:rFonts w:ascii="Arial" w:hAnsi="Arial" w:cs="Arial"/>
          <w:bCs/>
          <w:sz w:val="20"/>
          <w:szCs w:val="20"/>
        </w:rPr>
        <w:t xml:space="preserve"> </w:t>
      </w:r>
      <w:r w:rsidR="00B06953" w:rsidRPr="00736952">
        <w:rPr>
          <w:rFonts w:ascii="Arial" w:hAnsi="Arial" w:cs="Arial"/>
          <w:bCs/>
          <w:sz w:val="20"/>
          <w:szCs w:val="20"/>
        </w:rPr>
        <w:t xml:space="preserve">in </w:t>
      </w:r>
      <w:r w:rsidR="009054C0" w:rsidRPr="00736952">
        <w:rPr>
          <w:rFonts w:ascii="Arial" w:hAnsi="Arial" w:cs="Arial"/>
          <w:bCs/>
          <w:sz w:val="20"/>
          <w:szCs w:val="20"/>
        </w:rPr>
        <w:t xml:space="preserve">ob spremenjenih okoliščinah na strani </w:t>
      </w:r>
      <w:r w:rsidR="003E38A3" w:rsidRPr="00736952">
        <w:rPr>
          <w:rFonts w:ascii="Arial" w:hAnsi="Arial" w:cs="Arial"/>
          <w:bCs/>
          <w:sz w:val="20"/>
          <w:szCs w:val="20"/>
        </w:rPr>
        <w:t>upravičenca</w:t>
      </w:r>
      <w:r w:rsidR="009054C0" w:rsidRPr="00736952">
        <w:rPr>
          <w:rFonts w:ascii="Arial" w:hAnsi="Arial" w:cs="Arial"/>
          <w:bCs/>
          <w:sz w:val="20"/>
          <w:szCs w:val="20"/>
        </w:rPr>
        <w:t>, ne glede na drugačno določitev medsebojnih pravic in odgovornosti.</w:t>
      </w:r>
      <w:r w:rsidR="001C1E06" w:rsidRPr="00736952">
        <w:rPr>
          <w:rFonts w:ascii="Arial" w:hAnsi="Arial" w:cs="Arial"/>
          <w:bCs/>
          <w:sz w:val="20"/>
          <w:szCs w:val="20"/>
        </w:rPr>
        <w:t xml:space="preserve"> Zamenjava </w:t>
      </w:r>
      <w:r w:rsidR="000E5409" w:rsidRPr="00736952">
        <w:rPr>
          <w:rFonts w:ascii="Arial" w:hAnsi="Arial" w:cs="Arial"/>
          <w:bCs/>
          <w:sz w:val="20"/>
          <w:szCs w:val="20"/>
        </w:rPr>
        <w:t xml:space="preserve">izvajalca </w:t>
      </w:r>
      <w:r w:rsidR="005656CD" w:rsidRPr="00736952">
        <w:rPr>
          <w:rFonts w:ascii="Arial" w:hAnsi="Arial" w:cs="Arial"/>
          <w:bCs/>
          <w:sz w:val="20"/>
          <w:szCs w:val="20"/>
        </w:rPr>
        <w:t xml:space="preserve">dejavnosti </w:t>
      </w:r>
      <w:r w:rsidR="000E5409" w:rsidRPr="00736952">
        <w:rPr>
          <w:rFonts w:ascii="Arial" w:hAnsi="Arial" w:cs="Arial"/>
          <w:bCs/>
          <w:sz w:val="20"/>
          <w:szCs w:val="20"/>
        </w:rPr>
        <w:t xml:space="preserve">DO </w:t>
      </w:r>
      <w:r w:rsidR="001C1E06" w:rsidRPr="00736952">
        <w:rPr>
          <w:rFonts w:ascii="Arial" w:hAnsi="Arial" w:cs="Arial"/>
          <w:bCs/>
          <w:sz w:val="20"/>
          <w:szCs w:val="20"/>
        </w:rPr>
        <w:t xml:space="preserve">se opravi </w:t>
      </w:r>
      <w:r w:rsidR="00610D31" w:rsidRPr="00736952">
        <w:rPr>
          <w:rFonts w:ascii="Arial" w:hAnsi="Arial" w:cs="Arial"/>
          <w:bCs/>
          <w:sz w:val="20"/>
          <w:szCs w:val="20"/>
        </w:rPr>
        <w:t xml:space="preserve">po postopku in na način, kot ga </w:t>
      </w:r>
      <w:r w:rsidR="000E5409" w:rsidRPr="00736952">
        <w:rPr>
          <w:rFonts w:ascii="Arial" w:hAnsi="Arial" w:cs="Arial"/>
          <w:bCs/>
          <w:sz w:val="20"/>
          <w:szCs w:val="20"/>
        </w:rPr>
        <w:t xml:space="preserve">ta </w:t>
      </w:r>
      <w:r w:rsidR="00610D31" w:rsidRPr="00736952">
        <w:rPr>
          <w:rFonts w:ascii="Arial" w:hAnsi="Arial" w:cs="Arial"/>
          <w:bCs/>
          <w:sz w:val="20"/>
          <w:szCs w:val="20"/>
        </w:rPr>
        <w:t>zakon določa za sklenitev</w:t>
      </w:r>
      <w:r w:rsidR="000E5409" w:rsidRPr="00736952">
        <w:rPr>
          <w:rFonts w:ascii="Arial" w:hAnsi="Arial" w:cs="Arial"/>
          <w:bCs/>
          <w:sz w:val="20"/>
          <w:szCs w:val="20"/>
        </w:rPr>
        <w:t xml:space="preserve"> izvedbenega načrta</w:t>
      </w:r>
      <w:r w:rsidR="009972BB" w:rsidRPr="00736952">
        <w:rPr>
          <w:rFonts w:ascii="Arial" w:hAnsi="Arial" w:cs="Arial"/>
          <w:bCs/>
          <w:sz w:val="20"/>
          <w:szCs w:val="20"/>
        </w:rPr>
        <w:t>.</w:t>
      </w:r>
      <w:r w:rsidR="001C1E06" w:rsidRPr="00736952">
        <w:rPr>
          <w:rFonts w:ascii="Arial" w:hAnsi="Arial" w:cs="Arial"/>
          <w:bCs/>
          <w:sz w:val="20"/>
          <w:szCs w:val="20"/>
        </w:rPr>
        <w:t xml:space="preserve"> </w:t>
      </w:r>
    </w:p>
    <w:p w14:paraId="5597E8DB" w14:textId="77777777" w:rsidR="009054C0" w:rsidRPr="00736952" w:rsidRDefault="009054C0" w:rsidP="00AC7003">
      <w:pPr>
        <w:tabs>
          <w:tab w:val="left" w:pos="567"/>
        </w:tabs>
        <w:jc w:val="both"/>
        <w:outlineLvl w:val="0"/>
        <w:rPr>
          <w:rFonts w:ascii="Arial" w:hAnsi="Arial" w:cs="Arial"/>
          <w:bCs/>
          <w:sz w:val="20"/>
          <w:szCs w:val="20"/>
        </w:rPr>
      </w:pPr>
    </w:p>
    <w:p w14:paraId="4B633959" w14:textId="6C0EB42E" w:rsidR="0077486C" w:rsidRPr="00736952" w:rsidRDefault="00535ECD" w:rsidP="00535ECD">
      <w:pPr>
        <w:jc w:val="both"/>
        <w:rPr>
          <w:rFonts w:ascii="Arial" w:hAnsi="Arial" w:cs="Arial"/>
          <w:bCs/>
          <w:sz w:val="20"/>
          <w:szCs w:val="20"/>
        </w:rPr>
      </w:pPr>
      <w:r w:rsidRPr="00736952">
        <w:rPr>
          <w:rFonts w:ascii="Arial" w:hAnsi="Arial" w:cs="Arial"/>
          <w:bCs/>
          <w:sz w:val="20"/>
          <w:szCs w:val="20"/>
        </w:rPr>
        <w:t>(1</w:t>
      </w:r>
      <w:r w:rsidR="00444139">
        <w:rPr>
          <w:rFonts w:ascii="Arial" w:hAnsi="Arial" w:cs="Arial"/>
          <w:bCs/>
          <w:sz w:val="20"/>
          <w:szCs w:val="20"/>
        </w:rPr>
        <w:t>2</w:t>
      </w:r>
      <w:r w:rsidRPr="00736952">
        <w:rPr>
          <w:rFonts w:ascii="Arial" w:hAnsi="Arial" w:cs="Arial"/>
          <w:bCs/>
          <w:sz w:val="20"/>
          <w:szCs w:val="20"/>
        </w:rPr>
        <w:t xml:space="preserve">) </w:t>
      </w:r>
      <w:r w:rsidR="009054C0" w:rsidRPr="00736952">
        <w:rPr>
          <w:rFonts w:ascii="Arial" w:hAnsi="Arial" w:cs="Arial"/>
          <w:bCs/>
          <w:sz w:val="20"/>
          <w:szCs w:val="20"/>
        </w:rPr>
        <w:t xml:space="preserve">Izvajalec </w:t>
      </w:r>
      <w:r w:rsidR="005656CD" w:rsidRPr="00736952">
        <w:rPr>
          <w:rFonts w:ascii="Arial" w:hAnsi="Arial" w:cs="Arial"/>
          <w:bCs/>
          <w:sz w:val="20"/>
          <w:szCs w:val="20"/>
        </w:rPr>
        <w:t xml:space="preserve">dejavnosti </w:t>
      </w:r>
      <w:r w:rsidR="004E2BFB" w:rsidRPr="00736952">
        <w:rPr>
          <w:rFonts w:ascii="Arial" w:hAnsi="Arial" w:cs="Arial"/>
          <w:bCs/>
          <w:sz w:val="20"/>
          <w:szCs w:val="20"/>
        </w:rPr>
        <w:t xml:space="preserve">DO </w:t>
      </w:r>
      <w:r w:rsidR="009054C0" w:rsidRPr="00736952">
        <w:rPr>
          <w:rFonts w:ascii="Arial" w:hAnsi="Arial" w:cs="Arial"/>
          <w:bCs/>
          <w:sz w:val="20"/>
          <w:szCs w:val="20"/>
        </w:rPr>
        <w:t>storitve</w:t>
      </w:r>
      <w:r w:rsidR="004E2BFB" w:rsidRPr="00736952">
        <w:rPr>
          <w:rFonts w:ascii="Arial" w:hAnsi="Arial" w:cs="Arial"/>
          <w:bCs/>
          <w:sz w:val="20"/>
          <w:szCs w:val="20"/>
        </w:rPr>
        <w:t xml:space="preserve"> DO</w:t>
      </w:r>
      <w:r w:rsidR="009054C0" w:rsidRPr="00736952">
        <w:rPr>
          <w:rFonts w:ascii="Arial" w:hAnsi="Arial" w:cs="Arial"/>
          <w:bCs/>
          <w:sz w:val="20"/>
          <w:szCs w:val="20"/>
        </w:rPr>
        <w:t xml:space="preserve"> izvaja v skladu </w:t>
      </w:r>
      <w:r w:rsidR="000E5409" w:rsidRPr="00736952">
        <w:rPr>
          <w:rFonts w:ascii="Arial" w:hAnsi="Arial" w:cs="Arial"/>
          <w:bCs/>
          <w:sz w:val="20"/>
          <w:szCs w:val="20"/>
        </w:rPr>
        <w:t xml:space="preserve">z izvedbenim načrtom </w:t>
      </w:r>
      <w:r w:rsidR="009054C0" w:rsidRPr="00736952">
        <w:rPr>
          <w:rFonts w:ascii="Arial" w:hAnsi="Arial" w:cs="Arial"/>
          <w:bCs/>
          <w:sz w:val="20"/>
          <w:szCs w:val="20"/>
        </w:rPr>
        <w:t>in opravljene storitve</w:t>
      </w:r>
      <w:r w:rsidR="004E2BFB" w:rsidRPr="00736952">
        <w:rPr>
          <w:rFonts w:ascii="Arial" w:hAnsi="Arial" w:cs="Arial"/>
          <w:bCs/>
          <w:sz w:val="20"/>
          <w:szCs w:val="20"/>
        </w:rPr>
        <w:t xml:space="preserve"> DO</w:t>
      </w:r>
      <w:r w:rsidR="009054C0" w:rsidRPr="00736952">
        <w:rPr>
          <w:rFonts w:ascii="Arial" w:hAnsi="Arial" w:cs="Arial"/>
          <w:bCs/>
          <w:sz w:val="20"/>
          <w:szCs w:val="20"/>
        </w:rPr>
        <w:t xml:space="preserve"> </w:t>
      </w:r>
      <w:r w:rsidR="00D574FC" w:rsidRPr="00736952">
        <w:rPr>
          <w:rFonts w:ascii="Arial" w:hAnsi="Arial" w:cs="Arial"/>
          <w:bCs/>
          <w:sz w:val="20"/>
          <w:szCs w:val="20"/>
        </w:rPr>
        <w:t>redno</w:t>
      </w:r>
      <w:r w:rsidR="009054C0" w:rsidRPr="00736952">
        <w:rPr>
          <w:rFonts w:ascii="Arial" w:hAnsi="Arial" w:cs="Arial"/>
          <w:bCs/>
          <w:sz w:val="20"/>
          <w:szCs w:val="20"/>
        </w:rPr>
        <w:t xml:space="preserve"> evidentira. </w:t>
      </w:r>
      <w:r w:rsidR="000E5409" w:rsidRPr="00736952">
        <w:rPr>
          <w:rFonts w:ascii="Arial" w:hAnsi="Arial" w:cs="Arial"/>
          <w:bCs/>
          <w:sz w:val="20"/>
          <w:szCs w:val="20"/>
        </w:rPr>
        <w:t xml:space="preserve">Upravičenec </w:t>
      </w:r>
      <w:r w:rsidR="009054C0" w:rsidRPr="00736952">
        <w:rPr>
          <w:rFonts w:ascii="Arial" w:hAnsi="Arial" w:cs="Arial"/>
          <w:bCs/>
          <w:sz w:val="20"/>
          <w:szCs w:val="20"/>
        </w:rPr>
        <w:t xml:space="preserve">po končani storitvi </w:t>
      </w:r>
      <w:r w:rsidR="004E2BFB" w:rsidRPr="00736952">
        <w:rPr>
          <w:rFonts w:ascii="Arial" w:hAnsi="Arial" w:cs="Arial"/>
          <w:bCs/>
          <w:sz w:val="20"/>
          <w:szCs w:val="20"/>
        </w:rPr>
        <w:t xml:space="preserve">DO </w:t>
      </w:r>
      <w:r w:rsidR="009054C0" w:rsidRPr="00736952">
        <w:rPr>
          <w:rFonts w:ascii="Arial" w:hAnsi="Arial" w:cs="Arial"/>
          <w:bCs/>
          <w:sz w:val="20"/>
          <w:szCs w:val="20"/>
        </w:rPr>
        <w:t>potrdi, da je storitev opravljena, in sicer v primeru izvajanja storitve</w:t>
      </w:r>
      <w:r w:rsidR="004E2BFB" w:rsidRPr="00736952">
        <w:rPr>
          <w:rFonts w:ascii="Arial" w:hAnsi="Arial" w:cs="Arial"/>
          <w:bCs/>
          <w:sz w:val="20"/>
          <w:szCs w:val="20"/>
        </w:rPr>
        <w:t xml:space="preserve"> DO</w:t>
      </w:r>
      <w:r w:rsidR="009054C0" w:rsidRPr="00736952">
        <w:rPr>
          <w:rFonts w:ascii="Arial" w:hAnsi="Arial" w:cs="Arial"/>
          <w:bCs/>
          <w:sz w:val="20"/>
          <w:szCs w:val="20"/>
        </w:rPr>
        <w:t xml:space="preserve"> na domu neposredno po opravljeni storitvi, v primeru izvajanja storitve </w:t>
      </w:r>
      <w:r w:rsidR="004E2BFB" w:rsidRPr="00736952">
        <w:rPr>
          <w:rFonts w:ascii="Arial" w:hAnsi="Arial" w:cs="Arial"/>
          <w:bCs/>
          <w:sz w:val="20"/>
          <w:szCs w:val="20"/>
        </w:rPr>
        <w:t>pri izvajalcu</w:t>
      </w:r>
      <w:r w:rsidR="009054C0" w:rsidRPr="00736952">
        <w:rPr>
          <w:rFonts w:ascii="Arial" w:hAnsi="Arial" w:cs="Arial"/>
          <w:bCs/>
          <w:sz w:val="20"/>
          <w:szCs w:val="20"/>
        </w:rPr>
        <w:t xml:space="preserve"> </w:t>
      </w:r>
      <w:r w:rsidR="005656CD" w:rsidRPr="00736952">
        <w:rPr>
          <w:rFonts w:ascii="Arial" w:hAnsi="Arial" w:cs="Arial"/>
          <w:bCs/>
          <w:sz w:val="20"/>
          <w:szCs w:val="20"/>
        </w:rPr>
        <w:t xml:space="preserve">dejavnosti </w:t>
      </w:r>
      <w:r w:rsidR="000E5409" w:rsidRPr="00736952">
        <w:rPr>
          <w:rFonts w:ascii="Arial" w:hAnsi="Arial" w:cs="Arial"/>
          <w:bCs/>
          <w:sz w:val="20"/>
          <w:szCs w:val="20"/>
        </w:rPr>
        <w:t xml:space="preserve">DO </w:t>
      </w:r>
      <w:r w:rsidR="009054C0" w:rsidRPr="00736952">
        <w:rPr>
          <w:rFonts w:ascii="Arial" w:hAnsi="Arial" w:cs="Arial"/>
          <w:bCs/>
          <w:sz w:val="20"/>
          <w:szCs w:val="20"/>
        </w:rPr>
        <w:t>pa mesečno. Izvajalec</w:t>
      </w:r>
      <w:r w:rsidR="004E2BFB" w:rsidRPr="00736952">
        <w:rPr>
          <w:rFonts w:ascii="Arial" w:hAnsi="Arial" w:cs="Arial"/>
          <w:bCs/>
          <w:sz w:val="20"/>
          <w:szCs w:val="20"/>
        </w:rPr>
        <w:t xml:space="preserve"> </w:t>
      </w:r>
      <w:r w:rsidR="005656CD" w:rsidRPr="00736952">
        <w:rPr>
          <w:rFonts w:ascii="Arial" w:hAnsi="Arial" w:cs="Arial"/>
          <w:bCs/>
          <w:sz w:val="20"/>
          <w:szCs w:val="20"/>
        </w:rPr>
        <w:t xml:space="preserve">dejavnosti </w:t>
      </w:r>
      <w:r w:rsidR="004E2BFB" w:rsidRPr="00736952">
        <w:rPr>
          <w:rFonts w:ascii="Arial" w:hAnsi="Arial" w:cs="Arial"/>
          <w:bCs/>
          <w:sz w:val="20"/>
          <w:szCs w:val="20"/>
        </w:rPr>
        <w:t>DO</w:t>
      </w:r>
      <w:r w:rsidR="009054C0" w:rsidRPr="00736952">
        <w:rPr>
          <w:rFonts w:ascii="Arial" w:hAnsi="Arial" w:cs="Arial"/>
          <w:bCs/>
          <w:sz w:val="20"/>
          <w:szCs w:val="20"/>
        </w:rPr>
        <w:t xml:space="preserve"> hrani popis potrjenih opravljenih storitev</w:t>
      </w:r>
      <w:r w:rsidR="004E2BFB" w:rsidRPr="00736952">
        <w:rPr>
          <w:rFonts w:ascii="Arial" w:hAnsi="Arial" w:cs="Arial"/>
          <w:bCs/>
          <w:sz w:val="20"/>
          <w:szCs w:val="20"/>
        </w:rPr>
        <w:t xml:space="preserve"> DO</w:t>
      </w:r>
      <w:r w:rsidR="009054C0" w:rsidRPr="00736952">
        <w:rPr>
          <w:rFonts w:ascii="Arial" w:hAnsi="Arial" w:cs="Arial"/>
          <w:bCs/>
          <w:sz w:val="20"/>
          <w:szCs w:val="20"/>
        </w:rPr>
        <w:t>.</w:t>
      </w:r>
      <w:r w:rsidR="00610D31" w:rsidRPr="00736952">
        <w:rPr>
          <w:rFonts w:ascii="Arial" w:hAnsi="Arial" w:cs="Arial"/>
          <w:bCs/>
          <w:sz w:val="20"/>
          <w:szCs w:val="20"/>
        </w:rPr>
        <w:t xml:space="preserve"> </w:t>
      </w:r>
    </w:p>
    <w:p w14:paraId="389BF847" w14:textId="77777777" w:rsidR="0077486C" w:rsidRPr="00736952" w:rsidRDefault="0077486C" w:rsidP="00AC7003">
      <w:pPr>
        <w:pStyle w:val="Odstavekseznama"/>
        <w:rPr>
          <w:rFonts w:ascii="Arial" w:hAnsi="Arial" w:cs="Arial"/>
          <w:bCs/>
          <w:sz w:val="20"/>
          <w:szCs w:val="20"/>
        </w:rPr>
      </w:pPr>
    </w:p>
    <w:p w14:paraId="6AE91FEA" w14:textId="618643CA" w:rsidR="009054C0" w:rsidRPr="00736952" w:rsidRDefault="00535ECD" w:rsidP="00535ECD">
      <w:pPr>
        <w:jc w:val="both"/>
        <w:rPr>
          <w:rFonts w:ascii="Arial" w:hAnsi="Arial" w:cs="Arial"/>
          <w:bCs/>
          <w:sz w:val="20"/>
          <w:szCs w:val="20"/>
        </w:rPr>
      </w:pPr>
      <w:r w:rsidRPr="00736952">
        <w:rPr>
          <w:rFonts w:ascii="Arial" w:hAnsi="Arial" w:cs="Arial"/>
          <w:bCs/>
          <w:sz w:val="20"/>
          <w:szCs w:val="20"/>
        </w:rPr>
        <w:t>(1</w:t>
      </w:r>
      <w:r w:rsidR="00444139">
        <w:rPr>
          <w:rFonts w:ascii="Arial" w:hAnsi="Arial" w:cs="Arial"/>
          <w:bCs/>
          <w:sz w:val="20"/>
          <w:szCs w:val="20"/>
        </w:rPr>
        <w:t>3</w:t>
      </w:r>
      <w:r w:rsidRPr="00736952">
        <w:rPr>
          <w:rFonts w:ascii="Arial" w:hAnsi="Arial" w:cs="Arial"/>
          <w:bCs/>
          <w:sz w:val="20"/>
          <w:szCs w:val="20"/>
        </w:rPr>
        <w:t xml:space="preserve">) </w:t>
      </w:r>
      <w:r w:rsidR="00610D31" w:rsidRPr="00736952">
        <w:rPr>
          <w:rFonts w:ascii="Arial" w:hAnsi="Arial" w:cs="Arial"/>
          <w:bCs/>
          <w:sz w:val="20"/>
          <w:szCs w:val="20"/>
        </w:rPr>
        <w:t>Potrditev</w:t>
      </w:r>
      <w:r w:rsidR="0077486C" w:rsidRPr="00736952">
        <w:rPr>
          <w:rFonts w:ascii="Arial" w:hAnsi="Arial" w:cs="Arial"/>
          <w:bCs/>
          <w:sz w:val="20"/>
          <w:szCs w:val="20"/>
        </w:rPr>
        <w:t xml:space="preserve"> </w:t>
      </w:r>
      <w:r w:rsidR="00504320" w:rsidRPr="00736952">
        <w:rPr>
          <w:rFonts w:ascii="Arial" w:hAnsi="Arial" w:cs="Arial"/>
          <w:bCs/>
          <w:sz w:val="20"/>
          <w:szCs w:val="20"/>
        </w:rPr>
        <w:t>upravičenc</w:t>
      </w:r>
      <w:r w:rsidR="0077486C" w:rsidRPr="00736952">
        <w:rPr>
          <w:rFonts w:ascii="Arial" w:hAnsi="Arial" w:cs="Arial"/>
          <w:bCs/>
          <w:sz w:val="20"/>
          <w:szCs w:val="20"/>
        </w:rPr>
        <w:t>a</w:t>
      </w:r>
      <w:r w:rsidR="00610D31" w:rsidRPr="00736952">
        <w:rPr>
          <w:rFonts w:ascii="Arial" w:hAnsi="Arial" w:cs="Arial"/>
          <w:bCs/>
          <w:sz w:val="20"/>
          <w:szCs w:val="20"/>
        </w:rPr>
        <w:t xml:space="preserve">, da je storitev </w:t>
      </w:r>
      <w:r w:rsidR="000E5409" w:rsidRPr="00736952">
        <w:rPr>
          <w:rFonts w:ascii="Arial" w:hAnsi="Arial" w:cs="Arial"/>
          <w:bCs/>
          <w:sz w:val="20"/>
          <w:szCs w:val="20"/>
        </w:rPr>
        <w:t xml:space="preserve">DO </w:t>
      </w:r>
      <w:r w:rsidR="00610D31" w:rsidRPr="00736952">
        <w:rPr>
          <w:rFonts w:ascii="Arial" w:hAnsi="Arial" w:cs="Arial"/>
          <w:bCs/>
          <w:sz w:val="20"/>
          <w:szCs w:val="20"/>
        </w:rPr>
        <w:t xml:space="preserve">opravljena, je pogoj za </w:t>
      </w:r>
      <w:r w:rsidR="000E5409" w:rsidRPr="00736952">
        <w:rPr>
          <w:rFonts w:ascii="Arial" w:hAnsi="Arial" w:cs="Arial"/>
          <w:bCs/>
          <w:sz w:val="20"/>
          <w:szCs w:val="20"/>
        </w:rPr>
        <w:t xml:space="preserve">plačilo </w:t>
      </w:r>
      <w:r w:rsidR="00610D31" w:rsidRPr="00736952">
        <w:rPr>
          <w:rFonts w:ascii="Arial" w:hAnsi="Arial" w:cs="Arial"/>
          <w:bCs/>
          <w:sz w:val="20"/>
          <w:szCs w:val="20"/>
        </w:rPr>
        <w:t>storitev DO izvajalcu</w:t>
      </w:r>
      <w:r w:rsidR="000E5409" w:rsidRPr="00736952">
        <w:rPr>
          <w:rFonts w:ascii="Arial" w:hAnsi="Arial" w:cs="Arial"/>
          <w:bCs/>
          <w:sz w:val="20"/>
          <w:szCs w:val="20"/>
        </w:rPr>
        <w:t xml:space="preserve"> </w:t>
      </w:r>
      <w:r w:rsidR="005656CD" w:rsidRPr="00736952">
        <w:rPr>
          <w:rFonts w:ascii="Arial" w:hAnsi="Arial" w:cs="Arial"/>
          <w:bCs/>
          <w:sz w:val="20"/>
          <w:szCs w:val="20"/>
        </w:rPr>
        <w:t xml:space="preserve">dejavnosti </w:t>
      </w:r>
      <w:r w:rsidR="000E5409" w:rsidRPr="00736952">
        <w:rPr>
          <w:rFonts w:ascii="Arial" w:hAnsi="Arial" w:cs="Arial"/>
          <w:bCs/>
          <w:sz w:val="20"/>
          <w:szCs w:val="20"/>
        </w:rPr>
        <w:t>DO</w:t>
      </w:r>
      <w:r w:rsidR="00610D31" w:rsidRPr="00736952">
        <w:rPr>
          <w:rFonts w:ascii="Arial" w:hAnsi="Arial" w:cs="Arial"/>
          <w:bCs/>
          <w:sz w:val="20"/>
          <w:szCs w:val="20"/>
        </w:rPr>
        <w:t>.</w:t>
      </w:r>
    </w:p>
    <w:p w14:paraId="0C7A31F9" w14:textId="77777777" w:rsidR="009054C0" w:rsidRPr="00736952" w:rsidRDefault="009054C0" w:rsidP="00AC7003">
      <w:pPr>
        <w:pStyle w:val="Telobesedila"/>
        <w:tabs>
          <w:tab w:val="left" w:pos="567"/>
          <w:tab w:val="left" w:pos="9072"/>
        </w:tabs>
        <w:spacing w:after="0"/>
        <w:jc w:val="both"/>
        <w:rPr>
          <w:rFonts w:ascii="Arial" w:hAnsi="Arial" w:cs="Arial"/>
          <w:bCs/>
          <w:sz w:val="20"/>
          <w:szCs w:val="20"/>
        </w:rPr>
      </w:pPr>
    </w:p>
    <w:p w14:paraId="46DBC88A" w14:textId="77777777" w:rsidR="009054C0" w:rsidRPr="00736952" w:rsidRDefault="009054C0" w:rsidP="00AC7003">
      <w:pPr>
        <w:pStyle w:val="Telobesedila"/>
        <w:tabs>
          <w:tab w:val="left" w:pos="567"/>
          <w:tab w:val="left" w:pos="9072"/>
        </w:tabs>
        <w:spacing w:after="0"/>
        <w:jc w:val="both"/>
        <w:rPr>
          <w:rFonts w:ascii="Arial" w:hAnsi="Arial" w:cs="Arial"/>
          <w:bCs/>
          <w:sz w:val="20"/>
          <w:szCs w:val="20"/>
        </w:rPr>
      </w:pPr>
    </w:p>
    <w:p w14:paraId="78A940FA"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51" w:name="_Ref493933976"/>
      <w:r w:rsidRPr="00736952">
        <w:rPr>
          <w:rFonts w:ascii="Arial" w:hAnsi="Arial" w:cs="Arial"/>
          <w:sz w:val="20"/>
          <w:szCs w:val="20"/>
        </w:rPr>
        <w:t>člen</w:t>
      </w:r>
      <w:bookmarkEnd w:id="51"/>
    </w:p>
    <w:p w14:paraId="102EB7C6"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r w:rsidRPr="00736952">
        <w:rPr>
          <w:rFonts w:ascii="Arial" w:hAnsi="Arial" w:cs="Arial"/>
          <w:sz w:val="20"/>
          <w:szCs w:val="20"/>
        </w:rPr>
        <w:t>(ponovna ocena upravičenosti do DO)</w:t>
      </w:r>
    </w:p>
    <w:p w14:paraId="6B4CF1A2" w14:textId="77777777" w:rsidR="009054C0" w:rsidRPr="00736952" w:rsidRDefault="009054C0" w:rsidP="00AC7003">
      <w:pPr>
        <w:pStyle w:val="Odstavekseznama"/>
        <w:tabs>
          <w:tab w:val="left" w:pos="567"/>
          <w:tab w:val="left" w:pos="9072"/>
        </w:tabs>
        <w:ind w:left="0"/>
        <w:jc w:val="center"/>
        <w:rPr>
          <w:rFonts w:ascii="Arial" w:hAnsi="Arial" w:cs="Arial"/>
          <w:sz w:val="20"/>
          <w:szCs w:val="20"/>
        </w:rPr>
      </w:pPr>
    </w:p>
    <w:p w14:paraId="18363DEB" w14:textId="5FC17D5B" w:rsidR="002D3E52" w:rsidRPr="00736952" w:rsidRDefault="00A13855" w:rsidP="00A13855">
      <w:pPr>
        <w:jc w:val="both"/>
        <w:rPr>
          <w:rFonts w:ascii="Arial" w:hAnsi="Arial" w:cs="Arial"/>
          <w:bCs/>
          <w:sz w:val="20"/>
          <w:szCs w:val="20"/>
        </w:rPr>
      </w:pPr>
      <w:r w:rsidRPr="00736952">
        <w:rPr>
          <w:rFonts w:ascii="Arial" w:hAnsi="Arial" w:cs="Arial"/>
          <w:bCs/>
          <w:sz w:val="20"/>
          <w:szCs w:val="20"/>
        </w:rPr>
        <w:t xml:space="preserve">(1) </w:t>
      </w:r>
      <w:r w:rsidR="002D3E52" w:rsidRPr="00736952">
        <w:rPr>
          <w:rFonts w:ascii="Arial" w:hAnsi="Arial" w:cs="Arial"/>
          <w:bCs/>
          <w:sz w:val="20"/>
          <w:szCs w:val="20"/>
        </w:rPr>
        <w:t>Zavod izvede ponovno oceno upravičenosti do DO</w:t>
      </w:r>
      <w:r w:rsidR="00E77928" w:rsidRPr="00736952">
        <w:rPr>
          <w:rFonts w:ascii="Arial" w:hAnsi="Arial" w:cs="Arial"/>
          <w:bCs/>
          <w:sz w:val="20"/>
          <w:szCs w:val="20"/>
        </w:rPr>
        <w:t xml:space="preserve"> </w:t>
      </w:r>
      <w:r w:rsidR="009054C0" w:rsidRPr="00736952">
        <w:rPr>
          <w:rFonts w:ascii="Arial" w:hAnsi="Arial" w:cs="Arial"/>
          <w:bCs/>
          <w:sz w:val="20"/>
          <w:szCs w:val="20"/>
        </w:rPr>
        <w:t xml:space="preserve">najmanj na </w:t>
      </w:r>
      <w:r w:rsidR="002D3E52" w:rsidRPr="00736952">
        <w:rPr>
          <w:rFonts w:ascii="Arial" w:hAnsi="Arial" w:cs="Arial"/>
          <w:bCs/>
          <w:sz w:val="20"/>
          <w:szCs w:val="20"/>
        </w:rPr>
        <w:t>pet let</w:t>
      </w:r>
      <w:r w:rsidR="009054C0" w:rsidRPr="00736952">
        <w:rPr>
          <w:rFonts w:ascii="Arial" w:hAnsi="Arial" w:cs="Arial"/>
          <w:bCs/>
          <w:sz w:val="20"/>
          <w:szCs w:val="20"/>
        </w:rPr>
        <w:t>.</w:t>
      </w:r>
      <w:r w:rsidR="002D3E52" w:rsidRPr="00736952">
        <w:rPr>
          <w:rFonts w:ascii="Arial" w:hAnsi="Arial" w:cs="Arial"/>
          <w:bCs/>
          <w:sz w:val="20"/>
          <w:szCs w:val="20"/>
        </w:rPr>
        <w:t xml:space="preserve"> Ne glede na prejšnji stavek, lahko vlogo za ponovno oceno vloži </w:t>
      </w:r>
      <w:r w:rsidR="006B7DA7" w:rsidRPr="00736952">
        <w:rPr>
          <w:rFonts w:ascii="Arial" w:hAnsi="Arial" w:cs="Arial"/>
          <w:bCs/>
          <w:sz w:val="20"/>
          <w:szCs w:val="20"/>
        </w:rPr>
        <w:t>upravičenec</w:t>
      </w:r>
      <w:r w:rsidR="002D3E52" w:rsidRPr="00736952">
        <w:rPr>
          <w:rFonts w:ascii="Arial" w:hAnsi="Arial" w:cs="Arial"/>
          <w:bCs/>
          <w:sz w:val="20"/>
          <w:szCs w:val="20"/>
        </w:rPr>
        <w:t>, če meni, da bi bil zaradi spremenjenega stanja, upravičen do višje kategorije upravičenosti do DO</w:t>
      </w:r>
      <w:r w:rsidR="005F50D1">
        <w:rPr>
          <w:rFonts w:ascii="Arial" w:hAnsi="Arial" w:cs="Arial"/>
          <w:bCs/>
          <w:sz w:val="20"/>
          <w:szCs w:val="20"/>
        </w:rPr>
        <w:t>, ali koordinator.</w:t>
      </w:r>
    </w:p>
    <w:p w14:paraId="57470AA2" w14:textId="77777777" w:rsidR="009054C0" w:rsidRPr="00736952" w:rsidRDefault="009054C0" w:rsidP="00A13855">
      <w:pPr>
        <w:jc w:val="both"/>
        <w:rPr>
          <w:rFonts w:ascii="Arial" w:hAnsi="Arial" w:cs="Arial"/>
          <w:bCs/>
          <w:sz w:val="20"/>
          <w:szCs w:val="20"/>
        </w:rPr>
      </w:pPr>
    </w:p>
    <w:p w14:paraId="1426A439" w14:textId="1781FAE7" w:rsidR="009054C0" w:rsidRDefault="00437D6F" w:rsidP="00A13855">
      <w:pPr>
        <w:jc w:val="both"/>
        <w:rPr>
          <w:rFonts w:ascii="Arial" w:hAnsi="Arial" w:cs="Arial"/>
          <w:bCs/>
          <w:sz w:val="20"/>
          <w:szCs w:val="20"/>
        </w:rPr>
      </w:pPr>
      <w:r w:rsidRPr="00736952">
        <w:rPr>
          <w:rFonts w:ascii="Arial" w:hAnsi="Arial" w:cs="Arial"/>
          <w:bCs/>
          <w:sz w:val="20"/>
          <w:szCs w:val="20"/>
        </w:rPr>
        <w:t>(</w:t>
      </w:r>
      <w:r w:rsidR="00914864" w:rsidRPr="00736952">
        <w:rPr>
          <w:rFonts w:ascii="Arial" w:hAnsi="Arial" w:cs="Arial"/>
          <w:bCs/>
          <w:sz w:val="20"/>
          <w:szCs w:val="20"/>
        </w:rPr>
        <w:t>2</w:t>
      </w:r>
      <w:r w:rsidRPr="00736952">
        <w:rPr>
          <w:rFonts w:ascii="Arial" w:hAnsi="Arial" w:cs="Arial"/>
          <w:bCs/>
          <w:sz w:val="20"/>
          <w:szCs w:val="20"/>
        </w:rPr>
        <w:t xml:space="preserve">) </w:t>
      </w:r>
      <w:r w:rsidR="009054C0" w:rsidRPr="00736952">
        <w:rPr>
          <w:rFonts w:ascii="Arial" w:hAnsi="Arial" w:cs="Arial"/>
          <w:bCs/>
          <w:sz w:val="20"/>
          <w:szCs w:val="20"/>
        </w:rPr>
        <w:t xml:space="preserve">Če </w:t>
      </w:r>
      <w:r w:rsidR="00FF0533">
        <w:rPr>
          <w:rFonts w:ascii="Arial" w:hAnsi="Arial" w:cs="Arial"/>
          <w:bCs/>
          <w:sz w:val="20"/>
          <w:szCs w:val="20"/>
        </w:rPr>
        <w:t>upravičenec</w:t>
      </w:r>
      <w:r w:rsidR="00CA2F78" w:rsidRPr="00736952">
        <w:rPr>
          <w:rFonts w:ascii="Arial" w:hAnsi="Arial" w:cs="Arial"/>
          <w:bCs/>
          <w:sz w:val="20"/>
          <w:szCs w:val="20"/>
        </w:rPr>
        <w:t xml:space="preserve"> </w:t>
      </w:r>
      <w:r w:rsidR="009054C0" w:rsidRPr="00736952">
        <w:rPr>
          <w:rFonts w:ascii="Arial" w:hAnsi="Arial" w:cs="Arial"/>
          <w:bCs/>
          <w:sz w:val="20"/>
          <w:szCs w:val="20"/>
        </w:rPr>
        <w:t xml:space="preserve">poda vlogo za predčasno oceno upravičenosti do DO iz prejšnjega odstavka in se v postopku ocenjevanja ugotovi, da ni upravičen do spremembe kategorije upravičenosti do DO ali vrste pravic, </w:t>
      </w:r>
      <w:r w:rsidR="00FF0533">
        <w:rPr>
          <w:rFonts w:ascii="Arial" w:hAnsi="Arial" w:cs="Arial"/>
          <w:bCs/>
          <w:sz w:val="20"/>
          <w:szCs w:val="20"/>
        </w:rPr>
        <w:t xml:space="preserve">sam </w:t>
      </w:r>
      <w:r w:rsidR="009054C0" w:rsidRPr="00736952">
        <w:rPr>
          <w:rFonts w:ascii="Arial" w:hAnsi="Arial" w:cs="Arial"/>
          <w:bCs/>
          <w:sz w:val="20"/>
          <w:szCs w:val="20"/>
        </w:rPr>
        <w:t>nosi stroške postopka, ki jih določi Zavod.</w:t>
      </w:r>
    </w:p>
    <w:p w14:paraId="2976D555" w14:textId="77777777" w:rsidR="009054C0" w:rsidRPr="00736952" w:rsidRDefault="009054C0" w:rsidP="00A13855">
      <w:pPr>
        <w:jc w:val="both"/>
        <w:rPr>
          <w:rFonts w:ascii="Arial" w:hAnsi="Arial" w:cs="Arial"/>
          <w:bCs/>
          <w:sz w:val="20"/>
          <w:szCs w:val="20"/>
        </w:rPr>
      </w:pPr>
    </w:p>
    <w:p w14:paraId="39889E52" w14:textId="18E60765" w:rsidR="000E5409" w:rsidRPr="00736952" w:rsidRDefault="00437D6F" w:rsidP="00A13855">
      <w:pPr>
        <w:jc w:val="both"/>
        <w:rPr>
          <w:rFonts w:ascii="Arial" w:hAnsi="Arial" w:cs="Arial"/>
          <w:bCs/>
          <w:sz w:val="20"/>
          <w:szCs w:val="20"/>
        </w:rPr>
      </w:pPr>
      <w:r w:rsidRPr="00736952">
        <w:rPr>
          <w:rFonts w:ascii="Arial" w:hAnsi="Arial" w:cs="Arial"/>
          <w:bCs/>
          <w:sz w:val="20"/>
          <w:szCs w:val="20"/>
        </w:rPr>
        <w:t>(</w:t>
      </w:r>
      <w:r w:rsidR="00914864" w:rsidRPr="00736952">
        <w:rPr>
          <w:rFonts w:ascii="Arial" w:hAnsi="Arial" w:cs="Arial"/>
          <w:bCs/>
          <w:sz w:val="20"/>
          <w:szCs w:val="20"/>
        </w:rPr>
        <w:t>3</w:t>
      </w:r>
      <w:r w:rsidRPr="00736952">
        <w:rPr>
          <w:rFonts w:ascii="Arial" w:hAnsi="Arial" w:cs="Arial"/>
          <w:bCs/>
          <w:sz w:val="20"/>
          <w:szCs w:val="20"/>
        </w:rPr>
        <w:t xml:space="preserve">) </w:t>
      </w:r>
      <w:r w:rsidR="000E5409" w:rsidRPr="00736952">
        <w:rPr>
          <w:rFonts w:ascii="Arial" w:hAnsi="Arial" w:cs="Arial"/>
          <w:bCs/>
          <w:sz w:val="20"/>
          <w:szCs w:val="20"/>
        </w:rPr>
        <w:t xml:space="preserve">Če se pri ponovni oceni upravičenosti do DO </w:t>
      </w:r>
      <w:r w:rsidR="005F50D1">
        <w:rPr>
          <w:rFonts w:ascii="Arial" w:hAnsi="Arial" w:cs="Arial"/>
          <w:bCs/>
          <w:sz w:val="20"/>
          <w:szCs w:val="20"/>
        </w:rPr>
        <w:t>ali ob vkl</w:t>
      </w:r>
      <w:r w:rsidR="008D79F1">
        <w:rPr>
          <w:rFonts w:ascii="Arial" w:hAnsi="Arial" w:cs="Arial"/>
          <w:bCs/>
          <w:sz w:val="20"/>
          <w:szCs w:val="20"/>
        </w:rPr>
        <w:t>j</w:t>
      </w:r>
      <w:r w:rsidR="005F50D1">
        <w:rPr>
          <w:rFonts w:ascii="Arial" w:hAnsi="Arial" w:cs="Arial"/>
          <w:bCs/>
          <w:sz w:val="20"/>
          <w:szCs w:val="20"/>
        </w:rPr>
        <w:t xml:space="preserve">učevanju </w:t>
      </w:r>
      <w:r w:rsidR="008D79F1">
        <w:rPr>
          <w:rFonts w:ascii="Arial" w:hAnsi="Arial" w:cs="Arial"/>
          <w:bCs/>
          <w:sz w:val="20"/>
          <w:szCs w:val="20"/>
        </w:rPr>
        <w:t xml:space="preserve">strokovnih delavcev v DO </w:t>
      </w:r>
      <w:r w:rsidR="000E5409" w:rsidRPr="00736952">
        <w:rPr>
          <w:rFonts w:ascii="Arial" w:hAnsi="Arial" w:cs="Arial"/>
          <w:bCs/>
          <w:sz w:val="20"/>
          <w:szCs w:val="20"/>
        </w:rPr>
        <w:t xml:space="preserve">ugotovi, da </w:t>
      </w:r>
      <w:r w:rsidR="006B7DA7" w:rsidRPr="00736952">
        <w:rPr>
          <w:rFonts w:ascii="Arial" w:hAnsi="Arial" w:cs="Arial"/>
          <w:bCs/>
          <w:sz w:val="20"/>
          <w:szCs w:val="20"/>
        </w:rPr>
        <w:t>upravičenec</w:t>
      </w:r>
      <w:r w:rsidR="00D90C4D" w:rsidRPr="00736952">
        <w:rPr>
          <w:rFonts w:ascii="Arial" w:hAnsi="Arial" w:cs="Arial"/>
          <w:bCs/>
          <w:sz w:val="20"/>
          <w:szCs w:val="20"/>
        </w:rPr>
        <w:t xml:space="preserve"> do</w:t>
      </w:r>
      <w:r w:rsidR="000E5409" w:rsidRPr="00736952">
        <w:rPr>
          <w:rFonts w:ascii="Arial" w:hAnsi="Arial" w:cs="Arial"/>
          <w:bCs/>
          <w:sz w:val="20"/>
          <w:szCs w:val="20"/>
        </w:rPr>
        <w:t xml:space="preserve"> </w:t>
      </w:r>
      <w:r w:rsidR="00914864" w:rsidRPr="00736952">
        <w:rPr>
          <w:rFonts w:ascii="Arial" w:hAnsi="Arial" w:cs="Arial"/>
          <w:bCs/>
          <w:sz w:val="20"/>
          <w:szCs w:val="20"/>
        </w:rPr>
        <w:t xml:space="preserve">denarnega prejemka </w:t>
      </w:r>
      <w:r w:rsidR="000E5409" w:rsidRPr="00736952">
        <w:rPr>
          <w:rFonts w:ascii="Arial" w:hAnsi="Arial" w:cs="Arial"/>
          <w:bCs/>
          <w:sz w:val="20"/>
          <w:szCs w:val="20"/>
        </w:rPr>
        <w:t>ni ustrezno oskrbljen, glede na njegove potrebe,</w:t>
      </w:r>
      <w:r w:rsidR="00914864" w:rsidRPr="00736952">
        <w:rPr>
          <w:rFonts w:ascii="Arial" w:hAnsi="Arial" w:cs="Arial"/>
          <w:bCs/>
          <w:sz w:val="20"/>
          <w:szCs w:val="20"/>
        </w:rPr>
        <w:t xml:space="preserve"> </w:t>
      </w:r>
      <w:r w:rsidR="000E5409" w:rsidRPr="00736952">
        <w:rPr>
          <w:rFonts w:ascii="Arial" w:hAnsi="Arial" w:cs="Arial"/>
          <w:bCs/>
          <w:sz w:val="20"/>
          <w:szCs w:val="20"/>
        </w:rPr>
        <w:t xml:space="preserve">je to razlog za </w:t>
      </w:r>
      <w:r w:rsidR="005950A4" w:rsidRPr="00736952">
        <w:rPr>
          <w:rFonts w:ascii="Arial" w:hAnsi="Arial" w:cs="Arial"/>
          <w:bCs/>
          <w:sz w:val="20"/>
          <w:szCs w:val="20"/>
        </w:rPr>
        <w:t xml:space="preserve">prekinitev možnosti koriščenja pravice do DO v obliki denarnega prejemka ter </w:t>
      </w:r>
      <w:r w:rsidR="000E5409" w:rsidRPr="00736952">
        <w:rPr>
          <w:rFonts w:ascii="Arial" w:hAnsi="Arial" w:cs="Arial"/>
          <w:bCs/>
          <w:sz w:val="20"/>
          <w:szCs w:val="20"/>
        </w:rPr>
        <w:t>prehod v drugo obliko DO</w:t>
      </w:r>
      <w:r w:rsidR="005950A4" w:rsidRPr="00736952">
        <w:rPr>
          <w:rFonts w:ascii="Arial" w:hAnsi="Arial" w:cs="Arial"/>
          <w:bCs/>
          <w:sz w:val="20"/>
          <w:szCs w:val="20"/>
        </w:rPr>
        <w:t>, o čemer se izda nova odločba</w:t>
      </w:r>
      <w:r w:rsidR="00DB6420" w:rsidRPr="00736952">
        <w:rPr>
          <w:rFonts w:ascii="Arial" w:hAnsi="Arial" w:cs="Arial"/>
          <w:bCs/>
          <w:sz w:val="20"/>
          <w:szCs w:val="20"/>
        </w:rPr>
        <w:t>.</w:t>
      </w:r>
    </w:p>
    <w:p w14:paraId="70EAA62E" w14:textId="77777777" w:rsidR="007453EB" w:rsidRPr="00736952" w:rsidRDefault="007453EB" w:rsidP="00AC7003">
      <w:pPr>
        <w:rPr>
          <w:rFonts w:ascii="Arial" w:hAnsi="Arial" w:cs="Arial"/>
          <w:b/>
          <w:bCs/>
          <w:sz w:val="20"/>
          <w:szCs w:val="20"/>
        </w:rPr>
      </w:pPr>
    </w:p>
    <w:p w14:paraId="74F63708" w14:textId="1EC5DF14" w:rsidR="007453EB" w:rsidRPr="00736952" w:rsidRDefault="00F975B1"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52" w:name="_Ref48666377"/>
      <w:r w:rsidRPr="00736952">
        <w:rPr>
          <w:rFonts w:ascii="Arial" w:hAnsi="Arial" w:cs="Arial"/>
          <w:sz w:val="20"/>
          <w:szCs w:val="20"/>
        </w:rPr>
        <w:t>člen</w:t>
      </w:r>
      <w:bookmarkEnd w:id="52"/>
    </w:p>
    <w:p w14:paraId="24AA25B8" w14:textId="77777777" w:rsidR="007453EB" w:rsidRPr="00736952" w:rsidRDefault="007453EB" w:rsidP="00AC7003">
      <w:pPr>
        <w:jc w:val="center"/>
        <w:rPr>
          <w:rFonts w:ascii="Arial" w:hAnsi="Arial" w:cs="Arial"/>
          <w:bCs/>
          <w:sz w:val="20"/>
          <w:szCs w:val="20"/>
        </w:rPr>
      </w:pPr>
      <w:r w:rsidRPr="00736952">
        <w:rPr>
          <w:rFonts w:ascii="Arial" w:hAnsi="Arial" w:cs="Arial"/>
          <w:bCs/>
          <w:sz w:val="20"/>
          <w:szCs w:val="20"/>
        </w:rPr>
        <w:t>(obveznosti zavarovane osebe)</w:t>
      </w:r>
    </w:p>
    <w:p w14:paraId="2E75C868" w14:textId="77777777" w:rsidR="007453EB" w:rsidRPr="00736952" w:rsidRDefault="007453EB" w:rsidP="00AC7003">
      <w:pPr>
        <w:rPr>
          <w:rFonts w:ascii="Arial" w:hAnsi="Arial" w:cs="Arial"/>
          <w:bCs/>
          <w:sz w:val="20"/>
          <w:szCs w:val="20"/>
        </w:rPr>
      </w:pPr>
    </w:p>
    <w:p w14:paraId="7795F8F9" w14:textId="725352F5" w:rsidR="00F2343A" w:rsidRPr="00736952" w:rsidRDefault="006B7DA7" w:rsidP="00AC7003">
      <w:pPr>
        <w:pStyle w:val="Odstavekseznama"/>
        <w:tabs>
          <w:tab w:val="left" w:pos="567"/>
          <w:tab w:val="left" w:pos="9072"/>
        </w:tabs>
        <w:ind w:left="0"/>
        <w:jc w:val="both"/>
        <w:rPr>
          <w:rFonts w:ascii="Arial" w:hAnsi="Arial" w:cs="Arial"/>
          <w:sz w:val="20"/>
          <w:szCs w:val="20"/>
        </w:rPr>
      </w:pPr>
      <w:r w:rsidRPr="00EB79CF">
        <w:rPr>
          <w:rFonts w:ascii="Arial" w:hAnsi="Arial" w:cs="Arial"/>
          <w:sz w:val="20"/>
          <w:szCs w:val="20"/>
        </w:rPr>
        <w:t>Upravičenec</w:t>
      </w:r>
      <w:r w:rsidR="00914864" w:rsidRPr="00EB79CF">
        <w:rPr>
          <w:rFonts w:ascii="Arial" w:hAnsi="Arial" w:cs="Arial"/>
          <w:sz w:val="20"/>
          <w:szCs w:val="20"/>
        </w:rPr>
        <w:t xml:space="preserve"> </w:t>
      </w:r>
      <w:r w:rsidR="000E5409" w:rsidRPr="00EB79CF">
        <w:rPr>
          <w:rFonts w:ascii="Arial" w:hAnsi="Arial" w:cs="Arial"/>
          <w:sz w:val="20"/>
          <w:szCs w:val="20"/>
        </w:rPr>
        <w:t xml:space="preserve">vstopni točki </w:t>
      </w:r>
      <w:r w:rsidR="007453EB" w:rsidRPr="00EB79CF">
        <w:rPr>
          <w:rFonts w:ascii="Arial" w:hAnsi="Arial" w:cs="Arial"/>
          <w:sz w:val="20"/>
          <w:szCs w:val="20"/>
        </w:rPr>
        <w:t>Zavod</w:t>
      </w:r>
      <w:r w:rsidR="000E5409" w:rsidRPr="00EB79CF">
        <w:rPr>
          <w:rFonts w:ascii="Arial" w:hAnsi="Arial" w:cs="Arial"/>
          <w:sz w:val="20"/>
          <w:szCs w:val="20"/>
        </w:rPr>
        <w:t>a</w:t>
      </w:r>
      <w:r w:rsidR="00610D31" w:rsidRPr="00EB79CF">
        <w:rPr>
          <w:rFonts w:ascii="Arial" w:hAnsi="Arial" w:cs="Arial"/>
          <w:sz w:val="20"/>
          <w:szCs w:val="20"/>
        </w:rPr>
        <w:t xml:space="preserve"> </w:t>
      </w:r>
      <w:r w:rsidR="007453EB" w:rsidRPr="00EB79CF">
        <w:rPr>
          <w:rFonts w:ascii="Arial" w:hAnsi="Arial" w:cs="Arial"/>
          <w:sz w:val="20"/>
          <w:szCs w:val="20"/>
        </w:rPr>
        <w:t xml:space="preserve">sporoča vse spremembe, ki trajajo več kot 30 dni in bi lahko vplivale na </w:t>
      </w:r>
      <w:r w:rsidR="00F2343A" w:rsidRPr="00EB79CF">
        <w:rPr>
          <w:rFonts w:ascii="Arial" w:hAnsi="Arial" w:cs="Arial"/>
          <w:sz w:val="20"/>
          <w:szCs w:val="20"/>
        </w:rPr>
        <w:t>pridobljeno pravico</w:t>
      </w:r>
      <w:r w:rsidR="004725E2" w:rsidRPr="00EB79CF">
        <w:rPr>
          <w:rFonts w:ascii="Arial" w:hAnsi="Arial" w:cs="Arial"/>
          <w:sz w:val="20"/>
          <w:szCs w:val="20"/>
        </w:rPr>
        <w:t xml:space="preserve"> do DO</w:t>
      </w:r>
      <w:r w:rsidR="00F2343A" w:rsidRPr="00EB79CF">
        <w:rPr>
          <w:rFonts w:ascii="Arial" w:hAnsi="Arial" w:cs="Arial"/>
          <w:sz w:val="20"/>
          <w:szCs w:val="20"/>
        </w:rPr>
        <w:t xml:space="preserve">. </w:t>
      </w:r>
      <w:r w:rsidR="008D79F1" w:rsidRPr="00EB79CF">
        <w:rPr>
          <w:rFonts w:ascii="Arial" w:hAnsi="Arial" w:cs="Arial"/>
          <w:sz w:val="20"/>
          <w:szCs w:val="20"/>
        </w:rPr>
        <w:t xml:space="preserve">Upravičenec </w:t>
      </w:r>
      <w:r w:rsidR="000E5409" w:rsidRPr="00EB79CF">
        <w:rPr>
          <w:rFonts w:ascii="Arial" w:hAnsi="Arial" w:cs="Arial"/>
          <w:sz w:val="20"/>
          <w:szCs w:val="20"/>
        </w:rPr>
        <w:t xml:space="preserve">vstopni točki Zavoda </w:t>
      </w:r>
      <w:r w:rsidR="00F2343A" w:rsidRPr="00EB79CF">
        <w:rPr>
          <w:rFonts w:ascii="Arial" w:hAnsi="Arial" w:cs="Arial"/>
          <w:sz w:val="20"/>
          <w:szCs w:val="20"/>
        </w:rPr>
        <w:t>spremembo sporoči najkasneje v osmih dneh po preteku</w:t>
      </w:r>
      <w:r w:rsidR="008D79F1" w:rsidRPr="00EB79CF">
        <w:rPr>
          <w:rFonts w:ascii="Arial" w:hAnsi="Arial" w:cs="Arial"/>
          <w:sz w:val="20"/>
          <w:szCs w:val="20"/>
        </w:rPr>
        <w:t xml:space="preserve"> trideset </w:t>
      </w:r>
      <w:r w:rsidR="00F2343A" w:rsidRPr="00EB79CF">
        <w:rPr>
          <w:rFonts w:ascii="Arial" w:hAnsi="Arial" w:cs="Arial"/>
          <w:sz w:val="20"/>
          <w:szCs w:val="20"/>
        </w:rPr>
        <w:t>dnevnega obdobja iz prejšnjega stavka.</w:t>
      </w:r>
      <w:r w:rsidR="000E5409" w:rsidRPr="00736952">
        <w:rPr>
          <w:rFonts w:ascii="Arial" w:hAnsi="Arial" w:cs="Arial"/>
          <w:sz w:val="20"/>
          <w:szCs w:val="20"/>
        </w:rPr>
        <w:t xml:space="preserve"> </w:t>
      </w:r>
    </w:p>
    <w:p w14:paraId="5575DD7A" w14:textId="25BE7294" w:rsidR="00632E6D" w:rsidRPr="00736952" w:rsidRDefault="00632E6D" w:rsidP="00AC7003">
      <w:pPr>
        <w:pStyle w:val="Odstavekseznama"/>
        <w:tabs>
          <w:tab w:val="left" w:pos="567"/>
          <w:tab w:val="left" w:pos="9072"/>
        </w:tabs>
        <w:ind w:left="0"/>
        <w:jc w:val="both"/>
        <w:rPr>
          <w:rFonts w:ascii="Arial" w:hAnsi="Arial" w:cs="Arial"/>
          <w:sz w:val="20"/>
          <w:szCs w:val="20"/>
        </w:rPr>
      </w:pPr>
    </w:p>
    <w:p w14:paraId="4F7D5554" w14:textId="77777777" w:rsidR="007453EB" w:rsidRPr="00736952" w:rsidRDefault="007453EB" w:rsidP="00AC7003">
      <w:pPr>
        <w:jc w:val="center"/>
        <w:rPr>
          <w:rFonts w:ascii="Arial" w:hAnsi="Arial" w:cs="Arial"/>
          <w:bCs/>
          <w:sz w:val="20"/>
          <w:szCs w:val="20"/>
        </w:rPr>
      </w:pPr>
    </w:p>
    <w:p w14:paraId="11A602AD" w14:textId="550816F9"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53" w:name="_Ref492452935"/>
      <w:r w:rsidRPr="00736952">
        <w:rPr>
          <w:rFonts w:ascii="Arial" w:hAnsi="Arial" w:cs="Arial"/>
          <w:sz w:val="20"/>
          <w:szCs w:val="20"/>
        </w:rPr>
        <w:lastRenderedPageBreak/>
        <w:t>člen</w:t>
      </w:r>
      <w:bookmarkEnd w:id="53"/>
    </w:p>
    <w:p w14:paraId="32662B85" w14:textId="27713CFB" w:rsidR="004D146C" w:rsidRPr="00736952" w:rsidRDefault="004D146C" w:rsidP="00AC7003">
      <w:pPr>
        <w:pStyle w:val="Odstavekseznama"/>
        <w:tabs>
          <w:tab w:val="left" w:pos="567"/>
          <w:tab w:val="left" w:pos="4536"/>
          <w:tab w:val="left" w:pos="9072"/>
        </w:tabs>
        <w:ind w:left="0"/>
        <w:jc w:val="center"/>
        <w:rPr>
          <w:rFonts w:ascii="Arial" w:hAnsi="Arial" w:cs="Arial"/>
          <w:bCs/>
          <w:sz w:val="20"/>
          <w:szCs w:val="20"/>
        </w:rPr>
      </w:pPr>
      <w:r w:rsidRPr="00736952">
        <w:rPr>
          <w:rFonts w:ascii="Arial" w:hAnsi="Arial" w:cs="Arial"/>
          <w:bCs/>
          <w:sz w:val="20"/>
          <w:szCs w:val="20"/>
        </w:rPr>
        <w:t>(obveznosti Zavoda)</w:t>
      </w:r>
    </w:p>
    <w:p w14:paraId="3E3D3BE8" w14:textId="4E2FFB23" w:rsidR="004D146C" w:rsidRPr="00736952" w:rsidRDefault="004D146C" w:rsidP="00AC7003">
      <w:pPr>
        <w:pStyle w:val="Odstavekseznama"/>
        <w:tabs>
          <w:tab w:val="left" w:pos="567"/>
          <w:tab w:val="left" w:pos="4536"/>
          <w:tab w:val="left" w:pos="9072"/>
        </w:tabs>
        <w:ind w:left="4471"/>
        <w:rPr>
          <w:rFonts w:ascii="Arial" w:hAnsi="Arial" w:cs="Arial"/>
          <w:sz w:val="20"/>
          <w:szCs w:val="20"/>
        </w:rPr>
      </w:pPr>
    </w:p>
    <w:p w14:paraId="7E1A10AF" w14:textId="2AC4D60D" w:rsidR="004D146C" w:rsidRPr="00736952" w:rsidRDefault="00437D6F" w:rsidP="00437D6F">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w:t>
      </w:r>
      <w:r w:rsidR="004D146C" w:rsidRPr="00736952">
        <w:rPr>
          <w:rFonts w:ascii="Arial" w:hAnsi="Arial" w:cs="Arial"/>
          <w:sz w:val="20"/>
          <w:szCs w:val="20"/>
        </w:rPr>
        <w:t xml:space="preserve">Zavod izvajalcu </w:t>
      </w:r>
      <w:r w:rsidR="009B5AD4" w:rsidRPr="00736952">
        <w:rPr>
          <w:rFonts w:ascii="Arial" w:hAnsi="Arial" w:cs="Arial"/>
          <w:sz w:val="20"/>
          <w:szCs w:val="20"/>
        </w:rPr>
        <w:t xml:space="preserve">dejavnosti </w:t>
      </w:r>
      <w:r w:rsidR="004D146C" w:rsidRPr="00736952">
        <w:rPr>
          <w:rFonts w:ascii="Arial" w:hAnsi="Arial" w:cs="Arial"/>
          <w:sz w:val="20"/>
          <w:szCs w:val="20"/>
        </w:rPr>
        <w:t>DO</w:t>
      </w:r>
      <w:r w:rsidR="00CF2C21" w:rsidRPr="00736952">
        <w:rPr>
          <w:rFonts w:ascii="Arial" w:hAnsi="Arial" w:cs="Arial"/>
          <w:sz w:val="20"/>
          <w:szCs w:val="20"/>
        </w:rPr>
        <w:t xml:space="preserve"> iz </w:t>
      </w:r>
      <w:r w:rsidRPr="00736952">
        <w:rPr>
          <w:rFonts w:ascii="Arial" w:hAnsi="Arial" w:cs="Arial"/>
          <w:sz w:val="20"/>
          <w:szCs w:val="20"/>
        </w:rPr>
        <w:t xml:space="preserve">prve in druge alineje </w:t>
      </w:r>
      <w:r w:rsidR="00CF2C21" w:rsidRPr="00736952">
        <w:rPr>
          <w:rFonts w:ascii="Arial" w:hAnsi="Arial" w:cs="Arial"/>
          <w:sz w:val="20"/>
          <w:szCs w:val="20"/>
        </w:rPr>
        <w:t xml:space="preserve">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685453" w:rsidRPr="00736952">
        <w:rPr>
          <w:rFonts w:ascii="Arial" w:hAnsi="Arial" w:cs="Arial"/>
          <w:sz w:val="20"/>
          <w:szCs w:val="20"/>
        </w:rPr>
        <w:t>41</w:t>
      </w:r>
      <w:r w:rsidRPr="00736952">
        <w:rPr>
          <w:rFonts w:ascii="Arial" w:hAnsi="Arial" w:cs="Arial"/>
          <w:sz w:val="20"/>
          <w:szCs w:val="20"/>
        </w:rPr>
        <w:fldChar w:fldCharType="end"/>
      </w:r>
      <w:r w:rsidR="00CF2C21" w:rsidRPr="00736952">
        <w:rPr>
          <w:rFonts w:ascii="Arial" w:hAnsi="Arial" w:cs="Arial"/>
          <w:sz w:val="20"/>
          <w:szCs w:val="20"/>
        </w:rPr>
        <w:t>. člena tega zakona</w:t>
      </w:r>
      <w:r w:rsidR="004D146C" w:rsidRPr="00736952">
        <w:rPr>
          <w:rFonts w:ascii="Arial" w:hAnsi="Arial" w:cs="Arial"/>
          <w:sz w:val="20"/>
          <w:szCs w:val="20"/>
        </w:rPr>
        <w:t xml:space="preserve"> krije stroške za dejansko opravljene storitve DO</w:t>
      </w:r>
      <w:r w:rsidR="005F50D1">
        <w:rPr>
          <w:rFonts w:ascii="Arial" w:hAnsi="Arial" w:cs="Arial"/>
          <w:sz w:val="20"/>
          <w:szCs w:val="20"/>
        </w:rPr>
        <w:t>,</w:t>
      </w:r>
      <w:r w:rsidR="004D146C" w:rsidRPr="00736952">
        <w:rPr>
          <w:rFonts w:ascii="Arial" w:hAnsi="Arial" w:cs="Arial"/>
          <w:sz w:val="20"/>
          <w:szCs w:val="20"/>
        </w:rPr>
        <w:t xml:space="preserve"> opredeljene v </w:t>
      </w:r>
      <w:r w:rsidR="0077486C" w:rsidRPr="00736952">
        <w:rPr>
          <w:rFonts w:ascii="Arial" w:hAnsi="Arial" w:cs="Arial"/>
          <w:bCs/>
          <w:sz w:val="20"/>
          <w:szCs w:val="20"/>
        </w:rPr>
        <w:t>izvedbenem načrtu</w:t>
      </w:r>
      <w:r w:rsidR="00610D31" w:rsidRPr="00736952">
        <w:rPr>
          <w:rFonts w:ascii="Arial" w:hAnsi="Arial" w:cs="Arial"/>
          <w:bCs/>
          <w:sz w:val="20"/>
          <w:szCs w:val="20"/>
        </w:rPr>
        <w:t xml:space="preserve"> DO</w:t>
      </w:r>
      <w:r w:rsidR="004D146C" w:rsidRPr="00736952">
        <w:rPr>
          <w:rFonts w:ascii="Arial" w:hAnsi="Arial" w:cs="Arial"/>
          <w:sz w:val="20"/>
          <w:szCs w:val="20"/>
        </w:rPr>
        <w:t xml:space="preserve">, do </w:t>
      </w:r>
      <w:r w:rsidR="0077486C" w:rsidRPr="00736952">
        <w:rPr>
          <w:rFonts w:ascii="Arial" w:hAnsi="Arial" w:cs="Arial"/>
          <w:sz w:val="20"/>
          <w:szCs w:val="20"/>
        </w:rPr>
        <w:t>višine pravic</w:t>
      </w:r>
      <w:r w:rsidR="004D146C" w:rsidRPr="00736952">
        <w:rPr>
          <w:rFonts w:ascii="Arial" w:hAnsi="Arial" w:cs="Arial"/>
          <w:sz w:val="20"/>
          <w:szCs w:val="20"/>
        </w:rPr>
        <w:t>, določenih z odločbo</w:t>
      </w:r>
      <w:r w:rsidR="00976030" w:rsidRPr="00736952">
        <w:rPr>
          <w:rFonts w:ascii="Arial" w:hAnsi="Arial" w:cs="Arial"/>
          <w:sz w:val="20"/>
          <w:szCs w:val="20"/>
        </w:rPr>
        <w:t xml:space="preserve">. </w:t>
      </w:r>
    </w:p>
    <w:p w14:paraId="34AE7BAD" w14:textId="77777777" w:rsidR="004D146C" w:rsidRPr="00736952" w:rsidRDefault="004D146C" w:rsidP="00AC7003">
      <w:pPr>
        <w:pStyle w:val="Telobesedila"/>
        <w:tabs>
          <w:tab w:val="left" w:pos="567"/>
          <w:tab w:val="left" w:pos="9072"/>
        </w:tabs>
        <w:spacing w:after="0"/>
        <w:ind w:left="720"/>
        <w:jc w:val="both"/>
        <w:rPr>
          <w:rFonts w:ascii="Arial" w:hAnsi="Arial" w:cs="Arial"/>
          <w:sz w:val="20"/>
          <w:szCs w:val="20"/>
        </w:rPr>
      </w:pPr>
    </w:p>
    <w:p w14:paraId="590F1B2B" w14:textId="39E68688" w:rsidR="00EE2A41" w:rsidRPr="00736952" w:rsidRDefault="00437D6F" w:rsidP="00437D6F">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(2) </w:t>
      </w:r>
      <w:r w:rsidR="004D146C" w:rsidRPr="00736952">
        <w:rPr>
          <w:rFonts w:ascii="Arial" w:hAnsi="Arial" w:cs="Arial"/>
          <w:sz w:val="20"/>
          <w:szCs w:val="20"/>
        </w:rPr>
        <w:t xml:space="preserve">Zavod upravičencu do denarnega prejemka nakazuje znesek, ki je določen v odločbi o pravicah iz obveznega zavarovanja za DO, </w:t>
      </w:r>
      <w:r w:rsidR="008D79F1">
        <w:rPr>
          <w:rFonts w:ascii="Arial" w:hAnsi="Arial" w:cs="Arial"/>
          <w:sz w:val="20"/>
          <w:szCs w:val="20"/>
        </w:rPr>
        <w:t xml:space="preserve">zadnji dan v </w:t>
      </w:r>
      <w:r w:rsidR="004D146C" w:rsidRPr="00736952">
        <w:rPr>
          <w:rFonts w:ascii="Arial" w:hAnsi="Arial" w:cs="Arial"/>
          <w:sz w:val="20"/>
          <w:szCs w:val="20"/>
        </w:rPr>
        <w:t>mesecu za pretekli mesec.</w:t>
      </w:r>
    </w:p>
    <w:p w14:paraId="3392301E" w14:textId="77777777" w:rsidR="00EE2A41" w:rsidRPr="00736952" w:rsidRDefault="00EE2A41" w:rsidP="00AC7003">
      <w:pPr>
        <w:pStyle w:val="Odstavekseznama"/>
        <w:rPr>
          <w:rFonts w:ascii="Arial" w:hAnsi="Arial" w:cs="Arial"/>
          <w:sz w:val="20"/>
          <w:szCs w:val="20"/>
        </w:rPr>
      </w:pPr>
    </w:p>
    <w:p w14:paraId="6409FEEC" w14:textId="7D55B72E" w:rsidR="00EE2A41" w:rsidRPr="00736952" w:rsidRDefault="00437D6F" w:rsidP="00437D6F">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(3) </w:t>
      </w:r>
      <w:r w:rsidR="00EE2A41" w:rsidRPr="00736952">
        <w:rPr>
          <w:rFonts w:ascii="Arial" w:hAnsi="Arial" w:cs="Arial"/>
          <w:sz w:val="20"/>
          <w:szCs w:val="20"/>
        </w:rPr>
        <w:t xml:space="preserve">Zavod oskrbovalcu družinskega člana </w:t>
      </w:r>
      <w:r w:rsidR="002107D4" w:rsidRPr="00736952">
        <w:rPr>
          <w:rFonts w:ascii="Arial" w:hAnsi="Arial" w:cs="Arial"/>
          <w:sz w:val="20"/>
          <w:szCs w:val="20"/>
        </w:rPr>
        <w:t xml:space="preserve">zagotavlja </w:t>
      </w:r>
      <w:r w:rsidR="00EE2A41" w:rsidRPr="00736952">
        <w:rPr>
          <w:rFonts w:ascii="Arial" w:hAnsi="Arial" w:cs="Arial"/>
          <w:sz w:val="20"/>
          <w:szCs w:val="20"/>
        </w:rPr>
        <w:t xml:space="preserve">delno plačilo za izgubljeni dohodek, ki ga izplača do </w:t>
      </w:r>
      <w:r w:rsidR="002B17A9" w:rsidRPr="00736952">
        <w:rPr>
          <w:rFonts w:ascii="Arial" w:hAnsi="Arial" w:cs="Arial"/>
          <w:sz w:val="20"/>
          <w:szCs w:val="20"/>
        </w:rPr>
        <w:t>osemnajstega</w:t>
      </w:r>
      <w:r w:rsidR="00EE2A41" w:rsidRPr="00736952">
        <w:rPr>
          <w:rFonts w:ascii="Arial" w:hAnsi="Arial" w:cs="Arial"/>
          <w:sz w:val="20"/>
          <w:szCs w:val="20"/>
        </w:rPr>
        <w:t xml:space="preserve"> v mesecu za pretekli mesec, in plačilo prispevkov za socialna zavarovanja</w:t>
      </w:r>
      <w:r w:rsidR="00976030" w:rsidRPr="00736952">
        <w:rPr>
          <w:rFonts w:ascii="Arial" w:hAnsi="Arial" w:cs="Arial"/>
          <w:sz w:val="20"/>
          <w:szCs w:val="20"/>
        </w:rPr>
        <w:t>.</w:t>
      </w:r>
    </w:p>
    <w:p w14:paraId="6E859D58" w14:textId="77777777" w:rsidR="00EE2A41" w:rsidRPr="00736952" w:rsidRDefault="00EE2A41" w:rsidP="00AC7003">
      <w:pPr>
        <w:pStyle w:val="Odstavekseznama"/>
        <w:rPr>
          <w:rFonts w:ascii="Arial" w:hAnsi="Arial" w:cs="Arial"/>
          <w:sz w:val="20"/>
          <w:szCs w:val="20"/>
        </w:rPr>
      </w:pPr>
    </w:p>
    <w:p w14:paraId="62D987EE" w14:textId="0ED84EF3" w:rsidR="00EE2A41" w:rsidRPr="00736952" w:rsidRDefault="00437D6F" w:rsidP="00437D6F">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(4) </w:t>
      </w:r>
      <w:r w:rsidR="00EE2A41" w:rsidRPr="00736952">
        <w:rPr>
          <w:rFonts w:ascii="Arial" w:hAnsi="Arial" w:cs="Arial"/>
          <w:sz w:val="20"/>
          <w:szCs w:val="20"/>
        </w:rPr>
        <w:t>Način izmenjave obračunskih podatkov določi Zavod s splošnim aktom.</w:t>
      </w:r>
    </w:p>
    <w:p w14:paraId="73AE2528" w14:textId="7AD45B33" w:rsidR="004D146C" w:rsidRPr="00736952" w:rsidRDefault="004D146C" w:rsidP="00437D6F">
      <w:pPr>
        <w:tabs>
          <w:tab w:val="left" w:pos="567"/>
          <w:tab w:val="left" w:pos="4536"/>
          <w:tab w:val="left" w:pos="9072"/>
        </w:tabs>
        <w:rPr>
          <w:rFonts w:ascii="Arial" w:hAnsi="Arial" w:cs="Arial"/>
          <w:sz w:val="20"/>
          <w:szCs w:val="20"/>
        </w:rPr>
      </w:pPr>
    </w:p>
    <w:p w14:paraId="50CBEB41" w14:textId="0300E970" w:rsidR="004D146C" w:rsidRPr="00736952" w:rsidRDefault="004D146C"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54" w:name="_Ref48666403"/>
      <w:r w:rsidRPr="00736952">
        <w:rPr>
          <w:rFonts w:ascii="Arial" w:hAnsi="Arial" w:cs="Arial"/>
          <w:sz w:val="20"/>
          <w:szCs w:val="20"/>
        </w:rPr>
        <w:t>člen</w:t>
      </w:r>
      <w:bookmarkEnd w:id="54"/>
    </w:p>
    <w:p w14:paraId="28C15EF8" w14:textId="2488558D" w:rsidR="009054C0" w:rsidRPr="00736952" w:rsidRDefault="009054C0"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w:t>
      </w:r>
      <w:r w:rsidR="00EE2A41" w:rsidRPr="00736952">
        <w:rPr>
          <w:rFonts w:ascii="Arial" w:hAnsi="Arial" w:cs="Arial"/>
          <w:sz w:val="20"/>
          <w:szCs w:val="20"/>
        </w:rPr>
        <w:t>uveljavljanje plačila storitev</w:t>
      </w:r>
      <w:r w:rsidR="004D146C" w:rsidRPr="00736952">
        <w:rPr>
          <w:rFonts w:ascii="Arial" w:hAnsi="Arial" w:cs="Arial"/>
          <w:sz w:val="20"/>
          <w:szCs w:val="20"/>
        </w:rPr>
        <w:t xml:space="preserve"> izvajalca DO</w:t>
      </w:r>
      <w:r w:rsidRPr="00736952">
        <w:rPr>
          <w:rFonts w:ascii="Arial" w:hAnsi="Arial" w:cs="Arial"/>
          <w:sz w:val="20"/>
          <w:szCs w:val="20"/>
        </w:rPr>
        <w:t>)</w:t>
      </w:r>
    </w:p>
    <w:p w14:paraId="1D652BCF" w14:textId="77777777" w:rsidR="009054C0" w:rsidRPr="00736952" w:rsidRDefault="009054C0" w:rsidP="00AC7003">
      <w:pPr>
        <w:pStyle w:val="Telobesedila"/>
        <w:tabs>
          <w:tab w:val="left" w:pos="567"/>
          <w:tab w:val="left" w:pos="9072"/>
        </w:tabs>
        <w:spacing w:after="0"/>
        <w:jc w:val="center"/>
        <w:rPr>
          <w:rFonts w:ascii="Arial" w:hAnsi="Arial" w:cs="Arial"/>
          <w:sz w:val="20"/>
          <w:szCs w:val="20"/>
        </w:rPr>
      </w:pPr>
    </w:p>
    <w:p w14:paraId="536943CB" w14:textId="77777777" w:rsidR="009054C0" w:rsidRPr="00736952" w:rsidRDefault="009054C0" w:rsidP="00AC7003">
      <w:pPr>
        <w:pStyle w:val="Odstavekseznama"/>
        <w:tabs>
          <w:tab w:val="left" w:pos="567"/>
          <w:tab w:val="left" w:pos="9072"/>
        </w:tabs>
        <w:ind w:left="0"/>
        <w:jc w:val="both"/>
        <w:rPr>
          <w:rFonts w:ascii="Arial" w:hAnsi="Arial" w:cs="Arial"/>
          <w:sz w:val="20"/>
          <w:szCs w:val="20"/>
        </w:rPr>
      </w:pPr>
    </w:p>
    <w:p w14:paraId="085A9A57" w14:textId="36DF20C2" w:rsidR="009054C0" w:rsidRPr="00736952" w:rsidRDefault="009054C0" w:rsidP="00437D6F">
      <w:pPr>
        <w:tabs>
          <w:tab w:val="left" w:pos="567"/>
          <w:tab w:val="left" w:pos="9072"/>
        </w:tabs>
        <w:jc w:val="both"/>
        <w:rPr>
          <w:rFonts w:ascii="Arial" w:hAnsi="Arial" w:cs="Arial"/>
          <w:sz w:val="20"/>
          <w:szCs w:val="20"/>
        </w:rPr>
      </w:pPr>
      <w:r w:rsidRPr="00736952">
        <w:rPr>
          <w:rFonts w:ascii="Arial" w:hAnsi="Arial" w:cs="Arial"/>
          <w:sz w:val="20"/>
          <w:szCs w:val="20"/>
        </w:rPr>
        <w:t xml:space="preserve">Izvajalec </w:t>
      </w:r>
      <w:r w:rsidR="004D146C" w:rsidRPr="00736952">
        <w:rPr>
          <w:rFonts w:ascii="Arial" w:hAnsi="Arial" w:cs="Arial"/>
          <w:sz w:val="20"/>
          <w:szCs w:val="20"/>
        </w:rPr>
        <w:t xml:space="preserve">DO </w:t>
      </w:r>
      <w:r w:rsidRPr="00736952">
        <w:rPr>
          <w:rFonts w:ascii="Arial" w:hAnsi="Arial" w:cs="Arial"/>
          <w:sz w:val="20"/>
          <w:szCs w:val="20"/>
        </w:rPr>
        <w:t xml:space="preserve">iz </w:t>
      </w:r>
      <w:r w:rsidR="00437D6F" w:rsidRPr="00736952">
        <w:rPr>
          <w:rFonts w:ascii="Arial" w:hAnsi="Arial" w:cs="Arial"/>
          <w:sz w:val="20"/>
          <w:szCs w:val="20"/>
        </w:rPr>
        <w:t xml:space="preserve">prve in druge alineje </w:t>
      </w:r>
      <w:r w:rsidR="00976030" w:rsidRPr="00736952">
        <w:rPr>
          <w:rFonts w:ascii="Arial" w:hAnsi="Arial" w:cs="Arial"/>
          <w:sz w:val="20"/>
          <w:szCs w:val="20"/>
        </w:rPr>
        <w:t>drugega odstavka</w:t>
      </w:r>
      <w:r w:rsidR="00437D6F" w:rsidRPr="00736952">
        <w:rPr>
          <w:rFonts w:ascii="Arial" w:hAnsi="Arial" w:cs="Arial"/>
          <w:sz w:val="20"/>
          <w:szCs w:val="20"/>
        </w:rPr>
        <w:t xml:space="preserve"> </w:t>
      </w:r>
      <w:r w:rsidR="00437D6F" w:rsidRPr="00736952">
        <w:rPr>
          <w:rFonts w:ascii="Arial" w:hAnsi="Arial" w:cs="Arial"/>
          <w:sz w:val="20"/>
          <w:szCs w:val="20"/>
        </w:rPr>
        <w:fldChar w:fldCharType="begin"/>
      </w:r>
      <w:r w:rsidR="00437D6F"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437D6F" w:rsidRPr="00736952">
        <w:rPr>
          <w:rFonts w:ascii="Arial" w:hAnsi="Arial" w:cs="Arial"/>
          <w:sz w:val="20"/>
          <w:szCs w:val="20"/>
        </w:rPr>
      </w:r>
      <w:r w:rsidR="00437D6F" w:rsidRPr="00736952">
        <w:rPr>
          <w:rFonts w:ascii="Arial" w:hAnsi="Arial" w:cs="Arial"/>
          <w:sz w:val="20"/>
          <w:szCs w:val="20"/>
        </w:rPr>
        <w:fldChar w:fldCharType="separate"/>
      </w:r>
      <w:r w:rsidR="00685453" w:rsidRPr="00736952">
        <w:rPr>
          <w:rFonts w:ascii="Arial" w:hAnsi="Arial" w:cs="Arial"/>
          <w:sz w:val="20"/>
          <w:szCs w:val="20"/>
        </w:rPr>
        <w:t>41</w:t>
      </w:r>
      <w:r w:rsidR="00437D6F" w:rsidRPr="00736952">
        <w:rPr>
          <w:rFonts w:ascii="Arial" w:hAnsi="Arial" w:cs="Arial"/>
          <w:sz w:val="20"/>
          <w:szCs w:val="20"/>
        </w:rPr>
        <w:fldChar w:fldCharType="end"/>
      </w:r>
      <w:r w:rsidRPr="00736952">
        <w:rPr>
          <w:rFonts w:ascii="Arial" w:hAnsi="Arial" w:cs="Arial"/>
          <w:sz w:val="20"/>
          <w:szCs w:val="20"/>
        </w:rPr>
        <w:t>. člena tega zakona</w:t>
      </w:r>
      <w:r w:rsidR="00C43517" w:rsidRPr="00736952">
        <w:rPr>
          <w:rFonts w:ascii="Arial" w:hAnsi="Arial" w:cs="Arial"/>
          <w:sz w:val="20"/>
          <w:szCs w:val="20"/>
        </w:rPr>
        <w:t xml:space="preserve"> Zavodu</w:t>
      </w:r>
      <w:r w:rsidRPr="00736952">
        <w:rPr>
          <w:rFonts w:ascii="Arial" w:hAnsi="Arial" w:cs="Arial"/>
          <w:sz w:val="20"/>
          <w:szCs w:val="20"/>
        </w:rPr>
        <w:t xml:space="preserve"> </w:t>
      </w:r>
      <w:r w:rsidR="00C43517" w:rsidRPr="00736952">
        <w:rPr>
          <w:rFonts w:ascii="Arial" w:hAnsi="Arial" w:cs="Arial"/>
          <w:sz w:val="20"/>
          <w:szCs w:val="20"/>
        </w:rPr>
        <w:t xml:space="preserve">enkrat mesečno </w:t>
      </w:r>
      <w:r w:rsidR="00444139" w:rsidRPr="00736952">
        <w:rPr>
          <w:rFonts w:ascii="Arial" w:hAnsi="Arial" w:cs="Arial"/>
          <w:sz w:val="20"/>
          <w:szCs w:val="20"/>
        </w:rPr>
        <w:t xml:space="preserve">izda zahtevek za plačilo storitev DO </w:t>
      </w:r>
      <w:r w:rsidR="00C43517" w:rsidRPr="00736952">
        <w:rPr>
          <w:rFonts w:ascii="Arial" w:hAnsi="Arial" w:cs="Arial"/>
          <w:sz w:val="20"/>
          <w:szCs w:val="20"/>
        </w:rPr>
        <w:t>za opravljene storitve v preteklem mesecu, ki se financirajo iz sredstev obveznega zavarovanja za DO,.</w:t>
      </w:r>
      <w:r w:rsidR="006D617C">
        <w:rPr>
          <w:rFonts w:ascii="Arial" w:hAnsi="Arial" w:cs="Arial"/>
          <w:sz w:val="20"/>
          <w:szCs w:val="20"/>
        </w:rPr>
        <w:t xml:space="preserve"> </w:t>
      </w:r>
      <w:r w:rsidRPr="00736952">
        <w:rPr>
          <w:rFonts w:ascii="Arial" w:hAnsi="Arial" w:cs="Arial"/>
          <w:sz w:val="20"/>
          <w:szCs w:val="20"/>
        </w:rPr>
        <w:t>Zahtevek za plačilo</w:t>
      </w:r>
      <w:r w:rsidR="00EE2A41" w:rsidRPr="00736952">
        <w:rPr>
          <w:rFonts w:ascii="Arial" w:hAnsi="Arial" w:cs="Arial"/>
          <w:sz w:val="20"/>
          <w:szCs w:val="20"/>
        </w:rPr>
        <w:t xml:space="preserve"> storitev</w:t>
      </w:r>
      <w:r w:rsidR="00C43517" w:rsidRPr="00736952">
        <w:rPr>
          <w:rFonts w:ascii="Arial" w:hAnsi="Arial" w:cs="Arial"/>
          <w:sz w:val="20"/>
          <w:szCs w:val="20"/>
        </w:rPr>
        <w:t xml:space="preserve"> DO</w:t>
      </w:r>
      <w:r w:rsidRPr="00736952">
        <w:rPr>
          <w:rFonts w:ascii="Arial" w:hAnsi="Arial" w:cs="Arial"/>
          <w:sz w:val="20"/>
          <w:szCs w:val="20"/>
        </w:rPr>
        <w:t xml:space="preserve"> se izstavi do petega v mesecu za pretekli mesec.</w:t>
      </w:r>
    </w:p>
    <w:p w14:paraId="16DFBC0C" w14:textId="77777777" w:rsidR="009054C0" w:rsidRPr="00736952" w:rsidRDefault="009054C0" w:rsidP="00AC7003">
      <w:pPr>
        <w:pStyle w:val="Telobesedila"/>
        <w:tabs>
          <w:tab w:val="left" w:pos="567"/>
          <w:tab w:val="left" w:pos="9072"/>
        </w:tabs>
        <w:spacing w:after="0"/>
        <w:ind w:left="720"/>
        <w:jc w:val="both"/>
        <w:rPr>
          <w:rFonts w:ascii="Arial" w:hAnsi="Arial" w:cs="Arial"/>
          <w:sz w:val="20"/>
          <w:szCs w:val="20"/>
        </w:rPr>
      </w:pPr>
    </w:p>
    <w:p w14:paraId="7EF81471" w14:textId="77777777" w:rsidR="009054C0" w:rsidRPr="00736952" w:rsidRDefault="009054C0" w:rsidP="00AC7003">
      <w:pPr>
        <w:pStyle w:val="Telobesedila"/>
        <w:tabs>
          <w:tab w:val="left" w:pos="567"/>
          <w:tab w:val="left" w:pos="9072"/>
        </w:tabs>
        <w:spacing w:after="0"/>
        <w:ind w:left="720"/>
        <w:jc w:val="both"/>
        <w:rPr>
          <w:rFonts w:ascii="Arial" w:hAnsi="Arial" w:cs="Arial"/>
          <w:sz w:val="20"/>
          <w:szCs w:val="20"/>
        </w:rPr>
      </w:pPr>
    </w:p>
    <w:p w14:paraId="7326BB2C" w14:textId="77777777" w:rsidR="009054C0" w:rsidRPr="00736952" w:rsidRDefault="009054C0" w:rsidP="00AC7003">
      <w:pPr>
        <w:rPr>
          <w:rFonts w:ascii="Arial" w:eastAsiaTheme="majorEastAsia" w:hAnsi="Arial" w:cs="Arial"/>
          <w:b/>
          <w:sz w:val="20"/>
          <w:szCs w:val="20"/>
        </w:rPr>
      </w:pPr>
      <w:r w:rsidRPr="00736952">
        <w:rPr>
          <w:rFonts w:ascii="Arial" w:hAnsi="Arial" w:cs="Arial"/>
          <w:b/>
          <w:sz w:val="20"/>
          <w:szCs w:val="20"/>
        </w:rPr>
        <w:br w:type="page"/>
      </w:r>
    </w:p>
    <w:p w14:paraId="2FE77AD3" w14:textId="77777777" w:rsidR="009054C0" w:rsidRPr="00736952" w:rsidRDefault="009054C0"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lastRenderedPageBreak/>
        <w:t>IZVAJALCI STORITEV DOLGOTRAJNE OSKRBE</w:t>
      </w:r>
    </w:p>
    <w:p w14:paraId="5E5FC399" w14:textId="77777777" w:rsidR="009054C0" w:rsidRPr="00736952" w:rsidRDefault="009054C0" w:rsidP="00AC7003">
      <w:pPr>
        <w:tabs>
          <w:tab w:val="left" w:pos="567"/>
          <w:tab w:val="left" w:pos="9072"/>
        </w:tabs>
        <w:rPr>
          <w:rFonts w:ascii="Arial" w:hAnsi="Arial" w:cs="Arial"/>
          <w:color w:val="000000"/>
          <w:sz w:val="20"/>
          <w:szCs w:val="20"/>
        </w:rPr>
      </w:pPr>
      <w:bookmarkStart w:id="55" w:name="_Hlk45719916"/>
    </w:p>
    <w:p w14:paraId="1ADFA159" w14:textId="77777777" w:rsidR="009054C0" w:rsidRPr="00736952" w:rsidRDefault="009054C0" w:rsidP="00AC7003">
      <w:pPr>
        <w:tabs>
          <w:tab w:val="left" w:pos="567"/>
          <w:tab w:val="left" w:pos="9072"/>
        </w:tabs>
        <w:rPr>
          <w:rFonts w:ascii="Arial" w:hAnsi="Arial" w:cs="Arial"/>
          <w:b/>
          <w:color w:val="000000"/>
          <w:sz w:val="20"/>
          <w:szCs w:val="20"/>
        </w:rPr>
      </w:pPr>
      <w:r w:rsidRPr="00736952">
        <w:rPr>
          <w:rFonts w:ascii="Arial" w:hAnsi="Arial" w:cs="Arial"/>
          <w:b/>
          <w:color w:val="000000"/>
          <w:sz w:val="20"/>
          <w:szCs w:val="20"/>
        </w:rPr>
        <w:t>5.1 Izvajalci</w:t>
      </w:r>
    </w:p>
    <w:p w14:paraId="103D81DE" w14:textId="77777777" w:rsidR="009054C0" w:rsidRPr="00736952" w:rsidRDefault="009054C0" w:rsidP="00AC7003">
      <w:pPr>
        <w:tabs>
          <w:tab w:val="left" w:pos="567"/>
        </w:tabs>
        <w:rPr>
          <w:rFonts w:ascii="Arial" w:hAnsi="Arial" w:cs="Arial"/>
          <w:sz w:val="20"/>
          <w:szCs w:val="20"/>
        </w:rPr>
      </w:pPr>
    </w:p>
    <w:p w14:paraId="22ABCD69"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56" w:name="_Ref289839543"/>
      <w:r w:rsidRPr="00736952">
        <w:rPr>
          <w:rFonts w:ascii="Arial" w:hAnsi="Arial" w:cs="Arial"/>
          <w:sz w:val="20"/>
          <w:szCs w:val="20"/>
        </w:rPr>
        <w:t xml:space="preserve"> </w:t>
      </w:r>
      <w:bookmarkStart w:id="57" w:name="_Ref487816110"/>
      <w:r w:rsidRPr="00736952">
        <w:rPr>
          <w:rFonts w:ascii="Arial" w:hAnsi="Arial" w:cs="Arial"/>
          <w:sz w:val="20"/>
          <w:szCs w:val="20"/>
        </w:rPr>
        <w:t>člen</w:t>
      </w:r>
      <w:bookmarkEnd w:id="56"/>
      <w:bookmarkEnd w:id="57"/>
    </w:p>
    <w:p w14:paraId="33F3EB9E" w14:textId="5B32FD9C"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w:t>
      </w:r>
      <w:r w:rsidR="00617ECE" w:rsidRPr="00736952">
        <w:rPr>
          <w:rFonts w:ascii="Arial" w:hAnsi="Arial" w:cs="Arial"/>
          <w:sz w:val="20"/>
          <w:szCs w:val="20"/>
        </w:rPr>
        <w:t xml:space="preserve">izvajalci </w:t>
      </w:r>
      <w:r w:rsidR="009B5AD4" w:rsidRPr="00736952">
        <w:rPr>
          <w:rFonts w:ascii="Arial" w:hAnsi="Arial" w:cs="Arial"/>
          <w:sz w:val="20"/>
          <w:szCs w:val="20"/>
        </w:rPr>
        <w:t xml:space="preserve">dejavnosti </w:t>
      </w:r>
      <w:r w:rsidR="00617ECE" w:rsidRPr="00736952">
        <w:rPr>
          <w:rFonts w:ascii="Arial" w:hAnsi="Arial" w:cs="Arial"/>
          <w:sz w:val="20"/>
          <w:szCs w:val="20"/>
        </w:rPr>
        <w:t>DO</w:t>
      </w:r>
      <w:r w:rsidRPr="00736952">
        <w:rPr>
          <w:rFonts w:ascii="Arial" w:hAnsi="Arial" w:cs="Arial"/>
          <w:sz w:val="20"/>
          <w:szCs w:val="20"/>
        </w:rPr>
        <w:t>)</w:t>
      </w:r>
    </w:p>
    <w:p w14:paraId="2FA2E843" w14:textId="77777777" w:rsidR="009054C0" w:rsidRPr="00736952" w:rsidRDefault="009054C0" w:rsidP="00AC7003">
      <w:pPr>
        <w:tabs>
          <w:tab w:val="left" w:pos="567"/>
          <w:tab w:val="left" w:pos="9072"/>
        </w:tabs>
        <w:jc w:val="center"/>
        <w:rPr>
          <w:rFonts w:ascii="Arial" w:hAnsi="Arial" w:cs="Arial"/>
          <w:color w:val="000000"/>
          <w:sz w:val="20"/>
          <w:szCs w:val="20"/>
        </w:rPr>
      </w:pPr>
    </w:p>
    <w:p w14:paraId="018ED845" w14:textId="41BC098D" w:rsidR="009054C0" w:rsidRPr="00736952" w:rsidRDefault="006862E5" w:rsidP="00AC7003">
      <w:pPr>
        <w:tabs>
          <w:tab w:val="left" w:pos="567"/>
          <w:tab w:val="left" w:pos="9072"/>
        </w:tabs>
        <w:rPr>
          <w:rFonts w:ascii="Arial" w:hAnsi="Arial" w:cs="Arial"/>
          <w:color w:val="000000"/>
          <w:sz w:val="20"/>
          <w:szCs w:val="20"/>
        </w:rPr>
      </w:pPr>
      <w:r w:rsidRPr="00736952" w:rsidDel="006862E5">
        <w:rPr>
          <w:rFonts w:ascii="Arial" w:hAnsi="Arial" w:cs="Arial"/>
          <w:color w:val="000000"/>
          <w:sz w:val="20"/>
          <w:szCs w:val="20"/>
        </w:rPr>
        <w:t xml:space="preserve"> </w:t>
      </w:r>
      <w:r w:rsidR="009054C0" w:rsidRPr="00736952">
        <w:rPr>
          <w:rFonts w:ascii="Arial" w:hAnsi="Arial" w:cs="Arial"/>
          <w:color w:val="000000"/>
          <w:sz w:val="20"/>
          <w:szCs w:val="20"/>
        </w:rPr>
        <w:t>(</w:t>
      </w:r>
      <w:r w:rsidR="00834FC4" w:rsidRPr="00736952">
        <w:rPr>
          <w:rFonts w:ascii="Arial" w:hAnsi="Arial" w:cs="Arial"/>
          <w:color w:val="000000"/>
          <w:sz w:val="20"/>
          <w:szCs w:val="20"/>
        </w:rPr>
        <w:t>1</w:t>
      </w:r>
      <w:r w:rsidR="009054C0" w:rsidRPr="00736952">
        <w:rPr>
          <w:rFonts w:ascii="Arial" w:hAnsi="Arial" w:cs="Arial"/>
          <w:color w:val="000000"/>
          <w:sz w:val="20"/>
          <w:szCs w:val="20"/>
        </w:rPr>
        <w:t xml:space="preserve">) Izvajalci </w:t>
      </w:r>
      <w:r w:rsidR="009B5AD4" w:rsidRPr="00736952">
        <w:rPr>
          <w:rFonts w:ascii="Arial" w:hAnsi="Arial" w:cs="Arial"/>
          <w:color w:val="000000"/>
          <w:sz w:val="20"/>
          <w:szCs w:val="20"/>
        </w:rPr>
        <w:t xml:space="preserve">dejavnosti </w:t>
      </w:r>
      <w:r w:rsidR="00834FC4" w:rsidRPr="00736952">
        <w:rPr>
          <w:rFonts w:ascii="Arial" w:hAnsi="Arial" w:cs="Arial"/>
          <w:color w:val="000000"/>
          <w:sz w:val="20"/>
          <w:szCs w:val="20"/>
        </w:rPr>
        <w:t>DO</w:t>
      </w:r>
      <w:r w:rsidR="009054C0" w:rsidRPr="00736952">
        <w:rPr>
          <w:rFonts w:ascii="Arial" w:hAnsi="Arial" w:cs="Arial"/>
          <w:color w:val="000000"/>
          <w:sz w:val="20"/>
          <w:szCs w:val="20"/>
        </w:rPr>
        <w:t xml:space="preserve"> so:</w:t>
      </w:r>
    </w:p>
    <w:p w14:paraId="1DEA151C" w14:textId="77777777" w:rsidR="00D17007" w:rsidRPr="00736952" w:rsidRDefault="00D17007"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javni zavodi za DO;</w:t>
      </w:r>
    </w:p>
    <w:p w14:paraId="383885F9" w14:textId="5FF86A72" w:rsidR="00D17007" w:rsidRPr="00736952" w:rsidRDefault="00D17007"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zasebni izvajalci, ki pridobijo koncesijo za izvajanje storitev DO</w:t>
      </w:r>
      <w:r w:rsidR="00EE2A41" w:rsidRPr="00736952">
        <w:rPr>
          <w:rFonts w:ascii="Arial" w:hAnsi="Arial" w:cs="Arial"/>
          <w:sz w:val="20"/>
          <w:szCs w:val="20"/>
        </w:rPr>
        <w:t xml:space="preserve"> in</w:t>
      </w:r>
      <w:r w:rsidR="00C8725B" w:rsidRPr="00736952">
        <w:rPr>
          <w:rFonts w:ascii="Arial" w:hAnsi="Arial" w:cs="Arial"/>
          <w:sz w:val="20"/>
          <w:szCs w:val="20"/>
        </w:rPr>
        <w:t xml:space="preserve"> z Zavodom</w:t>
      </w:r>
      <w:r w:rsidR="00EE2A41" w:rsidRPr="00736952">
        <w:rPr>
          <w:rFonts w:ascii="Arial" w:hAnsi="Arial" w:cs="Arial"/>
          <w:sz w:val="20"/>
          <w:szCs w:val="20"/>
        </w:rPr>
        <w:t xml:space="preserve"> sklenejo pogodbo o izvajanju DO v skladu </w:t>
      </w:r>
      <w:r w:rsidR="00444139">
        <w:rPr>
          <w:rFonts w:ascii="Arial" w:hAnsi="Arial" w:cs="Arial"/>
          <w:sz w:val="20"/>
          <w:szCs w:val="20"/>
        </w:rPr>
        <w:t>z</w:t>
      </w:r>
      <w:r w:rsidR="00EE2A41" w:rsidRPr="00736952">
        <w:rPr>
          <w:rFonts w:ascii="Arial" w:hAnsi="Arial" w:cs="Arial"/>
          <w:sz w:val="20"/>
          <w:szCs w:val="20"/>
        </w:rPr>
        <w:t xml:space="preserve"> </w:t>
      </w:r>
      <w:r w:rsidR="00437D6F" w:rsidRPr="00736952">
        <w:rPr>
          <w:rFonts w:ascii="Arial" w:hAnsi="Arial" w:cs="Arial"/>
          <w:sz w:val="20"/>
          <w:szCs w:val="20"/>
        </w:rPr>
        <w:fldChar w:fldCharType="begin"/>
      </w:r>
      <w:r w:rsidR="00437D6F" w:rsidRPr="00736952">
        <w:rPr>
          <w:rFonts w:ascii="Arial" w:hAnsi="Arial" w:cs="Arial"/>
          <w:sz w:val="20"/>
          <w:szCs w:val="20"/>
        </w:rPr>
        <w:instrText xml:space="preserve"> REF _Ref489967813 \r \h  \* MERGEFORMAT </w:instrText>
      </w:r>
      <w:r w:rsidR="00437D6F" w:rsidRPr="00736952">
        <w:rPr>
          <w:rFonts w:ascii="Arial" w:hAnsi="Arial" w:cs="Arial"/>
          <w:sz w:val="20"/>
          <w:szCs w:val="20"/>
        </w:rPr>
      </w:r>
      <w:r w:rsidR="00437D6F" w:rsidRPr="00736952">
        <w:rPr>
          <w:rFonts w:ascii="Arial" w:hAnsi="Arial" w:cs="Arial"/>
          <w:sz w:val="20"/>
          <w:szCs w:val="20"/>
        </w:rPr>
        <w:fldChar w:fldCharType="separate"/>
      </w:r>
      <w:r w:rsidR="006D617C">
        <w:rPr>
          <w:rFonts w:ascii="Arial" w:hAnsi="Arial" w:cs="Arial"/>
          <w:sz w:val="20"/>
          <w:szCs w:val="20"/>
        </w:rPr>
        <w:t>61</w:t>
      </w:r>
      <w:r w:rsidR="00437D6F" w:rsidRPr="00736952">
        <w:rPr>
          <w:rFonts w:ascii="Arial" w:hAnsi="Arial" w:cs="Arial"/>
          <w:sz w:val="20"/>
          <w:szCs w:val="20"/>
        </w:rPr>
        <w:fldChar w:fldCharType="end"/>
      </w:r>
      <w:r w:rsidR="00437D6F" w:rsidRPr="00736952">
        <w:rPr>
          <w:rFonts w:ascii="Arial" w:hAnsi="Arial" w:cs="Arial"/>
          <w:sz w:val="20"/>
          <w:szCs w:val="20"/>
        </w:rPr>
        <w:t xml:space="preserve">. </w:t>
      </w:r>
      <w:r w:rsidR="00EE2A41" w:rsidRPr="00736952">
        <w:rPr>
          <w:rFonts w:ascii="Arial" w:hAnsi="Arial" w:cs="Arial"/>
          <w:sz w:val="20"/>
          <w:szCs w:val="20"/>
        </w:rPr>
        <w:t>členom tega zakona</w:t>
      </w:r>
      <w:r w:rsidRPr="00736952">
        <w:rPr>
          <w:rFonts w:ascii="Arial" w:hAnsi="Arial" w:cs="Arial"/>
          <w:sz w:val="20"/>
          <w:szCs w:val="20"/>
        </w:rPr>
        <w:t>;</w:t>
      </w:r>
    </w:p>
    <w:p w14:paraId="6B788123" w14:textId="3CFCD971" w:rsidR="00D17007" w:rsidRPr="00736952" w:rsidRDefault="00D17007" w:rsidP="00AC7003">
      <w:pPr>
        <w:numPr>
          <w:ilvl w:val="0"/>
          <w:numId w:val="5"/>
        </w:numPr>
        <w:tabs>
          <w:tab w:val="left" w:pos="567"/>
          <w:tab w:val="left" w:pos="9072"/>
        </w:tabs>
        <w:jc w:val="both"/>
        <w:rPr>
          <w:rFonts w:ascii="Arial" w:hAnsi="Arial" w:cs="Arial"/>
          <w:sz w:val="20"/>
          <w:szCs w:val="20"/>
        </w:rPr>
      </w:pPr>
      <w:bookmarkStart w:id="58" w:name="_Hlk46402051"/>
      <w:r w:rsidRPr="00736952">
        <w:rPr>
          <w:rFonts w:ascii="Arial" w:hAnsi="Arial" w:cs="Arial"/>
          <w:sz w:val="20"/>
          <w:szCs w:val="20"/>
        </w:rPr>
        <w:t xml:space="preserve">druge domače in tuje pravne osebe ter samostojni podjetniki posamezniki, ki pridobijo dovoljenje za opravljanje dejavnosti DO iz </w:t>
      </w:r>
      <w:r w:rsidRPr="00736952">
        <w:rPr>
          <w:rFonts w:ascii="Arial" w:hAnsi="Arial" w:cs="Arial"/>
          <w:sz w:val="20"/>
          <w:szCs w:val="20"/>
        </w:rPr>
        <w:fldChar w:fldCharType="begin"/>
      </w:r>
      <w:r w:rsidRPr="00736952">
        <w:rPr>
          <w:rFonts w:ascii="Arial" w:hAnsi="Arial" w:cs="Arial"/>
          <w:sz w:val="20"/>
          <w:szCs w:val="20"/>
        </w:rPr>
        <w:instrText xml:space="preserve"> REF _Ref493853053 \r \h  \* MERGEFORMAT </w:instrText>
      </w:r>
      <w:r w:rsidRPr="00736952">
        <w:rPr>
          <w:rFonts w:ascii="Arial" w:hAnsi="Arial" w:cs="Arial"/>
          <w:sz w:val="20"/>
          <w:szCs w:val="20"/>
        </w:rPr>
      </w:r>
      <w:r w:rsidRPr="00736952">
        <w:rPr>
          <w:rFonts w:ascii="Arial" w:hAnsi="Arial" w:cs="Arial"/>
          <w:sz w:val="20"/>
          <w:szCs w:val="20"/>
        </w:rPr>
        <w:fldChar w:fldCharType="separate"/>
      </w:r>
      <w:r w:rsidR="006D617C">
        <w:rPr>
          <w:rFonts w:ascii="Arial" w:hAnsi="Arial" w:cs="Arial"/>
          <w:sz w:val="20"/>
          <w:szCs w:val="20"/>
        </w:rPr>
        <w:t>43</w:t>
      </w:r>
      <w:r w:rsidRPr="00736952">
        <w:rPr>
          <w:rFonts w:ascii="Arial" w:hAnsi="Arial" w:cs="Arial"/>
          <w:sz w:val="20"/>
          <w:szCs w:val="20"/>
        </w:rPr>
        <w:fldChar w:fldCharType="end"/>
      </w:r>
      <w:r w:rsidRPr="00736952">
        <w:rPr>
          <w:rFonts w:ascii="Arial" w:hAnsi="Arial" w:cs="Arial"/>
          <w:sz w:val="20"/>
          <w:szCs w:val="20"/>
        </w:rPr>
        <w:t>. člena tega zakona</w:t>
      </w:r>
      <w:r w:rsidR="00444139">
        <w:rPr>
          <w:rFonts w:ascii="Arial" w:hAnsi="Arial" w:cs="Arial"/>
          <w:sz w:val="20"/>
          <w:szCs w:val="20"/>
        </w:rPr>
        <w:t>.</w:t>
      </w:r>
    </w:p>
    <w:bookmarkEnd w:id="58"/>
    <w:p w14:paraId="37AF6E32" w14:textId="77777777" w:rsidR="00D17007" w:rsidRPr="00736952" w:rsidRDefault="00D17007" w:rsidP="00AC7003">
      <w:pPr>
        <w:tabs>
          <w:tab w:val="left" w:pos="567"/>
          <w:tab w:val="left" w:pos="2721"/>
          <w:tab w:val="left" w:pos="3855"/>
          <w:tab w:val="left" w:pos="9072"/>
        </w:tabs>
        <w:overflowPunct w:val="0"/>
        <w:autoSpaceDE w:val="0"/>
        <w:autoSpaceDN w:val="0"/>
        <w:adjustRightInd w:val="0"/>
        <w:ind w:left="142"/>
        <w:jc w:val="both"/>
        <w:textAlignment w:val="baseline"/>
        <w:rPr>
          <w:rFonts w:ascii="Arial" w:eastAsia="Arial Unicode MS" w:hAnsi="Arial" w:cs="Arial"/>
          <w:color w:val="000000"/>
          <w:kern w:val="16"/>
          <w:sz w:val="20"/>
          <w:szCs w:val="20"/>
        </w:rPr>
      </w:pPr>
    </w:p>
    <w:p w14:paraId="4651A773" w14:textId="180726AE" w:rsidR="00D17007" w:rsidRPr="00736952" w:rsidRDefault="00D17007"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w:t>
      </w:r>
      <w:r w:rsidR="00146DE8">
        <w:rPr>
          <w:rFonts w:ascii="Arial" w:eastAsia="Arial Unicode MS" w:hAnsi="Arial" w:cs="Arial"/>
          <w:color w:val="000000"/>
          <w:kern w:val="16"/>
          <w:sz w:val="20"/>
          <w:szCs w:val="20"/>
        </w:rPr>
        <w:t>2</w:t>
      </w:r>
      <w:r w:rsidRPr="00736952">
        <w:rPr>
          <w:rFonts w:ascii="Arial" w:eastAsia="Arial Unicode MS" w:hAnsi="Arial" w:cs="Arial"/>
          <w:color w:val="000000"/>
          <w:kern w:val="16"/>
          <w:sz w:val="20"/>
          <w:szCs w:val="20"/>
        </w:rPr>
        <w:t xml:space="preserve">) Posebna oblika izvajanja oskrbe </w:t>
      </w:r>
      <w:r w:rsidRPr="00736952">
        <w:rPr>
          <w:rFonts w:ascii="Arial" w:eastAsia="Arial Unicode MS" w:hAnsi="Arial" w:cs="Arial"/>
          <w:kern w:val="16"/>
          <w:sz w:val="20"/>
          <w:szCs w:val="20"/>
        </w:rPr>
        <w:t xml:space="preserve">na domu je </w:t>
      </w:r>
      <w:r w:rsidR="00672AF6" w:rsidRPr="00736952">
        <w:rPr>
          <w:rFonts w:ascii="Arial" w:eastAsia="Arial Unicode MS" w:hAnsi="Arial" w:cs="Arial"/>
          <w:bCs/>
          <w:kern w:val="16"/>
          <w:sz w:val="20"/>
          <w:szCs w:val="20"/>
        </w:rPr>
        <w:t>oskrbovalec družinskega člana</w:t>
      </w:r>
      <w:r w:rsidR="00610D31" w:rsidRPr="00736952">
        <w:rPr>
          <w:rFonts w:ascii="Arial" w:eastAsia="Arial Unicode MS" w:hAnsi="Arial" w:cs="Arial"/>
          <w:kern w:val="16"/>
          <w:sz w:val="20"/>
          <w:szCs w:val="20"/>
        </w:rPr>
        <w:t xml:space="preserve"> </w:t>
      </w:r>
      <w:r w:rsidRPr="00736952">
        <w:rPr>
          <w:rFonts w:ascii="Arial" w:eastAsia="Arial Unicode MS" w:hAnsi="Arial" w:cs="Arial"/>
          <w:kern w:val="16"/>
          <w:sz w:val="20"/>
          <w:szCs w:val="20"/>
        </w:rPr>
        <w:t xml:space="preserve">iz </w:t>
      </w:r>
      <w:r w:rsidR="00437D6F" w:rsidRPr="00736952">
        <w:rPr>
          <w:rFonts w:ascii="Arial" w:eastAsia="Arial Unicode MS" w:hAnsi="Arial" w:cs="Arial"/>
          <w:kern w:val="16"/>
          <w:sz w:val="20"/>
          <w:szCs w:val="20"/>
        </w:rPr>
        <w:fldChar w:fldCharType="begin"/>
      </w:r>
      <w:r w:rsidR="00437D6F" w:rsidRPr="00736952">
        <w:rPr>
          <w:rFonts w:ascii="Arial" w:eastAsia="Arial Unicode MS" w:hAnsi="Arial" w:cs="Arial"/>
          <w:kern w:val="16"/>
          <w:sz w:val="20"/>
          <w:szCs w:val="20"/>
        </w:rPr>
        <w:instrText xml:space="preserve"> REF _Ref487809206 \r \h  \* MERGEFORMAT </w:instrText>
      </w:r>
      <w:r w:rsidR="00437D6F" w:rsidRPr="00736952">
        <w:rPr>
          <w:rFonts w:ascii="Arial" w:eastAsia="Arial Unicode MS" w:hAnsi="Arial" w:cs="Arial"/>
          <w:kern w:val="16"/>
          <w:sz w:val="20"/>
          <w:szCs w:val="20"/>
        </w:rPr>
      </w:r>
      <w:r w:rsidR="00437D6F" w:rsidRPr="00736952">
        <w:rPr>
          <w:rFonts w:ascii="Arial" w:eastAsia="Arial Unicode MS" w:hAnsi="Arial" w:cs="Arial"/>
          <w:kern w:val="16"/>
          <w:sz w:val="20"/>
          <w:szCs w:val="20"/>
        </w:rPr>
        <w:fldChar w:fldCharType="separate"/>
      </w:r>
      <w:r w:rsidR="006D617C">
        <w:rPr>
          <w:rFonts w:ascii="Arial" w:eastAsia="Arial Unicode MS" w:hAnsi="Arial" w:cs="Arial"/>
          <w:kern w:val="16"/>
          <w:sz w:val="20"/>
          <w:szCs w:val="20"/>
        </w:rPr>
        <w:t>49</w:t>
      </w:r>
      <w:r w:rsidR="00437D6F" w:rsidRPr="00736952">
        <w:rPr>
          <w:rFonts w:ascii="Arial" w:eastAsia="Arial Unicode MS" w:hAnsi="Arial" w:cs="Arial"/>
          <w:kern w:val="16"/>
          <w:sz w:val="20"/>
          <w:szCs w:val="20"/>
        </w:rPr>
        <w:fldChar w:fldCharType="end"/>
      </w:r>
      <w:r w:rsidR="00437D6F" w:rsidRPr="00736952">
        <w:rPr>
          <w:rFonts w:ascii="Arial" w:eastAsia="Arial Unicode MS" w:hAnsi="Arial" w:cs="Arial"/>
          <w:kern w:val="16"/>
          <w:sz w:val="20"/>
          <w:szCs w:val="20"/>
        </w:rPr>
        <w:t>.</w:t>
      </w:r>
      <w:r w:rsidRPr="00736952">
        <w:rPr>
          <w:rFonts w:ascii="Arial" w:eastAsia="Arial Unicode MS" w:hAnsi="Arial" w:cs="Arial"/>
          <w:kern w:val="16"/>
          <w:sz w:val="20"/>
          <w:szCs w:val="20"/>
        </w:rPr>
        <w:t xml:space="preserve"> čle</w:t>
      </w:r>
      <w:r w:rsidRPr="00736952">
        <w:rPr>
          <w:rFonts w:ascii="Arial" w:eastAsia="Arial Unicode MS" w:hAnsi="Arial" w:cs="Arial"/>
          <w:color w:val="000000"/>
          <w:kern w:val="16"/>
          <w:sz w:val="20"/>
          <w:szCs w:val="20"/>
        </w:rPr>
        <w:t>na tega zakona.</w:t>
      </w:r>
    </w:p>
    <w:p w14:paraId="5A233C17" w14:textId="77777777" w:rsidR="0053025B" w:rsidRPr="00736952" w:rsidRDefault="0053025B" w:rsidP="00AC7003">
      <w:pPr>
        <w:pStyle w:val="Telobesedila"/>
        <w:spacing w:after="0"/>
        <w:jc w:val="both"/>
        <w:rPr>
          <w:rFonts w:ascii="Arial" w:hAnsi="Arial" w:cs="Arial"/>
          <w:sz w:val="20"/>
          <w:szCs w:val="20"/>
        </w:rPr>
      </w:pPr>
    </w:p>
    <w:p w14:paraId="3DD78E9A" w14:textId="1637CF03" w:rsidR="009054C0" w:rsidRPr="00736952" w:rsidRDefault="002F6C65"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59" w:name="_Ref45610132"/>
      <w:r w:rsidRPr="00736952">
        <w:rPr>
          <w:rFonts w:ascii="Arial" w:hAnsi="Arial" w:cs="Arial"/>
          <w:sz w:val="20"/>
          <w:szCs w:val="20"/>
        </w:rPr>
        <w:t>č</w:t>
      </w:r>
      <w:r w:rsidR="001B7B9A" w:rsidRPr="00736952">
        <w:rPr>
          <w:rFonts w:ascii="Arial" w:hAnsi="Arial" w:cs="Arial"/>
          <w:sz w:val="20"/>
          <w:szCs w:val="20"/>
        </w:rPr>
        <w:t>len</w:t>
      </w:r>
      <w:bookmarkEnd w:id="59"/>
    </w:p>
    <w:p w14:paraId="670E5241" w14:textId="5462F1DB" w:rsidR="001B7B9A" w:rsidRPr="00736952" w:rsidRDefault="001B7B9A" w:rsidP="000E1818">
      <w:pPr>
        <w:tabs>
          <w:tab w:val="left" w:pos="567"/>
          <w:tab w:val="left" w:pos="9072"/>
        </w:tabs>
        <w:jc w:val="center"/>
        <w:rPr>
          <w:rFonts w:ascii="Arial" w:hAnsi="Arial" w:cs="Arial"/>
          <w:sz w:val="20"/>
          <w:szCs w:val="20"/>
        </w:rPr>
      </w:pPr>
      <w:bookmarkStart w:id="60" w:name="_Hlk45539449"/>
      <w:r w:rsidRPr="00736952">
        <w:rPr>
          <w:rFonts w:ascii="Arial" w:hAnsi="Arial" w:cs="Arial"/>
          <w:sz w:val="20"/>
          <w:szCs w:val="20"/>
        </w:rPr>
        <w:t>(</w:t>
      </w:r>
      <w:r w:rsidR="00617ECE" w:rsidRPr="00736952">
        <w:rPr>
          <w:rFonts w:ascii="Arial" w:hAnsi="Arial" w:cs="Arial"/>
          <w:sz w:val="20"/>
          <w:szCs w:val="20"/>
        </w:rPr>
        <w:t xml:space="preserve">vrste </w:t>
      </w:r>
      <w:r w:rsidRPr="00736952">
        <w:rPr>
          <w:rFonts w:ascii="Arial" w:hAnsi="Arial" w:cs="Arial"/>
          <w:sz w:val="20"/>
          <w:szCs w:val="20"/>
        </w:rPr>
        <w:t>izvajalcev</w:t>
      </w:r>
      <w:r w:rsidR="00617ECE" w:rsidRPr="00736952">
        <w:rPr>
          <w:rFonts w:ascii="Arial" w:hAnsi="Arial" w:cs="Arial"/>
          <w:sz w:val="20"/>
          <w:szCs w:val="20"/>
        </w:rPr>
        <w:t xml:space="preserve"> DO </w:t>
      </w:r>
      <w:r w:rsidR="006E7877" w:rsidRPr="00736952">
        <w:rPr>
          <w:rFonts w:ascii="Arial" w:hAnsi="Arial" w:cs="Arial"/>
          <w:sz w:val="20"/>
          <w:szCs w:val="20"/>
        </w:rPr>
        <w:t xml:space="preserve">v </w:t>
      </w:r>
      <w:r w:rsidR="00617ECE" w:rsidRPr="00736952">
        <w:rPr>
          <w:rFonts w:ascii="Arial" w:hAnsi="Arial" w:cs="Arial"/>
          <w:sz w:val="20"/>
          <w:szCs w:val="20"/>
        </w:rPr>
        <w:t>instituciji</w:t>
      </w:r>
      <w:r w:rsidRPr="00736952">
        <w:rPr>
          <w:rFonts w:ascii="Arial" w:hAnsi="Arial" w:cs="Arial"/>
          <w:sz w:val="20"/>
          <w:szCs w:val="20"/>
        </w:rPr>
        <w:t>)</w:t>
      </w:r>
    </w:p>
    <w:p w14:paraId="5D26AE89" w14:textId="3002B7D4" w:rsidR="001B7B9A" w:rsidRPr="00736952" w:rsidRDefault="001B7B9A" w:rsidP="00AC7003">
      <w:pPr>
        <w:pStyle w:val="Odstavekseznama"/>
        <w:ind w:left="927"/>
        <w:jc w:val="center"/>
        <w:rPr>
          <w:rFonts w:ascii="Arial" w:eastAsia="Arial Unicode MS" w:hAnsi="Arial" w:cs="Arial"/>
          <w:kern w:val="16"/>
          <w:sz w:val="20"/>
          <w:szCs w:val="20"/>
        </w:rPr>
      </w:pPr>
    </w:p>
    <w:p w14:paraId="7BAFCD3D" w14:textId="4B2E8F81" w:rsidR="000E1818" w:rsidRPr="00736952" w:rsidRDefault="00437D6F" w:rsidP="00437D6F">
      <w:pPr>
        <w:jc w:val="both"/>
        <w:rPr>
          <w:rFonts w:ascii="Arial" w:eastAsia="Arial Unicode MS" w:hAnsi="Arial" w:cs="Arial"/>
          <w:kern w:val="16"/>
          <w:sz w:val="20"/>
          <w:szCs w:val="20"/>
        </w:rPr>
      </w:pPr>
      <w:r w:rsidRPr="00736952">
        <w:rPr>
          <w:rFonts w:ascii="Arial" w:eastAsia="Arial Unicode MS" w:hAnsi="Arial" w:cs="Arial"/>
          <w:kern w:val="16"/>
          <w:sz w:val="20"/>
          <w:szCs w:val="20"/>
        </w:rPr>
        <w:t xml:space="preserve">(1) </w:t>
      </w:r>
      <w:r w:rsidR="00430CA0" w:rsidRPr="00736952">
        <w:rPr>
          <w:rFonts w:ascii="Arial" w:eastAsia="Arial Unicode MS" w:hAnsi="Arial" w:cs="Arial"/>
          <w:kern w:val="16"/>
          <w:sz w:val="20"/>
          <w:szCs w:val="20"/>
        </w:rPr>
        <w:t>I</w:t>
      </w:r>
      <w:r w:rsidR="001B7B9A" w:rsidRPr="00736952">
        <w:rPr>
          <w:rFonts w:ascii="Arial" w:eastAsia="Arial Unicode MS" w:hAnsi="Arial" w:cs="Arial"/>
          <w:kern w:val="16"/>
          <w:sz w:val="20"/>
          <w:szCs w:val="20"/>
        </w:rPr>
        <w:t>zvajalc</w:t>
      </w:r>
      <w:r w:rsidR="00430CA0" w:rsidRPr="00736952">
        <w:rPr>
          <w:rFonts w:ascii="Arial" w:eastAsia="Arial Unicode MS" w:hAnsi="Arial" w:cs="Arial"/>
          <w:kern w:val="16"/>
          <w:sz w:val="20"/>
          <w:szCs w:val="20"/>
        </w:rPr>
        <w:t>i</w:t>
      </w:r>
      <w:r w:rsidR="001B7B9A" w:rsidRPr="00736952">
        <w:rPr>
          <w:rFonts w:ascii="Arial" w:eastAsia="Arial Unicode MS" w:hAnsi="Arial" w:cs="Arial"/>
          <w:kern w:val="16"/>
          <w:sz w:val="20"/>
          <w:szCs w:val="20"/>
        </w:rPr>
        <w:t xml:space="preserve"> iz drugega ostavka prejšnjega člena</w:t>
      </w:r>
      <w:r w:rsidR="000E1818" w:rsidRPr="00736952">
        <w:rPr>
          <w:rFonts w:ascii="Arial" w:eastAsia="Arial Unicode MS" w:hAnsi="Arial" w:cs="Arial"/>
          <w:kern w:val="16"/>
          <w:sz w:val="20"/>
          <w:szCs w:val="20"/>
        </w:rPr>
        <w:t xml:space="preserve"> izvajajo </w:t>
      </w:r>
      <w:r w:rsidR="001317B0" w:rsidRPr="00736952">
        <w:rPr>
          <w:rFonts w:ascii="Arial" w:eastAsia="Arial Unicode MS" w:hAnsi="Arial" w:cs="Arial"/>
          <w:kern w:val="16"/>
          <w:sz w:val="20"/>
          <w:szCs w:val="20"/>
        </w:rPr>
        <w:t>dejavnost</w:t>
      </w:r>
      <w:r w:rsidR="00174E21" w:rsidRPr="00736952">
        <w:rPr>
          <w:rFonts w:ascii="Arial" w:eastAsia="Arial Unicode MS" w:hAnsi="Arial" w:cs="Arial"/>
          <w:kern w:val="16"/>
          <w:sz w:val="20"/>
          <w:szCs w:val="20"/>
        </w:rPr>
        <w:t xml:space="preserve"> </w:t>
      </w:r>
      <w:r w:rsidR="000E1818" w:rsidRPr="00736952">
        <w:rPr>
          <w:rFonts w:ascii="Arial" w:eastAsia="Arial Unicode MS" w:hAnsi="Arial" w:cs="Arial"/>
          <w:kern w:val="16"/>
          <w:sz w:val="20"/>
          <w:szCs w:val="20"/>
        </w:rPr>
        <w:t>DO v obliki institucionalne oskrbe ali oskrbe na domu.</w:t>
      </w:r>
    </w:p>
    <w:p w14:paraId="17BBF511" w14:textId="77777777" w:rsidR="000E1818" w:rsidRPr="00736952" w:rsidRDefault="000E1818" w:rsidP="00437D6F">
      <w:pPr>
        <w:jc w:val="both"/>
        <w:rPr>
          <w:rFonts w:ascii="Arial" w:eastAsia="Arial Unicode MS" w:hAnsi="Arial" w:cs="Arial"/>
          <w:kern w:val="16"/>
          <w:sz w:val="20"/>
          <w:szCs w:val="20"/>
        </w:rPr>
      </w:pPr>
    </w:p>
    <w:p w14:paraId="735315BB" w14:textId="72E54283" w:rsidR="001B7B9A" w:rsidRPr="00736952" w:rsidRDefault="000E1818" w:rsidP="000E1818">
      <w:pPr>
        <w:jc w:val="both"/>
        <w:rPr>
          <w:rFonts w:ascii="Arial" w:eastAsia="Arial Unicode MS" w:hAnsi="Arial" w:cs="Arial"/>
          <w:kern w:val="16"/>
          <w:sz w:val="20"/>
          <w:szCs w:val="20"/>
        </w:rPr>
      </w:pPr>
      <w:r w:rsidRPr="00736952">
        <w:rPr>
          <w:rFonts w:ascii="Arial" w:eastAsia="Arial Unicode MS" w:hAnsi="Arial" w:cs="Arial"/>
          <w:kern w:val="16"/>
          <w:sz w:val="20"/>
          <w:szCs w:val="20"/>
        </w:rPr>
        <w:t>(2) DO v obliki institucionalne oskrbe izvaja:</w:t>
      </w:r>
    </w:p>
    <w:p w14:paraId="1B5DAD4A" w14:textId="5DC04F0D" w:rsidR="00430CA0" w:rsidRPr="00736952" w:rsidRDefault="00DB3FD4" w:rsidP="00437D6F">
      <w:pPr>
        <w:numPr>
          <w:ilvl w:val="0"/>
          <w:numId w:val="5"/>
        </w:numPr>
        <w:tabs>
          <w:tab w:val="left" w:pos="567"/>
          <w:tab w:val="left" w:pos="9072"/>
        </w:tabs>
        <w:jc w:val="both"/>
        <w:rPr>
          <w:rFonts w:ascii="Arial" w:hAnsi="Arial" w:cs="Arial"/>
          <w:sz w:val="20"/>
          <w:szCs w:val="20"/>
        </w:rPr>
      </w:pPr>
      <w:bookmarkStart w:id="61" w:name="_Hlk45537749"/>
      <w:r w:rsidRPr="00736952">
        <w:rPr>
          <w:rFonts w:ascii="Arial" w:hAnsi="Arial" w:cs="Arial"/>
          <w:sz w:val="20"/>
          <w:szCs w:val="20"/>
        </w:rPr>
        <w:t>i</w:t>
      </w:r>
      <w:r w:rsidR="00430CA0" w:rsidRPr="00736952">
        <w:rPr>
          <w:rFonts w:ascii="Arial" w:hAnsi="Arial" w:cs="Arial"/>
          <w:sz w:val="20"/>
          <w:szCs w:val="20"/>
        </w:rPr>
        <w:t>zvajal</w:t>
      </w:r>
      <w:r w:rsidR="002B6AD9" w:rsidRPr="00736952">
        <w:rPr>
          <w:rFonts w:ascii="Arial" w:hAnsi="Arial" w:cs="Arial"/>
          <w:sz w:val="20"/>
          <w:szCs w:val="20"/>
        </w:rPr>
        <w:t>ec</w:t>
      </w:r>
      <w:r w:rsidR="00430CA0" w:rsidRPr="00736952">
        <w:rPr>
          <w:rFonts w:ascii="Arial" w:hAnsi="Arial" w:cs="Arial"/>
          <w:sz w:val="20"/>
          <w:szCs w:val="20"/>
        </w:rPr>
        <w:t xml:space="preserve"> </w:t>
      </w:r>
      <w:r w:rsidR="00E32711" w:rsidRPr="00736952">
        <w:rPr>
          <w:rFonts w:ascii="Arial" w:hAnsi="Arial" w:cs="Arial"/>
          <w:sz w:val="20"/>
          <w:szCs w:val="20"/>
        </w:rPr>
        <w:t xml:space="preserve">dejavnosti DO </w:t>
      </w:r>
      <w:r w:rsidR="00430CA0" w:rsidRPr="00736952">
        <w:rPr>
          <w:rFonts w:ascii="Arial" w:hAnsi="Arial" w:cs="Arial"/>
          <w:sz w:val="20"/>
          <w:szCs w:val="20"/>
        </w:rPr>
        <w:t>tipa A</w:t>
      </w:r>
      <w:r w:rsidR="00C01DEE" w:rsidRPr="00736952">
        <w:rPr>
          <w:rFonts w:ascii="Arial" w:hAnsi="Arial" w:cs="Arial"/>
          <w:sz w:val="20"/>
          <w:szCs w:val="20"/>
        </w:rPr>
        <w:t xml:space="preserve"> (bivaln</w:t>
      </w:r>
      <w:r w:rsidR="00701F89" w:rsidRPr="00736952">
        <w:rPr>
          <w:rFonts w:ascii="Arial" w:hAnsi="Arial" w:cs="Arial"/>
          <w:sz w:val="20"/>
          <w:szCs w:val="20"/>
        </w:rPr>
        <w:t>a</w:t>
      </w:r>
      <w:r w:rsidR="00C01DEE" w:rsidRPr="00736952">
        <w:rPr>
          <w:rFonts w:ascii="Arial" w:hAnsi="Arial" w:cs="Arial"/>
          <w:sz w:val="20"/>
          <w:szCs w:val="20"/>
        </w:rPr>
        <w:t xml:space="preserve"> enot</w:t>
      </w:r>
      <w:r w:rsidR="00701F89" w:rsidRPr="00736952">
        <w:rPr>
          <w:rFonts w:ascii="Arial" w:hAnsi="Arial" w:cs="Arial"/>
          <w:sz w:val="20"/>
          <w:szCs w:val="20"/>
        </w:rPr>
        <w:t>a</w:t>
      </w:r>
      <w:r w:rsidR="00C01DEE" w:rsidRPr="00736952">
        <w:rPr>
          <w:rFonts w:ascii="Arial" w:hAnsi="Arial" w:cs="Arial"/>
          <w:sz w:val="20"/>
          <w:szCs w:val="20"/>
        </w:rPr>
        <w:t>)</w:t>
      </w:r>
      <w:r w:rsidR="00430CA0" w:rsidRPr="00736952">
        <w:rPr>
          <w:rFonts w:ascii="Arial" w:hAnsi="Arial" w:cs="Arial"/>
          <w:sz w:val="20"/>
          <w:szCs w:val="20"/>
        </w:rPr>
        <w:t>,</w:t>
      </w:r>
      <w:r w:rsidR="002B6AD9" w:rsidRPr="00736952">
        <w:rPr>
          <w:rFonts w:ascii="Arial" w:hAnsi="Arial" w:cs="Arial"/>
          <w:sz w:val="20"/>
          <w:szCs w:val="20"/>
        </w:rPr>
        <w:t xml:space="preserve"> ki</w:t>
      </w:r>
      <w:r w:rsidR="00430CA0" w:rsidRPr="00736952">
        <w:rPr>
          <w:rFonts w:ascii="Arial" w:hAnsi="Arial" w:cs="Arial"/>
          <w:sz w:val="20"/>
          <w:szCs w:val="20"/>
        </w:rPr>
        <w:t xml:space="preserve"> izvaja storitve DO v obsegu največ do 48 </w:t>
      </w:r>
      <w:r w:rsidR="006862E5" w:rsidRPr="00736952">
        <w:rPr>
          <w:rFonts w:ascii="Arial" w:hAnsi="Arial" w:cs="Arial"/>
          <w:sz w:val="20"/>
          <w:szCs w:val="20"/>
        </w:rPr>
        <w:t xml:space="preserve">posteljnih kapacitet </w:t>
      </w:r>
      <w:r w:rsidR="005E55C3" w:rsidRPr="00736952">
        <w:rPr>
          <w:rFonts w:ascii="Arial" w:hAnsi="Arial" w:cs="Arial"/>
          <w:sz w:val="20"/>
          <w:szCs w:val="20"/>
        </w:rPr>
        <w:t>na eni lokaciji</w:t>
      </w:r>
      <w:r w:rsidRPr="00736952">
        <w:rPr>
          <w:rFonts w:ascii="Arial" w:hAnsi="Arial" w:cs="Arial"/>
          <w:sz w:val="20"/>
          <w:szCs w:val="20"/>
        </w:rPr>
        <w:t xml:space="preserve">, pri čemer storitve zdravstvene nege </w:t>
      </w:r>
      <w:bookmarkStart w:id="62" w:name="_Hlk45538277"/>
      <w:r w:rsidRPr="00736952">
        <w:rPr>
          <w:rFonts w:ascii="Arial" w:hAnsi="Arial" w:cs="Arial"/>
          <w:sz w:val="20"/>
          <w:szCs w:val="20"/>
        </w:rPr>
        <w:t>v okviru obveznega zdravstvenega zavarovanja zagotavlja patronažna služba</w:t>
      </w:r>
      <w:bookmarkEnd w:id="62"/>
      <w:r w:rsidR="00701F89" w:rsidRPr="00736952">
        <w:rPr>
          <w:rFonts w:ascii="Arial" w:hAnsi="Arial" w:cs="Arial"/>
          <w:sz w:val="20"/>
          <w:szCs w:val="20"/>
        </w:rPr>
        <w:t>;</w:t>
      </w:r>
      <w:r w:rsidRPr="00736952">
        <w:rPr>
          <w:rFonts w:ascii="Arial" w:hAnsi="Arial" w:cs="Arial"/>
          <w:sz w:val="20"/>
          <w:szCs w:val="20"/>
        </w:rPr>
        <w:t xml:space="preserve"> </w:t>
      </w:r>
    </w:p>
    <w:bookmarkEnd w:id="61"/>
    <w:p w14:paraId="5F89CFD2" w14:textId="3D1BDD3F" w:rsidR="00430CA0" w:rsidRPr="00736952" w:rsidRDefault="00DB3FD4" w:rsidP="00437D6F">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w:t>
      </w:r>
      <w:r w:rsidR="00430CA0" w:rsidRPr="00736952">
        <w:rPr>
          <w:rFonts w:ascii="Arial" w:hAnsi="Arial" w:cs="Arial"/>
          <w:sz w:val="20"/>
          <w:szCs w:val="20"/>
        </w:rPr>
        <w:t xml:space="preserve">zvajalec </w:t>
      </w:r>
      <w:r w:rsidR="00E32711" w:rsidRPr="00736952">
        <w:rPr>
          <w:rFonts w:ascii="Arial" w:hAnsi="Arial" w:cs="Arial"/>
          <w:sz w:val="20"/>
          <w:szCs w:val="20"/>
        </w:rPr>
        <w:t xml:space="preserve">dejavnosti DO </w:t>
      </w:r>
      <w:r w:rsidR="00430CA0" w:rsidRPr="00736952">
        <w:rPr>
          <w:rFonts w:ascii="Arial" w:hAnsi="Arial" w:cs="Arial"/>
          <w:sz w:val="20"/>
          <w:szCs w:val="20"/>
        </w:rPr>
        <w:t>tipa B</w:t>
      </w:r>
      <w:r w:rsidR="00C01DEE" w:rsidRPr="00736952">
        <w:rPr>
          <w:rFonts w:ascii="Arial" w:hAnsi="Arial" w:cs="Arial"/>
          <w:sz w:val="20"/>
          <w:szCs w:val="20"/>
        </w:rPr>
        <w:t xml:space="preserve"> (oskrbni dom)</w:t>
      </w:r>
      <w:r w:rsidR="00430CA0" w:rsidRPr="00736952">
        <w:rPr>
          <w:rFonts w:ascii="Arial" w:hAnsi="Arial" w:cs="Arial"/>
          <w:sz w:val="20"/>
          <w:szCs w:val="20"/>
        </w:rPr>
        <w:t xml:space="preserve">, </w:t>
      </w:r>
      <w:r w:rsidR="00721591" w:rsidRPr="00736952">
        <w:rPr>
          <w:rFonts w:ascii="Arial" w:hAnsi="Arial" w:cs="Arial"/>
          <w:sz w:val="20"/>
          <w:szCs w:val="20"/>
        </w:rPr>
        <w:t xml:space="preserve">ki </w:t>
      </w:r>
      <w:r w:rsidR="00430CA0" w:rsidRPr="00736952">
        <w:rPr>
          <w:rFonts w:ascii="Arial" w:hAnsi="Arial" w:cs="Arial"/>
          <w:sz w:val="20"/>
          <w:szCs w:val="20"/>
        </w:rPr>
        <w:t>izvaja storitve DO v obsegu od 49 do 1</w:t>
      </w:r>
      <w:r w:rsidR="00BC6832" w:rsidRPr="00736952">
        <w:rPr>
          <w:rFonts w:ascii="Arial" w:hAnsi="Arial" w:cs="Arial"/>
          <w:sz w:val="20"/>
          <w:szCs w:val="20"/>
        </w:rPr>
        <w:t>5</w:t>
      </w:r>
      <w:r w:rsidR="00430CA0" w:rsidRPr="00736952">
        <w:rPr>
          <w:rFonts w:ascii="Arial" w:hAnsi="Arial" w:cs="Arial"/>
          <w:sz w:val="20"/>
          <w:szCs w:val="20"/>
        </w:rPr>
        <w:t xml:space="preserve">0 </w:t>
      </w:r>
      <w:r w:rsidR="006862E5" w:rsidRPr="00736952">
        <w:rPr>
          <w:rFonts w:ascii="Arial" w:hAnsi="Arial" w:cs="Arial"/>
          <w:sz w:val="20"/>
          <w:szCs w:val="20"/>
        </w:rPr>
        <w:t xml:space="preserve">posteljnih kapacitet </w:t>
      </w:r>
      <w:r w:rsidR="005E55C3" w:rsidRPr="00736952">
        <w:rPr>
          <w:rFonts w:ascii="Arial" w:hAnsi="Arial" w:cs="Arial"/>
          <w:sz w:val="20"/>
          <w:szCs w:val="20"/>
        </w:rPr>
        <w:t>na eni lokaciji</w:t>
      </w:r>
      <w:r w:rsidRPr="00736952">
        <w:rPr>
          <w:rFonts w:ascii="Arial" w:hAnsi="Arial" w:cs="Arial"/>
          <w:sz w:val="20"/>
          <w:szCs w:val="20"/>
        </w:rPr>
        <w:t>, pri čemer storitve zdravstvene nege</w:t>
      </w:r>
      <w:r w:rsidR="006862E5" w:rsidRPr="00736952">
        <w:rPr>
          <w:rFonts w:ascii="Arial" w:hAnsi="Arial" w:cs="Arial"/>
          <w:sz w:val="20"/>
          <w:szCs w:val="20"/>
        </w:rPr>
        <w:t xml:space="preserve"> in zdravstvene rehabilitacije</w:t>
      </w:r>
      <w:r w:rsidR="001C7DD0" w:rsidRPr="00736952">
        <w:rPr>
          <w:rFonts w:ascii="Arial" w:hAnsi="Arial" w:cs="Arial"/>
          <w:sz w:val="20"/>
          <w:szCs w:val="20"/>
        </w:rPr>
        <w:t xml:space="preserve"> kot dela osnovne zdravstvene dejavnosti</w:t>
      </w:r>
      <w:r w:rsidRPr="00736952">
        <w:rPr>
          <w:rFonts w:ascii="Arial" w:hAnsi="Arial" w:cs="Arial"/>
          <w:sz w:val="20"/>
          <w:szCs w:val="20"/>
        </w:rPr>
        <w:t xml:space="preserve"> v okviru obveznega zdravstvenega zavarovanja zagotavlja izvajalec</w:t>
      </w:r>
      <w:r w:rsidR="0082573E" w:rsidRPr="00736952">
        <w:rPr>
          <w:rFonts w:ascii="Arial" w:hAnsi="Arial" w:cs="Arial"/>
          <w:sz w:val="20"/>
          <w:szCs w:val="20"/>
        </w:rPr>
        <w:t xml:space="preserve"> v </w:t>
      </w:r>
      <w:r w:rsidR="00840E4B" w:rsidRPr="00736952">
        <w:rPr>
          <w:rFonts w:ascii="Arial" w:hAnsi="Arial" w:cs="Arial"/>
          <w:sz w:val="20"/>
          <w:szCs w:val="20"/>
        </w:rPr>
        <w:t>skladu s</w:t>
      </w:r>
      <w:r w:rsidR="0082573E" w:rsidRPr="00736952">
        <w:rPr>
          <w:rFonts w:ascii="Arial" w:hAnsi="Arial" w:cs="Arial"/>
          <w:sz w:val="20"/>
          <w:szCs w:val="20"/>
        </w:rPr>
        <w:t xml:space="preserve"> prilog</w:t>
      </w:r>
      <w:r w:rsidR="00840E4B" w:rsidRPr="00736952">
        <w:rPr>
          <w:rFonts w:ascii="Arial" w:hAnsi="Arial" w:cs="Arial"/>
          <w:sz w:val="20"/>
          <w:szCs w:val="20"/>
        </w:rPr>
        <w:t>o</w:t>
      </w:r>
      <w:r w:rsidR="0082573E" w:rsidRPr="00736952">
        <w:rPr>
          <w:rFonts w:ascii="Arial" w:hAnsi="Arial" w:cs="Arial"/>
          <w:sz w:val="20"/>
          <w:szCs w:val="20"/>
        </w:rPr>
        <w:t xml:space="preserve"> </w:t>
      </w:r>
      <w:r w:rsidR="00150EF5" w:rsidRPr="00736952">
        <w:rPr>
          <w:rFonts w:ascii="Arial" w:hAnsi="Arial" w:cs="Arial"/>
          <w:sz w:val="20"/>
          <w:szCs w:val="20"/>
        </w:rPr>
        <w:t>1 tega zakona</w:t>
      </w:r>
      <w:r w:rsidR="00701F89" w:rsidRPr="00736952">
        <w:rPr>
          <w:rFonts w:ascii="Arial" w:hAnsi="Arial" w:cs="Arial"/>
          <w:sz w:val="20"/>
          <w:szCs w:val="20"/>
        </w:rPr>
        <w:t>;</w:t>
      </w:r>
    </w:p>
    <w:p w14:paraId="4363B4F2" w14:textId="442E3A8D" w:rsidR="00430CA0" w:rsidRPr="00736952" w:rsidRDefault="00DB3FD4" w:rsidP="00437D6F">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w:t>
      </w:r>
      <w:r w:rsidR="00430CA0" w:rsidRPr="00736952">
        <w:rPr>
          <w:rFonts w:ascii="Arial" w:hAnsi="Arial" w:cs="Arial"/>
          <w:sz w:val="20"/>
          <w:szCs w:val="20"/>
        </w:rPr>
        <w:t xml:space="preserve">zvajalec </w:t>
      </w:r>
      <w:r w:rsidR="00E32711" w:rsidRPr="00736952">
        <w:rPr>
          <w:rFonts w:ascii="Arial" w:hAnsi="Arial" w:cs="Arial"/>
          <w:sz w:val="20"/>
          <w:szCs w:val="20"/>
        </w:rPr>
        <w:t>dejavnosti DO</w:t>
      </w:r>
      <w:r w:rsidR="00AC3F60" w:rsidRPr="00736952">
        <w:rPr>
          <w:rFonts w:ascii="Arial" w:hAnsi="Arial" w:cs="Arial"/>
          <w:sz w:val="20"/>
          <w:szCs w:val="20"/>
        </w:rPr>
        <w:t xml:space="preserve"> </w:t>
      </w:r>
      <w:r w:rsidR="00430CA0" w:rsidRPr="00736952">
        <w:rPr>
          <w:rFonts w:ascii="Arial" w:hAnsi="Arial" w:cs="Arial"/>
          <w:sz w:val="20"/>
          <w:szCs w:val="20"/>
        </w:rPr>
        <w:t>tipa C</w:t>
      </w:r>
      <w:r w:rsidR="00C01DEE" w:rsidRPr="00736952">
        <w:rPr>
          <w:rFonts w:ascii="Arial" w:hAnsi="Arial" w:cs="Arial"/>
          <w:sz w:val="20"/>
          <w:szCs w:val="20"/>
        </w:rPr>
        <w:t xml:space="preserve"> (negovalni dom)</w:t>
      </w:r>
      <w:r w:rsidR="00430CA0" w:rsidRPr="00736952">
        <w:rPr>
          <w:rFonts w:ascii="Arial" w:hAnsi="Arial" w:cs="Arial"/>
          <w:sz w:val="20"/>
          <w:szCs w:val="20"/>
        </w:rPr>
        <w:t xml:space="preserve">, </w:t>
      </w:r>
      <w:r w:rsidR="00721591" w:rsidRPr="00736952">
        <w:rPr>
          <w:rFonts w:ascii="Arial" w:hAnsi="Arial" w:cs="Arial"/>
          <w:sz w:val="20"/>
          <w:szCs w:val="20"/>
        </w:rPr>
        <w:t xml:space="preserve">ki </w:t>
      </w:r>
      <w:r w:rsidR="00430CA0" w:rsidRPr="00736952">
        <w:rPr>
          <w:rFonts w:ascii="Arial" w:hAnsi="Arial" w:cs="Arial"/>
          <w:sz w:val="20"/>
          <w:szCs w:val="20"/>
        </w:rPr>
        <w:t xml:space="preserve">izvaja storitve DO v obsegu </w:t>
      </w:r>
      <w:r w:rsidRPr="00736952">
        <w:rPr>
          <w:rFonts w:ascii="Arial" w:hAnsi="Arial" w:cs="Arial"/>
          <w:sz w:val="20"/>
          <w:szCs w:val="20"/>
        </w:rPr>
        <w:t>nad 1</w:t>
      </w:r>
      <w:r w:rsidR="00BC6832" w:rsidRPr="00736952">
        <w:rPr>
          <w:rFonts w:ascii="Arial" w:hAnsi="Arial" w:cs="Arial"/>
          <w:sz w:val="20"/>
          <w:szCs w:val="20"/>
        </w:rPr>
        <w:t>5</w:t>
      </w:r>
      <w:r w:rsidRPr="00736952">
        <w:rPr>
          <w:rFonts w:ascii="Arial" w:hAnsi="Arial" w:cs="Arial"/>
          <w:sz w:val="20"/>
          <w:szCs w:val="20"/>
        </w:rPr>
        <w:t xml:space="preserve">0 </w:t>
      </w:r>
      <w:r w:rsidR="006862E5" w:rsidRPr="00736952">
        <w:rPr>
          <w:rFonts w:ascii="Arial" w:hAnsi="Arial" w:cs="Arial"/>
          <w:sz w:val="20"/>
          <w:szCs w:val="20"/>
        </w:rPr>
        <w:t xml:space="preserve">posteljnih kapacitet </w:t>
      </w:r>
      <w:r w:rsidR="005E55C3" w:rsidRPr="00736952">
        <w:rPr>
          <w:rFonts w:ascii="Arial" w:hAnsi="Arial" w:cs="Arial"/>
          <w:sz w:val="20"/>
          <w:szCs w:val="20"/>
        </w:rPr>
        <w:t>na</w:t>
      </w:r>
      <w:r w:rsidR="00131D91" w:rsidRPr="00736952">
        <w:rPr>
          <w:rFonts w:ascii="Arial" w:hAnsi="Arial" w:cs="Arial"/>
          <w:sz w:val="20"/>
          <w:szCs w:val="20"/>
        </w:rPr>
        <w:t xml:space="preserve"> eni</w:t>
      </w:r>
      <w:r w:rsidR="005E55C3" w:rsidRPr="00736952">
        <w:rPr>
          <w:rFonts w:ascii="Arial" w:hAnsi="Arial" w:cs="Arial"/>
          <w:sz w:val="20"/>
          <w:szCs w:val="20"/>
        </w:rPr>
        <w:t xml:space="preserve"> lokaciji</w:t>
      </w:r>
      <w:r w:rsidRPr="00736952">
        <w:rPr>
          <w:rFonts w:ascii="Arial" w:hAnsi="Arial" w:cs="Arial"/>
          <w:sz w:val="20"/>
          <w:szCs w:val="20"/>
        </w:rPr>
        <w:t xml:space="preserve">, pri čemer </w:t>
      </w:r>
      <w:r w:rsidR="0082573E" w:rsidRPr="00736952">
        <w:rPr>
          <w:rFonts w:ascii="Arial" w:hAnsi="Arial" w:cs="Arial"/>
          <w:sz w:val="20"/>
          <w:szCs w:val="20"/>
        </w:rPr>
        <w:t>storitev</w:t>
      </w:r>
      <w:r w:rsidRPr="00736952">
        <w:rPr>
          <w:rFonts w:ascii="Arial" w:hAnsi="Arial" w:cs="Arial"/>
          <w:sz w:val="20"/>
          <w:szCs w:val="20"/>
        </w:rPr>
        <w:t xml:space="preserve"> zdravstvene nege</w:t>
      </w:r>
      <w:r w:rsidR="006862E5" w:rsidRPr="00736952">
        <w:rPr>
          <w:rFonts w:ascii="Arial" w:hAnsi="Arial" w:cs="Arial"/>
          <w:sz w:val="20"/>
          <w:szCs w:val="20"/>
        </w:rPr>
        <w:t xml:space="preserve"> in zdravstvene rehabilitacije</w:t>
      </w:r>
      <w:r w:rsidRPr="00736952">
        <w:rPr>
          <w:rFonts w:ascii="Arial" w:hAnsi="Arial" w:cs="Arial"/>
          <w:sz w:val="20"/>
          <w:szCs w:val="20"/>
        </w:rPr>
        <w:t xml:space="preserve"> </w:t>
      </w:r>
      <w:r w:rsidR="001C7DD0" w:rsidRPr="00736952">
        <w:rPr>
          <w:rFonts w:ascii="Arial" w:hAnsi="Arial" w:cs="Arial"/>
          <w:sz w:val="20"/>
          <w:szCs w:val="20"/>
        </w:rPr>
        <w:t xml:space="preserve">kot dela osnovne zdravstvene dejavnosti </w:t>
      </w:r>
      <w:r w:rsidRPr="00736952">
        <w:rPr>
          <w:rFonts w:ascii="Arial" w:hAnsi="Arial" w:cs="Arial"/>
          <w:sz w:val="20"/>
          <w:szCs w:val="20"/>
        </w:rPr>
        <w:t>v okviru obveznega zdravstvenega zavarovanja</w:t>
      </w:r>
      <w:r w:rsidR="0082573E" w:rsidRPr="00736952">
        <w:rPr>
          <w:rFonts w:ascii="Arial" w:hAnsi="Arial" w:cs="Arial"/>
          <w:sz w:val="20"/>
          <w:szCs w:val="20"/>
        </w:rPr>
        <w:t xml:space="preserve"> </w:t>
      </w:r>
      <w:r w:rsidRPr="00736952">
        <w:rPr>
          <w:rFonts w:ascii="Arial" w:hAnsi="Arial" w:cs="Arial"/>
          <w:sz w:val="20"/>
          <w:szCs w:val="20"/>
        </w:rPr>
        <w:t>zagotavlja izvajalec</w:t>
      </w:r>
      <w:r w:rsidR="0082573E" w:rsidRPr="00736952">
        <w:rPr>
          <w:rFonts w:ascii="Arial" w:hAnsi="Arial" w:cs="Arial"/>
          <w:sz w:val="20"/>
          <w:szCs w:val="20"/>
        </w:rPr>
        <w:t xml:space="preserve"> v skladu </w:t>
      </w:r>
      <w:r w:rsidR="00840E4B" w:rsidRPr="00736952">
        <w:rPr>
          <w:rFonts w:ascii="Arial" w:hAnsi="Arial" w:cs="Arial"/>
          <w:sz w:val="20"/>
          <w:szCs w:val="20"/>
        </w:rPr>
        <w:t>s prilogo</w:t>
      </w:r>
      <w:r w:rsidR="0082573E" w:rsidRPr="00736952">
        <w:rPr>
          <w:rFonts w:ascii="Arial" w:hAnsi="Arial" w:cs="Arial"/>
          <w:sz w:val="20"/>
          <w:szCs w:val="20"/>
        </w:rPr>
        <w:t xml:space="preserve"> </w:t>
      </w:r>
      <w:r w:rsidR="00150EF5" w:rsidRPr="00736952">
        <w:rPr>
          <w:rFonts w:ascii="Arial" w:hAnsi="Arial" w:cs="Arial"/>
          <w:sz w:val="20"/>
          <w:szCs w:val="20"/>
        </w:rPr>
        <w:t>1 tega zakona</w:t>
      </w:r>
      <w:r w:rsidRPr="00736952">
        <w:rPr>
          <w:rFonts w:ascii="Arial" w:hAnsi="Arial" w:cs="Arial"/>
          <w:sz w:val="20"/>
          <w:szCs w:val="20"/>
        </w:rPr>
        <w:t>.</w:t>
      </w:r>
      <w:r w:rsidR="00862E23" w:rsidRPr="00736952">
        <w:rPr>
          <w:rFonts w:ascii="Arial" w:hAnsi="Arial" w:cs="Arial"/>
          <w:sz w:val="20"/>
          <w:szCs w:val="20"/>
        </w:rPr>
        <w:t xml:space="preserve"> Izvajalec tipa C ima najmanj </w:t>
      </w:r>
      <w:r w:rsidR="00C01DEE" w:rsidRPr="00736952">
        <w:rPr>
          <w:rFonts w:ascii="Arial" w:hAnsi="Arial" w:cs="Arial"/>
          <w:sz w:val="20"/>
          <w:szCs w:val="20"/>
        </w:rPr>
        <w:t xml:space="preserve">80 </w:t>
      </w:r>
      <w:r w:rsidR="00D73CE7" w:rsidRPr="00736952">
        <w:rPr>
          <w:rFonts w:ascii="Arial" w:hAnsi="Arial" w:cs="Arial"/>
          <w:sz w:val="20"/>
          <w:szCs w:val="20"/>
        </w:rPr>
        <w:t>%</w:t>
      </w:r>
      <w:r w:rsidR="006862E5" w:rsidRPr="00736952">
        <w:rPr>
          <w:rFonts w:ascii="Arial" w:hAnsi="Arial" w:cs="Arial"/>
          <w:sz w:val="20"/>
          <w:szCs w:val="20"/>
        </w:rPr>
        <w:t xml:space="preserve"> posteljnih</w:t>
      </w:r>
      <w:r w:rsidR="00D73CE7" w:rsidRPr="00736952">
        <w:rPr>
          <w:rFonts w:ascii="Arial" w:hAnsi="Arial" w:cs="Arial"/>
          <w:sz w:val="20"/>
          <w:szCs w:val="20"/>
        </w:rPr>
        <w:t xml:space="preserve"> kapacitet</w:t>
      </w:r>
      <w:r w:rsidR="002C3225" w:rsidRPr="00736952">
        <w:rPr>
          <w:rFonts w:ascii="Arial" w:hAnsi="Arial" w:cs="Arial"/>
          <w:sz w:val="20"/>
          <w:szCs w:val="20"/>
        </w:rPr>
        <w:t>,</w:t>
      </w:r>
      <w:r w:rsidR="00D73CE7" w:rsidRPr="00736952">
        <w:rPr>
          <w:rFonts w:ascii="Arial" w:hAnsi="Arial" w:cs="Arial"/>
          <w:sz w:val="20"/>
          <w:szCs w:val="20"/>
        </w:rPr>
        <w:t xml:space="preserve"> namenjenih 4. in 5. kategoriji </w:t>
      </w:r>
      <w:r w:rsidR="00422768" w:rsidRPr="00736952">
        <w:rPr>
          <w:rFonts w:ascii="Arial" w:hAnsi="Arial" w:cs="Arial"/>
          <w:sz w:val="20"/>
          <w:szCs w:val="20"/>
        </w:rPr>
        <w:t xml:space="preserve">DO iz </w:t>
      </w:r>
      <w:r w:rsidR="00D73CE7" w:rsidRPr="00736952">
        <w:rPr>
          <w:rFonts w:ascii="Arial" w:hAnsi="Arial" w:cs="Arial"/>
          <w:sz w:val="20"/>
          <w:szCs w:val="20"/>
        </w:rPr>
        <w:t xml:space="preserve">drugega odstavka </w:t>
      </w:r>
      <w:r w:rsidR="00D73CE7" w:rsidRPr="00736952">
        <w:rPr>
          <w:rFonts w:ascii="Arial" w:hAnsi="Arial" w:cs="Arial"/>
          <w:sz w:val="20"/>
          <w:szCs w:val="20"/>
        </w:rPr>
        <w:fldChar w:fldCharType="begin"/>
      </w:r>
      <w:r w:rsidR="00D73CE7" w:rsidRPr="00736952">
        <w:rPr>
          <w:rFonts w:ascii="Arial" w:hAnsi="Arial" w:cs="Arial"/>
          <w:sz w:val="20"/>
          <w:szCs w:val="20"/>
        </w:rPr>
        <w:instrText xml:space="preserve"> REF _Ref491326223 \r \h </w:instrText>
      </w:r>
      <w:r w:rsidR="001608B1" w:rsidRPr="00736952">
        <w:rPr>
          <w:rFonts w:ascii="Arial" w:hAnsi="Arial" w:cs="Arial"/>
          <w:sz w:val="20"/>
          <w:szCs w:val="20"/>
        </w:rPr>
        <w:instrText xml:space="preserve"> \* MERGEFORMAT </w:instrText>
      </w:r>
      <w:r w:rsidR="00D73CE7" w:rsidRPr="00736952">
        <w:rPr>
          <w:rFonts w:ascii="Arial" w:hAnsi="Arial" w:cs="Arial"/>
          <w:sz w:val="20"/>
          <w:szCs w:val="20"/>
        </w:rPr>
      </w:r>
      <w:r w:rsidR="00D73CE7" w:rsidRPr="00736952">
        <w:rPr>
          <w:rFonts w:ascii="Arial" w:hAnsi="Arial" w:cs="Arial"/>
          <w:sz w:val="20"/>
          <w:szCs w:val="20"/>
        </w:rPr>
        <w:fldChar w:fldCharType="separate"/>
      </w:r>
      <w:r w:rsidR="006D617C">
        <w:rPr>
          <w:rFonts w:ascii="Arial" w:hAnsi="Arial" w:cs="Arial"/>
          <w:sz w:val="20"/>
          <w:szCs w:val="20"/>
        </w:rPr>
        <w:t>16</w:t>
      </w:r>
      <w:r w:rsidR="00D73CE7" w:rsidRPr="00736952">
        <w:rPr>
          <w:rFonts w:ascii="Arial" w:hAnsi="Arial" w:cs="Arial"/>
          <w:sz w:val="20"/>
          <w:szCs w:val="20"/>
        </w:rPr>
        <w:fldChar w:fldCharType="end"/>
      </w:r>
      <w:r w:rsidR="00D73CE7" w:rsidRPr="00736952">
        <w:rPr>
          <w:rFonts w:ascii="Arial" w:hAnsi="Arial" w:cs="Arial"/>
          <w:sz w:val="20"/>
          <w:szCs w:val="20"/>
        </w:rPr>
        <w:t xml:space="preserve">. člena. </w:t>
      </w:r>
    </w:p>
    <w:p w14:paraId="16CBBA38" w14:textId="77777777" w:rsidR="0050195A" w:rsidRPr="00736952" w:rsidRDefault="0050195A" w:rsidP="0050195A">
      <w:pPr>
        <w:tabs>
          <w:tab w:val="left" w:pos="567"/>
          <w:tab w:val="left" w:pos="9072"/>
        </w:tabs>
        <w:ind w:left="502"/>
        <w:jc w:val="both"/>
        <w:rPr>
          <w:rFonts w:ascii="Arial" w:hAnsi="Arial" w:cs="Arial"/>
          <w:sz w:val="20"/>
          <w:szCs w:val="20"/>
        </w:rPr>
      </w:pPr>
    </w:p>
    <w:p w14:paraId="58FEE965" w14:textId="6C8CA2A9" w:rsidR="0050195A" w:rsidRPr="00736952" w:rsidRDefault="0050195A" w:rsidP="0050195A">
      <w:pPr>
        <w:tabs>
          <w:tab w:val="left" w:pos="567"/>
          <w:tab w:val="left" w:pos="9072"/>
        </w:tabs>
        <w:jc w:val="both"/>
        <w:rPr>
          <w:rFonts w:ascii="Arial" w:hAnsi="Arial" w:cs="Arial"/>
          <w:sz w:val="20"/>
          <w:szCs w:val="20"/>
        </w:rPr>
      </w:pPr>
      <w:r w:rsidRPr="00736952">
        <w:rPr>
          <w:rFonts w:ascii="Arial" w:hAnsi="Arial" w:cs="Arial"/>
          <w:sz w:val="20"/>
          <w:szCs w:val="20"/>
        </w:rPr>
        <w:t xml:space="preserve">(3) </w:t>
      </w:r>
      <w:r w:rsidR="000D72F2" w:rsidRPr="00736952">
        <w:rPr>
          <w:rFonts w:ascii="Arial" w:hAnsi="Arial" w:cs="Arial"/>
          <w:sz w:val="20"/>
          <w:szCs w:val="20"/>
        </w:rPr>
        <w:t xml:space="preserve">Ne glede na prejšnji odstavek, posebni socialno varstveni </w:t>
      </w:r>
      <w:r w:rsidR="00131D91" w:rsidRPr="00736952">
        <w:rPr>
          <w:rFonts w:ascii="Arial" w:hAnsi="Arial" w:cs="Arial"/>
          <w:sz w:val="20"/>
          <w:szCs w:val="20"/>
        </w:rPr>
        <w:t>z</w:t>
      </w:r>
      <w:r w:rsidR="000D72F2" w:rsidRPr="00736952">
        <w:rPr>
          <w:rFonts w:ascii="Arial" w:hAnsi="Arial" w:cs="Arial"/>
          <w:sz w:val="20"/>
          <w:szCs w:val="20"/>
        </w:rPr>
        <w:t>avod za odrasle</w:t>
      </w:r>
      <w:r w:rsidR="00131D91" w:rsidRPr="00736952">
        <w:rPr>
          <w:rFonts w:ascii="Arial" w:hAnsi="Arial" w:cs="Arial"/>
          <w:sz w:val="20"/>
          <w:szCs w:val="20"/>
        </w:rPr>
        <w:t xml:space="preserve"> in varstveno delovni center,</w:t>
      </w:r>
      <w:r w:rsidR="000D72F2" w:rsidRPr="00736952">
        <w:rPr>
          <w:rFonts w:ascii="Arial" w:hAnsi="Arial" w:cs="Arial"/>
          <w:sz w:val="20"/>
          <w:szCs w:val="20"/>
        </w:rPr>
        <w:t xml:space="preserve"> ki opravlja posebne oblike institucionalnega varstva za odrasle duševno in telesno prizadete osebe, izvaja DO v obliki institucionalne </w:t>
      </w:r>
      <w:r w:rsidR="009B5AD4" w:rsidRPr="00736952">
        <w:rPr>
          <w:rFonts w:ascii="Arial" w:hAnsi="Arial" w:cs="Arial"/>
          <w:sz w:val="20"/>
          <w:szCs w:val="20"/>
        </w:rPr>
        <w:t xml:space="preserve">DO </w:t>
      </w:r>
      <w:r w:rsidR="000D72F2" w:rsidRPr="00736952">
        <w:rPr>
          <w:rFonts w:ascii="Arial" w:hAnsi="Arial" w:cs="Arial"/>
          <w:sz w:val="20"/>
          <w:szCs w:val="20"/>
        </w:rPr>
        <w:t>tipa B</w:t>
      </w:r>
      <w:r w:rsidR="00EC5D1B" w:rsidRPr="00736952">
        <w:rPr>
          <w:rFonts w:ascii="Arial" w:hAnsi="Arial" w:cs="Arial"/>
          <w:sz w:val="20"/>
          <w:szCs w:val="20"/>
        </w:rPr>
        <w:t xml:space="preserve">, ne glede na število </w:t>
      </w:r>
      <w:r w:rsidR="00E02490" w:rsidRPr="00736952">
        <w:rPr>
          <w:rFonts w:ascii="Arial" w:hAnsi="Arial" w:cs="Arial"/>
          <w:sz w:val="20"/>
          <w:szCs w:val="20"/>
        </w:rPr>
        <w:t>posteljnih kapacitet</w:t>
      </w:r>
      <w:r w:rsidR="000D72F2" w:rsidRPr="00736952">
        <w:rPr>
          <w:rFonts w:ascii="Arial" w:hAnsi="Arial" w:cs="Arial"/>
          <w:sz w:val="20"/>
          <w:szCs w:val="20"/>
        </w:rPr>
        <w:t xml:space="preserve">. </w:t>
      </w:r>
    </w:p>
    <w:p w14:paraId="1F202107" w14:textId="77777777" w:rsidR="00DB3FD4" w:rsidRPr="00736952" w:rsidRDefault="00DB3FD4" w:rsidP="00AC7003">
      <w:pPr>
        <w:pStyle w:val="Odstavekseznama"/>
        <w:ind w:left="1942"/>
        <w:rPr>
          <w:rFonts w:ascii="Arial" w:eastAsia="Arial Unicode MS" w:hAnsi="Arial" w:cs="Arial"/>
          <w:kern w:val="16"/>
          <w:sz w:val="20"/>
          <w:szCs w:val="20"/>
        </w:rPr>
      </w:pPr>
    </w:p>
    <w:p w14:paraId="5FB8C4EA" w14:textId="1CFEC182" w:rsidR="00DB3FD4" w:rsidRPr="00736952" w:rsidRDefault="00437D6F" w:rsidP="00437D6F">
      <w:pPr>
        <w:rPr>
          <w:rFonts w:ascii="Arial" w:eastAsia="Arial Unicode MS" w:hAnsi="Arial" w:cs="Arial"/>
          <w:kern w:val="16"/>
          <w:sz w:val="20"/>
          <w:szCs w:val="20"/>
        </w:rPr>
      </w:pPr>
      <w:r w:rsidRPr="00736952">
        <w:rPr>
          <w:rFonts w:ascii="Arial" w:eastAsia="Arial Unicode MS" w:hAnsi="Arial" w:cs="Arial"/>
          <w:kern w:val="16"/>
          <w:sz w:val="20"/>
          <w:szCs w:val="20"/>
        </w:rPr>
        <w:t>(</w:t>
      </w:r>
      <w:r w:rsidR="0050195A" w:rsidRPr="00736952">
        <w:rPr>
          <w:rFonts w:ascii="Arial" w:eastAsia="Arial Unicode MS" w:hAnsi="Arial" w:cs="Arial"/>
          <w:kern w:val="16"/>
          <w:sz w:val="20"/>
          <w:szCs w:val="20"/>
        </w:rPr>
        <w:t>4</w:t>
      </w:r>
      <w:r w:rsidRPr="00736952">
        <w:rPr>
          <w:rFonts w:ascii="Arial" w:eastAsia="Arial Unicode MS" w:hAnsi="Arial" w:cs="Arial"/>
          <w:kern w:val="16"/>
          <w:sz w:val="20"/>
          <w:szCs w:val="20"/>
        </w:rPr>
        <w:t xml:space="preserve">) </w:t>
      </w:r>
      <w:r w:rsidR="0082573E" w:rsidRPr="00736952">
        <w:rPr>
          <w:rFonts w:ascii="Arial" w:eastAsia="Arial Unicode MS" w:hAnsi="Arial" w:cs="Arial"/>
          <w:kern w:val="16"/>
          <w:sz w:val="20"/>
          <w:szCs w:val="20"/>
        </w:rPr>
        <w:t>Izvajalec iz druge in tretje alineje</w:t>
      </w:r>
      <w:r w:rsidR="00D938C6" w:rsidRPr="00736952">
        <w:rPr>
          <w:rFonts w:ascii="Arial" w:eastAsia="Arial Unicode MS" w:hAnsi="Arial" w:cs="Arial"/>
          <w:kern w:val="16"/>
          <w:sz w:val="20"/>
          <w:szCs w:val="20"/>
        </w:rPr>
        <w:t xml:space="preserve"> drugega odstavka tega člena ter</w:t>
      </w:r>
      <w:r w:rsidR="0082573E" w:rsidRPr="00736952">
        <w:rPr>
          <w:rFonts w:ascii="Arial" w:eastAsia="Arial Unicode MS" w:hAnsi="Arial" w:cs="Arial"/>
          <w:kern w:val="16"/>
          <w:sz w:val="20"/>
          <w:szCs w:val="20"/>
        </w:rPr>
        <w:t xml:space="preserve"> prejšnjega odstavka pridobi dovoljenje za izvajanje zdravstvene dejavnosti v skladu s predpisi, ki urejajo zdravstveno dejavnost. </w:t>
      </w:r>
    </w:p>
    <w:p w14:paraId="3DDC4A43" w14:textId="4719D371" w:rsidR="0050195A" w:rsidRPr="00736952" w:rsidRDefault="0050195A" w:rsidP="00437D6F">
      <w:pPr>
        <w:rPr>
          <w:rFonts w:ascii="Arial" w:eastAsia="Arial Unicode MS" w:hAnsi="Arial" w:cs="Arial"/>
          <w:kern w:val="16"/>
          <w:sz w:val="20"/>
          <w:szCs w:val="20"/>
        </w:rPr>
      </w:pPr>
    </w:p>
    <w:bookmarkEnd w:id="60"/>
    <w:p w14:paraId="6EC2BB7A" w14:textId="5663AD80" w:rsidR="009054C0" w:rsidRPr="00736952" w:rsidRDefault="009054C0" w:rsidP="00AC7003">
      <w:pPr>
        <w:tabs>
          <w:tab w:val="left" w:pos="567"/>
        </w:tabs>
        <w:rPr>
          <w:rFonts w:ascii="Arial" w:hAnsi="Arial" w:cs="Arial"/>
          <w:b/>
          <w:sz w:val="20"/>
          <w:szCs w:val="20"/>
        </w:rPr>
      </w:pPr>
      <w:r w:rsidRPr="00736952">
        <w:rPr>
          <w:rFonts w:ascii="Arial" w:hAnsi="Arial" w:cs="Arial"/>
          <w:b/>
          <w:sz w:val="20"/>
          <w:szCs w:val="20"/>
        </w:rPr>
        <w:t>5.2 Izvajalci</w:t>
      </w:r>
      <w:r w:rsidR="009B5AD4" w:rsidRPr="00736952">
        <w:rPr>
          <w:rFonts w:ascii="Arial" w:hAnsi="Arial" w:cs="Arial"/>
          <w:b/>
          <w:sz w:val="20"/>
          <w:szCs w:val="20"/>
        </w:rPr>
        <w:t xml:space="preserve"> dejavnosti</w:t>
      </w:r>
      <w:r w:rsidRPr="00736952">
        <w:rPr>
          <w:rFonts w:ascii="Arial" w:hAnsi="Arial" w:cs="Arial"/>
          <w:b/>
          <w:sz w:val="20"/>
          <w:szCs w:val="20"/>
        </w:rPr>
        <w:t xml:space="preserve"> </w:t>
      </w:r>
      <w:r w:rsidR="00086A9E" w:rsidRPr="00736952">
        <w:rPr>
          <w:rFonts w:ascii="Arial" w:hAnsi="Arial" w:cs="Arial"/>
          <w:b/>
          <w:sz w:val="20"/>
          <w:szCs w:val="20"/>
        </w:rPr>
        <w:t>DO</w:t>
      </w:r>
    </w:p>
    <w:p w14:paraId="3F9F216B" w14:textId="77777777" w:rsidR="009054C0" w:rsidRPr="00736952" w:rsidRDefault="009054C0" w:rsidP="00AC7003">
      <w:pPr>
        <w:tabs>
          <w:tab w:val="left" w:pos="567"/>
          <w:tab w:val="left" w:pos="9072"/>
        </w:tabs>
        <w:jc w:val="center"/>
        <w:rPr>
          <w:rFonts w:ascii="Arial" w:hAnsi="Arial" w:cs="Arial"/>
          <w:color w:val="000000"/>
          <w:sz w:val="20"/>
          <w:szCs w:val="20"/>
        </w:rPr>
      </w:pPr>
    </w:p>
    <w:p w14:paraId="56D1E780"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63" w:name="_Ref488326076"/>
      <w:r w:rsidRPr="00736952">
        <w:rPr>
          <w:rFonts w:ascii="Arial" w:hAnsi="Arial" w:cs="Arial"/>
          <w:sz w:val="20"/>
          <w:szCs w:val="20"/>
        </w:rPr>
        <w:t>člen</w:t>
      </w:r>
      <w:bookmarkEnd w:id="63"/>
    </w:p>
    <w:p w14:paraId="4DAB0D57"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(pogoji)</w:t>
      </w:r>
    </w:p>
    <w:p w14:paraId="362B9567" w14:textId="77777777" w:rsidR="009054C0" w:rsidRPr="00736952" w:rsidRDefault="009054C0" w:rsidP="00AC7003">
      <w:pPr>
        <w:tabs>
          <w:tab w:val="left" w:pos="567"/>
          <w:tab w:val="left" w:pos="9072"/>
        </w:tabs>
        <w:jc w:val="center"/>
        <w:rPr>
          <w:rFonts w:ascii="Arial" w:hAnsi="Arial" w:cs="Arial"/>
          <w:color w:val="000000"/>
          <w:sz w:val="20"/>
          <w:szCs w:val="20"/>
        </w:rPr>
      </w:pPr>
    </w:p>
    <w:p w14:paraId="410F5F3E" w14:textId="571E8D92" w:rsidR="009054C0" w:rsidRPr="00736952" w:rsidRDefault="009054C0" w:rsidP="00AC7003">
      <w:pPr>
        <w:pStyle w:val="Seznam"/>
        <w:ind w:left="0" w:firstLine="0"/>
        <w:jc w:val="both"/>
        <w:rPr>
          <w:rFonts w:ascii="Arial" w:hAnsi="Arial" w:cs="Arial"/>
          <w:color w:val="000000"/>
          <w:sz w:val="20"/>
          <w:szCs w:val="20"/>
        </w:rPr>
      </w:pPr>
      <w:r w:rsidRPr="00736952">
        <w:rPr>
          <w:rFonts w:ascii="Arial" w:hAnsi="Arial" w:cs="Arial"/>
          <w:color w:val="000000"/>
          <w:sz w:val="20"/>
          <w:szCs w:val="20"/>
        </w:rPr>
        <w:t xml:space="preserve">(1) Storitve </w:t>
      </w:r>
      <w:r w:rsidR="008149D9" w:rsidRPr="00736952">
        <w:rPr>
          <w:rFonts w:ascii="Arial" w:hAnsi="Arial" w:cs="Arial"/>
          <w:color w:val="000000"/>
          <w:sz w:val="20"/>
          <w:szCs w:val="20"/>
        </w:rPr>
        <w:t>DO</w:t>
      </w:r>
      <w:r w:rsidRPr="00736952">
        <w:rPr>
          <w:rFonts w:ascii="Arial" w:hAnsi="Arial" w:cs="Arial"/>
          <w:color w:val="000000"/>
          <w:sz w:val="20"/>
          <w:szCs w:val="20"/>
        </w:rPr>
        <w:t xml:space="preserve"> </w:t>
      </w:r>
      <w:r w:rsidR="000E1818" w:rsidRPr="00736952">
        <w:rPr>
          <w:rFonts w:ascii="Arial" w:hAnsi="Arial" w:cs="Arial"/>
          <w:color w:val="000000"/>
          <w:sz w:val="20"/>
          <w:szCs w:val="20"/>
        </w:rPr>
        <w:t xml:space="preserve">iz </w:t>
      </w:r>
      <w:r w:rsidR="0077394B" w:rsidRPr="00736952">
        <w:rPr>
          <w:rFonts w:ascii="Arial" w:hAnsi="Arial" w:cs="Arial"/>
          <w:color w:val="000000"/>
          <w:sz w:val="20"/>
          <w:szCs w:val="20"/>
        </w:rPr>
        <w:fldChar w:fldCharType="begin"/>
      </w:r>
      <w:r w:rsidR="0077394B" w:rsidRPr="00736952">
        <w:rPr>
          <w:rFonts w:ascii="Arial" w:hAnsi="Arial" w:cs="Arial"/>
          <w:color w:val="000000"/>
          <w:sz w:val="20"/>
          <w:szCs w:val="20"/>
        </w:rPr>
        <w:instrText xml:space="preserve"> REF _Ref45610575 \r \h </w:instrText>
      </w:r>
      <w:r w:rsidR="001608B1" w:rsidRPr="00736952">
        <w:rPr>
          <w:rFonts w:ascii="Arial" w:hAnsi="Arial" w:cs="Arial"/>
          <w:color w:val="000000"/>
          <w:sz w:val="20"/>
          <w:szCs w:val="20"/>
        </w:rPr>
        <w:instrText xml:space="preserve"> \* MERGEFORMAT </w:instrText>
      </w:r>
      <w:r w:rsidR="0077394B" w:rsidRPr="00736952">
        <w:rPr>
          <w:rFonts w:ascii="Arial" w:hAnsi="Arial" w:cs="Arial"/>
          <w:color w:val="000000"/>
          <w:sz w:val="20"/>
          <w:szCs w:val="20"/>
        </w:rPr>
      </w:r>
      <w:r w:rsidR="0077394B" w:rsidRPr="00736952">
        <w:rPr>
          <w:rFonts w:ascii="Arial" w:hAnsi="Arial" w:cs="Arial"/>
          <w:color w:val="000000"/>
          <w:sz w:val="20"/>
          <w:szCs w:val="20"/>
        </w:rPr>
        <w:fldChar w:fldCharType="separate"/>
      </w:r>
      <w:r w:rsidR="006D617C">
        <w:rPr>
          <w:rFonts w:ascii="Arial" w:hAnsi="Arial" w:cs="Arial"/>
          <w:color w:val="000000"/>
          <w:sz w:val="20"/>
          <w:szCs w:val="20"/>
        </w:rPr>
        <w:t>24</w:t>
      </w:r>
      <w:r w:rsidR="0077394B" w:rsidRPr="00736952">
        <w:rPr>
          <w:rFonts w:ascii="Arial" w:hAnsi="Arial" w:cs="Arial"/>
          <w:color w:val="000000"/>
          <w:sz w:val="20"/>
          <w:szCs w:val="20"/>
        </w:rPr>
        <w:fldChar w:fldCharType="end"/>
      </w:r>
      <w:r w:rsidR="0077394B" w:rsidRPr="00736952">
        <w:rPr>
          <w:rFonts w:ascii="Arial" w:hAnsi="Arial" w:cs="Arial"/>
          <w:color w:val="000000"/>
          <w:sz w:val="20"/>
          <w:szCs w:val="20"/>
        </w:rPr>
        <w:t xml:space="preserve">. </w:t>
      </w:r>
      <w:r w:rsidRPr="00736952">
        <w:rPr>
          <w:rFonts w:ascii="Arial" w:hAnsi="Arial" w:cs="Arial"/>
          <w:color w:val="000000"/>
          <w:sz w:val="20"/>
          <w:szCs w:val="20"/>
        </w:rPr>
        <w:t>člena</w:t>
      </w:r>
      <w:r w:rsidR="0077394B" w:rsidRPr="00736952">
        <w:rPr>
          <w:rFonts w:ascii="Arial" w:hAnsi="Arial" w:cs="Arial"/>
          <w:color w:val="000000"/>
          <w:sz w:val="20"/>
          <w:szCs w:val="20"/>
        </w:rPr>
        <w:t xml:space="preserve"> tega zakona</w:t>
      </w:r>
      <w:r w:rsidRPr="00736952">
        <w:rPr>
          <w:rFonts w:ascii="Arial" w:hAnsi="Arial" w:cs="Arial"/>
          <w:color w:val="000000"/>
          <w:sz w:val="20"/>
          <w:szCs w:val="20"/>
        </w:rPr>
        <w:t xml:space="preserve"> lahko izvajajo samo izvajalci</w:t>
      </w:r>
      <w:r w:rsidR="000E1818" w:rsidRPr="00736952">
        <w:rPr>
          <w:rFonts w:ascii="Arial" w:hAnsi="Arial" w:cs="Arial"/>
          <w:color w:val="000000"/>
          <w:sz w:val="20"/>
          <w:szCs w:val="20"/>
        </w:rPr>
        <w:t xml:space="preserve"> iz drugega odstavka </w:t>
      </w:r>
      <w:r w:rsidR="000E1818" w:rsidRPr="00736952">
        <w:rPr>
          <w:rFonts w:ascii="Arial" w:hAnsi="Arial" w:cs="Arial"/>
          <w:color w:val="000000"/>
          <w:sz w:val="20"/>
          <w:szCs w:val="20"/>
        </w:rPr>
        <w:fldChar w:fldCharType="begin"/>
      </w:r>
      <w:r w:rsidR="000E1818"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0E1818" w:rsidRPr="00736952">
        <w:rPr>
          <w:rFonts w:ascii="Arial" w:hAnsi="Arial" w:cs="Arial"/>
          <w:color w:val="000000"/>
          <w:sz w:val="20"/>
          <w:szCs w:val="20"/>
        </w:rPr>
      </w:r>
      <w:r w:rsidR="000E1818" w:rsidRPr="00736952">
        <w:rPr>
          <w:rFonts w:ascii="Arial" w:hAnsi="Arial" w:cs="Arial"/>
          <w:color w:val="000000"/>
          <w:sz w:val="20"/>
          <w:szCs w:val="20"/>
        </w:rPr>
        <w:fldChar w:fldCharType="separate"/>
      </w:r>
      <w:r w:rsidR="006D617C">
        <w:rPr>
          <w:rFonts w:ascii="Arial" w:hAnsi="Arial" w:cs="Arial"/>
          <w:color w:val="000000"/>
          <w:sz w:val="20"/>
          <w:szCs w:val="20"/>
        </w:rPr>
        <w:t>39</w:t>
      </w:r>
      <w:r w:rsidR="000E1818" w:rsidRPr="00736952">
        <w:rPr>
          <w:rFonts w:ascii="Arial" w:hAnsi="Arial" w:cs="Arial"/>
          <w:color w:val="000000"/>
          <w:sz w:val="20"/>
          <w:szCs w:val="20"/>
        </w:rPr>
        <w:fldChar w:fldCharType="end"/>
      </w:r>
      <w:r w:rsidR="000E1818" w:rsidRPr="00736952">
        <w:rPr>
          <w:rFonts w:ascii="Arial" w:hAnsi="Arial" w:cs="Arial"/>
          <w:color w:val="000000"/>
          <w:sz w:val="20"/>
          <w:szCs w:val="20"/>
        </w:rPr>
        <w:t>. člena tega zakona</w:t>
      </w:r>
      <w:r w:rsidRPr="00736952">
        <w:rPr>
          <w:rFonts w:ascii="Arial" w:hAnsi="Arial" w:cs="Arial"/>
          <w:color w:val="000000"/>
          <w:sz w:val="20"/>
          <w:szCs w:val="20"/>
        </w:rPr>
        <w:t>, z ustreznimi kadrovskimi, prostorskimi, tehničnimi, varnostnimi in drugimi pogoji za opravljanje dejavnosti DO, ki zagotovijo izvajanje vseh storitev iz prvega odstavka člena tega zakona</w:t>
      </w:r>
      <w:r w:rsidR="00610D31" w:rsidRPr="00736952">
        <w:rPr>
          <w:rFonts w:ascii="Arial" w:hAnsi="Arial" w:cs="Arial"/>
          <w:color w:val="000000"/>
          <w:sz w:val="20"/>
          <w:szCs w:val="20"/>
        </w:rPr>
        <w:t xml:space="preserve">, </w:t>
      </w:r>
      <w:r w:rsidR="00065A03" w:rsidRPr="00736952">
        <w:rPr>
          <w:rFonts w:ascii="Arial" w:hAnsi="Arial" w:cs="Arial"/>
          <w:color w:val="000000"/>
          <w:sz w:val="20"/>
          <w:szCs w:val="20"/>
        </w:rPr>
        <w:t>ki</w:t>
      </w:r>
      <w:r w:rsidR="00610D31" w:rsidRPr="00736952">
        <w:rPr>
          <w:rFonts w:ascii="Arial" w:hAnsi="Arial" w:cs="Arial"/>
          <w:color w:val="000000"/>
          <w:sz w:val="20"/>
          <w:szCs w:val="20"/>
        </w:rPr>
        <w:t xml:space="preserve"> </w:t>
      </w:r>
      <w:r w:rsidRPr="00736952">
        <w:rPr>
          <w:rFonts w:ascii="Arial" w:hAnsi="Arial" w:cs="Arial"/>
          <w:bCs/>
          <w:color w:val="000000"/>
          <w:sz w:val="20"/>
          <w:szCs w:val="20"/>
        </w:rPr>
        <w:t>pridobijo dovoljenje ministra</w:t>
      </w:r>
      <w:r w:rsidR="008149D9" w:rsidRPr="00736952">
        <w:rPr>
          <w:rFonts w:ascii="Arial" w:hAnsi="Arial" w:cs="Arial"/>
          <w:bCs/>
          <w:color w:val="000000"/>
          <w:sz w:val="20"/>
          <w:szCs w:val="20"/>
        </w:rPr>
        <w:t xml:space="preserve"> oziroma ministra, pristojnega </w:t>
      </w:r>
      <w:r w:rsidR="0054728B">
        <w:rPr>
          <w:rFonts w:ascii="Arial" w:hAnsi="Arial" w:cs="Arial"/>
          <w:bCs/>
          <w:color w:val="000000"/>
          <w:sz w:val="20"/>
          <w:szCs w:val="20"/>
        </w:rPr>
        <w:t>za socialno varstvo</w:t>
      </w:r>
      <w:r w:rsidR="008149D9" w:rsidRPr="00736952">
        <w:rPr>
          <w:rFonts w:ascii="Arial" w:hAnsi="Arial" w:cs="Arial"/>
          <w:bCs/>
          <w:color w:val="000000"/>
          <w:sz w:val="20"/>
          <w:szCs w:val="20"/>
        </w:rPr>
        <w:t>,</w:t>
      </w:r>
      <w:r w:rsidRPr="00736952">
        <w:rPr>
          <w:rFonts w:ascii="Arial" w:hAnsi="Arial" w:cs="Arial"/>
          <w:color w:val="000000"/>
          <w:sz w:val="20"/>
          <w:szCs w:val="20"/>
        </w:rPr>
        <w:t xml:space="preserve"> za opravljanje dejavnosti. </w:t>
      </w:r>
    </w:p>
    <w:p w14:paraId="05C5AAAA" w14:textId="77777777" w:rsidR="009054C0" w:rsidRPr="00736952" w:rsidRDefault="009054C0" w:rsidP="00AC7003">
      <w:pPr>
        <w:pStyle w:val="Seznam"/>
        <w:ind w:left="0" w:firstLine="0"/>
        <w:jc w:val="both"/>
        <w:rPr>
          <w:rFonts w:ascii="Arial" w:hAnsi="Arial" w:cs="Arial"/>
          <w:color w:val="000000"/>
          <w:sz w:val="20"/>
          <w:szCs w:val="20"/>
        </w:rPr>
      </w:pPr>
    </w:p>
    <w:p w14:paraId="0B30E6C5" w14:textId="085D80C3" w:rsidR="009054C0" w:rsidRPr="00736952" w:rsidRDefault="009054C0" w:rsidP="00AC7003">
      <w:pPr>
        <w:pStyle w:val="Seznam"/>
        <w:tabs>
          <w:tab w:val="left" w:pos="567"/>
          <w:tab w:val="left" w:pos="9072"/>
        </w:tabs>
        <w:ind w:left="0" w:firstLine="0"/>
        <w:jc w:val="both"/>
        <w:rPr>
          <w:rFonts w:ascii="Arial" w:hAnsi="Arial" w:cs="Arial"/>
          <w:color w:val="000000"/>
          <w:sz w:val="20"/>
          <w:szCs w:val="20"/>
        </w:rPr>
      </w:pPr>
      <w:r w:rsidRPr="00736952">
        <w:rPr>
          <w:rFonts w:ascii="Arial" w:hAnsi="Arial" w:cs="Arial"/>
          <w:color w:val="000000"/>
          <w:sz w:val="20"/>
          <w:szCs w:val="20"/>
        </w:rPr>
        <w:t>(2) Kadrovski pogoji pri izvajalcu</w:t>
      </w:r>
      <w:r w:rsidR="001317B0" w:rsidRPr="00736952">
        <w:rPr>
          <w:rFonts w:ascii="Arial" w:hAnsi="Arial" w:cs="Arial"/>
          <w:color w:val="000000"/>
          <w:sz w:val="20"/>
          <w:szCs w:val="20"/>
        </w:rPr>
        <w:t xml:space="preserve"> dejavnosti</w:t>
      </w:r>
      <w:r w:rsidRPr="00736952">
        <w:rPr>
          <w:rFonts w:ascii="Arial" w:hAnsi="Arial" w:cs="Arial"/>
          <w:color w:val="000000"/>
          <w:sz w:val="20"/>
          <w:szCs w:val="20"/>
        </w:rPr>
        <w:t xml:space="preserve"> DO iz prejšnjega odstavka se nanašajo na področje, raven izobrazbe in delovne izkušnje, nekaznovanost ter število neposrednih izvajalcev</w:t>
      </w:r>
      <w:r w:rsidR="001317B0" w:rsidRPr="00736952">
        <w:rPr>
          <w:rFonts w:ascii="Arial" w:hAnsi="Arial" w:cs="Arial"/>
          <w:color w:val="000000"/>
          <w:sz w:val="20"/>
          <w:szCs w:val="20"/>
        </w:rPr>
        <w:t xml:space="preserve"> </w:t>
      </w:r>
      <w:r w:rsidRPr="00736952">
        <w:rPr>
          <w:rFonts w:ascii="Arial" w:hAnsi="Arial" w:cs="Arial"/>
          <w:color w:val="000000"/>
          <w:sz w:val="20"/>
          <w:szCs w:val="20"/>
        </w:rPr>
        <w:t xml:space="preserve">DO glede na vrsto </w:t>
      </w:r>
      <w:r w:rsidR="005D18A8" w:rsidRPr="00736952">
        <w:rPr>
          <w:rFonts w:ascii="Arial" w:hAnsi="Arial" w:cs="Arial"/>
          <w:color w:val="000000"/>
          <w:sz w:val="20"/>
          <w:szCs w:val="20"/>
        </w:rPr>
        <w:t>izvajalcev iz drugega odstavka prejšnjega člena</w:t>
      </w:r>
      <w:r w:rsidR="00610D31" w:rsidRPr="00736952">
        <w:rPr>
          <w:rFonts w:ascii="Arial" w:hAnsi="Arial" w:cs="Arial"/>
          <w:color w:val="000000"/>
          <w:sz w:val="20"/>
          <w:szCs w:val="20"/>
        </w:rPr>
        <w:t xml:space="preserve"> </w:t>
      </w:r>
      <w:r w:rsidRPr="00736952">
        <w:rPr>
          <w:rFonts w:ascii="Arial" w:hAnsi="Arial" w:cs="Arial"/>
          <w:color w:val="000000"/>
          <w:sz w:val="20"/>
          <w:szCs w:val="20"/>
        </w:rPr>
        <w:t>pri čemer:</w:t>
      </w:r>
    </w:p>
    <w:p w14:paraId="6E11D114" w14:textId="77777777" w:rsidR="009054C0" w:rsidRPr="00736952" w:rsidRDefault="009054C0" w:rsidP="000979B7">
      <w:pPr>
        <w:numPr>
          <w:ilvl w:val="0"/>
          <w:numId w:val="75"/>
        </w:numPr>
        <w:tabs>
          <w:tab w:val="left" w:pos="567"/>
          <w:tab w:val="left" w:pos="9072"/>
        </w:tabs>
        <w:jc w:val="both"/>
        <w:rPr>
          <w:rFonts w:ascii="Arial" w:hAnsi="Arial" w:cs="Arial"/>
          <w:sz w:val="20"/>
          <w:szCs w:val="20"/>
        </w:rPr>
      </w:pPr>
      <w:r w:rsidRPr="00736952">
        <w:rPr>
          <w:rFonts w:ascii="Arial" w:hAnsi="Arial" w:cs="Arial"/>
          <w:sz w:val="20"/>
          <w:szCs w:val="20"/>
        </w:rPr>
        <w:t>storitve podpornih dnevnih opravil lahko opravlja oseba, ki je zaključila vsaj osnovnošolsko izobrazbo in je stara najmanj 18 let;</w:t>
      </w:r>
    </w:p>
    <w:p w14:paraId="3C8EF157" w14:textId="77777777" w:rsidR="009054C0" w:rsidRPr="00736952" w:rsidRDefault="009054C0" w:rsidP="000979B7">
      <w:pPr>
        <w:numPr>
          <w:ilvl w:val="0"/>
          <w:numId w:val="75"/>
        </w:numPr>
        <w:tabs>
          <w:tab w:val="left" w:pos="567"/>
          <w:tab w:val="left" w:pos="9072"/>
        </w:tabs>
        <w:jc w:val="both"/>
        <w:rPr>
          <w:rFonts w:ascii="Arial" w:hAnsi="Arial" w:cs="Arial"/>
          <w:bCs/>
          <w:sz w:val="20"/>
          <w:szCs w:val="20"/>
        </w:rPr>
      </w:pPr>
      <w:r w:rsidRPr="00736952">
        <w:rPr>
          <w:rFonts w:ascii="Arial" w:hAnsi="Arial" w:cs="Arial"/>
          <w:sz w:val="20"/>
          <w:szCs w:val="20"/>
        </w:rPr>
        <w:t xml:space="preserve">storitve osnovnih dnevnih opravil opravlja socialni oskrbovalec ali socialna oskrbovalka </w:t>
      </w:r>
      <w:r w:rsidRPr="00736952">
        <w:rPr>
          <w:rFonts w:ascii="Arial" w:hAnsi="Arial" w:cs="Arial"/>
          <w:color w:val="000000"/>
          <w:sz w:val="20"/>
          <w:szCs w:val="20"/>
        </w:rPr>
        <w:t>(</w:t>
      </w:r>
      <w:r w:rsidRPr="00736952">
        <w:rPr>
          <w:rFonts w:ascii="Arial" w:hAnsi="Arial" w:cs="Arial"/>
          <w:sz w:val="20"/>
          <w:szCs w:val="20"/>
        </w:rPr>
        <w:t xml:space="preserve">v nadaljnjem besedilu: </w:t>
      </w:r>
      <w:r w:rsidRPr="00736952">
        <w:rPr>
          <w:rFonts w:ascii="Arial" w:hAnsi="Arial" w:cs="Arial"/>
          <w:color w:val="000000"/>
          <w:sz w:val="20"/>
          <w:szCs w:val="20"/>
        </w:rPr>
        <w:t xml:space="preserve">socialni oskrbovalec) </w:t>
      </w:r>
      <w:r w:rsidRPr="00736952">
        <w:rPr>
          <w:rFonts w:ascii="Arial" w:hAnsi="Arial" w:cs="Arial"/>
          <w:sz w:val="20"/>
          <w:szCs w:val="20"/>
        </w:rPr>
        <w:t xml:space="preserve">s pridobljeno nacionalno poklicno kvalifikacijo, bolničar </w:t>
      </w:r>
      <w:r w:rsidRPr="00736952">
        <w:rPr>
          <w:rFonts w:ascii="Arial" w:hAnsi="Arial" w:cs="Arial"/>
          <w:sz w:val="20"/>
          <w:szCs w:val="20"/>
        </w:rPr>
        <w:lastRenderedPageBreak/>
        <w:t xml:space="preserve">negovalec ali bolničarka negovalka </w:t>
      </w:r>
      <w:r w:rsidRPr="00736952">
        <w:rPr>
          <w:rFonts w:ascii="Arial" w:hAnsi="Arial" w:cs="Arial"/>
          <w:color w:val="000000"/>
          <w:sz w:val="20"/>
          <w:szCs w:val="20"/>
        </w:rPr>
        <w:t>(</w:t>
      </w:r>
      <w:r w:rsidRPr="00736952">
        <w:rPr>
          <w:rFonts w:ascii="Arial" w:hAnsi="Arial" w:cs="Arial"/>
          <w:sz w:val="20"/>
          <w:szCs w:val="20"/>
        </w:rPr>
        <w:t xml:space="preserve">v nadaljnjem besedilu: </w:t>
      </w:r>
      <w:r w:rsidRPr="00736952">
        <w:rPr>
          <w:rFonts w:ascii="Arial" w:hAnsi="Arial" w:cs="Arial"/>
          <w:color w:val="000000"/>
          <w:sz w:val="20"/>
          <w:szCs w:val="20"/>
        </w:rPr>
        <w:t>bolničar negovalec)</w:t>
      </w:r>
      <w:r w:rsidRPr="00736952">
        <w:rPr>
          <w:rFonts w:ascii="Arial" w:hAnsi="Arial" w:cs="Arial"/>
          <w:sz w:val="20"/>
          <w:szCs w:val="20"/>
        </w:rPr>
        <w:t xml:space="preserve"> oziroma tehnik zdravstvene nege in </w:t>
      </w:r>
      <w:r w:rsidRPr="00736952">
        <w:rPr>
          <w:rFonts w:ascii="Arial" w:hAnsi="Arial" w:cs="Arial"/>
          <w:bCs/>
          <w:sz w:val="20"/>
          <w:szCs w:val="20"/>
        </w:rPr>
        <w:t>se redno izobražuje na področju svoje stroke in DO;</w:t>
      </w:r>
    </w:p>
    <w:p w14:paraId="52CD60DC" w14:textId="16B3CA7C" w:rsidR="009054C0" w:rsidRPr="00736952" w:rsidRDefault="009054C0" w:rsidP="000979B7">
      <w:pPr>
        <w:numPr>
          <w:ilvl w:val="0"/>
          <w:numId w:val="75"/>
        </w:numPr>
        <w:tabs>
          <w:tab w:val="left" w:pos="567"/>
          <w:tab w:val="left" w:pos="9072"/>
        </w:tabs>
        <w:jc w:val="both"/>
        <w:rPr>
          <w:rFonts w:ascii="Arial" w:hAnsi="Arial" w:cs="Arial"/>
          <w:bCs/>
          <w:sz w:val="20"/>
          <w:szCs w:val="20"/>
        </w:rPr>
      </w:pPr>
      <w:r w:rsidRPr="00736952">
        <w:rPr>
          <w:rFonts w:ascii="Arial" w:hAnsi="Arial" w:cs="Arial"/>
          <w:sz w:val="20"/>
          <w:szCs w:val="20"/>
        </w:rPr>
        <w:t>storitve zdravstvene nege v DO</w:t>
      </w:r>
      <w:r w:rsidR="00FA58A8" w:rsidRPr="00736952">
        <w:rPr>
          <w:rFonts w:ascii="Arial" w:hAnsi="Arial" w:cs="Arial"/>
          <w:sz w:val="20"/>
          <w:szCs w:val="20"/>
        </w:rPr>
        <w:t>, vezane na osnovna dnevna opravila</w:t>
      </w:r>
      <w:r w:rsidRPr="00736952">
        <w:rPr>
          <w:rFonts w:ascii="Arial" w:hAnsi="Arial" w:cs="Arial"/>
          <w:sz w:val="20"/>
          <w:szCs w:val="20"/>
        </w:rPr>
        <w:t xml:space="preserve"> iz četrtega</w:t>
      </w:r>
      <w:r w:rsidR="0077394B" w:rsidRPr="00736952">
        <w:rPr>
          <w:rFonts w:ascii="Arial" w:hAnsi="Arial" w:cs="Arial"/>
          <w:sz w:val="20"/>
          <w:szCs w:val="20"/>
        </w:rPr>
        <w:t xml:space="preserve"> odstavka</w:t>
      </w:r>
      <w:r w:rsidRPr="00736952">
        <w:rPr>
          <w:rFonts w:ascii="Arial" w:hAnsi="Arial" w:cs="Arial"/>
          <w:sz w:val="20"/>
          <w:szCs w:val="20"/>
        </w:rPr>
        <w:t xml:space="preserve"> </w:t>
      </w:r>
      <w:r w:rsidR="0077394B" w:rsidRPr="00736952">
        <w:rPr>
          <w:rFonts w:ascii="Arial" w:hAnsi="Arial" w:cs="Arial"/>
          <w:sz w:val="20"/>
          <w:szCs w:val="20"/>
        </w:rPr>
        <w:fldChar w:fldCharType="begin"/>
      </w:r>
      <w:r w:rsidR="0077394B" w:rsidRPr="00736952">
        <w:rPr>
          <w:rFonts w:ascii="Arial" w:hAnsi="Arial" w:cs="Arial"/>
          <w:sz w:val="20"/>
          <w:szCs w:val="20"/>
        </w:rPr>
        <w:instrText xml:space="preserve"> REF _Ref45610575 \r \h </w:instrText>
      </w:r>
      <w:r w:rsidR="001608B1" w:rsidRPr="00736952">
        <w:rPr>
          <w:rFonts w:ascii="Arial" w:hAnsi="Arial" w:cs="Arial"/>
          <w:sz w:val="20"/>
          <w:szCs w:val="20"/>
        </w:rPr>
        <w:instrText xml:space="preserve"> \* MERGEFORMAT </w:instrText>
      </w:r>
      <w:r w:rsidR="0077394B" w:rsidRPr="00736952">
        <w:rPr>
          <w:rFonts w:ascii="Arial" w:hAnsi="Arial" w:cs="Arial"/>
          <w:sz w:val="20"/>
          <w:szCs w:val="20"/>
        </w:rPr>
      </w:r>
      <w:r w:rsidR="0077394B" w:rsidRPr="00736952">
        <w:rPr>
          <w:rFonts w:ascii="Arial" w:hAnsi="Arial" w:cs="Arial"/>
          <w:sz w:val="20"/>
          <w:szCs w:val="20"/>
        </w:rPr>
        <w:fldChar w:fldCharType="separate"/>
      </w:r>
      <w:r w:rsidR="006D617C">
        <w:rPr>
          <w:rFonts w:ascii="Arial" w:hAnsi="Arial" w:cs="Arial"/>
          <w:sz w:val="20"/>
          <w:szCs w:val="20"/>
        </w:rPr>
        <w:t>24</w:t>
      </w:r>
      <w:r w:rsidR="0077394B" w:rsidRPr="00736952">
        <w:rPr>
          <w:rFonts w:ascii="Arial" w:hAnsi="Arial" w:cs="Arial"/>
          <w:sz w:val="20"/>
          <w:szCs w:val="20"/>
        </w:rPr>
        <w:fldChar w:fldCharType="end"/>
      </w:r>
      <w:r w:rsidR="0077394B" w:rsidRPr="00736952">
        <w:rPr>
          <w:rFonts w:ascii="Arial" w:hAnsi="Arial" w:cs="Arial"/>
          <w:sz w:val="20"/>
          <w:szCs w:val="20"/>
        </w:rPr>
        <w:t xml:space="preserve">. </w:t>
      </w:r>
      <w:r w:rsidRPr="00736952">
        <w:rPr>
          <w:rFonts w:ascii="Arial" w:hAnsi="Arial" w:cs="Arial"/>
          <w:sz w:val="20"/>
          <w:szCs w:val="20"/>
        </w:rPr>
        <w:t xml:space="preserve">odstavka člena tega zakona, lahko opravlja bolničar negovalec oziroma tehnik zdravstvene nege in </w:t>
      </w:r>
      <w:r w:rsidRPr="00736952">
        <w:rPr>
          <w:rFonts w:ascii="Arial" w:hAnsi="Arial" w:cs="Arial"/>
          <w:bCs/>
          <w:sz w:val="20"/>
          <w:szCs w:val="20"/>
        </w:rPr>
        <w:t>se redno izobražuje na področju svoje stroke in DO;</w:t>
      </w:r>
    </w:p>
    <w:p w14:paraId="2C09B1FD" w14:textId="04059D62" w:rsidR="009054C0" w:rsidRPr="00736952" w:rsidRDefault="009054C0" w:rsidP="000979B7">
      <w:pPr>
        <w:numPr>
          <w:ilvl w:val="0"/>
          <w:numId w:val="75"/>
        </w:numPr>
        <w:tabs>
          <w:tab w:val="left" w:pos="567"/>
          <w:tab w:val="left" w:pos="9072"/>
        </w:tabs>
        <w:jc w:val="both"/>
        <w:rPr>
          <w:rFonts w:ascii="Arial" w:hAnsi="Arial" w:cs="Arial"/>
          <w:bCs/>
          <w:sz w:val="20"/>
          <w:szCs w:val="20"/>
        </w:rPr>
      </w:pPr>
      <w:bookmarkStart w:id="64" w:name="_Ref493935918"/>
      <w:r w:rsidRPr="00736952">
        <w:rPr>
          <w:rFonts w:ascii="Arial" w:hAnsi="Arial" w:cs="Arial"/>
          <w:bCs/>
          <w:sz w:val="20"/>
          <w:szCs w:val="20"/>
        </w:rPr>
        <w:t xml:space="preserve">storitve v podporo ohranjanja samostojnosti in preprečevanja poslabšanja stanja lahko </w:t>
      </w:r>
      <w:r w:rsidRPr="00736952">
        <w:rPr>
          <w:rFonts w:ascii="Arial" w:hAnsi="Arial" w:cs="Arial"/>
          <w:sz w:val="20"/>
          <w:szCs w:val="20"/>
        </w:rPr>
        <w:t>izvajajo univerzitetni diplomiran</w:t>
      </w:r>
      <w:r w:rsidR="00701F89" w:rsidRPr="00736952">
        <w:rPr>
          <w:rFonts w:ascii="Arial" w:hAnsi="Arial" w:cs="Arial"/>
          <w:sz w:val="20"/>
          <w:szCs w:val="20"/>
        </w:rPr>
        <w:t>i</w:t>
      </w:r>
      <w:r w:rsidRPr="00736952">
        <w:rPr>
          <w:rFonts w:ascii="Arial" w:hAnsi="Arial" w:cs="Arial"/>
          <w:sz w:val="20"/>
          <w:szCs w:val="20"/>
        </w:rPr>
        <w:t xml:space="preserve"> socialni delavec ali univerzitetna diplomirana socialna delavka (v nadaljnjem besedilu: socialni delavec), diplomiran</w:t>
      </w:r>
      <w:r w:rsidR="00701F89" w:rsidRPr="00736952">
        <w:rPr>
          <w:rFonts w:ascii="Arial" w:hAnsi="Arial" w:cs="Arial"/>
          <w:sz w:val="20"/>
          <w:szCs w:val="20"/>
        </w:rPr>
        <w:t>i</w:t>
      </w:r>
      <w:r w:rsidRPr="00736952">
        <w:rPr>
          <w:rFonts w:ascii="Arial" w:hAnsi="Arial" w:cs="Arial"/>
          <w:sz w:val="20"/>
          <w:szCs w:val="20"/>
        </w:rPr>
        <w:t xml:space="preserve"> delovni terapevt ali diplomirana delovna terapevtka (v nadaljnjem besedilu: diplomiran</w:t>
      </w:r>
      <w:r w:rsidR="00701F89" w:rsidRPr="00736952">
        <w:rPr>
          <w:rFonts w:ascii="Arial" w:hAnsi="Arial" w:cs="Arial"/>
          <w:sz w:val="20"/>
          <w:szCs w:val="20"/>
        </w:rPr>
        <w:t>i</w:t>
      </w:r>
      <w:r w:rsidRPr="00736952">
        <w:rPr>
          <w:rFonts w:ascii="Arial" w:hAnsi="Arial" w:cs="Arial"/>
          <w:sz w:val="20"/>
          <w:szCs w:val="20"/>
        </w:rPr>
        <w:t xml:space="preserve"> delovni terapevt) oziroma diplomiran</w:t>
      </w:r>
      <w:r w:rsidR="00701F89" w:rsidRPr="00736952">
        <w:rPr>
          <w:rFonts w:ascii="Arial" w:hAnsi="Arial" w:cs="Arial"/>
          <w:sz w:val="20"/>
          <w:szCs w:val="20"/>
        </w:rPr>
        <w:t>i</w:t>
      </w:r>
      <w:r w:rsidRPr="00736952">
        <w:rPr>
          <w:rFonts w:ascii="Arial" w:hAnsi="Arial" w:cs="Arial"/>
          <w:sz w:val="20"/>
          <w:szCs w:val="20"/>
        </w:rPr>
        <w:t xml:space="preserve"> fizioterapevt ali diplomirana fizioterapevtka (v nadaljnjem besedilu: diplomiran</w:t>
      </w:r>
      <w:r w:rsidR="00701F89" w:rsidRPr="00736952">
        <w:rPr>
          <w:rFonts w:ascii="Arial" w:hAnsi="Arial" w:cs="Arial"/>
          <w:sz w:val="20"/>
          <w:szCs w:val="20"/>
        </w:rPr>
        <w:t>i</w:t>
      </w:r>
      <w:r w:rsidRPr="00736952">
        <w:rPr>
          <w:rFonts w:ascii="Arial" w:hAnsi="Arial" w:cs="Arial"/>
          <w:sz w:val="20"/>
          <w:szCs w:val="20"/>
        </w:rPr>
        <w:t xml:space="preserve"> fizioterapevt), magister kineziologije ali magistra kineziologije (v nadaljnjem besedilu: magister kineziologije)</w:t>
      </w:r>
      <w:bookmarkEnd w:id="64"/>
      <w:r w:rsidRPr="00736952">
        <w:rPr>
          <w:rFonts w:ascii="Arial" w:hAnsi="Arial" w:cs="Arial"/>
          <w:sz w:val="20"/>
          <w:szCs w:val="20"/>
        </w:rPr>
        <w:t xml:space="preserve">, ki izpolnjujejo pogoje za samostojno opravljanje poklica in </w:t>
      </w:r>
      <w:r w:rsidRPr="00736952">
        <w:rPr>
          <w:rFonts w:ascii="Arial" w:hAnsi="Arial" w:cs="Arial"/>
          <w:bCs/>
          <w:sz w:val="20"/>
          <w:szCs w:val="20"/>
        </w:rPr>
        <w:t>se redno izobražuje na področju svoje stroke in DO;</w:t>
      </w:r>
    </w:p>
    <w:p w14:paraId="714E5B39" w14:textId="6111D5FC" w:rsidR="003D62EA" w:rsidRPr="00736952" w:rsidRDefault="003D62EA" w:rsidP="000979B7">
      <w:pPr>
        <w:numPr>
          <w:ilvl w:val="0"/>
          <w:numId w:val="75"/>
        </w:numPr>
        <w:jc w:val="both"/>
        <w:rPr>
          <w:rFonts w:ascii="Arial" w:hAnsi="Arial" w:cs="Arial"/>
          <w:sz w:val="20"/>
          <w:szCs w:val="20"/>
        </w:rPr>
      </w:pPr>
      <w:bookmarkStart w:id="65" w:name="_Hlk47514174"/>
      <w:r w:rsidRPr="00736952">
        <w:rPr>
          <w:rFonts w:ascii="Arial" w:hAnsi="Arial" w:cs="Arial"/>
          <w:sz w:val="20"/>
          <w:szCs w:val="20"/>
        </w:rPr>
        <w:t xml:space="preserve">koordinacijo DO za posameznega </w:t>
      </w:r>
      <w:r w:rsidR="006B7DA7" w:rsidRPr="00736952">
        <w:rPr>
          <w:rFonts w:ascii="Arial" w:hAnsi="Arial" w:cs="Arial"/>
          <w:sz w:val="20"/>
          <w:szCs w:val="20"/>
        </w:rPr>
        <w:t>upravičenc</w:t>
      </w:r>
      <w:r w:rsidRPr="00736952">
        <w:rPr>
          <w:rFonts w:ascii="Arial" w:hAnsi="Arial" w:cs="Arial"/>
          <w:sz w:val="20"/>
          <w:szCs w:val="20"/>
        </w:rPr>
        <w:t xml:space="preserve">a </w:t>
      </w:r>
      <w:r w:rsidR="00166583" w:rsidRPr="00736952">
        <w:rPr>
          <w:rFonts w:ascii="Arial" w:hAnsi="Arial" w:cs="Arial"/>
          <w:sz w:val="20"/>
          <w:szCs w:val="20"/>
        </w:rPr>
        <w:t>pri izvajalcu</w:t>
      </w:r>
      <w:r w:rsidR="00E62B9B" w:rsidRPr="00736952">
        <w:rPr>
          <w:rFonts w:ascii="Arial" w:hAnsi="Arial" w:cs="Arial"/>
          <w:sz w:val="20"/>
          <w:szCs w:val="20"/>
        </w:rPr>
        <w:t xml:space="preserve"> dejavnosti DO</w:t>
      </w:r>
      <w:r w:rsidR="00174E21" w:rsidRPr="00736952">
        <w:rPr>
          <w:rFonts w:ascii="Arial" w:hAnsi="Arial" w:cs="Arial"/>
          <w:sz w:val="20"/>
          <w:szCs w:val="20"/>
        </w:rPr>
        <w:t xml:space="preserve"> na domu ali izvajalcu dejavnosti DO</w:t>
      </w:r>
      <w:r w:rsidR="00E62B9B" w:rsidRPr="00736952">
        <w:rPr>
          <w:rFonts w:ascii="Arial" w:hAnsi="Arial" w:cs="Arial"/>
          <w:sz w:val="20"/>
          <w:szCs w:val="20"/>
        </w:rPr>
        <w:t xml:space="preserve"> tipa A </w:t>
      </w:r>
      <w:r w:rsidR="00896EDF" w:rsidRPr="00736952">
        <w:rPr>
          <w:rFonts w:ascii="Arial" w:hAnsi="Arial" w:cs="Arial"/>
          <w:sz w:val="20"/>
          <w:szCs w:val="20"/>
        </w:rPr>
        <w:t>iz</w:t>
      </w:r>
      <w:r w:rsidR="00596800" w:rsidRPr="00736952">
        <w:rPr>
          <w:rFonts w:ascii="Arial" w:hAnsi="Arial" w:cs="Arial"/>
          <w:sz w:val="20"/>
          <w:szCs w:val="20"/>
        </w:rPr>
        <w:t xml:space="preserve"> druge alineje drugega odstavka </w:t>
      </w:r>
      <w:r w:rsidR="00596800" w:rsidRPr="00736952">
        <w:rPr>
          <w:rFonts w:ascii="Arial" w:hAnsi="Arial" w:cs="Arial"/>
          <w:sz w:val="20"/>
          <w:szCs w:val="20"/>
        </w:rPr>
        <w:fldChar w:fldCharType="begin"/>
      </w:r>
      <w:r w:rsidR="00596800" w:rsidRPr="00736952">
        <w:rPr>
          <w:rFonts w:ascii="Arial" w:hAnsi="Arial" w:cs="Arial"/>
          <w:sz w:val="20"/>
          <w:szCs w:val="20"/>
        </w:rPr>
        <w:instrText xml:space="preserve"> REF _Ref45610132 \r \h  \* MERGEFORMAT </w:instrText>
      </w:r>
      <w:r w:rsidR="00596800" w:rsidRPr="00736952">
        <w:rPr>
          <w:rFonts w:ascii="Arial" w:hAnsi="Arial" w:cs="Arial"/>
          <w:sz w:val="20"/>
          <w:szCs w:val="20"/>
        </w:rPr>
      </w:r>
      <w:r w:rsidR="00596800" w:rsidRPr="00736952">
        <w:rPr>
          <w:rFonts w:ascii="Arial" w:hAnsi="Arial" w:cs="Arial"/>
          <w:sz w:val="20"/>
          <w:szCs w:val="20"/>
        </w:rPr>
        <w:fldChar w:fldCharType="separate"/>
      </w:r>
      <w:r w:rsidR="006D617C">
        <w:rPr>
          <w:rFonts w:ascii="Arial" w:hAnsi="Arial" w:cs="Arial"/>
          <w:sz w:val="20"/>
          <w:szCs w:val="20"/>
        </w:rPr>
        <w:t>40</w:t>
      </w:r>
      <w:r w:rsidR="00596800" w:rsidRPr="00736952">
        <w:rPr>
          <w:rFonts w:ascii="Arial" w:hAnsi="Arial" w:cs="Arial"/>
          <w:sz w:val="20"/>
          <w:szCs w:val="20"/>
        </w:rPr>
        <w:fldChar w:fldCharType="end"/>
      </w:r>
      <w:r w:rsidR="00596800" w:rsidRPr="00736952">
        <w:rPr>
          <w:rFonts w:ascii="Arial" w:hAnsi="Arial" w:cs="Arial"/>
          <w:sz w:val="20"/>
          <w:szCs w:val="20"/>
        </w:rPr>
        <w:t>. člena</w:t>
      </w:r>
      <w:r w:rsidR="00610988" w:rsidRPr="00736952">
        <w:rPr>
          <w:rFonts w:ascii="Arial" w:hAnsi="Arial" w:cs="Arial"/>
          <w:sz w:val="20"/>
          <w:szCs w:val="20"/>
        </w:rPr>
        <w:t xml:space="preserve"> tega zakona izvaja zaposleni</w:t>
      </w:r>
      <w:r w:rsidRPr="00736952">
        <w:rPr>
          <w:rFonts w:ascii="Arial" w:hAnsi="Arial" w:cs="Arial"/>
          <w:sz w:val="20"/>
          <w:szCs w:val="20"/>
        </w:rPr>
        <w:t xml:space="preserve"> z izobrazbo</w:t>
      </w:r>
      <w:r w:rsidR="00166583" w:rsidRPr="00736952">
        <w:rPr>
          <w:rFonts w:ascii="Arial" w:hAnsi="Arial" w:cs="Arial"/>
          <w:sz w:val="20"/>
          <w:szCs w:val="20"/>
        </w:rPr>
        <w:t xml:space="preserve"> s področja zdravstva ali socialnega varstva,</w:t>
      </w:r>
      <w:r w:rsidRPr="00736952">
        <w:rPr>
          <w:rFonts w:ascii="Arial" w:hAnsi="Arial" w:cs="Arial"/>
          <w:sz w:val="20"/>
          <w:szCs w:val="20"/>
        </w:rPr>
        <w:t xml:space="preserve"> pridobljeno po študijskih programih najmanj prve stopnje</w:t>
      </w:r>
      <w:r w:rsidR="00166583" w:rsidRPr="00736952">
        <w:rPr>
          <w:rFonts w:ascii="Arial" w:hAnsi="Arial" w:cs="Arial"/>
          <w:sz w:val="20"/>
          <w:szCs w:val="20"/>
        </w:rPr>
        <w:t xml:space="preserve"> oziroma ravnijo izobrazbe, ki v skladu z zakonom ustreza tej stopnji</w:t>
      </w:r>
      <w:r w:rsidRPr="00736952">
        <w:rPr>
          <w:rFonts w:ascii="Arial" w:hAnsi="Arial" w:cs="Arial"/>
          <w:sz w:val="20"/>
          <w:szCs w:val="20"/>
        </w:rPr>
        <w:t xml:space="preserve">, </w:t>
      </w:r>
      <w:r w:rsidR="00166583" w:rsidRPr="00736952">
        <w:rPr>
          <w:rFonts w:ascii="Arial" w:hAnsi="Arial" w:cs="Arial"/>
          <w:sz w:val="20"/>
          <w:szCs w:val="20"/>
        </w:rPr>
        <w:t>ter</w:t>
      </w:r>
      <w:r w:rsidRPr="00736952">
        <w:rPr>
          <w:rFonts w:ascii="Arial" w:hAnsi="Arial" w:cs="Arial"/>
          <w:sz w:val="20"/>
          <w:szCs w:val="20"/>
        </w:rPr>
        <w:t xml:space="preserve"> ima najmanj tri leta delovnih izkušenj na področju izvajanja storitev DO, zdravstvene ali socialno varstvene dejavnosti in znanja s področja organizacije</w:t>
      </w:r>
      <w:r w:rsidR="00701F89" w:rsidRPr="00736952">
        <w:rPr>
          <w:rFonts w:ascii="Arial" w:hAnsi="Arial" w:cs="Arial"/>
          <w:sz w:val="20"/>
          <w:szCs w:val="20"/>
        </w:rPr>
        <w:t xml:space="preserve"> ter</w:t>
      </w:r>
      <w:r w:rsidRPr="00736952">
        <w:rPr>
          <w:rFonts w:ascii="Arial" w:hAnsi="Arial" w:cs="Arial"/>
          <w:sz w:val="20"/>
          <w:szCs w:val="20"/>
        </w:rPr>
        <w:t xml:space="preserve"> se redno izobražuje na področju svoje stroke in DO;</w:t>
      </w:r>
    </w:p>
    <w:bookmarkEnd w:id="65"/>
    <w:p w14:paraId="18CABBA9" w14:textId="18323AE5" w:rsidR="00E62B9B" w:rsidRPr="00736952" w:rsidRDefault="00E62B9B" w:rsidP="000979B7">
      <w:pPr>
        <w:pStyle w:val="Odstavekseznama"/>
        <w:numPr>
          <w:ilvl w:val="0"/>
          <w:numId w:val="75"/>
        </w:numPr>
        <w:jc w:val="both"/>
        <w:rPr>
          <w:rFonts w:ascii="Arial" w:hAnsi="Arial" w:cs="Arial"/>
          <w:sz w:val="20"/>
          <w:szCs w:val="20"/>
        </w:rPr>
      </w:pPr>
      <w:r w:rsidRPr="00736952">
        <w:rPr>
          <w:rFonts w:ascii="Arial" w:hAnsi="Arial" w:cs="Arial"/>
          <w:sz w:val="20"/>
          <w:szCs w:val="20"/>
        </w:rPr>
        <w:t xml:space="preserve">koordinacijo DO za posameznega </w:t>
      </w:r>
      <w:r w:rsidR="006B7DA7" w:rsidRPr="00736952">
        <w:rPr>
          <w:rFonts w:ascii="Arial" w:hAnsi="Arial" w:cs="Arial"/>
          <w:sz w:val="20"/>
          <w:szCs w:val="20"/>
        </w:rPr>
        <w:t>upravičenc</w:t>
      </w:r>
      <w:r w:rsidRPr="00736952">
        <w:rPr>
          <w:rFonts w:ascii="Arial" w:hAnsi="Arial" w:cs="Arial"/>
          <w:sz w:val="20"/>
          <w:szCs w:val="20"/>
        </w:rPr>
        <w:t xml:space="preserve">a pri izvajalcu dejavnosti DO tipa </w:t>
      </w:r>
      <w:r w:rsidR="00896EDF" w:rsidRPr="00736952">
        <w:rPr>
          <w:rFonts w:ascii="Arial" w:hAnsi="Arial" w:cs="Arial"/>
          <w:sz w:val="20"/>
          <w:szCs w:val="20"/>
        </w:rPr>
        <w:t xml:space="preserve">B in </w:t>
      </w:r>
      <w:r w:rsidRPr="00736952">
        <w:rPr>
          <w:rFonts w:ascii="Arial" w:hAnsi="Arial" w:cs="Arial"/>
          <w:sz w:val="20"/>
          <w:szCs w:val="20"/>
        </w:rPr>
        <w:t xml:space="preserve">C </w:t>
      </w:r>
      <w:r w:rsidR="00596800" w:rsidRPr="00736952">
        <w:rPr>
          <w:rFonts w:ascii="Arial" w:hAnsi="Arial" w:cs="Arial"/>
          <w:sz w:val="20"/>
          <w:szCs w:val="20"/>
        </w:rPr>
        <w:t xml:space="preserve">iz </w:t>
      </w:r>
      <w:r w:rsidR="00896EDF" w:rsidRPr="00736952">
        <w:rPr>
          <w:rFonts w:ascii="Arial" w:hAnsi="Arial" w:cs="Arial"/>
          <w:sz w:val="20"/>
          <w:szCs w:val="20"/>
        </w:rPr>
        <w:t xml:space="preserve">druge in </w:t>
      </w:r>
      <w:r w:rsidR="00596800" w:rsidRPr="00736952">
        <w:rPr>
          <w:rFonts w:ascii="Arial" w:hAnsi="Arial" w:cs="Arial"/>
          <w:sz w:val="20"/>
          <w:szCs w:val="20"/>
        </w:rPr>
        <w:t xml:space="preserve">tretje alineje drugega odstavka 42. člena tega zakona </w:t>
      </w:r>
      <w:r w:rsidR="00610988" w:rsidRPr="00736952">
        <w:rPr>
          <w:rFonts w:ascii="Arial" w:hAnsi="Arial" w:cs="Arial"/>
          <w:sz w:val="20"/>
          <w:szCs w:val="20"/>
        </w:rPr>
        <w:t xml:space="preserve">izvaja zaposleni </w:t>
      </w:r>
      <w:r w:rsidRPr="00736952">
        <w:rPr>
          <w:rFonts w:ascii="Arial" w:hAnsi="Arial" w:cs="Arial"/>
          <w:sz w:val="20"/>
          <w:szCs w:val="20"/>
        </w:rPr>
        <w:t>z izobrazbo s področja zdravstv</w:t>
      </w:r>
      <w:r w:rsidR="00610988" w:rsidRPr="00736952">
        <w:rPr>
          <w:rFonts w:ascii="Arial" w:hAnsi="Arial" w:cs="Arial"/>
          <w:sz w:val="20"/>
          <w:szCs w:val="20"/>
        </w:rPr>
        <w:t>ene nege</w:t>
      </w:r>
      <w:r w:rsidRPr="00736952">
        <w:rPr>
          <w:rFonts w:ascii="Arial" w:hAnsi="Arial" w:cs="Arial"/>
          <w:sz w:val="20"/>
          <w:szCs w:val="20"/>
        </w:rPr>
        <w:t xml:space="preserve">, pridobljeno po študijskih programih najmanj prve stopnje oziroma ravnijo izobrazbe, ki v skladu z zakonom ustreza tej stopnji, ter ima najmanj tri leta delovnih izkušenj na področju izvajanja storitev DO, zdravstvene </w:t>
      </w:r>
      <w:r w:rsidR="00610988" w:rsidRPr="00736952">
        <w:rPr>
          <w:rFonts w:ascii="Arial" w:hAnsi="Arial" w:cs="Arial"/>
          <w:sz w:val="20"/>
          <w:szCs w:val="20"/>
        </w:rPr>
        <w:t xml:space="preserve">nege </w:t>
      </w:r>
      <w:r w:rsidRPr="00736952">
        <w:rPr>
          <w:rFonts w:ascii="Arial" w:hAnsi="Arial" w:cs="Arial"/>
          <w:sz w:val="20"/>
          <w:szCs w:val="20"/>
        </w:rPr>
        <w:t>in znanja s področja organizacije ter se redno izobražuje na področju svoje stroke in DO;</w:t>
      </w:r>
    </w:p>
    <w:p w14:paraId="4BFE53A7" w14:textId="09CBE79C" w:rsidR="009054C0" w:rsidRPr="00736952" w:rsidRDefault="009054C0" w:rsidP="000979B7">
      <w:pPr>
        <w:numPr>
          <w:ilvl w:val="0"/>
          <w:numId w:val="75"/>
        </w:numPr>
        <w:tabs>
          <w:tab w:val="left" w:pos="567"/>
          <w:tab w:val="left" w:pos="9072"/>
        </w:tabs>
        <w:jc w:val="both"/>
        <w:rPr>
          <w:rFonts w:ascii="Arial" w:hAnsi="Arial" w:cs="Arial"/>
          <w:bCs/>
          <w:sz w:val="20"/>
          <w:szCs w:val="20"/>
        </w:rPr>
      </w:pPr>
      <w:r w:rsidRPr="00736952">
        <w:rPr>
          <w:rFonts w:ascii="Arial" w:hAnsi="Arial" w:cs="Arial"/>
          <w:bCs/>
          <w:sz w:val="20"/>
          <w:szCs w:val="20"/>
        </w:rPr>
        <w:t xml:space="preserve">za vodenje strokovnega dela se pri izvajalcu </w:t>
      </w:r>
      <w:r w:rsidR="000000A8" w:rsidRPr="00736952">
        <w:rPr>
          <w:rFonts w:ascii="Arial" w:hAnsi="Arial" w:cs="Arial"/>
          <w:bCs/>
          <w:sz w:val="20"/>
          <w:szCs w:val="20"/>
        </w:rPr>
        <w:t xml:space="preserve">dejavnosti DO </w:t>
      </w:r>
      <w:r w:rsidR="001B75C8" w:rsidRPr="00736952">
        <w:rPr>
          <w:rFonts w:ascii="Arial" w:hAnsi="Arial" w:cs="Arial"/>
          <w:bCs/>
          <w:sz w:val="20"/>
          <w:szCs w:val="20"/>
        </w:rPr>
        <w:t xml:space="preserve">, ki ima </w:t>
      </w:r>
      <w:r w:rsidR="00E159C0" w:rsidRPr="00736952">
        <w:rPr>
          <w:rFonts w:ascii="Arial" w:hAnsi="Arial" w:cs="Arial"/>
          <w:bCs/>
          <w:sz w:val="20"/>
          <w:szCs w:val="20"/>
        </w:rPr>
        <w:t xml:space="preserve">zaposlenih </w:t>
      </w:r>
      <w:r w:rsidR="001B75C8" w:rsidRPr="00736952">
        <w:rPr>
          <w:rFonts w:ascii="Arial" w:hAnsi="Arial" w:cs="Arial"/>
          <w:bCs/>
          <w:sz w:val="20"/>
          <w:szCs w:val="20"/>
        </w:rPr>
        <w:t xml:space="preserve">več kot 50 </w:t>
      </w:r>
      <w:r w:rsidR="00E159C0" w:rsidRPr="00736952">
        <w:rPr>
          <w:rFonts w:ascii="Arial" w:hAnsi="Arial" w:cs="Arial"/>
          <w:bCs/>
          <w:sz w:val="20"/>
          <w:szCs w:val="20"/>
        </w:rPr>
        <w:t>delavcev, ki izvajajo storitve</w:t>
      </w:r>
      <w:r w:rsidR="001B75C8" w:rsidRPr="00736952">
        <w:rPr>
          <w:rFonts w:ascii="Arial" w:hAnsi="Arial" w:cs="Arial"/>
          <w:bCs/>
          <w:sz w:val="20"/>
          <w:szCs w:val="20"/>
        </w:rPr>
        <w:t xml:space="preserve"> DO</w:t>
      </w:r>
      <w:r w:rsidR="003A7A7E" w:rsidRPr="00736952">
        <w:rPr>
          <w:rFonts w:ascii="Arial" w:hAnsi="Arial" w:cs="Arial"/>
          <w:bCs/>
          <w:sz w:val="20"/>
          <w:szCs w:val="20"/>
        </w:rPr>
        <w:t xml:space="preserve"> </w:t>
      </w:r>
      <w:r w:rsidRPr="00736952">
        <w:rPr>
          <w:rFonts w:ascii="Arial" w:hAnsi="Arial" w:cs="Arial"/>
          <w:bCs/>
          <w:sz w:val="20"/>
          <w:szCs w:val="20"/>
        </w:rPr>
        <w:t>imenuje strokovni vodja, ki je po izobrazbi diplomirani socialni delavec z opravljenim strokovnim izpitom ali diplomirana medicinska sestra z veljavno licenco za samostojno opravljanje dejavnosti zdravstvene nege, ki ima najmanj pet let delovnih izkušenj na področju izvajanja storitev DO, znanja s področja organizacije in dodatna znanja s področja DO, se redno izobražuje na področju svoje stroke in DO. Mandat strokovnega vodje traja pet let in se lahko obnovi;</w:t>
      </w:r>
    </w:p>
    <w:p w14:paraId="76DBFD04" w14:textId="77777777" w:rsidR="009054C0" w:rsidRPr="00736952" w:rsidRDefault="009054C0" w:rsidP="000979B7">
      <w:pPr>
        <w:numPr>
          <w:ilvl w:val="0"/>
          <w:numId w:val="75"/>
        </w:numPr>
        <w:tabs>
          <w:tab w:val="left" w:pos="567"/>
          <w:tab w:val="left" w:pos="9072"/>
        </w:tabs>
        <w:jc w:val="both"/>
        <w:rPr>
          <w:rFonts w:ascii="Arial" w:hAnsi="Arial" w:cs="Arial"/>
          <w:bCs/>
          <w:sz w:val="20"/>
          <w:szCs w:val="20"/>
        </w:rPr>
      </w:pPr>
      <w:r w:rsidRPr="00736952">
        <w:rPr>
          <w:rFonts w:ascii="Arial" w:hAnsi="Arial" w:cs="Arial"/>
          <w:bCs/>
          <w:sz w:val="20"/>
          <w:szCs w:val="20"/>
        </w:rPr>
        <w:t>storitve DO pri izvajalcu opravlja oseba, ki ji s pravnomočno odločbo sodišča ni bilo odvzeto dovoljenje za opravljanje poklica oziroma vseh ali dela storitev DO, socialnih ali zdravstvenih storitev in ni bila obsojena na nepogojno kazen zapora v trajanju več kot šest mesecev za naklepno kaznivo dejanje, ki se preganja po uradni dolžnosti in je vpisana v Register.</w:t>
      </w:r>
    </w:p>
    <w:p w14:paraId="70866A00" w14:textId="77777777" w:rsidR="009054C0" w:rsidRPr="00736952" w:rsidRDefault="009054C0" w:rsidP="00AC7003">
      <w:pPr>
        <w:tabs>
          <w:tab w:val="left" w:pos="567"/>
          <w:tab w:val="left" w:pos="9072"/>
        </w:tabs>
        <w:jc w:val="both"/>
        <w:rPr>
          <w:rFonts w:ascii="Arial" w:hAnsi="Arial" w:cs="Arial"/>
          <w:sz w:val="20"/>
          <w:szCs w:val="20"/>
        </w:rPr>
      </w:pPr>
    </w:p>
    <w:p w14:paraId="6F9D8366" w14:textId="17C6D170" w:rsidR="009054C0" w:rsidRPr="00736952" w:rsidRDefault="009054C0" w:rsidP="00AC7003">
      <w:pPr>
        <w:tabs>
          <w:tab w:val="left" w:pos="567"/>
          <w:tab w:val="left" w:pos="9072"/>
        </w:tabs>
        <w:jc w:val="both"/>
        <w:rPr>
          <w:rFonts w:ascii="Arial" w:hAnsi="Arial" w:cs="Arial"/>
          <w:bCs/>
          <w:sz w:val="20"/>
          <w:szCs w:val="20"/>
        </w:rPr>
      </w:pPr>
      <w:r w:rsidRPr="00736952">
        <w:rPr>
          <w:rFonts w:ascii="Arial" w:hAnsi="Arial" w:cs="Arial"/>
          <w:sz w:val="20"/>
          <w:szCs w:val="20"/>
        </w:rPr>
        <w:t>(3) Poslovodske funkcije opravlja direktor, ki ima raven izobrazbe, pridobljene po študijskih programih druge stopnje oziroma izobrazbo, ki</w:t>
      </w:r>
      <w:r w:rsidR="00166583" w:rsidRPr="00736952">
        <w:rPr>
          <w:rFonts w:ascii="Arial" w:hAnsi="Arial" w:cs="Arial"/>
          <w:sz w:val="20"/>
          <w:szCs w:val="20"/>
        </w:rPr>
        <w:t xml:space="preserve"> v skladu z zakonom</w:t>
      </w:r>
      <w:r w:rsidRPr="00736952">
        <w:rPr>
          <w:rFonts w:ascii="Arial" w:hAnsi="Arial" w:cs="Arial"/>
          <w:sz w:val="20"/>
          <w:szCs w:val="20"/>
        </w:rPr>
        <w:t xml:space="preserve"> ustreza</w:t>
      </w:r>
      <w:r w:rsidR="00166583" w:rsidRPr="00736952">
        <w:rPr>
          <w:rFonts w:ascii="Arial" w:hAnsi="Arial" w:cs="Arial"/>
          <w:sz w:val="20"/>
          <w:szCs w:val="20"/>
        </w:rPr>
        <w:t xml:space="preserve"> tej stopnji</w:t>
      </w:r>
      <w:r w:rsidRPr="00736952">
        <w:rPr>
          <w:rFonts w:ascii="Arial" w:hAnsi="Arial" w:cs="Arial"/>
          <w:sz w:val="20"/>
          <w:szCs w:val="20"/>
        </w:rPr>
        <w:t xml:space="preserve"> </w:t>
      </w:r>
      <w:r w:rsidR="007278EA" w:rsidRPr="00736952">
        <w:rPr>
          <w:rFonts w:ascii="Arial" w:hAnsi="Arial" w:cs="Arial"/>
          <w:sz w:val="20"/>
          <w:szCs w:val="20"/>
        </w:rPr>
        <w:t xml:space="preserve">in </w:t>
      </w:r>
      <w:r w:rsidRPr="00736952">
        <w:rPr>
          <w:rFonts w:ascii="Arial" w:hAnsi="Arial" w:cs="Arial"/>
          <w:bCs/>
          <w:sz w:val="20"/>
          <w:szCs w:val="20"/>
        </w:rPr>
        <w:t xml:space="preserve">najmanj </w:t>
      </w:r>
      <w:r w:rsidR="003A7A7E" w:rsidRPr="00736952">
        <w:rPr>
          <w:rFonts w:ascii="Arial" w:hAnsi="Arial" w:cs="Arial"/>
          <w:bCs/>
          <w:sz w:val="20"/>
          <w:szCs w:val="20"/>
        </w:rPr>
        <w:t xml:space="preserve">pet </w:t>
      </w:r>
      <w:r w:rsidRPr="00736952">
        <w:rPr>
          <w:rFonts w:ascii="Arial" w:hAnsi="Arial" w:cs="Arial"/>
          <w:bCs/>
          <w:sz w:val="20"/>
          <w:szCs w:val="20"/>
        </w:rPr>
        <w:t xml:space="preserve">let delovnih izkušenj, od tega najmanj tri leta delovnih izkušenj na področju vodenja. Mandat direktorja traja pet let in </w:t>
      </w:r>
      <w:r w:rsidR="007278EA" w:rsidRPr="00736952">
        <w:rPr>
          <w:rFonts w:ascii="Arial" w:hAnsi="Arial" w:cs="Arial"/>
          <w:bCs/>
          <w:sz w:val="20"/>
          <w:szCs w:val="20"/>
        </w:rPr>
        <w:t>j</w:t>
      </w:r>
      <w:r w:rsidRPr="00736952">
        <w:rPr>
          <w:rFonts w:ascii="Arial" w:hAnsi="Arial" w:cs="Arial"/>
          <w:bCs/>
          <w:sz w:val="20"/>
          <w:szCs w:val="20"/>
        </w:rPr>
        <w:t xml:space="preserve">e lahko </w:t>
      </w:r>
      <w:r w:rsidR="007278EA" w:rsidRPr="00736952">
        <w:rPr>
          <w:rFonts w:ascii="Arial" w:hAnsi="Arial" w:cs="Arial"/>
          <w:bCs/>
          <w:sz w:val="20"/>
          <w:szCs w:val="20"/>
        </w:rPr>
        <w:t>ponovno imenovan</w:t>
      </w:r>
      <w:r w:rsidRPr="00736952">
        <w:rPr>
          <w:rFonts w:ascii="Arial" w:hAnsi="Arial" w:cs="Arial"/>
          <w:bCs/>
          <w:sz w:val="20"/>
          <w:szCs w:val="20"/>
        </w:rPr>
        <w:t>.</w:t>
      </w:r>
    </w:p>
    <w:p w14:paraId="08C6D492" w14:textId="77777777" w:rsidR="009054C0" w:rsidRPr="00736952" w:rsidRDefault="009054C0" w:rsidP="00AC7003">
      <w:pPr>
        <w:tabs>
          <w:tab w:val="left" w:pos="567"/>
          <w:tab w:val="left" w:pos="9072"/>
        </w:tabs>
        <w:jc w:val="both"/>
        <w:rPr>
          <w:rFonts w:ascii="Arial" w:hAnsi="Arial" w:cs="Arial"/>
          <w:bCs/>
          <w:sz w:val="20"/>
          <w:szCs w:val="20"/>
        </w:rPr>
      </w:pPr>
    </w:p>
    <w:p w14:paraId="4ED5A9E6" w14:textId="3B95BDAF" w:rsidR="009054C0" w:rsidRPr="00D145E8" w:rsidRDefault="00D145E8" w:rsidP="00D145E8">
      <w:pPr>
        <w:tabs>
          <w:tab w:val="left" w:pos="567"/>
          <w:tab w:val="left" w:pos="9072"/>
        </w:tabs>
        <w:jc w:val="both"/>
        <w:rPr>
          <w:rFonts w:ascii="Arial" w:hAnsi="Arial" w:cs="Arial"/>
          <w:sz w:val="20"/>
          <w:szCs w:val="20"/>
        </w:rPr>
      </w:pPr>
      <w:r>
        <w:rPr>
          <w:rFonts w:ascii="Arial" w:hAnsi="Arial" w:cs="Arial"/>
          <w:sz w:val="20"/>
          <w:szCs w:val="20"/>
        </w:rPr>
        <w:t xml:space="preserve">(4) </w:t>
      </w:r>
      <w:r w:rsidR="009054C0" w:rsidRPr="00D145E8">
        <w:rPr>
          <w:rFonts w:ascii="Arial" w:hAnsi="Arial" w:cs="Arial"/>
          <w:sz w:val="20"/>
          <w:szCs w:val="20"/>
        </w:rPr>
        <w:t xml:space="preserve">Funkcija strokovnega vodenja in poslovodenja </w:t>
      </w:r>
      <w:r w:rsidR="00055FA5" w:rsidRPr="00D145E8">
        <w:rPr>
          <w:rFonts w:ascii="Arial" w:hAnsi="Arial" w:cs="Arial"/>
          <w:sz w:val="20"/>
          <w:szCs w:val="20"/>
        </w:rPr>
        <w:t xml:space="preserve">pri izvajalcu dejavnosti DO  </w:t>
      </w:r>
      <w:r w:rsidR="009054C0" w:rsidRPr="00D145E8">
        <w:rPr>
          <w:rFonts w:ascii="Arial" w:hAnsi="Arial" w:cs="Arial"/>
          <w:sz w:val="20"/>
          <w:szCs w:val="20"/>
        </w:rPr>
        <w:t xml:space="preserve">sta lahko združeni, če je direktor socialni delavec ali diplomirana medicinska sestra, ki ima raven izobrazbe, pridobljene po študijskih programih druge stopnje v skladu z zakonom, ki ureja visoko šolstvo, oziroma izobrazbo, ki </w:t>
      </w:r>
      <w:r w:rsidR="007278EA" w:rsidRPr="00D145E8">
        <w:rPr>
          <w:rFonts w:ascii="Arial" w:hAnsi="Arial" w:cs="Arial"/>
          <w:sz w:val="20"/>
          <w:szCs w:val="20"/>
        </w:rPr>
        <w:t xml:space="preserve">v skladu z zakonom </w:t>
      </w:r>
      <w:r w:rsidR="009054C0" w:rsidRPr="00D145E8">
        <w:rPr>
          <w:rFonts w:ascii="Arial" w:hAnsi="Arial" w:cs="Arial"/>
          <w:sz w:val="20"/>
          <w:szCs w:val="20"/>
        </w:rPr>
        <w:t xml:space="preserve">ustreza </w:t>
      </w:r>
      <w:r w:rsidR="007278EA" w:rsidRPr="00D145E8">
        <w:rPr>
          <w:rFonts w:ascii="Arial" w:hAnsi="Arial" w:cs="Arial"/>
          <w:sz w:val="20"/>
          <w:szCs w:val="20"/>
        </w:rPr>
        <w:t xml:space="preserve">tej stopnji in </w:t>
      </w:r>
      <w:r w:rsidR="009054C0" w:rsidRPr="00D145E8">
        <w:rPr>
          <w:rFonts w:ascii="Arial" w:hAnsi="Arial" w:cs="Arial"/>
          <w:sz w:val="20"/>
          <w:szCs w:val="20"/>
        </w:rPr>
        <w:t xml:space="preserve"> ima najmanj sedem let delovnih izkušenj, od tega najmanj pet let delovnih izkušenj na področju izvajanja storitev DO, dodatna znanja s področja DO in najmanj tri leta delovnih izkušenj na področju vodenja.</w:t>
      </w:r>
    </w:p>
    <w:p w14:paraId="75E3B39E" w14:textId="77777777" w:rsidR="009054C0" w:rsidRPr="00736952" w:rsidRDefault="009054C0" w:rsidP="00AC7003">
      <w:pPr>
        <w:tabs>
          <w:tab w:val="left" w:pos="567"/>
          <w:tab w:val="left" w:pos="9072"/>
        </w:tabs>
        <w:jc w:val="both"/>
        <w:rPr>
          <w:rFonts w:ascii="Arial" w:hAnsi="Arial" w:cs="Arial"/>
          <w:bCs/>
          <w:sz w:val="20"/>
          <w:szCs w:val="20"/>
        </w:rPr>
      </w:pPr>
    </w:p>
    <w:p w14:paraId="3B6EB726" w14:textId="31C602F1" w:rsidR="009054C0" w:rsidRPr="00D145E8" w:rsidRDefault="00D145E8" w:rsidP="00D145E8">
      <w:pPr>
        <w:tabs>
          <w:tab w:val="left" w:pos="567"/>
          <w:tab w:val="left" w:pos="9072"/>
        </w:tabs>
        <w:jc w:val="both"/>
        <w:rPr>
          <w:rFonts w:ascii="Arial" w:hAnsi="Arial" w:cs="Arial"/>
          <w:sz w:val="20"/>
          <w:szCs w:val="20"/>
        </w:rPr>
      </w:pPr>
      <w:r>
        <w:rPr>
          <w:rFonts w:ascii="Arial" w:hAnsi="Arial" w:cs="Arial"/>
          <w:sz w:val="20"/>
          <w:szCs w:val="20"/>
        </w:rPr>
        <w:t xml:space="preserve">(5) </w:t>
      </w:r>
      <w:r w:rsidR="009054C0" w:rsidRPr="00D145E8">
        <w:rPr>
          <w:rFonts w:ascii="Arial" w:hAnsi="Arial" w:cs="Arial"/>
          <w:sz w:val="20"/>
          <w:szCs w:val="20"/>
        </w:rPr>
        <w:t xml:space="preserve">Funkcija koordinacije in funkcija strokovnega vodenja </w:t>
      </w:r>
      <w:r w:rsidR="00055FA5" w:rsidRPr="00D145E8">
        <w:rPr>
          <w:rFonts w:ascii="Arial" w:hAnsi="Arial" w:cs="Arial"/>
          <w:sz w:val="20"/>
          <w:szCs w:val="20"/>
        </w:rPr>
        <w:t xml:space="preserve">pri izvajalcu dejavnosti DO tipa B </w:t>
      </w:r>
      <w:r w:rsidR="00903F76" w:rsidRPr="00D145E8">
        <w:rPr>
          <w:rFonts w:ascii="Arial" w:hAnsi="Arial" w:cs="Arial"/>
          <w:sz w:val="20"/>
          <w:szCs w:val="20"/>
        </w:rPr>
        <w:t xml:space="preserve"> in tipa C </w:t>
      </w:r>
      <w:r w:rsidR="00055FA5" w:rsidRPr="00D145E8">
        <w:rPr>
          <w:rFonts w:ascii="Arial" w:hAnsi="Arial" w:cs="Arial"/>
          <w:sz w:val="20"/>
          <w:szCs w:val="20"/>
        </w:rPr>
        <w:t>iz druge</w:t>
      </w:r>
      <w:r w:rsidR="00903F76" w:rsidRPr="00D145E8">
        <w:rPr>
          <w:rFonts w:ascii="Arial" w:hAnsi="Arial" w:cs="Arial"/>
          <w:sz w:val="20"/>
          <w:szCs w:val="20"/>
        </w:rPr>
        <w:t xml:space="preserve"> in tretje</w:t>
      </w:r>
      <w:r w:rsidR="00055FA5" w:rsidRPr="00D145E8">
        <w:rPr>
          <w:rFonts w:ascii="Arial" w:hAnsi="Arial" w:cs="Arial"/>
          <w:sz w:val="20"/>
          <w:szCs w:val="20"/>
        </w:rPr>
        <w:t xml:space="preserve"> alineje drugega odstavka 42. člena tega zakona </w:t>
      </w:r>
      <w:r w:rsidR="009054C0" w:rsidRPr="00D145E8">
        <w:rPr>
          <w:rFonts w:ascii="Arial" w:hAnsi="Arial" w:cs="Arial"/>
          <w:sz w:val="20"/>
          <w:szCs w:val="20"/>
        </w:rPr>
        <w:t>sta lahko združeni, če je s</w:t>
      </w:r>
      <w:r w:rsidR="009054C0" w:rsidRPr="00736952">
        <w:rPr>
          <w:rFonts w:ascii="Arial" w:hAnsi="Arial" w:cs="Arial"/>
          <w:sz w:val="20"/>
          <w:szCs w:val="20"/>
        </w:rPr>
        <w:t xml:space="preserve">trokovni vodja </w:t>
      </w:r>
      <w:r w:rsidR="009054C0" w:rsidRPr="00D145E8">
        <w:rPr>
          <w:rFonts w:ascii="Arial" w:hAnsi="Arial" w:cs="Arial"/>
          <w:sz w:val="20"/>
          <w:szCs w:val="20"/>
        </w:rPr>
        <w:t>diplomirana medicinska sestra, ki ima najmanj sedem let delovnih izkušenj, od tega najmanj pet let delovnih izkušenj na področju izvajanja storitev DO, dodatna znanja s področja DO in najmanj tri leta delovnih izkušenj na področju vodenja.</w:t>
      </w:r>
    </w:p>
    <w:p w14:paraId="2175054C" w14:textId="77777777" w:rsidR="009054C0" w:rsidRPr="00736952" w:rsidRDefault="009054C0" w:rsidP="00AC7003">
      <w:pPr>
        <w:tabs>
          <w:tab w:val="left" w:pos="567"/>
          <w:tab w:val="left" w:pos="9072"/>
        </w:tabs>
        <w:jc w:val="both"/>
        <w:rPr>
          <w:rFonts w:ascii="Arial" w:hAnsi="Arial" w:cs="Arial"/>
          <w:bCs/>
          <w:sz w:val="20"/>
          <w:szCs w:val="20"/>
        </w:rPr>
      </w:pPr>
    </w:p>
    <w:p w14:paraId="2158FBF1" w14:textId="50042544"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w:t>
      </w:r>
      <w:r w:rsidRPr="00736952">
        <w:rPr>
          <w:rFonts w:ascii="Arial" w:hAnsi="Arial" w:cs="Arial"/>
          <w:color w:val="000000"/>
          <w:sz w:val="20"/>
          <w:szCs w:val="20"/>
        </w:rPr>
        <w:t xml:space="preserve">6) Zaposleni, ki izvajajo storitve DO pri izvajalcu iz drugega odstavka </w:t>
      </w:r>
      <w:r w:rsidR="00BC6A5B" w:rsidRPr="00736952">
        <w:rPr>
          <w:rFonts w:ascii="Arial" w:hAnsi="Arial" w:cs="Arial"/>
          <w:color w:val="000000"/>
          <w:sz w:val="20"/>
          <w:szCs w:val="20"/>
        </w:rPr>
        <w:fldChar w:fldCharType="begin"/>
      </w:r>
      <w:r w:rsidR="00BC6A5B"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BC6A5B" w:rsidRPr="00736952">
        <w:rPr>
          <w:rFonts w:ascii="Arial" w:hAnsi="Arial" w:cs="Arial"/>
          <w:color w:val="000000"/>
          <w:sz w:val="20"/>
          <w:szCs w:val="20"/>
        </w:rPr>
      </w:r>
      <w:r w:rsidR="00BC6A5B" w:rsidRPr="00736952">
        <w:rPr>
          <w:rFonts w:ascii="Arial" w:hAnsi="Arial" w:cs="Arial"/>
          <w:color w:val="000000"/>
          <w:sz w:val="20"/>
          <w:szCs w:val="20"/>
        </w:rPr>
        <w:fldChar w:fldCharType="separate"/>
      </w:r>
      <w:r w:rsidR="006D617C">
        <w:rPr>
          <w:rFonts w:ascii="Arial" w:hAnsi="Arial" w:cs="Arial"/>
          <w:color w:val="000000"/>
          <w:sz w:val="20"/>
          <w:szCs w:val="20"/>
        </w:rPr>
        <w:t>39</w:t>
      </w:r>
      <w:r w:rsidR="00BC6A5B" w:rsidRPr="00736952">
        <w:rPr>
          <w:rFonts w:ascii="Arial" w:hAnsi="Arial" w:cs="Arial"/>
          <w:color w:val="000000"/>
          <w:sz w:val="20"/>
          <w:szCs w:val="20"/>
        </w:rPr>
        <w:fldChar w:fldCharType="end"/>
      </w:r>
      <w:r w:rsidR="00BC6A5B" w:rsidRPr="00736952">
        <w:rPr>
          <w:rFonts w:ascii="Arial" w:hAnsi="Arial" w:cs="Arial"/>
          <w:color w:val="000000"/>
          <w:sz w:val="20"/>
          <w:szCs w:val="20"/>
        </w:rPr>
        <w:t>.</w:t>
      </w:r>
      <w:r w:rsidRPr="00736952">
        <w:rPr>
          <w:rFonts w:ascii="Arial" w:hAnsi="Arial" w:cs="Arial"/>
          <w:color w:val="000000"/>
          <w:sz w:val="20"/>
          <w:szCs w:val="20"/>
        </w:rPr>
        <w:t xml:space="preserve"> člena tega zakona, opravljajo svoje delo v skladu s poklicnimi aktivnostmi in kompetencami, protokoli, strokovno doktrino in standardi ter zahtevami poklicne etike</w:t>
      </w:r>
      <w:r w:rsidRPr="00736952">
        <w:rPr>
          <w:rFonts w:ascii="Arial" w:hAnsi="Arial" w:cs="Arial"/>
          <w:sz w:val="20"/>
          <w:szCs w:val="20"/>
        </w:rPr>
        <w:t xml:space="preserve">. Če stanje </w:t>
      </w:r>
      <w:r w:rsidR="006B7DA7" w:rsidRPr="00736952">
        <w:rPr>
          <w:rFonts w:ascii="Arial" w:hAnsi="Arial" w:cs="Arial"/>
          <w:sz w:val="20"/>
          <w:szCs w:val="20"/>
        </w:rPr>
        <w:t>upravičenc</w:t>
      </w:r>
      <w:r w:rsidRPr="00736952">
        <w:rPr>
          <w:rFonts w:ascii="Arial" w:hAnsi="Arial" w:cs="Arial"/>
          <w:sz w:val="20"/>
          <w:szCs w:val="20"/>
        </w:rPr>
        <w:t>a to zahteva, zaposleni pri opravljanju svojega dela sodelujejo z drugimi službami.</w:t>
      </w:r>
    </w:p>
    <w:p w14:paraId="6DC62364" w14:textId="77777777" w:rsidR="009054C0" w:rsidRPr="00736952" w:rsidRDefault="009054C0" w:rsidP="00AC7003">
      <w:pPr>
        <w:tabs>
          <w:tab w:val="left" w:pos="567"/>
          <w:tab w:val="left" w:pos="9072"/>
        </w:tabs>
        <w:jc w:val="both"/>
        <w:rPr>
          <w:rFonts w:ascii="Arial" w:hAnsi="Arial" w:cs="Arial"/>
          <w:sz w:val="20"/>
          <w:szCs w:val="20"/>
        </w:rPr>
      </w:pPr>
    </w:p>
    <w:p w14:paraId="6548A12C" w14:textId="0FD4488A"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(7) Izvajalec DO </w:t>
      </w:r>
      <w:r w:rsidRPr="00736952">
        <w:rPr>
          <w:rFonts w:ascii="Arial" w:hAnsi="Arial" w:cs="Arial"/>
          <w:color w:val="000000"/>
          <w:sz w:val="20"/>
          <w:szCs w:val="20"/>
        </w:rPr>
        <w:t>iz drugega odstavka</w:t>
      </w:r>
      <w:r w:rsidR="00BC6A5B" w:rsidRPr="00736952">
        <w:rPr>
          <w:rFonts w:ascii="Arial" w:hAnsi="Arial" w:cs="Arial"/>
          <w:color w:val="000000"/>
          <w:sz w:val="20"/>
          <w:szCs w:val="20"/>
        </w:rPr>
        <w:t xml:space="preserve"> </w:t>
      </w:r>
      <w:r w:rsidR="00BC6A5B" w:rsidRPr="00736952">
        <w:rPr>
          <w:rFonts w:ascii="Arial" w:hAnsi="Arial" w:cs="Arial"/>
          <w:color w:val="000000"/>
          <w:sz w:val="20"/>
          <w:szCs w:val="20"/>
        </w:rPr>
        <w:fldChar w:fldCharType="begin"/>
      </w:r>
      <w:r w:rsidR="00BC6A5B"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BC6A5B" w:rsidRPr="00736952">
        <w:rPr>
          <w:rFonts w:ascii="Arial" w:hAnsi="Arial" w:cs="Arial"/>
          <w:color w:val="000000"/>
          <w:sz w:val="20"/>
          <w:szCs w:val="20"/>
        </w:rPr>
      </w:r>
      <w:r w:rsidR="00BC6A5B" w:rsidRPr="00736952">
        <w:rPr>
          <w:rFonts w:ascii="Arial" w:hAnsi="Arial" w:cs="Arial"/>
          <w:color w:val="000000"/>
          <w:sz w:val="20"/>
          <w:szCs w:val="20"/>
        </w:rPr>
        <w:fldChar w:fldCharType="separate"/>
      </w:r>
      <w:r w:rsidR="006D617C">
        <w:rPr>
          <w:rFonts w:ascii="Arial" w:hAnsi="Arial" w:cs="Arial"/>
          <w:color w:val="000000"/>
          <w:sz w:val="20"/>
          <w:szCs w:val="20"/>
        </w:rPr>
        <w:t>39</w:t>
      </w:r>
      <w:r w:rsidR="00BC6A5B" w:rsidRPr="00736952">
        <w:rPr>
          <w:rFonts w:ascii="Arial" w:hAnsi="Arial" w:cs="Arial"/>
          <w:color w:val="000000"/>
          <w:sz w:val="20"/>
          <w:szCs w:val="20"/>
        </w:rPr>
        <w:fldChar w:fldCharType="end"/>
      </w:r>
      <w:r w:rsidR="00333A76">
        <w:rPr>
          <w:rFonts w:ascii="Arial" w:hAnsi="Arial" w:cs="Arial"/>
          <w:color w:val="000000"/>
          <w:sz w:val="20"/>
          <w:szCs w:val="20"/>
        </w:rPr>
        <w:t>.</w:t>
      </w:r>
      <w:r w:rsidRPr="00736952">
        <w:rPr>
          <w:rFonts w:ascii="Arial" w:hAnsi="Arial" w:cs="Arial"/>
          <w:color w:val="000000"/>
          <w:sz w:val="20"/>
          <w:szCs w:val="20"/>
        </w:rPr>
        <w:t xml:space="preserve"> člena tega zakona </w:t>
      </w:r>
      <w:r w:rsidRPr="00736952">
        <w:rPr>
          <w:rFonts w:ascii="Arial" w:hAnsi="Arial" w:cs="Arial"/>
          <w:sz w:val="20"/>
          <w:szCs w:val="20"/>
        </w:rPr>
        <w:t xml:space="preserve">zagotovi, da na zaposlene, ki opravljajo storitve DO ne vpliva nobeno obstoječe ali morebitno nasprotje interesov ali poslovni ali drug posreden </w:t>
      </w:r>
      <w:r w:rsidRPr="00736952">
        <w:rPr>
          <w:rFonts w:ascii="Arial" w:hAnsi="Arial" w:cs="Arial"/>
          <w:sz w:val="20"/>
          <w:szCs w:val="20"/>
        </w:rPr>
        <w:lastRenderedPageBreak/>
        <w:t xml:space="preserve">ali neposreden odnos, ki vključuje nevarnost glede domačnosti, koristoljubja ali ustrahovanja, ki nastane zaradi osebnih ali poslovnih odnosov med zaposlenim na področju DO in </w:t>
      </w:r>
      <w:r w:rsidR="006B7DA7" w:rsidRPr="00736952">
        <w:rPr>
          <w:rFonts w:ascii="Arial" w:hAnsi="Arial" w:cs="Arial"/>
          <w:sz w:val="20"/>
          <w:szCs w:val="20"/>
        </w:rPr>
        <w:t>upravičenc</w:t>
      </w:r>
      <w:r w:rsidR="00DC5BF3" w:rsidRPr="00736952">
        <w:rPr>
          <w:rFonts w:ascii="Arial" w:hAnsi="Arial" w:cs="Arial"/>
          <w:sz w:val="20"/>
          <w:szCs w:val="20"/>
        </w:rPr>
        <w:t>e</w:t>
      </w:r>
      <w:r w:rsidRPr="00736952">
        <w:rPr>
          <w:rFonts w:ascii="Arial" w:hAnsi="Arial" w:cs="Arial"/>
          <w:sz w:val="20"/>
          <w:szCs w:val="20"/>
        </w:rPr>
        <w:t xml:space="preserve">m. </w:t>
      </w:r>
    </w:p>
    <w:p w14:paraId="2E5BF9EA" w14:textId="77777777" w:rsidR="009054C0" w:rsidRPr="00736952" w:rsidRDefault="009054C0" w:rsidP="00AC7003">
      <w:pPr>
        <w:tabs>
          <w:tab w:val="left" w:pos="567"/>
          <w:tab w:val="left" w:pos="9072"/>
        </w:tabs>
        <w:jc w:val="both"/>
        <w:rPr>
          <w:rFonts w:ascii="Arial" w:hAnsi="Arial" w:cs="Arial"/>
          <w:sz w:val="20"/>
          <w:szCs w:val="20"/>
        </w:rPr>
      </w:pPr>
    </w:p>
    <w:p w14:paraId="198F5330" w14:textId="1DB4CCAC"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(8) Izvajalec DO </w:t>
      </w:r>
      <w:r w:rsidRPr="00736952">
        <w:rPr>
          <w:rFonts w:ascii="Arial" w:hAnsi="Arial" w:cs="Arial"/>
          <w:color w:val="000000"/>
          <w:sz w:val="20"/>
          <w:szCs w:val="20"/>
        </w:rPr>
        <w:t xml:space="preserve">iz drugega odstavka </w:t>
      </w:r>
      <w:r w:rsidR="00BC6A5B" w:rsidRPr="00736952">
        <w:rPr>
          <w:rFonts w:ascii="Arial" w:hAnsi="Arial" w:cs="Arial"/>
          <w:color w:val="000000"/>
          <w:sz w:val="20"/>
          <w:szCs w:val="20"/>
        </w:rPr>
        <w:fldChar w:fldCharType="begin"/>
      </w:r>
      <w:r w:rsidR="00BC6A5B"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BC6A5B" w:rsidRPr="00736952">
        <w:rPr>
          <w:rFonts w:ascii="Arial" w:hAnsi="Arial" w:cs="Arial"/>
          <w:color w:val="000000"/>
          <w:sz w:val="20"/>
          <w:szCs w:val="20"/>
        </w:rPr>
      </w:r>
      <w:r w:rsidR="00BC6A5B" w:rsidRPr="00736952">
        <w:rPr>
          <w:rFonts w:ascii="Arial" w:hAnsi="Arial" w:cs="Arial"/>
          <w:color w:val="000000"/>
          <w:sz w:val="20"/>
          <w:szCs w:val="20"/>
        </w:rPr>
        <w:fldChar w:fldCharType="separate"/>
      </w:r>
      <w:r w:rsidR="006D617C">
        <w:rPr>
          <w:rFonts w:ascii="Arial" w:hAnsi="Arial" w:cs="Arial"/>
          <w:color w:val="000000"/>
          <w:sz w:val="20"/>
          <w:szCs w:val="20"/>
        </w:rPr>
        <w:t>39</w:t>
      </w:r>
      <w:r w:rsidR="00BC6A5B" w:rsidRPr="00736952">
        <w:rPr>
          <w:rFonts w:ascii="Arial" w:hAnsi="Arial" w:cs="Arial"/>
          <w:color w:val="000000"/>
          <w:sz w:val="20"/>
          <w:szCs w:val="20"/>
        </w:rPr>
        <w:fldChar w:fldCharType="end"/>
      </w:r>
      <w:r w:rsidR="00BC6A5B" w:rsidRPr="00736952">
        <w:rPr>
          <w:rFonts w:ascii="Arial" w:hAnsi="Arial" w:cs="Arial"/>
          <w:color w:val="000000"/>
          <w:sz w:val="20"/>
          <w:szCs w:val="20"/>
        </w:rPr>
        <w:t xml:space="preserve">. </w:t>
      </w:r>
      <w:r w:rsidRPr="00736952">
        <w:rPr>
          <w:rFonts w:ascii="Arial" w:hAnsi="Arial" w:cs="Arial"/>
          <w:color w:val="000000"/>
          <w:sz w:val="20"/>
          <w:szCs w:val="20"/>
        </w:rPr>
        <w:t xml:space="preserve">člena tega zakona </w:t>
      </w:r>
      <w:r w:rsidRPr="00736952">
        <w:rPr>
          <w:rFonts w:ascii="Arial" w:hAnsi="Arial" w:cs="Arial"/>
          <w:sz w:val="20"/>
          <w:szCs w:val="20"/>
        </w:rPr>
        <w:t>zagotovi stalno izobraževanje in usposabljanje oseb, ki opravljajo storitve DO, za podpiranje profesionalnega in strokovnega razvoja vsakega strokovnega delavca in sodelavca s ciljem zagotavljanja kakovostne in varne oskrbe.</w:t>
      </w:r>
    </w:p>
    <w:p w14:paraId="2A770F5D" w14:textId="77777777" w:rsidR="009054C0" w:rsidRPr="00736952" w:rsidRDefault="009054C0" w:rsidP="00AC7003">
      <w:pPr>
        <w:tabs>
          <w:tab w:val="left" w:pos="567"/>
          <w:tab w:val="left" w:pos="9072"/>
        </w:tabs>
        <w:jc w:val="both"/>
        <w:rPr>
          <w:rFonts w:ascii="Arial" w:hAnsi="Arial" w:cs="Arial"/>
          <w:sz w:val="20"/>
          <w:szCs w:val="20"/>
        </w:rPr>
      </w:pPr>
    </w:p>
    <w:p w14:paraId="34951BBB" w14:textId="321054C1"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(9) Zaposleni iz prejšnjega odstavka so vpisani v Register iz druge alineje </w:t>
      </w:r>
      <w:r w:rsidR="00BC6A5B" w:rsidRPr="00736952">
        <w:rPr>
          <w:rFonts w:ascii="Arial" w:hAnsi="Arial" w:cs="Arial"/>
          <w:sz w:val="20"/>
          <w:szCs w:val="20"/>
        </w:rPr>
        <w:fldChar w:fldCharType="begin"/>
      </w:r>
      <w:r w:rsidR="00BC6A5B" w:rsidRPr="00736952">
        <w:rPr>
          <w:rFonts w:ascii="Arial" w:hAnsi="Arial" w:cs="Arial"/>
          <w:sz w:val="20"/>
          <w:szCs w:val="20"/>
        </w:rPr>
        <w:instrText xml:space="preserve"> REF _Ref494619199 \r \h </w:instrText>
      </w:r>
      <w:r w:rsidR="001608B1" w:rsidRPr="00736952">
        <w:rPr>
          <w:rFonts w:ascii="Arial" w:hAnsi="Arial" w:cs="Arial"/>
          <w:sz w:val="20"/>
          <w:szCs w:val="20"/>
        </w:rPr>
        <w:instrText xml:space="preserve"> \* MERGEFORMAT </w:instrText>
      </w:r>
      <w:r w:rsidR="00BC6A5B" w:rsidRPr="00736952">
        <w:rPr>
          <w:rFonts w:ascii="Arial" w:hAnsi="Arial" w:cs="Arial"/>
          <w:sz w:val="20"/>
          <w:szCs w:val="20"/>
        </w:rPr>
      </w:r>
      <w:r w:rsidR="00BC6A5B" w:rsidRPr="00736952">
        <w:rPr>
          <w:rFonts w:ascii="Arial" w:hAnsi="Arial" w:cs="Arial"/>
          <w:sz w:val="20"/>
          <w:szCs w:val="20"/>
        </w:rPr>
        <w:fldChar w:fldCharType="separate"/>
      </w:r>
      <w:r w:rsidR="006D617C">
        <w:rPr>
          <w:rFonts w:ascii="Arial" w:hAnsi="Arial" w:cs="Arial"/>
          <w:sz w:val="20"/>
          <w:szCs w:val="20"/>
        </w:rPr>
        <w:t>112</w:t>
      </w:r>
      <w:r w:rsidR="00BC6A5B" w:rsidRPr="00736952">
        <w:rPr>
          <w:rFonts w:ascii="Arial" w:hAnsi="Arial" w:cs="Arial"/>
          <w:sz w:val="20"/>
          <w:szCs w:val="20"/>
        </w:rPr>
        <w:fldChar w:fldCharType="end"/>
      </w:r>
      <w:r w:rsidR="00BC6A5B" w:rsidRPr="00736952">
        <w:rPr>
          <w:rFonts w:ascii="Arial" w:hAnsi="Arial" w:cs="Arial"/>
          <w:sz w:val="20"/>
          <w:szCs w:val="20"/>
        </w:rPr>
        <w:t>.</w:t>
      </w:r>
      <w:r w:rsidRPr="00736952">
        <w:rPr>
          <w:rFonts w:ascii="Arial" w:hAnsi="Arial" w:cs="Arial"/>
          <w:sz w:val="20"/>
          <w:szCs w:val="20"/>
        </w:rPr>
        <w:t xml:space="preserve"> člena tega zakona.</w:t>
      </w:r>
    </w:p>
    <w:p w14:paraId="5755B092" w14:textId="77777777" w:rsidR="009054C0" w:rsidRPr="00736952" w:rsidRDefault="009054C0" w:rsidP="00AC7003">
      <w:pPr>
        <w:tabs>
          <w:tab w:val="left" w:pos="567"/>
          <w:tab w:val="left" w:pos="9072"/>
        </w:tabs>
        <w:jc w:val="both"/>
        <w:rPr>
          <w:rFonts w:ascii="Arial" w:hAnsi="Arial" w:cs="Arial"/>
          <w:sz w:val="20"/>
          <w:szCs w:val="20"/>
        </w:rPr>
      </w:pPr>
    </w:p>
    <w:p w14:paraId="014B29C4" w14:textId="15400BE4" w:rsidR="00613299" w:rsidRPr="00736952" w:rsidRDefault="009054C0" w:rsidP="00AC7003">
      <w:pPr>
        <w:pStyle w:val="Seznam"/>
        <w:tabs>
          <w:tab w:val="left" w:pos="567"/>
          <w:tab w:val="left" w:pos="9072"/>
        </w:tabs>
        <w:ind w:left="0" w:firstLine="0"/>
        <w:jc w:val="both"/>
        <w:rPr>
          <w:rFonts w:ascii="Arial" w:hAnsi="Arial" w:cs="Arial"/>
          <w:color w:val="000000"/>
          <w:sz w:val="20"/>
          <w:szCs w:val="20"/>
        </w:rPr>
      </w:pPr>
      <w:r w:rsidRPr="00736952">
        <w:rPr>
          <w:rFonts w:ascii="Arial" w:hAnsi="Arial" w:cs="Arial"/>
          <w:color w:val="000000"/>
          <w:sz w:val="20"/>
          <w:szCs w:val="20"/>
        </w:rPr>
        <w:t xml:space="preserve">(10) </w:t>
      </w:r>
      <w:r w:rsidR="00F97BFA" w:rsidRPr="00736952">
        <w:rPr>
          <w:rFonts w:ascii="Arial" w:hAnsi="Arial" w:cs="Arial"/>
          <w:color w:val="000000"/>
          <w:sz w:val="20"/>
          <w:szCs w:val="20"/>
        </w:rPr>
        <w:t>Prostorski in</w:t>
      </w:r>
      <w:r w:rsidR="00E05174" w:rsidRPr="00736952">
        <w:rPr>
          <w:rFonts w:ascii="Arial" w:hAnsi="Arial" w:cs="Arial"/>
          <w:color w:val="000000"/>
          <w:sz w:val="20"/>
          <w:szCs w:val="20"/>
        </w:rPr>
        <w:t xml:space="preserve"> tehnični </w:t>
      </w:r>
      <w:r w:rsidRPr="00736952">
        <w:rPr>
          <w:rFonts w:ascii="Arial" w:hAnsi="Arial" w:cs="Arial"/>
          <w:color w:val="000000"/>
          <w:sz w:val="20"/>
          <w:szCs w:val="20"/>
        </w:rPr>
        <w:t xml:space="preserve">pogoji določajo število, namembnost, opremljenost in velikost prostorov, v katerih se izvajajo storitve DO. En odstotek kapacitet izvajalcev </w:t>
      </w:r>
      <w:r w:rsidR="001317B0" w:rsidRPr="00736952">
        <w:rPr>
          <w:rFonts w:ascii="Arial" w:hAnsi="Arial" w:cs="Arial"/>
          <w:color w:val="000000"/>
          <w:sz w:val="20"/>
          <w:szCs w:val="20"/>
        </w:rPr>
        <w:t>dejavnosti</w:t>
      </w:r>
      <w:r w:rsidR="007278EA" w:rsidRPr="00736952">
        <w:rPr>
          <w:rFonts w:ascii="Arial" w:hAnsi="Arial" w:cs="Arial"/>
          <w:color w:val="000000"/>
          <w:sz w:val="20"/>
          <w:szCs w:val="20"/>
        </w:rPr>
        <w:t xml:space="preserve"> DO</w:t>
      </w:r>
      <w:r w:rsidRPr="00736952">
        <w:rPr>
          <w:rFonts w:ascii="Arial" w:hAnsi="Arial" w:cs="Arial"/>
          <w:color w:val="000000"/>
          <w:sz w:val="20"/>
          <w:szCs w:val="20"/>
        </w:rPr>
        <w:t xml:space="preserve"> v instituciji se nameni izvajanju </w:t>
      </w:r>
      <w:r w:rsidR="002E2234" w:rsidRPr="00736952">
        <w:rPr>
          <w:rFonts w:ascii="Arial" w:hAnsi="Arial" w:cs="Arial"/>
          <w:color w:val="000000"/>
          <w:sz w:val="20"/>
          <w:szCs w:val="20"/>
        </w:rPr>
        <w:t xml:space="preserve">nadomestne </w:t>
      </w:r>
      <w:r w:rsidRPr="00736952">
        <w:rPr>
          <w:rFonts w:ascii="Arial" w:hAnsi="Arial" w:cs="Arial"/>
          <w:color w:val="000000"/>
          <w:sz w:val="20"/>
          <w:szCs w:val="20"/>
        </w:rPr>
        <w:t>oskrbe.</w:t>
      </w:r>
      <w:bookmarkStart w:id="66" w:name="_Ref289839683"/>
      <w:bookmarkStart w:id="67" w:name="_Ref485814512"/>
    </w:p>
    <w:p w14:paraId="50FBF907" w14:textId="77777777" w:rsidR="00613299" w:rsidRPr="00736952" w:rsidRDefault="00613299" w:rsidP="00AC7003">
      <w:pPr>
        <w:pStyle w:val="Seznam"/>
        <w:tabs>
          <w:tab w:val="left" w:pos="567"/>
          <w:tab w:val="left" w:pos="9072"/>
        </w:tabs>
        <w:ind w:left="0" w:firstLine="0"/>
        <w:jc w:val="both"/>
        <w:rPr>
          <w:rFonts w:ascii="Arial" w:hAnsi="Arial" w:cs="Arial"/>
          <w:color w:val="000000"/>
          <w:sz w:val="20"/>
          <w:szCs w:val="20"/>
        </w:rPr>
      </w:pPr>
    </w:p>
    <w:p w14:paraId="7E32700F" w14:textId="48D0D5A4" w:rsidR="00065B6B" w:rsidRPr="00736952" w:rsidRDefault="00BC6A5B" w:rsidP="00AC7003">
      <w:pPr>
        <w:pStyle w:val="Seznam"/>
        <w:tabs>
          <w:tab w:val="left" w:pos="567"/>
          <w:tab w:val="left" w:pos="9072"/>
        </w:tabs>
        <w:ind w:left="0" w:firstLine="0"/>
        <w:jc w:val="both"/>
        <w:rPr>
          <w:rFonts w:ascii="Arial" w:hAnsi="Arial" w:cs="Arial"/>
          <w:color w:val="000000"/>
          <w:sz w:val="20"/>
          <w:szCs w:val="20"/>
        </w:rPr>
      </w:pPr>
      <w:r w:rsidRPr="00736952">
        <w:rPr>
          <w:rFonts w:ascii="Arial" w:hAnsi="Arial" w:cs="Arial"/>
          <w:color w:val="000000"/>
          <w:sz w:val="20"/>
          <w:szCs w:val="20"/>
        </w:rPr>
        <w:t xml:space="preserve">(11) </w:t>
      </w:r>
      <w:r w:rsidR="00613299" w:rsidRPr="00736952">
        <w:rPr>
          <w:rFonts w:ascii="Arial" w:hAnsi="Arial" w:cs="Arial"/>
          <w:color w:val="000000"/>
          <w:sz w:val="20"/>
          <w:szCs w:val="20"/>
        </w:rPr>
        <w:t xml:space="preserve">Podrobnejše </w:t>
      </w:r>
      <w:r w:rsidR="00065B6B" w:rsidRPr="00736952">
        <w:rPr>
          <w:rFonts w:ascii="Arial" w:hAnsi="Arial" w:cs="Arial"/>
          <w:color w:val="000000"/>
          <w:sz w:val="20"/>
          <w:szCs w:val="20"/>
        </w:rPr>
        <w:t>minimalne</w:t>
      </w:r>
      <w:r w:rsidR="00647A22" w:rsidRPr="00736952">
        <w:rPr>
          <w:rFonts w:ascii="Arial" w:hAnsi="Arial" w:cs="Arial"/>
          <w:color w:val="000000"/>
          <w:sz w:val="20"/>
          <w:szCs w:val="20"/>
        </w:rPr>
        <w:t xml:space="preserve"> kadrovske,</w:t>
      </w:r>
      <w:r w:rsidR="00065B6B" w:rsidRPr="00736952">
        <w:rPr>
          <w:rFonts w:ascii="Arial" w:hAnsi="Arial" w:cs="Arial"/>
          <w:color w:val="000000"/>
          <w:sz w:val="20"/>
          <w:szCs w:val="20"/>
        </w:rPr>
        <w:t xml:space="preserve"> prostorske</w:t>
      </w:r>
      <w:r w:rsidR="00A9783C" w:rsidRPr="00736952">
        <w:rPr>
          <w:rFonts w:ascii="Arial" w:hAnsi="Arial" w:cs="Arial"/>
          <w:color w:val="000000"/>
          <w:sz w:val="20"/>
          <w:szCs w:val="20"/>
        </w:rPr>
        <w:t xml:space="preserve"> in </w:t>
      </w:r>
      <w:r w:rsidR="00065B6B" w:rsidRPr="00736952">
        <w:rPr>
          <w:rFonts w:ascii="Arial" w:hAnsi="Arial" w:cs="Arial"/>
          <w:color w:val="000000"/>
          <w:sz w:val="20"/>
          <w:szCs w:val="20"/>
        </w:rPr>
        <w:t xml:space="preserve">tehnične pogoje </w:t>
      </w:r>
      <w:r w:rsidR="00610D31" w:rsidRPr="00736952">
        <w:rPr>
          <w:rFonts w:ascii="Arial" w:hAnsi="Arial" w:cs="Arial"/>
          <w:color w:val="000000"/>
          <w:sz w:val="20"/>
          <w:szCs w:val="20"/>
        </w:rPr>
        <w:t xml:space="preserve">in standarde </w:t>
      </w:r>
      <w:r w:rsidR="00065B6B" w:rsidRPr="00736952">
        <w:rPr>
          <w:rFonts w:ascii="Arial" w:hAnsi="Arial" w:cs="Arial"/>
          <w:color w:val="000000"/>
          <w:sz w:val="20"/>
          <w:szCs w:val="20"/>
        </w:rPr>
        <w:t xml:space="preserve">za opravljanje dejavnosti DO, ki jih izpolnjuje izvajalec </w:t>
      </w:r>
      <w:r w:rsidR="001317B0" w:rsidRPr="00736952">
        <w:rPr>
          <w:rFonts w:ascii="Arial" w:hAnsi="Arial" w:cs="Arial"/>
          <w:color w:val="000000"/>
          <w:sz w:val="20"/>
          <w:szCs w:val="20"/>
        </w:rPr>
        <w:t>dejavnosti DO</w:t>
      </w:r>
      <w:r w:rsidR="00065B6B" w:rsidRPr="00736952">
        <w:rPr>
          <w:rFonts w:ascii="Arial" w:hAnsi="Arial" w:cs="Arial"/>
          <w:color w:val="000000"/>
          <w:sz w:val="20"/>
          <w:szCs w:val="20"/>
        </w:rPr>
        <w:t xml:space="preserve"> iz drugega odstavka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39</w:t>
      </w:r>
      <w:r w:rsidRPr="00736952">
        <w:rPr>
          <w:rFonts w:ascii="Arial" w:hAnsi="Arial" w:cs="Arial"/>
          <w:color w:val="000000"/>
          <w:sz w:val="20"/>
          <w:szCs w:val="20"/>
        </w:rPr>
        <w:fldChar w:fldCharType="end"/>
      </w:r>
      <w:r w:rsidR="00065B6B" w:rsidRPr="00736952">
        <w:rPr>
          <w:rFonts w:ascii="Arial" w:hAnsi="Arial" w:cs="Arial"/>
          <w:color w:val="000000"/>
          <w:sz w:val="20"/>
          <w:szCs w:val="20"/>
        </w:rPr>
        <w:t>. člena tega zakona</w:t>
      </w:r>
      <w:r w:rsidR="00D1219A" w:rsidRPr="00736952">
        <w:rPr>
          <w:rFonts w:ascii="Arial" w:hAnsi="Arial" w:cs="Arial"/>
          <w:color w:val="000000"/>
          <w:sz w:val="20"/>
          <w:szCs w:val="20"/>
        </w:rPr>
        <w:t xml:space="preserve"> d</w:t>
      </w:r>
      <w:r w:rsidR="00613299" w:rsidRPr="00736952">
        <w:rPr>
          <w:rFonts w:ascii="Arial" w:hAnsi="Arial" w:cs="Arial"/>
          <w:color w:val="000000"/>
          <w:sz w:val="20"/>
          <w:szCs w:val="20"/>
        </w:rPr>
        <w:t>oloči minister</w:t>
      </w:r>
      <w:r w:rsidR="00035C9B" w:rsidRPr="00736952">
        <w:rPr>
          <w:rFonts w:ascii="Arial" w:hAnsi="Arial" w:cs="Arial"/>
          <w:color w:val="000000"/>
          <w:sz w:val="20"/>
          <w:szCs w:val="20"/>
        </w:rPr>
        <w:t xml:space="preserve"> </w:t>
      </w:r>
      <w:r w:rsidR="00035C9B" w:rsidRPr="00736952">
        <w:rPr>
          <w:rFonts w:ascii="Arial" w:hAnsi="Arial" w:cs="Arial"/>
          <w:bCs/>
          <w:sz w:val="20"/>
          <w:szCs w:val="20"/>
        </w:rPr>
        <w:t xml:space="preserve">v soglasju z ministrom, pristojnim </w:t>
      </w:r>
      <w:r w:rsidR="0054728B">
        <w:rPr>
          <w:rFonts w:ascii="Arial" w:hAnsi="Arial" w:cs="Arial"/>
          <w:bCs/>
          <w:sz w:val="20"/>
          <w:szCs w:val="20"/>
        </w:rPr>
        <w:t>za socialno varstvo</w:t>
      </w:r>
      <w:r w:rsidR="00613299" w:rsidRPr="00736952">
        <w:rPr>
          <w:rFonts w:ascii="Arial" w:hAnsi="Arial" w:cs="Arial"/>
          <w:color w:val="000000"/>
          <w:sz w:val="20"/>
          <w:szCs w:val="20"/>
        </w:rPr>
        <w:t>.</w:t>
      </w:r>
      <w:r w:rsidR="00F830CE" w:rsidRPr="00736952">
        <w:rPr>
          <w:rFonts w:ascii="Arial" w:hAnsi="Arial" w:cs="Arial"/>
          <w:color w:val="000000"/>
          <w:sz w:val="20"/>
          <w:szCs w:val="20"/>
        </w:rPr>
        <w:t xml:space="preserve"> </w:t>
      </w:r>
      <w:r w:rsidR="00F91E4F" w:rsidRPr="00736952">
        <w:rPr>
          <w:rFonts w:ascii="Arial" w:hAnsi="Arial" w:cs="Arial"/>
          <w:color w:val="000000"/>
          <w:sz w:val="20"/>
          <w:szCs w:val="20"/>
        </w:rPr>
        <w:t>Največ dvajset</w:t>
      </w:r>
      <w:r w:rsidR="00F830CE" w:rsidRPr="00736952">
        <w:rPr>
          <w:rFonts w:ascii="Arial" w:hAnsi="Arial" w:cs="Arial"/>
          <w:color w:val="000000"/>
          <w:sz w:val="20"/>
          <w:szCs w:val="20"/>
        </w:rPr>
        <w:t xml:space="preserve"> odstotkov kapacitet izvajalcev </w:t>
      </w:r>
      <w:r w:rsidR="001317B0" w:rsidRPr="00736952">
        <w:rPr>
          <w:rFonts w:ascii="Arial" w:hAnsi="Arial" w:cs="Arial"/>
          <w:color w:val="000000"/>
          <w:sz w:val="20"/>
          <w:szCs w:val="20"/>
        </w:rPr>
        <w:t>dejavnosti DO</w:t>
      </w:r>
      <w:r w:rsidR="00F830CE" w:rsidRPr="00736952">
        <w:rPr>
          <w:rFonts w:ascii="Arial" w:hAnsi="Arial" w:cs="Arial"/>
          <w:color w:val="000000"/>
          <w:sz w:val="20"/>
          <w:szCs w:val="20"/>
        </w:rPr>
        <w:t xml:space="preserve"> v instituciji v javni mreži DO </w:t>
      </w:r>
      <w:r w:rsidR="00F91E4F" w:rsidRPr="00736952">
        <w:rPr>
          <w:rFonts w:ascii="Arial" w:hAnsi="Arial" w:cs="Arial"/>
          <w:color w:val="000000"/>
          <w:sz w:val="20"/>
          <w:szCs w:val="20"/>
        </w:rPr>
        <w:t>je lahko namenjenih nadstandardnim namestitvam.</w:t>
      </w:r>
      <w:r w:rsidR="00F830CE" w:rsidRPr="00736952">
        <w:rPr>
          <w:rFonts w:ascii="Arial" w:hAnsi="Arial" w:cs="Arial"/>
          <w:color w:val="000000"/>
          <w:sz w:val="20"/>
          <w:szCs w:val="20"/>
        </w:rPr>
        <w:t xml:space="preserve"> </w:t>
      </w:r>
    </w:p>
    <w:p w14:paraId="7001FD49" w14:textId="77777777" w:rsidR="00065B6B" w:rsidRPr="00736952" w:rsidRDefault="00065B6B" w:rsidP="00AC7003">
      <w:pPr>
        <w:pStyle w:val="Seznam"/>
        <w:tabs>
          <w:tab w:val="left" w:pos="567"/>
          <w:tab w:val="left" w:pos="9072"/>
        </w:tabs>
        <w:ind w:left="360" w:firstLine="0"/>
        <w:jc w:val="both"/>
        <w:rPr>
          <w:rFonts w:ascii="Arial" w:hAnsi="Arial" w:cs="Arial"/>
          <w:color w:val="000000"/>
          <w:sz w:val="20"/>
          <w:szCs w:val="20"/>
        </w:rPr>
      </w:pPr>
    </w:p>
    <w:p w14:paraId="175ED3E1" w14:textId="1CE8D2E5" w:rsidR="00065B6B" w:rsidRPr="00736952" w:rsidRDefault="00BC6A5B" w:rsidP="00BC6A5B">
      <w:pPr>
        <w:pStyle w:val="Seznam"/>
        <w:tabs>
          <w:tab w:val="left" w:pos="567"/>
          <w:tab w:val="left" w:pos="9072"/>
        </w:tabs>
        <w:ind w:left="0" w:firstLine="0"/>
        <w:jc w:val="both"/>
        <w:rPr>
          <w:rFonts w:ascii="Arial" w:hAnsi="Arial" w:cs="Arial"/>
          <w:color w:val="000000"/>
          <w:sz w:val="20"/>
          <w:szCs w:val="20"/>
        </w:rPr>
      </w:pPr>
      <w:r w:rsidRPr="00736952">
        <w:rPr>
          <w:rFonts w:ascii="Arial" w:hAnsi="Arial" w:cs="Arial"/>
          <w:color w:val="000000"/>
          <w:sz w:val="20"/>
          <w:szCs w:val="20"/>
        </w:rPr>
        <w:t xml:space="preserve">(12) </w:t>
      </w:r>
      <w:r w:rsidR="00065B6B" w:rsidRPr="00736952">
        <w:rPr>
          <w:rFonts w:ascii="Arial" w:hAnsi="Arial" w:cs="Arial"/>
          <w:color w:val="000000"/>
          <w:sz w:val="20"/>
          <w:szCs w:val="20"/>
        </w:rPr>
        <w:t>Zavod pripravlja in sprejema obračunske modele in cene, ki temeljijo na primerjalni analizi vhodnih stroškov in izhodnih produktov izvajalcev</w:t>
      </w:r>
      <w:r w:rsidR="001317B0" w:rsidRPr="00736952">
        <w:rPr>
          <w:rFonts w:ascii="Arial" w:hAnsi="Arial" w:cs="Arial"/>
          <w:color w:val="000000"/>
          <w:sz w:val="20"/>
          <w:szCs w:val="20"/>
        </w:rPr>
        <w:t xml:space="preserve"> dejavnosti DO</w:t>
      </w:r>
      <w:r w:rsidR="00065B6B" w:rsidRPr="00736952">
        <w:rPr>
          <w:rFonts w:ascii="Arial" w:hAnsi="Arial" w:cs="Arial"/>
          <w:color w:val="000000"/>
          <w:sz w:val="20"/>
          <w:szCs w:val="20"/>
        </w:rPr>
        <w:t xml:space="preserve"> in ki </w:t>
      </w:r>
      <w:r w:rsidR="001317B0" w:rsidRPr="00736952">
        <w:rPr>
          <w:rFonts w:ascii="Arial" w:hAnsi="Arial" w:cs="Arial"/>
          <w:color w:val="000000"/>
          <w:sz w:val="20"/>
          <w:szCs w:val="20"/>
        </w:rPr>
        <w:t>jih</w:t>
      </w:r>
      <w:r w:rsidR="00065B6B" w:rsidRPr="00736952">
        <w:rPr>
          <w:rFonts w:ascii="Arial" w:hAnsi="Arial" w:cs="Arial"/>
          <w:color w:val="000000"/>
          <w:sz w:val="20"/>
          <w:szCs w:val="20"/>
        </w:rPr>
        <w:t xml:space="preserve"> spodbujajo k učinkovitemu in uspešnemu izvajanju kakovostnih storitev.</w:t>
      </w:r>
    </w:p>
    <w:p w14:paraId="47516B29" w14:textId="1988E77A" w:rsidR="008837EE" w:rsidRPr="00736952" w:rsidRDefault="008837EE" w:rsidP="00BC6A5B">
      <w:pPr>
        <w:pStyle w:val="Seznam"/>
        <w:tabs>
          <w:tab w:val="left" w:pos="567"/>
          <w:tab w:val="left" w:pos="9072"/>
        </w:tabs>
        <w:ind w:left="0" w:firstLine="0"/>
        <w:jc w:val="both"/>
        <w:rPr>
          <w:rFonts w:ascii="Arial" w:hAnsi="Arial" w:cs="Arial"/>
          <w:color w:val="000000"/>
          <w:sz w:val="20"/>
          <w:szCs w:val="20"/>
        </w:rPr>
      </w:pPr>
    </w:p>
    <w:p w14:paraId="09043746" w14:textId="0430948B" w:rsidR="008837EE" w:rsidRPr="00736952" w:rsidRDefault="008837EE" w:rsidP="008837EE">
      <w:pPr>
        <w:tabs>
          <w:tab w:val="left" w:pos="567"/>
          <w:tab w:val="left" w:pos="9072"/>
        </w:tabs>
        <w:jc w:val="both"/>
        <w:rPr>
          <w:rFonts w:ascii="Arial" w:hAnsi="Arial" w:cs="Arial"/>
          <w:bCs/>
          <w:sz w:val="20"/>
          <w:szCs w:val="20"/>
        </w:rPr>
      </w:pPr>
      <w:r w:rsidRPr="00736952">
        <w:rPr>
          <w:rFonts w:ascii="Arial" w:hAnsi="Arial" w:cs="Arial"/>
          <w:bCs/>
          <w:sz w:val="20"/>
          <w:szCs w:val="20"/>
        </w:rPr>
        <w:t>(13) Izvajalci</w:t>
      </w:r>
      <w:r w:rsidR="00647A22" w:rsidRPr="00736952">
        <w:rPr>
          <w:rFonts w:ascii="Arial" w:hAnsi="Arial" w:cs="Arial"/>
          <w:bCs/>
          <w:sz w:val="20"/>
          <w:szCs w:val="20"/>
        </w:rPr>
        <w:t xml:space="preserve"> </w:t>
      </w:r>
      <w:r w:rsidR="001317B0" w:rsidRPr="00736952">
        <w:rPr>
          <w:rFonts w:ascii="Arial" w:hAnsi="Arial" w:cs="Arial"/>
          <w:bCs/>
          <w:sz w:val="20"/>
          <w:szCs w:val="20"/>
        </w:rPr>
        <w:t xml:space="preserve">dejavnosti </w:t>
      </w:r>
      <w:r w:rsidR="00647A22" w:rsidRPr="00736952">
        <w:rPr>
          <w:rFonts w:ascii="Arial" w:hAnsi="Arial" w:cs="Arial"/>
          <w:bCs/>
          <w:sz w:val="20"/>
          <w:szCs w:val="20"/>
        </w:rPr>
        <w:t>DO</w:t>
      </w:r>
      <w:r w:rsidRPr="00736952">
        <w:rPr>
          <w:rFonts w:ascii="Arial" w:hAnsi="Arial" w:cs="Arial"/>
          <w:bCs/>
          <w:sz w:val="20"/>
          <w:szCs w:val="20"/>
        </w:rPr>
        <w:t xml:space="preserve"> v institucij</w:t>
      </w:r>
      <w:r w:rsidR="00647A22" w:rsidRPr="00736952">
        <w:rPr>
          <w:rFonts w:ascii="Arial" w:hAnsi="Arial" w:cs="Arial"/>
          <w:bCs/>
          <w:sz w:val="20"/>
          <w:szCs w:val="20"/>
        </w:rPr>
        <w:t>i</w:t>
      </w:r>
      <w:r w:rsidRPr="00736952">
        <w:rPr>
          <w:rFonts w:ascii="Arial" w:hAnsi="Arial" w:cs="Arial"/>
          <w:bCs/>
          <w:sz w:val="20"/>
          <w:szCs w:val="20"/>
        </w:rPr>
        <w:t xml:space="preserve"> Zavodu nemudoma, najkasneje pa v 24 urah </w:t>
      </w:r>
      <w:r w:rsidR="00647A22" w:rsidRPr="00736952">
        <w:rPr>
          <w:rFonts w:ascii="Arial" w:hAnsi="Arial" w:cs="Arial"/>
          <w:bCs/>
          <w:sz w:val="20"/>
          <w:szCs w:val="20"/>
        </w:rPr>
        <w:t>sporočijo</w:t>
      </w:r>
      <w:r w:rsidRPr="00736952">
        <w:rPr>
          <w:rFonts w:ascii="Arial" w:hAnsi="Arial" w:cs="Arial"/>
          <w:bCs/>
          <w:sz w:val="20"/>
          <w:szCs w:val="20"/>
        </w:rPr>
        <w:t xml:space="preserve"> podatke o spremembi zasedenosti kapacitet in številu rezervacij. Zavod izvajalcem</w:t>
      </w:r>
      <w:r w:rsidR="001317B0" w:rsidRPr="00736952">
        <w:rPr>
          <w:rFonts w:ascii="Arial" w:hAnsi="Arial" w:cs="Arial"/>
          <w:bCs/>
          <w:sz w:val="20"/>
          <w:szCs w:val="20"/>
        </w:rPr>
        <w:t xml:space="preserve"> dejavnosti</w:t>
      </w:r>
      <w:r w:rsidRPr="00736952">
        <w:rPr>
          <w:rFonts w:ascii="Arial" w:hAnsi="Arial" w:cs="Arial"/>
          <w:bCs/>
          <w:sz w:val="20"/>
          <w:szCs w:val="20"/>
        </w:rPr>
        <w:t xml:space="preserve"> </w:t>
      </w:r>
      <w:r w:rsidR="00647A22" w:rsidRPr="00736952">
        <w:rPr>
          <w:rFonts w:ascii="Arial" w:hAnsi="Arial" w:cs="Arial"/>
          <w:bCs/>
          <w:sz w:val="20"/>
          <w:szCs w:val="20"/>
        </w:rPr>
        <w:t xml:space="preserve">DO v instituciji </w:t>
      </w:r>
      <w:r w:rsidRPr="00736952">
        <w:rPr>
          <w:rFonts w:ascii="Arial" w:hAnsi="Arial" w:cs="Arial"/>
          <w:bCs/>
          <w:sz w:val="20"/>
          <w:szCs w:val="20"/>
        </w:rPr>
        <w:t>poda navodila o načinu poročanja.</w:t>
      </w:r>
    </w:p>
    <w:p w14:paraId="2BF32A0B" w14:textId="77777777" w:rsidR="009054C0" w:rsidRPr="00736952" w:rsidRDefault="009054C0" w:rsidP="00AC7003">
      <w:pPr>
        <w:rPr>
          <w:rFonts w:ascii="Arial" w:hAnsi="Arial" w:cs="Arial"/>
          <w:sz w:val="20"/>
          <w:szCs w:val="20"/>
        </w:rPr>
      </w:pPr>
    </w:p>
    <w:p w14:paraId="2AA0B087"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68" w:name="_Ref488326034"/>
      <w:r w:rsidRPr="00736952">
        <w:rPr>
          <w:rFonts w:ascii="Arial" w:hAnsi="Arial" w:cs="Arial"/>
          <w:sz w:val="20"/>
          <w:szCs w:val="20"/>
        </w:rPr>
        <w:t xml:space="preserve"> </w:t>
      </w:r>
      <w:bookmarkStart w:id="69" w:name="_Ref494704748"/>
      <w:r w:rsidRPr="00736952">
        <w:rPr>
          <w:rFonts w:ascii="Arial" w:hAnsi="Arial" w:cs="Arial"/>
          <w:sz w:val="20"/>
          <w:szCs w:val="20"/>
        </w:rPr>
        <w:t>člen</w:t>
      </w:r>
      <w:bookmarkEnd w:id="66"/>
      <w:bookmarkEnd w:id="67"/>
      <w:bookmarkEnd w:id="68"/>
      <w:bookmarkEnd w:id="69"/>
    </w:p>
    <w:p w14:paraId="71A0FE49"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(vpis v Register)</w:t>
      </w:r>
    </w:p>
    <w:p w14:paraId="48482F27" w14:textId="77777777" w:rsidR="009054C0" w:rsidRPr="00736952" w:rsidRDefault="009054C0" w:rsidP="00AC7003">
      <w:pPr>
        <w:tabs>
          <w:tab w:val="left" w:pos="567"/>
          <w:tab w:val="left" w:pos="9072"/>
        </w:tabs>
        <w:rPr>
          <w:rFonts w:ascii="Arial" w:hAnsi="Arial" w:cs="Arial"/>
          <w:color w:val="000000"/>
          <w:sz w:val="20"/>
          <w:szCs w:val="20"/>
        </w:rPr>
      </w:pPr>
    </w:p>
    <w:p w14:paraId="1445D618" w14:textId="42A5764F" w:rsidR="009054C0" w:rsidRPr="00736952" w:rsidRDefault="009054C0" w:rsidP="00AC7003">
      <w:pPr>
        <w:tabs>
          <w:tab w:val="left" w:pos="567"/>
          <w:tab w:val="left" w:pos="5967"/>
        </w:tabs>
        <w:jc w:val="both"/>
        <w:rPr>
          <w:rFonts w:ascii="Arial" w:hAnsi="Arial" w:cs="Arial"/>
          <w:sz w:val="20"/>
          <w:szCs w:val="20"/>
        </w:rPr>
      </w:pPr>
      <w:r w:rsidRPr="00736952">
        <w:rPr>
          <w:rFonts w:ascii="Arial" w:hAnsi="Arial" w:cs="Arial"/>
          <w:color w:val="000000"/>
          <w:sz w:val="20"/>
          <w:szCs w:val="20"/>
        </w:rPr>
        <w:t xml:space="preserve">(1) V Register </w:t>
      </w:r>
      <w:r w:rsidRPr="00736952">
        <w:rPr>
          <w:rFonts w:ascii="Arial" w:hAnsi="Arial" w:cs="Arial"/>
          <w:sz w:val="20"/>
          <w:szCs w:val="20"/>
        </w:rPr>
        <w:t xml:space="preserve">iz druge alineje </w:t>
      </w:r>
      <w:r w:rsidR="00BC6A5B" w:rsidRPr="00736952">
        <w:rPr>
          <w:rFonts w:ascii="Arial" w:hAnsi="Arial" w:cs="Arial"/>
          <w:sz w:val="20"/>
          <w:szCs w:val="20"/>
        </w:rPr>
        <w:fldChar w:fldCharType="begin"/>
      </w:r>
      <w:r w:rsidR="00BC6A5B" w:rsidRPr="00736952">
        <w:rPr>
          <w:rFonts w:ascii="Arial" w:hAnsi="Arial" w:cs="Arial"/>
          <w:sz w:val="20"/>
          <w:szCs w:val="20"/>
        </w:rPr>
        <w:instrText xml:space="preserve"> REF _Ref494619199 \r \h </w:instrText>
      </w:r>
      <w:r w:rsidR="001608B1" w:rsidRPr="00736952">
        <w:rPr>
          <w:rFonts w:ascii="Arial" w:hAnsi="Arial" w:cs="Arial"/>
          <w:sz w:val="20"/>
          <w:szCs w:val="20"/>
        </w:rPr>
        <w:instrText xml:space="preserve"> \* MERGEFORMAT </w:instrText>
      </w:r>
      <w:r w:rsidR="00BC6A5B" w:rsidRPr="00736952">
        <w:rPr>
          <w:rFonts w:ascii="Arial" w:hAnsi="Arial" w:cs="Arial"/>
          <w:sz w:val="20"/>
          <w:szCs w:val="20"/>
        </w:rPr>
      </w:r>
      <w:r w:rsidR="00BC6A5B" w:rsidRPr="00736952">
        <w:rPr>
          <w:rFonts w:ascii="Arial" w:hAnsi="Arial" w:cs="Arial"/>
          <w:sz w:val="20"/>
          <w:szCs w:val="20"/>
        </w:rPr>
        <w:fldChar w:fldCharType="separate"/>
      </w:r>
      <w:r w:rsidR="006D617C">
        <w:rPr>
          <w:rFonts w:ascii="Arial" w:hAnsi="Arial" w:cs="Arial"/>
          <w:sz w:val="20"/>
          <w:szCs w:val="20"/>
        </w:rPr>
        <w:t>112</w:t>
      </w:r>
      <w:r w:rsidR="00BC6A5B" w:rsidRPr="00736952">
        <w:rPr>
          <w:rFonts w:ascii="Arial" w:hAnsi="Arial" w:cs="Arial"/>
          <w:sz w:val="20"/>
          <w:szCs w:val="20"/>
        </w:rPr>
        <w:fldChar w:fldCharType="end"/>
      </w:r>
      <w:r w:rsidR="00BC6A5B" w:rsidRPr="00736952">
        <w:rPr>
          <w:rFonts w:ascii="Arial" w:hAnsi="Arial" w:cs="Arial"/>
          <w:sz w:val="20"/>
          <w:szCs w:val="20"/>
        </w:rPr>
        <w:t>.</w:t>
      </w:r>
      <w:r w:rsidRPr="00736952">
        <w:rPr>
          <w:rFonts w:ascii="Arial" w:hAnsi="Arial" w:cs="Arial"/>
          <w:sz w:val="20"/>
          <w:szCs w:val="20"/>
        </w:rPr>
        <w:t xml:space="preserve"> člena tega zakona</w:t>
      </w:r>
      <w:r w:rsidRPr="00736952">
        <w:rPr>
          <w:rFonts w:ascii="Arial" w:hAnsi="Arial" w:cs="Arial"/>
          <w:color w:val="000000"/>
          <w:sz w:val="20"/>
          <w:szCs w:val="20"/>
        </w:rPr>
        <w:t xml:space="preserve"> so vpisani zaposleni</w:t>
      </w:r>
      <w:r w:rsidR="00647A22" w:rsidRPr="00736952">
        <w:rPr>
          <w:rFonts w:ascii="Arial" w:hAnsi="Arial" w:cs="Arial"/>
          <w:color w:val="000000"/>
          <w:sz w:val="20"/>
          <w:szCs w:val="20"/>
        </w:rPr>
        <w:t xml:space="preserve"> in pogodbeni delavci</w:t>
      </w:r>
      <w:r w:rsidRPr="00736952">
        <w:rPr>
          <w:rFonts w:ascii="Arial" w:hAnsi="Arial" w:cs="Arial"/>
          <w:color w:val="000000"/>
          <w:sz w:val="20"/>
          <w:szCs w:val="20"/>
        </w:rPr>
        <w:t xml:space="preserve"> pri izvajalcih</w:t>
      </w:r>
      <w:r w:rsidR="001317B0" w:rsidRPr="00736952">
        <w:rPr>
          <w:rFonts w:ascii="Arial" w:hAnsi="Arial" w:cs="Arial"/>
          <w:color w:val="000000"/>
          <w:sz w:val="20"/>
          <w:szCs w:val="20"/>
        </w:rPr>
        <w:t xml:space="preserve"> dejavnosti</w:t>
      </w:r>
      <w:r w:rsidRPr="00736952">
        <w:rPr>
          <w:rFonts w:ascii="Arial" w:hAnsi="Arial" w:cs="Arial"/>
          <w:color w:val="000000"/>
          <w:sz w:val="20"/>
          <w:szCs w:val="20"/>
        </w:rPr>
        <w:t xml:space="preserve"> DO</w:t>
      </w:r>
      <w:r w:rsidR="00647A22" w:rsidRPr="00736952">
        <w:rPr>
          <w:rFonts w:ascii="Arial" w:hAnsi="Arial" w:cs="Arial"/>
          <w:color w:val="000000"/>
          <w:sz w:val="20"/>
          <w:szCs w:val="20"/>
        </w:rPr>
        <w:t xml:space="preserve"> iz drugega odstavka 42. člena tega zakona.</w:t>
      </w:r>
    </w:p>
    <w:p w14:paraId="563311E9" w14:textId="77777777" w:rsidR="009054C0" w:rsidRPr="00736952" w:rsidRDefault="009054C0" w:rsidP="00AC7003">
      <w:pPr>
        <w:tabs>
          <w:tab w:val="left" w:pos="567"/>
          <w:tab w:val="left" w:pos="5967"/>
        </w:tabs>
        <w:jc w:val="both"/>
        <w:rPr>
          <w:rFonts w:ascii="Arial" w:hAnsi="Arial" w:cs="Arial"/>
          <w:color w:val="000000"/>
          <w:sz w:val="20"/>
          <w:szCs w:val="20"/>
        </w:rPr>
      </w:pPr>
    </w:p>
    <w:p w14:paraId="00430485" w14:textId="2D92AEC5" w:rsidR="009054C0" w:rsidRPr="00736952" w:rsidRDefault="009054C0" w:rsidP="00AC7003">
      <w:pPr>
        <w:tabs>
          <w:tab w:val="left" w:pos="567"/>
        </w:tabs>
        <w:jc w:val="both"/>
        <w:outlineLvl w:val="0"/>
        <w:rPr>
          <w:rFonts w:ascii="Arial" w:hAnsi="Arial" w:cs="Arial"/>
          <w:color w:val="000000"/>
          <w:sz w:val="20"/>
          <w:szCs w:val="20"/>
        </w:rPr>
      </w:pPr>
      <w:r w:rsidRPr="00736952">
        <w:rPr>
          <w:rFonts w:ascii="Arial" w:hAnsi="Arial" w:cs="Arial"/>
          <w:color w:val="000000"/>
          <w:sz w:val="20"/>
          <w:szCs w:val="20"/>
        </w:rPr>
        <w:t>(2) Vlogo za vpis v Register poda izvajalec iz</w:t>
      </w:r>
      <w:r w:rsidR="002B2B78" w:rsidRPr="00736952">
        <w:rPr>
          <w:rFonts w:ascii="Arial" w:hAnsi="Arial" w:cs="Arial"/>
          <w:color w:val="000000"/>
          <w:sz w:val="20"/>
          <w:szCs w:val="20"/>
        </w:rPr>
        <w:t xml:space="preserve"> </w:t>
      </w:r>
      <w:r w:rsidRPr="00736952">
        <w:rPr>
          <w:rFonts w:ascii="Arial" w:hAnsi="Arial" w:cs="Arial"/>
          <w:color w:val="000000"/>
          <w:sz w:val="20"/>
          <w:szCs w:val="20"/>
        </w:rPr>
        <w:t xml:space="preserve">drugega odstavka </w:t>
      </w:r>
      <w:r w:rsidR="00E878E2" w:rsidRPr="00736952">
        <w:rPr>
          <w:rFonts w:ascii="Arial" w:hAnsi="Arial" w:cs="Arial"/>
          <w:color w:val="000000"/>
          <w:sz w:val="20"/>
          <w:szCs w:val="20"/>
        </w:rPr>
        <w:fldChar w:fldCharType="begin"/>
      </w:r>
      <w:r w:rsidR="00E878E2"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E878E2" w:rsidRPr="00736952">
        <w:rPr>
          <w:rFonts w:ascii="Arial" w:hAnsi="Arial" w:cs="Arial"/>
          <w:color w:val="000000"/>
          <w:sz w:val="20"/>
          <w:szCs w:val="20"/>
        </w:rPr>
      </w:r>
      <w:r w:rsidR="00E878E2" w:rsidRPr="00736952">
        <w:rPr>
          <w:rFonts w:ascii="Arial" w:hAnsi="Arial" w:cs="Arial"/>
          <w:color w:val="000000"/>
          <w:sz w:val="20"/>
          <w:szCs w:val="20"/>
        </w:rPr>
        <w:fldChar w:fldCharType="separate"/>
      </w:r>
      <w:r w:rsidR="006D617C">
        <w:rPr>
          <w:rFonts w:ascii="Arial" w:hAnsi="Arial" w:cs="Arial"/>
          <w:color w:val="000000"/>
          <w:sz w:val="20"/>
          <w:szCs w:val="20"/>
        </w:rPr>
        <w:t>39</w:t>
      </w:r>
      <w:r w:rsidR="00E878E2" w:rsidRPr="00736952">
        <w:rPr>
          <w:rFonts w:ascii="Arial" w:hAnsi="Arial" w:cs="Arial"/>
          <w:color w:val="000000"/>
          <w:sz w:val="20"/>
          <w:szCs w:val="20"/>
        </w:rPr>
        <w:fldChar w:fldCharType="end"/>
      </w:r>
      <w:r w:rsidR="00E878E2" w:rsidRPr="00736952">
        <w:rPr>
          <w:rFonts w:ascii="Arial" w:hAnsi="Arial" w:cs="Arial"/>
          <w:color w:val="000000"/>
          <w:sz w:val="20"/>
          <w:szCs w:val="20"/>
        </w:rPr>
        <w:t>.</w:t>
      </w:r>
      <w:r w:rsidRPr="00736952">
        <w:rPr>
          <w:rFonts w:ascii="Arial" w:hAnsi="Arial" w:cs="Arial"/>
          <w:color w:val="000000"/>
          <w:sz w:val="20"/>
          <w:szCs w:val="20"/>
        </w:rPr>
        <w:t xml:space="preserve"> člena tega zakona ob sklenitvi delovnega oziroma pogodbenega razmerja, </w:t>
      </w:r>
      <w:r w:rsidRPr="00736952">
        <w:rPr>
          <w:rFonts w:ascii="Arial" w:hAnsi="Arial" w:cs="Arial"/>
          <w:sz w:val="20"/>
          <w:szCs w:val="20"/>
        </w:rPr>
        <w:t>samostojni podjetnik posameznik</w:t>
      </w:r>
      <w:r w:rsidRPr="00736952">
        <w:rPr>
          <w:rFonts w:ascii="Arial" w:hAnsi="Arial" w:cs="Arial"/>
          <w:color w:val="000000"/>
          <w:sz w:val="20"/>
          <w:szCs w:val="20"/>
        </w:rPr>
        <w:t xml:space="preserve"> pa ob pričetku izvajanja dejavnosti</w:t>
      </w:r>
      <w:r w:rsidR="007632E3">
        <w:rPr>
          <w:rFonts w:ascii="Arial" w:hAnsi="Arial" w:cs="Arial"/>
          <w:color w:val="000000"/>
          <w:sz w:val="20"/>
          <w:szCs w:val="20"/>
        </w:rPr>
        <w:t>.</w:t>
      </w:r>
    </w:p>
    <w:p w14:paraId="261112DF" w14:textId="77777777" w:rsidR="009054C0" w:rsidRPr="00736952" w:rsidRDefault="009054C0" w:rsidP="00AC7003">
      <w:pPr>
        <w:tabs>
          <w:tab w:val="left" w:pos="567"/>
        </w:tabs>
        <w:jc w:val="both"/>
        <w:outlineLvl w:val="0"/>
        <w:rPr>
          <w:rFonts w:ascii="Arial" w:hAnsi="Arial" w:cs="Arial"/>
          <w:color w:val="000000"/>
          <w:sz w:val="20"/>
          <w:szCs w:val="20"/>
        </w:rPr>
      </w:pPr>
    </w:p>
    <w:p w14:paraId="780DC376" w14:textId="77777777" w:rsidR="009054C0" w:rsidRPr="00736952" w:rsidRDefault="009054C0" w:rsidP="00AC7003">
      <w:pPr>
        <w:tabs>
          <w:tab w:val="left" w:pos="567"/>
          <w:tab w:val="left" w:pos="5967"/>
        </w:tabs>
        <w:jc w:val="both"/>
        <w:rPr>
          <w:rFonts w:ascii="Arial" w:hAnsi="Arial" w:cs="Arial"/>
          <w:sz w:val="20"/>
          <w:szCs w:val="20"/>
        </w:rPr>
      </w:pPr>
      <w:r w:rsidRPr="00736952">
        <w:rPr>
          <w:rFonts w:ascii="Arial" w:hAnsi="Arial" w:cs="Arial"/>
          <w:sz w:val="20"/>
          <w:szCs w:val="20"/>
        </w:rPr>
        <w:t>(3) Vloga za vpis v Register vsebuje sledeče podatke:</w:t>
      </w:r>
    </w:p>
    <w:p w14:paraId="431074E9"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ime in priimek zaposlenega;</w:t>
      </w:r>
    </w:p>
    <w:p w14:paraId="6961EFF9"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EMŠO;</w:t>
      </w:r>
    </w:p>
    <w:p w14:paraId="6D4021C9"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naslov zakonitega bivališča zaposlenega;</w:t>
      </w:r>
    </w:p>
    <w:p w14:paraId="505CFF4D"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naziv delodajalca;</w:t>
      </w:r>
    </w:p>
    <w:p w14:paraId="1ABAFA60"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delovno mesto zaposlenega v DO;</w:t>
      </w:r>
    </w:p>
    <w:p w14:paraId="122400B5"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opis vrste dela;</w:t>
      </w:r>
    </w:p>
    <w:p w14:paraId="0A3BCC57"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podatki o izobrazbi (pridobljen poklic oziroma nacionalna poklicna kvalifikacija) zaposlenega;</w:t>
      </w:r>
    </w:p>
    <w:p w14:paraId="331ADC01"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datum opravljenega in številka strokovnega izpita;</w:t>
      </w:r>
    </w:p>
    <w:p w14:paraId="2876E742" w14:textId="77777777" w:rsidR="009054C0" w:rsidRPr="00736952" w:rsidRDefault="009054C0" w:rsidP="000979B7">
      <w:pPr>
        <w:numPr>
          <w:ilvl w:val="0"/>
          <w:numId w:val="40"/>
        </w:numPr>
        <w:tabs>
          <w:tab w:val="left" w:pos="567"/>
          <w:tab w:val="left" w:pos="9072"/>
        </w:tabs>
        <w:jc w:val="both"/>
        <w:rPr>
          <w:rFonts w:ascii="Arial" w:hAnsi="Arial" w:cs="Arial"/>
          <w:sz w:val="20"/>
          <w:szCs w:val="20"/>
        </w:rPr>
      </w:pPr>
      <w:r w:rsidRPr="00736952">
        <w:rPr>
          <w:rFonts w:ascii="Arial" w:hAnsi="Arial" w:cs="Arial"/>
          <w:sz w:val="20"/>
          <w:szCs w:val="20"/>
        </w:rPr>
        <w:t xml:space="preserve">datum in številka licence zaposlenega. </w:t>
      </w:r>
    </w:p>
    <w:p w14:paraId="7492A118" w14:textId="77777777" w:rsidR="009054C0" w:rsidRPr="00736952" w:rsidRDefault="009054C0" w:rsidP="00AC7003">
      <w:pPr>
        <w:tabs>
          <w:tab w:val="left" w:pos="567"/>
        </w:tabs>
        <w:jc w:val="both"/>
        <w:outlineLvl w:val="0"/>
        <w:rPr>
          <w:rFonts w:ascii="Arial" w:hAnsi="Arial" w:cs="Arial"/>
          <w:color w:val="000000"/>
          <w:sz w:val="20"/>
          <w:szCs w:val="20"/>
        </w:rPr>
      </w:pPr>
    </w:p>
    <w:p w14:paraId="383B18EB" w14:textId="46971372" w:rsidR="009054C0" w:rsidRPr="00736952" w:rsidRDefault="009054C0" w:rsidP="00AC7003">
      <w:pPr>
        <w:tabs>
          <w:tab w:val="left" w:pos="567"/>
        </w:tabs>
        <w:jc w:val="both"/>
        <w:outlineLvl w:val="0"/>
        <w:rPr>
          <w:rFonts w:ascii="Arial" w:hAnsi="Arial" w:cs="Arial"/>
          <w:bCs/>
          <w:sz w:val="20"/>
          <w:szCs w:val="20"/>
        </w:rPr>
      </w:pPr>
      <w:r w:rsidRPr="00736952">
        <w:rPr>
          <w:rFonts w:ascii="Arial" w:hAnsi="Arial" w:cs="Arial"/>
          <w:color w:val="000000"/>
          <w:sz w:val="20"/>
          <w:szCs w:val="20"/>
        </w:rPr>
        <w:t xml:space="preserve">(4) Izvajalec iz drugega odstavka </w:t>
      </w:r>
      <w:r w:rsidR="00E878E2" w:rsidRPr="00736952">
        <w:rPr>
          <w:rFonts w:ascii="Arial" w:hAnsi="Arial" w:cs="Arial"/>
          <w:color w:val="000000"/>
          <w:sz w:val="20"/>
          <w:szCs w:val="20"/>
        </w:rPr>
        <w:fldChar w:fldCharType="begin"/>
      </w:r>
      <w:r w:rsidR="00E878E2"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E878E2" w:rsidRPr="00736952">
        <w:rPr>
          <w:rFonts w:ascii="Arial" w:hAnsi="Arial" w:cs="Arial"/>
          <w:color w:val="000000"/>
          <w:sz w:val="20"/>
          <w:szCs w:val="20"/>
        </w:rPr>
      </w:r>
      <w:r w:rsidR="00E878E2" w:rsidRPr="00736952">
        <w:rPr>
          <w:rFonts w:ascii="Arial" w:hAnsi="Arial" w:cs="Arial"/>
          <w:color w:val="000000"/>
          <w:sz w:val="20"/>
          <w:szCs w:val="20"/>
        </w:rPr>
        <w:fldChar w:fldCharType="separate"/>
      </w:r>
      <w:r w:rsidR="006D617C">
        <w:rPr>
          <w:rFonts w:ascii="Arial" w:hAnsi="Arial" w:cs="Arial"/>
          <w:color w:val="000000"/>
          <w:sz w:val="20"/>
          <w:szCs w:val="20"/>
        </w:rPr>
        <w:t>39</w:t>
      </w:r>
      <w:r w:rsidR="00E878E2" w:rsidRPr="00736952">
        <w:rPr>
          <w:rFonts w:ascii="Arial" w:hAnsi="Arial" w:cs="Arial"/>
          <w:color w:val="000000"/>
          <w:sz w:val="20"/>
          <w:szCs w:val="20"/>
        </w:rPr>
        <w:fldChar w:fldCharType="end"/>
      </w:r>
      <w:r w:rsidR="00E878E2" w:rsidRPr="00736952">
        <w:rPr>
          <w:rFonts w:ascii="Arial" w:hAnsi="Arial" w:cs="Arial"/>
          <w:color w:val="000000"/>
          <w:sz w:val="20"/>
          <w:szCs w:val="20"/>
        </w:rPr>
        <w:t>.</w:t>
      </w:r>
      <w:r w:rsidRPr="00736952">
        <w:rPr>
          <w:rFonts w:ascii="Arial" w:hAnsi="Arial" w:cs="Arial"/>
          <w:color w:val="000000"/>
          <w:sz w:val="20"/>
          <w:szCs w:val="20"/>
        </w:rPr>
        <w:t xml:space="preserve"> člena tega zakona </w:t>
      </w:r>
      <w:r w:rsidR="00E878E2" w:rsidRPr="00736952">
        <w:rPr>
          <w:rFonts w:ascii="Arial" w:hAnsi="Arial" w:cs="Arial"/>
          <w:color w:val="000000"/>
          <w:sz w:val="20"/>
          <w:szCs w:val="20"/>
        </w:rPr>
        <w:t>redno</w:t>
      </w:r>
      <w:r w:rsidRPr="00736952">
        <w:rPr>
          <w:rFonts w:ascii="Arial" w:hAnsi="Arial" w:cs="Arial"/>
          <w:color w:val="000000"/>
          <w:sz w:val="20"/>
          <w:szCs w:val="20"/>
        </w:rPr>
        <w:t xml:space="preserve"> sporoča Registru spremembe podatkov iz prejšnjega odstavka tega člena.</w:t>
      </w:r>
    </w:p>
    <w:p w14:paraId="4E37CB4F" w14:textId="77777777" w:rsidR="009054C0" w:rsidRPr="00736952" w:rsidRDefault="009054C0" w:rsidP="00AC7003">
      <w:pPr>
        <w:tabs>
          <w:tab w:val="left" w:pos="567"/>
          <w:tab w:val="left" w:pos="5967"/>
        </w:tabs>
        <w:jc w:val="both"/>
        <w:rPr>
          <w:rFonts w:ascii="Arial" w:hAnsi="Arial" w:cs="Arial"/>
          <w:sz w:val="20"/>
          <w:szCs w:val="20"/>
        </w:rPr>
      </w:pPr>
    </w:p>
    <w:p w14:paraId="4D7F6AAB"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70" w:name="_Ref485814434"/>
      <w:r w:rsidRPr="00736952">
        <w:rPr>
          <w:rFonts w:ascii="Arial" w:hAnsi="Arial" w:cs="Arial"/>
          <w:sz w:val="20"/>
          <w:szCs w:val="20"/>
        </w:rPr>
        <w:t xml:space="preserve"> </w:t>
      </w:r>
      <w:bookmarkStart w:id="71" w:name="_Ref493853053"/>
      <w:r w:rsidRPr="00736952">
        <w:rPr>
          <w:rFonts w:ascii="Arial" w:hAnsi="Arial" w:cs="Arial"/>
          <w:sz w:val="20"/>
          <w:szCs w:val="20"/>
        </w:rPr>
        <w:t>člen</w:t>
      </w:r>
      <w:bookmarkEnd w:id="70"/>
      <w:bookmarkEnd w:id="71"/>
    </w:p>
    <w:p w14:paraId="2C2BFB36" w14:textId="1B1540F4"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(izdaja dovoljenja za opravljanje dejavnosti</w:t>
      </w:r>
      <w:r w:rsidR="00610D31" w:rsidRPr="00736952">
        <w:rPr>
          <w:rFonts w:ascii="Arial" w:hAnsi="Arial" w:cs="Arial"/>
          <w:color w:val="000000"/>
          <w:sz w:val="20"/>
          <w:szCs w:val="20"/>
        </w:rPr>
        <w:t xml:space="preserve"> DO</w:t>
      </w:r>
      <w:r w:rsidRPr="00736952">
        <w:rPr>
          <w:rFonts w:ascii="Arial" w:hAnsi="Arial" w:cs="Arial"/>
          <w:color w:val="000000"/>
          <w:sz w:val="20"/>
          <w:szCs w:val="20"/>
        </w:rPr>
        <w:t>)</w:t>
      </w:r>
    </w:p>
    <w:p w14:paraId="2E511F55" w14:textId="77777777" w:rsidR="009054C0" w:rsidRPr="00736952" w:rsidRDefault="009054C0" w:rsidP="00AC7003">
      <w:pPr>
        <w:pStyle w:val="Telobesedila"/>
        <w:tabs>
          <w:tab w:val="left" w:pos="0"/>
          <w:tab w:val="left" w:pos="567"/>
        </w:tabs>
        <w:spacing w:after="0"/>
        <w:jc w:val="center"/>
        <w:rPr>
          <w:rFonts w:ascii="Arial" w:eastAsia="Arial Unicode MS" w:hAnsi="Arial" w:cs="Arial"/>
          <w:color w:val="000000"/>
          <w:kern w:val="16"/>
          <w:sz w:val="20"/>
          <w:szCs w:val="20"/>
        </w:rPr>
      </w:pPr>
    </w:p>
    <w:p w14:paraId="700FF46C" w14:textId="1A884850" w:rsidR="003B697F" w:rsidRPr="00C45945" w:rsidRDefault="00C45945" w:rsidP="00C45945">
      <w:pPr>
        <w:tabs>
          <w:tab w:val="left" w:pos="567"/>
        </w:tabs>
        <w:jc w:val="both"/>
        <w:outlineLvl w:val="0"/>
        <w:rPr>
          <w:rFonts w:ascii="Arial" w:hAnsi="Arial" w:cs="Arial"/>
          <w:color w:val="000000"/>
          <w:sz w:val="20"/>
          <w:szCs w:val="20"/>
        </w:rPr>
      </w:pPr>
      <w:r>
        <w:rPr>
          <w:rFonts w:ascii="Arial" w:hAnsi="Arial" w:cs="Arial"/>
          <w:color w:val="000000"/>
          <w:sz w:val="20"/>
          <w:szCs w:val="20"/>
        </w:rPr>
        <w:t xml:space="preserve">(1) </w:t>
      </w:r>
      <w:r w:rsidR="00547958" w:rsidRPr="00C45945">
        <w:rPr>
          <w:rFonts w:ascii="Arial" w:hAnsi="Arial" w:cs="Arial"/>
          <w:color w:val="000000"/>
          <w:sz w:val="20"/>
          <w:szCs w:val="20"/>
        </w:rPr>
        <w:t>Za pridobitev dovoljenja za opravljanje dejavnosti DO mora izvajalec DO glede</w:t>
      </w:r>
      <w:r w:rsidR="003B697F" w:rsidRPr="00C45945">
        <w:rPr>
          <w:rFonts w:ascii="Arial" w:hAnsi="Arial" w:cs="Arial"/>
          <w:color w:val="000000"/>
          <w:sz w:val="20"/>
          <w:szCs w:val="20"/>
        </w:rPr>
        <w:t xml:space="preserve"> na</w:t>
      </w:r>
      <w:r w:rsidR="00547958" w:rsidRPr="00C45945">
        <w:rPr>
          <w:rFonts w:ascii="Arial" w:hAnsi="Arial" w:cs="Arial"/>
          <w:color w:val="000000"/>
          <w:sz w:val="20"/>
          <w:szCs w:val="20"/>
        </w:rPr>
        <w:t xml:space="preserve"> vrst</w:t>
      </w:r>
      <w:r w:rsidR="003B697F" w:rsidRPr="00C45945">
        <w:rPr>
          <w:rFonts w:ascii="Arial" w:hAnsi="Arial" w:cs="Arial"/>
          <w:color w:val="000000"/>
          <w:sz w:val="20"/>
          <w:szCs w:val="20"/>
        </w:rPr>
        <w:t>o</w:t>
      </w:r>
      <w:r w:rsidR="00547958" w:rsidRPr="00C45945">
        <w:rPr>
          <w:rFonts w:ascii="Arial" w:hAnsi="Arial" w:cs="Arial"/>
          <w:color w:val="000000"/>
          <w:sz w:val="20"/>
          <w:szCs w:val="20"/>
        </w:rPr>
        <w:t xml:space="preserve"> </w:t>
      </w:r>
      <w:r w:rsidR="003B697F" w:rsidRPr="00C45945">
        <w:rPr>
          <w:rFonts w:ascii="Arial" w:hAnsi="Arial" w:cs="Arial"/>
          <w:color w:val="000000"/>
          <w:sz w:val="20"/>
          <w:szCs w:val="20"/>
        </w:rPr>
        <w:t>DO izpolnjevati naslednje pogoje:</w:t>
      </w:r>
    </w:p>
    <w:p w14:paraId="6DBD5CC5" w14:textId="6F478119" w:rsidR="003B697F" w:rsidRPr="00736952" w:rsidRDefault="003B697F" w:rsidP="000979B7">
      <w:pPr>
        <w:pStyle w:val="Odstavekseznama"/>
        <w:numPr>
          <w:ilvl w:val="1"/>
          <w:numId w:val="100"/>
        </w:num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kadrovske pogoje iz drugega do desetega odstavka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_Ref488326076 \r \h </w:instrText>
      </w:r>
      <w:r w:rsidR="00736952"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6D617C">
        <w:rPr>
          <w:rFonts w:ascii="Arial" w:eastAsia="Arial Unicode MS" w:hAnsi="Arial" w:cs="Arial"/>
          <w:color w:val="000000"/>
          <w:kern w:val="16"/>
          <w:sz w:val="20"/>
          <w:szCs w:val="20"/>
        </w:rPr>
        <w:t>41</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člena tega zakona</w:t>
      </w:r>
      <w:r w:rsidR="007632E3">
        <w:rPr>
          <w:rFonts w:ascii="Arial" w:eastAsia="Arial Unicode MS" w:hAnsi="Arial" w:cs="Arial"/>
          <w:color w:val="000000"/>
          <w:kern w:val="16"/>
          <w:sz w:val="20"/>
          <w:szCs w:val="20"/>
        </w:rPr>
        <w:t>;</w:t>
      </w:r>
    </w:p>
    <w:p w14:paraId="62B039F2" w14:textId="42827C02" w:rsidR="003B697F" w:rsidRPr="00736952" w:rsidRDefault="003B697F" w:rsidP="000979B7">
      <w:pPr>
        <w:pStyle w:val="Odstavekseznama"/>
        <w:numPr>
          <w:ilvl w:val="1"/>
          <w:numId w:val="100"/>
        </w:num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Ima prostore in opremo v skladu s prostorskimi</w:t>
      </w:r>
      <w:r w:rsidR="00A9783C" w:rsidRPr="00736952">
        <w:rPr>
          <w:rFonts w:ascii="Arial" w:eastAsia="Arial Unicode MS" w:hAnsi="Arial" w:cs="Arial"/>
          <w:color w:val="000000"/>
          <w:kern w:val="16"/>
          <w:sz w:val="20"/>
          <w:szCs w:val="20"/>
        </w:rPr>
        <w:t xml:space="preserve"> in </w:t>
      </w:r>
      <w:r w:rsidRPr="00736952">
        <w:rPr>
          <w:rFonts w:ascii="Arial" w:eastAsia="Arial Unicode MS" w:hAnsi="Arial" w:cs="Arial"/>
          <w:color w:val="000000"/>
          <w:kern w:val="16"/>
          <w:sz w:val="20"/>
          <w:szCs w:val="20"/>
        </w:rPr>
        <w:t xml:space="preserve">tehničnimi pogoji in standardi iz </w:t>
      </w:r>
      <w:r w:rsidR="00A9783C" w:rsidRPr="00736952">
        <w:rPr>
          <w:rFonts w:ascii="Arial" w:eastAsia="Arial Unicode MS" w:hAnsi="Arial" w:cs="Arial"/>
          <w:color w:val="000000"/>
          <w:kern w:val="16"/>
          <w:sz w:val="20"/>
          <w:szCs w:val="20"/>
        </w:rPr>
        <w:t xml:space="preserve">desetega </w:t>
      </w:r>
      <w:r w:rsidR="00514379" w:rsidRPr="00736952">
        <w:rPr>
          <w:rFonts w:ascii="Arial" w:eastAsia="Arial Unicode MS" w:hAnsi="Arial" w:cs="Arial"/>
          <w:color w:val="000000"/>
          <w:kern w:val="16"/>
          <w:sz w:val="20"/>
          <w:szCs w:val="20"/>
        </w:rPr>
        <w:t xml:space="preserve">odstavka </w:t>
      </w:r>
      <w:r w:rsidR="00514379" w:rsidRPr="00736952">
        <w:rPr>
          <w:rFonts w:ascii="Arial" w:eastAsia="Arial Unicode MS" w:hAnsi="Arial" w:cs="Arial"/>
          <w:color w:val="000000"/>
          <w:kern w:val="16"/>
          <w:sz w:val="20"/>
          <w:szCs w:val="20"/>
        </w:rPr>
        <w:fldChar w:fldCharType="begin"/>
      </w:r>
      <w:r w:rsidR="00514379" w:rsidRPr="00736952">
        <w:rPr>
          <w:rFonts w:ascii="Arial" w:eastAsia="Arial Unicode MS" w:hAnsi="Arial" w:cs="Arial"/>
          <w:color w:val="000000"/>
          <w:kern w:val="16"/>
          <w:sz w:val="20"/>
          <w:szCs w:val="20"/>
        </w:rPr>
        <w:instrText xml:space="preserve"> REF _Ref488326076 \r \h </w:instrText>
      </w:r>
      <w:r w:rsidR="00736952" w:rsidRPr="00736952">
        <w:rPr>
          <w:rFonts w:ascii="Arial" w:eastAsia="Arial Unicode MS" w:hAnsi="Arial" w:cs="Arial"/>
          <w:color w:val="000000"/>
          <w:kern w:val="16"/>
          <w:sz w:val="20"/>
          <w:szCs w:val="20"/>
        </w:rPr>
        <w:instrText xml:space="preserve"> \* MERGEFORMAT </w:instrText>
      </w:r>
      <w:r w:rsidR="00514379" w:rsidRPr="00736952">
        <w:rPr>
          <w:rFonts w:ascii="Arial" w:eastAsia="Arial Unicode MS" w:hAnsi="Arial" w:cs="Arial"/>
          <w:color w:val="000000"/>
          <w:kern w:val="16"/>
          <w:sz w:val="20"/>
          <w:szCs w:val="20"/>
        </w:rPr>
      </w:r>
      <w:r w:rsidR="00514379" w:rsidRPr="00736952">
        <w:rPr>
          <w:rFonts w:ascii="Arial" w:eastAsia="Arial Unicode MS" w:hAnsi="Arial" w:cs="Arial"/>
          <w:color w:val="000000"/>
          <w:kern w:val="16"/>
          <w:sz w:val="20"/>
          <w:szCs w:val="20"/>
        </w:rPr>
        <w:fldChar w:fldCharType="separate"/>
      </w:r>
      <w:r w:rsidR="006D617C">
        <w:rPr>
          <w:rFonts w:ascii="Arial" w:eastAsia="Arial Unicode MS" w:hAnsi="Arial" w:cs="Arial"/>
          <w:color w:val="000000"/>
          <w:kern w:val="16"/>
          <w:sz w:val="20"/>
          <w:szCs w:val="20"/>
        </w:rPr>
        <w:t>41</w:t>
      </w:r>
      <w:r w:rsidR="00514379" w:rsidRPr="00736952">
        <w:rPr>
          <w:rFonts w:ascii="Arial" w:eastAsia="Arial Unicode MS" w:hAnsi="Arial" w:cs="Arial"/>
          <w:color w:val="000000"/>
          <w:kern w:val="16"/>
          <w:sz w:val="20"/>
          <w:szCs w:val="20"/>
        </w:rPr>
        <w:fldChar w:fldCharType="end"/>
      </w:r>
      <w:r w:rsidR="00514379" w:rsidRPr="00736952">
        <w:rPr>
          <w:rFonts w:ascii="Arial" w:eastAsia="Arial Unicode MS" w:hAnsi="Arial" w:cs="Arial"/>
          <w:color w:val="000000"/>
          <w:kern w:val="16"/>
          <w:sz w:val="20"/>
          <w:szCs w:val="20"/>
        </w:rPr>
        <w:t xml:space="preserve"> člena tega zakona</w:t>
      </w:r>
      <w:r w:rsidR="007632E3">
        <w:rPr>
          <w:rFonts w:ascii="Arial" w:eastAsia="Arial Unicode MS" w:hAnsi="Arial" w:cs="Arial"/>
          <w:color w:val="000000"/>
          <w:kern w:val="16"/>
          <w:sz w:val="20"/>
          <w:szCs w:val="20"/>
        </w:rPr>
        <w:t>;</w:t>
      </w:r>
    </w:p>
    <w:p w14:paraId="30E88763" w14:textId="52648B3C" w:rsidR="00514379" w:rsidRPr="00736952" w:rsidRDefault="007632E3" w:rsidP="000979B7">
      <w:pPr>
        <w:pStyle w:val="Odstavekseznama"/>
        <w:numPr>
          <w:ilvl w:val="1"/>
          <w:numId w:val="100"/>
        </w:num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Pr>
          <w:rFonts w:ascii="Arial" w:eastAsia="Arial Unicode MS" w:hAnsi="Arial" w:cs="Arial"/>
          <w:color w:val="000000"/>
          <w:kern w:val="16"/>
          <w:sz w:val="20"/>
          <w:szCs w:val="20"/>
        </w:rPr>
        <w:t>m</w:t>
      </w:r>
      <w:r w:rsidR="00514379" w:rsidRPr="00736952">
        <w:rPr>
          <w:rFonts w:ascii="Arial" w:eastAsia="Arial Unicode MS" w:hAnsi="Arial" w:cs="Arial"/>
          <w:color w:val="000000"/>
          <w:kern w:val="16"/>
          <w:sz w:val="20"/>
          <w:szCs w:val="20"/>
        </w:rPr>
        <w:t>u ni bilo s pravnomočno sodbo ali dokončno odločbo prepovedano opravljanje dejavnosti DO, socialne ali zdravstvene dejavnosti.</w:t>
      </w:r>
    </w:p>
    <w:p w14:paraId="0C9481FF" w14:textId="6F8A8A4C" w:rsidR="00514379" w:rsidRPr="00736952" w:rsidRDefault="00514379" w:rsidP="00FA036B">
      <w:pPr>
        <w:pStyle w:val="Odstavekseznama"/>
        <w:tabs>
          <w:tab w:val="left" w:pos="567"/>
          <w:tab w:val="left" w:pos="2721"/>
          <w:tab w:val="left" w:pos="3855"/>
          <w:tab w:val="left" w:pos="9072"/>
        </w:tabs>
        <w:overflowPunct w:val="0"/>
        <w:autoSpaceDE w:val="0"/>
        <w:autoSpaceDN w:val="0"/>
        <w:adjustRightInd w:val="0"/>
        <w:ind w:left="114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 </w:t>
      </w:r>
    </w:p>
    <w:p w14:paraId="02765F25" w14:textId="66D92944" w:rsidR="002E6556" w:rsidRPr="00736952" w:rsidRDefault="009054C0" w:rsidP="00AC7003">
      <w:pPr>
        <w:pStyle w:val="Pa10"/>
        <w:tabs>
          <w:tab w:val="left" w:pos="567"/>
          <w:tab w:val="left" w:pos="9072"/>
        </w:tabs>
        <w:spacing w:line="240" w:lineRule="auto"/>
        <w:jc w:val="both"/>
        <w:rPr>
          <w:rFonts w:cs="Arial"/>
          <w:color w:val="000000"/>
          <w:sz w:val="20"/>
          <w:szCs w:val="20"/>
        </w:rPr>
      </w:pPr>
      <w:r w:rsidRPr="00736952">
        <w:rPr>
          <w:rFonts w:cs="Arial"/>
          <w:color w:val="000000"/>
          <w:sz w:val="20"/>
          <w:szCs w:val="20"/>
        </w:rPr>
        <w:lastRenderedPageBreak/>
        <w:t xml:space="preserve">(2) </w:t>
      </w:r>
      <w:r w:rsidR="002E6556" w:rsidRPr="00736952">
        <w:rPr>
          <w:rFonts w:cs="Arial"/>
          <w:color w:val="000000"/>
          <w:sz w:val="20"/>
          <w:szCs w:val="20"/>
        </w:rPr>
        <w:t xml:space="preserve">Dovoljenje za opravljanje dejavnosti DO za izvajalce </w:t>
      </w:r>
      <w:r w:rsidR="001317B0" w:rsidRPr="00736952">
        <w:rPr>
          <w:rFonts w:cs="Arial"/>
          <w:color w:val="000000"/>
          <w:sz w:val="20"/>
          <w:szCs w:val="20"/>
        </w:rPr>
        <w:t xml:space="preserve">dejavnosti </w:t>
      </w:r>
      <w:r w:rsidR="002E6556" w:rsidRPr="00736952">
        <w:rPr>
          <w:rFonts w:cs="Arial"/>
          <w:color w:val="000000"/>
          <w:sz w:val="20"/>
          <w:szCs w:val="20"/>
        </w:rPr>
        <w:t xml:space="preserve">DO na domu </w:t>
      </w:r>
      <w:r w:rsidR="00146DE8">
        <w:rPr>
          <w:rFonts w:cs="Arial"/>
          <w:color w:val="000000"/>
          <w:sz w:val="20"/>
          <w:szCs w:val="20"/>
        </w:rPr>
        <w:t>ter</w:t>
      </w:r>
      <w:r w:rsidR="002E6556" w:rsidRPr="00736952">
        <w:rPr>
          <w:rFonts w:cs="Arial"/>
          <w:color w:val="000000"/>
          <w:sz w:val="20"/>
          <w:szCs w:val="20"/>
        </w:rPr>
        <w:t xml:space="preserve"> v instituciji tipa A in B iz prve in druge alineje drugega odstavka </w:t>
      </w:r>
      <w:r w:rsidR="002E6556" w:rsidRPr="00736952">
        <w:rPr>
          <w:rFonts w:cs="Arial"/>
          <w:color w:val="000000"/>
          <w:sz w:val="20"/>
          <w:szCs w:val="20"/>
        </w:rPr>
        <w:fldChar w:fldCharType="begin"/>
      </w:r>
      <w:r w:rsidR="002E6556" w:rsidRPr="00736952">
        <w:rPr>
          <w:rFonts w:cs="Arial"/>
          <w:color w:val="000000"/>
          <w:sz w:val="20"/>
          <w:szCs w:val="20"/>
        </w:rPr>
        <w:instrText xml:space="preserve"> REF _Ref45610132 \r \h </w:instrText>
      </w:r>
      <w:r w:rsidR="001608B1" w:rsidRPr="00736952">
        <w:rPr>
          <w:rFonts w:cs="Arial"/>
          <w:color w:val="000000"/>
          <w:sz w:val="20"/>
          <w:szCs w:val="20"/>
        </w:rPr>
        <w:instrText xml:space="preserve"> \* MERGEFORMAT </w:instrText>
      </w:r>
      <w:r w:rsidR="002E6556" w:rsidRPr="00736952">
        <w:rPr>
          <w:rFonts w:cs="Arial"/>
          <w:color w:val="000000"/>
          <w:sz w:val="20"/>
          <w:szCs w:val="20"/>
        </w:rPr>
      </w:r>
      <w:r w:rsidR="002E6556" w:rsidRPr="00736952">
        <w:rPr>
          <w:rFonts w:cs="Arial"/>
          <w:color w:val="000000"/>
          <w:sz w:val="20"/>
          <w:szCs w:val="20"/>
        </w:rPr>
        <w:fldChar w:fldCharType="separate"/>
      </w:r>
      <w:r w:rsidR="006D617C">
        <w:rPr>
          <w:rFonts w:cs="Arial"/>
          <w:color w:val="000000"/>
          <w:sz w:val="20"/>
          <w:szCs w:val="20"/>
        </w:rPr>
        <w:t>40</w:t>
      </w:r>
      <w:r w:rsidR="002E6556" w:rsidRPr="00736952">
        <w:rPr>
          <w:rFonts w:cs="Arial"/>
          <w:color w:val="000000"/>
          <w:sz w:val="20"/>
          <w:szCs w:val="20"/>
        </w:rPr>
        <w:fldChar w:fldCharType="end"/>
      </w:r>
      <w:r w:rsidR="002E6556" w:rsidRPr="00736952">
        <w:rPr>
          <w:rFonts w:cs="Arial"/>
          <w:color w:val="000000"/>
          <w:sz w:val="20"/>
          <w:szCs w:val="20"/>
        </w:rPr>
        <w:t xml:space="preserve">. člena tega zakona izda minister, pristojen </w:t>
      </w:r>
      <w:r w:rsidR="0054728B">
        <w:rPr>
          <w:rFonts w:cs="Arial"/>
          <w:color w:val="000000"/>
          <w:sz w:val="20"/>
          <w:szCs w:val="20"/>
        </w:rPr>
        <w:t>za socialno varstvo</w:t>
      </w:r>
      <w:r w:rsidR="002E6556" w:rsidRPr="00736952">
        <w:rPr>
          <w:rFonts w:cs="Arial"/>
          <w:color w:val="000000"/>
          <w:sz w:val="20"/>
          <w:szCs w:val="20"/>
        </w:rPr>
        <w:t>.</w:t>
      </w:r>
    </w:p>
    <w:p w14:paraId="590CD212" w14:textId="77777777" w:rsidR="002E6556" w:rsidRPr="00736952" w:rsidRDefault="002E6556" w:rsidP="00AC7003">
      <w:pPr>
        <w:pStyle w:val="Pa10"/>
        <w:tabs>
          <w:tab w:val="left" w:pos="567"/>
          <w:tab w:val="left" w:pos="9072"/>
        </w:tabs>
        <w:spacing w:line="240" w:lineRule="auto"/>
        <w:jc w:val="both"/>
        <w:rPr>
          <w:rFonts w:cs="Arial"/>
          <w:color w:val="000000"/>
          <w:sz w:val="20"/>
          <w:szCs w:val="20"/>
        </w:rPr>
      </w:pPr>
    </w:p>
    <w:p w14:paraId="2F4BEF84" w14:textId="1B4D8D6D" w:rsidR="002E6556" w:rsidRPr="00736952" w:rsidRDefault="002E6556" w:rsidP="00AC7003">
      <w:pPr>
        <w:pStyle w:val="Pa10"/>
        <w:tabs>
          <w:tab w:val="left" w:pos="567"/>
          <w:tab w:val="left" w:pos="9072"/>
        </w:tabs>
        <w:spacing w:line="240" w:lineRule="auto"/>
        <w:jc w:val="both"/>
        <w:rPr>
          <w:rFonts w:cs="Arial"/>
          <w:color w:val="000000"/>
          <w:sz w:val="20"/>
          <w:szCs w:val="20"/>
        </w:rPr>
      </w:pPr>
      <w:r w:rsidRPr="00736952">
        <w:rPr>
          <w:rFonts w:cs="Arial"/>
          <w:color w:val="000000"/>
          <w:sz w:val="20"/>
          <w:szCs w:val="20"/>
        </w:rPr>
        <w:t xml:space="preserve">(3) Dovoljenje za opravljanje dejavnosti </w:t>
      </w:r>
      <w:r w:rsidR="00146DE8">
        <w:rPr>
          <w:rFonts w:cs="Arial"/>
          <w:color w:val="000000"/>
          <w:sz w:val="20"/>
          <w:szCs w:val="20"/>
        </w:rPr>
        <w:t>za</w:t>
      </w:r>
      <w:r w:rsidRPr="00736952">
        <w:rPr>
          <w:rFonts w:cs="Arial"/>
          <w:color w:val="000000"/>
          <w:sz w:val="20"/>
          <w:szCs w:val="20"/>
        </w:rPr>
        <w:t xml:space="preserve">a izvajalce </w:t>
      </w:r>
      <w:r w:rsidR="001317B0" w:rsidRPr="00736952">
        <w:rPr>
          <w:rFonts w:cs="Arial"/>
          <w:color w:val="000000"/>
          <w:sz w:val="20"/>
          <w:szCs w:val="20"/>
        </w:rPr>
        <w:t xml:space="preserve">dejavnosti </w:t>
      </w:r>
      <w:r w:rsidRPr="00736952">
        <w:rPr>
          <w:rFonts w:cs="Arial"/>
          <w:color w:val="000000"/>
          <w:sz w:val="20"/>
          <w:szCs w:val="20"/>
        </w:rPr>
        <w:t xml:space="preserve">DO v instituciji tipa C tipa iz tretje alineje drugega odstavka </w:t>
      </w:r>
      <w:r w:rsidRPr="00736952">
        <w:rPr>
          <w:rFonts w:cs="Arial"/>
          <w:color w:val="000000"/>
          <w:sz w:val="20"/>
          <w:szCs w:val="20"/>
        </w:rPr>
        <w:fldChar w:fldCharType="begin"/>
      </w:r>
      <w:r w:rsidRPr="00736952">
        <w:rPr>
          <w:rFonts w:cs="Arial"/>
          <w:color w:val="000000"/>
          <w:sz w:val="20"/>
          <w:szCs w:val="20"/>
        </w:rPr>
        <w:instrText xml:space="preserve"> REF _Ref45610132 \r \h </w:instrText>
      </w:r>
      <w:r w:rsidR="001608B1" w:rsidRPr="00736952">
        <w:rPr>
          <w:rFonts w:cs="Arial"/>
          <w:color w:val="000000"/>
          <w:sz w:val="20"/>
          <w:szCs w:val="20"/>
        </w:rPr>
        <w:instrText xml:space="preserve"> \* MERGEFORMAT </w:instrText>
      </w:r>
      <w:r w:rsidRPr="00736952">
        <w:rPr>
          <w:rFonts w:cs="Arial"/>
          <w:color w:val="000000"/>
          <w:sz w:val="20"/>
          <w:szCs w:val="20"/>
        </w:rPr>
      </w:r>
      <w:r w:rsidRPr="00736952">
        <w:rPr>
          <w:rFonts w:cs="Arial"/>
          <w:color w:val="000000"/>
          <w:sz w:val="20"/>
          <w:szCs w:val="20"/>
        </w:rPr>
        <w:fldChar w:fldCharType="separate"/>
      </w:r>
      <w:r w:rsidR="006D617C">
        <w:rPr>
          <w:rFonts w:cs="Arial"/>
          <w:color w:val="000000"/>
          <w:sz w:val="20"/>
          <w:szCs w:val="20"/>
        </w:rPr>
        <w:t>40</w:t>
      </w:r>
      <w:r w:rsidRPr="00736952">
        <w:rPr>
          <w:rFonts w:cs="Arial"/>
          <w:color w:val="000000"/>
          <w:sz w:val="20"/>
          <w:szCs w:val="20"/>
        </w:rPr>
        <w:fldChar w:fldCharType="end"/>
      </w:r>
      <w:r w:rsidRPr="00736952">
        <w:rPr>
          <w:rFonts w:cs="Arial"/>
          <w:color w:val="000000"/>
          <w:sz w:val="20"/>
          <w:szCs w:val="20"/>
        </w:rPr>
        <w:t>. člena tega zakona izda minister.</w:t>
      </w:r>
    </w:p>
    <w:p w14:paraId="4DE4051D" w14:textId="77777777" w:rsidR="002E6556" w:rsidRPr="00736952" w:rsidRDefault="002E6556" w:rsidP="00AC7003">
      <w:pPr>
        <w:pStyle w:val="Pa10"/>
        <w:tabs>
          <w:tab w:val="left" w:pos="567"/>
          <w:tab w:val="left" w:pos="9072"/>
        </w:tabs>
        <w:spacing w:line="240" w:lineRule="auto"/>
        <w:jc w:val="both"/>
        <w:rPr>
          <w:rFonts w:cs="Arial"/>
          <w:color w:val="000000"/>
          <w:sz w:val="20"/>
          <w:szCs w:val="20"/>
        </w:rPr>
      </w:pPr>
    </w:p>
    <w:p w14:paraId="75383B26" w14:textId="54DD7EBC" w:rsidR="009054C0" w:rsidRPr="00736952" w:rsidRDefault="009054C0" w:rsidP="000B6666">
      <w:pPr>
        <w:pStyle w:val="Pa10"/>
        <w:tabs>
          <w:tab w:val="left" w:pos="567"/>
          <w:tab w:val="left" w:pos="9072"/>
        </w:tabs>
        <w:spacing w:line="240" w:lineRule="auto"/>
        <w:jc w:val="both"/>
        <w:rPr>
          <w:rFonts w:cs="Arial"/>
          <w:sz w:val="20"/>
          <w:szCs w:val="20"/>
        </w:rPr>
      </w:pPr>
      <w:r w:rsidRPr="00736952">
        <w:rPr>
          <w:rFonts w:cs="Arial"/>
          <w:color w:val="000000"/>
          <w:sz w:val="20"/>
          <w:szCs w:val="20"/>
        </w:rPr>
        <w:t>(</w:t>
      </w:r>
      <w:r w:rsidR="00A9783C" w:rsidRPr="00736952">
        <w:rPr>
          <w:rFonts w:cs="Arial"/>
          <w:color w:val="000000"/>
          <w:sz w:val="20"/>
          <w:szCs w:val="20"/>
        </w:rPr>
        <w:t>4</w:t>
      </w:r>
      <w:r w:rsidRPr="00736952">
        <w:rPr>
          <w:rFonts w:cs="Arial"/>
          <w:color w:val="000000"/>
          <w:sz w:val="20"/>
          <w:szCs w:val="20"/>
        </w:rPr>
        <w:t>) Izvajalec</w:t>
      </w:r>
      <w:r w:rsidR="001317B0" w:rsidRPr="00736952">
        <w:rPr>
          <w:rFonts w:cs="Arial"/>
          <w:color w:val="000000"/>
          <w:sz w:val="20"/>
          <w:szCs w:val="20"/>
        </w:rPr>
        <w:t xml:space="preserve"> dejavnosti</w:t>
      </w:r>
      <w:r w:rsidRPr="00736952">
        <w:rPr>
          <w:rFonts w:cs="Arial"/>
          <w:color w:val="000000"/>
          <w:sz w:val="20"/>
          <w:szCs w:val="20"/>
        </w:rPr>
        <w:t xml:space="preserve"> DO sme izvajanje posamezne storitve DO poveriti pogodbenim izvajalcem pod pogojem, da je njihovo delovanje skrbno načrtovano in nadzorovano in ne obsega več kot 20 </w:t>
      </w:r>
      <w:r w:rsidRPr="00736952">
        <w:rPr>
          <w:rFonts w:cs="Arial"/>
          <w:sz w:val="20"/>
          <w:szCs w:val="20"/>
        </w:rPr>
        <w:t>odstotkov</w:t>
      </w:r>
      <w:r w:rsidRPr="00736952">
        <w:rPr>
          <w:rFonts w:cs="Arial"/>
          <w:color w:val="000000"/>
          <w:sz w:val="20"/>
          <w:szCs w:val="20"/>
        </w:rPr>
        <w:t xml:space="preserve"> celotnega obsega dela. Pogodbeni izvajalci izpolnjujejo pogoje iz drugega, šestega in devetega odstavka</w:t>
      </w:r>
      <w:r w:rsidR="00E878E2" w:rsidRPr="00736952">
        <w:rPr>
          <w:rFonts w:cs="Arial"/>
          <w:color w:val="000000"/>
          <w:sz w:val="20"/>
          <w:szCs w:val="20"/>
        </w:rPr>
        <w:t xml:space="preserve"> </w:t>
      </w:r>
      <w:r w:rsidR="00E878E2" w:rsidRPr="00736952">
        <w:rPr>
          <w:rFonts w:cs="Arial"/>
          <w:color w:val="000000"/>
          <w:sz w:val="20"/>
          <w:szCs w:val="20"/>
        </w:rPr>
        <w:fldChar w:fldCharType="begin"/>
      </w:r>
      <w:r w:rsidR="00E878E2" w:rsidRPr="00736952">
        <w:rPr>
          <w:rFonts w:cs="Arial"/>
          <w:color w:val="000000"/>
          <w:sz w:val="20"/>
          <w:szCs w:val="20"/>
        </w:rPr>
        <w:instrText xml:space="preserve"> REF _Ref488326076 \r \h </w:instrText>
      </w:r>
      <w:r w:rsidR="001608B1" w:rsidRPr="00736952">
        <w:rPr>
          <w:rFonts w:cs="Arial"/>
          <w:color w:val="000000"/>
          <w:sz w:val="20"/>
          <w:szCs w:val="20"/>
        </w:rPr>
        <w:instrText xml:space="preserve"> \* MERGEFORMAT </w:instrText>
      </w:r>
      <w:r w:rsidR="00E878E2" w:rsidRPr="00736952">
        <w:rPr>
          <w:rFonts w:cs="Arial"/>
          <w:color w:val="000000"/>
          <w:sz w:val="20"/>
          <w:szCs w:val="20"/>
        </w:rPr>
      </w:r>
      <w:r w:rsidR="00E878E2" w:rsidRPr="00736952">
        <w:rPr>
          <w:rFonts w:cs="Arial"/>
          <w:color w:val="000000"/>
          <w:sz w:val="20"/>
          <w:szCs w:val="20"/>
        </w:rPr>
        <w:fldChar w:fldCharType="separate"/>
      </w:r>
      <w:r w:rsidR="006D617C">
        <w:rPr>
          <w:rFonts w:cs="Arial"/>
          <w:color w:val="000000"/>
          <w:sz w:val="20"/>
          <w:szCs w:val="20"/>
        </w:rPr>
        <w:t>41</w:t>
      </w:r>
      <w:r w:rsidR="00E878E2" w:rsidRPr="00736952">
        <w:rPr>
          <w:rFonts w:cs="Arial"/>
          <w:color w:val="000000"/>
          <w:sz w:val="20"/>
          <w:szCs w:val="20"/>
        </w:rPr>
        <w:fldChar w:fldCharType="end"/>
      </w:r>
      <w:r w:rsidRPr="00736952">
        <w:rPr>
          <w:rFonts w:cs="Arial"/>
          <w:color w:val="000000"/>
          <w:sz w:val="20"/>
          <w:szCs w:val="20"/>
        </w:rPr>
        <w:t>. člena tega zakona.</w:t>
      </w:r>
    </w:p>
    <w:p w14:paraId="0F620A1C" w14:textId="77777777" w:rsidR="009054C0" w:rsidRPr="00736952" w:rsidRDefault="009054C0" w:rsidP="00AC7003">
      <w:pPr>
        <w:tabs>
          <w:tab w:val="left" w:pos="567"/>
          <w:tab w:val="left" w:pos="9072"/>
        </w:tabs>
        <w:autoSpaceDE w:val="0"/>
        <w:autoSpaceDN w:val="0"/>
        <w:adjustRightInd w:val="0"/>
        <w:jc w:val="both"/>
        <w:rPr>
          <w:rFonts w:ascii="Arial" w:hAnsi="Arial" w:cs="Arial"/>
          <w:sz w:val="20"/>
          <w:szCs w:val="20"/>
        </w:rPr>
      </w:pPr>
      <w:bookmarkStart w:id="72" w:name="_Toc139695630"/>
    </w:p>
    <w:p w14:paraId="2115D7A0" w14:textId="42EED9D8" w:rsidR="009054C0" w:rsidRPr="00736952" w:rsidRDefault="009054C0" w:rsidP="00AC7003">
      <w:pPr>
        <w:tabs>
          <w:tab w:val="left" w:pos="567"/>
          <w:tab w:val="left" w:pos="851"/>
        </w:tabs>
        <w:jc w:val="both"/>
        <w:rPr>
          <w:rFonts w:ascii="Arial" w:hAnsi="Arial" w:cs="Arial"/>
          <w:sz w:val="20"/>
          <w:szCs w:val="20"/>
        </w:rPr>
      </w:pPr>
    </w:p>
    <w:p w14:paraId="5DFDD4D0"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73" w:name="_Ref494704872"/>
      <w:r w:rsidRPr="00736952">
        <w:rPr>
          <w:rFonts w:ascii="Arial" w:hAnsi="Arial" w:cs="Arial"/>
          <w:sz w:val="20"/>
          <w:szCs w:val="20"/>
        </w:rPr>
        <w:t>člen</w:t>
      </w:r>
      <w:bookmarkEnd w:id="73"/>
    </w:p>
    <w:p w14:paraId="6DDA1889" w14:textId="77777777" w:rsidR="009054C0" w:rsidRPr="00736952" w:rsidRDefault="009054C0" w:rsidP="00AC7003">
      <w:pPr>
        <w:tabs>
          <w:tab w:val="left" w:pos="567"/>
          <w:tab w:val="left" w:pos="9072"/>
        </w:tabs>
        <w:autoSpaceDE w:val="0"/>
        <w:autoSpaceDN w:val="0"/>
        <w:adjustRightInd w:val="0"/>
        <w:jc w:val="center"/>
        <w:rPr>
          <w:rFonts w:ascii="Arial" w:hAnsi="Arial" w:cs="Arial"/>
          <w:color w:val="000000"/>
          <w:sz w:val="20"/>
          <w:szCs w:val="20"/>
        </w:rPr>
      </w:pPr>
      <w:r w:rsidRPr="00736952">
        <w:rPr>
          <w:rFonts w:ascii="Arial" w:hAnsi="Arial" w:cs="Arial"/>
          <w:color w:val="000000"/>
          <w:sz w:val="20"/>
          <w:szCs w:val="20"/>
        </w:rPr>
        <w:t>(začetek izvajanja dejavnosti DO )</w:t>
      </w:r>
    </w:p>
    <w:p w14:paraId="62EC2BF7" w14:textId="77777777" w:rsidR="009054C0" w:rsidRPr="00736952" w:rsidRDefault="009054C0" w:rsidP="00AC7003">
      <w:pPr>
        <w:tabs>
          <w:tab w:val="left" w:pos="567"/>
          <w:tab w:val="left" w:pos="9072"/>
        </w:tabs>
        <w:autoSpaceDE w:val="0"/>
        <w:autoSpaceDN w:val="0"/>
        <w:adjustRightInd w:val="0"/>
        <w:jc w:val="center"/>
        <w:rPr>
          <w:rFonts w:ascii="Arial" w:hAnsi="Arial" w:cs="Arial"/>
          <w:color w:val="000000"/>
          <w:sz w:val="20"/>
          <w:szCs w:val="20"/>
        </w:rPr>
      </w:pPr>
    </w:p>
    <w:p w14:paraId="195F87A9" w14:textId="0F0554EF" w:rsidR="009054C0" w:rsidRPr="00736952" w:rsidRDefault="009054C0" w:rsidP="00AC7003">
      <w:pPr>
        <w:pStyle w:val="Pa5"/>
        <w:tabs>
          <w:tab w:val="left" w:pos="567"/>
          <w:tab w:val="left" w:pos="9072"/>
        </w:tabs>
        <w:spacing w:line="240" w:lineRule="auto"/>
        <w:jc w:val="both"/>
        <w:rPr>
          <w:rFonts w:cs="Arial"/>
          <w:color w:val="000000"/>
          <w:sz w:val="20"/>
          <w:szCs w:val="20"/>
        </w:rPr>
      </w:pPr>
      <w:r w:rsidRPr="00736952">
        <w:rPr>
          <w:rFonts w:cs="Arial"/>
          <w:color w:val="000000"/>
          <w:sz w:val="20"/>
          <w:szCs w:val="20"/>
        </w:rPr>
        <w:t xml:space="preserve">Izvajalec </w:t>
      </w:r>
      <w:r w:rsidR="001317B0" w:rsidRPr="00736952">
        <w:rPr>
          <w:rFonts w:cs="Arial"/>
          <w:color w:val="000000"/>
          <w:sz w:val="20"/>
          <w:szCs w:val="20"/>
        </w:rPr>
        <w:t xml:space="preserve">dejavnosti </w:t>
      </w:r>
      <w:r w:rsidRPr="00736952">
        <w:rPr>
          <w:rFonts w:cs="Arial"/>
          <w:color w:val="000000"/>
          <w:sz w:val="20"/>
          <w:szCs w:val="20"/>
        </w:rPr>
        <w:t xml:space="preserve">DO, ki pridobi dovoljenje za </w:t>
      </w:r>
      <w:r w:rsidR="00E878E2" w:rsidRPr="00736952">
        <w:rPr>
          <w:rFonts w:cs="Arial"/>
          <w:color w:val="000000"/>
          <w:sz w:val="20"/>
          <w:szCs w:val="20"/>
        </w:rPr>
        <w:t>izvajanje</w:t>
      </w:r>
      <w:r w:rsidRPr="00736952">
        <w:rPr>
          <w:rFonts w:cs="Arial"/>
          <w:color w:val="000000"/>
          <w:sz w:val="20"/>
          <w:szCs w:val="20"/>
        </w:rPr>
        <w:t xml:space="preserve"> dejavnosti </w:t>
      </w:r>
      <w:r w:rsidR="00E878E2" w:rsidRPr="00736952">
        <w:rPr>
          <w:rFonts w:cs="Arial"/>
          <w:color w:val="000000"/>
          <w:sz w:val="20"/>
          <w:szCs w:val="20"/>
        </w:rPr>
        <w:t xml:space="preserve">DO </w:t>
      </w:r>
      <w:r w:rsidRPr="00736952">
        <w:rPr>
          <w:rFonts w:cs="Arial"/>
          <w:color w:val="000000"/>
          <w:sz w:val="20"/>
          <w:szCs w:val="20"/>
        </w:rPr>
        <w:t xml:space="preserve">iz </w:t>
      </w:r>
      <w:r w:rsidR="00146DE8">
        <w:rPr>
          <w:rFonts w:cs="Arial"/>
          <w:color w:val="000000"/>
          <w:sz w:val="20"/>
          <w:szCs w:val="20"/>
        </w:rPr>
        <w:t>prejšnjega</w:t>
      </w:r>
      <w:r w:rsidRPr="00736952">
        <w:rPr>
          <w:rFonts w:cs="Arial"/>
          <w:color w:val="000000"/>
          <w:sz w:val="20"/>
          <w:szCs w:val="20"/>
        </w:rPr>
        <w:t xml:space="preserve"> člena</w:t>
      </w:r>
      <w:r w:rsidR="00146DE8">
        <w:rPr>
          <w:rFonts w:cs="Arial"/>
          <w:color w:val="000000"/>
          <w:sz w:val="20"/>
          <w:szCs w:val="20"/>
        </w:rPr>
        <w:t>, l</w:t>
      </w:r>
      <w:r w:rsidRPr="00736952">
        <w:rPr>
          <w:rFonts w:cs="Arial"/>
          <w:color w:val="000000"/>
          <w:sz w:val="20"/>
          <w:szCs w:val="20"/>
        </w:rPr>
        <w:t>ahko začne izvajati DO z dnem vpisa v zbirko podatkov iz</w:t>
      </w:r>
      <w:r w:rsidR="00E878E2" w:rsidRPr="00736952">
        <w:rPr>
          <w:rFonts w:cs="Arial"/>
          <w:color w:val="000000"/>
          <w:sz w:val="20"/>
          <w:szCs w:val="20"/>
        </w:rPr>
        <w:t xml:space="preserve"> prve alineje</w:t>
      </w:r>
      <w:r w:rsidRPr="00736952">
        <w:rPr>
          <w:rFonts w:cs="Arial"/>
          <w:color w:val="000000"/>
          <w:sz w:val="20"/>
          <w:szCs w:val="20"/>
        </w:rPr>
        <w:t xml:space="preserve"> </w:t>
      </w:r>
      <w:r w:rsidR="00E878E2" w:rsidRPr="00736952">
        <w:rPr>
          <w:rFonts w:cs="Arial"/>
          <w:color w:val="000000"/>
          <w:sz w:val="20"/>
          <w:szCs w:val="20"/>
        </w:rPr>
        <w:fldChar w:fldCharType="begin"/>
      </w:r>
      <w:r w:rsidR="00E878E2" w:rsidRPr="00736952">
        <w:rPr>
          <w:rFonts w:cs="Arial"/>
          <w:color w:val="000000"/>
          <w:sz w:val="20"/>
          <w:szCs w:val="20"/>
        </w:rPr>
        <w:instrText xml:space="preserve"> REF _Ref494619199 \r \h </w:instrText>
      </w:r>
      <w:r w:rsidR="001608B1" w:rsidRPr="00736952">
        <w:rPr>
          <w:rFonts w:cs="Arial"/>
          <w:color w:val="000000"/>
          <w:sz w:val="20"/>
          <w:szCs w:val="20"/>
        </w:rPr>
        <w:instrText xml:space="preserve"> \* MERGEFORMAT </w:instrText>
      </w:r>
      <w:r w:rsidR="00E878E2" w:rsidRPr="00736952">
        <w:rPr>
          <w:rFonts w:cs="Arial"/>
          <w:color w:val="000000"/>
          <w:sz w:val="20"/>
          <w:szCs w:val="20"/>
        </w:rPr>
      </w:r>
      <w:r w:rsidR="00E878E2" w:rsidRPr="00736952">
        <w:rPr>
          <w:rFonts w:cs="Arial"/>
          <w:color w:val="000000"/>
          <w:sz w:val="20"/>
          <w:szCs w:val="20"/>
        </w:rPr>
        <w:fldChar w:fldCharType="separate"/>
      </w:r>
      <w:r w:rsidR="006D617C">
        <w:rPr>
          <w:rFonts w:cs="Arial"/>
          <w:color w:val="000000"/>
          <w:sz w:val="20"/>
          <w:szCs w:val="20"/>
        </w:rPr>
        <w:t>112</w:t>
      </w:r>
      <w:r w:rsidR="00E878E2" w:rsidRPr="00736952">
        <w:rPr>
          <w:rFonts w:cs="Arial"/>
          <w:color w:val="000000"/>
          <w:sz w:val="20"/>
          <w:szCs w:val="20"/>
        </w:rPr>
        <w:fldChar w:fldCharType="end"/>
      </w:r>
      <w:r w:rsidR="00E878E2" w:rsidRPr="00736952">
        <w:rPr>
          <w:rFonts w:cs="Arial"/>
          <w:color w:val="000000"/>
          <w:sz w:val="20"/>
          <w:szCs w:val="20"/>
        </w:rPr>
        <w:t xml:space="preserve">. </w:t>
      </w:r>
      <w:r w:rsidRPr="00736952">
        <w:rPr>
          <w:rFonts w:cs="Arial"/>
          <w:color w:val="000000"/>
          <w:sz w:val="20"/>
          <w:szCs w:val="20"/>
        </w:rPr>
        <w:t>člena tega zakona.</w:t>
      </w:r>
    </w:p>
    <w:p w14:paraId="00E42B93" w14:textId="77777777" w:rsidR="009054C0" w:rsidRPr="00736952" w:rsidRDefault="009054C0" w:rsidP="00AC7003">
      <w:pPr>
        <w:tabs>
          <w:tab w:val="left" w:pos="567"/>
          <w:tab w:val="left" w:pos="9072"/>
        </w:tabs>
        <w:autoSpaceDE w:val="0"/>
        <w:autoSpaceDN w:val="0"/>
        <w:adjustRightInd w:val="0"/>
        <w:jc w:val="center"/>
        <w:rPr>
          <w:rFonts w:ascii="Arial" w:hAnsi="Arial" w:cs="Arial"/>
          <w:color w:val="000000"/>
          <w:sz w:val="20"/>
          <w:szCs w:val="20"/>
        </w:rPr>
      </w:pPr>
    </w:p>
    <w:p w14:paraId="5AD11876"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74" w:name="_Ref494704881"/>
      <w:r w:rsidRPr="00736952">
        <w:rPr>
          <w:rFonts w:ascii="Arial" w:hAnsi="Arial" w:cs="Arial"/>
          <w:sz w:val="20"/>
          <w:szCs w:val="20"/>
        </w:rPr>
        <w:t>člen</w:t>
      </w:r>
      <w:bookmarkEnd w:id="74"/>
    </w:p>
    <w:p w14:paraId="22A44DF8" w14:textId="77777777" w:rsidR="009054C0" w:rsidRPr="00736952" w:rsidRDefault="009054C0" w:rsidP="00AC7003">
      <w:pPr>
        <w:tabs>
          <w:tab w:val="left" w:pos="567"/>
          <w:tab w:val="left" w:pos="9072"/>
        </w:tabs>
        <w:autoSpaceDE w:val="0"/>
        <w:autoSpaceDN w:val="0"/>
        <w:adjustRightInd w:val="0"/>
        <w:jc w:val="center"/>
        <w:rPr>
          <w:rFonts w:ascii="Arial" w:hAnsi="Arial" w:cs="Arial"/>
          <w:color w:val="000000"/>
          <w:sz w:val="20"/>
          <w:szCs w:val="20"/>
        </w:rPr>
      </w:pPr>
      <w:r w:rsidRPr="00736952">
        <w:rPr>
          <w:rFonts w:ascii="Arial" w:hAnsi="Arial" w:cs="Arial"/>
          <w:color w:val="000000"/>
          <w:sz w:val="20"/>
          <w:szCs w:val="20"/>
        </w:rPr>
        <w:t>(začetek opravljanja poklica)</w:t>
      </w:r>
    </w:p>
    <w:p w14:paraId="144FFA8A" w14:textId="77777777" w:rsidR="009054C0" w:rsidRPr="00736952" w:rsidRDefault="009054C0" w:rsidP="00AC7003">
      <w:pPr>
        <w:pStyle w:val="Telobesedila"/>
        <w:tabs>
          <w:tab w:val="left" w:pos="0"/>
          <w:tab w:val="left" w:pos="567"/>
        </w:tabs>
        <w:spacing w:after="0"/>
        <w:ind w:left="709"/>
        <w:jc w:val="center"/>
        <w:rPr>
          <w:rFonts w:ascii="Arial" w:hAnsi="Arial" w:cs="Arial"/>
          <w:sz w:val="20"/>
          <w:szCs w:val="20"/>
        </w:rPr>
      </w:pPr>
    </w:p>
    <w:p w14:paraId="5B4B32A2" w14:textId="236B8A79" w:rsidR="009054C0" w:rsidRPr="00736952" w:rsidRDefault="009054C0" w:rsidP="00AC7003">
      <w:pPr>
        <w:pStyle w:val="Pa5"/>
        <w:tabs>
          <w:tab w:val="left" w:pos="567"/>
          <w:tab w:val="left" w:pos="9072"/>
        </w:tabs>
        <w:spacing w:line="240" w:lineRule="auto"/>
        <w:jc w:val="both"/>
        <w:rPr>
          <w:rFonts w:cs="Arial"/>
          <w:color w:val="000000"/>
          <w:sz w:val="20"/>
          <w:szCs w:val="20"/>
        </w:rPr>
      </w:pPr>
      <w:r w:rsidRPr="00736952">
        <w:rPr>
          <w:rFonts w:cs="Arial"/>
          <w:color w:val="000000"/>
          <w:sz w:val="20"/>
          <w:szCs w:val="20"/>
        </w:rPr>
        <w:t xml:space="preserve">Zaposleni v DO ali samostojni podjetnik posameznik lahko začne opravljati delo z dnem vpisa v register iz </w:t>
      </w:r>
      <w:r w:rsidR="00E878E2" w:rsidRPr="00736952">
        <w:rPr>
          <w:rFonts w:cs="Arial"/>
          <w:color w:val="000000"/>
          <w:sz w:val="20"/>
          <w:szCs w:val="20"/>
        </w:rPr>
        <w:fldChar w:fldCharType="begin"/>
      </w:r>
      <w:r w:rsidR="00E878E2" w:rsidRPr="00736952">
        <w:rPr>
          <w:rFonts w:cs="Arial"/>
          <w:color w:val="000000"/>
          <w:sz w:val="20"/>
          <w:szCs w:val="20"/>
        </w:rPr>
        <w:instrText xml:space="preserve"> REF _Ref494704748 \r \h </w:instrText>
      </w:r>
      <w:r w:rsidR="001608B1" w:rsidRPr="00736952">
        <w:rPr>
          <w:rFonts w:cs="Arial"/>
          <w:color w:val="000000"/>
          <w:sz w:val="20"/>
          <w:szCs w:val="20"/>
        </w:rPr>
        <w:instrText xml:space="preserve"> \* MERGEFORMAT </w:instrText>
      </w:r>
      <w:r w:rsidR="00E878E2" w:rsidRPr="00736952">
        <w:rPr>
          <w:rFonts w:cs="Arial"/>
          <w:color w:val="000000"/>
          <w:sz w:val="20"/>
          <w:szCs w:val="20"/>
        </w:rPr>
      </w:r>
      <w:r w:rsidR="00E878E2" w:rsidRPr="00736952">
        <w:rPr>
          <w:rFonts w:cs="Arial"/>
          <w:color w:val="000000"/>
          <w:sz w:val="20"/>
          <w:szCs w:val="20"/>
        </w:rPr>
        <w:fldChar w:fldCharType="separate"/>
      </w:r>
      <w:r w:rsidR="006D617C">
        <w:rPr>
          <w:rFonts w:cs="Arial"/>
          <w:color w:val="000000"/>
          <w:sz w:val="20"/>
          <w:szCs w:val="20"/>
        </w:rPr>
        <w:t>42</w:t>
      </w:r>
      <w:r w:rsidR="00E878E2" w:rsidRPr="00736952">
        <w:rPr>
          <w:rFonts w:cs="Arial"/>
          <w:color w:val="000000"/>
          <w:sz w:val="20"/>
          <w:szCs w:val="20"/>
        </w:rPr>
        <w:fldChar w:fldCharType="end"/>
      </w:r>
      <w:r w:rsidR="00E878E2" w:rsidRPr="00736952">
        <w:rPr>
          <w:rFonts w:cs="Arial"/>
          <w:color w:val="000000"/>
          <w:sz w:val="20"/>
          <w:szCs w:val="20"/>
        </w:rPr>
        <w:t xml:space="preserve">. </w:t>
      </w:r>
      <w:r w:rsidRPr="00736952">
        <w:rPr>
          <w:rFonts w:cs="Arial"/>
          <w:color w:val="000000"/>
          <w:sz w:val="20"/>
          <w:szCs w:val="20"/>
        </w:rPr>
        <w:t xml:space="preserve">člena tega zakona. </w:t>
      </w:r>
    </w:p>
    <w:p w14:paraId="7CCADDC7" w14:textId="77777777" w:rsidR="009054C0" w:rsidRPr="00736952" w:rsidRDefault="009054C0" w:rsidP="00AC7003">
      <w:pPr>
        <w:pStyle w:val="Telobesedila"/>
        <w:tabs>
          <w:tab w:val="left" w:pos="0"/>
          <w:tab w:val="left" w:pos="567"/>
        </w:tabs>
        <w:spacing w:after="0"/>
        <w:ind w:left="4755"/>
        <w:rPr>
          <w:rFonts w:ascii="Arial" w:hAnsi="Arial" w:cs="Arial"/>
          <w:sz w:val="20"/>
          <w:szCs w:val="20"/>
        </w:rPr>
      </w:pPr>
    </w:p>
    <w:p w14:paraId="0DAB0B04"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75" w:name="_Ref488154208"/>
      <w:r w:rsidRPr="00736952">
        <w:rPr>
          <w:rFonts w:ascii="Arial" w:hAnsi="Arial" w:cs="Arial"/>
          <w:sz w:val="20"/>
          <w:szCs w:val="20"/>
        </w:rPr>
        <w:t>člen</w:t>
      </w:r>
      <w:bookmarkEnd w:id="75"/>
    </w:p>
    <w:p w14:paraId="75D24555" w14:textId="675B9F36" w:rsidR="009054C0" w:rsidRPr="00736952" w:rsidRDefault="009054C0" w:rsidP="00AC7003">
      <w:pPr>
        <w:tabs>
          <w:tab w:val="left" w:pos="567"/>
          <w:tab w:val="left" w:pos="9072"/>
        </w:tabs>
        <w:autoSpaceDE w:val="0"/>
        <w:autoSpaceDN w:val="0"/>
        <w:adjustRightInd w:val="0"/>
        <w:jc w:val="center"/>
        <w:rPr>
          <w:rFonts w:ascii="Arial" w:hAnsi="Arial" w:cs="Arial"/>
          <w:color w:val="000000"/>
          <w:sz w:val="20"/>
          <w:szCs w:val="20"/>
        </w:rPr>
      </w:pPr>
      <w:r w:rsidRPr="00736952">
        <w:rPr>
          <w:rFonts w:ascii="Arial" w:hAnsi="Arial" w:cs="Arial"/>
          <w:color w:val="000000"/>
          <w:sz w:val="20"/>
          <w:szCs w:val="20"/>
        </w:rPr>
        <w:t xml:space="preserve">(stalno izpolnjevanje pogojev in poročanje izvajalcev </w:t>
      </w:r>
      <w:r w:rsidR="001317B0" w:rsidRPr="00736952">
        <w:rPr>
          <w:rFonts w:ascii="Arial" w:hAnsi="Arial" w:cs="Arial"/>
          <w:color w:val="000000"/>
          <w:sz w:val="20"/>
          <w:szCs w:val="20"/>
        </w:rPr>
        <w:t>dejavnosti DO</w:t>
      </w:r>
      <w:r w:rsidRPr="00736952">
        <w:rPr>
          <w:rFonts w:ascii="Arial" w:hAnsi="Arial" w:cs="Arial"/>
          <w:color w:val="000000"/>
          <w:sz w:val="20"/>
          <w:szCs w:val="20"/>
        </w:rPr>
        <w:t>)</w:t>
      </w:r>
    </w:p>
    <w:p w14:paraId="1EBAC684" w14:textId="77777777"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p>
    <w:p w14:paraId="7E5E7A82" w14:textId="73E63D33"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(1) Izvajalec</w:t>
      </w:r>
      <w:r w:rsidR="001317B0" w:rsidRPr="00736952">
        <w:rPr>
          <w:rFonts w:ascii="Arial" w:hAnsi="Arial" w:cs="Arial"/>
          <w:color w:val="000000"/>
          <w:sz w:val="20"/>
          <w:szCs w:val="20"/>
        </w:rPr>
        <w:t xml:space="preserve"> dejavnosti</w:t>
      </w:r>
      <w:r w:rsidRPr="00736952">
        <w:rPr>
          <w:rFonts w:ascii="Arial" w:hAnsi="Arial" w:cs="Arial"/>
          <w:color w:val="000000"/>
          <w:sz w:val="20"/>
          <w:szCs w:val="20"/>
        </w:rPr>
        <w:t xml:space="preserve"> DO iz </w:t>
      </w:r>
      <w:r w:rsidR="00146DE8">
        <w:rPr>
          <w:rFonts w:ascii="Arial" w:hAnsi="Arial" w:cs="Arial"/>
          <w:color w:val="000000"/>
          <w:sz w:val="20"/>
          <w:szCs w:val="20"/>
        </w:rPr>
        <w:t>prvega</w:t>
      </w:r>
      <w:r w:rsidRPr="00736952">
        <w:rPr>
          <w:rFonts w:ascii="Arial" w:hAnsi="Arial" w:cs="Arial"/>
          <w:color w:val="000000"/>
          <w:sz w:val="20"/>
          <w:szCs w:val="20"/>
        </w:rPr>
        <w:t xml:space="preserve"> odstavka </w:t>
      </w:r>
      <w:r w:rsidR="00E878E2" w:rsidRPr="00736952">
        <w:rPr>
          <w:rFonts w:ascii="Arial" w:hAnsi="Arial" w:cs="Arial"/>
          <w:color w:val="000000"/>
          <w:sz w:val="20"/>
          <w:szCs w:val="20"/>
        </w:rPr>
        <w:fldChar w:fldCharType="begin"/>
      </w:r>
      <w:r w:rsidR="00E878E2"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E878E2" w:rsidRPr="00736952">
        <w:rPr>
          <w:rFonts w:ascii="Arial" w:hAnsi="Arial" w:cs="Arial"/>
          <w:color w:val="000000"/>
          <w:sz w:val="20"/>
          <w:szCs w:val="20"/>
        </w:rPr>
      </w:r>
      <w:r w:rsidR="00E878E2" w:rsidRPr="00736952">
        <w:rPr>
          <w:rFonts w:ascii="Arial" w:hAnsi="Arial" w:cs="Arial"/>
          <w:color w:val="000000"/>
          <w:sz w:val="20"/>
          <w:szCs w:val="20"/>
        </w:rPr>
        <w:fldChar w:fldCharType="separate"/>
      </w:r>
      <w:r w:rsidR="006D617C">
        <w:rPr>
          <w:rFonts w:ascii="Arial" w:hAnsi="Arial" w:cs="Arial"/>
          <w:color w:val="000000"/>
          <w:sz w:val="20"/>
          <w:szCs w:val="20"/>
        </w:rPr>
        <w:t>39</w:t>
      </w:r>
      <w:r w:rsidR="00E878E2" w:rsidRPr="00736952">
        <w:rPr>
          <w:rFonts w:ascii="Arial" w:hAnsi="Arial" w:cs="Arial"/>
          <w:color w:val="000000"/>
          <w:sz w:val="20"/>
          <w:szCs w:val="20"/>
        </w:rPr>
        <w:fldChar w:fldCharType="end"/>
      </w:r>
      <w:r w:rsidR="00E878E2" w:rsidRPr="00736952">
        <w:rPr>
          <w:rFonts w:ascii="Arial" w:hAnsi="Arial" w:cs="Arial"/>
          <w:color w:val="000000"/>
          <w:sz w:val="20"/>
          <w:szCs w:val="20"/>
        </w:rPr>
        <w:t>.</w:t>
      </w:r>
      <w:r w:rsidRPr="00736952">
        <w:rPr>
          <w:rFonts w:ascii="Arial" w:hAnsi="Arial" w:cs="Arial"/>
          <w:color w:val="000000"/>
          <w:sz w:val="20"/>
          <w:szCs w:val="20"/>
        </w:rPr>
        <w:t xml:space="preserve"> člena tega zakona ves čas opravljanja dejavnosti izpolnjuje pogoje za njeno izvajanje. </w:t>
      </w:r>
    </w:p>
    <w:p w14:paraId="098ED526" w14:textId="77777777" w:rsidR="009054C0" w:rsidRPr="00736952" w:rsidRDefault="009054C0" w:rsidP="00AC7003">
      <w:pPr>
        <w:tabs>
          <w:tab w:val="left" w:pos="567"/>
          <w:tab w:val="left" w:pos="9072"/>
        </w:tabs>
        <w:autoSpaceDE w:val="0"/>
        <w:autoSpaceDN w:val="0"/>
        <w:adjustRightInd w:val="0"/>
        <w:jc w:val="right"/>
        <w:rPr>
          <w:rFonts w:ascii="Arial" w:hAnsi="Arial" w:cs="Arial"/>
          <w:color w:val="000000"/>
          <w:sz w:val="20"/>
          <w:szCs w:val="20"/>
        </w:rPr>
      </w:pPr>
    </w:p>
    <w:p w14:paraId="4793D976" w14:textId="0D84AF94"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(2) Izvajalec</w:t>
      </w:r>
      <w:r w:rsidR="001317B0" w:rsidRPr="00736952">
        <w:rPr>
          <w:rFonts w:ascii="Arial" w:hAnsi="Arial" w:cs="Arial"/>
          <w:color w:val="000000"/>
          <w:sz w:val="20"/>
          <w:szCs w:val="20"/>
        </w:rPr>
        <w:t xml:space="preserve"> dejavnosti</w:t>
      </w:r>
      <w:r w:rsidRPr="00736952">
        <w:rPr>
          <w:rFonts w:ascii="Arial" w:hAnsi="Arial" w:cs="Arial"/>
          <w:color w:val="000000"/>
          <w:sz w:val="20"/>
          <w:szCs w:val="20"/>
        </w:rPr>
        <w:t xml:space="preserve"> DO iz</w:t>
      </w:r>
      <w:r w:rsidR="00146DE8">
        <w:rPr>
          <w:rFonts w:ascii="Arial" w:hAnsi="Arial" w:cs="Arial"/>
          <w:color w:val="000000"/>
          <w:sz w:val="20"/>
          <w:szCs w:val="20"/>
        </w:rPr>
        <w:t xml:space="preserve"> prvega odstavka </w:t>
      </w:r>
      <w:r w:rsidR="00146DE8" w:rsidRPr="00736952">
        <w:rPr>
          <w:rFonts w:ascii="Arial" w:hAnsi="Arial" w:cs="Arial"/>
          <w:color w:val="000000"/>
          <w:sz w:val="20"/>
          <w:szCs w:val="20"/>
        </w:rPr>
        <w:fldChar w:fldCharType="begin"/>
      </w:r>
      <w:r w:rsidR="00146DE8" w:rsidRPr="00736952">
        <w:rPr>
          <w:rFonts w:ascii="Arial" w:hAnsi="Arial" w:cs="Arial"/>
          <w:color w:val="000000"/>
          <w:sz w:val="20"/>
          <w:szCs w:val="20"/>
        </w:rPr>
        <w:instrText xml:space="preserve"> REF _Ref487816110 \r \h  \* MERGEFORMAT </w:instrText>
      </w:r>
      <w:r w:rsidR="00146DE8" w:rsidRPr="00736952">
        <w:rPr>
          <w:rFonts w:ascii="Arial" w:hAnsi="Arial" w:cs="Arial"/>
          <w:color w:val="000000"/>
          <w:sz w:val="20"/>
          <w:szCs w:val="20"/>
        </w:rPr>
      </w:r>
      <w:r w:rsidR="00146DE8" w:rsidRPr="00736952">
        <w:rPr>
          <w:rFonts w:ascii="Arial" w:hAnsi="Arial" w:cs="Arial"/>
          <w:color w:val="000000"/>
          <w:sz w:val="20"/>
          <w:szCs w:val="20"/>
        </w:rPr>
        <w:fldChar w:fldCharType="separate"/>
      </w:r>
      <w:r w:rsidR="00146DE8">
        <w:rPr>
          <w:rFonts w:ascii="Arial" w:hAnsi="Arial" w:cs="Arial"/>
          <w:color w:val="000000"/>
          <w:sz w:val="20"/>
          <w:szCs w:val="20"/>
        </w:rPr>
        <w:t>39</w:t>
      </w:r>
      <w:r w:rsidR="00146DE8" w:rsidRPr="00736952">
        <w:rPr>
          <w:rFonts w:ascii="Arial" w:hAnsi="Arial" w:cs="Arial"/>
          <w:color w:val="000000"/>
          <w:sz w:val="20"/>
          <w:szCs w:val="20"/>
        </w:rPr>
        <w:fldChar w:fldCharType="end"/>
      </w:r>
      <w:r w:rsidR="00146DE8" w:rsidRPr="00736952">
        <w:rPr>
          <w:rFonts w:ascii="Arial" w:hAnsi="Arial" w:cs="Arial"/>
          <w:color w:val="000000"/>
          <w:sz w:val="20"/>
          <w:szCs w:val="20"/>
        </w:rPr>
        <w:t>. člena tega zakona</w:t>
      </w:r>
      <w:r w:rsidRPr="00736952">
        <w:rPr>
          <w:rFonts w:ascii="Arial" w:hAnsi="Arial" w:cs="Arial"/>
          <w:color w:val="000000"/>
          <w:sz w:val="20"/>
          <w:szCs w:val="20"/>
        </w:rPr>
        <w:t xml:space="preserve"> ministrstvu enkrat letno poroča o: </w:t>
      </w:r>
    </w:p>
    <w:p w14:paraId="0E0A68B9" w14:textId="77777777" w:rsidR="009054C0" w:rsidRPr="00736952" w:rsidRDefault="009054C0" w:rsidP="000979B7">
      <w:pPr>
        <w:numPr>
          <w:ilvl w:val="0"/>
          <w:numId w:val="46"/>
        </w:numPr>
        <w:tabs>
          <w:tab w:val="left" w:pos="567"/>
          <w:tab w:val="left" w:pos="9072"/>
        </w:tabs>
        <w:jc w:val="both"/>
        <w:rPr>
          <w:rFonts w:ascii="Arial" w:hAnsi="Arial" w:cs="Arial"/>
          <w:sz w:val="20"/>
          <w:szCs w:val="20"/>
        </w:rPr>
      </w:pPr>
      <w:r w:rsidRPr="00736952">
        <w:rPr>
          <w:rFonts w:ascii="Arial" w:hAnsi="Arial" w:cs="Arial"/>
          <w:sz w:val="20"/>
          <w:szCs w:val="20"/>
        </w:rPr>
        <w:t>vzpostavljenih internih standardih kakovosti in varnosti;</w:t>
      </w:r>
    </w:p>
    <w:p w14:paraId="4060476A" w14:textId="77777777" w:rsidR="009054C0" w:rsidRPr="00736952" w:rsidRDefault="009054C0" w:rsidP="000979B7">
      <w:pPr>
        <w:numPr>
          <w:ilvl w:val="0"/>
          <w:numId w:val="46"/>
        </w:numPr>
        <w:tabs>
          <w:tab w:val="left" w:pos="567"/>
          <w:tab w:val="left" w:pos="9072"/>
        </w:tabs>
        <w:jc w:val="both"/>
        <w:rPr>
          <w:rFonts w:ascii="Arial" w:hAnsi="Arial" w:cs="Arial"/>
          <w:sz w:val="20"/>
          <w:szCs w:val="20"/>
        </w:rPr>
      </w:pPr>
      <w:r w:rsidRPr="00736952">
        <w:rPr>
          <w:rFonts w:ascii="Arial" w:hAnsi="Arial" w:cs="Arial"/>
          <w:sz w:val="20"/>
          <w:szCs w:val="20"/>
        </w:rPr>
        <w:t>obsegu in rezultatih notranjega nadzora nad uporabo standardov kakovosti in varnosti;</w:t>
      </w:r>
    </w:p>
    <w:p w14:paraId="48A08EEA" w14:textId="77777777" w:rsidR="009054C0" w:rsidRPr="00736952" w:rsidRDefault="009054C0" w:rsidP="000979B7">
      <w:pPr>
        <w:numPr>
          <w:ilvl w:val="0"/>
          <w:numId w:val="46"/>
        </w:numPr>
        <w:tabs>
          <w:tab w:val="left" w:pos="567"/>
          <w:tab w:val="left" w:pos="9072"/>
        </w:tabs>
        <w:jc w:val="both"/>
        <w:rPr>
          <w:rFonts w:ascii="Arial" w:hAnsi="Arial" w:cs="Arial"/>
          <w:sz w:val="20"/>
          <w:szCs w:val="20"/>
        </w:rPr>
      </w:pPr>
      <w:r w:rsidRPr="00736952">
        <w:rPr>
          <w:rFonts w:ascii="Arial" w:hAnsi="Arial" w:cs="Arial"/>
          <w:sz w:val="20"/>
          <w:szCs w:val="20"/>
        </w:rPr>
        <w:t xml:space="preserve">rezultatih, ki jih prikažejo interni kazalniki in </w:t>
      </w:r>
    </w:p>
    <w:p w14:paraId="529785F1" w14:textId="1EB6CE4C" w:rsidR="009054C0" w:rsidRPr="00736952" w:rsidRDefault="009054C0" w:rsidP="000979B7">
      <w:pPr>
        <w:numPr>
          <w:ilvl w:val="0"/>
          <w:numId w:val="46"/>
        </w:numPr>
        <w:tabs>
          <w:tab w:val="left" w:pos="567"/>
          <w:tab w:val="left" w:pos="9072"/>
        </w:tabs>
        <w:jc w:val="both"/>
        <w:rPr>
          <w:rFonts w:ascii="Arial" w:hAnsi="Arial" w:cs="Arial"/>
          <w:sz w:val="20"/>
          <w:szCs w:val="20"/>
        </w:rPr>
      </w:pPr>
      <w:r w:rsidRPr="00736952">
        <w:rPr>
          <w:rFonts w:ascii="Arial" w:hAnsi="Arial" w:cs="Arial"/>
          <w:sz w:val="20"/>
          <w:szCs w:val="20"/>
        </w:rPr>
        <w:t>rezultatih, ki jih prikažejo kazalniki, ki jih določi minister</w:t>
      </w:r>
      <w:r w:rsidR="00163369">
        <w:rPr>
          <w:rFonts w:ascii="Arial" w:hAnsi="Arial" w:cs="Arial"/>
          <w:sz w:val="20"/>
          <w:szCs w:val="20"/>
        </w:rPr>
        <w:t xml:space="preserve"> in so objavljeni na spletni strani ministrstva</w:t>
      </w:r>
      <w:r w:rsidRPr="00736952">
        <w:rPr>
          <w:rFonts w:ascii="Arial" w:hAnsi="Arial" w:cs="Arial"/>
          <w:sz w:val="20"/>
          <w:szCs w:val="20"/>
        </w:rPr>
        <w:t>.</w:t>
      </w:r>
    </w:p>
    <w:p w14:paraId="19FA4DB6" w14:textId="77777777" w:rsidR="009054C0" w:rsidRPr="00736952" w:rsidRDefault="009054C0" w:rsidP="00AC7003">
      <w:pPr>
        <w:tabs>
          <w:tab w:val="left" w:pos="567"/>
          <w:tab w:val="left" w:pos="9072"/>
        </w:tabs>
        <w:jc w:val="both"/>
        <w:rPr>
          <w:rFonts w:ascii="Arial" w:hAnsi="Arial" w:cs="Arial"/>
          <w:sz w:val="20"/>
          <w:szCs w:val="20"/>
        </w:rPr>
      </w:pPr>
    </w:p>
    <w:p w14:paraId="32840CD2" w14:textId="346AF7D6"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(3) Izvajalec </w:t>
      </w:r>
      <w:r w:rsidR="001317B0" w:rsidRPr="00736952">
        <w:rPr>
          <w:rFonts w:ascii="Arial" w:hAnsi="Arial" w:cs="Arial"/>
          <w:color w:val="000000"/>
          <w:sz w:val="20"/>
          <w:szCs w:val="20"/>
        </w:rPr>
        <w:t xml:space="preserve">dejavnosti </w:t>
      </w:r>
      <w:r w:rsidRPr="00736952">
        <w:rPr>
          <w:rFonts w:ascii="Arial" w:hAnsi="Arial" w:cs="Arial"/>
          <w:color w:val="000000"/>
          <w:sz w:val="20"/>
          <w:szCs w:val="20"/>
        </w:rPr>
        <w:t xml:space="preserve">DO iz </w:t>
      </w:r>
      <w:r w:rsidR="00975358">
        <w:rPr>
          <w:rFonts w:ascii="Arial" w:hAnsi="Arial" w:cs="Arial"/>
          <w:color w:val="000000"/>
          <w:sz w:val="20"/>
          <w:szCs w:val="20"/>
        </w:rPr>
        <w:t>prvega</w:t>
      </w:r>
      <w:r w:rsidR="00975358" w:rsidRPr="00736952">
        <w:rPr>
          <w:rFonts w:ascii="Arial" w:hAnsi="Arial" w:cs="Arial"/>
          <w:color w:val="000000"/>
          <w:sz w:val="20"/>
          <w:szCs w:val="20"/>
        </w:rPr>
        <w:t xml:space="preserve"> odstavka </w:t>
      </w:r>
      <w:r w:rsidR="00975358" w:rsidRPr="00736952">
        <w:rPr>
          <w:rFonts w:ascii="Arial" w:hAnsi="Arial" w:cs="Arial"/>
          <w:color w:val="000000"/>
          <w:sz w:val="20"/>
          <w:szCs w:val="20"/>
        </w:rPr>
        <w:fldChar w:fldCharType="begin"/>
      </w:r>
      <w:r w:rsidR="00975358" w:rsidRPr="00736952">
        <w:rPr>
          <w:rFonts w:ascii="Arial" w:hAnsi="Arial" w:cs="Arial"/>
          <w:color w:val="000000"/>
          <w:sz w:val="20"/>
          <w:szCs w:val="20"/>
        </w:rPr>
        <w:instrText xml:space="preserve"> REF _Ref487816110 \r \h  \* MERGEFORMAT </w:instrText>
      </w:r>
      <w:r w:rsidR="00975358" w:rsidRPr="00736952">
        <w:rPr>
          <w:rFonts w:ascii="Arial" w:hAnsi="Arial" w:cs="Arial"/>
          <w:color w:val="000000"/>
          <w:sz w:val="20"/>
          <w:szCs w:val="20"/>
        </w:rPr>
      </w:r>
      <w:r w:rsidR="00975358" w:rsidRPr="00736952">
        <w:rPr>
          <w:rFonts w:ascii="Arial" w:hAnsi="Arial" w:cs="Arial"/>
          <w:color w:val="000000"/>
          <w:sz w:val="20"/>
          <w:szCs w:val="20"/>
        </w:rPr>
        <w:fldChar w:fldCharType="separate"/>
      </w:r>
      <w:r w:rsidR="00975358">
        <w:rPr>
          <w:rFonts w:ascii="Arial" w:hAnsi="Arial" w:cs="Arial"/>
          <w:color w:val="000000"/>
          <w:sz w:val="20"/>
          <w:szCs w:val="20"/>
        </w:rPr>
        <w:t>39</w:t>
      </w:r>
      <w:r w:rsidR="00975358" w:rsidRPr="00736952">
        <w:rPr>
          <w:rFonts w:ascii="Arial" w:hAnsi="Arial" w:cs="Arial"/>
          <w:color w:val="000000"/>
          <w:sz w:val="20"/>
          <w:szCs w:val="20"/>
        </w:rPr>
        <w:fldChar w:fldCharType="end"/>
      </w:r>
      <w:r w:rsidR="00975358" w:rsidRPr="00736952">
        <w:rPr>
          <w:rFonts w:ascii="Arial" w:hAnsi="Arial" w:cs="Arial"/>
          <w:color w:val="000000"/>
          <w:sz w:val="20"/>
          <w:szCs w:val="20"/>
        </w:rPr>
        <w:t xml:space="preserve">. člena tega zakona </w:t>
      </w:r>
      <w:r w:rsidRPr="00736952">
        <w:rPr>
          <w:rFonts w:ascii="Arial" w:hAnsi="Arial" w:cs="Arial"/>
          <w:color w:val="000000"/>
          <w:sz w:val="20"/>
          <w:szCs w:val="20"/>
        </w:rPr>
        <w:t xml:space="preserve">tega člena ministrstvu najkasneje v desetih dneh od dneva nastanka spremembe poroča o dejstvih in okoliščinah, ki bi utegnile vplivati na izvajanje DO. </w:t>
      </w:r>
    </w:p>
    <w:p w14:paraId="0EEC95A1" w14:textId="77777777"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p>
    <w:p w14:paraId="253503F4" w14:textId="0EB053AD"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(4) Izvajalec </w:t>
      </w:r>
      <w:r w:rsidR="001317B0" w:rsidRPr="00736952">
        <w:rPr>
          <w:rFonts w:ascii="Arial" w:hAnsi="Arial" w:cs="Arial"/>
          <w:color w:val="000000"/>
          <w:sz w:val="20"/>
          <w:szCs w:val="20"/>
        </w:rPr>
        <w:t xml:space="preserve">dejavnosti </w:t>
      </w:r>
      <w:r w:rsidRPr="00736952">
        <w:rPr>
          <w:rFonts w:ascii="Arial" w:hAnsi="Arial" w:cs="Arial"/>
          <w:color w:val="000000"/>
          <w:sz w:val="20"/>
          <w:szCs w:val="20"/>
        </w:rPr>
        <w:t xml:space="preserve">DO iz </w:t>
      </w:r>
      <w:r w:rsidR="00975358">
        <w:rPr>
          <w:rFonts w:ascii="Arial" w:hAnsi="Arial" w:cs="Arial"/>
          <w:color w:val="000000"/>
          <w:sz w:val="20"/>
          <w:szCs w:val="20"/>
        </w:rPr>
        <w:t>prvega</w:t>
      </w:r>
      <w:r w:rsidR="00975358" w:rsidRPr="00736952">
        <w:rPr>
          <w:rFonts w:ascii="Arial" w:hAnsi="Arial" w:cs="Arial"/>
          <w:color w:val="000000"/>
          <w:sz w:val="20"/>
          <w:szCs w:val="20"/>
        </w:rPr>
        <w:t xml:space="preserve"> odstavka </w:t>
      </w:r>
      <w:r w:rsidR="00975358" w:rsidRPr="00736952">
        <w:rPr>
          <w:rFonts w:ascii="Arial" w:hAnsi="Arial" w:cs="Arial"/>
          <w:color w:val="000000"/>
          <w:sz w:val="20"/>
          <w:szCs w:val="20"/>
        </w:rPr>
        <w:fldChar w:fldCharType="begin"/>
      </w:r>
      <w:r w:rsidR="00975358" w:rsidRPr="00736952">
        <w:rPr>
          <w:rFonts w:ascii="Arial" w:hAnsi="Arial" w:cs="Arial"/>
          <w:color w:val="000000"/>
          <w:sz w:val="20"/>
          <w:szCs w:val="20"/>
        </w:rPr>
        <w:instrText xml:space="preserve"> REF _Ref487816110 \r \h  \* MERGEFORMAT </w:instrText>
      </w:r>
      <w:r w:rsidR="00975358" w:rsidRPr="00736952">
        <w:rPr>
          <w:rFonts w:ascii="Arial" w:hAnsi="Arial" w:cs="Arial"/>
          <w:color w:val="000000"/>
          <w:sz w:val="20"/>
          <w:szCs w:val="20"/>
        </w:rPr>
      </w:r>
      <w:r w:rsidR="00975358" w:rsidRPr="00736952">
        <w:rPr>
          <w:rFonts w:ascii="Arial" w:hAnsi="Arial" w:cs="Arial"/>
          <w:color w:val="000000"/>
          <w:sz w:val="20"/>
          <w:szCs w:val="20"/>
        </w:rPr>
        <w:fldChar w:fldCharType="separate"/>
      </w:r>
      <w:r w:rsidR="00975358">
        <w:rPr>
          <w:rFonts w:ascii="Arial" w:hAnsi="Arial" w:cs="Arial"/>
          <w:color w:val="000000"/>
          <w:sz w:val="20"/>
          <w:szCs w:val="20"/>
        </w:rPr>
        <w:t>39</w:t>
      </w:r>
      <w:r w:rsidR="00975358" w:rsidRPr="00736952">
        <w:rPr>
          <w:rFonts w:ascii="Arial" w:hAnsi="Arial" w:cs="Arial"/>
          <w:color w:val="000000"/>
          <w:sz w:val="20"/>
          <w:szCs w:val="20"/>
        </w:rPr>
        <w:fldChar w:fldCharType="end"/>
      </w:r>
      <w:r w:rsidR="00975358" w:rsidRPr="00736952">
        <w:rPr>
          <w:rFonts w:ascii="Arial" w:hAnsi="Arial" w:cs="Arial"/>
          <w:color w:val="000000"/>
          <w:sz w:val="20"/>
          <w:szCs w:val="20"/>
        </w:rPr>
        <w:t xml:space="preserve">. člena tega zakona </w:t>
      </w:r>
      <w:r w:rsidRPr="00736952">
        <w:rPr>
          <w:rFonts w:ascii="Arial" w:hAnsi="Arial" w:cs="Arial"/>
          <w:color w:val="000000"/>
          <w:sz w:val="20"/>
          <w:szCs w:val="20"/>
        </w:rPr>
        <w:t>ministrstvu naj</w:t>
      </w:r>
      <w:r w:rsidR="00C071AF" w:rsidRPr="00736952">
        <w:rPr>
          <w:rFonts w:ascii="Arial" w:hAnsi="Arial" w:cs="Arial"/>
          <w:color w:val="000000"/>
          <w:sz w:val="20"/>
          <w:szCs w:val="20"/>
        </w:rPr>
        <w:t>poz</w:t>
      </w:r>
      <w:r w:rsidRPr="00736952">
        <w:rPr>
          <w:rFonts w:ascii="Arial" w:hAnsi="Arial" w:cs="Arial"/>
          <w:color w:val="000000"/>
          <w:sz w:val="20"/>
          <w:szCs w:val="20"/>
        </w:rPr>
        <w:t xml:space="preserve">neje v desetih dneh od dneva nastanka spremembe </w:t>
      </w:r>
      <w:r w:rsidR="00C071AF" w:rsidRPr="00736952">
        <w:rPr>
          <w:rFonts w:ascii="Arial" w:hAnsi="Arial" w:cs="Arial"/>
          <w:color w:val="000000"/>
          <w:sz w:val="20"/>
          <w:szCs w:val="20"/>
        </w:rPr>
        <w:t>sporoči vsako spremembo, povezano z izpolnjevanjem pogojev, ki bi lahko vplivali na izdajo dovoljenja za opravljanje DO.</w:t>
      </w:r>
      <w:r w:rsidR="00C071AF" w:rsidRPr="00736952" w:rsidDel="00C071AF">
        <w:rPr>
          <w:rFonts w:ascii="Arial" w:hAnsi="Arial" w:cs="Arial"/>
          <w:color w:val="000000"/>
          <w:sz w:val="20"/>
          <w:szCs w:val="20"/>
        </w:rPr>
        <w:t xml:space="preserve"> </w:t>
      </w:r>
    </w:p>
    <w:p w14:paraId="7DE55F89" w14:textId="77777777"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p>
    <w:p w14:paraId="638EF7F0" w14:textId="55EA34B6" w:rsidR="009054C0" w:rsidRPr="00736952" w:rsidRDefault="009054C0"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(5) Izvajalec </w:t>
      </w:r>
      <w:r w:rsidR="001317B0" w:rsidRPr="00736952">
        <w:rPr>
          <w:rFonts w:ascii="Arial" w:hAnsi="Arial" w:cs="Arial"/>
          <w:color w:val="000000"/>
          <w:sz w:val="20"/>
          <w:szCs w:val="20"/>
        </w:rPr>
        <w:t xml:space="preserve">dejavnosti </w:t>
      </w:r>
      <w:r w:rsidRPr="00736952">
        <w:rPr>
          <w:rFonts w:ascii="Arial" w:hAnsi="Arial" w:cs="Arial"/>
          <w:color w:val="000000"/>
          <w:sz w:val="20"/>
          <w:szCs w:val="20"/>
        </w:rPr>
        <w:t xml:space="preserve">DO iz </w:t>
      </w:r>
      <w:r w:rsidR="00975358">
        <w:rPr>
          <w:rFonts w:ascii="Arial" w:hAnsi="Arial" w:cs="Arial"/>
          <w:color w:val="000000"/>
          <w:sz w:val="20"/>
          <w:szCs w:val="20"/>
        </w:rPr>
        <w:t>prvega</w:t>
      </w:r>
      <w:r w:rsidR="00975358" w:rsidRPr="00736952">
        <w:rPr>
          <w:rFonts w:ascii="Arial" w:hAnsi="Arial" w:cs="Arial"/>
          <w:color w:val="000000"/>
          <w:sz w:val="20"/>
          <w:szCs w:val="20"/>
        </w:rPr>
        <w:t xml:space="preserve"> odstavka </w:t>
      </w:r>
      <w:r w:rsidR="00975358" w:rsidRPr="00736952">
        <w:rPr>
          <w:rFonts w:ascii="Arial" w:hAnsi="Arial" w:cs="Arial"/>
          <w:color w:val="000000"/>
          <w:sz w:val="20"/>
          <w:szCs w:val="20"/>
        </w:rPr>
        <w:fldChar w:fldCharType="begin"/>
      </w:r>
      <w:r w:rsidR="00975358" w:rsidRPr="00736952">
        <w:rPr>
          <w:rFonts w:ascii="Arial" w:hAnsi="Arial" w:cs="Arial"/>
          <w:color w:val="000000"/>
          <w:sz w:val="20"/>
          <w:szCs w:val="20"/>
        </w:rPr>
        <w:instrText xml:space="preserve"> REF _Ref487816110 \r \h  \* MERGEFORMAT </w:instrText>
      </w:r>
      <w:r w:rsidR="00975358" w:rsidRPr="00736952">
        <w:rPr>
          <w:rFonts w:ascii="Arial" w:hAnsi="Arial" w:cs="Arial"/>
          <w:color w:val="000000"/>
          <w:sz w:val="20"/>
          <w:szCs w:val="20"/>
        </w:rPr>
      </w:r>
      <w:r w:rsidR="00975358" w:rsidRPr="00736952">
        <w:rPr>
          <w:rFonts w:ascii="Arial" w:hAnsi="Arial" w:cs="Arial"/>
          <w:color w:val="000000"/>
          <w:sz w:val="20"/>
          <w:szCs w:val="20"/>
        </w:rPr>
        <w:fldChar w:fldCharType="separate"/>
      </w:r>
      <w:r w:rsidR="00975358">
        <w:rPr>
          <w:rFonts w:ascii="Arial" w:hAnsi="Arial" w:cs="Arial"/>
          <w:color w:val="000000"/>
          <w:sz w:val="20"/>
          <w:szCs w:val="20"/>
        </w:rPr>
        <w:t>39</w:t>
      </w:r>
      <w:r w:rsidR="00975358" w:rsidRPr="00736952">
        <w:rPr>
          <w:rFonts w:ascii="Arial" w:hAnsi="Arial" w:cs="Arial"/>
          <w:color w:val="000000"/>
          <w:sz w:val="20"/>
          <w:szCs w:val="20"/>
        </w:rPr>
        <w:fldChar w:fldCharType="end"/>
      </w:r>
      <w:r w:rsidR="00975358" w:rsidRPr="00736952">
        <w:rPr>
          <w:rFonts w:ascii="Arial" w:hAnsi="Arial" w:cs="Arial"/>
          <w:color w:val="000000"/>
          <w:sz w:val="20"/>
          <w:szCs w:val="20"/>
        </w:rPr>
        <w:t xml:space="preserve">. člena tega zakona </w:t>
      </w:r>
      <w:r w:rsidRPr="00736952">
        <w:rPr>
          <w:rFonts w:ascii="Arial" w:hAnsi="Arial" w:cs="Arial"/>
          <w:color w:val="000000"/>
          <w:sz w:val="20"/>
          <w:szCs w:val="20"/>
        </w:rPr>
        <w:t>na zahtevo ministrstva posreduje poročila in informacije o vseh zadevah, pomembnih za opravljanje nadzora.</w:t>
      </w:r>
    </w:p>
    <w:p w14:paraId="7ECAA50D" w14:textId="77777777" w:rsidR="009054C0" w:rsidRPr="00736952" w:rsidRDefault="009054C0" w:rsidP="00AC7003">
      <w:pPr>
        <w:tabs>
          <w:tab w:val="left" w:pos="567"/>
          <w:tab w:val="left" w:pos="9072"/>
        </w:tabs>
        <w:autoSpaceDE w:val="0"/>
        <w:autoSpaceDN w:val="0"/>
        <w:adjustRightInd w:val="0"/>
        <w:rPr>
          <w:rFonts w:ascii="Arial" w:hAnsi="Arial" w:cs="Arial"/>
          <w:color w:val="000000"/>
          <w:sz w:val="20"/>
          <w:szCs w:val="20"/>
        </w:rPr>
      </w:pPr>
    </w:p>
    <w:p w14:paraId="3F2ACF05" w14:textId="6E81B199" w:rsidR="009054C0" w:rsidRDefault="009054C0" w:rsidP="00163369">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(6) Poročilo iz drugega odstavka tega člena je javno in </w:t>
      </w:r>
      <w:r w:rsidR="00001F18" w:rsidRPr="00736952">
        <w:rPr>
          <w:rFonts w:ascii="Arial" w:hAnsi="Arial" w:cs="Arial"/>
          <w:color w:val="000000"/>
          <w:sz w:val="20"/>
          <w:szCs w:val="20"/>
        </w:rPr>
        <w:t>ga izvajalec dejavnosti DO</w:t>
      </w:r>
      <w:r w:rsidRPr="00736952">
        <w:rPr>
          <w:rFonts w:ascii="Arial" w:hAnsi="Arial" w:cs="Arial"/>
          <w:color w:val="000000"/>
          <w:sz w:val="20"/>
          <w:szCs w:val="20"/>
        </w:rPr>
        <w:t xml:space="preserve"> objavi na </w:t>
      </w:r>
      <w:r w:rsidR="00001F18" w:rsidRPr="00736952">
        <w:rPr>
          <w:rFonts w:ascii="Arial" w:hAnsi="Arial" w:cs="Arial"/>
          <w:color w:val="000000"/>
          <w:sz w:val="20"/>
          <w:szCs w:val="20"/>
        </w:rPr>
        <w:t xml:space="preserve">svoji </w:t>
      </w:r>
      <w:r w:rsidRPr="00736952">
        <w:rPr>
          <w:rFonts w:ascii="Arial" w:hAnsi="Arial" w:cs="Arial"/>
          <w:color w:val="000000"/>
          <w:sz w:val="20"/>
          <w:szCs w:val="20"/>
        </w:rPr>
        <w:t>spletni stran</w:t>
      </w:r>
      <w:r w:rsidR="00001F18" w:rsidRPr="00736952">
        <w:rPr>
          <w:rFonts w:ascii="Arial" w:hAnsi="Arial" w:cs="Arial"/>
          <w:color w:val="000000"/>
          <w:sz w:val="20"/>
          <w:szCs w:val="20"/>
        </w:rPr>
        <w:t>i.</w:t>
      </w:r>
      <w:r w:rsidRPr="00736952">
        <w:rPr>
          <w:rFonts w:ascii="Arial" w:hAnsi="Arial" w:cs="Arial"/>
          <w:color w:val="000000"/>
          <w:sz w:val="20"/>
          <w:szCs w:val="20"/>
        </w:rPr>
        <w:t xml:space="preserve"> </w:t>
      </w:r>
    </w:p>
    <w:p w14:paraId="6854D0D9" w14:textId="77777777" w:rsidR="009054C0" w:rsidRPr="00736952" w:rsidRDefault="00C3726C" w:rsidP="00AC7003">
      <w:pPr>
        <w:pStyle w:val="Seznam"/>
        <w:tabs>
          <w:tab w:val="left" w:pos="567"/>
          <w:tab w:val="left" w:pos="9072"/>
        </w:tabs>
        <w:ind w:left="0" w:firstLine="0"/>
        <w:jc w:val="both"/>
        <w:rPr>
          <w:rFonts w:ascii="Arial" w:hAnsi="Arial" w:cs="Arial"/>
          <w:b/>
          <w:color w:val="000000"/>
          <w:sz w:val="20"/>
          <w:szCs w:val="20"/>
        </w:rPr>
      </w:pPr>
      <w:r w:rsidRPr="00736952">
        <w:rPr>
          <w:rFonts w:ascii="Arial" w:hAnsi="Arial" w:cs="Arial"/>
          <w:b/>
          <w:color w:val="000000"/>
          <w:sz w:val="20"/>
          <w:szCs w:val="20"/>
        </w:rPr>
        <w:t xml:space="preserve"> </w:t>
      </w:r>
    </w:p>
    <w:p w14:paraId="18DD1377" w14:textId="77777777" w:rsidR="00C3726C" w:rsidRPr="00736952" w:rsidRDefault="00C3726C"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76" w:name="_Ref48666524"/>
      <w:r w:rsidRPr="00736952">
        <w:rPr>
          <w:rFonts w:ascii="Arial" w:hAnsi="Arial" w:cs="Arial"/>
          <w:sz w:val="20"/>
          <w:szCs w:val="20"/>
        </w:rPr>
        <w:t>člen</w:t>
      </w:r>
      <w:bookmarkEnd w:id="76"/>
    </w:p>
    <w:p w14:paraId="74406EA8" w14:textId="40F7D02E" w:rsidR="00C3726C" w:rsidRPr="00736952" w:rsidRDefault="00C3726C" w:rsidP="00AC7003">
      <w:pPr>
        <w:pStyle w:val="Seznam"/>
        <w:tabs>
          <w:tab w:val="left" w:pos="567"/>
          <w:tab w:val="left" w:pos="9072"/>
        </w:tabs>
        <w:ind w:left="0" w:firstLine="0"/>
        <w:jc w:val="center"/>
        <w:rPr>
          <w:rFonts w:ascii="Arial" w:hAnsi="Arial" w:cs="Arial"/>
          <w:color w:val="000000"/>
          <w:sz w:val="20"/>
          <w:szCs w:val="20"/>
        </w:rPr>
      </w:pPr>
      <w:r w:rsidRPr="00736952">
        <w:rPr>
          <w:rFonts w:ascii="Arial" w:hAnsi="Arial" w:cs="Arial"/>
          <w:color w:val="000000"/>
          <w:sz w:val="20"/>
          <w:szCs w:val="20"/>
        </w:rPr>
        <w:t>(obveznosti izvajalca DO)</w:t>
      </w:r>
    </w:p>
    <w:p w14:paraId="66E2063C" w14:textId="77777777" w:rsidR="00C3726C" w:rsidRPr="00736952" w:rsidRDefault="00C3726C" w:rsidP="00AC7003">
      <w:pPr>
        <w:pStyle w:val="Seznam"/>
        <w:tabs>
          <w:tab w:val="left" w:pos="567"/>
          <w:tab w:val="left" w:pos="9072"/>
        </w:tabs>
        <w:ind w:left="0" w:firstLine="0"/>
        <w:jc w:val="both"/>
        <w:rPr>
          <w:rFonts w:ascii="Arial" w:hAnsi="Arial" w:cs="Arial"/>
          <w:b/>
          <w:color w:val="000000"/>
          <w:sz w:val="20"/>
          <w:szCs w:val="20"/>
        </w:rPr>
      </w:pPr>
    </w:p>
    <w:p w14:paraId="08161886" w14:textId="76D44BC7" w:rsidR="00333A76" w:rsidRDefault="00C3726C" w:rsidP="00AC7003">
      <w:pPr>
        <w:pStyle w:val="Seznam"/>
        <w:tabs>
          <w:tab w:val="left" w:pos="567"/>
          <w:tab w:val="left" w:pos="9072"/>
        </w:tabs>
        <w:ind w:left="0" w:firstLine="0"/>
        <w:jc w:val="both"/>
        <w:rPr>
          <w:rFonts w:ascii="Arial" w:hAnsi="Arial" w:cs="Arial"/>
          <w:sz w:val="20"/>
          <w:szCs w:val="20"/>
        </w:rPr>
      </w:pPr>
      <w:r w:rsidRPr="00736952">
        <w:rPr>
          <w:rFonts w:ascii="Arial" w:hAnsi="Arial" w:cs="Arial"/>
          <w:sz w:val="20"/>
          <w:szCs w:val="20"/>
        </w:rPr>
        <w:t>Izvajalec</w:t>
      </w:r>
      <w:r w:rsidR="007941E0" w:rsidRPr="00736952">
        <w:rPr>
          <w:rFonts w:ascii="Arial" w:hAnsi="Arial" w:cs="Arial"/>
          <w:sz w:val="20"/>
          <w:szCs w:val="20"/>
        </w:rPr>
        <w:t xml:space="preserve"> </w:t>
      </w:r>
      <w:r w:rsidR="00FE03FE" w:rsidRPr="00736952">
        <w:rPr>
          <w:rFonts w:ascii="Arial" w:hAnsi="Arial" w:cs="Arial"/>
          <w:sz w:val="20"/>
          <w:szCs w:val="20"/>
        </w:rPr>
        <w:t>dejavnosti</w:t>
      </w:r>
      <w:r w:rsidR="009F0D62" w:rsidRPr="00736952">
        <w:rPr>
          <w:rFonts w:ascii="Arial" w:hAnsi="Arial" w:cs="Arial"/>
          <w:sz w:val="20"/>
          <w:szCs w:val="20"/>
        </w:rPr>
        <w:t xml:space="preserve"> DO</w:t>
      </w:r>
      <w:r w:rsidR="00FF0A60" w:rsidRPr="00736952">
        <w:rPr>
          <w:rFonts w:ascii="Arial" w:hAnsi="Arial" w:cs="Arial"/>
          <w:sz w:val="20"/>
          <w:szCs w:val="20"/>
        </w:rPr>
        <w:t xml:space="preserve"> iz prve in druge alineje </w:t>
      </w:r>
      <w:r w:rsidR="00975358">
        <w:rPr>
          <w:rFonts w:ascii="Arial" w:hAnsi="Arial" w:cs="Arial"/>
          <w:sz w:val="20"/>
          <w:szCs w:val="20"/>
        </w:rPr>
        <w:t>prvega</w:t>
      </w:r>
      <w:r w:rsidR="00FE03FE" w:rsidRPr="00736952">
        <w:rPr>
          <w:rFonts w:ascii="Arial" w:hAnsi="Arial" w:cs="Arial"/>
          <w:sz w:val="20"/>
          <w:szCs w:val="20"/>
        </w:rPr>
        <w:t xml:space="preserve"> odstavka</w:t>
      </w:r>
      <w:r w:rsidR="00FF0A60" w:rsidRPr="00736952">
        <w:rPr>
          <w:rFonts w:ascii="Arial" w:hAnsi="Arial" w:cs="Arial"/>
          <w:sz w:val="20"/>
          <w:szCs w:val="20"/>
        </w:rPr>
        <w:t xml:space="preserve"> in</w:t>
      </w:r>
      <w:r w:rsidR="00FE03FE" w:rsidRPr="00736952">
        <w:rPr>
          <w:rFonts w:ascii="Arial" w:hAnsi="Arial" w:cs="Arial"/>
          <w:sz w:val="20"/>
          <w:szCs w:val="20"/>
        </w:rPr>
        <w:t xml:space="preserve"> izvajalci iz</w:t>
      </w:r>
      <w:r w:rsidR="00FF0A60" w:rsidRPr="00736952">
        <w:rPr>
          <w:rFonts w:ascii="Arial" w:hAnsi="Arial" w:cs="Arial"/>
          <w:sz w:val="20"/>
          <w:szCs w:val="20"/>
        </w:rPr>
        <w:t xml:space="preserve"> </w:t>
      </w:r>
      <w:r w:rsidR="00975358">
        <w:rPr>
          <w:rFonts w:ascii="Arial" w:hAnsi="Arial" w:cs="Arial"/>
          <w:sz w:val="20"/>
          <w:szCs w:val="20"/>
        </w:rPr>
        <w:t>drugega</w:t>
      </w:r>
      <w:r w:rsidR="00FF0A60" w:rsidRPr="00736952">
        <w:rPr>
          <w:rFonts w:ascii="Arial" w:hAnsi="Arial" w:cs="Arial"/>
          <w:sz w:val="20"/>
          <w:szCs w:val="20"/>
        </w:rPr>
        <w:t xml:space="preserve"> odstavka </w:t>
      </w:r>
      <w:r w:rsidR="00FF0A60" w:rsidRPr="00736952">
        <w:rPr>
          <w:rFonts w:ascii="Arial" w:hAnsi="Arial" w:cs="Arial"/>
          <w:sz w:val="20"/>
          <w:szCs w:val="20"/>
        </w:rPr>
        <w:fldChar w:fldCharType="begin"/>
      </w:r>
      <w:r w:rsidR="00FF0A60"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FF0A60" w:rsidRPr="00736952">
        <w:rPr>
          <w:rFonts w:ascii="Arial" w:hAnsi="Arial" w:cs="Arial"/>
          <w:sz w:val="20"/>
          <w:szCs w:val="20"/>
        </w:rPr>
      </w:r>
      <w:r w:rsidR="00FF0A60" w:rsidRPr="00736952">
        <w:rPr>
          <w:rFonts w:ascii="Arial" w:hAnsi="Arial" w:cs="Arial"/>
          <w:sz w:val="20"/>
          <w:szCs w:val="20"/>
        </w:rPr>
        <w:fldChar w:fldCharType="separate"/>
      </w:r>
      <w:r w:rsidR="006D617C">
        <w:rPr>
          <w:rFonts w:ascii="Arial" w:hAnsi="Arial" w:cs="Arial"/>
          <w:sz w:val="20"/>
          <w:szCs w:val="20"/>
        </w:rPr>
        <w:t>39</w:t>
      </w:r>
      <w:r w:rsidR="00FF0A60" w:rsidRPr="00736952">
        <w:rPr>
          <w:rFonts w:ascii="Arial" w:hAnsi="Arial" w:cs="Arial"/>
          <w:sz w:val="20"/>
          <w:szCs w:val="20"/>
        </w:rPr>
        <w:fldChar w:fldCharType="end"/>
      </w:r>
      <w:r w:rsidR="00FF0A60" w:rsidRPr="00736952">
        <w:rPr>
          <w:rFonts w:ascii="Arial" w:hAnsi="Arial" w:cs="Arial"/>
          <w:sz w:val="20"/>
          <w:szCs w:val="20"/>
        </w:rPr>
        <w:t xml:space="preserve">. člena tega zakona </w:t>
      </w:r>
      <w:r w:rsidRPr="00736952">
        <w:rPr>
          <w:rFonts w:ascii="Arial" w:hAnsi="Arial" w:cs="Arial"/>
          <w:sz w:val="20"/>
          <w:szCs w:val="20"/>
        </w:rPr>
        <w:t xml:space="preserve">sporoča vse spremembe, ki jih zazna pri </w:t>
      </w:r>
      <w:r w:rsidR="006B7DA7" w:rsidRPr="00736952">
        <w:rPr>
          <w:rFonts w:ascii="Arial" w:hAnsi="Arial" w:cs="Arial"/>
          <w:sz w:val="20"/>
          <w:szCs w:val="20"/>
        </w:rPr>
        <w:t>upravičenc</w:t>
      </w:r>
      <w:r w:rsidR="00FF0A60" w:rsidRPr="00736952">
        <w:rPr>
          <w:rFonts w:ascii="Arial" w:hAnsi="Arial" w:cs="Arial"/>
          <w:sz w:val="20"/>
          <w:szCs w:val="20"/>
        </w:rPr>
        <w:t>u DO</w:t>
      </w:r>
      <w:r w:rsidRPr="00736952">
        <w:rPr>
          <w:rFonts w:ascii="Arial" w:hAnsi="Arial" w:cs="Arial"/>
          <w:sz w:val="20"/>
          <w:szCs w:val="20"/>
        </w:rPr>
        <w:t xml:space="preserve"> in, ki trajajo več kot 30 dni in bi lahko vplivale na</w:t>
      </w:r>
      <w:r w:rsidR="00FF0A60" w:rsidRPr="00736952">
        <w:rPr>
          <w:rFonts w:ascii="Arial" w:hAnsi="Arial" w:cs="Arial"/>
          <w:sz w:val="20"/>
          <w:szCs w:val="20"/>
        </w:rPr>
        <w:t xml:space="preserve"> njegovo</w:t>
      </w:r>
      <w:r w:rsidRPr="00736952">
        <w:rPr>
          <w:rFonts w:ascii="Arial" w:hAnsi="Arial" w:cs="Arial"/>
          <w:sz w:val="20"/>
          <w:szCs w:val="20"/>
        </w:rPr>
        <w:t xml:space="preserve"> pridobljeno pravico. Izvajalec DO Zavodu spremembo </w:t>
      </w:r>
      <w:r w:rsidR="00FF0A60" w:rsidRPr="00736952">
        <w:rPr>
          <w:rFonts w:ascii="Arial" w:hAnsi="Arial" w:cs="Arial"/>
          <w:sz w:val="20"/>
          <w:szCs w:val="20"/>
        </w:rPr>
        <w:t xml:space="preserve">zaradi ponovne ocene upravičenosti do DO iz </w:t>
      </w:r>
      <w:r w:rsidR="00FF0A60" w:rsidRPr="00736952">
        <w:rPr>
          <w:rFonts w:ascii="Arial" w:hAnsi="Arial" w:cs="Arial"/>
          <w:sz w:val="20"/>
          <w:szCs w:val="20"/>
        </w:rPr>
        <w:fldChar w:fldCharType="begin"/>
      </w:r>
      <w:r w:rsidR="00FF0A60" w:rsidRPr="00736952">
        <w:rPr>
          <w:rFonts w:ascii="Arial" w:hAnsi="Arial" w:cs="Arial"/>
          <w:sz w:val="20"/>
          <w:szCs w:val="20"/>
        </w:rPr>
        <w:instrText xml:space="preserve"> REF _Ref493933976 \r \h </w:instrText>
      </w:r>
      <w:r w:rsidR="001608B1" w:rsidRPr="00736952">
        <w:rPr>
          <w:rFonts w:ascii="Arial" w:hAnsi="Arial" w:cs="Arial"/>
          <w:sz w:val="20"/>
          <w:szCs w:val="20"/>
        </w:rPr>
        <w:instrText xml:space="preserve"> \* MERGEFORMAT </w:instrText>
      </w:r>
      <w:r w:rsidR="00FF0A60" w:rsidRPr="00736952">
        <w:rPr>
          <w:rFonts w:ascii="Arial" w:hAnsi="Arial" w:cs="Arial"/>
          <w:sz w:val="20"/>
          <w:szCs w:val="20"/>
        </w:rPr>
      </w:r>
      <w:r w:rsidR="00FF0A60" w:rsidRPr="00736952">
        <w:rPr>
          <w:rFonts w:ascii="Arial" w:hAnsi="Arial" w:cs="Arial"/>
          <w:sz w:val="20"/>
          <w:szCs w:val="20"/>
        </w:rPr>
        <w:fldChar w:fldCharType="separate"/>
      </w:r>
      <w:r w:rsidR="006D617C">
        <w:rPr>
          <w:rFonts w:ascii="Arial" w:hAnsi="Arial" w:cs="Arial"/>
          <w:sz w:val="20"/>
          <w:szCs w:val="20"/>
        </w:rPr>
        <w:t>35</w:t>
      </w:r>
      <w:r w:rsidR="00FF0A60" w:rsidRPr="00736952">
        <w:rPr>
          <w:rFonts w:ascii="Arial" w:hAnsi="Arial" w:cs="Arial"/>
          <w:sz w:val="20"/>
          <w:szCs w:val="20"/>
        </w:rPr>
        <w:fldChar w:fldCharType="end"/>
      </w:r>
      <w:r w:rsidR="00FF0A60" w:rsidRPr="00736952">
        <w:rPr>
          <w:rFonts w:ascii="Arial" w:hAnsi="Arial" w:cs="Arial"/>
          <w:sz w:val="20"/>
          <w:szCs w:val="20"/>
        </w:rPr>
        <w:t xml:space="preserve">. člena tega zakona </w:t>
      </w:r>
      <w:r w:rsidRPr="00736952">
        <w:rPr>
          <w:rFonts w:ascii="Arial" w:hAnsi="Arial" w:cs="Arial"/>
          <w:sz w:val="20"/>
          <w:szCs w:val="20"/>
        </w:rPr>
        <w:t xml:space="preserve">sporoči </w:t>
      </w:r>
      <w:r w:rsidR="00142C8B" w:rsidRPr="00736952">
        <w:rPr>
          <w:rFonts w:ascii="Arial" w:hAnsi="Arial" w:cs="Arial"/>
          <w:sz w:val="20"/>
          <w:szCs w:val="20"/>
        </w:rPr>
        <w:t>najpozneje</w:t>
      </w:r>
      <w:r w:rsidRPr="00736952">
        <w:rPr>
          <w:rFonts w:ascii="Arial" w:hAnsi="Arial" w:cs="Arial"/>
          <w:sz w:val="20"/>
          <w:szCs w:val="20"/>
        </w:rPr>
        <w:t xml:space="preserve"> v osmih dneh po preteku 30-dnevnega obdobja iz prejšnjega stavka.</w:t>
      </w:r>
    </w:p>
    <w:p w14:paraId="22D36B94" w14:textId="77777777" w:rsidR="00333A76" w:rsidRDefault="00333A76">
      <w:pPr>
        <w:spacing w:after="200" w:line="276" w:lineRule="auto"/>
        <w:rPr>
          <w:rFonts w:ascii="Arial" w:hAnsi="Arial" w:cs="Arial"/>
          <w:sz w:val="20"/>
          <w:szCs w:val="20"/>
        </w:rPr>
      </w:pPr>
      <w:r>
        <w:rPr>
          <w:rFonts w:ascii="Arial" w:hAnsi="Arial" w:cs="Arial"/>
          <w:sz w:val="20"/>
          <w:szCs w:val="20"/>
        </w:rPr>
        <w:br w:type="page"/>
      </w:r>
    </w:p>
    <w:p w14:paraId="52B76F4C" w14:textId="77777777" w:rsidR="009054C0" w:rsidRPr="00736952" w:rsidRDefault="009054C0" w:rsidP="00AC7003">
      <w:pPr>
        <w:pStyle w:val="Seznam"/>
        <w:tabs>
          <w:tab w:val="left" w:pos="567"/>
          <w:tab w:val="left" w:pos="9072"/>
        </w:tabs>
        <w:ind w:left="0" w:firstLine="0"/>
        <w:jc w:val="both"/>
        <w:rPr>
          <w:rFonts w:ascii="Arial" w:hAnsi="Arial" w:cs="Arial"/>
          <w:b/>
          <w:color w:val="000000"/>
          <w:sz w:val="20"/>
          <w:szCs w:val="20"/>
        </w:rPr>
      </w:pPr>
    </w:p>
    <w:p w14:paraId="62358D4D" w14:textId="77777777" w:rsidR="009054C0" w:rsidRPr="00736952" w:rsidRDefault="009054C0"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77" w:name="_Ref494704909"/>
      <w:r w:rsidRPr="00736952">
        <w:rPr>
          <w:rFonts w:ascii="Arial" w:hAnsi="Arial" w:cs="Arial"/>
          <w:sz w:val="20"/>
          <w:szCs w:val="20"/>
        </w:rPr>
        <w:t>člen</w:t>
      </w:r>
      <w:bookmarkEnd w:id="77"/>
    </w:p>
    <w:p w14:paraId="3B7AA2E2" w14:textId="77777777" w:rsidR="009054C0" w:rsidRPr="00736952" w:rsidRDefault="009054C0"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(koordinacija dela zaposlenih in supervizija)</w:t>
      </w:r>
    </w:p>
    <w:p w14:paraId="6AC77EC2"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256BD56" w14:textId="7A3D39E6"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Delo zaposlenih pri izvajalcu iz</w:t>
      </w:r>
      <w:r w:rsidR="00975358">
        <w:rPr>
          <w:rFonts w:ascii="Arial" w:hAnsi="Arial" w:cs="Arial"/>
          <w:color w:val="000000"/>
          <w:sz w:val="20"/>
          <w:szCs w:val="20"/>
        </w:rPr>
        <w:t xml:space="preserve"> prvega</w:t>
      </w:r>
      <w:r w:rsidRPr="00736952">
        <w:rPr>
          <w:rFonts w:ascii="Arial" w:hAnsi="Arial" w:cs="Arial"/>
          <w:color w:val="000000"/>
          <w:sz w:val="20"/>
          <w:szCs w:val="20"/>
        </w:rPr>
        <w:t xml:space="preserve"> odstavka</w:t>
      </w:r>
      <w:r w:rsidR="00FF0A60" w:rsidRPr="00736952">
        <w:rPr>
          <w:rFonts w:ascii="Arial" w:hAnsi="Arial" w:cs="Arial"/>
          <w:color w:val="000000"/>
          <w:sz w:val="20"/>
          <w:szCs w:val="20"/>
        </w:rPr>
        <w:t xml:space="preserve"> </w:t>
      </w:r>
      <w:r w:rsidR="00FF0A60" w:rsidRPr="00736952">
        <w:rPr>
          <w:rFonts w:ascii="Arial" w:hAnsi="Arial" w:cs="Arial"/>
          <w:color w:val="000000"/>
          <w:sz w:val="20"/>
          <w:szCs w:val="20"/>
        </w:rPr>
        <w:fldChar w:fldCharType="begin"/>
      </w:r>
      <w:r w:rsidR="00FF0A60"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FF0A60" w:rsidRPr="00736952">
        <w:rPr>
          <w:rFonts w:ascii="Arial" w:hAnsi="Arial" w:cs="Arial"/>
          <w:color w:val="000000"/>
          <w:sz w:val="20"/>
          <w:szCs w:val="20"/>
        </w:rPr>
      </w:r>
      <w:r w:rsidR="00FF0A60" w:rsidRPr="00736952">
        <w:rPr>
          <w:rFonts w:ascii="Arial" w:hAnsi="Arial" w:cs="Arial"/>
          <w:color w:val="000000"/>
          <w:sz w:val="20"/>
          <w:szCs w:val="20"/>
        </w:rPr>
        <w:fldChar w:fldCharType="separate"/>
      </w:r>
      <w:r w:rsidR="006D617C">
        <w:rPr>
          <w:rFonts w:ascii="Arial" w:hAnsi="Arial" w:cs="Arial"/>
          <w:color w:val="000000"/>
          <w:sz w:val="20"/>
          <w:szCs w:val="20"/>
        </w:rPr>
        <w:t>39</w:t>
      </w:r>
      <w:r w:rsidR="00FF0A60" w:rsidRPr="00736952">
        <w:rPr>
          <w:rFonts w:ascii="Arial" w:hAnsi="Arial" w:cs="Arial"/>
          <w:color w:val="000000"/>
          <w:sz w:val="20"/>
          <w:szCs w:val="20"/>
        </w:rPr>
        <w:fldChar w:fldCharType="end"/>
      </w:r>
      <w:r w:rsidRPr="00736952">
        <w:rPr>
          <w:rFonts w:ascii="Arial" w:hAnsi="Arial" w:cs="Arial"/>
          <w:color w:val="000000"/>
          <w:sz w:val="20"/>
          <w:szCs w:val="20"/>
        </w:rPr>
        <w:t xml:space="preserve">. člena tega zakona v DO poteka koordinirano, strokovno in odgovorno. </w:t>
      </w:r>
    </w:p>
    <w:p w14:paraId="54AA2C3C"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1F6FE925" w14:textId="501FAE5F"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Delo zaposlenih iz prejšnjega odstavk</w:t>
      </w:r>
      <w:r w:rsidR="002B2B78" w:rsidRPr="00736952">
        <w:rPr>
          <w:rFonts w:ascii="Arial" w:hAnsi="Arial" w:cs="Arial"/>
          <w:color w:val="000000"/>
          <w:sz w:val="20"/>
          <w:szCs w:val="20"/>
        </w:rPr>
        <w:t>a</w:t>
      </w:r>
      <w:r w:rsidRPr="00736952">
        <w:rPr>
          <w:rFonts w:ascii="Arial" w:hAnsi="Arial" w:cs="Arial"/>
          <w:color w:val="000000"/>
          <w:sz w:val="20"/>
          <w:szCs w:val="20"/>
        </w:rPr>
        <w:t xml:space="preserve"> v DO vodi koordinator DO</w:t>
      </w:r>
      <w:r w:rsidR="00FF0A60" w:rsidRPr="00736952">
        <w:rPr>
          <w:rFonts w:ascii="Arial" w:hAnsi="Arial" w:cs="Arial"/>
          <w:color w:val="000000"/>
          <w:sz w:val="20"/>
          <w:szCs w:val="20"/>
        </w:rPr>
        <w:t xml:space="preserve">, ki izpolnjuje pogoje iz pete točke </w:t>
      </w:r>
      <w:r w:rsidR="009F0D62" w:rsidRPr="00736952">
        <w:rPr>
          <w:rFonts w:ascii="Arial" w:hAnsi="Arial" w:cs="Arial"/>
          <w:color w:val="000000"/>
          <w:sz w:val="20"/>
          <w:szCs w:val="20"/>
        </w:rPr>
        <w:t xml:space="preserve">drugega odstavka </w:t>
      </w:r>
      <w:r w:rsidR="00FF0A60" w:rsidRPr="00736952">
        <w:rPr>
          <w:rFonts w:ascii="Arial" w:hAnsi="Arial" w:cs="Arial"/>
          <w:color w:val="000000"/>
          <w:sz w:val="20"/>
          <w:szCs w:val="20"/>
        </w:rPr>
        <w:fldChar w:fldCharType="begin"/>
      </w:r>
      <w:r w:rsidR="00FF0A60" w:rsidRPr="00736952">
        <w:rPr>
          <w:rFonts w:ascii="Arial" w:hAnsi="Arial" w:cs="Arial"/>
          <w:color w:val="000000"/>
          <w:sz w:val="20"/>
          <w:szCs w:val="20"/>
        </w:rPr>
        <w:instrText xml:space="preserve"> REF _Ref488326076 \r \h </w:instrText>
      </w:r>
      <w:r w:rsidR="001608B1" w:rsidRPr="00736952">
        <w:rPr>
          <w:rFonts w:ascii="Arial" w:hAnsi="Arial" w:cs="Arial"/>
          <w:color w:val="000000"/>
          <w:sz w:val="20"/>
          <w:szCs w:val="20"/>
        </w:rPr>
        <w:instrText xml:space="preserve"> \* MERGEFORMAT </w:instrText>
      </w:r>
      <w:r w:rsidR="00FF0A60" w:rsidRPr="00736952">
        <w:rPr>
          <w:rFonts w:ascii="Arial" w:hAnsi="Arial" w:cs="Arial"/>
          <w:color w:val="000000"/>
          <w:sz w:val="20"/>
          <w:szCs w:val="20"/>
        </w:rPr>
      </w:r>
      <w:r w:rsidR="00FF0A60" w:rsidRPr="00736952">
        <w:rPr>
          <w:rFonts w:ascii="Arial" w:hAnsi="Arial" w:cs="Arial"/>
          <w:color w:val="000000"/>
          <w:sz w:val="20"/>
          <w:szCs w:val="20"/>
        </w:rPr>
        <w:fldChar w:fldCharType="separate"/>
      </w:r>
      <w:r w:rsidR="006D617C">
        <w:rPr>
          <w:rFonts w:ascii="Arial" w:hAnsi="Arial" w:cs="Arial"/>
          <w:color w:val="000000"/>
          <w:sz w:val="20"/>
          <w:szCs w:val="20"/>
        </w:rPr>
        <w:t>41</w:t>
      </w:r>
      <w:r w:rsidR="00FF0A60" w:rsidRPr="00736952">
        <w:rPr>
          <w:rFonts w:ascii="Arial" w:hAnsi="Arial" w:cs="Arial"/>
          <w:color w:val="000000"/>
          <w:sz w:val="20"/>
          <w:szCs w:val="20"/>
        </w:rPr>
        <w:fldChar w:fldCharType="end"/>
      </w:r>
      <w:r w:rsidR="00FF0A60" w:rsidRPr="00736952">
        <w:rPr>
          <w:rFonts w:ascii="Arial" w:hAnsi="Arial" w:cs="Arial"/>
          <w:color w:val="000000"/>
          <w:sz w:val="20"/>
          <w:szCs w:val="20"/>
        </w:rPr>
        <w:t>. člena tega zakona</w:t>
      </w:r>
      <w:r w:rsidRPr="00736952">
        <w:rPr>
          <w:rFonts w:ascii="Arial" w:hAnsi="Arial" w:cs="Arial"/>
          <w:color w:val="000000"/>
          <w:sz w:val="20"/>
          <w:szCs w:val="20"/>
        </w:rPr>
        <w:t xml:space="preserve">. Koordinator DO organizira, vodi, spremlja </w:t>
      </w:r>
      <w:r w:rsidR="00BC3E1B" w:rsidRPr="00736952">
        <w:rPr>
          <w:rFonts w:ascii="Arial" w:hAnsi="Arial" w:cs="Arial"/>
          <w:color w:val="000000"/>
          <w:sz w:val="20"/>
          <w:szCs w:val="20"/>
        </w:rPr>
        <w:t xml:space="preserve">ustreznost oskrbljenosti </w:t>
      </w:r>
      <w:r w:rsidR="006B7DA7" w:rsidRPr="00736952">
        <w:rPr>
          <w:rFonts w:ascii="Arial" w:hAnsi="Arial" w:cs="Arial"/>
          <w:color w:val="000000"/>
          <w:sz w:val="20"/>
          <w:szCs w:val="20"/>
        </w:rPr>
        <w:t>upravičenc</w:t>
      </w:r>
      <w:r w:rsidR="00BC3E1B" w:rsidRPr="00736952">
        <w:rPr>
          <w:rFonts w:ascii="Arial" w:hAnsi="Arial" w:cs="Arial"/>
          <w:color w:val="000000"/>
          <w:sz w:val="20"/>
          <w:szCs w:val="20"/>
        </w:rPr>
        <w:t>a</w:t>
      </w:r>
      <w:r w:rsidRPr="00736952">
        <w:rPr>
          <w:rFonts w:ascii="Arial" w:hAnsi="Arial" w:cs="Arial"/>
          <w:color w:val="000000"/>
          <w:sz w:val="20"/>
          <w:szCs w:val="20"/>
        </w:rPr>
        <w:t xml:space="preserve">, skrbi za usklajenost in strokovnost realizacije izvajanja storitev DO </w:t>
      </w:r>
      <w:r w:rsidR="00FF0A60" w:rsidRPr="00736952">
        <w:rPr>
          <w:rFonts w:ascii="Arial" w:hAnsi="Arial" w:cs="Arial"/>
          <w:color w:val="000000"/>
          <w:sz w:val="20"/>
          <w:szCs w:val="20"/>
        </w:rPr>
        <w:t xml:space="preserve">za </w:t>
      </w:r>
      <w:r w:rsidR="006B7DA7" w:rsidRPr="00736952">
        <w:rPr>
          <w:rFonts w:ascii="Arial" w:hAnsi="Arial" w:cs="Arial"/>
          <w:color w:val="000000"/>
          <w:sz w:val="20"/>
          <w:szCs w:val="20"/>
        </w:rPr>
        <w:t>upravičenc</w:t>
      </w:r>
      <w:r w:rsidR="00FF0A60" w:rsidRPr="00736952">
        <w:rPr>
          <w:rFonts w:ascii="Arial" w:hAnsi="Arial" w:cs="Arial"/>
          <w:color w:val="000000"/>
          <w:sz w:val="20"/>
          <w:szCs w:val="20"/>
        </w:rPr>
        <w:t xml:space="preserve">a DO </w:t>
      </w:r>
      <w:r w:rsidRPr="00736952">
        <w:rPr>
          <w:rFonts w:ascii="Arial" w:hAnsi="Arial" w:cs="Arial"/>
          <w:color w:val="000000"/>
          <w:sz w:val="20"/>
          <w:szCs w:val="20"/>
        </w:rPr>
        <w:t xml:space="preserve">v skladu </w:t>
      </w:r>
      <w:r w:rsidR="00C17486" w:rsidRPr="00736952">
        <w:rPr>
          <w:rFonts w:ascii="Arial" w:hAnsi="Arial" w:cs="Arial"/>
          <w:color w:val="000000"/>
          <w:sz w:val="20"/>
          <w:szCs w:val="20"/>
        </w:rPr>
        <w:t>z izvedbenim načrtom</w:t>
      </w:r>
      <w:r w:rsidRPr="00736952">
        <w:rPr>
          <w:rFonts w:ascii="Arial" w:hAnsi="Arial" w:cs="Arial"/>
          <w:color w:val="000000"/>
          <w:sz w:val="20"/>
          <w:szCs w:val="20"/>
        </w:rPr>
        <w:t xml:space="preserve">. Na podlagi </w:t>
      </w:r>
      <w:r w:rsidR="00C17486" w:rsidRPr="00736952">
        <w:rPr>
          <w:rFonts w:ascii="Arial" w:hAnsi="Arial" w:cs="Arial"/>
          <w:color w:val="000000"/>
          <w:sz w:val="20"/>
          <w:szCs w:val="20"/>
        </w:rPr>
        <w:t>izvedbenega načrta</w:t>
      </w:r>
      <w:r w:rsidR="00610D31" w:rsidRPr="00736952">
        <w:rPr>
          <w:rFonts w:ascii="Arial" w:hAnsi="Arial" w:cs="Arial"/>
          <w:color w:val="000000"/>
          <w:sz w:val="20"/>
          <w:szCs w:val="20"/>
        </w:rPr>
        <w:t xml:space="preserve"> </w:t>
      </w:r>
      <w:r w:rsidRPr="00736952">
        <w:rPr>
          <w:rFonts w:ascii="Arial" w:hAnsi="Arial" w:cs="Arial"/>
          <w:color w:val="000000"/>
          <w:sz w:val="20"/>
          <w:szCs w:val="20"/>
        </w:rPr>
        <w:t xml:space="preserve">vodi ustrezno dokumentacijo. </w:t>
      </w:r>
    </w:p>
    <w:p w14:paraId="5DD8B544" w14:textId="77777777" w:rsidR="00FF0A60" w:rsidRPr="00736952" w:rsidRDefault="00FF0A60" w:rsidP="00AC7003">
      <w:pPr>
        <w:pStyle w:val="Odstavekseznama"/>
        <w:tabs>
          <w:tab w:val="left" w:pos="567"/>
          <w:tab w:val="left" w:pos="851"/>
        </w:tabs>
        <w:ind w:left="0"/>
        <w:jc w:val="both"/>
        <w:rPr>
          <w:rFonts w:ascii="Arial" w:hAnsi="Arial" w:cs="Arial"/>
          <w:color w:val="000000"/>
          <w:sz w:val="20"/>
          <w:szCs w:val="20"/>
        </w:rPr>
      </w:pPr>
    </w:p>
    <w:p w14:paraId="2F124374" w14:textId="30A65A94" w:rsidR="00F263AC" w:rsidRPr="00736952" w:rsidRDefault="00BC3E1B" w:rsidP="00AC7003">
      <w:pPr>
        <w:tabs>
          <w:tab w:val="left" w:pos="567"/>
          <w:tab w:val="left" w:pos="851"/>
        </w:tabs>
        <w:jc w:val="both"/>
        <w:rPr>
          <w:rFonts w:ascii="Arial" w:hAnsi="Arial" w:cs="Arial"/>
          <w:color w:val="000000"/>
          <w:sz w:val="20"/>
          <w:szCs w:val="20"/>
        </w:rPr>
      </w:pPr>
      <w:r w:rsidRPr="00736952">
        <w:rPr>
          <w:rFonts w:ascii="Arial" w:hAnsi="Arial" w:cs="Arial"/>
          <w:color w:val="000000"/>
          <w:sz w:val="20"/>
          <w:szCs w:val="20"/>
        </w:rPr>
        <w:t xml:space="preserve">(3) </w:t>
      </w:r>
      <w:r w:rsidR="009054C0" w:rsidRPr="00736952">
        <w:rPr>
          <w:rFonts w:ascii="Arial" w:hAnsi="Arial" w:cs="Arial"/>
          <w:color w:val="000000"/>
          <w:sz w:val="20"/>
          <w:szCs w:val="20"/>
        </w:rPr>
        <w:t>Koordinator</w:t>
      </w:r>
      <w:r w:rsidR="002B2B78" w:rsidRPr="00736952">
        <w:rPr>
          <w:rFonts w:ascii="Arial" w:hAnsi="Arial" w:cs="Arial"/>
          <w:color w:val="000000"/>
          <w:sz w:val="20"/>
          <w:szCs w:val="20"/>
        </w:rPr>
        <w:t xml:space="preserve"> DO </w:t>
      </w:r>
      <w:r w:rsidR="009054C0" w:rsidRPr="00736952">
        <w:rPr>
          <w:rFonts w:ascii="Arial" w:hAnsi="Arial" w:cs="Arial"/>
          <w:color w:val="000000"/>
          <w:sz w:val="20"/>
          <w:szCs w:val="20"/>
        </w:rPr>
        <w:t xml:space="preserve">načrtuje in organizira supervizijo strokovnega dela zaposlenih. Koordinator DO je odgovoren za strokovno, kakovostno in varno </w:t>
      </w:r>
      <w:r w:rsidR="00FF0A60" w:rsidRPr="00736952">
        <w:rPr>
          <w:rFonts w:ascii="Arial" w:hAnsi="Arial" w:cs="Arial"/>
          <w:color w:val="000000"/>
          <w:sz w:val="20"/>
          <w:szCs w:val="20"/>
        </w:rPr>
        <w:t>izvedbo</w:t>
      </w:r>
      <w:r w:rsidR="009054C0" w:rsidRPr="00736952">
        <w:rPr>
          <w:rFonts w:ascii="Arial" w:hAnsi="Arial" w:cs="Arial"/>
          <w:color w:val="000000"/>
          <w:sz w:val="20"/>
          <w:szCs w:val="20"/>
        </w:rPr>
        <w:t xml:space="preserve"> storit</w:t>
      </w:r>
      <w:r w:rsidR="00FF0A60" w:rsidRPr="00736952">
        <w:rPr>
          <w:rFonts w:ascii="Arial" w:hAnsi="Arial" w:cs="Arial"/>
          <w:color w:val="000000"/>
          <w:sz w:val="20"/>
          <w:szCs w:val="20"/>
        </w:rPr>
        <w:t>ev DO</w:t>
      </w:r>
      <w:r w:rsidR="009054C0" w:rsidRPr="00736952">
        <w:rPr>
          <w:rFonts w:ascii="Arial" w:hAnsi="Arial" w:cs="Arial"/>
          <w:color w:val="000000"/>
          <w:sz w:val="20"/>
          <w:szCs w:val="20"/>
        </w:rPr>
        <w:t xml:space="preserve">. </w:t>
      </w:r>
      <w:r w:rsidR="00610D31" w:rsidRPr="00736952">
        <w:rPr>
          <w:rFonts w:ascii="Arial" w:hAnsi="Arial" w:cs="Arial"/>
          <w:color w:val="000000"/>
          <w:sz w:val="20"/>
          <w:szCs w:val="20"/>
        </w:rPr>
        <w:t xml:space="preserve"> </w:t>
      </w:r>
    </w:p>
    <w:p w14:paraId="7085F26E" w14:textId="77777777" w:rsidR="00BC3E1B" w:rsidRPr="00736952" w:rsidRDefault="00BC3E1B" w:rsidP="00AC7003">
      <w:pPr>
        <w:tabs>
          <w:tab w:val="left" w:pos="567"/>
          <w:tab w:val="left" w:pos="851"/>
        </w:tabs>
        <w:jc w:val="both"/>
        <w:rPr>
          <w:rFonts w:ascii="Arial" w:hAnsi="Arial" w:cs="Arial"/>
          <w:color w:val="000000"/>
          <w:sz w:val="20"/>
          <w:szCs w:val="20"/>
        </w:rPr>
      </w:pPr>
    </w:p>
    <w:p w14:paraId="397C4CEC" w14:textId="19E324AB" w:rsidR="009054C0" w:rsidRPr="00736952" w:rsidRDefault="00BC3E1B" w:rsidP="00AC7003">
      <w:pPr>
        <w:tabs>
          <w:tab w:val="left" w:pos="567"/>
          <w:tab w:val="left" w:pos="851"/>
        </w:tabs>
        <w:jc w:val="both"/>
        <w:rPr>
          <w:rFonts w:ascii="Arial" w:hAnsi="Arial" w:cs="Arial"/>
          <w:color w:val="000000"/>
          <w:sz w:val="20"/>
          <w:szCs w:val="20"/>
        </w:rPr>
      </w:pPr>
      <w:r w:rsidRPr="00736952">
        <w:rPr>
          <w:rFonts w:ascii="Arial" w:hAnsi="Arial" w:cs="Arial"/>
          <w:color w:val="000000"/>
          <w:sz w:val="20"/>
          <w:szCs w:val="20"/>
        </w:rPr>
        <w:t xml:space="preserve">(4) </w:t>
      </w:r>
      <w:r w:rsidR="009054C0" w:rsidRPr="00736952">
        <w:rPr>
          <w:rFonts w:ascii="Arial" w:hAnsi="Arial" w:cs="Arial"/>
          <w:color w:val="000000"/>
          <w:sz w:val="20"/>
          <w:szCs w:val="20"/>
        </w:rPr>
        <w:t>Način in obseg supervizije določi minister</w:t>
      </w:r>
      <w:r w:rsidR="00FF0A60" w:rsidRPr="00736952">
        <w:rPr>
          <w:rFonts w:ascii="Arial" w:hAnsi="Arial" w:cs="Arial"/>
          <w:color w:val="000000"/>
          <w:sz w:val="20"/>
          <w:szCs w:val="20"/>
        </w:rPr>
        <w:t>,</w:t>
      </w:r>
      <w:r w:rsidR="00FF0A60" w:rsidRPr="00736952">
        <w:rPr>
          <w:rFonts w:ascii="Arial" w:hAnsi="Arial" w:cs="Arial"/>
          <w:sz w:val="20"/>
          <w:szCs w:val="20"/>
        </w:rPr>
        <w:t xml:space="preserve"> pristojen </w:t>
      </w:r>
      <w:r w:rsidR="0054728B">
        <w:rPr>
          <w:rFonts w:ascii="Arial" w:hAnsi="Arial" w:cs="Arial"/>
          <w:sz w:val="20"/>
          <w:szCs w:val="20"/>
        </w:rPr>
        <w:t>za socialno varstvo</w:t>
      </w:r>
      <w:r w:rsidR="009054C0" w:rsidRPr="00736952">
        <w:rPr>
          <w:rFonts w:ascii="Arial" w:hAnsi="Arial" w:cs="Arial"/>
          <w:color w:val="000000"/>
          <w:sz w:val="20"/>
          <w:szCs w:val="20"/>
        </w:rPr>
        <w:t xml:space="preserve">. </w:t>
      </w:r>
    </w:p>
    <w:p w14:paraId="63BAAD88" w14:textId="5A700E23" w:rsidR="001C5A58" w:rsidRPr="00736952" w:rsidRDefault="001C5A58" w:rsidP="00AC7003">
      <w:pPr>
        <w:tabs>
          <w:tab w:val="left" w:pos="567"/>
          <w:tab w:val="left" w:pos="851"/>
        </w:tabs>
        <w:jc w:val="both"/>
        <w:rPr>
          <w:rFonts w:ascii="Arial" w:hAnsi="Arial" w:cs="Arial"/>
          <w:color w:val="000000"/>
          <w:sz w:val="20"/>
          <w:szCs w:val="20"/>
        </w:rPr>
      </w:pPr>
    </w:p>
    <w:bookmarkEnd w:id="55"/>
    <w:p w14:paraId="0BA0209D" w14:textId="77777777" w:rsidR="001C5A58" w:rsidRPr="00736952" w:rsidRDefault="001C5A58" w:rsidP="00AC7003">
      <w:pPr>
        <w:tabs>
          <w:tab w:val="left" w:pos="567"/>
          <w:tab w:val="left" w:pos="851"/>
        </w:tabs>
        <w:jc w:val="both"/>
        <w:rPr>
          <w:rFonts w:ascii="Arial" w:hAnsi="Arial" w:cs="Arial"/>
          <w:color w:val="000000"/>
          <w:sz w:val="20"/>
          <w:szCs w:val="20"/>
        </w:rPr>
      </w:pPr>
    </w:p>
    <w:p w14:paraId="0D98C701" w14:textId="77777777" w:rsidR="001C5A58" w:rsidRPr="00736952" w:rsidRDefault="001C5A58" w:rsidP="00AC7003">
      <w:pPr>
        <w:tabs>
          <w:tab w:val="left" w:pos="567"/>
          <w:tab w:val="left" w:pos="851"/>
        </w:tabs>
        <w:jc w:val="both"/>
        <w:rPr>
          <w:rFonts w:ascii="Arial" w:hAnsi="Arial" w:cs="Arial"/>
          <w:color w:val="000000"/>
          <w:sz w:val="20"/>
          <w:szCs w:val="20"/>
        </w:rPr>
      </w:pPr>
    </w:p>
    <w:p w14:paraId="39171D59"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BD28483" w14:textId="77777777" w:rsidR="000C3309" w:rsidRPr="00736952" w:rsidRDefault="009054C0" w:rsidP="00AC7003">
      <w:pPr>
        <w:pStyle w:val="Seznam"/>
        <w:tabs>
          <w:tab w:val="left" w:pos="567"/>
          <w:tab w:val="left" w:pos="9072"/>
        </w:tabs>
        <w:ind w:left="0" w:firstLine="0"/>
        <w:jc w:val="both"/>
        <w:rPr>
          <w:rFonts w:ascii="Arial" w:hAnsi="Arial" w:cs="Arial"/>
          <w:b/>
          <w:color w:val="000000"/>
          <w:sz w:val="20"/>
          <w:szCs w:val="20"/>
        </w:rPr>
      </w:pPr>
      <w:r w:rsidRPr="00736952">
        <w:rPr>
          <w:rFonts w:ascii="Arial" w:hAnsi="Arial" w:cs="Arial"/>
          <w:b/>
          <w:color w:val="000000"/>
          <w:sz w:val="20"/>
          <w:szCs w:val="20"/>
        </w:rPr>
        <w:br w:type="page"/>
      </w:r>
      <w:r w:rsidR="000C3309" w:rsidRPr="00736952">
        <w:rPr>
          <w:rFonts w:ascii="Arial" w:hAnsi="Arial" w:cs="Arial"/>
          <w:b/>
          <w:color w:val="000000"/>
          <w:sz w:val="20"/>
          <w:szCs w:val="20"/>
        </w:rPr>
        <w:lastRenderedPageBreak/>
        <w:t>5.2.1: Oskrbovalec družinskega člana</w:t>
      </w:r>
    </w:p>
    <w:p w14:paraId="663270A0" w14:textId="77777777" w:rsidR="000C3309" w:rsidRPr="00736952" w:rsidRDefault="000C3309" w:rsidP="00AC7003">
      <w:pPr>
        <w:pStyle w:val="Telobesedila"/>
        <w:tabs>
          <w:tab w:val="left" w:pos="567"/>
          <w:tab w:val="left" w:pos="9072"/>
        </w:tabs>
        <w:spacing w:after="0"/>
        <w:jc w:val="center"/>
        <w:outlineLvl w:val="0"/>
        <w:rPr>
          <w:rFonts w:ascii="Arial" w:hAnsi="Arial" w:cs="Arial"/>
          <w:color w:val="000000"/>
          <w:sz w:val="20"/>
          <w:szCs w:val="20"/>
        </w:rPr>
      </w:pPr>
    </w:p>
    <w:p w14:paraId="38179E90" w14:textId="08DB8943"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78" w:name="_Ref487809206"/>
      <w:r w:rsidRPr="00736952">
        <w:rPr>
          <w:rFonts w:ascii="Arial" w:hAnsi="Arial" w:cs="Arial"/>
          <w:sz w:val="20"/>
          <w:szCs w:val="20"/>
        </w:rPr>
        <w:t>člen</w:t>
      </w:r>
      <w:bookmarkEnd w:id="78"/>
    </w:p>
    <w:p w14:paraId="7D2ADE7D" w14:textId="77777777" w:rsidR="000C3309" w:rsidRPr="00736952" w:rsidRDefault="000C3309" w:rsidP="00AC7003">
      <w:pPr>
        <w:pStyle w:val="Odstavekseznama"/>
        <w:tabs>
          <w:tab w:val="left" w:pos="284"/>
          <w:tab w:val="left" w:pos="567"/>
        </w:tabs>
        <w:ind w:left="360" w:hanging="360"/>
        <w:jc w:val="center"/>
        <w:outlineLvl w:val="0"/>
        <w:rPr>
          <w:rFonts w:ascii="Arial" w:hAnsi="Arial" w:cs="Arial"/>
          <w:color w:val="000000"/>
          <w:sz w:val="20"/>
          <w:szCs w:val="20"/>
        </w:rPr>
      </w:pPr>
      <w:r w:rsidRPr="00736952">
        <w:rPr>
          <w:rFonts w:ascii="Arial" w:hAnsi="Arial" w:cs="Arial"/>
          <w:color w:val="000000"/>
          <w:sz w:val="20"/>
          <w:szCs w:val="20"/>
        </w:rPr>
        <w:t>(</w:t>
      </w:r>
      <w:bookmarkStart w:id="79" w:name="_Hlk45364387"/>
      <w:r w:rsidRPr="00736952">
        <w:rPr>
          <w:rFonts w:ascii="Arial" w:hAnsi="Arial" w:cs="Arial"/>
          <w:color w:val="000000"/>
          <w:sz w:val="20"/>
          <w:szCs w:val="20"/>
        </w:rPr>
        <w:t>oskrbovalec družinskega člana</w:t>
      </w:r>
      <w:bookmarkEnd w:id="79"/>
      <w:r w:rsidRPr="00736952">
        <w:rPr>
          <w:rFonts w:ascii="Arial" w:hAnsi="Arial" w:cs="Arial"/>
          <w:color w:val="000000"/>
          <w:sz w:val="20"/>
          <w:szCs w:val="20"/>
        </w:rPr>
        <w:t>)</w:t>
      </w:r>
    </w:p>
    <w:p w14:paraId="70A65BFD"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3923FF68" w14:textId="0C8B6B1E"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Oskrbovalec družinskega člana je oseba</w:t>
      </w:r>
      <w:r w:rsidR="007F5EF3">
        <w:rPr>
          <w:rFonts w:ascii="Arial" w:hAnsi="Arial" w:cs="Arial"/>
          <w:color w:val="000000"/>
          <w:sz w:val="20"/>
          <w:szCs w:val="20"/>
        </w:rPr>
        <w:t xml:space="preserve">, ki upravičencu iz 4. in 5. kategorije </w:t>
      </w:r>
      <w:r w:rsidRPr="00736952">
        <w:rPr>
          <w:rFonts w:ascii="Arial" w:hAnsi="Arial" w:cs="Arial"/>
          <w:color w:val="000000"/>
          <w:sz w:val="20"/>
          <w:szCs w:val="20"/>
        </w:rPr>
        <w:t>nudi storitve oskrbe na domu v skladu s tem zakonom.</w:t>
      </w:r>
      <w:r w:rsidR="006A75D8" w:rsidRPr="00736952">
        <w:rPr>
          <w:rFonts w:ascii="Arial" w:hAnsi="Arial" w:cs="Arial"/>
          <w:color w:val="000000"/>
          <w:sz w:val="20"/>
          <w:szCs w:val="20"/>
        </w:rPr>
        <w:t xml:space="preserve"> </w:t>
      </w:r>
    </w:p>
    <w:p w14:paraId="350A146B"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5EBE2C54" w14:textId="0D65FA25"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80" w:name="_Ref493058514"/>
      <w:r w:rsidRPr="00736952">
        <w:rPr>
          <w:rFonts w:ascii="Arial" w:hAnsi="Arial" w:cs="Arial"/>
          <w:sz w:val="20"/>
          <w:szCs w:val="20"/>
        </w:rPr>
        <w:t>člen</w:t>
      </w:r>
      <w:bookmarkEnd w:id="80"/>
    </w:p>
    <w:p w14:paraId="40B77C17" w14:textId="77777777" w:rsidR="000C3309" w:rsidRPr="00736952" w:rsidRDefault="000C3309" w:rsidP="00AC7003">
      <w:pPr>
        <w:pStyle w:val="Odstavekseznama"/>
        <w:tabs>
          <w:tab w:val="left" w:pos="284"/>
          <w:tab w:val="left" w:pos="567"/>
        </w:tabs>
        <w:ind w:left="360" w:hanging="360"/>
        <w:jc w:val="center"/>
        <w:outlineLvl w:val="0"/>
        <w:rPr>
          <w:rFonts w:ascii="Arial" w:hAnsi="Arial" w:cs="Arial"/>
          <w:color w:val="000000"/>
          <w:sz w:val="20"/>
          <w:szCs w:val="20"/>
        </w:rPr>
      </w:pPr>
      <w:r w:rsidRPr="00736952">
        <w:rPr>
          <w:rFonts w:ascii="Arial" w:hAnsi="Arial" w:cs="Arial"/>
          <w:color w:val="000000"/>
          <w:sz w:val="20"/>
          <w:szCs w:val="20"/>
        </w:rPr>
        <w:t>(pogoji za določitev oskrbovalca družinskega člana)</w:t>
      </w:r>
    </w:p>
    <w:p w14:paraId="5A205592"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257FAC5D" w14:textId="77777777" w:rsidR="000C3309" w:rsidRPr="00736952" w:rsidRDefault="000C3309" w:rsidP="00FF0A60">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Oskrbovalec družinskega člana:</w:t>
      </w:r>
    </w:p>
    <w:p w14:paraId="2E043BF6" w14:textId="77777777" w:rsidR="000C3309" w:rsidRPr="00736952" w:rsidRDefault="000C3309" w:rsidP="000979B7">
      <w:pPr>
        <w:numPr>
          <w:ilvl w:val="0"/>
          <w:numId w:val="47"/>
        </w:numPr>
        <w:tabs>
          <w:tab w:val="left" w:pos="567"/>
          <w:tab w:val="left" w:pos="9072"/>
        </w:tabs>
        <w:jc w:val="both"/>
        <w:rPr>
          <w:rFonts w:ascii="Arial" w:hAnsi="Arial" w:cs="Arial"/>
          <w:sz w:val="20"/>
          <w:szCs w:val="20"/>
        </w:rPr>
      </w:pPr>
      <w:r w:rsidRPr="00736952">
        <w:rPr>
          <w:rFonts w:ascii="Arial" w:hAnsi="Arial" w:cs="Arial"/>
          <w:sz w:val="20"/>
          <w:szCs w:val="20"/>
        </w:rPr>
        <w:t>je polnoletna oseba;</w:t>
      </w:r>
    </w:p>
    <w:p w14:paraId="737D0D7A" w14:textId="77777777" w:rsidR="000C3309" w:rsidRPr="00736952" w:rsidRDefault="000C3309" w:rsidP="000979B7">
      <w:pPr>
        <w:numPr>
          <w:ilvl w:val="0"/>
          <w:numId w:val="47"/>
        </w:numPr>
        <w:tabs>
          <w:tab w:val="left" w:pos="567"/>
          <w:tab w:val="left" w:pos="9072"/>
        </w:tabs>
        <w:jc w:val="both"/>
        <w:rPr>
          <w:rFonts w:ascii="Arial" w:hAnsi="Arial" w:cs="Arial"/>
          <w:sz w:val="20"/>
          <w:szCs w:val="20"/>
        </w:rPr>
      </w:pPr>
      <w:r w:rsidRPr="00736952">
        <w:rPr>
          <w:rFonts w:ascii="Arial" w:hAnsi="Arial" w:cs="Arial"/>
          <w:sz w:val="20"/>
          <w:szCs w:val="20"/>
        </w:rPr>
        <w:t>je poslovno sposoben;</w:t>
      </w:r>
    </w:p>
    <w:p w14:paraId="1F7AFB9B" w14:textId="3A99AFB2" w:rsidR="000C3309" w:rsidRPr="00736952" w:rsidRDefault="000C3309" w:rsidP="000979B7">
      <w:pPr>
        <w:numPr>
          <w:ilvl w:val="0"/>
          <w:numId w:val="47"/>
        </w:numPr>
        <w:tabs>
          <w:tab w:val="left" w:pos="567"/>
          <w:tab w:val="left" w:pos="9072"/>
        </w:tabs>
        <w:jc w:val="both"/>
        <w:rPr>
          <w:rFonts w:ascii="Arial" w:hAnsi="Arial" w:cs="Arial"/>
          <w:sz w:val="20"/>
          <w:szCs w:val="20"/>
        </w:rPr>
      </w:pPr>
      <w:bookmarkStart w:id="81" w:name="_Ref499452254"/>
      <w:r w:rsidRPr="00736952">
        <w:rPr>
          <w:rFonts w:ascii="Arial" w:hAnsi="Arial" w:cs="Arial"/>
          <w:sz w:val="20"/>
          <w:szCs w:val="20"/>
        </w:rPr>
        <w:t>je psihofizično sposoben opravljati naloge oskrbovalca družinskega člana;</w:t>
      </w:r>
      <w:bookmarkEnd w:id="81"/>
    </w:p>
    <w:p w14:paraId="4C132D91" w14:textId="1254CEC4" w:rsidR="000C3309" w:rsidRPr="00736952" w:rsidRDefault="000C3309" w:rsidP="000979B7">
      <w:pPr>
        <w:numPr>
          <w:ilvl w:val="0"/>
          <w:numId w:val="47"/>
        </w:numPr>
        <w:tabs>
          <w:tab w:val="left" w:pos="567"/>
          <w:tab w:val="left" w:pos="9072"/>
        </w:tabs>
        <w:jc w:val="both"/>
        <w:rPr>
          <w:rFonts w:ascii="Arial" w:hAnsi="Arial" w:cs="Arial"/>
          <w:sz w:val="20"/>
          <w:szCs w:val="20"/>
        </w:rPr>
      </w:pPr>
      <w:bookmarkStart w:id="82" w:name="_Ref493935980"/>
      <w:r w:rsidRPr="00736952">
        <w:rPr>
          <w:rFonts w:ascii="Arial" w:hAnsi="Arial" w:cs="Arial"/>
          <w:sz w:val="20"/>
          <w:szCs w:val="20"/>
        </w:rPr>
        <w:t xml:space="preserve">je družinski član </w:t>
      </w:r>
      <w:r w:rsidR="006B7DA7" w:rsidRPr="00736952">
        <w:rPr>
          <w:rFonts w:ascii="Arial" w:hAnsi="Arial" w:cs="Arial"/>
          <w:sz w:val="20"/>
          <w:szCs w:val="20"/>
        </w:rPr>
        <w:t>upravičenc</w:t>
      </w:r>
      <w:r w:rsidRPr="00736952">
        <w:rPr>
          <w:rFonts w:ascii="Arial" w:hAnsi="Arial" w:cs="Arial"/>
          <w:sz w:val="20"/>
          <w:szCs w:val="20"/>
        </w:rPr>
        <w:t xml:space="preserve">a </w:t>
      </w:r>
      <w:r w:rsidR="000857DA" w:rsidRPr="00736952">
        <w:rPr>
          <w:rFonts w:ascii="Arial" w:hAnsi="Arial" w:cs="Arial"/>
          <w:sz w:val="20"/>
          <w:szCs w:val="20"/>
        </w:rPr>
        <w:t xml:space="preserve">in </w:t>
      </w:r>
      <w:r w:rsidRPr="00736952">
        <w:rPr>
          <w:rFonts w:ascii="Arial" w:hAnsi="Arial" w:cs="Arial"/>
          <w:sz w:val="20"/>
          <w:szCs w:val="20"/>
        </w:rPr>
        <w:t xml:space="preserve">dejansko živi na istem naslovu kot </w:t>
      </w:r>
      <w:r w:rsidR="006B7DA7" w:rsidRPr="00736952">
        <w:rPr>
          <w:rFonts w:ascii="Arial" w:hAnsi="Arial" w:cs="Arial"/>
          <w:sz w:val="20"/>
          <w:szCs w:val="20"/>
        </w:rPr>
        <w:t>upravičenec</w:t>
      </w:r>
      <w:r w:rsidRPr="00736952">
        <w:rPr>
          <w:rFonts w:ascii="Arial" w:hAnsi="Arial" w:cs="Arial"/>
          <w:sz w:val="20"/>
          <w:szCs w:val="20"/>
        </w:rPr>
        <w:t>;</w:t>
      </w:r>
      <w:bookmarkEnd w:id="82"/>
    </w:p>
    <w:p w14:paraId="16C7FFBA" w14:textId="137AD463" w:rsidR="000C3309" w:rsidRPr="00736952" w:rsidRDefault="000C3309" w:rsidP="000979B7">
      <w:pPr>
        <w:numPr>
          <w:ilvl w:val="0"/>
          <w:numId w:val="47"/>
        </w:numPr>
        <w:tabs>
          <w:tab w:val="left" w:pos="567"/>
          <w:tab w:val="left" w:pos="9072"/>
        </w:tabs>
        <w:jc w:val="both"/>
        <w:rPr>
          <w:rFonts w:ascii="Arial" w:hAnsi="Arial" w:cs="Arial"/>
          <w:sz w:val="20"/>
          <w:szCs w:val="20"/>
        </w:rPr>
      </w:pPr>
      <w:r w:rsidRPr="00736952">
        <w:rPr>
          <w:rFonts w:ascii="Arial" w:hAnsi="Arial" w:cs="Arial"/>
          <w:sz w:val="20"/>
          <w:szCs w:val="20"/>
        </w:rPr>
        <w:t xml:space="preserve">iz kazenske </w:t>
      </w:r>
      <w:r w:rsidR="000857DA" w:rsidRPr="00736952">
        <w:rPr>
          <w:rFonts w:ascii="Arial" w:hAnsi="Arial" w:cs="Arial"/>
          <w:sz w:val="20"/>
          <w:szCs w:val="20"/>
        </w:rPr>
        <w:t>evidence</w:t>
      </w:r>
      <w:r w:rsidRPr="00736952">
        <w:rPr>
          <w:rFonts w:ascii="Arial" w:hAnsi="Arial" w:cs="Arial"/>
          <w:sz w:val="20"/>
          <w:szCs w:val="20"/>
        </w:rPr>
        <w:t xml:space="preserve"> izhaja, da ni bil pravnomočno obsojen zaradi nasilnega kaznivega dejanja ali kaznivega dejanja zoper spolno nedotakljivost</w:t>
      </w:r>
      <w:r w:rsidR="009B1828" w:rsidRPr="00736952">
        <w:rPr>
          <w:rFonts w:ascii="Arial" w:hAnsi="Arial" w:cs="Arial"/>
          <w:sz w:val="20"/>
          <w:szCs w:val="20"/>
        </w:rPr>
        <w:t xml:space="preserve"> ali kaznivega dejanja zoper premoženje</w:t>
      </w:r>
      <w:r w:rsidRPr="00736952">
        <w:rPr>
          <w:rFonts w:ascii="Arial" w:hAnsi="Arial" w:cs="Arial"/>
          <w:sz w:val="20"/>
          <w:szCs w:val="20"/>
        </w:rPr>
        <w:t>;</w:t>
      </w:r>
    </w:p>
    <w:p w14:paraId="11AA3334" w14:textId="3A026E31" w:rsidR="000C3309" w:rsidRPr="00736952" w:rsidRDefault="000C3309" w:rsidP="000979B7">
      <w:pPr>
        <w:numPr>
          <w:ilvl w:val="0"/>
          <w:numId w:val="47"/>
        </w:numPr>
        <w:tabs>
          <w:tab w:val="left" w:pos="567"/>
          <w:tab w:val="left" w:pos="9072"/>
        </w:tabs>
        <w:jc w:val="both"/>
        <w:rPr>
          <w:rFonts w:ascii="Arial" w:hAnsi="Arial" w:cs="Arial"/>
          <w:sz w:val="20"/>
          <w:szCs w:val="20"/>
        </w:rPr>
      </w:pPr>
      <w:r w:rsidRPr="00736952">
        <w:rPr>
          <w:rFonts w:ascii="Arial" w:hAnsi="Arial" w:cs="Arial"/>
          <w:sz w:val="20"/>
          <w:szCs w:val="20"/>
        </w:rPr>
        <w:t xml:space="preserve">ima opravljen program usposabljanja </w:t>
      </w:r>
      <w:r w:rsidR="00FF0A60" w:rsidRPr="00736952">
        <w:rPr>
          <w:rFonts w:ascii="Arial" w:hAnsi="Arial" w:cs="Arial"/>
          <w:sz w:val="20"/>
          <w:szCs w:val="20"/>
        </w:rPr>
        <w:t>iz</w:t>
      </w:r>
      <w:r w:rsidR="007E383F" w:rsidRPr="00736952">
        <w:rPr>
          <w:rFonts w:ascii="Arial" w:hAnsi="Arial" w:cs="Arial"/>
          <w:sz w:val="20"/>
          <w:szCs w:val="20"/>
        </w:rPr>
        <w:t xml:space="preserve"> </w:t>
      </w:r>
      <w:r w:rsidR="00766534" w:rsidRPr="00736952">
        <w:rPr>
          <w:rFonts w:ascii="Arial" w:hAnsi="Arial" w:cs="Arial"/>
          <w:sz w:val="20"/>
          <w:szCs w:val="20"/>
        </w:rPr>
        <w:fldChar w:fldCharType="begin"/>
      </w:r>
      <w:r w:rsidR="00766534" w:rsidRPr="00736952">
        <w:rPr>
          <w:rFonts w:ascii="Arial" w:hAnsi="Arial" w:cs="Arial"/>
          <w:sz w:val="20"/>
          <w:szCs w:val="20"/>
        </w:rPr>
        <w:instrText xml:space="preserve"> REF _Ref499043630 \r \h </w:instrText>
      </w:r>
      <w:r w:rsidR="00736952" w:rsidRPr="00736952">
        <w:rPr>
          <w:rFonts w:ascii="Arial" w:hAnsi="Arial" w:cs="Arial"/>
          <w:sz w:val="20"/>
          <w:szCs w:val="20"/>
        </w:rPr>
        <w:instrText xml:space="preserve"> \* MERGEFORMAT </w:instrText>
      </w:r>
      <w:r w:rsidR="00766534" w:rsidRPr="00736952">
        <w:rPr>
          <w:rFonts w:ascii="Arial" w:hAnsi="Arial" w:cs="Arial"/>
          <w:sz w:val="20"/>
          <w:szCs w:val="20"/>
        </w:rPr>
      </w:r>
      <w:r w:rsidR="00766534" w:rsidRPr="00736952">
        <w:rPr>
          <w:rFonts w:ascii="Arial" w:hAnsi="Arial" w:cs="Arial"/>
          <w:sz w:val="20"/>
          <w:szCs w:val="20"/>
        </w:rPr>
        <w:fldChar w:fldCharType="separate"/>
      </w:r>
      <w:r w:rsidR="006D617C">
        <w:rPr>
          <w:rFonts w:ascii="Arial" w:hAnsi="Arial" w:cs="Arial"/>
          <w:sz w:val="20"/>
          <w:szCs w:val="20"/>
        </w:rPr>
        <w:t>60</w:t>
      </w:r>
      <w:r w:rsidR="00766534" w:rsidRPr="00736952">
        <w:rPr>
          <w:rFonts w:ascii="Arial" w:hAnsi="Arial" w:cs="Arial"/>
          <w:sz w:val="20"/>
          <w:szCs w:val="20"/>
        </w:rPr>
        <w:fldChar w:fldCharType="end"/>
      </w:r>
      <w:r w:rsidRPr="00736952">
        <w:rPr>
          <w:rFonts w:ascii="Arial" w:hAnsi="Arial" w:cs="Arial"/>
          <w:sz w:val="20"/>
          <w:szCs w:val="20"/>
        </w:rPr>
        <w:t xml:space="preserve">. člena tega zakona oziroma ga opravi najkasneje </w:t>
      </w:r>
      <w:r w:rsidR="009F0D62" w:rsidRPr="00736952">
        <w:rPr>
          <w:rFonts w:ascii="Arial" w:hAnsi="Arial" w:cs="Arial"/>
          <w:sz w:val="20"/>
          <w:szCs w:val="20"/>
        </w:rPr>
        <w:t xml:space="preserve">v </w:t>
      </w:r>
      <w:r w:rsidRPr="00736952">
        <w:rPr>
          <w:rFonts w:ascii="Arial" w:hAnsi="Arial" w:cs="Arial"/>
          <w:sz w:val="20"/>
          <w:szCs w:val="20"/>
        </w:rPr>
        <w:t xml:space="preserve">treh mesecih od </w:t>
      </w:r>
      <w:r w:rsidR="009F0D62" w:rsidRPr="00736952">
        <w:rPr>
          <w:rFonts w:ascii="Arial" w:hAnsi="Arial" w:cs="Arial"/>
          <w:sz w:val="20"/>
          <w:szCs w:val="20"/>
        </w:rPr>
        <w:t>izvršljivosti</w:t>
      </w:r>
      <w:r w:rsidRPr="00736952">
        <w:rPr>
          <w:rFonts w:ascii="Arial" w:hAnsi="Arial" w:cs="Arial"/>
          <w:sz w:val="20"/>
          <w:szCs w:val="20"/>
        </w:rPr>
        <w:t xml:space="preserve"> odločbe o izbiri </w:t>
      </w:r>
      <w:r w:rsidRPr="00736952">
        <w:rPr>
          <w:rFonts w:ascii="Arial" w:hAnsi="Arial" w:cs="Arial"/>
          <w:color w:val="000000"/>
          <w:sz w:val="20"/>
          <w:szCs w:val="20"/>
        </w:rPr>
        <w:t>oskrbovalca družinskega člana</w:t>
      </w:r>
      <w:r w:rsidRPr="00736952">
        <w:rPr>
          <w:rFonts w:ascii="Arial" w:hAnsi="Arial" w:cs="Arial"/>
          <w:sz w:val="20"/>
          <w:szCs w:val="20"/>
        </w:rPr>
        <w:t>.</w:t>
      </w:r>
    </w:p>
    <w:p w14:paraId="497B00F2" w14:textId="77777777" w:rsidR="000C3309" w:rsidRPr="00736952" w:rsidRDefault="000C3309" w:rsidP="00AC7003">
      <w:pPr>
        <w:tabs>
          <w:tab w:val="left" w:pos="567"/>
          <w:tab w:val="left" w:pos="9072"/>
        </w:tabs>
        <w:jc w:val="both"/>
        <w:rPr>
          <w:rFonts w:ascii="Arial" w:hAnsi="Arial" w:cs="Arial"/>
          <w:sz w:val="20"/>
          <w:szCs w:val="20"/>
        </w:rPr>
      </w:pPr>
    </w:p>
    <w:p w14:paraId="0EE02074" w14:textId="4433A9CD" w:rsidR="000C3309" w:rsidRPr="00736952" w:rsidRDefault="000C3309" w:rsidP="00FF0A60">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Oskrbovalec družinskega člana je lahko:</w:t>
      </w:r>
    </w:p>
    <w:p w14:paraId="7D0C0CC5" w14:textId="3FD08212" w:rsidR="00FF0A60" w:rsidRPr="00736952" w:rsidRDefault="000C3309"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oseba, ki se je z namenom postati </w:t>
      </w:r>
      <w:r w:rsidRPr="00736952">
        <w:rPr>
          <w:rFonts w:ascii="Arial" w:hAnsi="Arial" w:cs="Arial"/>
          <w:color w:val="000000"/>
          <w:sz w:val="20"/>
          <w:szCs w:val="20"/>
        </w:rPr>
        <w:t>oskrbovalec družinskega člana</w:t>
      </w:r>
      <w:r w:rsidRPr="00736952">
        <w:rPr>
          <w:rFonts w:ascii="Arial" w:hAnsi="Arial" w:cs="Arial"/>
          <w:sz w:val="20"/>
          <w:szCs w:val="20"/>
        </w:rPr>
        <w:t>, odjavila iz zbirke podatkov brezposelnih oseb ali zbirke podatkov iskalcev zaposlitve ali zapustila trg dela</w:t>
      </w:r>
      <w:r w:rsidR="00FF0A60" w:rsidRPr="00736952">
        <w:rPr>
          <w:rFonts w:ascii="Arial" w:hAnsi="Arial" w:cs="Arial"/>
          <w:sz w:val="20"/>
          <w:szCs w:val="20"/>
        </w:rPr>
        <w:t xml:space="preserve"> ali </w:t>
      </w:r>
    </w:p>
    <w:p w14:paraId="4D72868B" w14:textId="0E4B1FAD" w:rsidR="00FF0A60" w:rsidRPr="00736952" w:rsidRDefault="000C3309"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oseba, ki je v delovnem razmerju s polovičnim delovnim časom</w:t>
      </w:r>
      <w:r w:rsidR="00FF0A60" w:rsidRPr="00736952">
        <w:rPr>
          <w:rFonts w:ascii="Arial" w:hAnsi="Arial" w:cs="Arial"/>
          <w:sz w:val="20"/>
          <w:szCs w:val="20"/>
        </w:rPr>
        <w:t xml:space="preserve">, </w:t>
      </w:r>
      <w:r w:rsidR="00644498" w:rsidRPr="00736952">
        <w:rPr>
          <w:rFonts w:ascii="Arial" w:hAnsi="Arial" w:cs="Arial"/>
          <w:sz w:val="20"/>
          <w:szCs w:val="20"/>
        </w:rPr>
        <w:t>v primeru, da ima upravičenec dva oskrbovalca družinskega člana;</w:t>
      </w:r>
      <w:r w:rsidR="00FF0A60" w:rsidRPr="00736952">
        <w:rPr>
          <w:rFonts w:ascii="Arial" w:hAnsi="Arial" w:cs="Arial"/>
          <w:sz w:val="20"/>
          <w:szCs w:val="20"/>
        </w:rPr>
        <w:t xml:space="preserve"> </w:t>
      </w:r>
    </w:p>
    <w:p w14:paraId="0D69A5E0" w14:textId="1747A12A" w:rsidR="00FF0A60" w:rsidRPr="00736952" w:rsidRDefault="00FF0A6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uživalec starostne, predčasne, vdovske in družinske pokojnine. </w:t>
      </w:r>
    </w:p>
    <w:p w14:paraId="5F14481E" w14:textId="281F993E" w:rsidR="00FF0A60" w:rsidRPr="00736952" w:rsidRDefault="00FF0A60" w:rsidP="00FF0A60">
      <w:pPr>
        <w:tabs>
          <w:tab w:val="left" w:pos="567"/>
          <w:tab w:val="left" w:pos="9072"/>
        </w:tabs>
        <w:jc w:val="both"/>
        <w:rPr>
          <w:rFonts w:ascii="Arial" w:hAnsi="Arial" w:cs="Arial"/>
          <w:sz w:val="20"/>
          <w:szCs w:val="20"/>
        </w:rPr>
      </w:pPr>
    </w:p>
    <w:p w14:paraId="1083898D" w14:textId="52B98820"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(3) Oceno psihofizične sposobnosti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_Ref499452254 \r \h </w:instrText>
      </w:r>
      <w:r w:rsidR="000313C6"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3</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točke </w:t>
      </w:r>
      <w:r w:rsidR="008E5549" w:rsidRPr="00736952">
        <w:rPr>
          <w:rFonts w:ascii="Arial" w:hAnsi="Arial" w:cs="Arial"/>
          <w:color w:val="000000"/>
          <w:sz w:val="20"/>
          <w:szCs w:val="20"/>
        </w:rPr>
        <w:t>prvega odstavka</w:t>
      </w:r>
      <w:r w:rsidR="00394974" w:rsidRPr="00736952">
        <w:rPr>
          <w:rFonts w:ascii="Arial" w:hAnsi="Arial" w:cs="Arial"/>
          <w:color w:val="000000"/>
          <w:sz w:val="20"/>
          <w:szCs w:val="20"/>
        </w:rPr>
        <w:t xml:space="preserve"> tega</w:t>
      </w:r>
      <w:r w:rsidRPr="00736952">
        <w:rPr>
          <w:rFonts w:ascii="Arial" w:hAnsi="Arial" w:cs="Arial"/>
          <w:color w:val="000000"/>
          <w:sz w:val="20"/>
          <w:szCs w:val="20"/>
        </w:rPr>
        <w:t xml:space="preserve"> člena opravi izbrani osebni zdravnik kandidata za oskrbovalca družinskega člana.</w:t>
      </w:r>
    </w:p>
    <w:p w14:paraId="2140A551"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4812C5A7" w14:textId="52633F7E"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(4) Oskrbovalec družinskega člana lahko sočasno zagotavlja oskrbo največ dvema </w:t>
      </w:r>
      <w:r w:rsidR="006B7DA7" w:rsidRPr="00736952">
        <w:rPr>
          <w:rFonts w:ascii="Arial" w:hAnsi="Arial" w:cs="Arial"/>
          <w:color w:val="000000"/>
          <w:sz w:val="20"/>
          <w:szCs w:val="20"/>
        </w:rPr>
        <w:t>upravičenc</w:t>
      </w:r>
      <w:r w:rsidR="00DC0527" w:rsidRPr="00736952">
        <w:rPr>
          <w:rFonts w:ascii="Arial" w:hAnsi="Arial" w:cs="Arial"/>
          <w:color w:val="000000"/>
          <w:sz w:val="20"/>
          <w:szCs w:val="20"/>
        </w:rPr>
        <w:t>e</w:t>
      </w:r>
      <w:r w:rsidRPr="00736952">
        <w:rPr>
          <w:rFonts w:ascii="Arial" w:hAnsi="Arial" w:cs="Arial"/>
          <w:color w:val="000000"/>
          <w:sz w:val="20"/>
          <w:szCs w:val="20"/>
        </w:rPr>
        <w:t>ma.</w:t>
      </w:r>
    </w:p>
    <w:p w14:paraId="13357E79"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0641A387" w14:textId="74FF558E"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(5) Izpolnjevanje pogojev iz tega člena ugotavlja Zavod. Na podlagi izvršljive odločbe iz</w:t>
      </w:r>
      <w:r w:rsidR="00644498" w:rsidRPr="00736952">
        <w:rPr>
          <w:rFonts w:ascii="Arial" w:hAnsi="Arial" w:cs="Arial"/>
          <w:color w:val="000000"/>
          <w:sz w:val="20"/>
          <w:szCs w:val="20"/>
        </w:rPr>
        <w:t xml:space="preserve"> </w:t>
      </w:r>
      <w:r w:rsidR="00644498" w:rsidRPr="00736952">
        <w:rPr>
          <w:rFonts w:ascii="Arial" w:hAnsi="Arial" w:cs="Arial"/>
          <w:color w:val="000000"/>
          <w:sz w:val="20"/>
          <w:szCs w:val="20"/>
        </w:rPr>
        <w:fldChar w:fldCharType="begin"/>
      </w:r>
      <w:r w:rsidR="00644498" w:rsidRPr="00736952">
        <w:rPr>
          <w:rFonts w:ascii="Arial" w:hAnsi="Arial" w:cs="Arial"/>
          <w:color w:val="000000"/>
          <w:sz w:val="20"/>
          <w:szCs w:val="20"/>
        </w:rPr>
        <w:instrText xml:space="preserve"> REF _Ref487709698 \r \h </w:instrText>
      </w:r>
      <w:r w:rsidR="001608B1" w:rsidRPr="00736952">
        <w:rPr>
          <w:rFonts w:ascii="Arial" w:hAnsi="Arial" w:cs="Arial"/>
          <w:color w:val="000000"/>
          <w:sz w:val="20"/>
          <w:szCs w:val="20"/>
        </w:rPr>
        <w:instrText xml:space="preserve"> \* MERGEFORMAT </w:instrText>
      </w:r>
      <w:r w:rsidR="00644498" w:rsidRPr="00736952">
        <w:rPr>
          <w:rFonts w:ascii="Arial" w:hAnsi="Arial" w:cs="Arial"/>
          <w:color w:val="000000"/>
          <w:sz w:val="20"/>
          <w:szCs w:val="20"/>
        </w:rPr>
      </w:r>
      <w:r w:rsidR="00644498" w:rsidRPr="00736952">
        <w:rPr>
          <w:rFonts w:ascii="Arial" w:hAnsi="Arial" w:cs="Arial"/>
          <w:color w:val="000000"/>
          <w:sz w:val="20"/>
          <w:szCs w:val="20"/>
        </w:rPr>
        <w:fldChar w:fldCharType="separate"/>
      </w:r>
      <w:r w:rsidR="006D617C">
        <w:rPr>
          <w:rFonts w:ascii="Arial" w:hAnsi="Arial" w:cs="Arial"/>
          <w:color w:val="000000"/>
          <w:sz w:val="20"/>
          <w:szCs w:val="20"/>
        </w:rPr>
        <w:t>32</w:t>
      </w:r>
      <w:r w:rsidR="00644498" w:rsidRPr="00736952">
        <w:rPr>
          <w:rFonts w:ascii="Arial" w:hAnsi="Arial" w:cs="Arial"/>
          <w:color w:val="000000"/>
          <w:sz w:val="20"/>
          <w:szCs w:val="20"/>
        </w:rPr>
        <w:fldChar w:fldCharType="end"/>
      </w:r>
      <w:r w:rsidR="00644498" w:rsidRPr="00736952">
        <w:rPr>
          <w:rFonts w:ascii="Arial" w:hAnsi="Arial" w:cs="Arial"/>
          <w:color w:val="000000"/>
          <w:sz w:val="20"/>
          <w:szCs w:val="20"/>
        </w:rPr>
        <w:t>. člena</w:t>
      </w:r>
      <w:r w:rsidRPr="00736952">
        <w:rPr>
          <w:rFonts w:ascii="Arial" w:hAnsi="Arial" w:cs="Arial"/>
          <w:color w:val="000000"/>
          <w:sz w:val="20"/>
          <w:szCs w:val="20"/>
        </w:rPr>
        <w:t xml:space="preserve"> tega zakona se oskrbovalec družinskega člana vpiše v zbirko podatkov oskrbovalcev družinskih članov</w:t>
      </w:r>
      <w:r w:rsidR="00720609" w:rsidRPr="00736952">
        <w:rPr>
          <w:rFonts w:ascii="Arial" w:hAnsi="Arial" w:cs="Arial"/>
          <w:color w:val="000000"/>
          <w:sz w:val="20"/>
          <w:szCs w:val="20"/>
        </w:rPr>
        <w:t xml:space="preserve"> in vključi v socialna zavarovanja</w:t>
      </w:r>
      <w:r w:rsidRPr="00736952">
        <w:rPr>
          <w:rFonts w:ascii="Arial" w:hAnsi="Arial" w:cs="Arial"/>
          <w:color w:val="000000"/>
          <w:sz w:val="20"/>
          <w:szCs w:val="20"/>
        </w:rPr>
        <w:t xml:space="preserve">. </w:t>
      </w:r>
    </w:p>
    <w:p w14:paraId="62077E87" w14:textId="77777777" w:rsidR="000F7D32" w:rsidRPr="00736952" w:rsidRDefault="000F7D32" w:rsidP="00AC7003">
      <w:pPr>
        <w:tabs>
          <w:tab w:val="left" w:pos="567"/>
          <w:tab w:val="left" w:pos="9072"/>
        </w:tabs>
        <w:autoSpaceDE w:val="0"/>
        <w:autoSpaceDN w:val="0"/>
        <w:adjustRightInd w:val="0"/>
        <w:jc w:val="both"/>
        <w:rPr>
          <w:rFonts w:ascii="Arial" w:hAnsi="Arial" w:cs="Arial"/>
          <w:color w:val="000000"/>
          <w:sz w:val="20"/>
          <w:szCs w:val="20"/>
        </w:rPr>
      </w:pPr>
    </w:p>
    <w:p w14:paraId="1F2B3508" w14:textId="63C619BA"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83" w:name="_Ref494704943"/>
      <w:r w:rsidRPr="00736952">
        <w:rPr>
          <w:rFonts w:ascii="Arial" w:hAnsi="Arial" w:cs="Arial"/>
          <w:sz w:val="20"/>
          <w:szCs w:val="20"/>
        </w:rPr>
        <w:t>člen</w:t>
      </w:r>
      <w:bookmarkEnd w:id="83"/>
    </w:p>
    <w:p w14:paraId="579E3637" w14:textId="77777777" w:rsidR="000C3309" w:rsidRPr="00736952" w:rsidRDefault="000C3309" w:rsidP="00AC7003">
      <w:pPr>
        <w:pStyle w:val="Odstavekseznama"/>
        <w:tabs>
          <w:tab w:val="left" w:pos="284"/>
          <w:tab w:val="left" w:pos="567"/>
        </w:tabs>
        <w:ind w:left="360" w:hanging="360"/>
        <w:jc w:val="center"/>
        <w:outlineLvl w:val="0"/>
        <w:rPr>
          <w:rFonts w:ascii="Arial" w:hAnsi="Arial" w:cs="Arial"/>
          <w:color w:val="000000"/>
          <w:sz w:val="20"/>
          <w:szCs w:val="20"/>
        </w:rPr>
      </w:pPr>
      <w:r w:rsidRPr="00736952">
        <w:rPr>
          <w:rFonts w:ascii="Arial" w:hAnsi="Arial" w:cs="Arial"/>
          <w:color w:val="000000"/>
          <w:sz w:val="20"/>
          <w:szCs w:val="20"/>
        </w:rPr>
        <w:t>(naloge oskrbovalca družinskega člana)</w:t>
      </w:r>
    </w:p>
    <w:p w14:paraId="6B92D2AA" w14:textId="77777777" w:rsidR="000C3309" w:rsidRPr="00736952" w:rsidRDefault="000C3309" w:rsidP="00AC7003">
      <w:pPr>
        <w:tabs>
          <w:tab w:val="left" w:pos="567"/>
          <w:tab w:val="left" w:pos="9072"/>
        </w:tabs>
        <w:jc w:val="center"/>
        <w:rPr>
          <w:rFonts w:ascii="Arial" w:hAnsi="Arial" w:cs="Arial"/>
          <w:color w:val="000000"/>
          <w:sz w:val="20"/>
          <w:szCs w:val="20"/>
        </w:rPr>
      </w:pPr>
    </w:p>
    <w:p w14:paraId="7AA8B92B" w14:textId="2D337655"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(1) Oskrbovalec družinskega člana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u v skladu z </w:t>
      </w:r>
      <w:r w:rsidR="00602F2C" w:rsidRPr="00736952">
        <w:rPr>
          <w:rFonts w:ascii="Arial" w:hAnsi="Arial" w:cs="Arial"/>
          <w:color w:val="000000"/>
          <w:sz w:val="20"/>
          <w:szCs w:val="20"/>
        </w:rPr>
        <w:t>izvedbenim načrtom</w:t>
      </w:r>
      <w:r w:rsidRPr="00736952">
        <w:rPr>
          <w:rFonts w:ascii="Arial" w:hAnsi="Arial" w:cs="Arial"/>
          <w:color w:val="000000"/>
          <w:sz w:val="20"/>
          <w:szCs w:val="20"/>
        </w:rPr>
        <w:t xml:space="preserve"> nudi</w:t>
      </w:r>
      <w:r w:rsidRPr="00736952">
        <w:rPr>
          <w:rFonts w:ascii="Arial" w:hAnsi="Arial" w:cs="Arial"/>
          <w:sz w:val="20"/>
          <w:szCs w:val="20"/>
        </w:rPr>
        <w:t xml:space="preserve"> storitve namenjene pomoči pri opravljanju</w:t>
      </w:r>
      <w:r w:rsidRPr="00736952">
        <w:rPr>
          <w:rFonts w:ascii="Arial" w:hAnsi="Arial" w:cs="Arial"/>
          <w:color w:val="000000"/>
          <w:sz w:val="20"/>
          <w:szCs w:val="20"/>
        </w:rPr>
        <w:t xml:space="preserve"> </w:t>
      </w:r>
      <w:r w:rsidRPr="00736952">
        <w:rPr>
          <w:rFonts w:ascii="Arial" w:hAnsi="Arial" w:cs="Arial"/>
          <w:sz w:val="20"/>
          <w:szCs w:val="20"/>
        </w:rPr>
        <w:t>osnovnih in podpornih dnevnih opravil.</w:t>
      </w:r>
    </w:p>
    <w:p w14:paraId="35D498BD" w14:textId="77777777" w:rsidR="000C3309" w:rsidRPr="00736952" w:rsidRDefault="000C3309" w:rsidP="00AC7003">
      <w:pPr>
        <w:tabs>
          <w:tab w:val="left" w:pos="567"/>
          <w:tab w:val="left" w:pos="9072"/>
        </w:tabs>
        <w:jc w:val="both"/>
        <w:rPr>
          <w:rFonts w:ascii="Arial" w:hAnsi="Arial" w:cs="Arial"/>
          <w:color w:val="000000"/>
          <w:sz w:val="20"/>
          <w:szCs w:val="20"/>
        </w:rPr>
      </w:pPr>
    </w:p>
    <w:p w14:paraId="37F456B7" w14:textId="52E88738"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(2) Oskrbovalec družinskega člana opravlja tudi storitve zdravstvene nege</w:t>
      </w:r>
      <w:r w:rsidR="000C22C7" w:rsidRPr="00736952">
        <w:rPr>
          <w:rFonts w:ascii="Arial" w:hAnsi="Arial" w:cs="Arial"/>
          <w:color w:val="000000"/>
          <w:sz w:val="20"/>
          <w:szCs w:val="20"/>
        </w:rPr>
        <w:t>,</w:t>
      </w:r>
      <w:r w:rsidR="001F49CD" w:rsidRPr="00736952">
        <w:rPr>
          <w:rFonts w:ascii="Arial" w:hAnsi="Arial" w:cs="Arial"/>
          <w:color w:val="000000"/>
          <w:sz w:val="20"/>
          <w:szCs w:val="20"/>
        </w:rPr>
        <w:t xml:space="preserve"> vezane na osnovna dnevna opravila</w:t>
      </w:r>
      <w:r w:rsidR="000C22C7" w:rsidRPr="00736952">
        <w:rPr>
          <w:rFonts w:ascii="Arial" w:hAnsi="Arial" w:cs="Arial"/>
          <w:color w:val="000000"/>
          <w:sz w:val="20"/>
          <w:szCs w:val="20"/>
        </w:rPr>
        <w:t>,</w:t>
      </w:r>
      <w:r w:rsidRPr="00736952">
        <w:rPr>
          <w:rFonts w:ascii="Arial" w:hAnsi="Arial" w:cs="Arial"/>
          <w:color w:val="000000"/>
          <w:sz w:val="20"/>
          <w:szCs w:val="20"/>
        </w:rPr>
        <w:t xml:space="preserve"> iz četrtega odstavka </w:t>
      </w:r>
      <w:r w:rsidR="00644498" w:rsidRPr="00736952">
        <w:rPr>
          <w:rFonts w:ascii="Arial" w:hAnsi="Arial" w:cs="Arial"/>
          <w:color w:val="000000"/>
          <w:sz w:val="20"/>
          <w:szCs w:val="20"/>
        </w:rPr>
        <w:fldChar w:fldCharType="begin"/>
      </w:r>
      <w:r w:rsidR="00644498" w:rsidRPr="00736952">
        <w:rPr>
          <w:rFonts w:ascii="Arial" w:hAnsi="Arial" w:cs="Arial"/>
          <w:color w:val="000000"/>
          <w:sz w:val="20"/>
          <w:szCs w:val="20"/>
        </w:rPr>
        <w:instrText xml:space="preserve"> REF _Ref45610575 \r \h </w:instrText>
      </w:r>
      <w:r w:rsidR="001608B1" w:rsidRPr="00736952">
        <w:rPr>
          <w:rFonts w:ascii="Arial" w:hAnsi="Arial" w:cs="Arial"/>
          <w:color w:val="000000"/>
          <w:sz w:val="20"/>
          <w:szCs w:val="20"/>
        </w:rPr>
        <w:instrText xml:space="preserve"> \* MERGEFORMAT </w:instrText>
      </w:r>
      <w:r w:rsidR="00644498" w:rsidRPr="00736952">
        <w:rPr>
          <w:rFonts w:ascii="Arial" w:hAnsi="Arial" w:cs="Arial"/>
          <w:color w:val="000000"/>
          <w:sz w:val="20"/>
          <w:szCs w:val="20"/>
        </w:rPr>
      </w:r>
      <w:r w:rsidR="00644498" w:rsidRPr="00736952">
        <w:rPr>
          <w:rFonts w:ascii="Arial" w:hAnsi="Arial" w:cs="Arial"/>
          <w:color w:val="000000"/>
          <w:sz w:val="20"/>
          <w:szCs w:val="20"/>
        </w:rPr>
        <w:fldChar w:fldCharType="separate"/>
      </w:r>
      <w:r w:rsidR="006D617C">
        <w:rPr>
          <w:rFonts w:ascii="Arial" w:hAnsi="Arial" w:cs="Arial"/>
          <w:color w:val="000000"/>
          <w:sz w:val="20"/>
          <w:szCs w:val="20"/>
        </w:rPr>
        <w:t>24</w:t>
      </w:r>
      <w:r w:rsidR="00644498" w:rsidRPr="00736952">
        <w:rPr>
          <w:rFonts w:ascii="Arial" w:hAnsi="Arial" w:cs="Arial"/>
          <w:color w:val="000000"/>
          <w:sz w:val="20"/>
          <w:szCs w:val="20"/>
        </w:rPr>
        <w:fldChar w:fldCharType="end"/>
      </w:r>
      <w:r w:rsidRPr="00736952">
        <w:rPr>
          <w:rFonts w:ascii="Arial" w:hAnsi="Arial" w:cs="Arial"/>
          <w:color w:val="000000"/>
          <w:sz w:val="20"/>
          <w:szCs w:val="20"/>
        </w:rPr>
        <w:t>. člena tega zakona</w:t>
      </w:r>
      <w:r w:rsidR="00644498" w:rsidRPr="00736952">
        <w:rPr>
          <w:rFonts w:ascii="Arial" w:hAnsi="Arial" w:cs="Arial"/>
          <w:color w:val="000000"/>
          <w:sz w:val="20"/>
          <w:szCs w:val="20"/>
        </w:rPr>
        <w:t xml:space="preserve">, </w:t>
      </w:r>
      <w:r w:rsidRPr="00736952">
        <w:rPr>
          <w:rFonts w:ascii="Arial" w:hAnsi="Arial" w:cs="Arial"/>
          <w:color w:val="000000"/>
          <w:sz w:val="20"/>
          <w:szCs w:val="20"/>
        </w:rPr>
        <w:t>za katere se je usposobil.</w:t>
      </w:r>
    </w:p>
    <w:p w14:paraId="33AF6BF8" w14:textId="77777777" w:rsidR="000C3309" w:rsidRPr="00736952" w:rsidRDefault="000C3309" w:rsidP="00AC7003">
      <w:pPr>
        <w:tabs>
          <w:tab w:val="left" w:pos="567"/>
          <w:tab w:val="left" w:pos="9072"/>
        </w:tabs>
        <w:jc w:val="both"/>
        <w:rPr>
          <w:rFonts w:ascii="Arial" w:hAnsi="Arial" w:cs="Arial"/>
          <w:color w:val="000000"/>
          <w:sz w:val="20"/>
          <w:szCs w:val="20"/>
        </w:rPr>
      </w:pPr>
    </w:p>
    <w:p w14:paraId="6BCDD97D" w14:textId="77777777" w:rsidR="000C3309" w:rsidRPr="00736952" w:rsidRDefault="000C3309" w:rsidP="00AC7003">
      <w:pPr>
        <w:tabs>
          <w:tab w:val="left" w:pos="567"/>
          <w:tab w:val="left" w:pos="9072"/>
        </w:tabs>
        <w:jc w:val="both"/>
        <w:rPr>
          <w:rFonts w:ascii="Arial" w:hAnsi="Arial" w:cs="Arial"/>
          <w:strike/>
          <w:color w:val="000000"/>
          <w:sz w:val="20"/>
          <w:szCs w:val="20"/>
        </w:rPr>
      </w:pPr>
      <w:r w:rsidRPr="00736952">
        <w:rPr>
          <w:rFonts w:ascii="Arial" w:hAnsi="Arial" w:cs="Arial"/>
          <w:color w:val="000000"/>
          <w:sz w:val="20"/>
          <w:szCs w:val="20"/>
        </w:rPr>
        <w:t>(3) Oskrbovalec družinskega člana vodi dnevnik oskrbe, ki vsebuje podatke:</w:t>
      </w:r>
    </w:p>
    <w:p w14:paraId="531D8CCA" w14:textId="409E44CC" w:rsidR="000C3309" w:rsidRPr="00736952" w:rsidRDefault="000C3309" w:rsidP="000979B7">
      <w:pPr>
        <w:numPr>
          <w:ilvl w:val="0"/>
          <w:numId w:val="55"/>
        </w:numPr>
        <w:tabs>
          <w:tab w:val="left" w:pos="567"/>
          <w:tab w:val="left" w:pos="9072"/>
        </w:tabs>
        <w:jc w:val="both"/>
        <w:rPr>
          <w:rFonts w:ascii="Arial" w:hAnsi="Arial" w:cs="Arial"/>
          <w:sz w:val="20"/>
          <w:szCs w:val="20"/>
        </w:rPr>
      </w:pPr>
      <w:r w:rsidRPr="00736952">
        <w:rPr>
          <w:rFonts w:ascii="Arial" w:hAnsi="Arial" w:cs="Arial"/>
          <w:sz w:val="20"/>
          <w:szCs w:val="20"/>
        </w:rPr>
        <w:t xml:space="preserve">ime in priimek </w:t>
      </w:r>
      <w:r w:rsidR="006B7DA7" w:rsidRPr="00736952">
        <w:rPr>
          <w:rFonts w:ascii="Arial" w:hAnsi="Arial" w:cs="Arial"/>
          <w:sz w:val="20"/>
          <w:szCs w:val="20"/>
        </w:rPr>
        <w:t>upravičenc</w:t>
      </w:r>
      <w:r w:rsidRPr="00736952">
        <w:rPr>
          <w:rFonts w:ascii="Arial" w:hAnsi="Arial" w:cs="Arial"/>
          <w:sz w:val="20"/>
          <w:szCs w:val="20"/>
        </w:rPr>
        <w:t>a;</w:t>
      </w:r>
    </w:p>
    <w:p w14:paraId="2FAF0F4E" w14:textId="77777777" w:rsidR="000C3309" w:rsidRPr="00736952" w:rsidRDefault="000C3309" w:rsidP="000979B7">
      <w:pPr>
        <w:numPr>
          <w:ilvl w:val="0"/>
          <w:numId w:val="55"/>
        </w:numPr>
        <w:tabs>
          <w:tab w:val="left" w:pos="567"/>
          <w:tab w:val="left" w:pos="9072"/>
        </w:tabs>
        <w:jc w:val="both"/>
        <w:rPr>
          <w:rFonts w:ascii="Arial" w:hAnsi="Arial" w:cs="Arial"/>
          <w:sz w:val="20"/>
          <w:szCs w:val="20"/>
        </w:rPr>
      </w:pPr>
      <w:r w:rsidRPr="00736952">
        <w:rPr>
          <w:rFonts w:ascii="Arial" w:hAnsi="Arial" w:cs="Arial"/>
          <w:sz w:val="20"/>
          <w:szCs w:val="20"/>
        </w:rPr>
        <w:t xml:space="preserve">ime in priimek </w:t>
      </w:r>
      <w:r w:rsidRPr="00736952">
        <w:rPr>
          <w:rFonts w:ascii="Arial" w:hAnsi="Arial" w:cs="Arial"/>
          <w:color w:val="000000"/>
          <w:sz w:val="20"/>
          <w:szCs w:val="20"/>
        </w:rPr>
        <w:t>oskrbovalca družinskega člana</w:t>
      </w:r>
      <w:r w:rsidRPr="00736952">
        <w:rPr>
          <w:rFonts w:ascii="Arial" w:hAnsi="Arial" w:cs="Arial"/>
          <w:sz w:val="20"/>
          <w:szCs w:val="20"/>
        </w:rPr>
        <w:t>;</w:t>
      </w:r>
    </w:p>
    <w:p w14:paraId="69EAE8B8" w14:textId="12C214DD" w:rsidR="000C3309" w:rsidRPr="00736952" w:rsidRDefault="000C3309" w:rsidP="000979B7">
      <w:pPr>
        <w:numPr>
          <w:ilvl w:val="0"/>
          <w:numId w:val="55"/>
        </w:numPr>
        <w:tabs>
          <w:tab w:val="left" w:pos="567"/>
          <w:tab w:val="left" w:pos="9072"/>
        </w:tabs>
        <w:jc w:val="both"/>
        <w:rPr>
          <w:rFonts w:ascii="Arial" w:hAnsi="Arial" w:cs="Arial"/>
          <w:sz w:val="20"/>
          <w:szCs w:val="20"/>
        </w:rPr>
      </w:pPr>
      <w:r w:rsidRPr="00736952">
        <w:rPr>
          <w:rFonts w:ascii="Arial" w:hAnsi="Arial" w:cs="Arial"/>
          <w:sz w:val="20"/>
          <w:szCs w:val="20"/>
        </w:rPr>
        <w:t xml:space="preserve">opis izvedenih aktivnosti za </w:t>
      </w:r>
      <w:r w:rsidR="006B7DA7" w:rsidRPr="00736952">
        <w:rPr>
          <w:rFonts w:ascii="Arial" w:hAnsi="Arial" w:cs="Arial"/>
          <w:sz w:val="20"/>
          <w:szCs w:val="20"/>
        </w:rPr>
        <w:t>upravičenc</w:t>
      </w:r>
      <w:r w:rsidRPr="00736952">
        <w:rPr>
          <w:rFonts w:ascii="Arial" w:hAnsi="Arial" w:cs="Arial"/>
          <w:sz w:val="20"/>
          <w:szCs w:val="20"/>
        </w:rPr>
        <w:t>a v dnevu;</w:t>
      </w:r>
    </w:p>
    <w:p w14:paraId="73EEBC53" w14:textId="77777777" w:rsidR="000C3309" w:rsidRPr="00736952" w:rsidRDefault="000C3309" w:rsidP="000979B7">
      <w:pPr>
        <w:numPr>
          <w:ilvl w:val="0"/>
          <w:numId w:val="55"/>
        </w:numPr>
        <w:tabs>
          <w:tab w:val="left" w:pos="567"/>
          <w:tab w:val="left" w:pos="9072"/>
        </w:tabs>
        <w:jc w:val="both"/>
        <w:rPr>
          <w:rFonts w:ascii="Arial" w:hAnsi="Arial" w:cs="Arial"/>
          <w:sz w:val="20"/>
          <w:szCs w:val="20"/>
        </w:rPr>
      </w:pPr>
      <w:r w:rsidRPr="00736952">
        <w:rPr>
          <w:rFonts w:ascii="Arial" w:hAnsi="Arial" w:cs="Arial"/>
          <w:sz w:val="20"/>
          <w:szCs w:val="20"/>
        </w:rPr>
        <w:t>mesec in leto.</w:t>
      </w:r>
    </w:p>
    <w:p w14:paraId="28BBA20E" w14:textId="77777777" w:rsidR="000C3309" w:rsidRPr="00736952" w:rsidRDefault="000C3309" w:rsidP="00AC7003">
      <w:pPr>
        <w:tabs>
          <w:tab w:val="left" w:pos="567"/>
          <w:tab w:val="left" w:pos="9072"/>
        </w:tabs>
        <w:jc w:val="both"/>
        <w:rPr>
          <w:rFonts w:ascii="Arial" w:hAnsi="Arial" w:cs="Arial"/>
          <w:color w:val="000000"/>
          <w:sz w:val="20"/>
          <w:szCs w:val="20"/>
        </w:rPr>
      </w:pPr>
    </w:p>
    <w:p w14:paraId="4144CE20"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(4) Oskrbovalec družinskega člana Zavodu sporoča vse spremembe, ki vplivajo na:</w:t>
      </w:r>
    </w:p>
    <w:p w14:paraId="1818C72B" w14:textId="3AA71217" w:rsidR="00DC0527" w:rsidRPr="00736952" w:rsidRDefault="000C3309"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upravičenost </w:t>
      </w:r>
      <w:r w:rsidR="006B7DA7" w:rsidRPr="00736952">
        <w:rPr>
          <w:rFonts w:ascii="Arial" w:hAnsi="Arial" w:cs="Arial"/>
          <w:sz w:val="20"/>
          <w:szCs w:val="20"/>
        </w:rPr>
        <w:t>upravičenc</w:t>
      </w:r>
      <w:r w:rsidRPr="00736952">
        <w:rPr>
          <w:rFonts w:ascii="Arial" w:hAnsi="Arial" w:cs="Arial"/>
          <w:sz w:val="20"/>
          <w:szCs w:val="20"/>
        </w:rPr>
        <w:t>a do pravice do DO v desetih dneh od dneva, ko je taka sprememba nastala</w:t>
      </w:r>
    </w:p>
    <w:p w14:paraId="07A46FB4" w14:textId="23402BFC" w:rsidR="000C3309" w:rsidRPr="00736952" w:rsidRDefault="00DC0527"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na izpolnjevanje pogojev za določitev oskrbovalca družinskega člana</w:t>
      </w:r>
      <w:r w:rsidR="000C3309" w:rsidRPr="00736952">
        <w:rPr>
          <w:rFonts w:ascii="Arial" w:hAnsi="Arial" w:cs="Arial"/>
          <w:sz w:val="20"/>
          <w:szCs w:val="20"/>
        </w:rPr>
        <w:t xml:space="preserve"> in</w:t>
      </w:r>
    </w:p>
    <w:p w14:paraId="4A5E0A35" w14:textId="5AF19B85" w:rsidR="000C3309" w:rsidRPr="00736952" w:rsidRDefault="000C3309"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spremembo </w:t>
      </w:r>
      <w:r w:rsidR="006959AC" w:rsidRPr="00736952">
        <w:rPr>
          <w:rFonts w:ascii="Arial" w:hAnsi="Arial" w:cs="Arial"/>
          <w:sz w:val="20"/>
          <w:szCs w:val="20"/>
        </w:rPr>
        <w:t xml:space="preserve">izvedbenega </w:t>
      </w:r>
      <w:r w:rsidRPr="00736952">
        <w:rPr>
          <w:rFonts w:ascii="Arial" w:hAnsi="Arial" w:cs="Arial"/>
          <w:sz w:val="20"/>
          <w:szCs w:val="20"/>
        </w:rPr>
        <w:t>načrta takoj, ko taka sprememba nastane ali je zanjo izvedel.</w:t>
      </w:r>
    </w:p>
    <w:p w14:paraId="14BA677A"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4E206D17" w14:textId="366DD1D9"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(5) Dejstva, ki predstavljajo tveganje za zdravje ali življenje </w:t>
      </w:r>
      <w:r w:rsidR="006B7DA7" w:rsidRPr="00736952">
        <w:rPr>
          <w:rFonts w:ascii="Arial" w:hAnsi="Arial" w:cs="Arial"/>
          <w:color w:val="000000"/>
          <w:sz w:val="20"/>
          <w:szCs w:val="20"/>
        </w:rPr>
        <w:t>upravičenc</w:t>
      </w:r>
      <w:r w:rsidRPr="00736952">
        <w:rPr>
          <w:rFonts w:ascii="Arial" w:hAnsi="Arial" w:cs="Arial"/>
          <w:color w:val="000000"/>
          <w:sz w:val="20"/>
          <w:szCs w:val="20"/>
        </w:rPr>
        <w:t>a oskrbovalec družinskega člana nemudoma sporoči osebnemu zdravniku ali drugemu izvajalcu zdravstvene dejavnosti.</w:t>
      </w:r>
    </w:p>
    <w:p w14:paraId="4D05E6EB"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76789DDC" w14:textId="2E18555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lastRenderedPageBreak/>
        <w:t xml:space="preserve">(6) Oskrbovalec družinskega člana ne krije življenjskih stroškov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a. </w:t>
      </w:r>
    </w:p>
    <w:p w14:paraId="0C4CEE9F"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7E6AFA3D" w14:textId="59954ED1"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(7) Oskrbovalec družinskega člana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u zagotavlja oskrbo do vključitve </w:t>
      </w:r>
      <w:r w:rsidR="006B7DA7" w:rsidRPr="00736952">
        <w:rPr>
          <w:rFonts w:ascii="Arial" w:hAnsi="Arial" w:cs="Arial"/>
          <w:color w:val="000000"/>
          <w:sz w:val="20"/>
          <w:szCs w:val="20"/>
        </w:rPr>
        <w:t>upravičenc</w:t>
      </w:r>
      <w:r w:rsidRPr="00736952">
        <w:rPr>
          <w:rFonts w:ascii="Arial" w:hAnsi="Arial" w:cs="Arial"/>
          <w:color w:val="000000"/>
          <w:sz w:val="20"/>
          <w:szCs w:val="20"/>
        </w:rPr>
        <w:t>a v drugo obliko oskrbe.</w:t>
      </w:r>
    </w:p>
    <w:p w14:paraId="690EE401"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7B4DDF4A" w14:textId="7D8AF772"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84" w:name="_Ref487724627"/>
      <w:bookmarkStart w:id="85" w:name="_Ref487524334"/>
      <w:r w:rsidRPr="00736952">
        <w:rPr>
          <w:rFonts w:ascii="Arial" w:hAnsi="Arial" w:cs="Arial"/>
          <w:sz w:val="20"/>
          <w:szCs w:val="20"/>
        </w:rPr>
        <w:t>člen</w:t>
      </w:r>
      <w:bookmarkEnd w:id="84"/>
      <w:r w:rsidRPr="00736952">
        <w:rPr>
          <w:rFonts w:ascii="Arial" w:hAnsi="Arial" w:cs="Arial"/>
          <w:sz w:val="20"/>
          <w:szCs w:val="20"/>
        </w:rPr>
        <w:t xml:space="preserve"> </w:t>
      </w:r>
      <w:bookmarkEnd w:id="85"/>
    </w:p>
    <w:p w14:paraId="757C0D6B" w14:textId="726BAD19"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(pravice oskrbovalca družinskega člana)</w:t>
      </w:r>
    </w:p>
    <w:p w14:paraId="331BC5AC" w14:textId="77777777" w:rsidR="000C3309" w:rsidRPr="00736952" w:rsidRDefault="000C3309" w:rsidP="00AC7003">
      <w:pPr>
        <w:pStyle w:val="Odstavekseznama"/>
        <w:tabs>
          <w:tab w:val="left" w:pos="567"/>
          <w:tab w:val="left" w:pos="9072"/>
        </w:tabs>
        <w:ind w:left="641"/>
        <w:jc w:val="center"/>
        <w:rPr>
          <w:rFonts w:ascii="Arial" w:hAnsi="Arial" w:cs="Arial"/>
          <w:sz w:val="20"/>
          <w:szCs w:val="20"/>
        </w:rPr>
      </w:pPr>
    </w:p>
    <w:p w14:paraId="4B7B1E71" w14:textId="77777777" w:rsidR="000C3309" w:rsidRPr="00736952" w:rsidRDefault="000C3309" w:rsidP="00AC7003">
      <w:pPr>
        <w:pStyle w:val="Odstavekseznama"/>
        <w:tabs>
          <w:tab w:val="left" w:pos="567"/>
          <w:tab w:val="left" w:pos="9072"/>
        </w:tabs>
        <w:ind w:left="0"/>
        <w:jc w:val="both"/>
        <w:rPr>
          <w:rFonts w:ascii="Arial" w:hAnsi="Arial" w:cs="Arial"/>
          <w:sz w:val="20"/>
          <w:szCs w:val="20"/>
        </w:rPr>
      </w:pPr>
      <w:r w:rsidRPr="00736952">
        <w:rPr>
          <w:rFonts w:ascii="Arial" w:hAnsi="Arial" w:cs="Arial"/>
          <w:color w:val="000000"/>
          <w:sz w:val="20"/>
          <w:szCs w:val="20"/>
        </w:rPr>
        <w:t xml:space="preserve">Oskrbovalec družinskega člana </w:t>
      </w:r>
      <w:r w:rsidRPr="00736952">
        <w:rPr>
          <w:rFonts w:ascii="Arial" w:hAnsi="Arial" w:cs="Arial"/>
          <w:sz w:val="20"/>
          <w:szCs w:val="20"/>
        </w:rPr>
        <w:t>ima v skladu s tem zakonom naslednje pravice:</w:t>
      </w:r>
    </w:p>
    <w:p w14:paraId="4D4BAF6A" w14:textId="468A948D" w:rsidR="000C3309" w:rsidRPr="00736952" w:rsidRDefault="000C3309" w:rsidP="009B0ACB">
      <w:pPr>
        <w:numPr>
          <w:ilvl w:val="0"/>
          <w:numId w:val="9"/>
        </w:numPr>
        <w:tabs>
          <w:tab w:val="left" w:pos="567"/>
          <w:tab w:val="left" w:pos="9072"/>
        </w:tabs>
        <w:jc w:val="both"/>
        <w:rPr>
          <w:rFonts w:ascii="Arial" w:hAnsi="Arial" w:cs="Arial"/>
          <w:sz w:val="20"/>
          <w:szCs w:val="20"/>
        </w:rPr>
      </w:pPr>
      <w:r w:rsidRPr="00736952">
        <w:rPr>
          <w:rFonts w:ascii="Arial" w:hAnsi="Arial" w:cs="Arial"/>
          <w:sz w:val="20"/>
          <w:szCs w:val="20"/>
        </w:rPr>
        <w:t>delno plačilo</w:t>
      </w:r>
      <w:r w:rsidR="00B403C0" w:rsidRPr="00736952">
        <w:rPr>
          <w:rFonts w:ascii="Arial" w:hAnsi="Arial" w:cs="Arial"/>
          <w:sz w:val="20"/>
          <w:szCs w:val="20"/>
        </w:rPr>
        <w:t xml:space="preserve"> </w:t>
      </w:r>
      <w:r w:rsidR="001F49CD" w:rsidRPr="00736952">
        <w:rPr>
          <w:rFonts w:ascii="Arial" w:hAnsi="Arial" w:cs="Arial"/>
          <w:sz w:val="20"/>
          <w:szCs w:val="20"/>
        </w:rPr>
        <w:t>za</w:t>
      </w:r>
      <w:r w:rsidRPr="00736952">
        <w:rPr>
          <w:rFonts w:ascii="Arial" w:hAnsi="Arial" w:cs="Arial"/>
          <w:sz w:val="20"/>
          <w:szCs w:val="20"/>
        </w:rPr>
        <w:t xml:space="preserve"> izgubljeni dohodek;</w:t>
      </w:r>
    </w:p>
    <w:p w14:paraId="6B955198" w14:textId="4FFD8044" w:rsidR="000C3309" w:rsidRPr="00736952" w:rsidRDefault="000C3309" w:rsidP="009B0ACB">
      <w:pPr>
        <w:numPr>
          <w:ilvl w:val="0"/>
          <w:numId w:val="9"/>
        </w:numPr>
        <w:tabs>
          <w:tab w:val="left" w:pos="567"/>
          <w:tab w:val="left" w:pos="9072"/>
        </w:tabs>
        <w:jc w:val="both"/>
        <w:rPr>
          <w:rFonts w:ascii="Arial" w:hAnsi="Arial" w:cs="Arial"/>
          <w:sz w:val="20"/>
          <w:szCs w:val="20"/>
        </w:rPr>
      </w:pPr>
      <w:r w:rsidRPr="00736952">
        <w:rPr>
          <w:rFonts w:ascii="Arial" w:hAnsi="Arial" w:cs="Arial"/>
          <w:sz w:val="20"/>
          <w:szCs w:val="20"/>
        </w:rPr>
        <w:t>vključitev v obvezna socialna zavarovanja</w:t>
      </w:r>
      <w:r w:rsidR="00A233A4" w:rsidRPr="00736952">
        <w:rPr>
          <w:rFonts w:ascii="Arial" w:hAnsi="Arial" w:cs="Arial"/>
          <w:sz w:val="20"/>
          <w:szCs w:val="20"/>
        </w:rPr>
        <w:t>;</w:t>
      </w:r>
      <w:r w:rsidRPr="00736952">
        <w:rPr>
          <w:rFonts w:ascii="Arial" w:hAnsi="Arial" w:cs="Arial"/>
          <w:sz w:val="20"/>
          <w:szCs w:val="20"/>
        </w:rPr>
        <w:t xml:space="preserve"> </w:t>
      </w:r>
    </w:p>
    <w:p w14:paraId="5A68171F" w14:textId="6A918F9F" w:rsidR="000C3309" w:rsidRPr="00736952" w:rsidRDefault="000C3309" w:rsidP="009B0ACB">
      <w:pPr>
        <w:numPr>
          <w:ilvl w:val="0"/>
          <w:numId w:val="9"/>
        </w:numPr>
        <w:tabs>
          <w:tab w:val="left" w:pos="567"/>
          <w:tab w:val="left" w:pos="9072"/>
        </w:tabs>
        <w:jc w:val="both"/>
        <w:rPr>
          <w:rFonts w:ascii="Arial" w:hAnsi="Arial" w:cs="Arial"/>
          <w:sz w:val="20"/>
          <w:szCs w:val="20"/>
        </w:rPr>
      </w:pPr>
      <w:r w:rsidRPr="00736952">
        <w:rPr>
          <w:rFonts w:ascii="Arial" w:hAnsi="Arial" w:cs="Arial"/>
          <w:sz w:val="20"/>
          <w:szCs w:val="20"/>
        </w:rPr>
        <w:t>načrtovano odsotnost</w:t>
      </w:r>
      <w:r w:rsidR="00B403C0" w:rsidRPr="00736952">
        <w:rPr>
          <w:rFonts w:ascii="Arial" w:hAnsi="Arial" w:cs="Arial"/>
          <w:color w:val="FF0000"/>
          <w:sz w:val="20"/>
          <w:szCs w:val="20"/>
        </w:rPr>
        <w:t xml:space="preserve"> </w:t>
      </w:r>
      <w:r w:rsidRPr="00736952">
        <w:rPr>
          <w:rFonts w:ascii="Arial" w:hAnsi="Arial" w:cs="Arial"/>
          <w:sz w:val="20"/>
          <w:szCs w:val="20"/>
        </w:rPr>
        <w:t>in</w:t>
      </w:r>
    </w:p>
    <w:p w14:paraId="664BF778" w14:textId="4B2E9076" w:rsidR="000C3309" w:rsidRPr="00736952" w:rsidRDefault="000C3309" w:rsidP="009B0ACB">
      <w:pPr>
        <w:numPr>
          <w:ilvl w:val="0"/>
          <w:numId w:val="9"/>
        </w:numPr>
        <w:tabs>
          <w:tab w:val="left" w:pos="567"/>
          <w:tab w:val="left" w:pos="9072"/>
        </w:tabs>
        <w:jc w:val="both"/>
        <w:rPr>
          <w:rFonts w:ascii="Arial" w:hAnsi="Arial" w:cs="Arial"/>
          <w:sz w:val="20"/>
          <w:szCs w:val="20"/>
        </w:rPr>
      </w:pPr>
      <w:r w:rsidRPr="00736952">
        <w:rPr>
          <w:rFonts w:ascii="Arial" w:hAnsi="Arial" w:cs="Arial"/>
          <w:sz w:val="20"/>
          <w:szCs w:val="20"/>
        </w:rPr>
        <w:t xml:space="preserve">usposabljanje </w:t>
      </w:r>
      <w:r w:rsidR="00A233A4" w:rsidRPr="00736952">
        <w:rPr>
          <w:rFonts w:ascii="Arial" w:hAnsi="Arial" w:cs="Arial"/>
          <w:sz w:val="20"/>
          <w:szCs w:val="20"/>
        </w:rPr>
        <w:t xml:space="preserve">ter </w:t>
      </w:r>
      <w:r w:rsidRPr="00736952">
        <w:rPr>
          <w:rFonts w:ascii="Arial" w:hAnsi="Arial" w:cs="Arial"/>
          <w:sz w:val="20"/>
          <w:szCs w:val="20"/>
        </w:rPr>
        <w:t>strokovno svetovanje.</w:t>
      </w:r>
    </w:p>
    <w:p w14:paraId="0B61B66D" w14:textId="6AF080BB" w:rsidR="000C3309" w:rsidRPr="00736952" w:rsidRDefault="000C3309" w:rsidP="00AC7003">
      <w:pPr>
        <w:tabs>
          <w:tab w:val="left" w:pos="567"/>
          <w:tab w:val="left" w:pos="9072"/>
        </w:tabs>
        <w:rPr>
          <w:rFonts w:ascii="Arial" w:hAnsi="Arial" w:cs="Arial"/>
          <w:sz w:val="20"/>
          <w:szCs w:val="20"/>
        </w:rPr>
      </w:pPr>
    </w:p>
    <w:p w14:paraId="2787689E" w14:textId="77777777" w:rsidR="00A233A4" w:rsidRPr="00736952" w:rsidRDefault="00A233A4" w:rsidP="00AC7003">
      <w:pPr>
        <w:tabs>
          <w:tab w:val="left" w:pos="567"/>
          <w:tab w:val="left" w:pos="9072"/>
        </w:tabs>
        <w:rPr>
          <w:rFonts w:ascii="Arial" w:hAnsi="Arial" w:cs="Arial"/>
          <w:sz w:val="20"/>
          <w:szCs w:val="20"/>
        </w:rPr>
      </w:pPr>
    </w:p>
    <w:p w14:paraId="3EA0226E" w14:textId="042CD44E"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86" w:name="_Ref494704975"/>
      <w:r w:rsidRPr="00736952">
        <w:rPr>
          <w:rFonts w:ascii="Arial" w:hAnsi="Arial" w:cs="Arial"/>
          <w:sz w:val="20"/>
          <w:szCs w:val="20"/>
        </w:rPr>
        <w:t>člen</w:t>
      </w:r>
      <w:bookmarkEnd w:id="86"/>
    </w:p>
    <w:p w14:paraId="20559D98" w14:textId="77777777"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(delno plačilo za izgubljeni dohodek)</w:t>
      </w:r>
    </w:p>
    <w:p w14:paraId="0F8B9C93" w14:textId="77777777" w:rsidR="000C3309" w:rsidRPr="00736952" w:rsidRDefault="000C3309" w:rsidP="00AC7003">
      <w:pPr>
        <w:tabs>
          <w:tab w:val="left" w:pos="567"/>
          <w:tab w:val="left" w:pos="9072"/>
        </w:tabs>
        <w:jc w:val="center"/>
        <w:rPr>
          <w:rFonts w:ascii="Arial" w:hAnsi="Arial" w:cs="Arial"/>
          <w:color w:val="000000"/>
          <w:sz w:val="20"/>
          <w:szCs w:val="20"/>
        </w:rPr>
      </w:pPr>
    </w:p>
    <w:p w14:paraId="7A026A66" w14:textId="5A94FBB9"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(1) Oskrbovalec družinskega člana ima pravico do delnega plačila za izgubljeni </w:t>
      </w:r>
      <w:r w:rsidRPr="00736952">
        <w:rPr>
          <w:rFonts w:ascii="Arial" w:hAnsi="Arial" w:cs="Arial"/>
          <w:sz w:val="20"/>
          <w:szCs w:val="20"/>
        </w:rPr>
        <w:t>dohodek v višini minimalne plače</w:t>
      </w:r>
      <w:r w:rsidR="00A233A4" w:rsidRPr="00736952">
        <w:rPr>
          <w:rFonts w:ascii="Arial" w:hAnsi="Arial" w:cs="Arial"/>
          <w:sz w:val="20"/>
          <w:szCs w:val="20"/>
        </w:rPr>
        <w:t xml:space="preserve"> v Republiki Sloveniji</w:t>
      </w:r>
      <w:r w:rsidRPr="00736952">
        <w:rPr>
          <w:rFonts w:ascii="Arial" w:hAnsi="Arial" w:cs="Arial"/>
          <w:color w:val="000000"/>
          <w:sz w:val="20"/>
          <w:szCs w:val="20"/>
        </w:rPr>
        <w:t xml:space="preserve">, ki mu ga izplačuje Zavod. </w:t>
      </w:r>
    </w:p>
    <w:p w14:paraId="49B8B155" w14:textId="6A02B184" w:rsidR="000C3309" w:rsidRPr="00736952" w:rsidRDefault="00B403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 </w:t>
      </w:r>
    </w:p>
    <w:p w14:paraId="4D77E178" w14:textId="7CE7A908"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(2) Ne glede na prejšnji odstavek tega člena ima oskrbovalec družinskega člana pravico do polovičnega plačila iz prejšnjega odstavka za izgubljeni dohodek v primeru dela s polovičnim delovnim časom.</w:t>
      </w:r>
    </w:p>
    <w:p w14:paraId="0B119F66" w14:textId="77777777" w:rsidR="000C3309" w:rsidRPr="00736952" w:rsidRDefault="000C3309" w:rsidP="00AC7003">
      <w:pPr>
        <w:tabs>
          <w:tab w:val="left" w:pos="567"/>
          <w:tab w:val="left" w:pos="9072"/>
        </w:tabs>
        <w:jc w:val="both"/>
        <w:rPr>
          <w:rFonts w:ascii="Arial" w:hAnsi="Arial" w:cs="Arial"/>
          <w:color w:val="000000"/>
          <w:sz w:val="20"/>
          <w:szCs w:val="20"/>
        </w:rPr>
      </w:pPr>
    </w:p>
    <w:p w14:paraId="3E1CC7A0" w14:textId="5468DDF3"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(3) Če oskrbovalec družinskega člana sočasno zagotavlja oskrbo več kot enemu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u, se mu pravica iz prvega odstavka tega člena zviša za 50 </w:t>
      </w:r>
      <w:r w:rsidRPr="00736952">
        <w:rPr>
          <w:rFonts w:ascii="Arial" w:hAnsi="Arial" w:cs="Arial"/>
          <w:sz w:val="20"/>
          <w:szCs w:val="20"/>
        </w:rPr>
        <w:t>odstotkov</w:t>
      </w:r>
      <w:r w:rsidRPr="00736952">
        <w:rPr>
          <w:rFonts w:ascii="Arial" w:hAnsi="Arial" w:cs="Arial"/>
          <w:color w:val="000000"/>
          <w:sz w:val="20"/>
          <w:szCs w:val="20"/>
        </w:rPr>
        <w:t>.</w:t>
      </w:r>
    </w:p>
    <w:p w14:paraId="7123081C" w14:textId="77777777" w:rsidR="000C3309" w:rsidRPr="00736952" w:rsidRDefault="000C3309" w:rsidP="00AC7003">
      <w:pPr>
        <w:tabs>
          <w:tab w:val="left" w:pos="567"/>
          <w:tab w:val="left" w:pos="9072"/>
        </w:tabs>
        <w:jc w:val="both"/>
        <w:rPr>
          <w:rFonts w:ascii="Arial" w:hAnsi="Arial" w:cs="Arial"/>
          <w:color w:val="000000"/>
          <w:sz w:val="20"/>
          <w:szCs w:val="20"/>
        </w:rPr>
      </w:pPr>
    </w:p>
    <w:p w14:paraId="163C3FFE" w14:textId="46396C89" w:rsidR="00B403C0" w:rsidRPr="00736952" w:rsidRDefault="007941E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(4) </w:t>
      </w:r>
      <w:r w:rsidR="000C3309" w:rsidRPr="00736952">
        <w:rPr>
          <w:rFonts w:ascii="Arial" w:hAnsi="Arial" w:cs="Arial"/>
          <w:color w:val="000000"/>
          <w:sz w:val="20"/>
          <w:szCs w:val="20"/>
        </w:rPr>
        <w:t xml:space="preserve">Oskrbovalcu družinskega člana pripada pravica do delnega plačila za izgubljeni dohodek od dneva izvršljivosti odločbe, s katero je </w:t>
      </w:r>
      <w:r w:rsidR="006B7DA7" w:rsidRPr="00736952">
        <w:rPr>
          <w:rFonts w:ascii="Arial" w:hAnsi="Arial" w:cs="Arial"/>
          <w:color w:val="000000"/>
          <w:sz w:val="20"/>
          <w:szCs w:val="20"/>
        </w:rPr>
        <w:t>upravičenec</w:t>
      </w:r>
      <w:r w:rsidR="000C3309" w:rsidRPr="00736952">
        <w:rPr>
          <w:rFonts w:ascii="Arial" w:hAnsi="Arial" w:cs="Arial"/>
          <w:color w:val="000000"/>
          <w:sz w:val="20"/>
          <w:szCs w:val="20"/>
        </w:rPr>
        <w:t xml:space="preserve"> pridobil pravico do izbranega oskrbovalca družinskega člana</w:t>
      </w:r>
      <w:r w:rsidR="00E52F5E" w:rsidRPr="00736952">
        <w:rPr>
          <w:rFonts w:ascii="Arial" w:hAnsi="Arial" w:cs="Arial"/>
          <w:color w:val="000000"/>
          <w:sz w:val="20"/>
          <w:szCs w:val="20"/>
        </w:rPr>
        <w:t>.</w:t>
      </w:r>
      <w:r w:rsidR="00A233A4" w:rsidRPr="00736952">
        <w:rPr>
          <w:rFonts w:ascii="Arial" w:hAnsi="Arial" w:cs="Arial"/>
          <w:color w:val="000000"/>
          <w:sz w:val="20"/>
          <w:szCs w:val="20"/>
        </w:rPr>
        <w:t xml:space="preserve"> </w:t>
      </w:r>
    </w:p>
    <w:p w14:paraId="23A90F3B" w14:textId="77777777" w:rsidR="000C3309" w:rsidRPr="00736952" w:rsidRDefault="000C3309" w:rsidP="00AC7003">
      <w:pPr>
        <w:tabs>
          <w:tab w:val="left" w:pos="567"/>
          <w:tab w:val="left" w:pos="9072"/>
        </w:tabs>
        <w:jc w:val="both"/>
        <w:rPr>
          <w:rFonts w:ascii="Arial" w:hAnsi="Arial" w:cs="Arial"/>
          <w:color w:val="000000"/>
          <w:sz w:val="20"/>
          <w:szCs w:val="20"/>
        </w:rPr>
      </w:pPr>
    </w:p>
    <w:p w14:paraId="27BA2074" w14:textId="0D8DCC06"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(5) Oskrbovalec družinskega člana ima v času nadomestne oskrbe </w:t>
      </w:r>
      <w:r w:rsidR="006B7DA7" w:rsidRPr="00736952">
        <w:rPr>
          <w:rFonts w:ascii="Arial" w:hAnsi="Arial" w:cs="Arial"/>
          <w:color w:val="000000"/>
          <w:sz w:val="20"/>
          <w:szCs w:val="20"/>
        </w:rPr>
        <w:t>upravičenc</w:t>
      </w:r>
      <w:r w:rsidRPr="00736952">
        <w:rPr>
          <w:rFonts w:ascii="Arial" w:hAnsi="Arial" w:cs="Arial"/>
          <w:color w:val="000000"/>
          <w:sz w:val="20"/>
          <w:szCs w:val="20"/>
        </w:rPr>
        <w:t>a pravico do plačila za izgubljen dohodek v nespremenjeni višini.</w:t>
      </w:r>
    </w:p>
    <w:p w14:paraId="2A7BC9B3" w14:textId="6FA78EEB" w:rsidR="000C3309" w:rsidRPr="00736952" w:rsidRDefault="000C3309" w:rsidP="00AC7003">
      <w:pPr>
        <w:tabs>
          <w:tab w:val="left" w:pos="567"/>
          <w:tab w:val="left" w:pos="9072"/>
        </w:tabs>
        <w:jc w:val="both"/>
        <w:rPr>
          <w:rFonts w:ascii="Arial" w:hAnsi="Arial" w:cs="Arial"/>
          <w:color w:val="000000"/>
          <w:sz w:val="20"/>
          <w:szCs w:val="20"/>
        </w:rPr>
      </w:pPr>
    </w:p>
    <w:p w14:paraId="0A22B4DA" w14:textId="77777777" w:rsidR="00A233A4" w:rsidRPr="00736952" w:rsidRDefault="00A233A4" w:rsidP="00AC7003">
      <w:pPr>
        <w:tabs>
          <w:tab w:val="left" w:pos="567"/>
          <w:tab w:val="left" w:pos="9072"/>
        </w:tabs>
        <w:jc w:val="both"/>
        <w:rPr>
          <w:rFonts w:ascii="Arial" w:hAnsi="Arial" w:cs="Arial"/>
          <w:color w:val="000000"/>
          <w:sz w:val="20"/>
          <w:szCs w:val="20"/>
        </w:rPr>
      </w:pPr>
    </w:p>
    <w:p w14:paraId="69F59D69" w14:textId="776A30EE"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87" w:name="_Ref494704635"/>
      <w:r w:rsidRPr="00736952">
        <w:rPr>
          <w:rFonts w:ascii="Arial" w:hAnsi="Arial" w:cs="Arial"/>
          <w:sz w:val="20"/>
          <w:szCs w:val="20"/>
        </w:rPr>
        <w:t>člen</w:t>
      </w:r>
      <w:bookmarkEnd w:id="87"/>
    </w:p>
    <w:p w14:paraId="0EA4A6A1" w14:textId="77777777" w:rsidR="000C3309" w:rsidRPr="00736952" w:rsidRDefault="000C3309" w:rsidP="00AC7003">
      <w:pPr>
        <w:tabs>
          <w:tab w:val="left" w:pos="567"/>
          <w:tab w:val="left" w:pos="9072"/>
        </w:tabs>
        <w:autoSpaceDE w:val="0"/>
        <w:autoSpaceDN w:val="0"/>
        <w:adjustRightInd w:val="0"/>
        <w:jc w:val="center"/>
        <w:rPr>
          <w:rFonts w:ascii="Arial" w:hAnsi="Arial" w:cs="Arial"/>
          <w:color w:val="000000"/>
          <w:sz w:val="20"/>
          <w:szCs w:val="20"/>
        </w:rPr>
      </w:pPr>
      <w:r w:rsidRPr="00736952">
        <w:rPr>
          <w:rFonts w:ascii="Arial" w:hAnsi="Arial" w:cs="Arial"/>
          <w:color w:val="000000"/>
          <w:sz w:val="20"/>
          <w:szCs w:val="20"/>
        </w:rPr>
        <w:t>(vključitev v obvezna socialna zavarovanja)</w:t>
      </w:r>
    </w:p>
    <w:p w14:paraId="5D992E07"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58879D94" w14:textId="52E37A14"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Zavod oskrbovalca družinskega člana pod pogoji, določenimi s predpisi s področij obveznega zdravstvenega zavarovanja</w:t>
      </w:r>
      <w:r w:rsidR="00A233A4" w:rsidRPr="00736952">
        <w:rPr>
          <w:rFonts w:ascii="Arial" w:hAnsi="Arial" w:cs="Arial"/>
          <w:color w:val="000000"/>
          <w:sz w:val="20"/>
          <w:szCs w:val="20"/>
        </w:rPr>
        <w:t xml:space="preserve"> in</w:t>
      </w:r>
      <w:r w:rsidRPr="00736952">
        <w:rPr>
          <w:rFonts w:ascii="Arial" w:hAnsi="Arial" w:cs="Arial"/>
          <w:color w:val="000000"/>
          <w:sz w:val="20"/>
          <w:szCs w:val="20"/>
        </w:rPr>
        <w:t xml:space="preserve"> pokojninskega </w:t>
      </w:r>
      <w:r w:rsidR="00A233A4" w:rsidRPr="00736952">
        <w:rPr>
          <w:rFonts w:ascii="Arial" w:hAnsi="Arial" w:cs="Arial"/>
          <w:color w:val="000000"/>
          <w:sz w:val="20"/>
          <w:szCs w:val="20"/>
        </w:rPr>
        <w:t xml:space="preserve">ter </w:t>
      </w:r>
      <w:r w:rsidRPr="00736952">
        <w:rPr>
          <w:rFonts w:ascii="Arial" w:hAnsi="Arial" w:cs="Arial"/>
          <w:color w:val="000000"/>
          <w:sz w:val="20"/>
          <w:szCs w:val="20"/>
        </w:rPr>
        <w:t>invalidskega zavarovanja, zavarovanja za primer brezposelnosti in za starševsko varstvo</w:t>
      </w:r>
      <w:r w:rsidR="00A233A4" w:rsidRPr="00736952">
        <w:rPr>
          <w:rFonts w:ascii="Arial" w:hAnsi="Arial" w:cs="Arial"/>
          <w:color w:val="000000"/>
          <w:sz w:val="20"/>
          <w:szCs w:val="20"/>
        </w:rPr>
        <w:t>,</w:t>
      </w:r>
      <w:r w:rsidRPr="00736952">
        <w:rPr>
          <w:rFonts w:ascii="Arial" w:hAnsi="Arial" w:cs="Arial"/>
          <w:color w:val="000000"/>
          <w:sz w:val="20"/>
          <w:szCs w:val="20"/>
        </w:rPr>
        <w:t xml:space="preserve"> prijavi v ta zavarovanja kot tudi v obvezno zavarovanje za DO. </w:t>
      </w:r>
    </w:p>
    <w:p w14:paraId="65B52B34" w14:textId="77777777"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p>
    <w:p w14:paraId="348ADCC2" w14:textId="77777777" w:rsidR="000C3309" w:rsidRPr="00736952" w:rsidRDefault="000C3309" w:rsidP="00AC7003">
      <w:pPr>
        <w:tabs>
          <w:tab w:val="left" w:pos="567"/>
          <w:tab w:val="left" w:pos="9072"/>
        </w:tabs>
        <w:jc w:val="both"/>
        <w:rPr>
          <w:rFonts w:ascii="Arial" w:hAnsi="Arial" w:cs="Arial"/>
          <w:color w:val="000000"/>
          <w:sz w:val="20"/>
          <w:szCs w:val="20"/>
        </w:rPr>
      </w:pPr>
    </w:p>
    <w:p w14:paraId="4E43DE9C" w14:textId="4204262E"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88" w:name="_Ref494705001"/>
      <w:r w:rsidRPr="00736952">
        <w:rPr>
          <w:rFonts w:ascii="Arial" w:hAnsi="Arial" w:cs="Arial"/>
          <w:sz w:val="20"/>
          <w:szCs w:val="20"/>
        </w:rPr>
        <w:t>člen</w:t>
      </w:r>
      <w:bookmarkEnd w:id="88"/>
    </w:p>
    <w:p w14:paraId="1CBFE23D" w14:textId="77777777"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(načrtovana odsotnost)</w:t>
      </w:r>
    </w:p>
    <w:p w14:paraId="0856F04A" w14:textId="77777777" w:rsidR="000C3309" w:rsidRPr="00736952" w:rsidRDefault="000C3309" w:rsidP="00AC7003">
      <w:pPr>
        <w:tabs>
          <w:tab w:val="left" w:pos="567"/>
          <w:tab w:val="left" w:pos="9072"/>
        </w:tabs>
        <w:jc w:val="both"/>
        <w:rPr>
          <w:rFonts w:ascii="Arial" w:hAnsi="Arial" w:cs="Arial"/>
          <w:color w:val="000000"/>
          <w:sz w:val="20"/>
          <w:szCs w:val="20"/>
        </w:rPr>
      </w:pPr>
    </w:p>
    <w:p w14:paraId="0A4D0E38" w14:textId="466526E8"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(1) Oskrbovalec družinskega člana je lahko v koledarskem letu načrtovano odsoten do 14 </w:t>
      </w:r>
      <w:r w:rsidR="00E52F5E" w:rsidRPr="00736952">
        <w:rPr>
          <w:rFonts w:ascii="Arial" w:hAnsi="Arial" w:cs="Arial"/>
          <w:color w:val="000000"/>
          <w:sz w:val="20"/>
          <w:szCs w:val="20"/>
        </w:rPr>
        <w:t xml:space="preserve">zaporednih </w:t>
      </w:r>
      <w:r w:rsidRPr="00736952">
        <w:rPr>
          <w:rFonts w:ascii="Arial" w:hAnsi="Arial" w:cs="Arial"/>
          <w:color w:val="000000"/>
          <w:sz w:val="20"/>
          <w:szCs w:val="20"/>
        </w:rPr>
        <w:t>koledarskih dni,</w:t>
      </w:r>
      <w:r w:rsidR="009F0D62" w:rsidRPr="00736952">
        <w:rPr>
          <w:rFonts w:ascii="Arial" w:hAnsi="Arial" w:cs="Arial"/>
          <w:color w:val="000000"/>
          <w:sz w:val="20"/>
          <w:szCs w:val="20"/>
        </w:rPr>
        <w:t xml:space="preserve"> </w:t>
      </w:r>
      <w:r w:rsidRPr="00736952">
        <w:rPr>
          <w:rFonts w:ascii="Arial" w:hAnsi="Arial" w:cs="Arial"/>
          <w:color w:val="000000"/>
          <w:sz w:val="20"/>
          <w:szCs w:val="20"/>
        </w:rPr>
        <w:t xml:space="preserve">v </w:t>
      </w:r>
      <w:r w:rsidR="00A233A4" w:rsidRPr="00736952">
        <w:rPr>
          <w:rFonts w:ascii="Arial" w:hAnsi="Arial" w:cs="Arial"/>
          <w:color w:val="000000"/>
          <w:sz w:val="20"/>
          <w:szCs w:val="20"/>
        </w:rPr>
        <w:t xml:space="preserve">tem </w:t>
      </w:r>
      <w:r w:rsidRPr="00736952">
        <w:rPr>
          <w:rFonts w:ascii="Arial" w:hAnsi="Arial" w:cs="Arial"/>
          <w:color w:val="000000"/>
          <w:sz w:val="20"/>
          <w:szCs w:val="20"/>
        </w:rPr>
        <w:t xml:space="preserve">času </w:t>
      </w:r>
      <w:r w:rsidR="00A233A4" w:rsidRPr="00736952">
        <w:rPr>
          <w:rFonts w:ascii="Arial" w:hAnsi="Arial" w:cs="Arial"/>
          <w:color w:val="000000"/>
          <w:sz w:val="20"/>
          <w:szCs w:val="20"/>
        </w:rPr>
        <w:t xml:space="preserve">se </w:t>
      </w:r>
      <w:r w:rsidR="006B7DA7" w:rsidRPr="00736952">
        <w:rPr>
          <w:rFonts w:ascii="Arial" w:hAnsi="Arial" w:cs="Arial"/>
          <w:color w:val="000000"/>
          <w:sz w:val="20"/>
          <w:szCs w:val="20"/>
        </w:rPr>
        <w:t>upravičenc</w:t>
      </w:r>
      <w:r w:rsidR="00A233A4" w:rsidRPr="00736952">
        <w:rPr>
          <w:rFonts w:ascii="Arial" w:hAnsi="Arial" w:cs="Arial"/>
          <w:color w:val="000000"/>
          <w:sz w:val="20"/>
          <w:szCs w:val="20"/>
        </w:rPr>
        <w:t xml:space="preserve">u zagotovi </w:t>
      </w:r>
      <w:r w:rsidRPr="00736952">
        <w:rPr>
          <w:rFonts w:ascii="Arial" w:hAnsi="Arial" w:cs="Arial"/>
          <w:color w:val="000000"/>
          <w:sz w:val="20"/>
          <w:szCs w:val="20"/>
        </w:rPr>
        <w:t>nadomestn</w:t>
      </w:r>
      <w:r w:rsidR="00A233A4" w:rsidRPr="00736952">
        <w:rPr>
          <w:rFonts w:ascii="Arial" w:hAnsi="Arial" w:cs="Arial"/>
          <w:color w:val="000000"/>
          <w:sz w:val="20"/>
          <w:szCs w:val="20"/>
        </w:rPr>
        <w:t>a</w:t>
      </w:r>
      <w:r w:rsidRPr="00736952">
        <w:rPr>
          <w:rFonts w:ascii="Arial" w:hAnsi="Arial" w:cs="Arial"/>
          <w:color w:val="000000"/>
          <w:sz w:val="20"/>
          <w:szCs w:val="20"/>
        </w:rPr>
        <w:t xml:space="preserve"> oskrb</w:t>
      </w:r>
      <w:r w:rsidR="00A233A4" w:rsidRPr="00736952">
        <w:rPr>
          <w:rFonts w:ascii="Arial" w:hAnsi="Arial" w:cs="Arial"/>
          <w:color w:val="000000"/>
          <w:sz w:val="20"/>
          <w:szCs w:val="20"/>
        </w:rPr>
        <w:t>a</w:t>
      </w:r>
      <w:r w:rsidRPr="00736952">
        <w:rPr>
          <w:rFonts w:ascii="Arial" w:hAnsi="Arial" w:cs="Arial"/>
          <w:color w:val="000000"/>
          <w:sz w:val="20"/>
          <w:szCs w:val="20"/>
        </w:rPr>
        <w:t>.</w:t>
      </w:r>
    </w:p>
    <w:p w14:paraId="49272AD2" w14:textId="77777777" w:rsidR="000C3309" w:rsidRPr="00736952" w:rsidRDefault="000C3309" w:rsidP="00AC7003">
      <w:pPr>
        <w:tabs>
          <w:tab w:val="left" w:pos="567"/>
          <w:tab w:val="left" w:pos="9072"/>
        </w:tabs>
        <w:jc w:val="both"/>
        <w:rPr>
          <w:rFonts w:ascii="Arial" w:hAnsi="Arial" w:cs="Arial"/>
          <w:color w:val="000000"/>
          <w:sz w:val="20"/>
          <w:szCs w:val="20"/>
        </w:rPr>
      </w:pPr>
    </w:p>
    <w:p w14:paraId="7EA2A821" w14:textId="2422ACB5" w:rsidR="007D58FF"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(2) Oskrbovalec družinskega člana načrtovano odsotnost</w:t>
      </w:r>
      <w:r w:rsidR="00E52F5E" w:rsidRPr="00736952">
        <w:rPr>
          <w:rFonts w:ascii="Arial" w:hAnsi="Arial" w:cs="Arial"/>
          <w:color w:val="000000"/>
          <w:sz w:val="20"/>
          <w:szCs w:val="20"/>
        </w:rPr>
        <w:t xml:space="preserve"> napove in uskladi</w:t>
      </w:r>
      <w:r w:rsidR="00FC796B" w:rsidRPr="00736952">
        <w:rPr>
          <w:rFonts w:ascii="Arial" w:hAnsi="Arial" w:cs="Arial"/>
          <w:color w:val="000000"/>
          <w:sz w:val="20"/>
          <w:szCs w:val="20"/>
        </w:rPr>
        <w:t xml:space="preserve"> najmanj 30 dni pred načrtovano odsotnostjo</w:t>
      </w:r>
      <w:r w:rsidRPr="00736952">
        <w:rPr>
          <w:rFonts w:ascii="Arial" w:hAnsi="Arial" w:cs="Arial"/>
          <w:color w:val="000000"/>
          <w:sz w:val="20"/>
          <w:szCs w:val="20"/>
        </w:rPr>
        <w:t xml:space="preserve"> z </w:t>
      </w:r>
      <w:r w:rsidR="00E52F5E" w:rsidRPr="00736952">
        <w:rPr>
          <w:rFonts w:ascii="Arial" w:hAnsi="Arial" w:cs="Arial"/>
          <w:color w:val="000000"/>
          <w:sz w:val="20"/>
          <w:szCs w:val="20"/>
        </w:rPr>
        <w:t>upravičencem</w:t>
      </w:r>
      <w:r w:rsidRPr="00736952">
        <w:rPr>
          <w:rFonts w:ascii="Arial" w:hAnsi="Arial" w:cs="Arial"/>
          <w:color w:val="000000"/>
          <w:sz w:val="20"/>
          <w:szCs w:val="20"/>
        </w:rPr>
        <w:t xml:space="preserve"> in strokovnim delavcem na vstopni točki</w:t>
      </w:r>
      <w:r w:rsidR="005C64F2" w:rsidRPr="00736952">
        <w:rPr>
          <w:rFonts w:ascii="Arial" w:hAnsi="Arial" w:cs="Arial"/>
          <w:color w:val="000000"/>
          <w:sz w:val="20"/>
          <w:szCs w:val="20"/>
        </w:rPr>
        <w:t xml:space="preserve"> </w:t>
      </w:r>
      <w:r w:rsidR="008A49C4" w:rsidRPr="00736952">
        <w:rPr>
          <w:rFonts w:ascii="Arial" w:hAnsi="Arial" w:cs="Arial"/>
          <w:color w:val="000000"/>
          <w:sz w:val="20"/>
          <w:szCs w:val="20"/>
        </w:rPr>
        <w:t>Z</w:t>
      </w:r>
      <w:r w:rsidR="005C64F2" w:rsidRPr="00736952">
        <w:rPr>
          <w:rFonts w:ascii="Arial" w:hAnsi="Arial" w:cs="Arial"/>
          <w:color w:val="000000"/>
          <w:sz w:val="20"/>
          <w:szCs w:val="20"/>
        </w:rPr>
        <w:t>avoda</w:t>
      </w:r>
      <w:r w:rsidRPr="00736952">
        <w:rPr>
          <w:rFonts w:ascii="Arial" w:hAnsi="Arial" w:cs="Arial"/>
          <w:color w:val="000000"/>
          <w:sz w:val="20"/>
          <w:szCs w:val="20"/>
        </w:rPr>
        <w:t>.</w:t>
      </w:r>
    </w:p>
    <w:p w14:paraId="614862C9" w14:textId="77777777" w:rsidR="007D58FF" w:rsidRDefault="007D58FF">
      <w:pPr>
        <w:spacing w:after="200" w:line="276" w:lineRule="auto"/>
        <w:rPr>
          <w:rFonts w:ascii="Arial" w:hAnsi="Arial" w:cs="Arial"/>
          <w:color w:val="000000"/>
          <w:sz w:val="20"/>
          <w:szCs w:val="20"/>
        </w:rPr>
      </w:pPr>
      <w:r>
        <w:rPr>
          <w:rFonts w:ascii="Arial" w:hAnsi="Arial" w:cs="Arial"/>
          <w:color w:val="000000"/>
          <w:sz w:val="20"/>
          <w:szCs w:val="20"/>
        </w:rPr>
        <w:br w:type="page"/>
      </w:r>
    </w:p>
    <w:p w14:paraId="55471FFA" w14:textId="77777777" w:rsidR="00A233A4" w:rsidRPr="00736952" w:rsidRDefault="00A233A4" w:rsidP="00AC7003">
      <w:pPr>
        <w:rPr>
          <w:rFonts w:ascii="Arial" w:hAnsi="Arial" w:cs="Arial"/>
          <w:sz w:val="20"/>
          <w:szCs w:val="20"/>
        </w:rPr>
      </w:pPr>
      <w:bookmarkStart w:id="89" w:name="_Ref289839981"/>
    </w:p>
    <w:p w14:paraId="77E6A8AA" w14:textId="77777777"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90" w:name="_Ref487552415"/>
      <w:r w:rsidRPr="00736952">
        <w:rPr>
          <w:rFonts w:ascii="Arial" w:hAnsi="Arial" w:cs="Arial"/>
          <w:sz w:val="20"/>
          <w:szCs w:val="20"/>
        </w:rPr>
        <w:t>člen</w:t>
      </w:r>
      <w:bookmarkEnd w:id="90"/>
    </w:p>
    <w:p w14:paraId="66E16E40" w14:textId="77777777"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w:t>
      </w:r>
      <w:bookmarkStart w:id="91" w:name="_Hlk45369765"/>
      <w:r w:rsidRPr="00736952">
        <w:rPr>
          <w:rFonts w:ascii="Arial" w:hAnsi="Arial" w:cs="Arial"/>
          <w:color w:val="000000"/>
          <w:sz w:val="20"/>
          <w:szCs w:val="20"/>
        </w:rPr>
        <w:t>prenehanje opravljanja nalog oskrbovalca družinskega člana</w:t>
      </w:r>
      <w:bookmarkEnd w:id="91"/>
      <w:r w:rsidRPr="00736952">
        <w:rPr>
          <w:rFonts w:ascii="Arial" w:hAnsi="Arial" w:cs="Arial"/>
          <w:color w:val="000000"/>
          <w:sz w:val="20"/>
          <w:szCs w:val="20"/>
        </w:rPr>
        <w:t>)</w:t>
      </w:r>
    </w:p>
    <w:p w14:paraId="714F8E0D" w14:textId="77777777" w:rsidR="000C3309" w:rsidRPr="00736952" w:rsidRDefault="000C3309" w:rsidP="00AC7003">
      <w:pPr>
        <w:tabs>
          <w:tab w:val="left" w:pos="567"/>
          <w:tab w:val="left" w:pos="9072"/>
        </w:tabs>
        <w:jc w:val="center"/>
        <w:rPr>
          <w:rFonts w:ascii="Arial" w:hAnsi="Arial" w:cs="Arial"/>
          <w:color w:val="000000"/>
          <w:sz w:val="20"/>
          <w:szCs w:val="20"/>
        </w:rPr>
      </w:pPr>
    </w:p>
    <w:p w14:paraId="14096BC8" w14:textId="77777777"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(1) Oskrbovalec družinskega člana preneha opravljati svoje naloge:</w:t>
      </w:r>
    </w:p>
    <w:p w14:paraId="4878903A" w14:textId="3F957300" w:rsidR="000C3309" w:rsidRPr="00736952" w:rsidRDefault="000C3309" w:rsidP="009B0ACB">
      <w:pPr>
        <w:numPr>
          <w:ilvl w:val="0"/>
          <w:numId w:val="11"/>
        </w:numPr>
        <w:tabs>
          <w:tab w:val="left" w:pos="567"/>
          <w:tab w:val="left" w:pos="9072"/>
        </w:tabs>
        <w:jc w:val="both"/>
        <w:rPr>
          <w:rFonts w:ascii="Arial" w:hAnsi="Arial" w:cs="Arial"/>
          <w:sz w:val="20"/>
          <w:szCs w:val="20"/>
        </w:rPr>
      </w:pPr>
      <w:bookmarkStart w:id="92" w:name="_Ref494096454"/>
      <w:r w:rsidRPr="00736952">
        <w:rPr>
          <w:rFonts w:ascii="Arial" w:hAnsi="Arial" w:cs="Arial"/>
          <w:sz w:val="20"/>
          <w:szCs w:val="20"/>
        </w:rPr>
        <w:t xml:space="preserve">po odločitvi </w:t>
      </w:r>
      <w:r w:rsidR="006B7DA7" w:rsidRPr="00736952">
        <w:rPr>
          <w:rFonts w:ascii="Arial" w:hAnsi="Arial" w:cs="Arial"/>
          <w:sz w:val="20"/>
          <w:szCs w:val="20"/>
        </w:rPr>
        <w:t>upravičenc</w:t>
      </w:r>
      <w:r w:rsidRPr="00736952">
        <w:rPr>
          <w:rFonts w:ascii="Arial" w:hAnsi="Arial" w:cs="Arial"/>
          <w:sz w:val="20"/>
          <w:szCs w:val="20"/>
        </w:rPr>
        <w:t>a;</w:t>
      </w:r>
      <w:bookmarkEnd w:id="92"/>
    </w:p>
    <w:p w14:paraId="5441E03A" w14:textId="77777777" w:rsidR="000C3309" w:rsidRPr="00736952" w:rsidRDefault="000C3309" w:rsidP="009B0ACB">
      <w:pPr>
        <w:numPr>
          <w:ilvl w:val="0"/>
          <w:numId w:val="11"/>
        </w:numPr>
        <w:tabs>
          <w:tab w:val="left" w:pos="567"/>
          <w:tab w:val="left" w:pos="9072"/>
        </w:tabs>
        <w:jc w:val="both"/>
        <w:rPr>
          <w:rFonts w:ascii="Arial" w:hAnsi="Arial" w:cs="Arial"/>
          <w:sz w:val="20"/>
          <w:szCs w:val="20"/>
        </w:rPr>
      </w:pPr>
      <w:r w:rsidRPr="00736952">
        <w:rPr>
          <w:rFonts w:ascii="Arial" w:hAnsi="Arial" w:cs="Arial"/>
          <w:sz w:val="20"/>
          <w:szCs w:val="20"/>
        </w:rPr>
        <w:t>na lastno željo;</w:t>
      </w:r>
    </w:p>
    <w:p w14:paraId="7E440521" w14:textId="18F13996" w:rsidR="000C3309" w:rsidRPr="00736952" w:rsidRDefault="000C3309" w:rsidP="009B0ACB">
      <w:pPr>
        <w:numPr>
          <w:ilvl w:val="0"/>
          <w:numId w:val="11"/>
        </w:numPr>
        <w:tabs>
          <w:tab w:val="left" w:pos="567"/>
          <w:tab w:val="left" w:pos="9072"/>
        </w:tabs>
        <w:jc w:val="both"/>
        <w:rPr>
          <w:rFonts w:ascii="Arial" w:hAnsi="Arial" w:cs="Arial"/>
          <w:sz w:val="20"/>
          <w:szCs w:val="20"/>
        </w:rPr>
      </w:pPr>
      <w:bookmarkStart w:id="93" w:name="_Ref494096469"/>
      <w:r w:rsidRPr="00736952">
        <w:rPr>
          <w:rFonts w:ascii="Arial" w:hAnsi="Arial" w:cs="Arial"/>
          <w:sz w:val="20"/>
          <w:szCs w:val="20"/>
        </w:rPr>
        <w:t>zaradi spremembe kategorije upravičenosti</w:t>
      </w:r>
      <w:r w:rsidR="00766534" w:rsidRPr="00736952">
        <w:rPr>
          <w:rFonts w:ascii="Arial" w:hAnsi="Arial" w:cs="Arial"/>
          <w:sz w:val="20"/>
          <w:szCs w:val="20"/>
        </w:rPr>
        <w:t xml:space="preserve"> </w:t>
      </w:r>
      <w:r w:rsidR="00C359CC" w:rsidRPr="00736952">
        <w:rPr>
          <w:rFonts w:ascii="Arial" w:hAnsi="Arial" w:cs="Arial"/>
          <w:sz w:val="20"/>
          <w:szCs w:val="20"/>
        </w:rPr>
        <w:t>upravičenca</w:t>
      </w:r>
      <w:r w:rsidRPr="00736952">
        <w:rPr>
          <w:rFonts w:ascii="Arial" w:hAnsi="Arial" w:cs="Arial"/>
          <w:sz w:val="20"/>
          <w:szCs w:val="20"/>
        </w:rPr>
        <w:t xml:space="preserve"> iz</w:t>
      </w:r>
      <w:r w:rsidR="00644498" w:rsidRPr="00736952">
        <w:rPr>
          <w:rFonts w:ascii="Arial" w:hAnsi="Arial" w:cs="Arial"/>
          <w:sz w:val="20"/>
          <w:szCs w:val="20"/>
        </w:rPr>
        <w:t xml:space="preserve"> </w:t>
      </w:r>
      <w:r w:rsidR="00644498" w:rsidRPr="00736952">
        <w:rPr>
          <w:rFonts w:ascii="Arial" w:hAnsi="Arial" w:cs="Arial"/>
          <w:sz w:val="20"/>
          <w:szCs w:val="20"/>
        </w:rPr>
        <w:fldChar w:fldCharType="begin"/>
      </w:r>
      <w:r w:rsidR="00644498" w:rsidRPr="00736952">
        <w:rPr>
          <w:rFonts w:ascii="Arial" w:hAnsi="Arial" w:cs="Arial"/>
          <w:sz w:val="20"/>
          <w:szCs w:val="20"/>
        </w:rPr>
        <w:instrText xml:space="preserve"> REF _Ref491326223 \r \h </w:instrText>
      </w:r>
      <w:r w:rsidR="001608B1" w:rsidRPr="00736952">
        <w:rPr>
          <w:rFonts w:ascii="Arial" w:hAnsi="Arial" w:cs="Arial"/>
          <w:sz w:val="20"/>
          <w:szCs w:val="20"/>
        </w:rPr>
        <w:instrText xml:space="preserve"> \* MERGEFORMAT </w:instrText>
      </w:r>
      <w:r w:rsidR="00644498" w:rsidRPr="00736952">
        <w:rPr>
          <w:rFonts w:ascii="Arial" w:hAnsi="Arial" w:cs="Arial"/>
          <w:sz w:val="20"/>
          <w:szCs w:val="20"/>
        </w:rPr>
      </w:r>
      <w:r w:rsidR="00644498" w:rsidRPr="00736952">
        <w:rPr>
          <w:rFonts w:ascii="Arial" w:hAnsi="Arial" w:cs="Arial"/>
          <w:sz w:val="20"/>
          <w:szCs w:val="20"/>
        </w:rPr>
        <w:fldChar w:fldCharType="separate"/>
      </w:r>
      <w:r w:rsidR="006D617C">
        <w:rPr>
          <w:rFonts w:ascii="Arial" w:hAnsi="Arial" w:cs="Arial"/>
          <w:sz w:val="20"/>
          <w:szCs w:val="20"/>
        </w:rPr>
        <w:t>16</w:t>
      </w:r>
      <w:r w:rsidR="00644498" w:rsidRPr="00736952">
        <w:rPr>
          <w:rFonts w:ascii="Arial" w:hAnsi="Arial" w:cs="Arial"/>
          <w:sz w:val="20"/>
          <w:szCs w:val="20"/>
        </w:rPr>
        <w:fldChar w:fldCharType="end"/>
      </w:r>
      <w:r w:rsidR="00644498" w:rsidRPr="00736952">
        <w:rPr>
          <w:rFonts w:ascii="Arial" w:hAnsi="Arial" w:cs="Arial"/>
          <w:sz w:val="20"/>
          <w:szCs w:val="20"/>
        </w:rPr>
        <w:t>.</w:t>
      </w:r>
      <w:r w:rsidRPr="00736952">
        <w:rPr>
          <w:rFonts w:ascii="Arial" w:hAnsi="Arial" w:cs="Arial"/>
          <w:sz w:val="20"/>
          <w:szCs w:val="20"/>
        </w:rPr>
        <w:t xml:space="preserve"> člena tega zakona;</w:t>
      </w:r>
      <w:bookmarkEnd w:id="93"/>
    </w:p>
    <w:p w14:paraId="1285D10E" w14:textId="6258DED1" w:rsidR="000C3309" w:rsidRPr="00736952" w:rsidRDefault="000C3309" w:rsidP="009B0ACB">
      <w:pPr>
        <w:numPr>
          <w:ilvl w:val="0"/>
          <w:numId w:val="11"/>
        </w:numPr>
        <w:tabs>
          <w:tab w:val="left" w:pos="567"/>
          <w:tab w:val="left" w:pos="9072"/>
        </w:tabs>
        <w:jc w:val="both"/>
        <w:rPr>
          <w:rFonts w:ascii="Arial" w:hAnsi="Arial" w:cs="Arial"/>
          <w:sz w:val="20"/>
          <w:szCs w:val="20"/>
        </w:rPr>
      </w:pPr>
      <w:bookmarkStart w:id="94" w:name="_Ref498959234"/>
      <w:r w:rsidRPr="00736952">
        <w:rPr>
          <w:rFonts w:ascii="Arial" w:hAnsi="Arial" w:cs="Arial"/>
          <w:sz w:val="20"/>
          <w:szCs w:val="20"/>
        </w:rPr>
        <w:t xml:space="preserve">če v roku treh mesecev po dokončnosti odločbe </w:t>
      </w:r>
      <w:r w:rsidRPr="00736952">
        <w:rPr>
          <w:rFonts w:ascii="Arial" w:hAnsi="Arial" w:cs="Arial"/>
          <w:color w:val="000000"/>
          <w:sz w:val="20"/>
          <w:szCs w:val="20"/>
        </w:rPr>
        <w:t>o izbiri oskrbovalca družinskega člana ne opravi usposabljanja</w:t>
      </w:r>
      <w:r w:rsidR="00FC796B" w:rsidRPr="00736952">
        <w:rPr>
          <w:rFonts w:ascii="Arial" w:hAnsi="Arial" w:cs="Arial"/>
          <w:color w:val="000000"/>
          <w:sz w:val="20"/>
          <w:szCs w:val="20"/>
        </w:rPr>
        <w:t xml:space="preserve"> oskrbovalca družinskega člana</w:t>
      </w:r>
      <w:r w:rsidRPr="00736952">
        <w:rPr>
          <w:rFonts w:ascii="Arial" w:hAnsi="Arial" w:cs="Arial"/>
          <w:color w:val="000000"/>
          <w:sz w:val="20"/>
          <w:szCs w:val="20"/>
        </w:rPr>
        <w:t xml:space="preserve"> </w:t>
      </w:r>
      <w:r w:rsidR="00644498" w:rsidRPr="00736952">
        <w:rPr>
          <w:rFonts w:ascii="Arial" w:hAnsi="Arial" w:cs="Arial"/>
          <w:color w:val="000000"/>
          <w:sz w:val="20"/>
          <w:szCs w:val="20"/>
        </w:rPr>
        <w:t xml:space="preserve">iz </w:t>
      </w:r>
      <w:r w:rsidR="00644498" w:rsidRPr="00736952">
        <w:rPr>
          <w:rFonts w:ascii="Arial" w:hAnsi="Arial" w:cs="Arial"/>
          <w:color w:val="000000"/>
          <w:sz w:val="20"/>
          <w:szCs w:val="20"/>
        </w:rPr>
        <w:fldChar w:fldCharType="begin"/>
      </w:r>
      <w:r w:rsidR="00644498" w:rsidRPr="00736952">
        <w:rPr>
          <w:rFonts w:ascii="Arial" w:hAnsi="Arial" w:cs="Arial"/>
          <w:color w:val="000000"/>
          <w:sz w:val="20"/>
          <w:szCs w:val="20"/>
        </w:rPr>
        <w:instrText xml:space="preserve"> REF _Ref499043630 \r \h </w:instrText>
      </w:r>
      <w:r w:rsidR="001608B1" w:rsidRPr="00736952">
        <w:rPr>
          <w:rFonts w:ascii="Arial" w:hAnsi="Arial" w:cs="Arial"/>
          <w:color w:val="000000"/>
          <w:sz w:val="20"/>
          <w:szCs w:val="20"/>
        </w:rPr>
        <w:instrText xml:space="preserve"> \* MERGEFORMAT </w:instrText>
      </w:r>
      <w:r w:rsidR="00644498" w:rsidRPr="00736952">
        <w:rPr>
          <w:rFonts w:ascii="Arial" w:hAnsi="Arial" w:cs="Arial"/>
          <w:color w:val="000000"/>
          <w:sz w:val="20"/>
          <w:szCs w:val="20"/>
        </w:rPr>
      </w:r>
      <w:r w:rsidR="00644498" w:rsidRPr="00736952">
        <w:rPr>
          <w:rFonts w:ascii="Arial" w:hAnsi="Arial" w:cs="Arial"/>
          <w:color w:val="000000"/>
          <w:sz w:val="20"/>
          <w:szCs w:val="20"/>
        </w:rPr>
        <w:fldChar w:fldCharType="separate"/>
      </w:r>
      <w:r w:rsidR="006D617C">
        <w:rPr>
          <w:rFonts w:ascii="Arial" w:hAnsi="Arial" w:cs="Arial"/>
          <w:color w:val="000000"/>
          <w:sz w:val="20"/>
          <w:szCs w:val="20"/>
        </w:rPr>
        <w:t>60</w:t>
      </w:r>
      <w:r w:rsidR="00644498" w:rsidRPr="00736952">
        <w:rPr>
          <w:rFonts w:ascii="Arial" w:hAnsi="Arial" w:cs="Arial"/>
          <w:color w:val="000000"/>
          <w:sz w:val="20"/>
          <w:szCs w:val="20"/>
        </w:rPr>
        <w:fldChar w:fldCharType="end"/>
      </w:r>
      <w:r w:rsidRPr="00736952">
        <w:rPr>
          <w:rFonts w:ascii="Arial" w:hAnsi="Arial" w:cs="Arial"/>
          <w:color w:val="000000"/>
          <w:sz w:val="20"/>
          <w:szCs w:val="20"/>
        </w:rPr>
        <w:t>. člena tega zakona</w:t>
      </w:r>
      <w:r w:rsidRPr="00736952">
        <w:rPr>
          <w:rFonts w:ascii="Arial" w:hAnsi="Arial" w:cs="Arial"/>
          <w:sz w:val="20"/>
          <w:szCs w:val="20"/>
        </w:rPr>
        <w:t>;</w:t>
      </w:r>
      <w:bookmarkEnd w:id="94"/>
    </w:p>
    <w:p w14:paraId="32B1C88C" w14:textId="273F4752" w:rsidR="000C3309" w:rsidRPr="00736952" w:rsidRDefault="000C3309" w:rsidP="009B0ACB">
      <w:pPr>
        <w:numPr>
          <w:ilvl w:val="0"/>
          <w:numId w:val="11"/>
        </w:numPr>
        <w:tabs>
          <w:tab w:val="left" w:pos="567"/>
          <w:tab w:val="left" w:pos="9072"/>
        </w:tabs>
        <w:jc w:val="both"/>
        <w:rPr>
          <w:rFonts w:ascii="Arial" w:hAnsi="Arial" w:cs="Arial"/>
          <w:sz w:val="20"/>
          <w:szCs w:val="20"/>
        </w:rPr>
      </w:pPr>
      <w:bookmarkStart w:id="95" w:name="_Ref494096476"/>
      <w:r w:rsidRPr="00736952">
        <w:rPr>
          <w:rFonts w:ascii="Arial" w:hAnsi="Arial" w:cs="Arial"/>
          <w:sz w:val="20"/>
          <w:szCs w:val="20"/>
        </w:rPr>
        <w:t xml:space="preserve">zaradi okoliščin na strani </w:t>
      </w:r>
      <w:r w:rsidR="006B7DA7" w:rsidRPr="00736952">
        <w:rPr>
          <w:rFonts w:ascii="Arial" w:hAnsi="Arial" w:cs="Arial"/>
          <w:sz w:val="20"/>
          <w:szCs w:val="20"/>
        </w:rPr>
        <w:t>upravičenc</w:t>
      </w:r>
      <w:r w:rsidRPr="00736952">
        <w:rPr>
          <w:rFonts w:ascii="Arial" w:hAnsi="Arial" w:cs="Arial"/>
          <w:sz w:val="20"/>
          <w:szCs w:val="20"/>
        </w:rPr>
        <w:t xml:space="preserve">a iz drugega odstavka </w:t>
      </w:r>
      <w:r w:rsidR="00644498" w:rsidRPr="00736952">
        <w:rPr>
          <w:rFonts w:ascii="Arial" w:hAnsi="Arial" w:cs="Arial"/>
          <w:sz w:val="20"/>
          <w:szCs w:val="20"/>
        </w:rPr>
        <w:fldChar w:fldCharType="begin"/>
      </w:r>
      <w:r w:rsidR="00644498" w:rsidRPr="00736952">
        <w:rPr>
          <w:rFonts w:ascii="Arial" w:hAnsi="Arial" w:cs="Arial"/>
          <w:sz w:val="20"/>
          <w:szCs w:val="20"/>
        </w:rPr>
        <w:instrText xml:space="preserve"> REF _Ref494629600 \r \h  \* MERGEFORMAT </w:instrText>
      </w:r>
      <w:r w:rsidR="00644498" w:rsidRPr="00736952">
        <w:rPr>
          <w:rFonts w:ascii="Arial" w:hAnsi="Arial" w:cs="Arial"/>
          <w:sz w:val="20"/>
          <w:szCs w:val="20"/>
        </w:rPr>
      </w:r>
      <w:r w:rsidR="00644498" w:rsidRPr="00736952">
        <w:rPr>
          <w:rFonts w:ascii="Arial" w:hAnsi="Arial" w:cs="Arial"/>
          <w:sz w:val="20"/>
          <w:szCs w:val="20"/>
        </w:rPr>
        <w:fldChar w:fldCharType="separate"/>
      </w:r>
      <w:r w:rsidR="006D617C">
        <w:rPr>
          <w:rFonts w:ascii="Arial" w:hAnsi="Arial" w:cs="Arial"/>
          <w:sz w:val="20"/>
          <w:szCs w:val="20"/>
        </w:rPr>
        <w:t>57</w:t>
      </w:r>
      <w:r w:rsidR="00644498" w:rsidRPr="00736952">
        <w:rPr>
          <w:rFonts w:ascii="Arial" w:hAnsi="Arial" w:cs="Arial"/>
          <w:sz w:val="20"/>
          <w:szCs w:val="20"/>
        </w:rPr>
        <w:fldChar w:fldCharType="end"/>
      </w:r>
      <w:r w:rsidRPr="00736952">
        <w:rPr>
          <w:rFonts w:ascii="Arial" w:hAnsi="Arial" w:cs="Arial"/>
          <w:sz w:val="20"/>
          <w:szCs w:val="20"/>
        </w:rPr>
        <w:t>. člena tega zakona;</w:t>
      </w:r>
      <w:bookmarkEnd w:id="95"/>
    </w:p>
    <w:p w14:paraId="6967811E" w14:textId="77777777" w:rsidR="000C3309" w:rsidRPr="00736952" w:rsidRDefault="000C3309" w:rsidP="009B0ACB">
      <w:pPr>
        <w:numPr>
          <w:ilvl w:val="0"/>
          <w:numId w:val="11"/>
        </w:numPr>
        <w:tabs>
          <w:tab w:val="left" w:pos="567"/>
          <w:tab w:val="left" w:pos="9072"/>
        </w:tabs>
        <w:jc w:val="both"/>
        <w:rPr>
          <w:rFonts w:ascii="Arial" w:hAnsi="Arial" w:cs="Arial"/>
          <w:sz w:val="20"/>
          <w:szCs w:val="20"/>
        </w:rPr>
      </w:pPr>
      <w:r w:rsidRPr="00736952">
        <w:rPr>
          <w:rFonts w:ascii="Arial" w:hAnsi="Arial" w:cs="Arial"/>
          <w:sz w:val="20"/>
          <w:szCs w:val="20"/>
        </w:rPr>
        <w:t>zaradi izvajanja nalog v nasprotju z določbami tega zakona;</w:t>
      </w:r>
    </w:p>
    <w:p w14:paraId="42D14912" w14:textId="158CE2E6" w:rsidR="000C3309" w:rsidRPr="00736952" w:rsidRDefault="000C3309" w:rsidP="009B0ACB">
      <w:pPr>
        <w:numPr>
          <w:ilvl w:val="0"/>
          <w:numId w:val="11"/>
        </w:numPr>
        <w:tabs>
          <w:tab w:val="left" w:pos="567"/>
          <w:tab w:val="left" w:pos="9072"/>
        </w:tabs>
        <w:jc w:val="both"/>
        <w:rPr>
          <w:rFonts w:ascii="Arial" w:hAnsi="Arial" w:cs="Arial"/>
          <w:sz w:val="20"/>
          <w:szCs w:val="20"/>
        </w:rPr>
      </w:pPr>
      <w:bookmarkStart w:id="96" w:name="_Ref494096420"/>
      <w:r w:rsidRPr="00736952">
        <w:rPr>
          <w:rFonts w:ascii="Arial" w:hAnsi="Arial" w:cs="Arial"/>
          <w:sz w:val="20"/>
          <w:szCs w:val="20"/>
        </w:rPr>
        <w:t xml:space="preserve">s smrtjo </w:t>
      </w:r>
      <w:r w:rsidR="006B7DA7" w:rsidRPr="00736952">
        <w:rPr>
          <w:rFonts w:ascii="Arial" w:hAnsi="Arial" w:cs="Arial"/>
          <w:sz w:val="20"/>
          <w:szCs w:val="20"/>
        </w:rPr>
        <w:t>upravičenc</w:t>
      </w:r>
      <w:r w:rsidRPr="00736952">
        <w:rPr>
          <w:rFonts w:ascii="Arial" w:hAnsi="Arial" w:cs="Arial"/>
          <w:sz w:val="20"/>
          <w:szCs w:val="20"/>
        </w:rPr>
        <w:t>a;</w:t>
      </w:r>
      <w:bookmarkEnd w:id="96"/>
    </w:p>
    <w:p w14:paraId="71ED03F7" w14:textId="77777777" w:rsidR="000C3309" w:rsidRPr="00736952" w:rsidRDefault="000C3309" w:rsidP="009B0ACB">
      <w:pPr>
        <w:numPr>
          <w:ilvl w:val="0"/>
          <w:numId w:val="11"/>
        </w:numPr>
        <w:tabs>
          <w:tab w:val="left" w:pos="567"/>
          <w:tab w:val="left" w:pos="9072"/>
        </w:tabs>
        <w:jc w:val="both"/>
        <w:rPr>
          <w:rFonts w:ascii="Arial" w:hAnsi="Arial" w:cs="Arial"/>
          <w:sz w:val="20"/>
          <w:szCs w:val="20"/>
        </w:rPr>
      </w:pPr>
      <w:r w:rsidRPr="00736952">
        <w:rPr>
          <w:rFonts w:ascii="Arial" w:hAnsi="Arial" w:cs="Arial"/>
          <w:sz w:val="20"/>
          <w:szCs w:val="20"/>
        </w:rPr>
        <w:t>če ovira oziroma onemogoči izvedbo ponovne ocene upravičenosti do DO;</w:t>
      </w:r>
    </w:p>
    <w:p w14:paraId="2CBDFF10" w14:textId="77777777" w:rsidR="000C3309" w:rsidRPr="00736952" w:rsidRDefault="000C3309" w:rsidP="009B0ACB">
      <w:pPr>
        <w:numPr>
          <w:ilvl w:val="0"/>
          <w:numId w:val="11"/>
        </w:numPr>
        <w:tabs>
          <w:tab w:val="left" w:pos="567"/>
          <w:tab w:val="left" w:pos="9072"/>
        </w:tabs>
        <w:jc w:val="both"/>
        <w:rPr>
          <w:rFonts w:ascii="Arial" w:hAnsi="Arial" w:cs="Arial"/>
          <w:sz w:val="20"/>
          <w:szCs w:val="20"/>
        </w:rPr>
      </w:pPr>
      <w:r w:rsidRPr="00736952">
        <w:rPr>
          <w:rFonts w:ascii="Arial" w:hAnsi="Arial" w:cs="Arial"/>
          <w:sz w:val="20"/>
          <w:szCs w:val="20"/>
        </w:rPr>
        <w:t xml:space="preserve">s smrtjo </w:t>
      </w:r>
      <w:r w:rsidRPr="00736952">
        <w:rPr>
          <w:rFonts w:ascii="Arial" w:hAnsi="Arial" w:cs="Arial"/>
          <w:color w:val="000000"/>
          <w:sz w:val="20"/>
          <w:szCs w:val="20"/>
        </w:rPr>
        <w:t>oskrbovalca družinskega člana</w:t>
      </w:r>
      <w:r w:rsidRPr="00736952">
        <w:rPr>
          <w:rFonts w:ascii="Arial" w:hAnsi="Arial" w:cs="Arial"/>
          <w:sz w:val="20"/>
          <w:szCs w:val="20"/>
        </w:rPr>
        <w:t>.</w:t>
      </w:r>
    </w:p>
    <w:p w14:paraId="0FEEC4AF" w14:textId="77777777" w:rsidR="000C3309" w:rsidRPr="00736952" w:rsidRDefault="000C3309" w:rsidP="00AC7003">
      <w:pPr>
        <w:tabs>
          <w:tab w:val="left" w:pos="567"/>
          <w:tab w:val="left" w:pos="9072"/>
        </w:tabs>
        <w:jc w:val="both"/>
        <w:rPr>
          <w:rFonts w:ascii="Arial" w:hAnsi="Arial" w:cs="Arial"/>
          <w:color w:val="000000"/>
          <w:sz w:val="20"/>
          <w:szCs w:val="20"/>
        </w:rPr>
      </w:pPr>
    </w:p>
    <w:p w14:paraId="55FC2612" w14:textId="77777777"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(2) O prenehanju opravljanja nalog oskrbovalca družinskega člana Zavod izda odločbo. Oskrbovalcu družinskega člana preneha pravica do delnega plačila za izgubljeni dohodek in na tej podlagi vključitev v obvezna socialna zavarovanja z datumom, navedenem v odločbi. Pritožba ne zadrži izvršitve odločbe.</w:t>
      </w:r>
    </w:p>
    <w:bookmarkEnd w:id="89"/>
    <w:p w14:paraId="454D58BB" w14:textId="77777777" w:rsidR="000C3309" w:rsidRPr="00736952" w:rsidRDefault="000C3309" w:rsidP="00AC7003">
      <w:pPr>
        <w:tabs>
          <w:tab w:val="left" w:pos="567"/>
          <w:tab w:val="left" w:pos="9072"/>
        </w:tabs>
        <w:jc w:val="both"/>
        <w:rPr>
          <w:rFonts w:ascii="Arial" w:hAnsi="Arial" w:cs="Arial"/>
          <w:sz w:val="20"/>
          <w:szCs w:val="20"/>
        </w:rPr>
      </w:pPr>
    </w:p>
    <w:p w14:paraId="4351CFC1" w14:textId="69D696F1"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(3) Ne glede na prejšnj</w:t>
      </w:r>
      <w:r w:rsidR="00766534" w:rsidRPr="00736952">
        <w:rPr>
          <w:rFonts w:ascii="Arial" w:hAnsi="Arial" w:cs="Arial"/>
          <w:color w:val="000000"/>
          <w:sz w:val="20"/>
          <w:szCs w:val="20"/>
        </w:rPr>
        <w:t>i</w:t>
      </w:r>
      <w:r w:rsidRPr="00736952">
        <w:rPr>
          <w:rFonts w:ascii="Arial" w:hAnsi="Arial" w:cs="Arial"/>
          <w:color w:val="000000"/>
          <w:sz w:val="20"/>
          <w:szCs w:val="20"/>
        </w:rPr>
        <w:t xml:space="preserve"> odstav</w:t>
      </w:r>
      <w:r w:rsidR="00766534" w:rsidRPr="00736952">
        <w:rPr>
          <w:rFonts w:ascii="Arial" w:hAnsi="Arial" w:cs="Arial"/>
          <w:color w:val="000000"/>
          <w:sz w:val="20"/>
          <w:szCs w:val="20"/>
        </w:rPr>
        <w:t>ek</w:t>
      </w:r>
      <w:r w:rsidRPr="00736952">
        <w:rPr>
          <w:rFonts w:ascii="Arial" w:hAnsi="Arial" w:cs="Arial"/>
          <w:color w:val="000000"/>
          <w:sz w:val="20"/>
          <w:szCs w:val="20"/>
        </w:rPr>
        <w:t xml:space="preserve"> oskrbovalec družinskega člana v primeru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_Ref494096420 \r \h </w:instrText>
      </w:r>
      <w:r w:rsidR="005C64F2"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7</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točke prvega odstavka tega člena obdrži pravico do delnega plačila za izgubljeni dohodek in vključenost v obvezna socialna zavarovanja še </w:t>
      </w:r>
      <w:r w:rsidR="00FC796B" w:rsidRPr="00736952">
        <w:rPr>
          <w:rFonts w:ascii="Arial" w:hAnsi="Arial" w:cs="Arial"/>
          <w:color w:val="000000"/>
          <w:sz w:val="20"/>
          <w:szCs w:val="20"/>
        </w:rPr>
        <w:t>trideset dni</w:t>
      </w:r>
      <w:r w:rsidRPr="00736952">
        <w:rPr>
          <w:rFonts w:ascii="Arial" w:hAnsi="Arial" w:cs="Arial"/>
          <w:color w:val="000000"/>
          <w:sz w:val="20"/>
          <w:szCs w:val="20"/>
        </w:rPr>
        <w:t xml:space="preserve"> po smrti </w:t>
      </w:r>
      <w:r w:rsidR="006B7DA7" w:rsidRPr="00736952">
        <w:rPr>
          <w:rFonts w:ascii="Arial" w:hAnsi="Arial" w:cs="Arial"/>
          <w:color w:val="000000"/>
          <w:sz w:val="20"/>
          <w:szCs w:val="20"/>
        </w:rPr>
        <w:t>upravičenc</w:t>
      </w:r>
      <w:r w:rsidRPr="00736952">
        <w:rPr>
          <w:rFonts w:ascii="Arial" w:hAnsi="Arial" w:cs="Arial"/>
          <w:color w:val="000000"/>
          <w:sz w:val="20"/>
          <w:szCs w:val="20"/>
        </w:rPr>
        <w:t>a.</w:t>
      </w:r>
    </w:p>
    <w:p w14:paraId="349C0671" w14:textId="77777777" w:rsidR="000C3309" w:rsidRPr="00736952" w:rsidRDefault="000C3309" w:rsidP="00AC7003">
      <w:pPr>
        <w:tabs>
          <w:tab w:val="left" w:pos="567"/>
          <w:tab w:val="left" w:pos="9072"/>
        </w:tabs>
        <w:jc w:val="both"/>
        <w:rPr>
          <w:rFonts w:ascii="Arial" w:hAnsi="Arial" w:cs="Arial"/>
          <w:color w:val="000000"/>
          <w:sz w:val="20"/>
          <w:szCs w:val="20"/>
        </w:rPr>
      </w:pPr>
    </w:p>
    <w:p w14:paraId="60AFE308" w14:textId="16653AFB"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97" w:name="_Ref494629600"/>
      <w:r w:rsidRPr="00736952">
        <w:rPr>
          <w:rFonts w:ascii="Arial" w:hAnsi="Arial" w:cs="Arial"/>
          <w:sz w:val="20"/>
          <w:szCs w:val="20"/>
        </w:rPr>
        <w:t>člen</w:t>
      </w:r>
      <w:bookmarkEnd w:id="97"/>
    </w:p>
    <w:p w14:paraId="56A59CC5" w14:textId="7E88A0BE"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 xml:space="preserve">(nezmožnost opravljanja nalog zaradi razlogov na strani </w:t>
      </w:r>
      <w:r w:rsidR="006B7DA7" w:rsidRPr="00736952">
        <w:rPr>
          <w:rFonts w:ascii="Arial" w:hAnsi="Arial" w:cs="Arial"/>
          <w:color w:val="000000"/>
          <w:sz w:val="20"/>
          <w:szCs w:val="20"/>
        </w:rPr>
        <w:t>upravičenc</w:t>
      </w:r>
      <w:r w:rsidRPr="00736952">
        <w:rPr>
          <w:rFonts w:ascii="Arial" w:hAnsi="Arial" w:cs="Arial"/>
          <w:color w:val="000000"/>
          <w:sz w:val="20"/>
          <w:szCs w:val="20"/>
        </w:rPr>
        <w:t>a)</w:t>
      </w:r>
    </w:p>
    <w:p w14:paraId="2A7C1CDE" w14:textId="77777777" w:rsidR="000C3309" w:rsidRPr="00736952" w:rsidRDefault="000C3309" w:rsidP="00AC7003">
      <w:pPr>
        <w:tabs>
          <w:tab w:val="left" w:pos="567"/>
          <w:tab w:val="left" w:pos="9072"/>
        </w:tabs>
        <w:jc w:val="both"/>
        <w:rPr>
          <w:rFonts w:ascii="Arial" w:hAnsi="Arial" w:cs="Arial"/>
          <w:color w:val="000000"/>
          <w:sz w:val="20"/>
          <w:szCs w:val="20"/>
        </w:rPr>
      </w:pPr>
    </w:p>
    <w:p w14:paraId="766C2851" w14:textId="5A842734"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(1) Če je </w:t>
      </w:r>
      <w:r w:rsidR="006B7DA7" w:rsidRPr="00736952">
        <w:rPr>
          <w:rFonts w:ascii="Arial" w:hAnsi="Arial" w:cs="Arial"/>
          <w:color w:val="000000"/>
          <w:sz w:val="20"/>
          <w:szCs w:val="20"/>
        </w:rPr>
        <w:t>upravičenec</w:t>
      </w:r>
      <w:r w:rsidRPr="00736952">
        <w:rPr>
          <w:rFonts w:ascii="Arial" w:hAnsi="Arial" w:cs="Arial"/>
          <w:color w:val="000000"/>
          <w:sz w:val="20"/>
          <w:szCs w:val="20"/>
        </w:rPr>
        <w:t xml:space="preserve"> </w:t>
      </w:r>
      <w:r w:rsidRPr="00736952">
        <w:rPr>
          <w:rFonts w:ascii="Arial" w:hAnsi="Arial" w:cs="Arial"/>
          <w:sz w:val="20"/>
          <w:szCs w:val="20"/>
        </w:rPr>
        <w:t>hospitaliziran oziroma v drugi obliki institucionalne oskrbe, ki jo krije zdravstveno zavarovanje</w:t>
      </w:r>
      <w:r w:rsidRPr="00736952">
        <w:rPr>
          <w:rFonts w:ascii="Arial" w:hAnsi="Arial" w:cs="Arial"/>
          <w:color w:val="000000"/>
          <w:sz w:val="20"/>
          <w:szCs w:val="20"/>
        </w:rPr>
        <w:t xml:space="preserve"> do vključno </w:t>
      </w:r>
      <w:r w:rsidR="00876F4C">
        <w:rPr>
          <w:rFonts w:ascii="Arial" w:hAnsi="Arial" w:cs="Arial"/>
          <w:color w:val="000000"/>
          <w:sz w:val="20"/>
          <w:szCs w:val="20"/>
        </w:rPr>
        <w:t>6</w:t>
      </w:r>
      <w:r w:rsidRPr="00736952">
        <w:rPr>
          <w:rFonts w:ascii="Arial" w:hAnsi="Arial" w:cs="Arial"/>
          <w:color w:val="000000"/>
          <w:sz w:val="20"/>
          <w:szCs w:val="20"/>
        </w:rPr>
        <w:t>0 zaporednih dni, oskrbovalec družinskega člana prejema</w:t>
      </w:r>
      <w:r w:rsidRPr="00736952">
        <w:rPr>
          <w:rFonts w:ascii="Arial" w:hAnsi="Arial" w:cs="Arial"/>
          <w:sz w:val="20"/>
          <w:szCs w:val="20"/>
        </w:rPr>
        <w:t xml:space="preserve"> delno plačilo za izgubljeni dohodek v nespremenjeni višini. </w:t>
      </w:r>
    </w:p>
    <w:p w14:paraId="2E53AA0E" w14:textId="77777777" w:rsidR="000C3309" w:rsidRPr="00736952" w:rsidRDefault="000C3309" w:rsidP="00AC7003">
      <w:pPr>
        <w:tabs>
          <w:tab w:val="left" w:pos="567"/>
          <w:tab w:val="left" w:pos="9072"/>
        </w:tabs>
        <w:jc w:val="both"/>
        <w:rPr>
          <w:rFonts w:ascii="Arial" w:hAnsi="Arial" w:cs="Arial"/>
          <w:color w:val="000000"/>
          <w:sz w:val="20"/>
          <w:szCs w:val="20"/>
        </w:rPr>
      </w:pPr>
    </w:p>
    <w:p w14:paraId="5AAFB406" w14:textId="338D9998"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(2) Če okoliščine iz prejšnjega odstavka trajajo več kot </w:t>
      </w:r>
      <w:r w:rsidR="00644498" w:rsidRPr="00736952">
        <w:rPr>
          <w:rFonts w:ascii="Arial" w:hAnsi="Arial" w:cs="Arial"/>
          <w:color w:val="000000"/>
          <w:sz w:val="20"/>
          <w:szCs w:val="20"/>
        </w:rPr>
        <w:t>6</w:t>
      </w:r>
      <w:r w:rsidRPr="00736952">
        <w:rPr>
          <w:rFonts w:ascii="Arial" w:hAnsi="Arial" w:cs="Arial"/>
          <w:color w:val="000000"/>
          <w:sz w:val="20"/>
          <w:szCs w:val="20"/>
        </w:rPr>
        <w:t>0 zaporednih dni, je to razlog za prenehanje opravljanja nalog oskrbovalca družinskega člana.</w:t>
      </w:r>
    </w:p>
    <w:p w14:paraId="219A3B53" w14:textId="77777777" w:rsidR="000C3309" w:rsidRPr="00736952" w:rsidRDefault="000C3309" w:rsidP="00AC7003">
      <w:pPr>
        <w:tabs>
          <w:tab w:val="left" w:pos="567"/>
          <w:tab w:val="left" w:pos="9072"/>
        </w:tabs>
        <w:jc w:val="both"/>
        <w:rPr>
          <w:rFonts w:ascii="Arial" w:hAnsi="Arial" w:cs="Arial"/>
          <w:color w:val="000000"/>
          <w:sz w:val="20"/>
          <w:szCs w:val="20"/>
        </w:rPr>
      </w:pPr>
    </w:p>
    <w:p w14:paraId="34E29D45" w14:textId="2A482BAD"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98" w:name="_Ref494705314"/>
      <w:r w:rsidRPr="00736952">
        <w:rPr>
          <w:rFonts w:ascii="Arial" w:hAnsi="Arial" w:cs="Arial"/>
          <w:sz w:val="20"/>
          <w:szCs w:val="20"/>
        </w:rPr>
        <w:t>člen</w:t>
      </w:r>
      <w:bookmarkEnd w:id="98"/>
    </w:p>
    <w:p w14:paraId="74B829CB" w14:textId="71D88D48"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 xml:space="preserve">(pravica </w:t>
      </w:r>
      <w:r w:rsidR="006B7DA7" w:rsidRPr="00736952">
        <w:rPr>
          <w:rFonts w:ascii="Arial" w:hAnsi="Arial" w:cs="Arial"/>
          <w:color w:val="000000"/>
          <w:sz w:val="20"/>
          <w:szCs w:val="20"/>
        </w:rPr>
        <w:t>upravičenc</w:t>
      </w:r>
      <w:r w:rsidRPr="00736952">
        <w:rPr>
          <w:rFonts w:ascii="Arial" w:hAnsi="Arial" w:cs="Arial"/>
          <w:color w:val="000000"/>
          <w:sz w:val="20"/>
          <w:szCs w:val="20"/>
        </w:rPr>
        <w:t>a po prenehanju opravljanja nalog  oskrbovalca družinskega člana)</w:t>
      </w:r>
    </w:p>
    <w:p w14:paraId="582846C2" w14:textId="77777777" w:rsidR="000C3309" w:rsidRPr="00736952" w:rsidRDefault="000C3309" w:rsidP="00AC7003">
      <w:pPr>
        <w:tabs>
          <w:tab w:val="left" w:pos="567"/>
          <w:tab w:val="left" w:pos="9072"/>
        </w:tabs>
        <w:jc w:val="center"/>
        <w:rPr>
          <w:rFonts w:ascii="Arial" w:hAnsi="Arial" w:cs="Arial"/>
          <w:color w:val="000000"/>
          <w:sz w:val="20"/>
          <w:szCs w:val="20"/>
        </w:rPr>
      </w:pPr>
    </w:p>
    <w:p w14:paraId="1C2F5D9D" w14:textId="45F99658" w:rsidR="000C3309" w:rsidRPr="00736952" w:rsidRDefault="00766534"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Po prenehanju razlogov za prenehanje </w:t>
      </w:r>
      <w:r w:rsidR="000C3309" w:rsidRPr="00736952">
        <w:rPr>
          <w:rFonts w:ascii="Arial" w:hAnsi="Arial" w:cs="Arial"/>
          <w:color w:val="000000"/>
          <w:sz w:val="20"/>
          <w:szCs w:val="20"/>
        </w:rPr>
        <w:t xml:space="preserve">opravljanja nalog oskrbovalca družinskega člana </w:t>
      </w:r>
      <w:r w:rsidRPr="00736952">
        <w:rPr>
          <w:rFonts w:ascii="Arial" w:hAnsi="Arial" w:cs="Arial"/>
          <w:color w:val="000000"/>
          <w:sz w:val="20"/>
          <w:szCs w:val="20"/>
        </w:rPr>
        <w:t>iz</w:t>
      </w:r>
      <w:r w:rsidR="000C3309" w:rsidRPr="00736952">
        <w:rPr>
          <w:rFonts w:ascii="Arial" w:hAnsi="Arial" w:cs="Arial"/>
          <w:color w:val="000000"/>
          <w:sz w:val="20"/>
          <w:szCs w:val="20"/>
        </w:rPr>
        <w:t xml:space="preserve"> prejšn</w:t>
      </w:r>
      <w:r w:rsidRPr="00736952">
        <w:rPr>
          <w:rFonts w:ascii="Arial" w:hAnsi="Arial" w:cs="Arial"/>
          <w:color w:val="000000"/>
          <w:sz w:val="20"/>
          <w:szCs w:val="20"/>
        </w:rPr>
        <w:t>jega</w:t>
      </w:r>
      <w:r w:rsidR="000C3309" w:rsidRPr="00736952">
        <w:rPr>
          <w:rFonts w:ascii="Arial" w:hAnsi="Arial" w:cs="Arial"/>
          <w:color w:val="000000"/>
          <w:sz w:val="20"/>
          <w:szCs w:val="20"/>
        </w:rPr>
        <w:t xml:space="preserve"> člen</w:t>
      </w:r>
      <w:r w:rsidRPr="00736952">
        <w:rPr>
          <w:rFonts w:ascii="Arial" w:hAnsi="Arial" w:cs="Arial"/>
          <w:color w:val="000000"/>
          <w:sz w:val="20"/>
          <w:szCs w:val="20"/>
        </w:rPr>
        <w:t>a,</w:t>
      </w:r>
      <w:r w:rsidR="000C3309" w:rsidRPr="00736952">
        <w:rPr>
          <w:rFonts w:ascii="Arial" w:hAnsi="Arial" w:cs="Arial"/>
          <w:color w:val="000000"/>
          <w:sz w:val="20"/>
          <w:szCs w:val="20"/>
        </w:rPr>
        <w:t xml:space="preserve"> ima </w:t>
      </w:r>
      <w:r w:rsidR="006B7DA7" w:rsidRPr="00736952">
        <w:rPr>
          <w:rFonts w:ascii="Arial" w:hAnsi="Arial" w:cs="Arial"/>
          <w:color w:val="000000"/>
          <w:sz w:val="20"/>
          <w:szCs w:val="20"/>
        </w:rPr>
        <w:t>upravičenec</w:t>
      </w:r>
      <w:r w:rsidR="000C3309" w:rsidRPr="00736952">
        <w:rPr>
          <w:rFonts w:ascii="Arial" w:hAnsi="Arial" w:cs="Arial"/>
          <w:color w:val="000000"/>
          <w:sz w:val="20"/>
          <w:szCs w:val="20"/>
        </w:rPr>
        <w:t xml:space="preserve"> pravico do </w:t>
      </w:r>
      <w:r w:rsidRPr="00736952">
        <w:rPr>
          <w:rFonts w:ascii="Arial" w:hAnsi="Arial" w:cs="Arial"/>
          <w:color w:val="000000"/>
          <w:sz w:val="20"/>
          <w:szCs w:val="20"/>
        </w:rPr>
        <w:t xml:space="preserve">ponovne </w:t>
      </w:r>
      <w:r w:rsidR="000C3309" w:rsidRPr="00736952">
        <w:rPr>
          <w:rFonts w:ascii="Arial" w:hAnsi="Arial" w:cs="Arial"/>
          <w:color w:val="000000"/>
          <w:sz w:val="20"/>
          <w:szCs w:val="20"/>
        </w:rPr>
        <w:t xml:space="preserve">izbire oskrbovalca družinskega člana ali pravico do DO v drugi obliki. </w:t>
      </w:r>
    </w:p>
    <w:p w14:paraId="60272168" w14:textId="77777777" w:rsidR="000C3309" w:rsidRPr="00736952" w:rsidRDefault="000C3309" w:rsidP="00AC7003">
      <w:pPr>
        <w:tabs>
          <w:tab w:val="left" w:pos="567"/>
          <w:tab w:val="left" w:pos="9072"/>
        </w:tabs>
        <w:jc w:val="both"/>
        <w:rPr>
          <w:rFonts w:ascii="Arial" w:hAnsi="Arial" w:cs="Arial"/>
          <w:color w:val="000000"/>
          <w:sz w:val="20"/>
          <w:szCs w:val="20"/>
        </w:rPr>
      </w:pPr>
    </w:p>
    <w:p w14:paraId="583976A9" w14:textId="53B8363F"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99" w:name="_Ref494705327"/>
      <w:r w:rsidRPr="00736952">
        <w:rPr>
          <w:rFonts w:ascii="Arial" w:hAnsi="Arial" w:cs="Arial"/>
          <w:sz w:val="20"/>
          <w:szCs w:val="20"/>
        </w:rPr>
        <w:t>člen</w:t>
      </w:r>
      <w:bookmarkEnd w:id="99"/>
    </w:p>
    <w:p w14:paraId="2F8A101B" w14:textId="77777777"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(pravice in obveznosti po prenehanju opravljanja nalog oskrbovalca družinskega člana )</w:t>
      </w:r>
    </w:p>
    <w:p w14:paraId="5E98A610" w14:textId="77777777" w:rsidR="000C3309" w:rsidRPr="00736952" w:rsidRDefault="000C3309" w:rsidP="00AC7003">
      <w:pPr>
        <w:tabs>
          <w:tab w:val="left" w:pos="567"/>
          <w:tab w:val="left" w:pos="9072"/>
        </w:tabs>
        <w:jc w:val="center"/>
        <w:rPr>
          <w:rFonts w:ascii="Arial" w:hAnsi="Arial" w:cs="Arial"/>
          <w:color w:val="000000"/>
          <w:sz w:val="20"/>
          <w:szCs w:val="20"/>
        </w:rPr>
      </w:pPr>
    </w:p>
    <w:p w14:paraId="21278DE1" w14:textId="06A59159"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(1) V primeru okoliščin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_Ref494096454 \r \h </w:instrText>
      </w:r>
      <w:r w:rsidR="005C64F2"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1</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_Ref494096469 \r \h </w:instrText>
      </w:r>
      <w:r w:rsidR="005C64F2"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3</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do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_Ref494096476 \r \h </w:instrText>
      </w:r>
      <w:r w:rsidR="005C64F2"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5</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in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_Ref494096420 \r \h </w:instrText>
      </w:r>
      <w:r w:rsidR="005C64F2"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6D617C">
        <w:rPr>
          <w:rFonts w:ascii="Arial" w:hAnsi="Arial" w:cs="Arial"/>
          <w:color w:val="000000"/>
          <w:sz w:val="20"/>
          <w:szCs w:val="20"/>
        </w:rPr>
        <w:t>7</w:t>
      </w:r>
      <w:r w:rsidRPr="00736952">
        <w:rPr>
          <w:rFonts w:ascii="Arial" w:hAnsi="Arial" w:cs="Arial"/>
          <w:color w:val="000000"/>
          <w:sz w:val="20"/>
          <w:szCs w:val="20"/>
        </w:rPr>
        <w:fldChar w:fldCharType="end"/>
      </w:r>
      <w:r w:rsidRPr="00736952">
        <w:rPr>
          <w:rFonts w:ascii="Arial" w:hAnsi="Arial" w:cs="Arial"/>
          <w:color w:val="000000"/>
          <w:sz w:val="20"/>
          <w:szCs w:val="20"/>
        </w:rPr>
        <w:t>. točke prvega odstavka</w:t>
      </w:r>
      <w:r w:rsidR="00466387" w:rsidRPr="00736952">
        <w:rPr>
          <w:rFonts w:ascii="Arial" w:hAnsi="Arial" w:cs="Arial"/>
          <w:color w:val="000000"/>
          <w:sz w:val="20"/>
          <w:szCs w:val="20"/>
        </w:rPr>
        <w:t xml:space="preserve"> </w:t>
      </w:r>
      <w:r w:rsidR="00766534" w:rsidRPr="00736952">
        <w:rPr>
          <w:rFonts w:ascii="Arial" w:hAnsi="Arial" w:cs="Arial"/>
          <w:color w:val="000000"/>
          <w:sz w:val="20"/>
          <w:szCs w:val="20"/>
        </w:rPr>
        <w:fldChar w:fldCharType="begin"/>
      </w:r>
      <w:r w:rsidR="00766534" w:rsidRPr="00736952">
        <w:rPr>
          <w:rFonts w:ascii="Arial" w:hAnsi="Arial" w:cs="Arial"/>
          <w:color w:val="000000"/>
          <w:sz w:val="20"/>
          <w:szCs w:val="20"/>
        </w:rPr>
        <w:instrText xml:space="preserve"> REF _Ref487552415 \r \h </w:instrText>
      </w:r>
      <w:r w:rsidR="00736952" w:rsidRPr="00736952">
        <w:rPr>
          <w:rFonts w:ascii="Arial" w:hAnsi="Arial" w:cs="Arial"/>
          <w:color w:val="000000"/>
          <w:sz w:val="20"/>
          <w:szCs w:val="20"/>
        </w:rPr>
        <w:instrText xml:space="preserve"> \* MERGEFORMAT </w:instrText>
      </w:r>
      <w:r w:rsidR="00766534" w:rsidRPr="00736952">
        <w:rPr>
          <w:rFonts w:ascii="Arial" w:hAnsi="Arial" w:cs="Arial"/>
          <w:color w:val="000000"/>
          <w:sz w:val="20"/>
          <w:szCs w:val="20"/>
        </w:rPr>
      </w:r>
      <w:r w:rsidR="00766534" w:rsidRPr="00736952">
        <w:rPr>
          <w:rFonts w:ascii="Arial" w:hAnsi="Arial" w:cs="Arial"/>
          <w:color w:val="000000"/>
          <w:sz w:val="20"/>
          <w:szCs w:val="20"/>
        </w:rPr>
        <w:fldChar w:fldCharType="separate"/>
      </w:r>
      <w:r w:rsidR="006D617C">
        <w:rPr>
          <w:rFonts w:ascii="Arial" w:hAnsi="Arial" w:cs="Arial"/>
          <w:color w:val="000000"/>
          <w:sz w:val="20"/>
          <w:szCs w:val="20"/>
        </w:rPr>
        <w:t>56</w:t>
      </w:r>
      <w:r w:rsidR="00766534" w:rsidRPr="00736952">
        <w:rPr>
          <w:rFonts w:ascii="Arial" w:hAnsi="Arial" w:cs="Arial"/>
          <w:color w:val="000000"/>
          <w:sz w:val="20"/>
          <w:szCs w:val="20"/>
        </w:rPr>
        <w:fldChar w:fldCharType="end"/>
      </w:r>
      <w:r w:rsidR="00644498" w:rsidRPr="00736952">
        <w:rPr>
          <w:rFonts w:ascii="Arial" w:hAnsi="Arial" w:cs="Arial"/>
          <w:color w:val="000000"/>
          <w:sz w:val="20"/>
          <w:szCs w:val="20"/>
        </w:rPr>
        <w:t>.</w:t>
      </w:r>
      <w:r w:rsidRPr="00736952">
        <w:rPr>
          <w:rFonts w:ascii="Arial" w:hAnsi="Arial" w:cs="Arial"/>
          <w:color w:val="000000"/>
          <w:sz w:val="20"/>
          <w:szCs w:val="20"/>
        </w:rPr>
        <w:t xml:space="preserve"> člena tega zakona ima oskrbovalec družinskega člana pravice iz naslova zavarovanja za primer brezposelnosti po predpisih o urejanju trga dela, kot če bi mu prenehala pogodba o zaposlitvi brez njegove krivde. </w:t>
      </w:r>
    </w:p>
    <w:p w14:paraId="057AB0F5" w14:textId="77777777" w:rsidR="000C3309" w:rsidRPr="00736952" w:rsidRDefault="000C3309" w:rsidP="00AC7003">
      <w:pPr>
        <w:tabs>
          <w:tab w:val="left" w:pos="567"/>
          <w:tab w:val="left" w:pos="9072"/>
        </w:tabs>
        <w:jc w:val="both"/>
        <w:rPr>
          <w:rFonts w:ascii="Arial" w:hAnsi="Arial" w:cs="Arial"/>
          <w:color w:val="000000"/>
          <w:sz w:val="20"/>
          <w:szCs w:val="20"/>
        </w:rPr>
      </w:pPr>
    </w:p>
    <w:p w14:paraId="4EE34DAB" w14:textId="525CAD32" w:rsidR="000C3309" w:rsidRPr="00736952"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(2) V primeru da Zavod izda odločbo zaradi ugotovljene </w:t>
      </w:r>
      <w:r w:rsidR="00D71FA8" w:rsidRPr="00736952">
        <w:rPr>
          <w:rFonts w:ascii="Arial" w:hAnsi="Arial" w:cs="Arial"/>
          <w:color w:val="000000"/>
          <w:sz w:val="20"/>
          <w:szCs w:val="20"/>
        </w:rPr>
        <w:t>neprimerne</w:t>
      </w:r>
      <w:r w:rsidR="00197789" w:rsidRPr="00736952">
        <w:rPr>
          <w:rFonts w:ascii="Arial" w:hAnsi="Arial" w:cs="Arial"/>
          <w:color w:val="000000"/>
          <w:sz w:val="20"/>
          <w:szCs w:val="20"/>
        </w:rPr>
        <w:t xml:space="preserve"> </w:t>
      </w:r>
      <w:r w:rsidRPr="00736952">
        <w:rPr>
          <w:rFonts w:ascii="Arial" w:hAnsi="Arial" w:cs="Arial"/>
          <w:color w:val="000000"/>
          <w:sz w:val="20"/>
          <w:szCs w:val="20"/>
        </w:rPr>
        <w:t xml:space="preserve">oskrbe, </w:t>
      </w:r>
      <w:r w:rsidR="00644498" w:rsidRPr="00736952">
        <w:rPr>
          <w:rFonts w:ascii="Arial" w:hAnsi="Arial" w:cs="Arial"/>
          <w:sz w:val="20"/>
          <w:szCs w:val="20"/>
        </w:rPr>
        <w:t>katere posledica je lahko hudo poslabšanje fizičnega ali duševnega zdravja upravičenca,</w:t>
      </w:r>
      <w:r w:rsidR="00644498" w:rsidRPr="00736952">
        <w:rPr>
          <w:rFonts w:ascii="Arial" w:hAnsi="Arial" w:cs="Arial"/>
          <w:color w:val="000000"/>
          <w:sz w:val="20"/>
          <w:szCs w:val="20"/>
        </w:rPr>
        <w:t xml:space="preserve"> </w:t>
      </w:r>
      <w:r w:rsidRPr="00736952">
        <w:rPr>
          <w:rFonts w:ascii="Arial" w:hAnsi="Arial" w:cs="Arial"/>
          <w:color w:val="000000"/>
          <w:sz w:val="20"/>
          <w:szCs w:val="20"/>
        </w:rPr>
        <w:t>se pri uveljavljanju pravic po predpisih o urejanju trga dela šteje, kot da je oskrbovalcu družinskega člana pogodba o zaposlitvi prenehala iz krivdnega razloga.</w:t>
      </w:r>
    </w:p>
    <w:p w14:paraId="01276879" w14:textId="77777777" w:rsidR="000C3309" w:rsidRPr="00736952" w:rsidRDefault="000C3309" w:rsidP="00AC7003">
      <w:pPr>
        <w:tabs>
          <w:tab w:val="left" w:pos="567"/>
          <w:tab w:val="left" w:pos="9072"/>
        </w:tabs>
        <w:jc w:val="both"/>
        <w:rPr>
          <w:rFonts w:ascii="Arial" w:hAnsi="Arial" w:cs="Arial"/>
          <w:color w:val="000000"/>
          <w:sz w:val="20"/>
          <w:szCs w:val="20"/>
        </w:rPr>
      </w:pPr>
    </w:p>
    <w:p w14:paraId="5FDFAB25" w14:textId="085C824B" w:rsidR="00333A76" w:rsidRDefault="000C3309"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(3) Oskrbovalec družinskega člana se zaradi uveljavljanja pravic iz naslova zavarovanja za primer brezposelnosti po tem zakonu prijavi pri pristojni enoti Zavoda Republike Slovenije za zaposlovanje v 30 dneh od dokončnosti odločbe iz drugega odstavka </w:t>
      </w:r>
      <w:r w:rsidR="00644498" w:rsidRPr="00736952">
        <w:rPr>
          <w:rFonts w:ascii="Arial" w:hAnsi="Arial" w:cs="Arial"/>
          <w:color w:val="000000"/>
          <w:sz w:val="20"/>
          <w:szCs w:val="20"/>
        </w:rPr>
        <w:fldChar w:fldCharType="begin"/>
      </w:r>
      <w:r w:rsidR="00644498" w:rsidRPr="00736952">
        <w:rPr>
          <w:rFonts w:ascii="Arial" w:hAnsi="Arial" w:cs="Arial"/>
          <w:color w:val="000000"/>
          <w:sz w:val="20"/>
          <w:szCs w:val="20"/>
        </w:rPr>
        <w:instrText xml:space="preserve"> REF _Ref487552415 \r \h  \* MERGEFORMAT </w:instrText>
      </w:r>
      <w:r w:rsidR="00644498" w:rsidRPr="00736952">
        <w:rPr>
          <w:rFonts w:ascii="Arial" w:hAnsi="Arial" w:cs="Arial"/>
          <w:color w:val="000000"/>
          <w:sz w:val="20"/>
          <w:szCs w:val="20"/>
        </w:rPr>
      </w:r>
      <w:r w:rsidR="00644498" w:rsidRPr="00736952">
        <w:rPr>
          <w:rFonts w:ascii="Arial" w:hAnsi="Arial" w:cs="Arial"/>
          <w:color w:val="000000"/>
          <w:sz w:val="20"/>
          <w:szCs w:val="20"/>
        </w:rPr>
        <w:fldChar w:fldCharType="separate"/>
      </w:r>
      <w:r w:rsidR="006D617C">
        <w:rPr>
          <w:rFonts w:ascii="Arial" w:hAnsi="Arial" w:cs="Arial"/>
          <w:color w:val="000000"/>
          <w:sz w:val="20"/>
          <w:szCs w:val="20"/>
        </w:rPr>
        <w:t>56</w:t>
      </w:r>
      <w:r w:rsidR="00644498" w:rsidRPr="00736952">
        <w:rPr>
          <w:rFonts w:ascii="Arial" w:hAnsi="Arial" w:cs="Arial"/>
          <w:color w:val="000000"/>
          <w:sz w:val="20"/>
          <w:szCs w:val="20"/>
        </w:rPr>
        <w:fldChar w:fldCharType="end"/>
      </w:r>
      <w:r w:rsidR="00644498" w:rsidRPr="00736952">
        <w:rPr>
          <w:rFonts w:ascii="Arial" w:hAnsi="Arial" w:cs="Arial"/>
          <w:color w:val="000000"/>
          <w:sz w:val="20"/>
          <w:szCs w:val="20"/>
        </w:rPr>
        <w:t>.</w:t>
      </w:r>
      <w:r w:rsidRPr="00736952">
        <w:rPr>
          <w:rFonts w:ascii="Arial" w:hAnsi="Arial" w:cs="Arial"/>
          <w:color w:val="000000"/>
          <w:sz w:val="20"/>
          <w:szCs w:val="20"/>
        </w:rPr>
        <w:t xml:space="preserve"> člena tega zakona.</w:t>
      </w:r>
    </w:p>
    <w:p w14:paraId="5FFF20D4" w14:textId="77777777" w:rsidR="00333A76" w:rsidRDefault="00333A76">
      <w:pPr>
        <w:spacing w:after="200" w:line="276" w:lineRule="auto"/>
        <w:rPr>
          <w:rFonts w:ascii="Arial" w:hAnsi="Arial" w:cs="Arial"/>
          <w:color w:val="000000"/>
          <w:sz w:val="20"/>
          <w:szCs w:val="20"/>
        </w:rPr>
      </w:pPr>
      <w:r>
        <w:rPr>
          <w:rFonts w:ascii="Arial" w:hAnsi="Arial" w:cs="Arial"/>
          <w:color w:val="000000"/>
          <w:sz w:val="20"/>
          <w:szCs w:val="20"/>
        </w:rPr>
        <w:br w:type="page"/>
      </w:r>
    </w:p>
    <w:p w14:paraId="3C4C2817" w14:textId="77777777" w:rsidR="000C3309" w:rsidRPr="00736952" w:rsidRDefault="000C3309" w:rsidP="00AC7003">
      <w:pPr>
        <w:pStyle w:val="Seznam"/>
        <w:tabs>
          <w:tab w:val="left" w:pos="567"/>
          <w:tab w:val="left" w:pos="9072"/>
        </w:tabs>
        <w:ind w:left="0" w:firstLine="0"/>
        <w:jc w:val="both"/>
        <w:rPr>
          <w:rFonts w:ascii="Arial" w:hAnsi="Arial" w:cs="Arial"/>
          <w:b/>
          <w:color w:val="000000"/>
          <w:sz w:val="20"/>
          <w:szCs w:val="20"/>
        </w:rPr>
      </w:pPr>
      <w:r w:rsidRPr="00736952">
        <w:rPr>
          <w:rFonts w:ascii="Arial" w:hAnsi="Arial" w:cs="Arial"/>
          <w:b/>
          <w:color w:val="000000"/>
          <w:sz w:val="20"/>
          <w:szCs w:val="20"/>
        </w:rPr>
        <w:lastRenderedPageBreak/>
        <w:t>5.3: Usposabljanje in strokovno svetovanje</w:t>
      </w:r>
    </w:p>
    <w:p w14:paraId="50AABD1E" w14:textId="77777777" w:rsidR="000C3309" w:rsidRPr="00736952" w:rsidRDefault="000C3309" w:rsidP="00AC7003">
      <w:pPr>
        <w:tabs>
          <w:tab w:val="left" w:pos="567"/>
          <w:tab w:val="left" w:pos="9072"/>
        </w:tabs>
        <w:jc w:val="both"/>
        <w:rPr>
          <w:rFonts w:ascii="Arial" w:hAnsi="Arial" w:cs="Arial"/>
          <w:color w:val="000000"/>
          <w:sz w:val="20"/>
          <w:szCs w:val="20"/>
        </w:rPr>
      </w:pPr>
    </w:p>
    <w:p w14:paraId="4125FBAB" w14:textId="36C78682" w:rsidR="000C3309" w:rsidRPr="00736952" w:rsidRDefault="000C3309"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0" w:name="_Ref499043630"/>
      <w:r w:rsidRPr="00736952">
        <w:rPr>
          <w:rFonts w:ascii="Arial" w:hAnsi="Arial" w:cs="Arial"/>
          <w:sz w:val="20"/>
          <w:szCs w:val="20"/>
        </w:rPr>
        <w:t>člen</w:t>
      </w:r>
      <w:bookmarkEnd w:id="100"/>
    </w:p>
    <w:p w14:paraId="6934ABCE" w14:textId="77777777" w:rsidR="000C3309" w:rsidRPr="00736952" w:rsidRDefault="000C3309"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(usposabljanje oskrbovalca družinskega člana)</w:t>
      </w:r>
    </w:p>
    <w:p w14:paraId="24AFF220" w14:textId="77777777" w:rsidR="000C3309" w:rsidRPr="00736952" w:rsidRDefault="000C3309" w:rsidP="00AC7003">
      <w:pPr>
        <w:tabs>
          <w:tab w:val="left" w:pos="567"/>
          <w:tab w:val="left" w:pos="9072"/>
        </w:tabs>
        <w:jc w:val="both"/>
        <w:rPr>
          <w:rFonts w:ascii="Arial" w:hAnsi="Arial" w:cs="Arial"/>
          <w:sz w:val="20"/>
          <w:szCs w:val="20"/>
        </w:rPr>
      </w:pPr>
    </w:p>
    <w:p w14:paraId="0CE88BDF"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(1) Oskrbovalec družinskega člana </w:t>
      </w:r>
      <w:r w:rsidRPr="00736952">
        <w:rPr>
          <w:rFonts w:ascii="Arial" w:hAnsi="Arial" w:cs="Arial"/>
          <w:sz w:val="20"/>
          <w:szCs w:val="20"/>
        </w:rPr>
        <w:t>opravi osnovno in obnovitveno usposabljanje.</w:t>
      </w:r>
    </w:p>
    <w:p w14:paraId="504AA01C" w14:textId="77777777" w:rsidR="000C3309" w:rsidRPr="00736952" w:rsidRDefault="000C3309" w:rsidP="00AC7003">
      <w:pPr>
        <w:rPr>
          <w:rFonts w:ascii="Arial" w:hAnsi="Arial" w:cs="Arial"/>
          <w:sz w:val="20"/>
          <w:szCs w:val="20"/>
        </w:rPr>
      </w:pPr>
    </w:p>
    <w:p w14:paraId="59ED318E"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(2) </w:t>
      </w:r>
      <w:r w:rsidRPr="00736952">
        <w:rPr>
          <w:rFonts w:ascii="Arial" w:hAnsi="Arial" w:cs="Arial"/>
          <w:sz w:val="20"/>
          <w:szCs w:val="20"/>
        </w:rPr>
        <w:t>Z usposabljanjem o</w:t>
      </w:r>
      <w:r w:rsidRPr="00736952">
        <w:rPr>
          <w:rFonts w:ascii="Arial" w:hAnsi="Arial" w:cs="Arial"/>
          <w:color w:val="000000"/>
          <w:sz w:val="20"/>
          <w:szCs w:val="20"/>
        </w:rPr>
        <w:t xml:space="preserve">skrbovalec družinskega člana </w:t>
      </w:r>
      <w:r w:rsidRPr="00736952">
        <w:rPr>
          <w:rFonts w:ascii="Arial" w:hAnsi="Arial" w:cs="Arial"/>
          <w:sz w:val="20"/>
          <w:szCs w:val="20"/>
        </w:rPr>
        <w:t>pridobi spretnosti in znanja s področja:</w:t>
      </w:r>
    </w:p>
    <w:p w14:paraId="7B92F730"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organizacije lastnega dela;</w:t>
      </w:r>
    </w:p>
    <w:p w14:paraId="5021EE23" w14:textId="325EA4A0"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 xml:space="preserve">sporazumevanja in sodelovanja s strokovnimi službami v zvezi z reševanjem </w:t>
      </w:r>
      <w:r w:rsidR="006B7DA7" w:rsidRPr="00736952">
        <w:rPr>
          <w:rFonts w:ascii="Arial" w:hAnsi="Arial" w:cs="Arial"/>
          <w:sz w:val="20"/>
          <w:szCs w:val="20"/>
        </w:rPr>
        <w:t>upravičen</w:t>
      </w:r>
      <w:r w:rsidR="00DC5BF3" w:rsidRPr="00736952">
        <w:rPr>
          <w:rFonts w:ascii="Arial" w:hAnsi="Arial" w:cs="Arial"/>
          <w:sz w:val="20"/>
          <w:szCs w:val="20"/>
        </w:rPr>
        <w:t>če</w:t>
      </w:r>
      <w:r w:rsidRPr="00736952">
        <w:rPr>
          <w:rFonts w:ascii="Arial" w:hAnsi="Arial" w:cs="Arial"/>
          <w:sz w:val="20"/>
          <w:szCs w:val="20"/>
        </w:rPr>
        <w:t>vih stisk in težav;</w:t>
      </w:r>
    </w:p>
    <w:p w14:paraId="40B99EBD" w14:textId="73DE4CFD"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 xml:space="preserve">prepoznavanja in zadovoljevanja </w:t>
      </w:r>
      <w:r w:rsidR="006B7DA7" w:rsidRPr="00736952">
        <w:rPr>
          <w:rFonts w:ascii="Arial" w:hAnsi="Arial" w:cs="Arial"/>
          <w:sz w:val="20"/>
          <w:szCs w:val="20"/>
        </w:rPr>
        <w:t>upravičen</w:t>
      </w:r>
      <w:r w:rsidR="00DC5BF3" w:rsidRPr="00736952">
        <w:rPr>
          <w:rFonts w:ascii="Arial" w:hAnsi="Arial" w:cs="Arial"/>
          <w:sz w:val="20"/>
          <w:szCs w:val="20"/>
        </w:rPr>
        <w:t>če</w:t>
      </w:r>
      <w:r w:rsidRPr="00736952">
        <w:rPr>
          <w:rFonts w:ascii="Arial" w:hAnsi="Arial" w:cs="Arial"/>
          <w:sz w:val="20"/>
          <w:szCs w:val="20"/>
        </w:rPr>
        <w:t>vih potreb;</w:t>
      </w:r>
    </w:p>
    <w:p w14:paraId="2C0B9353"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ukrepanja v nepričakovanih situacijah in nudenja ustrezne pomoči;</w:t>
      </w:r>
    </w:p>
    <w:p w14:paraId="531FA8C0"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zagotavljanja varne in kakovostne storitve;</w:t>
      </w:r>
    </w:p>
    <w:p w14:paraId="0099A02D"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varstva človekovih pravic in temeljnih svoboščin z etiko;</w:t>
      </w:r>
    </w:p>
    <w:p w14:paraId="20A28A55" w14:textId="4E821441"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 xml:space="preserve">zdravstveno negovalnih postopkov za </w:t>
      </w:r>
      <w:r w:rsidR="006B7DA7" w:rsidRPr="00736952">
        <w:rPr>
          <w:rFonts w:ascii="Arial" w:hAnsi="Arial" w:cs="Arial"/>
          <w:sz w:val="20"/>
          <w:szCs w:val="20"/>
        </w:rPr>
        <w:t>upravičenc</w:t>
      </w:r>
      <w:r w:rsidRPr="00736952">
        <w:rPr>
          <w:rFonts w:ascii="Arial" w:hAnsi="Arial" w:cs="Arial"/>
          <w:sz w:val="20"/>
          <w:szCs w:val="20"/>
        </w:rPr>
        <w:t>a;</w:t>
      </w:r>
    </w:p>
    <w:p w14:paraId="16A1AA43"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zaščite lastnega zdravja, zdravja drugih in okolja;</w:t>
      </w:r>
    </w:p>
    <w:p w14:paraId="530D80FA" w14:textId="77777777" w:rsidR="000C3309" w:rsidRPr="00736952" w:rsidRDefault="000C3309" w:rsidP="009B0ACB">
      <w:pPr>
        <w:numPr>
          <w:ilvl w:val="0"/>
          <w:numId w:val="10"/>
        </w:numPr>
        <w:tabs>
          <w:tab w:val="left" w:pos="567"/>
          <w:tab w:val="left" w:pos="9072"/>
        </w:tabs>
        <w:jc w:val="both"/>
        <w:rPr>
          <w:rFonts w:ascii="Arial" w:hAnsi="Arial" w:cs="Arial"/>
          <w:sz w:val="20"/>
          <w:szCs w:val="20"/>
        </w:rPr>
      </w:pPr>
      <w:r w:rsidRPr="00736952">
        <w:rPr>
          <w:rFonts w:ascii="Arial" w:hAnsi="Arial" w:cs="Arial"/>
          <w:sz w:val="20"/>
          <w:szCs w:val="20"/>
        </w:rPr>
        <w:t>priprave poročil in vodenja dnevnika oskrbe.</w:t>
      </w:r>
    </w:p>
    <w:p w14:paraId="4819D498" w14:textId="77777777" w:rsidR="000C3309" w:rsidRPr="00736952" w:rsidRDefault="000C3309" w:rsidP="00AC7003">
      <w:pPr>
        <w:tabs>
          <w:tab w:val="left" w:pos="567"/>
          <w:tab w:val="left" w:pos="9072"/>
        </w:tabs>
        <w:jc w:val="both"/>
        <w:rPr>
          <w:rFonts w:ascii="Arial" w:hAnsi="Arial" w:cs="Arial"/>
          <w:sz w:val="20"/>
          <w:szCs w:val="20"/>
        </w:rPr>
      </w:pPr>
    </w:p>
    <w:p w14:paraId="21FD9E3E"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(3) </w:t>
      </w:r>
      <w:r w:rsidRPr="00736952">
        <w:rPr>
          <w:rFonts w:ascii="Arial" w:hAnsi="Arial" w:cs="Arial"/>
          <w:sz w:val="20"/>
          <w:szCs w:val="20"/>
        </w:rPr>
        <w:t>Osnovno usposabljanje se izvaja v obsegu 48 ur.</w:t>
      </w:r>
    </w:p>
    <w:p w14:paraId="19AC6DE4" w14:textId="77777777" w:rsidR="000C3309" w:rsidRPr="00736952" w:rsidRDefault="000C3309" w:rsidP="00AC7003">
      <w:pPr>
        <w:tabs>
          <w:tab w:val="left" w:pos="567"/>
          <w:tab w:val="left" w:pos="9072"/>
        </w:tabs>
        <w:jc w:val="both"/>
        <w:rPr>
          <w:rFonts w:ascii="Arial" w:hAnsi="Arial" w:cs="Arial"/>
          <w:sz w:val="20"/>
          <w:szCs w:val="20"/>
        </w:rPr>
      </w:pPr>
    </w:p>
    <w:p w14:paraId="0700949B"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(4) </w:t>
      </w:r>
      <w:r w:rsidRPr="00736952">
        <w:rPr>
          <w:rFonts w:ascii="Arial" w:hAnsi="Arial" w:cs="Arial"/>
          <w:sz w:val="20"/>
          <w:szCs w:val="20"/>
        </w:rPr>
        <w:t>Obnovitveno usposabljanje se izvaja v obsegu osmih ur.</w:t>
      </w:r>
    </w:p>
    <w:p w14:paraId="3C51AA71" w14:textId="77777777" w:rsidR="000C3309" w:rsidRPr="00736952" w:rsidRDefault="000C3309" w:rsidP="00AC7003">
      <w:pPr>
        <w:rPr>
          <w:rFonts w:ascii="Arial" w:hAnsi="Arial" w:cs="Arial"/>
          <w:sz w:val="20"/>
          <w:szCs w:val="20"/>
        </w:rPr>
      </w:pPr>
    </w:p>
    <w:p w14:paraId="24048A5E"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(5) </w:t>
      </w:r>
      <w:r w:rsidRPr="00736952">
        <w:rPr>
          <w:rFonts w:ascii="Arial" w:hAnsi="Arial" w:cs="Arial"/>
          <w:sz w:val="20"/>
          <w:szCs w:val="20"/>
        </w:rPr>
        <w:t xml:space="preserve">Zavod o opravljenem usposabljanju </w:t>
      </w:r>
      <w:r w:rsidRPr="00736952">
        <w:rPr>
          <w:rFonts w:ascii="Arial" w:hAnsi="Arial" w:cs="Arial"/>
          <w:color w:val="000000"/>
          <w:sz w:val="20"/>
          <w:szCs w:val="20"/>
        </w:rPr>
        <w:t xml:space="preserve">oskrbovalcu družinskega člana </w:t>
      </w:r>
      <w:r w:rsidRPr="00736952">
        <w:rPr>
          <w:rFonts w:ascii="Arial" w:hAnsi="Arial" w:cs="Arial"/>
          <w:sz w:val="20"/>
          <w:szCs w:val="20"/>
        </w:rPr>
        <w:t>izda potrdilo.</w:t>
      </w:r>
    </w:p>
    <w:p w14:paraId="5D3CFF67" w14:textId="77777777" w:rsidR="000C3309" w:rsidRPr="00736952" w:rsidRDefault="000C3309" w:rsidP="00AC7003">
      <w:pPr>
        <w:tabs>
          <w:tab w:val="left" w:pos="567"/>
          <w:tab w:val="left" w:pos="9072"/>
        </w:tabs>
        <w:jc w:val="both"/>
        <w:rPr>
          <w:rFonts w:ascii="Arial" w:hAnsi="Arial" w:cs="Arial"/>
          <w:sz w:val="20"/>
          <w:szCs w:val="20"/>
        </w:rPr>
      </w:pPr>
    </w:p>
    <w:p w14:paraId="081F08A9" w14:textId="6F4FCEC9" w:rsidR="000C3309" w:rsidRPr="00736952" w:rsidRDefault="000C3309" w:rsidP="00AC7003">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 xml:space="preserve">(6) Oskrbovalec družinskega člana usposabljanje obnavlja na pet let ali pogosteje glede na spremenjeno zahtevnost potreb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a. </w:t>
      </w:r>
    </w:p>
    <w:p w14:paraId="299BE0A3" w14:textId="77777777" w:rsidR="000C3309" w:rsidRPr="00736952" w:rsidRDefault="000C3309" w:rsidP="00AC7003">
      <w:pPr>
        <w:tabs>
          <w:tab w:val="left" w:pos="567"/>
          <w:tab w:val="left" w:pos="9072"/>
        </w:tabs>
        <w:rPr>
          <w:rFonts w:ascii="Arial" w:hAnsi="Arial" w:cs="Arial"/>
          <w:sz w:val="20"/>
          <w:szCs w:val="20"/>
        </w:rPr>
      </w:pPr>
    </w:p>
    <w:p w14:paraId="5C058B41" w14:textId="77777777" w:rsidR="000C3309" w:rsidRPr="00736952" w:rsidRDefault="000C3309" w:rsidP="00AC7003">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(7) </w:t>
      </w:r>
      <w:r w:rsidRPr="00736952">
        <w:rPr>
          <w:rFonts w:ascii="Arial" w:hAnsi="Arial" w:cs="Arial"/>
          <w:sz w:val="20"/>
          <w:szCs w:val="20"/>
        </w:rPr>
        <w:t>Usposabljanje v opravljenem obsegu se lahko prizna v postopku pridobivanja nacionalne poklicne kvalifikacije socialni oskrbovalec.</w:t>
      </w:r>
    </w:p>
    <w:p w14:paraId="5BBC25BC" w14:textId="77777777" w:rsidR="000C3309" w:rsidRPr="00736952" w:rsidRDefault="000C3309" w:rsidP="00AC7003">
      <w:pPr>
        <w:pStyle w:val="Telobesedila"/>
        <w:tabs>
          <w:tab w:val="left" w:pos="0"/>
          <w:tab w:val="left" w:pos="567"/>
        </w:tabs>
        <w:spacing w:after="0"/>
        <w:jc w:val="both"/>
        <w:rPr>
          <w:rFonts w:ascii="Arial" w:hAnsi="Arial" w:cs="Arial"/>
          <w:sz w:val="20"/>
          <w:szCs w:val="20"/>
        </w:rPr>
      </w:pPr>
    </w:p>
    <w:p w14:paraId="5C00976E" w14:textId="77777777" w:rsidR="000C3309" w:rsidRPr="00736952" w:rsidRDefault="000C3309" w:rsidP="00AC7003">
      <w:pPr>
        <w:pStyle w:val="Telobesedila"/>
        <w:tabs>
          <w:tab w:val="left" w:pos="0"/>
          <w:tab w:val="left" w:pos="567"/>
        </w:tabs>
        <w:spacing w:after="0"/>
        <w:jc w:val="both"/>
        <w:rPr>
          <w:rFonts w:ascii="Arial" w:hAnsi="Arial" w:cs="Arial"/>
          <w:sz w:val="20"/>
          <w:szCs w:val="20"/>
        </w:rPr>
      </w:pPr>
      <w:r w:rsidRPr="00736952">
        <w:rPr>
          <w:rFonts w:ascii="Arial" w:hAnsi="Arial" w:cs="Arial"/>
          <w:sz w:val="20"/>
          <w:szCs w:val="20"/>
        </w:rPr>
        <w:t xml:space="preserve">(8) </w:t>
      </w:r>
      <w:r w:rsidRPr="00736952">
        <w:rPr>
          <w:rFonts w:ascii="Arial" w:hAnsi="Arial" w:cs="Arial"/>
          <w:color w:val="000000"/>
          <w:sz w:val="20"/>
          <w:szCs w:val="20"/>
        </w:rPr>
        <w:t xml:space="preserve">Oskrbovalec družinskega člana </w:t>
      </w:r>
      <w:r w:rsidRPr="00736952">
        <w:rPr>
          <w:rFonts w:ascii="Arial" w:hAnsi="Arial" w:cs="Arial"/>
          <w:sz w:val="20"/>
          <w:szCs w:val="20"/>
        </w:rPr>
        <w:t>se udeleži usposabljanja, ki ga financira Zavod.</w:t>
      </w:r>
    </w:p>
    <w:p w14:paraId="1DBE33A6" w14:textId="77777777" w:rsidR="000C3309" w:rsidRPr="00736952" w:rsidRDefault="000C3309" w:rsidP="00AC7003">
      <w:pPr>
        <w:pStyle w:val="Telobesedila"/>
        <w:tabs>
          <w:tab w:val="left" w:pos="0"/>
          <w:tab w:val="left" w:pos="567"/>
        </w:tabs>
        <w:spacing w:after="0"/>
        <w:jc w:val="both"/>
        <w:rPr>
          <w:rFonts w:ascii="Arial" w:hAnsi="Arial" w:cs="Arial"/>
          <w:sz w:val="20"/>
          <w:szCs w:val="20"/>
        </w:rPr>
      </w:pPr>
    </w:p>
    <w:p w14:paraId="24D0353B" w14:textId="3EAB3E73" w:rsidR="00333A76" w:rsidRDefault="000C3309" w:rsidP="00AC7003">
      <w:pPr>
        <w:pStyle w:val="Telobesedila"/>
        <w:tabs>
          <w:tab w:val="left" w:pos="0"/>
          <w:tab w:val="left" w:pos="567"/>
        </w:tabs>
        <w:spacing w:after="0"/>
        <w:jc w:val="both"/>
        <w:rPr>
          <w:rFonts w:ascii="Arial" w:hAnsi="Arial" w:cs="Arial"/>
          <w:sz w:val="20"/>
          <w:szCs w:val="20"/>
        </w:rPr>
      </w:pPr>
      <w:r w:rsidRPr="00736952">
        <w:rPr>
          <w:rFonts w:ascii="Arial" w:hAnsi="Arial" w:cs="Arial"/>
          <w:sz w:val="20"/>
          <w:szCs w:val="20"/>
        </w:rPr>
        <w:t xml:space="preserve">(9) Podrobnejšo vsebino usposabljanja in katalog znanj določi minister. </w:t>
      </w:r>
    </w:p>
    <w:p w14:paraId="4A879206" w14:textId="77777777" w:rsidR="00333A76" w:rsidRDefault="00333A76">
      <w:pPr>
        <w:spacing w:after="200" w:line="276" w:lineRule="auto"/>
        <w:rPr>
          <w:rFonts w:ascii="Arial" w:hAnsi="Arial" w:cs="Arial"/>
          <w:sz w:val="20"/>
          <w:szCs w:val="20"/>
        </w:rPr>
      </w:pPr>
      <w:r>
        <w:rPr>
          <w:rFonts w:ascii="Arial" w:hAnsi="Arial" w:cs="Arial"/>
          <w:sz w:val="20"/>
          <w:szCs w:val="20"/>
        </w:rPr>
        <w:br w:type="page"/>
      </w:r>
    </w:p>
    <w:bookmarkEnd w:id="72"/>
    <w:p w14:paraId="3DD07766" w14:textId="7967889C" w:rsidR="009054C0" w:rsidRPr="00736952" w:rsidRDefault="00634625"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lastRenderedPageBreak/>
        <w:t xml:space="preserve">JAVNA </w:t>
      </w:r>
      <w:r w:rsidR="009054C0" w:rsidRPr="00736952">
        <w:rPr>
          <w:rFonts w:ascii="Arial" w:hAnsi="Arial" w:cs="Arial"/>
          <w:b/>
          <w:color w:val="auto"/>
          <w:sz w:val="20"/>
          <w:szCs w:val="20"/>
        </w:rPr>
        <w:t>MREŽA IZVAJALCEV DOLGOTRAJNE OSKRBE</w:t>
      </w:r>
    </w:p>
    <w:p w14:paraId="1EECC104" w14:textId="77777777" w:rsidR="001F7D36" w:rsidRPr="00736952" w:rsidRDefault="001F7D36" w:rsidP="00AC7003">
      <w:pPr>
        <w:pStyle w:val="Odstavekseznama"/>
        <w:tabs>
          <w:tab w:val="left" w:pos="567"/>
          <w:tab w:val="left" w:pos="9072"/>
        </w:tabs>
        <w:ind w:left="0"/>
        <w:jc w:val="both"/>
        <w:rPr>
          <w:rFonts w:ascii="Arial" w:hAnsi="Arial" w:cs="Arial"/>
          <w:b/>
          <w:sz w:val="20"/>
          <w:szCs w:val="20"/>
        </w:rPr>
      </w:pPr>
    </w:p>
    <w:p w14:paraId="5BFEA039" w14:textId="1DC4B8A8" w:rsidR="009054C0" w:rsidRPr="00736952" w:rsidRDefault="009054C0" w:rsidP="00AC7003">
      <w:pPr>
        <w:pStyle w:val="Odstavekseznama"/>
        <w:tabs>
          <w:tab w:val="left" w:pos="567"/>
          <w:tab w:val="left" w:pos="9072"/>
        </w:tabs>
        <w:ind w:left="0"/>
        <w:jc w:val="both"/>
        <w:rPr>
          <w:rFonts w:ascii="Arial" w:hAnsi="Arial" w:cs="Arial"/>
          <w:b/>
          <w:sz w:val="20"/>
          <w:szCs w:val="20"/>
        </w:rPr>
      </w:pPr>
      <w:r w:rsidRPr="00736952">
        <w:rPr>
          <w:rFonts w:ascii="Arial" w:hAnsi="Arial" w:cs="Arial"/>
          <w:b/>
          <w:sz w:val="20"/>
          <w:szCs w:val="20"/>
        </w:rPr>
        <w:t>6.1 Splošno</w:t>
      </w:r>
    </w:p>
    <w:p w14:paraId="525590D6" w14:textId="77777777" w:rsidR="009054C0" w:rsidRPr="00736952" w:rsidRDefault="009054C0" w:rsidP="00AC7003">
      <w:pPr>
        <w:pStyle w:val="Odstavekseznama"/>
        <w:tabs>
          <w:tab w:val="left" w:pos="567"/>
          <w:tab w:val="left" w:pos="9072"/>
        </w:tabs>
        <w:ind w:left="0"/>
        <w:jc w:val="both"/>
        <w:rPr>
          <w:rFonts w:ascii="Arial" w:hAnsi="Arial" w:cs="Arial"/>
          <w:b/>
          <w:sz w:val="20"/>
          <w:szCs w:val="20"/>
        </w:rPr>
      </w:pPr>
    </w:p>
    <w:p w14:paraId="1E3FB0C9"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1" w:name="_Ref489967813"/>
      <w:r w:rsidRPr="00736952">
        <w:rPr>
          <w:rFonts w:ascii="Arial" w:hAnsi="Arial" w:cs="Arial"/>
          <w:sz w:val="20"/>
          <w:szCs w:val="20"/>
        </w:rPr>
        <w:t>člen</w:t>
      </w:r>
      <w:bookmarkEnd w:id="101"/>
    </w:p>
    <w:p w14:paraId="0C6DD5AE" w14:textId="77777777"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(javna mreža izvajalcev DO)</w:t>
      </w:r>
    </w:p>
    <w:p w14:paraId="0265F633" w14:textId="6868AD43" w:rsidR="00F14FA1" w:rsidRPr="00736952" w:rsidRDefault="00F14FA1" w:rsidP="008837EE">
      <w:pPr>
        <w:pStyle w:val="Telobesedila"/>
        <w:tabs>
          <w:tab w:val="left" w:pos="567"/>
          <w:tab w:val="left" w:pos="9072"/>
        </w:tabs>
        <w:spacing w:after="0"/>
        <w:jc w:val="both"/>
        <w:rPr>
          <w:rFonts w:ascii="Arial" w:hAnsi="Arial" w:cs="Arial"/>
          <w:sz w:val="20"/>
          <w:szCs w:val="20"/>
        </w:rPr>
      </w:pPr>
    </w:p>
    <w:p w14:paraId="15087745" w14:textId="31029A5A" w:rsidR="0093238C" w:rsidRPr="00736952" w:rsidRDefault="008837EE" w:rsidP="008837EE">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(1) </w:t>
      </w:r>
      <w:r w:rsidR="00C42F2E" w:rsidRPr="00736952">
        <w:rPr>
          <w:rFonts w:ascii="Arial" w:hAnsi="Arial" w:cs="Arial"/>
          <w:bCs/>
          <w:sz w:val="20"/>
          <w:szCs w:val="20"/>
        </w:rPr>
        <w:t xml:space="preserve">Za opravljanje javne službe na področju </w:t>
      </w:r>
      <w:r w:rsidR="002C511A" w:rsidRPr="00736952">
        <w:rPr>
          <w:rFonts w:ascii="Arial" w:hAnsi="Arial" w:cs="Arial"/>
          <w:bCs/>
          <w:sz w:val="20"/>
          <w:szCs w:val="20"/>
        </w:rPr>
        <w:t>DO</w:t>
      </w:r>
      <w:r w:rsidR="00FE0A2B" w:rsidRPr="00736952">
        <w:rPr>
          <w:rFonts w:ascii="Arial" w:hAnsi="Arial" w:cs="Arial"/>
          <w:bCs/>
          <w:sz w:val="20"/>
          <w:szCs w:val="20"/>
        </w:rPr>
        <w:t xml:space="preserve"> </w:t>
      </w:r>
      <w:r w:rsidR="00C42F2E" w:rsidRPr="00736952">
        <w:rPr>
          <w:rFonts w:ascii="Arial" w:hAnsi="Arial" w:cs="Arial"/>
          <w:bCs/>
          <w:sz w:val="20"/>
          <w:szCs w:val="20"/>
        </w:rPr>
        <w:t xml:space="preserve">se organizira javna mreža izvajalcev DO </w:t>
      </w:r>
      <w:r w:rsidR="00C42F2E" w:rsidRPr="00736952">
        <w:rPr>
          <w:rFonts w:ascii="Arial" w:hAnsi="Arial" w:cs="Arial"/>
          <w:sz w:val="20"/>
          <w:szCs w:val="20"/>
        </w:rPr>
        <w:t>(v nadaljnjem besedilu: javna mreža). Z javno mrežo se določi obseg in prostorsko razporeditev zmogljivosti in izvajalcev DO</w:t>
      </w:r>
      <w:r w:rsidR="00C42F2E" w:rsidRPr="00736952">
        <w:rPr>
          <w:rFonts w:ascii="Arial" w:hAnsi="Arial" w:cs="Arial"/>
          <w:bCs/>
          <w:sz w:val="20"/>
          <w:szCs w:val="20"/>
        </w:rPr>
        <w:t>, ki jo izvajajo</w:t>
      </w:r>
      <w:r w:rsidR="00804AB6" w:rsidRPr="00736952">
        <w:rPr>
          <w:rFonts w:ascii="Arial" w:hAnsi="Arial" w:cs="Arial"/>
          <w:bCs/>
          <w:sz w:val="20"/>
          <w:szCs w:val="20"/>
        </w:rPr>
        <w:t xml:space="preserve"> javni zavodi za izvajanje DO in</w:t>
      </w:r>
      <w:r w:rsidR="0093238C" w:rsidRPr="00736952">
        <w:rPr>
          <w:rFonts w:ascii="Arial" w:hAnsi="Arial" w:cs="Arial"/>
          <w:bCs/>
          <w:sz w:val="20"/>
          <w:szCs w:val="20"/>
        </w:rPr>
        <w:t xml:space="preserve"> </w:t>
      </w:r>
      <w:r w:rsidR="00804AB6" w:rsidRPr="00736952">
        <w:rPr>
          <w:rFonts w:ascii="Arial" w:hAnsi="Arial" w:cs="Arial"/>
          <w:bCs/>
          <w:sz w:val="20"/>
          <w:szCs w:val="20"/>
        </w:rPr>
        <w:t xml:space="preserve">domače ali tuje pravne osebe </w:t>
      </w:r>
      <w:r w:rsidR="00A1405D" w:rsidRPr="00736952">
        <w:rPr>
          <w:rFonts w:ascii="Arial" w:hAnsi="Arial" w:cs="Arial"/>
          <w:bCs/>
          <w:sz w:val="20"/>
          <w:szCs w:val="20"/>
        </w:rPr>
        <w:t xml:space="preserve">ali </w:t>
      </w:r>
      <w:r w:rsidR="00804AB6" w:rsidRPr="00736952">
        <w:rPr>
          <w:rFonts w:ascii="Arial" w:hAnsi="Arial" w:cs="Arial"/>
          <w:bCs/>
          <w:sz w:val="20"/>
          <w:szCs w:val="20"/>
        </w:rPr>
        <w:t>samostojni podjetniki posamezniki s koncesijo za DO.</w:t>
      </w:r>
    </w:p>
    <w:p w14:paraId="6B76CBEA" w14:textId="77777777" w:rsidR="0093238C" w:rsidRPr="00736952" w:rsidRDefault="0093238C" w:rsidP="00AC7003">
      <w:pPr>
        <w:tabs>
          <w:tab w:val="left" w:pos="567"/>
          <w:tab w:val="left" w:pos="9072"/>
        </w:tabs>
        <w:jc w:val="both"/>
        <w:rPr>
          <w:rFonts w:ascii="Arial" w:hAnsi="Arial" w:cs="Arial"/>
          <w:bCs/>
          <w:sz w:val="20"/>
          <w:szCs w:val="20"/>
        </w:rPr>
      </w:pPr>
    </w:p>
    <w:p w14:paraId="076B6FCB" w14:textId="30F5C29F" w:rsidR="00C42F2E" w:rsidRPr="00736952" w:rsidRDefault="008837EE" w:rsidP="008837EE">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(2) </w:t>
      </w:r>
      <w:r w:rsidR="00C42F2E" w:rsidRPr="00736952">
        <w:rPr>
          <w:rFonts w:ascii="Arial" w:hAnsi="Arial" w:cs="Arial"/>
          <w:bCs/>
          <w:sz w:val="20"/>
          <w:szCs w:val="20"/>
        </w:rPr>
        <w:t>Izvajalci v javni mreži imajo sklenjeno pogodbo z Zavodom.</w:t>
      </w:r>
    </w:p>
    <w:p w14:paraId="3FAC7A64" w14:textId="77777777" w:rsidR="00C42F2E" w:rsidRPr="00736952" w:rsidRDefault="00C42F2E" w:rsidP="00AC7003">
      <w:pPr>
        <w:pStyle w:val="Odstavekseznama"/>
        <w:tabs>
          <w:tab w:val="left" w:pos="567"/>
          <w:tab w:val="left" w:pos="9072"/>
        </w:tabs>
        <w:ind w:left="0"/>
        <w:jc w:val="both"/>
        <w:rPr>
          <w:rFonts w:ascii="Arial" w:hAnsi="Arial" w:cs="Arial"/>
          <w:bCs/>
          <w:sz w:val="20"/>
          <w:szCs w:val="20"/>
        </w:rPr>
      </w:pPr>
    </w:p>
    <w:p w14:paraId="722ADD35" w14:textId="71752F70" w:rsidR="00C8425B" w:rsidRPr="00736952" w:rsidRDefault="00C8425B" w:rsidP="00AC7003">
      <w:pPr>
        <w:pStyle w:val="Odstavekseznama"/>
        <w:tabs>
          <w:tab w:val="left" w:pos="567"/>
          <w:tab w:val="left" w:pos="9072"/>
        </w:tabs>
        <w:ind w:left="0"/>
        <w:jc w:val="both"/>
        <w:rPr>
          <w:rFonts w:ascii="Arial" w:hAnsi="Arial" w:cs="Arial"/>
          <w:bCs/>
          <w:sz w:val="20"/>
          <w:szCs w:val="20"/>
        </w:rPr>
      </w:pPr>
    </w:p>
    <w:p w14:paraId="37A9DF30" w14:textId="01708535" w:rsidR="00C8425B" w:rsidRPr="00736952" w:rsidRDefault="006D45EE" w:rsidP="00AC7003">
      <w:pPr>
        <w:pStyle w:val="Odstavekseznama"/>
        <w:tabs>
          <w:tab w:val="left" w:pos="567"/>
          <w:tab w:val="left" w:pos="9072"/>
        </w:tabs>
        <w:ind w:left="0"/>
        <w:jc w:val="both"/>
        <w:rPr>
          <w:rFonts w:ascii="Arial" w:hAnsi="Arial" w:cs="Arial"/>
          <w:b/>
          <w:sz w:val="20"/>
          <w:szCs w:val="20"/>
        </w:rPr>
      </w:pPr>
      <w:r w:rsidRPr="00736952">
        <w:rPr>
          <w:rFonts w:ascii="Arial" w:hAnsi="Arial" w:cs="Arial"/>
          <w:b/>
          <w:sz w:val="20"/>
          <w:szCs w:val="20"/>
        </w:rPr>
        <w:t>6.2 Javni zavodi za izvajanje DO</w:t>
      </w:r>
    </w:p>
    <w:p w14:paraId="54B2F9A0" w14:textId="711F51E1" w:rsidR="006D45EE" w:rsidRPr="00736952" w:rsidRDefault="006D45EE" w:rsidP="00AC7003">
      <w:pPr>
        <w:pStyle w:val="Odstavekseznama"/>
        <w:tabs>
          <w:tab w:val="left" w:pos="567"/>
          <w:tab w:val="left" w:pos="9072"/>
        </w:tabs>
        <w:ind w:left="0"/>
        <w:jc w:val="both"/>
        <w:rPr>
          <w:rFonts w:ascii="Arial" w:hAnsi="Arial" w:cs="Arial"/>
          <w:b/>
          <w:sz w:val="20"/>
          <w:szCs w:val="20"/>
        </w:rPr>
      </w:pPr>
    </w:p>
    <w:p w14:paraId="5995197A" w14:textId="088E0F3B" w:rsidR="006D45EE" w:rsidRPr="00736952" w:rsidRDefault="00C25F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2" w:name="_Ref48666685"/>
      <w:r w:rsidRPr="00736952">
        <w:rPr>
          <w:rFonts w:ascii="Arial" w:hAnsi="Arial" w:cs="Arial"/>
          <w:sz w:val="20"/>
          <w:szCs w:val="20"/>
        </w:rPr>
        <w:t>č</w:t>
      </w:r>
      <w:r w:rsidR="006D45EE" w:rsidRPr="00736952">
        <w:rPr>
          <w:rFonts w:ascii="Arial" w:hAnsi="Arial" w:cs="Arial"/>
          <w:sz w:val="20"/>
          <w:szCs w:val="20"/>
        </w:rPr>
        <w:t>len</w:t>
      </w:r>
      <w:bookmarkEnd w:id="102"/>
    </w:p>
    <w:p w14:paraId="4CEB0BC5" w14:textId="0840A172" w:rsidR="009A37E4" w:rsidRPr="00736952" w:rsidRDefault="009A37E4" w:rsidP="008837EE">
      <w:pPr>
        <w:tabs>
          <w:tab w:val="left" w:pos="567"/>
          <w:tab w:val="left" w:pos="9072"/>
        </w:tabs>
        <w:jc w:val="center"/>
        <w:rPr>
          <w:rFonts w:ascii="Arial" w:hAnsi="Arial" w:cs="Arial"/>
          <w:sz w:val="20"/>
          <w:szCs w:val="20"/>
        </w:rPr>
      </w:pPr>
      <w:r w:rsidRPr="00736952">
        <w:rPr>
          <w:rFonts w:ascii="Arial" w:hAnsi="Arial" w:cs="Arial"/>
          <w:sz w:val="20"/>
          <w:szCs w:val="20"/>
        </w:rPr>
        <w:t xml:space="preserve">(vrste javnih zavodov </w:t>
      </w:r>
      <w:r w:rsidR="00EC0484" w:rsidRPr="00736952">
        <w:rPr>
          <w:rFonts w:ascii="Arial" w:hAnsi="Arial" w:cs="Arial"/>
          <w:sz w:val="20"/>
          <w:szCs w:val="20"/>
        </w:rPr>
        <w:t xml:space="preserve">za izvajanje </w:t>
      </w:r>
      <w:r w:rsidRPr="00736952">
        <w:rPr>
          <w:rFonts w:ascii="Arial" w:hAnsi="Arial" w:cs="Arial"/>
          <w:sz w:val="20"/>
          <w:szCs w:val="20"/>
        </w:rPr>
        <w:t>DO)</w:t>
      </w:r>
    </w:p>
    <w:p w14:paraId="3856B80A" w14:textId="71DF228F" w:rsidR="009A37E4" w:rsidRPr="00736952" w:rsidRDefault="009A37E4" w:rsidP="00AC7003">
      <w:pPr>
        <w:pStyle w:val="Odstavekseznama"/>
        <w:ind w:left="927"/>
        <w:jc w:val="center"/>
        <w:rPr>
          <w:rFonts w:ascii="Arial" w:hAnsi="Arial" w:cs="Arial"/>
          <w:bCs/>
          <w:sz w:val="20"/>
          <w:szCs w:val="20"/>
        </w:rPr>
      </w:pPr>
    </w:p>
    <w:p w14:paraId="183DBA5E" w14:textId="1290E7C5" w:rsidR="009A37E4" w:rsidRPr="00736952" w:rsidRDefault="008837EE" w:rsidP="008837EE">
      <w:pPr>
        <w:jc w:val="both"/>
        <w:rPr>
          <w:rFonts w:ascii="Arial" w:hAnsi="Arial" w:cs="Arial"/>
          <w:bCs/>
          <w:sz w:val="20"/>
          <w:szCs w:val="20"/>
        </w:rPr>
      </w:pPr>
      <w:r w:rsidRPr="00736952">
        <w:rPr>
          <w:rFonts w:ascii="Arial" w:hAnsi="Arial" w:cs="Arial"/>
          <w:bCs/>
          <w:sz w:val="20"/>
          <w:szCs w:val="20"/>
        </w:rPr>
        <w:t xml:space="preserve">(1) </w:t>
      </w:r>
      <w:r w:rsidR="009A37E4" w:rsidRPr="00736952">
        <w:rPr>
          <w:rFonts w:ascii="Arial" w:hAnsi="Arial" w:cs="Arial"/>
          <w:bCs/>
          <w:sz w:val="20"/>
          <w:szCs w:val="20"/>
        </w:rPr>
        <w:t>Javni zavodi za izvajanje DO so:</w:t>
      </w:r>
    </w:p>
    <w:p w14:paraId="652C311F" w14:textId="0505DAC1" w:rsidR="009A37E4" w:rsidRPr="00736952" w:rsidRDefault="002E6556" w:rsidP="008837EE">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j</w:t>
      </w:r>
      <w:r w:rsidR="000E1818" w:rsidRPr="00736952">
        <w:rPr>
          <w:rFonts w:ascii="Arial" w:hAnsi="Arial" w:cs="Arial"/>
          <w:sz w:val="20"/>
          <w:szCs w:val="20"/>
        </w:rPr>
        <w:t>avni z</w:t>
      </w:r>
      <w:r w:rsidR="003F3FDC" w:rsidRPr="00736952">
        <w:rPr>
          <w:rFonts w:ascii="Arial" w:hAnsi="Arial" w:cs="Arial"/>
          <w:sz w:val="20"/>
          <w:szCs w:val="20"/>
        </w:rPr>
        <w:t>avod za izvajanje</w:t>
      </w:r>
      <w:r w:rsidRPr="00736952">
        <w:rPr>
          <w:rFonts w:ascii="Arial" w:hAnsi="Arial" w:cs="Arial"/>
          <w:sz w:val="20"/>
          <w:szCs w:val="20"/>
        </w:rPr>
        <w:t xml:space="preserve"> </w:t>
      </w:r>
      <w:r w:rsidR="003F3FDC" w:rsidRPr="00736952">
        <w:rPr>
          <w:rFonts w:ascii="Arial" w:hAnsi="Arial" w:cs="Arial"/>
          <w:sz w:val="20"/>
          <w:szCs w:val="20"/>
        </w:rPr>
        <w:t xml:space="preserve">DO </w:t>
      </w:r>
      <w:r w:rsidRPr="00736952">
        <w:rPr>
          <w:rFonts w:ascii="Arial" w:hAnsi="Arial" w:cs="Arial"/>
          <w:sz w:val="20"/>
          <w:szCs w:val="20"/>
        </w:rPr>
        <w:t xml:space="preserve">v </w:t>
      </w:r>
      <w:r w:rsidR="003F3FDC" w:rsidRPr="00736952">
        <w:rPr>
          <w:rFonts w:ascii="Arial" w:hAnsi="Arial" w:cs="Arial"/>
          <w:sz w:val="20"/>
          <w:szCs w:val="20"/>
        </w:rPr>
        <w:t>institucijah</w:t>
      </w:r>
      <w:r w:rsidR="000E1818" w:rsidRPr="00736952">
        <w:rPr>
          <w:rFonts w:ascii="Arial" w:hAnsi="Arial" w:cs="Arial"/>
          <w:sz w:val="20"/>
          <w:szCs w:val="20"/>
        </w:rPr>
        <w:t xml:space="preserve"> tipa A, B in C iz prvega odstavka </w:t>
      </w:r>
      <w:r w:rsidR="000E1818" w:rsidRPr="00736952">
        <w:rPr>
          <w:rFonts w:ascii="Arial" w:hAnsi="Arial" w:cs="Arial"/>
          <w:sz w:val="20"/>
          <w:szCs w:val="20"/>
        </w:rPr>
        <w:fldChar w:fldCharType="begin"/>
      </w:r>
      <w:r w:rsidR="000E1818"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0E1818" w:rsidRPr="00736952">
        <w:rPr>
          <w:rFonts w:ascii="Arial" w:hAnsi="Arial" w:cs="Arial"/>
          <w:sz w:val="20"/>
          <w:szCs w:val="20"/>
        </w:rPr>
      </w:r>
      <w:r w:rsidR="000E1818" w:rsidRPr="00736952">
        <w:rPr>
          <w:rFonts w:ascii="Arial" w:hAnsi="Arial" w:cs="Arial"/>
          <w:sz w:val="20"/>
          <w:szCs w:val="20"/>
        </w:rPr>
        <w:fldChar w:fldCharType="separate"/>
      </w:r>
      <w:r w:rsidR="006D617C">
        <w:rPr>
          <w:rFonts w:ascii="Arial" w:hAnsi="Arial" w:cs="Arial"/>
          <w:sz w:val="20"/>
          <w:szCs w:val="20"/>
        </w:rPr>
        <w:t>40</w:t>
      </w:r>
      <w:r w:rsidR="000E1818" w:rsidRPr="00736952">
        <w:rPr>
          <w:rFonts w:ascii="Arial" w:hAnsi="Arial" w:cs="Arial"/>
          <w:sz w:val="20"/>
          <w:szCs w:val="20"/>
        </w:rPr>
        <w:fldChar w:fldCharType="end"/>
      </w:r>
      <w:r w:rsidR="000E1818" w:rsidRPr="00736952">
        <w:rPr>
          <w:rFonts w:ascii="Arial" w:hAnsi="Arial" w:cs="Arial"/>
          <w:sz w:val="20"/>
          <w:szCs w:val="20"/>
        </w:rPr>
        <w:t>. člena tega zakona</w:t>
      </w:r>
      <w:r w:rsidRPr="00736952">
        <w:rPr>
          <w:rFonts w:ascii="Arial" w:hAnsi="Arial" w:cs="Arial"/>
          <w:sz w:val="20"/>
          <w:szCs w:val="20"/>
        </w:rPr>
        <w:t xml:space="preserve"> in</w:t>
      </w:r>
    </w:p>
    <w:p w14:paraId="1CC27567" w14:textId="09B9BE02" w:rsidR="008837EE" w:rsidRPr="00736952" w:rsidRDefault="002E6556" w:rsidP="008837EE">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j</w:t>
      </w:r>
      <w:r w:rsidR="000E1818" w:rsidRPr="00736952">
        <w:rPr>
          <w:rFonts w:ascii="Arial" w:hAnsi="Arial" w:cs="Arial"/>
          <w:sz w:val="20"/>
          <w:szCs w:val="20"/>
        </w:rPr>
        <w:t>avni zavod za izvajanje</w:t>
      </w:r>
      <w:r w:rsidRPr="00736952">
        <w:rPr>
          <w:rFonts w:ascii="Arial" w:hAnsi="Arial" w:cs="Arial"/>
          <w:sz w:val="20"/>
          <w:szCs w:val="20"/>
        </w:rPr>
        <w:t xml:space="preserve"> </w:t>
      </w:r>
      <w:r w:rsidR="008837EE" w:rsidRPr="00736952">
        <w:rPr>
          <w:rFonts w:ascii="Arial" w:hAnsi="Arial" w:cs="Arial"/>
          <w:sz w:val="20"/>
          <w:szCs w:val="20"/>
        </w:rPr>
        <w:t>DO</w:t>
      </w:r>
      <w:r w:rsidRPr="00736952">
        <w:rPr>
          <w:rFonts w:ascii="Arial" w:hAnsi="Arial" w:cs="Arial"/>
          <w:sz w:val="20"/>
          <w:szCs w:val="20"/>
        </w:rPr>
        <w:t xml:space="preserve"> </w:t>
      </w:r>
      <w:r w:rsidR="008837EE" w:rsidRPr="00736952">
        <w:rPr>
          <w:rFonts w:ascii="Arial" w:hAnsi="Arial" w:cs="Arial"/>
          <w:sz w:val="20"/>
          <w:szCs w:val="20"/>
        </w:rPr>
        <w:t>na domu</w:t>
      </w:r>
      <w:r w:rsidRPr="00736952">
        <w:rPr>
          <w:rFonts w:ascii="Arial" w:hAnsi="Arial" w:cs="Arial"/>
          <w:sz w:val="20"/>
          <w:szCs w:val="20"/>
        </w:rPr>
        <w:t>.</w:t>
      </w:r>
    </w:p>
    <w:p w14:paraId="26E00271" w14:textId="77777777" w:rsidR="003F3FDC" w:rsidRPr="00736952" w:rsidRDefault="003F3FDC" w:rsidP="00AC7003">
      <w:pPr>
        <w:pStyle w:val="Odstavekseznama"/>
        <w:ind w:left="1287"/>
        <w:jc w:val="both"/>
        <w:rPr>
          <w:rFonts w:ascii="Arial" w:hAnsi="Arial" w:cs="Arial"/>
          <w:bCs/>
          <w:sz w:val="20"/>
          <w:szCs w:val="20"/>
        </w:rPr>
      </w:pPr>
    </w:p>
    <w:p w14:paraId="0D8F6E7A" w14:textId="6B444CC8" w:rsidR="009A37E4" w:rsidRPr="00736952" w:rsidRDefault="009A37E4" w:rsidP="00AC7003">
      <w:pPr>
        <w:jc w:val="center"/>
        <w:rPr>
          <w:rFonts w:ascii="Arial" w:hAnsi="Arial" w:cs="Arial"/>
          <w:bCs/>
          <w:sz w:val="20"/>
          <w:szCs w:val="20"/>
        </w:rPr>
      </w:pPr>
    </w:p>
    <w:p w14:paraId="364289C5" w14:textId="3EEC4133" w:rsidR="009A37E4" w:rsidRPr="00736952" w:rsidRDefault="009A37E4"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3" w:name="_Ref48666694"/>
      <w:r w:rsidRPr="00736952">
        <w:rPr>
          <w:rFonts w:ascii="Arial" w:hAnsi="Arial" w:cs="Arial"/>
          <w:sz w:val="20"/>
          <w:szCs w:val="20"/>
        </w:rPr>
        <w:t>člen</w:t>
      </w:r>
      <w:bookmarkEnd w:id="103"/>
    </w:p>
    <w:p w14:paraId="350C3FF1" w14:textId="136CE774" w:rsidR="006D45EE" w:rsidRPr="00736952" w:rsidRDefault="006D45EE" w:rsidP="002E6556">
      <w:pPr>
        <w:tabs>
          <w:tab w:val="left" w:pos="567"/>
          <w:tab w:val="left" w:pos="9072"/>
        </w:tabs>
        <w:jc w:val="center"/>
        <w:rPr>
          <w:rFonts w:ascii="Arial" w:hAnsi="Arial" w:cs="Arial"/>
          <w:sz w:val="20"/>
          <w:szCs w:val="20"/>
        </w:rPr>
      </w:pPr>
      <w:r w:rsidRPr="00736952">
        <w:rPr>
          <w:rFonts w:ascii="Arial" w:hAnsi="Arial" w:cs="Arial"/>
          <w:sz w:val="20"/>
          <w:szCs w:val="20"/>
        </w:rPr>
        <w:t>(ustanovitev javnih zavodov za</w:t>
      </w:r>
      <w:r w:rsidR="00EC0484" w:rsidRPr="00736952">
        <w:rPr>
          <w:rFonts w:ascii="Arial" w:hAnsi="Arial" w:cs="Arial"/>
          <w:sz w:val="20"/>
          <w:szCs w:val="20"/>
        </w:rPr>
        <w:t xml:space="preserve"> izvajanje</w:t>
      </w:r>
      <w:r w:rsidRPr="00736952">
        <w:rPr>
          <w:rFonts w:ascii="Arial" w:hAnsi="Arial" w:cs="Arial"/>
          <w:sz w:val="20"/>
          <w:szCs w:val="20"/>
        </w:rPr>
        <w:t xml:space="preserve"> DO)</w:t>
      </w:r>
    </w:p>
    <w:p w14:paraId="145402F8" w14:textId="77777777" w:rsidR="002E6556" w:rsidRPr="00736952" w:rsidRDefault="002E6556" w:rsidP="002E6556">
      <w:pPr>
        <w:jc w:val="both"/>
        <w:rPr>
          <w:rFonts w:ascii="Arial" w:hAnsi="Arial" w:cs="Arial"/>
          <w:bCs/>
          <w:sz w:val="20"/>
          <w:szCs w:val="20"/>
        </w:rPr>
      </w:pPr>
    </w:p>
    <w:p w14:paraId="33D6C7FB" w14:textId="21E2871D" w:rsidR="006D45EE" w:rsidRPr="00736952" w:rsidRDefault="002E6556" w:rsidP="002E6556">
      <w:pPr>
        <w:jc w:val="both"/>
        <w:rPr>
          <w:rFonts w:ascii="Arial" w:hAnsi="Arial" w:cs="Arial"/>
          <w:bCs/>
          <w:sz w:val="20"/>
          <w:szCs w:val="20"/>
        </w:rPr>
      </w:pPr>
      <w:r w:rsidRPr="00736952">
        <w:rPr>
          <w:rFonts w:ascii="Arial" w:hAnsi="Arial" w:cs="Arial"/>
          <w:bCs/>
          <w:sz w:val="20"/>
          <w:szCs w:val="20"/>
        </w:rPr>
        <w:t xml:space="preserve">(1) </w:t>
      </w:r>
      <w:r w:rsidR="006D45EE" w:rsidRPr="00736952">
        <w:rPr>
          <w:rFonts w:ascii="Arial" w:hAnsi="Arial" w:cs="Arial"/>
          <w:bCs/>
          <w:sz w:val="20"/>
          <w:szCs w:val="20"/>
        </w:rPr>
        <w:t>Javn</w:t>
      </w:r>
      <w:r w:rsidR="00766534" w:rsidRPr="00736952">
        <w:rPr>
          <w:rFonts w:ascii="Arial" w:hAnsi="Arial" w:cs="Arial"/>
          <w:bCs/>
          <w:sz w:val="20"/>
          <w:szCs w:val="20"/>
        </w:rPr>
        <w:t>i</w:t>
      </w:r>
      <w:r w:rsidR="006D45EE" w:rsidRPr="00736952">
        <w:rPr>
          <w:rFonts w:ascii="Arial" w:hAnsi="Arial" w:cs="Arial"/>
          <w:bCs/>
          <w:sz w:val="20"/>
          <w:szCs w:val="20"/>
        </w:rPr>
        <w:t xml:space="preserve"> zavod za </w:t>
      </w:r>
      <w:r w:rsidR="00EC0484" w:rsidRPr="00736952">
        <w:rPr>
          <w:rFonts w:ascii="Arial" w:hAnsi="Arial" w:cs="Arial"/>
          <w:bCs/>
          <w:sz w:val="20"/>
          <w:szCs w:val="20"/>
        </w:rPr>
        <w:t>izvajanje</w:t>
      </w:r>
      <w:r w:rsidR="00FE03FE" w:rsidRPr="00736952">
        <w:rPr>
          <w:rFonts w:ascii="Arial" w:hAnsi="Arial" w:cs="Arial"/>
          <w:bCs/>
          <w:sz w:val="20"/>
          <w:szCs w:val="20"/>
        </w:rPr>
        <w:t xml:space="preserve"> </w:t>
      </w:r>
      <w:r w:rsidR="00EC0484" w:rsidRPr="00736952">
        <w:rPr>
          <w:rFonts w:ascii="Arial" w:hAnsi="Arial" w:cs="Arial"/>
          <w:bCs/>
          <w:sz w:val="20"/>
          <w:szCs w:val="20"/>
        </w:rPr>
        <w:t xml:space="preserve"> </w:t>
      </w:r>
      <w:r w:rsidR="00B954DC" w:rsidRPr="00736952">
        <w:rPr>
          <w:rFonts w:ascii="Arial" w:hAnsi="Arial" w:cs="Arial"/>
          <w:bCs/>
          <w:sz w:val="20"/>
          <w:szCs w:val="20"/>
        </w:rPr>
        <w:t>DO</w:t>
      </w:r>
      <w:r w:rsidR="006D45EE" w:rsidRPr="00736952">
        <w:rPr>
          <w:rFonts w:ascii="Arial" w:hAnsi="Arial" w:cs="Arial"/>
          <w:bCs/>
          <w:sz w:val="20"/>
          <w:szCs w:val="20"/>
        </w:rPr>
        <w:t xml:space="preserve"> ustanovi:</w:t>
      </w:r>
    </w:p>
    <w:p w14:paraId="1D652134" w14:textId="0F720A86" w:rsidR="006D45EE" w:rsidRPr="00736952" w:rsidRDefault="006D45EE" w:rsidP="000979B7">
      <w:pPr>
        <w:numPr>
          <w:ilvl w:val="0"/>
          <w:numId w:val="85"/>
        </w:numPr>
        <w:tabs>
          <w:tab w:val="left" w:pos="567"/>
          <w:tab w:val="left" w:pos="9072"/>
        </w:tabs>
        <w:jc w:val="both"/>
        <w:rPr>
          <w:rFonts w:ascii="Arial" w:hAnsi="Arial" w:cs="Arial"/>
          <w:sz w:val="20"/>
          <w:szCs w:val="20"/>
        </w:rPr>
      </w:pPr>
      <w:r w:rsidRPr="00736952">
        <w:rPr>
          <w:rFonts w:ascii="Arial" w:hAnsi="Arial" w:cs="Arial"/>
          <w:sz w:val="20"/>
          <w:szCs w:val="20"/>
        </w:rPr>
        <w:t xml:space="preserve">država za izvajanje </w:t>
      </w:r>
      <w:r w:rsidR="00B954DC" w:rsidRPr="00736952">
        <w:rPr>
          <w:rFonts w:ascii="Arial" w:hAnsi="Arial" w:cs="Arial"/>
          <w:sz w:val="20"/>
          <w:szCs w:val="20"/>
        </w:rPr>
        <w:t>DO</w:t>
      </w:r>
      <w:r w:rsidR="00645A6A" w:rsidRPr="00736952">
        <w:rPr>
          <w:rFonts w:ascii="Arial" w:hAnsi="Arial" w:cs="Arial"/>
          <w:sz w:val="20"/>
          <w:szCs w:val="20"/>
        </w:rPr>
        <w:t xml:space="preserve"> v instituciji tipa</w:t>
      </w:r>
      <w:r w:rsidR="00990A09" w:rsidRPr="00736952">
        <w:rPr>
          <w:rFonts w:ascii="Arial" w:hAnsi="Arial" w:cs="Arial"/>
          <w:sz w:val="20"/>
          <w:szCs w:val="20"/>
        </w:rPr>
        <w:t xml:space="preserve"> B in</w:t>
      </w:r>
      <w:r w:rsidR="00645A6A" w:rsidRPr="00736952">
        <w:rPr>
          <w:rFonts w:ascii="Arial" w:hAnsi="Arial" w:cs="Arial"/>
          <w:sz w:val="20"/>
          <w:szCs w:val="20"/>
        </w:rPr>
        <w:t xml:space="preserve"> C iz</w:t>
      </w:r>
      <w:r w:rsidR="00990A09" w:rsidRPr="00736952">
        <w:rPr>
          <w:rFonts w:ascii="Arial" w:hAnsi="Arial" w:cs="Arial"/>
          <w:sz w:val="20"/>
          <w:szCs w:val="20"/>
        </w:rPr>
        <w:t xml:space="preserve"> druge in</w:t>
      </w:r>
      <w:r w:rsidR="00645A6A" w:rsidRPr="00736952">
        <w:rPr>
          <w:rFonts w:ascii="Arial" w:hAnsi="Arial" w:cs="Arial"/>
          <w:sz w:val="20"/>
          <w:szCs w:val="20"/>
        </w:rPr>
        <w:t xml:space="preserve"> tretje alineje </w:t>
      </w:r>
      <w:r w:rsidR="002E6556" w:rsidRPr="00736952">
        <w:rPr>
          <w:rFonts w:ascii="Arial" w:hAnsi="Arial" w:cs="Arial"/>
          <w:sz w:val="20"/>
          <w:szCs w:val="20"/>
        </w:rPr>
        <w:t>drugega</w:t>
      </w:r>
      <w:r w:rsidR="00645A6A" w:rsidRPr="00736952">
        <w:rPr>
          <w:rFonts w:ascii="Arial" w:hAnsi="Arial" w:cs="Arial"/>
          <w:sz w:val="20"/>
          <w:szCs w:val="20"/>
        </w:rPr>
        <w:t xml:space="preserve"> odstavka </w:t>
      </w:r>
      <w:r w:rsidR="002E6556" w:rsidRPr="00736952">
        <w:rPr>
          <w:rFonts w:ascii="Arial" w:hAnsi="Arial" w:cs="Arial"/>
          <w:sz w:val="20"/>
          <w:szCs w:val="20"/>
        </w:rPr>
        <w:fldChar w:fldCharType="begin"/>
      </w:r>
      <w:r w:rsidR="002E6556"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2E6556" w:rsidRPr="00736952">
        <w:rPr>
          <w:rFonts w:ascii="Arial" w:hAnsi="Arial" w:cs="Arial"/>
          <w:sz w:val="20"/>
          <w:szCs w:val="20"/>
        </w:rPr>
      </w:r>
      <w:r w:rsidR="002E6556" w:rsidRPr="00736952">
        <w:rPr>
          <w:rFonts w:ascii="Arial" w:hAnsi="Arial" w:cs="Arial"/>
          <w:sz w:val="20"/>
          <w:szCs w:val="20"/>
        </w:rPr>
        <w:fldChar w:fldCharType="separate"/>
      </w:r>
      <w:r w:rsidR="006D617C">
        <w:rPr>
          <w:rFonts w:ascii="Arial" w:hAnsi="Arial" w:cs="Arial"/>
          <w:sz w:val="20"/>
          <w:szCs w:val="20"/>
        </w:rPr>
        <w:t>40</w:t>
      </w:r>
      <w:r w:rsidR="002E6556" w:rsidRPr="00736952">
        <w:rPr>
          <w:rFonts w:ascii="Arial" w:hAnsi="Arial" w:cs="Arial"/>
          <w:sz w:val="20"/>
          <w:szCs w:val="20"/>
        </w:rPr>
        <w:fldChar w:fldCharType="end"/>
      </w:r>
      <w:r w:rsidR="00645A6A" w:rsidRPr="00736952">
        <w:rPr>
          <w:rFonts w:ascii="Arial" w:hAnsi="Arial" w:cs="Arial"/>
          <w:sz w:val="20"/>
          <w:szCs w:val="20"/>
        </w:rPr>
        <w:t>. člena tega zakona</w:t>
      </w:r>
      <w:r w:rsidRPr="00736952">
        <w:rPr>
          <w:rFonts w:ascii="Arial" w:hAnsi="Arial" w:cs="Arial"/>
          <w:sz w:val="20"/>
          <w:szCs w:val="20"/>
        </w:rPr>
        <w:t>,</w:t>
      </w:r>
    </w:p>
    <w:p w14:paraId="43C959FD" w14:textId="1C46AA51" w:rsidR="006D45EE" w:rsidRPr="00736952" w:rsidRDefault="006D45EE" w:rsidP="000979B7">
      <w:pPr>
        <w:numPr>
          <w:ilvl w:val="0"/>
          <w:numId w:val="85"/>
        </w:numPr>
        <w:tabs>
          <w:tab w:val="left" w:pos="567"/>
          <w:tab w:val="left" w:pos="9072"/>
        </w:tabs>
        <w:jc w:val="both"/>
        <w:rPr>
          <w:rFonts w:ascii="Arial" w:hAnsi="Arial" w:cs="Arial"/>
          <w:sz w:val="20"/>
          <w:szCs w:val="20"/>
        </w:rPr>
      </w:pPr>
      <w:r w:rsidRPr="00736952">
        <w:rPr>
          <w:rFonts w:ascii="Arial" w:hAnsi="Arial" w:cs="Arial"/>
          <w:sz w:val="20"/>
          <w:szCs w:val="20"/>
        </w:rPr>
        <w:t xml:space="preserve">občina za izvajanje </w:t>
      </w:r>
      <w:r w:rsidR="00B954DC" w:rsidRPr="00736952">
        <w:rPr>
          <w:rFonts w:ascii="Arial" w:hAnsi="Arial" w:cs="Arial"/>
          <w:sz w:val="20"/>
          <w:szCs w:val="20"/>
        </w:rPr>
        <w:t>DO</w:t>
      </w:r>
      <w:r w:rsidRPr="00736952">
        <w:rPr>
          <w:rFonts w:ascii="Arial" w:hAnsi="Arial" w:cs="Arial"/>
          <w:sz w:val="20"/>
          <w:szCs w:val="20"/>
        </w:rPr>
        <w:t xml:space="preserve"> </w:t>
      </w:r>
      <w:r w:rsidR="00645A6A" w:rsidRPr="00736952">
        <w:rPr>
          <w:rFonts w:ascii="Arial" w:hAnsi="Arial" w:cs="Arial"/>
          <w:sz w:val="20"/>
          <w:szCs w:val="20"/>
        </w:rPr>
        <w:t xml:space="preserve">v instituciji tipa A iz </w:t>
      </w:r>
      <w:r w:rsidR="002E6556" w:rsidRPr="00736952">
        <w:rPr>
          <w:rFonts w:ascii="Arial" w:hAnsi="Arial" w:cs="Arial"/>
          <w:sz w:val="20"/>
          <w:szCs w:val="20"/>
        </w:rPr>
        <w:t xml:space="preserve">prve </w:t>
      </w:r>
      <w:r w:rsidR="00645A6A" w:rsidRPr="00736952">
        <w:rPr>
          <w:rFonts w:ascii="Arial" w:hAnsi="Arial" w:cs="Arial"/>
          <w:sz w:val="20"/>
          <w:szCs w:val="20"/>
        </w:rPr>
        <w:t xml:space="preserve">alineje </w:t>
      </w:r>
      <w:r w:rsidR="002E6556" w:rsidRPr="00736952">
        <w:rPr>
          <w:rFonts w:ascii="Arial" w:hAnsi="Arial" w:cs="Arial"/>
          <w:sz w:val="20"/>
          <w:szCs w:val="20"/>
        </w:rPr>
        <w:t xml:space="preserve">drugega </w:t>
      </w:r>
      <w:r w:rsidR="00645A6A" w:rsidRPr="00736952">
        <w:rPr>
          <w:rFonts w:ascii="Arial" w:hAnsi="Arial" w:cs="Arial"/>
          <w:sz w:val="20"/>
          <w:szCs w:val="20"/>
        </w:rPr>
        <w:t xml:space="preserve">odstavka </w:t>
      </w:r>
      <w:r w:rsidR="002E6556" w:rsidRPr="00736952">
        <w:rPr>
          <w:rFonts w:ascii="Arial" w:hAnsi="Arial" w:cs="Arial"/>
          <w:sz w:val="20"/>
          <w:szCs w:val="20"/>
        </w:rPr>
        <w:fldChar w:fldCharType="begin"/>
      </w:r>
      <w:r w:rsidR="002E6556"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2E6556" w:rsidRPr="00736952">
        <w:rPr>
          <w:rFonts w:ascii="Arial" w:hAnsi="Arial" w:cs="Arial"/>
          <w:sz w:val="20"/>
          <w:szCs w:val="20"/>
        </w:rPr>
      </w:r>
      <w:r w:rsidR="002E6556" w:rsidRPr="00736952">
        <w:rPr>
          <w:rFonts w:ascii="Arial" w:hAnsi="Arial" w:cs="Arial"/>
          <w:sz w:val="20"/>
          <w:szCs w:val="20"/>
        </w:rPr>
        <w:fldChar w:fldCharType="separate"/>
      </w:r>
      <w:r w:rsidR="006D617C">
        <w:rPr>
          <w:rFonts w:ascii="Arial" w:hAnsi="Arial" w:cs="Arial"/>
          <w:sz w:val="20"/>
          <w:szCs w:val="20"/>
        </w:rPr>
        <w:t>40</w:t>
      </w:r>
      <w:r w:rsidR="002E6556" w:rsidRPr="00736952">
        <w:rPr>
          <w:rFonts w:ascii="Arial" w:hAnsi="Arial" w:cs="Arial"/>
          <w:sz w:val="20"/>
          <w:szCs w:val="20"/>
        </w:rPr>
        <w:fldChar w:fldCharType="end"/>
      </w:r>
      <w:r w:rsidR="002E6556" w:rsidRPr="00736952">
        <w:rPr>
          <w:rFonts w:ascii="Arial" w:hAnsi="Arial" w:cs="Arial"/>
          <w:sz w:val="20"/>
          <w:szCs w:val="20"/>
        </w:rPr>
        <w:t xml:space="preserve">. </w:t>
      </w:r>
      <w:r w:rsidR="00645A6A" w:rsidRPr="00736952">
        <w:rPr>
          <w:rFonts w:ascii="Arial" w:hAnsi="Arial" w:cs="Arial"/>
          <w:sz w:val="20"/>
          <w:szCs w:val="20"/>
        </w:rPr>
        <w:t xml:space="preserve">člena tega zakona </w:t>
      </w:r>
      <w:r w:rsidR="00626642" w:rsidRPr="00736952">
        <w:rPr>
          <w:rFonts w:ascii="Arial" w:hAnsi="Arial" w:cs="Arial"/>
          <w:sz w:val="20"/>
          <w:szCs w:val="20"/>
        </w:rPr>
        <w:t xml:space="preserve">in DO v oskrbi </w:t>
      </w:r>
      <w:r w:rsidRPr="00736952">
        <w:rPr>
          <w:rFonts w:ascii="Arial" w:hAnsi="Arial" w:cs="Arial"/>
          <w:sz w:val="20"/>
          <w:szCs w:val="20"/>
        </w:rPr>
        <w:t>na domu.</w:t>
      </w:r>
    </w:p>
    <w:p w14:paraId="0C16BEC1" w14:textId="77777777" w:rsidR="00B954DC" w:rsidRPr="00736952" w:rsidRDefault="00B954DC" w:rsidP="00AC7003">
      <w:pPr>
        <w:pStyle w:val="Odstavekseznama"/>
        <w:ind w:left="2007"/>
        <w:jc w:val="both"/>
        <w:rPr>
          <w:rFonts w:ascii="Arial" w:hAnsi="Arial" w:cs="Arial"/>
          <w:bCs/>
          <w:sz w:val="20"/>
          <w:szCs w:val="20"/>
        </w:rPr>
      </w:pPr>
    </w:p>
    <w:p w14:paraId="7B35580A" w14:textId="7814B4C2" w:rsidR="003C692A" w:rsidRPr="00736952" w:rsidRDefault="002E6556" w:rsidP="002E6556">
      <w:pPr>
        <w:jc w:val="both"/>
        <w:rPr>
          <w:rFonts w:ascii="Arial" w:hAnsi="Arial" w:cs="Arial"/>
          <w:bCs/>
          <w:sz w:val="20"/>
          <w:szCs w:val="20"/>
        </w:rPr>
      </w:pPr>
      <w:r w:rsidRPr="00736952">
        <w:rPr>
          <w:rFonts w:ascii="Arial" w:hAnsi="Arial" w:cs="Arial"/>
          <w:bCs/>
          <w:sz w:val="20"/>
          <w:szCs w:val="20"/>
        </w:rPr>
        <w:t xml:space="preserve">(2) </w:t>
      </w:r>
      <w:r w:rsidR="00C25F36" w:rsidRPr="00736952">
        <w:rPr>
          <w:rFonts w:ascii="Arial" w:hAnsi="Arial" w:cs="Arial"/>
          <w:bCs/>
          <w:sz w:val="20"/>
          <w:szCs w:val="20"/>
        </w:rPr>
        <w:t xml:space="preserve">Ustanoviteljske pravice in obveznosti države iz </w:t>
      </w:r>
      <w:r w:rsidRPr="00736952">
        <w:rPr>
          <w:rFonts w:ascii="Arial" w:hAnsi="Arial" w:cs="Arial"/>
          <w:bCs/>
          <w:sz w:val="20"/>
          <w:szCs w:val="20"/>
        </w:rPr>
        <w:t xml:space="preserve">1. točke </w:t>
      </w:r>
      <w:r w:rsidR="00C25F36" w:rsidRPr="00736952">
        <w:rPr>
          <w:rFonts w:ascii="Arial" w:hAnsi="Arial" w:cs="Arial"/>
          <w:bCs/>
          <w:sz w:val="20"/>
          <w:szCs w:val="20"/>
        </w:rPr>
        <w:t>prejšnjega odstavka uresničuje Vlada Republike Slovenije (v nadaljnjem besedilu: Vlada)</w:t>
      </w:r>
      <w:r w:rsidR="00EC0484" w:rsidRPr="00736952">
        <w:rPr>
          <w:rFonts w:ascii="Arial" w:hAnsi="Arial" w:cs="Arial"/>
          <w:bCs/>
          <w:sz w:val="20"/>
          <w:szCs w:val="20"/>
        </w:rPr>
        <w:t>,</w:t>
      </w:r>
      <w:r w:rsidR="003C692A" w:rsidRPr="00736952">
        <w:rPr>
          <w:rFonts w:ascii="Arial" w:hAnsi="Arial" w:cs="Arial"/>
          <w:bCs/>
          <w:sz w:val="20"/>
          <w:szCs w:val="20"/>
        </w:rPr>
        <w:t xml:space="preserve"> in sicer, za javne zavode za </w:t>
      </w:r>
      <w:r w:rsidR="00EC0484" w:rsidRPr="00736952">
        <w:rPr>
          <w:rFonts w:ascii="Arial" w:hAnsi="Arial" w:cs="Arial"/>
          <w:bCs/>
          <w:sz w:val="20"/>
          <w:szCs w:val="20"/>
        </w:rPr>
        <w:t xml:space="preserve">izvajanje </w:t>
      </w:r>
      <w:r w:rsidR="003C692A" w:rsidRPr="00736952">
        <w:rPr>
          <w:rFonts w:ascii="Arial" w:hAnsi="Arial" w:cs="Arial"/>
          <w:bCs/>
          <w:sz w:val="20"/>
          <w:szCs w:val="20"/>
        </w:rPr>
        <w:t xml:space="preserve">DO tipa B na predlog ministrstva, pristojnega </w:t>
      </w:r>
      <w:r w:rsidR="0054728B">
        <w:rPr>
          <w:rFonts w:ascii="Arial" w:hAnsi="Arial" w:cs="Arial"/>
          <w:bCs/>
          <w:sz w:val="20"/>
          <w:szCs w:val="20"/>
        </w:rPr>
        <w:t>za socialno varstvo</w:t>
      </w:r>
      <w:r w:rsidR="00EC0484" w:rsidRPr="00736952">
        <w:rPr>
          <w:rFonts w:ascii="Arial" w:hAnsi="Arial" w:cs="Arial"/>
          <w:bCs/>
          <w:sz w:val="20"/>
          <w:szCs w:val="20"/>
        </w:rPr>
        <w:t>,</w:t>
      </w:r>
      <w:r w:rsidR="003C692A" w:rsidRPr="00736952">
        <w:rPr>
          <w:rFonts w:ascii="Arial" w:hAnsi="Arial" w:cs="Arial"/>
          <w:bCs/>
          <w:sz w:val="20"/>
          <w:szCs w:val="20"/>
        </w:rPr>
        <w:t xml:space="preserve"> in za javne zavode za </w:t>
      </w:r>
      <w:r w:rsidR="00EC0484" w:rsidRPr="00736952">
        <w:rPr>
          <w:rFonts w:ascii="Arial" w:hAnsi="Arial" w:cs="Arial"/>
          <w:bCs/>
          <w:sz w:val="20"/>
          <w:szCs w:val="20"/>
        </w:rPr>
        <w:t xml:space="preserve">izvajanje </w:t>
      </w:r>
      <w:r w:rsidR="003C692A" w:rsidRPr="00736952">
        <w:rPr>
          <w:rFonts w:ascii="Arial" w:hAnsi="Arial" w:cs="Arial"/>
          <w:bCs/>
          <w:sz w:val="20"/>
          <w:szCs w:val="20"/>
        </w:rPr>
        <w:t>DO tipa C na predlog ministrstva.</w:t>
      </w:r>
    </w:p>
    <w:p w14:paraId="5B229590" w14:textId="77777777" w:rsidR="003C692A" w:rsidRPr="00736952" w:rsidRDefault="003C692A" w:rsidP="002E6556">
      <w:pPr>
        <w:jc w:val="both"/>
        <w:rPr>
          <w:rFonts w:ascii="Arial" w:hAnsi="Arial" w:cs="Arial"/>
          <w:bCs/>
          <w:sz w:val="20"/>
          <w:szCs w:val="20"/>
        </w:rPr>
      </w:pPr>
    </w:p>
    <w:p w14:paraId="6A065545" w14:textId="389AFF7E" w:rsidR="00D7281E" w:rsidRPr="00736952" w:rsidRDefault="003C692A" w:rsidP="002E6556">
      <w:pPr>
        <w:jc w:val="both"/>
        <w:rPr>
          <w:rFonts w:ascii="Arial" w:hAnsi="Arial" w:cs="Arial"/>
          <w:bCs/>
          <w:sz w:val="20"/>
          <w:szCs w:val="20"/>
        </w:rPr>
      </w:pPr>
      <w:r w:rsidRPr="00736952">
        <w:rPr>
          <w:rFonts w:ascii="Arial" w:hAnsi="Arial" w:cs="Arial"/>
          <w:bCs/>
          <w:sz w:val="20"/>
          <w:szCs w:val="20"/>
        </w:rPr>
        <w:t>(3) Ustanoviteljske pravice in obveznosti občine</w:t>
      </w:r>
      <w:r w:rsidR="00D7281E" w:rsidRPr="00736952">
        <w:rPr>
          <w:rFonts w:ascii="Arial" w:hAnsi="Arial" w:cs="Arial"/>
          <w:bCs/>
          <w:sz w:val="20"/>
          <w:szCs w:val="20"/>
        </w:rPr>
        <w:t xml:space="preserve"> </w:t>
      </w:r>
      <w:r w:rsidR="002E6556" w:rsidRPr="00736952">
        <w:rPr>
          <w:rFonts w:ascii="Arial" w:hAnsi="Arial" w:cs="Arial"/>
          <w:bCs/>
          <w:sz w:val="20"/>
          <w:szCs w:val="20"/>
        </w:rPr>
        <w:t>iz 2. točke</w:t>
      </w:r>
      <w:r w:rsidRPr="00736952">
        <w:rPr>
          <w:rFonts w:ascii="Arial" w:hAnsi="Arial" w:cs="Arial"/>
          <w:bCs/>
          <w:sz w:val="20"/>
          <w:szCs w:val="20"/>
        </w:rPr>
        <w:t xml:space="preserve"> prvega odstavka tega člena</w:t>
      </w:r>
      <w:r w:rsidR="002E6556" w:rsidRPr="00736952">
        <w:rPr>
          <w:rFonts w:ascii="Arial" w:hAnsi="Arial" w:cs="Arial"/>
          <w:bCs/>
          <w:sz w:val="20"/>
          <w:szCs w:val="20"/>
        </w:rPr>
        <w:t xml:space="preserve"> </w:t>
      </w:r>
      <w:r w:rsidRPr="00736952">
        <w:rPr>
          <w:rFonts w:ascii="Arial" w:hAnsi="Arial" w:cs="Arial"/>
          <w:bCs/>
          <w:sz w:val="20"/>
          <w:szCs w:val="20"/>
        </w:rPr>
        <w:t>uresničuje</w:t>
      </w:r>
      <w:r w:rsidR="002E6556" w:rsidRPr="00736952">
        <w:rPr>
          <w:rFonts w:ascii="Arial" w:hAnsi="Arial" w:cs="Arial"/>
          <w:bCs/>
          <w:sz w:val="20"/>
          <w:szCs w:val="20"/>
        </w:rPr>
        <w:t xml:space="preserve"> občin</w:t>
      </w:r>
      <w:r w:rsidR="00766534" w:rsidRPr="00736952">
        <w:rPr>
          <w:rFonts w:ascii="Arial" w:hAnsi="Arial" w:cs="Arial"/>
          <w:bCs/>
          <w:sz w:val="20"/>
          <w:szCs w:val="20"/>
        </w:rPr>
        <w:t>ski svet</w:t>
      </w:r>
      <w:r w:rsidR="002E6556" w:rsidRPr="00736952">
        <w:rPr>
          <w:rFonts w:ascii="Arial" w:hAnsi="Arial" w:cs="Arial"/>
          <w:bCs/>
          <w:sz w:val="20"/>
          <w:szCs w:val="20"/>
        </w:rPr>
        <w:t>.</w:t>
      </w:r>
    </w:p>
    <w:p w14:paraId="3C642CB6" w14:textId="77777777" w:rsidR="00D7281E" w:rsidRPr="00736952" w:rsidRDefault="00D7281E" w:rsidP="002E6556">
      <w:pPr>
        <w:jc w:val="both"/>
        <w:rPr>
          <w:rFonts w:ascii="Arial" w:hAnsi="Arial" w:cs="Arial"/>
          <w:bCs/>
          <w:sz w:val="20"/>
          <w:szCs w:val="20"/>
        </w:rPr>
      </w:pPr>
    </w:p>
    <w:p w14:paraId="552742B0" w14:textId="4F45BCF0" w:rsidR="00D7281E" w:rsidRPr="00736952" w:rsidRDefault="00AE68EF"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4" w:name="_Ref48666708"/>
      <w:r w:rsidRPr="00736952">
        <w:rPr>
          <w:rFonts w:ascii="Arial" w:hAnsi="Arial" w:cs="Arial"/>
          <w:sz w:val="20"/>
          <w:szCs w:val="20"/>
        </w:rPr>
        <w:t>č</w:t>
      </w:r>
      <w:r w:rsidR="00D7281E" w:rsidRPr="00736952">
        <w:rPr>
          <w:rFonts w:ascii="Arial" w:hAnsi="Arial" w:cs="Arial"/>
          <w:sz w:val="20"/>
          <w:szCs w:val="20"/>
        </w:rPr>
        <w:t>len</w:t>
      </w:r>
      <w:bookmarkEnd w:id="104"/>
    </w:p>
    <w:p w14:paraId="1C9BA569" w14:textId="593B4AC3" w:rsidR="007665A3" w:rsidRPr="00736952" w:rsidRDefault="007665A3" w:rsidP="002E6556">
      <w:pPr>
        <w:tabs>
          <w:tab w:val="left" w:pos="567"/>
          <w:tab w:val="left" w:pos="9072"/>
        </w:tabs>
        <w:jc w:val="center"/>
        <w:rPr>
          <w:rFonts w:ascii="Arial" w:hAnsi="Arial" w:cs="Arial"/>
          <w:sz w:val="20"/>
          <w:szCs w:val="20"/>
        </w:rPr>
      </w:pPr>
      <w:r w:rsidRPr="00736952">
        <w:rPr>
          <w:rFonts w:ascii="Arial" w:hAnsi="Arial" w:cs="Arial"/>
          <w:sz w:val="20"/>
          <w:szCs w:val="20"/>
        </w:rPr>
        <w:t>(materialni pogoji za delo)</w:t>
      </w:r>
    </w:p>
    <w:p w14:paraId="52B00370" w14:textId="77777777" w:rsidR="002A745C" w:rsidRPr="00736952" w:rsidRDefault="002A745C" w:rsidP="00AC7003">
      <w:pPr>
        <w:pStyle w:val="Odstavekseznama"/>
        <w:ind w:left="927"/>
        <w:jc w:val="center"/>
        <w:rPr>
          <w:rFonts w:ascii="Arial" w:hAnsi="Arial" w:cs="Arial"/>
          <w:bCs/>
          <w:sz w:val="20"/>
          <w:szCs w:val="20"/>
        </w:rPr>
      </w:pPr>
    </w:p>
    <w:p w14:paraId="5E363A5E" w14:textId="4315A159" w:rsidR="00D7281E" w:rsidRPr="00736952" w:rsidRDefault="00D7281E" w:rsidP="002E6556">
      <w:pPr>
        <w:tabs>
          <w:tab w:val="left" w:pos="567"/>
          <w:tab w:val="left" w:pos="9072"/>
        </w:tabs>
        <w:jc w:val="both"/>
        <w:rPr>
          <w:rFonts w:ascii="Arial" w:hAnsi="Arial" w:cs="Arial"/>
          <w:sz w:val="20"/>
          <w:szCs w:val="20"/>
        </w:rPr>
      </w:pPr>
      <w:r w:rsidRPr="00736952">
        <w:rPr>
          <w:rFonts w:ascii="Arial" w:hAnsi="Arial" w:cs="Arial"/>
          <w:sz w:val="20"/>
          <w:szCs w:val="20"/>
        </w:rPr>
        <w:t xml:space="preserve">Ustanovitelj mora zagotoviti ustrezne materialne pogoje za delo </w:t>
      </w:r>
      <w:r w:rsidR="006601C8" w:rsidRPr="00736952">
        <w:rPr>
          <w:rFonts w:ascii="Arial" w:hAnsi="Arial" w:cs="Arial"/>
          <w:sz w:val="20"/>
          <w:szCs w:val="20"/>
        </w:rPr>
        <w:t xml:space="preserve">javnega </w:t>
      </w:r>
      <w:r w:rsidRPr="00736952">
        <w:rPr>
          <w:rFonts w:ascii="Arial" w:hAnsi="Arial" w:cs="Arial"/>
          <w:sz w:val="20"/>
          <w:szCs w:val="20"/>
        </w:rPr>
        <w:t>zavoda</w:t>
      </w:r>
      <w:r w:rsidR="006601C8" w:rsidRPr="00736952">
        <w:rPr>
          <w:rFonts w:ascii="Arial" w:hAnsi="Arial" w:cs="Arial"/>
          <w:sz w:val="20"/>
          <w:szCs w:val="20"/>
        </w:rPr>
        <w:t xml:space="preserve"> za DO</w:t>
      </w:r>
      <w:r w:rsidRPr="00736952">
        <w:rPr>
          <w:rFonts w:ascii="Arial" w:hAnsi="Arial" w:cs="Arial"/>
          <w:sz w:val="20"/>
          <w:szCs w:val="20"/>
        </w:rPr>
        <w:t xml:space="preserve"> in za razširitev zmogljivosti</w:t>
      </w:r>
      <w:r w:rsidR="006601C8" w:rsidRPr="00736952">
        <w:rPr>
          <w:rFonts w:ascii="Arial" w:hAnsi="Arial" w:cs="Arial"/>
          <w:sz w:val="20"/>
          <w:szCs w:val="20"/>
        </w:rPr>
        <w:t xml:space="preserve"> </w:t>
      </w:r>
      <w:r w:rsidR="00EC0484" w:rsidRPr="00736952">
        <w:rPr>
          <w:rFonts w:ascii="Arial" w:hAnsi="Arial" w:cs="Arial"/>
          <w:sz w:val="20"/>
          <w:szCs w:val="20"/>
        </w:rPr>
        <w:t>javnega</w:t>
      </w:r>
      <w:r w:rsidR="006601C8" w:rsidRPr="00736952">
        <w:rPr>
          <w:rFonts w:ascii="Arial" w:hAnsi="Arial" w:cs="Arial"/>
          <w:sz w:val="20"/>
          <w:szCs w:val="20"/>
        </w:rPr>
        <w:t xml:space="preserve"> zavoda za DO</w:t>
      </w:r>
      <w:r w:rsidRPr="00736952">
        <w:rPr>
          <w:rFonts w:ascii="Arial" w:hAnsi="Arial" w:cs="Arial"/>
          <w:sz w:val="20"/>
          <w:szCs w:val="20"/>
        </w:rPr>
        <w:t>.</w:t>
      </w:r>
    </w:p>
    <w:p w14:paraId="12B2D247" w14:textId="77777777" w:rsidR="002E6556" w:rsidRPr="00736952" w:rsidRDefault="002E6556" w:rsidP="002E6556">
      <w:pPr>
        <w:tabs>
          <w:tab w:val="left" w:pos="567"/>
          <w:tab w:val="left" w:pos="9072"/>
        </w:tabs>
        <w:jc w:val="both"/>
        <w:rPr>
          <w:rFonts w:ascii="Arial" w:hAnsi="Arial" w:cs="Arial"/>
          <w:sz w:val="20"/>
          <w:szCs w:val="20"/>
        </w:rPr>
      </w:pPr>
    </w:p>
    <w:p w14:paraId="616A1F95" w14:textId="32ED5DCC" w:rsidR="00D7281E" w:rsidRPr="00736952" w:rsidRDefault="002E655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5" w:name="_Ref48666713"/>
      <w:r w:rsidRPr="00736952">
        <w:rPr>
          <w:rFonts w:ascii="Arial" w:hAnsi="Arial" w:cs="Arial"/>
          <w:sz w:val="20"/>
          <w:szCs w:val="20"/>
        </w:rPr>
        <w:t>člen</w:t>
      </w:r>
      <w:bookmarkEnd w:id="105"/>
    </w:p>
    <w:p w14:paraId="4AF55C5A" w14:textId="11287AF7" w:rsidR="002E6556" w:rsidRPr="00736952" w:rsidRDefault="002E6556" w:rsidP="002E6556">
      <w:pPr>
        <w:tabs>
          <w:tab w:val="left" w:pos="567"/>
          <w:tab w:val="left" w:pos="9072"/>
        </w:tabs>
        <w:jc w:val="center"/>
        <w:rPr>
          <w:rFonts w:ascii="Arial" w:hAnsi="Arial" w:cs="Arial"/>
          <w:sz w:val="20"/>
          <w:szCs w:val="20"/>
        </w:rPr>
      </w:pPr>
      <w:r w:rsidRPr="00736952">
        <w:rPr>
          <w:rFonts w:ascii="Arial" w:hAnsi="Arial" w:cs="Arial"/>
          <w:sz w:val="20"/>
          <w:szCs w:val="20"/>
        </w:rPr>
        <w:t>(svet javnega zavoda za DO)</w:t>
      </w:r>
    </w:p>
    <w:p w14:paraId="59021737" w14:textId="77777777" w:rsidR="002E6556" w:rsidRPr="00736952" w:rsidRDefault="002E6556" w:rsidP="002E6556">
      <w:pPr>
        <w:tabs>
          <w:tab w:val="left" w:pos="567"/>
          <w:tab w:val="left" w:pos="9072"/>
        </w:tabs>
        <w:jc w:val="center"/>
        <w:rPr>
          <w:rFonts w:ascii="Arial" w:hAnsi="Arial" w:cs="Arial"/>
          <w:sz w:val="20"/>
          <w:szCs w:val="20"/>
        </w:rPr>
      </w:pPr>
    </w:p>
    <w:p w14:paraId="3F4A8580" w14:textId="633F2368" w:rsidR="00D7281E" w:rsidRPr="00736952" w:rsidRDefault="002E6556" w:rsidP="002E6556">
      <w:pPr>
        <w:jc w:val="both"/>
        <w:rPr>
          <w:rFonts w:ascii="Arial" w:hAnsi="Arial" w:cs="Arial"/>
          <w:bCs/>
          <w:sz w:val="20"/>
          <w:szCs w:val="20"/>
        </w:rPr>
      </w:pPr>
      <w:r w:rsidRPr="00736952">
        <w:rPr>
          <w:rFonts w:ascii="Arial" w:hAnsi="Arial" w:cs="Arial"/>
          <w:bCs/>
          <w:sz w:val="20"/>
          <w:szCs w:val="20"/>
        </w:rPr>
        <w:t xml:space="preserve">(1) </w:t>
      </w:r>
      <w:r w:rsidR="00627D7B" w:rsidRPr="00736952">
        <w:rPr>
          <w:rFonts w:ascii="Arial" w:hAnsi="Arial" w:cs="Arial"/>
          <w:bCs/>
          <w:sz w:val="20"/>
          <w:szCs w:val="20"/>
        </w:rPr>
        <w:t xml:space="preserve">Javni zavod za </w:t>
      </w:r>
      <w:r w:rsidR="00EC0484" w:rsidRPr="00736952">
        <w:rPr>
          <w:rFonts w:ascii="Arial" w:hAnsi="Arial" w:cs="Arial"/>
          <w:bCs/>
          <w:sz w:val="20"/>
          <w:szCs w:val="20"/>
        </w:rPr>
        <w:t xml:space="preserve">izvajanje </w:t>
      </w:r>
      <w:r w:rsidR="00627D7B" w:rsidRPr="00736952">
        <w:rPr>
          <w:rFonts w:ascii="Arial" w:hAnsi="Arial" w:cs="Arial"/>
          <w:bCs/>
          <w:sz w:val="20"/>
          <w:szCs w:val="20"/>
        </w:rPr>
        <w:t>DO</w:t>
      </w:r>
      <w:r w:rsidR="00D7281E" w:rsidRPr="00736952">
        <w:rPr>
          <w:rFonts w:ascii="Arial" w:hAnsi="Arial" w:cs="Arial"/>
          <w:bCs/>
          <w:sz w:val="20"/>
          <w:szCs w:val="20"/>
        </w:rPr>
        <w:t xml:space="preserve"> upravlja svet zavoda, ki ga sestavljajo predstavniki:</w:t>
      </w:r>
    </w:p>
    <w:p w14:paraId="28F04855" w14:textId="77777777" w:rsidR="00D7281E" w:rsidRPr="00736952" w:rsidRDefault="00D7281E" w:rsidP="002E6556">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ustanovitelja,</w:t>
      </w:r>
    </w:p>
    <w:p w14:paraId="2513ADA3" w14:textId="6A240C78" w:rsidR="00D7281E" w:rsidRPr="00736952" w:rsidRDefault="00D7281E" w:rsidP="002E6556">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delavcev zavoda,</w:t>
      </w:r>
    </w:p>
    <w:p w14:paraId="546487AC" w14:textId="4FE93FEA" w:rsidR="00AE68EF" w:rsidRPr="00736952" w:rsidRDefault="006B7DA7" w:rsidP="002E6556">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upravičenc</w:t>
      </w:r>
      <w:r w:rsidR="00DC5BF3" w:rsidRPr="00736952">
        <w:rPr>
          <w:rFonts w:ascii="Arial" w:hAnsi="Arial" w:cs="Arial"/>
          <w:sz w:val="20"/>
          <w:szCs w:val="20"/>
        </w:rPr>
        <w:t>e</w:t>
      </w:r>
      <w:r w:rsidR="00D7281E" w:rsidRPr="00736952">
        <w:rPr>
          <w:rFonts w:ascii="Arial" w:hAnsi="Arial" w:cs="Arial"/>
          <w:sz w:val="20"/>
          <w:szCs w:val="20"/>
        </w:rPr>
        <w:t>v</w:t>
      </w:r>
      <w:r w:rsidR="002E6556" w:rsidRPr="00736952">
        <w:rPr>
          <w:rFonts w:ascii="Arial" w:hAnsi="Arial" w:cs="Arial"/>
          <w:sz w:val="20"/>
          <w:szCs w:val="20"/>
        </w:rPr>
        <w:t xml:space="preserve"> DO izvajalca</w:t>
      </w:r>
      <w:r w:rsidR="00C75AA1" w:rsidRPr="00736952">
        <w:rPr>
          <w:rFonts w:ascii="Arial" w:hAnsi="Arial" w:cs="Arial"/>
          <w:sz w:val="20"/>
          <w:szCs w:val="20"/>
        </w:rPr>
        <w:t>,</w:t>
      </w:r>
    </w:p>
    <w:p w14:paraId="7EF90800" w14:textId="1A7BF9E5" w:rsidR="00D7281E" w:rsidRPr="00736952" w:rsidRDefault="00AE68EF" w:rsidP="002E6556">
      <w:pPr>
        <w:numPr>
          <w:ilvl w:val="0"/>
          <w:numId w:val="5"/>
        </w:numPr>
        <w:tabs>
          <w:tab w:val="left" w:pos="567"/>
          <w:tab w:val="left" w:pos="9072"/>
        </w:tabs>
        <w:jc w:val="both"/>
        <w:rPr>
          <w:rFonts w:ascii="Arial" w:hAnsi="Arial" w:cs="Arial"/>
          <w:bCs/>
          <w:sz w:val="20"/>
          <w:szCs w:val="20"/>
        </w:rPr>
      </w:pPr>
      <w:r w:rsidRPr="00736952">
        <w:rPr>
          <w:rFonts w:ascii="Arial" w:hAnsi="Arial" w:cs="Arial"/>
          <w:sz w:val="20"/>
          <w:szCs w:val="20"/>
        </w:rPr>
        <w:t>družinski</w:t>
      </w:r>
      <w:r w:rsidR="001654AD" w:rsidRPr="00736952">
        <w:rPr>
          <w:rFonts w:ascii="Arial" w:hAnsi="Arial" w:cs="Arial"/>
          <w:sz w:val="20"/>
          <w:szCs w:val="20"/>
        </w:rPr>
        <w:t>h</w:t>
      </w:r>
      <w:r w:rsidRPr="00736952">
        <w:rPr>
          <w:rFonts w:ascii="Arial" w:hAnsi="Arial" w:cs="Arial"/>
          <w:sz w:val="20"/>
          <w:szCs w:val="20"/>
        </w:rPr>
        <w:t xml:space="preserve"> </w:t>
      </w:r>
      <w:r w:rsidR="001654AD" w:rsidRPr="00736952">
        <w:rPr>
          <w:rFonts w:ascii="Arial" w:hAnsi="Arial" w:cs="Arial"/>
          <w:sz w:val="20"/>
          <w:szCs w:val="20"/>
        </w:rPr>
        <w:t xml:space="preserve">članov </w:t>
      </w:r>
      <w:r w:rsidR="006B7DA7" w:rsidRPr="00736952">
        <w:rPr>
          <w:rFonts w:ascii="Arial" w:hAnsi="Arial" w:cs="Arial"/>
          <w:sz w:val="20"/>
          <w:szCs w:val="20"/>
        </w:rPr>
        <w:t>upravičenc</w:t>
      </w:r>
      <w:r w:rsidR="00857BE9" w:rsidRPr="00736952">
        <w:rPr>
          <w:rFonts w:ascii="Arial" w:hAnsi="Arial" w:cs="Arial"/>
          <w:sz w:val="20"/>
          <w:szCs w:val="20"/>
        </w:rPr>
        <w:t>e</w:t>
      </w:r>
      <w:r w:rsidRPr="00736952">
        <w:rPr>
          <w:rFonts w:ascii="Arial" w:hAnsi="Arial" w:cs="Arial"/>
          <w:sz w:val="20"/>
          <w:szCs w:val="20"/>
        </w:rPr>
        <w:t>v</w:t>
      </w:r>
      <w:r w:rsidR="002E6556" w:rsidRPr="00736952">
        <w:rPr>
          <w:rFonts w:ascii="Arial" w:hAnsi="Arial" w:cs="Arial"/>
          <w:sz w:val="20"/>
          <w:szCs w:val="20"/>
        </w:rPr>
        <w:t xml:space="preserve"> DO izvajalca</w:t>
      </w:r>
      <w:r w:rsidR="00D7281E" w:rsidRPr="00736952">
        <w:rPr>
          <w:rFonts w:ascii="Arial" w:hAnsi="Arial" w:cs="Arial"/>
          <w:bCs/>
          <w:sz w:val="20"/>
          <w:szCs w:val="20"/>
        </w:rPr>
        <w:t>.</w:t>
      </w:r>
    </w:p>
    <w:p w14:paraId="5BB802AD" w14:textId="77777777" w:rsidR="002A745C" w:rsidRPr="00736952" w:rsidRDefault="002A745C" w:rsidP="00AC7003">
      <w:pPr>
        <w:pStyle w:val="Odstavekseznama"/>
        <w:ind w:left="2007"/>
        <w:jc w:val="both"/>
        <w:rPr>
          <w:rFonts w:ascii="Arial" w:hAnsi="Arial" w:cs="Arial"/>
          <w:bCs/>
          <w:sz w:val="20"/>
          <w:szCs w:val="20"/>
        </w:rPr>
      </w:pPr>
    </w:p>
    <w:p w14:paraId="5E404709" w14:textId="2F3CBAF8" w:rsidR="00D7281E" w:rsidRPr="00736952" w:rsidRDefault="002E6556" w:rsidP="002E6556">
      <w:pPr>
        <w:jc w:val="both"/>
        <w:rPr>
          <w:rFonts w:ascii="Arial" w:hAnsi="Arial" w:cs="Arial"/>
          <w:bCs/>
          <w:sz w:val="20"/>
          <w:szCs w:val="20"/>
        </w:rPr>
      </w:pPr>
      <w:r w:rsidRPr="00736952">
        <w:rPr>
          <w:rFonts w:ascii="Arial" w:hAnsi="Arial" w:cs="Arial"/>
          <w:bCs/>
          <w:sz w:val="20"/>
          <w:szCs w:val="20"/>
        </w:rPr>
        <w:t>(</w:t>
      </w:r>
      <w:r w:rsidR="00001F18" w:rsidRPr="00736952">
        <w:rPr>
          <w:rFonts w:ascii="Arial" w:hAnsi="Arial" w:cs="Arial"/>
          <w:bCs/>
          <w:sz w:val="20"/>
          <w:szCs w:val="20"/>
        </w:rPr>
        <w:t>2</w:t>
      </w:r>
      <w:r w:rsidRPr="00736952">
        <w:rPr>
          <w:rFonts w:ascii="Arial" w:hAnsi="Arial" w:cs="Arial"/>
          <w:bCs/>
          <w:sz w:val="20"/>
          <w:szCs w:val="20"/>
        </w:rPr>
        <w:t xml:space="preserve">) </w:t>
      </w:r>
      <w:r w:rsidR="00D7281E" w:rsidRPr="00736952">
        <w:rPr>
          <w:rFonts w:ascii="Arial" w:hAnsi="Arial" w:cs="Arial"/>
          <w:bCs/>
          <w:sz w:val="20"/>
          <w:szCs w:val="20"/>
        </w:rPr>
        <w:t xml:space="preserve">Predstavnike </w:t>
      </w:r>
      <w:r w:rsidR="006B7DA7" w:rsidRPr="00736952">
        <w:rPr>
          <w:rFonts w:ascii="Arial" w:hAnsi="Arial" w:cs="Arial"/>
          <w:bCs/>
          <w:sz w:val="20"/>
          <w:szCs w:val="20"/>
        </w:rPr>
        <w:t>upravičenc</w:t>
      </w:r>
      <w:r w:rsidR="00DC5BF3" w:rsidRPr="00736952">
        <w:rPr>
          <w:rFonts w:ascii="Arial" w:hAnsi="Arial" w:cs="Arial"/>
          <w:bCs/>
          <w:sz w:val="20"/>
          <w:szCs w:val="20"/>
        </w:rPr>
        <w:t>e</w:t>
      </w:r>
      <w:r w:rsidR="00D7281E" w:rsidRPr="00736952">
        <w:rPr>
          <w:rFonts w:ascii="Arial" w:hAnsi="Arial" w:cs="Arial"/>
          <w:bCs/>
          <w:sz w:val="20"/>
          <w:szCs w:val="20"/>
        </w:rPr>
        <w:t xml:space="preserve">v </w:t>
      </w:r>
      <w:r w:rsidR="00AE68EF" w:rsidRPr="00736952">
        <w:rPr>
          <w:rFonts w:ascii="Arial" w:hAnsi="Arial" w:cs="Arial"/>
          <w:bCs/>
          <w:sz w:val="20"/>
          <w:szCs w:val="20"/>
        </w:rPr>
        <w:t xml:space="preserve">in družinskih članov </w:t>
      </w:r>
      <w:r w:rsidR="006B7DA7" w:rsidRPr="00736952">
        <w:rPr>
          <w:rFonts w:ascii="Arial" w:hAnsi="Arial" w:cs="Arial"/>
          <w:bCs/>
          <w:sz w:val="20"/>
          <w:szCs w:val="20"/>
        </w:rPr>
        <w:t>upravičenc</w:t>
      </w:r>
      <w:r w:rsidR="00DC5BF3" w:rsidRPr="00736952">
        <w:rPr>
          <w:rFonts w:ascii="Arial" w:hAnsi="Arial" w:cs="Arial"/>
          <w:bCs/>
          <w:sz w:val="20"/>
          <w:szCs w:val="20"/>
        </w:rPr>
        <w:t>e</w:t>
      </w:r>
      <w:r w:rsidR="00AE68EF" w:rsidRPr="00736952">
        <w:rPr>
          <w:rFonts w:ascii="Arial" w:hAnsi="Arial" w:cs="Arial"/>
          <w:bCs/>
          <w:sz w:val="20"/>
          <w:szCs w:val="20"/>
        </w:rPr>
        <w:t xml:space="preserve">v imenuje javni zavod za </w:t>
      </w:r>
      <w:r w:rsidR="00EC0484" w:rsidRPr="00736952">
        <w:rPr>
          <w:rFonts w:ascii="Arial" w:hAnsi="Arial" w:cs="Arial"/>
          <w:bCs/>
          <w:sz w:val="20"/>
          <w:szCs w:val="20"/>
        </w:rPr>
        <w:t xml:space="preserve">izvajanje </w:t>
      </w:r>
      <w:r w:rsidR="00AE68EF" w:rsidRPr="00736952">
        <w:rPr>
          <w:rFonts w:ascii="Arial" w:hAnsi="Arial" w:cs="Arial"/>
          <w:bCs/>
          <w:sz w:val="20"/>
          <w:szCs w:val="20"/>
        </w:rPr>
        <w:t>DO</w:t>
      </w:r>
      <w:r w:rsidR="00D7281E" w:rsidRPr="00736952">
        <w:rPr>
          <w:rFonts w:ascii="Arial" w:hAnsi="Arial" w:cs="Arial"/>
          <w:bCs/>
          <w:sz w:val="20"/>
          <w:szCs w:val="20"/>
        </w:rPr>
        <w:t>.</w:t>
      </w:r>
    </w:p>
    <w:p w14:paraId="759F2667" w14:textId="77777777" w:rsidR="002A745C" w:rsidRPr="00736952" w:rsidRDefault="002A745C" w:rsidP="00AC7003">
      <w:pPr>
        <w:pStyle w:val="Odstavekseznama"/>
        <w:rPr>
          <w:rFonts w:ascii="Arial" w:hAnsi="Arial" w:cs="Arial"/>
          <w:bCs/>
          <w:sz w:val="20"/>
          <w:szCs w:val="20"/>
        </w:rPr>
      </w:pPr>
    </w:p>
    <w:p w14:paraId="60AA4206" w14:textId="14DE13A8" w:rsidR="002E6556" w:rsidRDefault="002E6556" w:rsidP="00182CD8">
      <w:pPr>
        <w:jc w:val="both"/>
        <w:rPr>
          <w:rFonts w:ascii="Arial" w:hAnsi="Arial" w:cs="Arial"/>
          <w:bCs/>
          <w:sz w:val="20"/>
          <w:szCs w:val="20"/>
        </w:rPr>
      </w:pPr>
      <w:r w:rsidRPr="00736952">
        <w:rPr>
          <w:rFonts w:ascii="Arial" w:hAnsi="Arial" w:cs="Arial"/>
          <w:bCs/>
          <w:sz w:val="20"/>
          <w:szCs w:val="20"/>
        </w:rPr>
        <w:lastRenderedPageBreak/>
        <w:t>(</w:t>
      </w:r>
      <w:r w:rsidR="00001F18" w:rsidRPr="00736952">
        <w:rPr>
          <w:rFonts w:ascii="Arial" w:hAnsi="Arial" w:cs="Arial"/>
          <w:bCs/>
          <w:sz w:val="20"/>
          <w:szCs w:val="20"/>
        </w:rPr>
        <w:t>3</w:t>
      </w:r>
      <w:r w:rsidRPr="00736952">
        <w:rPr>
          <w:rFonts w:ascii="Arial" w:hAnsi="Arial" w:cs="Arial"/>
          <w:bCs/>
          <w:sz w:val="20"/>
          <w:szCs w:val="20"/>
        </w:rPr>
        <w:t xml:space="preserve">) </w:t>
      </w:r>
      <w:r w:rsidR="00D7281E" w:rsidRPr="00736952">
        <w:rPr>
          <w:rFonts w:ascii="Arial" w:hAnsi="Arial" w:cs="Arial"/>
          <w:bCs/>
          <w:sz w:val="20"/>
          <w:szCs w:val="20"/>
        </w:rPr>
        <w:t>Sestavo in številčno razmerje predstavnikov v svetu določi ustanovitelj z aktom o ustanovitvi.</w:t>
      </w:r>
      <w:r w:rsidR="00857BE9" w:rsidRPr="00736952">
        <w:rPr>
          <w:rFonts w:ascii="Arial" w:hAnsi="Arial" w:cs="Arial"/>
          <w:bCs/>
          <w:sz w:val="20"/>
          <w:szCs w:val="20"/>
        </w:rPr>
        <w:t xml:space="preserve"> Predstavniki ustanovitelja imajo večino v svetu javnega zavoda za izvajanje DO.</w:t>
      </w:r>
    </w:p>
    <w:p w14:paraId="26A4D4C5" w14:textId="77777777" w:rsidR="00182CD8" w:rsidRPr="00182CD8" w:rsidRDefault="00182CD8" w:rsidP="00182CD8">
      <w:pPr>
        <w:jc w:val="both"/>
        <w:rPr>
          <w:rFonts w:ascii="Arial" w:hAnsi="Arial" w:cs="Arial"/>
          <w:bCs/>
          <w:sz w:val="20"/>
          <w:szCs w:val="20"/>
        </w:rPr>
      </w:pPr>
    </w:p>
    <w:p w14:paraId="7CF57891" w14:textId="156862FD" w:rsidR="00D7281E" w:rsidRPr="00736952" w:rsidRDefault="00E54C81"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6" w:name="_Ref48666724"/>
      <w:r w:rsidRPr="00736952">
        <w:rPr>
          <w:rFonts w:ascii="Arial" w:hAnsi="Arial" w:cs="Arial"/>
          <w:sz w:val="20"/>
          <w:szCs w:val="20"/>
        </w:rPr>
        <w:t>č</w:t>
      </w:r>
      <w:r w:rsidR="00D7281E" w:rsidRPr="00736952">
        <w:rPr>
          <w:rFonts w:ascii="Arial" w:hAnsi="Arial" w:cs="Arial"/>
          <w:sz w:val="20"/>
          <w:szCs w:val="20"/>
        </w:rPr>
        <w:t>len</w:t>
      </w:r>
      <w:bookmarkEnd w:id="106"/>
    </w:p>
    <w:p w14:paraId="116F6B14" w14:textId="510E79C1" w:rsidR="00C10E19" w:rsidRPr="00736952" w:rsidRDefault="00C10E19" w:rsidP="002E6556">
      <w:pPr>
        <w:tabs>
          <w:tab w:val="left" w:pos="567"/>
          <w:tab w:val="left" w:pos="9072"/>
        </w:tabs>
        <w:jc w:val="center"/>
        <w:rPr>
          <w:rFonts w:ascii="Arial" w:hAnsi="Arial" w:cs="Arial"/>
          <w:sz w:val="20"/>
          <w:szCs w:val="20"/>
        </w:rPr>
      </w:pPr>
      <w:r w:rsidRPr="00736952">
        <w:rPr>
          <w:rFonts w:ascii="Arial" w:hAnsi="Arial" w:cs="Arial"/>
          <w:sz w:val="20"/>
          <w:szCs w:val="20"/>
        </w:rPr>
        <w:t>(direktor javnega zavoda za DO)</w:t>
      </w:r>
    </w:p>
    <w:p w14:paraId="3361C3B8" w14:textId="77777777" w:rsidR="00C10E19" w:rsidRPr="00736952" w:rsidRDefault="00C10E19" w:rsidP="00AC7003">
      <w:pPr>
        <w:pStyle w:val="Odstavekseznama"/>
        <w:ind w:left="927"/>
        <w:jc w:val="center"/>
        <w:rPr>
          <w:rFonts w:ascii="Arial" w:hAnsi="Arial" w:cs="Arial"/>
          <w:sz w:val="20"/>
          <w:szCs w:val="20"/>
        </w:rPr>
      </w:pPr>
    </w:p>
    <w:p w14:paraId="701F5533" w14:textId="10605407" w:rsidR="00D7281E" w:rsidRPr="00736952" w:rsidRDefault="002E6556" w:rsidP="002E6556">
      <w:pPr>
        <w:jc w:val="both"/>
        <w:rPr>
          <w:rFonts w:ascii="Arial" w:hAnsi="Arial" w:cs="Arial"/>
          <w:bCs/>
          <w:sz w:val="20"/>
          <w:szCs w:val="20"/>
        </w:rPr>
      </w:pPr>
      <w:r w:rsidRPr="00736952">
        <w:rPr>
          <w:rFonts w:ascii="Arial" w:hAnsi="Arial" w:cs="Arial"/>
          <w:bCs/>
          <w:sz w:val="20"/>
          <w:szCs w:val="20"/>
        </w:rPr>
        <w:t xml:space="preserve">(1) </w:t>
      </w:r>
      <w:r w:rsidR="00D7281E" w:rsidRPr="00736952">
        <w:rPr>
          <w:rFonts w:ascii="Arial" w:hAnsi="Arial" w:cs="Arial"/>
          <w:bCs/>
          <w:sz w:val="20"/>
          <w:szCs w:val="20"/>
        </w:rPr>
        <w:t xml:space="preserve">Direktorja </w:t>
      </w:r>
      <w:bookmarkStart w:id="107" w:name="_Hlk45276490"/>
      <w:r w:rsidR="002A745C" w:rsidRPr="00736952">
        <w:rPr>
          <w:rFonts w:ascii="Arial" w:hAnsi="Arial" w:cs="Arial"/>
          <w:bCs/>
          <w:sz w:val="20"/>
          <w:szCs w:val="20"/>
        </w:rPr>
        <w:t xml:space="preserve">javnega zavoda </w:t>
      </w:r>
      <w:r w:rsidR="00C10E19" w:rsidRPr="00736952">
        <w:rPr>
          <w:rFonts w:ascii="Arial" w:hAnsi="Arial" w:cs="Arial"/>
          <w:bCs/>
          <w:sz w:val="20"/>
          <w:szCs w:val="20"/>
        </w:rPr>
        <w:t xml:space="preserve">za </w:t>
      </w:r>
      <w:r w:rsidR="00EC0484" w:rsidRPr="00736952">
        <w:rPr>
          <w:rFonts w:ascii="Arial" w:hAnsi="Arial" w:cs="Arial"/>
          <w:bCs/>
          <w:sz w:val="20"/>
          <w:szCs w:val="20"/>
        </w:rPr>
        <w:t xml:space="preserve">izvajanje </w:t>
      </w:r>
      <w:r w:rsidR="002A745C" w:rsidRPr="00736952">
        <w:rPr>
          <w:rFonts w:ascii="Arial" w:hAnsi="Arial" w:cs="Arial"/>
          <w:bCs/>
          <w:sz w:val="20"/>
          <w:szCs w:val="20"/>
        </w:rPr>
        <w:t>DO</w:t>
      </w:r>
      <w:r w:rsidR="00D7281E" w:rsidRPr="00736952">
        <w:rPr>
          <w:rFonts w:ascii="Arial" w:hAnsi="Arial" w:cs="Arial"/>
          <w:bCs/>
          <w:sz w:val="20"/>
          <w:szCs w:val="20"/>
        </w:rPr>
        <w:t xml:space="preserve"> </w:t>
      </w:r>
      <w:bookmarkEnd w:id="107"/>
      <w:r w:rsidR="00D7281E" w:rsidRPr="00736952">
        <w:rPr>
          <w:rFonts w:ascii="Arial" w:hAnsi="Arial" w:cs="Arial"/>
          <w:bCs/>
          <w:sz w:val="20"/>
          <w:szCs w:val="20"/>
        </w:rPr>
        <w:t>imenuje in razrešuje svet zavoda s soglasjem ustanovitelja.</w:t>
      </w:r>
    </w:p>
    <w:p w14:paraId="6819AA7C" w14:textId="77777777" w:rsidR="002E6556" w:rsidRPr="00736952" w:rsidRDefault="002E6556" w:rsidP="002E6556">
      <w:pPr>
        <w:pStyle w:val="Odstavekseznama"/>
        <w:ind w:left="1287"/>
        <w:jc w:val="both"/>
        <w:rPr>
          <w:rFonts w:ascii="Arial" w:hAnsi="Arial" w:cs="Arial"/>
          <w:bCs/>
          <w:sz w:val="20"/>
          <w:szCs w:val="20"/>
        </w:rPr>
      </w:pPr>
    </w:p>
    <w:p w14:paraId="7D146F8C" w14:textId="5A77AAC0" w:rsidR="00D7281E" w:rsidRPr="00736952" w:rsidRDefault="002E6556" w:rsidP="002E6556">
      <w:pPr>
        <w:jc w:val="both"/>
        <w:rPr>
          <w:rFonts w:ascii="Arial" w:hAnsi="Arial" w:cs="Arial"/>
          <w:bCs/>
          <w:sz w:val="20"/>
          <w:szCs w:val="20"/>
        </w:rPr>
      </w:pPr>
      <w:r w:rsidRPr="00736952">
        <w:rPr>
          <w:rFonts w:ascii="Arial" w:hAnsi="Arial" w:cs="Arial"/>
          <w:bCs/>
          <w:sz w:val="20"/>
          <w:szCs w:val="20"/>
        </w:rPr>
        <w:t xml:space="preserve">(2) </w:t>
      </w:r>
      <w:r w:rsidR="00D7281E" w:rsidRPr="00736952">
        <w:rPr>
          <w:rFonts w:ascii="Arial" w:hAnsi="Arial" w:cs="Arial"/>
          <w:bCs/>
          <w:sz w:val="20"/>
          <w:szCs w:val="20"/>
        </w:rPr>
        <w:t xml:space="preserve">Direktor </w:t>
      </w:r>
      <w:r w:rsidR="00C10E19" w:rsidRPr="00736952">
        <w:rPr>
          <w:rFonts w:ascii="Arial" w:hAnsi="Arial" w:cs="Arial"/>
          <w:bCs/>
          <w:sz w:val="20"/>
          <w:szCs w:val="20"/>
        </w:rPr>
        <w:t xml:space="preserve">javnega zavoda za </w:t>
      </w:r>
      <w:r w:rsidR="00EC0484" w:rsidRPr="00736952">
        <w:rPr>
          <w:rFonts w:ascii="Arial" w:hAnsi="Arial" w:cs="Arial"/>
          <w:bCs/>
          <w:sz w:val="20"/>
          <w:szCs w:val="20"/>
        </w:rPr>
        <w:t xml:space="preserve">izvajanje </w:t>
      </w:r>
      <w:r w:rsidR="00C10E19" w:rsidRPr="00736952">
        <w:rPr>
          <w:rFonts w:ascii="Arial" w:hAnsi="Arial" w:cs="Arial"/>
          <w:bCs/>
          <w:sz w:val="20"/>
          <w:szCs w:val="20"/>
        </w:rPr>
        <w:t xml:space="preserve">DO izpolnjuje pogoje za imenovanje iz </w:t>
      </w:r>
      <w:r w:rsidRPr="00736952">
        <w:rPr>
          <w:rFonts w:ascii="Arial" w:hAnsi="Arial" w:cs="Arial"/>
          <w:bCs/>
          <w:sz w:val="20"/>
          <w:szCs w:val="20"/>
        </w:rPr>
        <w:fldChar w:fldCharType="begin"/>
      </w:r>
      <w:r w:rsidRPr="00736952">
        <w:rPr>
          <w:rFonts w:ascii="Arial" w:hAnsi="Arial" w:cs="Arial"/>
          <w:bCs/>
          <w:sz w:val="20"/>
          <w:szCs w:val="20"/>
        </w:rPr>
        <w:instrText xml:space="preserve"> REF _Ref488326076 \r \h </w:instrText>
      </w:r>
      <w:r w:rsidR="001608B1" w:rsidRPr="00736952">
        <w:rPr>
          <w:rFonts w:ascii="Arial" w:hAnsi="Arial" w:cs="Arial"/>
          <w:bCs/>
          <w:sz w:val="20"/>
          <w:szCs w:val="20"/>
        </w:rPr>
        <w:instrText xml:space="preserve"> \* MERGEFORMAT </w:instrText>
      </w:r>
      <w:r w:rsidRPr="00736952">
        <w:rPr>
          <w:rFonts w:ascii="Arial" w:hAnsi="Arial" w:cs="Arial"/>
          <w:bCs/>
          <w:sz w:val="20"/>
          <w:szCs w:val="20"/>
        </w:rPr>
      </w:r>
      <w:r w:rsidRPr="00736952">
        <w:rPr>
          <w:rFonts w:ascii="Arial" w:hAnsi="Arial" w:cs="Arial"/>
          <w:bCs/>
          <w:sz w:val="20"/>
          <w:szCs w:val="20"/>
        </w:rPr>
        <w:fldChar w:fldCharType="separate"/>
      </w:r>
      <w:r w:rsidR="006D617C">
        <w:rPr>
          <w:rFonts w:ascii="Arial" w:hAnsi="Arial" w:cs="Arial"/>
          <w:bCs/>
          <w:sz w:val="20"/>
          <w:szCs w:val="20"/>
        </w:rPr>
        <w:t>41</w:t>
      </w:r>
      <w:r w:rsidRPr="00736952">
        <w:rPr>
          <w:rFonts w:ascii="Arial" w:hAnsi="Arial" w:cs="Arial"/>
          <w:bCs/>
          <w:sz w:val="20"/>
          <w:szCs w:val="20"/>
        </w:rPr>
        <w:fldChar w:fldCharType="end"/>
      </w:r>
      <w:r w:rsidR="00C10E19" w:rsidRPr="00736952">
        <w:rPr>
          <w:rFonts w:ascii="Arial" w:hAnsi="Arial" w:cs="Arial"/>
          <w:bCs/>
          <w:sz w:val="20"/>
          <w:szCs w:val="20"/>
        </w:rPr>
        <w:t>. člena tega zakona</w:t>
      </w:r>
      <w:r w:rsidR="00D7281E" w:rsidRPr="00736952">
        <w:rPr>
          <w:rFonts w:ascii="Arial" w:hAnsi="Arial" w:cs="Arial"/>
          <w:bCs/>
          <w:sz w:val="20"/>
          <w:szCs w:val="20"/>
        </w:rPr>
        <w:t>.</w:t>
      </w:r>
    </w:p>
    <w:p w14:paraId="124DD93C" w14:textId="77777777" w:rsidR="00E54C81" w:rsidRPr="00736952" w:rsidRDefault="00E54C81" w:rsidP="002E6556">
      <w:pPr>
        <w:ind w:left="927"/>
        <w:jc w:val="both"/>
        <w:rPr>
          <w:rFonts w:ascii="Arial" w:hAnsi="Arial" w:cs="Arial"/>
          <w:bCs/>
          <w:sz w:val="20"/>
          <w:szCs w:val="20"/>
        </w:rPr>
      </w:pPr>
    </w:p>
    <w:p w14:paraId="6B3B7DFE" w14:textId="791A14CB" w:rsidR="00D7281E" w:rsidRPr="00736952" w:rsidRDefault="00CA775D"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8" w:name="_Ref48666730"/>
      <w:r w:rsidRPr="00736952">
        <w:rPr>
          <w:rFonts w:ascii="Arial" w:hAnsi="Arial" w:cs="Arial"/>
          <w:sz w:val="20"/>
          <w:szCs w:val="20"/>
        </w:rPr>
        <w:t>č</w:t>
      </w:r>
      <w:r w:rsidR="00D7281E" w:rsidRPr="00736952">
        <w:rPr>
          <w:rFonts w:ascii="Arial" w:hAnsi="Arial" w:cs="Arial"/>
          <w:sz w:val="20"/>
          <w:szCs w:val="20"/>
        </w:rPr>
        <w:t>len</w:t>
      </w:r>
      <w:bookmarkEnd w:id="108"/>
    </w:p>
    <w:p w14:paraId="75F0ED3C" w14:textId="7F3C6E95" w:rsidR="00E54C81" w:rsidRPr="00736952" w:rsidRDefault="00E54C81" w:rsidP="009975D9">
      <w:pPr>
        <w:tabs>
          <w:tab w:val="left" w:pos="567"/>
          <w:tab w:val="left" w:pos="9072"/>
        </w:tabs>
        <w:jc w:val="center"/>
        <w:rPr>
          <w:rFonts w:ascii="Arial" w:hAnsi="Arial" w:cs="Arial"/>
          <w:sz w:val="20"/>
          <w:szCs w:val="20"/>
        </w:rPr>
      </w:pPr>
      <w:r w:rsidRPr="00736952">
        <w:rPr>
          <w:rFonts w:ascii="Arial" w:hAnsi="Arial" w:cs="Arial"/>
          <w:sz w:val="20"/>
          <w:szCs w:val="20"/>
        </w:rPr>
        <w:t xml:space="preserve">(strokovni organ </w:t>
      </w:r>
      <w:r w:rsidR="002E6556" w:rsidRPr="00736952">
        <w:rPr>
          <w:rFonts w:ascii="Arial" w:hAnsi="Arial" w:cs="Arial"/>
          <w:sz w:val="20"/>
          <w:szCs w:val="20"/>
        </w:rPr>
        <w:t xml:space="preserve">javnega </w:t>
      </w:r>
      <w:r w:rsidRPr="00736952">
        <w:rPr>
          <w:rFonts w:ascii="Arial" w:hAnsi="Arial" w:cs="Arial"/>
          <w:sz w:val="20"/>
          <w:szCs w:val="20"/>
        </w:rPr>
        <w:t>zavoda za DO)</w:t>
      </w:r>
    </w:p>
    <w:p w14:paraId="0A352900" w14:textId="77777777" w:rsidR="00E54C81" w:rsidRPr="00736952" w:rsidRDefault="00E54C81" w:rsidP="00AC7003">
      <w:pPr>
        <w:pStyle w:val="Odstavekseznama"/>
        <w:ind w:left="927"/>
        <w:jc w:val="center"/>
        <w:rPr>
          <w:rFonts w:ascii="Arial" w:hAnsi="Arial" w:cs="Arial"/>
          <w:sz w:val="20"/>
          <w:szCs w:val="20"/>
        </w:rPr>
      </w:pPr>
    </w:p>
    <w:p w14:paraId="645D6E3C" w14:textId="6242A4C4" w:rsidR="00D7281E" w:rsidRPr="00736952" w:rsidRDefault="00D7281E" w:rsidP="002E6556">
      <w:pPr>
        <w:jc w:val="both"/>
        <w:rPr>
          <w:rFonts w:ascii="Arial" w:hAnsi="Arial" w:cs="Arial"/>
          <w:bCs/>
          <w:sz w:val="20"/>
          <w:szCs w:val="20"/>
        </w:rPr>
      </w:pPr>
      <w:r w:rsidRPr="00736952">
        <w:rPr>
          <w:rFonts w:ascii="Arial" w:hAnsi="Arial" w:cs="Arial"/>
          <w:bCs/>
          <w:sz w:val="20"/>
          <w:szCs w:val="20"/>
        </w:rPr>
        <w:t xml:space="preserve">Kolegijski strokovni organ </w:t>
      </w:r>
      <w:r w:rsidR="002E6556" w:rsidRPr="00736952">
        <w:rPr>
          <w:rFonts w:ascii="Arial" w:hAnsi="Arial" w:cs="Arial"/>
          <w:bCs/>
          <w:sz w:val="20"/>
          <w:szCs w:val="20"/>
        </w:rPr>
        <w:t xml:space="preserve">javnega </w:t>
      </w:r>
      <w:r w:rsidR="00E54C81" w:rsidRPr="00736952">
        <w:rPr>
          <w:rFonts w:ascii="Arial" w:hAnsi="Arial" w:cs="Arial"/>
          <w:bCs/>
          <w:sz w:val="20"/>
          <w:szCs w:val="20"/>
        </w:rPr>
        <w:t xml:space="preserve">zavoda za </w:t>
      </w:r>
      <w:r w:rsidR="00EC0484" w:rsidRPr="00736952">
        <w:rPr>
          <w:rFonts w:ascii="Arial" w:hAnsi="Arial" w:cs="Arial"/>
          <w:bCs/>
          <w:sz w:val="20"/>
          <w:szCs w:val="20"/>
        </w:rPr>
        <w:t xml:space="preserve">izvajanje </w:t>
      </w:r>
      <w:r w:rsidR="00E54C81" w:rsidRPr="00736952">
        <w:rPr>
          <w:rFonts w:ascii="Arial" w:hAnsi="Arial" w:cs="Arial"/>
          <w:bCs/>
          <w:sz w:val="20"/>
          <w:szCs w:val="20"/>
        </w:rPr>
        <w:t xml:space="preserve">DO </w:t>
      </w:r>
      <w:r w:rsidRPr="00736952">
        <w:rPr>
          <w:rFonts w:ascii="Arial" w:hAnsi="Arial" w:cs="Arial"/>
          <w:bCs/>
          <w:sz w:val="20"/>
          <w:szCs w:val="20"/>
        </w:rPr>
        <w:t>je strokovni svet. Naloge, sestavo in način oblikovanja strokovnega sveta določa statut zavoda.</w:t>
      </w:r>
    </w:p>
    <w:p w14:paraId="062494CF" w14:textId="77777777" w:rsidR="00E54C81" w:rsidRPr="00736952" w:rsidRDefault="00E54C81" w:rsidP="00AC7003">
      <w:pPr>
        <w:pStyle w:val="Odstavek0"/>
        <w:spacing w:before="0"/>
        <w:rPr>
          <w:sz w:val="20"/>
          <w:szCs w:val="20"/>
        </w:rPr>
      </w:pPr>
    </w:p>
    <w:p w14:paraId="6F5AE277" w14:textId="2CBAFEC0" w:rsidR="00D7281E" w:rsidRPr="00736952" w:rsidRDefault="00CA775D"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09" w:name="_Ref48666739"/>
      <w:r w:rsidRPr="00736952">
        <w:rPr>
          <w:rFonts w:ascii="Arial" w:hAnsi="Arial" w:cs="Arial"/>
          <w:sz w:val="20"/>
          <w:szCs w:val="20"/>
        </w:rPr>
        <w:t>č</w:t>
      </w:r>
      <w:r w:rsidR="00D7281E" w:rsidRPr="00736952">
        <w:rPr>
          <w:rFonts w:ascii="Arial" w:hAnsi="Arial" w:cs="Arial"/>
          <w:sz w:val="20"/>
          <w:szCs w:val="20"/>
        </w:rPr>
        <w:t>len</w:t>
      </w:r>
      <w:bookmarkEnd w:id="109"/>
    </w:p>
    <w:p w14:paraId="298D064C" w14:textId="7BD608FF" w:rsidR="00E54C81" w:rsidRPr="00736952" w:rsidRDefault="00E54C81" w:rsidP="009975D9">
      <w:pPr>
        <w:tabs>
          <w:tab w:val="left" w:pos="567"/>
          <w:tab w:val="left" w:pos="9072"/>
        </w:tabs>
        <w:jc w:val="center"/>
        <w:rPr>
          <w:rFonts w:ascii="Arial" w:hAnsi="Arial" w:cs="Arial"/>
          <w:sz w:val="20"/>
          <w:szCs w:val="20"/>
        </w:rPr>
      </w:pPr>
      <w:r w:rsidRPr="00736952">
        <w:rPr>
          <w:rFonts w:ascii="Arial" w:hAnsi="Arial" w:cs="Arial"/>
          <w:sz w:val="20"/>
          <w:szCs w:val="20"/>
        </w:rPr>
        <w:t>(sredstva za delo)</w:t>
      </w:r>
    </w:p>
    <w:p w14:paraId="5D242296" w14:textId="77777777" w:rsidR="00E54C81" w:rsidRPr="00736952" w:rsidRDefault="00E54C81" w:rsidP="00AC7003">
      <w:pPr>
        <w:pStyle w:val="Odstavekseznama"/>
        <w:ind w:left="927"/>
        <w:jc w:val="center"/>
        <w:rPr>
          <w:rFonts w:ascii="Arial" w:hAnsi="Arial" w:cs="Arial"/>
          <w:bCs/>
          <w:sz w:val="20"/>
          <w:szCs w:val="20"/>
        </w:rPr>
      </w:pPr>
    </w:p>
    <w:p w14:paraId="0CAED3F0" w14:textId="1ADE80C5" w:rsidR="00D7281E" w:rsidRPr="00736952" w:rsidRDefault="00D7281E" w:rsidP="009975D9">
      <w:pPr>
        <w:jc w:val="both"/>
        <w:rPr>
          <w:rFonts w:ascii="Arial" w:hAnsi="Arial" w:cs="Arial"/>
          <w:bCs/>
          <w:sz w:val="20"/>
          <w:szCs w:val="20"/>
        </w:rPr>
      </w:pPr>
      <w:r w:rsidRPr="00736952">
        <w:rPr>
          <w:rFonts w:ascii="Arial" w:hAnsi="Arial" w:cs="Arial"/>
          <w:bCs/>
          <w:sz w:val="20"/>
          <w:szCs w:val="20"/>
        </w:rPr>
        <w:t xml:space="preserve">Sredstva za delo pridobiva </w:t>
      </w:r>
      <w:r w:rsidR="009975D9" w:rsidRPr="00736952">
        <w:rPr>
          <w:rFonts w:ascii="Arial" w:hAnsi="Arial" w:cs="Arial"/>
          <w:bCs/>
          <w:sz w:val="20"/>
          <w:szCs w:val="20"/>
        </w:rPr>
        <w:t xml:space="preserve">javni </w:t>
      </w:r>
      <w:r w:rsidR="00E54C81" w:rsidRPr="00736952">
        <w:rPr>
          <w:rFonts w:ascii="Arial" w:hAnsi="Arial" w:cs="Arial"/>
          <w:bCs/>
          <w:sz w:val="20"/>
          <w:szCs w:val="20"/>
        </w:rPr>
        <w:t xml:space="preserve">zavod za </w:t>
      </w:r>
      <w:r w:rsidR="00EC0484" w:rsidRPr="00736952">
        <w:rPr>
          <w:rFonts w:ascii="Arial" w:hAnsi="Arial" w:cs="Arial"/>
          <w:bCs/>
          <w:sz w:val="20"/>
          <w:szCs w:val="20"/>
        </w:rPr>
        <w:t xml:space="preserve">izvajanje </w:t>
      </w:r>
      <w:r w:rsidR="00E54C81" w:rsidRPr="00736952">
        <w:rPr>
          <w:rFonts w:ascii="Arial" w:hAnsi="Arial" w:cs="Arial"/>
          <w:bCs/>
          <w:sz w:val="20"/>
          <w:szCs w:val="20"/>
        </w:rPr>
        <w:t>DO</w:t>
      </w:r>
      <w:r w:rsidRPr="00736952">
        <w:rPr>
          <w:rFonts w:ascii="Arial" w:hAnsi="Arial" w:cs="Arial"/>
          <w:bCs/>
          <w:sz w:val="20"/>
          <w:szCs w:val="20"/>
        </w:rPr>
        <w:t>:</w:t>
      </w:r>
    </w:p>
    <w:p w14:paraId="2A055676" w14:textId="77777777" w:rsidR="00D7281E" w:rsidRPr="00736952" w:rsidRDefault="00D7281E" w:rsidP="009975D9">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iz sredstev ustanovitelja v skladu z aktom o ustanovitvi,</w:t>
      </w:r>
    </w:p>
    <w:p w14:paraId="29D2B028" w14:textId="25443FE7" w:rsidR="00D7281E" w:rsidRPr="00736952" w:rsidRDefault="00D7281E" w:rsidP="009975D9">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s plačili za storitve</w:t>
      </w:r>
      <w:r w:rsidR="00EC0484" w:rsidRPr="00736952">
        <w:rPr>
          <w:rFonts w:ascii="Arial" w:hAnsi="Arial" w:cs="Arial"/>
          <w:sz w:val="20"/>
          <w:szCs w:val="20"/>
        </w:rPr>
        <w:t xml:space="preserve"> DO</w:t>
      </w:r>
      <w:r w:rsidRPr="00736952">
        <w:rPr>
          <w:rFonts w:ascii="Arial" w:hAnsi="Arial" w:cs="Arial"/>
          <w:sz w:val="20"/>
          <w:szCs w:val="20"/>
        </w:rPr>
        <w:t>,</w:t>
      </w:r>
    </w:p>
    <w:p w14:paraId="12BCA65B" w14:textId="525C9642" w:rsidR="00D7281E" w:rsidRPr="00736952" w:rsidRDefault="00D7281E" w:rsidP="009975D9">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po pogodbi z Zavodom,</w:t>
      </w:r>
    </w:p>
    <w:p w14:paraId="6A46B0E5" w14:textId="154A94DA" w:rsidR="00D7281E" w:rsidRPr="00736952" w:rsidRDefault="00D7281E" w:rsidP="009975D9">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iz proračuna</w:t>
      </w:r>
      <w:r w:rsidR="00842026" w:rsidRPr="00736952">
        <w:rPr>
          <w:rFonts w:ascii="Arial" w:hAnsi="Arial" w:cs="Arial"/>
          <w:sz w:val="20"/>
          <w:szCs w:val="20"/>
        </w:rPr>
        <w:t xml:space="preserve"> </w:t>
      </w:r>
      <w:r w:rsidR="006601C8" w:rsidRPr="00736952">
        <w:rPr>
          <w:rFonts w:ascii="Arial" w:hAnsi="Arial" w:cs="Arial"/>
          <w:sz w:val="20"/>
          <w:szCs w:val="20"/>
        </w:rPr>
        <w:t>R</w:t>
      </w:r>
      <w:r w:rsidR="00842026" w:rsidRPr="00736952">
        <w:rPr>
          <w:rFonts w:ascii="Arial" w:hAnsi="Arial" w:cs="Arial"/>
          <w:sz w:val="20"/>
          <w:szCs w:val="20"/>
        </w:rPr>
        <w:t>epublike Slovenije</w:t>
      </w:r>
      <w:r w:rsidRPr="00736952">
        <w:rPr>
          <w:rFonts w:ascii="Arial" w:hAnsi="Arial" w:cs="Arial"/>
          <w:sz w:val="20"/>
          <w:szCs w:val="20"/>
        </w:rPr>
        <w:t>,</w:t>
      </w:r>
    </w:p>
    <w:p w14:paraId="34FD381B" w14:textId="1D550BC8" w:rsidR="00D7281E" w:rsidRPr="00736952" w:rsidRDefault="00D7281E" w:rsidP="009975D9">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iz drugih virov na način in pod pogoji, določenimi z zakonom, aktom o ustanovitvi in statutom </w:t>
      </w:r>
      <w:r w:rsidR="00842026" w:rsidRPr="00736952">
        <w:rPr>
          <w:rFonts w:ascii="Arial" w:hAnsi="Arial" w:cs="Arial"/>
          <w:sz w:val="20"/>
          <w:szCs w:val="20"/>
        </w:rPr>
        <w:t xml:space="preserve">javnega zavoda za </w:t>
      </w:r>
      <w:r w:rsidR="00EC0484" w:rsidRPr="00736952">
        <w:rPr>
          <w:rFonts w:ascii="Arial" w:hAnsi="Arial" w:cs="Arial"/>
          <w:sz w:val="20"/>
          <w:szCs w:val="20"/>
        </w:rPr>
        <w:t xml:space="preserve">izvajanje </w:t>
      </w:r>
      <w:r w:rsidR="00842026" w:rsidRPr="00736952">
        <w:rPr>
          <w:rFonts w:ascii="Arial" w:hAnsi="Arial" w:cs="Arial"/>
          <w:sz w:val="20"/>
          <w:szCs w:val="20"/>
        </w:rPr>
        <w:t>DO</w:t>
      </w:r>
      <w:r w:rsidRPr="00736952">
        <w:rPr>
          <w:rFonts w:ascii="Arial" w:hAnsi="Arial" w:cs="Arial"/>
          <w:sz w:val="20"/>
          <w:szCs w:val="20"/>
        </w:rPr>
        <w:t>.</w:t>
      </w:r>
    </w:p>
    <w:p w14:paraId="1808BE2C" w14:textId="77777777" w:rsidR="00C42F2E" w:rsidRPr="00736952" w:rsidRDefault="00C42F2E" w:rsidP="00AC7003">
      <w:pPr>
        <w:pStyle w:val="Odstavekseznama"/>
        <w:tabs>
          <w:tab w:val="left" w:pos="567"/>
          <w:tab w:val="left" w:pos="9072"/>
        </w:tabs>
        <w:ind w:left="0"/>
        <w:jc w:val="both"/>
        <w:rPr>
          <w:rFonts w:ascii="Arial" w:hAnsi="Arial" w:cs="Arial"/>
          <w:bCs/>
          <w:sz w:val="20"/>
          <w:szCs w:val="20"/>
        </w:rPr>
      </w:pPr>
    </w:p>
    <w:p w14:paraId="22744E17"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0" w:name="_Ref494705393"/>
      <w:r w:rsidRPr="00736952">
        <w:rPr>
          <w:rFonts w:ascii="Arial" w:hAnsi="Arial" w:cs="Arial"/>
          <w:sz w:val="20"/>
          <w:szCs w:val="20"/>
        </w:rPr>
        <w:t>člen</w:t>
      </w:r>
      <w:bookmarkEnd w:id="110"/>
    </w:p>
    <w:p w14:paraId="62E4935B" w14:textId="5398EF8C"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(obseg in standard opravljanja storitev DO</w:t>
      </w:r>
      <w:r w:rsidR="009975D9" w:rsidRPr="00736952">
        <w:rPr>
          <w:rFonts w:ascii="Arial" w:hAnsi="Arial" w:cs="Arial"/>
          <w:sz w:val="20"/>
          <w:szCs w:val="20"/>
        </w:rPr>
        <w:t xml:space="preserve"> v javni mreži</w:t>
      </w:r>
      <w:r w:rsidRPr="00736952">
        <w:rPr>
          <w:rFonts w:ascii="Arial" w:hAnsi="Arial" w:cs="Arial"/>
          <w:sz w:val="20"/>
          <w:szCs w:val="20"/>
        </w:rPr>
        <w:t>)</w:t>
      </w:r>
    </w:p>
    <w:p w14:paraId="75F60371" w14:textId="77777777" w:rsidR="00C42F2E" w:rsidRPr="00736952" w:rsidRDefault="00C42F2E" w:rsidP="00AC7003">
      <w:pPr>
        <w:tabs>
          <w:tab w:val="left" w:pos="567"/>
          <w:tab w:val="left" w:pos="9072"/>
        </w:tabs>
        <w:jc w:val="both"/>
        <w:rPr>
          <w:rFonts w:ascii="Arial" w:hAnsi="Arial" w:cs="Arial"/>
          <w:bCs/>
          <w:sz w:val="20"/>
          <w:szCs w:val="20"/>
        </w:rPr>
      </w:pPr>
    </w:p>
    <w:p w14:paraId="79EEE9C7" w14:textId="5D838D54" w:rsidR="00C42F2E" w:rsidRPr="00736952" w:rsidRDefault="00C42F2E"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(1) Storitve DO se v javni mreži izvajajo v obsegu in standardu, ki ga v skladu s šestim odstavkom</w:t>
      </w:r>
      <w:r w:rsidR="009975D9" w:rsidRPr="00736952">
        <w:rPr>
          <w:rFonts w:ascii="Arial" w:hAnsi="Arial" w:cs="Arial"/>
          <w:bCs/>
          <w:sz w:val="20"/>
          <w:szCs w:val="20"/>
        </w:rPr>
        <w:t xml:space="preserve"> </w:t>
      </w:r>
      <w:r w:rsidR="009975D9" w:rsidRPr="00736952">
        <w:rPr>
          <w:rFonts w:ascii="Arial" w:hAnsi="Arial" w:cs="Arial"/>
          <w:bCs/>
          <w:sz w:val="20"/>
          <w:szCs w:val="20"/>
        </w:rPr>
        <w:fldChar w:fldCharType="begin"/>
      </w:r>
      <w:r w:rsidR="009975D9" w:rsidRPr="00736952">
        <w:rPr>
          <w:rFonts w:ascii="Arial" w:hAnsi="Arial" w:cs="Arial"/>
          <w:bCs/>
          <w:sz w:val="20"/>
          <w:szCs w:val="20"/>
        </w:rPr>
        <w:instrText xml:space="preserve"> REF _Ref45610575 \r \h </w:instrText>
      </w:r>
      <w:r w:rsidR="001608B1" w:rsidRPr="00736952">
        <w:rPr>
          <w:rFonts w:ascii="Arial" w:hAnsi="Arial" w:cs="Arial"/>
          <w:bCs/>
          <w:sz w:val="20"/>
          <w:szCs w:val="20"/>
        </w:rPr>
        <w:instrText xml:space="preserve"> \* MERGEFORMAT </w:instrText>
      </w:r>
      <w:r w:rsidR="009975D9" w:rsidRPr="00736952">
        <w:rPr>
          <w:rFonts w:ascii="Arial" w:hAnsi="Arial" w:cs="Arial"/>
          <w:bCs/>
          <w:sz w:val="20"/>
          <w:szCs w:val="20"/>
        </w:rPr>
      </w:r>
      <w:r w:rsidR="009975D9" w:rsidRPr="00736952">
        <w:rPr>
          <w:rFonts w:ascii="Arial" w:hAnsi="Arial" w:cs="Arial"/>
          <w:bCs/>
          <w:sz w:val="20"/>
          <w:szCs w:val="20"/>
        </w:rPr>
        <w:fldChar w:fldCharType="separate"/>
      </w:r>
      <w:r w:rsidR="006D617C">
        <w:rPr>
          <w:rFonts w:ascii="Arial" w:hAnsi="Arial" w:cs="Arial"/>
          <w:bCs/>
          <w:sz w:val="20"/>
          <w:szCs w:val="20"/>
        </w:rPr>
        <w:t>24</w:t>
      </w:r>
      <w:r w:rsidR="009975D9" w:rsidRPr="00736952">
        <w:rPr>
          <w:rFonts w:ascii="Arial" w:hAnsi="Arial" w:cs="Arial"/>
          <w:bCs/>
          <w:sz w:val="20"/>
          <w:szCs w:val="20"/>
        </w:rPr>
        <w:fldChar w:fldCharType="end"/>
      </w:r>
      <w:r w:rsidRPr="00736952">
        <w:rPr>
          <w:rFonts w:ascii="Arial" w:hAnsi="Arial" w:cs="Arial"/>
          <w:bCs/>
          <w:sz w:val="20"/>
          <w:szCs w:val="20"/>
        </w:rPr>
        <w:t>. člena tega zakona določi minister.</w:t>
      </w:r>
    </w:p>
    <w:p w14:paraId="5D8B6E81" w14:textId="77777777" w:rsidR="00C42F2E" w:rsidRPr="00736952" w:rsidRDefault="00C42F2E" w:rsidP="00AC7003">
      <w:pPr>
        <w:pStyle w:val="Odstavekseznama"/>
        <w:tabs>
          <w:tab w:val="left" w:pos="567"/>
          <w:tab w:val="left" w:pos="9072"/>
        </w:tabs>
        <w:ind w:left="0"/>
        <w:jc w:val="both"/>
        <w:rPr>
          <w:rFonts w:ascii="Arial" w:hAnsi="Arial" w:cs="Arial"/>
          <w:bCs/>
          <w:sz w:val="20"/>
          <w:szCs w:val="20"/>
        </w:rPr>
      </w:pPr>
    </w:p>
    <w:p w14:paraId="491B2467" w14:textId="693D310E" w:rsidR="00C42F2E" w:rsidRPr="00736952" w:rsidRDefault="00C42F2E"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 xml:space="preserve">(2) Storitve DO, ki presegajo obseg in standard iz prejšnjega odstavka, se lahko izvajajo v javni mreži ali izven javne mreže in se financirajo iz sredstev </w:t>
      </w:r>
      <w:r w:rsidR="006B7DA7" w:rsidRPr="00736952">
        <w:rPr>
          <w:rFonts w:ascii="Arial" w:hAnsi="Arial" w:cs="Arial"/>
          <w:bCs/>
          <w:sz w:val="20"/>
          <w:szCs w:val="20"/>
        </w:rPr>
        <w:t>upravičenc</w:t>
      </w:r>
      <w:r w:rsidRPr="00736952">
        <w:rPr>
          <w:rFonts w:ascii="Arial" w:hAnsi="Arial" w:cs="Arial"/>
          <w:bCs/>
          <w:sz w:val="20"/>
          <w:szCs w:val="20"/>
        </w:rPr>
        <w:t>a ali njegovega prostovoljnega zavarovanja za DO.</w:t>
      </w:r>
    </w:p>
    <w:p w14:paraId="31505F95" w14:textId="77777777" w:rsidR="00C42F2E" w:rsidRPr="00736952" w:rsidRDefault="00C42F2E" w:rsidP="00AC7003">
      <w:pPr>
        <w:pStyle w:val="Odstavekseznama"/>
        <w:tabs>
          <w:tab w:val="left" w:pos="567"/>
          <w:tab w:val="left" w:pos="9072"/>
        </w:tabs>
        <w:ind w:left="0"/>
        <w:jc w:val="both"/>
        <w:rPr>
          <w:rFonts w:ascii="Arial" w:hAnsi="Arial" w:cs="Arial"/>
          <w:bCs/>
          <w:sz w:val="20"/>
          <w:szCs w:val="20"/>
        </w:rPr>
      </w:pPr>
    </w:p>
    <w:p w14:paraId="736F9AA3" w14:textId="77777777" w:rsidR="00C42F2E" w:rsidRPr="00736952" w:rsidRDefault="00C42F2E" w:rsidP="00AC7003">
      <w:pPr>
        <w:pStyle w:val="Odstavekseznama"/>
        <w:tabs>
          <w:tab w:val="left" w:pos="567"/>
          <w:tab w:val="left" w:pos="9072"/>
        </w:tabs>
        <w:ind w:left="0"/>
        <w:jc w:val="both"/>
        <w:rPr>
          <w:rFonts w:ascii="Arial" w:hAnsi="Arial" w:cs="Arial"/>
          <w:bCs/>
          <w:sz w:val="20"/>
          <w:szCs w:val="20"/>
        </w:rPr>
      </w:pPr>
      <w:r w:rsidRPr="00736952">
        <w:rPr>
          <w:rFonts w:ascii="Arial" w:hAnsi="Arial" w:cs="Arial"/>
          <w:bCs/>
          <w:sz w:val="20"/>
          <w:szCs w:val="20"/>
        </w:rPr>
        <w:t xml:space="preserve">(3) Izvajalci v javni mreži DO storitve DO iz prejšnjega odstavka izvajajo kot tržno dejavnost. </w:t>
      </w:r>
    </w:p>
    <w:p w14:paraId="1B8C524F" w14:textId="77777777" w:rsidR="00C42F2E" w:rsidRPr="00736952" w:rsidRDefault="00C42F2E" w:rsidP="00AC7003">
      <w:pPr>
        <w:tabs>
          <w:tab w:val="left" w:pos="567"/>
          <w:tab w:val="left" w:pos="9072"/>
        </w:tabs>
        <w:jc w:val="both"/>
        <w:rPr>
          <w:rFonts w:ascii="Arial" w:hAnsi="Arial" w:cs="Arial"/>
          <w:color w:val="000000"/>
          <w:sz w:val="20"/>
          <w:szCs w:val="20"/>
        </w:rPr>
      </w:pPr>
    </w:p>
    <w:p w14:paraId="713E542C" w14:textId="79496EFE" w:rsidR="00C42F2E" w:rsidRPr="00736952" w:rsidRDefault="00C42F2E"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(4) Izvajalec DO </w:t>
      </w:r>
      <w:r w:rsidRPr="00736952">
        <w:rPr>
          <w:rFonts w:ascii="Arial" w:hAnsi="Arial" w:cs="Arial"/>
          <w:color w:val="000000"/>
          <w:sz w:val="20"/>
          <w:szCs w:val="20"/>
        </w:rPr>
        <w:t>iz</w:t>
      </w:r>
      <w:r w:rsidR="009975D9" w:rsidRPr="00736952">
        <w:rPr>
          <w:rFonts w:ascii="Arial" w:hAnsi="Arial" w:cs="Arial"/>
          <w:color w:val="000000"/>
          <w:sz w:val="20"/>
          <w:szCs w:val="20"/>
        </w:rPr>
        <w:t xml:space="preserve"> prve in druge alineje</w:t>
      </w:r>
      <w:r w:rsidRPr="00736952">
        <w:rPr>
          <w:rFonts w:ascii="Arial" w:hAnsi="Arial" w:cs="Arial"/>
          <w:color w:val="000000"/>
          <w:sz w:val="20"/>
          <w:szCs w:val="20"/>
        </w:rPr>
        <w:t xml:space="preserve"> drugega odstavka </w:t>
      </w:r>
      <w:r w:rsidR="009975D9" w:rsidRPr="00736952">
        <w:rPr>
          <w:rFonts w:ascii="Arial" w:hAnsi="Arial" w:cs="Arial"/>
          <w:color w:val="000000"/>
          <w:sz w:val="20"/>
          <w:szCs w:val="20"/>
        </w:rPr>
        <w:fldChar w:fldCharType="begin"/>
      </w:r>
      <w:r w:rsidR="009975D9" w:rsidRPr="00736952">
        <w:rPr>
          <w:rFonts w:ascii="Arial" w:hAnsi="Arial" w:cs="Arial"/>
          <w:color w:val="000000"/>
          <w:sz w:val="20"/>
          <w:szCs w:val="20"/>
        </w:rPr>
        <w:instrText xml:space="preserve"> REF _Ref487816110 \r \h </w:instrText>
      </w:r>
      <w:r w:rsidR="001608B1" w:rsidRPr="00736952">
        <w:rPr>
          <w:rFonts w:ascii="Arial" w:hAnsi="Arial" w:cs="Arial"/>
          <w:color w:val="000000"/>
          <w:sz w:val="20"/>
          <w:szCs w:val="20"/>
        </w:rPr>
        <w:instrText xml:space="preserve"> \* MERGEFORMAT </w:instrText>
      </w:r>
      <w:r w:rsidR="009975D9" w:rsidRPr="00736952">
        <w:rPr>
          <w:rFonts w:ascii="Arial" w:hAnsi="Arial" w:cs="Arial"/>
          <w:color w:val="000000"/>
          <w:sz w:val="20"/>
          <w:szCs w:val="20"/>
        </w:rPr>
      </w:r>
      <w:r w:rsidR="009975D9" w:rsidRPr="00736952">
        <w:rPr>
          <w:rFonts w:ascii="Arial" w:hAnsi="Arial" w:cs="Arial"/>
          <w:color w:val="000000"/>
          <w:sz w:val="20"/>
          <w:szCs w:val="20"/>
        </w:rPr>
        <w:fldChar w:fldCharType="separate"/>
      </w:r>
      <w:r w:rsidR="006D617C">
        <w:rPr>
          <w:rFonts w:ascii="Arial" w:hAnsi="Arial" w:cs="Arial"/>
          <w:color w:val="000000"/>
          <w:sz w:val="20"/>
          <w:szCs w:val="20"/>
        </w:rPr>
        <w:t>39</w:t>
      </w:r>
      <w:r w:rsidR="009975D9" w:rsidRPr="00736952">
        <w:rPr>
          <w:rFonts w:ascii="Arial" w:hAnsi="Arial" w:cs="Arial"/>
          <w:color w:val="000000"/>
          <w:sz w:val="20"/>
          <w:szCs w:val="20"/>
        </w:rPr>
        <w:fldChar w:fldCharType="end"/>
      </w:r>
      <w:r w:rsidR="009975D9" w:rsidRPr="00736952">
        <w:rPr>
          <w:rFonts w:ascii="Arial" w:hAnsi="Arial" w:cs="Arial"/>
          <w:color w:val="000000"/>
          <w:sz w:val="20"/>
          <w:szCs w:val="20"/>
        </w:rPr>
        <w:t>.</w:t>
      </w:r>
      <w:r w:rsidRPr="00736952">
        <w:rPr>
          <w:rFonts w:ascii="Arial" w:hAnsi="Arial" w:cs="Arial"/>
          <w:color w:val="000000"/>
          <w:sz w:val="20"/>
          <w:szCs w:val="20"/>
        </w:rPr>
        <w:t xml:space="preserve"> člena tega zakona </w:t>
      </w:r>
      <w:r w:rsidRPr="00736952">
        <w:rPr>
          <w:rFonts w:ascii="Arial" w:hAnsi="Arial" w:cs="Arial"/>
          <w:sz w:val="20"/>
          <w:szCs w:val="20"/>
        </w:rPr>
        <w:t>zagotovi, da izvajanje tržne dejavnosti ni v nasprotju z javnim interesom.</w:t>
      </w:r>
    </w:p>
    <w:p w14:paraId="7F301404" w14:textId="1171B97B" w:rsidR="00C42F2E" w:rsidRDefault="00C42F2E" w:rsidP="00AC7003">
      <w:pPr>
        <w:tabs>
          <w:tab w:val="left" w:pos="567"/>
          <w:tab w:val="left" w:pos="9072"/>
        </w:tabs>
        <w:jc w:val="both"/>
        <w:rPr>
          <w:rFonts w:ascii="Arial" w:hAnsi="Arial" w:cs="Arial"/>
          <w:color w:val="000000"/>
          <w:sz w:val="20"/>
          <w:szCs w:val="20"/>
        </w:rPr>
      </w:pPr>
    </w:p>
    <w:p w14:paraId="52E5567C" w14:textId="45DC2593" w:rsidR="00182CD8" w:rsidRDefault="00182CD8" w:rsidP="00AC7003">
      <w:pPr>
        <w:tabs>
          <w:tab w:val="left" w:pos="567"/>
          <w:tab w:val="left" w:pos="9072"/>
        </w:tabs>
        <w:jc w:val="both"/>
        <w:rPr>
          <w:rFonts w:ascii="Arial" w:hAnsi="Arial" w:cs="Arial"/>
          <w:color w:val="000000"/>
          <w:sz w:val="20"/>
          <w:szCs w:val="20"/>
        </w:rPr>
      </w:pPr>
    </w:p>
    <w:p w14:paraId="299A63DA" w14:textId="22F567CE" w:rsidR="00182CD8" w:rsidRDefault="00182CD8" w:rsidP="00AC7003">
      <w:pPr>
        <w:tabs>
          <w:tab w:val="left" w:pos="567"/>
          <w:tab w:val="left" w:pos="9072"/>
        </w:tabs>
        <w:jc w:val="both"/>
        <w:rPr>
          <w:rFonts w:ascii="Arial" w:hAnsi="Arial" w:cs="Arial"/>
          <w:color w:val="000000"/>
          <w:sz w:val="20"/>
          <w:szCs w:val="20"/>
        </w:rPr>
      </w:pPr>
    </w:p>
    <w:p w14:paraId="3B9C19DC" w14:textId="6E98E675" w:rsidR="00182CD8" w:rsidRDefault="00182CD8" w:rsidP="00AC7003">
      <w:pPr>
        <w:tabs>
          <w:tab w:val="left" w:pos="567"/>
          <w:tab w:val="left" w:pos="9072"/>
        </w:tabs>
        <w:jc w:val="both"/>
        <w:rPr>
          <w:rFonts w:ascii="Arial" w:hAnsi="Arial" w:cs="Arial"/>
          <w:color w:val="000000"/>
          <w:sz w:val="20"/>
          <w:szCs w:val="20"/>
        </w:rPr>
      </w:pPr>
    </w:p>
    <w:p w14:paraId="7ACE1907" w14:textId="4FA30B91" w:rsidR="00182CD8" w:rsidRDefault="00182CD8" w:rsidP="00AC7003">
      <w:pPr>
        <w:tabs>
          <w:tab w:val="left" w:pos="567"/>
          <w:tab w:val="left" w:pos="9072"/>
        </w:tabs>
        <w:jc w:val="both"/>
        <w:rPr>
          <w:rFonts w:ascii="Arial" w:hAnsi="Arial" w:cs="Arial"/>
          <w:color w:val="000000"/>
          <w:sz w:val="20"/>
          <w:szCs w:val="20"/>
        </w:rPr>
      </w:pPr>
    </w:p>
    <w:p w14:paraId="3CFF946A" w14:textId="33ED7F13" w:rsidR="00182CD8" w:rsidRDefault="00182CD8" w:rsidP="00AC7003">
      <w:pPr>
        <w:tabs>
          <w:tab w:val="left" w:pos="567"/>
          <w:tab w:val="left" w:pos="9072"/>
        </w:tabs>
        <w:jc w:val="both"/>
        <w:rPr>
          <w:rFonts w:ascii="Arial" w:hAnsi="Arial" w:cs="Arial"/>
          <w:color w:val="000000"/>
          <w:sz w:val="20"/>
          <w:szCs w:val="20"/>
        </w:rPr>
      </w:pPr>
    </w:p>
    <w:p w14:paraId="3930CA34" w14:textId="1FC9FF9D" w:rsidR="00182CD8" w:rsidRDefault="00182CD8" w:rsidP="00AC7003">
      <w:pPr>
        <w:tabs>
          <w:tab w:val="left" w:pos="567"/>
          <w:tab w:val="left" w:pos="9072"/>
        </w:tabs>
        <w:jc w:val="both"/>
        <w:rPr>
          <w:rFonts w:ascii="Arial" w:hAnsi="Arial" w:cs="Arial"/>
          <w:color w:val="000000"/>
          <w:sz w:val="20"/>
          <w:szCs w:val="20"/>
        </w:rPr>
      </w:pPr>
    </w:p>
    <w:p w14:paraId="235FF1E5" w14:textId="32CF9916" w:rsidR="00182CD8" w:rsidRDefault="00182CD8" w:rsidP="00AC7003">
      <w:pPr>
        <w:tabs>
          <w:tab w:val="left" w:pos="567"/>
          <w:tab w:val="left" w:pos="9072"/>
        </w:tabs>
        <w:jc w:val="both"/>
        <w:rPr>
          <w:rFonts w:ascii="Arial" w:hAnsi="Arial" w:cs="Arial"/>
          <w:color w:val="000000"/>
          <w:sz w:val="20"/>
          <w:szCs w:val="20"/>
        </w:rPr>
      </w:pPr>
    </w:p>
    <w:p w14:paraId="6130B1FD" w14:textId="24291E50" w:rsidR="00182CD8" w:rsidRDefault="00182CD8" w:rsidP="00AC7003">
      <w:pPr>
        <w:tabs>
          <w:tab w:val="left" w:pos="567"/>
          <w:tab w:val="left" w:pos="9072"/>
        </w:tabs>
        <w:jc w:val="both"/>
        <w:rPr>
          <w:rFonts w:ascii="Arial" w:hAnsi="Arial" w:cs="Arial"/>
          <w:color w:val="000000"/>
          <w:sz w:val="20"/>
          <w:szCs w:val="20"/>
        </w:rPr>
      </w:pPr>
    </w:p>
    <w:p w14:paraId="587CB003" w14:textId="427951D6" w:rsidR="00182CD8" w:rsidRDefault="00182CD8" w:rsidP="00AC7003">
      <w:pPr>
        <w:tabs>
          <w:tab w:val="left" w:pos="567"/>
          <w:tab w:val="left" w:pos="9072"/>
        </w:tabs>
        <w:jc w:val="both"/>
        <w:rPr>
          <w:rFonts w:ascii="Arial" w:hAnsi="Arial" w:cs="Arial"/>
          <w:color w:val="000000"/>
          <w:sz w:val="20"/>
          <w:szCs w:val="20"/>
        </w:rPr>
      </w:pPr>
    </w:p>
    <w:p w14:paraId="4345440D" w14:textId="5350813C" w:rsidR="00182CD8" w:rsidRDefault="00182CD8" w:rsidP="00AC7003">
      <w:pPr>
        <w:tabs>
          <w:tab w:val="left" w:pos="567"/>
          <w:tab w:val="left" w:pos="9072"/>
        </w:tabs>
        <w:jc w:val="both"/>
        <w:rPr>
          <w:rFonts w:ascii="Arial" w:hAnsi="Arial" w:cs="Arial"/>
          <w:color w:val="000000"/>
          <w:sz w:val="20"/>
          <w:szCs w:val="20"/>
        </w:rPr>
      </w:pPr>
    </w:p>
    <w:p w14:paraId="527AC4D2" w14:textId="4ADD86F4" w:rsidR="00182CD8" w:rsidRDefault="00182CD8" w:rsidP="00AC7003">
      <w:pPr>
        <w:tabs>
          <w:tab w:val="left" w:pos="567"/>
          <w:tab w:val="left" w:pos="9072"/>
        </w:tabs>
        <w:jc w:val="both"/>
        <w:rPr>
          <w:rFonts w:ascii="Arial" w:hAnsi="Arial" w:cs="Arial"/>
          <w:color w:val="000000"/>
          <w:sz w:val="20"/>
          <w:szCs w:val="20"/>
        </w:rPr>
      </w:pPr>
    </w:p>
    <w:p w14:paraId="2F8F103D" w14:textId="1E6EC695" w:rsidR="00182CD8" w:rsidRDefault="00182CD8" w:rsidP="00AC7003">
      <w:pPr>
        <w:tabs>
          <w:tab w:val="left" w:pos="567"/>
          <w:tab w:val="left" w:pos="9072"/>
        </w:tabs>
        <w:jc w:val="both"/>
        <w:rPr>
          <w:rFonts w:ascii="Arial" w:hAnsi="Arial" w:cs="Arial"/>
          <w:color w:val="000000"/>
          <w:sz w:val="20"/>
          <w:szCs w:val="20"/>
        </w:rPr>
      </w:pPr>
    </w:p>
    <w:p w14:paraId="1AC5147A" w14:textId="15AF57B3" w:rsidR="00182CD8" w:rsidRDefault="00182CD8" w:rsidP="00AC7003">
      <w:pPr>
        <w:tabs>
          <w:tab w:val="left" w:pos="567"/>
          <w:tab w:val="left" w:pos="9072"/>
        </w:tabs>
        <w:jc w:val="both"/>
        <w:rPr>
          <w:rFonts w:ascii="Arial" w:hAnsi="Arial" w:cs="Arial"/>
          <w:color w:val="000000"/>
          <w:sz w:val="20"/>
          <w:szCs w:val="20"/>
        </w:rPr>
      </w:pPr>
    </w:p>
    <w:p w14:paraId="02C43D88" w14:textId="3D79332B" w:rsidR="00182CD8" w:rsidRDefault="00182CD8" w:rsidP="00AC7003">
      <w:pPr>
        <w:tabs>
          <w:tab w:val="left" w:pos="567"/>
          <w:tab w:val="left" w:pos="9072"/>
        </w:tabs>
        <w:jc w:val="both"/>
        <w:rPr>
          <w:rFonts w:ascii="Arial" w:hAnsi="Arial" w:cs="Arial"/>
          <w:color w:val="000000"/>
          <w:sz w:val="20"/>
          <w:szCs w:val="20"/>
        </w:rPr>
      </w:pPr>
    </w:p>
    <w:p w14:paraId="6DACCB44" w14:textId="18FEEDF6" w:rsidR="00182CD8" w:rsidRDefault="00182CD8" w:rsidP="00AC7003">
      <w:pPr>
        <w:tabs>
          <w:tab w:val="left" w:pos="567"/>
          <w:tab w:val="left" w:pos="9072"/>
        </w:tabs>
        <w:jc w:val="both"/>
        <w:rPr>
          <w:rFonts w:ascii="Arial" w:hAnsi="Arial" w:cs="Arial"/>
          <w:color w:val="000000"/>
          <w:sz w:val="20"/>
          <w:szCs w:val="20"/>
        </w:rPr>
      </w:pPr>
    </w:p>
    <w:p w14:paraId="06FBAC65" w14:textId="001150BF" w:rsidR="00182CD8" w:rsidRDefault="00182CD8" w:rsidP="00AC7003">
      <w:pPr>
        <w:tabs>
          <w:tab w:val="left" w:pos="567"/>
          <w:tab w:val="left" w:pos="9072"/>
        </w:tabs>
        <w:jc w:val="both"/>
        <w:rPr>
          <w:rFonts w:ascii="Arial" w:hAnsi="Arial" w:cs="Arial"/>
          <w:color w:val="000000"/>
          <w:sz w:val="20"/>
          <w:szCs w:val="20"/>
        </w:rPr>
      </w:pPr>
    </w:p>
    <w:p w14:paraId="33536FC0" w14:textId="77777777" w:rsidR="00182CD8" w:rsidRPr="00736952" w:rsidRDefault="00182CD8" w:rsidP="00AC7003">
      <w:pPr>
        <w:tabs>
          <w:tab w:val="left" w:pos="567"/>
          <w:tab w:val="left" w:pos="9072"/>
        </w:tabs>
        <w:jc w:val="both"/>
        <w:rPr>
          <w:rFonts w:ascii="Arial" w:hAnsi="Arial" w:cs="Arial"/>
          <w:color w:val="000000"/>
          <w:sz w:val="20"/>
          <w:szCs w:val="20"/>
        </w:rPr>
      </w:pPr>
    </w:p>
    <w:p w14:paraId="727CDD5A" w14:textId="77777777" w:rsidR="00C42F2E" w:rsidRPr="00736952" w:rsidRDefault="00C42F2E" w:rsidP="00AC7003">
      <w:pPr>
        <w:pStyle w:val="Odstavekseznama"/>
        <w:tabs>
          <w:tab w:val="left" w:pos="567"/>
          <w:tab w:val="left" w:pos="9072"/>
        </w:tabs>
        <w:ind w:left="0"/>
        <w:jc w:val="both"/>
        <w:rPr>
          <w:rFonts w:ascii="Arial" w:hAnsi="Arial" w:cs="Arial"/>
          <w:b/>
          <w:sz w:val="20"/>
          <w:szCs w:val="20"/>
        </w:rPr>
      </w:pPr>
    </w:p>
    <w:p w14:paraId="3B44C84C" w14:textId="471002D7" w:rsidR="00C42F2E" w:rsidRPr="00736952" w:rsidRDefault="00C42F2E" w:rsidP="00AC7003">
      <w:pPr>
        <w:pStyle w:val="Odstavekseznama"/>
        <w:tabs>
          <w:tab w:val="left" w:pos="567"/>
          <w:tab w:val="left" w:pos="9072"/>
        </w:tabs>
        <w:ind w:left="0"/>
        <w:jc w:val="both"/>
        <w:rPr>
          <w:rFonts w:ascii="Arial" w:hAnsi="Arial" w:cs="Arial"/>
          <w:b/>
          <w:sz w:val="20"/>
          <w:szCs w:val="20"/>
        </w:rPr>
      </w:pPr>
      <w:r w:rsidRPr="00736952">
        <w:rPr>
          <w:rFonts w:ascii="Arial" w:hAnsi="Arial" w:cs="Arial"/>
          <w:b/>
          <w:sz w:val="20"/>
          <w:szCs w:val="20"/>
        </w:rPr>
        <w:lastRenderedPageBreak/>
        <w:t>6.</w:t>
      </w:r>
      <w:r w:rsidR="00C25F36" w:rsidRPr="00736952">
        <w:rPr>
          <w:rFonts w:ascii="Arial" w:hAnsi="Arial" w:cs="Arial"/>
          <w:b/>
          <w:sz w:val="20"/>
          <w:szCs w:val="20"/>
        </w:rPr>
        <w:t>3</w:t>
      </w:r>
      <w:r w:rsidRPr="00736952">
        <w:rPr>
          <w:rFonts w:ascii="Arial" w:hAnsi="Arial" w:cs="Arial"/>
          <w:b/>
          <w:sz w:val="20"/>
          <w:szCs w:val="20"/>
        </w:rPr>
        <w:t xml:space="preserve">: Organizacija javne mreže </w:t>
      </w:r>
    </w:p>
    <w:p w14:paraId="58C4D629"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1" w:name="_Ref494705405"/>
      <w:r w:rsidRPr="00736952">
        <w:rPr>
          <w:rFonts w:ascii="Arial" w:hAnsi="Arial" w:cs="Arial"/>
          <w:sz w:val="20"/>
          <w:szCs w:val="20"/>
        </w:rPr>
        <w:t>člen</w:t>
      </w:r>
      <w:bookmarkEnd w:id="111"/>
    </w:p>
    <w:p w14:paraId="1258D8D6" w14:textId="2EDDEE3B"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(javna služba in javna mreža izvajalcev DO</w:t>
      </w:r>
      <w:r w:rsidR="00036349" w:rsidRPr="00736952">
        <w:rPr>
          <w:rFonts w:ascii="Arial" w:hAnsi="Arial" w:cs="Arial"/>
          <w:sz w:val="20"/>
          <w:szCs w:val="20"/>
        </w:rPr>
        <w:t>)</w:t>
      </w:r>
    </w:p>
    <w:p w14:paraId="75833978"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4640A57B" w14:textId="1C6C66A0" w:rsidR="00C42F2E" w:rsidRPr="00736952" w:rsidRDefault="00C42F2E" w:rsidP="00AC7003">
      <w:pPr>
        <w:pStyle w:val="Telobesedila"/>
        <w:tabs>
          <w:tab w:val="left" w:pos="0"/>
          <w:tab w:val="left" w:pos="567"/>
        </w:tabs>
        <w:spacing w:after="0"/>
        <w:jc w:val="both"/>
        <w:rPr>
          <w:rFonts w:ascii="Arial" w:hAnsi="Arial" w:cs="Arial"/>
          <w:sz w:val="20"/>
          <w:szCs w:val="20"/>
        </w:rPr>
      </w:pPr>
      <w:r w:rsidRPr="00736952">
        <w:rPr>
          <w:rFonts w:ascii="Arial" w:hAnsi="Arial" w:cs="Arial"/>
          <w:sz w:val="20"/>
          <w:szCs w:val="20"/>
        </w:rPr>
        <w:t>(1) Storitve DO se kot javna služba izvajajo na nepridobiten način</w:t>
      </w:r>
      <w:r w:rsidR="00036349" w:rsidRPr="00736952">
        <w:rPr>
          <w:rFonts w:ascii="Arial" w:hAnsi="Arial" w:cs="Arial"/>
          <w:sz w:val="20"/>
          <w:szCs w:val="20"/>
        </w:rPr>
        <w:t>.</w:t>
      </w:r>
    </w:p>
    <w:p w14:paraId="3919474F" w14:textId="77777777" w:rsidR="00C42F2E" w:rsidRPr="00736952" w:rsidRDefault="00C42F2E" w:rsidP="00AC7003">
      <w:pPr>
        <w:pStyle w:val="Telobesedila"/>
        <w:tabs>
          <w:tab w:val="left" w:pos="0"/>
          <w:tab w:val="left" w:pos="567"/>
        </w:tabs>
        <w:spacing w:after="0"/>
        <w:jc w:val="both"/>
        <w:rPr>
          <w:rFonts w:ascii="Arial" w:hAnsi="Arial" w:cs="Arial"/>
          <w:sz w:val="20"/>
          <w:szCs w:val="20"/>
        </w:rPr>
      </w:pPr>
    </w:p>
    <w:p w14:paraId="19D1838F" w14:textId="12605471"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Javno mrežo izvajalcev DO iz</w:t>
      </w:r>
      <w:r w:rsidR="009975D9" w:rsidRPr="00736952">
        <w:rPr>
          <w:rFonts w:ascii="Arial" w:hAnsi="Arial" w:cs="Arial"/>
          <w:sz w:val="20"/>
          <w:szCs w:val="20"/>
        </w:rPr>
        <w:t xml:space="preserve"> </w:t>
      </w:r>
      <w:r w:rsidR="009975D9" w:rsidRPr="00736952">
        <w:rPr>
          <w:rFonts w:ascii="Arial" w:hAnsi="Arial" w:cs="Arial"/>
          <w:sz w:val="20"/>
          <w:szCs w:val="20"/>
        </w:rPr>
        <w:fldChar w:fldCharType="begin"/>
      </w:r>
      <w:r w:rsidR="009975D9" w:rsidRPr="00736952">
        <w:rPr>
          <w:rFonts w:ascii="Arial" w:hAnsi="Arial" w:cs="Arial"/>
          <w:sz w:val="20"/>
          <w:szCs w:val="20"/>
        </w:rPr>
        <w:instrText xml:space="preserve"> REF _Ref489967813 \r \h  \* MERGEFORMAT </w:instrText>
      </w:r>
      <w:r w:rsidR="009975D9" w:rsidRPr="00736952">
        <w:rPr>
          <w:rFonts w:ascii="Arial" w:hAnsi="Arial" w:cs="Arial"/>
          <w:sz w:val="20"/>
          <w:szCs w:val="20"/>
        </w:rPr>
      </w:r>
      <w:r w:rsidR="009975D9" w:rsidRPr="00736952">
        <w:rPr>
          <w:rFonts w:ascii="Arial" w:hAnsi="Arial" w:cs="Arial"/>
          <w:sz w:val="20"/>
          <w:szCs w:val="20"/>
        </w:rPr>
        <w:fldChar w:fldCharType="separate"/>
      </w:r>
      <w:r w:rsidR="006D617C">
        <w:rPr>
          <w:rFonts w:ascii="Arial" w:hAnsi="Arial" w:cs="Arial"/>
          <w:sz w:val="20"/>
          <w:szCs w:val="20"/>
        </w:rPr>
        <w:t>61</w:t>
      </w:r>
      <w:r w:rsidR="009975D9" w:rsidRPr="00736952">
        <w:rPr>
          <w:rFonts w:ascii="Arial" w:hAnsi="Arial" w:cs="Arial"/>
          <w:sz w:val="20"/>
          <w:szCs w:val="20"/>
        </w:rPr>
        <w:fldChar w:fldCharType="end"/>
      </w:r>
      <w:r w:rsidRPr="00736952">
        <w:rPr>
          <w:rFonts w:ascii="Arial" w:hAnsi="Arial" w:cs="Arial"/>
          <w:sz w:val="20"/>
          <w:szCs w:val="20"/>
        </w:rPr>
        <w:t xml:space="preserve">. člena tega zakona določi Vlada Republike Slovenije (v nadaljnjem besedilu: Vlada) z nacionalnim programom DO za obdobje </w:t>
      </w:r>
      <w:r w:rsidR="003D00D3">
        <w:rPr>
          <w:rFonts w:ascii="Arial" w:hAnsi="Arial" w:cs="Arial"/>
          <w:sz w:val="20"/>
          <w:szCs w:val="20"/>
        </w:rPr>
        <w:t>desetih</w:t>
      </w:r>
      <w:r w:rsidRPr="00736952">
        <w:rPr>
          <w:rFonts w:ascii="Arial" w:hAnsi="Arial" w:cs="Arial"/>
          <w:sz w:val="20"/>
          <w:szCs w:val="20"/>
        </w:rPr>
        <w:t xml:space="preserve"> let.</w:t>
      </w:r>
      <w:r w:rsidR="004F7F9E" w:rsidRPr="00736952">
        <w:rPr>
          <w:rFonts w:ascii="Arial" w:hAnsi="Arial" w:cs="Arial"/>
          <w:sz w:val="20"/>
          <w:szCs w:val="20"/>
        </w:rPr>
        <w:t xml:space="preserve"> </w:t>
      </w:r>
    </w:p>
    <w:p w14:paraId="15B0C0F8"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38E7B087"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(3) Pri določitvi javne mreže se upoštevajo naslednja merila:</w:t>
      </w:r>
    </w:p>
    <w:p w14:paraId="2B6BFAFE" w14:textId="77777777" w:rsidR="00C42F2E" w:rsidRPr="00736952" w:rsidRDefault="00C42F2E" w:rsidP="000979B7">
      <w:pPr>
        <w:numPr>
          <w:ilvl w:val="0"/>
          <w:numId w:val="86"/>
        </w:numPr>
        <w:tabs>
          <w:tab w:val="left" w:pos="567"/>
          <w:tab w:val="left" w:pos="9072"/>
        </w:tabs>
        <w:jc w:val="both"/>
        <w:rPr>
          <w:rFonts w:ascii="Arial" w:hAnsi="Arial" w:cs="Arial"/>
          <w:sz w:val="20"/>
          <w:szCs w:val="20"/>
        </w:rPr>
      </w:pPr>
      <w:r w:rsidRPr="00736952">
        <w:rPr>
          <w:rFonts w:ascii="Arial" w:hAnsi="Arial" w:cs="Arial"/>
          <w:sz w:val="20"/>
          <w:szCs w:val="20"/>
        </w:rPr>
        <w:t>skupno število prebivalcev in število prebivalcev nad 65 let in nad 80 let na posameznem območju;</w:t>
      </w:r>
    </w:p>
    <w:p w14:paraId="6888B4D8" w14:textId="77777777" w:rsidR="00C42F2E" w:rsidRPr="00736952" w:rsidRDefault="00C42F2E" w:rsidP="000979B7">
      <w:pPr>
        <w:numPr>
          <w:ilvl w:val="0"/>
          <w:numId w:val="86"/>
        </w:numPr>
        <w:tabs>
          <w:tab w:val="left" w:pos="567"/>
          <w:tab w:val="left" w:pos="9072"/>
        </w:tabs>
        <w:jc w:val="both"/>
        <w:rPr>
          <w:rFonts w:ascii="Arial" w:hAnsi="Arial" w:cs="Arial"/>
          <w:sz w:val="20"/>
          <w:szCs w:val="20"/>
        </w:rPr>
      </w:pPr>
      <w:r w:rsidRPr="00736952">
        <w:rPr>
          <w:rFonts w:ascii="Arial" w:hAnsi="Arial" w:cs="Arial"/>
          <w:sz w:val="20"/>
          <w:szCs w:val="20"/>
        </w:rPr>
        <w:t>potrebe po DO na posameznem območju;</w:t>
      </w:r>
    </w:p>
    <w:p w14:paraId="5F8EA2C0" w14:textId="77777777" w:rsidR="00C42F2E" w:rsidRPr="00736952" w:rsidRDefault="00C42F2E" w:rsidP="000979B7">
      <w:pPr>
        <w:numPr>
          <w:ilvl w:val="0"/>
          <w:numId w:val="86"/>
        </w:numPr>
        <w:tabs>
          <w:tab w:val="left" w:pos="567"/>
          <w:tab w:val="left" w:pos="9072"/>
        </w:tabs>
        <w:jc w:val="both"/>
        <w:rPr>
          <w:rFonts w:ascii="Arial" w:hAnsi="Arial" w:cs="Arial"/>
          <w:sz w:val="20"/>
          <w:szCs w:val="20"/>
        </w:rPr>
      </w:pPr>
      <w:r w:rsidRPr="00736952">
        <w:rPr>
          <w:rFonts w:ascii="Arial" w:hAnsi="Arial" w:cs="Arial"/>
          <w:sz w:val="20"/>
          <w:szCs w:val="20"/>
        </w:rPr>
        <w:t>značaj naselij, gostota poselitve in posebnosti posameznega območja in</w:t>
      </w:r>
    </w:p>
    <w:p w14:paraId="7E06893F" w14:textId="77777777" w:rsidR="00C42F2E" w:rsidRPr="00736952" w:rsidRDefault="00C42F2E" w:rsidP="000979B7">
      <w:pPr>
        <w:numPr>
          <w:ilvl w:val="0"/>
          <w:numId w:val="86"/>
        </w:numPr>
        <w:tabs>
          <w:tab w:val="left" w:pos="567"/>
          <w:tab w:val="left" w:pos="9072"/>
        </w:tabs>
        <w:jc w:val="both"/>
        <w:rPr>
          <w:rFonts w:ascii="Arial" w:hAnsi="Arial" w:cs="Arial"/>
          <w:sz w:val="20"/>
          <w:szCs w:val="20"/>
        </w:rPr>
      </w:pPr>
      <w:r w:rsidRPr="00736952">
        <w:rPr>
          <w:rFonts w:ascii="Arial" w:hAnsi="Arial" w:cs="Arial"/>
          <w:sz w:val="20"/>
          <w:szCs w:val="20"/>
        </w:rPr>
        <w:t>dostopnost in izbira med različnimi oblikami storitev DO.</w:t>
      </w:r>
    </w:p>
    <w:p w14:paraId="5BCC2C7F" w14:textId="33EE87B2"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4AFB3D75" w14:textId="402A73EA" w:rsidR="00333A76" w:rsidRDefault="001B3F04" w:rsidP="003D00D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(4) Za</w:t>
      </w:r>
      <w:r w:rsidR="006601C8" w:rsidRPr="00736952">
        <w:rPr>
          <w:rFonts w:ascii="Arial" w:hAnsi="Arial" w:cs="Arial"/>
          <w:sz w:val="20"/>
          <w:szCs w:val="20"/>
        </w:rPr>
        <w:t xml:space="preserve"> zaposlene pri </w:t>
      </w:r>
      <w:r w:rsidRPr="00736952">
        <w:rPr>
          <w:rFonts w:ascii="Arial" w:hAnsi="Arial" w:cs="Arial"/>
          <w:sz w:val="20"/>
          <w:szCs w:val="20"/>
        </w:rPr>
        <w:t xml:space="preserve"> izvajalc</w:t>
      </w:r>
      <w:r w:rsidR="006601C8" w:rsidRPr="00736952">
        <w:rPr>
          <w:rFonts w:ascii="Arial" w:hAnsi="Arial" w:cs="Arial"/>
          <w:sz w:val="20"/>
          <w:szCs w:val="20"/>
        </w:rPr>
        <w:t>u</w:t>
      </w:r>
      <w:r w:rsidRPr="00736952">
        <w:rPr>
          <w:rFonts w:ascii="Arial" w:hAnsi="Arial" w:cs="Arial"/>
          <w:sz w:val="20"/>
          <w:szCs w:val="20"/>
        </w:rPr>
        <w:t xml:space="preserve"> DO v javni mreži se uporabljajo določbe Kolektivne pogodbe za dejavnost zdravstva in socialnega varstva.</w:t>
      </w:r>
    </w:p>
    <w:p w14:paraId="05DE6FED" w14:textId="77777777" w:rsidR="001B3F04" w:rsidRPr="00736952" w:rsidRDefault="001B3F04" w:rsidP="00AC7003">
      <w:pPr>
        <w:pStyle w:val="Telobesedila"/>
        <w:tabs>
          <w:tab w:val="left" w:pos="567"/>
          <w:tab w:val="left" w:pos="9072"/>
        </w:tabs>
        <w:spacing w:after="0"/>
        <w:jc w:val="both"/>
        <w:rPr>
          <w:rFonts w:ascii="Arial" w:hAnsi="Arial" w:cs="Arial"/>
          <w:sz w:val="20"/>
          <w:szCs w:val="20"/>
        </w:rPr>
      </w:pPr>
    </w:p>
    <w:p w14:paraId="42D3F2A8"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2" w:name="_Ref491696791"/>
      <w:r w:rsidRPr="00736952">
        <w:rPr>
          <w:rFonts w:ascii="Arial" w:hAnsi="Arial" w:cs="Arial"/>
          <w:sz w:val="20"/>
          <w:szCs w:val="20"/>
        </w:rPr>
        <w:t>člen</w:t>
      </w:r>
      <w:bookmarkEnd w:id="112"/>
    </w:p>
    <w:p w14:paraId="5810EDCC" w14:textId="77777777"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(naloge pri zagotavljanju javne mreže izvajalcev DO)</w:t>
      </w:r>
    </w:p>
    <w:p w14:paraId="1C7F91FD"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65105972" w14:textId="51E5F2C6"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Za zagotavljanje povezovanja, integracije in koordinacije aktivnosti in ukrepov in zaradi zadovoljevanja interesov zavarovanih oseb na področju DO medsebojno sodelujejo država, </w:t>
      </w:r>
      <w:r w:rsidR="009975D9" w:rsidRPr="00736952">
        <w:rPr>
          <w:rFonts w:ascii="Arial" w:hAnsi="Arial" w:cs="Arial"/>
          <w:sz w:val="20"/>
          <w:szCs w:val="20"/>
        </w:rPr>
        <w:t>občine</w:t>
      </w:r>
      <w:r w:rsidRPr="00736952">
        <w:rPr>
          <w:rFonts w:ascii="Arial" w:hAnsi="Arial" w:cs="Arial"/>
          <w:sz w:val="20"/>
          <w:szCs w:val="20"/>
        </w:rPr>
        <w:t xml:space="preserve">, nosilci javnih pooblastil </w:t>
      </w:r>
      <w:r w:rsidR="009975D9" w:rsidRPr="00736952">
        <w:rPr>
          <w:rFonts w:ascii="Arial" w:hAnsi="Arial" w:cs="Arial"/>
          <w:sz w:val="20"/>
          <w:szCs w:val="20"/>
        </w:rPr>
        <w:t>s</w:t>
      </w:r>
      <w:r w:rsidRPr="00736952">
        <w:rPr>
          <w:rFonts w:ascii="Arial" w:hAnsi="Arial" w:cs="Arial"/>
          <w:sz w:val="20"/>
          <w:szCs w:val="20"/>
        </w:rPr>
        <w:t xml:space="preserve"> področja zdravstvenega, socialnega in invalidskega varstva in izvajalci DO v javni mreži. </w:t>
      </w:r>
    </w:p>
    <w:p w14:paraId="3F444FA4"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3AB02FA1" w14:textId="0B46A352"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Republika Slovenija zagotavlja javno mrežo za DO v skladu s tem zakonom</w:t>
      </w:r>
      <w:r w:rsidR="00FE0FE0" w:rsidRPr="00736952">
        <w:rPr>
          <w:rFonts w:ascii="Arial" w:hAnsi="Arial" w:cs="Arial"/>
          <w:sz w:val="20"/>
          <w:szCs w:val="20"/>
        </w:rPr>
        <w:t xml:space="preserve">. </w:t>
      </w:r>
    </w:p>
    <w:p w14:paraId="1420004B"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2AB7F7B1"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(3) Javna mreža izvajalcev DO se določi za eno oziroma več občin. Javna mreža izvajalcev DO se določi za več občin skupaj, če je v posamezni občini manj kot 30.000 prebivalcev.</w:t>
      </w:r>
      <w:r w:rsidRPr="00736952">
        <w:rPr>
          <w:rFonts w:ascii="Arial" w:hAnsi="Arial" w:cs="Arial"/>
          <w:color w:val="FF0000"/>
          <w:sz w:val="20"/>
          <w:szCs w:val="20"/>
        </w:rPr>
        <w:t xml:space="preserve"> </w:t>
      </w:r>
    </w:p>
    <w:p w14:paraId="73949AF5" w14:textId="37ADBAFD" w:rsidR="00C42F2E" w:rsidRDefault="00C42F2E" w:rsidP="00AC7003">
      <w:pPr>
        <w:tabs>
          <w:tab w:val="left" w:pos="567"/>
          <w:tab w:val="left" w:pos="851"/>
        </w:tabs>
        <w:jc w:val="both"/>
        <w:rPr>
          <w:rFonts w:ascii="Arial" w:hAnsi="Arial" w:cs="Arial"/>
          <w:color w:val="000000"/>
          <w:sz w:val="20"/>
          <w:szCs w:val="20"/>
        </w:rPr>
      </w:pPr>
    </w:p>
    <w:p w14:paraId="1EEB53BA" w14:textId="77777777" w:rsidR="003D00D3" w:rsidRPr="00736952" w:rsidRDefault="003D00D3" w:rsidP="00AC7003">
      <w:pPr>
        <w:tabs>
          <w:tab w:val="left" w:pos="567"/>
          <w:tab w:val="left" w:pos="851"/>
        </w:tabs>
        <w:jc w:val="both"/>
        <w:rPr>
          <w:rFonts w:ascii="Arial" w:hAnsi="Arial" w:cs="Arial"/>
          <w:color w:val="000000"/>
          <w:sz w:val="20"/>
          <w:szCs w:val="20"/>
        </w:rPr>
      </w:pPr>
    </w:p>
    <w:p w14:paraId="27099A39" w14:textId="45EE16EA" w:rsidR="00C42F2E" w:rsidRPr="00736952" w:rsidRDefault="00C42F2E" w:rsidP="00AC7003">
      <w:pPr>
        <w:pStyle w:val="Odstavekseznama"/>
        <w:tabs>
          <w:tab w:val="left" w:pos="567"/>
          <w:tab w:val="left" w:pos="9072"/>
        </w:tabs>
        <w:ind w:left="0"/>
        <w:jc w:val="both"/>
        <w:rPr>
          <w:rFonts w:ascii="Arial" w:hAnsi="Arial" w:cs="Arial"/>
          <w:b/>
          <w:sz w:val="20"/>
          <w:szCs w:val="20"/>
        </w:rPr>
      </w:pPr>
      <w:bookmarkStart w:id="113" w:name="_Hlk45720247"/>
      <w:r w:rsidRPr="00736952">
        <w:rPr>
          <w:rFonts w:ascii="Arial" w:hAnsi="Arial" w:cs="Arial"/>
          <w:b/>
          <w:sz w:val="20"/>
          <w:szCs w:val="20"/>
        </w:rPr>
        <w:t>6.</w:t>
      </w:r>
      <w:r w:rsidR="00C25F36" w:rsidRPr="00736952">
        <w:rPr>
          <w:rFonts w:ascii="Arial" w:hAnsi="Arial" w:cs="Arial"/>
          <w:b/>
          <w:sz w:val="20"/>
          <w:szCs w:val="20"/>
        </w:rPr>
        <w:t>4</w:t>
      </w:r>
      <w:r w:rsidRPr="00736952">
        <w:rPr>
          <w:rFonts w:ascii="Arial" w:hAnsi="Arial" w:cs="Arial"/>
          <w:b/>
          <w:sz w:val="20"/>
          <w:szCs w:val="20"/>
        </w:rPr>
        <w:t>: Koncesija za opravljanje javne službe v DO</w:t>
      </w:r>
    </w:p>
    <w:p w14:paraId="366E41DE" w14:textId="77777777" w:rsidR="00C42F2E" w:rsidRPr="00736952" w:rsidRDefault="00C42F2E" w:rsidP="00AC7003">
      <w:pPr>
        <w:tabs>
          <w:tab w:val="left" w:pos="567"/>
          <w:tab w:val="left" w:pos="851"/>
        </w:tabs>
        <w:jc w:val="both"/>
        <w:rPr>
          <w:rFonts w:ascii="Arial" w:hAnsi="Arial" w:cs="Arial"/>
          <w:color w:val="000000"/>
          <w:sz w:val="20"/>
          <w:szCs w:val="20"/>
        </w:rPr>
      </w:pPr>
    </w:p>
    <w:p w14:paraId="3EE1AE3A"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4" w:name="_Ref493927058"/>
      <w:r w:rsidRPr="00736952">
        <w:rPr>
          <w:rFonts w:ascii="Arial" w:hAnsi="Arial" w:cs="Arial"/>
          <w:sz w:val="20"/>
          <w:szCs w:val="20"/>
        </w:rPr>
        <w:t>člen</w:t>
      </w:r>
      <w:bookmarkEnd w:id="114"/>
    </w:p>
    <w:p w14:paraId="72E5B2F8"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(koncesije v DO)</w:t>
      </w:r>
    </w:p>
    <w:p w14:paraId="710FD45E"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07531928" w14:textId="582D4DC5"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Javno službo v DO lahko opravljajo na podlagi koncesije domače in tuje pravne osebe </w:t>
      </w:r>
      <w:r w:rsidR="00FE0FE0" w:rsidRPr="00736952">
        <w:rPr>
          <w:rFonts w:ascii="Arial" w:hAnsi="Arial" w:cs="Arial"/>
          <w:sz w:val="20"/>
          <w:szCs w:val="20"/>
        </w:rPr>
        <w:t xml:space="preserve">ali </w:t>
      </w:r>
      <w:r w:rsidRPr="00736952">
        <w:rPr>
          <w:rFonts w:ascii="Arial" w:hAnsi="Arial" w:cs="Arial"/>
          <w:sz w:val="20"/>
          <w:szCs w:val="20"/>
        </w:rPr>
        <w:t>samostojni podjetniki posamezniki, če izpolnjujejo s tem zakonom določene pogoje.</w:t>
      </w:r>
    </w:p>
    <w:p w14:paraId="19F8C284"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49001C67" w14:textId="7060220F" w:rsidR="008B72B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Koncesija za DO je pooblastilo, ki se z odločbo podeli domači ali tuji pravni osebi ali samostojnemu podjetniku posamezniku za opravljanje javne službe DO. Dejavnost DO na podlagi koncesije opravlja koncesionar v svojem imenu in za svoj račun na podlagi pooblastila koncedenta.</w:t>
      </w:r>
      <w:r w:rsidR="003B7CFF">
        <w:rPr>
          <w:rFonts w:ascii="Arial" w:hAnsi="Arial" w:cs="Arial"/>
          <w:sz w:val="20"/>
          <w:szCs w:val="20"/>
        </w:rPr>
        <w:t xml:space="preserve"> </w:t>
      </w:r>
    </w:p>
    <w:p w14:paraId="33077BAE" w14:textId="30B6BDA5" w:rsidR="003B7CFF" w:rsidRDefault="003B7CFF" w:rsidP="00AC7003">
      <w:pPr>
        <w:pStyle w:val="Telobesedila"/>
        <w:tabs>
          <w:tab w:val="left" w:pos="567"/>
          <w:tab w:val="left" w:pos="9072"/>
        </w:tabs>
        <w:spacing w:after="0"/>
        <w:jc w:val="both"/>
        <w:rPr>
          <w:rFonts w:ascii="Arial" w:hAnsi="Arial" w:cs="Arial"/>
          <w:sz w:val="20"/>
          <w:szCs w:val="20"/>
        </w:rPr>
      </w:pPr>
    </w:p>
    <w:p w14:paraId="6D962566" w14:textId="370940BA" w:rsidR="003B7CFF" w:rsidRDefault="003B7CFF" w:rsidP="00AC7003">
      <w:pPr>
        <w:pStyle w:val="Telobesedila"/>
        <w:tabs>
          <w:tab w:val="left" w:pos="567"/>
          <w:tab w:val="left" w:pos="9072"/>
        </w:tabs>
        <w:spacing w:after="0"/>
        <w:jc w:val="both"/>
        <w:rPr>
          <w:rFonts w:ascii="Arial" w:hAnsi="Arial" w:cs="Arial"/>
          <w:sz w:val="20"/>
          <w:szCs w:val="20"/>
        </w:rPr>
      </w:pPr>
      <w:r>
        <w:rPr>
          <w:rFonts w:ascii="Arial" w:hAnsi="Arial" w:cs="Arial"/>
          <w:sz w:val="20"/>
          <w:szCs w:val="20"/>
        </w:rPr>
        <w:t>(3) Koncesija se podeli, če koncedent ugotovi, da javni zavod za DO ne more zagotavljati opravljanja dejavnosti DO v obsegu, kot je določen z javno mrežo, oziroma če javni zavod za DO ne more zagotoviti nujne dostopnosti do storitev DO.</w:t>
      </w:r>
    </w:p>
    <w:p w14:paraId="4FCED0C0" w14:textId="77777777" w:rsidR="003B7CFF" w:rsidRPr="00736952" w:rsidRDefault="003B7CFF" w:rsidP="00AC7003">
      <w:pPr>
        <w:pStyle w:val="Telobesedila"/>
        <w:tabs>
          <w:tab w:val="left" w:pos="567"/>
          <w:tab w:val="left" w:pos="9072"/>
        </w:tabs>
        <w:spacing w:after="0"/>
        <w:jc w:val="both"/>
        <w:rPr>
          <w:rFonts w:ascii="Arial" w:hAnsi="Arial" w:cs="Arial"/>
          <w:sz w:val="20"/>
          <w:szCs w:val="20"/>
        </w:rPr>
      </w:pPr>
    </w:p>
    <w:p w14:paraId="5B6BBE7D" w14:textId="15AB1E1A" w:rsidR="00437C0A" w:rsidRPr="00736952" w:rsidRDefault="008B72B2"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4</w:t>
      </w:r>
      <w:r w:rsidRPr="00736952">
        <w:rPr>
          <w:rFonts w:ascii="Arial" w:hAnsi="Arial" w:cs="Arial"/>
          <w:sz w:val="20"/>
          <w:szCs w:val="20"/>
        </w:rPr>
        <w:t xml:space="preserve">) </w:t>
      </w:r>
      <w:bookmarkStart w:id="115" w:name="_Hlk45699417"/>
      <w:r w:rsidR="00C42F2E" w:rsidRPr="00736952">
        <w:rPr>
          <w:rFonts w:ascii="Arial" w:hAnsi="Arial" w:cs="Arial"/>
          <w:sz w:val="20"/>
          <w:szCs w:val="20"/>
        </w:rPr>
        <w:t>Koncesijo za opravljanje javne službe DO</w:t>
      </w:r>
      <w:r w:rsidR="008D590C" w:rsidRPr="00736952">
        <w:rPr>
          <w:rFonts w:ascii="Arial" w:hAnsi="Arial" w:cs="Arial"/>
          <w:sz w:val="20"/>
          <w:szCs w:val="20"/>
        </w:rPr>
        <w:t xml:space="preserve"> </w:t>
      </w:r>
      <w:r w:rsidR="00437C0A" w:rsidRPr="00736952">
        <w:rPr>
          <w:rFonts w:ascii="Arial" w:hAnsi="Arial" w:cs="Arial"/>
          <w:sz w:val="20"/>
          <w:szCs w:val="20"/>
        </w:rPr>
        <w:t xml:space="preserve">v oskrbi v instituciji tipa C iz tretje alineje </w:t>
      </w:r>
      <w:r w:rsidR="009975D9" w:rsidRPr="00736952">
        <w:rPr>
          <w:rFonts w:ascii="Arial" w:hAnsi="Arial" w:cs="Arial"/>
          <w:sz w:val="20"/>
          <w:szCs w:val="20"/>
        </w:rPr>
        <w:t>drugega</w:t>
      </w:r>
      <w:r w:rsidR="00437C0A" w:rsidRPr="00736952">
        <w:rPr>
          <w:rFonts w:ascii="Arial" w:hAnsi="Arial" w:cs="Arial"/>
          <w:sz w:val="20"/>
          <w:szCs w:val="20"/>
        </w:rPr>
        <w:t xml:space="preserve"> odstavka </w:t>
      </w:r>
      <w:r w:rsidR="009975D9" w:rsidRPr="00736952">
        <w:rPr>
          <w:rFonts w:ascii="Arial" w:hAnsi="Arial" w:cs="Arial"/>
          <w:sz w:val="20"/>
          <w:szCs w:val="20"/>
        </w:rPr>
        <w:fldChar w:fldCharType="begin"/>
      </w:r>
      <w:r w:rsidR="009975D9"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9975D9" w:rsidRPr="00736952">
        <w:rPr>
          <w:rFonts w:ascii="Arial" w:hAnsi="Arial" w:cs="Arial"/>
          <w:sz w:val="20"/>
          <w:szCs w:val="20"/>
        </w:rPr>
      </w:r>
      <w:r w:rsidR="009975D9" w:rsidRPr="00736952">
        <w:rPr>
          <w:rFonts w:ascii="Arial" w:hAnsi="Arial" w:cs="Arial"/>
          <w:sz w:val="20"/>
          <w:szCs w:val="20"/>
        </w:rPr>
        <w:fldChar w:fldCharType="separate"/>
      </w:r>
      <w:r w:rsidR="006D617C">
        <w:rPr>
          <w:rFonts w:ascii="Arial" w:hAnsi="Arial" w:cs="Arial"/>
          <w:sz w:val="20"/>
          <w:szCs w:val="20"/>
        </w:rPr>
        <w:t>40</w:t>
      </w:r>
      <w:r w:rsidR="009975D9" w:rsidRPr="00736952">
        <w:rPr>
          <w:rFonts w:ascii="Arial" w:hAnsi="Arial" w:cs="Arial"/>
          <w:sz w:val="20"/>
          <w:szCs w:val="20"/>
        </w:rPr>
        <w:fldChar w:fldCharType="end"/>
      </w:r>
      <w:r w:rsidR="009975D9" w:rsidRPr="00736952">
        <w:rPr>
          <w:rFonts w:ascii="Arial" w:hAnsi="Arial" w:cs="Arial"/>
          <w:sz w:val="20"/>
          <w:szCs w:val="20"/>
        </w:rPr>
        <w:t xml:space="preserve">. </w:t>
      </w:r>
      <w:r w:rsidR="00437C0A" w:rsidRPr="00736952">
        <w:rPr>
          <w:rFonts w:ascii="Arial" w:hAnsi="Arial" w:cs="Arial"/>
          <w:sz w:val="20"/>
          <w:szCs w:val="20"/>
        </w:rPr>
        <w:t>člena tega zakona podeli ministrstvo</w:t>
      </w:r>
      <w:r w:rsidR="00990A09" w:rsidRPr="00736952">
        <w:rPr>
          <w:rFonts w:ascii="Arial" w:hAnsi="Arial" w:cs="Arial"/>
          <w:sz w:val="20"/>
          <w:szCs w:val="20"/>
        </w:rPr>
        <w:t>.</w:t>
      </w:r>
      <w:bookmarkEnd w:id="115"/>
      <w:r w:rsidR="00990A09" w:rsidRPr="00736952">
        <w:rPr>
          <w:rFonts w:ascii="Arial" w:hAnsi="Arial" w:cs="Arial"/>
          <w:sz w:val="20"/>
          <w:szCs w:val="20"/>
        </w:rPr>
        <w:t xml:space="preserve"> Koncesijo za opravljanje javne službe DO v oskrbi v instituciji tipa </w:t>
      </w:r>
      <w:r w:rsidR="00B1534D" w:rsidRPr="00736952">
        <w:rPr>
          <w:rFonts w:ascii="Arial" w:hAnsi="Arial" w:cs="Arial"/>
          <w:sz w:val="20"/>
          <w:szCs w:val="20"/>
        </w:rPr>
        <w:t>B</w:t>
      </w:r>
      <w:r w:rsidR="00990A09" w:rsidRPr="00736952">
        <w:rPr>
          <w:rFonts w:ascii="Arial" w:hAnsi="Arial" w:cs="Arial"/>
          <w:sz w:val="20"/>
          <w:szCs w:val="20"/>
        </w:rPr>
        <w:t xml:space="preserve"> iz </w:t>
      </w:r>
      <w:r w:rsidR="00B1534D" w:rsidRPr="00736952">
        <w:rPr>
          <w:rFonts w:ascii="Arial" w:hAnsi="Arial" w:cs="Arial"/>
          <w:sz w:val="20"/>
          <w:szCs w:val="20"/>
        </w:rPr>
        <w:t>druge</w:t>
      </w:r>
      <w:r w:rsidR="00990A09" w:rsidRPr="00736952">
        <w:rPr>
          <w:rFonts w:ascii="Arial" w:hAnsi="Arial" w:cs="Arial"/>
          <w:sz w:val="20"/>
          <w:szCs w:val="20"/>
        </w:rPr>
        <w:t xml:space="preserve"> alineje drugega odstavka</w:t>
      </w:r>
      <w:r w:rsidR="00B1534D" w:rsidRPr="00736952">
        <w:rPr>
          <w:rFonts w:ascii="Arial" w:hAnsi="Arial" w:cs="Arial"/>
          <w:sz w:val="20"/>
          <w:szCs w:val="20"/>
        </w:rPr>
        <w:t xml:space="preserve"> </w:t>
      </w:r>
      <w:r w:rsidR="00B1534D" w:rsidRPr="00736952">
        <w:rPr>
          <w:rFonts w:ascii="Arial" w:hAnsi="Arial" w:cs="Arial"/>
          <w:sz w:val="20"/>
          <w:szCs w:val="20"/>
        </w:rPr>
        <w:fldChar w:fldCharType="begin"/>
      </w:r>
      <w:r w:rsidR="00B1534D"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B1534D" w:rsidRPr="00736952">
        <w:rPr>
          <w:rFonts w:ascii="Arial" w:hAnsi="Arial" w:cs="Arial"/>
          <w:sz w:val="20"/>
          <w:szCs w:val="20"/>
        </w:rPr>
      </w:r>
      <w:r w:rsidR="00B1534D" w:rsidRPr="00736952">
        <w:rPr>
          <w:rFonts w:ascii="Arial" w:hAnsi="Arial" w:cs="Arial"/>
          <w:sz w:val="20"/>
          <w:szCs w:val="20"/>
        </w:rPr>
        <w:fldChar w:fldCharType="separate"/>
      </w:r>
      <w:r w:rsidR="006D617C">
        <w:rPr>
          <w:rFonts w:ascii="Arial" w:hAnsi="Arial" w:cs="Arial"/>
          <w:sz w:val="20"/>
          <w:szCs w:val="20"/>
        </w:rPr>
        <w:t>40</w:t>
      </w:r>
      <w:r w:rsidR="00B1534D" w:rsidRPr="00736952">
        <w:rPr>
          <w:rFonts w:ascii="Arial" w:hAnsi="Arial" w:cs="Arial"/>
          <w:sz w:val="20"/>
          <w:szCs w:val="20"/>
        </w:rPr>
        <w:fldChar w:fldCharType="end"/>
      </w:r>
      <w:r w:rsidR="00B1534D" w:rsidRPr="00736952">
        <w:rPr>
          <w:rFonts w:ascii="Arial" w:hAnsi="Arial" w:cs="Arial"/>
          <w:sz w:val="20"/>
          <w:szCs w:val="20"/>
        </w:rPr>
        <w:t>.</w:t>
      </w:r>
      <w:r w:rsidR="00990A09" w:rsidRPr="00736952">
        <w:rPr>
          <w:rFonts w:ascii="Arial" w:hAnsi="Arial" w:cs="Arial"/>
          <w:sz w:val="20"/>
          <w:szCs w:val="20"/>
        </w:rPr>
        <w:t xml:space="preserve"> člena tega zakona podeli ministrstvo</w:t>
      </w:r>
      <w:r w:rsidR="00B1534D" w:rsidRPr="00736952">
        <w:rPr>
          <w:rFonts w:ascii="Arial" w:hAnsi="Arial" w:cs="Arial"/>
          <w:sz w:val="20"/>
          <w:szCs w:val="20"/>
        </w:rPr>
        <w:t xml:space="preserve">, pristojno </w:t>
      </w:r>
      <w:r w:rsidR="0054728B">
        <w:rPr>
          <w:rFonts w:ascii="Arial" w:hAnsi="Arial" w:cs="Arial"/>
          <w:sz w:val="20"/>
          <w:szCs w:val="20"/>
        </w:rPr>
        <w:t>za socialno varstvo</w:t>
      </w:r>
      <w:r w:rsidR="00990A09" w:rsidRPr="00736952">
        <w:rPr>
          <w:rFonts w:ascii="Arial" w:hAnsi="Arial" w:cs="Arial"/>
          <w:sz w:val="20"/>
          <w:szCs w:val="20"/>
        </w:rPr>
        <w:t>.</w:t>
      </w:r>
    </w:p>
    <w:p w14:paraId="208561EB" w14:textId="40547F6F" w:rsidR="008D590C" w:rsidRPr="00736952" w:rsidRDefault="008D590C" w:rsidP="00AC7003">
      <w:pPr>
        <w:pStyle w:val="Telobesedila"/>
        <w:tabs>
          <w:tab w:val="left" w:pos="567"/>
          <w:tab w:val="left" w:pos="9072"/>
        </w:tabs>
        <w:spacing w:after="0"/>
        <w:jc w:val="both"/>
        <w:rPr>
          <w:rFonts w:ascii="Arial" w:hAnsi="Arial" w:cs="Arial"/>
          <w:sz w:val="20"/>
          <w:szCs w:val="20"/>
        </w:rPr>
      </w:pPr>
    </w:p>
    <w:p w14:paraId="0C45E28D" w14:textId="215C1481" w:rsidR="00C42F2E" w:rsidRPr="00736952" w:rsidRDefault="008B72B2"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5</w:t>
      </w:r>
      <w:r w:rsidRPr="00736952">
        <w:rPr>
          <w:rFonts w:ascii="Arial" w:hAnsi="Arial" w:cs="Arial"/>
          <w:sz w:val="20"/>
          <w:szCs w:val="20"/>
        </w:rPr>
        <w:t xml:space="preserve">) </w:t>
      </w:r>
      <w:r w:rsidR="00793A71" w:rsidRPr="00736952">
        <w:rPr>
          <w:rFonts w:ascii="Arial" w:hAnsi="Arial" w:cs="Arial"/>
          <w:sz w:val="20"/>
          <w:szCs w:val="20"/>
        </w:rPr>
        <w:t xml:space="preserve">Koncesijo za izvajanje javne službe DO </w:t>
      </w:r>
      <w:r w:rsidR="00F73A2B" w:rsidRPr="00736952">
        <w:rPr>
          <w:rFonts w:ascii="Arial" w:hAnsi="Arial" w:cs="Arial"/>
          <w:sz w:val="20"/>
          <w:szCs w:val="20"/>
        </w:rPr>
        <w:t xml:space="preserve">v oskrbi v instituciji tipa A iz </w:t>
      </w:r>
      <w:r w:rsidR="009975D9" w:rsidRPr="00736952">
        <w:rPr>
          <w:rFonts w:ascii="Arial" w:hAnsi="Arial" w:cs="Arial"/>
          <w:sz w:val="20"/>
          <w:szCs w:val="20"/>
        </w:rPr>
        <w:t xml:space="preserve">prve </w:t>
      </w:r>
      <w:r w:rsidR="00F73A2B" w:rsidRPr="00736952">
        <w:rPr>
          <w:rFonts w:ascii="Arial" w:hAnsi="Arial" w:cs="Arial"/>
          <w:sz w:val="20"/>
          <w:szCs w:val="20"/>
        </w:rPr>
        <w:t xml:space="preserve">alineje </w:t>
      </w:r>
      <w:r w:rsidR="009975D9" w:rsidRPr="00736952">
        <w:rPr>
          <w:rFonts w:ascii="Arial" w:hAnsi="Arial" w:cs="Arial"/>
          <w:sz w:val="20"/>
          <w:szCs w:val="20"/>
        </w:rPr>
        <w:t>drugega</w:t>
      </w:r>
      <w:r w:rsidR="00F73A2B" w:rsidRPr="00736952">
        <w:rPr>
          <w:rFonts w:ascii="Arial" w:hAnsi="Arial" w:cs="Arial"/>
          <w:sz w:val="20"/>
          <w:szCs w:val="20"/>
        </w:rPr>
        <w:t xml:space="preserve"> odstavka</w:t>
      </w:r>
      <w:r w:rsidR="009975D9" w:rsidRPr="00736952">
        <w:rPr>
          <w:rFonts w:ascii="Arial" w:hAnsi="Arial" w:cs="Arial"/>
          <w:sz w:val="20"/>
          <w:szCs w:val="20"/>
        </w:rPr>
        <w:t xml:space="preserve"> </w:t>
      </w:r>
      <w:r w:rsidR="009975D9" w:rsidRPr="00736952">
        <w:rPr>
          <w:rFonts w:ascii="Arial" w:hAnsi="Arial" w:cs="Arial"/>
          <w:sz w:val="20"/>
          <w:szCs w:val="20"/>
        </w:rPr>
        <w:fldChar w:fldCharType="begin"/>
      </w:r>
      <w:r w:rsidR="009975D9"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9975D9" w:rsidRPr="00736952">
        <w:rPr>
          <w:rFonts w:ascii="Arial" w:hAnsi="Arial" w:cs="Arial"/>
          <w:sz w:val="20"/>
          <w:szCs w:val="20"/>
        </w:rPr>
      </w:r>
      <w:r w:rsidR="009975D9" w:rsidRPr="00736952">
        <w:rPr>
          <w:rFonts w:ascii="Arial" w:hAnsi="Arial" w:cs="Arial"/>
          <w:sz w:val="20"/>
          <w:szCs w:val="20"/>
        </w:rPr>
        <w:fldChar w:fldCharType="separate"/>
      </w:r>
      <w:r w:rsidR="006D617C">
        <w:rPr>
          <w:rFonts w:ascii="Arial" w:hAnsi="Arial" w:cs="Arial"/>
          <w:sz w:val="20"/>
          <w:szCs w:val="20"/>
        </w:rPr>
        <w:t>40</w:t>
      </w:r>
      <w:r w:rsidR="009975D9" w:rsidRPr="00736952">
        <w:rPr>
          <w:rFonts w:ascii="Arial" w:hAnsi="Arial" w:cs="Arial"/>
          <w:sz w:val="20"/>
          <w:szCs w:val="20"/>
        </w:rPr>
        <w:fldChar w:fldCharType="end"/>
      </w:r>
      <w:r w:rsidR="00F73A2B" w:rsidRPr="00736952">
        <w:rPr>
          <w:rFonts w:ascii="Arial" w:hAnsi="Arial" w:cs="Arial"/>
          <w:sz w:val="20"/>
          <w:szCs w:val="20"/>
        </w:rPr>
        <w:t xml:space="preserve">. člena tega zakona in DO na domu </w:t>
      </w:r>
      <w:r w:rsidR="00517E25" w:rsidRPr="00736952">
        <w:rPr>
          <w:rFonts w:ascii="Arial" w:hAnsi="Arial" w:cs="Arial"/>
          <w:sz w:val="20"/>
          <w:szCs w:val="20"/>
        </w:rPr>
        <w:t>podeli</w:t>
      </w:r>
      <w:r w:rsidR="00793A71" w:rsidRPr="00736952">
        <w:rPr>
          <w:rFonts w:ascii="Arial" w:hAnsi="Arial" w:cs="Arial"/>
          <w:sz w:val="20"/>
          <w:szCs w:val="20"/>
        </w:rPr>
        <w:t xml:space="preserve"> občina</w:t>
      </w:r>
      <w:r w:rsidR="00517E25" w:rsidRPr="00736952">
        <w:rPr>
          <w:rFonts w:ascii="Arial" w:hAnsi="Arial" w:cs="Arial"/>
          <w:sz w:val="20"/>
          <w:szCs w:val="20"/>
        </w:rPr>
        <w:t xml:space="preserve"> s soglasjem ministrstva</w:t>
      </w:r>
      <w:r w:rsidR="00F73A2B" w:rsidRPr="00736952">
        <w:rPr>
          <w:rFonts w:ascii="Arial" w:hAnsi="Arial" w:cs="Arial"/>
          <w:sz w:val="20"/>
          <w:szCs w:val="20"/>
        </w:rPr>
        <w:t>,</w:t>
      </w:r>
      <w:r w:rsidR="00517E25" w:rsidRPr="00736952">
        <w:rPr>
          <w:rFonts w:ascii="Arial" w:hAnsi="Arial" w:cs="Arial"/>
          <w:sz w:val="20"/>
          <w:szCs w:val="20"/>
        </w:rPr>
        <w:t xml:space="preserve"> pristojnega </w:t>
      </w:r>
      <w:r w:rsidR="0054728B">
        <w:rPr>
          <w:rFonts w:ascii="Arial" w:hAnsi="Arial" w:cs="Arial"/>
          <w:sz w:val="20"/>
          <w:szCs w:val="20"/>
        </w:rPr>
        <w:t>za socialno varstvo</w:t>
      </w:r>
      <w:r w:rsidR="00517E25" w:rsidRPr="00736952">
        <w:rPr>
          <w:rFonts w:ascii="Arial" w:hAnsi="Arial" w:cs="Arial"/>
          <w:sz w:val="20"/>
          <w:szCs w:val="20"/>
        </w:rPr>
        <w:t>.</w:t>
      </w:r>
    </w:p>
    <w:p w14:paraId="7010FB0F"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567C655C" w14:textId="032CC697"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6</w:t>
      </w:r>
      <w:r w:rsidRPr="00736952">
        <w:rPr>
          <w:rFonts w:ascii="Arial" w:hAnsi="Arial" w:cs="Arial"/>
          <w:sz w:val="20"/>
          <w:szCs w:val="20"/>
        </w:rPr>
        <w:t>) Koncesija za DO se podeli, če koncedent ugotovi, da javni zavodi za DO</w:t>
      </w:r>
      <w:r w:rsidR="00560A68" w:rsidRPr="00736952">
        <w:rPr>
          <w:rFonts w:ascii="Arial" w:hAnsi="Arial" w:cs="Arial"/>
          <w:sz w:val="20"/>
          <w:szCs w:val="20"/>
        </w:rPr>
        <w:t xml:space="preserve"> </w:t>
      </w:r>
      <w:r w:rsidRPr="00736952">
        <w:rPr>
          <w:rFonts w:ascii="Arial" w:hAnsi="Arial" w:cs="Arial"/>
          <w:sz w:val="20"/>
          <w:szCs w:val="20"/>
        </w:rPr>
        <w:t>ne morejo zagotovi</w:t>
      </w:r>
      <w:r w:rsidR="009C3688" w:rsidRPr="00736952">
        <w:rPr>
          <w:rFonts w:ascii="Arial" w:hAnsi="Arial" w:cs="Arial"/>
          <w:sz w:val="20"/>
          <w:szCs w:val="20"/>
        </w:rPr>
        <w:t>ti</w:t>
      </w:r>
      <w:r w:rsidRPr="00736952">
        <w:rPr>
          <w:rFonts w:ascii="Arial" w:hAnsi="Arial" w:cs="Arial"/>
          <w:sz w:val="20"/>
          <w:szCs w:val="20"/>
        </w:rPr>
        <w:t xml:space="preserve"> dejavnosti DO v obsegu, ki je določen z javno mrežo za DO.</w:t>
      </w:r>
    </w:p>
    <w:p w14:paraId="7D495E73"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02B94E6D" w14:textId="7CD07C22"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lastRenderedPageBreak/>
        <w:t>(</w:t>
      </w:r>
      <w:r w:rsidR="003B7CFF">
        <w:rPr>
          <w:rFonts w:ascii="Arial" w:hAnsi="Arial" w:cs="Arial"/>
          <w:sz w:val="20"/>
          <w:szCs w:val="20"/>
        </w:rPr>
        <w:t>7</w:t>
      </w:r>
      <w:r w:rsidRPr="00736952">
        <w:rPr>
          <w:rFonts w:ascii="Arial" w:hAnsi="Arial" w:cs="Arial"/>
          <w:sz w:val="20"/>
          <w:szCs w:val="20"/>
        </w:rPr>
        <w:t>) Koncesija za DO ni predmet dedovanja, prodaje, prenosa ali druge oblike pravnega prometa. Posel v nasprotju s prejšnjim stavkom je ničen.</w:t>
      </w:r>
    </w:p>
    <w:p w14:paraId="1A026DC3"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6A39943A" w14:textId="11177B07"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8</w:t>
      </w:r>
      <w:r w:rsidRPr="00736952">
        <w:rPr>
          <w:rFonts w:ascii="Arial" w:hAnsi="Arial" w:cs="Arial"/>
          <w:sz w:val="20"/>
          <w:szCs w:val="20"/>
        </w:rPr>
        <w:t xml:space="preserve">) Koncesija za </w:t>
      </w:r>
      <w:r w:rsidR="00FE03FE" w:rsidRPr="00736952">
        <w:rPr>
          <w:rFonts w:ascii="Arial" w:hAnsi="Arial" w:cs="Arial"/>
          <w:sz w:val="20"/>
          <w:szCs w:val="20"/>
        </w:rPr>
        <w:t xml:space="preserve">DO </w:t>
      </w:r>
      <w:r w:rsidRPr="00736952">
        <w:rPr>
          <w:rFonts w:ascii="Arial" w:hAnsi="Arial" w:cs="Arial"/>
          <w:sz w:val="20"/>
          <w:szCs w:val="20"/>
        </w:rPr>
        <w:t xml:space="preserve">na domu se podeli za določen čas, in sicer za obdobje </w:t>
      </w:r>
      <w:r w:rsidR="00C50132" w:rsidRPr="00736952">
        <w:rPr>
          <w:rFonts w:ascii="Arial" w:hAnsi="Arial" w:cs="Arial"/>
          <w:sz w:val="20"/>
          <w:szCs w:val="20"/>
        </w:rPr>
        <w:t xml:space="preserve">petnajst </w:t>
      </w:r>
      <w:r w:rsidRPr="00736952">
        <w:rPr>
          <w:rFonts w:ascii="Arial" w:hAnsi="Arial" w:cs="Arial"/>
          <w:sz w:val="20"/>
          <w:szCs w:val="20"/>
        </w:rPr>
        <w:t>let, šteto od dneva sklenitve koncesijske pogodbe, če ni v koncesijskem aktu določen poznejši začetek teka roka koncesije.</w:t>
      </w:r>
    </w:p>
    <w:p w14:paraId="3DF8635D"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7D08CF02" w14:textId="7EE20EF6"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9</w:t>
      </w:r>
      <w:r w:rsidRPr="00736952">
        <w:rPr>
          <w:rFonts w:ascii="Arial" w:hAnsi="Arial" w:cs="Arial"/>
          <w:sz w:val="20"/>
          <w:szCs w:val="20"/>
        </w:rPr>
        <w:t xml:space="preserve">) Koncesija za </w:t>
      </w:r>
      <w:r w:rsidR="00FE03FE" w:rsidRPr="00736952">
        <w:rPr>
          <w:rFonts w:ascii="Arial" w:hAnsi="Arial" w:cs="Arial"/>
          <w:sz w:val="20"/>
          <w:szCs w:val="20"/>
        </w:rPr>
        <w:t>DO</w:t>
      </w:r>
      <w:r w:rsidRPr="00736952">
        <w:rPr>
          <w:rFonts w:ascii="Arial" w:hAnsi="Arial" w:cs="Arial"/>
          <w:sz w:val="20"/>
          <w:szCs w:val="20"/>
        </w:rPr>
        <w:t xml:space="preserve"> v instituciji se podeli za določen čas, in sicer za obdobje </w:t>
      </w:r>
      <w:r w:rsidR="00C50132" w:rsidRPr="00736952">
        <w:rPr>
          <w:rFonts w:ascii="Arial" w:hAnsi="Arial" w:cs="Arial"/>
          <w:sz w:val="20"/>
          <w:szCs w:val="20"/>
        </w:rPr>
        <w:t xml:space="preserve">dvajset </w:t>
      </w:r>
      <w:r w:rsidRPr="00736952">
        <w:rPr>
          <w:rFonts w:ascii="Arial" w:hAnsi="Arial" w:cs="Arial"/>
          <w:sz w:val="20"/>
          <w:szCs w:val="20"/>
        </w:rPr>
        <w:t>let, šteto od dneva sklenitve koncesijske pogodbe, če ni v koncesijskem aktu določen poznejši začetek teka roka koncesije.</w:t>
      </w:r>
    </w:p>
    <w:p w14:paraId="55FA72F7"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041955A9" w14:textId="6F192338"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3B7CFF">
        <w:rPr>
          <w:rFonts w:ascii="Arial" w:hAnsi="Arial" w:cs="Arial"/>
          <w:sz w:val="20"/>
          <w:szCs w:val="20"/>
        </w:rPr>
        <w:t>10</w:t>
      </w:r>
      <w:r w:rsidRPr="00736952">
        <w:rPr>
          <w:rFonts w:ascii="Arial" w:hAnsi="Arial" w:cs="Arial"/>
          <w:sz w:val="20"/>
          <w:szCs w:val="20"/>
        </w:rPr>
        <w:t>) Najpozneje 12 mesecev pred potekom obdobja podelitve koncesije koncedent preveri</w:t>
      </w:r>
      <w:r w:rsidR="009C3688" w:rsidRPr="00736952">
        <w:rPr>
          <w:rFonts w:ascii="Arial" w:hAnsi="Arial" w:cs="Arial"/>
          <w:sz w:val="20"/>
          <w:szCs w:val="20"/>
        </w:rPr>
        <w:t>,</w:t>
      </w:r>
      <w:r w:rsidRPr="00736952">
        <w:rPr>
          <w:rFonts w:ascii="Arial" w:hAnsi="Arial" w:cs="Arial"/>
          <w:sz w:val="20"/>
          <w:szCs w:val="20"/>
        </w:rPr>
        <w:t xml:space="preserve"> ali še obstoji potreba po podelitvi koncesije za DO upoštevaje </w:t>
      </w:r>
      <w:r w:rsidR="009C3688" w:rsidRPr="00736952">
        <w:rPr>
          <w:rFonts w:ascii="Arial" w:hAnsi="Arial" w:cs="Arial"/>
          <w:sz w:val="20"/>
          <w:szCs w:val="20"/>
        </w:rPr>
        <w:t xml:space="preserve">peti </w:t>
      </w:r>
      <w:r w:rsidRPr="00736952">
        <w:rPr>
          <w:rFonts w:ascii="Arial" w:hAnsi="Arial" w:cs="Arial"/>
          <w:sz w:val="20"/>
          <w:szCs w:val="20"/>
        </w:rPr>
        <w:t>odstavek tega člena. Če so izpolnjeni prej navedeni pogoji</w:t>
      </w:r>
      <w:r w:rsidR="00F454DE" w:rsidRPr="00736952">
        <w:rPr>
          <w:rFonts w:ascii="Arial" w:hAnsi="Arial" w:cs="Arial"/>
          <w:sz w:val="20"/>
          <w:szCs w:val="20"/>
        </w:rPr>
        <w:t>,</w:t>
      </w:r>
      <w:r w:rsidRPr="00736952">
        <w:rPr>
          <w:rFonts w:ascii="Arial" w:hAnsi="Arial" w:cs="Arial"/>
          <w:sz w:val="20"/>
          <w:szCs w:val="20"/>
        </w:rPr>
        <w:t xml:space="preserve"> koncedent podaljša obdobje podelitve koncesije za enako obdobje.</w:t>
      </w:r>
    </w:p>
    <w:p w14:paraId="5AF7E565"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73284BF3" w14:textId="058C1906" w:rsidR="00C42F2E" w:rsidRPr="00736952" w:rsidRDefault="00C42F2E"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5D6C12" w:rsidRPr="00736952">
        <w:rPr>
          <w:rFonts w:ascii="Arial" w:hAnsi="Arial" w:cs="Arial"/>
          <w:sz w:val="20"/>
          <w:szCs w:val="20"/>
        </w:rPr>
        <w:t>1</w:t>
      </w:r>
      <w:r w:rsidR="003B7CFF">
        <w:rPr>
          <w:rFonts w:ascii="Arial" w:hAnsi="Arial" w:cs="Arial"/>
          <w:sz w:val="20"/>
          <w:szCs w:val="20"/>
        </w:rPr>
        <w:t>1</w:t>
      </w:r>
      <w:r w:rsidRPr="00736952">
        <w:rPr>
          <w:rFonts w:ascii="Arial" w:hAnsi="Arial" w:cs="Arial"/>
          <w:sz w:val="20"/>
          <w:szCs w:val="20"/>
        </w:rPr>
        <w:t>) V primeru podaljšanja koncesije za DO koncedent izda odločbo o podaljšanju koncesije za DO in predlaga sklenitev dodatka h koncesijski pogodbi. V primeru neskladja med koncesijsko odločbo in koncesijsko pogodbo, veljajo določbe koncesijske odločbe.</w:t>
      </w:r>
    </w:p>
    <w:p w14:paraId="6BF69792"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3BE17355" w14:textId="599A14B6" w:rsidR="00C42F2E" w:rsidRDefault="00C42F2E" w:rsidP="00333A76">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w:t>
      </w:r>
      <w:r w:rsidR="005D6C12" w:rsidRPr="00736952">
        <w:rPr>
          <w:rFonts w:ascii="Arial" w:hAnsi="Arial" w:cs="Arial"/>
          <w:sz w:val="20"/>
          <w:szCs w:val="20"/>
        </w:rPr>
        <w:t>1</w:t>
      </w:r>
      <w:r w:rsidR="003B7CFF">
        <w:rPr>
          <w:rFonts w:ascii="Arial" w:hAnsi="Arial" w:cs="Arial"/>
          <w:sz w:val="20"/>
          <w:szCs w:val="20"/>
        </w:rPr>
        <w:t>2</w:t>
      </w:r>
      <w:r w:rsidRPr="00736952">
        <w:rPr>
          <w:rFonts w:ascii="Arial" w:hAnsi="Arial" w:cs="Arial"/>
          <w:sz w:val="20"/>
          <w:szCs w:val="20"/>
        </w:rPr>
        <w:t>) Obvestilo o podaljšanju koncesije koncedent objavi na svoji spletni strani.</w:t>
      </w:r>
    </w:p>
    <w:p w14:paraId="07196203" w14:textId="77777777" w:rsidR="00C45945" w:rsidRPr="00736952" w:rsidRDefault="00C45945" w:rsidP="00333A76">
      <w:pPr>
        <w:pStyle w:val="Telobesedila"/>
        <w:tabs>
          <w:tab w:val="left" w:pos="567"/>
          <w:tab w:val="left" w:pos="9072"/>
        </w:tabs>
        <w:spacing w:after="0"/>
        <w:jc w:val="both"/>
        <w:rPr>
          <w:rFonts w:ascii="Arial" w:hAnsi="Arial" w:cs="Arial"/>
          <w:sz w:val="20"/>
          <w:szCs w:val="20"/>
        </w:rPr>
      </w:pPr>
    </w:p>
    <w:p w14:paraId="531247EA"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6" w:name="_Ref494705438"/>
      <w:r w:rsidRPr="00736952">
        <w:rPr>
          <w:rFonts w:ascii="Arial" w:hAnsi="Arial" w:cs="Arial"/>
          <w:sz w:val="20"/>
          <w:szCs w:val="20"/>
        </w:rPr>
        <w:t>člen</w:t>
      </w:r>
      <w:bookmarkEnd w:id="116"/>
    </w:p>
    <w:p w14:paraId="7F5DB325" w14:textId="77777777" w:rsidR="00C42F2E" w:rsidRPr="00736952" w:rsidRDefault="00C42F2E" w:rsidP="00AC7003">
      <w:pPr>
        <w:jc w:val="center"/>
        <w:rPr>
          <w:rFonts w:ascii="Arial" w:hAnsi="Arial" w:cs="Arial"/>
          <w:sz w:val="20"/>
          <w:szCs w:val="20"/>
        </w:rPr>
      </w:pPr>
      <w:r w:rsidRPr="00736952">
        <w:rPr>
          <w:rFonts w:ascii="Arial" w:hAnsi="Arial" w:cs="Arial"/>
          <w:sz w:val="20"/>
          <w:szCs w:val="20"/>
        </w:rPr>
        <w:t>(študija upravičenosti podelitve koncesij)</w:t>
      </w:r>
    </w:p>
    <w:p w14:paraId="48AE9C29" w14:textId="77777777" w:rsidR="00C42F2E" w:rsidRPr="00736952" w:rsidRDefault="00C42F2E" w:rsidP="00AC7003">
      <w:pPr>
        <w:rPr>
          <w:rFonts w:ascii="Arial" w:hAnsi="Arial" w:cs="Arial"/>
          <w:sz w:val="20"/>
          <w:szCs w:val="20"/>
        </w:rPr>
      </w:pPr>
    </w:p>
    <w:p w14:paraId="6DA9A556" w14:textId="16D28365" w:rsidR="00C42F2E" w:rsidRPr="00736952" w:rsidRDefault="00C42F2E" w:rsidP="00F454DE">
      <w:pPr>
        <w:jc w:val="both"/>
        <w:rPr>
          <w:rFonts w:ascii="Arial" w:hAnsi="Arial" w:cs="Arial"/>
          <w:sz w:val="20"/>
          <w:szCs w:val="20"/>
        </w:rPr>
      </w:pPr>
      <w:r w:rsidRPr="00736952">
        <w:rPr>
          <w:rFonts w:ascii="Arial" w:hAnsi="Arial" w:cs="Arial"/>
          <w:sz w:val="20"/>
          <w:szCs w:val="20"/>
        </w:rPr>
        <w:t>(1) Koncedent v študiji upravičenosti podelitve koncesije</w:t>
      </w:r>
      <w:r w:rsidR="00560A68" w:rsidRPr="00736952">
        <w:rPr>
          <w:rFonts w:ascii="Arial" w:hAnsi="Arial" w:cs="Arial"/>
          <w:sz w:val="20"/>
          <w:szCs w:val="20"/>
        </w:rPr>
        <w:t xml:space="preserve"> na podlagi zakon</w:t>
      </w:r>
      <w:r w:rsidR="00F454DE" w:rsidRPr="00736952">
        <w:rPr>
          <w:rFonts w:ascii="Arial" w:hAnsi="Arial" w:cs="Arial"/>
          <w:sz w:val="20"/>
          <w:szCs w:val="20"/>
        </w:rPr>
        <w:t>a, ki ureja področje nekaterih koncesijskih pogodb</w:t>
      </w:r>
      <w:r w:rsidRPr="00736952">
        <w:rPr>
          <w:rFonts w:ascii="Arial" w:hAnsi="Arial" w:cs="Arial"/>
          <w:sz w:val="20"/>
          <w:szCs w:val="20"/>
        </w:rPr>
        <w:t xml:space="preserve">: </w:t>
      </w:r>
    </w:p>
    <w:p w14:paraId="2038C948" w14:textId="77777777"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 xml:space="preserve">utemelji z zakonom določen javni interes; </w:t>
      </w:r>
    </w:p>
    <w:p w14:paraId="3D8E9E81" w14:textId="77777777"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 xml:space="preserve">opredeli finančne učinke koncesije in trajanje koncesije; </w:t>
      </w:r>
    </w:p>
    <w:p w14:paraId="2363A26B" w14:textId="3D8FE08A"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 xml:space="preserve">izvede primerjalno analizo stroškov in koristi; </w:t>
      </w:r>
    </w:p>
    <w:p w14:paraId="405A9765" w14:textId="77777777"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 xml:space="preserve">ugotovi vpliv izvajanja koncesije na državni proračun oziroma proračun občine; </w:t>
      </w:r>
    </w:p>
    <w:p w14:paraId="6E6EE431" w14:textId="77777777"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 xml:space="preserve">opredeli tveganja, ki bodo prenesena na koncesionarja ter </w:t>
      </w:r>
    </w:p>
    <w:p w14:paraId="2F351839" w14:textId="7190E015" w:rsidR="00C42F2E" w:rsidRPr="00736952" w:rsidRDefault="00C42F2E" w:rsidP="000979B7">
      <w:pPr>
        <w:numPr>
          <w:ilvl w:val="0"/>
          <w:numId w:val="87"/>
        </w:numPr>
        <w:tabs>
          <w:tab w:val="left" w:pos="567"/>
          <w:tab w:val="left" w:pos="9072"/>
        </w:tabs>
        <w:jc w:val="both"/>
        <w:rPr>
          <w:rFonts w:ascii="Arial" w:hAnsi="Arial" w:cs="Arial"/>
          <w:sz w:val="20"/>
          <w:szCs w:val="20"/>
        </w:rPr>
      </w:pPr>
      <w:r w:rsidRPr="00736952">
        <w:rPr>
          <w:rFonts w:ascii="Arial" w:hAnsi="Arial" w:cs="Arial"/>
          <w:sz w:val="20"/>
          <w:szCs w:val="20"/>
        </w:rPr>
        <w:t>ugotovi usklajenost z</w:t>
      </w:r>
      <w:r w:rsidR="00560A68" w:rsidRPr="00736952">
        <w:rPr>
          <w:rFonts w:ascii="Arial" w:hAnsi="Arial" w:cs="Arial"/>
          <w:sz w:val="20"/>
          <w:szCs w:val="20"/>
        </w:rPr>
        <w:t xml:space="preserve"> nacionalnimi</w:t>
      </w:r>
      <w:r w:rsidRPr="00736952">
        <w:rPr>
          <w:rFonts w:ascii="Arial" w:hAnsi="Arial" w:cs="Arial"/>
          <w:sz w:val="20"/>
          <w:szCs w:val="20"/>
        </w:rPr>
        <w:t xml:space="preserve"> razvojnimi dokumenti</w:t>
      </w:r>
      <w:r w:rsidR="00560A68" w:rsidRPr="00736952">
        <w:rPr>
          <w:rFonts w:ascii="Arial" w:hAnsi="Arial" w:cs="Arial"/>
          <w:sz w:val="20"/>
          <w:szCs w:val="20"/>
        </w:rPr>
        <w:t xml:space="preserve"> na področju DO</w:t>
      </w:r>
      <w:r w:rsidRPr="00736952">
        <w:rPr>
          <w:rFonts w:ascii="Arial" w:hAnsi="Arial" w:cs="Arial"/>
          <w:sz w:val="20"/>
          <w:szCs w:val="20"/>
        </w:rPr>
        <w:t xml:space="preserve">. </w:t>
      </w:r>
    </w:p>
    <w:p w14:paraId="22EF1641" w14:textId="77777777" w:rsidR="00C42F2E" w:rsidRPr="00736952" w:rsidRDefault="00C42F2E" w:rsidP="00AC7003">
      <w:pPr>
        <w:rPr>
          <w:rFonts w:ascii="Arial" w:hAnsi="Arial" w:cs="Arial"/>
          <w:sz w:val="20"/>
          <w:szCs w:val="20"/>
        </w:rPr>
      </w:pPr>
    </w:p>
    <w:p w14:paraId="49358365" w14:textId="5DF188C0" w:rsidR="00C42F2E" w:rsidRPr="00736952" w:rsidRDefault="00C42F2E" w:rsidP="000C4717">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Kadar se več koncesij podeljuje</w:t>
      </w:r>
      <w:r w:rsidR="008D590C" w:rsidRPr="00736952">
        <w:rPr>
          <w:rFonts w:ascii="Arial" w:hAnsi="Arial" w:cs="Arial"/>
          <w:sz w:val="20"/>
          <w:szCs w:val="20"/>
        </w:rPr>
        <w:t xml:space="preserve"> istočasno</w:t>
      </w:r>
      <w:r w:rsidRPr="00736952">
        <w:rPr>
          <w:rFonts w:ascii="Arial" w:hAnsi="Arial" w:cs="Arial"/>
          <w:sz w:val="20"/>
          <w:szCs w:val="20"/>
        </w:rPr>
        <w:t xml:space="preserve"> za isti ali podoben predmet koncesije, lahko koncedent izdela eno študijo upravičenosti podelitve koncesij. </w:t>
      </w:r>
    </w:p>
    <w:p w14:paraId="24FE93FB"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p>
    <w:p w14:paraId="557FD94D"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(3) Študijo upravičenosti podelitve koncesije sestavljajo splošni del, tehnične, finančne, ekonomske in pravne analize, po potrebi pa še elaborat zaščite okolja, kulturnih dobrin, vpliva na socialno okolje in zdravje, skladno s predpisi glede na prehodno oceno vpliva in kjer je to primerno, ter pripadajoče priloge in zaključek s predlogi. </w:t>
      </w:r>
    </w:p>
    <w:p w14:paraId="24C04600"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p>
    <w:p w14:paraId="7F4A3E78"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(4) Splošni del vsebuje opis predmeta ter namen oziroma cilje koncesije, analizo trga, navedbo predpisov, ki se uporabljajo za podeljevanje koncesije, vire informacij in podatkov ter podatke avtorjih študije, pogoje, pod katerimi se bodo izvajale gradnje in/ali storitve, načela izvajanja nadzora nad koncesijo, načrti izvedbe postopka podelitve koncesije in načrt izvajanja pogodbe o koncesiji. </w:t>
      </w:r>
    </w:p>
    <w:p w14:paraId="5E4B84F1"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p>
    <w:p w14:paraId="1237FB6D"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(5) Finančna in ekonomska analiza vsebuje predvsem analizo stroškov in koristi koncesije glede na razpoložljiva sredstva koncedenta za lastno izvajanje nalog ter določitev trajanja koncesije. </w:t>
      </w:r>
    </w:p>
    <w:p w14:paraId="08B55154" w14:textId="77777777" w:rsidR="00C42F2E" w:rsidRPr="00736952" w:rsidRDefault="00C42F2E" w:rsidP="000C4717">
      <w:pPr>
        <w:pStyle w:val="Telobesedila"/>
        <w:tabs>
          <w:tab w:val="left" w:pos="567"/>
          <w:tab w:val="left" w:pos="9072"/>
        </w:tabs>
        <w:spacing w:after="0"/>
        <w:jc w:val="both"/>
        <w:rPr>
          <w:rFonts w:ascii="Arial" w:hAnsi="Arial" w:cs="Arial"/>
          <w:sz w:val="20"/>
          <w:szCs w:val="20"/>
        </w:rPr>
      </w:pPr>
    </w:p>
    <w:p w14:paraId="2EFDB6FE" w14:textId="77777777" w:rsidR="00C42F2E" w:rsidRPr="00736952" w:rsidRDefault="00C42F2E" w:rsidP="000C4717">
      <w:pPr>
        <w:jc w:val="both"/>
        <w:rPr>
          <w:rFonts w:ascii="Arial" w:hAnsi="Arial" w:cs="Arial"/>
          <w:sz w:val="20"/>
          <w:szCs w:val="20"/>
        </w:rPr>
      </w:pPr>
      <w:r w:rsidRPr="00736952">
        <w:rPr>
          <w:rFonts w:ascii="Arial" w:hAnsi="Arial" w:cs="Arial"/>
          <w:sz w:val="20"/>
          <w:szCs w:val="20"/>
        </w:rPr>
        <w:t xml:space="preserve">(6) Prava analiza vsebuje zlasti navedbo in obrazložitev uporabe predpisov za podelitev koncesije, analizo lastninskopravnih vprašanj, skladnost s pravili državnih pomoči ter predlog glede: </w:t>
      </w:r>
    </w:p>
    <w:p w14:paraId="5661FFF2" w14:textId="77777777" w:rsidR="00C42F2E" w:rsidRPr="00736952" w:rsidRDefault="00C42F2E" w:rsidP="000979B7">
      <w:pPr>
        <w:numPr>
          <w:ilvl w:val="0"/>
          <w:numId w:val="88"/>
        </w:numPr>
        <w:tabs>
          <w:tab w:val="left" w:pos="567"/>
          <w:tab w:val="left" w:pos="9072"/>
        </w:tabs>
        <w:jc w:val="both"/>
        <w:rPr>
          <w:rFonts w:ascii="Arial" w:hAnsi="Arial" w:cs="Arial"/>
          <w:sz w:val="20"/>
          <w:szCs w:val="20"/>
        </w:rPr>
      </w:pPr>
      <w:r w:rsidRPr="00736952">
        <w:rPr>
          <w:rFonts w:ascii="Arial" w:hAnsi="Arial" w:cs="Arial"/>
          <w:sz w:val="20"/>
          <w:szCs w:val="20"/>
        </w:rPr>
        <w:t>pogojev v zvezi s podelitvijo koncesije;</w:t>
      </w:r>
    </w:p>
    <w:p w14:paraId="08A4C04F" w14:textId="77777777" w:rsidR="00C42F2E" w:rsidRPr="00736952" w:rsidRDefault="00C42F2E" w:rsidP="000979B7">
      <w:pPr>
        <w:numPr>
          <w:ilvl w:val="0"/>
          <w:numId w:val="88"/>
        </w:numPr>
        <w:tabs>
          <w:tab w:val="left" w:pos="567"/>
          <w:tab w:val="left" w:pos="9072"/>
        </w:tabs>
        <w:jc w:val="both"/>
        <w:rPr>
          <w:rFonts w:ascii="Arial" w:hAnsi="Arial" w:cs="Arial"/>
          <w:sz w:val="20"/>
          <w:szCs w:val="20"/>
        </w:rPr>
      </w:pPr>
      <w:r w:rsidRPr="00736952">
        <w:rPr>
          <w:rFonts w:ascii="Arial" w:hAnsi="Arial" w:cs="Arial"/>
          <w:sz w:val="20"/>
          <w:szCs w:val="20"/>
        </w:rPr>
        <w:t>posebnih pogojev, ki jih mora izpolnjevati koncesionar;</w:t>
      </w:r>
    </w:p>
    <w:p w14:paraId="33723E90" w14:textId="77777777" w:rsidR="00C42F2E" w:rsidRPr="00736952" w:rsidRDefault="00C42F2E" w:rsidP="000979B7">
      <w:pPr>
        <w:numPr>
          <w:ilvl w:val="0"/>
          <w:numId w:val="88"/>
        </w:numPr>
        <w:tabs>
          <w:tab w:val="left" w:pos="567"/>
          <w:tab w:val="left" w:pos="9072"/>
        </w:tabs>
        <w:jc w:val="both"/>
        <w:rPr>
          <w:rFonts w:ascii="Arial" w:hAnsi="Arial" w:cs="Arial"/>
          <w:sz w:val="20"/>
          <w:szCs w:val="20"/>
        </w:rPr>
      </w:pPr>
      <w:r w:rsidRPr="00736952">
        <w:rPr>
          <w:rFonts w:ascii="Arial" w:hAnsi="Arial" w:cs="Arial"/>
          <w:sz w:val="20"/>
          <w:szCs w:val="20"/>
        </w:rPr>
        <w:t>razlogov oziroma pogojev ter posledic za prekinitev koncesijske pogodbe;</w:t>
      </w:r>
    </w:p>
    <w:p w14:paraId="40D6E611" w14:textId="77777777" w:rsidR="00C42F2E" w:rsidRPr="00736952" w:rsidRDefault="00C42F2E" w:rsidP="000979B7">
      <w:pPr>
        <w:numPr>
          <w:ilvl w:val="0"/>
          <w:numId w:val="88"/>
        </w:numPr>
        <w:tabs>
          <w:tab w:val="left" w:pos="567"/>
          <w:tab w:val="left" w:pos="9072"/>
        </w:tabs>
        <w:jc w:val="both"/>
        <w:rPr>
          <w:rFonts w:ascii="Arial" w:hAnsi="Arial" w:cs="Arial"/>
          <w:sz w:val="20"/>
          <w:szCs w:val="20"/>
        </w:rPr>
      </w:pPr>
      <w:r w:rsidRPr="00736952">
        <w:rPr>
          <w:rFonts w:ascii="Arial" w:hAnsi="Arial" w:cs="Arial"/>
          <w:sz w:val="20"/>
          <w:szCs w:val="20"/>
        </w:rPr>
        <w:t>ureditev morebitnega prenosa objekta s koncesionarja na koncedenta ter</w:t>
      </w:r>
    </w:p>
    <w:p w14:paraId="0F44E628" w14:textId="77777777" w:rsidR="00C42F2E" w:rsidRPr="00736952" w:rsidRDefault="00C42F2E" w:rsidP="000979B7">
      <w:pPr>
        <w:numPr>
          <w:ilvl w:val="0"/>
          <w:numId w:val="88"/>
        </w:numPr>
        <w:tabs>
          <w:tab w:val="left" w:pos="567"/>
          <w:tab w:val="left" w:pos="9072"/>
        </w:tabs>
        <w:jc w:val="both"/>
        <w:rPr>
          <w:rFonts w:ascii="Arial" w:hAnsi="Arial" w:cs="Arial"/>
          <w:sz w:val="20"/>
          <w:szCs w:val="20"/>
        </w:rPr>
      </w:pPr>
      <w:r w:rsidRPr="00736952">
        <w:rPr>
          <w:rFonts w:ascii="Arial" w:hAnsi="Arial" w:cs="Arial"/>
          <w:sz w:val="20"/>
          <w:szCs w:val="20"/>
        </w:rPr>
        <w:t xml:space="preserve">načina reševanja sporov. </w:t>
      </w:r>
    </w:p>
    <w:p w14:paraId="613E470C" w14:textId="77777777" w:rsidR="00C42F2E" w:rsidRPr="00736952" w:rsidRDefault="00C42F2E" w:rsidP="00AC7003">
      <w:pPr>
        <w:tabs>
          <w:tab w:val="left" w:pos="567"/>
          <w:tab w:val="left" w:pos="9072"/>
        </w:tabs>
        <w:jc w:val="both"/>
        <w:rPr>
          <w:rFonts w:ascii="Arial" w:hAnsi="Arial" w:cs="Arial"/>
          <w:sz w:val="20"/>
          <w:szCs w:val="20"/>
        </w:rPr>
      </w:pPr>
    </w:p>
    <w:p w14:paraId="2121BC56" w14:textId="77777777" w:rsidR="00C45945" w:rsidRDefault="00C45945">
      <w:pPr>
        <w:spacing w:after="200" w:line="276" w:lineRule="auto"/>
        <w:rPr>
          <w:rFonts w:ascii="Arial" w:hAnsi="Arial" w:cs="Arial"/>
          <w:sz w:val="20"/>
          <w:szCs w:val="20"/>
        </w:rPr>
      </w:pPr>
      <w:bookmarkStart w:id="117" w:name="_Ref517189937"/>
      <w:r>
        <w:rPr>
          <w:rFonts w:ascii="Arial" w:hAnsi="Arial" w:cs="Arial"/>
          <w:sz w:val="20"/>
          <w:szCs w:val="20"/>
        </w:rPr>
        <w:br w:type="page"/>
      </w:r>
    </w:p>
    <w:p w14:paraId="2D38923E" w14:textId="7510D0A8"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lastRenderedPageBreak/>
        <w:t>člen</w:t>
      </w:r>
      <w:bookmarkEnd w:id="117"/>
    </w:p>
    <w:p w14:paraId="6E4F2A2A"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 xml:space="preserve">(koncesijski akt) </w:t>
      </w:r>
    </w:p>
    <w:p w14:paraId="6E117EB2"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p>
    <w:p w14:paraId="3036732B" w14:textId="1A3DF06D" w:rsidR="00C42F2E" w:rsidRPr="00736952" w:rsidRDefault="00C42F2E" w:rsidP="00AC7003">
      <w:pPr>
        <w:tabs>
          <w:tab w:val="num" w:pos="-5752"/>
          <w:tab w:val="num" w:pos="-1080"/>
          <w:tab w:val="num" w:pos="2160"/>
        </w:tabs>
        <w:jc w:val="both"/>
        <w:outlineLvl w:val="2"/>
        <w:rPr>
          <w:rFonts w:ascii="Arial" w:hAnsi="Arial" w:cs="Arial"/>
          <w:sz w:val="20"/>
          <w:szCs w:val="20"/>
        </w:rPr>
      </w:pPr>
      <w:r w:rsidRPr="00736952">
        <w:rPr>
          <w:rFonts w:ascii="Arial" w:hAnsi="Arial" w:cs="Arial"/>
          <w:sz w:val="20"/>
          <w:szCs w:val="20"/>
        </w:rPr>
        <w:t>(1) Koncesijski akt določi predmet in pogoje opravljanja javne službe</w:t>
      </w:r>
      <w:r w:rsidR="00145FF2" w:rsidRPr="00736952">
        <w:rPr>
          <w:rFonts w:ascii="Arial" w:hAnsi="Arial" w:cs="Arial"/>
          <w:sz w:val="20"/>
          <w:szCs w:val="20"/>
        </w:rPr>
        <w:t xml:space="preserve"> DO</w:t>
      </w:r>
      <w:r w:rsidRPr="00736952">
        <w:rPr>
          <w:rFonts w:ascii="Arial" w:hAnsi="Arial" w:cs="Arial"/>
          <w:sz w:val="20"/>
          <w:szCs w:val="20"/>
        </w:rPr>
        <w:t>.</w:t>
      </w:r>
    </w:p>
    <w:p w14:paraId="33ECFFE1" w14:textId="77777777" w:rsidR="00C42F2E" w:rsidRPr="00736952" w:rsidRDefault="00C42F2E" w:rsidP="00AC7003">
      <w:pPr>
        <w:tabs>
          <w:tab w:val="num" w:pos="-5752"/>
          <w:tab w:val="num" w:pos="-1080"/>
          <w:tab w:val="num" w:pos="2160"/>
        </w:tabs>
        <w:jc w:val="both"/>
        <w:outlineLvl w:val="2"/>
        <w:rPr>
          <w:rFonts w:ascii="Arial" w:hAnsi="Arial" w:cs="Arial"/>
          <w:sz w:val="20"/>
          <w:szCs w:val="20"/>
        </w:rPr>
      </w:pPr>
    </w:p>
    <w:p w14:paraId="4A892C7B" w14:textId="77777777" w:rsidR="00145FF2" w:rsidRPr="00736952" w:rsidRDefault="00C42F2E" w:rsidP="00AC7003">
      <w:pPr>
        <w:tabs>
          <w:tab w:val="num" w:pos="-5752"/>
          <w:tab w:val="num" w:pos="-1080"/>
          <w:tab w:val="num" w:pos="2160"/>
        </w:tabs>
        <w:jc w:val="both"/>
        <w:outlineLvl w:val="2"/>
        <w:rPr>
          <w:rFonts w:ascii="Arial" w:hAnsi="Arial" w:cs="Arial"/>
          <w:sz w:val="20"/>
          <w:szCs w:val="20"/>
        </w:rPr>
      </w:pPr>
      <w:r w:rsidRPr="00736952">
        <w:rPr>
          <w:rFonts w:ascii="Arial" w:hAnsi="Arial" w:cs="Arial"/>
          <w:sz w:val="20"/>
          <w:szCs w:val="20"/>
        </w:rPr>
        <w:t>(2) V koncesijskem aktu se ob upoštevanju stanja in predvidenega razvoja mreže javne službe DO določijo najmanj</w:t>
      </w:r>
      <w:r w:rsidR="00145FF2" w:rsidRPr="00736952">
        <w:rPr>
          <w:rFonts w:ascii="Arial" w:hAnsi="Arial" w:cs="Arial"/>
          <w:sz w:val="20"/>
          <w:szCs w:val="20"/>
        </w:rPr>
        <w:t>:</w:t>
      </w:r>
    </w:p>
    <w:p w14:paraId="1571A87A" w14:textId="553D39F9" w:rsidR="00145FF2" w:rsidRPr="00736952" w:rsidRDefault="00C42F2E" w:rsidP="000979B7">
      <w:pPr>
        <w:pStyle w:val="Odstavekseznama"/>
        <w:numPr>
          <w:ilvl w:val="0"/>
          <w:numId w:val="96"/>
        </w:numPr>
        <w:jc w:val="both"/>
        <w:outlineLvl w:val="2"/>
        <w:rPr>
          <w:rFonts w:ascii="Arial" w:hAnsi="Arial" w:cs="Arial"/>
          <w:sz w:val="20"/>
          <w:szCs w:val="20"/>
        </w:rPr>
      </w:pPr>
      <w:r w:rsidRPr="00736952">
        <w:rPr>
          <w:rFonts w:ascii="Arial" w:hAnsi="Arial" w:cs="Arial"/>
          <w:sz w:val="20"/>
          <w:szCs w:val="20"/>
        </w:rPr>
        <w:t>območje</w:t>
      </w:r>
      <w:r w:rsidR="00145FF2" w:rsidRPr="00736952">
        <w:rPr>
          <w:rFonts w:ascii="Arial" w:hAnsi="Arial" w:cs="Arial"/>
          <w:sz w:val="20"/>
          <w:szCs w:val="20"/>
        </w:rPr>
        <w:t xml:space="preserve"> izvajanja DO</w:t>
      </w:r>
      <w:r w:rsidRPr="00736952">
        <w:rPr>
          <w:rFonts w:ascii="Arial" w:hAnsi="Arial" w:cs="Arial"/>
          <w:sz w:val="20"/>
          <w:szCs w:val="20"/>
        </w:rPr>
        <w:t xml:space="preserve">, </w:t>
      </w:r>
    </w:p>
    <w:p w14:paraId="24AEA966" w14:textId="28E5DE06" w:rsidR="00145FF2" w:rsidRPr="00736952" w:rsidRDefault="00C42F2E" w:rsidP="000979B7">
      <w:pPr>
        <w:pStyle w:val="Odstavekseznama"/>
        <w:numPr>
          <w:ilvl w:val="0"/>
          <w:numId w:val="96"/>
        </w:numPr>
        <w:jc w:val="both"/>
        <w:outlineLvl w:val="2"/>
        <w:rPr>
          <w:rFonts w:ascii="Arial" w:hAnsi="Arial" w:cs="Arial"/>
          <w:sz w:val="20"/>
          <w:szCs w:val="20"/>
        </w:rPr>
      </w:pPr>
      <w:r w:rsidRPr="00736952">
        <w:rPr>
          <w:rFonts w:ascii="Arial" w:hAnsi="Arial" w:cs="Arial"/>
          <w:sz w:val="20"/>
          <w:szCs w:val="20"/>
        </w:rPr>
        <w:t xml:space="preserve">predviden obseg in oblika </w:t>
      </w:r>
      <w:r w:rsidR="00145FF2" w:rsidRPr="00736952">
        <w:rPr>
          <w:rFonts w:ascii="Arial" w:hAnsi="Arial" w:cs="Arial"/>
          <w:sz w:val="20"/>
          <w:szCs w:val="20"/>
        </w:rPr>
        <w:t xml:space="preserve">izvajanja koncesijske dejavnosti </w:t>
      </w:r>
      <w:r w:rsidRPr="00736952">
        <w:rPr>
          <w:rFonts w:ascii="Arial" w:hAnsi="Arial" w:cs="Arial"/>
          <w:sz w:val="20"/>
          <w:szCs w:val="20"/>
        </w:rPr>
        <w:t xml:space="preserve">DO, </w:t>
      </w:r>
    </w:p>
    <w:p w14:paraId="735647AB" w14:textId="09886D12" w:rsidR="00145FF2" w:rsidRPr="00736952" w:rsidRDefault="00C42F2E" w:rsidP="000979B7">
      <w:pPr>
        <w:pStyle w:val="Odstavekseznama"/>
        <w:numPr>
          <w:ilvl w:val="0"/>
          <w:numId w:val="96"/>
        </w:numPr>
        <w:jc w:val="both"/>
        <w:outlineLvl w:val="2"/>
        <w:rPr>
          <w:rFonts w:ascii="Arial" w:hAnsi="Arial" w:cs="Arial"/>
          <w:sz w:val="20"/>
          <w:szCs w:val="20"/>
        </w:rPr>
      </w:pPr>
      <w:r w:rsidRPr="00736952">
        <w:rPr>
          <w:rFonts w:ascii="Arial" w:hAnsi="Arial" w:cs="Arial"/>
          <w:sz w:val="20"/>
          <w:szCs w:val="20"/>
        </w:rPr>
        <w:t>trajanje koncesije in možnost podaljšanja koncesijskega razmerja</w:t>
      </w:r>
      <w:r w:rsidR="00C50132" w:rsidRPr="00736952">
        <w:rPr>
          <w:rFonts w:ascii="Arial" w:hAnsi="Arial" w:cs="Arial"/>
          <w:sz w:val="20"/>
          <w:szCs w:val="20"/>
        </w:rPr>
        <w:t xml:space="preserve"> na podlagi novega javnega razpisa</w:t>
      </w:r>
      <w:r w:rsidRPr="00736952">
        <w:rPr>
          <w:rFonts w:ascii="Arial" w:hAnsi="Arial" w:cs="Arial"/>
          <w:sz w:val="20"/>
          <w:szCs w:val="20"/>
        </w:rPr>
        <w:t xml:space="preserve">. </w:t>
      </w:r>
    </w:p>
    <w:p w14:paraId="26212A9D" w14:textId="53B75C30" w:rsidR="00C42F2E" w:rsidRPr="00736952" w:rsidRDefault="00C42F2E" w:rsidP="00AC7003">
      <w:pPr>
        <w:tabs>
          <w:tab w:val="num" w:pos="-5752"/>
          <w:tab w:val="num" w:pos="-1080"/>
          <w:tab w:val="num" w:pos="2160"/>
        </w:tabs>
        <w:jc w:val="both"/>
        <w:outlineLvl w:val="2"/>
        <w:rPr>
          <w:rFonts w:ascii="Arial" w:hAnsi="Arial" w:cs="Arial"/>
          <w:sz w:val="20"/>
          <w:szCs w:val="20"/>
        </w:rPr>
      </w:pPr>
      <w:r w:rsidRPr="00736952">
        <w:rPr>
          <w:rFonts w:ascii="Arial" w:hAnsi="Arial" w:cs="Arial"/>
          <w:sz w:val="20"/>
          <w:szCs w:val="20"/>
        </w:rPr>
        <w:t xml:space="preserve">Obvezna vsebina koncesijskega akta je tudi utemeljitev razlogov za podelitev koncesije iz </w:t>
      </w:r>
      <w:r w:rsidR="000C4717" w:rsidRPr="00736952">
        <w:rPr>
          <w:rFonts w:ascii="Arial" w:hAnsi="Arial" w:cs="Arial"/>
          <w:sz w:val="20"/>
          <w:szCs w:val="20"/>
        </w:rPr>
        <w:t>petega</w:t>
      </w:r>
      <w:r w:rsidRPr="00736952">
        <w:rPr>
          <w:rFonts w:ascii="Arial" w:hAnsi="Arial" w:cs="Arial"/>
          <w:sz w:val="20"/>
          <w:szCs w:val="20"/>
        </w:rPr>
        <w:t xml:space="preserve"> odstavka</w:t>
      </w:r>
      <w:r w:rsidR="000C4717" w:rsidRPr="00736952">
        <w:rPr>
          <w:rFonts w:ascii="Arial" w:hAnsi="Arial" w:cs="Arial"/>
          <w:sz w:val="20"/>
          <w:szCs w:val="20"/>
        </w:rPr>
        <w:t xml:space="preserve"> </w:t>
      </w:r>
      <w:r w:rsidR="000C4717" w:rsidRPr="00736952">
        <w:rPr>
          <w:rFonts w:ascii="Arial" w:hAnsi="Arial" w:cs="Arial"/>
          <w:sz w:val="20"/>
          <w:szCs w:val="20"/>
        </w:rPr>
        <w:fldChar w:fldCharType="begin"/>
      </w:r>
      <w:r w:rsidR="000C4717" w:rsidRPr="00736952">
        <w:rPr>
          <w:rFonts w:ascii="Arial" w:hAnsi="Arial" w:cs="Arial"/>
          <w:sz w:val="20"/>
          <w:szCs w:val="20"/>
        </w:rPr>
        <w:instrText xml:space="preserve"> REF _Ref493927058 \r \h </w:instrText>
      </w:r>
      <w:r w:rsidR="001608B1" w:rsidRPr="00736952">
        <w:rPr>
          <w:rFonts w:ascii="Arial" w:hAnsi="Arial" w:cs="Arial"/>
          <w:sz w:val="20"/>
          <w:szCs w:val="20"/>
        </w:rPr>
        <w:instrText xml:space="preserve"> \* MERGEFORMAT </w:instrText>
      </w:r>
      <w:r w:rsidR="000C4717" w:rsidRPr="00736952">
        <w:rPr>
          <w:rFonts w:ascii="Arial" w:hAnsi="Arial" w:cs="Arial"/>
          <w:sz w:val="20"/>
          <w:szCs w:val="20"/>
        </w:rPr>
      </w:r>
      <w:r w:rsidR="000C4717" w:rsidRPr="00736952">
        <w:rPr>
          <w:rFonts w:ascii="Arial" w:hAnsi="Arial" w:cs="Arial"/>
          <w:sz w:val="20"/>
          <w:szCs w:val="20"/>
        </w:rPr>
        <w:fldChar w:fldCharType="separate"/>
      </w:r>
      <w:r w:rsidR="006D617C">
        <w:rPr>
          <w:rFonts w:ascii="Arial" w:hAnsi="Arial" w:cs="Arial"/>
          <w:sz w:val="20"/>
          <w:szCs w:val="20"/>
        </w:rPr>
        <w:t>72</w:t>
      </w:r>
      <w:r w:rsidR="000C4717" w:rsidRPr="00736952">
        <w:rPr>
          <w:rFonts w:ascii="Arial" w:hAnsi="Arial" w:cs="Arial"/>
          <w:sz w:val="20"/>
          <w:szCs w:val="20"/>
        </w:rPr>
        <w:fldChar w:fldCharType="end"/>
      </w:r>
      <w:r w:rsidRPr="00736952">
        <w:rPr>
          <w:rFonts w:ascii="Arial" w:hAnsi="Arial" w:cs="Arial"/>
          <w:sz w:val="20"/>
          <w:szCs w:val="20"/>
        </w:rPr>
        <w:t>. člena tega zakona.</w:t>
      </w:r>
    </w:p>
    <w:p w14:paraId="616C94A3" w14:textId="77777777" w:rsidR="00C42F2E" w:rsidRPr="00736952" w:rsidRDefault="00C42F2E" w:rsidP="00AC7003">
      <w:pPr>
        <w:tabs>
          <w:tab w:val="num" w:pos="-5752"/>
          <w:tab w:val="num" w:pos="-1080"/>
          <w:tab w:val="num" w:pos="2160"/>
        </w:tabs>
        <w:jc w:val="both"/>
        <w:outlineLvl w:val="2"/>
        <w:rPr>
          <w:rFonts w:ascii="Arial" w:hAnsi="Arial" w:cs="Arial"/>
          <w:sz w:val="20"/>
          <w:szCs w:val="20"/>
        </w:rPr>
      </w:pPr>
    </w:p>
    <w:p w14:paraId="1D8F159F" w14:textId="14C98468" w:rsidR="00C42F2E" w:rsidRPr="00736952" w:rsidRDefault="00C42F2E" w:rsidP="00AC7003">
      <w:pPr>
        <w:tabs>
          <w:tab w:val="num" w:pos="-5752"/>
          <w:tab w:val="num" w:pos="-1080"/>
          <w:tab w:val="num" w:pos="2160"/>
        </w:tabs>
        <w:jc w:val="both"/>
        <w:outlineLvl w:val="2"/>
        <w:rPr>
          <w:rFonts w:ascii="Arial" w:hAnsi="Arial" w:cs="Arial"/>
          <w:sz w:val="20"/>
          <w:szCs w:val="20"/>
        </w:rPr>
      </w:pPr>
      <w:r w:rsidRPr="00736952">
        <w:rPr>
          <w:rFonts w:ascii="Arial" w:hAnsi="Arial" w:cs="Arial"/>
          <w:sz w:val="20"/>
          <w:szCs w:val="20"/>
        </w:rPr>
        <w:t xml:space="preserve">(3) Koncesijski akt sprejme </w:t>
      </w:r>
      <w:r w:rsidR="000C4717" w:rsidRPr="00736952">
        <w:rPr>
          <w:rFonts w:ascii="Arial" w:hAnsi="Arial" w:cs="Arial"/>
          <w:sz w:val="20"/>
          <w:szCs w:val="20"/>
        </w:rPr>
        <w:t xml:space="preserve">pristojno </w:t>
      </w:r>
      <w:r w:rsidR="003E7492" w:rsidRPr="00736952">
        <w:rPr>
          <w:rFonts w:ascii="Arial" w:hAnsi="Arial" w:cs="Arial"/>
          <w:sz w:val="20"/>
          <w:szCs w:val="20"/>
        </w:rPr>
        <w:t>ministrstvo oziroma občinski svet</w:t>
      </w:r>
      <w:r w:rsidRPr="00736952">
        <w:rPr>
          <w:rFonts w:ascii="Arial" w:hAnsi="Arial" w:cs="Arial"/>
          <w:sz w:val="20"/>
          <w:szCs w:val="20"/>
        </w:rPr>
        <w:t>.</w:t>
      </w:r>
    </w:p>
    <w:p w14:paraId="6887E373"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402D8F77"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8" w:name="_Ref494705447"/>
      <w:r w:rsidRPr="00736952">
        <w:rPr>
          <w:rFonts w:ascii="Arial" w:hAnsi="Arial" w:cs="Arial"/>
          <w:sz w:val="20"/>
          <w:szCs w:val="20"/>
        </w:rPr>
        <w:t>člen</w:t>
      </w:r>
      <w:bookmarkEnd w:id="118"/>
    </w:p>
    <w:p w14:paraId="2EE59628"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(javni razpis koncesije za DO)</w:t>
      </w:r>
    </w:p>
    <w:p w14:paraId="38BE52C6"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787A5263" w14:textId="369D4A4C" w:rsidR="00C42F2E" w:rsidRPr="00736952" w:rsidRDefault="00C42F2E" w:rsidP="00AC7003">
      <w:pPr>
        <w:jc w:val="both"/>
        <w:rPr>
          <w:rFonts w:ascii="Arial" w:hAnsi="Arial" w:cs="Arial"/>
          <w:sz w:val="20"/>
          <w:szCs w:val="20"/>
        </w:rPr>
      </w:pPr>
      <w:r w:rsidRPr="00736952">
        <w:rPr>
          <w:rFonts w:ascii="Arial" w:hAnsi="Arial" w:cs="Arial"/>
          <w:sz w:val="20"/>
          <w:szCs w:val="20"/>
        </w:rPr>
        <w:t>(1) Koncesija se</w:t>
      </w:r>
      <w:r w:rsidR="00145FF2" w:rsidRPr="00736952">
        <w:rPr>
          <w:rFonts w:ascii="Arial" w:hAnsi="Arial" w:cs="Arial"/>
          <w:sz w:val="20"/>
          <w:szCs w:val="20"/>
        </w:rPr>
        <w:t>,</w:t>
      </w:r>
      <w:r w:rsidRPr="00736952">
        <w:rPr>
          <w:rFonts w:ascii="Arial" w:hAnsi="Arial" w:cs="Arial"/>
          <w:sz w:val="20"/>
          <w:szCs w:val="20"/>
        </w:rPr>
        <w:t xml:space="preserve"> v skladu s koncesijskim aktom</w:t>
      </w:r>
      <w:r w:rsidR="00145FF2" w:rsidRPr="00736952">
        <w:rPr>
          <w:rFonts w:ascii="Arial" w:hAnsi="Arial" w:cs="Arial"/>
          <w:sz w:val="20"/>
          <w:szCs w:val="20"/>
        </w:rPr>
        <w:t>,</w:t>
      </w:r>
      <w:r w:rsidRPr="00736952">
        <w:rPr>
          <w:rFonts w:ascii="Arial" w:hAnsi="Arial" w:cs="Arial"/>
          <w:sz w:val="20"/>
          <w:szCs w:val="20"/>
        </w:rPr>
        <w:t xml:space="preserve"> podeli na podlagi javnega razpisa, ki se objavi na spletni strani koncedenta in na portalu javnih naročil. </w:t>
      </w:r>
    </w:p>
    <w:p w14:paraId="07B7A5B7" w14:textId="77777777" w:rsidR="00C42F2E" w:rsidRPr="00736952" w:rsidRDefault="00C42F2E" w:rsidP="00AC7003">
      <w:pPr>
        <w:jc w:val="both"/>
        <w:outlineLvl w:val="2"/>
        <w:rPr>
          <w:rFonts w:ascii="Arial" w:hAnsi="Arial" w:cs="Arial"/>
          <w:sz w:val="20"/>
          <w:szCs w:val="20"/>
        </w:rPr>
      </w:pPr>
    </w:p>
    <w:p w14:paraId="2B5D19CD" w14:textId="77777777" w:rsidR="00C42F2E" w:rsidRPr="00736952" w:rsidRDefault="00C42F2E" w:rsidP="00AC7003">
      <w:pPr>
        <w:jc w:val="both"/>
        <w:outlineLvl w:val="2"/>
        <w:rPr>
          <w:rFonts w:ascii="Arial" w:hAnsi="Arial" w:cs="Arial"/>
          <w:sz w:val="20"/>
          <w:szCs w:val="20"/>
        </w:rPr>
      </w:pPr>
      <w:r w:rsidRPr="00736952">
        <w:rPr>
          <w:rFonts w:ascii="Arial" w:hAnsi="Arial" w:cs="Arial"/>
          <w:sz w:val="20"/>
          <w:szCs w:val="20"/>
        </w:rPr>
        <w:t>(2) Javni razpis vsebuje naslednje podatke:</w:t>
      </w:r>
    </w:p>
    <w:p w14:paraId="2DB3896B"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navedbo, da gre za podelitev koncesije za DO;</w:t>
      </w:r>
    </w:p>
    <w:p w14:paraId="5BAB8D56"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 xml:space="preserve">številko in datum koncesijskega akta; </w:t>
      </w:r>
    </w:p>
    <w:p w14:paraId="5F59F04F"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navedbo koncedenta;</w:t>
      </w:r>
    </w:p>
    <w:p w14:paraId="1864FF43"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 xml:space="preserve">vrsto, območje in predviden obseg in obliko dejavnosti DO; </w:t>
      </w:r>
    </w:p>
    <w:p w14:paraId="75A16AC7"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predviden začetek koncesijskega razmerja;</w:t>
      </w:r>
    </w:p>
    <w:p w14:paraId="4C8A5266"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 xml:space="preserve">trajanje koncesijskega razmerja; </w:t>
      </w:r>
    </w:p>
    <w:p w14:paraId="7187E180"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način dostopa do razpisne dokumentacije;</w:t>
      </w:r>
    </w:p>
    <w:p w14:paraId="04E2F286"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naslov, rok in način predložitve ponudbe;</w:t>
      </w:r>
    </w:p>
    <w:p w14:paraId="117EBE72"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navedbo zakonskih in drugih pogojev, ki jih morajo ponudniki izpolnjevati, ter dokazila o njihovem izpolnjevanju;</w:t>
      </w:r>
    </w:p>
    <w:p w14:paraId="465CE4FE"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merila za izbiro koncesionarja;</w:t>
      </w:r>
    </w:p>
    <w:p w14:paraId="74C9CC59"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naslov in datum odpiranja ponudb;</w:t>
      </w:r>
    </w:p>
    <w:p w14:paraId="7CB157A2"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rok, v katerem bodo ponudniki obveščeni o izidu javnega razpisa;</w:t>
      </w:r>
    </w:p>
    <w:p w14:paraId="3A7BD1DF" w14:textId="77777777" w:rsidR="00C42F2E" w:rsidRPr="00736952" w:rsidRDefault="00C42F2E" w:rsidP="000979B7">
      <w:pPr>
        <w:numPr>
          <w:ilvl w:val="0"/>
          <w:numId w:val="89"/>
        </w:numPr>
        <w:tabs>
          <w:tab w:val="left" w:pos="567"/>
          <w:tab w:val="left" w:pos="9072"/>
        </w:tabs>
        <w:jc w:val="both"/>
        <w:rPr>
          <w:rFonts w:ascii="Arial" w:hAnsi="Arial" w:cs="Arial"/>
          <w:sz w:val="20"/>
          <w:szCs w:val="20"/>
        </w:rPr>
      </w:pPr>
      <w:r w:rsidRPr="00736952">
        <w:rPr>
          <w:rFonts w:ascii="Arial" w:hAnsi="Arial" w:cs="Arial"/>
          <w:sz w:val="20"/>
          <w:szCs w:val="20"/>
        </w:rPr>
        <w:t>druge podatke glede na posebnost posamezne oblike DO, ki je predmet koncesije.</w:t>
      </w:r>
    </w:p>
    <w:p w14:paraId="3B2F20C5" w14:textId="77777777" w:rsidR="00C42F2E" w:rsidRPr="00736952" w:rsidRDefault="00C42F2E" w:rsidP="00AC7003">
      <w:pPr>
        <w:tabs>
          <w:tab w:val="left" w:pos="567"/>
          <w:tab w:val="left" w:pos="9072"/>
        </w:tabs>
        <w:jc w:val="both"/>
        <w:rPr>
          <w:rFonts w:ascii="Arial" w:hAnsi="Arial" w:cs="Arial"/>
          <w:sz w:val="20"/>
          <w:szCs w:val="20"/>
        </w:rPr>
      </w:pPr>
    </w:p>
    <w:p w14:paraId="1A08E75B"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19" w:name="_Ref494705462"/>
      <w:r w:rsidRPr="00736952">
        <w:rPr>
          <w:rFonts w:ascii="Arial" w:hAnsi="Arial" w:cs="Arial"/>
          <w:sz w:val="20"/>
          <w:szCs w:val="20"/>
        </w:rPr>
        <w:t>člen</w:t>
      </w:r>
      <w:bookmarkEnd w:id="119"/>
      <w:r w:rsidRPr="00736952">
        <w:rPr>
          <w:rFonts w:ascii="Arial" w:hAnsi="Arial" w:cs="Arial"/>
          <w:sz w:val="20"/>
          <w:szCs w:val="20"/>
        </w:rPr>
        <w:t xml:space="preserve"> </w:t>
      </w:r>
    </w:p>
    <w:p w14:paraId="62A053F7"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(razpisna dokumentacija)</w:t>
      </w:r>
    </w:p>
    <w:p w14:paraId="3BC216A1"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1FEAE78C" w14:textId="77777777" w:rsidR="00C42F2E" w:rsidRPr="00736952" w:rsidRDefault="00C42F2E" w:rsidP="00AC7003">
      <w:pPr>
        <w:jc w:val="both"/>
        <w:rPr>
          <w:rFonts w:ascii="Arial" w:hAnsi="Arial" w:cs="Arial"/>
          <w:sz w:val="20"/>
          <w:szCs w:val="20"/>
        </w:rPr>
      </w:pPr>
      <w:r w:rsidRPr="00736952">
        <w:rPr>
          <w:rFonts w:ascii="Arial" w:hAnsi="Arial" w:cs="Arial"/>
          <w:sz w:val="20"/>
          <w:szCs w:val="20"/>
        </w:rPr>
        <w:t xml:space="preserve">(1) Razpisna dokumentacija mora biti pripravljena v skladu s koncesijskim aktom. V primeru neskladja med koncesijskim aktom in razpisno dokumentacijo veljajo določbe koncesijskega akta. Podatki v razpisni dokumentaciji morajo biti enaki podatkom, navedenim v objavi javnega razpisa. </w:t>
      </w:r>
    </w:p>
    <w:p w14:paraId="11C19D29" w14:textId="77777777" w:rsidR="00C42F2E" w:rsidRPr="00736952" w:rsidRDefault="00C42F2E" w:rsidP="00AC7003">
      <w:pPr>
        <w:jc w:val="both"/>
        <w:rPr>
          <w:rFonts w:ascii="Arial" w:hAnsi="Arial" w:cs="Arial"/>
          <w:sz w:val="20"/>
          <w:szCs w:val="20"/>
        </w:rPr>
      </w:pPr>
    </w:p>
    <w:p w14:paraId="4BB6E351" w14:textId="77777777" w:rsidR="00C42F2E" w:rsidRPr="00736952" w:rsidRDefault="00C42F2E" w:rsidP="00AC7003">
      <w:pPr>
        <w:jc w:val="both"/>
        <w:rPr>
          <w:rFonts w:ascii="Arial" w:hAnsi="Arial" w:cs="Arial"/>
          <w:sz w:val="20"/>
          <w:szCs w:val="20"/>
        </w:rPr>
      </w:pPr>
      <w:r w:rsidRPr="00736952">
        <w:rPr>
          <w:rFonts w:ascii="Arial" w:hAnsi="Arial" w:cs="Arial"/>
          <w:sz w:val="20"/>
          <w:szCs w:val="20"/>
        </w:rPr>
        <w:t>(2) Razpisna dokumentacija, ki se objavi na spletnih straneh koncedenta ali na portalu javnih naročil, vsebuje najmanj:</w:t>
      </w:r>
    </w:p>
    <w:p w14:paraId="423B87D2"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številko in datum koncesijskega akta;</w:t>
      </w:r>
    </w:p>
    <w:p w14:paraId="00D664A0"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vrsto, območje in predviden obseg in obliko DO, ki je predmet koncesije; </w:t>
      </w:r>
    </w:p>
    <w:p w14:paraId="3BDEFFBA"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pogoje, ki jih mora izpolnjevati ponudnik za pridobitev koncesije in dokazila o njihovem izpolnjevanju; </w:t>
      </w:r>
    </w:p>
    <w:p w14:paraId="750565D9"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pogoje financiranja koncesijske dejavnosti; </w:t>
      </w:r>
    </w:p>
    <w:p w14:paraId="6B2134FC" w14:textId="274C82D5"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merila za izbiro koncesionarja iz</w:t>
      </w:r>
      <w:r w:rsidR="000C4717" w:rsidRPr="00736952">
        <w:rPr>
          <w:rFonts w:ascii="Arial" w:hAnsi="Arial" w:cs="Arial"/>
          <w:sz w:val="20"/>
          <w:szCs w:val="20"/>
        </w:rPr>
        <w:t xml:space="preserve"> </w:t>
      </w:r>
      <w:r w:rsidR="000C4717" w:rsidRPr="00736952">
        <w:rPr>
          <w:rFonts w:ascii="Arial" w:hAnsi="Arial" w:cs="Arial"/>
          <w:sz w:val="20"/>
          <w:szCs w:val="20"/>
        </w:rPr>
        <w:fldChar w:fldCharType="begin"/>
      </w:r>
      <w:r w:rsidR="000C4717" w:rsidRPr="00736952">
        <w:rPr>
          <w:rFonts w:ascii="Arial" w:hAnsi="Arial" w:cs="Arial"/>
          <w:sz w:val="20"/>
          <w:szCs w:val="20"/>
        </w:rPr>
        <w:instrText xml:space="preserve"> REF _Ref493930341 \r \h </w:instrText>
      </w:r>
      <w:r w:rsidR="001608B1" w:rsidRPr="00736952">
        <w:rPr>
          <w:rFonts w:ascii="Arial" w:hAnsi="Arial" w:cs="Arial"/>
          <w:sz w:val="20"/>
          <w:szCs w:val="20"/>
        </w:rPr>
        <w:instrText xml:space="preserve"> \* MERGEFORMAT </w:instrText>
      </w:r>
      <w:r w:rsidR="000C4717" w:rsidRPr="00736952">
        <w:rPr>
          <w:rFonts w:ascii="Arial" w:hAnsi="Arial" w:cs="Arial"/>
          <w:sz w:val="20"/>
          <w:szCs w:val="20"/>
        </w:rPr>
      </w:r>
      <w:r w:rsidR="000C4717" w:rsidRPr="00736952">
        <w:rPr>
          <w:rFonts w:ascii="Arial" w:hAnsi="Arial" w:cs="Arial"/>
          <w:sz w:val="20"/>
          <w:szCs w:val="20"/>
        </w:rPr>
        <w:fldChar w:fldCharType="separate"/>
      </w:r>
      <w:r w:rsidR="006D617C">
        <w:rPr>
          <w:rFonts w:ascii="Arial" w:hAnsi="Arial" w:cs="Arial"/>
          <w:sz w:val="20"/>
          <w:szCs w:val="20"/>
        </w:rPr>
        <w:t>78</w:t>
      </w:r>
      <w:r w:rsidR="000C4717" w:rsidRPr="00736952">
        <w:rPr>
          <w:rFonts w:ascii="Arial" w:hAnsi="Arial" w:cs="Arial"/>
          <w:sz w:val="20"/>
          <w:szCs w:val="20"/>
        </w:rPr>
        <w:fldChar w:fldCharType="end"/>
      </w:r>
      <w:r w:rsidRPr="00736952">
        <w:rPr>
          <w:rFonts w:ascii="Arial" w:hAnsi="Arial" w:cs="Arial"/>
          <w:sz w:val="20"/>
          <w:szCs w:val="20"/>
        </w:rPr>
        <w:t xml:space="preserve">. člena tega zakona;  </w:t>
      </w:r>
    </w:p>
    <w:p w14:paraId="73FA8AD3"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opis postopka izbire koncesionarja; </w:t>
      </w:r>
    </w:p>
    <w:p w14:paraId="6DACB46A"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navodila za pripravo in predložitev ponudbe; </w:t>
      </w:r>
    </w:p>
    <w:p w14:paraId="159238C7"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 xml:space="preserve">vzorec koncesijske pogodbe; </w:t>
      </w:r>
    </w:p>
    <w:p w14:paraId="2598DDEC" w14:textId="77777777"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rok za oddajo ponudbe;</w:t>
      </w:r>
    </w:p>
    <w:p w14:paraId="74865FFA" w14:textId="70478B31" w:rsidR="00C42F2E" w:rsidRPr="00736952" w:rsidRDefault="00C42F2E" w:rsidP="000979B7">
      <w:pPr>
        <w:numPr>
          <w:ilvl w:val="0"/>
          <w:numId w:val="68"/>
        </w:numPr>
        <w:tabs>
          <w:tab w:val="left" w:pos="567"/>
          <w:tab w:val="left" w:pos="9072"/>
        </w:tabs>
        <w:jc w:val="both"/>
        <w:rPr>
          <w:rFonts w:ascii="Arial" w:hAnsi="Arial" w:cs="Arial"/>
          <w:sz w:val="20"/>
          <w:szCs w:val="20"/>
        </w:rPr>
      </w:pPr>
      <w:r w:rsidRPr="00736952">
        <w:rPr>
          <w:rFonts w:ascii="Arial" w:hAnsi="Arial" w:cs="Arial"/>
          <w:sz w:val="20"/>
          <w:szCs w:val="20"/>
        </w:rPr>
        <w:t>rok za izdajo in vročitev koncesijske odločbe iz</w:t>
      </w:r>
      <w:r w:rsidR="000C4717" w:rsidRPr="00736952">
        <w:rPr>
          <w:rFonts w:ascii="Arial" w:hAnsi="Arial" w:cs="Arial"/>
          <w:sz w:val="20"/>
          <w:szCs w:val="20"/>
        </w:rPr>
        <w:t xml:space="preserve"> </w:t>
      </w:r>
      <w:r w:rsidR="000C4717" w:rsidRPr="00736952">
        <w:rPr>
          <w:rFonts w:ascii="Arial" w:hAnsi="Arial" w:cs="Arial"/>
          <w:sz w:val="20"/>
          <w:szCs w:val="20"/>
        </w:rPr>
        <w:fldChar w:fldCharType="begin"/>
      </w:r>
      <w:r w:rsidR="000C4717" w:rsidRPr="00736952">
        <w:rPr>
          <w:rFonts w:ascii="Arial" w:hAnsi="Arial" w:cs="Arial"/>
          <w:sz w:val="20"/>
          <w:szCs w:val="20"/>
        </w:rPr>
        <w:instrText xml:space="preserve"> REF _Ref493930308 \r \h </w:instrText>
      </w:r>
      <w:r w:rsidR="001608B1" w:rsidRPr="00736952">
        <w:rPr>
          <w:rFonts w:ascii="Arial" w:hAnsi="Arial" w:cs="Arial"/>
          <w:sz w:val="20"/>
          <w:szCs w:val="20"/>
        </w:rPr>
        <w:instrText xml:space="preserve"> \* MERGEFORMAT </w:instrText>
      </w:r>
      <w:r w:rsidR="000C4717" w:rsidRPr="00736952">
        <w:rPr>
          <w:rFonts w:ascii="Arial" w:hAnsi="Arial" w:cs="Arial"/>
          <w:sz w:val="20"/>
          <w:szCs w:val="20"/>
        </w:rPr>
      </w:r>
      <w:r w:rsidR="000C4717" w:rsidRPr="00736952">
        <w:rPr>
          <w:rFonts w:ascii="Arial" w:hAnsi="Arial" w:cs="Arial"/>
          <w:sz w:val="20"/>
          <w:szCs w:val="20"/>
        </w:rPr>
        <w:fldChar w:fldCharType="separate"/>
      </w:r>
      <w:r w:rsidR="006D617C">
        <w:rPr>
          <w:rFonts w:ascii="Arial" w:hAnsi="Arial" w:cs="Arial"/>
          <w:sz w:val="20"/>
          <w:szCs w:val="20"/>
        </w:rPr>
        <w:t>79</w:t>
      </w:r>
      <w:r w:rsidR="000C4717" w:rsidRPr="00736952">
        <w:rPr>
          <w:rFonts w:ascii="Arial" w:hAnsi="Arial" w:cs="Arial"/>
          <w:sz w:val="20"/>
          <w:szCs w:val="20"/>
        </w:rPr>
        <w:fldChar w:fldCharType="end"/>
      </w:r>
      <w:r w:rsidRPr="00736952">
        <w:rPr>
          <w:rFonts w:ascii="Arial" w:hAnsi="Arial" w:cs="Arial"/>
          <w:sz w:val="20"/>
          <w:szCs w:val="20"/>
        </w:rPr>
        <w:t>. člena tega zakona.</w:t>
      </w:r>
    </w:p>
    <w:p w14:paraId="621CF154" w14:textId="77777777" w:rsidR="00C42F2E" w:rsidRPr="00736952" w:rsidRDefault="00C42F2E" w:rsidP="00AC7003">
      <w:pPr>
        <w:tabs>
          <w:tab w:val="num" w:pos="-1080"/>
          <w:tab w:val="left" w:pos="567"/>
          <w:tab w:val="left" w:pos="9072"/>
        </w:tabs>
        <w:suppressAutoHyphens/>
        <w:overflowPunct w:val="0"/>
        <w:autoSpaceDE w:val="0"/>
        <w:autoSpaceDN w:val="0"/>
        <w:adjustRightInd w:val="0"/>
        <w:jc w:val="both"/>
        <w:textAlignment w:val="baseline"/>
        <w:outlineLvl w:val="2"/>
        <w:rPr>
          <w:rFonts w:ascii="Arial" w:hAnsi="Arial" w:cs="Arial"/>
          <w:sz w:val="20"/>
          <w:szCs w:val="20"/>
        </w:rPr>
      </w:pPr>
    </w:p>
    <w:p w14:paraId="0B6318EF" w14:textId="77777777" w:rsidR="00C42F2E" w:rsidRPr="00736952" w:rsidRDefault="00C42F2E" w:rsidP="00AC7003">
      <w:pPr>
        <w:jc w:val="both"/>
        <w:outlineLvl w:val="2"/>
        <w:rPr>
          <w:rFonts w:ascii="Arial" w:hAnsi="Arial" w:cs="Arial"/>
          <w:sz w:val="20"/>
          <w:szCs w:val="20"/>
        </w:rPr>
      </w:pPr>
      <w:r w:rsidRPr="00736952">
        <w:rPr>
          <w:rFonts w:ascii="Arial" w:hAnsi="Arial" w:cs="Arial"/>
          <w:sz w:val="20"/>
          <w:szCs w:val="20"/>
        </w:rPr>
        <w:lastRenderedPageBreak/>
        <w:t xml:space="preserve">(3) Koncedent ne sme zahtevati dokazil, ki jih lahko pridobi iz uradnih zbirk podatkov. Če je to potrebno, mora od ponudnika zahtevati soglasje za vpogled oziroma dostop do podatkov, ki se o njem vodijo v uradni zbirki podatkov. </w:t>
      </w:r>
    </w:p>
    <w:p w14:paraId="73C02E23" w14:textId="77777777" w:rsidR="00C42F2E" w:rsidRPr="00736952" w:rsidRDefault="00C42F2E" w:rsidP="00AC7003">
      <w:pPr>
        <w:jc w:val="both"/>
        <w:outlineLvl w:val="2"/>
        <w:rPr>
          <w:rFonts w:ascii="Arial" w:hAnsi="Arial" w:cs="Arial"/>
          <w:sz w:val="20"/>
          <w:szCs w:val="20"/>
        </w:rPr>
      </w:pPr>
    </w:p>
    <w:p w14:paraId="2EB6E017" w14:textId="77777777" w:rsidR="00C42F2E" w:rsidRPr="00736952" w:rsidRDefault="00C42F2E" w:rsidP="00AC7003">
      <w:pPr>
        <w:jc w:val="both"/>
        <w:outlineLvl w:val="2"/>
        <w:rPr>
          <w:rFonts w:ascii="Arial" w:hAnsi="Arial" w:cs="Arial"/>
          <w:sz w:val="20"/>
          <w:szCs w:val="20"/>
        </w:rPr>
      </w:pPr>
      <w:r w:rsidRPr="00736952">
        <w:rPr>
          <w:rFonts w:ascii="Arial" w:hAnsi="Arial" w:cs="Arial"/>
          <w:sz w:val="20"/>
          <w:szCs w:val="20"/>
        </w:rPr>
        <w:t>(4) Najpozneje pet dni po pravnomočni odločbi o izbiri koncesionarja, koncedent na svoji spletni strani, lahko pa tudi na portalu javnih naročil, objavi obvestilo o rezultatu postopka podelitve koncesije, ki vsebuje:</w:t>
      </w:r>
    </w:p>
    <w:p w14:paraId="38BF9112" w14:textId="77777777" w:rsidR="00C42F2E" w:rsidRPr="00736952" w:rsidRDefault="00C42F2E" w:rsidP="000979B7">
      <w:pPr>
        <w:numPr>
          <w:ilvl w:val="0"/>
          <w:numId w:val="90"/>
        </w:numPr>
        <w:tabs>
          <w:tab w:val="left" w:pos="567"/>
          <w:tab w:val="left" w:pos="9072"/>
        </w:tabs>
        <w:jc w:val="both"/>
        <w:rPr>
          <w:rFonts w:ascii="Arial" w:hAnsi="Arial" w:cs="Arial"/>
          <w:sz w:val="20"/>
          <w:szCs w:val="20"/>
        </w:rPr>
      </w:pPr>
      <w:r w:rsidRPr="00736952">
        <w:rPr>
          <w:rFonts w:ascii="Arial" w:hAnsi="Arial" w:cs="Arial"/>
          <w:sz w:val="20"/>
          <w:szCs w:val="20"/>
        </w:rPr>
        <w:t>podatke o izbranem koncesionarju;</w:t>
      </w:r>
    </w:p>
    <w:p w14:paraId="282D3AA7" w14:textId="77777777" w:rsidR="00C42F2E" w:rsidRPr="00736952" w:rsidRDefault="00C42F2E" w:rsidP="000979B7">
      <w:pPr>
        <w:numPr>
          <w:ilvl w:val="0"/>
          <w:numId w:val="90"/>
        </w:numPr>
        <w:tabs>
          <w:tab w:val="left" w:pos="567"/>
          <w:tab w:val="left" w:pos="9072"/>
        </w:tabs>
        <w:jc w:val="both"/>
        <w:rPr>
          <w:rFonts w:ascii="Arial" w:hAnsi="Arial" w:cs="Arial"/>
          <w:sz w:val="20"/>
          <w:szCs w:val="20"/>
        </w:rPr>
      </w:pPr>
      <w:r w:rsidRPr="00736952">
        <w:rPr>
          <w:rFonts w:ascii="Arial" w:hAnsi="Arial" w:cs="Arial"/>
          <w:sz w:val="20"/>
          <w:szCs w:val="20"/>
        </w:rPr>
        <w:t>obliko, območje in predviden obseg opravljanja dejavnosti DO, ki je predmet koncesije;</w:t>
      </w:r>
    </w:p>
    <w:p w14:paraId="6A2FEDB6" w14:textId="77777777" w:rsidR="00C42F2E" w:rsidRPr="00736952" w:rsidRDefault="00C42F2E" w:rsidP="000979B7">
      <w:pPr>
        <w:numPr>
          <w:ilvl w:val="0"/>
          <w:numId w:val="90"/>
        </w:numPr>
        <w:tabs>
          <w:tab w:val="left" w:pos="567"/>
          <w:tab w:val="left" w:pos="9072"/>
        </w:tabs>
        <w:jc w:val="both"/>
        <w:rPr>
          <w:rFonts w:ascii="Arial" w:hAnsi="Arial" w:cs="Arial"/>
          <w:sz w:val="20"/>
          <w:szCs w:val="20"/>
        </w:rPr>
      </w:pPr>
      <w:r w:rsidRPr="00736952">
        <w:rPr>
          <w:rFonts w:ascii="Arial" w:hAnsi="Arial" w:cs="Arial"/>
          <w:sz w:val="20"/>
          <w:szCs w:val="20"/>
        </w:rPr>
        <w:t>predviden začetek koncesijskega razmerja;</w:t>
      </w:r>
    </w:p>
    <w:p w14:paraId="4BBF3F2D" w14:textId="77777777" w:rsidR="00C42F2E" w:rsidRPr="00736952" w:rsidRDefault="00C42F2E" w:rsidP="000979B7">
      <w:pPr>
        <w:numPr>
          <w:ilvl w:val="0"/>
          <w:numId w:val="90"/>
        </w:numPr>
        <w:tabs>
          <w:tab w:val="left" w:pos="567"/>
          <w:tab w:val="left" w:pos="9072"/>
        </w:tabs>
        <w:jc w:val="both"/>
        <w:rPr>
          <w:rFonts w:ascii="Arial" w:hAnsi="Arial" w:cs="Arial"/>
          <w:sz w:val="20"/>
          <w:szCs w:val="20"/>
        </w:rPr>
      </w:pPr>
      <w:r w:rsidRPr="00736952">
        <w:rPr>
          <w:rFonts w:ascii="Arial" w:hAnsi="Arial" w:cs="Arial"/>
          <w:sz w:val="20"/>
          <w:szCs w:val="20"/>
        </w:rPr>
        <w:t>trajanje koncesijskega razmerja.</w:t>
      </w:r>
    </w:p>
    <w:p w14:paraId="02E775F2"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04A47B2B"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0" w:name="_Ref494207347"/>
      <w:r w:rsidRPr="00736952">
        <w:rPr>
          <w:rFonts w:ascii="Arial" w:hAnsi="Arial" w:cs="Arial"/>
          <w:sz w:val="20"/>
          <w:szCs w:val="20"/>
        </w:rPr>
        <w:t>člen</w:t>
      </w:r>
      <w:bookmarkEnd w:id="120"/>
    </w:p>
    <w:p w14:paraId="3515C138"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(pogoji za pridobitev in opravljanje koncesije)</w:t>
      </w:r>
    </w:p>
    <w:p w14:paraId="1EA24C57" w14:textId="77777777" w:rsidR="00C42F2E" w:rsidRPr="00736952" w:rsidRDefault="00C42F2E" w:rsidP="00AC7003">
      <w:pPr>
        <w:pStyle w:val="Telobesedila"/>
        <w:tabs>
          <w:tab w:val="left" w:pos="567"/>
          <w:tab w:val="left" w:pos="9072"/>
        </w:tabs>
        <w:spacing w:after="0"/>
        <w:jc w:val="both"/>
        <w:rPr>
          <w:rFonts w:ascii="Arial" w:hAnsi="Arial" w:cs="Arial"/>
          <w:sz w:val="20"/>
          <w:szCs w:val="20"/>
        </w:rPr>
      </w:pPr>
    </w:p>
    <w:p w14:paraId="53576961"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736952">
        <w:rPr>
          <w:rFonts w:ascii="Arial" w:hAnsi="Arial" w:cs="Arial"/>
          <w:sz w:val="20"/>
          <w:szCs w:val="20"/>
        </w:rPr>
        <w:t>(1) Ponudnik mora za pridobitev in opravljanje koncesije izpolnjevati naslednje pogoje:</w:t>
      </w:r>
    </w:p>
    <w:p w14:paraId="5B72802C" w14:textId="22A3FA53"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ima dovoljenje za opravljanje dejavnosti DO v razpisanem obsegu koncesije</w:t>
      </w:r>
      <w:r w:rsidR="00D73B65">
        <w:rPr>
          <w:rFonts w:ascii="Arial" w:hAnsi="Arial" w:cs="Arial"/>
          <w:sz w:val="20"/>
          <w:szCs w:val="20"/>
        </w:rPr>
        <w:t>,</w:t>
      </w:r>
    </w:p>
    <w:p w14:paraId="52ABF68B" w14:textId="27E8E242"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 xml:space="preserve">izpolnjuje pogoje iz </w:t>
      </w:r>
      <w:r w:rsidRPr="00736952">
        <w:rPr>
          <w:rFonts w:ascii="Arial" w:hAnsi="Arial" w:cs="Arial"/>
          <w:sz w:val="20"/>
          <w:szCs w:val="20"/>
        </w:rPr>
        <w:fldChar w:fldCharType="begin"/>
      </w:r>
      <w:r w:rsidRPr="00736952">
        <w:rPr>
          <w:rFonts w:ascii="Arial" w:hAnsi="Arial" w:cs="Arial"/>
          <w:sz w:val="20"/>
          <w:szCs w:val="20"/>
        </w:rPr>
        <w:instrText xml:space="preserve"> REF _Ref488326076 \r \h  \* MERGEFORMAT </w:instrText>
      </w:r>
      <w:r w:rsidRPr="00736952">
        <w:rPr>
          <w:rFonts w:ascii="Arial" w:hAnsi="Arial" w:cs="Arial"/>
          <w:sz w:val="20"/>
          <w:szCs w:val="20"/>
        </w:rPr>
      </w:r>
      <w:r w:rsidRPr="00736952">
        <w:rPr>
          <w:rFonts w:ascii="Arial" w:hAnsi="Arial" w:cs="Arial"/>
          <w:sz w:val="20"/>
          <w:szCs w:val="20"/>
        </w:rPr>
        <w:fldChar w:fldCharType="separate"/>
      </w:r>
      <w:r w:rsidR="006D617C">
        <w:rPr>
          <w:rFonts w:ascii="Arial" w:hAnsi="Arial" w:cs="Arial"/>
          <w:sz w:val="20"/>
          <w:szCs w:val="20"/>
        </w:rPr>
        <w:t>41</w:t>
      </w:r>
      <w:r w:rsidRPr="00736952">
        <w:rPr>
          <w:rFonts w:ascii="Arial" w:hAnsi="Arial" w:cs="Arial"/>
          <w:sz w:val="20"/>
          <w:szCs w:val="20"/>
        </w:rPr>
        <w:fldChar w:fldCharType="end"/>
      </w:r>
      <w:r w:rsidRPr="00736952">
        <w:rPr>
          <w:rFonts w:ascii="Arial" w:hAnsi="Arial" w:cs="Arial"/>
          <w:sz w:val="20"/>
          <w:szCs w:val="20"/>
        </w:rPr>
        <w:t>. člena tega zakona</w:t>
      </w:r>
      <w:r w:rsidR="00D73B65">
        <w:rPr>
          <w:rFonts w:ascii="Arial" w:hAnsi="Arial" w:cs="Arial"/>
          <w:sz w:val="20"/>
          <w:szCs w:val="20"/>
        </w:rPr>
        <w:t>,</w:t>
      </w:r>
    </w:p>
    <w:p w14:paraId="2A1E152E" w14:textId="07A72C77"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izkazuje finančno in poslovno sposobnost</w:t>
      </w:r>
      <w:r w:rsidR="00D73B65">
        <w:rPr>
          <w:rFonts w:ascii="Arial" w:hAnsi="Arial" w:cs="Arial"/>
          <w:sz w:val="20"/>
          <w:szCs w:val="20"/>
        </w:rPr>
        <w:t>,</w:t>
      </w:r>
    </w:p>
    <w:p w14:paraId="5F1F41A7" w14:textId="3E834D0E"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ima izdelan podroben program za izvajanje koncesijske dejavnosti</w:t>
      </w:r>
      <w:r w:rsidR="00D73B65">
        <w:rPr>
          <w:rFonts w:ascii="Arial" w:hAnsi="Arial" w:cs="Arial"/>
          <w:sz w:val="20"/>
          <w:szCs w:val="20"/>
        </w:rPr>
        <w:t>,</w:t>
      </w:r>
    </w:p>
    <w:p w14:paraId="4D26897F" w14:textId="048D5118"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zagotavlja kakovostno in varno izvajanje storitev DO</w:t>
      </w:r>
      <w:r w:rsidR="00D73B65">
        <w:rPr>
          <w:rFonts w:ascii="Arial" w:hAnsi="Arial" w:cs="Arial"/>
          <w:sz w:val="20"/>
          <w:szCs w:val="20"/>
        </w:rPr>
        <w:t xml:space="preserve"> in</w:t>
      </w:r>
    </w:p>
    <w:p w14:paraId="5A75A134" w14:textId="77777777" w:rsidR="00C42F2E" w:rsidRPr="00736952" w:rsidRDefault="00C42F2E" w:rsidP="000979B7">
      <w:pPr>
        <w:numPr>
          <w:ilvl w:val="0"/>
          <w:numId w:val="69"/>
        </w:numPr>
        <w:tabs>
          <w:tab w:val="left" w:pos="567"/>
          <w:tab w:val="left" w:pos="9072"/>
        </w:tabs>
        <w:jc w:val="both"/>
        <w:rPr>
          <w:rFonts w:ascii="Arial" w:hAnsi="Arial" w:cs="Arial"/>
          <w:sz w:val="20"/>
          <w:szCs w:val="20"/>
        </w:rPr>
      </w:pPr>
      <w:r w:rsidRPr="00736952">
        <w:rPr>
          <w:rFonts w:ascii="Arial" w:hAnsi="Arial" w:cs="Arial"/>
          <w:sz w:val="20"/>
          <w:szCs w:val="20"/>
        </w:rPr>
        <w:t>mu v zadnjih petih letih ni bila odvzeta koncesija.</w:t>
      </w:r>
    </w:p>
    <w:p w14:paraId="5F06AEDE" w14:textId="77777777" w:rsidR="00C42F2E" w:rsidRPr="00736952" w:rsidRDefault="00C42F2E" w:rsidP="00AC7003">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p>
    <w:p w14:paraId="1E6F6F64" w14:textId="4B1DE55D" w:rsidR="00C42F2E" w:rsidRPr="00736952" w:rsidRDefault="00C42F2E" w:rsidP="00AC7003">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r w:rsidRPr="00736952">
        <w:rPr>
          <w:rFonts w:ascii="Arial" w:hAnsi="Arial" w:cs="Arial"/>
          <w:sz w:val="20"/>
          <w:szCs w:val="20"/>
        </w:rPr>
        <w:t>(</w:t>
      </w:r>
      <w:r w:rsidR="00C96029" w:rsidRPr="00736952">
        <w:rPr>
          <w:rFonts w:ascii="Arial" w:hAnsi="Arial" w:cs="Arial"/>
          <w:sz w:val="20"/>
          <w:szCs w:val="20"/>
        </w:rPr>
        <w:t>2</w:t>
      </w:r>
      <w:r w:rsidRPr="00736952">
        <w:rPr>
          <w:rFonts w:ascii="Arial" w:hAnsi="Arial" w:cs="Arial"/>
          <w:sz w:val="20"/>
          <w:szCs w:val="20"/>
        </w:rPr>
        <w:t>) Pogoj iz prvega odstavka tega člena mora ponudnik izpolniti z dnem začetka opravljanja koncesijske dejavnosti.</w:t>
      </w:r>
    </w:p>
    <w:p w14:paraId="341102A8" w14:textId="77777777" w:rsidR="00C42F2E" w:rsidRPr="00736952" w:rsidRDefault="00C42F2E" w:rsidP="00AC7003">
      <w:pPr>
        <w:tabs>
          <w:tab w:val="left" w:pos="567"/>
          <w:tab w:val="left" w:pos="851"/>
        </w:tabs>
        <w:jc w:val="both"/>
        <w:rPr>
          <w:rFonts w:ascii="Arial" w:hAnsi="Arial" w:cs="Arial"/>
          <w:color w:val="000000"/>
          <w:sz w:val="20"/>
          <w:szCs w:val="20"/>
        </w:rPr>
      </w:pPr>
    </w:p>
    <w:p w14:paraId="0B9FAAC5"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21" w:name="_Ref493930341"/>
      <w:r w:rsidRPr="00736952">
        <w:rPr>
          <w:rFonts w:ascii="Arial" w:hAnsi="Arial" w:cs="Arial"/>
          <w:sz w:val="20"/>
          <w:szCs w:val="20"/>
        </w:rPr>
        <w:t>člen</w:t>
      </w:r>
      <w:bookmarkEnd w:id="121"/>
      <w:r w:rsidRPr="00736952">
        <w:rPr>
          <w:rFonts w:ascii="Arial" w:hAnsi="Arial" w:cs="Arial"/>
          <w:sz w:val="20"/>
          <w:szCs w:val="20"/>
        </w:rPr>
        <w:t xml:space="preserve"> </w:t>
      </w:r>
    </w:p>
    <w:p w14:paraId="076702D7" w14:textId="77777777" w:rsidR="00C42F2E" w:rsidRPr="00736952" w:rsidRDefault="00C42F2E"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(merila za izbiro koncesionarja)</w:t>
      </w:r>
    </w:p>
    <w:p w14:paraId="15E49939" w14:textId="77777777" w:rsidR="00C42F2E" w:rsidRPr="00736952" w:rsidRDefault="00C42F2E" w:rsidP="00AC7003">
      <w:pPr>
        <w:tabs>
          <w:tab w:val="num" w:pos="-5752"/>
          <w:tab w:val="num" w:pos="-1080"/>
        </w:tabs>
        <w:outlineLvl w:val="2"/>
        <w:rPr>
          <w:rFonts w:ascii="Arial" w:hAnsi="Arial" w:cs="Arial"/>
          <w:sz w:val="20"/>
          <w:szCs w:val="20"/>
        </w:rPr>
      </w:pPr>
    </w:p>
    <w:p w14:paraId="7DD6CC23" w14:textId="77777777" w:rsidR="00C42F2E" w:rsidRPr="00736952" w:rsidRDefault="00C42F2E" w:rsidP="00AC7003">
      <w:pPr>
        <w:tabs>
          <w:tab w:val="num" w:pos="-5752"/>
          <w:tab w:val="num" w:pos="-1080"/>
        </w:tabs>
        <w:outlineLvl w:val="2"/>
        <w:rPr>
          <w:rFonts w:ascii="Arial" w:hAnsi="Arial" w:cs="Arial"/>
          <w:sz w:val="20"/>
          <w:szCs w:val="20"/>
        </w:rPr>
      </w:pPr>
      <w:r w:rsidRPr="00736952">
        <w:rPr>
          <w:rFonts w:ascii="Arial" w:hAnsi="Arial" w:cs="Arial"/>
          <w:sz w:val="20"/>
          <w:szCs w:val="20"/>
        </w:rPr>
        <w:t>(1) Merila za izbiro koncesionarja so:</w:t>
      </w:r>
    </w:p>
    <w:p w14:paraId="34624FE7" w14:textId="77777777" w:rsidR="00C42F2E" w:rsidRPr="00736952" w:rsidRDefault="00C42F2E" w:rsidP="000979B7">
      <w:pPr>
        <w:numPr>
          <w:ilvl w:val="0"/>
          <w:numId w:val="70"/>
        </w:numPr>
        <w:tabs>
          <w:tab w:val="left" w:pos="567"/>
          <w:tab w:val="left" w:pos="9072"/>
        </w:tabs>
        <w:jc w:val="both"/>
        <w:rPr>
          <w:rFonts w:ascii="Arial" w:hAnsi="Arial" w:cs="Arial"/>
          <w:sz w:val="20"/>
          <w:szCs w:val="20"/>
        </w:rPr>
      </w:pPr>
      <w:r w:rsidRPr="00736952">
        <w:rPr>
          <w:rFonts w:ascii="Arial" w:hAnsi="Arial" w:cs="Arial"/>
          <w:sz w:val="20"/>
          <w:szCs w:val="20"/>
        </w:rPr>
        <w:t xml:space="preserve">strokovna usposobljenost, izkušnje in reference ponudnika; </w:t>
      </w:r>
    </w:p>
    <w:p w14:paraId="3AA02E0E" w14:textId="11741CAE" w:rsidR="00C42F2E" w:rsidRPr="00736952" w:rsidRDefault="00C42F2E" w:rsidP="000979B7">
      <w:pPr>
        <w:numPr>
          <w:ilvl w:val="0"/>
          <w:numId w:val="70"/>
        </w:numPr>
        <w:tabs>
          <w:tab w:val="left" w:pos="567"/>
          <w:tab w:val="left" w:pos="9072"/>
        </w:tabs>
        <w:jc w:val="both"/>
        <w:rPr>
          <w:rFonts w:ascii="Arial" w:hAnsi="Arial" w:cs="Arial"/>
          <w:sz w:val="20"/>
          <w:szCs w:val="20"/>
        </w:rPr>
      </w:pPr>
      <w:r w:rsidRPr="00736952">
        <w:rPr>
          <w:rFonts w:ascii="Arial" w:hAnsi="Arial" w:cs="Arial"/>
          <w:sz w:val="20"/>
          <w:szCs w:val="20"/>
        </w:rPr>
        <w:t>dostopnost lokacije izvajalca DO</w:t>
      </w:r>
      <w:r w:rsidR="00627AAE">
        <w:rPr>
          <w:rFonts w:ascii="Arial" w:hAnsi="Arial" w:cs="Arial"/>
          <w:sz w:val="20"/>
          <w:szCs w:val="20"/>
        </w:rPr>
        <w:t>;</w:t>
      </w:r>
    </w:p>
    <w:p w14:paraId="2E13A076" w14:textId="77777777" w:rsidR="00C42F2E" w:rsidRPr="00736952" w:rsidRDefault="00C42F2E" w:rsidP="000979B7">
      <w:pPr>
        <w:numPr>
          <w:ilvl w:val="0"/>
          <w:numId w:val="70"/>
        </w:numPr>
        <w:tabs>
          <w:tab w:val="left" w:pos="567"/>
          <w:tab w:val="left" w:pos="9072"/>
        </w:tabs>
        <w:jc w:val="both"/>
        <w:rPr>
          <w:rFonts w:ascii="Arial" w:hAnsi="Arial" w:cs="Arial"/>
          <w:sz w:val="20"/>
          <w:szCs w:val="20"/>
        </w:rPr>
      </w:pPr>
      <w:r w:rsidRPr="00736952">
        <w:rPr>
          <w:rFonts w:ascii="Arial" w:hAnsi="Arial" w:cs="Arial"/>
          <w:sz w:val="20"/>
          <w:szCs w:val="20"/>
        </w:rPr>
        <w:t>ugotovitve nadzornih postopkov pri ponudniku;</w:t>
      </w:r>
    </w:p>
    <w:p w14:paraId="41FF8C62" w14:textId="77777777" w:rsidR="00C42F2E" w:rsidRPr="00736952" w:rsidRDefault="00C42F2E" w:rsidP="000979B7">
      <w:pPr>
        <w:numPr>
          <w:ilvl w:val="0"/>
          <w:numId w:val="70"/>
        </w:numPr>
        <w:tabs>
          <w:tab w:val="left" w:pos="567"/>
          <w:tab w:val="left" w:pos="9072"/>
        </w:tabs>
        <w:jc w:val="both"/>
        <w:rPr>
          <w:rFonts w:ascii="Arial" w:hAnsi="Arial" w:cs="Arial"/>
          <w:sz w:val="20"/>
          <w:szCs w:val="20"/>
        </w:rPr>
      </w:pPr>
      <w:r w:rsidRPr="00736952">
        <w:rPr>
          <w:rFonts w:ascii="Arial" w:hAnsi="Arial" w:cs="Arial"/>
          <w:sz w:val="20"/>
          <w:szCs w:val="20"/>
        </w:rPr>
        <w:t>druge okoliščine in merila, glede oblike DO, ki je predmet javnega razpisa.</w:t>
      </w:r>
    </w:p>
    <w:p w14:paraId="03B96A51" w14:textId="77777777" w:rsidR="00C42F2E" w:rsidRPr="00736952" w:rsidRDefault="00C42F2E" w:rsidP="00AC7003">
      <w:pPr>
        <w:jc w:val="both"/>
        <w:outlineLvl w:val="2"/>
        <w:rPr>
          <w:rFonts w:ascii="Arial" w:hAnsi="Arial" w:cs="Arial"/>
          <w:sz w:val="20"/>
          <w:szCs w:val="20"/>
        </w:rPr>
      </w:pPr>
    </w:p>
    <w:p w14:paraId="7B304950" w14:textId="25B5FB1D" w:rsidR="00C42F2E" w:rsidRPr="00736952" w:rsidRDefault="00C42F2E" w:rsidP="00AC7003">
      <w:pPr>
        <w:tabs>
          <w:tab w:val="num" w:pos="-5752"/>
          <w:tab w:val="num" w:pos="-1080"/>
        </w:tabs>
        <w:jc w:val="both"/>
        <w:outlineLvl w:val="2"/>
        <w:rPr>
          <w:rFonts w:ascii="Arial" w:hAnsi="Arial" w:cs="Arial"/>
          <w:sz w:val="20"/>
          <w:szCs w:val="20"/>
        </w:rPr>
      </w:pPr>
      <w:r w:rsidRPr="00736952">
        <w:rPr>
          <w:rFonts w:ascii="Arial" w:hAnsi="Arial" w:cs="Arial"/>
          <w:sz w:val="20"/>
          <w:szCs w:val="20"/>
        </w:rPr>
        <w:t xml:space="preserve">(2) O izbiri koncesionarja odloči koncedent z odločbo, s katero ponudniku, čigar ponudba je bila po merilih iz prejšnjega člena </w:t>
      </w:r>
      <w:r w:rsidR="00627AAE">
        <w:rPr>
          <w:rFonts w:ascii="Arial" w:hAnsi="Arial" w:cs="Arial"/>
          <w:sz w:val="20"/>
          <w:szCs w:val="20"/>
        </w:rPr>
        <w:t xml:space="preserve">najbolje </w:t>
      </w:r>
      <w:r w:rsidRPr="00736952">
        <w:rPr>
          <w:rFonts w:ascii="Arial" w:hAnsi="Arial" w:cs="Arial"/>
          <w:sz w:val="20"/>
          <w:szCs w:val="20"/>
        </w:rPr>
        <w:t xml:space="preserve">ocenjena, podeli koncesijo. </w:t>
      </w:r>
    </w:p>
    <w:p w14:paraId="0679827E" w14:textId="77777777" w:rsidR="00C42F2E" w:rsidRPr="00736952" w:rsidRDefault="00C42F2E" w:rsidP="00AC7003">
      <w:pPr>
        <w:tabs>
          <w:tab w:val="num" w:pos="-5752"/>
          <w:tab w:val="num" w:pos="-1080"/>
        </w:tabs>
        <w:jc w:val="both"/>
        <w:outlineLvl w:val="2"/>
        <w:rPr>
          <w:rFonts w:ascii="Arial" w:hAnsi="Arial" w:cs="Arial"/>
          <w:sz w:val="20"/>
          <w:szCs w:val="20"/>
        </w:rPr>
      </w:pPr>
    </w:p>
    <w:p w14:paraId="7E8FDC22"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2" w:name="_Ref493930308"/>
      <w:r w:rsidRPr="00736952">
        <w:rPr>
          <w:rFonts w:ascii="Arial" w:hAnsi="Arial" w:cs="Arial"/>
          <w:sz w:val="20"/>
          <w:szCs w:val="20"/>
        </w:rPr>
        <w:t>člen</w:t>
      </w:r>
      <w:bookmarkEnd w:id="122"/>
    </w:p>
    <w:p w14:paraId="6FFD05AD" w14:textId="77777777" w:rsidR="00C42F2E" w:rsidRPr="00736952" w:rsidRDefault="00C42F2E" w:rsidP="00AC7003">
      <w:pPr>
        <w:tabs>
          <w:tab w:val="num" w:pos="-5752"/>
          <w:tab w:val="num" w:pos="-1080"/>
        </w:tabs>
        <w:jc w:val="center"/>
        <w:outlineLvl w:val="2"/>
        <w:rPr>
          <w:rFonts w:ascii="Arial" w:hAnsi="Arial" w:cs="Arial"/>
          <w:sz w:val="20"/>
          <w:szCs w:val="20"/>
        </w:rPr>
      </w:pPr>
      <w:r w:rsidRPr="00736952">
        <w:rPr>
          <w:rFonts w:ascii="Arial" w:hAnsi="Arial" w:cs="Arial"/>
          <w:sz w:val="20"/>
          <w:szCs w:val="20"/>
        </w:rPr>
        <w:t>(koncesijska odločba)</w:t>
      </w:r>
    </w:p>
    <w:p w14:paraId="58CFAB77" w14:textId="77777777" w:rsidR="00C42F2E" w:rsidRPr="00736952" w:rsidRDefault="00C42F2E" w:rsidP="00AC7003">
      <w:pPr>
        <w:tabs>
          <w:tab w:val="num" w:pos="-5752"/>
          <w:tab w:val="num" w:pos="-1080"/>
        </w:tabs>
        <w:jc w:val="both"/>
        <w:outlineLvl w:val="2"/>
        <w:rPr>
          <w:rFonts w:ascii="Arial" w:hAnsi="Arial" w:cs="Arial"/>
          <w:sz w:val="20"/>
          <w:szCs w:val="20"/>
        </w:rPr>
      </w:pPr>
    </w:p>
    <w:p w14:paraId="16302A66" w14:textId="3586C2D1" w:rsidR="00145FF2" w:rsidRPr="00736952" w:rsidRDefault="00627AAE" w:rsidP="00AC7003">
      <w:pPr>
        <w:tabs>
          <w:tab w:val="num" w:pos="-5752"/>
          <w:tab w:val="num" w:pos="-1080"/>
        </w:tabs>
        <w:jc w:val="both"/>
        <w:outlineLvl w:val="2"/>
        <w:rPr>
          <w:rFonts w:ascii="Arial" w:hAnsi="Arial" w:cs="Arial"/>
          <w:sz w:val="20"/>
          <w:szCs w:val="20"/>
        </w:rPr>
      </w:pPr>
      <w:r>
        <w:rPr>
          <w:rFonts w:ascii="Arial" w:hAnsi="Arial" w:cs="Arial"/>
          <w:sz w:val="20"/>
          <w:szCs w:val="20"/>
        </w:rPr>
        <w:t xml:space="preserve">(1) </w:t>
      </w:r>
      <w:r w:rsidR="00C42F2E" w:rsidRPr="00736952">
        <w:rPr>
          <w:rFonts w:ascii="Arial" w:hAnsi="Arial" w:cs="Arial"/>
          <w:sz w:val="20"/>
          <w:szCs w:val="20"/>
        </w:rPr>
        <w:t>V koncesijski odločbi se poleg izbranega ponudnika in odgovornega nosilca dejavnosti DO navedejo najmanj</w:t>
      </w:r>
      <w:r w:rsidR="00145FF2" w:rsidRPr="00736952">
        <w:rPr>
          <w:rFonts w:ascii="Arial" w:hAnsi="Arial" w:cs="Arial"/>
          <w:sz w:val="20"/>
          <w:szCs w:val="20"/>
        </w:rPr>
        <w:t>:</w:t>
      </w:r>
    </w:p>
    <w:p w14:paraId="2CD11DF0" w14:textId="6B20DA5F" w:rsidR="00145FF2" w:rsidRPr="00736952" w:rsidRDefault="00C42F2E" w:rsidP="000979B7">
      <w:pPr>
        <w:pStyle w:val="Odstavekseznama"/>
        <w:numPr>
          <w:ilvl w:val="0"/>
          <w:numId w:val="97"/>
        </w:numPr>
        <w:jc w:val="both"/>
        <w:outlineLvl w:val="2"/>
        <w:rPr>
          <w:rFonts w:ascii="Arial" w:hAnsi="Arial" w:cs="Arial"/>
          <w:sz w:val="20"/>
          <w:szCs w:val="20"/>
        </w:rPr>
      </w:pPr>
      <w:r w:rsidRPr="00736952">
        <w:rPr>
          <w:rFonts w:ascii="Arial" w:hAnsi="Arial" w:cs="Arial"/>
          <w:sz w:val="20"/>
          <w:szCs w:val="20"/>
        </w:rPr>
        <w:t xml:space="preserve">oblika in predviden obseg koncesijske dejavnosti, </w:t>
      </w:r>
    </w:p>
    <w:p w14:paraId="70968E25" w14:textId="77777777" w:rsidR="00145FF2" w:rsidRPr="00736952" w:rsidRDefault="00C42F2E" w:rsidP="000979B7">
      <w:pPr>
        <w:pStyle w:val="Odstavekseznama"/>
        <w:numPr>
          <w:ilvl w:val="0"/>
          <w:numId w:val="97"/>
        </w:numPr>
        <w:jc w:val="both"/>
        <w:outlineLvl w:val="2"/>
        <w:rPr>
          <w:rFonts w:ascii="Arial" w:hAnsi="Arial" w:cs="Arial"/>
          <w:sz w:val="20"/>
          <w:szCs w:val="20"/>
        </w:rPr>
      </w:pPr>
      <w:r w:rsidRPr="00736952">
        <w:rPr>
          <w:rFonts w:ascii="Arial" w:hAnsi="Arial" w:cs="Arial"/>
          <w:sz w:val="20"/>
          <w:szCs w:val="20"/>
        </w:rPr>
        <w:t xml:space="preserve">območje in lokacija izvajanja koncesijske dejavnosti, </w:t>
      </w:r>
    </w:p>
    <w:p w14:paraId="2C6238CD" w14:textId="77777777" w:rsidR="00145FF2" w:rsidRPr="00736952" w:rsidRDefault="00C42F2E" w:rsidP="000979B7">
      <w:pPr>
        <w:pStyle w:val="Odstavekseznama"/>
        <w:numPr>
          <w:ilvl w:val="0"/>
          <w:numId w:val="97"/>
        </w:numPr>
        <w:jc w:val="both"/>
        <w:outlineLvl w:val="2"/>
        <w:rPr>
          <w:rFonts w:ascii="Arial" w:hAnsi="Arial" w:cs="Arial"/>
          <w:sz w:val="20"/>
          <w:szCs w:val="20"/>
        </w:rPr>
      </w:pPr>
      <w:r w:rsidRPr="00736952">
        <w:rPr>
          <w:rFonts w:ascii="Arial" w:hAnsi="Arial" w:cs="Arial"/>
          <w:sz w:val="20"/>
          <w:szCs w:val="20"/>
        </w:rPr>
        <w:t xml:space="preserve">trajanje podeljene koncesije in </w:t>
      </w:r>
    </w:p>
    <w:p w14:paraId="110FAA4A" w14:textId="5071AD5E" w:rsidR="00145FF2" w:rsidRDefault="00C42F2E" w:rsidP="000979B7">
      <w:pPr>
        <w:pStyle w:val="Odstavekseznama"/>
        <w:numPr>
          <w:ilvl w:val="0"/>
          <w:numId w:val="97"/>
        </w:numPr>
        <w:jc w:val="both"/>
        <w:outlineLvl w:val="2"/>
        <w:rPr>
          <w:rFonts w:ascii="Arial" w:hAnsi="Arial" w:cs="Arial"/>
          <w:sz w:val="20"/>
          <w:szCs w:val="20"/>
        </w:rPr>
      </w:pPr>
      <w:r w:rsidRPr="00736952">
        <w:rPr>
          <w:rFonts w:ascii="Arial" w:hAnsi="Arial" w:cs="Arial"/>
          <w:sz w:val="20"/>
          <w:szCs w:val="20"/>
        </w:rPr>
        <w:t xml:space="preserve">pravni pouk za uveljavljanje pravnega varstva. </w:t>
      </w:r>
    </w:p>
    <w:p w14:paraId="3414CE62" w14:textId="77777777" w:rsidR="00627AAE" w:rsidRPr="00736952" w:rsidRDefault="00627AAE" w:rsidP="00627AAE">
      <w:pPr>
        <w:pStyle w:val="Odstavekseznama"/>
        <w:ind w:left="720"/>
        <w:jc w:val="both"/>
        <w:outlineLvl w:val="2"/>
        <w:rPr>
          <w:rFonts w:ascii="Arial" w:hAnsi="Arial" w:cs="Arial"/>
          <w:sz w:val="20"/>
          <w:szCs w:val="20"/>
        </w:rPr>
      </w:pPr>
    </w:p>
    <w:p w14:paraId="31F1EA8B" w14:textId="6AA5A747" w:rsidR="00C42F2E" w:rsidRPr="00736952" w:rsidRDefault="00627AAE" w:rsidP="00AC7003">
      <w:pPr>
        <w:tabs>
          <w:tab w:val="num" w:pos="-5752"/>
          <w:tab w:val="num" w:pos="-1080"/>
        </w:tabs>
        <w:jc w:val="both"/>
        <w:outlineLvl w:val="2"/>
        <w:rPr>
          <w:rFonts w:ascii="Arial" w:hAnsi="Arial" w:cs="Arial"/>
          <w:sz w:val="20"/>
          <w:szCs w:val="20"/>
        </w:rPr>
      </w:pPr>
      <w:r>
        <w:rPr>
          <w:rFonts w:ascii="Arial" w:hAnsi="Arial" w:cs="Arial"/>
          <w:sz w:val="20"/>
          <w:szCs w:val="20"/>
        </w:rPr>
        <w:t xml:space="preserve">(2) </w:t>
      </w:r>
      <w:r w:rsidR="00C42F2E" w:rsidRPr="00736952">
        <w:rPr>
          <w:rFonts w:ascii="Arial" w:hAnsi="Arial" w:cs="Arial"/>
          <w:sz w:val="20"/>
          <w:szCs w:val="20"/>
        </w:rPr>
        <w:t xml:space="preserve">V odločbi se določi tudi rok, v katerem mora izbrani ponudnik podpisati koncesijsko pogodbo in rok, v katerem mora začeti opravljati koncesijsko dejavnost. Če izbrani ponudnik iz razlogov na njegovi strani v roku ne podpiše koncesijske pogodbe, koncesijska odločba preneha veljati. </w:t>
      </w:r>
    </w:p>
    <w:p w14:paraId="28BFA912" w14:textId="77777777" w:rsidR="00C42F2E" w:rsidRPr="00736952" w:rsidRDefault="00C42F2E" w:rsidP="00AC7003">
      <w:pPr>
        <w:tabs>
          <w:tab w:val="left" w:pos="567"/>
          <w:tab w:val="left" w:pos="851"/>
        </w:tabs>
        <w:jc w:val="both"/>
        <w:rPr>
          <w:rFonts w:ascii="Arial" w:hAnsi="Arial" w:cs="Arial"/>
          <w:color w:val="000000"/>
          <w:sz w:val="20"/>
          <w:szCs w:val="20"/>
        </w:rPr>
      </w:pPr>
    </w:p>
    <w:p w14:paraId="5BC5D175"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3" w:name="_Ref494705507"/>
      <w:r w:rsidRPr="00736952">
        <w:rPr>
          <w:rFonts w:ascii="Arial" w:hAnsi="Arial" w:cs="Arial"/>
          <w:sz w:val="20"/>
          <w:szCs w:val="20"/>
        </w:rPr>
        <w:t>člen</w:t>
      </w:r>
      <w:bookmarkEnd w:id="123"/>
    </w:p>
    <w:p w14:paraId="4F015F01" w14:textId="77777777" w:rsidR="00C42F2E" w:rsidRPr="00736952" w:rsidRDefault="00C42F2E" w:rsidP="00AC7003">
      <w:pPr>
        <w:tabs>
          <w:tab w:val="num" w:pos="-5752"/>
          <w:tab w:val="num" w:pos="-1080"/>
        </w:tabs>
        <w:jc w:val="center"/>
        <w:outlineLvl w:val="2"/>
        <w:rPr>
          <w:rFonts w:ascii="Arial" w:hAnsi="Arial" w:cs="Arial"/>
          <w:sz w:val="20"/>
          <w:szCs w:val="20"/>
        </w:rPr>
      </w:pPr>
      <w:r w:rsidRPr="00736952">
        <w:rPr>
          <w:rFonts w:ascii="Arial" w:hAnsi="Arial" w:cs="Arial"/>
          <w:sz w:val="20"/>
          <w:szCs w:val="20"/>
        </w:rPr>
        <w:t xml:space="preserve">(koncesijska pogodba) </w:t>
      </w:r>
    </w:p>
    <w:p w14:paraId="02A6799E" w14:textId="77777777" w:rsidR="00C42F2E" w:rsidRPr="00736952" w:rsidRDefault="00C42F2E" w:rsidP="00AC7003">
      <w:pPr>
        <w:tabs>
          <w:tab w:val="num" w:pos="-5752"/>
          <w:tab w:val="num" w:pos="-1080"/>
        </w:tabs>
        <w:jc w:val="both"/>
        <w:outlineLvl w:val="2"/>
        <w:rPr>
          <w:rFonts w:ascii="Arial" w:hAnsi="Arial" w:cs="Arial"/>
          <w:sz w:val="20"/>
          <w:szCs w:val="20"/>
        </w:rPr>
      </w:pPr>
    </w:p>
    <w:p w14:paraId="4794441E" w14:textId="77777777" w:rsidR="00C42F2E" w:rsidRPr="00736952" w:rsidRDefault="00C42F2E" w:rsidP="00AC7003">
      <w:pPr>
        <w:tabs>
          <w:tab w:val="num" w:pos="-5752"/>
          <w:tab w:val="num" w:pos="-1080"/>
        </w:tabs>
        <w:jc w:val="both"/>
        <w:outlineLvl w:val="2"/>
        <w:rPr>
          <w:rFonts w:ascii="Arial" w:hAnsi="Arial" w:cs="Arial"/>
          <w:sz w:val="20"/>
          <w:szCs w:val="20"/>
        </w:rPr>
      </w:pPr>
      <w:r w:rsidRPr="00736952">
        <w:rPr>
          <w:rFonts w:ascii="Arial" w:hAnsi="Arial" w:cs="Arial"/>
          <w:sz w:val="20"/>
          <w:szCs w:val="20"/>
        </w:rPr>
        <w:t>(1) S koncesijsko pogodbo koncedent in koncesionar uredita medsebojna razmerja v zvezi z opravljanjem koncesije, in sicer najmanj:</w:t>
      </w:r>
    </w:p>
    <w:p w14:paraId="1E0602B4"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obliko in predviden obseg izvajanja DO;</w:t>
      </w:r>
    </w:p>
    <w:p w14:paraId="67A268AA"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območje in lokacijo opravljanja koncesijske dejavnosti;</w:t>
      </w:r>
    </w:p>
    <w:p w14:paraId="5C962137"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odgovornega nosilca pri izvajalcu DO;</w:t>
      </w:r>
    </w:p>
    <w:p w14:paraId="0685248F"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način financiranja koncesijske dejavnosti;</w:t>
      </w:r>
    </w:p>
    <w:p w14:paraId="3CD832CE"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lastRenderedPageBreak/>
        <w:t>delovni čas;</w:t>
      </w:r>
    </w:p>
    <w:p w14:paraId="4D21CCCC"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začetek opravljanja koncesijske dejavnosti;</w:t>
      </w:r>
    </w:p>
    <w:p w14:paraId="24BA7E49"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trajanje koncesijskega razmerja;</w:t>
      </w:r>
    </w:p>
    <w:p w14:paraId="218B77A2"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razloge in pogoje za odpoved koncesijske pogodbe, odpovedni rok in druge medsebojne pravice in obveznosti ob odpovedi koncesijske pogodbe;</w:t>
      </w:r>
    </w:p>
    <w:p w14:paraId="7E7955C5"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pogoje, ki jih mora koncesionar izpolnjevati v času trajanja koncesijskega razmerja;</w:t>
      </w:r>
    </w:p>
    <w:p w14:paraId="0FDC5131"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pravice in obveznosti koncedenta in koncesionarja v času trajanja in po poteku koncesijske pogodbe;</w:t>
      </w:r>
    </w:p>
    <w:p w14:paraId="12238A90"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dolžnost in način poročanja o opravljanju koncesijske dejavnosti;</w:t>
      </w:r>
    </w:p>
    <w:p w14:paraId="78876DE8"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obveznost vzpostavitve vseh oblik notranjega nadzora ter sistema kakovosti in varnosti;</w:t>
      </w:r>
    </w:p>
    <w:p w14:paraId="7E9054F0"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medsebojna razmerja v zvezi z morebitno škodo, povzročeno z opravljanjem ali neopravljanjem koncesijske dejavnosti;</w:t>
      </w:r>
    </w:p>
    <w:p w14:paraId="02177E8A"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 xml:space="preserve">pogodbene kazni zaradi neopravljanja ali nepravilnega opravljanja koncesijske dejavnosti; </w:t>
      </w:r>
    </w:p>
    <w:p w14:paraId="5A5E37A4" w14:textId="77777777" w:rsidR="00C42F2E" w:rsidRPr="00736952" w:rsidRDefault="00C42F2E" w:rsidP="000979B7">
      <w:pPr>
        <w:numPr>
          <w:ilvl w:val="0"/>
          <w:numId w:val="71"/>
        </w:numPr>
        <w:tabs>
          <w:tab w:val="left" w:pos="567"/>
          <w:tab w:val="left" w:pos="9072"/>
        </w:tabs>
        <w:jc w:val="both"/>
        <w:rPr>
          <w:rFonts w:ascii="Arial" w:hAnsi="Arial" w:cs="Arial"/>
          <w:sz w:val="20"/>
          <w:szCs w:val="20"/>
        </w:rPr>
      </w:pPr>
      <w:r w:rsidRPr="00736952">
        <w:rPr>
          <w:rFonts w:ascii="Arial" w:hAnsi="Arial" w:cs="Arial"/>
          <w:sz w:val="20"/>
          <w:szCs w:val="20"/>
        </w:rPr>
        <w:t xml:space="preserve">način zagotavljanja nadomeščanja med odsotnostjo koncesionarja. </w:t>
      </w:r>
    </w:p>
    <w:p w14:paraId="6B8981AB" w14:textId="77777777" w:rsidR="00C42F2E" w:rsidRPr="00736952" w:rsidRDefault="00C42F2E" w:rsidP="00AC7003">
      <w:pPr>
        <w:ind w:left="720"/>
        <w:jc w:val="both"/>
        <w:outlineLvl w:val="2"/>
        <w:rPr>
          <w:rFonts w:ascii="Arial" w:hAnsi="Arial" w:cs="Arial"/>
          <w:sz w:val="20"/>
          <w:szCs w:val="20"/>
        </w:rPr>
      </w:pPr>
    </w:p>
    <w:p w14:paraId="15406DF7"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736952">
        <w:rPr>
          <w:rFonts w:ascii="Arial" w:hAnsi="Arial" w:cs="Arial"/>
          <w:sz w:val="20"/>
          <w:szCs w:val="20"/>
        </w:rPr>
        <w:t>(2) V primeru neskladja med koncesijsko odločbo in koncesijsko pogodbo, velja ureditev, kot je določena v koncesijski odločbi.</w:t>
      </w:r>
    </w:p>
    <w:p w14:paraId="63C7657C" w14:textId="77777777" w:rsidR="00C42F2E" w:rsidRPr="00736952" w:rsidRDefault="00C42F2E" w:rsidP="00AC7003">
      <w:pPr>
        <w:jc w:val="both"/>
        <w:outlineLvl w:val="2"/>
        <w:rPr>
          <w:rFonts w:ascii="Arial" w:hAnsi="Arial" w:cs="Arial"/>
          <w:sz w:val="20"/>
          <w:szCs w:val="20"/>
        </w:rPr>
      </w:pPr>
    </w:p>
    <w:p w14:paraId="738D2E32" w14:textId="77777777" w:rsidR="00C42F2E" w:rsidRPr="00736952" w:rsidRDefault="00C42F2E" w:rsidP="00AC7003">
      <w:pPr>
        <w:jc w:val="both"/>
        <w:outlineLvl w:val="2"/>
        <w:rPr>
          <w:rFonts w:ascii="Arial" w:hAnsi="Arial" w:cs="Arial"/>
          <w:sz w:val="20"/>
          <w:szCs w:val="20"/>
        </w:rPr>
      </w:pPr>
      <w:r w:rsidRPr="00736952">
        <w:rPr>
          <w:rFonts w:ascii="Arial" w:hAnsi="Arial" w:cs="Arial"/>
          <w:sz w:val="20"/>
          <w:szCs w:val="20"/>
        </w:rPr>
        <w:t xml:space="preserve">(3) Zavod najpozneje v enem mesecu od podpisa koncesijske pogodbe iz prvega odstavka tega člena s koncesionarjem sklene pogodbo o financiranju koncesijske dejavnosti. </w:t>
      </w:r>
    </w:p>
    <w:p w14:paraId="0A322070"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40132E4C"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736952">
        <w:rPr>
          <w:rFonts w:ascii="Arial" w:hAnsi="Arial" w:cs="Arial"/>
          <w:sz w:val="20"/>
          <w:szCs w:val="20"/>
        </w:rPr>
        <w:t>(4) Med trajanjem koncesijskega razmerja so ob soglasju koncedenta dovoljene le nebistvene spremembe koncesijskega razmerja, ki jih koncedent odobri v obliki spremembe koncesijske odločbe.</w:t>
      </w:r>
    </w:p>
    <w:p w14:paraId="3AE3E9A2"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5486C564"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736952">
        <w:rPr>
          <w:rFonts w:ascii="Arial" w:hAnsi="Arial" w:cs="Arial"/>
          <w:sz w:val="20"/>
          <w:szCs w:val="20"/>
        </w:rPr>
        <w:t xml:space="preserve">(5) Za nebistvene spremembe koncesijskega razmerja štejejo: </w:t>
      </w:r>
    </w:p>
    <w:p w14:paraId="514F697D" w14:textId="700F34D8" w:rsidR="00C42F2E" w:rsidRPr="00736952" w:rsidRDefault="00C42F2E" w:rsidP="00B21D4B">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sprememba lokacije, kadar nova lokacija opravljanja koncesijske dejavnosti ostaja na območju, ki je kot območje opravljanja koncesijske dejavnosti</w:t>
      </w:r>
      <w:r w:rsidR="00627AAE">
        <w:rPr>
          <w:rFonts w:ascii="Arial" w:hAnsi="Arial" w:cs="Arial"/>
          <w:sz w:val="20"/>
          <w:szCs w:val="20"/>
        </w:rPr>
        <w:t>,</w:t>
      </w:r>
      <w:r w:rsidRPr="00736952">
        <w:rPr>
          <w:rFonts w:ascii="Arial" w:hAnsi="Arial" w:cs="Arial"/>
          <w:sz w:val="20"/>
          <w:szCs w:val="20"/>
        </w:rPr>
        <w:t xml:space="preserve"> določeno v koncesijski odločbi in če se zagotavlja vsaj enaka dostopnost na novi lokaciji; </w:t>
      </w:r>
    </w:p>
    <w:p w14:paraId="6E8ECA48" w14:textId="77777777" w:rsidR="00C42F2E" w:rsidRPr="00736952" w:rsidRDefault="00C42F2E" w:rsidP="00B21D4B">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sprememba odgovornega nosilca dejavnosti DO;</w:t>
      </w:r>
    </w:p>
    <w:p w14:paraId="76F31F3E" w14:textId="77777777" w:rsidR="00C42F2E" w:rsidRPr="00736952" w:rsidRDefault="00C42F2E" w:rsidP="00B21D4B">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sprememba obsega dejavnosti DO, če se ta poveča ali zmanjša za največ 10 odstotkov, če pride do nepredvidenih sprememb potrebnega obsega izvajanja DO.</w:t>
      </w:r>
    </w:p>
    <w:p w14:paraId="68028DB9" w14:textId="77777777" w:rsidR="00C42F2E" w:rsidRPr="00736952" w:rsidRDefault="00C42F2E" w:rsidP="00AC7003">
      <w:pPr>
        <w:tabs>
          <w:tab w:val="num" w:pos="-5752"/>
          <w:tab w:val="num" w:pos="-1080"/>
        </w:tabs>
        <w:jc w:val="both"/>
        <w:outlineLvl w:val="2"/>
        <w:rPr>
          <w:rFonts w:ascii="Arial" w:hAnsi="Arial" w:cs="Arial"/>
          <w:sz w:val="20"/>
          <w:szCs w:val="20"/>
        </w:rPr>
      </w:pPr>
    </w:p>
    <w:p w14:paraId="424105C9"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4" w:name="_Ref494705524"/>
      <w:r w:rsidRPr="00736952">
        <w:rPr>
          <w:rFonts w:ascii="Arial" w:hAnsi="Arial" w:cs="Arial"/>
          <w:sz w:val="20"/>
          <w:szCs w:val="20"/>
        </w:rPr>
        <w:t>člen</w:t>
      </w:r>
      <w:bookmarkEnd w:id="124"/>
    </w:p>
    <w:p w14:paraId="5387BA1F" w14:textId="77777777"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 xml:space="preserve">(preglednost finančnih odnosov in dejavnosti) </w:t>
      </w:r>
    </w:p>
    <w:p w14:paraId="18FC29C1" w14:textId="77777777" w:rsidR="00C42F2E" w:rsidRPr="00736952" w:rsidRDefault="00C42F2E" w:rsidP="00AC7003">
      <w:pPr>
        <w:tabs>
          <w:tab w:val="left" w:pos="567"/>
          <w:tab w:val="left" w:pos="9072"/>
        </w:tabs>
        <w:jc w:val="both"/>
        <w:rPr>
          <w:rFonts w:ascii="Arial" w:hAnsi="Arial" w:cs="Arial"/>
          <w:sz w:val="20"/>
          <w:szCs w:val="20"/>
        </w:rPr>
      </w:pPr>
    </w:p>
    <w:p w14:paraId="1CDA9992" w14:textId="4BA95E78"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736952">
        <w:rPr>
          <w:rFonts w:ascii="Arial" w:hAnsi="Arial" w:cs="Arial"/>
          <w:sz w:val="20"/>
          <w:szCs w:val="20"/>
        </w:rPr>
        <w:t xml:space="preserve">Koncesionar vodi ločen izkaz prihodkov in odhodkov ter sredstev in virov sredstev, ki se nanašajo na opravljanje koncesijske dejavnosti, od tistih, ki se nanašajo na opravljanje tržne dejavnosti, v skladu s predpisi, ki urejajo preglednost finančnih odnosov, in ločeno evidentiranje različnih dejavnosti. </w:t>
      </w:r>
    </w:p>
    <w:p w14:paraId="09424252" w14:textId="77777777" w:rsidR="00C42F2E" w:rsidRPr="00736952" w:rsidRDefault="00C42F2E" w:rsidP="00AC7003">
      <w:pPr>
        <w:tabs>
          <w:tab w:val="left" w:pos="567"/>
          <w:tab w:val="left" w:pos="9072"/>
        </w:tabs>
        <w:jc w:val="both"/>
        <w:rPr>
          <w:rFonts w:ascii="Arial" w:hAnsi="Arial" w:cs="Arial"/>
          <w:sz w:val="20"/>
          <w:szCs w:val="20"/>
        </w:rPr>
      </w:pPr>
    </w:p>
    <w:p w14:paraId="4DF6F3D1" w14:textId="77777777" w:rsidR="00C42F2E" w:rsidRPr="00736952" w:rsidRDefault="00C42F2E"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5" w:name="_Ref494705532"/>
      <w:r w:rsidRPr="00736952">
        <w:rPr>
          <w:rFonts w:ascii="Arial" w:hAnsi="Arial" w:cs="Arial"/>
          <w:sz w:val="20"/>
          <w:szCs w:val="20"/>
        </w:rPr>
        <w:t>člen</w:t>
      </w:r>
      <w:bookmarkEnd w:id="125"/>
    </w:p>
    <w:p w14:paraId="15F48354" w14:textId="77777777" w:rsidR="00C42F2E" w:rsidRPr="00736952" w:rsidRDefault="00C42F2E" w:rsidP="00AC7003">
      <w:pPr>
        <w:tabs>
          <w:tab w:val="left" w:pos="567"/>
          <w:tab w:val="left" w:pos="9072"/>
        </w:tabs>
        <w:jc w:val="center"/>
        <w:rPr>
          <w:rFonts w:ascii="Arial" w:hAnsi="Arial" w:cs="Arial"/>
          <w:sz w:val="20"/>
          <w:szCs w:val="20"/>
        </w:rPr>
      </w:pPr>
      <w:r w:rsidRPr="00736952">
        <w:rPr>
          <w:rFonts w:ascii="Arial" w:hAnsi="Arial" w:cs="Arial"/>
          <w:sz w:val="20"/>
          <w:szCs w:val="20"/>
        </w:rPr>
        <w:t xml:space="preserve">(prenehanje koncesijske pogodbe) </w:t>
      </w:r>
    </w:p>
    <w:p w14:paraId="605EDE4B" w14:textId="77777777" w:rsidR="00C42F2E" w:rsidRPr="00736952" w:rsidRDefault="00C42F2E" w:rsidP="00AC7003">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3282C69A" w14:textId="77777777" w:rsidR="00C42F2E" w:rsidRPr="00736952" w:rsidRDefault="00C42F2E" w:rsidP="00AC7003">
      <w:pPr>
        <w:tabs>
          <w:tab w:val="left" w:pos="0"/>
        </w:tabs>
        <w:jc w:val="both"/>
        <w:outlineLvl w:val="2"/>
        <w:rPr>
          <w:rFonts w:ascii="Arial" w:hAnsi="Arial" w:cs="Arial"/>
          <w:sz w:val="20"/>
          <w:szCs w:val="20"/>
        </w:rPr>
      </w:pPr>
      <w:r w:rsidRPr="00736952">
        <w:rPr>
          <w:rFonts w:ascii="Arial" w:hAnsi="Arial" w:cs="Arial"/>
          <w:sz w:val="20"/>
          <w:szCs w:val="20"/>
        </w:rPr>
        <w:t>(1) Koncesijska pogodba preneha:</w:t>
      </w:r>
    </w:p>
    <w:p w14:paraId="5E09D63D"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s potekom časa, za katerega je bila sklenjena;</w:t>
      </w:r>
    </w:p>
    <w:p w14:paraId="3A6CC943"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s smrtjo koncesionarja;</w:t>
      </w:r>
    </w:p>
    <w:p w14:paraId="7A71E6C7"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s stečajem ali zaradi drugega načina prenehanja koncesionarja;</w:t>
      </w:r>
    </w:p>
    <w:p w14:paraId="7EAF5F85"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z odpovedjo pogodbe iz razlogov in pod pogoji, ki so določeni v koncesijski pogodbi;</w:t>
      </w:r>
    </w:p>
    <w:p w14:paraId="28F05BA4"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če je pravnomočno koncesijska odločba odpravljena ali izrečena za nično;</w:t>
      </w:r>
    </w:p>
    <w:p w14:paraId="27F872D4"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v primeru odvzema koncesije;</w:t>
      </w:r>
    </w:p>
    <w:p w14:paraId="0159F71A" w14:textId="77777777" w:rsidR="00C42F2E" w:rsidRPr="00736952" w:rsidRDefault="00C42F2E" w:rsidP="000979B7">
      <w:pPr>
        <w:numPr>
          <w:ilvl w:val="0"/>
          <w:numId w:val="72"/>
        </w:numPr>
        <w:tabs>
          <w:tab w:val="left" w:pos="567"/>
          <w:tab w:val="left" w:pos="9072"/>
        </w:tabs>
        <w:jc w:val="both"/>
        <w:rPr>
          <w:rFonts w:ascii="Arial" w:hAnsi="Arial" w:cs="Arial"/>
          <w:sz w:val="20"/>
          <w:szCs w:val="20"/>
        </w:rPr>
      </w:pPr>
      <w:r w:rsidRPr="00736952">
        <w:rPr>
          <w:rFonts w:ascii="Arial" w:hAnsi="Arial" w:cs="Arial"/>
          <w:sz w:val="20"/>
          <w:szCs w:val="20"/>
        </w:rPr>
        <w:t>s sporazumom.</w:t>
      </w:r>
    </w:p>
    <w:p w14:paraId="736949E1" w14:textId="77777777" w:rsidR="00C42F2E" w:rsidRPr="00736952" w:rsidRDefault="00C42F2E" w:rsidP="00B21D4B">
      <w:pPr>
        <w:tabs>
          <w:tab w:val="left" w:pos="567"/>
          <w:tab w:val="left" w:pos="9072"/>
        </w:tabs>
        <w:jc w:val="both"/>
        <w:rPr>
          <w:rFonts w:ascii="Arial" w:hAnsi="Arial" w:cs="Arial"/>
          <w:sz w:val="20"/>
          <w:szCs w:val="20"/>
        </w:rPr>
      </w:pPr>
    </w:p>
    <w:p w14:paraId="294427BD" w14:textId="77777777" w:rsidR="00C42F2E" w:rsidRPr="00736952" w:rsidRDefault="00C42F2E" w:rsidP="00B21D4B">
      <w:pPr>
        <w:tabs>
          <w:tab w:val="left" w:pos="567"/>
          <w:tab w:val="left" w:pos="9072"/>
        </w:tabs>
        <w:jc w:val="both"/>
        <w:rPr>
          <w:rFonts w:ascii="Arial" w:hAnsi="Arial" w:cs="Arial"/>
          <w:sz w:val="20"/>
          <w:szCs w:val="20"/>
        </w:rPr>
      </w:pPr>
      <w:r w:rsidRPr="00736952">
        <w:rPr>
          <w:rFonts w:ascii="Arial" w:hAnsi="Arial" w:cs="Arial"/>
          <w:sz w:val="20"/>
          <w:szCs w:val="20"/>
        </w:rPr>
        <w:t xml:space="preserve">(2) V primeru prenehanja koncesijske pogodbe preneha koncesijsko razmerje. </w:t>
      </w:r>
    </w:p>
    <w:p w14:paraId="36B54B5D" w14:textId="77777777" w:rsidR="00C42F2E" w:rsidRPr="00736952" w:rsidRDefault="00C42F2E" w:rsidP="00AC7003">
      <w:pPr>
        <w:tabs>
          <w:tab w:val="left" w:pos="0"/>
        </w:tabs>
        <w:jc w:val="both"/>
        <w:outlineLvl w:val="2"/>
        <w:rPr>
          <w:rFonts w:ascii="Arial" w:hAnsi="Arial" w:cs="Arial"/>
          <w:sz w:val="20"/>
          <w:szCs w:val="20"/>
        </w:rPr>
      </w:pPr>
    </w:p>
    <w:p w14:paraId="6418F01F" w14:textId="77777777" w:rsidR="00C42F2E" w:rsidRPr="00736952" w:rsidRDefault="00C42F2E" w:rsidP="00AC7003">
      <w:pPr>
        <w:tabs>
          <w:tab w:val="left" w:pos="0"/>
        </w:tabs>
        <w:jc w:val="both"/>
        <w:outlineLvl w:val="2"/>
        <w:rPr>
          <w:rFonts w:ascii="Arial" w:hAnsi="Arial" w:cs="Arial"/>
          <w:sz w:val="20"/>
          <w:szCs w:val="20"/>
        </w:rPr>
      </w:pPr>
      <w:r w:rsidRPr="00736952">
        <w:rPr>
          <w:rFonts w:ascii="Arial" w:hAnsi="Arial" w:cs="Arial"/>
          <w:sz w:val="20"/>
          <w:szCs w:val="20"/>
        </w:rPr>
        <w:t>(3) Koncedent lahko v primeru prenehanja koncesijske pogodbe, če javni zavodi za DO ne morejo zagotavljati opravljanja koncesijske dejavnosti, do odločitve o novem koncesionarju določi začasnega prevzemnika koncesije med obstoječimi koncesionarji, vendar največ za dobo enega leta. Za čas prevzema koncesije na podlagi tega odstavka sklene koncedent z začasnim prevzemnikom koncesije pogodbo, s katero uredi začasno opravljanje koncesijske dejavnosti.</w:t>
      </w:r>
    </w:p>
    <w:p w14:paraId="2BC0BE17" w14:textId="77777777" w:rsidR="00C42F2E" w:rsidRPr="00736952" w:rsidRDefault="00C42F2E" w:rsidP="00AC7003">
      <w:pPr>
        <w:tabs>
          <w:tab w:val="left" w:pos="0"/>
        </w:tabs>
        <w:jc w:val="both"/>
        <w:outlineLvl w:val="2"/>
        <w:rPr>
          <w:rFonts w:ascii="Arial" w:hAnsi="Arial" w:cs="Arial"/>
          <w:sz w:val="20"/>
          <w:szCs w:val="20"/>
        </w:rPr>
      </w:pPr>
    </w:p>
    <w:p w14:paraId="6EEFEDF0" w14:textId="6BE8A320" w:rsidR="00627AAE" w:rsidRDefault="00C42F2E" w:rsidP="00EB4B9A">
      <w:pPr>
        <w:tabs>
          <w:tab w:val="left" w:pos="0"/>
        </w:tabs>
        <w:jc w:val="both"/>
        <w:outlineLvl w:val="2"/>
        <w:rPr>
          <w:rFonts w:ascii="Arial" w:hAnsi="Arial" w:cs="Arial"/>
          <w:sz w:val="20"/>
          <w:szCs w:val="20"/>
        </w:rPr>
      </w:pPr>
      <w:r w:rsidRPr="00736952">
        <w:rPr>
          <w:rFonts w:ascii="Arial" w:hAnsi="Arial" w:cs="Arial"/>
          <w:sz w:val="20"/>
          <w:szCs w:val="20"/>
        </w:rPr>
        <w:t>(4) V primeru prenehanja koncesijske pogodbe koncesionar izroči vso dokumentacijo prevzemniku koncesije iz prejšnjega odstavka.</w:t>
      </w:r>
      <w:r w:rsidR="00627AAE">
        <w:rPr>
          <w:rFonts w:ascii="Arial" w:hAnsi="Arial" w:cs="Arial"/>
          <w:sz w:val="20"/>
          <w:szCs w:val="20"/>
        </w:rPr>
        <w:br w:type="page"/>
      </w:r>
    </w:p>
    <w:bookmarkEnd w:id="113"/>
    <w:p w14:paraId="74AA8FB1" w14:textId="708CFD91" w:rsidR="009054C0" w:rsidRPr="00736952" w:rsidRDefault="009054C0" w:rsidP="00AC7003">
      <w:pPr>
        <w:pStyle w:val="Naslov1"/>
        <w:keepLines w:val="0"/>
        <w:numPr>
          <w:ilvl w:val="0"/>
          <w:numId w:val="3"/>
        </w:numPr>
        <w:tabs>
          <w:tab w:val="left" w:pos="567"/>
          <w:tab w:val="left" w:pos="8505"/>
        </w:tabs>
        <w:spacing w:before="0"/>
        <w:ind w:left="0" w:hanging="284"/>
        <w:jc w:val="center"/>
        <w:rPr>
          <w:rFonts w:ascii="Arial" w:hAnsi="Arial" w:cs="Arial"/>
          <w:b/>
          <w:color w:val="auto"/>
          <w:sz w:val="20"/>
          <w:szCs w:val="20"/>
        </w:rPr>
      </w:pPr>
      <w:r w:rsidRPr="00736952">
        <w:rPr>
          <w:rFonts w:ascii="Arial" w:hAnsi="Arial" w:cs="Arial"/>
          <w:b/>
          <w:color w:val="auto"/>
          <w:sz w:val="20"/>
          <w:szCs w:val="20"/>
        </w:rPr>
        <w:lastRenderedPageBreak/>
        <w:t>ZAGOTAVLJANJE SREDSTEV ZA DOLGOTRAJNO OSKRBO</w:t>
      </w:r>
    </w:p>
    <w:p w14:paraId="02C66D0E" w14:textId="77777777" w:rsidR="001F7D36" w:rsidRPr="00736952" w:rsidRDefault="001F7D36" w:rsidP="00AC7003">
      <w:pPr>
        <w:pStyle w:val="Seznam"/>
        <w:tabs>
          <w:tab w:val="left" w:pos="567"/>
          <w:tab w:val="left" w:pos="9072"/>
        </w:tabs>
        <w:ind w:left="0" w:firstLine="0"/>
        <w:jc w:val="both"/>
        <w:outlineLvl w:val="0"/>
        <w:rPr>
          <w:rFonts w:ascii="Arial" w:hAnsi="Arial" w:cs="Arial"/>
          <w:b/>
          <w:sz w:val="20"/>
          <w:szCs w:val="20"/>
        </w:rPr>
      </w:pPr>
    </w:p>
    <w:p w14:paraId="6A1DF8A1" w14:textId="0FAD3492" w:rsidR="001F7D36" w:rsidRPr="00736952" w:rsidRDefault="001F7D36" w:rsidP="00AC7003">
      <w:pPr>
        <w:pStyle w:val="Seznam"/>
        <w:tabs>
          <w:tab w:val="left" w:pos="567"/>
          <w:tab w:val="left" w:pos="9072"/>
        </w:tabs>
        <w:ind w:left="0" w:firstLine="0"/>
        <w:jc w:val="both"/>
        <w:outlineLvl w:val="0"/>
        <w:rPr>
          <w:rFonts w:ascii="Arial" w:hAnsi="Arial" w:cs="Arial"/>
          <w:b/>
          <w:sz w:val="20"/>
          <w:szCs w:val="20"/>
        </w:rPr>
      </w:pPr>
      <w:r w:rsidRPr="00736952">
        <w:rPr>
          <w:rFonts w:ascii="Arial" w:hAnsi="Arial" w:cs="Arial"/>
          <w:b/>
          <w:sz w:val="20"/>
          <w:szCs w:val="20"/>
        </w:rPr>
        <w:t>7.1 Viri financiranja</w:t>
      </w:r>
    </w:p>
    <w:p w14:paraId="1AD82536" w14:textId="77777777" w:rsidR="001F7D36" w:rsidRPr="00736952" w:rsidRDefault="001F7D36" w:rsidP="00AC7003">
      <w:pPr>
        <w:pStyle w:val="Seznam"/>
        <w:tabs>
          <w:tab w:val="left" w:pos="567"/>
          <w:tab w:val="left" w:pos="9072"/>
        </w:tabs>
        <w:ind w:left="0" w:firstLine="0"/>
        <w:jc w:val="both"/>
        <w:outlineLvl w:val="0"/>
        <w:rPr>
          <w:rFonts w:ascii="Arial" w:hAnsi="Arial" w:cs="Arial"/>
          <w:color w:val="000000"/>
          <w:sz w:val="20"/>
          <w:szCs w:val="20"/>
        </w:rPr>
      </w:pPr>
    </w:p>
    <w:p w14:paraId="71185198"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26" w:name="_Ref495662461"/>
      <w:r w:rsidRPr="00736952">
        <w:rPr>
          <w:rFonts w:ascii="Arial" w:hAnsi="Arial" w:cs="Arial"/>
          <w:sz w:val="20"/>
          <w:szCs w:val="20"/>
        </w:rPr>
        <w:t>člen</w:t>
      </w:r>
      <w:bookmarkEnd w:id="126"/>
    </w:p>
    <w:p w14:paraId="4CFF3146" w14:textId="77777777" w:rsidR="001F7D36" w:rsidRPr="00736952" w:rsidRDefault="001F7D36" w:rsidP="00AC7003">
      <w:pPr>
        <w:pStyle w:val="Seznam"/>
        <w:tabs>
          <w:tab w:val="left" w:pos="567"/>
          <w:tab w:val="left" w:pos="9072"/>
        </w:tabs>
        <w:ind w:left="0" w:firstLine="0"/>
        <w:jc w:val="center"/>
        <w:outlineLvl w:val="0"/>
        <w:rPr>
          <w:rFonts w:ascii="Arial" w:hAnsi="Arial" w:cs="Arial"/>
          <w:sz w:val="20"/>
          <w:szCs w:val="20"/>
        </w:rPr>
      </w:pPr>
      <w:r w:rsidRPr="00736952">
        <w:rPr>
          <w:rFonts w:ascii="Arial" w:hAnsi="Arial" w:cs="Arial"/>
          <w:sz w:val="20"/>
          <w:szCs w:val="20"/>
        </w:rPr>
        <w:t>(viri financiranja)</w:t>
      </w:r>
    </w:p>
    <w:p w14:paraId="75122A69" w14:textId="77777777" w:rsidR="001F7D36" w:rsidRPr="00736952" w:rsidRDefault="001F7D36" w:rsidP="00AC7003">
      <w:pPr>
        <w:pStyle w:val="Seznam"/>
        <w:tabs>
          <w:tab w:val="left" w:pos="567"/>
          <w:tab w:val="left" w:pos="9072"/>
        </w:tabs>
        <w:ind w:left="0" w:firstLine="0"/>
        <w:jc w:val="both"/>
        <w:outlineLvl w:val="0"/>
        <w:rPr>
          <w:rFonts w:ascii="Arial" w:hAnsi="Arial" w:cs="Arial"/>
          <w:color w:val="000000"/>
          <w:sz w:val="20"/>
          <w:szCs w:val="20"/>
        </w:rPr>
      </w:pPr>
    </w:p>
    <w:p w14:paraId="54F1F222" w14:textId="77777777" w:rsidR="001F7D36" w:rsidRPr="00736952" w:rsidRDefault="001F7D36" w:rsidP="00AC7003">
      <w:pPr>
        <w:tabs>
          <w:tab w:val="left" w:pos="0"/>
        </w:tabs>
        <w:jc w:val="both"/>
        <w:outlineLvl w:val="2"/>
        <w:rPr>
          <w:rFonts w:ascii="Arial" w:hAnsi="Arial" w:cs="Arial"/>
          <w:sz w:val="20"/>
          <w:szCs w:val="20"/>
        </w:rPr>
      </w:pPr>
      <w:r w:rsidRPr="00736952">
        <w:rPr>
          <w:rFonts w:ascii="Arial" w:hAnsi="Arial" w:cs="Arial"/>
          <w:sz w:val="20"/>
          <w:szCs w:val="20"/>
        </w:rPr>
        <w:t>Dolgotrajna oskrba se financira iz:</w:t>
      </w:r>
    </w:p>
    <w:p w14:paraId="60E2E315" w14:textId="77777777" w:rsidR="001F7D36" w:rsidRPr="00736952" w:rsidRDefault="001F7D36" w:rsidP="000979B7">
      <w:pPr>
        <w:numPr>
          <w:ilvl w:val="0"/>
          <w:numId w:val="43"/>
        </w:numPr>
        <w:tabs>
          <w:tab w:val="left" w:pos="567"/>
          <w:tab w:val="left" w:pos="9072"/>
        </w:tabs>
        <w:ind w:left="644"/>
        <w:jc w:val="both"/>
        <w:rPr>
          <w:rFonts w:ascii="Arial" w:hAnsi="Arial" w:cs="Arial"/>
          <w:sz w:val="20"/>
          <w:szCs w:val="20"/>
        </w:rPr>
      </w:pPr>
      <w:r w:rsidRPr="00736952">
        <w:rPr>
          <w:rFonts w:ascii="Arial" w:hAnsi="Arial" w:cs="Arial"/>
          <w:sz w:val="20"/>
          <w:szCs w:val="20"/>
        </w:rPr>
        <w:t>sredstev obveznega zavarovanja za DO;</w:t>
      </w:r>
    </w:p>
    <w:p w14:paraId="4360AA4A" w14:textId="170F08D7" w:rsidR="001F7D36" w:rsidRPr="00736952" w:rsidRDefault="001F7D36" w:rsidP="000979B7">
      <w:pPr>
        <w:numPr>
          <w:ilvl w:val="0"/>
          <w:numId w:val="43"/>
        </w:numPr>
        <w:tabs>
          <w:tab w:val="left" w:pos="567"/>
          <w:tab w:val="left" w:pos="9072"/>
        </w:tabs>
        <w:ind w:left="644"/>
        <w:jc w:val="both"/>
        <w:rPr>
          <w:rFonts w:ascii="Arial" w:hAnsi="Arial" w:cs="Arial"/>
          <w:sz w:val="20"/>
          <w:szCs w:val="20"/>
        </w:rPr>
      </w:pPr>
      <w:r w:rsidRPr="00736952">
        <w:rPr>
          <w:rFonts w:ascii="Arial" w:hAnsi="Arial" w:cs="Arial"/>
          <w:sz w:val="20"/>
          <w:szCs w:val="20"/>
        </w:rPr>
        <w:t>državnega proračuna;</w:t>
      </w:r>
    </w:p>
    <w:p w14:paraId="6E71A349" w14:textId="77777777" w:rsidR="001F7D36" w:rsidRPr="00736952" w:rsidRDefault="001F7D36" w:rsidP="000979B7">
      <w:pPr>
        <w:numPr>
          <w:ilvl w:val="0"/>
          <w:numId w:val="43"/>
        </w:numPr>
        <w:tabs>
          <w:tab w:val="left" w:pos="567"/>
          <w:tab w:val="left" w:pos="9072"/>
        </w:tabs>
        <w:ind w:left="644"/>
        <w:jc w:val="both"/>
        <w:rPr>
          <w:rFonts w:ascii="Arial" w:hAnsi="Arial" w:cs="Arial"/>
          <w:sz w:val="20"/>
          <w:szCs w:val="20"/>
        </w:rPr>
      </w:pPr>
      <w:r w:rsidRPr="00736952">
        <w:rPr>
          <w:rFonts w:ascii="Arial" w:hAnsi="Arial" w:cs="Arial"/>
          <w:sz w:val="20"/>
          <w:szCs w:val="20"/>
        </w:rPr>
        <w:t>donacij in drugih virov.</w:t>
      </w:r>
    </w:p>
    <w:p w14:paraId="366A3FA7"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2518B772"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7" w:name="_Ref495662477"/>
      <w:r w:rsidRPr="00736952">
        <w:rPr>
          <w:rFonts w:ascii="Arial" w:hAnsi="Arial" w:cs="Arial"/>
          <w:sz w:val="20"/>
          <w:szCs w:val="20"/>
        </w:rPr>
        <w:t>člen</w:t>
      </w:r>
      <w:bookmarkEnd w:id="127"/>
    </w:p>
    <w:p w14:paraId="404258B8" w14:textId="77777777"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(prihodki obveznega zavarovanja za DO)</w:t>
      </w:r>
    </w:p>
    <w:p w14:paraId="4C526F8C" w14:textId="77777777" w:rsidR="001F7D36" w:rsidRPr="00736952" w:rsidRDefault="001F7D36" w:rsidP="00AC7003">
      <w:pPr>
        <w:tabs>
          <w:tab w:val="left" w:pos="0"/>
        </w:tabs>
        <w:jc w:val="both"/>
        <w:outlineLvl w:val="2"/>
        <w:rPr>
          <w:rFonts w:ascii="Arial" w:hAnsi="Arial" w:cs="Arial"/>
          <w:sz w:val="20"/>
          <w:szCs w:val="20"/>
        </w:rPr>
      </w:pPr>
    </w:p>
    <w:p w14:paraId="118E2C7F" w14:textId="77777777" w:rsidR="001F7D36" w:rsidRPr="00736952" w:rsidRDefault="001F7D36" w:rsidP="00AC7003">
      <w:pPr>
        <w:tabs>
          <w:tab w:val="left" w:pos="0"/>
        </w:tabs>
        <w:jc w:val="both"/>
        <w:outlineLvl w:val="2"/>
        <w:rPr>
          <w:rFonts w:ascii="Arial" w:hAnsi="Arial" w:cs="Arial"/>
          <w:sz w:val="20"/>
          <w:szCs w:val="20"/>
        </w:rPr>
      </w:pPr>
      <w:r w:rsidRPr="00736952">
        <w:rPr>
          <w:rFonts w:ascii="Arial" w:hAnsi="Arial" w:cs="Arial"/>
          <w:sz w:val="20"/>
          <w:szCs w:val="20"/>
        </w:rPr>
        <w:t>(1) Prihodki obveznega zavarovanja za DO so:</w:t>
      </w:r>
    </w:p>
    <w:p w14:paraId="164DC76D" w14:textId="0A5306FA" w:rsidR="001F7D36" w:rsidRPr="00736952" w:rsidRDefault="001F7D36"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prispevki </w:t>
      </w:r>
      <w:r w:rsidR="00526BE0" w:rsidRPr="00736952">
        <w:rPr>
          <w:rFonts w:ascii="Arial" w:hAnsi="Arial" w:cs="Arial"/>
          <w:sz w:val="20"/>
          <w:szCs w:val="20"/>
        </w:rPr>
        <w:t>za</w:t>
      </w:r>
      <w:r w:rsidRPr="00736952">
        <w:rPr>
          <w:rFonts w:ascii="Arial" w:hAnsi="Arial" w:cs="Arial"/>
          <w:sz w:val="20"/>
          <w:szCs w:val="20"/>
        </w:rPr>
        <w:t xml:space="preserve"> zavarovanje za DO;</w:t>
      </w:r>
    </w:p>
    <w:p w14:paraId="1384628E" w14:textId="120A7362" w:rsidR="00526BE0" w:rsidRPr="00736952" w:rsidRDefault="001F7D36"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transferi iz </w:t>
      </w:r>
      <w:r w:rsidR="00870BF1" w:rsidRPr="00736952">
        <w:rPr>
          <w:rFonts w:ascii="Arial" w:hAnsi="Arial" w:cs="Arial"/>
          <w:sz w:val="20"/>
          <w:szCs w:val="20"/>
        </w:rPr>
        <w:t>proračuna Republike Slovenije</w:t>
      </w:r>
      <w:r w:rsidR="00526BE0" w:rsidRPr="00736952">
        <w:rPr>
          <w:rFonts w:ascii="Arial" w:hAnsi="Arial" w:cs="Arial"/>
          <w:sz w:val="20"/>
          <w:szCs w:val="20"/>
        </w:rPr>
        <w:t xml:space="preserve"> in</w:t>
      </w:r>
    </w:p>
    <w:p w14:paraId="40E8586B" w14:textId="7A865207" w:rsidR="001F7D36" w:rsidRPr="00736952" w:rsidRDefault="00526BE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drugi viri</w:t>
      </w:r>
      <w:r w:rsidR="001F7D36" w:rsidRPr="00736952">
        <w:rPr>
          <w:rFonts w:ascii="Arial" w:hAnsi="Arial" w:cs="Arial"/>
          <w:sz w:val="20"/>
          <w:szCs w:val="20"/>
        </w:rPr>
        <w:t>.</w:t>
      </w:r>
    </w:p>
    <w:p w14:paraId="2C94E713" w14:textId="77777777" w:rsidR="001F7D36" w:rsidRPr="00736952" w:rsidRDefault="001F7D36" w:rsidP="00AC7003">
      <w:pPr>
        <w:tabs>
          <w:tab w:val="left" w:pos="0"/>
        </w:tabs>
        <w:jc w:val="both"/>
        <w:outlineLvl w:val="2"/>
        <w:rPr>
          <w:rFonts w:ascii="Arial" w:hAnsi="Arial" w:cs="Arial"/>
          <w:sz w:val="20"/>
          <w:szCs w:val="20"/>
        </w:rPr>
      </w:pPr>
    </w:p>
    <w:p w14:paraId="67719473" w14:textId="55518564" w:rsidR="001F7D36" w:rsidRPr="00736952" w:rsidRDefault="001F7D36" w:rsidP="00AC7003">
      <w:pPr>
        <w:tabs>
          <w:tab w:val="left" w:pos="0"/>
        </w:tabs>
        <w:jc w:val="both"/>
        <w:outlineLvl w:val="2"/>
        <w:rPr>
          <w:rFonts w:ascii="Arial" w:eastAsia="Arial" w:hAnsi="Arial" w:cs="Arial"/>
          <w:sz w:val="20"/>
          <w:szCs w:val="20"/>
        </w:rPr>
      </w:pPr>
      <w:r w:rsidRPr="00736952">
        <w:rPr>
          <w:rFonts w:ascii="Arial" w:hAnsi="Arial" w:cs="Arial"/>
          <w:sz w:val="20"/>
          <w:szCs w:val="20"/>
        </w:rPr>
        <w:t>(2) Med prihodke obveznega zavarovanja za DO štejejo tudi prihodki od premoženja</w:t>
      </w:r>
      <w:r w:rsidR="00526BE0" w:rsidRPr="00736952">
        <w:rPr>
          <w:rFonts w:ascii="Arial" w:hAnsi="Arial" w:cs="Arial"/>
          <w:sz w:val="20"/>
          <w:szCs w:val="20"/>
        </w:rPr>
        <w:t>,</w:t>
      </w:r>
      <w:r w:rsidRPr="00736952">
        <w:rPr>
          <w:rFonts w:ascii="Arial" w:hAnsi="Arial" w:cs="Arial"/>
          <w:sz w:val="20"/>
          <w:szCs w:val="20"/>
        </w:rPr>
        <w:t xml:space="preserve"> obresti ter drugi prihodki</w:t>
      </w:r>
      <w:r w:rsidR="00526BE0" w:rsidRPr="00736952">
        <w:rPr>
          <w:rFonts w:ascii="Arial" w:hAnsi="Arial" w:cs="Arial"/>
          <w:sz w:val="20"/>
          <w:szCs w:val="20"/>
        </w:rPr>
        <w:t>.</w:t>
      </w:r>
    </w:p>
    <w:p w14:paraId="6C25629C" w14:textId="77777777" w:rsidR="001F7D36" w:rsidRPr="00736952" w:rsidRDefault="001F7D36" w:rsidP="00AC7003">
      <w:pPr>
        <w:tabs>
          <w:tab w:val="left" w:pos="0"/>
        </w:tabs>
        <w:jc w:val="both"/>
        <w:outlineLvl w:val="2"/>
        <w:rPr>
          <w:rFonts w:ascii="Arial" w:eastAsia="Arial" w:hAnsi="Arial" w:cs="Arial"/>
          <w:sz w:val="20"/>
          <w:szCs w:val="20"/>
        </w:rPr>
      </w:pPr>
    </w:p>
    <w:p w14:paraId="7144E72A"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28" w:name="_Ref517190014"/>
      <w:r w:rsidRPr="00736952">
        <w:rPr>
          <w:rFonts w:ascii="Arial" w:hAnsi="Arial" w:cs="Arial"/>
          <w:sz w:val="20"/>
          <w:szCs w:val="20"/>
        </w:rPr>
        <w:t>člen</w:t>
      </w:r>
      <w:bookmarkEnd w:id="128"/>
    </w:p>
    <w:p w14:paraId="7B65370E" w14:textId="48AB13D3"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(odhodki obveznega zavarovanja za DO)</w:t>
      </w:r>
    </w:p>
    <w:p w14:paraId="66246063" w14:textId="77777777" w:rsidR="00B21D4B" w:rsidRPr="00736952" w:rsidRDefault="00B21D4B" w:rsidP="00AC7003">
      <w:pPr>
        <w:tabs>
          <w:tab w:val="left" w:pos="567"/>
          <w:tab w:val="left" w:pos="9072"/>
        </w:tabs>
        <w:jc w:val="center"/>
        <w:rPr>
          <w:rFonts w:ascii="Arial" w:hAnsi="Arial" w:cs="Arial"/>
          <w:sz w:val="20"/>
          <w:szCs w:val="20"/>
        </w:rPr>
      </w:pPr>
    </w:p>
    <w:p w14:paraId="74FE1D94" w14:textId="18DC8DAE" w:rsidR="001F7D36" w:rsidRPr="00627AAE" w:rsidRDefault="00627AAE" w:rsidP="00627AAE">
      <w:pPr>
        <w:overflowPunct w:val="0"/>
        <w:autoSpaceDE w:val="0"/>
        <w:autoSpaceDN w:val="0"/>
        <w:adjustRightInd w:val="0"/>
        <w:jc w:val="both"/>
        <w:rPr>
          <w:rFonts w:ascii="Arial" w:hAnsi="Arial" w:cs="Arial"/>
          <w:sz w:val="20"/>
          <w:szCs w:val="20"/>
        </w:rPr>
      </w:pPr>
      <w:r>
        <w:rPr>
          <w:rFonts w:ascii="Arial" w:hAnsi="Arial" w:cs="Arial"/>
          <w:sz w:val="20"/>
          <w:szCs w:val="20"/>
        </w:rPr>
        <w:t>(1)</w:t>
      </w:r>
      <w:r w:rsidR="00526BE0" w:rsidRPr="00627AAE">
        <w:rPr>
          <w:rFonts w:ascii="Arial" w:hAnsi="Arial" w:cs="Arial"/>
          <w:sz w:val="20"/>
          <w:szCs w:val="20"/>
        </w:rPr>
        <w:t>Odhodki iz</w:t>
      </w:r>
      <w:r w:rsidR="001F7D36" w:rsidRPr="00627AAE">
        <w:rPr>
          <w:rFonts w:ascii="Arial" w:hAnsi="Arial" w:cs="Arial"/>
          <w:sz w:val="20"/>
          <w:szCs w:val="20"/>
        </w:rPr>
        <w:t xml:space="preserve"> obveznega zavarovanja </w:t>
      </w:r>
      <w:r w:rsidR="001F7D36" w:rsidRPr="00627AAE">
        <w:rPr>
          <w:rFonts w:ascii="Arial" w:eastAsia="Arial" w:hAnsi="Arial" w:cs="Arial"/>
          <w:sz w:val="20"/>
          <w:szCs w:val="20"/>
        </w:rPr>
        <w:t xml:space="preserve">za DO </w:t>
      </w:r>
      <w:r w:rsidR="00526BE0" w:rsidRPr="00627AAE">
        <w:rPr>
          <w:rFonts w:ascii="Arial" w:hAnsi="Arial" w:cs="Arial"/>
          <w:sz w:val="20"/>
          <w:szCs w:val="20"/>
        </w:rPr>
        <w:t>so</w:t>
      </w:r>
      <w:r w:rsidR="001F7D36" w:rsidRPr="00627AAE">
        <w:rPr>
          <w:rFonts w:ascii="Arial" w:hAnsi="Arial" w:cs="Arial"/>
          <w:sz w:val="20"/>
          <w:szCs w:val="20"/>
        </w:rPr>
        <w:t>:</w:t>
      </w:r>
    </w:p>
    <w:p w14:paraId="53C19C98" w14:textId="19851798" w:rsidR="001F7D36" w:rsidRPr="00736952" w:rsidRDefault="00526BE0" w:rsidP="000979B7">
      <w:pPr>
        <w:numPr>
          <w:ilvl w:val="0"/>
          <w:numId w:val="44"/>
        </w:numPr>
        <w:tabs>
          <w:tab w:val="left" w:pos="567"/>
          <w:tab w:val="left" w:pos="9072"/>
        </w:tabs>
        <w:jc w:val="both"/>
        <w:rPr>
          <w:rFonts w:ascii="Arial" w:hAnsi="Arial" w:cs="Arial"/>
          <w:sz w:val="20"/>
          <w:szCs w:val="20"/>
        </w:rPr>
      </w:pPr>
      <w:r w:rsidRPr="00736952">
        <w:rPr>
          <w:rFonts w:ascii="Arial" w:hAnsi="Arial" w:cs="Arial"/>
          <w:sz w:val="20"/>
          <w:szCs w:val="20"/>
        </w:rPr>
        <w:t xml:space="preserve">plačilo </w:t>
      </w:r>
      <w:r w:rsidR="001F7D36" w:rsidRPr="00736952">
        <w:rPr>
          <w:rFonts w:ascii="Arial" w:hAnsi="Arial" w:cs="Arial"/>
          <w:sz w:val="20"/>
          <w:szCs w:val="20"/>
        </w:rPr>
        <w:t>pravic</w:t>
      </w:r>
      <w:r w:rsidRPr="00736952">
        <w:rPr>
          <w:rFonts w:ascii="Arial" w:hAnsi="Arial" w:cs="Arial"/>
          <w:sz w:val="20"/>
          <w:szCs w:val="20"/>
        </w:rPr>
        <w:t xml:space="preserve"> </w:t>
      </w:r>
      <w:r w:rsidR="001F7D36" w:rsidRPr="00736952">
        <w:rPr>
          <w:rFonts w:ascii="Arial" w:hAnsi="Arial" w:cs="Arial"/>
          <w:sz w:val="20"/>
          <w:szCs w:val="20"/>
        </w:rPr>
        <w:t xml:space="preserve"> iz tega zakona;</w:t>
      </w:r>
    </w:p>
    <w:p w14:paraId="23A7B0F6" w14:textId="04C70A00" w:rsidR="001F7D36" w:rsidRPr="00736952" w:rsidRDefault="00526BE0" w:rsidP="000979B7">
      <w:pPr>
        <w:numPr>
          <w:ilvl w:val="0"/>
          <w:numId w:val="44"/>
        </w:numPr>
        <w:tabs>
          <w:tab w:val="left" w:pos="567"/>
          <w:tab w:val="left" w:pos="9072"/>
        </w:tabs>
        <w:jc w:val="both"/>
        <w:rPr>
          <w:rFonts w:ascii="Arial" w:hAnsi="Arial" w:cs="Arial"/>
          <w:sz w:val="20"/>
          <w:szCs w:val="20"/>
        </w:rPr>
      </w:pPr>
      <w:r w:rsidRPr="00736952">
        <w:rPr>
          <w:rFonts w:ascii="Arial" w:hAnsi="Arial" w:cs="Arial"/>
          <w:sz w:val="20"/>
          <w:szCs w:val="20"/>
        </w:rPr>
        <w:t xml:space="preserve">stroški delovanja </w:t>
      </w:r>
      <w:r w:rsidR="001F7D36" w:rsidRPr="00736952">
        <w:rPr>
          <w:rFonts w:ascii="Arial" w:hAnsi="Arial" w:cs="Arial"/>
          <w:sz w:val="20"/>
          <w:szCs w:val="20"/>
        </w:rPr>
        <w:t>Zavoda v delu, ki se nanaša</w:t>
      </w:r>
      <w:r w:rsidRPr="00736952">
        <w:rPr>
          <w:rFonts w:ascii="Arial" w:hAnsi="Arial" w:cs="Arial"/>
          <w:sz w:val="20"/>
          <w:szCs w:val="20"/>
        </w:rPr>
        <w:t>jo na izvajanje obveznega zavarovanja za</w:t>
      </w:r>
      <w:r w:rsidR="001F7D36" w:rsidRPr="00736952">
        <w:rPr>
          <w:rFonts w:ascii="Arial" w:hAnsi="Arial" w:cs="Arial"/>
          <w:sz w:val="20"/>
          <w:szCs w:val="20"/>
        </w:rPr>
        <w:t xml:space="preserve"> DO;</w:t>
      </w:r>
    </w:p>
    <w:p w14:paraId="733CA57B" w14:textId="775C18FE" w:rsidR="001F7D36" w:rsidRPr="00736952" w:rsidRDefault="00526BE0" w:rsidP="000979B7">
      <w:pPr>
        <w:numPr>
          <w:ilvl w:val="0"/>
          <w:numId w:val="44"/>
        </w:numPr>
        <w:tabs>
          <w:tab w:val="left" w:pos="567"/>
          <w:tab w:val="left" w:pos="9072"/>
        </w:tabs>
        <w:jc w:val="both"/>
        <w:rPr>
          <w:rFonts w:ascii="Arial" w:hAnsi="Arial" w:cs="Arial"/>
          <w:sz w:val="20"/>
          <w:szCs w:val="20"/>
        </w:rPr>
      </w:pPr>
      <w:r w:rsidRPr="00736952">
        <w:rPr>
          <w:rFonts w:ascii="Arial" w:hAnsi="Arial" w:cs="Arial"/>
          <w:sz w:val="20"/>
          <w:szCs w:val="20"/>
        </w:rPr>
        <w:t>drugi odhodki</w:t>
      </w:r>
      <w:r w:rsidR="001F7D36" w:rsidRPr="00736952">
        <w:rPr>
          <w:rFonts w:ascii="Arial" w:hAnsi="Arial" w:cs="Arial"/>
          <w:sz w:val="20"/>
          <w:szCs w:val="20"/>
        </w:rPr>
        <w:t>.</w:t>
      </w:r>
    </w:p>
    <w:p w14:paraId="13576A8E" w14:textId="1B9F805C" w:rsidR="00526BE0" w:rsidRPr="00736952" w:rsidRDefault="00526BE0" w:rsidP="00526BE0">
      <w:pPr>
        <w:tabs>
          <w:tab w:val="left" w:pos="567"/>
          <w:tab w:val="left" w:pos="9072"/>
        </w:tabs>
        <w:jc w:val="both"/>
        <w:rPr>
          <w:rFonts w:ascii="Arial" w:hAnsi="Arial" w:cs="Arial"/>
          <w:sz w:val="20"/>
          <w:szCs w:val="20"/>
        </w:rPr>
      </w:pPr>
    </w:p>
    <w:p w14:paraId="510C1ACB" w14:textId="750F052C" w:rsidR="00526BE0" w:rsidRPr="00736952" w:rsidRDefault="00526BE0" w:rsidP="000E3F35">
      <w:pPr>
        <w:tabs>
          <w:tab w:val="left" w:pos="567"/>
          <w:tab w:val="left" w:pos="9072"/>
        </w:tabs>
        <w:jc w:val="both"/>
        <w:rPr>
          <w:rFonts w:ascii="Arial" w:hAnsi="Arial" w:cs="Arial"/>
          <w:sz w:val="20"/>
          <w:szCs w:val="20"/>
        </w:rPr>
      </w:pPr>
      <w:r w:rsidRPr="00736952">
        <w:rPr>
          <w:rFonts w:ascii="Arial" w:hAnsi="Arial" w:cs="Arial"/>
          <w:sz w:val="20"/>
          <w:szCs w:val="20"/>
        </w:rPr>
        <w:t>(2) Kriterij za razmejitev posrednih stroškov delovanja Zavoda in drugih posrednih odhodkov na obvezno zdravstveno zavarovanje in na zavarovanje za DO je razmerje med prihodki, doseženimi iz naslova obveznega zdravstvenega zavarovanja in zavarovanja za DO.</w:t>
      </w:r>
    </w:p>
    <w:p w14:paraId="791D7313" w14:textId="77777777" w:rsidR="001F7D36" w:rsidRPr="00736952" w:rsidRDefault="001F7D36" w:rsidP="00AC7003">
      <w:pPr>
        <w:tabs>
          <w:tab w:val="left" w:pos="0"/>
        </w:tabs>
        <w:jc w:val="both"/>
        <w:outlineLvl w:val="2"/>
        <w:rPr>
          <w:rFonts w:ascii="Arial" w:eastAsia="Arial" w:hAnsi="Arial" w:cs="Arial"/>
          <w:sz w:val="20"/>
          <w:szCs w:val="20"/>
        </w:rPr>
      </w:pPr>
    </w:p>
    <w:p w14:paraId="531F1BE0" w14:textId="77777777" w:rsidR="001F7D36" w:rsidRPr="00736952" w:rsidRDefault="001F7D36" w:rsidP="00AC7003">
      <w:pPr>
        <w:suppressAutoHyphens/>
        <w:overflowPunct w:val="0"/>
        <w:autoSpaceDE w:val="0"/>
        <w:autoSpaceDN w:val="0"/>
        <w:adjustRightInd w:val="0"/>
        <w:textAlignment w:val="baseline"/>
        <w:rPr>
          <w:rFonts w:ascii="Arial" w:hAnsi="Arial" w:cs="Arial"/>
          <w:b/>
          <w:sz w:val="20"/>
          <w:szCs w:val="20"/>
          <w:lang w:eastAsia="x-none"/>
        </w:rPr>
      </w:pPr>
    </w:p>
    <w:p w14:paraId="6B7D40E1" w14:textId="0E9AD3F3" w:rsidR="001F7D36" w:rsidRPr="00736952" w:rsidRDefault="001F7D36" w:rsidP="00AC7003">
      <w:pPr>
        <w:pStyle w:val="Seznam"/>
        <w:tabs>
          <w:tab w:val="left" w:pos="567"/>
          <w:tab w:val="left" w:pos="9072"/>
        </w:tabs>
        <w:ind w:left="0" w:firstLine="0"/>
        <w:jc w:val="both"/>
        <w:outlineLvl w:val="0"/>
        <w:rPr>
          <w:rFonts w:ascii="Arial" w:hAnsi="Arial" w:cs="Arial"/>
          <w:b/>
          <w:sz w:val="20"/>
          <w:szCs w:val="20"/>
        </w:rPr>
      </w:pPr>
      <w:r w:rsidRPr="00736952">
        <w:rPr>
          <w:rFonts w:ascii="Arial" w:hAnsi="Arial" w:cs="Arial"/>
          <w:b/>
          <w:sz w:val="20"/>
          <w:szCs w:val="20"/>
        </w:rPr>
        <w:t xml:space="preserve">7.2 Prispevki </w:t>
      </w:r>
    </w:p>
    <w:p w14:paraId="3F2EF625" w14:textId="77777777" w:rsidR="001F7D36" w:rsidRPr="00736952" w:rsidRDefault="001F7D36" w:rsidP="00AC7003">
      <w:pPr>
        <w:suppressAutoHyphens/>
        <w:overflowPunct w:val="0"/>
        <w:autoSpaceDE w:val="0"/>
        <w:autoSpaceDN w:val="0"/>
        <w:adjustRightInd w:val="0"/>
        <w:ind w:left="4046" w:hanging="4046"/>
        <w:textAlignment w:val="baseline"/>
        <w:rPr>
          <w:rFonts w:ascii="Arial" w:hAnsi="Arial" w:cs="Arial"/>
          <w:b/>
          <w:sz w:val="20"/>
          <w:szCs w:val="20"/>
          <w:lang w:eastAsia="x-none"/>
        </w:rPr>
      </w:pPr>
    </w:p>
    <w:p w14:paraId="07A5AD68"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r w:rsidRPr="00736952">
        <w:rPr>
          <w:rFonts w:ascii="Arial" w:hAnsi="Arial" w:cs="Arial"/>
          <w:sz w:val="20"/>
          <w:szCs w:val="20"/>
        </w:rPr>
        <w:t xml:space="preserve"> </w:t>
      </w:r>
      <w:bookmarkStart w:id="129" w:name="_Ref495662561"/>
      <w:r w:rsidRPr="00736952">
        <w:rPr>
          <w:rFonts w:ascii="Arial" w:hAnsi="Arial" w:cs="Arial"/>
          <w:sz w:val="20"/>
          <w:szCs w:val="20"/>
        </w:rPr>
        <w:t>člen</w:t>
      </w:r>
      <w:bookmarkEnd w:id="129"/>
    </w:p>
    <w:p w14:paraId="79FA1897" w14:textId="16472E3E"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(osnove in obračun prispevkov)</w:t>
      </w:r>
    </w:p>
    <w:p w14:paraId="0A8E4056" w14:textId="77777777" w:rsidR="001F7D36" w:rsidRPr="00736952" w:rsidRDefault="001F7D36" w:rsidP="00AC7003">
      <w:pPr>
        <w:tabs>
          <w:tab w:val="left" w:pos="0"/>
        </w:tabs>
        <w:jc w:val="both"/>
        <w:outlineLvl w:val="2"/>
        <w:rPr>
          <w:rFonts w:ascii="Arial" w:hAnsi="Arial" w:cs="Arial"/>
          <w:sz w:val="20"/>
          <w:szCs w:val="20"/>
        </w:rPr>
      </w:pPr>
    </w:p>
    <w:p w14:paraId="0E46D0E0" w14:textId="77777777" w:rsidR="001F7D36" w:rsidRPr="00736952" w:rsidRDefault="001F7D36" w:rsidP="00AC7003">
      <w:pPr>
        <w:tabs>
          <w:tab w:val="left" w:pos="0"/>
        </w:tabs>
        <w:jc w:val="both"/>
        <w:outlineLvl w:val="2"/>
        <w:rPr>
          <w:rFonts w:ascii="Arial" w:hAnsi="Arial" w:cs="Arial"/>
          <w:sz w:val="20"/>
          <w:szCs w:val="20"/>
        </w:rPr>
      </w:pPr>
      <w:r w:rsidRPr="00736952">
        <w:rPr>
          <w:rFonts w:ascii="Arial" w:hAnsi="Arial" w:cs="Arial"/>
          <w:sz w:val="20"/>
          <w:szCs w:val="20"/>
        </w:rPr>
        <w:t>(1) Za obračun in plačilo prispevkov za DO se upoštevajo določila, kot jih določajo predpisi, ki urejajo obvezno zdravstveno zavarovanje.</w:t>
      </w:r>
    </w:p>
    <w:p w14:paraId="4DC7EC9A" w14:textId="77777777" w:rsidR="001F7D36" w:rsidRPr="00736952" w:rsidRDefault="001F7D36" w:rsidP="00AC7003">
      <w:pPr>
        <w:tabs>
          <w:tab w:val="left" w:pos="0"/>
        </w:tabs>
        <w:jc w:val="both"/>
        <w:outlineLvl w:val="2"/>
        <w:rPr>
          <w:rFonts w:ascii="Arial" w:hAnsi="Arial" w:cs="Arial"/>
          <w:sz w:val="20"/>
          <w:szCs w:val="20"/>
        </w:rPr>
      </w:pPr>
    </w:p>
    <w:p w14:paraId="18662247" w14:textId="19904796" w:rsidR="00636068" w:rsidRPr="00736952" w:rsidRDefault="00636068" w:rsidP="00AC7003">
      <w:pPr>
        <w:tabs>
          <w:tab w:val="left" w:pos="0"/>
        </w:tabs>
        <w:jc w:val="both"/>
        <w:outlineLvl w:val="2"/>
        <w:rPr>
          <w:rFonts w:ascii="Arial" w:eastAsia="Arial" w:hAnsi="Arial" w:cs="Arial"/>
          <w:sz w:val="20"/>
          <w:szCs w:val="20"/>
        </w:rPr>
      </w:pPr>
      <w:r w:rsidRPr="00736952">
        <w:rPr>
          <w:rFonts w:ascii="Arial" w:eastAsia="Arial" w:hAnsi="Arial" w:cs="Arial"/>
          <w:sz w:val="20"/>
          <w:szCs w:val="20"/>
        </w:rPr>
        <w:t>(2) Osnove za plačilo prispevkov za DO so osnove, ki veljajo za obvezno zdravstveno zavarovanje, kot jih določajo predpisi, ki urejajo obvezno zdravstveno zavarovanje.</w:t>
      </w:r>
    </w:p>
    <w:p w14:paraId="0DB6BD62" w14:textId="77777777" w:rsidR="001F7D36" w:rsidRPr="00736952" w:rsidRDefault="001F7D36" w:rsidP="00AC7003">
      <w:pPr>
        <w:tabs>
          <w:tab w:val="left" w:pos="0"/>
        </w:tabs>
        <w:jc w:val="both"/>
        <w:outlineLvl w:val="2"/>
        <w:rPr>
          <w:rFonts w:ascii="Arial" w:hAnsi="Arial" w:cs="Arial"/>
          <w:sz w:val="20"/>
          <w:szCs w:val="20"/>
        </w:rPr>
      </w:pPr>
    </w:p>
    <w:p w14:paraId="7C65BD8D" w14:textId="03F6D30B" w:rsidR="00EB74BB" w:rsidRPr="00736952" w:rsidRDefault="001F7D36" w:rsidP="00AC7003">
      <w:pPr>
        <w:tabs>
          <w:tab w:val="left" w:pos="0"/>
        </w:tabs>
        <w:jc w:val="both"/>
        <w:outlineLvl w:val="2"/>
        <w:rPr>
          <w:rFonts w:ascii="Arial" w:hAnsi="Arial" w:cs="Arial"/>
          <w:sz w:val="20"/>
          <w:szCs w:val="20"/>
        </w:rPr>
      </w:pPr>
      <w:r w:rsidRPr="00736952">
        <w:rPr>
          <w:rFonts w:ascii="Arial" w:hAnsi="Arial" w:cs="Arial"/>
          <w:sz w:val="20"/>
          <w:szCs w:val="20"/>
        </w:rPr>
        <w:t>(3) Prispevne stopnje so določene s tem zakonom.</w:t>
      </w:r>
    </w:p>
    <w:p w14:paraId="2F0AFAC7" w14:textId="77777777" w:rsidR="00EB74BB" w:rsidRPr="00736952" w:rsidRDefault="00EB74BB" w:rsidP="00AC7003">
      <w:pPr>
        <w:tabs>
          <w:tab w:val="left" w:pos="0"/>
        </w:tabs>
        <w:jc w:val="both"/>
        <w:outlineLvl w:val="2"/>
        <w:rPr>
          <w:rFonts w:ascii="Arial" w:hAnsi="Arial" w:cs="Arial"/>
          <w:sz w:val="20"/>
          <w:szCs w:val="20"/>
        </w:rPr>
      </w:pPr>
    </w:p>
    <w:p w14:paraId="4499FBA2" w14:textId="77777777" w:rsidR="001F7D36" w:rsidRPr="00736952" w:rsidRDefault="001F7D36" w:rsidP="00AC7003">
      <w:pPr>
        <w:tabs>
          <w:tab w:val="left" w:pos="0"/>
        </w:tabs>
        <w:jc w:val="both"/>
        <w:outlineLvl w:val="2"/>
        <w:rPr>
          <w:rFonts w:ascii="Arial" w:hAnsi="Arial" w:cs="Arial"/>
          <w:sz w:val="20"/>
          <w:szCs w:val="20"/>
        </w:rPr>
      </w:pPr>
    </w:p>
    <w:p w14:paraId="51359BF7" w14:textId="2CD73567" w:rsidR="00EB74BB" w:rsidRPr="00736952" w:rsidRDefault="00EB74BB" w:rsidP="00EB74BB">
      <w:pPr>
        <w:pStyle w:val="Odstavekseznama"/>
        <w:numPr>
          <w:ilvl w:val="0"/>
          <w:numId w:val="4"/>
        </w:numPr>
        <w:tabs>
          <w:tab w:val="left" w:pos="567"/>
          <w:tab w:val="left" w:pos="4536"/>
          <w:tab w:val="left" w:pos="9072"/>
        </w:tabs>
        <w:ind w:left="4536"/>
        <w:rPr>
          <w:rFonts w:ascii="Arial" w:hAnsi="Arial" w:cs="Arial"/>
          <w:sz w:val="20"/>
          <w:szCs w:val="20"/>
        </w:rPr>
      </w:pPr>
      <w:bookmarkStart w:id="130" w:name="_Ref495662580"/>
      <w:r w:rsidRPr="00736952">
        <w:rPr>
          <w:rFonts w:ascii="Arial" w:hAnsi="Arial" w:cs="Arial"/>
          <w:sz w:val="20"/>
          <w:szCs w:val="20"/>
        </w:rPr>
        <w:t>čl</w:t>
      </w:r>
      <w:r w:rsidR="001F7D36" w:rsidRPr="00736952">
        <w:rPr>
          <w:rFonts w:ascii="Arial" w:hAnsi="Arial" w:cs="Arial"/>
          <w:sz w:val="20"/>
          <w:szCs w:val="20"/>
        </w:rPr>
        <w:t>en</w:t>
      </w:r>
      <w:bookmarkEnd w:id="130"/>
    </w:p>
    <w:p w14:paraId="05221F71" w14:textId="2D8E8804" w:rsidR="001F7D36" w:rsidRPr="00736952" w:rsidRDefault="001F7D36" w:rsidP="00AC7003">
      <w:pPr>
        <w:tabs>
          <w:tab w:val="left" w:pos="0"/>
        </w:tabs>
        <w:jc w:val="center"/>
        <w:outlineLvl w:val="2"/>
        <w:rPr>
          <w:rFonts w:ascii="Arial" w:hAnsi="Arial" w:cs="Arial"/>
          <w:sz w:val="20"/>
          <w:szCs w:val="20"/>
        </w:rPr>
      </w:pPr>
      <w:r w:rsidRPr="00736952">
        <w:rPr>
          <w:rFonts w:ascii="Arial" w:hAnsi="Arial" w:cs="Arial"/>
          <w:sz w:val="20"/>
          <w:szCs w:val="20"/>
        </w:rPr>
        <w:t xml:space="preserve">(zavezanci za plačilo prispevkov </w:t>
      </w:r>
      <w:r w:rsidR="00636068" w:rsidRPr="00736952">
        <w:rPr>
          <w:rFonts w:ascii="Arial" w:hAnsi="Arial" w:cs="Arial"/>
          <w:sz w:val="20"/>
          <w:szCs w:val="20"/>
        </w:rPr>
        <w:t xml:space="preserve">zavarovanca </w:t>
      </w:r>
      <w:r w:rsidRPr="00736952">
        <w:rPr>
          <w:rFonts w:ascii="Arial" w:hAnsi="Arial" w:cs="Arial"/>
          <w:sz w:val="20"/>
          <w:szCs w:val="20"/>
        </w:rPr>
        <w:t>)</w:t>
      </w:r>
    </w:p>
    <w:p w14:paraId="0D73D9B8" w14:textId="77777777" w:rsidR="00EB74BB" w:rsidRPr="00736952" w:rsidRDefault="00EB74BB" w:rsidP="00EB74BB">
      <w:pPr>
        <w:tabs>
          <w:tab w:val="left" w:pos="0"/>
        </w:tabs>
        <w:jc w:val="both"/>
        <w:outlineLvl w:val="2"/>
        <w:rPr>
          <w:rFonts w:ascii="Arial" w:hAnsi="Arial" w:cs="Arial"/>
          <w:sz w:val="20"/>
          <w:szCs w:val="20"/>
        </w:rPr>
      </w:pPr>
    </w:p>
    <w:p w14:paraId="75CF71A8" w14:textId="65042320" w:rsidR="008A6AA4" w:rsidRPr="00736952" w:rsidRDefault="008A6AA4" w:rsidP="001A6352">
      <w:pPr>
        <w:pStyle w:val="Odstavekseznama"/>
        <w:tabs>
          <w:tab w:val="left" w:pos="0"/>
        </w:tabs>
        <w:ind w:left="0"/>
        <w:jc w:val="both"/>
        <w:outlineLvl w:val="2"/>
        <w:rPr>
          <w:rFonts w:ascii="Arial" w:hAnsi="Arial" w:cs="Arial"/>
          <w:sz w:val="20"/>
          <w:szCs w:val="20"/>
        </w:rPr>
      </w:pPr>
      <w:r w:rsidRPr="00736952">
        <w:rPr>
          <w:rFonts w:ascii="Arial" w:hAnsi="Arial" w:cs="Arial"/>
          <w:sz w:val="20"/>
          <w:szCs w:val="20"/>
        </w:rPr>
        <w:t>Zavezanci za plačilo prispevkov zavarovane osebe so zavezanci, kot jih določajo predpisi, ki urejajo obvezno zdravstveno zavarovanje.</w:t>
      </w:r>
    </w:p>
    <w:p w14:paraId="0CE1EF07" w14:textId="77777777" w:rsidR="001F7D36" w:rsidRPr="00736952" w:rsidRDefault="001F7D36" w:rsidP="00AC7003">
      <w:pPr>
        <w:tabs>
          <w:tab w:val="left" w:pos="0"/>
        </w:tabs>
        <w:jc w:val="both"/>
        <w:outlineLvl w:val="2"/>
        <w:rPr>
          <w:rFonts w:ascii="Arial" w:hAnsi="Arial" w:cs="Arial"/>
          <w:sz w:val="20"/>
          <w:szCs w:val="20"/>
        </w:rPr>
      </w:pPr>
    </w:p>
    <w:p w14:paraId="5D8518F6" w14:textId="77777777" w:rsidR="001F7D36" w:rsidRPr="00736952" w:rsidRDefault="001F7D36" w:rsidP="00AC7003">
      <w:pPr>
        <w:pStyle w:val="Odstavekseznama"/>
        <w:ind w:left="567"/>
        <w:contextualSpacing/>
        <w:jc w:val="both"/>
        <w:rPr>
          <w:rFonts w:ascii="Arial" w:eastAsia="Arial" w:hAnsi="Arial" w:cs="Arial"/>
          <w:sz w:val="20"/>
          <w:szCs w:val="20"/>
        </w:rPr>
      </w:pPr>
    </w:p>
    <w:p w14:paraId="701973BD" w14:textId="77777777" w:rsidR="001F7D36" w:rsidRPr="00736952" w:rsidRDefault="001F7D36" w:rsidP="00AC7003">
      <w:pPr>
        <w:tabs>
          <w:tab w:val="left" w:pos="0"/>
        </w:tabs>
        <w:jc w:val="both"/>
        <w:outlineLvl w:val="2"/>
        <w:rPr>
          <w:rFonts w:ascii="Arial" w:hAnsi="Arial" w:cs="Arial"/>
          <w:sz w:val="20"/>
          <w:szCs w:val="20"/>
        </w:rPr>
      </w:pPr>
    </w:p>
    <w:p w14:paraId="32C07E83" w14:textId="77777777" w:rsidR="00371961" w:rsidRDefault="00371961">
      <w:pPr>
        <w:spacing w:after="200" w:line="276" w:lineRule="auto"/>
        <w:rPr>
          <w:rFonts w:ascii="Arial" w:hAnsi="Arial" w:cs="Arial"/>
          <w:b/>
          <w:sz w:val="20"/>
          <w:szCs w:val="20"/>
        </w:rPr>
      </w:pPr>
      <w:r>
        <w:rPr>
          <w:rFonts w:ascii="Arial" w:hAnsi="Arial" w:cs="Arial"/>
          <w:b/>
          <w:sz w:val="20"/>
          <w:szCs w:val="20"/>
        </w:rPr>
        <w:br w:type="page"/>
      </w:r>
    </w:p>
    <w:p w14:paraId="1B7A0675" w14:textId="78DC33EA" w:rsidR="001F7D36" w:rsidRPr="00736952" w:rsidRDefault="00371961" w:rsidP="00EB74BB">
      <w:pPr>
        <w:pStyle w:val="Seznam"/>
        <w:tabs>
          <w:tab w:val="left" w:pos="567"/>
          <w:tab w:val="left" w:pos="9072"/>
        </w:tabs>
        <w:ind w:left="0" w:firstLine="0"/>
        <w:jc w:val="both"/>
        <w:outlineLvl w:val="0"/>
        <w:rPr>
          <w:rFonts w:ascii="Arial" w:hAnsi="Arial" w:cs="Arial"/>
          <w:b/>
          <w:sz w:val="20"/>
          <w:szCs w:val="20"/>
        </w:rPr>
      </w:pPr>
      <w:r>
        <w:rPr>
          <w:rFonts w:ascii="Arial" w:hAnsi="Arial" w:cs="Arial"/>
          <w:b/>
          <w:sz w:val="20"/>
          <w:szCs w:val="20"/>
        </w:rPr>
        <w:lastRenderedPageBreak/>
        <w:t xml:space="preserve">7.3 </w:t>
      </w:r>
      <w:r w:rsidR="008A6AA4" w:rsidRPr="00736952">
        <w:rPr>
          <w:rFonts w:ascii="Arial" w:hAnsi="Arial" w:cs="Arial"/>
          <w:b/>
          <w:sz w:val="20"/>
          <w:szCs w:val="20"/>
        </w:rPr>
        <w:t>Stopnje</w:t>
      </w:r>
      <w:r w:rsidR="001F7D36" w:rsidRPr="00736952">
        <w:rPr>
          <w:rFonts w:ascii="Arial" w:hAnsi="Arial" w:cs="Arial"/>
          <w:b/>
          <w:sz w:val="20"/>
          <w:szCs w:val="20"/>
        </w:rPr>
        <w:t xml:space="preserve"> za plačilo prispevkov </w:t>
      </w:r>
    </w:p>
    <w:p w14:paraId="1FFD0FF0" w14:textId="77777777" w:rsidR="001F4326" w:rsidRPr="00736952" w:rsidRDefault="001F4326" w:rsidP="00AC7003">
      <w:pPr>
        <w:tabs>
          <w:tab w:val="left" w:pos="0"/>
        </w:tabs>
        <w:outlineLvl w:val="2"/>
        <w:rPr>
          <w:rFonts w:ascii="Arial" w:hAnsi="Arial" w:cs="Arial"/>
          <w:sz w:val="20"/>
          <w:szCs w:val="20"/>
        </w:rPr>
      </w:pPr>
    </w:p>
    <w:p w14:paraId="426A2B5D"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31" w:name="_Ref495662600"/>
      <w:r w:rsidRPr="00736952">
        <w:rPr>
          <w:rFonts w:ascii="Arial" w:hAnsi="Arial" w:cs="Arial"/>
          <w:sz w:val="20"/>
          <w:szCs w:val="20"/>
        </w:rPr>
        <w:t>člen</w:t>
      </w:r>
      <w:bookmarkEnd w:id="131"/>
    </w:p>
    <w:p w14:paraId="571295FC" w14:textId="13CD501B" w:rsidR="008A6AA4" w:rsidRDefault="008A6AA4" w:rsidP="00AC7003">
      <w:pPr>
        <w:tabs>
          <w:tab w:val="left" w:pos="567"/>
          <w:tab w:val="left" w:pos="9072"/>
        </w:tabs>
        <w:jc w:val="center"/>
        <w:rPr>
          <w:rFonts w:ascii="Arial" w:hAnsi="Arial" w:cs="Arial"/>
          <w:sz w:val="20"/>
          <w:szCs w:val="20"/>
        </w:rPr>
      </w:pPr>
      <w:r w:rsidRPr="00736952">
        <w:rPr>
          <w:rFonts w:ascii="Arial" w:hAnsi="Arial" w:cs="Arial"/>
          <w:sz w:val="20"/>
          <w:szCs w:val="20"/>
        </w:rPr>
        <w:t>(prispevne stopnje)</w:t>
      </w:r>
    </w:p>
    <w:p w14:paraId="4686D26E" w14:textId="77777777" w:rsidR="000D1DE8" w:rsidRPr="00736952" w:rsidRDefault="000D1DE8" w:rsidP="00AC7003">
      <w:pPr>
        <w:tabs>
          <w:tab w:val="left" w:pos="567"/>
          <w:tab w:val="left" w:pos="9072"/>
        </w:tabs>
        <w:jc w:val="center"/>
        <w:rPr>
          <w:rFonts w:ascii="Arial" w:hAnsi="Arial" w:cs="Arial"/>
          <w:sz w:val="20"/>
          <w:szCs w:val="20"/>
        </w:rPr>
      </w:pPr>
    </w:p>
    <w:p w14:paraId="66EDFBFC" w14:textId="7ACAA5AE" w:rsidR="000B0219" w:rsidRPr="00F02E7A" w:rsidRDefault="00E35FFF" w:rsidP="00F02E7A">
      <w:pPr>
        <w:tabs>
          <w:tab w:val="left" w:pos="0"/>
        </w:tabs>
        <w:jc w:val="both"/>
        <w:outlineLvl w:val="2"/>
        <w:rPr>
          <w:rFonts w:ascii="Arial" w:hAnsi="Arial" w:cs="Arial"/>
          <w:sz w:val="20"/>
          <w:szCs w:val="20"/>
        </w:rPr>
      </w:pPr>
      <w:r w:rsidRPr="00F02E7A">
        <w:rPr>
          <w:rFonts w:ascii="Arial" w:hAnsi="Arial" w:cs="Arial"/>
          <w:sz w:val="20"/>
          <w:szCs w:val="20"/>
        </w:rPr>
        <w:t xml:space="preserve">(1) </w:t>
      </w:r>
      <w:r w:rsidR="000B0219" w:rsidRPr="00F02E7A">
        <w:rPr>
          <w:rFonts w:ascii="Arial" w:hAnsi="Arial" w:cs="Arial"/>
          <w:sz w:val="20"/>
          <w:szCs w:val="20"/>
        </w:rPr>
        <w:t>Prispevek zavarovanca za obvezno zavarovanje za DO plačujejo po stopnji 1,47 %:</w:t>
      </w:r>
    </w:p>
    <w:p w14:paraId="52E8DAEC" w14:textId="630A06EE" w:rsidR="000B0219" w:rsidRPr="00736952" w:rsidRDefault="00F02E7A" w:rsidP="00F02E7A">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zavarovanci iz 1., 2., 3., 4., 5., 6., 7., 8., 9., 25. točke prvega odstavka 15. člena, 34. člena in 15a.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in 36/19</w:t>
      </w:r>
      <w:r w:rsidR="0002341B">
        <w:rPr>
          <w:rFonts w:ascii="Arial" w:hAnsi="Arial" w:cs="Arial"/>
          <w:sz w:val="20"/>
          <w:szCs w:val="20"/>
        </w:rPr>
        <w:t>;</w:t>
      </w:r>
      <w:r w:rsidR="000B0219" w:rsidRPr="00736952">
        <w:rPr>
          <w:rFonts w:ascii="Arial" w:hAnsi="Arial" w:cs="Arial"/>
          <w:sz w:val="20"/>
          <w:szCs w:val="20"/>
        </w:rPr>
        <w:t xml:space="preserve"> v nadaljnjem besedilu</w:t>
      </w:r>
      <w:r w:rsidR="0002341B">
        <w:rPr>
          <w:rFonts w:ascii="Arial" w:hAnsi="Arial" w:cs="Arial"/>
          <w:sz w:val="20"/>
          <w:szCs w:val="20"/>
        </w:rPr>
        <w:t>:</w:t>
      </w:r>
      <w:r w:rsidR="000B0219" w:rsidRPr="00736952">
        <w:rPr>
          <w:rFonts w:ascii="Arial" w:hAnsi="Arial" w:cs="Arial"/>
          <w:sz w:val="20"/>
          <w:szCs w:val="20"/>
        </w:rPr>
        <w:t xml:space="preserve"> ZZVZZ)</w:t>
      </w:r>
      <w:r w:rsidR="0002341B">
        <w:rPr>
          <w:rFonts w:ascii="Arial" w:hAnsi="Arial" w:cs="Arial"/>
          <w:sz w:val="20"/>
          <w:szCs w:val="20"/>
        </w:rPr>
        <w:t>;</w:t>
      </w:r>
    </w:p>
    <w:p w14:paraId="7D500D8C" w14:textId="77777777" w:rsidR="000B0219" w:rsidRPr="00736952" w:rsidRDefault="000B0219" w:rsidP="00F02E7A">
      <w:pPr>
        <w:tabs>
          <w:tab w:val="left" w:pos="0"/>
        </w:tabs>
        <w:jc w:val="both"/>
        <w:outlineLvl w:val="2"/>
        <w:rPr>
          <w:rFonts w:ascii="Arial" w:hAnsi="Arial" w:cs="Arial"/>
          <w:sz w:val="20"/>
          <w:szCs w:val="20"/>
        </w:rPr>
      </w:pPr>
    </w:p>
    <w:p w14:paraId="4A236A8C" w14:textId="57DB6940" w:rsidR="000B0219" w:rsidRDefault="00F02E7A" w:rsidP="00F02E7A">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Republika Slovenija za zavarovance iz petega odstavka 19. člena Zakona o pokojninskem in invalidskem zavarovanju (Uradni list RS, št. 96/12, 39/13, 99/13 – ZSVarPre-C, 101/13 – ZIPRS1415, 44/14 – ORZPIZ206, 85/14 – ZUJF-B, 95/14 – ZUJF-C, 90/15 – ZIUPTD, 102/15, 23/17, 40/17, 65/17, 28/19 in 75/19</w:t>
      </w:r>
      <w:r w:rsidR="00E35FFF">
        <w:rPr>
          <w:rFonts w:ascii="Arial" w:hAnsi="Arial" w:cs="Arial"/>
          <w:sz w:val="20"/>
          <w:szCs w:val="20"/>
        </w:rPr>
        <w:t>;</w:t>
      </w:r>
      <w:r w:rsidR="000B0219" w:rsidRPr="00736952">
        <w:rPr>
          <w:rFonts w:ascii="Arial" w:hAnsi="Arial" w:cs="Arial"/>
          <w:sz w:val="20"/>
          <w:szCs w:val="20"/>
        </w:rPr>
        <w:t xml:space="preserve"> v nadaljnjem besedilu ZPIZ-2).</w:t>
      </w:r>
    </w:p>
    <w:p w14:paraId="5A6893C2" w14:textId="77777777" w:rsidR="00371961" w:rsidRPr="00736952" w:rsidRDefault="00371961" w:rsidP="00371961">
      <w:pPr>
        <w:tabs>
          <w:tab w:val="left" w:pos="567"/>
          <w:tab w:val="left" w:pos="9072"/>
        </w:tabs>
        <w:ind w:left="502"/>
        <w:jc w:val="both"/>
        <w:rPr>
          <w:rFonts w:ascii="Arial" w:hAnsi="Arial" w:cs="Arial"/>
          <w:sz w:val="20"/>
          <w:szCs w:val="20"/>
        </w:rPr>
      </w:pPr>
    </w:p>
    <w:p w14:paraId="4BBB5C64" w14:textId="47A6BE3E" w:rsidR="000B0219" w:rsidRPr="00371961" w:rsidRDefault="000B0219" w:rsidP="00371961">
      <w:pPr>
        <w:tabs>
          <w:tab w:val="left" w:pos="0"/>
        </w:tabs>
        <w:jc w:val="both"/>
        <w:outlineLvl w:val="2"/>
        <w:rPr>
          <w:rFonts w:ascii="Arial" w:hAnsi="Arial" w:cs="Arial"/>
          <w:sz w:val="20"/>
          <w:szCs w:val="20"/>
        </w:rPr>
      </w:pPr>
      <w:r w:rsidRPr="00371961">
        <w:rPr>
          <w:rFonts w:ascii="Arial" w:hAnsi="Arial" w:cs="Arial"/>
          <w:sz w:val="20"/>
          <w:szCs w:val="20"/>
        </w:rPr>
        <w:t>(2) Prispevek delodajalca za obvezno zavarovanje za DO plačujejo po stopnji 1,47 %:</w:t>
      </w:r>
    </w:p>
    <w:p w14:paraId="6DD458DE" w14:textId="67879970" w:rsidR="000B0219" w:rsidRPr="00736952" w:rsidRDefault="00371961" w:rsidP="00371961">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delodajalci za zavarovance iz 1., 2., 3. točke prvega odstavka 15. člena</w:t>
      </w:r>
      <w:r w:rsidR="0002341B">
        <w:rPr>
          <w:rFonts w:ascii="Arial" w:hAnsi="Arial" w:cs="Arial"/>
          <w:sz w:val="20"/>
          <w:szCs w:val="20"/>
        </w:rPr>
        <w:t xml:space="preserve"> ZZVZZ</w:t>
      </w:r>
      <w:r w:rsidR="00F02E7A">
        <w:rPr>
          <w:rFonts w:ascii="Arial" w:hAnsi="Arial" w:cs="Arial"/>
          <w:sz w:val="20"/>
          <w:szCs w:val="20"/>
        </w:rPr>
        <w:t>;</w:t>
      </w:r>
      <w:r w:rsidR="000B0219" w:rsidRPr="00736952">
        <w:rPr>
          <w:rFonts w:ascii="Arial" w:hAnsi="Arial" w:cs="Arial"/>
          <w:sz w:val="20"/>
          <w:szCs w:val="20"/>
        </w:rPr>
        <w:t xml:space="preserve"> </w:t>
      </w:r>
    </w:p>
    <w:p w14:paraId="0662361C" w14:textId="6B763882" w:rsidR="000B0219" w:rsidRPr="00736952" w:rsidRDefault="000B0219" w:rsidP="00371961">
      <w:pPr>
        <w:tabs>
          <w:tab w:val="left" w:pos="0"/>
        </w:tabs>
        <w:jc w:val="both"/>
        <w:outlineLvl w:val="2"/>
        <w:rPr>
          <w:rFonts w:ascii="Arial" w:hAnsi="Arial" w:cs="Arial"/>
          <w:sz w:val="20"/>
          <w:szCs w:val="20"/>
        </w:rPr>
      </w:pPr>
      <w:r w:rsidRPr="00736952">
        <w:rPr>
          <w:rFonts w:ascii="Arial" w:hAnsi="Arial" w:cs="Arial"/>
          <w:sz w:val="20"/>
          <w:szCs w:val="20"/>
        </w:rPr>
        <w:t>Zavod za zavarovance iz 34. člena ZZVZZ</w:t>
      </w:r>
      <w:r w:rsidR="00163369">
        <w:rPr>
          <w:rFonts w:ascii="Arial" w:hAnsi="Arial" w:cs="Arial"/>
          <w:sz w:val="20"/>
          <w:szCs w:val="20"/>
        </w:rPr>
        <w:t xml:space="preserve"> in </w:t>
      </w:r>
      <w:r w:rsidR="00163369" w:rsidRPr="00736952">
        <w:rPr>
          <w:rFonts w:ascii="Arial" w:hAnsi="Arial" w:cs="Arial"/>
          <w:sz w:val="20"/>
          <w:szCs w:val="20"/>
        </w:rPr>
        <w:t>zavarovance iz 25. točke prvega odstavka 15. člena ZZVZZ</w:t>
      </w:r>
      <w:r w:rsidR="00F02E7A">
        <w:rPr>
          <w:rFonts w:ascii="Arial" w:hAnsi="Arial" w:cs="Arial"/>
          <w:sz w:val="20"/>
          <w:szCs w:val="20"/>
        </w:rPr>
        <w:t>;</w:t>
      </w:r>
    </w:p>
    <w:p w14:paraId="00C29496" w14:textId="36112366" w:rsidR="000B0219" w:rsidRPr="00736952" w:rsidRDefault="00371961" w:rsidP="00371961">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zavarovanci iz 4., 5., 6., 7., 8. točke prvega odstavka 15. člena in 15a. člena ZZVZZ</w:t>
      </w:r>
      <w:r w:rsidR="00F02E7A">
        <w:rPr>
          <w:rFonts w:ascii="Arial" w:hAnsi="Arial" w:cs="Arial"/>
          <w:sz w:val="20"/>
          <w:szCs w:val="20"/>
        </w:rPr>
        <w:t>;</w:t>
      </w:r>
      <w:r w:rsidR="000B0219" w:rsidRPr="00736952">
        <w:rPr>
          <w:rFonts w:ascii="Arial" w:hAnsi="Arial" w:cs="Arial"/>
          <w:sz w:val="20"/>
          <w:szCs w:val="20"/>
        </w:rPr>
        <w:t xml:space="preserve"> </w:t>
      </w:r>
    </w:p>
    <w:p w14:paraId="43CAEBC0" w14:textId="6400A026" w:rsidR="000B0219" w:rsidRPr="00736952" w:rsidRDefault="00F02E7A" w:rsidP="00371961">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Zavod Republike Slovenije za zaposlovanje za zavarovance iz 9. točke prvega odstavka 15. člena ZZVZZ</w:t>
      </w:r>
      <w:r>
        <w:rPr>
          <w:rFonts w:ascii="Arial" w:hAnsi="Arial" w:cs="Arial"/>
          <w:sz w:val="20"/>
          <w:szCs w:val="20"/>
        </w:rPr>
        <w:t>;</w:t>
      </w:r>
    </w:p>
    <w:p w14:paraId="5AC2F380" w14:textId="0F88A36E" w:rsidR="000B0219" w:rsidRPr="00736952" w:rsidRDefault="00F02E7A" w:rsidP="00371961">
      <w:pPr>
        <w:tabs>
          <w:tab w:val="left" w:pos="0"/>
        </w:tabs>
        <w:jc w:val="both"/>
        <w:outlineLvl w:val="2"/>
        <w:rPr>
          <w:rFonts w:ascii="Arial" w:hAnsi="Arial" w:cs="Arial"/>
          <w:sz w:val="20"/>
          <w:szCs w:val="20"/>
        </w:rPr>
      </w:pPr>
      <w:r>
        <w:rPr>
          <w:rFonts w:ascii="Arial" w:hAnsi="Arial" w:cs="Arial"/>
          <w:sz w:val="20"/>
          <w:szCs w:val="20"/>
        </w:rPr>
        <w:t xml:space="preserve">– </w:t>
      </w:r>
      <w:r w:rsidR="000B0219" w:rsidRPr="00736952">
        <w:rPr>
          <w:rFonts w:ascii="Arial" w:hAnsi="Arial" w:cs="Arial"/>
          <w:sz w:val="20"/>
          <w:szCs w:val="20"/>
        </w:rPr>
        <w:t>Republika Slovenija za zavarovance iz petega odstavka 19. člena ZPIZ-2</w:t>
      </w:r>
      <w:r w:rsidR="00163369">
        <w:rPr>
          <w:rFonts w:ascii="Arial" w:hAnsi="Arial" w:cs="Arial"/>
          <w:sz w:val="20"/>
          <w:szCs w:val="20"/>
        </w:rPr>
        <w:t>.</w:t>
      </w:r>
    </w:p>
    <w:p w14:paraId="17F45564" w14:textId="7E445C55" w:rsidR="000B0219" w:rsidRPr="00736952" w:rsidRDefault="00F02E7A" w:rsidP="00371961">
      <w:pPr>
        <w:overflowPunct w:val="0"/>
        <w:autoSpaceDE w:val="0"/>
        <w:autoSpaceDN w:val="0"/>
        <w:adjustRightInd w:val="0"/>
        <w:spacing w:before="240" w:line="276" w:lineRule="auto"/>
        <w:jc w:val="both"/>
        <w:rPr>
          <w:rFonts w:ascii="Arial" w:eastAsia="Arial" w:hAnsi="Arial" w:cs="Arial"/>
          <w:sz w:val="20"/>
          <w:szCs w:val="20"/>
        </w:rPr>
      </w:pPr>
      <w:r>
        <w:rPr>
          <w:rFonts w:ascii="Arial" w:eastAsia="Arial" w:hAnsi="Arial" w:cs="Arial"/>
          <w:sz w:val="20"/>
          <w:szCs w:val="20"/>
        </w:rPr>
        <w:t xml:space="preserve">(3) </w:t>
      </w:r>
      <w:r w:rsidR="000B0219" w:rsidRPr="00736952">
        <w:rPr>
          <w:rFonts w:ascii="Arial" w:eastAsia="Arial" w:hAnsi="Arial" w:cs="Arial"/>
          <w:sz w:val="20"/>
          <w:szCs w:val="20"/>
        </w:rPr>
        <w:t>Prispevek drugih zavarovancev za obvezno zavarovanje za DO plačujejo po stopnji</w:t>
      </w:r>
      <w:r w:rsidR="008727CC" w:rsidRPr="00736952">
        <w:rPr>
          <w:rFonts w:ascii="Arial" w:eastAsia="Arial" w:hAnsi="Arial" w:cs="Arial"/>
          <w:sz w:val="20"/>
          <w:szCs w:val="20"/>
        </w:rPr>
        <w:t>:</w:t>
      </w:r>
    </w:p>
    <w:p w14:paraId="4260363B" w14:textId="77777777" w:rsidR="00F02E7A" w:rsidRDefault="00E35FFF" w:rsidP="00F02E7A">
      <w:pPr>
        <w:overflowPunct w:val="0"/>
        <w:autoSpaceDE w:val="0"/>
        <w:autoSpaceDN w:val="0"/>
        <w:adjustRightInd w:val="0"/>
        <w:spacing w:before="240"/>
        <w:contextualSpacing/>
        <w:jc w:val="both"/>
        <w:rPr>
          <w:rFonts w:ascii="Arial" w:eastAsia="Arial" w:hAnsi="Arial" w:cs="Arial"/>
          <w:sz w:val="20"/>
          <w:szCs w:val="20"/>
        </w:rPr>
      </w:pPr>
      <w:r>
        <w:rPr>
          <w:rFonts w:ascii="Arial" w:eastAsia="Arial" w:hAnsi="Arial" w:cs="Arial"/>
          <w:sz w:val="20"/>
          <w:szCs w:val="20"/>
        </w:rPr>
        <w:t xml:space="preserve">– </w:t>
      </w:r>
      <w:r w:rsidR="009D7A7A">
        <w:rPr>
          <w:rFonts w:ascii="Arial" w:eastAsia="Arial" w:hAnsi="Arial" w:cs="Arial"/>
          <w:sz w:val="20"/>
          <w:szCs w:val="20"/>
        </w:rPr>
        <w:t>1,22</w:t>
      </w:r>
      <w:r>
        <w:rPr>
          <w:rFonts w:ascii="Arial" w:eastAsia="Arial" w:hAnsi="Arial" w:cs="Arial"/>
          <w:sz w:val="20"/>
          <w:szCs w:val="20"/>
        </w:rPr>
        <w:t xml:space="preserve">  </w:t>
      </w:r>
      <w:r w:rsidR="000B0219" w:rsidRPr="00736952">
        <w:rPr>
          <w:rFonts w:ascii="Arial" w:eastAsia="Arial" w:hAnsi="Arial" w:cs="Arial"/>
          <w:sz w:val="20"/>
          <w:szCs w:val="20"/>
        </w:rPr>
        <w:t>% Zavod za pokojninsko in invalidsko zavarovanje Slovenije za zavarovance iz 10. točke prvega odstavka 15. člena ZZVZZ, osmega odstavka 19. člena in 88. člena ZPIZ-2</w:t>
      </w:r>
      <w:r w:rsidR="00F02E7A">
        <w:rPr>
          <w:rFonts w:ascii="Arial" w:eastAsia="Arial" w:hAnsi="Arial" w:cs="Arial"/>
          <w:sz w:val="20"/>
          <w:szCs w:val="20"/>
        </w:rPr>
        <w:t>;</w:t>
      </w:r>
    </w:p>
    <w:p w14:paraId="2D4A7AD2" w14:textId="4E4EDC24" w:rsidR="000B0219" w:rsidRPr="00736952" w:rsidRDefault="00E35FFF" w:rsidP="00F02E7A">
      <w:pPr>
        <w:overflowPunct w:val="0"/>
        <w:autoSpaceDE w:val="0"/>
        <w:autoSpaceDN w:val="0"/>
        <w:adjustRightInd w:val="0"/>
        <w:spacing w:before="240"/>
        <w:contextualSpacing/>
        <w:jc w:val="both"/>
        <w:rPr>
          <w:rFonts w:ascii="Arial" w:eastAsia="Arial" w:hAnsi="Arial" w:cs="Arial"/>
          <w:sz w:val="20"/>
          <w:szCs w:val="20"/>
        </w:rPr>
      </w:pPr>
      <w:r>
        <w:rPr>
          <w:rFonts w:ascii="Arial" w:eastAsia="Arial" w:hAnsi="Arial" w:cs="Arial"/>
          <w:sz w:val="20"/>
          <w:szCs w:val="20"/>
        </w:rPr>
        <w:t xml:space="preserve">– </w:t>
      </w:r>
      <w:r w:rsidR="008727CC" w:rsidRPr="00736952">
        <w:rPr>
          <w:rFonts w:ascii="Arial" w:eastAsia="Arial" w:hAnsi="Arial" w:cs="Arial"/>
          <w:sz w:val="20"/>
          <w:szCs w:val="20"/>
        </w:rPr>
        <w:t>1,47</w:t>
      </w:r>
      <w:r>
        <w:rPr>
          <w:rFonts w:ascii="Arial" w:eastAsia="Arial" w:hAnsi="Arial" w:cs="Arial"/>
          <w:sz w:val="20"/>
          <w:szCs w:val="20"/>
        </w:rPr>
        <w:t xml:space="preserve"> </w:t>
      </w:r>
      <w:r w:rsidR="008727CC" w:rsidRPr="00736952">
        <w:rPr>
          <w:rFonts w:ascii="Arial" w:eastAsia="Arial" w:hAnsi="Arial" w:cs="Arial"/>
          <w:sz w:val="20"/>
          <w:szCs w:val="20"/>
        </w:rPr>
        <w:t>%</w:t>
      </w:r>
      <w:r w:rsidR="000B0219" w:rsidRPr="00736952">
        <w:rPr>
          <w:rFonts w:ascii="Arial" w:eastAsia="Arial" w:hAnsi="Arial" w:cs="Arial"/>
          <w:sz w:val="20"/>
          <w:szCs w:val="20"/>
        </w:rPr>
        <w:t xml:space="preserve"> zavarovanci iz 11. in 20. točke prvega odstavka 15. člena, prve podtočke a) ter tretje podtočke b) prvega odstavka 20. člena ZZVZZ in zavarovanci iz tretjega odstavka 413. člena ZPIZ-2</w:t>
      </w:r>
      <w:r w:rsidR="00F02E7A">
        <w:rPr>
          <w:rFonts w:ascii="Arial" w:eastAsia="Arial" w:hAnsi="Arial" w:cs="Arial"/>
          <w:sz w:val="20"/>
          <w:szCs w:val="20"/>
        </w:rPr>
        <w:t>;</w:t>
      </w:r>
      <w:r w:rsidR="000B0219" w:rsidRPr="00736952">
        <w:rPr>
          <w:rFonts w:ascii="Arial" w:eastAsia="Arial" w:hAnsi="Arial" w:cs="Arial"/>
          <w:sz w:val="20"/>
          <w:szCs w:val="20"/>
        </w:rPr>
        <w:t xml:space="preserve"> </w:t>
      </w:r>
    </w:p>
    <w:p w14:paraId="1D5687CF" w14:textId="72890FF9" w:rsidR="000B0219" w:rsidRPr="00736952" w:rsidRDefault="00E35FFF" w:rsidP="00F02E7A">
      <w:pPr>
        <w:overflowPunct w:val="0"/>
        <w:autoSpaceDE w:val="0"/>
        <w:autoSpaceDN w:val="0"/>
        <w:adjustRightInd w:val="0"/>
        <w:spacing w:before="240"/>
        <w:contextualSpacing/>
        <w:jc w:val="both"/>
        <w:rPr>
          <w:rFonts w:ascii="Arial" w:eastAsia="Arial" w:hAnsi="Arial" w:cs="Arial"/>
          <w:sz w:val="20"/>
          <w:szCs w:val="20"/>
        </w:rPr>
      </w:pPr>
      <w:r>
        <w:rPr>
          <w:rFonts w:ascii="Arial" w:eastAsia="Arial" w:hAnsi="Arial" w:cs="Arial"/>
          <w:sz w:val="20"/>
          <w:szCs w:val="20"/>
        </w:rPr>
        <w:t xml:space="preserve">– </w:t>
      </w:r>
      <w:r w:rsidR="008727CC" w:rsidRPr="00736952">
        <w:rPr>
          <w:rFonts w:ascii="Arial" w:eastAsia="Arial" w:hAnsi="Arial" w:cs="Arial"/>
          <w:sz w:val="20"/>
          <w:szCs w:val="20"/>
        </w:rPr>
        <w:t>1,47</w:t>
      </w:r>
      <w:r>
        <w:rPr>
          <w:rFonts w:ascii="Arial" w:eastAsia="Arial" w:hAnsi="Arial" w:cs="Arial"/>
          <w:sz w:val="20"/>
          <w:szCs w:val="20"/>
        </w:rPr>
        <w:t xml:space="preserve"> </w:t>
      </w:r>
      <w:r w:rsidR="008727CC" w:rsidRPr="00736952">
        <w:rPr>
          <w:rFonts w:ascii="Arial" w:eastAsia="Arial" w:hAnsi="Arial" w:cs="Arial"/>
          <w:sz w:val="20"/>
          <w:szCs w:val="20"/>
        </w:rPr>
        <w:t>%</w:t>
      </w:r>
      <w:r w:rsidR="000B0219" w:rsidRPr="00736952">
        <w:rPr>
          <w:rFonts w:ascii="Arial" w:eastAsia="Arial" w:hAnsi="Arial" w:cs="Arial"/>
          <w:sz w:val="20"/>
          <w:szCs w:val="20"/>
        </w:rPr>
        <w:t xml:space="preserve"> Republika Slovenija za zavarovance iz 15., 16., 17., 19., 19a., 22., 23. točke prvega odstavka 15. člena ZZVZZ in za zavarovance iz drugega odstavka 41. člena Zakona o starševskem varstvu in družinskih prejemkih (Uradni list RS, št. 26/14, 90/15, 75/17 – ZUPJS-G, 14/18 in 81/19</w:t>
      </w:r>
      <w:r>
        <w:rPr>
          <w:rFonts w:ascii="Arial" w:eastAsia="Arial" w:hAnsi="Arial" w:cs="Arial"/>
          <w:sz w:val="20"/>
          <w:szCs w:val="20"/>
        </w:rPr>
        <w:t>;</w:t>
      </w:r>
      <w:r w:rsidR="000B0219" w:rsidRPr="00736952">
        <w:rPr>
          <w:rFonts w:ascii="Arial" w:eastAsia="Arial" w:hAnsi="Arial" w:cs="Arial"/>
          <w:sz w:val="20"/>
          <w:szCs w:val="20"/>
        </w:rPr>
        <w:t xml:space="preserve"> v nadaljnjem besedilu</w:t>
      </w:r>
      <w:r>
        <w:rPr>
          <w:rFonts w:ascii="Arial" w:eastAsia="Arial" w:hAnsi="Arial" w:cs="Arial"/>
          <w:sz w:val="20"/>
          <w:szCs w:val="20"/>
        </w:rPr>
        <w:t>:</w:t>
      </w:r>
      <w:r w:rsidR="000B0219" w:rsidRPr="00736952">
        <w:rPr>
          <w:rFonts w:ascii="Arial" w:eastAsia="Arial" w:hAnsi="Arial" w:cs="Arial"/>
          <w:sz w:val="20"/>
          <w:szCs w:val="20"/>
        </w:rPr>
        <w:t xml:space="preserve"> ZSVDP-1)</w:t>
      </w:r>
      <w:r w:rsidR="00F02E7A">
        <w:rPr>
          <w:rFonts w:ascii="Arial" w:eastAsia="Arial" w:hAnsi="Arial" w:cs="Arial"/>
          <w:sz w:val="20"/>
          <w:szCs w:val="20"/>
        </w:rPr>
        <w:t>;</w:t>
      </w:r>
    </w:p>
    <w:p w14:paraId="1BA4C88C" w14:textId="42C93E78" w:rsidR="000B0219" w:rsidRPr="00736952" w:rsidRDefault="00E35FFF" w:rsidP="00F02E7A">
      <w:pPr>
        <w:overflowPunct w:val="0"/>
        <w:autoSpaceDE w:val="0"/>
        <w:autoSpaceDN w:val="0"/>
        <w:adjustRightInd w:val="0"/>
        <w:spacing w:before="240"/>
        <w:contextualSpacing/>
        <w:jc w:val="both"/>
        <w:rPr>
          <w:rFonts w:ascii="Arial" w:eastAsia="Arial" w:hAnsi="Arial" w:cs="Arial"/>
          <w:sz w:val="20"/>
          <w:szCs w:val="20"/>
        </w:rPr>
      </w:pPr>
      <w:r>
        <w:rPr>
          <w:rFonts w:ascii="Arial" w:eastAsia="Arial" w:hAnsi="Arial" w:cs="Arial"/>
          <w:sz w:val="20"/>
          <w:szCs w:val="20"/>
        </w:rPr>
        <w:t xml:space="preserve">– </w:t>
      </w:r>
      <w:r w:rsidR="008727CC" w:rsidRPr="00736952">
        <w:rPr>
          <w:rFonts w:ascii="Arial" w:eastAsia="Arial" w:hAnsi="Arial" w:cs="Arial"/>
          <w:sz w:val="20"/>
          <w:szCs w:val="20"/>
        </w:rPr>
        <w:t>1,47</w:t>
      </w:r>
      <w:r>
        <w:rPr>
          <w:rFonts w:ascii="Arial" w:eastAsia="Arial" w:hAnsi="Arial" w:cs="Arial"/>
          <w:sz w:val="20"/>
          <w:szCs w:val="20"/>
        </w:rPr>
        <w:t xml:space="preserve"> </w:t>
      </w:r>
      <w:r w:rsidR="008727CC" w:rsidRPr="00736952">
        <w:rPr>
          <w:rFonts w:ascii="Arial" w:eastAsia="Arial" w:hAnsi="Arial" w:cs="Arial"/>
          <w:sz w:val="20"/>
          <w:szCs w:val="20"/>
        </w:rPr>
        <w:t>%</w:t>
      </w:r>
      <w:r w:rsidR="000B0219" w:rsidRPr="00736952">
        <w:rPr>
          <w:rFonts w:ascii="Arial" w:eastAsia="Arial" w:hAnsi="Arial" w:cs="Arial"/>
          <w:sz w:val="20"/>
          <w:szCs w:val="20"/>
        </w:rPr>
        <w:t xml:space="preserve"> občine za zavarovance iz 21. in 24. točke prvega odstavka 15. člena ZZVZZ</w:t>
      </w:r>
      <w:r w:rsidR="00F02E7A">
        <w:rPr>
          <w:rFonts w:ascii="Arial" w:eastAsia="Arial" w:hAnsi="Arial" w:cs="Arial"/>
          <w:sz w:val="20"/>
          <w:szCs w:val="20"/>
        </w:rPr>
        <w:t>;</w:t>
      </w:r>
    </w:p>
    <w:p w14:paraId="1BAE6D1E" w14:textId="1422CD27" w:rsidR="000B0219" w:rsidRPr="00736952" w:rsidRDefault="00E35FFF" w:rsidP="00F02E7A">
      <w:pPr>
        <w:overflowPunct w:val="0"/>
        <w:autoSpaceDE w:val="0"/>
        <w:autoSpaceDN w:val="0"/>
        <w:adjustRightInd w:val="0"/>
        <w:spacing w:before="240"/>
        <w:contextualSpacing/>
        <w:jc w:val="both"/>
        <w:rPr>
          <w:rFonts w:ascii="Arial" w:eastAsia="Arial" w:hAnsi="Arial" w:cs="Arial"/>
          <w:sz w:val="20"/>
          <w:szCs w:val="20"/>
        </w:rPr>
      </w:pPr>
      <w:r>
        <w:rPr>
          <w:rFonts w:ascii="Arial" w:eastAsia="Arial" w:hAnsi="Arial" w:cs="Arial"/>
          <w:sz w:val="20"/>
          <w:szCs w:val="20"/>
        </w:rPr>
        <w:t xml:space="preserve">– </w:t>
      </w:r>
      <w:r w:rsidR="008727CC" w:rsidRPr="00736952">
        <w:rPr>
          <w:rFonts w:ascii="Arial" w:eastAsia="Arial" w:hAnsi="Arial" w:cs="Arial"/>
          <w:sz w:val="20"/>
          <w:szCs w:val="20"/>
        </w:rPr>
        <w:t>1,47</w:t>
      </w:r>
      <w:r>
        <w:rPr>
          <w:rFonts w:ascii="Arial" w:eastAsia="Arial" w:hAnsi="Arial" w:cs="Arial"/>
          <w:sz w:val="20"/>
          <w:szCs w:val="20"/>
        </w:rPr>
        <w:t xml:space="preserve"> </w:t>
      </w:r>
      <w:r w:rsidR="008727CC" w:rsidRPr="00736952">
        <w:rPr>
          <w:rFonts w:ascii="Arial" w:eastAsia="Arial" w:hAnsi="Arial" w:cs="Arial"/>
          <w:sz w:val="20"/>
          <w:szCs w:val="20"/>
        </w:rPr>
        <w:t>%</w:t>
      </w:r>
      <w:r w:rsidR="000B0219" w:rsidRPr="00736952">
        <w:rPr>
          <w:rFonts w:ascii="Arial" w:eastAsia="Arial" w:hAnsi="Arial" w:cs="Arial"/>
          <w:sz w:val="20"/>
          <w:szCs w:val="20"/>
        </w:rPr>
        <w:t xml:space="preserve"> izplačevalci prejemkov za zavarovance iz 18. točke prvega odstavka 15. člena ZZVZZ.</w:t>
      </w:r>
    </w:p>
    <w:p w14:paraId="5043CCAC" w14:textId="77777777" w:rsidR="00B7772E" w:rsidRPr="00736952" w:rsidRDefault="00B7772E" w:rsidP="00371961">
      <w:pPr>
        <w:tabs>
          <w:tab w:val="left" w:pos="567"/>
          <w:tab w:val="left" w:pos="4536"/>
          <w:tab w:val="left" w:pos="9072"/>
        </w:tabs>
        <w:jc w:val="both"/>
        <w:rPr>
          <w:rFonts w:ascii="Arial" w:eastAsia="Arial" w:hAnsi="Arial" w:cs="Arial"/>
          <w:sz w:val="20"/>
          <w:szCs w:val="20"/>
        </w:rPr>
      </w:pPr>
    </w:p>
    <w:p w14:paraId="0D9CCB9A" w14:textId="525706D1" w:rsidR="000B0219" w:rsidRPr="00736952" w:rsidRDefault="00B7772E" w:rsidP="003C6F48">
      <w:pPr>
        <w:pStyle w:val="Odstavekseznama"/>
        <w:numPr>
          <w:ilvl w:val="0"/>
          <w:numId w:val="4"/>
        </w:numPr>
        <w:tabs>
          <w:tab w:val="left" w:pos="567"/>
          <w:tab w:val="left" w:pos="4536"/>
          <w:tab w:val="left" w:pos="9072"/>
        </w:tabs>
        <w:ind w:left="4536"/>
        <w:rPr>
          <w:rFonts w:ascii="Arial" w:eastAsia="Arial" w:hAnsi="Arial" w:cs="Arial"/>
          <w:sz w:val="20"/>
          <w:szCs w:val="20"/>
        </w:rPr>
      </w:pPr>
      <w:bookmarkStart w:id="132" w:name="_Ref48667315"/>
      <w:r w:rsidRPr="00736952">
        <w:rPr>
          <w:rFonts w:ascii="Arial" w:eastAsia="Arial" w:hAnsi="Arial" w:cs="Arial"/>
          <w:sz w:val="20"/>
          <w:szCs w:val="20"/>
        </w:rPr>
        <w:t>člen</w:t>
      </w:r>
      <w:bookmarkEnd w:id="132"/>
    </w:p>
    <w:p w14:paraId="68877197" w14:textId="1AB823F2" w:rsidR="00B7772E" w:rsidRPr="00736952" w:rsidRDefault="00B7772E" w:rsidP="00B7772E">
      <w:pPr>
        <w:contextualSpacing/>
        <w:jc w:val="center"/>
        <w:rPr>
          <w:rFonts w:ascii="Arial" w:eastAsia="Arial" w:hAnsi="Arial" w:cs="Arial"/>
          <w:sz w:val="20"/>
          <w:szCs w:val="20"/>
        </w:rPr>
      </w:pPr>
      <w:r w:rsidRPr="00736952">
        <w:rPr>
          <w:rFonts w:ascii="Arial" w:eastAsia="Arial" w:hAnsi="Arial" w:cs="Arial"/>
          <w:sz w:val="20"/>
          <w:szCs w:val="20"/>
        </w:rPr>
        <w:t>(prispevki za posebne primere)</w:t>
      </w:r>
    </w:p>
    <w:p w14:paraId="2F1D9363" w14:textId="77777777" w:rsidR="00B7772E" w:rsidRPr="00736952" w:rsidRDefault="00B7772E" w:rsidP="00B7772E">
      <w:pPr>
        <w:contextualSpacing/>
        <w:jc w:val="both"/>
        <w:rPr>
          <w:rFonts w:ascii="Arial" w:eastAsia="Arial" w:hAnsi="Arial" w:cs="Arial"/>
          <w:sz w:val="20"/>
          <w:szCs w:val="20"/>
        </w:rPr>
      </w:pPr>
    </w:p>
    <w:p w14:paraId="1CAC00A1" w14:textId="686B4CCA" w:rsidR="00B7772E" w:rsidRPr="00F7049E" w:rsidRDefault="00B7772E" w:rsidP="0002341B">
      <w:pPr>
        <w:tabs>
          <w:tab w:val="left" w:pos="567"/>
          <w:tab w:val="left" w:pos="9072"/>
        </w:tabs>
        <w:jc w:val="both"/>
        <w:rPr>
          <w:rFonts w:ascii="Arial" w:hAnsi="Arial" w:cs="Arial"/>
          <w:sz w:val="20"/>
          <w:szCs w:val="20"/>
        </w:rPr>
      </w:pPr>
      <w:r w:rsidRPr="00736952">
        <w:rPr>
          <w:rFonts w:ascii="Arial" w:eastAsia="Arial" w:hAnsi="Arial" w:cs="Arial"/>
          <w:sz w:val="20"/>
          <w:szCs w:val="20"/>
        </w:rPr>
        <w:t xml:space="preserve">(1) Zavarovanci iz 15. člena ZZVZZ in po njih zavarovani družinski člani iz 20. člena ZZVZZ plačujejo </w:t>
      </w:r>
      <w:r w:rsidRPr="00F7049E">
        <w:rPr>
          <w:rFonts w:ascii="Arial" w:hAnsi="Arial" w:cs="Arial"/>
          <w:sz w:val="20"/>
          <w:szCs w:val="20"/>
        </w:rPr>
        <w:t>prispevek za DO po stopnji 1,47 odstotka tudi:</w:t>
      </w:r>
    </w:p>
    <w:p w14:paraId="0DA0D4CB" w14:textId="5F7D6295" w:rsidR="00B7772E" w:rsidRPr="00F7049E" w:rsidRDefault="00B7772E" w:rsidP="00F7049E">
      <w:pPr>
        <w:numPr>
          <w:ilvl w:val="0"/>
          <w:numId w:val="5"/>
        </w:numPr>
        <w:tabs>
          <w:tab w:val="left" w:pos="567"/>
          <w:tab w:val="left" w:pos="9072"/>
        </w:tabs>
        <w:jc w:val="both"/>
        <w:rPr>
          <w:rFonts w:ascii="Arial" w:hAnsi="Arial" w:cs="Arial"/>
          <w:sz w:val="20"/>
          <w:szCs w:val="20"/>
        </w:rPr>
      </w:pPr>
      <w:r w:rsidRPr="00F7049E">
        <w:rPr>
          <w:rFonts w:ascii="Arial" w:hAnsi="Arial" w:cs="Arial"/>
          <w:sz w:val="20"/>
          <w:szCs w:val="20"/>
        </w:rPr>
        <w:t>od dohodkov iz drugega pravnega razmerja, na podlagi katerega niso zavarovani na podlagi prvega odstavka 15. člena ZZVZZ, prejetih na podlagi opravljenega dela oziroma storitev, kadar se plačilo, prejeto na podlagi tega pravnega razmerja, na podlagi zakona, ki ureja dohodnino, šteje za dohodek in ni oproščen plačila dohodnine ali ni drug dohodek na podlagi zakona, ki ureja dohodnino,</w:t>
      </w:r>
    </w:p>
    <w:p w14:paraId="6E101AFA" w14:textId="53B789AE" w:rsidR="00B7772E" w:rsidRPr="00F7049E" w:rsidRDefault="00B7772E" w:rsidP="00F7049E">
      <w:pPr>
        <w:numPr>
          <w:ilvl w:val="0"/>
          <w:numId w:val="5"/>
        </w:numPr>
        <w:tabs>
          <w:tab w:val="left" w:pos="567"/>
          <w:tab w:val="left" w:pos="9072"/>
        </w:tabs>
        <w:jc w:val="both"/>
        <w:rPr>
          <w:rFonts w:ascii="Arial" w:hAnsi="Arial" w:cs="Arial"/>
          <w:sz w:val="20"/>
          <w:szCs w:val="20"/>
        </w:rPr>
      </w:pPr>
      <w:r w:rsidRPr="00F7049E">
        <w:rPr>
          <w:rFonts w:ascii="Arial" w:hAnsi="Arial" w:cs="Arial"/>
          <w:sz w:val="20"/>
          <w:szCs w:val="20"/>
        </w:rPr>
        <w:t>iz naslova dejavnosti, ki se opravlja kot postranski poklic.</w:t>
      </w:r>
    </w:p>
    <w:p w14:paraId="7AE7E19A" w14:textId="77777777" w:rsidR="00B7772E" w:rsidRPr="00F7049E" w:rsidRDefault="00B7772E" w:rsidP="00F7049E">
      <w:pPr>
        <w:tabs>
          <w:tab w:val="left" w:pos="567"/>
          <w:tab w:val="left" w:pos="9072"/>
        </w:tabs>
        <w:jc w:val="both"/>
        <w:rPr>
          <w:rFonts w:ascii="Arial" w:hAnsi="Arial" w:cs="Arial"/>
          <w:sz w:val="20"/>
          <w:szCs w:val="20"/>
        </w:rPr>
      </w:pPr>
    </w:p>
    <w:p w14:paraId="2B1080C6" w14:textId="21142120" w:rsidR="000B0219" w:rsidRPr="00736952" w:rsidRDefault="00B7772E" w:rsidP="00B7772E">
      <w:pPr>
        <w:contextualSpacing/>
        <w:jc w:val="both"/>
        <w:rPr>
          <w:rFonts w:ascii="Arial" w:eastAsia="Arial" w:hAnsi="Arial" w:cs="Arial"/>
          <w:sz w:val="20"/>
          <w:szCs w:val="20"/>
        </w:rPr>
      </w:pPr>
      <w:r w:rsidRPr="00736952">
        <w:rPr>
          <w:rFonts w:ascii="Arial" w:eastAsia="Arial" w:hAnsi="Arial" w:cs="Arial"/>
          <w:sz w:val="20"/>
          <w:szCs w:val="20"/>
        </w:rPr>
        <w:t>(2)</w:t>
      </w:r>
      <w:r w:rsidR="00C95B96" w:rsidRPr="00736952">
        <w:rPr>
          <w:rFonts w:ascii="Arial" w:eastAsia="Arial" w:hAnsi="Arial" w:cs="Arial"/>
          <w:sz w:val="20"/>
          <w:szCs w:val="20"/>
        </w:rPr>
        <w:t xml:space="preserve"> Osnova za plačevanje prispevkov od dohodkov iz prejšnjega odstavka tega člena je enaka osnovi, kot je določena za plačilo prispevkov za obvezno zdravstveno zavarovanje.</w:t>
      </w:r>
    </w:p>
    <w:p w14:paraId="7BA2D86D"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3155C675"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33" w:name="_Ref495662784"/>
      <w:r w:rsidRPr="00736952">
        <w:rPr>
          <w:rFonts w:ascii="Arial" w:hAnsi="Arial" w:cs="Arial"/>
          <w:sz w:val="20"/>
          <w:szCs w:val="20"/>
        </w:rPr>
        <w:t>člen</w:t>
      </w:r>
      <w:bookmarkEnd w:id="133"/>
    </w:p>
    <w:p w14:paraId="42AB4FE5" w14:textId="1F7BDDE6" w:rsidR="001F7D36" w:rsidRPr="00736952" w:rsidRDefault="001F7D36" w:rsidP="00AC7003">
      <w:pPr>
        <w:tabs>
          <w:tab w:val="left" w:pos="567"/>
          <w:tab w:val="left" w:pos="9072"/>
        </w:tabs>
        <w:jc w:val="center"/>
        <w:rPr>
          <w:rFonts w:ascii="Arial" w:hAnsi="Arial" w:cs="Arial"/>
          <w:b/>
          <w:sz w:val="20"/>
          <w:szCs w:val="20"/>
        </w:rPr>
      </w:pPr>
      <w:r w:rsidRPr="00736952">
        <w:rPr>
          <w:rFonts w:ascii="Arial" w:hAnsi="Arial" w:cs="Arial"/>
          <w:sz w:val="20"/>
          <w:szCs w:val="20"/>
        </w:rPr>
        <w:t>(</w:t>
      </w:r>
      <w:r w:rsidR="00186F36" w:rsidRPr="00736952">
        <w:rPr>
          <w:rFonts w:ascii="Arial" w:hAnsi="Arial" w:cs="Arial"/>
          <w:sz w:val="20"/>
          <w:szCs w:val="20"/>
        </w:rPr>
        <w:t xml:space="preserve">plačevanje in </w:t>
      </w:r>
      <w:r w:rsidRPr="00736952">
        <w:rPr>
          <w:rFonts w:ascii="Arial" w:hAnsi="Arial" w:cs="Arial"/>
          <w:sz w:val="20"/>
          <w:szCs w:val="20"/>
        </w:rPr>
        <w:t>pobiranje prispevkov)</w:t>
      </w:r>
    </w:p>
    <w:p w14:paraId="4124D26B"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3CA91EA0" w14:textId="5004DF90"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(1) Prispevke po tem zakonu pobira davčni organ.</w:t>
      </w:r>
    </w:p>
    <w:p w14:paraId="3F08AC1A"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4ABF4254"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(2) Glede postopka pobiranja prispevkov, pravic in obveznosti zavezanca, varovanja podatkov in pristojnosti davčnega organa se uporablja zakon, ki ureja davčni postopek in finančno upravo.</w:t>
      </w:r>
    </w:p>
    <w:p w14:paraId="26606509"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5B10DFE9" w14:textId="721AE33D"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lastRenderedPageBreak/>
        <w:t xml:space="preserve">(3) Ne glede na prejšnji odstavek, v postopkih, ki jih davčni organ začne na zahtevo stranke, prispevkov za obvezno zavarovanje </w:t>
      </w:r>
      <w:r w:rsidR="00D22A63" w:rsidRPr="00736952">
        <w:rPr>
          <w:rFonts w:ascii="Arial" w:eastAsia="Arial" w:hAnsi="Arial" w:cs="Arial"/>
          <w:sz w:val="20"/>
          <w:szCs w:val="20"/>
        </w:rPr>
        <w:t xml:space="preserve">za DO </w:t>
      </w:r>
      <w:r w:rsidRPr="00736952">
        <w:rPr>
          <w:rFonts w:ascii="Arial" w:eastAsia="Arial" w:hAnsi="Arial" w:cs="Arial"/>
          <w:sz w:val="20"/>
          <w:szCs w:val="20"/>
        </w:rPr>
        <w:t>ni mogoče odpisati, delno odpisati ali dovoliti odloga plačila oziroma plačila v obrokih.</w:t>
      </w:r>
    </w:p>
    <w:p w14:paraId="316ADF16"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6BFD28FB" w14:textId="4A21C888"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 xml:space="preserve">(4) Prispevki za obvezno zavarovanje za DO, določeni s tem zakonom, se plačujejo </w:t>
      </w:r>
      <w:r w:rsidR="00186F36" w:rsidRPr="00736952">
        <w:rPr>
          <w:rFonts w:ascii="Arial" w:eastAsia="Arial" w:hAnsi="Arial" w:cs="Arial"/>
          <w:sz w:val="20"/>
          <w:szCs w:val="20"/>
        </w:rPr>
        <w:t>Zavodu v rokih in skladu s predpisi, ki veljajo v času nastanka obveznosti za plačilo prispevkov.</w:t>
      </w:r>
    </w:p>
    <w:p w14:paraId="0336B0E6" w14:textId="06217B28" w:rsidR="001F7D36" w:rsidRPr="00736952" w:rsidRDefault="001F7D36" w:rsidP="00AC7003">
      <w:pPr>
        <w:suppressAutoHyphens/>
        <w:overflowPunct w:val="0"/>
        <w:autoSpaceDE w:val="0"/>
        <w:autoSpaceDN w:val="0"/>
        <w:adjustRightInd w:val="0"/>
        <w:textAlignment w:val="baseline"/>
        <w:rPr>
          <w:rFonts w:ascii="Arial" w:hAnsi="Arial" w:cs="Arial"/>
          <w:b/>
          <w:sz w:val="20"/>
          <w:szCs w:val="20"/>
          <w:lang w:eastAsia="x-none"/>
        </w:rPr>
      </w:pPr>
    </w:p>
    <w:p w14:paraId="4D7E577E" w14:textId="77777777" w:rsidR="000979B7" w:rsidRPr="00736952" w:rsidRDefault="000979B7" w:rsidP="00AC7003">
      <w:pPr>
        <w:suppressAutoHyphens/>
        <w:overflowPunct w:val="0"/>
        <w:autoSpaceDE w:val="0"/>
        <w:autoSpaceDN w:val="0"/>
        <w:adjustRightInd w:val="0"/>
        <w:textAlignment w:val="baseline"/>
        <w:rPr>
          <w:rFonts w:ascii="Arial" w:hAnsi="Arial" w:cs="Arial"/>
          <w:b/>
          <w:sz w:val="20"/>
          <w:szCs w:val="20"/>
          <w:lang w:eastAsia="x-none"/>
        </w:rPr>
      </w:pPr>
    </w:p>
    <w:p w14:paraId="642D102A" w14:textId="4EBB9617" w:rsidR="001F7D36" w:rsidRPr="00736952" w:rsidRDefault="001F7D36" w:rsidP="00AC7003">
      <w:pPr>
        <w:pStyle w:val="Seznam"/>
        <w:tabs>
          <w:tab w:val="left" w:pos="567"/>
          <w:tab w:val="left" w:pos="9072"/>
        </w:tabs>
        <w:ind w:left="0" w:firstLine="0"/>
        <w:jc w:val="both"/>
        <w:outlineLvl w:val="0"/>
        <w:rPr>
          <w:rFonts w:ascii="Arial" w:hAnsi="Arial" w:cs="Arial"/>
          <w:b/>
          <w:sz w:val="20"/>
          <w:szCs w:val="20"/>
        </w:rPr>
      </w:pPr>
      <w:r w:rsidRPr="00736952">
        <w:rPr>
          <w:rFonts w:ascii="Arial" w:hAnsi="Arial" w:cs="Arial"/>
          <w:b/>
          <w:sz w:val="20"/>
          <w:szCs w:val="20"/>
        </w:rPr>
        <w:t>7.4 Prihodki za  DO iz državnega proračuna in proračuna lokalnih skupnosti</w:t>
      </w:r>
    </w:p>
    <w:p w14:paraId="2FD20656" w14:textId="77777777" w:rsidR="001F7D36" w:rsidRPr="00736952" w:rsidRDefault="001F7D36" w:rsidP="00AC7003">
      <w:pPr>
        <w:suppressAutoHyphens/>
        <w:overflowPunct w:val="0"/>
        <w:autoSpaceDE w:val="0"/>
        <w:autoSpaceDN w:val="0"/>
        <w:adjustRightInd w:val="0"/>
        <w:textAlignment w:val="baseline"/>
        <w:rPr>
          <w:rFonts w:ascii="Arial" w:hAnsi="Arial" w:cs="Arial"/>
          <w:b/>
          <w:sz w:val="20"/>
          <w:szCs w:val="20"/>
          <w:lang w:eastAsia="x-none"/>
        </w:rPr>
      </w:pPr>
    </w:p>
    <w:p w14:paraId="2749CB04" w14:textId="77777777" w:rsidR="001F7D36" w:rsidRPr="00736952" w:rsidRDefault="001F7D36" w:rsidP="00AC7003">
      <w:pPr>
        <w:pStyle w:val="Odstavekseznama"/>
        <w:numPr>
          <w:ilvl w:val="0"/>
          <w:numId w:val="4"/>
        </w:numPr>
        <w:tabs>
          <w:tab w:val="left" w:pos="567"/>
          <w:tab w:val="left" w:pos="4536"/>
          <w:tab w:val="left" w:pos="9072"/>
        </w:tabs>
        <w:ind w:left="4536"/>
        <w:rPr>
          <w:rFonts w:ascii="Arial" w:hAnsi="Arial" w:cs="Arial"/>
          <w:sz w:val="20"/>
          <w:szCs w:val="20"/>
        </w:rPr>
      </w:pPr>
      <w:bookmarkStart w:id="134" w:name="_Ref517191155"/>
      <w:r w:rsidRPr="00736952">
        <w:rPr>
          <w:rFonts w:ascii="Arial" w:hAnsi="Arial" w:cs="Arial"/>
          <w:sz w:val="20"/>
          <w:szCs w:val="20"/>
        </w:rPr>
        <w:t>člen</w:t>
      </w:r>
      <w:bookmarkEnd w:id="134"/>
    </w:p>
    <w:p w14:paraId="54FE0DA7" w14:textId="77777777"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(obveznosti državnega proračuna)</w:t>
      </w:r>
    </w:p>
    <w:p w14:paraId="315E9829"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19A00556" w14:textId="77777777" w:rsidR="00C654FE" w:rsidRPr="00736952" w:rsidRDefault="00C654FE" w:rsidP="009B0ACB">
      <w:pPr>
        <w:jc w:val="both"/>
        <w:rPr>
          <w:rFonts w:ascii="Arial" w:eastAsia="Arial" w:hAnsi="Arial" w:cs="Arial"/>
          <w:sz w:val="20"/>
          <w:szCs w:val="20"/>
        </w:rPr>
      </w:pPr>
    </w:p>
    <w:p w14:paraId="391F8EBE" w14:textId="3C635788" w:rsidR="001F7D36" w:rsidRPr="00736952" w:rsidRDefault="001F7D36" w:rsidP="009B0ACB">
      <w:pPr>
        <w:jc w:val="both"/>
        <w:rPr>
          <w:rFonts w:ascii="Arial" w:eastAsia="Arial" w:hAnsi="Arial" w:cs="Arial"/>
          <w:sz w:val="20"/>
          <w:szCs w:val="20"/>
        </w:rPr>
      </w:pPr>
      <w:r w:rsidRPr="00736952">
        <w:rPr>
          <w:rFonts w:ascii="Arial" w:eastAsia="Arial" w:hAnsi="Arial" w:cs="Arial"/>
          <w:sz w:val="20"/>
          <w:szCs w:val="20"/>
        </w:rPr>
        <w:t>Republika Slovenija iz državnega proračuna zagotavlja</w:t>
      </w:r>
      <w:r w:rsidR="008211FA" w:rsidRPr="00736952">
        <w:rPr>
          <w:rFonts w:ascii="Arial" w:eastAsia="Arial" w:hAnsi="Arial" w:cs="Arial"/>
          <w:sz w:val="20"/>
          <w:szCs w:val="20"/>
        </w:rPr>
        <w:t xml:space="preserve"> Zavodu likvidna </w:t>
      </w:r>
      <w:r w:rsidRPr="00736952">
        <w:rPr>
          <w:rFonts w:ascii="Arial" w:eastAsia="Arial" w:hAnsi="Arial" w:cs="Arial"/>
          <w:sz w:val="20"/>
          <w:szCs w:val="20"/>
        </w:rPr>
        <w:t xml:space="preserve"> </w:t>
      </w:r>
      <w:r w:rsidR="008211FA" w:rsidRPr="00736952">
        <w:rPr>
          <w:rFonts w:ascii="Arial" w:eastAsia="Arial" w:hAnsi="Arial" w:cs="Arial"/>
          <w:sz w:val="20"/>
          <w:szCs w:val="20"/>
        </w:rPr>
        <w:t>sredstva za tekoče financiranje pravic iz obveznega zavarovanja za DO in drugih obveznosti, ki se krijejo iz sredstev obveznega zavarovanja za DO ter za kritje primanjkljaja iz naslova obveznega zavarovanja za DO.</w:t>
      </w:r>
    </w:p>
    <w:p w14:paraId="4A54494C" w14:textId="77777777" w:rsidR="008211FA" w:rsidRPr="00736952" w:rsidRDefault="008211FA" w:rsidP="009B0ACB">
      <w:pPr>
        <w:jc w:val="both"/>
        <w:rPr>
          <w:rFonts w:ascii="Arial" w:eastAsia="Arial" w:hAnsi="Arial" w:cs="Arial"/>
          <w:sz w:val="20"/>
          <w:szCs w:val="20"/>
        </w:rPr>
      </w:pPr>
    </w:p>
    <w:p w14:paraId="5D250392" w14:textId="77777777" w:rsidR="001F7D36" w:rsidRPr="00736952" w:rsidRDefault="001F7D36" w:rsidP="00AC7003">
      <w:pPr>
        <w:jc w:val="both"/>
        <w:rPr>
          <w:rFonts w:ascii="Arial" w:eastAsia="Arial" w:hAnsi="Arial" w:cs="Arial"/>
          <w:sz w:val="20"/>
          <w:szCs w:val="20"/>
        </w:rPr>
      </w:pPr>
    </w:p>
    <w:p w14:paraId="7006F012" w14:textId="77777777" w:rsidR="001F7D36" w:rsidRPr="00736952" w:rsidRDefault="001F7D36" w:rsidP="00AC7003">
      <w:pPr>
        <w:jc w:val="both"/>
        <w:rPr>
          <w:rFonts w:ascii="Arial" w:eastAsia="Arial" w:hAnsi="Arial" w:cs="Arial"/>
          <w:sz w:val="20"/>
          <w:szCs w:val="20"/>
        </w:rPr>
      </w:pPr>
    </w:p>
    <w:p w14:paraId="68DA258B" w14:textId="13C9AA7C" w:rsidR="001F7D36" w:rsidRPr="00736952" w:rsidRDefault="001F7D36" w:rsidP="00AC7003">
      <w:pPr>
        <w:jc w:val="both"/>
        <w:rPr>
          <w:rFonts w:ascii="Arial" w:hAnsi="Arial" w:cs="Arial"/>
          <w:b/>
          <w:sz w:val="20"/>
          <w:szCs w:val="20"/>
        </w:rPr>
      </w:pPr>
      <w:r w:rsidRPr="00736952">
        <w:rPr>
          <w:rFonts w:ascii="Arial" w:hAnsi="Arial" w:cs="Arial"/>
          <w:b/>
          <w:sz w:val="20"/>
          <w:szCs w:val="20"/>
        </w:rPr>
        <w:t xml:space="preserve">7.5 Upravljanje sredstev obveznega zavarovanja za dolgotrajno oskrbo </w:t>
      </w:r>
    </w:p>
    <w:p w14:paraId="13DF3E95"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3A9C2767" w14:textId="77777777" w:rsidR="00CA775D" w:rsidRPr="00736952" w:rsidRDefault="00CA775D" w:rsidP="00AC7003">
      <w:pPr>
        <w:tabs>
          <w:tab w:val="left" w:pos="567"/>
          <w:tab w:val="left" w:pos="9072"/>
        </w:tabs>
        <w:jc w:val="center"/>
        <w:rPr>
          <w:rFonts w:ascii="Arial" w:hAnsi="Arial" w:cs="Arial"/>
          <w:sz w:val="20"/>
          <w:szCs w:val="20"/>
        </w:rPr>
      </w:pPr>
    </w:p>
    <w:p w14:paraId="68C27667" w14:textId="45C5B49A" w:rsidR="00CA775D" w:rsidRPr="00736952" w:rsidRDefault="00CA775D"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35" w:name="_Ref48667375"/>
      <w:r w:rsidRPr="00736952">
        <w:rPr>
          <w:rFonts w:ascii="Arial" w:hAnsi="Arial" w:cs="Arial"/>
          <w:sz w:val="20"/>
          <w:szCs w:val="20"/>
        </w:rPr>
        <w:t>člen</w:t>
      </w:r>
      <w:bookmarkEnd w:id="135"/>
    </w:p>
    <w:p w14:paraId="5A0321CD" w14:textId="2CA1F609"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(vodenje denarnih sredstev)</w:t>
      </w:r>
    </w:p>
    <w:p w14:paraId="4534ACFC"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10DD0E86" w14:textId="7DFCB2AA"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 xml:space="preserve">(1) Denarna sredstva </w:t>
      </w:r>
      <w:r w:rsidR="008211FA" w:rsidRPr="00736952">
        <w:rPr>
          <w:rFonts w:ascii="Arial" w:eastAsia="Arial" w:hAnsi="Arial" w:cs="Arial"/>
          <w:sz w:val="20"/>
          <w:szCs w:val="20"/>
        </w:rPr>
        <w:t xml:space="preserve">za obvezno zavarovanje </w:t>
      </w:r>
      <w:r w:rsidRPr="00736952">
        <w:rPr>
          <w:rFonts w:ascii="Arial" w:eastAsia="Arial" w:hAnsi="Arial" w:cs="Arial"/>
          <w:sz w:val="20"/>
          <w:szCs w:val="20"/>
        </w:rPr>
        <w:t>za DO se vodijo na posebnem podračunu</w:t>
      </w:r>
      <w:r w:rsidR="008211FA" w:rsidRPr="00736952">
        <w:rPr>
          <w:rFonts w:ascii="Arial" w:eastAsia="Arial" w:hAnsi="Arial" w:cs="Arial"/>
          <w:sz w:val="20"/>
          <w:szCs w:val="20"/>
        </w:rPr>
        <w:t xml:space="preserve"> Zavoda</w:t>
      </w:r>
      <w:r w:rsidRPr="00736952">
        <w:rPr>
          <w:rFonts w:ascii="Arial" w:eastAsia="Arial" w:hAnsi="Arial" w:cs="Arial"/>
          <w:sz w:val="20"/>
          <w:szCs w:val="20"/>
        </w:rPr>
        <w:t xml:space="preserve"> za DO.</w:t>
      </w:r>
    </w:p>
    <w:p w14:paraId="0B82EF64"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39269875"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(2) Zavod sredstva iz obveznega zavarovanja za DO porablja izključno za namene, določene s tem zakonom. Prelivanje sredstev obveznega zavarovanja za DO izven podračuna DO ni dovoljeno.</w:t>
      </w:r>
    </w:p>
    <w:p w14:paraId="18B3A523"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3ED2E105"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(3) Zavod je z zbranimi sredstvi dolžan ravnati učinkovito in gospodarno.</w:t>
      </w:r>
    </w:p>
    <w:p w14:paraId="3B0F4439" w14:textId="77777777" w:rsidR="001F7D36" w:rsidRPr="00736952" w:rsidRDefault="001F7D36" w:rsidP="00AC7003">
      <w:pPr>
        <w:contextualSpacing/>
        <w:jc w:val="both"/>
        <w:rPr>
          <w:rFonts w:ascii="Arial" w:eastAsia="Arial" w:hAnsi="Arial" w:cs="Arial"/>
          <w:sz w:val="20"/>
          <w:szCs w:val="20"/>
        </w:rPr>
      </w:pPr>
    </w:p>
    <w:p w14:paraId="7F87DDAC" w14:textId="77777777" w:rsidR="001F7D36" w:rsidRPr="00736952" w:rsidRDefault="001F7D36"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36" w:name="_Ref495662887"/>
      <w:r w:rsidRPr="00736952">
        <w:rPr>
          <w:rFonts w:ascii="Arial" w:hAnsi="Arial" w:cs="Arial"/>
          <w:sz w:val="20"/>
          <w:szCs w:val="20"/>
        </w:rPr>
        <w:t>člen</w:t>
      </w:r>
      <w:bookmarkEnd w:id="136"/>
    </w:p>
    <w:p w14:paraId="1A501B01" w14:textId="6889C913"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(finančni načrt)</w:t>
      </w:r>
    </w:p>
    <w:p w14:paraId="0E28B13C"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4A24034B" w14:textId="521AA251" w:rsidR="001F7D36" w:rsidRPr="00736952" w:rsidRDefault="001F7D36"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 xml:space="preserve">Zavod opredeljuje svoje poslovanje na področju DO </w:t>
      </w:r>
      <w:r w:rsidR="008211FA" w:rsidRPr="00736952">
        <w:rPr>
          <w:rFonts w:ascii="Arial" w:eastAsia="Arial" w:hAnsi="Arial" w:cs="Arial"/>
          <w:sz w:val="20"/>
          <w:szCs w:val="20"/>
        </w:rPr>
        <w:t>s finančnim načrtom Zavoda</w:t>
      </w:r>
      <w:r w:rsidRPr="00736952">
        <w:rPr>
          <w:rFonts w:ascii="Arial" w:eastAsia="Arial" w:hAnsi="Arial" w:cs="Arial"/>
          <w:sz w:val="20"/>
          <w:szCs w:val="20"/>
        </w:rPr>
        <w:t xml:space="preserve">, ki ga pripravi v skladu z zakonom, ki ureja javne finance, </w:t>
      </w:r>
      <w:r w:rsidR="008211FA" w:rsidRPr="00736952">
        <w:rPr>
          <w:rFonts w:ascii="Arial" w:eastAsia="Arial" w:hAnsi="Arial" w:cs="Arial"/>
          <w:sz w:val="20"/>
          <w:szCs w:val="20"/>
        </w:rPr>
        <w:t xml:space="preserve">v katerem </w:t>
      </w:r>
      <w:r w:rsidRPr="00736952">
        <w:rPr>
          <w:rFonts w:ascii="Arial" w:eastAsia="Arial" w:hAnsi="Arial" w:cs="Arial"/>
          <w:sz w:val="20"/>
          <w:szCs w:val="20"/>
        </w:rPr>
        <w:t>ločeno načrtuje prihodke in druge prejemke ter odhodke in druge izdatke za obvezno zdravstveno zavarovanje in zavarovanje za DO.</w:t>
      </w:r>
    </w:p>
    <w:p w14:paraId="2032E08E" w14:textId="77777777" w:rsidR="001F7D36" w:rsidRPr="00736952" w:rsidRDefault="001F7D36" w:rsidP="00AC7003">
      <w:pPr>
        <w:suppressAutoHyphens/>
        <w:overflowPunct w:val="0"/>
        <w:autoSpaceDE w:val="0"/>
        <w:autoSpaceDN w:val="0"/>
        <w:adjustRightInd w:val="0"/>
        <w:textAlignment w:val="baseline"/>
        <w:rPr>
          <w:rFonts w:ascii="Arial" w:hAnsi="Arial" w:cs="Arial"/>
          <w:b/>
          <w:sz w:val="20"/>
          <w:szCs w:val="20"/>
          <w:lang w:eastAsia="x-none"/>
        </w:rPr>
      </w:pPr>
    </w:p>
    <w:p w14:paraId="5ADD6D91" w14:textId="77777777" w:rsidR="001F7D36" w:rsidRPr="00736952" w:rsidRDefault="001F7D36"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37" w:name="_Ref495662896"/>
      <w:r w:rsidRPr="00736952">
        <w:rPr>
          <w:rFonts w:ascii="Arial" w:hAnsi="Arial" w:cs="Arial"/>
          <w:sz w:val="20"/>
          <w:szCs w:val="20"/>
        </w:rPr>
        <w:t>člen</w:t>
      </w:r>
      <w:bookmarkEnd w:id="137"/>
    </w:p>
    <w:p w14:paraId="7BC1468A" w14:textId="62D1E20D" w:rsidR="001F7D36" w:rsidRPr="00736952" w:rsidRDefault="001F7D36" w:rsidP="00AC7003">
      <w:pPr>
        <w:tabs>
          <w:tab w:val="left" w:pos="567"/>
          <w:tab w:val="left" w:pos="9072"/>
        </w:tabs>
        <w:jc w:val="center"/>
        <w:rPr>
          <w:rFonts w:ascii="Arial" w:hAnsi="Arial" w:cs="Arial"/>
          <w:sz w:val="20"/>
          <w:szCs w:val="20"/>
        </w:rPr>
      </w:pPr>
      <w:r w:rsidRPr="00736952">
        <w:rPr>
          <w:rFonts w:ascii="Arial" w:hAnsi="Arial" w:cs="Arial"/>
          <w:sz w:val="20"/>
          <w:szCs w:val="20"/>
        </w:rPr>
        <w:t>(letno poročilo)</w:t>
      </w:r>
    </w:p>
    <w:p w14:paraId="2FDC4F8F" w14:textId="77777777" w:rsidR="009B0ACB" w:rsidRPr="00736952" w:rsidRDefault="009B0ACB" w:rsidP="00AC7003">
      <w:pPr>
        <w:tabs>
          <w:tab w:val="left" w:pos="567"/>
          <w:tab w:val="left" w:pos="9072"/>
        </w:tabs>
        <w:jc w:val="center"/>
        <w:rPr>
          <w:rFonts w:ascii="Arial" w:hAnsi="Arial" w:cs="Arial"/>
          <w:sz w:val="20"/>
          <w:szCs w:val="20"/>
        </w:rPr>
      </w:pPr>
    </w:p>
    <w:p w14:paraId="40BC076E" w14:textId="756616E8" w:rsidR="001F7D36" w:rsidRPr="00736952" w:rsidRDefault="001F7D36" w:rsidP="00AC7003">
      <w:pPr>
        <w:overflowPunct w:val="0"/>
        <w:autoSpaceDE w:val="0"/>
        <w:autoSpaceDN w:val="0"/>
        <w:adjustRightInd w:val="0"/>
        <w:jc w:val="both"/>
        <w:rPr>
          <w:rFonts w:ascii="Arial" w:hAnsi="Arial" w:cs="Arial"/>
          <w:sz w:val="20"/>
          <w:szCs w:val="20"/>
        </w:rPr>
      </w:pPr>
      <w:r w:rsidRPr="00736952">
        <w:rPr>
          <w:rFonts w:ascii="Arial" w:hAnsi="Arial" w:cs="Arial"/>
          <w:sz w:val="20"/>
          <w:szCs w:val="20"/>
        </w:rPr>
        <w:t xml:space="preserve">Zavod pripravi letno poročilo </w:t>
      </w:r>
      <w:r w:rsidR="008211FA" w:rsidRPr="00736952">
        <w:rPr>
          <w:rFonts w:ascii="Arial" w:hAnsi="Arial" w:cs="Arial"/>
          <w:sz w:val="20"/>
          <w:szCs w:val="20"/>
        </w:rPr>
        <w:t xml:space="preserve">v skladu s predpisi, ki urejajo javne finance in računovodstvo, v katerem </w:t>
      </w:r>
      <w:r w:rsidRPr="00736952">
        <w:rPr>
          <w:rFonts w:ascii="Arial" w:hAnsi="Arial" w:cs="Arial"/>
          <w:sz w:val="20"/>
          <w:szCs w:val="20"/>
        </w:rPr>
        <w:t>ločeno</w:t>
      </w:r>
      <w:r w:rsidR="008211FA" w:rsidRPr="00736952">
        <w:rPr>
          <w:rFonts w:ascii="Arial" w:hAnsi="Arial" w:cs="Arial"/>
          <w:sz w:val="20"/>
          <w:szCs w:val="20"/>
        </w:rPr>
        <w:t xml:space="preserve"> poroča</w:t>
      </w:r>
      <w:r w:rsidRPr="00736952">
        <w:rPr>
          <w:rFonts w:ascii="Arial" w:hAnsi="Arial" w:cs="Arial"/>
          <w:sz w:val="20"/>
          <w:szCs w:val="20"/>
        </w:rPr>
        <w:t xml:space="preserve"> </w:t>
      </w:r>
      <w:r w:rsidR="008211FA" w:rsidRPr="00736952">
        <w:rPr>
          <w:rFonts w:ascii="Arial" w:eastAsia="Arial" w:hAnsi="Arial" w:cs="Arial"/>
          <w:sz w:val="20"/>
          <w:szCs w:val="20"/>
        </w:rPr>
        <w:t xml:space="preserve">o obveznem zdravstvenem zavarovanju </w:t>
      </w:r>
      <w:r w:rsidRPr="00736952">
        <w:rPr>
          <w:rFonts w:ascii="Arial" w:eastAsia="Arial" w:hAnsi="Arial" w:cs="Arial"/>
          <w:sz w:val="20"/>
          <w:szCs w:val="20"/>
        </w:rPr>
        <w:t xml:space="preserve">in </w:t>
      </w:r>
      <w:r w:rsidR="008211FA" w:rsidRPr="00736952">
        <w:rPr>
          <w:rFonts w:ascii="Arial" w:eastAsia="Arial" w:hAnsi="Arial" w:cs="Arial"/>
          <w:sz w:val="20"/>
          <w:szCs w:val="20"/>
        </w:rPr>
        <w:t xml:space="preserve">zavarovanju </w:t>
      </w:r>
      <w:r w:rsidRPr="00736952">
        <w:rPr>
          <w:rFonts w:ascii="Arial" w:eastAsia="Arial" w:hAnsi="Arial" w:cs="Arial"/>
          <w:sz w:val="20"/>
          <w:szCs w:val="20"/>
        </w:rPr>
        <w:t>za DO</w:t>
      </w:r>
      <w:r w:rsidRPr="00736952">
        <w:rPr>
          <w:rFonts w:ascii="Arial" w:hAnsi="Arial" w:cs="Arial"/>
          <w:sz w:val="20"/>
          <w:szCs w:val="20"/>
        </w:rPr>
        <w:t>.</w:t>
      </w:r>
    </w:p>
    <w:p w14:paraId="0875E500"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2DDEE2E7" w14:textId="77777777" w:rsidR="001F7D36" w:rsidRPr="00736952" w:rsidRDefault="001F7D36" w:rsidP="00AC7003">
      <w:pPr>
        <w:overflowPunct w:val="0"/>
        <w:autoSpaceDE w:val="0"/>
        <w:autoSpaceDN w:val="0"/>
        <w:adjustRightInd w:val="0"/>
        <w:jc w:val="both"/>
        <w:rPr>
          <w:rFonts w:ascii="Arial" w:eastAsia="Arial" w:hAnsi="Arial" w:cs="Arial"/>
          <w:sz w:val="20"/>
          <w:szCs w:val="20"/>
        </w:rPr>
      </w:pPr>
    </w:p>
    <w:p w14:paraId="6297978D" w14:textId="77777777" w:rsidR="009054C0" w:rsidRPr="00736952" w:rsidRDefault="009054C0" w:rsidP="00AC7003">
      <w:pPr>
        <w:tabs>
          <w:tab w:val="left" w:pos="567"/>
          <w:tab w:val="left" w:pos="9072"/>
        </w:tabs>
        <w:jc w:val="both"/>
        <w:rPr>
          <w:rFonts w:ascii="Arial" w:hAnsi="Arial" w:cs="Arial"/>
          <w:color w:val="000000"/>
          <w:sz w:val="20"/>
          <w:szCs w:val="20"/>
        </w:rPr>
      </w:pPr>
    </w:p>
    <w:p w14:paraId="6C9DE57F" w14:textId="77777777" w:rsidR="009054C0" w:rsidRPr="00736952" w:rsidRDefault="009054C0" w:rsidP="00AC7003">
      <w:pPr>
        <w:tabs>
          <w:tab w:val="left" w:pos="567"/>
          <w:tab w:val="left" w:pos="9072"/>
        </w:tabs>
        <w:jc w:val="both"/>
        <w:rPr>
          <w:rFonts w:ascii="Arial" w:hAnsi="Arial" w:cs="Arial"/>
          <w:color w:val="000000"/>
          <w:sz w:val="20"/>
          <w:szCs w:val="20"/>
        </w:rPr>
      </w:pPr>
    </w:p>
    <w:p w14:paraId="007A1AD9" w14:textId="77777777" w:rsidR="009054C0" w:rsidRPr="00736952" w:rsidRDefault="009054C0" w:rsidP="00AC7003">
      <w:pPr>
        <w:rPr>
          <w:rFonts w:ascii="Arial" w:hAnsi="Arial" w:cs="Arial"/>
          <w:b/>
          <w:color w:val="000000"/>
          <w:sz w:val="20"/>
          <w:szCs w:val="20"/>
        </w:rPr>
      </w:pPr>
    </w:p>
    <w:p w14:paraId="6764A4E9"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p>
    <w:p w14:paraId="1B1773B0" w14:textId="77777777" w:rsidR="009054C0" w:rsidRPr="00736952" w:rsidRDefault="009054C0" w:rsidP="00AC7003">
      <w:pPr>
        <w:rPr>
          <w:rFonts w:ascii="Arial" w:eastAsiaTheme="majorEastAsia" w:hAnsi="Arial" w:cs="Arial"/>
          <w:b/>
          <w:sz w:val="20"/>
          <w:szCs w:val="20"/>
        </w:rPr>
      </w:pPr>
      <w:r w:rsidRPr="00736952">
        <w:rPr>
          <w:rFonts w:ascii="Arial" w:hAnsi="Arial" w:cs="Arial"/>
          <w:b/>
          <w:sz w:val="20"/>
          <w:szCs w:val="20"/>
        </w:rPr>
        <w:br w:type="page"/>
      </w:r>
    </w:p>
    <w:p w14:paraId="6DBDDB3C" w14:textId="5BBF41A9" w:rsidR="009054C0" w:rsidRPr="00736952" w:rsidRDefault="00793A71" w:rsidP="009B0ACB">
      <w:pPr>
        <w:pStyle w:val="Naslov1"/>
        <w:keepLines w:val="0"/>
        <w:numPr>
          <w:ilvl w:val="0"/>
          <w:numId w:val="3"/>
        </w:numPr>
        <w:tabs>
          <w:tab w:val="left" w:pos="567"/>
          <w:tab w:val="left" w:pos="8505"/>
        </w:tabs>
        <w:spacing w:before="0"/>
        <w:ind w:left="0" w:hanging="284"/>
        <w:jc w:val="center"/>
        <w:rPr>
          <w:rFonts w:ascii="Arial" w:hAnsi="Arial" w:cs="Arial"/>
          <w:b/>
          <w:color w:val="auto"/>
          <w:sz w:val="20"/>
          <w:szCs w:val="20"/>
        </w:rPr>
      </w:pPr>
      <w:r w:rsidRPr="00736952">
        <w:rPr>
          <w:rFonts w:ascii="Arial" w:hAnsi="Arial" w:cs="Arial"/>
          <w:b/>
          <w:color w:val="auto"/>
          <w:sz w:val="20"/>
          <w:szCs w:val="20"/>
        </w:rPr>
        <w:lastRenderedPageBreak/>
        <w:t>ZAVOD</w:t>
      </w:r>
      <w:r w:rsidR="00DD3E11" w:rsidRPr="00736952">
        <w:rPr>
          <w:rFonts w:ascii="Arial" w:hAnsi="Arial" w:cs="Arial"/>
          <w:b/>
          <w:color w:val="auto"/>
          <w:sz w:val="20"/>
          <w:szCs w:val="20"/>
        </w:rPr>
        <w:t xml:space="preserve"> </w:t>
      </w:r>
      <w:r w:rsidR="009054C0" w:rsidRPr="00736952">
        <w:rPr>
          <w:rFonts w:ascii="Arial" w:hAnsi="Arial" w:cs="Arial"/>
          <w:b/>
          <w:color w:val="auto"/>
          <w:sz w:val="20"/>
          <w:szCs w:val="20"/>
        </w:rPr>
        <w:t xml:space="preserve">ZA ZDRAVSTVENO ZAVAROVANJE </w:t>
      </w:r>
      <w:r w:rsidR="00DD3E11" w:rsidRPr="00736952">
        <w:rPr>
          <w:rFonts w:ascii="Arial" w:hAnsi="Arial" w:cs="Arial"/>
          <w:b/>
          <w:color w:val="auto"/>
          <w:sz w:val="20"/>
          <w:szCs w:val="20"/>
        </w:rPr>
        <w:t>SLOVENIJE</w:t>
      </w:r>
    </w:p>
    <w:p w14:paraId="279084C2"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6E41D8F8" w14:textId="77777777" w:rsidR="009054C0" w:rsidRPr="00736952" w:rsidRDefault="009054C0" w:rsidP="00AC7003">
      <w:pPr>
        <w:tabs>
          <w:tab w:val="left" w:pos="567"/>
          <w:tab w:val="left" w:pos="9072"/>
        </w:tabs>
        <w:jc w:val="both"/>
        <w:rPr>
          <w:rFonts w:ascii="Arial" w:hAnsi="Arial" w:cs="Arial"/>
          <w:b/>
          <w:color w:val="000000"/>
          <w:sz w:val="20"/>
          <w:szCs w:val="20"/>
        </w:rPr>
      </w:pPr>
      <w:r w:rsidRPr="00736952">
        <w:rPr>
          <w:rFonts w:ascii="Arial" w:hAnsi="Arial" w:cs="Arial"/>
          <w:b/>
          <w:color w:val="000000"/>
          <w:sz w:val="20"/>
          <w:szCs w:val="20"/>
        </w:rPr>
        <w:t xml:space="preserve">8.1: Splošno </w:t>
      </w:r>
    </w:p>
    <w:p w14:paraId="6F2DA1C5" w14:textId="77777777" w:rsidR="00ED4DB7" w:rsidRPr="00736952" w:rsidRDefault="00ED4DB7" w:rsidP="00AC7003">
      <w:pPr>
        <w:rPr>
          <w:rFonts w:ascii="Arial" w:hAnsi="Arial" w:cs="Arial"/>
          <w:sz w:val="20"/>
          <w:szCs w:val="20"/>
        </w:rPr>
      </w:pPr>
    </w:p>
    <w:p w14:paraId="5FA8DA09"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38" w:name="_Ref494705969"/>
      <w:r w:rsidRPr="00736952">
        <w:rPr>
          <w:rFonts w:ascii="Arial" w:hAnsi="Arial" w:cs="Arial"/>
          <w:sz w:val="20"/>
          <w:szCs w:val="20"/>
        </w:rPr>
        <w:t>člen</w:t>
      </w:r>
      <w:bookmarkEnd w:id="138"/>
    </w:p>
    <w:p w14:paraId="6BC16867" w14:textId="77777777" w:rsidR="006C114B" w:rsidRPr="00736952" w:rsidRDefault="006C114B"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(nosilec in izvajalec obveznega zavarovanja za DO)</w:t>
      </w:r>
    </w:p>
    <w:p w14:paraId="75CF2F27"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2850CF33"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Nosilec in izvajalec obveznega zavarovanja za DO v Republiki Sloveniji je Zavod.</w:t>
      </w:r>
    </w:p>
    <w:p w14:paraId="3F299DE3"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3A9AD672"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Zavod je organiziran tako, da zagotavlja nemoteno opravljanje strokovnih, informacijskih, administrativnih, nadzorstvenih, izvedenskih in drugih nalog, ki so potrebne za izvajanje obveznega zavarovanja za DO.</w:t>
      </w:r>
    </w:p>
    <w:p w14:paraId="6121AA1B"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6387ADB7"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(3) Vstopna točka se organizira na območni enoti Zavoda.</w:t>
      </w:r>
    </w:p>
    <w:p w14:paraId="67203280"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593E3D5A" w14:textId="5D915BA9"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(4) V vsaki območni organizacijski enoti se oblikuje najmanj ena vstopna točka iz</w:t>
      </w:r>
      <w:r w:rsidR="009B0ACB" w:rsidRPr="00736952">
        <w:rPr>
          <w:rFonts w:ascii="Arial" w:hAnsi="Arial" w:cs="Arial"/>
          <w:color w:val="000000"/>
          <w:sz w:val="20"/>
          <w:szCs w:val="20"/>
        </w:rPr>
        <w:t xml:space="preserve"> </w:t>
      </w:r>
      <w:r w:rsidR="009B0ACB" w:rsidRPr="00736952">
        <w:rPr>
          <w:rFonts w:ascii="Arial" w:hAnsi="Arial" w:cs="Arial"/>
          <w:color w:val="000000"/>
          <w:sz w:val="20"/>
          <w:szCs w:val="20"/>
        </w:rPr>
        <w:fldChar w:fldCharType="begin"/>
      </w:r>
      <w:r w:rsidR="009B0ACB" w:rsidRPr="00736952">
        <w:rPr>
          <w:rFonts w:ascii="Arial" w:hAnsi="Arial" w:cs="Arial"/>
          <w:color w:val="000000"/>
          <w:sz w:val="20"/>
          <w:szCs w:val="20"/>
        </w:rPr>
        <w:instrText xml:space="preserve"> REF _Ref493749458 \r \h </w:instrText>
      </w:r>
      <w:r w:rsidR="001608B1" w:rsidRPr="00736952">
        <w:rPr>
          <w:rFonts w:ascii="Arial" w:hAnsi="Arial" w:cs="Arial"/>
          <w:color w:val="000000"/>
          <w:sz w:val="20"/>
          <w:szCs w:val="20"/>
        </w:rPr>
        <w:instrText xml:space="preserve"> \* MERGEFORMAT </w:instrText>
      </w:r>
      <w:r w:rsidR="009B0ACB" w:rsidRPr="00736952">
        <w:rPr>
          <w:rFonts w:ascii="Arial" w:hAnsi="Arial" w:cs="Arial"/>
          <w:color w:val="000000"/>
          <w:sz w:val="20"/>
          <w:szCs w:val="20"/>
        </w:rPr>
      </w:r>
      <w:r w:rsidR="009B0ACB" w:rsidRPr="00736952">
        <w:rPr>
          <w:rFonts w:ascii="Arial" w:hAnsi="Arial" w:cs="Arial"/>
          <w:color w:val="000000"/>
          <w:sz w:val="20"/>
          <w:szCs w:val="20"/>
        </w:rPr>
        <w:fldChar w:fldCharType="separate"/>
      </w:r>
      <w:r w:rsidR="00F7049E">
        <w:rPr>
          <w:rFonts w:ascii="Arial" w:hAnsi="Arial" w:cs="Arial"/>
          <w:color w:val="000000"/>
          <w:sz w:val="20"/>
          <w:szCs w:val="20"/>
        </w:rPr>
        <w:t>103</w:t>
      </w:r>
      <w:r w:rsidR="009B0ACB" w:rsidRPr="00736952">
        <w:rPr>
          <w:rFonts w:ascii="Arial" w:hAnsi="Arial" w:cs="Arial"/>
          <w:color w:val="000000"/>
          <w:sz w:val="20"/>
          <w:szCs w:val="20"/>
        </w:rPr>
        <w:fldChar w:fldCharType="end"/>
      </w:r>
      <w:r w:rsidRPr="00736952">
        <w:rPr>
          <w:rFonts w:ascii="Arial" w:hAnsi="Arial" w:cs="Arial"/>
          <w:color w:val="000000"/>
          <w:sz w:val="20"/>
          <w:szCs w:val="20"/>
        </w:rPr>
        <w:t xml:space="preserve">. člena tega zakona za uveljavljanje pravic iz DO. </w:t>
      </w:r>
    </w:p>
    <w:p w14:paraId="43C49244"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672C1C1C"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39" w:name="_Ref494706022"/>
      <w:r w:rsidRPr="00736952">
        <w:rPr>
          <w:rFonts w:ascii="Arial" w:hAnsi="Arial" w:cs="Arial"/>
          <w:sz w:val="20"/>
          <w:szCs w:val="20"/>
        </w:rPr>
        <w:t>člen</w:t>
      </w:r>
      <w:bookmarkEnd w:id="139"/>
    </w:p>
    <w:p w14:paraId="223F3D1C" w14:textId="77777777" w:rsidR="006C114B" w:rsidRPr="00736952" w:rsidRDefault="006C114B"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(druga organizacijska in statusna vprašanja)</w:t>
      </w:r>
    </w:p>
    <w:p w14:paraId="6F1813F7"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09C2DECC" w14:textId="11ECAC1E"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Za organizacijska in statusna vprašanja, poslovanje, pooblastila v pravnem prometu, premoženje Zavoda in druga vprašanja, ki jih ne ureja ta zakon, se uporabljajo določ</w:t>
      </w:r>
      <w:r w:rsidR="00F02E7A">
        <w:rPr>
          <w:rFonts w:ascii="Arial" w:hAnsi="Arial" w:cs="Arial"/>
          <w:color w:val="000000"/>
          <w:sz w:val="20"/>
          <w:szCs w:val="20"/>
        </w:rPr>
        <w:t xml:space="preserve">be </w:t>
      </w:r>
      <w:r w:rsidRPr="00736952">
        <w:rPr>
          <w:rFonts w:ascii="Arial" w:hAnsi="Arial" w:cs="Arial"/>
          <w:color w:val="000000"/>
          <w:sz w:val="20"/>
          <w:szCs w:val="20"/>
        </w:rPr>
        <w:t>predpisa, ki ureja obvezno zdravstveno zavarovanje in zakona, ki ureja javne finance.</w:t>
      </w:r>
    </w:p>
    <w:p w14:paraId="13E9F986"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1216531D"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Organe Zavoda, njihovo sestavo in pristojnosti ter način delovanja določajo predpisi, ki urejajo organizacijo Zavoda, razen v delu, ki ga ureja ta zakon.</w:t>
      </w:r>
    </w:p>
    <w:p w14:paraId="7D7F334F"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13E04B3F"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0" w:name="_Ref494706032"/>
      <w:r w:rsidRPr="00736952">
        <w:rPr>
          <w:rFonts w:ascii="Arial" w:hAnsi="Arial" w:cs="Arial"/>
          <w:sz w:val="20"/>
          <w:szCs w:val="20"/>
        </w:rPr>
        <w:t>člen</w:t>
      </w:r>
      <w:bookmarkEnd w:id="140"/>
    </w:p>
    <w:p w14:paraId="1EB378F2" w14:textId="77777777" w:rsidR="006C114B" w:rsidRPr="00736952" w:rsidRDefault="006C114B" w:rsidP="00AC7003">
      <w:pPr>
        <w:tabs>
          <w:tab w:val="left" w:pos="567"/>
          <w:tab w:val="left" w:pos="851"/>
        </w:tabs>
        <w:jc w:val="center"/>
        <w:rPr>
          <w:rFonts w:ascii="Arial" w:hAnsi="Arial" w:cs="Arial"/>
          <w:color w:val="000000"/>
          <w:sz w:val="20"/>
          <w:szCs w:val="20"/>
        </w:rPr>
      </w:pPr>
      <w:r w:rsidRPr="00736952">
        <w:rPr>
          <w:rFonts w:ascii="Arial" w:hAnsi="Arial" w:cs="Arial"/>
          <w:color w:val="000000"/>
          <w:sz w:val="20"/>
          <w:szCs w:val="20"/>
        </w:rPr>
        <w:t>(naloge Zavoda na področju DO)</w:t>
      </w:r>
    </w:p>
    <w:p w14:paraId="66339336" w14:textId="77777777" w:rsidR="006C114B" w:rsidRPr="00736952" w:rsidRDefault="006C114B" w:rsidP="00AC7003">
      <w:pPr>
        <w:tabs>
          <w:tab w:val="left" w:pos="567"/>
          <w:tab w:val="left" w:pos="851"/>
        </w:tabs>
        <w:jc w:val="center"/>
        <w:rPr>
          <w:rFonts w:ascii="Arial" w:hAnsi="Arial" w:cs="Arial"/>
          <w:color w:val="000000"/>
          <w:sz w:val="20"/>
          <w:szCs w:val="20"/>
        </w:rPr>
      </w:pPr>
    </w:p>
    <w:p w14:paraId="63A35A67" w14:textId="77777777" w:rsidR="006C114B" w:rsidRPr="00736952" w:rsidRDefault="006C114B" w:rsidP="00AC7003">
      <w:pPr>
        <w:overflowPunct w:val="0"/>
        <w:autoSpaceDE w:val="0"/>
        <w:autoSpaceDN w:val="0"/>
        <w:adjustRightInd w:val="0"/>
        <w:jc w:val="both"/>
        <w:rPr>
          <w:rFonts w:ascii="Arial" w:hAnsi="Arial" w:cs="Arial"/>
          <w:sz w:val="20"/>
          <w:szCs w:val="20"/>
        </w:rPr>
      </w:pPr>
      <w:r w:rsidRPr="00736952">
        <w:rPr>
          <w:rFonts w:ascii="Arial" w:hAnsi="Arial" w:cs="Arial"/>
          <w:sz w:val="20"/>
          <w:szCs w:val="20"/>
        </w:rPr>
        <w:t>Zavod kot nosilec obveznega zavarovanja za DO v Republiki Sloveniji opravlja naslednje naloge:</w:t>
      </w:r>
    </w:p>
    <w:p w14:paraId="0CD00ED1"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izvaja obvezno zavarovanje za DO obvezno zavarovanih oseb za DO;</w:t>
      </w:r>
    </w:p>
    <w:p w14:paraId="24D522E5" w14:textId="3F93BFE8" w:rsidR="006C114B" w:rsidRPr="00736952" w:rsidRDefault="000A759C"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 xml:space="preserve">zagotavlja, zbira ter razporeja </w:t>
      </w:r>
      <w:r w:rsidR="00E415F1" w:rsidRPr="00736952">
        <w:rPr>
          <w:rFonts w:ascii="Arial" w:hAnsi="Arial" w:cs="Arial"/>
          <w:sz w:val="20"/>
          <w:szCs w:val="20"/>
        </w:rPr>
        <w:t>sredstva</w:t>
      </w:r>
      <w:r w:rsidRPr="00736952">
        <w:rPr>
          <w:rFonts w:ascii="Arial" w:hAnsi="Arial" w:cs="Arial"/>
          <w:sz w:val="20"/>
          <w:szCs w:val="20"/>
        </w:rPr>
        <w:t xml:space="preserve"> za izvajanje obveznega zavarovanja za DO</w:t>
      </w:r>
      <w:r w:rsidR="00F02E7A">
        <w:rPr>
          <w:rFonts w:ascii="Arial" w:hAnsi="Arial" w:cs="Arial"/>
          <w:sz w:val="20"/>
          <w:szCs w:val="20"/>
        </w:rPr>
        <w:t>;</w:t>
      </w:r>
    </w:p>
    <w:p w14:paraId="1FA88329"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sprejema splošne akte Zavoda za uveljavljanje pravic iz DO;</w:t>
      </w:r>
    </w:p>
    <w:p w14:paraId="1EBC78D0"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pripravlja predlog strateškega razvojnega programa Zavoda za področje zavarovanja za DO za obdobje najmanj petih let in ga predloži v sprejem organu upravljanja Zavoda;</w:t>
      </w:r>
    </w:p>
    <w:p w14:paraId="3F7390E4"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pripravlja predlog organizacije Zavoda glede dostopnosti zavarovanih oseb do storitev DO, ki jih zagotavlja in jih predloži v sprejem organu upravljanja Zavoda;</w:t>
      </w:r>
    </w:p>
    <w:p w14:paraId="4F8A3FB0" w14:textId="5221F6BD"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ob soglasju ministra določi ceno standardnih storitev DO v javni mreži iz</w:t>
      </w:r>
      <w:r w:rsidR="009B0ACB" w:rsidRPr="00736952">
        <w:rPr>
          <w:rFonts w:ascii="Arial" w:hAnsi="Arial" w:cs="Arial"/>
          <w:sz w:val="20"/>
          <w:szCs w:val="20"/>
        </w:rPr>
        <w:t xml:space="preserve"> </w:t>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_Ref485810775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17</w:t>
      </w:r>
      <w:r w:rsidRPr="00736952">
        <w:rPr>
          <w:rFonts w:ascii="Arial" w:hAnsi="Arial" w:cs="Arial"/>
          <w:sz w:val="20"/>
          <w:szCs w:val="20"/>
        </w:rPr>
        <w:fldChar w:fldCharType="end"/>
      </w:r>
      <w:r w:rsidRPr="00736952">
        <w:rPr>
          <w:rFonts w:ascii="Arial" w:hAnsi="Arial" w:cs="Arial"/>
          <w:sz w:val="20"/>
          <w:szCs w:val="20"/>
        </w:rPr>
        <w:t xml:space="preserve">. člena tega zakona; </w:t>
      </w:r>
    </w:p>
    <w:p w14:paraId="05BA1A02" w14:textId="429F0CC1"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odloča o zahtevkih za uveljavljanje in varstvo pravic iz DO</w:t>
      </w:r>
      <w:r w:rsidR="00B317C5" w:rsidRPr="00736952">
        <w:rPr>
          <w:rFonts w:ascii="Arial" w:hAnsi="Arial" w:cs="Arial"/>
          <w:sz w:val="20"/>
          <w:szCs w:val="20"/>
        </w:rPr>
        <w:t xml:space="preserve"> (na prvi in drugi stopnji)</w:t>
      </w:r>
      <w:r w:rsidRPr="00736952">
        <w:rPr>
          <w:rFonts w:ascii="Arial" w:hAnsi="Arial" w:cs="Arial"/>
          <w:sz w:val="20"/>
          <w:szCs w:val="20"/>
        </w:rPr>
        <w:t>;</w:t>
      </w:r>
    </w:p>
    <w:p w14:paraId="4F8474C0" w14:textId="77E9DB4B"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izplačuje denarni prejemek za DO</w:t>
      </w:r>
      <w:r w:rsidR="00E415F1" w:rsidRPr="00736952">
        <w:rPr>
          <w:rFonts w:ascii="Arial" w:hAnsi="Arial" w:cs="Arial"/>
          <w:sz w:val="20"/>
          <w:szCs w:val="20"/>
        </w:rPr>
        <w:t>, denarne</w:t>
      </w:r>
      <w:r w:rsidR="00637464" w:rsidRPr="00736952">
        <w:rPr>
          <w:rFonts w:ascii="Arial" w:hAnsi="Arial" w:cs="Arial"/>
          <w:sz w:val="20"/>
          <w:szCs w:val="20"/>
        </w:rPr>
        <w:t xml:space="preserve"> </w:t>
      </w:r>
      <w:r w:rsidR="00E415F1" w:rsidRPr="00736952">
        <w:rPr>
          <w:rFonts w:ascii="Arial" w:hAnsi="Arial" w:cs="Arial"/>
          <w:sz w:val="20"/>
          <w:szCs w:val="20"/>
        </w:rPr>
        <w:t>obveznosti</w:t>
      </w:r>
      <w:r w:rsidRPr="00736952">
        <w:rPr>
          <w:rFonts w:ascii="Arial" w:hAnsi="Arial" w:cs="Arial"/>
          <w:sz w:val="20"/>
          <w:szCs w:val="20"/>
        </w:rPr>
        <w:t xml:space="preserve">, ki izhajajo iz instituta </w:t>
      </w:r>
      <w:r w:rsidR="00775F8C" w:rsidRPr="00736952">
        <w:rPr>
          <w:rFonts w:ascii="Arial" w:hAnsi="Arial" w:cs="Arial"/>
          <w:sz w:val="20"/>
          <w:szCs w:val="20"/>
        </w:rPr>
        <w:t>oskrbovalca družinskega člana</w:t>
      </w:r>
      <w:r w:rsidR="00E415F1" w:rsidRPr="00736952">
        <w:rPr>
          <w:rFonts w:ascii="Arial" w:hAnsi="Arial" w:cs="Arial"/>
          <w:sz w:val="20"/>
          <w:szCs w:val="20"/>
        </w:rPr>
        <w:t xml:space="preserve"> in druge denarne obveznosti za financiranje storitev DO</w:t>
      </w:r>
      <w:r w:rsidRPr="00736952">
        <w:rPr>
          <w:rFonts w:ascii="Arial" w:hAnsi="Arial" w:cs="Arial"/>
          <w:sz w:val="20"/>
          <w:szCs w:val="20"/>
        </w:rPr>
        <w:t>;</w:t>
      </w:r>
    </w:p>
    <w:p w14:paraId="277FC22B"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sklepa pogodbe za opravljanje storitev DO z izvajalci DO v javni mreži in nadzira uresničevanje pogodb;</w:t>
      </w:r>
    </w:p>
    <w:p w14:paraId="6B48ABFB"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v okviru svojih pristojnosti izvaja nadzor nad uresničevanjem pravic iz DO;</w:t>
      </w:r>
    </w:p>
    <w:p w14:paraId="5DFABD82"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opravlja poslovno-finančne funkcije za izvajanje obveznega zavarovanja za DO;</w:t>
      </w:r>
    </w:p>
    <w:p w14:paraId="774511D8"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uveljavlja povračilo škode in drugih stroškov;</w:t>
      </w:r>
    </w:p>
    <w:p w14:paraId="2FCA81B5"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izdaja obrazce in listine za izvajanje obveznega zavarovanja za DO ter opravlja založniško in izdajateljsko dejavnost za obveščanje javnosti o obveznem zavarovanju za DO;</w:t>
      </w:r>
    </w:p>
    <w:p w14:paraId="06DEC883" w14:textId="0BA1BA2C"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nudi strokovno pomoč zavarovan</w:t>
      </w:r>
      <w:r w:rsidR="00DC453F" w:rsidRPr="00736952">
        <w:rPr>
          <w:rFonts w:ascii="Arial" w:hAnsi="Arial" w:cs="Arial"/>
          <w:sz w:val="20"/>
          <w:szCs w:val="20"/>
        </w:rPr>
        <w:t>cem</w:t>
      </w:r>
      <w:r w:rsidRPr="00736952">
        <w:rPr>
          <w:rFonts w:ascii="Arial" w:hAnsi="Arial" w:cs="Arial"/>
          <w:sz w:val="20"/>
          <w:szCs w:val="20"/>
        </w:rPr>
        <w:t>;</w:t>
      </w:r>
    </w:p>
    <w:p w14:paraId="2BBEEF35"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opravlja strokovna, administrativna, dokumentacijska in tehnična dela za obvezno zavarovanje za DO, uveljavljanje in uresničevanje pravic iz DO;</w:t>
      </w:r>
    </w:p>
    <w:p w14:paraId="56EB7EC6"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spremlja in analizira stroške zavarovanja za DO ter načrtuje ukrepe za njihovo obvladovanje;</w:t>
      </w:r>
    </w:p>
    <w:p w14:paraId="236B4673"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predlaga spremembe v sistemu obveznega zavarovanja za DO;</w:t>
      </w:r>
    </w:p>
    <w:p w14:paraId="657A7F6B"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obvešča javnost o stanju in potrebah v obveznem zavarovanju za DO;</w:t>
      </w:r>
    </w:p>
    <w:p w14:paraId="27771D50"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 xml:space="preserve">opravlja druge naloge v zvezi z izvajanjem obveznega zavarovanja za DO; </w:t>
      </w:r>
    </w:p>
    <w:p w14:paraId="1FAC600E"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vzpostavlja in vodi podatkovne zbirke in evidence ter upravlja z zbirkami osebnih podatkov;</w:t>
      </w:r>
    </w:p>
    <w:p w14:paraId="32EDB255" w14:textId="31A8425C"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določi vsebino in obliko vloge iz</w:t>
      </w:r>
      <w:r w:rsidR="0063678D" w:rsidRPr="00736952">
        <w:rPr>
          <w:rFonts w:ascii="Arial" w:hAnsi="Arial" w:cs="Arial"/>
          <w:sz w:val="20"/>
          <w:szCs w:val="20"/>
        </w:rPr>
        <w:t xml:space="preserve"> tretjega in </w:t>
      </w:r>
      <w:r w:rsidRPr="00736952">
        <w:rPr>
          <w:rFonts w:ascii="Arial" w:hAnsi="Arial" w:cs="Arial"/>
          <w:sz w:val="20"/>
          <w:szCs w:val="20"/>
        </w:rPr>
        <w:t>četrtega odstavka</w:t>
      </w:r>
      <w:r w:rsidR="009B0ACB" w:rsidRPr="00736952">
        <w:rPr>
          <w:rFonts w:ascii="Arial" w:hAnsi="Arial" w:cs="Arial"/>
          <w:sz w:val="20"/>
          <w:szCs w:val="20"/>
        </w:rPr>
        <w:t xml:space="preserve"> </w:t>
      </w:r>
      <w:r w:rsidR="009B0ACB" w:rsidRPr="00736952">
        <w:rPr>
          <w:rFonts w:ascii="Arial" w:hAnsi="Arial" w:cs="Arial"/>
          <w:sz w:val="20"/>
          <w:szCs w:val="20"/>
        </w:rPr>
        <w:fldChar w:fldCharType="begin"/>
      </w:r>
      <w:r w:rsidR="009B0ACB" w:rsidRPr="00736952">
        <w:rPr>
          <w:rFonts w:ascii="Arial" w:hAnsi="Arial" w:cs="Arial"/>
          <w:sz w:val="20"/>
          <w:szCs w:val="20"/>
        </w:rPr>
        <w:instrText xml:space="preserve"> REF _Ref494704373 \r \h </w:instrText>
      </w:r>
      <w:r w:rsidR="001608B1" w:rsidRPr="00736952">
        <w:rPr>
          <w:rFonts w:ascii="Arial" w:hAnsi="Arial" w:cs="Arial"/>
          <w:sz w:val="20"/>
          <w:szCs w:val="20"/>
        </w:rPr>
        <w:instrText xml:space="preserve"> \* MERGEFORMAT </w:instrText>
      </w:r>
      <w:r w:rsidR="009B0ACB" w:rsidRPr="00736952">
        <w:rPr>
          <w:rFonts w:ascii="Arial" w:hAnsi="Arial" w:cs="Arial"/>
          <w:sz w:val="20"/>
          <w:szCs w:val="20"/>
        </w:rPr>
      </w:r>
      <w:r w:rsidR="009B0ACB" w:rsidRPr="00736952">
        <w:rPr>
          <w:rFonts w:ascii="Arial" w:hAnsi="Arial" w:cs="Arial"/>
          <w:sz w:val="20"/>
          <w:szCs w:val="20"/>
        </w:rPr>
        <w:fldChar w:fldCharType="separate"/>
      </w:r>
      <w:r w:rsidR="00F7049E">
        <w:rPr>
          <w:rFonts w:ascii="Arial" w:hAnsi="Arial" w:cs="Arial"/>
          <w:sz w:val="20"/>
          <w:szCs w:val="20"/>
        </w:rPr>
        <w:t>27</w:t>
      </w:r>
      <w:r w:rsidR="009B0ACB" w:rsidRPr="00736952">
        <w:rPr>
          <w:rFonts w:ascii="Arial" w:hAnsi="Arial" w:cs="Arial"/>
          <w:sz w:val="20"/>
          <w:szCs w:val="20"/>
        </w:rPr>
        <w:fldChar w:fldCharType="end"/>
      </w:r>
      <w:r w:rsidR="0063678D" w:rsidRPr="00736952">
        <w:rPr>
          <w:rFonts w:ascii="Arial" w:hAnsi="Arial" w:cs="Arial"/>
          <w:sz w:val="20"/>
          <w:szCs w:val="20"/>
        </w:rPr>
        <w:t>.</w:t>
      </w:r>
      <w:r w:rsidRPr="00736952">
        <w:rPr>
          <w:rFonts w:ascii="Arial" w:hAnsi="Arial" w:cs="Arial"/>
          <w:sz w:val="20"/>
          <w:szCs w:val="20"/>
        </w:rPr>
        <w:t xml:space="preserve"> člena tega zakona; </w:t>
      </w:r>
    </w:p>
    <w:p w14:paraId="63DF3806" w14:textId="594801FB"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 xml:space="preserve">določi vsebino in obliko obrazca </w:t>
      </w:r>
      <w:r w:rsidR="00E05690" w:rsidRPr="00736952">
        <w:rPr>
          <w:rFonts w:ascii="Arial" w:hAnsi="Arial" w:cs="Arial"/>
          <w:sz w:val="20"/>
          <w:szCs w:val="20"/>
        </w:rPr>
        <w:t xml:space="preserve">izvedbenega </w:t>
      </w:r>
      <w:r w:rsidRPr="00736952">
        <w:rPr>
          <w:rFonts w:ascii="Arial" w:hAnsi="Arial" w:cs="Arial"/>
          <w:sz w:val="20"/>
          <w:szCs w:val="20"/>
        </w:rPr>
        <w:t xml:space="preserve">načrta iz </w:t>
      </w:r>
      <w:r w:rsidR="009B0ACB" w:rsidRPr="00736952">
        <w:rPr>
          <w:rFonts w:ascii="Arial" w:hAnsi="Arial" w:cs="Arial"/>
          <w:sz w:val="20"/>
          <w:szCs w:val="20"/>
        </w:rPr>
        <w:fldChar w:fldCharType="begin"/>
      </w:r>
      <w:r w:rsidR="009B0ACB" w:rsidRPr="00736952">
        <w:rPr>
          <w:rFonts w:ascii="Arial" w:hAnsi="Arial" w:cs="Arial"/>
          <w:sz w:val="20"/>
          <w:szCs w:val="20"/>
        </w:rPr>
        <w:instrText xml:space="preserve"> REF _Ref494704668 \r \h </w:instrText>
      </w:r>
      <w:r w:rsidR="001608B1" w:rsidRPr="00736952">
        <w:rPr>
          <w:rFonts w:ascii="Arial" w:hAnsi="Arial" w:cs="Arial"/>
          <w:sz w:val="20"/>
          <w:szCs w:val="20"/>
        </w:rPr>
        <w:instrText xml:space="preserve"> \* MERGEFORMAT </w:instrText>
      </w:r>
      <w:r w:rsidR="009B0ACB" w:rsidRPr="00736952">
        <w:rPr>
          <w:rFonts w:ascii="Arial" w:hAnsi="Arial" w:cs="Arial"/>
          <w:sz w:val="20"/>
          <w:szCs w:val="20"/>
        </w:rPr>
      </w:r>
      <w:r w:rsidR="009B0ACB" w:rsidRPr="00736952">
        <w:rPr>
          <w:rFonts w:ascii="Arial" w:hAnsi="Arial" w:cs="Arial"/>
          <w:sz w:val="20"/>
          <w:szCs w:val="20"/>
        </w:rPr>
        <w:fldChar w:fldCharType="separate"/>
      </w:r>
      <w:r w:rsidR="00F7049E">
        <w:rPr>
          <w:rFonts w:ascii="Arial" w:hAnsi="Arial" w:cs="Arial"/>
          <w:sz w:val="20"/>
          <w:szCs w:val="20"/>
        </w:rPr>
        <w:t>34</w:t>
      </w:r>
      <w:r w:rsidR="009B0ACB" w:rsidRPr="00736952">
        <w:rPr>
          <w:rFonts w:ascii="Arial" w:hAnsi="Arial" w:cs="Arial"/>
          <w:sz w:val="20"/>
          <w:szCs w:val="20"/>
        </w:rPr>
        <w:fldChar w:fldCharType="end"/>
      </w:r>
      <w:r w:rsidRPr="00736952">
        <w:rPr>
          <w:rFonts w:ascii="Arial" w:hAnsi="Arial" w:cs="Arial"/>
          <w:sz w:val="20"/>
          <w:szCs w:val="20"/>
        </w:rPr>
        <w:t>. člena tega zakona;</w:t>
      </w:r>
    </w:p>
    <w:p w14:paraId="05753385" w14:textId="7B9D787C"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lastRenderedPageBreak/>
        <w:t xml:space="preserve">določi vsebino in obliko </w:t>
      </w:r>
      <w:r w:rsidR="00F73F4C" w:rsidRPr="00736952">
        <w:rPr>
          <w:rFonts w:ascii="Arial" w:hAnsi="Arial" w:cs="Arial"/>
          <w:sz w:val="20"/>
          <w:szCs w:val="20"/>
        </w:rPr>
        <w:t>načina izmenjave obračunskih podatkov</w:t>
      </w:r>
      <w:r w:rsidRPr="00736952">
        <w:rPr>
          <w:rFonts w:ascii="Arial" w:hAnsi="Arial" w:cs="Arial"/>
          <w:sz w:val="20"/>
          <w:szCs w:val="20"/>
        </w:rPr>
        <w:t xml:space="preserve"> </w:t>
      </w:r>
      <w:r w:rsidR="00E05690" w:rsidRPr="00736952">
        <w:rPr>
          <w:rFonts w:ascii="Arial" w:hAnsi="Arial" w:cs="Arial"/>
          <w:sz w:val="20"/>
          <w:szCs w:val="20"/>
        </w:rPr>
        <w:t xml:space="preserve">četrtega </w:t>
      </w:r>
      <w:r w:rsidRPr="00736952">
        <w:rPr>
          <w:rFonts w:ascii="Arial" w:hAnsi="Arial" w:cs="Arial"/>
          <w:sz w:val="20"/>
          <w:szCs w:val="20"/>
        </w:rPr>
        <w:t xml:space="preserve">odstavka </w:t>
      </w:r>
      <w:r w:rsidRPr="00736952">
        <w:rPr>
          <w:rFonts w:ascii="Arial" w:hAnsi="Arial" w:cs="Arial"/>
          <w:sz w:val="20"/>
          <w:szCs w:val="20"/>
        </w:rPr>
        <w:fldChar w:fldCharType="begin"/>
      </w:r>
      <w:r w:rsidRPr="00736952">
        <w:rPr>
          <w:rFonts w:ascii="Arial" w:hAnsi="Arial" w:cs="Arial"/>
          <w:sz w:val="20"/>
          <w:szCs w:val="20"/>
        </w:rPr>
        <w:instrText xml:space="preserve"> REF _Ref492452935 \r \h </w:instrText>
      </w:r>
      <w:r w:rsidR="009B0ACB"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37</w:t>
      </w:r>
      <w:r w:rsidRPr="00736952">
        <w:rPr>
          <w:rFonts w:ascii="Arial" w:hAnsi="Arial" w:cs="Arial"/>
          <w:sz w:val="20"/>
          <w:szCs w:val="20"/>
        </w:rPr>
        <w:fldChar w:fldCharType="end"/>
      </w:r>
      <w:r w:rsidRPr="00736952">
        <w:rPr>
          <w:rFonts w:ascii="Arial" w:hAnsi="Arial" w:cs="Arial"/>
          <w:sz w:val="20"/>
          <w:szCs w:val="20"/>
        </w:rPr>
        <w:t>. člena tega zakona;</w:t>
      </w:r>
    </w:p>
    <w:p w14:paraId="7C463A06"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omogoča nemoteno delovanje vstopnih točk;</w:t>
      </w:r>
    </w:p>
    <w:p w14:paraId="2D2CE7AD" w14:textId="77777777" w:rsidR="006C114B" w:rsidRPr="00736952" w:rsidRDefault="006C114B" w:rsidP="000979B7">
      <w:pPr>
        <w:numPr>
          <w:ilvl w:val="0"/>
          <w:numId w:val="92"/>
        </w:numPr>
        <w:tabs>
          <w:tab w:val="left" w:pos="567"/>
          <w:tab w:val="left" w:pos="9072"/>
        </w:tabs>
        <w:jc w:val="both"/>
        <w:rPr>
          <w:rFonts w:ascii="Arial" w:hAnsi="Arial" w:cs="Arial"/>
          <w:sz w:val="20"/>
          <w:szCs w:val="20"/>
        </w:rPr>
      </w:pPr>
      <w:r w:rsidRPr="00736952">
        <w:rPr>
          <w:rFonts w:ascii="Arial" w:hAnsi="Arial" w:cs="Arial"/>
          <w:sz w:val="20"/>
          <w:szCs w:val="20"/>
        </w:rPr>
        <w:t>opravlja druge naloge, ki jih določata ta zakon in statut Zavoda.</w:t>
      </w:r>
    </w:p>
    <w:p w14:paraId="2EC0961D" w14:textId="77777777" w:rsidR="006C114B" w:rsidRPr="00736952" w:rsidRDefault="006C114B" w:rsidP="00AC7003">
      <w:pPr>
        <w:pStyle w:val="Odstavekseznama"/>
        <w:tabs>
          <w:tab w:val="left" w:pos="567"/>
          <w:tab w:val="left" w:pos="851"/>
        </w:tabs>
        <w:ind w:left="0"/>
        <w:jc w:val="both"/>
        <w:rPr>
          <w:rFonts w:ascii="Arial" w:hAnsi="Arial" w:cs="Arial"/>
          <w:color w:val="000000"/>
          <w:sz w:val="20"/>
          <w:szCs w:val="20"/>
        </w:rPr>
      </w:pPr>
    </w:p>
    <w:p w14:paraId="2D4BAE34"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41" w:name="_Ref494706046"/>
      <w:r w:rsidRPr="00736952">
        <w:rPr>
          <w:rFonts w:ascii="Arial" w:hAnsi="Arial" w:cs="Arial"/>
          <w:sz w:val="20"/>
          <w:szCs w:val="20"/>
        </w:rPr>
        <w:t>člen</w:t>
      </w:r>
      <w:bookmarkEnd w:id="141"/>
    </w:p>
    <w:p w14:paraId="4B66C84C" w14:textId="77777777" w:rsidR="006C114B" w:rsidRPr="00736952" w:rsidRDefault="006C114B" w:rsidP="00AC7003">
      <w:pPr>
        <w:pStyle w:val="Odstavekseznama"/>
        <w:tabs>
          <w:tab w:val="left" w:pos="567"/>
          <w:tab w:val="left" w:pos="851"/>
        </w:tabs>
        <w:ind w:left="0"/>
        <w:jc w:val="center"/>
        <w:rPr>
          <w:rFonts w:ascii="Arial" w:hAnsi="Arial" w:cs="Arial"/>
          <w:sz w:val="20"/>
          <w:szCs w:val="20"/>
        </w:rPr>
      </w:pPr>
      <w:r w:rsidRPr="00736952">
        <w:rPr>
          <w:rFonts w:ascii="Arial" w:hAnsi="Arial" w:cs="Arial"/>
          <w:sz w:val="20"/>
          <w:szCs w:val="20"/>
        </w:rPr>
        <w:t>(naloge organa upravljanja Zavoda na področju DO)</w:t>
      </w:r>
    </w:p>
    <w:p w14:paraId="411EE96B" w14:textId="77777777" w:rsidR="006C114B" w:rsidRPr="00736952" w:rsidRDefault="006C114B" w:rsidP="00AC7003">
      <w:pPr>
        <w:pStyle w:val="Odstavekseznama"/>
        <w:tabs>
          <w:tab w:val="left" w:pos="567"/>
          <w:tab w:val="left" w:pos="851"/>
        </w:tabs>
        <w:ind w:left="0"/>
        <w:jc w:val="center"/>
        <w:rPr>
          <w:rFonts w:ascii="Arial" w:hAnsi="Arial" w:cs="Arial"/>
          <w:sz w:val="20"/>
          <w:szCs w:val="20"/>
        </w:rPr>
      </w:pPr>
    </w:p>
    <w:p w14:paraId="59ED9798" w14:textId="77777777" w:rsidR="006C114B" w:rsidRPr="00736952" w:rsidRDefault="006C114B" w:rsidP="00AC7003">
      <w:pPr>
        <w:pStyle w:val="Odstavekseznama"/>
        <w:tabs>
          <w:tab w:val="left" w:pos="567"/>
          <w:tab w:val="left" w:pos="4536"/>
          <w:tab w:val="left" w:pos="9072"/>
        </w:tabs>
        <w:ind w:left="0"/>
        <w:rPr>
          <w:rFonts w:ascii="Arial" w:hAnsi="Arial" w:cs="Arial"/>
          <w:sz w:val="20"/>
          <w:szCs w:val="20"/>
        </w:rPr>
      </w:pPr>
      <w:r w:rsidRPr="00736952">
        <w:rPr>
          <w:rFonts w:ascii="Arial" w:hAnsi="Arial" w:cs="Arial"/>
          <w:sz w:val="20"/>
          <w:szCs w:val="20"/>
        </w:rPr>
        <w:t>Organ upravljanja Zavoda opravlja naslednje naloge na področju DO:</w:t>
      </w:r>
    </w:p>
    <w:p w14:paraId="0ADD8760" w14:textId="77777777" w:rsidR="006C114B" w:rsidRPr="00736952" w:rsidRDefault="006C114B" w:rsidP="00AC7003">
      <w:pPr>
        <w:pStyle w:val="Odstavekseznama"/>
        <w:numPr>
          <w:ilvl w:val="0"/>
          <w:numId w:val="6"/>
        </w:numPr>
        <w:tabs>
          <w:tab w:val="left" w:pos="567"/>
          <w:tab w:val="left" w:pos="4536"/>
          <w:tab w:val="left" w:pos="9072"/>
        </w:tabs>
        <w:rPr>
          <w:rFonts w:ascii="Arial" w:hAnsi="Arial" w:cs="Arial"/>
          <w:sz w:val="20"/>
          <w:szCs w:val="20"/>
        </w:rPr>
      </w:pPr>
      <w:r w:rsidRPr="00736952">
        <w:rPr>
          <w:rFonts w:ascii="Arial" w:hAnsi="Arial" w:cs="Arial"/>
          <w:sz w:val="20"/>
          <w:szCs w:val="20"/>
        </w:rPr>
        <w:t>nadzira delovanje Zavoda v javnem interesu;</w:t>
      </w:r>
    </w:p>
    <w:p w14:paraId="6F9F2997" w14:textId="77777777"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sprejema strateški razvojni program Zavoda na področju DO za obdobje najmanj petih let;</w:t>
      </w:r>
    </w:p>
    <w:p w14:paraId="480B7D24" w14:textId="77777777"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sprejema finančni načrt Zavoda na področju DO;</w:t>
      </w:r>
    </w:p>
    <w:p w14:paraId="7BCCAE82" w14:textId="77777777"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sprejema letno poročilo Zavoda na področju DO po opravljeni reviziji Računskega sodišča;</w:t>
      </w:r>
    </w:p>
    <w:p w14:paraId="690649E9" w14:textId="0E8220AB"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sprejema splošne akte na področju DO iz pristojnosti Zavoda</w:t>
      </w:r>
      <w:r w:rsidR="00F02E7A">
        <w:rPr>
          <w:rFonts w:ascii="Arial" w:hAnsi="Arial" w:cs="Arial"/>
          <w:sz w:val="20"/>
          <w:szCs w:val="20"/>
        </w:rPr>
        <w:t>;</w:t>
      </w:r>
      <w:r w:rsidRPr="00736952">
        <w:rPr>
          <w:rFonts w:ascii="Arial" w:hAnsi="Arial" w:cs="Arial"/>
          <w:sz w:val="20"/>
          <w:szCs w:val="20"/>
        </w:rPr>
        <w:t xml:space="preserve"> </w:t>
      </w:r>
    </w:p>
    <w:p w14:paraId="314E6CDA" w14:textId="77777777"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določa organizacijo Zavoda glede dostopnosti zavarovanih oseb do storitev DO, ki jih zagotavlja;</w:t>
      </w:r>
    </w:p>
    <w:p w14:paraId="26DC471A" w14:textId="77777777" w:rsidR="006C114B" w:rsidRPr="00736952" w:rsidRDefault="006C114B" w:rsidP="00AC7003">
      <w:pPr>
        <w:numPr>
          <w:ilvl w:val="0"/>
          <w:numId w:val="6"/>
        </w:numPr>
        <w:tabs>
          <w:tab w:val="left" w:pos="567"/>
          <w:tab w:val="left" w:pos="9072"/>
        </w:tabs>
        <w:jc w:val="both"/>
        <w:rPr>
          <w:rFonts w:ascii="Arial" w:hAnsi="Arial" w:cs="Arial"/>
          <w:sz w:val="20"/>
          <w:szCs w:val="20"/>
        </w:rPr>
      </w:pPr>
      <w:r w:rsidRPr="00736952">
        <w:rPr>
          <w:rFonts w:ascii="Arial" w:hAnsi="Arial" w:cs="Arial"/>
          <w:sz w:val="20"/>
          <w:szCs w:val="20"/>
        </w:rPr>
        <w:t>opravlja druge naloge, ki jih določata ta zakon in statut Zavoda.</w:t>
      </w:r>
    </w:p>
    <w:p w14:paraId="6BA068B7" w14:textId="77777777" w:rsidR="006C114B" w:rsidRPr="00736952" w:rsidRDefault="006C114B" w:rsidP="00AC7003">
      <w:pPr>
        <w:pStyle w:val="Odstavekseznama"/>
        <w:tabs>
          <w:tab w:val="left" w:pos="567"/>
          <w:tab w:val="left" w:pos="4536"/>
          <w:tab w:val="left" w:pos="9072"/>
        </w:tabs>
        <w:ind w:left="0"/>
        <w:rPr>
          <w:rFonts w:ascii="Arial" w:hAnsi="Arial" w:cs="Arial"/>
          <w:sz w:val="20"/>
          <w:szCs w:val="20"/>
        </w:rPr>
      </w:pPr>
    </w:p>
    <w:p w14:paraId="03DE1E22"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2" w:name="_Ref494706058"/>
      <w:r w:rsidRPr="00736952">
        <w:rPr>
          <w:rFonts w:ascii="Arial" w:hAnsi="Arial" w:cs="Arial"/>
          <w:sz w:val="20"/>
          <w:szCs w:val="20"/>
        </w:rPr>
        <w:t>člen</w:t>
      </w:r>
      <w:bookmarkEnd w:id="142"/>
    </w:p>
    <w:p w14:paraId="7B36B652" w14:textId="77777777" w:rsidR="006C114B" w:rsidRPr="00736952" w:rsidRDefault="006C114B" w:rsidP="00AC7003">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(statut Zavoda)</w:t>
      </w:r>
    </w:p>
    <w:p w14:paraId="7CFD5BED" w14:textId="77777777" w:rsidR="006C114B" w:rsidRPr="00736952" w:rsidRDefault="006C114B" w:rsidP="00AC7003">
      <w:pPr>
        <w:pStyle w:val="Odstavekseznama"/>
        <w:tabs>
          <w:tab w:val="left" w:pos="567"/>
          <w:tab w:val="left" w:pos="4536"/>
          <w:tab w:val="left" w:pos="9072"/>
        </w:tabs>
        <w:ind w:left="0"/>
        <w:jc w:val="center"/>
        <w:rPr>
          <w:rFonts w:ascii="Arial" w:hAnsi="Arial" w:cs="Arial"/>
          <w:sz w:val="20"/>
          <w:szCs w:val="20"/>
        </w:rPr>
      </w:pPr>
    </w:p>
    <w:p w14:paraId="1EBC81EB" w14:textId="77777777" w:rsidR="006C114B" w:rsidRPr="00736952" w:rsidRDefault="006C114B" w:rsidP="00AC7003">
      <w:pPr>
        <w:tabs>
          <w:tab w:val="left" w:pos="567"/>
          <w:tab w:val="left" w:pos="4536"/>
          <w:tab w:val="left" w:pos="9072"/>
        </w:tabs>
        <w:rPr>
          <w:rFonts w:ascii="Arial" w:hAnsi="Arial" w:cs="Arial"/>
          <w:sz w:val="20"/>
          <w:szCs w:val="20"/>
        </w:rPr>
      </w:pPr>
      <w:r w:rsidRPr="00736952">
        <w:rPr>
          <w:rFonts w:ascii="Arial" w:hAnsi="Arial" w:cs="Arial"/>
          <w:sz w:val="20"/>
          <w:szCs w:val="20"/>
        </w:rPr>
        <w:t>(1) Statut Zavoda opredeljuje najmanj naslednje vsebine s področja DO:</w:t>
      </w:r>
    </w:p>
    <w:p w14:paraId="40D0E0B9" w14:textId="77777777" w:rsidR="006C114B" w:rsidRPr="00736952" w:rsidRDefault="006C114B" w:rsidP="009B0ACB">
      <w:pPr>
        <w:numPr>
          <w:ilvl w:val="0"/>
          <w:numId w:val="12"/>
        </w:numPr>
        <w:tabs>
          <w:tab w:val="left" w:pos="567"/>
          <w:tab w:val="left" w:pos="9072"/>
        </w:tabs>
        <w:jc w:val="both"/>
        <w:rPr>
          <w:rFonts w:ascii="Arial" w:hAnsi="Arial" w:cs="Arial"/>
          <w:sz w:val="20"/>
          <w:szCs w:val="20"/>
        </w:rPr>
      </w:pPr>
      <w:r w:rsidRPr="00736952">
        <w:rPr>
          <w:rFonts w:ascii="Arial" w:hAnsi="Arial" w:cs="Arial"/>
          <w:sz w:val="20"/>
          <w:szCs w:val="20"/>
        </w:rPr>
        <w:t>organiziranost in naloge Zavoda;</w:t>
      </w:r>
    </w:p>
    <w:p w14:paraId="2849F692" w14:textId="77777777" w:rsidR="006C114B" w:rsidRPr="00736952" w:rsidRDefault="006C114B" w:rsidP="009B0ACB">
      <w:pPr>
        <w:numPr>
          <w:ilvl w:val="0"/>
          <w:numId w:val="12"/>
        </w:numPr>
        <w:tabs>
          <w:tab w:val="left" w:pos="567"/>
          <w:tab w:val="left" w:pos="9072"/>
        </w:tabs>
        <w:jc w:val="both"/>
        <w:rPr>
          <w:rFonts w:ascii="Arial" w:hAnsi="Arial" w:cs="Arial"/>
          <w:sz w:val="20"/>
          <w:szCs w:val="20"/>
        </w:rPr>
      </w:pPr>
      <w:r w:rsidRPr="00736952">
        <w:rPr>
          <w:rFonts w:ascii="Arial" w:hAnsi="Arial" w:cs="Arial"/>
          <w:sz w:val="20"/>
          <w:szCs w:val="20"/>
        </w:rPr>
        <w:t>način izvolitve ter mandat podpredsednika organ upravljanja Zavoda na področju DO;</w:t>
      </w:r>
    </w:p>
    <w:p w14:paraId="3884FEF4" w14:textId="77777777" w:rsidR="006C114B" w:rsidRPr="00736952" w:rsidRDefault="006C114B" w:rsidP="009B0ACB">
      <w:pPr>
        <w:numPr>
          <w:ilvl w:val="0"/>
          <w:numId w:val="12"/>
        </w:numPr>
        <w:tabs>
          <w:tab w:val="left" w:pos="567"/>
          <w:tab w:val="left" w:pos="9072"/>
        </w:tabs>
        <w:jc w:val="both"/>
        <w:rPr>
          <w:rFonts w:ascii="Arial" w:hAnsi="Arial" w:cs="Arial"/>
          <w:sz w:val="20"/>
          <w:szCs w:val="20"/>
        </w:rPr>
      </w:pPr>
      <w:r w:rsidRPr="00736952">
        <w:rPr>
          <w:rFonts w:ascii="Arial" w:hAnsi="Arial" w:cs="Arial"/>
          <w:sz w:val="20"/>
          <w:szCs w:val="20"/>
        </w:rPr>
        <w:t>vodilne delavce na področju DO in njihova pooblastila;</w:t>
      </w:r>
    </w:p>
    <w:p w14:paraId="6135AE28" w14:textId="77777777" w:rsidR="006C114B" w:rsidRPr="00736952" w:rsidRDefault="006C114B" w:rsidP="009B0ACB">
      <w:pPr>
        <w:numPr>
          <w:ilvl w:val="0"/>
          <w:numId w:val="12"/>
        </w:numPr>
        <w:tabs>
          <w:tab w:val="left" w:pos="567"/>
          <w:tab w:val="left" w:pos="9072"/>
        </w:tabs>
        <w:jc w:val="both"/>
        <w:rPr>
          <w:rFonts w:ascii="Arial" w:hAnsi="Arial" w:cs="Arial"/>
          <w:sz w:val="20"/>
          <w:szCs w:val="20"/>
        </w:rPr>
      </w:pPr>
      <w:r w:rsidRPr="00736952">
        <w:rPr>
          <w:rFonts w:ascii="Arial" w:hAnsi="Arial" w:cs="Arial"/>
          <w:sz w:val="20"/>
          <w:szCs w:val="20"/>
        </w:rPr>
        <w:t>organe za posamezna področja dejavnosti Zavoda ter njihove pristojnosti;</w:t>
      </w:r>
    </w:p>
    <w:p w14:paraId="6367145D" w14:textId="77777777" w:rsidR="006C114B" w:rsidRPr="00736952" w:rsidRDefault="006C114B" w:rsidP="009B0ACB">
      <w:pPr>
        <w:numPr>
          <w:ilvl w:val="0"/>
          <w:numId w:val="12"/>
        </w:numPr>
        <w:tabs>
          <w:tab w:val="left" w:pos="567"/>
          <w:tab w:val="left" w:pos="9072"/>
        </w:tabs>
        <w:jc w:val="both"/>
        <w:rPr>
          <w:rFonts w:ascii="Arial" w:hAnsi="Arial" w:cs="Arial"/>
          <w:sz w:val="20"/>
          <w:szCs w:val="20"/>
        </w:rPr>
      </w:pPr>
      <w:r w:rsidRPr="00736952">
        <w:rPr>
          <w:rFonts w:ascii="Arial" w:hAnsi="Arial" w:cs="Arial"/>
          <w:sz w:val="20"/>
          <w:szCs w:val="20"/>
        </w:rPr>
        <w:t>podrobnejša opredelitev izvajanja nadzorstvene funkcije.</w:t>
      </w:r>
    </w:p>
    <w:p w14:paraId="048519D7" w14:textId="77777777" w:rsidR="006C114B" w:rsidRPr="00736952" w:rsidRDefault="006C114B" w:rsidP="00AC7003">
      <w:pPr>
        <w:tabs>
          <w:tab w:val="left" w:pos="567"/>
          <w:tab w:val="left" w:pos="4536"/>
          <w:tab w:val="left" w:pos="9072"/>
        </w:tabs>
        <w:rPr>
          <w:rFonts w:ascii="Arial" w:hAnsi="Arial" w:cs="Arial"/>
          <w:sz w:val="20"/>
          <w:szCs w:val="20"/>
        </w:rPr>
      </w:pPr>
    </w:p>
    <w:p w14:paraId="49723443" w14:textId="79371F6D" w:rsidR="006C114B" w:rsidRDefault="006C114B" w:rsidP="00F02E7A">
      <w:pPr>
        <w:tabs>
          <w:tab w:val="left" w:pos="567"/>
          <w:tab w:val="left" w:pos="4536"/>
          <w:tab w:val="left" w:pos="9072"/>
        </w:tabs>
        <w:jc w:val="both"/>
        <w:rPr>
          <w:rFonts w:ascii="Arial" w:hAnsi="Arial" w:cs="Arial"/>
          <w:color w:val="000000"/>
          <w:sz w:val="20"/>
          <w:szCs w:val="20"/>
        </w:rPr>
      </w:pPr>
      <w:r w:rsidRPr="00736952">
        <w:rPr>
          <w:rFonts w:ascii="Arial" w:hAnsi="Arial" w:cs="Arial"/>
          <w:sz w:val="20"/>
          <w:szCs w:val="20"/>
        </w:rPr>
        <w:t>(</w:t>
      </w:r>
      <w:r w:rsidR="00C95B96" w:rsidRPr="00736952">
        <w:rPr>
          <w:rFonts w:ascii="Arial" w:hAnsi="Arial" w:cs="Arial"/>
          <w:sz w:val="20"/>
          <w:szCs w:val="20"/>
        </w:rPr>
        <w:t>2</w:t>
      </w:r>
      <w:r w:rsidRPr="00736952">
        <w:rPr>
          <w:rFonts w:ascii="Arial" w:hAnsi="Arial" w:cs="Arial"/>
          <w:sz w:val="20"/>
          <w:szCs w:val="20"/>
        </w:rPr>
        <w:t>) Za druga vprašanja, ki se nanašajo na Statut Zavoda</w:t>
      </w:r>
      <w:r w:rsidR="0049640A" w:rsidRPr="00736952">
        <w:rPr>
          <w:rFonts w:ascii="Arial" w:hAnsi="Arial" w:cs="Arial"/>
          <w:sz w:val="20"/>
          <w:szCs w:val="20"/>
        </w:rPr>
        <w:t>,</w:t>
      </w:r>
      <w:r w:rsidRPr="00736952">
        <w:rPr>
          <w:rFonts w:ascii="Arial" w:hAnsi="Arial" w:cs="Arial"/>
          <w:sz w:val="20"/>
          <w:szCs w:val="20"/>
        </w:rPr>
        <w:t xml:space="preserve"> </w:t>
      </w:r>
      <w:r w:rsidRPr="00736952">
        <w:rPr>
          <w:rFonts w:ascii="Arial" w:hAnsi="Arial" w:cs="Arial"/>
          <w:color w:val="000000"/>
          <w:sz w:val="20"/>
          <w:szCs w:val="20"/>
        </w:rPr>
        <w:t>se uporabljajo določila predpisa, ki ureja obvezno zdravstveno zavarovanje.</w:t>
      </w:r>
    </w:p>
    <w:p w14:paraId="52BD9BDF" w14:textId="77777777" w:rsidR="00F02E7A" w:rsidRPr="00F02E7A" w:rsidRDefault="00F02E7A" w:rsidP="00F02E7A">
      <w:pPr>
        <w:tabs>
          <w:tab w:val="left" w:pos="567"/>
          <w:tab w:val="left" w:pos="4536"/>
          <w:tab w:val="left" w:pos="9072"/>
        </w:tabs>
        <w:jc w:val="both"/>
        <w:rPr>
          <w:rFonts w:ascii="Arial" w:hAnsi="Arial" w:cs="Arial"/>
          <w:color w:val="000000"/>
          <w:sz w:val="20"/>
          <w:szCs w:val="20"/>
        </w:rPr>
      </w:pPr>
    </w:p>
    <w:p w14:paraId="3D4BDD16" w14:textId="1E429FB5" w:rsidR="006C114B" w:rsidRPr="00736952" w:rsidRDefault="0049640A"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43" w:name="_Ref48667508"/>
      <w:r w:rsidRPr="00736952">
        <w:rPr>
          <w:rFonts w:ascii="Arial" w:hAnsi="Arial" w:cs="Arial"/>
          <w:sz w:val="20"/>
          <w:szCs w:val="20"/>
        </w:rPr>
        <w:t>č</w:t>
      </w:r>
      <w:r w:rsidR="00DF4ED2" w:rsidRPr="00736952">
        <w:rPr>
          <w:rFonts w:ascii="Arial" w:hAnsi="Arial" w:cs="Arial"/>
          <w:sz w:val="20"/>
          <w:szCs w:val="20"/>
        </w:rPr>
        <w:t>len</w:t>
      </w:r>
      <w:bookmarkEnd w:id="143"/>
    </w:p>
    <w:p w14:paraId="12DE9502" w14:textId="78467159" w:rsidR="00DF4ED2" w:rsidRPr="00736952" w:rsidRDefault="00DF4ED2" w:rsidP="00AC7003">
      <w:pPr>
        <w:pStyle w:val="Odstavekseznama"/>
        <w:ind w:left="927"/>
        <w:jc w:val="center"/>
        <w:rPr>
          <w:rFonts w:ascii="Arial" w:hAnsi="Arial" w:cs="Arial"/>
          <w:color w:val="000000"/>
          <w:sz w:val="20"/>
          <w:szCs w:val="20"/>
        </w:rPr>
      </w:pPr>
      <w:r w:rsidRPr="00736952">
        <w:rPr>
          <w:rFonts w:ascii="Arial" w:hAnsi="Arial" w:cs="Arial"/>
          <w:color w:val="000000"/>
          <w:sz w:val="20"/>
          <w:szCs w:val="20"/>
        </w:rPr>
        <w:t xml:space="preserve">(direktor </w:t>
      </w:r>
      <w:r w:rsidR="00F02E7A">
        <w:rPr>
          <w:rFonts w:ascii="Arial" w:hAnsi="Arial" w:cs="Arial"/>
          <w:color w:val="000000"/>
          <w:sz w:val="20"/>
          <w:szCs w:val="20"/>
        </w:rPr>
        <w:t>za</w:t>
      </w:r>
      <w:r w:rsidRPr="00736952">
        <w:rPr>
          <w:rFonts w:ascii="Arial" w:hAnsi="Arial" w:cs="Arial"/>
          <w:color w:val="000000"/>
          <w:sz w:val="20"/>
          <w:szCs w:val="20"/>
        </w:rPr>
        <w:t xml:space="preserve"> področj</w:t>
      </w:r>
      <w:r w:rsidR="00F02E7A">
        <w:rPr>
          <w:rFonts w:ascii="Arial" w:hAnsi="Arial" w:cs="Arial"/>
          <w:color w:val="000000"/>
          <w:sz w:val="20"/>
          <w:szCs w:val="20"/>
        </w:rPr>
        <w:t>e</w:t>
      </w:r>
      <w:r w:rsidRPr="00736952">
        <w:rPr>
          <w:rFonts w:ascii="Arial" w:hAnsi="Arial" w:cs="Arial"/>
          <w:color w:val="000000"/>
          <w:sz w:val="20"/>
          <w:szCs w:val="20"/>
        </w:rPr>
        <w:t xml:space="preserve"> DO)</w:t>
      </w:r>
    </w:p>
    <w:p w14:paraId="3CAF5C59" w14:textId="2E769667" w:rsidR="00DF4ED2" w:rsidRPr="00736952" w:rsidRDefault="00DF4ED2" w:rsidP="00AC7003">
      <w:pPr>
        <w:pStyle w:val="Odstavekseznama"/>
        <w:ind w:left="927"/>
        <w:jc w:val="center"/>
        <w:rPr>
          <w:rFonts w:ascii="Arial" w:hAnsi="Arial" w:cs="Arial"/>
          <w:color w:val="000000"/>
          <w:sz w:val="20"/>
          <w:szCs w:val="20"/>
        </w:rPr>
      </w:pPr>
    </w:p>
    <w:p w14:paraId="1674BF9E" w14:textId="6D5ECC4E" w:rsidR="00DF4ED2" w:rsidRPr="00736952" w:rsidRDefault="00D137FE" w:rsidP="00904589">
      <w:pPr>
        <w:rPr>
          <w:rFonts w:ascii="Arial" w:hAnsi="Arial" w:cs="Arial"/>
          <w:color w:val="000000"/>
          <w:sz w:val="20"/>
          <w:szCs w:val="20"/>
        </w:rPr>
      </w:pPr>
      <w:r w:rsidRPr="00736952">
        <w:rPr>
          <w:rFonts w:ascii="Arial" w:hAnsi="Arial" w:cs="Arial"/>
          <w:color w:val="000000"/>
          <w:sz w:val="20"/>
          <w:szCs w:val="20"/>
        </w:rPr>
        <w:t xml:space="preserve">Generalni direktor Zavoda imenuje direktorja za </w:t>
      </w:r>
      <w:r w:rsidR="00D74E3E" w:rsidRPr="00736952">
        <w:rPr>
          <w:rFonts w:ascii="Arial" w:hAnsi="Arial" w:cs="Arial"/>
          <w:color w:val="000000"/>
          <w:sz w:val="20"/>
          <w:szCs w:val="20"/>
        </w:rPr>
        <w:t>področje DO.</w:t>
      </w:r>
    </w:p>
    <w:p w14:paraId="644EB637" w14:textId="77777777" w:rsidR="00DF4ED2" w:rsidRPr="00736952" w:rsidRDefault="00DF4ED2" w:rsidP="00904589">
      <w:pPr>
        <w:rPr>
          <w:rFonts w:ascii="Arial" w:hAnsi="Arial" w:cs="Arial"/>
          <w:color w:val="000000"/>
          <w:sz w:val="20"/>
          <w:szCs w:val="20"/>
        </w:rPr>
      </w:pPr>
    </w:p>
    <w:p w14:paraId="226D5A4E"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4" w:name="_Ref494706071"/>
      <w:r w:rsidRPr="00736952">
        <w:rPr>
          <w:rFonts w:ascii="Arial" w:hAnsi="Arial" w:cs="Arial"/>
          <w:sz w:val="20"/>
          <w:szCs w:val="20"/>
        </w:rPr>
        <w:t>člen</w:t>
      </w:r>
      <w:bookmarkEnd w:id="144"/>
    </w:p>
    <w:p w14:paraId="582E167C" w14:textId="4C516246" w:rsidR="006C114B" w:rsidRPr="00736952" w:rsidRDefault="006C114B" w:rsidP="00AC7003">
      <w:pPr>
        <w:jc w:val="center"/>
        <w:rPr>
          <w:rFonts w:ascii="Arial" w:hAnsi="Arial" w:cs="Arial"/>
          <w:sz w:val="20"/>
          <w:szCs w:val="20"/>
        </w:rPr>
      </w:pPr>
      <w:r w:rsidRPr="00736952">
        <w:rPr>
          <w:rFonts w:ascii="Arial" w:hAnsi="Arial" w:cs="Arial"/>
          <w:sz w:val="20"/>
          <w:szCs w:val="20"/>
        </w:rPr>
        <w:t>(pogoji za imenovanje direktorja na področju DO)</w:t>
      </w:r>
    </w:p>
    <w:p w14:paraId="6933F457" w14:textId="09319071" w:rsidR="00D137FE" w:rsidRPr="00736952" w:rsidRDefault="00D137FE" w:rsidP="00AC7003">
      <w:pPr>
        <w:jc w:val="center"/>
        <w:rPr>
          <w:rFonts w:ascii="Arial" w:hAnsi="Arial" w:cs="Arial"/>
          <w:sz w:val="20"/>
          <w:szCs w:val="20"/>
        </w:rPr>
      </w:pPr>
    </w:p>
    <w:p w14:paraId="4D7EE291" w14:textId="3FC0458C" w:rsidR="00D137FE" w:rsidRPr="00736952" w:rsidRDefault="00C94BDD" w:rsidP="00AC7003">
      <w:pPr>
        <w:jc w:val="both"/>
        <w:rPr>
          <w:rFonts w:ascii="Arial" w:hAnsi="Arial" w:cs="Arial"/>
          <w:sz w:val="20"/>
          <w:szCs w:val="20"/>
        </w:rPr>
      </w:pPr>
      <w:r w:rsidRPr="00736952">
        <w:rPr>
          <w:rFonts w:ascii="Arial" w:hAnsi="Arial" w:cs="Arial"/>
          <w:sz w:val="20"/>
          <w:szCs w:val="20"/>
        </w:rPr>
        <w:t xml:space="preserve">(1) </w:t>
      </w:r>
      <w:r w:rsidR="00D137FE" w:rsidRPr="00736952">
        <w:rPr>
          <w:rFonts w:ascii="Arial" w:hAnsi="Arial" w:cs="Arial"/>
          <w:sz w:val="20"/>
          <w:szCs w:val="20"/>
        </w:rPr>
        <w:t xml:space="preserve">Direktor </w:t>
      </w:r>
      <w:r w:rsidR="00F02E7A">
        <w:rPr>
          <w:rFonts w:ascii="Arial" w:hAnsi="Arial" w:cs="Arial"/>
          <w:sz w:val="20"/>
          <w:szCs w:val="20"/>
        </w:rPr>
        <w:t>za</w:t>
      </w:r>
      <w:r w:rsidR="00D137FE" w:rsidRPr="00736952">
        <w:rPr>
          <w:rFonts w:ascii="Arial" w:hAnsi="Arial" w:cs="Arial"/>
          <w:sz w:val="20"/>
          <w:szCs w:val="20"/>
        </w:rPr>
        <w:t xml:space="preserve"> področj</w:t>
      </w:r>
      <w:r w:rsidR="00F02E7A">
        <w:rPr>
          <w:rFonts w:ascii="Arial" w:hAnsi="Arial" w:cs="Arial"/>
          <w:sz w:val="20"/>
          <w:szCs w:val="20"/>
        </w:rPr>
        <w:t>e</w:t>
      </w:r>
      <w:r w:rsidR="00D137FE" w:rsidRPr="00736952">
        <w:rPr>
          <w:rFonts w:ascii="Arial" w:hAnsi="Arial" w:cs="Arial"/>
          <w:sz w:val="20"/>
          <w:szCs w:val="20"/>
        </w:rPr>
        <w:t xml:space="preserve"> DO ima</w:t>
      </w:r>
      <w:r w:rsidR="00871FAC" w:rsidRPr="00736952">
        <w:rPr>
          <w:rFonts w:ascii="Arial" w:hAnsi="Arial" w:cs="Arial"/>
          <w:sz w:val="20"/>
          <w:szCs w:val="20"/>
        </w:rPr>
        <w:t xml:space="preserve"> najmanj izobrazbo,</w:t>
      </w:r>
      <w:r w:rsidR="00D137FE" w:rsidRPr="00736952">
        <w:rPr>
          <w:rFonts w:ascii="Arial" w:hAnsi="Arial" w:cs="Arial"/>
          <w:sz w:val="20"/>
          <w:szCs w:val="20"/>
        </w:rPr>
        <w:t xml:space="preserve"> pridobljen</w:t>
      </w:r>
      <w:r w:rsidR="00871FAC" w:rsidRPr="00736952">
        <w:rPr>
          <w:rFonts w:ascii="Arial" w:hAnsi="Arial" w:cs="Arial"/>
          <w:sz w:val="20"/>
          <w:szCs w:val="20"/>
        </w:rPr>
        <w:t>o</w:t>
      </w:r>
      <w:r w:rsidR="00D137FE" w:rsidRPr="00736952">
        <w:rPr>
          <w:rFonts w:ascii="Arial" w:hAnsi="Arial" w:cs="Arial"/>
          <w:sz w:val="20"/>
          <w:szCs w:val="20"/>
        </w:rPr>
        <w:t xml:space="preserve"> po študijsk</w:t>
      </w:r>
      <w:r w:rsidR="00871FAC" w:rsidRPr="00736952">
        <w:rPr>
          <w:rFonts w:ascii="Arial" w:hAnsi="Arial" w:cs="Arial"/>
          <w:sz w:val="20"/>
          <w:szCs w:val="20"/>
        </w:rPr>
        <w:t>ih</w:t>
      </w:r>
      <w:r w:rsidR="00D137FE" w:rsidRPr="00736952">
        <w:rPr>
          <w:rFonts w:ascii="Arial" w:hAnsi="Arial" w:cs="Arial"/>
          <w:sz w:val="20"/>
          <w:szCs w:val="20"/>
        </w:rPr>
        <w:t xml:space="preserve"> program</w:t>
      </w:r>
      <w:r w:rsidR="00871FAC" w:rsidRPr="00736952">
        <w:rPr>
          <w:rFonts w:ascii="Arial" w:hAnsi="Arial" w:cs="Arial"/>
          <w:sz w:val="20"/>
          <w:szCs w:val="20"/>
        </w:rPr>
        <w:t>ih za pridobitev izobrazbe druge stopnje ali raven izobrazbe</w:t>
      </w:r>
      <w:r w:rsidR="00D137FE" w:rsidRPr="00736952">
        <w:rPr>
          <w:rFonts w:ascii="Arial" w:hAnsi="Arial" w:cs="Arial"/>
          <w:sz w:val="20"/>
          <w:szCs w:val="20"/>
        </w:rPr>
        <w:t>, pridobljene po študijskih programi</w:t>
      </w:r>
      <w:r w:rsidR="00871FAC" w:rsidRPr="00736952">
        <w:rPr>
          <w:rFonts w:ascii="Arial" w:hAnsi="Arial" w:cs="Arial"/>
          <w:sz w:val="20"/>
          <w:szCs w:val="20"/>
        </w:rPr>
        <w:t>h, ki v skladu z zakonom ustrezajo izobrazbi druge stopnje</w:t>
      </w:r>
      <w:r w:rsidR="005F090C" w:rsidRPr="00736952">
        <w:rPr>
          <w:rFonts w:ascii="Arial" w:hAnsi="Arial" w:cs="Arial"/>
          <w:sz w:val="20"/>
          <w:szCs w:val="20"/>
        </w:rPr>
        <w:t xml:space="preserve"> in najmanj </w:t>
      </w:r>
      <w:r w:rsidR="00151D90" w:rsidRPr="00736952">
        <w:rPr>
          <w:rFonts w:ascii="Arial" w:hAnsi="Arial" w:cs="Arial"/>
          <w:sz w:val="20"/>
          <w:szCs w:val="20"/>
        </w:rPr>
        <w:t>sedem</w:t>
      </w:r>
      <w:r w:rsidR="005F090C" w:rsidRPr="00736952">
        <w:rPr>
          <w:rFonts w:ascii="Arial" w:hAnsi="Arial" w:cs="Arial"/>
          <w:sz w:val="20"/>
          <w:szCs w:val="20"/>
        </w:rPr>
        <w:t xml:space="preserve"> let </w:t>
      </w:r>
      <w:r w:rsidR="00151D90" w:rsidRPr="00736952">
        <w:rPr>
          <w:rFonts w:ascii="Arial" w:hAnsi="Arial" w:cs="Arial"/>
          <w:sz w:val="20"/>
          <w:szCs w:val="20"/>
        </w:rPr>
        <w:t>delovni</w:t>
      </w:r>
      <w:r w:rsidR="005F090C" w:rsidRPr="00736952">
        <w:rPr>
          <w:rFonts w:ascii="Arial" w:hAnsi="Arial" w:cs="Arial"/>
          <w:sz w:val="20"/>
          <w:szCs w:val="20"/>
        </w:rPr>
        <w:t>h izkušenj</w:t>
      </w:r>
      <w:r w:rsidR="00151D90" w:rsidRPr="00736952">
        <w:rPr>
          <w:rFonts w:ascii="Arial" w:hAnsi="Arial" w:cs="Arial"/>
          <w:sz w:val="20"/>
          <w:szCs w:val="20"/>
        </w:rPr>
        <w:t xml:space="preserve"> na področju zdravstva, socialnega varstva ali DO</w:t>
      </w:r>
      <w:r w:rsidR="005F090C" w:rsidRPr="00736952">
        <w:rPr>
          <w:rFonts w:ascii="Arial" w:hAnsi="Arial" w:cs="Arial"/>
          <w:sz w:val="20"/>
          <w:szCs w:val="20"/>
        </w:rPr>
        <w:t xml:space="preserve">. </w:t>
      </w:r>
    </w:p>
    <w:p w14:paraId="4CB40909" w14:textId="31CB696C" w:rsidR="00151D90" w:rsidRPr="00736952" w:rsidRDefault="00151D90" w:rsidP="00AC7003">
      <w:pPr>
        <w:jc w:val="both"/>
        <w:rPr>
          <w:rFonts w:ascii="Arial" w:hAnsi="Arial" w:cs="Arial"/>
          <w:sz w:val="20"/>
          <w:szCs w:val="20"/>
        </w:rPr>
      </w:pPr>
    </w:p>
    <w:p w14:paraId="63983531" w14:textId="57AEA4FE" w:rsidR="00151D90" w:rsidRPr="00736952" w:rsidRDefault="00C94BDD" w:rsidP="00AC7003">
      <w:pPr>
        <w:jc w:val="both"/>
        <w:rPr>
          <w:rFonts w:ascii="Arial" w:hAnsi="Arial" w:cs="Arial"/>
          <w:sz w:val="20"/>
          <w:szCs w:val="20"/>
        </w:rPr>
      </w:pPr>
      <w:r w:rsidRPr="00736952">
        <w:rPr>
          <w:rFonts w:ascii="Arial" w:hAnsi="Arial" w:cs="Arial"/>
          <w:sz w:val="20"/>
          <w:szCs w:val="20"/>
        </w:rPr>
        <w:t xml:space="preserve">(2) </w:t>
      </w:r>
      <w:r w:rsidR="00151D90" w:rsidRPr="00736952">
        <w:rPr>
          <w:rFonts w:ascii="Arial" w:hAnsi="Arial" w:cs="Arial"/>
          <w:sz w:val="20"/>
          <w:szCs w:val="20"/>
        </w:rPr>
        <w:t>Podrobnejš</w:t>
      </w:r>
      <w:r w:rsidR="00110FF8" w:rsidRPr="00736952">
        <w:rPr>
          <w:rFonts w:ascii="Arial" w:hAnsi="Arial" w:cs="Arial"/>
          <w:sz w:val="20"/>
          <w:szCs w:val="20"/>
        </w:rPr>
        <w:t>i</w:t>
      </w:r>
      <w:r w:rsidR="00151D90" w:rsidRPr="00736952">
        <w:rPr>
          <w:rFonts w:ascii="Arial" w:hAnsi="Arial" w:cs="Arial"/>
          <w:sz w:val="20"/>
          <w:szCs w:val="20"/>
        </w:rPr>
        <w:t xml:space="preserve"> pog</w:t>
      </w:r>
      <w:r w:rsidR="00110FF8" w:rsidRPr="00736952">
        <w:rPr>
          <w:rFonts w:ascii="Arial" w:hAnsi="Arial" w:cs="Arial"/>
          <w:sz w:val="20"/>
          <w:szCs w:val="20"/>
        </w:rPr>
        <w:t>oji za imenovanje direktorja DO so določeni v statutu Zavoda.</w:t>
      </w:r>
    </w:p>
    <w:p w14:paraId="683CFAA3" w14:textId="77777777" w:rsidR="006C114B" w:rsidRPr="00736952" w:rsidRDefault="006C114B" w:rsidP="00AC7003">
      <w:pPr>
        <w:tabs>
          <w:tab w:val="left" w:pos="567"/>
          <w:tab w:val="left" w:pos="4536"/>
          <w:tab w:val="left" w:pos="9072"/>
        </w:tabs>
        <w:rPr>
          <w:rFonts w:ascii="Arial" w:hAnsi="Arial" w:cs="Arial"/>
          <w:color w:val="000000"/>
          <w:sz w:val="20"/>
          <w:szCs w:val="20"/>
        </w:rPr>
      </w:pPr>
    </w:p>
    <w:p w14:paraId="06681F94" w14:textId="77777777" w:rsidR="006C114B" w:rsidRPr="00736952" w:rsidRDefault="006C114B"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5" w:name="_Ref494706091"/>
      <w:r w:rsidRPr="00736952">
        <w:rPr>
          <w:rFonts w:ascii="Arial" w:hAnsi="Arial" w:cs="Arial"/>
          <w:sz w:val="20"/>
          <w:szCs w:val="20"/>
        </w:rPr>
        <w:t>člen</w:t>
      </w:r>
      <w:bookmarkEnd w:id="145"/>
    </w:p>
    <w:p w14:paraId="63901481" w14:textId="77777777" w:rsidR="006C114B" w:rsidRPr="00736952" w:rsidRDefault="006C114B" w:rsidP="00AC7003">
      <w:pPr>
        <w:jc w:val="center"/>
        <w:rPr>
          <w:rFonts w:ascii="Arial" w:hAnsi="Arial" w:cs="Arial"/>
          <w:sz w:val="20"/>
          <w:szCs w:val="20"/>
        </w:rPr>
      </w:pPr>
      <w:r w:rsidRPr="00736952">
        <w:rPr>
          <w:rFonts w:ascii="Arial" w:hAnsi="Arial" w:cs="Arial"/>
          <w:sz w:val="20"/>
          <w:szCs w:val="20"/>
        </w:rPr>
        <w:t>(naloge direktorja na področju DO)</w:t>
      </w:r>
    </w:p>
    <w:p w14:paraId="296F8B5B" w14:textId="77777777" w:rsidR="006C114B" w:rsidRPr="00736952" w:rsidRDefault="006C114B" w:rsidP="00AC7003">
      <w:pPr>
        <w:jc w:val="center"/>
        <w:rPr>
          <w:rFonts w:ascii="Arial" w:hAnsi="Arial" w:cs="Arial"/>
          <w:sz w:val="20"/>
          <w:szCs w:val="20"/>
        </w:rPr>
      </w:pPr>
    </w:p>
    <w:p w14:paraId="3741EA84" w14:textId="61FC84A1" w:rsidR="006C114B" w:rsidRPr="00736952" w:rsidRDefault="006C114B" w:rsidP="00AC7003">
      <w:pPr>
        <w:rPr>
          <w:rFonts w:ascii="Arial" w:hAnsi="Arial" w:cs="Arial"/>
          <w:sz w:val="20"/>
          <w:szCs w:val="20"/>
        </w:rPr>
      </w:pPr>
      <w:r w:rsidRPr="00736952">
        <w:rPr>
          <w:rFonts w:ascii="Arial" w:hAnsi="Arial" w:cs="Arial"/>
          <w:sz w:val="20"/>
          <w:szCs w:val="20"/>
        </w:rPr>
        <w:t>(1) Naloge direktorja DO so:</w:t>
      </w:r>
    </w:p>
    <w:p w14:paraId="76CE963A"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priprava strateškega razvojnega programa Zavoda na področju DO za obdobje najmanj petih let in ga predloži v sprejem organu upravljanja Zavoda;</w:t>
      </w:r>
    </w:p>
    <w:p w14:paraId="6E662BD3"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priprava finančnega in poslovnega načrta Zavoda na področju DO;</w:t>
      </w:r>
    </w:p>
    <w:p w14:paraId="60AC2820"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izvajanje nalog za uresničevanje sklepov organa upravljanja Zavoda, ki se nanašajo na področje DO;</w:t>
      </w:r>
    </w:p>
    <w:p w14:paraId="478C31CF" w14:textId="4CAE915E"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priprava aktov s področja DO za obravnavo na organ</w:t>
      </w:r>
      <w:r w:rsidR="0085185E" w:rsidRPr="00736952">
        <w:rPr>
          <w:rFonts w:ascii="Arial" w:hAnsi="Arial" w:cs="Arial"/>
          <w:sz w:val="20"/>
          <w:szCs w:val="20"/>
        </w:rPr>
        <w:t>u</w:t>
      </w:r>
      <w:r w:rsidRPr="00736952">
        <w:rPr>
          <w:rFonts w:ascii="Arial" w:hAnsi="Arial" w:cs="Arial"/>
          <w:sz w:val="20"/>
          <w:szCs w:val="20"/>
        </w:rPr>
        <w:t xml:space="preserve"> upravljanja Zavoda;</w:t>
      </w:r>
    </w:p>
    <w:p w14:paraId="685FB866"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priprava aktov potrebnih za poslovanje Zavoda na področju DO;</w:t>
      </w:r>
    </w:p>
    <w:p w14:paraId="3B3217F7"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sklepanje pogodb z izvajalci na področju DO;</w:t>
      </w:r>
    </w:p>
    <w:p w14:paraId="0BCE42B0"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organiziranje nadzora nad uresničevanjem pogodb z izvajalci na področju DO;</w:t>
      </w:r>
    </w:p>
    <w:p w14:paraId="02E11942" w14:textId="77777777" w:rsidR="006C114B" w:rsidRPr="00736952" w:rsidRDefault="006C114B" w:rsidP="009B0ACB">
      <w:pPr>
        <w:numPr>
          <w:ilvl w:val="0"/>
          <w:numId w:val="13"/>
        </w:numPr>
        <w:tabs>
          <w:tab w:val="left" w:pos="567"/>
          <w:tab w:val="left" w:pos="9072"/>
        </w:tabs>
        <w:jc w:val="both"/>
        <w:rPr>
          <w:rFonts w:ascii="Arial" w:hAnsi="Arial" w:cs="Arial"/>
          <w:sz w:val="20"/>
          <w:szCs w:val="20"/>
        </w:rPr>
      </w:pPr>
      <w:r w:rsidRPr="00736952">
        <w:rPr>
          <w:rFonts w:ascii="Arial" w:hAnsi="Arial" w:cs="Arial"/>
          <w:sz w:val="20"/>
          <w:szCs w:val="20"/>
        </w:rPr>
        <w:t>poročanje generalnemu direktorju Zavoda in organu upravljanja Zavoda o izvajanju obveznega zavarovanja za DO ter predlaganje ustreznih ukrepov.</w:t>
      </w:r>
    </w:p>
    <w:p w14:paraId="109298C0" w14:textId="77777777" w:rsidR="006C114B" w:rsidRPr="00736952" w:rsidRDefault="006C114B" w:rsidP="00AC7003">
      <w:pPr>
        <w:rPr>
          <w:rFonts w:ascii="Arial" w:hAnsi="Arial" w:cs="Arial"/>
          <w:sz w:val="20"/>
          <w:szCs w:val="20"/>
        </w:rPr>
      </w:pPr>
    </w:p>
    <w:p w14:paraId="62FAB1D3" w14:textId="4E38D836" w:rsidR="006C114B" w:rsidRDefault="006C114B" w:rsidP="00AC7003">
      <w:pPr>
        <w:rPr>
          <w:rFonts w:ascii="Arial" w:hAnsi="Arial" w:cs="Arial"/>
          <w:sz w:val="20"/>
          <w:szCs w:val="20"/>
        </w:rPr>
      </w:pPr>
      <w:r w:rsidRPr="00736952">
        <w:rPr>
          <w:rFonts w:ascii="Arial" w:hAnsi="Arial" w:cs="Arial"/>
          <w:sz w:val="20"/>
          <w:szCs w:val="20"/>
        </w:rPr>
        <w:lastRenderedPageBreak/>
        <w:t>(2) Direktor za področje DO opozori organ upravljanja Zavoda na njegove sklepe in ravnanja, ki ne bi bili v skladu z zakonom in drugimi predpisi in predlaga zadržanje izvajanja.</w:t>
      </w:r>
    </w:p>
    <w:p w14:paraId="75CB6CFA" w14:textId="77777777" w:rsidR="00F02E7A" w:rsidRPr="00736952" w:rsidRDefault="00F02E7A" w:rsidP="00AC7003">
      <w:pPr>
        <w:rPr>
          <w:rFonts w:ascii="Arial" w:hAnsi="Arial" w:cs="Arial"/>
          <w:sz w:val="20"/>
          <w:szCs w:val="20"/>
        </w:rPr>
      </w:pPr>
    </w:p>
    <w:p w14:paraId="0CB4D863" w14:textId="77777777" w:rsidR="009054C0" w:rsidRPr="00736952" w:rsidRDefault="009054C0" w:rsidP="00AC7003">
      <w:pPr>
        <w:rPr>
          <w:rFonts w:ascii="Arial" w:hAnsi="Arial" w:cs="Arial"/>
          <w:sz w:val="20"/>
          <w:szCs w:val="20"/>
        </w:rPr>
      </w:pPr>
    </w:p>
    <w:p w14:paraId="10DDFF6C" w14:textId="77777777" w:rsidR="009054C0" w:rsidRPr="00736952" w:rsidRDefault="009054C0" w:rsidP="00AC7003">
      <w:pPr>
        <w:tabs>
          <w:tab w:val="left" w:pos="567"/>
          <w:tab w:val="left" w:pos="9072"/>
        </w:tabs>
        <w:jc w:val="both"/>
        <w:rPr>
          <w:rFonts w:ascii="Arial" w:hAnsi="Arial" w:cs="Arial"/>
          <w:b/>
          <w:color w:val="000000"/>
          <w:sz w:val="20"/>
          <w:szCs w:val="20"/>
        </w:rPr>
      </w:pPr>
      <w:r w:rsidRPr="00736952">
        <w:rPr>
          <w:rFonts w:ascii="Arial" w:hAnsi="Arial" w:cs="Arial"/>
          <w:b/>
          <w:color w:val="000000"/>
          <w:sz w:val="20"/>
          <w:szCs w:val="20"/>
        </w:rPr>
        <w:t>8.2 Organizacija vstopnih točk za uveljavljanje pravic iz obveznega zavarovanja iz DO</w:t>
      </w:r>
    </w:p>
    <w:p w14:paraId="2F9C8137" w14:textId="77777777" w:rsidR="009054C0" w:rsidRPr="00736952" w:rsidRDefault="009054C0" w:rsidP="00AC7003">
      <w:pPr>
        <w:rPr>
          <w:rFonts w:ascii="Arial" w:hAnsi="Arial" w:cs="Arial"/>
          <w:sz w:val="20"/>
          <w:szCs w:val="20"/>
        </w:rPr>
      </w:pPr>
    </w:p>
    <w:p w14:paraId="2215F08D"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6" w:name="_Ref493749458"/>
      <w:r w:rsidRPr="00736952">
        <w:rPr>
          <w:rFonts w:ascii="Arial" w:hAnsi="Arial" w:cs="Arial"/>
          <w:sz w:val="20"/>
          <w:szCs w:val="20"/>
        </w:rPr>
        <w:t>člen</w:t>
      </w:r>
      <w:bookmarkEnd w:id="146"/>
    </w:p>
    <w:p w14:paraId="3EBA1555" w14:textId="67E4FC7C" w:rsidR="00B628B4" w:rsidRPr="00736952" w:rsidRDefault="00B628B4" w:rsidP="00AC7003">
      <w:pPr>
        <w:pStyle w:val="Odstavekseznama"/>
        <w:tabs>
          <w:tab w:val="left" w:pos="567"/>
          <w:tab w:val="left" w:pos="851"/>
        </w:tabs>
        <w:ind w:left="0"/>
        <w:jc w:val="center"/>
        <w:rPr>
          <w:rFonts w:ascii="Arial" w:hAnsi="Arial" w:cs="Arial"/>
          <w:sz w:val="20"/>
          <w:szCs w:val="20"/>
        </w:rPr>
      </w:pPr>
      <w:r w:rsidRPr="00736952">
        <w:rPr>
          <w:rFonts w:ascii="Arial" w:hAnsi="Arial" w:cs="Arial"/>
          <w:color w:val="000000"/>
          <w:sz w:val="20"/>
          <w:szCs w:val="20"/>
        </w:rPr>
        <w:t>(</w:t>
      </w:r>
      <w:r w:rsidR="00164D13" w:rsidRPr="00736952">
        <w:rPr>
          <w:rFonts w:ascii="Arial" w:hAnsi="Arial" w:cs="Arial"/>
          <w:color w:val="000000"/>
          <w:sz w:val="20"/>
          <w:szCs w:val="20"/>
        </w:rPr>
        <w:t xml:space="preserve">vstopne točke </w:t>
      </w:r>
      <w:r w:rsidRPr="00736952">
        <w:rPr>
          <w:rFonts w:ascii="Arial" w:hAnsi="Arial" w:cs="Arial"/>
          <w:sz w:val="20"/>
          <w:szCs w:val="20"/>
        </w:rPr>
        <w:t>za DO)</w:t>
      </w:r>
    </w:p>
    <w:p w14:paraId="03D13BFE" w14:textId="77777777" w:rsidR="00B628B4" w:rsidRPr="00736952" w:rsidRDefault="00B628B4" w:rsidP="00AC7003">
      <w:pPr>
        <w:pStyle w:val="Odstavekseznama"/>
        <w:tabs>
          <w:tab w:val="left" w:pos="567"/>
          <w:tab w:val="left" w:pos="9072"/>
        </w:tabs>
        <w:ind w:left="0"/>
        <w:jc w:val="both"/>
        <w:rPr>
          <w:rFonts w:ascii="Arial" w:hAnsi="Arial" w:cs="Arial"/>
          <w:b/>
          <w:sz w:val="20"/>
          <w:szCs w:val="20"/>
        </w:rPr>
      </w:pPr>
    </w:p>
    <w:p w14:paraId="03877313" w14:textId="071258D3" w:rsidR="00C75DC6" w:rsidRPr="00736952" w:rsidRDefault="00B628B4" w:rsidP="00C94BDD">
      <w:pPr>
        <w:tabs>
          <w:tab w:val="left" w:pos="567"/>
          <w:tab w:val="left" w:pos="9072"/>
        </w:tabs>
        <w:jc w:val="both"/>
        <w:rPr>
          <w:rFonts w:ascii="Arial" w:hAnsi="Arial" w:cs="Arial"/>
          <w:sz w:val="20"/>
          <w:szCs w:val="20"/>
        </w:rPr>
      </w:pPr>
      <w:r w:rsidRPr="00736952">
        <w:rPr>
          <w:rFonts w:ascii="Arial" w:hAnsi="Arial" w:cs="Arial"/>
          <w:sz w:val="20"/>
          <w:szCs w:val="20"/>
        </w:rPr>
        <w:t>Za izvajanje strokovnih in upravno administrativnih nalog v zvezi z uveljavljanjem pravic zavarovanih oseb iz DO, Zavod organizira vstopne točke za DO.</w:t>
      </w:r>
    </w:p>
    <w:p w14:paraId="785DC7F3" w14:textId="77777777" w:rsidR="00B628B4" w:rsidRPr="00736952" w:rsidRDefault="00B628B4" w:rsidP="00AC7003">
      <w:pPr>
        <w:pStyle w:val="Odstavekseznama"/>
        <w:tabs>
          <w:tab w:val="left" w:pos="567"/>
          <w:tab w:val="left" w:pos="9072"/>
        </w:tabs>
        <w:ind w:left="0"/>
        <w:jc w:val="both"/>
        <w:rPr>
          <w:rFonts w:ascii="Arial" w:hAnsi="Arial" w:cs="Arial"/>
          <w:b/>
          <w:color w:val="000000"/>
          <w:sz w:val="20"/>
          <w:szCs w:val="20"/>
        </w:rPr>
      </w:pPr>
    </w:p>
    <w:p w14:paraId="40CCA705" w14:textId="77777777" w:rsidR="00B628B4" w:rsidRPr="00736952" w:rsidRDefault="00B628B4"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7" w:name="_Ref494706107"/>
      <w:r w:rsidRPr="00736952">
        <w:rPr>
          <w:rFonts w:ascii="Arial" w:hAnsi="Arial" w:cs="Arial"/>
          <w:sz w:val="20"/>
          <w:szCs w:val="20"/>
        </w:rPr>
        <w:t>člen</w:t>
      </w:r>
      <w:bookmarkEnd w:id="147"/>
    </w:p>
    <w:p w14:paraId="06303A78" w14:textId="77777777" w:rsidR="00B628B4" w:rsidRPr="00736952" w:rsidRDefault="00B628B4"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(naloge vstopne točke)</w:t>
      </w:r>
    </w:p>
    <w:p w14:paraId="033FC44C" w14:textId="77777777" w:rsidR="00B628B4" w:rsidRPr="00736952" w:rsidRDefault="00B628B4" w:rsidP="00AC7003">
      <w:pPr>
        <w:pStyle w:val="Odstavekseznama"/>
        <w:tabs>
          <w:tab w:val="left" w:pos="567"/>
          <w:tab w:val="left" w:pos="851"/>
        </w:tabs>
        <w:ind w:left="0"/>
        <w:jc w:val="center"/>
        <w:rPr>
          <w:rFonts w:ascii="Arial" w:hAnsi="Arial" w:cs="Arial"/>
          <w:color w:val="000000"/>
          <w:sz w:val="20"/>
          <w:szCs w:val="20"/>
        </w:rPr>
      </w:pPr>
    </w:p>
    <w:p w14:paraId="405A3BA6" w14:textId="77777777" w:rsidR="00B628B4" w:rsidRPr="00736952" w:rsidRDefault="00B628B4" w:rsidP="00AC7003">
      <w:pPr>
        <w:tabs>
          <w:tab w:val="left" w:pos="567"/>
          <w:tab w:val="left" w:pos="851"/>
        </w:tabs>
        <w:jc w:val="both"/>
        <w:rPr>
          <w:rFonts w:ascii="Arial" w:hAnsi="Arial" w:cs="Arial"/>
          <w:color w:val="000000"/>
          <w:sz w:val="20"/>
          <w:szCs w:val="20"/>
        </w:rPr>
      </w:pPr>
      <w:r w:rsidRPr="00736952">
        <w:rPr>
          <w:rFonts w:ascii="Arial" w:hAnsi="Arial" w:cs="Arial"/>
          <w:color w:val="000000"/>
          <w:sz w:val="20"/>
          <w:szCs w:val="20"/>
        </w:rPr>
        <w:t>(1) Naloge vstopne točke so:</w:t>
      </w:r>
    </w:p>
    <w:p w14:paraId="60AF374E" w14:textId="77777777" w:rsidR="00B628B4" w:rsidRPr="00736952" w:rsidRDefault="00B628B4" w:rsidP="000979B7">
      <w:pPr>
        <w:numPr>
          <w:ilvl w:val="0"/>
          <w:numId w:val="52"/>
        </w:numPr>
        <w:tabs>
          <w:tab w:val="left" w:pos="567"/>
          <w:tab w:val="left" w:pos="9072"/>
        </w:tabs>
        <w:jc w:val="both"/>
        <w:rPr>
          <w:rFonts w:ascii="Arial" w:hAnsi="Arial" w:cs="Arial"/>
          <w:sz w:val="20"/>
          <w:szCs w:val="20"/>
        </w:rPr>
      </w:pPr>
      <w:r w:rsidRPr="00736952">
        <w:rPr>
          <w:rFonts w:ascii="Arial" w:hAnsi="Arial" w:cs="Arial"/>
          <w:sz w:val="20"/>
          <w:szCs w:val="20"/>
        </w:rPr>
        <w:t>strokovne naloge:</w:t>
      </w:r>
    </w:p>
    <w:p w14:paraId="3CE9A0AD"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a) </w:t>
      </w:r>
      <w:r w:rsidRPr="00736952" w:rsidDel="00D02E6E">
        <w:rPr>
          <w:rFonts w:ascii="Arial" w:hAnsi="Arial" w:cs="Arial"/>
          <w:sz w:val="20"/>
          <w:szCs w:val="20"/>
        </w:rPr>
        <w:t xml:space="preserve">svetovanje in vodena pomoč </w:t>
      </w:r>
      <w:r w:rsidRPr="00736952">
        <w:rPr>
          <w:rFonts w:ascii="Arial" w:hAnsi="Arial" w:cs="Arial"/>
          <w:sz w:val="20"/>
          <w:szCs w:val="20"/>
        </w:rPr>
        <w:t>zavarovanim osebam</w:t>
      </w:r>
      <w:r w:rsidRPr="00736952" w:rsidDel="00D02E6E">
        <w:rPr>
          <w:rFonts w:ascii="Arial" w:hAnsi="Arial" w:cs="Arial"/>
          <w:sz w:val="20"/>
          <w:szCs w:val="20"/>
        </w:rPr>
        <w:t xml:space="preserve"> in drugim deležnikom</w:t>
      </w:r>
      <w:r w:rsidRPr="00736952">
        <w:rPr>
          <w:rFonts w:ascii="Arial" w:hAnsi="Arial" w:cs="Arial"/>
          <w:sz w:val="20"/>
          <w:szCs w:val="20"/>
        </w:rPr>
        <w:t xml:space="preserve"> pri uveljavljanju pravic iz DO;</w:t>
      </w:r>
    </w:p>
    <w:p w14:paraId="69C5D18E" w14:textId="77777777" w:rsidR="00B628B4" w:rsidRPr="00736952" w:rsidDel="00D02E6E"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b) informiranje o vrstah in možnih načinih uveljavljanja pravic iz tega zakona;</w:t>
      </w:r>
    </w:p>
    <w:p w14:paraId="65052414" w14:textId="77777777" w:rsidR="00B628B4" w:rsidRPr="00736952" w:rsidDel="00D02E6E"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c) ocenjevanje upravičenosti do</w:t>
      </w:r>
      <w:r w:rsidRPr="00736952" w:rsidDel="00D02E6E">
        <w:rPr>
          <w:rFonts w:ascii="Arial" w:hAnsi="Arial" w:cs="Arial"/>
          <w:sz w:val="20"/>
          <w:szCs w:val="20"/>
        </w:rPr>
        <w:t xml:space="preserve"> </w:t>
      </w:r>
      <w:r w:rsidRPr="00736952">
        <w:rPr>
          <w:rFonts w:ascii="Arial" w:hAnsi="Arial" w:cs="Arial"/>
          <w:sz w:val="20"/>
          <w:szCs w:val="20"/>
        </w:rPr>
        <w:t>DO;</w:t>
      </w:r>
    </w:p>
    <w:p w14:paraId="1145F7E6"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d) izdelava načrta priporočenih storitev DO;</w:t>
      </w:r>
    </w:p>
    <w:p w14:paraId="4443E3DC" w14:textId="61B261CC" w:rsidR="00B628B4" w:rsidRPr="00736952" w:rsidDel="00D02E6E"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e) vodenje postopka in </w:t>
      </w:r>
      <w:r w:rsidRPr="00736952" w:rsidDel="00D02E6E">
        <w:rPr>
          <w:rFonts w:ascii="Arial" w:hAnsi="Arial" w:cs="Arial"/>
          <w:sz w:val="20"/>
          <w:szCs w:val="20"/>
        </w:rPr>
        <w:t>izdaja</w:t>
      </w:r>
      <w:r w:rsidRPr="00736952">
        <w:rPr>
          <w:rFonts w:ascii="Arial" w:hAnsi="Arial" w:cs="Arial"/>
          <w:sz w:val="20"/>
          <w:szCs w:val="20"/>
        </w:rPr>
        <w:t>nje</w:t>
      </w:r>
      <w:r w:rsidRPr="00736952" w:rsidDel="00D02E6E">
        <w:rPr>
          <w:rFonts w:ascii="Arial" w:hAnsi="Arial" w:cs="Arial"/>
          <w:sz w:val="20"/>
          <w:szCs w:val="20"/>
        </w:rPr>
        <w:t xml:space="preserve"> odločb</w:t>
      </w:r>
      <w:r w:rsidRPr="00736952">
        <w:rPr>
          <w:rFonts w:ascii="Arial" w:hAnsi="Arial" w:cs="Arial"/>
          <w:sz w:val="20"/>
          <w:szCs w:val="20"/>
        </w:rPr>
        <w:t xml:space="preserve"> o upravičenosti do pravic iz DO</w:t>
      </w:r>
      <w:r w:rsidR="00AA677B" w:rsidRPr="00736952">
        <w:rPr>
          <w:rFonts w:ascii="Arial" w:hAnsi="Arial" w:cs="Arial"/>
          <w:sz w:val="20"/>
          <w:szCs w:val="20"/>
        </w:rPr>
        <w:t xml:space="preserve"> na prvi stopnji</w:t>
      </w:r>
      <w:r w:rsidRPr="00736952">
        <w:rPr>
          <w:rFonts w:ascii="Arial" w:hAnsi="Arial" w:cs="Arial"/>
          <w:sz w:val="20"/>
          <w:szCs w:val="20"/>
        </w:rPr>
        <w:t>;</w:t>
      </w:r>
    </w:p>
    <w:p w14:paraId="7B893653"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f) sodelovanje z izvajalci</w:t>
      </w:r>
      <w:r w:rsidRPr="00736952" w:rsidDel="00D02E6E">
        <w:rPr>
          <w:rFonts w:ascii="Arial" w:hAnsi="Arial" w:cs="Arial"/>
          <w:sz w:val="20"/>
          <w:szCs w:val="20"/>
        </w:rPr>
        <w:t xml:space="preserve"> </w:t>
      </w:r>
      <w:r w:rsidRPr="00736952">
        <w:rPr>
          <w:rFonts w:ascii="Arial" w:hAnsi="Arial" w:cs="Arial"/>
          <w:sz w:val="20"/>
          <w:szCs w:val="20"/>
        </w:rPr>
        <w:t>DO;</w:t>
      </w:r>
    </w:p>
    <w:p w14:paraId="59F61253" w14:textId="77777777" w:rsidR="00B628B4" w:rsidRPr="00736952" w:rsidDel="00D02E6E"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g) sklic rednih polletnih sestankov s koordinatorji DO;</w:t>
      </w:r>
    </w:p>
    <w:p w14:paraId="5029E3E0" w14:textId="77777777" w:rsidR="00B628B4" w:rsidRPr="00736952" w:rsidDel="00D02E6E"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h) sodelovanje pri koordinaciji</w:t>
      </w:r>
      <w:r w:rsidRPr="00736952" w:rsidDel="00D02E6E">
        <w:rPr>
          <w:rFonts w:ascii="Arial" w:hAnsi="Arial" w:cs="Arial"/>
          <w:sz w:val="20"/>
          <w:szCs w:val="20"/>
        </w:rPr>
        <w:t xml:space="preserve"> prehoda </w:t>
      </w:r>
      <w:r w:rsidRPr="00736952">
        <w:rPr>
          <w:rFonts w:ascii="Arial" w:hAnsi="Arial" w:cs="Arial"/>
          <w:sz w:val="20"/>
          <w:szCs w:val="20"/>
        </w:rPr>
        <w:t>zavarovane osebe</w:t>
      </w:r>
      <w:r w:rsidRPr="00736952" w:rsidDel="00D02E6E">
        <w:rPr>
          <w:rFonts w:ascii="Arial" w:hAnsi="Arial" w:cs="Arial"/>
          <w:sz w:val="20"/>
          <w:szCs w:val="20"/>
        </w:rPr>
        <w:t xml:space="preserve"> iz akutne</w:t>
      </w:r>
      <w:r w:rsidRPr="00736952">
        <w:rPr>
          <w:rFonts w:ascii="Arial" w:hAnsi="Arial" w:cs="Arial"/>
          <w:sz w:val="20"/>
          <w:szCs w:val="20"/>
        </w:rPr>
        <w:t xml:space="preserve"> zdravstvene </w:t>
      </w:r>
      <w:r w:rsidRPr="00736952" w:rsidDel="00D02E6E">
        <w:rPr>
          <w:rFonts w:ascii="Arial" w:hAnsi="Arial" w:cs="Arial"/>
          <w:sz w:val="20"/>
          <w:szCs w:val="20"/>
        </w:rPr>
        <w:t xml:space="preserve">obravnave v </w:t>
      </w:r>
      <w:r w:rsidRPr="00736952">
        <w:rPr>
          <w:rFonts w:ascii="Arial" w:hAnsi="Arial" w:cs="Arial"/>
          <w:sz w:val="20"/>
          <w:szCs w:val="20"/>
        </w:rPr>
        <w:t>DO;</w:t>
      </w:r>
    </w:p>
    <w:p w14:paraId="7217ED87"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i) </w:t>
      </w:r>
      <w:r w:rsidRPr="00736952" w:rsidDel="00D02E6E">
        <w:rPr>
          <w:rFonts w:ascii="Arial" w:hAnsi="Arial" w:cs="Arial"/>
          <w:sz w:val="20"/>
          <w:szCs w:val="20"/>
        </w:rPr>
        <w:t xml:space="preserve">organiziranje </w:t>
      </w:r>
      <w:r w:rsidRPr="00736952">
        <w:rPr>
          <w:rFonts w:ascii="Arial" w:hAnsi="Arial" w:cs="Arial"/>
          <w:sz w:val="20"/>
          <w:szCs w:val="20"/>
        </w:rPr>
        <w:t>nadomestne DO;</w:t>
      </w:r>
    </w:p>
    <w:p w14:paraId="1B003620" w14:textId="6595695B"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j) obveščanje izvajalca </w:t>
      </w:r>
      <w:r w:rsidR="00FE03FE" w:rsidRPr="00736952">
        <w:rPr>
          <w:rFonts w:ascii="Arial" w:hAnsi="Arial" w:cs="Arial"/>
          <w:sz w:val="20"/>
          <w:szCs w:val="20"/>
        </w:rPr>
        <w:t>dejavnosti DO</w:t>
      </w:r>
      <w:r w:rsidRPr="00736952">
        <w:rPr>
          <w:rFonts w:ascii="Arial" w:hAnsi="Arial" w:cs="Arial"/>
          <w:sz w:val="20"/>
          <w:szCs w:val="20"/>
        </w:rPr>
        <w:t xml:space="preserve"> iz </w:t>
      </w:r>
      <w:r w:rsidR="00981E1C" w:rsidRPr="00736952">
        <w:rPr>
          <w:rFonts w:ascii="Arial" w:hAnsi="Arial" w:cs="Arial"/>
          <w:sz w:val="20"/>
          <w:szCs w:val="20"/>
        </w:rPr>
        <w:t xml:space="preserve">drugega </w:t>
      </w:r>
      <w:r w:rsidRPr="00736952">
        <w:rPr>
          <w:rFonts w:ascii="Arial" w:hAnsi="Arial" w:cs="Arial"/>
          <w:sz w:val="20"/>
          <w:szCs w:val="20"/>
        </w:rPr>
        <w:t>odstavka</w:t>
      </w:r>
      <w:r w:rsidR="00C94BDD" w:rsidRPr="00736952">
        <w:rPr>
          <w:rFonts w:ascii="Arial" w:hAnsi="Arial" w:cs="Arial"/>
          <w:sz w:val="20"/>
          <w:szCs w:val="20"/>
        </w:rPr>
        <w:t xml:space="preserve"> </w:t>
      </w:r>
      <w:r w:rsidR="00C94BDD" w:rsidRPr="00736952">
        <w:rPr>
          <w:rFonts w:ascii="Arial" w:hAnsi="Arial" w:cs="Arial"/>
          <w:sz w:val="20"/>
          <w:szCs w:val="20"/>
        </w:rPr>
        <w:fldChar w:fldCharType="begin"/>
      </w:r>
      <w:r w:rsidR="00C94BDD"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C94BDD" w:rsidRPr="00736952">
        <w:rPr>
          <w:rFonts w:ascii="Arial" w:hAnsi="Arial" w:cs="Arial"/>
          <w:sz w:val="20"/>
          <w:szCs w:val="20"/>
        </w:rPr>
      </w:r>
      <w:r w:rsidR="00C94BDD" w:rsidRPr="00736952">
        <w:rPr>
          <w:rFonts w:ascii="Arial" w:hAnsi="Arial" w:cs="Arial"/>
          <w:sz w:val="20"/>
          <w:szCs w:val="20"/>
        </w:rPr>
        <w:fldChar w:fldCharType="separate"/>
      </w:r>
      <w:r w:rsidR="00F7049E">
        <w:rPr>
          <w:rFonts w:ascii="Arial" w:hAnsi="Arial" w:cs="Arial"/>
          <w:sz w:val="20"/>
          <w:szCs w:val="20"/>
        </w:rPr>
        <w:t>40</w:t>
      </w:r>
      <w:r w:rsidR="00C94BDD" w:rsidRPr="00736952">
        <w:rPr>
          <w:rFonts w:ascii="Arial" w:hAnsi="Arial" w:cs="Arial"/>
          <w:sz w:val="20"/>
          <w:szCs w:val="20"/>
        </w:rPr>
        <w:fldChar w:fldCharType="end"/>
      </w:r>
      <w:r w:rsidR="00981E1C" w:rsidRPr="00736952">
        <w:rPr>
          <w:rFonts w:ascii="Arial" w:hAnsi="Arial" w:cs="Arial"/>
          <w:sz w:val="20"/>
          <w:szCs w:val="20"/>
        </w:rPr>
        <w:t>.</w:t>
      </w:r>
      <w:r w:rsidRPr="00736952">
        <w:rPr>
          <w:rFonts w:ascii="Arial" w:hAnsi="Arial" w:cs="Arial"/>
          <w:sz w:val="20"/>
          <w:szCs w:val="20"/>
        </w:rPr>
        <w:t xml:space="preserve"> člena tega zakona glede izbire </w:t>
      </w:r>
      <w:r w:rsidR="006B7DA7" w:rsidRPr="00736952">
        <w:rPr>
          <w:rFonts w:ascii="Arial" w:hAnsi="Arial" w:cs="Arial"/>
          <w:sz w:val="20"/>
          <w:szCs w:val="20"/>
        </w:rPr>
        <w:t>upravičenc</w:t>
      </w:r>
      <w:r w:rsidRPr="00736952">
        <w:rPr>
          <w:rFonts w:ascii="Arial" w:hAnsi="Arial" w:cs="Arial"/>
          <w:sz w:val="20"/>
          <w:szCs w:val="20"/>
        </w:rPr>
        <w:t xml:space="preserve">a v primeru izbire </w:t>
      </w:r>
      <w:r w:rsidRPr="00736952">
        <w:rPr>
          <w:rFonts w:ascii="Arial" w:hAnsi="Arial" w:cs="Arial"/>
          <w:color w:val="000000"/>
          <w:sz w:val="20"/>
          <w:szCs w:val="20"/>
        </w:rPr>
        <w:t xml:space="preserve">oskrbovalca družinskega člana </w:t>
      </w:r>
      <w:r w:rsidRPr="00736952">
        <w:rPr>
          <w:rFonts w:ascii="Arial" w:hAnsi="Arial" w:cs="Arial"/>
          <w:sz w:val="20"/>
          <w:szCs w:val="20"/>
        </w:rPr>
        <w:t xml:space="preserve">ali denarnega prejemka o koriščenju storitev iz </w:t>
      </w:r>
      <w:r w:rsidR="00C94BDD" w:rsidRPr="00736952">
        <w:rPr>
          <w:rFonts w:ascii="Arial" w:hAnsi="Arial" w:cs="Arial"/>
          <w:sz w:val="20"/>
          <w:szCs w:val="20"/>
        </w:rPr>
        <w:fldChar w:fldCharType="begin"/>
      </w:r>
      <w:r w:rsidR="00C94BDD" w:rsidRPr="00736952">
        <w:rPr>
          <w:rFonts w:ascii="Arial" w:hAnsi="Arial" w:cs="Arial"/>
          <w:sz w:val="20"/>
          <w:szCs w:val="20"/>
        </w:rPr>
        <w:instrText xml:space="preserve"> REF _Ref45615603 \r \h  \* MERGEFORMAT </w:instrText>
      </w:r>
      <w:r w:rsidR="00C94BDD" w:rsidRPr="00736952">
        <w:rPr>
          <w:rFonts w:ascii="Arial" w:hAnsi="Arial" w:cs="Arial"/>
          <w:sz w:val="20"/>
          <w:szCs w:val="20"/>
        </w:rPr>
      </w:r>
      <w:r w:rsidR="00C94BDD" w:rsidRPr="00736952">
        <w:rPr>
          <w:rFonts w:ascii="Arial" w:hAnsi="Arial" w:cs="Arial"/>
          <w:sz w:val="20"/>
          <w:szCs w:val="20"/>
        </w:rPr>
        <w:fldChar w:fldCharType="separate"/>
      </w:r>
      <w:r w:rsidR="00F7049E">
        <w:rPr>
          <w:rFonts w:ascii="Arial" w:hAnsi="Arial" w:cs="Arial"/>
          <w:sz w:val="20"/>
          <w:szCs w:val="20"/>
        </w:rPr>
        <w:t>22</w:t>
      </w:r>
      <w:r w:rsidR="00C94BDD" w:rsidRPr="00736952">
        <w:rPr>
          <w:rFonts w:ascii="Arial" w:hAnsi="Arial" w:cs="Arial"/>
          <w:sz w:val="20"/>
          <w:szCs w:val="20"/>
        </w:rPr>
        <w:fldChar w:fldCharType="end"/>
      </w:r>
      <w:r w:rsidR="007F5EF3">
        <w:rPr>
          <w:rFonts w:ascii="Arial" w:hAnsi="Arial" w:cs="Arial"/>
          <w:sz w:val="20"/>
          <w:szCs w:val="20"/>
        </w:rPr>
        <w:t>.</w:t>
      </w:r>
      <w:r w:rsidRPr="00736952">
        <w:rPr>
          <w:rFonts w:ascii="Arial" w:hAnsi="Arial" w:cs="Arial"/>
          <w:sz w:val="20"/>
          <w:szCs w:val="20"/>
        </w:rPr>
        <w:t xml:space="preserve"> člena tega zakona; </w:t>
      </w:r>
    </w:p>
    <w:p w14:paraId="72293A9F" w14:textId="352DF59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j) spremljanje oskrbljenosti </w:t>
      </w:r>
      <w:r w:rsidR="006B7DA7" w:rsidRPr="00736952">
        <w:rPr>
          <w:rFonts w:ascii="Arial" w:hAnsi="Arial" w:cs="Arial"/>
          <w:sz w:val="20"/>
          <w:szCs w:val="20"/>
        </w:rPr>
        <w:t>upravičenc</w:t>
      </w:r>
      <w:r w:rsidRPr="00736952">
        <w:rPr>
          <w:rFonts w:ascii="Arial" w:hAnsi="Arial" w:cs="Arial"/>
          <w:sz w:val="20"/>
          <w:szCs w:val="20"/>
        </w:rPr>
        <w:t xml:space="preserve">a v primeru izbire </w:t>
      </w:r>
      <w:r w:rsidRPr="00736952">
        <w:rPr>
          <w:rFonts w:ascii="Arial" w:hAnsi="Arial" w:cs="Arial"/>
          <w:color w:val="000000"/>
          <w:sz w:val="20"/>
          <w:szCs w:val="20"/>
        </w:rPr>
        <w:t xml:space="preserve">oskrbovalca družinskega člana </w:t>
      </w:r>
      <w:r w:rsidRPr="00736952">
        <w:rPr>
          <w:rFonts w:ascii="Arial" w:hAnsi="Arial" w:cs="Arial"/>
          <w:sz w:val="20"/>
          <w:szCs w:val="20"/>
        </w:rPr>
        <w:t>ali denarnega prejemka;</w:t>
      </w:r>
    </w:p>
    <w:p w14:paraId="32BACD2A" w14:textId="77777777" w:rsidR="00B628B4" w:rsidRPr="00736952" w:rsidRDefault="00B628B4" w:rsidP="000979B7">
      <w:pPr>
        <w:numPr>
          <w:ilvl w:val="0"/>
          <w:numId w:val="52"/>
        </w:numPr>
        <w:tabs>
          <w:tab w:val="left" w:pos="567"/>
          <w:tab w:val="left" w:pos="9072"/>
        </w:tabs>
        <w:jc w:val="both"/>
        <w:rPr>
          <w:rFonts w:ascii="Arial" w:hAnsi="Arial" w:cs="Arial"/>
          <w:sz w:val="20"/>
          <w:szCs w:val="20"/>
        </w:rPr>
      </w:pPr>
      <w:r w:rsidRPr="00736952">
        <w:rPr>
          <w:rFonts w:ascii="Arial" w:hAnsi="Arial" w:cs="Arial"/>
          <w:sz w:val="20"/>
          <w:szCs w:val="20"/>
        </w:rPr>
        <w:t>upravno administrativne naloge:</w:t>
      </w:r>
    </w:p>
    <w:p w14:paraId="435D9136"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a) splošno informiranje zavarovane osebe in drugim deležnikov;</w:t>
      </w:r>
    </w:p>
    <w:p w14:paraId="77988CFF"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b) </w:t>
      </w:r>
      <w:r w:rsidRPr="00736952" w:rsidDel="00D02E6E">
        <w:rPr>
          <w:rFonts w:ascii="Arial" w:hAnsi="Arial" w:cs="Arial"/>
          <w:sz w:val="20"/>
          <w:szCs w:val="20"/>
        </w:rPr>
        <w:t xml:space="preserve">sprejemanje vlog </w:t>
      </w:r>
      <w:r w:rsidRPr="00736952">
        <w:rPr>
          <w:rFonts w:ascii="Arial" w:hAnsi="Arial" w:cs="Arial"/>
          <w:sz w:val="20"/>
          <w:szCs w:val="20"/>
        </w:rPr>
        <w:t>zavarovane osebe</w:t>
      </w:r>
      <w:r w:rsidRPr="00736952" w:rsidDel="00D02E6E">
        <w:rPr>
          <w:rFonts w:ascii="Arial" w:hAnsi="Arial" w:cs="Arial"/>
          <w:sz w:val="20"/>
          <w:szCs w:val="20"/>
        </w:rPr>
        <w:t xml:space="preserve"> za uveljavljanje pravic do </w:t>
      </w:r>
      <w:r w:rsidRPr="00736952">
        <w:rPr>
          <w:rFonts w:ascii="Arial" w:hAnsi="Arial" w:cs="Arial"/>
          <w:sz w:val="20"/>
          <w:szCs w:val="20"/>
        </w:rPr>
        <w:t>DO</w:t>
      </w:r>
      <w:r w:rsidRPr="00736952" w:rsidDel="00D02E6E">
        <w:rPr>
          <w:rFonts w:ascii="Arial" w:hAnsi="Arial" w:cs="Arial"/>
          <w:sz w:val="20"/>
          <w:szCs w:val="20"/>
        </w:rPr>
        <w:t xml:space="preserve"> </w:t>
      </w:r>
      <w:r w:rsidRPr="00736952">
        <w:rPr>
          <w:rFonts w:ascii="Arial" w:hAnsi="Arial" w:cs="Arial"/>
          <w:sz w:val="20"/>
          <w:szCs w:val="20"/>
        </w:rPr>
        <w:t>in pomoč pri izpolnjevanju vlog;</w:t>
      </w:r>
    </w:p>
    <w:p w14:paraId="3265FE4F" w14:textId="15EABE4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c) spremljanje in objavljanje prostih kapacitet in rezervacij v DO;</w:t>
      </w:r>
    </w:p>
    <w:p w14:paraId="0DD9F74A" w14:textId="35EFE87F"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e) organiziranje </w:t>
      </w:r>
      <w:r w:rsidR="008B5177">
        <w:rPr>
          <w:rFonts w:ascii="Arial" w:hAnsi="Arial" w:cs="Arial"/>
          <w:sz w:val="20"/>
          <w:szCs w:val="20"/>
        </w:rPr>
        <w:t>usposabljanja</w:t>
      </w:r>
      <w:r w:rsidRPr="00736952">
        <w:rPr>
          <w:rFonts w:ascii="Arial" w:hAnsi="Arial" w:cs="Arial"/>
          <w:sz w:val="20"/>
          <w:szCs w:val="20"/>
        </w:rPr>
        <w:t xml:space="preserve"> iz</w:t>
      </w:r>
      <w:r w:rsidR="00C94BDD" w:rsidRPr="00736952">
        <w:rPr>
          <w:rFonts w:ascii="Arial" w:hAnsi="Arial" w:cs="Arial"/>
          <w:sz w:val="20"/>
          <w:szCs w:val="20"/>
        </w:rPr>
        <w:t xml:space="preserve"> </w:t>
      </w:r>
      <w:r w:rsidR="00C94BDD" w:rsidRPr="00736952">
        <w:rPr>
          <w:rFonts w:ascii="Arial" w:hAnsi="Arial" w:cs="Arial"/>
          <w:sz w:val="20"/>
          <w:szCs w:val="20"/>
        </w:rPr>
        <w:fldChar w:fldCharType="begin"/>
      </w:r>
      <w:r w:rsidR="00C94BDD" w:rsidRPr="00736952">
        <w:rPr>
          <w:rFonts w:ascii="Arial" w:hAnsi="Arial" w:cs="Arial"/>
          <w:sz w:val="20"/>
          <w:szCs w:val="20"/>
        </w:rPr>
        <w:instrText xml:space="preserve"> REF _Ref499043630 \r \h </w:instrText>
      </w:r>
      <w:r w:rsidR="001608B1" w:rsidRPr="00736952">
        <w:rPr>
          <w:rFonts w:ascii="Arial" w:hAnsi="Arial" w:cs="Arial"/>
          <w:sz w:val="20"/>
          <w:szCs w:val="20"/>
        </w:rPr>
        <w:instrText xml:space="preserve"> \* MERGEFORMAT </w:instrText>
      </w:r>
      <w:r w:rsidR="00C94BDD" w:rsidRPr="00736952">
        <w:rPr>
          <w:rFonts w:ascii="Arial" w:hAnsi="Arial" w:cs="Arial"/>
          <w:sz w:val="20"/>
          <w:szCs w:val="20"/>
        </w:rPr>
      </w:r>
      <w:r w:rsidR="00C94BDD" w:rsidRPr="00736952">
        <w:rPr>
          <w:rFonts w:ascii="Arial" w:hAnsi="Arial" w:cs="Arial"/>
          <w:sz w:val="20"/>
          <w:szCs w:val="20"/>
        </w:rPr>
        <w:fldChar w:fldCharType="separate"/>
      </w:r>
      <w:r w:rsidR="00F7049E">
        <w:rPr>
          <w:rFonts w:ascii="Arial" w:hAnsi="Arial" w:cs="Arial"/>
          <w:sz w:val="20"/>
          <w:szCs w:val="20"/>
        </w:rPr>
        <w:t>60</w:t>
      </w:r>
      <w:r w:rsidR="00C94BDD" w:rsidRPr="00736952">
        <w:rPr>
          <w:rFonts w:ascii="Arial" w:hAnsi="Arial" w:cs="Arial"/>
          <w:sz w:val="20"/>
          <w:szCs w:val="20"/>
        </w:rPr>
        <w:fldChar w:fldCharType="end"/>
      </w:r>
      <w:r w:rsidRPr="00736952">
        <w:rPr>
          <w:rFonts w:ascii="Arial" w:hAnsi="Arial" w:cs="Arial"/>
          <w:sz w:val="20"/>
          <w:szCs w:val="20"/>
        </w:rPr>
        <w:t>.</w:t>
      </w:r>
      <w:r w:rsidR="00C94BDD" w:rsidRPr="00736952">
        <w:rPr>
          <w:rFonts w:ascii="Arial" w:hAnsi="Arial" w:cs="Arial"/>
          <w:sz w:val="20"/>
          <w:szCs w:val="20"/>
        </w:rPr>
        <w:t xml:space="preserve"> </w:t>
      </w:r>
      <w:r w:rsidR="008A1FAA">
        <w:rPr>
          <w:rFonts w:ascii="Arial" w:hAnsi="Arial" w:cs="Arial"/>
          <w:sz w:val="20"/>
          <w:szCs w:val="20"/>
        </w:rPr>
        <w:t xml:space="preserve">člena </w:t>
      </w:r>
      <w:r w:rsidRPr="00736952">
        <w:rPr>
          <w:rFonts w:ascii="Arial" w:hAnsi="Arial" w:cs="Arial"/>
          <w:sz w:val="20"/>
          <w:szCs w:val="20"/>
        </w:rPr>
        <w:t>tega zakona;</w:t>
      </w:r>
    </w:p>
    <w:p w14:paraId="7DF09C82" w14:textId="3AD6FEB9"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f) vodenje zbirk podatkov iz</w:t>
      </w:r>
      <w:r w:rsidR="00C94BDD" w:rsidRPr="00736952">
        <w:rPr>
          <w:rFonts w:ascii="Arial" w:hAnsi="Arial" w:cs="Arial"/>
          <w:sz w:val="20"/>
          <w:szCs w:val="20"/>
        </w:rPr>
        <w:t xml:space="preserve"> </w:t>
      </w:r>
      <w:r w:rsidR="00C94BDD" w:rsidRPr="00736952">
        <w:rPr>
          <w:rFonts w:ascii="Arial" w:hAnsi="Arial" w:cs="Arial"/>
          <w:sz w:val="20"/>
          <w:szCs w:val="20"/>
        </w:rPr>
        <w:fldChar w:fldCharType="begin"/>
      </w:r>
      <w:r w:rsidR="00C94BDD" w:rsidRPr="00736952">
        <w:rPr>
          <w:rFonts w:ascii="Arial" w:hAnsi="Arial" w:cs="Arial"/>
          <w:sz w:val="20"/>
          <w:szCs w:val="20"/>
        </w:rPr>
        <w:instrText xml:space="preserve"> REF _Ref491429617 \r \h </w:instrText>
      </w:r>
      <w:r w:rsidR="001608B1" w:rsidRPr="00736952">
        <w:rPr>
          <w:rFonts w:ascii="Arial" w:hAnsi="Arial" w:cs="Arial"/>
          <w:sz w:val="20"/>
          <w:szCs w:val="20"/>
        </w:rPr>
        <w:instrText xml:space="preserve"> \* MERGEFORMAT </w:instrText>
      </w:r>
      <w:r w:rsidR="00C94BDD" w:rsidRPr="00736952">
        <w:rPr>
          <w:rFonts w:ascii="Arial" w:hAnsi="Arial" w:cs="Arial"/>
          <w:sz w:val="20"/>
          <w:szCs w:val="20"/>
        </w:rPr>
      </w:r>
      <w:r w:rsidR="00C94BDD" w:rsidRPr="00736952">
        <w:rPr>
          <w:rFonts w:ascii="Arial" w:hAnsi="Arial" w:cs="Arial"/>
          <w:sz w:val="20"/>
          <w:szCs w:val="20"/>
        </w:rPr>
        <w:fldChar w:fldCharType="separate"/>
      </w:r>
      <w:r w:rsidR="00F7049E">
        <w:rPr>
          <w:rFonts w:ascii="Arial" w:hAnsi="Arial" w:cs="Arial"/>
          <w:sz w:val="20"/>
          <w:szCs w:val="20"/>
        </w:rPr>
        <w:t>113</w:t>
      </w:r>
      <w:r w:rsidR="00C94BDD" w:rsidRPr="00736952">
        <w:rPr>
          <w:rFonts w:ascii="Arial" w:hAnsi="Arial" w:cs="Arial"/>
          <w:sz w:val="20"/>
          <w:szCs w:val="20"/>
        </w:rPr>
        <w:fldChar w:fldCharType="end"/>
      </w:r>
      <w:r w:rsidRPr="00736952">
        <w:rPr>
          <w:rFonts w:ascii="Arial" w:hAnsi="Arial" w:cs="Arial"/>
          <w:sz w:val="20"/>
          <w:szCs w:val="20"/>
        </w:rPr>
        <w:t xml:space="preserve">. člena tega zakona; </w:t>
      </w:r>
    </w:p>
    <w:p w14:paraId="12B12423" w14:textId="77777777" w:rsidR="00B628B4" w:rsidRPr="00736952" w:rsidRDefault="00B628B4"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g) prijava in odjava </w:t>
      </w:r>
      <w:r w:rsidRPr="00736952">
        <w:rPr>
          <w:rFonts w:ascii="Arial" w:hAnsi="Arial" w:cs="Arial"/>
          <w:color w:val="000000"/>
          <w:sz w:val="20"/>
          <w:szCs w:val="20"/>
        </w:rPr>
        <w:t xml:space="preserve">oskrbovalca družinskega člana </w:t>
      </w:r>
      <w:r w:rsidRPr="00736952">
        <w:rPr>
          <w:rFonts w:ascii="Arial" w:hAnsi="Arial" w:cs="Arial"/>
          <w:sz w:val="20"/>
          <w:szCs w:val="20"/>
        </w:rPr>
        <w:t>v socialna zavarovanja.</w:t>
      </w:r>
    </w:p>
    <w:p w14:paraId="30C3FE66" w14:textId="77777777" w:rsidR="00B628B4" w:rsidRPr="00736952" w:rsidRDefault="00B628B4" w:rsidP="00AC7003">
      <w:pPr>
        <w:tabs>
          <w:tab w:val="left" w:pos="567"/>
          <w:tab w:val="left" w:pos="9072"/>
        </w:tabs>
        <w:jc w:val="both"/>
        <w:rPr>
          <w:rFonts w:ascii="Arial" w:hAnsi="Arial" w:cs="Arial"/>
          <w:sz w:val="20"/>
          <w:szCs w:val="20"/>
        </w:rPr>
      </w:pPr>
    </w:p>
    <w:p w14:paraId="6A0364EC" w14:textId="323110EB" w:rsidR="00B628B4" w:rsidRPr="00736952" w:rsidRDefault="00B628B4"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Informacije, ki jih zavarovana oseba oziroma drugi deležnik prejme na vstopni točki</w:t>
      </w:r>
      <w:r w:rsidR="00C75DC6" w:rsidRPr="00736952">
        <w:rPr>
          <w:rFonts w:ascii="Arial" w:hAnsi="Arial" w:cs="Arial"/>
          <w:color w:val="000000"/>
          <w:sz w:val="20"/>
          <w:szCs w:val="20"/>
        </w:rPr>
        <w:t>,</w:t>
      </w:r>
      <w:r w:rsidRPr="00736952">
        <w:rPr>
          <w:rFonts w:ascii="Arial" w:hAnsi="Arial" w:cs="Arial"/>
          <w:color w:val="000000"/>
          <w:sz w:val="20"/>
          <w:szCs w:val="20"/>
        </w:rPr>
        <w:t xml:space="preserve"> vključujejo splošna dejstva in podatke ter posebno, osebi prirejeno svetovanje, s pomočjo katerega se zavarovana oseba seznani s svojimi pravicami, izvajalci DO, možnostmi koriščenja pravic in posledicami izbora. Informacije ne vsebujejo reklamnih sporočil o storitvah ali izvajalcih in so brezplačne.</w:t>
      </w:r>
    </w:p>
    <w:p w14:paraId="1F4391B8"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14239554"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48" w:name="_Ref494706118"/>
      <w:r w:rsidRPr="00736952">
        <w:rPr>
          <w:rFonts w:ascii="Arial" w:hAnsi="Arial" w:cs="Arial"/>
          <w:sz w:val="20"/>
          <w:szCs w:val="20"/>
        </w:rPr>
        <w:t>člen</w:t>
      </w:r>
      <w:bookmarkEnd w:id="148"/>
    </w:p>
    <w:p w14:paraId="34247E2D" w14:textId="07E500B1" w:rsidR="009054C0" w:rsidRPr="00736952" w:rsidRDefault="009054C0" w:rsidP="00AC7003">
      <w:pPr>
        <w:tabs>
          <w:tab w:val="left" w:pos="567"/>
          <w:tab w:val="left" w:pos="851"/>
        </w:tabs>
        <w:jc w:val="center"/>
        <w:rPr>
          <w:rFonts w:ascii="Arial" w:hAnsi="Arial" w:cs="Arial"/>
          <w:color w:val="000000"/>
          <w:sz w:val="20"/>
          <w:szCs w:val="20"/>
        </w:rPr>
      </w:pPr>
      <w:r w:rsidRPr="00736952">
        <w:rPr>
          <w:rFonts w:ascii="Arial" w:hAnsi="Arial" w:cs="Arial"/>
          <w:color w:val="000000"/>
          <w:sz w:val="20"/>
          <w:szCs w:val="20"/>
        </w:rPr>
        <w:t>(</w:t>
      </w:r>
      <w:r w:rsidR="002D3D43" w:rsidRPr="00736952">
        <w:rPr>
          <w:rFonts w:ascii="Arial" w:hAnsi="Arial" w:cs="Arial"/>
          <w:color w:val="000000"/>
          <w:sz w:val="20"/>
          <w:szCs w:val="20"/>
        </w:rPr>
        <w:t>delavci vstopne točke</w:t>
      </w:r>
      <w:r w:rsidRPr="00736952">
        <w:rPr>
          <w:rFonts w:ascii="Arial" w:hAnsi="Arial" w:cs="Arial"/>
          <w:color w:val="000000"/>
          <w:sz w:val="20"/>
          <w:szCs w:val="20"/>
        </w:rPr>
        <w:t>)</w:t>
      </w:r>
    </w:p>
    <w:p w14:paraId="770942D6" w14:textId="77777777" w:rsidR="009054C0" w:rsidRPr="00736952" w:rsidRDefault="009054C0" w:rsidP="00AC7003">
      <w:pPr>
        <w:tabs>
          <w:tab w:val="left" w:pos="567"/>
          <w:tab w:val="left" w:pos="851"/>
        </w:tabs>
        <w:jc w:val="center"/>
        <w:rPr>
          <w:rFonts w:ascii="Arial" w:hAnsi="Arial" w:cs="Arial"/>
          <w:color w:val="000000"/>
          <w:sz w:val="20"/>
          <w:szCs w:val="20"/>
        </w:rPr>
      </w:pPr>
    </w:p>
    <w:p w14:paraId="3955F850" w14:textId="77777777" w:rsidR="009054C0" w:rsidRPr="00736952" w:rsidRDefault="009054C0" w:rsidP="00AC7003">
      <w:pPr>
        <w:tabs>
          <w:tab w:val="left" w:pos="567"/>
          <w:tab w:val="left" w:pos="851"/>
        </w:tabs>
        <w:jc w:val="both"/>
        <w:rPr>
          <w:rFonts w:ascii="Arial" w:hAnsi="Arial" w:cs="Arial"/>
          <w:color w:val="000000"/>
          <w:sz w:val="20"/>
          <w:szCs w:val="20"/>
        </w:rPr>
      </w:pPr>
      <w:r w:rsidRPr="00736952">
        <w:rPr>
          <w:rFonts w:ascii="Arial" w:hAnsi="Arial" w:cs="Arial"/>
          <w:color w:val="000000"/>
          <w:sz w:val="20"/>
          <w:szCs w:val="20"/>
        </w:rPr>
        <w:t>(1) Izvajanje nalog vstopne točke iz prvega odstavka prejšnjega člena zagotavljajo:</w:t>
      </w:r>
    </w:p>
    <w:p w14:paraId="3223F68C"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naloge iz prve točke prvega odstavka prejšnjega člena izvajajo </w:t>
      </w:r>
      <w:r w:rsidR="004650BE" w:rsidRPr="00736952">
        <w:rPr>
          <w:rFonts w:ascii="Arial" w:hAnsi="Arial" w:cs="Arial"/>
          <w:sz w:val="20"/>
          <w:szCs w:val="20"/>
        </w:rPr>
        <w:t>ocenjevalci</w:t>
      </w:r>
      <w:r w:rsidRPr="00736952">
        <w:rPr>
          <w:rFonts w:ascii="Arial" w:hAnsi="Arial" w:cs="Arial"/>
          <w:sz w:val="20"/>
          <w:szCs w:val="20"/>
        </w:rPr>
        <w:t xml:space="preserve">, </w:t>
      </w:r>
      <w:bookmarkStart w:id="149" w:name="_Hlk45205689"/>
      <w:r w:rsidRPr="00736952">
        <w:rPr>
          <w:rFonts w:ascii="Arial" w:hAnsi="Arial" w:cs="Arial"/>
          <w:sz w:val="20"/>
          <w:szCs w:val="20"/>
        </w:rPr>
        <w:t>ki imajo raven izobrazbe, pridobljene po študijskih programih s področja zdravstva oziroma socialnega dela druge stopnje v skladu z zakonom, ki ureja visoko šolstvo, oziroma izobrazbo s področja zdravstva oziroma socialnega dela, ki ustreza ravni izobrazbe, pridobljene po študijskih programih druge stopnje;</w:t>
      </w:r>
    </w:p>
    <w:bookmarkEnd w:id="149"/>
    <w:p w14:paraId="28B61866"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naloge iz druge točke prvega odstavka prejšnjega člena izvajajo upravno administrativni delavci.</w:t>
      </w:r>
    </w:p>
    <w:p w14:paraId="6CD2DC17"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705252CB"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(2) </w:t>
      </w:r>
      <w:r w:rsidR="004650BE" w:rsidRPr="00736952">
        <w:rPr>
          <w:rFonts w:ascii="Arial" w:hAnsi="Arial" w:cs="Arial"/>
          <w:sz w:val="20"/>
          <w:szCs w:val="20"/>
        </w:rPr>
        <w:t>Ocenjevalci</w:t>
      </w:r>
      <w:r w:rsidRPr="00736952">
        <w:rPr>
          <w:rFonts w:ascii="Arial" w:hAnsi="Arial" w:cs="Arial"/>
          <w:sz w:val="20"/>
          <w:szCs w:val="20"/>
        </w:rPr>
        <w:t xml:space="preserve">, ki izvajajo strokovne naloge iz prejšnjega člena imajo najmanj tri leta delovnih izkušenj na področju </w:t>
      </w:r>
      <w:r w:rsidRPr="00736952">
        <w:rPr>
          <w:rFonts w:ascii="Arial" w:hAnsi="Arial" w:cs="Arial"/>
          <w:bCs/>
          <w:sz w:val="20"/>
          <w:szCs w:val="20"/>
        </w:rPr>
        <w:t>izvajanja storitev dolgotrajne oskrbe</w:t>
      </w:r>
      <w:r w:rsidRPr="00736952">
        <w:rPr>
          <w:rFonts w:ascii="Arial" w:hAnsi="Arial" w:cs="Arial"/>
          <w:sz w:val="20"/>
          <w:szCs w:val="20"/>
        </w:rPr>
        <w:t>, znanja s področja organizacije, opravljeno usposabljanje za uporabo ocenjevalne lestvice ter izpit iz upravnega postopka.</w:t>
      </w:r>
    </w:p>
    <w:p w14:paraId="213F1A14"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CD82D23"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lastRenderedPageBreak/>
        <w:t xml:space="preserve">(3) </w:t>
      </w:r>
      <w:r w:rsidR="004650BE" w:rsidRPr="00736952">
        <w:rPr>
          <w:rFonts w:ascii="Arial" w:hAnsi="Arial" w:cs="Arial"/>
          <w:color w:val="000000"/>
          <w:sz w:val="20"/>
          <w:szCs w:val="20"/>
        </w:rPr>
        <w:t>Ocenjevalci</w:t>
      </w:r>
      <w:r w:rsidRPr="00736952">
        <w:rPr>
          <w:rFonts w:ascii="Arial" w:hAnsi="Arial" w:cs="Arial"/>
          <w:color w:val="000000"/>
          <w:sz w:val="20"/>
          <w:szCs w:val="20"/>
        </w:rPr>
        <w:t xml:space="preserve"> se udeležujejo obnovitvenega strokovnega izobraževanja s področja:</w:t>
      </w:r>
    </w:p>
    <w:p w14:paraId="5C485036"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organizacije sistemov socialnega varstva, zdravstva in DO ter prehodov med njimi;</w:t>
      </w:r>
    </w:p>
    <w:p w14:paraId="5D39FFCE"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specifik potreb oseb z različnimi oškodovanostmi;</w:t>
      </w:r>
    </w:p>
    <w:p w14:paraId="15177A06"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prepoznave nasilja in ustreznega ukrepanja v primeru zaznanega nasilja;</w:t>
      </w:r>
    </w:p>
    <w:p w14:paraId="40B0F925"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sistema pravic na področju DO;</w:t>
      </w:r>
    </w:p>
    <w:p w14:paraId="6052C66C"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novosti na področju DO;</w:t>
      </w:r>
    </w:p>
    <w:p w14:paraId="62931019" w14:textId="77777777" w:rsidR="009054C0" w:rsidRPr="00736952" w:rsidRDefault="009054C0" w:rsidP="000979B7">
      <w:pPr>
        <w:numPr>
          <w:ilvl w:val="0"/>
          <w:numId w:val="49"/>
        </w:numPr>
        <w:tabs>
          <w:tab w:val="left" w:pos="567"/>
          <w:tab w:val="left" w:pos="9072"/>
        </w:tabs>
        <w:jc w:val="both"/>
        <w:rPr>
          <w:rFonts w:ascii="Arial" w:hAnsi="Arial" w:cs="Arial"/>
          <w:sz w:val="20"/>
          <w:szCs w:val="20"/>
        </w:rPr>
      </w:pPr>
      <w:r w:rsidRPr="00736952">
        <w:rPr>
          <w:rFonts w:ascii="Arial" w:hAnsi="Arial" w:cs="Arial"/>
          <w:sz w:val="20"/>
          <w:szCs w:val="20"/>
        </w:rPr>
        <w:t>uporabe ocenjevalne lestvice za oceno upravičenosti do DO.</w:t>
      </w:r>
    </w:p>
    <w:p w14:paraId="3EDD7A61"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shd w:val="clear" w:color="auto" w:fill="FFFFFF"/>
        </w:rPr>
      </w:pPr>
    </w:p>
    <w:p w14:paraId="51ACB946"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(4) </w:t>
      </w:r>
      <w:r w:rsidR="004650BE" w:rsidRPr="00736952">
        <w:rPr>
          <w:rFonts w:ascii="Arial" w:hAnsi="Arial" w:cs="Arial"/>
          <w:color w:val="000000"/>
          <w:sz w:val="20"/>
          <w:szCs w:val="20"/>
        </w:rPr>
        <w:t>Ocenjevalci</w:t>
      </w:r>
      <w:r w:rsidRPr="00736952">
        <w:rPr>
          <w:rFonts w:ascii="Arial" w:hAnsi="Arial" w:cs="Arial"/>
          <w:color w:val="000000"/>
          <w:sz w:val="20"/>
          <w:szCs w:val="20"/>
        </w:rPr>
        <w:t xml:space="preserve"> obnovitveno strokovno izobraževanje opravijo najmanj na obdobje treh let.</w:t>
      </w:r>
    </w:p>
    <w:p w14:paraId="6A4C8AB1"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1571A775" w14:textId="77777777" w:rsidR="009054C0" w:rsidRPr="00736952" w:rsidRDefault="009054C0" w:rsidP="00AC7003">
      <w:pPr>
        <w:pStyle w:val="Telobesedila"/>
        <w:tabs>
          <w:tab w:val="left" w:pos="0"/>
          <w:tab w:val="left" w:pos="567"/>
        </w:tabs>
        <w:spacing w:after="0"/>
        <w:jc w:val="both"/>
        <w:rPr>
          <w:rFonts w:ascii="Arial" w:hAnsi="Arial" w:cs="Arial"/>
          <w:sz w:val="20"/>
          <w:szCs w:val="20"/>
        </w:rPr>
      </w:pPr>
      <w:r w:rsidRPr="00736952">
        <w:rPr>
          <w:rFonts w:ascii="Arial" w:hAnsi="Arial" w:cs="Arial"/>
          <w:color w:val="000000"/>
          <w:sz w:val="20"/>
          <w:szCs w:val="20"/>
        </w:rPr>
        <w:t xml:space="preserve">(5) </w:t>
      </w:r>
      <w:r w:rsidRPr="00736952">
        <w:rPr>
          <w:rFonts w:ascii="Arial" w:hAnsi="Arial" w:cs="Arial"/>
          <w:sz w:val="20"/>
          <w:szCs w:val="20"/>
        </w:rPr>
        <w:t xml:space="preserve">Podrobnejšo vsebino in obseg usposabljanja iz drugega in tretjega odstavka tega člena in katalog znanj določi minister. </w:t>
      </w:r>
    </w:p>
    <w:p w14:paraId="4ADE4CB0"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D30EB48"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8.3 Urejanje odnosov med Zavodom ter izvajalci DO</w:t>
      </w:r>
    </w:p>
    <w:p w14:paraId="68BEFFD9"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026A07BF"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50" w:name="_Ref494706136"/>
      <w:r w:rsidRPr="00736952">
        <w:rPr>
          <w:rFonts w:ascii="Arial" w:hAnsi="Arial" w:cs="Arial"/>
          <w:sz w:val="20"/>
          <w:szCs w:val="20"/>
        </w:rPr>
        <w:t>člen</w:t>
      </w:r>
      <w:bookmarkEnd w:id="150"/>
    </w:p>
    <w:p w14:paraId="38B7CAAE" w14:textId="77777777" w:rsidR="009054C0" w:rsidRPr="00736952" w:rsidRDefault="009054C0" w:rsidP="00AC7003">
      <w:pPr>
        <w:tabs>
          <w:tab w:val="left" w:pos="567"/>
          <w:tab w:val="left" w:pos="851"/>
        </w:tabs>
        <w:jc w:val="center"/>
        <w:rPr>
          <w:rFonts w:ascii="Arial" w:hAnsi="Arial" w:cs="Arial"/>
          <w:color w:val="000000"/>
          <w:sz w:val="20"/>
          <w:szCs w:val="20"/>
        </w:rPr>
      </w:pPr>
      <w:r w:rsidRPr="00736952">
        <w:rPr>
          <w:rFonts w:ascii="Arial" w:hAnsi="Arial" w:cs="Arial"/>
          <w:color w:val="000000"/>
          <w:sz w:val="20"/>
          <w:szCs w:val="20"/>
        </w:rPr>
        <w:t>(pogodba)</w:t>
      </w:r>
    </w:p>
    <w:p w14:paraId="7DE75A10" w14:textId="77777777" w:rsidR="009054C0" w:rsidRPr="00736952" w:rsidRDefault="009054C0" w:rsidP="00AC7003">
      <w:pPr>
        <w:tabs>
          <w:tab w:val="left" w:pos="567"/>
          <w:tab w:val="left" w:pos="9072"/>
        </w:tabs>
        <w:jc w:val="center"/>
        <w:rPr>
          <w:rFonts w:ascii="Arial" w:hAnsi="Arial" w:cs="Arial"/>
          <w:color w:val="000000"/>
          <w:sz w:val="20"/>
          <w:szCs w:val="20"/>
        </w:rPr>
      </w:pPr>
    </w:p>
    <w:p w14:paraId="2F771B63" w14:textId="5C95ECE8"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(1) Zavod z izvajalcem v</w:t>
      </w:r>
      <w:r w:rsidR="006C204E" w:rsidRPr="00736952">
        <w:rPr>
          <w:rFonts w:ascii="Arial" w:hAnsi="Arial" w:cs="Arial"/>
          <w:sz w:val="20"/>
          <w:szCs w:val="20"/>
        </w:rPr>
        <w:t xml:space="preserve"> javni</w:t>
      </w:r>
      <w:r w:rsidRPr="00736952">
        <w:rPr>
          <w:rFonts w:ascii="Arial" w:hAnsi="Arial" w:cs="Arial"/>
          <w:sz w:val="20"/>
          <w:szCs w:val="20"/>
        </w:rPr>
        <w:t xml:space="preserve"> mreži sklene pogodbo. Obvezne sestavine pogodbe so:</w:t>
      </w:r>
    </w:p>
    <w:p w14:paraId="07627D4F"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bookmarkStart w:id="151" w:name="_Ref499367180"/>
      <w:r w:rsidRPr="00736952">
        <w:rPr>
          <w:rFonts w:ascii="Arial" w:hAnsi="Arial" w:cs="Arial"/>
          <w:sz w:val="20"/>
          <w:szCs w:val="20"/>
        </w:rPr>
        <w:t>način obračunavanja in plačevanja storitev izvajalcu;</w:t>
      </w:r>
      <w:bookmarkEnd w:id="151"/>
    </w:p>
    <w:p w14:paraId="686DF918"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cene standardnih storitev;</w:t>
      </w:r>
    </w:p>
    <w:p w14:paraId="5DF9ECCD"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dodatno plačilo za opravljanje storitev v oddaljenem kraju;</w:t>
      </w:r>
    </w:p>
    <w:p w14:paraId="57FE6191"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zahtevani standardi kakovosti storitev DO;</w:t>
      </w:r>
    </w:p>
    <w:p w14:paraId="54F1E37F"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merila in pogoje za odpoved pogodbe;</w:t>
      </w:r>
    </w:p>
    <w:p w14:paraId="5EB16796"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pogodbene kazni;</w:t>
      </w:r>
    </w:p>
    <w:p w14:paraId="56DFC746"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druge obveznosti izvajalcev DO in Zavoda;</w:t>
      </w:r>
    </w:p>
    <w:p w14:paraId="61ECA3D7" w14:textId="77777777" w:rsidR="009054C0" w:rsidRPr="00736952" w:rsidRDefault="009054C0" w:rsidP="009B0ACB">
      <w:pPr>
        <w:numPr>
          <w:ilvl w:val="0"/>
          <w:numId w:val="14"/>
        </w:numPr>
        <w:tabs>
          <w:tab w:val="left" w:pos="567"/>
          <w:tab w:val="left" w:pos="9072"/>
        </w:tabs>
        <w:jc w:val="both"/>
        <w:rPr>
          <w:rFonts w:ascii="Arial" w:hAnsi="Arial" w:cs="Arial"/>
          <w:sz w:val="20"/>
          <w:szCs w:val="20"/>
        </w:rPr>
      </w:pPr>
      <w:r w:rsidRPr="00736952">
        <w:rPr>
          <w:rFonts w:ascii="Arial" w:hAnsi="Arial" w:cs="Arial"/>
          <w:sz w:val="20"/>
          <w:szCs w:val="20"/>
        </w:rPr>
        <w:t>čas veljavnosti pogodbe.</w:t>
      </w:r>
    </w:p>
    <w:p w14:paraId="4E566006" w14:textId="77777777" w:rsidR="009054C0" w:rsidRPr="00736952" w:rsidRDefault="009054C0" w:rsidP="00AC7003">
      <w:pPr>
        <w:tabs>
          <w:tab w:val="left" w:pos="567"/>
          <w:tab w:val="left" w:pos="9072"/>
        </w:tabs>
        <w:ind w:left="502"/>
        <w:jc w:val="both"/>
        <w:rPr>
          <w:rFonts w:ascii="Arial" w:hAnsi="Arial" w:cs="Arial"/>
          <w:sz w:val="20"/>
          <w:szCs w:val="20"/>
        </w:rPr>
      </w:pPr>
    </w:p>
    <w:p w14:paraId="62AE95C0" w14:textId="3084E5E4"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(2) Plačilo storitev iz 1. točke prejšnjega odstavka se izvede na osnovi uvrstitve </w:t>
      </w:r>
      <w:r w:rsidR="006B7DA7" w:rsidRPr="00736952">
        <w:rPr>
          <w:rFonts w:ascii="Arial" w:hAnsi="Arial" w:cs="Arial"/>
          <w:sz w:val="20"/>
          <w:szCs w:val="20"/>
        </w:rPr>
        <w:t>upravičen</w:t>
      </w:r>
      <w:r w:rsidR="00840FFF">
        <w:rPr>
          <w:rFonts w:ascii="Arial" w:hAnsi="Arial" w:cs="Arial"/>
          <w:sz w:val="20"/>
          <w:szCs w:val="20"/>
        </w:rPr>
        <w:t>c</w:t>
      </w:r>
      <w:r w:rsidR="00D21055" w:rsidRPr="00736952">
        <w:rPr>
          <w:rFonts w:ascii="Arial" w:hAnsi="Arial" w:cs="Arial"/>
          <w:sz w:val="20"/>
          <w:szCs w:val="20"/>
        </w:rPr>
        <w:t>e</w:t>
      </w:r>
      <w:r w:rsidRPr="00736952">
        <w:rPr>
          <w:rFonts w:ascii="Arial" w:hAnsi="Arial" w:cs="Arial"/>
          <w:sz w:val="20"/>
          <w:szCs w:val="20"/>
        </w:rPr>
        <w:t>v v kategorije upravičenosti do DO in realizacije izvedbenega načrta.</w:t>
      </w:r>
    </w:p>
    <w:p w14:paraId="5EB3E334"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362036C8"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(3) Pogodba z izvajalcem se sklene za največ petletno obdobje in se lahko podaljša.</w:t>
      </w:r>
    </w:p>
    <w:p w14:paraId="0CE257EC"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6253B43A"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(4) V primeru podaljšanja se pogodba sklene najkasneje do 30. aprila tekočega leta za naslednje petletno obdobje.</w:t>
      </w:r>
    </w:p>
    <w:p w14:paraId="4035F774"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7162E392" w14:textId="77777777" w:rsidR="009054C0" w:rsidRPr="00736952" w:rsidRDefault="009054C0" w:rsidP="00AC7003">
      <w:pPr>
        <w:tabs>
          <w:tab w:val="left" w:pos="567"/>
          <w:tab w:val="left" w:pos="4536"/>
          <w:tab w:val="left" w:pos="9072"/>
        </w:tabs>
        <w:rPr>
          <w:rFonts w:ascii="Arial" w:hAnsi="Arial" w:cs="Arial"/>
          <w:sz w:val="20"/>
          <w:szCs w:val="20"/>
        </w:rPr>
      </w:pPr>
    </w:p>
    <w:p w14:paraId="79C14E59" w14:textId="77777777" w:rsidR="009054C0" w:rsidRPr="00736952" w:rsidRDefault="009054C0" w:rsidP="00AC7003">
      <w:pPr>
        <w:rPr>
          <w:rFonts w:ascii="Arial" w:eastAsiaTheme="majorEastAsia" w:hAnsi="Arial" w:cs="Arial"/>
          <w:b/>
          <w:sz w:val="20"/>
          <w:szCs w:val="20"/>
        </w:rPr>
      </w:pPr>
      <w:bookmarkStart w:id="152" w:name="_Toc139695752"/>
      <w:r w:rsidRPr="00736952">
        <w:rPr>
          <w:rFonts w:ascii="Arial" w:hAnsi="Arial" w:cs="Arial"/>
          <w:b/>
          <w:sz w:val="20"/>
          <w:szCs w:val="20"/>
        </w:rPr>
        <w:br w:type="page"/>
      </w:r>
    </w:p>
    <w:p w14:paraId="07E7A558" w14:textId="77777777" w:rsidR="009054C0" w:rsidRPr="00736952" w:rsidRDefault="009054C0" w:rsidP="00AC7003">
      <w:pPr>
        <w:pStyle w:val="Naslov1"/>
        <w:keepLines w:val="0"/>
        <w:numPr>
          <w:ilvl w:val="0"/>
          <w:numId w:val="3"/>
        </w:numPr>
        <w:tabs>
          <w:tab w:val="left" w:pos="567"/>
          <w:tab w:val="left" w:pos="8505"/>
        </w:tabs>
        <w:spacing w:before="0"/>
        <w:ind w:left="0" w:hanging="284"/>
        <w:jc w:val="center"/>
        <w:rPr>
          <w:rFonts w:ascii="Arial" w:hAnsi="Arial" w:cs="Arial"/>
          <w:b/>
          <w:color w:val="auto"/>
          <w:sz w:val="20"/>
          <w:szCs w:val="20"/>
        </w:rPr>
      </w:pPr>
      <w:bookmarkStart w:id="153" w:name="_Ref498778308"/>
      <w:r w:rsidRPr="00736952">
        <w:rPr>
          <w:rFonts w:ascii="Arial" w:hAnsi="Arial" w:cs="Arial"/>
          <w:b/>
          <w:color w:val="auto"/>
          <w:sz w:val="20"/>
          <w:szCs w:val="20"/>
        </w:rPr>
        <w:lastRenderedPageBreak/>
        <w:t>ZBIRANJE PODATKOV ZA POTREBE IZVAJANJA DOLGOTRAJNE OSKRBE</w:t>
      </w:r>
      <w:bookmarkEnd w:id="153"/>
      <w:r w:rsidRPr="00736952">
        <w:rPr>
          <w:rFonts w:ascii="Arial" w:hAnsi="Arial" w:cs="Arial"/>
          <w:b/>
          <w:color w:val="auto"/>
          <w:sz w:val="20"/>
          <w:szCs w:val="20"/>
        </w:rPr>
        <w:t xml:space="preserve"> </w:t>
      </w:r>
    </w:p>
    <w:p w14:paraId="5CBEE1EE" w14:textId="77777777" w:rsidR="009054C0" w:rsidRPr="00736952" w:rsidRDefault="009054C0" w:rsidP="00AC7003">
      <w:pPr>
        <w:tabs>
          <w:tab w:val="left" w:pos="567"/>
          <w:tab w:val="left" w:pos="9072"/>
        </w:tabs>
        <w:jc w:val="both"/>
        <w:rPr>
          <w:rFonts w:ascii="Arial" w:hAnsi="Arial" w:cs="Arial"/>
          <w:sz w:val="20"/>
          <w:szCs w:val="20"/>
        </w:rPr>
      </w:pPr>
    </w:p>
    <w:p w14:paraId="21EE53CF" w14:textId="77777777" w:rsidR="009054C0" w:rsidRPr="00736952" w:rsidRDefault="009054C0" w:rsidP="00AC7003">
      <w:pPr>
        <w:tabs>
          <w:tab w:val="left" w:pos="567"/>
          <w:tab w:val="left" w:pos="851"/>
        </w:tabs>
        <w:jc w:val="both"/>
        <w:rPr>
          <w:rFonts w:ascii="Arial" w:hAnsi="Arial" w:cs="Arial"/>
          <w:b/>
          <w:color w:val="000000"/>
          <w:sz w:val="20"/>
          <w:szCs w:val="20"/>
        </w:rPr>
      </w:pPr>
      <w:r w:rsidRPr="00736952">
        <w:rPr>
          <w:rFonts w:ascii="Arial" w:hAnsi="Arial" w:cs="Arial"/>
          <w:b/>
          <w:color w:val="000000"/>
          <w:sz w:val="20"/>
          <w:szCs w:val="20"/>
        </w:rPr>
        <w:t>9.1 Uvodne določbe</w:t>
      </w:r>
    </w:p>
    <w:p w14:paraId="4F11F8B3"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7F7ED652"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54" w:name="_Ref494114751"/>
      <w:r w:rsidRPr="00736952">
        <w:rPr>
          <w:rFonts w:ascii="Arial" w:hAnsi="Arial" w:cs="Arial"/>
          <w:sz w:val="20"/>
          <w:szCs w:val="20"/>
        </w:rPr>
        <w:t>člen</w:t>
      </w:r>
      <w:bookmarkEnd w:id="154"/>
    </w:p>
    <w:p w14:paraId="3FF10C30" w14:textId="77777777" w:rsidR="009054C0" w:rsidRPr="00736952" w:rsidRDefault="009054C0" w:rsidP="00AC7003">
      <w:pPr>
        <w:pStyle w:val="Odstavekseznama"/>
        <w:tabs>
          <w:tab w:val="left" w:pos="567"/>
          <w:tab w:val="left" w:pos="851"/>
        </w:tabs>
        <w:ind w:left="0"/>
        <w:jc w:val="center"/>
        <w:rPr>
          <w:rFonts w:ascii="Arial" w:hAnsi="Arial" w:cs="Arial"/>
          <w:color w:val="000000"/>
          <w:sz w:val="20"/>
          <w:szCs w:val="20"/>
        </w:rPr>
      </w:pPr>
      <w:bookmarkStart w:id="155" w:name="_Toc479782248"/>
      <w:bookmarkStart w:id="156" w:name="_Toc478291656"/>
      <w:bookmarkStart w:id="157" w:name="_Toc482462818"/>
      <w:r w:rsidRPr="00736952">
        <w:rPr>
          <w:rFonts w:ascii="Arial" w:hAnsi="Arial" w:cs="Arial"/>
          <w:color w:val="000000"/>
          <w:sz w:val="20"/>
          <w:szCs w:val="20"/>
        </w:rPr>
        <w:t xml:space="preserve">(zbirke podatkov </w:t>
      </w:r>
      <w:r w:rsidR="002B2B78" w:rsidRPr="00736952">
        <w:rPr>
          <w:rFonts w:ascii="Arial" w:hAnsi="Arial" w:cs="Arial"/>
          <w:color w:val="000000"/>
          <w:sz w:val="20"/>
          <w:szCs w:val="20"/>
        </w:rPr>
        <w:t>v</w:t>
      </w:r>
      <w:r w:rsidRPr="00736952">
        <w:rPr>
          <w:rFonts w:ascii="Arial" w:hAnsi="Arial" w:cs="Arial"/>
          <w:color w:val="000000"/>
          <w:sz w:val="20"/>
          <w:szCs w:val="20"/>
        </w:rPr>
        <w:t xml:space="preserve"> DO)</w:t>
      </w:r>
      <w:bookmarkEnd w:id="155"/>
      <w:bookmarkEnd w:id="156"/>
      <w:bookmarkEnd w:id="157"/>
    </w:p>
    <w:p w14:paraId="1D6D65C8"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8E6630E" w14:textId="2642FA19"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Zbirke podatkov </w:t>
      </w:r>
      <w:r w:rsidR="002B2B78" w:rsidRPr="00736952">
        <w:rPr>
          <w:rFonts w:ascii="Arial" w:hAnsi="Arial" w:cs="Arial"/>
          <w:color w:val="000000"/>
          <w:sz w:val="20"/>
          <w:szCs w:val="20"/>
        </w:rPr>
        <w:t xml:space="preserve">v </w:t>
      </w:r>
      <w:r w:rsidRPr="00736952">
        <w:rPr>
          <w:rFonts w:ascii="Arial" w:hAnsi="Arial" w:cs="Arial"/>
          <w:color w:val="000000"/>
          <w:sz w:val="20"/>
          <w:szCs w:val="20"/>
        </w:rPr>
        <w:t>DO so zbirke podatkov, ki se zbirajo in obdelujejo za namen:</w:t>
      </w:r>
    </w:p>
    <w:p w14:paraId="0972C8CF"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58" w:name="_Ref494115722"/>
      <w:r w:rsidRPr="00736952">
        <w:rPr>
          <w:rFonts w:ascii="Arial" w:hAnsi="Arial" w:cs="Arial"/>
          <w:sz w:val="20"/>
          <w:szCs w:val="20"/>
        </w:rPr>
        <w:t>izvajanja obveznega zavarovanja za DO;</w:t>
      </w:r>
      <w:bookmarkEnd w:id="158"/>
    </w:p>
    <w:p w14:paraId="138E73EF"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59" w:name="_Ref494619633"/>
      <w:r w:rsidRPr="00736952">
        <w:rPr>
          <w:rFonts w:ascii="Arial" w:hAnsi="Arial" w:cs="Arial"/>
          <w:sz w:val="20"/>
          <w:szCs w:val="20"/>
        </w:rPr>
        <w:t>ugotavljanja in odločanja o pravicah do DO na ravni zavarovane osebe;</w:t>
      </w:r>
      <w:bookmarkEnd w:id="159"/>
    </w:p>
    <w:p w14:paraId="5B025D48" w14:textId="05F7166F"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0" w:name="_Ref494620025"/>
      <w:r w:rsidRPr="00736952">
        <w:rPr>
          <w:rFonts w:ascii="Arial" w:hAnsi="Arial" w:cs="Arial"/>
          <w:sz w:val="20"/>
          <w:szCs w:val="20"/>
        </w:rPr>
        <w:t xml:space="preserve">izvajanja centralnih izplačil </w:t>
      </w:r>
      <w:r w:rsidR="006B7DA7" w:rsidRPr="00736952">
        <w:rPr>
          <w:rFonts w:ascii="Arial" w:hAnsi="Arial" w:cs="Arial"/>
          <w:sz w:val="20"/>
          <w:szCs w:val="20"/>
        </w:rPr>
        <w:t>upravičenc</w:t>
      </w:r>
      <w:r w:rsidR="00DA4155" w:rsidRPr="00736952">
        <w:rPr>
          <w:rFonts w:ascii="Arial" w:hAnsi="Arial" w:cs="Arial"/>
          <w:sz w:val="20"/>
          <w:szCs w:val="20"/>
        </w:rPr>
        <w:t>e</w:t>
      </w:r>
      <w:r w:rsidRPr="00736952">
        <w:rPr>
          <w:rFonts w:ascii="Arial" w:hAnsi="Arial" w:cs="Arial"/>
          <w:sz w:val="20"/>
          <w:szCs w:val="20"/>
        </w:rPr>
        <w:t xml:space="preserve">m (denarni prejemek), izvajalcem </w:t>
      </w:r>
      <w:r w:rsidR="00FE03FE" w:rsidRPr="00736952">
        <w:rPr>
          <w:rFonts w:ascii="Arial" w:hAnsi="Arial" w:cs="Arial"/>
          <w:sz w:val="20"/>
          <w:szCs w:val="20"/>
        </w:rPr>
        <w:t>dejavnosti DO</w:t>
      </w:r>
      <w:r w:rsidRPr="00736952">
        <w:rPr>
          <w:rFonts w:ascii="Arial" w:hAnsi="Arial" w:cs="Arial"/>
          <w:sz w:val="20"/>
          <w:szCs w:val="20"/>
        </w:rPr>
        <w:t xml:space="preserve"> (plačilo storitev DO v obsegu pravic </w:t>
      </w:r>
      <w:r w:rsidR="006B7DA7" w:rsidRPr="00736952">
        <w:rPr>
          <w:rFonts w:ascii="Arial" w:hAnsi="Arial" w:cs="Arial"/>
          <w:sz w:val="20"/>
          <w:szCs w:val="20"/>
        </w:rPr>
        <w:t>upravičenc</w:t>
      </w:r>
      <w:r w:rsidRPr="00736952">
        <w:rPr>
          <w:rFonts w:ascii="Arial" w:hAnsi="Arial" w:cs="Arial"/>
          <w:sz w:val="20"/>
          <w:szCs w:val="20"/>
        </w:rPr>
        <w:t xml:space="preserve">a) in </w:t>
      </w:r>
      <w:r w:rsidRPr="00736952">
        <w:rPr>
          <w:rFonts w:ascii="Arial" w:hAnsi="Arial" w:cs="Arial"/>
          <w:color w:val="000000"/>
          <w:sz w:val="20"/>
          <w:szCs w:val="20"/>
        </w:rPr>
        <w:t>oskrbovalcem družinskega člana</w:t>
      </w:r>
      <w:r w:rsidRPr="00736952" w:rsidDel="0020406D">
        <w:rPr>
          <w:rFonts w:ascii="Arial" w:hAnsi="Arial" w:cs="Arial"/>
          <w:sz w:val="20"/>
          <w:szCs w:val="20"/>
        </w:rPr>
        <w:t xml:space="preserve"> </w:t>
      </w:r>
      <w:r w:rsidRPr="00736952">
        <w:rPr>
          <w:rFonts w:ascii="Arial" w:hAnsi="Arial" w:cs="Arial"/>
          <w:sz w:val="20"/>
          <w:szCs w:val="20"/>
        </w:rPr>
        <w:t>(delno plačilo za izgubljeni dohodek in plačilo prispevkov za obvezna socialna zavarovanja);</w:t>
      </w:r>
      <w:bookmarkEnd w:id="160"/>
    </w:p>
    <w:p w14:paraId="04C17B9C"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1" w:name="_Ref494619648"/>
      <w:r w:rsidRPr="00736952">
        <w:rPr>
          <w:rFonts w:ascii="Arial" w:hAnsi="Arial" w:cs="Arial"/>
          <w:sz w:val="20"/>
          <w:szCs w:val="20"/>
        </w:rPr>
        <w:t>izvajanje kakovostne, varne, celostne in kontinuirane DO;</w:t>
      </w:r>
      <w:bookmarkEnd w:id="161"/>
    </w:p>
    <w:p w14:paraId="0DAFCB18" w14:textId="7BFE178A"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2" w:name="_Ref494619680"/>
      <w:r w:rsidRPr="00736952">
        <w:rPr>
          <w:rFonts w:ascii="Arial" w:hAnsi="Arial" w:cs="Arial"/>
          <w:sz w:val="20"/>
          <w:szCs w:val="20"/>
        </w:rPr>
        <w:t>načrtovanje politike in spremljanje delovanja DO;</w:t>
      </w:r>
      <w:bookmarkEnd w:id="162"/>
    </w:p>
    <w:p w14:paraId="2C0F0CC5"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3" w:name="_Ref494115741"/>
      <w:r w:rsidRPr="00736952">
        <w:rPr>
          <w:rFonts w:ascii="Arial" w:hAnsi="Arial" w:cs="Arial"/>
          <w:sz w:val="20"/>
          <w:szCs w:val="20"/>
        </w:rPr>
        <w:t>spremljanje stanja na področju DO;</w:t>
      </w:r>
      <w:bookmarkEnd w:id="163"/>
    </w:p>
    <w:p w14:paraId="5869AC1E"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4" w:name="_Ref494619709"/>
      <w:r w:rsidRPr="00736952">
        <w:rPr>
          <w:rFonts w:ascii="Arial" w:hAnsi="Arial" w:cs="Arial"/>
          <w:sz w:val="20"/>
          <w:szCs w:val="20"/>
        </w:rPr>
        <w:t>spremljanje izvajalcev DO;</w:t>
      </w:r>
      <w:bookmarkEnd w:id="164"/>
    </w:p>
    <w:p w14:paraId="68FCF0D5"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5" w:name="_Ref494115765"/>
      <w:r w:rsidRPr="00736952">
        <w:rPr>
          <w:rFonts w:ascii="Arial" w:hAnsi="Arial" w:cs="Arial"/>
          <w:sz w:val="20"/>
          <w:szCs w:val="20"/>
        </w:rPr>
        <w:t>spremljanje finančnih obveznosti zavezancev za plačilo prispevkov za obvezno zavarovanja za DO;</w:t>
      </w:r>
      <w:bookmarkEnd w:id="165"/>
    </w:p>
    <w:p w14:paraId="4AB017D6" w14:textId="5BE6E513"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6" w:name="_Ref494620114"/>
      <w:r w:rsidRPr="00736952">
        <w:rPr>
          <w:rFonts w:ascii="Arial" w:hAnsi="Arial" w:cs="Arial"/>
          <w:sz w:val="20"/>
          <w:szCs w:val="20"/>
        </w:rPr>
        <w:t xml:space="preserve">spremljanje finančnih obveznosti </w:t>
      </w:r>
      <w:r w:rsidR="006B7DA7" w:rsidRPr="00736952">
        <w:rPr>
          <w:rFonts w:ascii="Arial" w:hAnsi="Arial" w:cs="Arial"/>
          <w:sz w:val="20"/>
          <w:szCs w:val="20"/>
        </w:rPr>
        <w:t>upravičenc</w:t>
      </w:r>
      <w:r w:rsidR="00DA4155" w:rsidRPr="00736952">
        <w:rPr>
          <w:rFonts w:ascii="Arial" w:hAnsi="Arial" w:cs="Arial"/>
          <w:sz w:val="20"/>
          <w:szCs w:val="20"/>
        </w:rPr>
        <w:t>e</w:t>
      </w:r>
      <w:r w:rsidRPr="00736952">
        <w:rPr>
          <w:rFonts w:ascii="Arial" w:hAnsi="Arial" w:cs="Arial"/>
          <w:sz w:val="20"/>
          <w:szCs w:val="20"/>
        </w:rPr>
        <w:t>v;</w:t>
      </w:r>
      <w:bookmarkEnd w:id="166"/>
    </w:p>
    <w:p w14:paraId="608F3B44"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7" w:name="_Ref494619723"/>
      <w:r w:rsidRPr="00736952">
        <w:rPr>
          <w:rFonts w:ascii="Arial" w:hAnsi="Arial" w:cs="Arial"/>
          <w:sz w:val="20"/>
          <w:szCs w:val="20"/>
        </w:rPr>
        <w:t>spremljanje doseganja kazalnikov uspešnosti;</w:t>
      </w:r>
      <w:bookmarkEnd w:id="167"/>
    </w:p>
    <w:p w14:paraId="71E18754"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8" w:name="_Ref494619727"/>
      <w:r w:rsidRPr="00736952">
        <w:rPr>
          <w:rFonts w:ascii="Arial" w:hAnsi="Arial" w:cs="Arial"/>
          <w:sz w:val="20"/>
          <w:szCs w:val="20"/>
        </w:rPr>
        <w:t>spremljanje poslovanja izvajalcev DO;</w:t>
      </w:r>
      <w:bookmarkEnd w:id="168"/>
    </w:p>
    <w:p w14:paraId="7411835E" w14:textId="44DA91C5"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69" w:name="_Ref494619731"/>
      <w:r w:rsidRPr="00736952">
        <w:rPr>
          <w:rFonts w:ascii="Arial" w:hAnsi="Arial" w:cs="Arial"/>
          <w:sz w:val="20"/>
          <w:szCs w:val="20"/>
        </w:rPr>
        <w:t xml:space="preserve">upravljanja izvajalskih organizacij v </w:t>
      </w:r>
      <w:r w:rsidR="00BE0E89" w:rsidRPr="00736952">
        <w:rPr>
          <w:rFonts w:ascii="Arial" w:hAnsi="Arial" w:cs="Arial"/>
          <w:sz w:val="20"/>
          <w:szCs w:val="20"/>
        </w:rPr>
        <w:t xml:space="preserve">javni </w:t>
      </w:r>
      <w:r w:rsidRPr="00736952">
        <w:rPr>
          <w:rFonts w:ascii="Arial" w:hAnsi="Arial" w:cs="Arial"/>
          <w:sz w:val="20"/>
          <w:szCs w:val="20"/>
        </w:rPr>
        <w:t>mreži;</w:t>
      </w:r>
      <w:bookmarkEnd w:id="169"/>
    </w:p>
    <w:p w14:paraId="5EE9B60A"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0" w:name="_Ref494115791"/>
      <w:r w:rsidRPr="00736952">
        <w:rPr>
          <w:rFonts w:ascii="Arial" w:hAnsi="Arial" w:cs="Arial"/>
          <w:sz w:val="20"/>
          <w:szCs w:val="20"/>
        </w:rPr>
        <w:t>spremljanje oblik izvajanja DO;</w:t>
      </w:r>
      <w:bookmarkEnd w:id="170"/>
    </w:p>
    <w:p w14:paraId="46F99871" w14:textId="439CC0C0"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1" w:name="_Ref494115799"/>
      <w:r w:rsidRPr="00736952">
        <w:rPr>
          <w:rFonts w:ascii="Arial" w:hAnsi="Arial" w:cs="Arial"/>
          <w:sz w:val="20"/>
          <w:szCs w:val="20"/>
        </w:rPr>
        <w:t>spremljanje storitev DO;</w:t>
      </w:r>
      <w:bookmarkEnd w:id="171"/>
    </w:p>
    <w:p w14:paraId="7059F5B9"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2" w:name="_Ref494619748"/>
      <w:r w:rsidRPr="00736952">
        <w:rPr>
          <w:rFonts w:ascii="Arial" w:hAnsi="Arial" w:cs="Arial"/>
          <w:sz w:val="20"/>
          <w:szCs w:val="20"/>
        </w:rPr>
        <w:t>spremljanje kadrovske strukture na področju DO;</w:t>
      </w:r>
      <w:bookmarkEnd w:id="172"/>
    </w:p>
    <w:p w14:paraId="4634AFC5" w14:textId="0299AAE3"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3" w:name="_Ref494619750"/>
      <w:r w:rsidRPr="00736952">
        <w:rPr>
          <w:rFonts w:ascii="Arial" w:hAnsi="Arial" w:cs="Arial"/>
          <w:sz w:val="20"/>
          <w:szCs w:val="20"/>
        </w:rPr>
        <w:t xml:space="preserve">koordinacije celostne obravnave </w:t>
      </w:r>
      <w:r w:rsidR="006B7DA7" w:rsidRPr="00736952">
        <w:rPr>
          <w:rFonts w:ascii="Arial" w:hAnsi="Arial" w:cs="Arial"/>
          <w:sz w:val="20"/>
          <w:szCs w:val="20"/>
        </w:rPr>
        <w:t>upravičenc</w:t>
      </w:r>
      <w:r w:rsidR="00DA4155" w:rsidRPr="00736952">
        <w:rPr>
          <w:rFonts w:ascii="Arial" w:hAnsi="Arial" w:cs="Arial"/>
          <w:sz w:val="20"/>
          <w:szCs w:val="20"/>
        </w:rPr>
        <w:t>e</w:t>
      </w:r>
      <w:r w:rsidRPr="00736952">
        <w:rPr>
          <w:rFonts w:ascii="Arial" w:hAnsi="Arial" w:cs="Arial"/>
          <w:sz w:val="20"/>
          <w:szCs w:val="20"/>
        </w:rPr>
        <w:t>v DO;</w:t>
      </w:r>
      <w:bookmarkEnd w:id="173"/>
    </w:p>
    <w:p w14:paraId="6E47F241" w14:textId="657B839A"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4" w:name="_Ref494115852"/>
      <w:r w:rsidRPr="00736952">
        <w:rPr>
          <w:rFonts w:ascii="Arial" w:hAnsi="Arial" w:cs="Arial"/>
          <w:sz w:val="20"/>
          <w:szCs w:val="20"/>
        </w:rPr>
        <w:t>izvajanje nadzora</w:t>
      </w:r>
      <w:r w:rsidR="00BE0E89" w:rsidRPr="00736952">
        <w:rPr>
          <w:rFonts w:ascii="Arial" w:hAnsi="Arial" w:cs="Arial"/>
          <w:sz w:val="20"/>
          <w:szCs w:val="20"/>
        </w:rPr>
        <w:t xml:space="preserve"> nad izvajanjem DO</w:t>
      </w:r>
      <w:r w:rsidRPr="00736952">
        <w:rPr>
          <w:rFonts w:ascii="Arial" w:hAnsi="Arial" w:cs="Arial"/>
          <w:sz w:val="20"/>
          <w:szCs w:val="20"/>
        </w:rPr>
        <w:t>;</w:t>
      </w:r>
      <w:bookmarkEnd w:id="174"/>
      <w:r w:rsidRPr="00736952">
        <w:rPr>
          <w:rFonts w:ascii="Arial" w:hAnsi="Arial" w:cs="Arial"/>
          <w:sz w:val="20"/>
          <w:szCs w:val="20"/>
        </w:rPr>
        <w:t xml:space="preserve"> </w:t>
      </w:r>
    </w:p>
    <w:p w14:paraId="592591B6"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5" w:name="_Ref494619919"/>
      <w:r w:rsidRPr="00736952">
        <w:rPr>
          <w:rFonts w:ascii="Arial" w:hAnsi="Arial" w:cs="Arial"/>
          <w:sz w:val="20"/>
          <w:szCs w:val="20"/>
        </w:rPr>
        <w:t>obveščanje javnosti;</w:t>
      </w:r>
      <w:bookmarkEnd w:id="175"/>
      <w:r w:rsidRPr="00736952">
        <w:rPr>
          <w:rFonts w:ascii="Arial" w:hAnsi="Arial" w:cs="Arial"/>
          <w:sz w:val="20"/>
          <w:szCs w:val="20"/>
        </w:rPr>
        <w:t xml:space="preserve"> </w:t>
      </w:r>
    </w:p>
    <w:p w14:paraId="1153D4C0" w14:textId="77777777" w:rsidR="009054C0" w:rsidRPr="00736952" w:rsidRDefault="009054C0" w:rsidP="009B0ACB">
      <w:pPr>
        <w:numPr>
          <w:ilvl w:val="0"/>
          <w:numId w:val="15"/>
        </w:numPr>
        <w:tabs>
          <w:tab w:val="left" w:pos="567"/>
          <w:tab w:val="left" w:pos="9072"/>
        </w:tabs>
        <w:jc w:val="both"/>
        <w:rPr>
          <w:rFonts w:ascii="Arial" w:hAnsi="Arial" w:cs="Arial"/>
          <w:sz w:val="20"/>
          <w:szCs w:val="20"/>
        </w:rPr>
      </w:pPr>
      <w:bookmarkStart w:id="176" w:name="_Ref494115865"/>
      <w:r w:rsidRPr="00736952">
        <w:rPr>
          <w:rFonts w:ascii="Arial" w:hAnsi="Arial" w:cs="Arial"/>
          <w:sz w:val="20"/>
          <w:szCs w:val="20"/>
        </w:rPr>
        <w:t>nekomercialnih raziskovalno analitičnih in statističnih namenov.</w:t>
      </w:r>
      <w:bookmarkEnd w:id="176"/>
    </w:p>
    <w:p w14:paraId="5815973A"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F575EDE"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65DF3979"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77" w:name="_Ref494114281"/>
      <w:bookmarkStart w:id="178" w:name="_Toc479782250"/>
      <w:bookmarkStart w:id="179" w:name="_Toc478291658"/>
      <w:bookmarkStart w:id="180" w:name="_Toc482462820"/>
      <w:r w:rsidRPr="00736952">
        <w:rPr>
          <w:rFonts w:ascii="Arial" w:hAnsi="Arial" w:cs="Arial"/>
          <w:sz w:val="20"/>
          <w:szCs w:val="20"/>
        </w:rPr>
        <w:t>člen</w:t>
      </w:r>
      <w:bookmarkEnd w:id="177"/>
    </w:p>
    <w:p w14:paraId="3FACB418" w14:textId="5DD9F1BB" w:rsidR="009054C0" w:rsidRPr="00736952" w:rsidRDefault="009054C0"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(upravljavci zbirk podatkov v DO)</w:t>
      </w:r>
      <w:bookmarkEnd w:id="178"/>
      <w:bookmarkEnd w:id="179"/>
      <w:bookmarkEnd w:id="180"/>
    </w:p>
    <w:p w14:paraId="5F85CE17"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2B402C3D" w14:textId="366BB20E"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(1) Upravljavec zbirk podatkov obveznega zavarovanja in drugih zbirk podatkov, navedenih v </w:t>
      </w:r>
      <w:r w:rsidR="0070669D" w:rsidRPr="00736952">
        <w:rPr>
          <w:rFonts w:ascii="Arial" w:hAnsi="Arial" w:cs="Arial"/>
          <w:color w:val="000000"/>
          <w:sz w:val="20"/>
          <w:szCs w:val="20"/>
        </w:rPr>
        <w:fldChar w:fldCharType="begin"/>
      </w:r>
      <w:r w:rsidR="0070669D" w:rsidRPr="00736952">
        <w:rPr>
          <w:rFonts w:ascii="Arial" w:hAnsi="Arial" w:cs="Arial"/>
          <w:color w:val="000000"/>
          <w:sz w:val="20"/>
          <w:szCs w:val="20"/>
        </w:rPr>
        <w:instrText xml:space="preserve"> REF _Ref491429617 \r \h </w:instrText>
      </w:r>
      <w:r w:rsidR="001608B1" w:rsidRPr="00736952">
        <w:rPr>
          <w:rFonts w:ascii="Arial" w:hAnsi="Arial" w:cs="Arial"/>
          <w:color w:val="000000"/>
          <w:sz w:val="20"/>
          <w:szCs w:val="20"/>
        </w:rPr>
        <w:instrText xml:space="preserve"> \* MERGEFORMAT </w:instrText>
      </w:r>
      <w:r w:rsidR="0070669D" w:rsidRPr="00736952">
        <w:rPr>
          <w:rFonts w:ascii="Arial" w:hAnsi="Arial" w:cs="Arial"/>
          <w:color w:val="000000"/>
          <w:sz w:val="20"/>
          <w:szCs w:val="20"/>
        </w:rPr>
      </w:r>
      <w:r w:rsidR="0070669D" w:rsidRPr="00736952">
        <w:rPr>
          <w:rFonts w:ascii="Arial" w:hAnsi="Arial" w:cs="Arial"/>
          <w:color w:val="000000"/>
          <w:sz w:val="20"/>
          <w:szCs w:val="20"/>
        </w:rPr>
        <w:fldChar w:fldCharType="separate"/>
      </w:r>
      <w:r w:rsidR="00F7049E">
        <w:rPr>
          <w:rFonts w:ascii="Arial" w:hAnsi="Arial" w:cs="Arial"/>
          <w:color w:val="000000"/>
          <w:sz w:val="20"/>
          <w:szCs w:val="20"/>
        </w:rPr>
        <w:t>113</w:t>
      </w:r>
      <w:r w:rsidR="0070669D" w:rsidRPr="00736952">
        <w:rPr>
          <w:rFonts w:ascii="Arial" w:hAnsi="Arial" w:cs="Arial"/>
          <w:color w:val="000000"/>
          <w:sz w:val="20"/>
          <w:szCs w:val="20"/>
        </w:rPr>
        <w:fldChar w:fldCharType="end"/>
      </w:r>
      <w:r w:rsidRPr="00736952">
        <w:rPr>
          <w:rFonts w:ascii="Arial" w:hAnsi="Arial" w:cs="Arial"/>
          <w:color w:val="000000"/>
          <w:sz w:val="20"/>
          <w:szCs w:val="20"/>
        </w:rPr>
        <w:t>. člena tega zakona je Zavod.</w:t>
      </w:r>
    </w:p>
    <w:p w14:paraId="57EDD881"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5A97BD7B" w14:textId="2F416746"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Upravljavec zbirk podatkov o izvajalcih in zaposlenih</w:t>
      </w:r>
      <w:r w:rsidR="000A1F94" w:rsidRPr="00736952">
        <w:rPr>
          <w:rFonts w:ascii="Arial" w:hAnsi="Arial" w:cs="Arial"/>
          <w:color w:val="000000"/>
          <w:sz w:val="20"/>
          <w:szCs w:val="20"/>
        </w:rPr>
        <w:t xml:space="preserve"> v DO</w:t>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navedenih v</w:t>
      </w:r>
      <w:r w:rsidR="0070669D" w:rsidRPr="00736952">
        <w:rPr>
          <w:rFonts w:ascii="Arial" w:hAnsi="Arial" w:cs="Arial"/>
          <w:color w:val="000000"/>
          <w:sz w:val="20"/>
          <w:szCs w:val="20"/>
        </w:rPr>
        <w:t xml:space="preserve"> </w:t>
      </w:r>
      <w:r w:rsidR="0070669D" w:rsidRPr="00736952">
        <w:rPr>
          <w:rFonts w:ascii="Arial" w:hAnsi="Arial" w:cs="Arial"/>
          <w:color w:val="000000"/>
          <w:sz w:val="20"/>
          <w:szCs w:val="20"/>
        </w:rPr>
        <w:fldChar w:fldCharType="begin"/>
      </w:r>
      <w:r w:rsidR="0070669D" w:rsidRPr="00736952">
        <w:rPr>
          <w:rFonts w:ascii="Arial" w:hAnsi="Arial" w:cs="Arial"/>
          <w:color w:val="000000"/>
          <w:sz w:val="20"/>
          <w:szCs w:val="20"/>
        </w:rPr>
        <w:instrText xml:space="preserve"> REF _Ref494706203 \r \h </w:instrText>
      </w:r>
      <w:r w:rsidR="001608B1" w:rsidRPr="00736952">
        <w:rPr>
          <w:rFonts w:ascii="Arial" w:hAnsi="Arial" w:cs="Arial"/>
          <w:color w:val="000000"/>
          <w:sz w:val="20"/>
          <w:szCs w:val="20"/>
        </w:rPr>
        <w:instrText xml:space="preserve"> \* MERGEFORMAT </w:instrText>
      </w:r>
      <w:r w:rsidR="0070669D" w:rsidRPr="00736952">
        <w:rPr>
          <w:rFonts w:ascii="Arial" w:hAnsi="Arial" w:cs="Arial"/>
          <w:color w:val="000000"/>
          <w:sz w:val="20"/>
          <w:szCs w:val="20"/>
        </w:rPr>
      </w:r>
      <w:r w:rsidR="0070669D" w:rsidRPr="00736952">
        <w:rPr>
          <w:rFonts w:ascii="Arial" w:hAnsi="Arial" w:cs="Arial"/>
          <w:color w:val="000000"/>
          <w:sz w:val="20"/>
          <w:szCs w:val="20"/>
        </w:rPr>
        <w:fldChar w:fldCharType="separate"/>
      </w:r>
      <w:r w:rsidR="00F7049E">
        <w:rPr>
          <w:rFonts w:ascii="Arial" w:hAnsi="Arial" w:cs="Arial"/>
          <w:color w:val="000000"/>
          <w:sz w:val="20"/>
          <w:szCs w:val="20"/>
        </w:rPr>
        <w:t>111</w:t>
      </w:r>
      <w:r w:rsidR="0070669D" w:rsidRPr="00736952">
        <w:rPr>
          <w:rFonts w:ascii="Arial" w:hAnsi="Arial" w:cs="Arial"/>
          <w:color w:val="000000"/>
          <w:sz w:val="20"/>
          <w:szCs w:val="20"/>
        </w:rPr>
        <w:fldChar w:fldCharType="end"/>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členu</w:t>
      </w:r>
      <w:r w:rsidRPr="00736952">
        <w:rPr>
          <w:rFonts w:ascii="Arial" w:hAnsi="Arial" w:cs="Arial"/>
          <w:color w:val="000000"/>
          <w:sz w:val="20"/>
          <w:szCs w:val="20"/>
        </w:rPr>
        <w:t xml:space="preserve"> </w:t>
      </w:r>
      <w:r w:rsidR="000A1F94" w:rsidRPr="00736952">
        <w:rPr>
          <w:rFonts w:ascii="Arial" w:hAnsi="Arial" w:cs="Arial"/>
          <w:color w:val="000000"/>
          <w:sz w:val="20"/>
          <w:szCs w:val="20"/>
        </w:rPr>
        <w:t>tega zakona</w:t>
      </w:r>
      <w:r w:rsidR="0070669D" w:rsidRPr="00736952">
        <w:rPr>
          <w:rFonts w:ascii="Arial" w:hAnsi="Arial" w:cs="Arial"/>
          <w:color w:val="000000"/>
          <w:sz w:val="20"/>
          <w:szCs w:val="20"/>
        </w:rPr>
        <w:t xml:space="preserve"> </w:t>
      </w:r>
      <w:r w:rsidRPr="00736952">
        <w:rPr>
          <w:rFonts w:ascii="Arial" w:hAnsi="Arial" w:cs="Arial"/>
          <w:color w:val="000000"/>
          <w:sz w:val="20"/>
          <w:szCs w:val="20"/>
        </w:rPr>
        <w:t>je ministrstvo.</w:t>
      </w:r>
    </w:p>
    <w:p w14:paraId="0A4CF1C0"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 </w:t>
      </w:r>
    </w:p>
    <w:p w14:paraId="44E312F7" w14:textId="26AF996E"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(3) Upravljavec zbirk podatkov s področja zdravstvenega varstva</w:t>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navedenih v </w:t>
      </w:r>
      <w:r w:rsidR="0070669D" w:rsidRPr="00736952">
        <w:rPr>
          <w:rFonts w:ascii="Arial" w:hAnsi="Arial" w:cs="Arial"/>
          <w:color w:val="000000"/>
          <w:sz w:val="20"/>
          <w:szCs w:val="20"/>
        </w:rPr>
        <w:fldChar w:fldCharType="begin"/>
      </w:r>
      <w:r w:rsidR="0070669D" w:rsidRPr="00736952">
        <w:rPr>
          <w:rFonts w:ascii="Arial" w:hAnsi="Arial" w:cs="Arial"/>
          <w:color w:val="000000"/>
          <w:sz w:val="20"/>
          <w:szCs w:val="20"/>
        </w:rPr>
        <w:instrText xml:space="preserve"> REF _Ref494203444 \r \h </w:instrText>
      </w:r>
      <w:r w:rsidR="001608B1" w:rsidRPr="00736952">
        <w:rPr>
          <w:rFonts w:ascii="Arial" w:hAnsi="Arial" w:cs="Arial"/>
          <w:color w:val="000000"/>
          <w:sz w:val="20"/>
          <w:szCs w:val="20"/>
        </w:rPr>
        <w:instrText xml:space="preserve"> \* MERGEFORMAT </w:instrText>
      </w:r>
      <w:r w:rsidR="0070669D" w:rsidRPr="00736952">
        <w:rPr>
          <w:rFonts w:ascii="Arial" w:hAnsi="Arial" w:cs="Arial"/>
          <w:color w:val="000000"/>
          <w:sz w:val="20"/>
          <w:szCs w:val="20"/>
        </w:rPr>
      </w:r>
      <w:r w:rsidR="0070669D" w:rsidRPr="00736952">
        <w:rPr>
          <w:rFonts w:ascii="Arial" w:hAnsi="Arial" w:cs="Arial"/>
          <w:color w:val="000000"/>
          <w:sz w:val="20"/>
          <w:szCs w:val="20"/>
        </w:rPr>
        <w:fldChar w:fldCharType="separate"/>
      </w:r>
      <w:r w:rsidR="00F7049E">
        <w:rPr>
          <w:rFonts w:ascii="Arial" w:hAnsi="Arial" w:cs="Arial"/>
          <w:color w:val="000000"/>
          <w:sz w:val="20"/>
          <w:szCs w:val="20"/>
        </w:rPr>
        <w:t>114</w:t>
      </w:r>
      <w:r w:rsidR="0070669D" w:rsidRPr="00736952">
        <w:rPr>
          <w:rFonts w:ascii="Arial" w:hAnsi="Arial" w:cs="Arial"/>
          <w:color w:val="000000"/>
          <w:sz w:val="20"/>
          <w:szCs w:val="20"/>
        </w:rPr>
        <w:fldChar w:fldCharType="end"/>
      </w:r>
      <w:r w:rsidR="0070669D" w:rsidRPr="00736952">
        <w:rPr>
          <w:rFonts w:ascii="Arial" w:hAnsi="Arial" w:cs="Arial"/>
          <w:color w:val="000000"/>
          <w:sz w:val="20"/>
          <w:szCs w:val="20"/>
        </w:rPr>
        <w:t xml:space="preserve">. </w:t>
      </w:r>
      <w:r w:rsidR="000A1F94" w:rsidRPr="00736952">
        <w:rPr>
          <w:rFonts w:ascii="Arial" w:hAnsi="Arial" w:cs="Arial"/>
          <w:color w:val="000000"/>
          <w:sz w:val="20"/>
          <w:szCs w:val="20"/>
        </w:rPr>
        <w:t>členu tega zakona</w:t>
      </w:r>
      <w:r w:rsidRPr="00736952">
        <w:rPr>
          <w:rFonts w:ascii="Arial" w:hAnsi="Arial" w:cs="Arial"/>
          <w:color w:val="000000"/>
          <w:sz w:val="20"/>
          <w:szCs w:val="20"/>
        </w:rPr>
        <w:t xml:space="preserve"> je Nacionalni inštitut za javno zdravje (v nadaljnjem besedilu</w:t>
      </w:r>
      <w:r w:rsidR="00BE0E89" w:rsidRPr="00736952">
        <w:rPr>
          <w:rFonts w:ascii="Arial" w:hAnsi="Arial" w:cs="Arial"/>
          <w:color w:val="000000"/>
          <w:sz w:val="20"/>
          <w:szCs w:val="20"/>
        </w:rPr>
        <w:t>:</w:t>
      </w:r>
      <w:r w:rsidRPr="00736952">
        <w:rPr>
          <w:rFonts w:ascii="Arial" w:hAnsi="Arial" w:cs="Arial"/>
          <w:color w:val="000000"/>
          <w:sz w:val="20"/>
          <w:szCs w:val="20"/>
        </w:rPr>
        <w:t xml:space="preserve"> NIJZ).</w:t>
      </w:r>
    </w:p>
    <w:p w14:paraId="565B5AC1"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9B593D4" w14:textId="20D0ECA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(4) Upravljavci zbirk podatkov</w:t>
      </w:r>
      <w:r w:rsidR="000A1F94" w:rsidRPr="00736952">
        <w:rPr>
          <w:rFonts w:ascii="Arial" w:hAnsi="Arial" w:cs="Arial"/>
          <w:color w:val="000000"/>
          <w:sz w:val="20"/>
          <w:szCs w:val="20"/>
        </w:rPr>
        <w:t xml:space="preserve"> </w:t>
      </w:r>
      <w:r w:rsidR="00840FFF">
        <w:rPr>
          <w:rFonts w:ascii="Arial" w:hAnsi="Arial" w:cs="Arial"/>
          <w:color w:val="000000"/>
          <w:sz w:val="20"/>
          <w:szCs w:val="20"/>
        </w:rPr>
        <w:t>iz</w:t>
      </w:r>
      <w:r w:rsidRPr="00736952">
        <w:rPr>
          <w:rFonts w:ascii="Arial" w:hAnsi="Arial" w:cs="Arial"/>
          <w:color w:val="000000"/>
          <w:sz w:val="20"/>
          <w:szCs w:val="20"/>
        </w:rPr>
        <w:t xml:space="preserve"> </w:t>
      </w:r>
      <w:r w:rsidR="00FE03FE" w:rsidRPr="00736952">
        <w:rPr>
          <w:rFonts w:ascii="Arial" w:hAnsi="Arial" w:cs="Arial"/>
          <w:color w:val="000000"/>
          <w:sz w:val="20"/>
          <w:szCs w:val="20"/>
        </w:rPr>
        <w:t>DO</w:t>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navedeni</w:t>
      </w:r>
      <w:r w:rsidR="0070669D" w:rsidRPr="00736952">
        <w:rPr>
          <w:rFonts w:ascii="Arial" w:hAnsi="Arial" w:cs="Arial"/>
          <w:color w:val="000000"/>
          <w:sz w:val="20"/>
          <w:szCs w:val="20"/>
        </w:rPr>
        <w:t xml:space="preserve"> v</w:t>
      </w:r>
      <w:r w:rsidR="000A1F94" w:rsidRPr="00736952">
        <w:rPr>
          <w:rFonts w:ascii="Arial" w:hAnsi="Arial" w:cs="Arial"/>
          <w:color w:val="000000"/>
          <w:sz w:val="20"/>
          <w:szCs w:val="20"/>
        </w:rPr>
        <w:t xml:space="preserve"> </w:t>
      </w:r>
      <w:r w:rsidR="0070669D" w:rsidRPr="00736952">
        <w:rPr>
          <w:rFonts w:ascii="Arial" w:hAnsi="Arial" w:cs="Arial"/>
          <w:color w:val="000000"/>
          <w:sz w:val="20"/>
          <w:szCs w:val="20"/>
        </w:rPr>
        <w:fldChar w:fldCharType="begin"/>
      </w:r>
      <w:r w:rsidR="0070669D" w:rsidRPr="00736952">
        <w:rPr>
          <w:rFonts w:ascii="Arial" w:hAnsi="Arial" w:cs="Arial"/>
          <w:color w:val="000000"/>
          <w:sz w:val="20"/>
          <w:szCs w:val="20"/>
        </w:rPr>
        <w:instrText xml:space="preserve"> REF _Ref494192477 \r \h </w:instrText>
      </w:r>
      <w:r w:rsidR="001608B1" w:rsidRPr="00736952">
        <w:rPr>
          <w:rFonts w:ascii="Arial" w:hAnsi="Arial" w:cs="Arial"/>
          <w:color w:val="000000"/>
          <w:sz w:val="20"/>
          <w:szCs w:val="20"/>
        </w:rPr>
        <w:instrText xml:space="preserve"> \* MERGEFORMAT </w:instrText>
      </w:r>
      <w:r w:rsidR="0070669D" w:rsidRPr="00736952">
        <w:rPr>
          <w:rFonts w:ascii="Arial" w:hAnsi="Arial" w:cs="Arial"/>
          <w:color w:val="000000"/>
          <w:sz w:val="20"/>
          <w:szCs w:val="20"/>
        </w:rPr>
      </w:r>
      <w:r w:rsidR="0070669D" w:rsidRPr="00736952">
        <w:rPr>
          <w:rFonts w:ascii="Arial" w:hAnsi="Arial" w:cs="Arial"/>
          <w:color w:val="000000"/>
          <w:sz w:val="20"/>
          <w:szCs w:val="20"/>
        </w:rPr>
        <w:fldChar w:fldCharType="separate"/>
      </w:r>
      <w:r w:rsidR="00F7049E">
        <w:rPr>
          <w:rFonts w:ascii="Arial" w:hAnsi="Arial" w:cs="Arial"/>
          <w:color w:val="000000"/>
          <w:sz w:val="20"/>
          <w:szCs w:val="20"/>
        </w:rPr>
        <w:t>115</w:t>
      </w:r>
      <w:r w:rsidR="0070669D" w:rsidRPr="00736952">
        <w:rPr>
          <w:rFonts w:ascii="Arial" w:hAnsi="Arial" w:cs="Arial"/>
          <w:color w:val="000000"/>
          <w:sz w:val="20"/>
          <w:szCs w:val="20"/>
        </w:rPr>
        <w:fldChar w:fldCharType="end"/>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členu tega zakona</w:t>
      </w:r>
      <w:r w:rsidR="0070669D" w:rsidRPr="00736952">
        <w:rPr>
          <w:rFonts w:ascii="Arial" w:hAnsi="Arial" w:cs="Arial"/>
          <w:color w:val="000000"/>
          <w:sz w:val="20"/>
          <w:szCs w:val="20"/>
        </w:rPr>
        <w:t>,</w:t>
      </w:r>
      <w:r w:rsidR="000A1F94" w:rsidRPr="00736952">
        <w:rPr>
          <w:rFonts w:ascii="Arial" w:hAnsi="Arial" w:cs="Arial"/>
          <w:color w:val="000000"/>
          <w:sz w:val="20"/>
          <w:szCs w:val="20"/>
        </w:rPr>
        <w:t xml:space="preserve"> </w:t>
      </w:r>
      <w:r w:rsidRPr="00736952">
        <w:rPr>
          <w:rFonts w:ascii="Arial" w:hAnsi="Arial" w:cs="Arial"/>
          <w:color w:val="000000"/>
          <w:sz w:val="20"/>
          <w:szCs w:val="20"/>
        </w:rPr>
        <w:t>so izvajalci oskrbe</w:t>
      </w:r>
      <w:r w:rsidR="007C4D80">
        <w:rPr>
          <w:rFonts w:ascii="Arial" w:hAnsi="Arial" w:cs="Arial"/>
          <w:color w:val="000000"/>
          <w:sz w:val="20"/>
          <w:szCs w:val="20"/>
        </w:rPr>
        <w:t xml:space="preserve"> DO</w:t>
      </w:r>
      <w:r w:rsidRPr="00736952">
        <w:rPr>
          <w:rFonts w:ascii="Arial" w:hAnsi="Arial" w:cs="Arial"/>
          <w:color w:val="000000"/>
          <w:sz w:val="20"/>
          <w:szCs w:val="20"/>
        </w:rPr>
        <w:t xml:space="preserve"> iz </w:t>
      </w:r>
      <w:r w:rsidR="00840FFF">
        <w:rPr>
          <w:rFonts w:ascii="Arial" w:hAnsi="Arial" w:cs="Arial"/>
          <w:color w:val="000000"/>
          <w:sz w:val="20"/>
          <w:szCs w:val="20"/>
        </w:rPr>
        <w:t>prvega</w:t>
      </w:r>
      <w:r w:rsidRPr="00736952">
        <w:rPr>
          <w:rFonts w:ascii="Arial" w:hAnsi="Arial" w:cs="Arial"/>
          <w:color w:val="000000"/>
          <w:sz w:val="20"/>
          <w:szCs w:val="20"/>
        </w:rPr>
        <w:t xml:space="preserve"> odstavka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_Ref487816110 \r \h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39</w:t>
      </w:r>
      <w:r w:rsidRPr="00736952">
        <w:rPr>
          <w:rFonts w:ascii="Arial" w:hAnsi="Arial" w:cs="Arial"/>
          <w:color w:val="000000"/>
          <w:sz w:val="20"/>
          <w:szCs w:val="20"/>
        </w:rPr>
        <w:fldChar w:fldCharType="end"/>
      </w:r>
      <w:r w:rsidRPr="00736952">
        <w:rPr>
          <w:rFonts w:ascii="Arial" w:hAnsi="Arial" w:cs="Arial"/>
          <w:color w:val="000000"/>
          <w:sz w:val="20"/>
          <w:szCs w:val="20"/>
        </w:rPr>
        <w:t>. člena tega zakona.</w:t>
      </w:r>
    </w:p>
    <w:p w14:paraId="15F4ED35" w14:textId="77777777" w:rsidR="009054C0" w:rsidRPr="00736952" w:rsidRDefault="009054C0" w:rsidP="00AC7003">
      <w:pPr>
        <w:rPr>
          <w:rFonts w:ascii="Arial" w:hAnsi="Arial" w:cs="Arial"/>
          <w:b/>
          <w:color w:val="000000"/>
          <w:sz w:val="20"/>
          <w:szCs w:val="20"/>
        </w:rPr>
      </w:pPr>
      <w:r w:rsidRPr="00736952">
        <w:rPr>
          <w:rFonts w:ascii="Arial" w:hAnsi="Arial" w:cs="Arial"/>
          <w:b/>
          <w:color w:val="000000"/>
          <w:sz w:val="20"/>
          <w:szCs w:val="20"/>
        </w:rPr>
        <w:br w:type="page"/>
      </w:r>
    </w:p>
    <w:p w14:paraId="703CBEC7"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b/>
          <w:color w:val="000000"/>
          <w:sz w:val="20"/>
          <w:szCs w:val="20"/>
        </w:rPr>
        <w:lastRenderedPageBreak/>
        <w:t xml:space="preserve">10.2 Pridobivanje, posredovanje in uporaba podatkov </w:t>
      </w:r>
    </w:p>
    <w:p w14:paraId="656FBECB"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AF75E2C"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81" w:name="_Ref494706178"/>
      <w:r w:rsidRPr="00736952">
        <w:rPr>
          <w:rFonts w:ascii="Arial" w:hAnsi="Arial" w:cs="Arial"/>
          <w:sz w:val="20"/>
          <w:szCs w:val="20"/>
        </w:rPr>
        <w:t>člen</w:t>
      </w:r>
      <w:bookmarkEnd w:id="181"/>
    </w:p>
    <w:p w14:paraId="4EE46B17"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(povezovalni znak)</w:t>
      </w:r>
    </w:p>
    <w:p w14:paraId="2BED3889" w14:textId="77777777" w:rsidR="009054C0" w:rsidRPr="00736952" w:rsidRDefault="009054C0" w:rsidP="00AC7003">
      <w:pPr>
        <w:pStyle w:val="Odstavekseznama"/>
        <w:tabs>
          <w:tab w:val="left" w:pos="567"/>
          <w:tab w:val="left" w:pos="4536"/>
          <w:tab w:val="left" w:pos="9072"/>
        </w:tabs>
        <w:ind w:left="4613"/>
        <w:rPr>
          <w:rFonts w:ascii="Arial" w:hAnsi="Arial" w:cs="Arial"/>
          <w:sz w:val="20"/>
          <w:szCs w:val="20"/>
        </w:rPr>
      </w:pPr>
    </w:p>
    <w:p w14:paraId="469E97D1"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Za namene enotne opredelitve, pridobivanja podatkov, združevanja, povezovanja in druge obdelave podatkov v teh zbirkah in njihovega povezovanja s podatki iz zbirk podatkov drugih upravljavcev, se kot povezovalni znak lahko uporabljajo naslednje enolične identifikacijske številke:</w:t>
      </w:r>
    </w:p>
    <w:p w14:paraId="4D3301AB" w14:textId="77777777" w:rsidR="009054C0" w:rsidRPr="00736952" w:rsidRDefault="009054C0" w:rsidP="009B0ACB">
      <w:pPr>
        <w:numPr>
          <w:ilvl w:val="0"/>
          <w:numId w:val="33"/>
        </w:numPr>
        <w:tabs>
          <w:tab w:val="left" w:pos="567"/>
          <w:tab w:val="left" w:pos="9072"/>
        </w:tabs>
        <w:jc w:val="both"/>
        <w:rPr>
          <w:rFonts w:ascii="Arial" w:hAnsi="Arial" w:cs="Arial"/>
          <w:sz w:val="20"/>
          <w:szCs w:val="20"/>
        </w:rPr>
      </w:pPr>
      <w:r w:rsidRPr="00736952">
        <w:rPr>
          <w:rFonts w:ascii="Arial" w:hAnsi="Arial" w:cs="Arial"/>
          <w:sz w:val="20"/>
          <w:szCs w:val="20"/>
        </w:rPr>
        <w:t>EMŠO;</w:t>
      </w:r>
    </w:p>
    <w:p w14:paraId="38D3E7AB" w14:textId="77777777" w:rsidR="009054C0" w:rsidRPr="00736952" w:rsidRDefault="009054C0" w:rsidP="009B0ACB">
      <w:pPr>
        <w:numPr>
          <w:ilvl w:val="0"/>
          <w:numId w:val="33"/>
        </w:numPr>
        <w:tabs>
          <w:tab w:val="left" w:pos="567"/>
          <w:tab w:val="left" w:pos="9072"/>
        </w:tabs>
        <w:jc w:val="both"/>
        <w:rPr>
          <w:rFonts w:ascii="Arial" w:hAnsi="Arial" w:cs="Arial"/>
          <w:sz w:val="20"/>
          <w:szCs w:val="20"/>
        </w:rPr>
      </w:pPr>
      <w:r w:rsidRPr="00736952">
        <w:rPr>
          <w:rFonts w:ascii="Arial" w:hAnsi="Arial" w:cs="Arial"/>
          <w:sz w:val="20"/>
          <w:szCs w:val="20"/>
        </w:rPr>
        <w:t>davčna številka za fizične osebe ter davčna ali matična številka poslovnega subjekta iz Poslovnega registra Slovenije za pravne osebe;</w:t>
      </w:r>
    </w:p>
    <w:p w14:paraId="346B7033" w14:textId="14FCCD05" w:rsidR="009054C0" w:rsidRPr="00736952" w:rsidRDefault="009054C0" w:rsidP="009B0ACB">
      <w:pPr>
        <w:numPr>
          <w:ilvl w:val="0"/>
          <w:numId w:val="33"/>
        </w:numPr>
        <w:tabs>
          <w:tab w:val="left" w:pos="567"/>
          <w:tab w:val="left" w:pos="9072"/>
        </w:tabs>
        <w:jc w:val="both"/>
        <w:rPr>
          <w:rFonts w:ascii="Arial" w:hAnsi="Arial" w:cs="Arial"/>
          <w:sz w:val="20"/>
          <w:szCs w:val="20"/>
        </w:rPr>
      </w:pPr>
      <w:r w:rsidRPr="00736952">
        <w:rPr>
          <w:rFonts w:ascii="Arial" w:hAnsi="Arial" w:cs="Arial"/>
          <w:sz w:val="20"/>
          <w:szCs w:val="20"/>
        </w:rPr>
        <w:t>ZZZS številka</w:t>
      </w:r>
      <w:r w:rsidR="00C30CFB" w:rsidRPr="00736952">
        <w:rPr>
          <w:rFonts w:ascii="Arial" w:hAnsi="Arial" w:cs="Arial"/>
          <w:sz w:val="20"/>
          <w:szCs w:val="20"/>
        </w:rPr>
        <w:t>.</w:t>
      </w:r>
    </w:p>
    <w:p w14:paraId="067C7BA0"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p>
    <w:p w14:paraId="709F62D1" w14:textId="7FD51F52"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9.3 Uporabniki zbirk podatkov in dostop do podatkov</w:t>
      </w:r>
    </w:p>
    <w:p w14:paraId="2D9EE6E2"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p>
    <w:p w14:paraId="440C48C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82" w:name="_Ref494706191"/>
      <w:r w:rsidRPr="00736952">
        <w:rPr>
          <w:rFonts w:ascii="Arial" w:hAnsi="Arial" w:cs="Arial"/>
          <w:sz w:val="20"/>
          <w:szCs w:val="20"/>
        </w:rPr>
        <w:t>člen</w:t>
      </w:r>
      <w:bookmarkEnd w:id="182"/>
      <w:r w:rsidRPr="00736952">
        <w:rPr>
          <w:rFonts w:ascii="Arial" w:hAnsi="Arial" w:cs="Arial"/>
          <w:sz w:val="20"/>
          <w:szCs w:val="20"/>
        </w:rPr>
        <w:t xml:space="preserve"> </w:t>
      </w:r>
    </w:p>
    <w:p w14:paraId="26513B4F" w14:textId="0CC3EEC3"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(uporabniki zbirk podatkov in dostop do podatkov)</w:t>
      </w:r>
    </w:p>
    <w:p w14:paraId="155D1BF2" w14:textId="77777777" w:rsidR="009054C0" w:rsidRPr="00736952" w:rsidRDefault="009054C0" w:rsidP="00AC7003">
      <w:pPr>
        <w:tabs>
          <w:tab w:val="left" w:pos="567"/>
          <w:tab w:val="left" w:pos="4536"/>
          <w:tab w:val="left" w:pos="9072"/>
        </w:tabs>
        <w:rPr>
          <w:rFonts w:ascii="Arial" w:hAnsi="Arial" w:cs="Arial"/>
          <w:sz w:val="20"/>
          <w:szCs w:val="20"/>
        </w:rPr>
      </w:pPr>
    </w:p>
    <w:p w14:paraId="3005C903" w14:textId="43DD8B4A"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Uporabniki zbirk podatkov so ministrstvo, Zavod, S</w:t>
      </w:r>
      <w:r w:rsidR="00C45945">
        <w:rPr>
          <w:rFonts w:ascii="Arial" w:hAnsi="Arial" w:cs="Arial"/>
          <w:color w:val="000000"/>
          <w:sz w:val="20"/>
          <w:szCs w:val="20"/>
        </w:rPr>
        <w:t>tatični urad Republike Slovenije (v nada</w:t>
      </w:r>
      <w:r w:rsidR="00B6187E">
        <w:rPr>
          <w:rFonts w:ascii="Arial" w:hAnsi="Arial" w:cs="Arial"/>
          <w:color w:val="000000"/>
          <w:sz w:val="20"/>
          <w:szCs w:val="20"/>
        </w:rPr>
        <w:t>ljnjem besedilu: S</w:t>
      </w:r>
      <w:r w:rsidRPr="00736952">
        <w:rPr>
          <w:rFonts w:ascii="Arial" w:hAnsi="Arial" w:cs="Arial"/>
          <w:color w:val="000000"/>
          <w:sz w:val="20"/>
          <w:szCs w:val="20"/>
        </w:rPr>
        <w:t>URS</w:t>
      </w:r>
      <w:r w:rsidR="00B6187E">
        <w:rPr>
          <w:rFonts w:ascii="Arial" w:hAnsi="Arial" w:cs="Arial"/>
          <w:color w:val="000000"/>
          <w:sz w:val="20"/>
          <w:szCs w:val="20"/>
        </w:rPr>
        <w:t>)</w:t>
      </w:r>
      <w:r w:rsidRPr="00736952">
        <w:rPr>
          <w:rFonts w:ascii="Arial" w:hAnsi="Arial" w:cs="Arial"/>
          <w:color w:val="000000"/>
          <w:sz w:val="20"/>
          <w:szCs w:val="20"/>
        </w:rPr>
        <w:t>,</w:t>
      </w:r>
      <w:r w:rsidRPr="00736952">
        <w:rPr>
          <w:rFonts w:ascii="Arial" w:hAnsi="Arial" w:cs="Arial"/>
          <w:sz w:val="20"/>
          <w:szCs w:val="20"/>
        </w:rPr>
        <w:t xml:space="preserve"> </w:t>
      </w:r>
      <w:r w:rsidR="000A1F94" w:rsidRPr="00736952">
        <w:rPr>
          <w:rFonts w:ascii="Arial" w:hAnsi="Arial" w:cs="Arial"/>
          <w:sz w:val="20"/>
          <w:szCs w:val="20"/>
        </w:rPr>
        <w:t xml:space="preserve">Finančna uprava Republike </w:t>
      </w:r>
      <w:r w:rsidR="00B522B2" w:rsidRPr="00736952">
        <w:rPr>
          <w:rFonts w:ascii="Arial" w:hAnsi="Arial" w:cs="Arial"/>
          <w:sz w:val="20"/>
          <w:szCs w:val="20"/>
        </w:rPr>
        <w:t>S</w:t>
      </w:r>
      <w:r w:rsidR="000A1F94" w:rsidRPr="00736952">
        <w:rPr>
          <w:rFonts w:ascii="Arial" w:hAnsi="Arial" w:cs="Arial"/>
          <w:sz w:val="20"/>
          <w:szCs w:val="20"/>
        </w:rPr>
        <w:t>lovenije</w:t>
      </w:r>
      <w:r w:rsidR="00B522B2" w:rsidRPr="00736952">
        <w:rPr>
          <w:rFonts w:ascii="Arial" w:hAnsi="Arial" w:cs="Arial"/>
          <w:sz w:val="20"/>
          <w:szCs w:val="20"/>
        </w:rPr>
        <w:t xml:space="preserve"> </w:t>
      </w:r>
      <w:r w:rsidR="000A1F94" w:rsidRPr="00736952">
        <w:rPr>
          <w:rFonts w:ascii="Arial" w:hAnsi="Arial" w:cs="Arial"/>
          <w:sz w:val="20"/>
          <w:szCs w:val="20"/>
        </w:rPr>
        <w:t xml:space="preserve">(v nadaljnjem besedilu: </w:t>
      </w:r>
      <w:r w:rsidRPr="00736952">
        <w:rPr>
          <w:rFonts w:ascii="Arial" w:hAnsi="Arial" w:cs="Arial"/>
          <w:color w:val="000000"/>
          <w:sz w:val="20"/>
          <w:szCs w:val="20"/>
        </w:rPr>
        <w:t>FURS</w:t>
      </w:r>
      <w:r w:rsidR="000A1F94" w:rsidRPr="00736952">
        <w:rPr>
          <w:rFonts w:ascii="Arial" w:hAnsi="Arial" w:cs="Arial"/>
          <w:color w:val="000000"/>
          <w:sz w:val="20"/>
          <w:szCs w:val="20"/>
        </w:rPr>
        <w:t>)</w:t>
      </w:r>
      <w:r w:rsidRPr="00736952">
        <w:rPr>
          <w:rFonts w:ascii="Arial" w:hAnsi="Arial" w:cs="Arial"/>
          <w:color w:val="000000"/>
          <w:sz w:val="20"/>
          <w:szCs w:val="20"/>
        </w:rPr>
        <w:t>, NIJZ, Inštitut Republike Slovenije za socialno varstvo (v nadaljnjem besedilu:</w:t>
      </w:r>
      <w:r w:rsidR="00B522B2" w:rsidRPr="00736952">
        <w:rPr>
          <w:rFonts w:ascii="Arial" w:hAnsi="Arial" w:cs="Arial"/>
          <w:color w:val="000000"/>
          <w:sz w:val="20"/>
          <w:szCs w:val="20"/>
        </w:rPr>
        <w:t xml:space="preserve"> </w:t>
      </w:r>
      <w:r w:rsidRPr="00736952">
        <w:rPr>
          <w:rFonts w:ascii="Arial" w:hAnsi="Arial" w:cs="Arial"/>
          <w:color w:val="000000"/>
          <w:sz w:val="20"/>
          <w:szCs w:val="20"/>
        </w:rPr>
        <w:t>IRSSV), strokovna javnost in zavarovane osebe.</w:t>
      </w:r>
    </w:p>
    <w:p w14:paraId="68FD5779"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5A119F90" w14:textId="4317C403"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Ministrstvo neposredno dostopa in uporablja podatke iz zbirk podatkov iz</w:t>
      </w:r>
      <w:r w:rsidR="00B522B2" w:rsidRPr="00736952">
        <w:rPr>
          <w:rFonts w:ascii="Arial" w:hAnsi="Arial" w:cs="Arial"/>
          <w:color w:val="000000"/>
          <w:sz w:val="20"/>
          <w:szCs w:val="20"/>
        </w:rPr>
        <w:t xml:space="preserve"> </w:t>
      </w:r>
      <w:r w:rsidR="00B522B2" w:rsidRPr="00736952">
        <w:rPr>
          <w:rFonts w:ascii="Arial" w:hAnsi="Arial" w:cs="Arial"/>
          <w:color w:val="000000"/>
          <w:sz w:val="20"/>
          <w:szCs w:val="20"/>
        </w:rPr>
        <w:fldChar w:fldCharType="begin"/>
      </w:r>
      <w:r w:rsidR="00B522B2" w:rsidRPr="00736952">
        <w:rPr>
          <w:rFonts w:ascii="Arial" w:hAnsi="Arial" w:cs="Arial"/>
          <w:color w:val="000000"/>
          <w:sz w:val="20"/>
          <w:szCs w:val="20"/>
        </w:rPr>
        <w:instrText xml:space="preserve"> REF _Ref491429617 \r \h </w:instrText>
      </w:r>
      <w:r w:rsidR="001608B1" w:rsidRPr="00736952">
        <w:rPr>
          <w:rFonts w:ascii="Arial" w:hAnsi="Arial" w:cs="Arial"/>
          <w:color w:val="000000"/>
          <w:sz w:val="20"/>
          <w:szCs w:val="20"/>
        </w:rPr>
        <w:instrText xml:space="preserve"> \* MERGEFORMAT </w:instrText>
      </w:r>
      <w:r w:rsidR="00B522B2" w:rsidRPr="00736952">
        <w:rPr>
          <w:rFonts w:ascii="Arial" w:hAnsi="Arial" w:cs="Arial"/>
          <w:color w:val="000000"/>
          <w:sz w:val="20"/>
          <w:szCs w:val="20"/>
        </w:rPr>
      </w:r>
      <w:r w:rsidR="00B522B2" w:rsidRPr="00736952">
        <w:rPr>
          <w:rFonts w:ascii="Arial" w:hAnsi="Arial" w:cs="Arial"/>
          <w:color w:val="000000"/>
          <w:sz w:val="20"/>
          <w:szCs w:val="20"/>
        </w:rPr>
        <w:fldChar w:fldCharType="separate"/>
      </w:r>
      <w:r w:rsidR="00F7049E">
        <w:rPr>
          <w:rFonts w:ascii="Arial" w:hAnsi="Arial" w:cs="Arial"/>
          <w:color w:val="000000"/>
          <w:sz w:val="20"/>
          <w:szCs w:val="20"/>
        </w:rPr>
        <w:t>113</w:t>
      </w:r>
      <w:r w:rsidR="00B522B2" w:rsidRPr="00736952">
        <w:rPr>
          <w:rFonts w:ascii="Arial" w:hAnsi="Arial" w:cs="Arial"/>
          <w:color w:val="000000"/>
          <w:sz w:val="20"/>
          <w:szCs w:val="20"/>
        </w:rPr>
        <w:fldChar w:fldCharType="end"/>
      </w:r>
      <w:r w:rsidRPr="00736952">
        <w:rPr>
          <w:rFonts w:ascii="Arial" w:hAnsi="Arial" w:cs="Arial"/>
          <w:color w:val="000000"/>
          <w:sz w:val="20"/>
          <w:szCs w:val="20"/>
        </w:rPr>
        <w:t xml:space="preserve">. do </w:t>
      </w:r>
      <w:r w:rsidR="002D3D43" w:rsidRPr="00736952">
        <w:rPr>
          <w:rFonts w:ascii="Arial" w:hAnsi="Arial" w:cs="Arial"/>
          <w:color w:val="000000"/>
          <w:sz w:val="20"/>
          <w:szCs w:val="20"/>
        </w:rPr>
        <w:fldChar w:fldCharType="begin"/>
      </w:r>
      <w:r w:rsidR="002D3D43" w:rsidRPr="00736952">
        <w:rPr>
          <w:rFonts w:ascii="Arial" w:hAnsi="Arial" w:cs="Arial"/>
          <w:color w:val="000000"/>
          <w:sz w:val="20"/>
          <w:szCs w:val="20"/>
        </w:rPr>
        <w:instrText xml:space="preserve"> REF _Ref494630456 \r \h </w:instrText>
      </w:r>
      <w:r w:rsidR="00736952" w:rsidRPr="00736952">
        <w:rPr>
          <w:rFonts w:ascii="Arial" w:hAnsi="Arial" w:cs="Arial"/>
          <w:color w:val="000000"/>
          <w:sz w:val="20"/>
          <w:szCs w:val="20"/>
        </w:rPr>
        <w:instrText xml:space="preserve"> \* MERGEFORMAT </w:instrText>
      </w:r>
      <w:r w:rsidR="002D3D43" w:rsidRPr="00736952">
        <w:rPr>
          <w:rFonts w:ascii="Arial" w:hAnsi="Arial" w:cs="Arial"/>
          <w:color w:val="000000"/>
          <w:sz w:val="20"/>
          <w:szCs w:val="20"/>
        </w:rPr>
      </w:r>
      <w:r w:rsidR="002D3D43" w:rsidRPr="00736952">
        <w:rPr>
          <w:rFonts w:ascii="Arial" w:hAnsi="Arial" w:cs="Arial"/>
          <w:color w:val="000000"/>
          <w:sz w:val="20"/>
          <w:szCs w:val="20"/>
        </w:rPr>
        <w:fldChar w:fldCharType="separate"/>
      </w:r>
      <w:r w:rsidR="00F7049E">
        <w:rPr>
          <w:rFonts w:ascii="Arial" w:hAnsi="Arial" w:cs="Arial"/>
          <w:color w:val="000000"/>
          <w:sz w:val="20"/>
          <w:szCs w:val="20"/>
        </w:rPr>
        <w:t>117</w:t>
      </w:r>
      <w:r w:rsidR="002D3D43" w:rsidRPr="00736952">
        <w:rPr>
          <w:rFonts w:ascii="Arial" w:hAnsi="Arial" w:cs="Arial"/>
          <w:color w:val="000000"/>
          <w:sz w:val="20"/>
          <w:szCs w:val="20"/>
        </w:rPr>
        <w:fldChar w:fldCharType="end"/>
      </w:r>
      <w:r w:rsidR="00B522B2" w:rsidRPr="00736952">
        <w:rPr>
          <w:rFonts w:ascii="Arial" w:hAnsi="Arial" w:cs="Arial"/>
          <w:color w:val="000000"/>
          <w:sz w:val="20"/>
          <w:szCs w:val="20"/>
        </w:rPr>
        <w:t xml:space="preserve">. </w:t>
      </w:r>
      <w:r w:rsidRPr="00736952">
        <w:rPr>
          <w:rFonts w:ascii="Arial" w:hAnsi="Arial" w:cs="Arial"/>
          <w:color w:val="000000"/>
          <w:sz w:val="20"/>
          <w:szCs w:val="20"/>
        </w:rPr>
        <w:t xml:space="preserve">člena tega zakona, za namene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_Ref494619648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4</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do 7. in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_Ref494619723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10</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ter do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_Ref494619748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15</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_Ref494619750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16</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in od 17. do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_Ref494115865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19</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točke </w:t>
      </w:r>
      <w:r w:rsidR="00C90217" w:rsidRPr="00736952">
        <w:rPr>
          <w:rFonts w:ascii="Arial" w:hAnsi="Arial" w:cs="Arial"/>
          <w:color w:val="000000"/>
          <w:sz w:val="20"/>
          <w:szCs w:val="20"/>
        </w:rPr>
        <w:fldChar w:fldCharType="begin"/>
      </w:r>
      <w:r w:rsidR="00C90217" w:rsidRPr="00736952">
        <w:rPr>
          <w:rFonts w:ascii="Arial" w:hAnsi="Arial" w:cs="Arial"/>
          <w:color w:val="000000"/>
          <w:sz w:val="20"/>
          <w:szCs w:val="20"/>
        </w:rPr>
        <w:instrText xml:space="preserve"> REF _Ref494114751 \r \h </w:instrText>
      </w:r>
      <w:r w:rsidR="001608B1" w:rsidRPr="00736952">
        <w:rPr>
          <w:rFonts w:ascii="Arial" w:hAnsi="Arial" w:cs="Arial"/>
          <w:color w:val="000000"/>
          <w:sz w:val="20"/>
          <w:szCs w:val="20"/>
        </w:rPr>
        <w:instrText xml:space="preserve"> \* MERGEFORMAT </w:instrText>
      </w:r>
      <w:r w:rsidR="00C90217" w:rsidRPr="00736952">
        <w:rPr>
          <w:rFonts w:ascii="Arial" w:hAnsi="Arial" w:cs="Arial"/>
          <w:color w:val="000000"/>
          <w:sz w:val="20"/>
          <w:szCs w:val="20"/>
        </w:rPr>
      </w:r>
      <w:r w:rsidR="00C90217" w:rsidRPr="00736952">
        <w:rPr>
          <w:rFonts w:ascii="Arial" w:hAnsi="Arial" w:cs="Arial"/>
          <w:color w:val="000000"/>
          <w:sz w:val="20"/>
          <w:szCs w:val="20"/>
        </w:rPr>
        <w:fldChar w:fldCharType="separate"/>
      </w:r>
      <w:r w:rsidR="00F7049E">
        <w:rPr>
          <w:rFonts w:ascii="Arial" w:hAnsi="Arial" w:cs="Arial"/>
          <w:color w:val="000000"/>
          <w:sz w:val="20"/>
          <w:szCs w:val="20"/>
        </w:rPr>
        <w:t>107</w:t>
      </w:r>
      <w:r w:rsidR="00C90217" w:rsidRPr="00736952">
        <w:rPr>
          <w:rFonts w:ascii="Arial" w:hAnsi="Arial" w:cs="Arial"/>
          <w:color w:val="000000"/>
          <w:sz w:val="20"/>
          <w:szCs w:val="20"/>
        </w:rPr>
        <w:fldChar w:fldCharType="end"/>
      </w:r>
      <w:r w:rsidR="00C90217" w:rsidRPr="00736952">
        <w:rPr>
          <w:rFonts w:ascii="Arial" w:hAnsi="Arial" w:cs="Arial"/>
          <w:color w:val="000000"/>
          <w:sz w:val="20"/>
          <w:szCs w:val="20"/>
        </w:rPr>
        <w:t xml:space="preserve">. </w:t>
      </w:r>
      <w:r w:rsidRPr="00736952">
        <w:rPr>
          <w:rFonts w:ascii="Arial" w:hAnsi="Arial" w:cs="Arial"/>
          <w:color w:val="000000"/>
          <w:sz w:val="20"/>
          <w:szCs w:val="20"/>
        </w:rPr>
        <w:t>člena tega zakona.</w:t>
      </w:r>
    </w:p>
    <w:p w14:paraId="712332A6"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p>
    <w:p w14:paraId="6E5AF440" w14:textId="2657E7C5"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(3) Zavod neposredno dostopa in uporablja podatke iz zbirk podatkov iz prve alineje prvega odstavka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_Ref494619199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112</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člena tega zakona,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_Ref494122258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2</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ter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_Ref494122275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4</w:t>
      </w:r>
      <w:r w:rsidRPr="00736952">
        <w:rPr>
          <w:rFonts w:ascii="Arial" w:hAnsi="Arial" w:cs="Arial"/>
          <w:color w:val="000000"/>
          <w:sz w:val="20"/>
          <w:szCs w:val="20"/>
        </w:rPr>
        <w:fldChar w:fldCharType="end"/>
      </w:r>
      <w:r w:rsidRPr="00736952">
        <w:rPr>
          <w:rFonts w:ascii="Arial" w:hAnsi="Arial" w:cs="Arial"/>
          <w:color w:val="000000"/>
          <w:sz w:val="20"/>
          <w:szCs w:val="20"/>
        </w:rPr>
        <w:t>. točke prvega o</w:t>
      </w:r>
      <w:r w:rsidR="00C90217" w:rsidRPr="00736952">
        <w:rPr>
          <w:rFonts w:ascii="Arial" w:hAnsi="Arial" w:cs="Arial"/>
          <w:color w:val="000000"/>
          <w:sz w:val="20"/>
          <w:szCs w:val="20"/>
        </w:rPr>
        <w:t>d</w:t>
      </w:r>
      <w:r w:rsidRPr="00736952">
        <w:rPr>
          <w:rFonts w:ascii="Arial" w:hAnsi="Arial" w:cs="Arial"/>
          <w:color w:val="000000"/>
          <w:sz w:val="20"/>
          <w:szCs w:val="20"/>
        </w:rPr>
        <w:t>stavka</w:t>
      </w:r>
      <w:r w:rsidR="00C90217" w:rsidRPr="00736952">
        <w:rPr>
          <w:rFonts w:ascii="Arial" w:hAnsi="Arial" w:cs="Arial"/>
          <w:color w:val="000000"/>
          <w:sz w:val="20"/>
          <w:szCs w:val="20"/>
        </w:rPr>
        <w:t xml:space="preserve"> </w:t>
      </w:r>
      <w:r w:rsidR="00C90217" w:rsidRPr="00736952">
        <w:rPr>
          <w:rFonts w:ascii="Arial" w:hAnsi="Arial" w:cs="Arial"/>
          <w:color w:val="000000"/>
          <w:sz w:val="20"/>
          <w:szCs w:val="20"/>
        </w:rPr>
        <w:fldChar w:fldCharType="begin"/>
      </w:r>
      <w:r w:rsidR="00C90217" w:rsidRPr="00736952">
        <w:rPr>
          <w:rFonts w:ascii="Arial" w:hAnsi="Arial" w:cs="Arial"/>
          <w:color w:val="000000"/>
          <w:sz w:val="20"/>
          <w:szCs w:val="20"/>
        </w:rPr>
        <w:instrText xml:space="preserve"> REF _Ref494192477 \r \h </w:instrText>
      </w:r>
      <w:r w:rsidR="001608B1" w:rsidRPr="00736952">
        <w:rPr>
          <w:rFonts w:ascii="Arial" w:hAnsi="Arial" w:cs="Arial"/>
          <w:color w:val="000000"/>
          <w:sz w:val="20"/>
          <w:szCs w:val="20"/>
        </w:rPr>
        <w:instrText xml:space="preserve"> \* MERGEFORMAT </w:instrText>
      </w:r>
      <w:r w:rsidR="00C90217" w:rsidRPr="00736952">
        <w:rPr>
          <w:rFonts w:ascii="Arial" w:hAnsi="Arial" w:cs="Arial"/>
          <w:color w:val="000000"/>
          <w:sz w:val="20"/>
          <w:szCs w:val="20"/>
        </w:rPr>
      </w:r>
      <w:r w:rsidR="00C90217" w:rsidRPr="00736952">
        <w:rPr>
          <w:rFonts w:ascii="Arial" w:hAnsi="Arial" w:cs="Arial"/>
          <w:color w:val="000000"/>
          <w:sz w:val="20"/>
          <w:szCs w:val="20"/>
        </w:rPr>
        <w:fldChar w:fldCharType="separate"/>
      </w:r>
      <w:r w:rsidR="00F7049E">
        <w:rPr>
          <w:rFonts w:ascii="Arial" w:hAnsi="Arial" w:cs="Arial"/>
          <w:color w:val="000000"/>
          <w:sz w:val="20"/>
          <w:szCs w:val="20"/>
        </w:rPr>
        <w:t>115</w:t>
      </w:r>
      <w:r w:rsidR="00C90217" w:rsidRPr="00736952">
        <w:rPr>
          <w:rFonts w:ascii="Arial" w:hAnsi="Arial" w:cs="Arial"/>
          <w:color w:val="000000"/>
          <w:sz w:val="20"/>
          <w:szCs w:val="20"/>
        </w:rPr>
        <w:fldChar w:fldCharType="end"/>
      </w:r>
      <w:r w:rsidRPr="00736952">
        <w:rPr>
          <w:rFonts w:ascii="Arial" w:hAnsi="Arial" w:cs="Arial"/>
          <w:color w:val="000000"/>
          <w:sz w:val="20"/>
          <w:szCs w:val="20"/>
        </w:rPr>
        <w:t xml:space="preserve">. člena tega zakona,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_Ref494630394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116</w:t>
      </w:r>
      <w:r w:rsidRPr="00736952">
        <w:rPr>
          <w:rFonts w:ascii="Arial" w:hAnsi="Arial" w:cs="Arial"/>
          <w:color w:val="000000"/>
          <w:sz w:val="20"/>
          <w:szCs w:val="20"/>
        </w:rPr>
        <w:fldChar w:fldCharType="end"/>
      </w:r>
      <w:r w:rsidRPr="00736952">
        <w:rPr>
          <w:rFonts w:ascii="Arial" w:hAnsi="Arial" w:cs="Arial"/>
          <w:color w:val="000000"/>
          <w:sz w:val="20"/>
          <w:szCs w:val="20"/>
        </w:rPr>
        <w:t>. i</w:t>
      </w:r>
      <w:r w:rsidR="00C90217" w:rsidRPr="00736952">
        <w:rPr>
          <w:rFonts w:ascii="Arial" w:hAnsi="Arial" w:cs="Arial"/>
          <w:color w:val="000000"/>
          <w:sz w:val="20"/>
          <w:szCs w:val="20"/>
        </w:rPr>
        <w:t xml:space="preserve">n </w:t>
      </w:r>
      <w:r w:rsidR="00C90217" w:rsidRPr="00736952">
        <w:rPr>
          <w:rFonts w:ascii="Arial" w:hAnsi="Arial" w:cs="Arial"/>
          <w:color w:val="000000"/>
          <w:sz w:val="20"/>
          <w:szCs w:val="20"/>
        </w:rPr>
        <w:fldChar w:fldCharType="begin"/>
      </w:r>
      <w:r w:rsidR="00C90217" w:rsidRPr="00736952">
        <w:rPr>
          <w:rFonts w:ascii="Arial" w:hAnsi="Arial" w:cs="Arial"/>
          <w:color w:val="000000"/>
          <w:sz w:val="20"/>
          <w:szCs w:val="20"/>
        </w:rPr>
        <w:instrText xml:space="preserve"> REF _Ref494630456 \r \h </w:instrText>
      </w:r>
      <w:r w:rsidR="001608B1" w:rsidRPr="00736952">
        <w:rPr>
          <w:rFonts w:ascii="Arial" w:hAnsi="Arial" w:cs="Arial"/>
          <w:color w:val="000000"/>
          <w:sz w:val="20"/>
          <w:szCs w:val="20"/>
        </w:rPr>
        <w:instrText xml:space="preserve"> \* MERGEFORMAT </w:instrText>
      </w:r>
      <w:r w:rsidR="00C90217" w:rsidRPr="00736952">
        <w:rPr>
          <w:rFonts w:ascii="Arial" w:hAnsi="Arial" w:cs="Arial"/>
          <w:color w:val="000000"/>
          <w:sz w:val="20"/>
          <w:szCs w:val="20"/>
        </w:rPr>
      </w:r>
      <w:r w:rsidR="00C90217" w:rsidRPr="00736952">
        <w:rPr>
          <w:rFonts w:ascii="Arial" w:hAnsi="Arial" w:cs="Arial"/>
          <w:color w:val="000000"/>
          <w:sz w:val="20"/>
          <w:szCs w:val="20"/>
        </w:rPr>
        <w:fldChar w:fldCharType="separate"/>
      </w:r>
      <w:r w:rsidR="00F7049E">
        <w:rPr>
          <w:rFonts w:ascii="Arial" w:hAnsi="Arial" w:cs="Arial"/>
          <w:color w:val="000000"/>
          <w:sz w:val="20"/>
          <w:szCs w:val="20"/>
        </w:rPr>
        <w:t>117</w:t>
      </w:r>
      <w:r w:rsidR="00C90217" w:rsidRPr="00736952">
        <w:rPr>
          <w:rFonts w:ascii="Arial" w:hAnsi="Arial" w:cs="Arial"/>
          <w:color w:val="000000"/>
          <w:sz w:val="20"/>
          <w:szCs w:val="20"/>
        </w:rPr>
        <w:fldChar w:fldCharType="end"/>
      </w:r>
      <w:r w:rsidRPr="00736952">
        <w:rPr>
          <w:rFonts w:ascii="Arial" w:hAnsi="Arial" w:cs="Arial"/>
          <w:color w:val="000000"/>
          <w:sz w:val="20"/>
          <w:szCs w:val="20"/>
        </w:rPr>
        <w:t xml:space="preserve">. člena tega zakona, za namene iz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_Ref494115722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do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_Ref494620025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3</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_Ref494619680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5</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_Ref494115741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6</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_Ref494115765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8</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_Ref494620114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9</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_Ref494619727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11</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_Ref494115799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14</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_Ref494619750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16</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in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_Ref494115852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17</w:t>
      </w:r>
      <w:r w:rsidRPr="00736952">
        <w:rPr>
          <w:rFonts w:ascii="Arial" w:hAnsi="Arial" w:cs="Arial"/>
          <w:color w:val="000000"/>
          <w:sz w:val="20"/>
          <w:szCs w:val="20"/>
        </w:rPr>
        <w:fldChar w:fldCharType="end"/>
      </w:r>
      <w:r w:rsidRPr="00736952">
        <w:rPr>
          <w:rFonts w:ascii="Arial" w:hAnsi="Arial" w:cs="Arial"/>
          <w:color w:val="000000"/>
          <w:sz w:val="20"/>
          <w:szCs w:val="20"/>
        </w:rPr>
        <w:t xml:space="preserve">. do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_Ref494115865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19</w:t>
      </w:r>
      <w:r w:rsidRPr="00736952">
        <w:rPr>
          <w:rFonts w:ascii="Arial" w:hAnsi="Arial" w:cs="Arial"/>
          <w:color w:val="000000"/>
          <w:sz w:val="20"/>
          <w:szCs w:val="20"/>
        </w:rPr>
        <w:fldChar w:fldCharType="end"/>
      </w:r>
      <w:r w:rsidRPr="00736952">
        <w:rPr>
          <w:rFonts w:ascii="Arial" w:hAnsi="Arial" w:cs="Arial"/>
          <w:color w:val="000000"/>
          <w:sz w:val="20"/>
          <w:szCs w:val="20"/>
        </w:rPr>
        <w:t>. točke</w:t>
      </w:r>
      <w:r w:rsidR="00C90217" w:rsidRPr="00736952">
        <w:rPr>
          <w:rFonts w:ascii="Arial" w:hAnsi="Arial" w:cs="Arial"/>
          <w:color w:val="000000"/>
          <w:sz w:val="20"/>
          <w:szCs w:val="20"/>
        </w:rPr>
        <w:t xml:space="preserve"> </w:t>
      </w:r>
      <w:r w:rsidR="002D3D43" w:rsidRPr="00736952">
        <w:rPr>
          <w:rFonts w:ascii="Arial" w:hAnsi="Arial" w:cs="Arial"/>
          <w:color w:val="000000"/>
          <w:sz w:val="20"/>
          <w:szCs w:val="20"/>
        </w:rPr>
        <w:fldChar w:fldCharType="begin"/>
      </w:r>
      <w:r w:rsidR="002D3D43" w:rsidRPr="00736952">
        <w:rPr>
          <w:rFonts w:ascii="Arial" w:hAnsi="Arial" w:cs="Arial"/>
          <w:color w:val="000000"/>
          <w:sz w:val="20"/>
          <w:szCs w:val="20"/>
        </w:rPr>
        <w:instrText xml:space="preserve"> REF _Ref494706136 \r \h </w:instrText>
      </w:r>
      <w:r w:rsidR="00736952" w:rsidRPr="00736952">
        <w:rPr>
          <w:rFonts w:ascii="Arial" w:hAnsi="Arial" w:cs="Arial"/>
          <w:color w:val="000000"/>
          <w:sz w:val="20"/>
          <w:szCs w:val="20"/>
        </w:rPr>
        <w:instrText xml:space="preserve"> \* MERGEFORMAT </w:instrText>
      </w:r>
      <w:r w:rsidR="002D3D43" w:rsidRPr="00736952">
        <w:rPr>
          <w:rFonts w:ascii="Arial" w:hAnsi="Arial" w:cs="Arial"/>
          <w:color w:val="000000"/>
          <w:sz w:val="20"/>
          <w:szCs w:val="20"/>
        </w:rPr>
      </w:r>
      <w:r w:rsidR="002D3D43" w:rsidRPr="00736952">
        <w:rPr>
          <w:rFonts w:ascii="Arial" w:hAnsi="Arial" w:cs="Arial"/>
          <w:color w:val="000000"/>
          <w:sz w:val="20"/>
          <w:szCs w:val="20"/>
        </w:rPr>
        <w:fldChar w:fldCharType="separate"/>
      </w:r>
      <w:r w:rsidR="00F7049E">
        <w:rPr>
          <w:rFonts w:ascii="Arial" w:hAnsi="Arial" w:cs="Arial"/>
          <w:color w:val="000000"/>
          <w:sz w:val="20"/>
          <w:szCs w:val="20"/>
        </w:rPr>
        <w:t>106</w:t>
      </w:r>
      <w:r w:rsidR="002D3D43" w:rsidRPr="00736952">
        <w:rPr>
          <w:rFonts w:ascii="Arial" w:hAnsi="Arial" w:cs="Arial"/>
          <w:color w:val="000000"/>
          <w:sz w:val="20"/>
          <w:szCs w:val="20"/>
        </w:rPr>
        <w:fldChar w:fldCharType="end"/>
      </w:r>
      <w:r w:rsidR="00C90217" w:rsidRPr="00736952">
        <w:rPr>
          <w:rFonts w:ascii="Arial" w:hAnsi="Arial" w:cs="Arial"/>
          <w:color w:val="000000"/>
          <w:sz w:val="20"/>
          <w:szCs w:val="20"/>
        </w:rPr>
        <w:t>.</w:t>
      </w:r>
      <w:r w:rsidR="00B6187E">
        <w:rPr>
          <w:rFonts w:ascii="Arial" w:hAnsi="Arial" w:cs="Arial"/>
          <w:color w:val="000000"/>
          <w:sz w:val="20"/>
          <w:szCs w:val="20"/>
        </w:rPr>
        <w:t xml:space="preserve"> in</w:t>
      </w:r>
      <w:r w:rsidR="00C90217" w:rsidRPr="00736952">
        <w:rPr>
          <w:rFonts w:ascii="Arial" w:hAnsi="Arial" w:cs="Arial"/>
          <w:color w:val="000000"/>
          <w:sz w:val="20"/>
          <w:szCs w:val="20"/>
        </w:rPr>
        <w:t xml:space="preserve"> </w:t>
      </w:r>
      <w:r w:rsidRPr="00736952">
        <w:rPr>
          <w:rFonts w:ascii="Arial" w:hAnsi="Arial" w:cs="Arial"/>
          <w:color w:val="000000"/>
          <w:sz w:val="20"/>
          <w:szCs w:val="20"/>
        </w:rPr>
        <w:fldChar w:fldCharType="begin"/>
      </w:r>
      <w:r w:rsidRPr="00736952">
        <w:rPr>
          <w:rFonts w:ascii="Arial" w:hAnsi="Arial" w:cs="Arial"/>
          <w:color w:val="000000"/>
          <w:sz w:val="20"/>
          <w:szCs w:val="20"/>
        </w:rPr>
        <w:instrText xml:space="preserve"> REF _Ref494114751 \r \h </w:instrText>
      </w:r>
      <w:r w:rsidR="001608B1" w:rsidRPr="00736952">
        <w:rPr>
          <w:rFonts w:ascii="Arial" w:hAnsi="Arial" w:cs="Arial"/>
          <w:color w:val="000000"/>
          <w:sz w:val="20"/>
          <w:szCs w:val="20"/>
        </w:rPr>
        <w:instrText xml:space="preserve"> \* MERGEFORMAT </w:instrText>
      </w:r>
      <w:r w:rsidRPr="00736952">
        <w:rPr>
          <w:rFonts w:ascii="Arial" w:hAnsi="Arial" w:cs="Arial"/>
          <w:color w:val="000000"/>
          <w:sz w:val="20"/>
          <w:szCs w:val="20"/>
        </w:rPr>
      </w:r>
      <w:r w:rsidRPr="00736952">
        <w:rPr>
          <w:rFonts w:ascii="Arial" w:hAnsi="Arial" w:cs="Arial"/>
          <w:color w:val="000000"/>
          <w:sz w:val="20"/>
          <w:szCs w:val="20"/>
        </w:rPr>
        <w:fldChar w:fldCharType="separate"/>
      </w:r>
      <w:r w:rsidR="00F7049E">
        <w:rPr>
          <w:rFonts w:ascii="Arial" w:hAnsi="Arial" w:cs="Arial"/>
          <w:color w:val="000000"/>
          <w:sz w:val="20"/>
          <w:szCs w:val="20"/>
        </w:rPr>
        <w:t>107</w:t>
      </w:r>
      <w:r w:rsidRPr="00736952">
        <w:rPr>
          <w:rFonts w:ascii="Arial" w:hAnsi="Arial" w:cs="Arial"/>
          <w:color w:val="000000"/>
          <w:sz w:val="20"/>
          <w:szCs w:val="20"/>
        </w:rPr>
        <w:fldChar w:fldCharType="end"/>
      </w:r>
      <w:r w:rsidR="00B6187E">
        <w:rPr>
          <w:rFonts w:ascii="Arial" w:hAnsi="Arial" w:cs="Arial"/>
          <w:color w:val="000000"/>
          <w:sz w:val="20"/>
          <w:szCs w:val="20"/>
        </w:rPr>
        <w:t xml:space="preserve">. </w:t>
      </w:r>
      <w:r w:rsidRPr="00736952">
        <w:rPr>
          <w:rFonts w:ascii="Arial" w:hAnsi="Arial" w:cs="Arial"/>
          <w:color w:val="000000"/>
          <w:sz w:val="20"/>
          <w:szCs w:val="20"/>
        </w:rPr>
        <w:t xml:space="preserve">člena </w:t>
      </w:r>
      <w:r w:rsidRPr="00736952">
        <w:rPr>
          <w:rFonts w:ascii="Arial" w:hAnsi="Arial" w:cs="Arial"/>
          <w:sz w:val="20"/>
          <w:szCs w:val="20"/>
        </w:rPr>
        <w:t>tega zakona</w:t>
      </w:r>
      <w:r w:rsidRPr="00736952">
        <w:rPr>
          <w:rFonts w:ascii="Arial" w:hAnsi="Arial" w:cs="Arial"/>
          <w:color w:val="000000"/>
          <w:sz w:val="20"/>
          <w:szCs w:val="20"/>
        </w:rPr>
        <w:t>.</w:t>
      </w:r>
    </w:p>
    <w:p w14:paraId="32593576"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2364AD3C"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(4) 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Ministrstvo odobri uporabo podatkov na podlagi zahteve, v kateri je opisan namen uporabe podatkov.</w:t>
      </w:r>
    </w:p>
    <w:p w14:paraId="6856A791"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5F675E89" w14:textId="628265C4"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(5) NIJZ brezplačno zagotavlja ministrstvu dostop do anonimiziranih podatkov iz</w:t>
      </w:r>
      <w:r w:rsidR="00C90217" w:rsidRPr="00736952">
        <w:rPr>
          <w:rFonts w:ascii="Arial" w:hAnsi="Arial" w:cs="Arial"/>
          <w:sz w:val="20"/>
          <w:szCs w:val="20"/>
        </w:rPr>
        <w:t xml:space="preserve"> </w:t>
      </w:r>
      <w:r w:rsidR="00C90217" w:rsidRPr="00736952">
        <w:rPr>
          <w:rFonts w:ascii="Arial" w:hAnsi="Arial" w:cs="Arial"/>
          <w:sz w:val="20"/>
          <w:szCs w:val="20"/>
        </w:rPr>
        <w:fldChar w:fldCharType="begin"/>
      </w:r>
      <w:r w:rsidR="00C90217" w:rsidRPr="00736952">
        <w:rPr>
          <w:rFonts w:ascii="Arial" w:hAnsi="Arial" w:cs="Arial"/>
          <w:sz w:val="20"/>
          <w:szCs w:val="20"/>
        </w:rPr>
        <w:instrText xml:space="preserve"> REF _Ref494203444 \r \h </w:instrText>
      </w:r>
      <w:r w:rsidR="001608B1" w:rsidRPr="00736952">
        <w:rPr>
          <w:rFonts w:ascii="Arial" w:hAnsi="Arial" w:cs="Arial"/>
          <w:sz w:val="20"/>
          <w:szCs w:val="20"/>
        </w:rPr>
        <w:instrText xml:space="preserve"> \* MERGEFORMAT </w:instrText>
      </w:r>
      <w:r w:rsidR="00C90217" w:rsidRPr="00736952">
        <w:rPr>
          <w:rFonts w:ascii="Arial" w:hAnsi="Arial" w:cs="Arial"/>
          <w:sz w:val="20"/>
          <w:szCs w:val="20"/>
        </w:rPr>
      </w:r>
      <w:r w:rsidR="00C90217" w:rsidRPr="00736952">
        <w:rPr>
          <w:rFonts w:ascii="Arial" w:hAnsi="Arial" w:cs="Arial"/>
          <w:sz w:val="20"/>
          <w:szCs w:val="20"/>
        </w:rPr>
        <w:fldChar w:fldCharType="separate"/>
      </w:r>
      <w:r w:rsidR="00772188" w:rsidRPr="00736952">
        <w:rPr>
          <w:rFonts w:ascii="Arial" w:hAnsi="Arial" w:cs="Arial"/>
          <w:sz w:val="20"/>
          <w:szCs w:val="20"/>
        </w:rPr>
        <w:fldChar w:fldCharType="begin"/>
      </w:r>
      <w:r w:rsidR="00772188" w:rsidRPr="00736952">
        <w:rPr>
          <w:rFonts w:ascii="Arial" w:hAnsi="Arial" w:cs="Arial"/>
          <w:sz w:val="20"/>
          <w:szCs w:val="20"/>
        </w:rPr>
        <w:instrText xml:space="preserve"> REF _Ref491429617 \r \h </w:instrText>
      </w:r>
      <w:r w:rsidR="00736952" w:rsidRPr="00736952">
        <w:rPr>
          <w:rFonts w:ascii="Arial" w:hAnsi="Arial" w:cs="Arial"/>
          <w:sz w:val="20"/>
          <w:szCs w:val="20"/>
        </w:rPr>
        <w:instrText xml:space="preserve"> \* MERGEFORMAT </w:instrText>
      </w:r>
      <w:r w:rsidR="00772188" w:rsidRPr="00736952">
        <w:rPr>
          <w:rFonts w:ascii="Arial" w:hAnsi="Arial" w:cs="Arial"/>
          <w:sz w:val="20"/>
          <w:szCs w:val="20"/>
        </w:rPr>
      </w:r>
      <w:r w:rsidR="00772188" w:rsidRPr="00736952">
        <w:rPr>
          <w:rFonts w:ascii="Arial" w:hAnsi="Arial" w:cs="Arial"/>
          <w:sz w:val="20"/>
          <w:szCs w:val="20"/>
        </w:rPr>
        <w:fldChar w:fldCharType="separate"/>
      </w:r>
      <w:r w:rsidR="00772188" w:rsidRPr="00736952">
        <w:rPr>
          <w:rFonts w:ascii="Arial" w:hAnsi="Arial" w:cs="Arial"/>
          <w:sz w:val="20"/>
          <w:szCs w:val="20"/>
        </w:rPr>
        <w:t>113</w:t>
      </w:r>
      <w:r w:rsidR="00772188" w:rsidRPr="00736952">
        <w:rPr>
          <w:rFonts w:ascii="Arial" w:hAnsi="Arial" w:cs="Arial"/>
          <w:sz w:val="20"/>
          <w:szCs w:val="20"/>
        </w:rPr>
        <w:fldChar w:fldCharType="end"/>
      </w:r>
      <w:r w:rsidR="00C90217" w:rsidRPr="00736952">
        <w:rPr>
          <w:rFonts w:ascii="Arial" w:hAnsi="Arial" w:cs="Arial"/>
          <w:sz w:val="20"/>
          <w:szCs w:val="20"/>
        </w:rPr>
        <w:fldChar w:fldCharType="end"/>
      </w:r>
      <w:r w:rsidRPr="00736952">
        <w:rPr>
          <w:rFonts w:ascii="Arial" w:hAnsi="Arial" w:cs="Arial"/>
          <w:sz w:val="20"/>
          <w:szCs w:val="20"/>
        </w:rPr>
        <w:t>. člena tega zakona za namen statistike in načrtovanja razvoja DO.</w:t>
      </w:r>
    </w:p>
    <w:p w14:paraId="1BA28716" w14:textId="77777777" w:rsidR="009054C0" w:rsidRPr="00736952" w:rsidRDefault="009054C0" w:rsidP="00AC7003">
      <w:pPr>
        <w:tabs>
          <w:tab w:val="left" w:pos="567"/>
          <w:tab w:val="left" w:pos="9072"/>
        </w:tabs>
        <w:jc w:val="both"/>
        <w:rPr>
          <w:rFonts w:ascii="Arial" w:hAnsi="Arial" w:cs="Arial"/>
          <w:sz w:val="20"/>
          <w:szCs w:val="20"/>
        </w:rPr>
      </w:pPr>
    </w:p>
    <w:p w14:paraId="45251E40" w14:textId="3F86F881" w:rsidR="009054C0" w:rsidRPr="00736952" w:rsidRDefault="009054C0" w:rsidP="0087705A">
      <w:pPr>
        <w:tabs>
          <w:tab w:val="left" w:pos="567"/>
          <w:tab w:val="left" w:pos="9072"/>
        </w:tabs>
        <w:jc w:val="both"/>
        <w:rPr>
          <w:rFonts w:ascii="Arial" w:hAnsi="Arial" w:cs="Arial"/>
          <w:sz w:val="20"/>
          <w:szCs w:val="20"/>
        </w:rPr>
      </w:pPr>
      <w:r w:rsidRPr="00736952">
        <w:rPr>
          <w:rFonts w:ascii="Arial" w:hAnsi="Arial" w:cs="Arial"/>
          <w:sz w:val="20"/>
          <w:szCs w:val="20"/>
        </w:rPr>
        <w:t xml:space="preserve">(6) NIJZ brezplačno zagotavlja koordinatorju DO dostop </w:t>
      </w:r>
      <w:r w:rsidR="005C6A38" w:rsidRPr="00736952">
        <w:rPr>
          <w:rFonts w:ascii="Arial" w:hAnsi="Arial" w:cs="Arial"/>
          <w:sz w:val="20"/>
          <w:szCs w:val="20"/>
        </w:rPr>
        <w:t xml:space="preserve">do </w:t>
      </w:r>
      <w:r w:rsidRPr="00736952">
        <w:rPr>
          <w:rFonts w:ascii="Arial" w:hAnsi="Arial" w:cs="Arial"/>
          <w:sz w:val="20"/>
          <w:szCs w:val="20"/>
        </w:rPr>
        <w:t>podatkov iz</w:t>
      </w:r>
      <w:r w:rsidR="00C90217" w:rsidRPr="00736952">
        <w:rPr>
          <w:rFonts w:ascii="Arial" w:hAnsi="Arial" w:cs="Arial"/>
          <w:sz w:val="20"/>
          <w:szCs w:val="20"/>
        </w:rPr>
        <w:t xml:space="preserve"> </w:t>
      </w:r>
      <w:r w:rsidR="00C90217" w:rsidRPr="00736952">
        <w:rPr>
          <w:rFonts w:ascii="Arial" w:hAnsi="Arial" w:cs="Arial"/>
          <w:sz w:val="20"/>
          <w:szCs w:val="20"/>
        </w:rPr>
        <w:fldChar w:fldCharType="begin"/>
      </w:r>
      <w:r w:rsidR="00C90217" w:rsidRPr="00736952">
        <w:rPr>
          <w:rFonts w:ascii="Arial" w:hAnsi="Arial" w:cs="Arial"/>
          <w:sz w:val="20"/>
          <w:szCs w:val="20"/>
        </w:rPr>
        <w:instrText xml:space="preserve"> REF _Ref494203444 \r \h  \* MERGEFORMAT </w:instrText>
      </w:r>
      <w:r w:rsidR="00C90217" w:rsidRPr="00736952">
        <w:rPr>
          <w:rFonts w:ascii="Arial" w:hAnsi="Arial" w:cs="Arial"/>
          <w:sz w:val="20"/>
          <w:szCs w:val="20"/>
        </w:rPr>
      </w:r>
      <w:r w:rsidR="00C90217" w:rsidRPr="00736952">
        <w:rPr>
          <w:rFonts w:ascii="Arial" w:hAnsi="Arial" w:cs="Arial"/>
          <w:sz w:val="20"/>
          <w:szCs w:val="20"/>
        </w:rPr>
        <w:fldChar w:fldCharType="separate"/>
      </w:r>
      <w:r w:rsidR="00772188" w:rsidRPr="00736952">
        <w:rPr>
          <w:rFonts w:ascii="Arial" w:hAnsi="Arial" w:cs="Arial"/>
          <w:sz w:val="20"/>
          <w:szCs w:val="20"/>
        </w:rPr>
        <w:fldChar w:fldCharType="begin"/>
      </w:r>
      <w:r w:rsidR="00772188" w:rsidRPr="00736952">
        <w:rPr>
          <w:rFonts w:ascii="Arial" w:hAnsi="Arial" w:cs="Arial"/>
          <w:sz w:val="20"/>
          <w:szCs w:val="20"/>
        </w:rPr>
        <w:instrText xml:space="preserve"> REF _Ref491429617 \r \h </w:instrText>
      </w:r>
      <w:r w:rsidR="00736952" w:rsidRPr="00736952">
        <w:rPr>
          <w:rFonts w:ascii="Arial" w:hAnsi="Arial" w:cs="Arial"/>
          <w:sz w:val="20"/>
          <w:szCs w:val="20"/>
        </w:rPr>
        <w:instrText xml:space="preserve"> \* MERGEFORMAT </w:instrText>
      </w:r>
      <w:r w:rsidR="00772188" w:rsidRPr="00736952">
        <w:rPr>
          <w:rFonts w:ascii="Arial" w:hAnsi="Arial" w:cs="Arial"/>
          <w:sz w:val="20"/>
          <w:szCs w:val="20"/>
        </w:rPr>
      </w:r>
      <w:r w:rsidR="00772188" w:rsidRPr="00736952">
        <w:rPr>
          <w:rFonts w:ascii="Arial" w:hAnsi="Arial" w:cs="Arial"/>
          <w:sz w:val="20"/>
          <w:szCs w:val="20"/>
        </w:rPr>
        <w:fldChar w:fldCharType="separate"/>
      </w:r>
      <w:r w:rsidR="00772188" w:rsidRPr="00736952">
        <w:rPr>
          <w:rFonts w:ascii="Arial" w:hAnsi="Arial" w:cs="Arial"/>
          <w:sz w:val="20"/>
          <w:szCs w:val="20"/>
        </w:rPr>
        <w:t>113</w:t>
      </w:r>
      <w:r w:rsidR="00772188" w:rsidRPr="00736952">
        <w:rPr>
          <w:rFonts w:ascii="Arial" w:hAnsi="Arial" w:cs="Arial"/>
          <w:sz w:val="20"/>
          <w:szCs w:val="20"/>
        </w:rPr>
        <w:fldChar w:fldCharType="end"/>
      </w:r>
      <w:r w:rsidR="00C90217" w:rsidRPr="00736952">
        <w:rPr>
          <w:rFonts w:ascii="Arial" w:hAnsi="Arial" w:cs="Arial"/>
          <w:sz w:val="20"/>
          <w:szCs w:val="20"/>
        </w:rPr>
        <w:fldChar w:fldCharType="end"/>
      </w:r>
      <w:r w:rsidR="00C90217" w:rsidRPr="00736952">
        <w:rPr>
          <w:rFonts w:ascii="Arial" w:hAnsi="Arial" w:cs="Arial"/>
          <w:sz w:val="20"/>
          <w:szCs w:val="20"/>
        </w:rPr>
        <w:t>.</w:t>
      </w:r>
      <w:r w:rsidRPr="00736952">
        <w:rPr>
          <w:rFonts w:ascii="Arial" w:hAnsi="Arial" w:cs="Arial"/>
          <w:sz w:val="20"/>
          <w:szCs w:val="20"/>
        </w:rPr>
        <w:t xml:space="preserve"> člena tega zakona za posameznega </w:t>
      </w:r>
      <w:r w:rsidR="006B7DA7" w:rsidRPr="00736952">
        <w:rPr>
          <w:rFonts w:ascii="Arial" w:hAnsi="Arial" w:cs="Arial"/>
          <w:sz w:val="20"/>
          <w:szCs w:val="20"/>
        </w:rPr>
        <w:t>upravičenc</w:t>
      </w:r>
      <w:r w:rsidRPr="00736952">
        <w:rPr>
          <w:rFonts w:ascii="Arial" w:hAnsi="Arial" w:cs="Arial"/>
          <w:sz w:val="20"/>
          <w:szCs w:val="20"/>
        </w:rPr>
        <w:t>a, pomembnih za izvajanje dolgotrajne oskrbe.</w:t>
      </w:r>
    </w:p>
    <w:p w14:paraId="3C064D20"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58C9903A" w14:textId="2C4161CE"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 xml:space="preserve">(7) Posamezniki brezplačno uporabljajo podatke iz zbirk podatkov DO za potrebe nekomercialnega strokovnega in znanstvenega raziskovanja na način, ki ne dopušča možnosti prepoznanja posameznika oziroma gospodinjstev. Ministrstvo odobri uporabo podatkov na podlagi vloge, v kateri je opisan namen uporabe podatkov, in podpisane izjave, s katero se </w:t>
      </w:r>
      <w:r w:rsidR="006B7DA7" w:rsidRPr="00736952">
        <w:rPr>
          <w:rFonts w:ascii="Arial" w:hAnsi="Arial" w:cs="Arial"/>
          <w:color w:val="000000"/>
          <w:sz w:val="20"/>
          <w:szCs w:val="20"/>
        </w:rPr>
        <w:t>upravičenec</w:t>
      </w:r>
      <w:r w:rsidRPr="00736952">
        <w:rPr>
          <w:rFonts w:ascii="Arial" w:hAnsi="Arial" w:cs="Arial"/>
          <w:color w:val="000000"/>
          <w:sz w:val="20"/>
          <w:szCs w:val="20"/>
        </w:rPr>
        <w:t xml:space="preserve"> obveže, da bo podatke uporabljal le za namen, naveden v vlogi in ministrstvu posredoval izvod raziskovalnega dela.</w:t>
      </w:r>
    </w:p>
    <w:p w14:paraId="47AEE579"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1BA63C15" w14:textId="7351EE42"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color w:val="000000"/>
          <w:sz w:val="20"/>
          <w:szCs w:val="20"/>
        </w:rPr>
        <w:t>(8) Zavarovana oseba brezplačno pridobiva podatke</w:t>
      </w:r>
      <w:r w:rsidR="00BE0E89" w:rsidRPr="00736952">
        <w:rPr>
          <w:rFonts w:ascii="Arial" w:hAnsi="Arial" w:cs="Arial"/>
          <w:color w:val="000000"/>
          <w:sz w:val="20"/>
          <w:szCs w:val="20"/>
        </w:rPr>
        <w:t xml:space="preserve">, ki se o njem vodijo v </w:t>
      </w:r>
      <w:r w:rsidRPr="00736952">
        <w:rPr>
          <w:rFonts w:ascii="Arial" w:hAnsi="Arial" w:cs="Arial"/>
          <w:color w:val="000000"/>
          <w:sz w:val="20"/>
          <w:szCs w:val="20"/>
        </w:rPr>
        <w:t>zbirk</w:t>
      </w:r>
      <w:r w:rsidR="00BE0E89" w:rsidRPr="00736952">
        <w:rPr>
          <w:rFonts w:ascii="Arial" w:hAnsi="Arial" w:cs="Arial"/>
          <w:color w:val="000000"/>
          <w:sz w:val="20"/>
          <w:szCs w:val="20"/>
        </w:rPr>
        <w:t>ah</w:t>
      </w:r>
      <w:r w:rsidRPr="00736952">
        <w:rPr>
          <w:rFonts w:ascii="Arial" w:hAnsi="Arial" w:cs="Arial"/>
          <w:color w:val="000000"/>
          <w:sz w:val="20"/>
          <w:szCs w:val="20"/>
        </w:rPr>
        <w:t xml:space="preserve"> podatkov.</w:t>
      </w:r>
    </w:p>
    <w:p w14:paraId="535BC566" w14:textId="77777777" w:rsidR="009054C0" w:rsidRPr="00736952" w:rsidRDefault="009054C0" w:rsidP="00AC7003">
      <w:pPr>
        <w:rPr>
          <w:rFonts w:ascii="Arial" w:hAnsi="Arial" w:cs="Arial"/>
          <w:b/>
          <w:color w:val="000000"/>
          <w:sz w:val="20"/>
          <w:szCs w:val="20"/>
        </w:rPr>
      </w:pPr>
      <w:r w:rsidRPr="00736952">
        <w:rPr>
          <w:rFonts w:ascii="Arial" w:hAnsi="Arial" w:cs="Arial"/>
          <w:b/>
          <w:color w:val="000000"/>
          <w:sz w:val="20"/>
          <w:szCs w:val="20"/>
        </w:rPr>
        <w:br w:type="page"/>
      </w:r>
    </w:p>
    <w:p w14:paraId="02B0B6BF"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lastRenderedPageBreak/>
        <w:t xml:space="preserve"> </w:t>
      </w:r>
      <w:bookmarkStart w:id="183" w:name="_Ref494706203"/>
      <w:r w:rsidRPr="00736952">
        <w:rPr>
          <w:rFonts w:ascii="Arial" w:hAnsi="Arial" w:cs="Arial"/>
          <w:sz w:val="20"/>
          <w:szCs w:val="20"/>
        </w:rPr>
        <w:t>člen</w:t>
      </w:r>
      <w:bookmarkEnd w:id="183"/>
    </w:p>
    <w:p w14:paraId="505F64F3"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(neposreden dostop do podatkov)</w:t>
      </w:r>
    </w:p>
    <w:p w14:paraId="76B09485"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6F3EA5C7"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(1) Ministrstvo in FURS dostopata do zbirk podatkov s kvalificiranim potrdilom za elektronski podpis.</w:t>
      </w:r>
    </w:p>
    <w:p w14:paraId="516AC00C"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075676D6"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(2) Zavod dostopa do zbirk podatkov s kvalificiranim potrdilom za elektronski podpis. Podatke iz prejšnjega stavka lahko pridobiva tudi s povezovanjem svojega informacijskega sistema z zbirkami podatkov z uporabo profesionalne kartice.</w:t>
      </w:r>
    </w:p>
    <w:p w14:paraId="1B19A77E"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23B45A5"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r w:rsidRPr="00736952">
        <w:rPr>
          <w:rFonts w:ascii="Arial" w:hAnsi="Arial" w:cs="Arial"/>
          <w:color w:val="000000"/>
          <w:sz w:val="20"/>
          <w:szCs w:val="20"/>
        </w:rPr>
        <w:t>(3) Zavarovana oseba lahko vpogleda v svoje podatke iz zbirk podatkov z veljavnim kvalificiranim potrdilom za elektronski podpis.</w:t>
      </w:r>
    </w:p>
    <w:p w14:paraId="76EB9F9B"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8570740"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DBE0B86"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 xml:space="preserve">9.4 Zbirke podatkov v DO </w:t>
      </w:r>
    </w:p>
    <w:p w14:paraId="0ECCF564" w14:textId="77777777" w:rsidR="009054C0" w:rsidRPr="00736952" w:rsidRDefault="009054C0" w:rsidP="00AC7003">
      <w:pPr>
        <w:tabs>
          <w:tab w:val="left" w:pos="567"/>
          <w:tab w:val="left" w:pos="9072"/>
        </w:tabs>
        <w:jc w:val="both"/>
        <w:rPr>
          <w:rFonts w:ascii="Arial" w:hAnsi="Arial" w:cs="Arial"/>
          <w:sz w:val="20"/>
          <w:szCs w:val="20"/>
        </w:rPr>
      </w:pPr>
    </w:p>
    <w:p w14:paraId="67EEAB68"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84" w:name="_Ref289839622"/>
      <w:r w:rsidRPr="00736952">
        <w:rPr>
          <w:rFonts w:ascii="Arial" w:hAnsi="Arial" w:cs="Arial"/>
          <w:sz w:val="20"/>
          <w:szCs w:val="20"/>
        </w:rPr>
        <w:t xml:space="preserve"> </w:t>
      </w:r>
      <w:bookmarkStart w:id="185" w:name="_Ref494619199"/>
      <w:r w:rsidRPr="00736952">
        <w:rPr>
          <w:rFonts w:ascii="Arial" w:hAnsi="Arial" w:cs="Arial"/>
          <w:sz w:val="20"/>
          <w:szCs w:val="20"/>
        </w:rPr>
        <w:t>člen</w:t>
      </w:r>
      <w:bookmarkEnd w:id="184"/>
      <w:bookmarkEnd w:id="185"/>
    </w:p>
    <w:p w14:paraId="4A32A9D2"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(zbirke podatkov, ki jih zbira in upravlja ministrstvo)</w:t>
      </w:r>
    </w:p>
    <w:p w14:paraId="14A9AC7E"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4C4B1106" w14:textId="77777777" w:rsidR="009054C0" w:rsidRPr="00736952" w:rsidRDefault="009054C0" w:rsidP="00AC7003">
      <w:pPr>
        <w:tabs>
          <w:tab w:val="left" w:pos="567"/>
          <w:tab w:val="left" w:pos="9072"/>
        </w:tabs>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(1) Ministrstvo zbira in upravlja zbirke podatkov:</w:t>
      </w:r>
    </w:p>
    <w:p w14:paraId="76D8F64F" w14:textId="46097C9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izvajalcev </w:t>
      </w:r>
      <w:r w:rsidR="00FE03FE" w:rsidRPr="00736952">
        <w:rPr>
          <w:rFonts w:ascii="Arial" w:hAnsi="Arial" w:cs="Arial"/>
          <w:sz w:val="20"/>
          <w:szCs w:val="20"/>
        </w:rPr>
        <w:t>dejavnosti</w:t>
      </w:r>
      <w:r w:rsidRPr="00736952">
        <w:rPr>
          <w:rFonts w:ascii="Arial" w:hAnsi="Arial" w:cs="Arial"/>
          <w:sz w:val="20"/>
          <w:szCs w:val="20"/>
        </w:rPr>
        <w:t xml:space="preserve"> </w:t>
      </w:r>
      <w:r w:rsidR="00BE0E89" w:rsidRPr="00736952">
        <w:rPr>
          <w:rFonts w:ascii="Arial" w:hAnsi="Arial" w:cs="Arial"/>
          <w:sz w:val="20"/>
          <w:szCs w:val="20"/>
        </w:rPr>
        <w:t xml:space="preserve">DO </w:t>
      </w:r>
      <w:r w:rsidRPr="00736952">
        <w:rPr>
          <w:rFonts w:ascii="Arial" w:hAnsi="Arial" w:cs="Arial"/>
          <w:sz w:val="20"/>
          <w:szCs w:val="20"/>
        </w:rPr>
        <w:t xml:space="preserve">iz </w:t>
      </w:r>
      <w:r w:rsidR="00B6187E">
        <w:rPr>
          <w:rFonts w:ascii="Arial" w:hAnsi="Arial" w:cs="Arial"/>
          <w:sz w:val="20"/>
          <w:szCs w:val="20"/>
        </w:rPr>
        <w:t>prvega</w:t>
      </w:r>
      <w:r w:rsidRPr="00736952">
        <w:rPr>
          <w:rFonts w:ascii="Arial" w:hAnsi="Arial" w:cs="Arial"/>
          <w:sz w:val="20"/>
          <w:szCs w:val="20"/>
        </w:rPr>
        <w:t xml:space="preserve"> odstavka </w:t>
      </w:r>
      <w:r w:rsidRPr="00736952">
        <w:rPr>
          <w:rFonts w:ascii="Arial" w:hAnsi="Arial" w:cs="Arial"/>
          <w:sz w:val="20"/>
          <w:szCs w:val="20"/>
        </w:rPr>
        <w:fldChar w:fldCharType="begin"/>
      </w:r>
      <w:r w:rsidRPr="00736952">
        <w:rPr>
          <w:rFonts w:ascii="Arial" w:hAnsi="Arial" w:cs="Arial"/>
          <w:sz w:val="20"/>
          <w:szCs w:val="20"/>
        </w:rPr>
        <w:instrText xml:space="preserve"> REF _Ref487816110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39</w:t>
      </w:r>
      <w:r w:rsidRPr="00736952">
        <w:rPr>
          <w:rFonts w:ascii="Arial" w:hAnsi="Arial" w:cs="Arial"/>
          <w:sz w:val="20"/>
          <w:szCs w:val="20"/>
        </w:rPr>
        <w:fldChar w:fldCharType="end"/>
      </w:r>
      <w:r w:rsidRPr="00736952">
        <w:rPr>
          <w:rFonts w:ascii="Arial" w:hAnsi="Arial" w:cs="Arial"/>
          <w:sz w:val="20"/>
          <w:szCs w:val="20"/>
        </w:rPr>
        <w:t>. člena tega zakona in</w:t>
      </w:r>
    </w:p>
    <w:p w14:paraId="7C6E1A73" w14:textId="7C1436AE"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Registra iz </w:t>
      </w:r>
      <w:r w:rsidRPr="00736952">
        <w:rPr>
          <w:rFonts w:ascii="Arial" w:hAnsi="Arial" w:cs="Arial"/>
          <w:sz w:val="20"/>
          <w:szCs w:val="20"/>
        </w:rPr>
        <w:fldChar w:fldCharType="begin"/>
      </w:r>
      <w:r w:rsidRPr="00736952">
        <w:rPr>
          <w:rFonts w:ascii="Arial" w:hAnsi="Arial" w:cs="Arial"/>
          <w:sz w:val="20"/>
          <w:szCs w:val="20"/>
        </w:rPr>
        <w:instrText xml:space="preserve"> REF _Ref494704748 \r \h </w:instrText>
      </w:r>
      <w:r w:rsidR="005D485A"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42</w:t>
      </w:r>
      <w:r w:rsidRPr="00736952">
        <w:rPr>
          <w:rFonts w:ascii="Arial" w:hAnsi="Arial" w:cs="Arial"/>
          <w:sz w:val="20"/>
          <w:szCs w:val="20"/>
        </w:rPr>
        <w:fldChar w:fldCharType="end"/>
      </w:r>
      <w:r w:rsidRPr="00736952">
        <w:rPr>
          <w:rFonts w:ascii="Arial" w:hAnsi="Arial" w:cs="Arial"/>
          <w:sz w:val="20"/>
          <w:szCs w:val="20"/>
        </w:rPr>
        <w:t>. člena tega zakona.</w:t>
      </w:r>
    </w:p>
    <w:p w14:paraId="26F9A165" w14:textId="77777777"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51B15DA8" w14:textId="77777777"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(2) Zbirke podatkov iz prve alineje prejšnjega odstavka obsega:</w:t>
      </w:r>
    </w:p>
    <w:p w14:paraId="1C62D831"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ZZZS številka;</w:t>
      </w:r>
    </w:p>
    <w:p w14:paraId="170C8155"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davčna številka;</w:t>
      </w:r>
    </w:p>
    <w:p w14:paraId="55CA4FD4"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EMŠO ali matična številka iz Poslovnega registra Slovenije;</w:t>
      </w:r>
    </w:p>
    <w:p w14:paraId="4D654976"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naziv (polni in skrajšani in sedež);</w:t>
      </w:r>
    </w:p>
    <w:p w14:paraId="41C01EB7"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pravni status;</w:t>
      </w:r>
    </w:p>
    <w:p w14:paraId="02672D13"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datum začetka in prenehanja poslovanja;</w:t>
      </w:r>
    </w:p>
    <w:p w14:paraId="4B38D62B"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številka poslovnega računa;</w:t>
      </w:r>
    </w:p>
    <w:p w14:paraId="5E7D062A"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dovoljenje za opravljanje dejavnosti DO;</w:t>
      </w:r>
    </w:p>
    <w:p w14:paraId="7D62623B"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podatki o sklenjeni pogodbi z Zavodom;</w:t>
      </w:r>
    </w:p>
    <w:p w14:paraId="425F5DA1"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podatki o nadzorih nad izvajalcem DO;</w:t>
      </w:r>
    </w:p>
    <w:p w14:paraId="5F97CE6A"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osebno ime, službeni elektronski naslov, službena telefonska številka in poklicna kvalifikacija poslovodje in strokovnega vodje izvajalca in pooblaščenih oseb pri izvajalcu;</w:t>
      </w:r>
    </w:p>
    <w:p w14:paraId="5DD6AC0C"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podatke o izvajalcih iz zbirk podatkov, ki se vodijo v skladu z zakonom, ki ureja zdravstveno dejavnost in zakonom, ki ureja zbirke podatkov s področja zdravstvenega varstva;</w:t>
      </w:r>
    </w:p>
    <w:p w14:paraId="0F9325A6" w14:textId="340DF1A2"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nepremičnine, ki jih ima</w:t>
      </w:r>
      <w:r w:rsidR="00C30CFB" w:rsidRPr="00736952">
        <w:rPr>
          <w:rFonts w:ascii="Arial" w:hAnsi="Arial" w:cs="Arial"/>
          <w:sz w:val="20"/>
          <w:szCs w:val="20"/>
        </w:rPr>
        <w:t xml:space="preserve"> izvajalec DO</w:t>
      </w:r>
      <w:r w:rsidRPr="00736952">
        <w:rPr>
          <w:rFonts w:ascii="Arial" w:hAnsi="Arial" w:cs="Arial"/>
          <w:sz w:val="20"/>
          <w:szCs w:val="20"/>
        </w:rPr>
        <w:t xml:space="preserve"> v upravljanju oziroma s katerimi razpolaga;</w:t>
      </w:r>
    </w:p>
    <w:p w14:paraId="1B180A41"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 xml:space="preserve">krajevno območje ter obliko storitev DO, ki jo izvaja izvajalec; </w:t>
      </w:r>
    </w:p>
    <w:p w14:paraId="044E14E4" w14:textId="77777777" w:rsidR="009054C0" w:rsidRPr="00736952" w:rsidRDefault="009054C0" w:rsidP="009B0ACB">
      <w:pPr>
        <w:numPr>
          <w:ilvl w:val="0"/>
          <w:numId w:val="16"/>
        </w:numPr>
        <w:tabs>
          <w:tab w:val="left" w:pos="567"/>
          <w:tab w:val="left" w:pos="9072"/>
        </w:tabs>
        <w:jc w:val="both"/>
        <w:rPr>
          <w:rFonts w:ascii="Arial" w:hAnsi="Arial" w:cs="Arial"/>
          <w:sz w:val="20"/>
          <w:szCs w:val="20"/>
        </w:rPr>
      </w:pPr>
      <w:r w:rsidRPr="00736952">
        <w:rPr>
          <w:rFonts w:ascii="Arial" w:hAnsi="Arial" w:cs="Arial"/>
          <w:sz w:val="20"/>
          <w:szCs w:val="20"/>
        </w:rPr>
        <w:t>število in vrsto delavcev, ki neposredno opravljajo storitve DO, po poklicih in izobrazbi.</w:t>
      </w:r>
    </w:p>
    <w:p w14:paraId="428427EC" w14:textId="77777777" w:rsidR="009054C0" w:rsidRPr="00736952" w:rsidRDefault="009054C0" w:rsidP="00AC7003">
      <w:pPr>
        <w:tabs>
          <w:tab w:val="left" w:pos="360"/>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62FC724E" w14:textId="77777777" w:rsidR="009054C0" w:rsidRPr="00736952" w:rsidRDefault="009054C0" w:rsidP="00AC7003">
      <w:pPr>
        <w:tabs>
          <w:tab w:val="left" w:pos="360"/>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(3) Zbirke podatkov iz druge alineje prvega odstavka tega člena obsega podatek o:</w:t>
      </w:r>
    </w:p>
    <w:p w14:paraId="09BA17EB"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fizični osebi (ime in priimek, naslov bivališča, EMŠO);</w:t>
      </w:r>
    </w:p>
    <w:p w14:paraId="43345655"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izobrazbi;</w:t>
      </w:r>
    </w:p>
    <w:p w14:paraId="49E0CB0D"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pridobljeni nacionalni poklicni kvalifikaciji;</w:t>
      </w:r>
    </w:p>
    <w:p w14:paraId="4FDA9933"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opravljenem strokovnem izpitu;</w:t>
      </w:r>
    </w:p>
    <w:p w14:paraId="10340D73"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pridobljeni licenci za opravljanje poklica;</w:t>
      </w:r>
    </w:p>
    <w:p w14:paraId="37F4B90A"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nazivu delodajalca;</w:t>
      </w:r>
    </w:p>
    <w:p w14:paraId="426B7A51"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delovnem mestu;</w:t>
      </w:r>
    </w:p>
    <w:p w14:paraId="30404C6B"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vrsta dela;</w:t>
      </w:r>
    </w:p>
    <w:p w14:paraId="2DC07A4A"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nekaznovanosti;</w:t>
      </w:r>
    </w:p>
    <w:p w14:paraId="4C20456B" w14:textId="77777777" w:rsidR="009054C0" w:rsidRPr="00736952" w:rsidRDefault="009054C0" w:rsidP="009B0ACB">
      <w:pPr>
        <w:numPr>
          <w:ilvl w:val="0"/>
          <w:numId w:val="37"/>
        </w:numPr>
        <w:tabs>
          <w:tab w:val="left" w:pos="567"/>
          <w:tab w:val="left" w:pos="9072"/>
        </w:tabs>
        <w:jc w:val="both"/>
        <w:rPr>
          <w:rFonts w:ascii="Arial" w:hAnsi="Arial" w:cs="Arial"/>
          <w:sz w:val="20"/>
          <w:szCs w:val="20"/>
        </w:rPr>
      </w:pPr>
      <w:r w:rsidRPr="00736952">
        <w:rPr>
          <w:rFonts w:ascii="Arial" w:hAnsi="Arial" w:cs="Arial"/>
          <w:sz w:val="20"/>
          <w:szCs w:val="20"/>
        </w:rPr>
        <w:t>številki in datumu vpisa v Register.</w:t>
      </w:r>
    </w:p>
    <w:p w14:paraId="53596931" w14:textId="77777777" w:rsidR="009054C0" w:rsidRPr="00736952" w:rsidRDefault="009054C0" w:rsidP="00AC7003">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28255884"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86" w:name="_Ref491429617"/>
      <w:r w:rsidRPr="00736952">
        <w:rPr>
          <w:rFonts w:ascii="Arial" w:hAnsi="Arial" w:cs="Arial"/>
          <w:sz w:val="20"/>
          <w:szCs w:val="20"/>
        </w:rPr>
        <w:t>člen</w:t>
      </w:r>
      <w:bookmarkEnd w:id="186"/>
    </w:p>
    <w:p w14:paraId="3BC18004"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(zbirke podatkov, ki jih zbira in upravlja Zavod)</w:t>
      </w:r>
    </w:p>
    <w:p w14:paraId="0958FEE9" w14:textId="77777777" w:rsidR="009054C0" w:rsidRPr="00736952" w:rsidRDefault="009054C0" w:rsidP="00AC7003">
      <w:pPr>
        <w:pStyle w:val="Seznam"/>
        <w:tabs>
          <w:tab w:val="left" w:pos="567"/>
          <w:tab w:val="left" w:pos="9072"/>
        </w:tabs>
        <w:ind w:left="0" w:firstLine="0"/>
        <w:jc w:val="center"/>
        <w:outlineLvl w:val="0"/>
        <w:rPr>
          <w:rFonts w:ascii="Arial" w:hAnsi="Arial" w:cs="Arial"/>
          <w:color w:val="000000"/>
          <w:sz w:val="20"/>
          <w:szCs w:val="20"/>
        </w:rPr>
      </w:pPr>
    </w:p>
    <w:p w14:paraId="3637E1E0" w14:textId="77777777" w:rsidR="009054C0" w:rsidRPr="00736952" w:rsidRDefault="009054C0" w:rsidP="00AC7003">
      <w:pPr>
        <w:pStyle w:val="Seznam"/>
        <w:tabs>
          <w:tab w:val="left" w:pos="567"/>
          <w:tab w:val="left" w:pos="9072"/>
        </w:tabs>
        <w:ind w:left="0" w:firstLine="0"/>
        <w:outlineLvl w:val="0"/>
        <w:rPr>
          <w:rFonts w:ascii="Arial" w:hAnsi="Arial" w:cs="Arial"/>
          <w:color w:val="000000"/>
          <w:sz w:val="20"/>
          <w:szCs w:val="20"/>
        </w:rPr>
      </w:pPr>
      <w:r w:rsidRPr="00736952">
        <w:rPr>
          <w:rFonts w:ascii="Arial" w:hAnsi="Arial" w:cs="Arial"/>
          <w:color w:val="000000"/>
          <w:sz w:val="20"/>
          <w:szCs w:val="20"/>
        </w:rPr>
        <w:t>(1) Zavod zbira in upravlja zbirke podatkov o:</w:t>
      </w:r>
    </w:p>
    <w:p w14:paraId="18E10ED1" w14:textId="4CE46F5E" w:rsidR="009054C0" w:rsidRPr="00736952" w:rsidRDefault="00BE0E89" w:rsidP="009B0ACB">
      <w:pPr>
        <w:numPr>
          <w:ilvl w:val="0"/>
          <w:numId w:val="28"/>
        </w:numPr>
        <w:tabs>
          <w:tab w:val="left" w:pos="567"/>
          <w:tab w:val="left" w:pos="9072"/>
        </w:tabs>
        <w:jc w:val="both"/>
        <w:rPr>
          <w:rFonts w:ascii="Arial" w:hAnsi="Arial" w:cs="Arial"/>
          <w:sz w:val="20"/>
          <w:szCs w:val="20"/>
        </w:rPr>
      </w:pPr>
      <w:bookmarkStart w:id="187" w:name="_Ref494617616"/>
      <w:r w:rsidRPr="00736952">
        <w:rPr>
          <w:rFonts w:ascii="Arial" w:hAnsi="Arial" w:cs="Arial"/>
          <w:sz w:val="20"/>
          <w:szCs w:val="20"/>
        </w:rPr>
        <w:t>zavarovancih</w:t>
      </w:r>
      <w:r w:rsidR="009054C0" w:rsidRPr="00736952">
        <w:rPr>
          <w:rFonts w:ascii="Arial" w:hAnsi="Arial" w:cs="Arial"/>
          <w:sz w:val="20"/>
          <w:szCs w:val="20"/>
        </w:rPr>
        <w:t>;</w:t>
      </w:r>
      <w:bookmarkEnd w:id="187"/>
    </w:p>
    <w:p w14:paraId="0D02237F" w14:textId="77777777" w:rsidR="009054C0" w:rsidRPr="00736952" w:rsidRDefault="009054C0" w:rsidP="009B0ACB">
      <w:pPr>
        <w:numPr>
          <w:ilvl w:val="0"/>
          <w:numId w:val="28"/>
        </w:numPr>
        <w:tabs>
          <w:tab w:val="left" w:pos="567"/>
          <w:tab w:val="left" w:pos="9072"/>
        </w:tabs>
        <w:jc w:val="both"/>
        <w:rPr>
          <w:rFonts w:ascii="Arial" w:hAnsi="Arial" w:cs="Arial"/>
          <w:sz w:val="20"/>
          <w:szCs w:val="20"/>
        </w:rPr>
      </w:pPr>
      <w:bookmarkStart w:id="188" w:name="_Ref494120572"/>
      <w:r w:rsidRPr="00736952">
        <w:rPr>
          <w:rFonts w:ascii="Arial" w:hAnsi="Arial" w:cs="Arial"/>
          <w:sz w:val="20"/>
          <w:szCs w:val="20"/>
        </w:rPr>
        <w:t>pravicah v DO;</w:t>
      </w:r>
      <w:bookmarkEnd w:id="188"/>
      <w:r w:rsidRPr="00736952">
        <w:rPr>
          <w:rFonts w:ascii="Arial" w:hAnsi="Arial" w:cs="Arial"/>
          <w:sz w:val="20"/>
          <w:szCs w:val="20"/>
        </w:rPr>
        <w:t xml:space="preserve"> </w:t>
      </w:r>
    </w:p>
    <w:p w14:paraId="1544C7F1" w14:textId="77777777" w:rsidR="009054C0" w:rsidRPr="00736952" w:rsidRDefault="009054C0" w:rsidP="009B0ACB">
      <w:pPr>
        <w:numPr>
          <w:ilvl w:val="0"/>
          <w:numId w:val="28"/>
        </w:numPr>
        <w:tabs>
          <w:tab w:val="left" w:pos="567"/>
          <w:tab w:val="left" w:pos="9072"/>
        </w:tabs>
        <w:jc w:val="both"/>
        <w:rPr>
          <w:rFonts w:ascii="Arial" w:hAnsi="Arial" w:cs="Arial"/>
          <w:sz w:val="20"/>
          <w:szCs w:val="20"/>
        </w:rPr>
      </w:pPr>
      <w:bookmarkStart w:id="189" w:name="_Ref494617577"/>
      <w:bookmarkStart w:id="190" w:name="_Ref494121810"/>
      <w:r w:rsidRPr="00736952">
        <w:rPr>
          <w:rFonts w:ascii="Arial" w:hAnsi="Arial" w:cs="Arial"/>
          <w:sz w:val="20"/>
          <w:szCs w:val="20"/>
        </w:rPr>
        <w:t xml:space="preserve">ugotovitvah v rednih in izrednih nadzorih Zavoda; </w:t>
      </w:r>
    </w:p>
    <w:p w14:paraId="0AB71284" w14:textId="6F216090" w:rsidR="009054C0" w:rsidRPr="00736952" w:rsidRDefault="009054C0" w:rsidP="009B0ACB">
      <w:pPr>
        <w:numPr>
          <w:ilvl w:val="0"/>
          <w:numId w:val="28"/>
        </w:numPr>
        <w:tabs>
          <w:tab w:val="left" w:pos="567"/>
          <w:tab w:val="left" w:pos="9072"/>
        </w:tabs>
        <w:jc w:val="both"/>
        <w:rPr>
          <w:rFonts w:ascii="Arial" w:hAnsi="Arial" w:cs="Arial"/>
          <w:sz w:val="20"/>
          <w:szCs w:val="20"/>
        </w:rPr>
      </w:pPr>
      <w:bookmarkStart w:id="191" w:name="_Ref494620262"/>
      <w:r w:rsidRPr="00736952">
        <w:rPr>
          <w:rFonts w:ascii="Arial" w:hAnsi="Arial" w:cs="Arial"/>
          <w:sz w:val="20"/>
          <w:szCs w:val="20"/>
        </w:rPr>
        <w:t xml:space="preserve">zbirke podatkov </w:t>
      </w:r>
      <w:r w:rsidRPr="00736952">
        <w:rPr>
          <w:rFonts w:ascii="Arial" w:hAnsi="Arial" w:cs="Arial"/>
          <w:color w:val="000000"/>
          <w:sz w:val="20"/>
          <w:szCs w:val="20"/>
        </w:rPr>
        <w:t>oskrbovalcev družinskih članov</w:t>
      </w:r>
      <w:r w:rsidRPr="00736952">
        <w:rPr>
          <w:rFonts w:ascii="Arial" w:hAnsi="Arial" w:cs="Arial"/>
          <w:sz w:val="20"/>
          <w:szCs w:val="20"/>
        </w:rPr>
        <w:t>;</w:t>
      </w:r>
    </w:p>
    <w:p w14:paraId="2C4DFAA4" w14:textId="77777777" w:rsidR="009054C0" w:rsidRPr="00736952" w:rsidRDefault="009054C0" w:rsidP="009B0ACB">
      <w:pPr>
        <w:numPr>
          <w:ilvl w:val="0"/>
          <w:numId w:val="28"/>
        </w:numPr>
        <w:tabs>
          <w:tab w:val="left" w:pos="567"/>
          <w:tab w:val="left" w:pos="9072"/>
        </w:tabs>
        <w:jc w:val="both"/>
        <w:rPr>
          <w:rFonts w:ascii="Arial" w:hAnsi="Arial" w:cs="Arial"/>
          <w:sz w:val="20"/>
          <w:szCs w:val="20"/>
        </w:rPr>
      </w:pPr>
      <w:bookmarkStart w:id="192" w:name="_Ref498784924"/>
      <w:r w:rsidRPr="00736952">
        <w:rPr>
          <w:rFonts w:ascii="Arial" w:hAnsi="Arial" w:cs="Arial"/>
          <w:sz w:val="20"/>
          <w:szCs w:val="20"/>
        </w:rPr>
        <w:lastRenderedPageBreak/>
        <w:t>zbirke podatkov o zavezancih za prijavo v zavarovanje.</w:t>
      </w:r>
      <w:bookmarkEnd w:id="189"/>
      <w:bookmarkEnd w:id="191"/>
      <w:bookmarkEnd w:id="192"/>
    </w:p>
    <w:bookmarkEnd w:id="190"/>
    <w:p w14:paraId="46953141"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p>
    <w:p w14:paraId="648F75FC"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r w:rsidRPr="00736952">
        <w:rPr>
          <w:rFonts w:ascii="Arial" w:hAnsi="Arial" w:cs="Arial"/>
          <w:color w:val="000000"/>
          <w:sz w:val="20"/>
          <w:szCs w:val="20"/>
        </w:rPr>
        <w:t>(2) Osebne podatke o zavarovani osebi pridobi Zavod iz uradnih zbirk podatkov, ki jih vodi za potrebe obveznega zdravstvenega zavarovanja.</w:t>
      </w:r>
    </w:p>
    <w:p w14:paraId="6EAE298C"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p>
    <w:p w14:paraId="2A7CDA5E" w14:textId="6894CD64"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r w:rsidRPr="00736952">
        <w:rPr>
          <w:rFonts w:ascii="Arial" w:eastAsia="Arial Unicode MS" w:hAnsi="Arial" w:cs="Arial"/>
          <w:color w:val="000000"/>
          <w:kern w:val="16"/>
          <w:sz w:val="20"/>
          <w:szCs w:val="20"/>
        </w:rPr>
        <w:t xml:space="preserve">(3)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_Ref494617616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1</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obsegajo:</w:t>
      </w:r>
    </w:p>
    <w:p w14:paraId="12D22164"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osebno ime;</w:t>
      </w:r>
    </w:p>
    <w:p w14:paraId="2257B99E"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ZZZS številka;</w:t>
      </w:r>
    </w:p>
    <w:p w14:paraId="1A78B665"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EMŠO;</w:t>
      </w:r>
    </w:p>
    <w:p w14:paraId="23FA0BEC"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davčna številka;</w:t>
      </w:r>
    </w:p>
    <w:p w14:paraId="4AA81E4C"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državljanstvo;</w:t>
      </w:r>
    </w:p>
    <w:p w14:paraId="2E9F20FA"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datum rojstva;</w:t>
      </w:r>
    </w:p>
    <w:p w14:paraId="29C0E8B8"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datum smrti;</w:t>
      </w:r>
    </w:p>
    <w:p w14:paraId="68ACA2C6"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naslovu (stalno in začasno prebivališče, naslov za vročanje);</w:t>
      </w:r>
    </w:p>
    <w:p w14:paraId="41ED6E28"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nosilcu zavarovanja pri osebah, zavarovanih kot družinski član (EMŠO nosilca zavarovanja in razmerje družinskega člana do nosilca zavarovanja);</w:t>
      </w:r>
    </w:p>
    <w:p w14:paraId="4CA7C168"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prijavljenem začasnem odhodu v tujino (datum odhoda in datum prihoda);</w:t>
      </w:r>
    </w:p>
    <w:p w14:paraId="5AB39A8E"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prijavi prebivanja in dovoljenjih za prebivanje (številka, vrsta, razlog ali namen, zaradi katerega je bilo izdano in obdobje veljavnosti prijave prebivanja oziroma dovoljenja);</w:t>
      </w:r>
    </w:p>
    <w:p w14:paraId="373D2961"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fizični osebi, ki je družbenik družbe ali ustanovitelj zavoda in poslovodna oseba (v kateri družbi ali zavodu ima tak status, datum pridobitve in datum prenehanja tega statusa);</w:t>
      </w:r>
    </w:p>
    <w:p w14:paraId="40694861"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priznani pravici do plačila prispevka za obvezno zavarovanje za DO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220A786C"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priznani pravici do plačila obveznega doplačila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06BA9025" w14:textId="192989DC"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 xml:space="preserve">podatek o oprostitvi plačila lastnega deleža, ločeno za storitve DO in namestitev v </w:t>
      </w:r>
      <w:r w:rsidR="00BF763C" w:rsidRPr="00736952">
        <w:rPr>
          <w:rFonts w:ascii="Arial" w:hAnsi="Arial" w:cs="Arial"/>
          <w:sz w:val="20"/>
          <w:szCs w:val="20"/>
        </w:rPr>
        <w:t>DO</w:t>
      </w:r>
      <w:r w:rsidRPr="00736952">
        <w:rPr>
          <w:rFonts w:ascii="Arial" w:hAnsi="Arial" w:cs="Arial"/>
          <w:sz w:val="20"/>
          <w:szCs w:val="20"/>
        </w:rPr>
        <w:t xml:space="preserve"> v instituciji;</w:t>
      </w:r>
    </w:p>
    <w:p w14:paraId="3E3884CD"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šolanju za zavarovane osebe, pri katerih je pogoj za urejenost zavarovanja, da se šolajo (šolsko ali študijsko leto, obdobje statusa šolajoče se osebe);</w:t>
      </w:r>
    </w:p>
    <w:p w14:paraId="194B9081"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podlaga za zavarovanje;</w:t>
      </w:r>
    </w:p>
    <w:p w14:paraId="02F36B26"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datum začetka zavarovanja;</w:t>
      </w:r>
    </w:p>
    <w:p w14:paraId="4F6252D1"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datum in vzrok spremembe zavarovanja;</w:t>
      </w:r>
    </w:p>
    <w:p w14:paraId="0A0FF6BF"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datum in vzrok prenehanja zavarovanja;</w:t>
      </w:r>
    </w:p>
    <w:p w14:paraId="2179A733"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državi napotitve na delo v tujino;</w:t>
      </w:r>
    </w:p>
    <w:p w14:paraId="531010A4"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državi pristojnega tujega nosilca zavarovanja;</w:t>
      </w:r>
    </w:p>
    <w:p w14:paraId="2A5B3780"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državi, v kateri oseba opravlja dejavnost zaposlene ali samozaposlene osebe;</w:t>
      </w:r>
    </w:p>
    <w:p w14:paraId="086CEDC3"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poklicu, ki ga opravlja;</w:t>
      </w:r>
    </w:p>
    <w:p w14:paraId="55EA1786"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podatki o vpisu v zbirko podatkov brezposelnih oseb (obdobje vpisa);</w:t>
      </w:r>
    </w:p>
    <w:p w14:paraId="109546AD"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o osebnem zdravniku (osebno ime, izvajalec, pri katerem dela osebni zdravnik, službena telefonska številka, služben elektronski naslov, številka zdravstvenega delavca, datum izbire, zamenjave in prekinitve izbire osebnega zdravnika;</w:t>
      </w:r>
    </w:p>
    <w:p w14:paraId="49C509E7" w14:textId="77777777" w:rsidR="009054C0" w:rsidRPr="00736952" w:rsidRDefault="009054C0" w:rsidP="009B0ACB">
      <w:pPr>
        <w:numPr>
          <w:ilvl w:val="0"/>
          <w:numId w:val="17"/>
        </w:numPr>
        <w:tabs>
          <w:tab w:val="left" w:pos="567"/>
          <w:tab w:val="left" w:pos="9072"/>
        </w:tabs>
        <w:jc w:val="both"/>
        <w:rPr>
          <w:rFonts w:ascii="Arial" w:hAnsi="Arial" w:cs="Arial"/>
          <w:sz w:val="20"/>
          <w:szCs w:val="20"/>
        </w:rPr>
      </w:pPr>
      <w:r w:rsidRPr="00736952">
        <w:rPr>
          <w:rFonts w:ascii="Arial" w:hAnsi="Arial" w:cs="Arial"/>
          <w:sz w:val="20"/>
          <w:szCs w:val="20"/>
        </w:rPr>
        <w:t>podatek o trajanju hospitalizacije in izvajalcu zdravstvene obravnave.</w:t>
      </w:r>
    </w:p>
    <w:p w14:paraId="2719BF75"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p>
    <w:p w14:paraId="21D2AB7F" w14:textId="044F71B3" w:rsidR="009054C0" w:rsidRPr="00736952" w:rsidRDefault="009054C0" w:rsidP="00AC7003">
      <w:pPr>
        <w:pStyle w:val="Seznam"/>
        <w:tabs>
          <w:tab w:val="left" w:pos="567"/>
          <w:tab w:val="left" w:pos="9072"/>
        </w:tabs>
        <w:ind w:left="0" w:firstLine="0"/>
        <w:jc w:val="both"/>
        <w:outlineLvl w:val="0"/>
        <w:rPr>
          <w:rFonts w:ascii="Arial" w:eastAsia="Arial Unicode MS" w:hAnsi="Arial" w:cs="Arial"/>
          <w:color w:val="000000"/>
          <w:kern w:val="16"/>
          <w:sz w:val="20"/>
          <w:szCs w:val="20"/>
        </w:rPr>
      </w:pPr>
      <w:r w:rsidRPr="00736952">
        <w:rPr>
          <w:rFonts w:ascii="Arial" w:hAnsi="Arial" w:cs="Arial"/>
          <w:color w:val="000000"/>
          <w:sz w:val="20"/>
          <w:szCs w:val="20"/>
        </w:rPr>
        <w:t xml:space="preserve">(4) </w:t>
      </w:r>
      <w:r w:rsidRPr="00736952">
        <w:rPr>
          <w:rFonts w:ascii="Arial" w:eastAsia="Arial Unicode MS" w:hAnsi="Arial" w:cs="Arial"/>
          <w:color w:val="000000"/>
          <w:kern w:val="16"/>
          <w:sz w:val="20"/>
          <w:szCs w:val="20"/>
        </w:rPr>
        <w:t xml:space="preserve">Zbirke podatkov v zvezi s pravicami iz obveznega zavarovanja za DO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_Ref494120572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2</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xml:space="preserve">. točke </w:t>
      </w:r>
      <w:r w:rsidR="00F929CC" w:rsidRPr="00736952">
        <w:rPr>
          <w:rFonts w:ascii="Arial" w:eastAsia="Arial Unicode MS" w:hAnsi="Arial" w:cs="Arial"/>
          <w:color w:val="000000"/>
          <w:kern w:val="16"/>
          <w:sz w:val="20"/>
          <w:szCs w:val="20"/>
        </w:rPr>
        <w:t>tega</w:t>
      </w:r>
      <w:r w:rsidRPr="00736952">
        <w:rPr>
          <w:rFonts w:ascii="Arial" w:eastAsia="Arial Unicode MS" w:hAnsi="Arial" w:cs="Arial"/>
          <w:color w:val="000000"/>
          <w:kern w:val="16"/>
          <w:sz w:val="20"/>
          <w:szCs w:val="20"/>
        </w:rPr>
        <w:t xml:space="preserve"> člena vsebujejo podatke o pravicah zavarovanih oseb o katerih odloča Zavod:</w:t>
      </w:r>
    </w:p>
    <w:p w14:paraId="2A09DF42"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o postopkih v katerih odloča Zavod;</w:t>
      </w:r>
    </w:p>
    <w:p w14:paraId="57C6C2B0"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o uveljavljenih pravicah iz DO:</w:t>
      </w:r>
    </w:p>
    <w:p w14:paraId="7F27C05C" w14:textId="77777777" w:rsidR="009054C0" w:rsidRPr="00736952" w:rsidRDefault="009054C0"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pravica do denarnega prejemka (kategorija upravičenosti in višina denarnega prejemka);</w:t>
      </w:r>
    </w:p>
    <w:p w14:paraId="330B953D" w14:textId="2BCE08D3" w:rsidR="009054C0" w:rsidRPr="00736952" w:rsidRDefault="009054C0"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 xml:space="preserve">pravica do </w:t>
      </w:r>
      <w:r w:rsidR="00BF763C" w:rsidRPr="00736952">
        <w:rPr>
          <w:rFonts w:ascii="Arial" w:hAnsi="Arial" w:cs="Arial"/>
          <w:sz w:val="20"/>
          <w:szCs w:val="20"/>
        </w:rPr>
        <w:t>DO</w:t>
      </w:r>
      <w:r w:rsidRPr="00736952">
        <w:rPr>
          <w:rFonts w:ascii="Arial" w:hAnsi="Arial" w:cs="Arial"/>
          <w:sz w:val="20"/>
          <w:szCs w:val="20"/>
        </w:rPr>
        <w:t xml:space="preserve"> na domu (kategorija upravičenosti, naslov bivališča, kjer </w:t>
      </w:r>
      <w:r w:rsidR="006B7DA7" w:rsidRPr="00736952">
        <w:rPr>
          <w:rFonts w:ascii="Arial" w:hAnsi="Arial" w:cs="Arial"/>
          <w:sz w:val="20"/>
          <w:szCs w:val="20"/>
        </w:rPr>
        <w:t>upravičenec</w:t>
      </w:r>
      <w:r w:rsidRPr="00736952">
        <w:rPr>
          <w:rFonts w:ascii="Arial" w:hAnsi="Arial" w:cs="Arial"/>
          <w:sz w:val="20"/>
          <w:szCs w:val="20"/>
        </w:rPr>
        <w:t xml:space="preserve"> koristi pravico), ki jo izvajajo izvajalci iz drugega odstavka</w:t>
      </w:r>
      <w:r w:rsidR="00F929CC" w:rsidRPr="00736952">
        <w:rPr>
          <w:rFonts w:ascii="Arial" w:hAnsi="Arial" w:cs="Arial"/>
          <w:sz w:val="20"/>
          <w:szCs w:val="20"/>
        </w:rPr>
        <w:t xml:space="preserve"> </w:t>
      </w:r>
      <w:r w:rsidR="00F929CC" w:rsidRPr="00736952">
        <w:rPr>
          <w:rFonts w:ascii="Arial" w:hAnsi="Arial" w:cs="Arial"/>
          <w:sz w:val="20"/>
          <w:szCs w:val="20"/>
        </w:rPr>
        <w:fldChar w:fldCharType="begin"/>
      </w:r>
      <w:r w:rsidR="00F929CC"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F929CC" w:rsidRPr="00736952">
        <w:rPr>
          <w:rFonts w:ascii="Arial" w:hAnsi="Arial" w:cs="Arial"/>
          <w:sz w:val="20"/>
          <w:szCs w:val="20"/>
        </w:rPr>
      </w:r>
      <w:r w:rsidR="00F929CC" w:rsidRPr="00736952">
        <w:rPr>
          <w:rFonts w:ascii="Arial" w:hAnsi="Arial" w:cs="Arial"/>
          <w:sz w:val="20"/>
          <w:szCs w:val="20"/>
        </w:rPr>
        <w:fldChar w:fldCharType="separate"/>
      </w:r>
      <w:r w:rsidR="00F7049E">
        <w:rPr>
          <w:rFonts w:ascii="Arial" w:hAnsi="Arial" w:cs="Arial"/>
          <w:sz w:val="20"/>
          <w:szCs w:val="20"/>
        </w:rPr>
        <w:t>39</w:t>
      </w:r>
      <w:r w:rsidR="00F929CC" w:rsidRPr="00736952">
        <w:rPr>
          <w:rFonts w:ascii="Arial" w:hAnsi="Arial" w:cs="Arial"/>
          <w:sz w:val="20"/>
          <w:szCs w:val="20"/>
        </w:rPr>
        <w:fldChar w:fldCharType="end"/>
      </w:r>
      <w:r w:rsidR="000A1F94" w:rsidRPr="00736952">
        <w:rPr>
          <w:rFonts w:ascii="Arial" w:hAnsi="Arial" w:cs="Arial"/>
          <w:sz w:val="20"/>
          <w:szCs w:val="20"/>
        </w:rPr>
        <w:t xml:space="preserve">. </w:t>
      </w:r>
      <w:r w:rsidRPr="00736952">
        <w:rPr>
          <w:rFonts w:ascii="Arial" w:hAnsi="Arial" w:cs="Arial"/>
          <w:sz w:val="20"/>
          <w:szCs w:val="20"/>
        </w:rPr>
        <w:t xml:space="preserve">člena tega zakona; </w:t>
      </w:r>
    </w:p>
    <w:p w14:paraId="5E691CE6" w14:textId="66D0B3F7" w:rsidR="009054C0" w:rsidRPr="00736952" w:rsidRDefault="009054C0"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 xml:space="preserve">pravica do </w:t>
      </w:r>
      <w:r w:rsidR="00BF763C" w:rsidRPr="00736952">
        <w:rPr>
          <w:rFonts w:ascii="Arial" w:hAnsi="Arial" w:cs="Arial"/>
          <w:sz w:val="20"/>
          <w:szCs w:val="20"/>
        </w:rPr>
        <w:t>DO</w:t>
      </w:r>
      <w:r w:rsidRPr="00736952">
        <w:rPr>
          <w:rFonts w:ascii="Arial" w:hAnsi="Arial" w:cs="Arial"/>
          <w:sz w:val="20"/>
          <w:szCs w:val="20"/>
        </w:rPr>
        <w:t xml:space="preserve"> v instituciji (kategorija upravičenosti, naslov bivališča, kjer </w:t>
      </w:r>
      <w:r w:rsidR="006B7DA7" w:rsidRPr="00736952">
        <w:rPr>
          <w:rFonts w:ascii="Arial" w:hAnsi="Arial" w:cs="Arial"/>
          <w:sz w:val="20"/>
          <w:szCs w:val="20"/>
        </w:rPr>
        <w:t>upravičenec</w:t>
      </w:r>
      <w:r w:rsidRPr="00736952">
        <w:rPr>
          <w:rFonts w:ascii="Arial" w:hAnsi="Arial" w:cs="Arial"/>
          <w:sz w:val="20"/>
          <w:szCs w:val="20"/>
        </w:rPr>
        <w:t xml:space="preserve"> koristi pravico); </w:t>
      </w:r>
    </w:p>
    <w:p w14:paraId="0186984C" w14:textId="77777777" w:rsidR="009054C0" w:rsidRPr="00736952" w:rsidRDefault="009054C0"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 xml:space="preserve">pravica do </w:t>
      </w:r>
      <w:r w:rsidRPr="00736952">
        <w:rPr>
          <w:rFonts w:ascii="Arial" w:hAnsi="Arial" w:cs="Arial"/>
          <w:color w:val="000000"/>
          <w:sz w:val="20"/>
          <w:szCs w:val="20"/>
        </w:rPr>
        <w:t>oskrbovalca družinskega člana</w:t>
      </w:r>
      <w:r w:rsidRPr="00736952">
        <w:rPr>
          <w:rFonts w:ascii="Arial" w:hAnsi="Arial" w:cs="Arial"/>
          <w:sz w:val="20"/>
          <w:szCs w:val="20"/>
        </w:rPr>
        <w:t>, ki obsega:</w:t>
      </w:r>
    </w:p>
    <w:p w14:paraId="238D4EF0"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a) ime in priimek </w:t>
      </w:r>
      <w:r w:rsidRPr="00736952">
        <w:rPr>
          <w:rFonts w:ascii="Arial" w:hAnsi="Arial" w:cs="Arial"/>
          <w:color w:val="000000"/>
          <w:sz w:val="20"/>
          <w:szCs w:val="20"/>
        </w:rPr>
        <w:t>oskrbovalca družinskega člana</w:t>
      </w:r>
      <w:r w:rsidRPr="00736952">
        <w:rPr>
          <w:rFonts w:ascii="Arial" w:hAnsi="Arial" w:cs="Arial"/>
          <w:sz w:val="20"/>
          <w:szCs w:val="20"/>
        </w:rPr>
        <w:t>;</w:t>
      </w:r>
    </w:p>
    <w:p w14:paraId="7F1A10EC"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b) datum in kraj rojstva;</w:t>
      </w:r>
    </w:p>
    <w:p w14:paraId="26081ADF"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c) stalno in začasno bivališče;</w:t>
      </w:r>
    </w:p>
    <w:p w14:paraId="1FFB92E3"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d) številka in datum odločbe o upravičenosti do </w:t>
      </w:r>
      <w:r w:rsidRPr="00736952">
        <w:rPr>
          <w:rFonts w:ascii="Arial" w:hAnsi="Arial" w:cs="Arial"/>
          <w:color w:val="000000"/>
          <w:sz w:val="20"/>
          <w:szCs w:val="20"/>
        </w:rPr>
        <w:t>oskrbovalca družinskega člana</w:t>
      </w:r>
      <w:r w:rsidRPr="00736952">
        <w:rPr>
          <w:rFonts w:ascii="Arial" w:hAnsi="Arial" w:cs="Arial"/>
          <w:sz w:val="20"/>
          <w:szCs w:val="20"/>
        </w:rPr>
        <w:t>;</w:t>
      </w:r>
    </w:p>
    <w:p w14:paraId="113ED8F2"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e) transakcijski račun (številka računa, naziv banke, kje je odprt);</w:t>
      </w:r>
    </w:p>
    <w:p w14:paraId="33158485"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lastRenderedPageBreak/>
        <w:t>f) datum začetka in datum prenehanja opravljanja storitev;</w:t>
      </w:r>
    </w:p>
    <w:p w14:paraId="5B89BC87"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g) datum mirovanja opravljanja storitev;</w:t>
      </w:r>
    </w:p>
    <w:p w14:paraId="4E127B8E" w14:textId="0AC9AA36"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h) številka in datum izdanega potrdila o opravljenem usposabljanju iz </w:t>
      </w:r>
      <w:r w:rsidR="00F929CC" w:rsidRPr="00736952">
        <w:rPr>
          <w:rFonts w:ascii="Arial" w:hAnsi="Arial" w:cs="Arial"/>
          <w:sz w:val="20"/>
          <w:szCs w:val="20"/>
        </w:rPr>
        <w:fldChar w:fldCharType="begin"/>
      </w:r>
      <w:r w:rsidR="00F929CC" w:rsidRPr="00736952">
        <w:rPr>
          <w:rFonts w:ascii="Arial" w:hAnsi="Arial" w:cs="Arial"/>
          <w:sz w:val="20"/>
          <w:szCs w:val="20"/>
        </w:rPr>
        <w:instrText xml:space="preserve"> REF _Ref499043630 \r \h </w:instrText>
      </w:r>
      <w:r w:rsidR="001608B1" w:rsidRPr="00736952">
        <w:rPr>
          <w:rFonts w:ascii="Arial" w:hAnsi="Arial" w:cs="Arial"/>
          <w:sz w:val="20"/>
          <w:szCs w:val="20"/>
        </w:rPr>
        <w:instrText xml:space="preserve"> \* MERGEFORMAT </w:instrText>
      </w:r>
      <w:r w:rsidR="00F929CC" w:rsidRPr="00736952">
        <w:rPr>
          <w:rFonts w:ascii="Arial" w:hAnsi="Arial" w:cs="Arial"/>
          <w:sz w:val="20"/>
          <w:szCs w:val="20"/>
        </w:rPr>
      </w:r>
      <w:r w:rsidR="00F929CC" w:rsidRPr="00736952">
        <w:rPr>
          <w:rFonts w:ascii="Arial" w:hAnsi="Arial" w:cs="Arial"/>
          <w:sz w:val="20"/>
          <w:szCs w:val="20"/>
        </w:rPr>
        <w:fldChar w:fldCharType="separate"/>
      </w:r>
      <w:r w:rsidR="00F7049E">
        <w:rPr>
          <w:rFonts w:ascii="Arial" w:hAnsi="Arial" w:cs="Arial"/>
          <w:sz w:val="20"/>
          <w:szCs w:val="20"/>
        </w:rPr>
        <w:t>60</w:t>
      </w:r>
      <w:r w:rsidR="00F929CC" w:rsidRPr="00736952">
        <w:rPr>
          <w:rFonts w:ascii="Arial" w:hAnsi="Arial" w:cs="Arial"/>
          <w:sz w:val="20"/>
          <w:szCs w:val="20"/>
        </w:rPr>
        <w:fldChar w:fldCharType="end"/>
      </w:r>
      <w:r w:rsidR="00F929CC" w:rsidRPr="00736952">
        <w:rPr>
          <w:rFonts w:ascii="Arial" w:hAnsi="Arial" w:cs="Arial"/>
          <w:sz w:val="20"/>
          <w:szCs w:val="20"/>
        </w:rPr>
        <w:t xml:space="preserve">. </w:t>
      </w:r>
      <w:r w:rsidRPr="00736952">
        <w:rPr>
          <w:rFonts w:ascii="Arial" w:hAnsi="Arial" w:cs="Arial"/>
          <w:sz w:val="20"/>
          <w:szCs w:val="20"/>
        </w:rPr>
        <w:t>člena tega zakona;</w:t>
      </w:r>
    </w:p>
    <w:p w14:paraId="361AE1BC"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i) razlog prenehanja statusa </w:t>
      </w:r>
      <w:r w:rsidRPr="00736952">
        <w:rPr>
          <w:rFonts w:ascii="Arial" w:hAnsi="Arial" w:cs="Arial"/>
          <w:color w:val="000000"/>
          <w:sz w:val="20"/>
          <w:szCs w:val="20"/>
        </w:rPr>
        <w:t>oskrbovalca družinskega člana</w:t>
      </w:r>
      <w:r w:rsidRPr="00736952">
        <w:rPr>
          <w:rFonts w:ascii="Arial" w:hAnsi="Arial" w:cs="Arial"/>
          <w:sz w:val="20"/>
          <w:szCs w:val="20"/>
        </w:rPr>
        <w:t>;</w:t>
      </w:r>
    </w:p>
    <w:p w14:paraId="4052B965"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j) podatek ali </w:t>
      </w:r>
      <w:r w:rsidRPr="00736952">
        <w:rPr>
          <w:rFonts w:ascii="Arial" w:hAnsi="Arial" w:cs="Arial"/>
          <w:color w:val="000000"/>
          <w:sz w:val="20"/>
          <w:szCs w:val="20"/>
        </w:rPr>
        <w:t xml:space="preserve">oskrbovalec družinskega člana </w:t>
      </w:r>
      <w:r w:rsidRPr="00736952">
        <w:rPr>
          <w:rFonts w:ascii="Arial" w:hAnsi="Arial" w:cs="Arial"/>
          <w:sz w:val="20"/>
          <w:szCs w:val="20"/>
        </w:rPr>
        <w:t>opravlja storitev za polni ali krajši delovni čas o od polnega;</w:t>
      </w:r>
    </w:p>
    <w:p w14:paraId="409F3833"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h) podatek o vplačanih delnih plačili za izgubljeni dohodek in</w:t>
      </w:r>
    </w:p>
    <w:p w14:paraId="373BD492"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 xml:space="preserve">k) podatek o plačanih prispevkih za obvezna socialna zavarovanja; </w:t>
      </w:r>
    </w:p>
    <w:p w14:paraId="7719F295" w14:textId="34E4DAED" w:rsidR="009054C0" w:rsidRPr="00736952" w:rsidRDefault="00EC42A1"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o koriščenju</w:t>
      </w:r>
      <w:r w:rsidR="009054C0" w:rsidRPr="00736952">
        <w:rPr>
          <w:rFonts w:ascii="Arial" w:hAnsi="Arial" w:cs="Arial"/>
          <w:sz w:val="20"/>
          <w:szCs w:val="20"/>
        </w:rPr>
        <w:t xml:space="preserve"> nadomestne oskrbe:</w:t>
      </w:r>
    </w:p>
    <w:p w14:paraId="397C2C59"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a) trajanje;</w:t>
      </w:r>
    </w:p>
    <w:p w14:paraId="6BBE33A9" w14:textId="6F94E7B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b) oblika izvajanja (</w:t>
      </w:r>
      <w:r w:rsidR="00BF763C" w:rsidRPr="00736952">
        <w:rPr>
          <w:rFonts w:ascii="Arial" w:hAnsi="Arial" w:cs="Arial"/>
          <w:sz w:val="20"/>
          <w:szCs w:val="20"/>
        </w:rPr>
        <w:t>DO</w:t>
      </w:r>
      <w:r w:rsidRPr="00736952">
        <w:rPr>
          <w:rFonts w:ascii="Arial" w:hAnsi="Arial" w:cs="Arial"/>
          <w:sz w:val="20"/>
          <w:szCs w:val="20"/>
        </w:rPr>
        <w:t xml:space="preserve"> na domu ali v instituciji);</w:t>
      </w:r>
    </w:p>
    <w:p w14:paraId="7AD0D8B8"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c) izvajalec;</w:t>
      </w:r>
    </w:p>
    <w:p w14:paraId="391714A3" w14:textId="77777777" w:rsidR="009054C0" w:rsidRPr="00736952" w:rsidRDefault="009054C0" w:rsidP="00AC7003">
      <w:pPr>
        <w:tabs>
          <w:tab w:val="left" w:pos="567"/>
          <w:tab w:val="left" w:pos="9072"/>
        </w:tabs>
        <w:ind w:left="1068"/>
        <w:jc w:val="both"/>
        <w:rPr>
          <w:rFonts w:ascii="Arial" w:hAnsi="Arial" w:cs="Arial"/>
          <w:sz w:val="20"/>
          <w:szCs w:val="20"/>
        </w:rPr>
      </w:pPr>
      <w:r w:rsidRPr="00736952">
        <w:rPr>
          <w:rFonts w:ascii="Arial" w:hAnsi="Arial" w:cs="Arial"/>
          <w:sz w:val="20"/>
          <w:szCs w:val="20"/>
        </w:rPr>
        <w:t>d) naslov na katerem se nadomestna oskrba izvaja;</w:t>
      </w:r>
    </w:p>
    <w:p w14:paraId="457F8C8D" w14:textId="77777777" w:rsidR="009054C0" w:rsidRPr="00736952" w:rsidRDefault="009054C0" w:rsidP="009B0ACB">
      <w:pPr>
        <w:numPr>
          <w:ilvl w:val="0"/>
          <w:numId w:val="38"/>
        </w:numPr>
        <w:tabs>
          <w:tab w:val="left" w:pos="567"/>
          <w:tab w:val="left" w:pos="9072"/>
        </w:tabs>
        <w:ind w:left="862"/>
        <w:jc w:val="both"/>
        <w:rPr>
          <w:rFonts w:ascii="Arial" w:hAnsi="Arial" w:cs="Arial"/>
          <w:sz w:val="20"/>
          <w:szCs w:val="20"/>
        </w:rPr>
      </w:pPr>
      <w:r w:rsidRPr="00736952">
        <w:rPr>
          <w:rFonts w:ascii="Arial" w:hAnsi="Arial" w:cs="Arial"/>
          <w:sz w:val="20"/>
          <w:szCs w:val="20"/>
        </w:rPr>
        <w:t xml:space="preserve">pravica do storitev v podporo ohranjanja samostojnosti in preprečevanja poslabšanja stanja; </w:t>
      </w:r>
    </w:p>
    <w:p w14:paraId="493FE72C" w14:textId="2576401C"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o transakcijskem računu </w:t>
      </w:r>
      <w:r w:rsidR="006B7DA7" w:rsidRPr="00736952">
        <w:rPr>
          <w:rFonts w:ascii="Arial" w:hAnsi="Arial" w:cs="Arial"/>
          <w:sz w:val="20"/>
          <w:szCs w:val="20"/>
        </w:rPr>
        <w:t>upravičenc</w:t>
      </w:r>
      <w:r w:rsidRPr="00736952">
        <w:rPr>
          <w:rFonts w:ascii="Arial" w:hAnsi="Arial" w:cs="Arial"/>
          <w:sz w:val="20"/>
          <w:szCs w:val="20"/>
        </w:rPr>
        <w:t>a.</w:t>
      </w:r>
    </w:p>
    <w:p w14:paraId="339456AE" w14:textId="77777777" w:rsidR="009054C0" w:rsidRPr="00736952" w:rsidRDefault="009054C0" w:rsidP="00AC7003">
      <w:pPr>
        <w:tabs>
          <w:tab w:val="left" w:pos="567"/>
          <w:tab w:val="left" w:pos="9072"/>
        </w:tabs>
        <w:jc w:val="both"/>
        <w:rPr>
          <w:rFonts w:ascii="Arial" w:hAnsi="Arial" w:cs="Arial"/>
          <w:sz w:val="20"/>
          <w:szCs w:val="20"/>
        </w:rPr>
      </w:pPr>
    </w:p>
    <w:p w14:paraId="5CCE26ED" w14:textId="37FD6A60" w:rsidR="009054C0" w:rsidRPr="00736952" w:rsidRDefault="009054C0" w:rsidP="00AC7003">
      <w:p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(5)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_Ref494121810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3</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obsegajo:</w:t>
      </w:r>
    </w:p>
    <w:p w14:paraId="6BB84A81"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naziv in sedež organizacije prostovoljcev;</w:t>
      </w:r>
    </w:p>
    <w:p w14:paraId="180F3319"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ime in priimek ter zakonito bivališče prostovoljca, ki je opravil usposabljanje po tem zakonu.</w:t>
      </w:r>
    </w:p>
    <w:p w14:paraId="1A27FFDB" w14:textId="77777777" w:rsidR="009054C0" w:rsidRPr="00736952" w:rsidRDefault="009054C0" w:rsidP="00AC7003">
      <w:pPr>
        <w:tabs>
          <w:tab w:val="left" w:pos="567"/>
          <w:tab w:val="left" w:pos="9072"/>
        </w:tabs>
        <w:jc w:val="both"/>
        <w:rPr>
          <w:rFonts w:ascii="Arial" w:hAnsi="Arial" w:cs="Arial"/>
          <w:sz w:val="20"/>
          <w:szCs w:val="20"/>
        </w:rPr>
      </w:pPr>
    </w:p>
    <w:p w14:paraId="0B8F29C3" w14:textId="20F8D21F" w:rsidR="009054C0" w:rsidRPr="00736952" w:rsidRDefault="009054C0" w:rsidP="00AC7003">
      <w:p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(6)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_Ref494617577 \r \h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3</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obsegajo:</w:t>
      </w:r>
    </w:p>
    <w:p w14:paraId="0E41CFF8" w14:textId="4B511746"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naziv in sedež izvajalca </w:t>
      </w:r>
      <w:r w:rsidR="00BF763C" w:rsidRPr="00736952">
        <w:rPr>
          <w:rFonts w:ascii="Arial" w:hAnsi="Arial" w:cs="Arial"/>
          <w:sz w:val="20"/>
          <w:szCs w:val="20"/>
        </w:rPr>
        <w:t>dejavnosti DO</w:t>
      </w:r>
      <w:r w:rsidRPr="00736952">
        <w:rPr>
          <w:rFonts w:ascii="Arial" w:hAnsi="Arial" w:cs="Arial"/>
          <w:sz w:val="20"/>
          <w:szCs w:val="20"/>
        </w:rPr>
        <w:t xml:space="preserve"> iz drugega odstavka </w:t>
      </w:r>
      <w:r w:rsidR="00F929CC" w:rsidRPr="00736952">
        <w:rPr>
          <w:rFonts w:ascii="Arial" w:hAnsi="Arial" w:cs="Arial"/>
          <w:sz w:val="20"/>
          <w:szCs w:val="20"/>
        </w:rPr>
        <w:fldChar w:fldCharType="begin"/>
      </w:r>
      <w:r w:rsidR="00F929CC"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F929CC" w:rsidRPr="00736952">
        <w:rPr>
          <w:rFonts w:ascii="Arial" w:hAnsi="Arial" w:cs="Arial"/>
          <w:sz w:val="20"/>
          <w:szCs w:val="20"/>
        </w:rPr>
      </w:r>
      <w:r w:rsidR="00F929CC" w:rsidRPr="00736952">
        <w:rPr>
          <w:rFonts w:ascii="Arial" w:hAnsi="Arial" w:cs="Arial"/>
          <w:sz w:val="20"/>
          <w:szCs w:val="20"/>
        </w:rPr>
        <w:fldChar w:fldCharType="separate"/>
      </w:r>
      <w:r w:rsidR="00F7049E">
        <w:rPr>
          <w:rFonts w:ascii="Arial" w:hAnsi="Arial" w:cs="Arial"/>
          <w:sz w:val="20"/>
          <w:szCs w:val="20"/>
        </w:rPr>
        <w:t>39</w:t>
      </w:r>
      <w:r w:rsidR="00F929CC" w:rsidRPr="00736952">
        <w:rPr>
          <w:rFonts w:ascii="Arial" w:hAnsi="Arial" w:cs="Arial"/>
          <w:sz w:val="20"/>
          <w:szCs w:val="20"/>
        </w:rPr>
        <w:fldChar w:fldCharType="end"/>
      </w:r>
      <w:r w:rsidR="00F929CC" w:rsidRPr="00736952">
        <w:rPr>
          <w:rFonts w:ascii="Arial" w:hAnsi="Arial" w:cs="Arial"/>
          <w:sz w:val="20"/>
          <w:szCs w:val="20"/>
        </w:rPr>
        <w:t>.</w:t>
      </w:r>
      <w:r w:rsidRPr="00736952">
        <w:rPr>
          <w:rFonts w:ascii="Arial" w:hAnsi="Arial" w:cs="Arial"/>
          <w:sz w:val="20"/>
          <w:szCs w:val="20"/>
        </w:rPr>
        <w:t xml:space="preserve"> člena tega zakona v nadzornem postopku;</w:t>
      </w:r>
    </w:p>
    <w:p w14:paraId="0DD4246E"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datum izvedbe nadzora;</w:t>
      </w:r>
    </w:p>
    <w:p w14:paraId="1E864071"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vrsta nadzora (redni, izredni);</w:t>
      </w:r>
    </w:p>
    <w:p w14:paraId="1F62F689"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ugotovitve nadzora; </w:t>
      </w:r>
    </w:p>
    <w:p w14:paraId="3298A430"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izrečene sankcije.</w:t>
      </w:r>
    </w:p>
    <w:p w14:paraId="24DF84AE" w14:textId="77777777" w:rsidR="009054C0" w:rsidRPr="00736952" w:rsidRDefault="009054C0" w:rsidP="00AC7003">
      <w:pPr>
        <w:tabs>
          <w:tab w:val="left" w:pos="567"/>
          <w:tab w:val="left" w:pos="9072"/>
        </w:tabs>
        <w:jc w:val="both"/>
        <w:rPr>
          <w:rFonts w:ascii="Arial" w:hAnsi="Arial" w:cs="Arial"/>
          <w:sz w:val="20"/>
          <w:szCs w:val="20"/>
        </w:rPr>
      </w:pPr>
    </w:p>
    <w:p w14:paraId="2DF1C660" w14:textId="1646AE88" w:rsidR="009054C0" w:rsidRPr="00736952" w:rsidRDefault="009054C0" w:rsidP="00AC7003">
      <w:pPr>
        <w:tabs>
          <w:tab w:val="left" w:pos="567"/>
          <w:tab w:val="left" w:pos="9072"/>
        </w:tabs>
        <w:jc w:val="both"/>
        <w:rPr>
          <w:rFonts w:ascii="Arial" w:hAnsi="Arial" w:cs="Arial"/>
          <w:sz w:val="20"/>
          <w:szCs w:val="20"/>
        </w:rPr>
      </w:pPr>
      <w:r w:rsidRPr="00736952">
        <w:rPr>
          <w:rFonts w:ascii="Arial" w:eastAsia="Arial Unicode MS" w:hAnsi="Arial" w:cs="Arial"/>
          <w:color w:val="000000"/>
          <w:kern w:val="16"/>
          <w:sz w:val="20"/>
          <w:szCs w:val="20"/>
        </w:rPr>
        <w:t xml:space="preserve">(7)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_Ref494620262 \r \h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4</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obsegajo</w:t>
      </w:r>
      <w:r w:rsidRPr="00736952">
        <w:rPr>
          <w:rFonts w:ascii="Arial" w:hAnsi="Arial" w:cs="Arial"/>
          <w:sz w:val="20"/>
          <w:szCs w:val="20"/>
        </w:rPr>
        <w:t xml:space="preserve"> ime, priimek, naslov in EMŠO </w:t>
      </w:r>
      <w:r w:rsidRPr="00736952">
        <w:rPr>
          <w:rFonts w:ascii="Arial" w:hAnsi="Arial" w:cs="Arial"/>
          <w:color w:val="000000"/>
          <w:sz w:val="20"/>
          <w:szCs w:val="20"/>
        </w:rPr>
        <w:t>oskrbovalca družinskega člana</w:t>
      </w:r>
      <w:r w:rsidRPr="00736952">
        <w:rPr>
          <w:rFonts w:ascii="Arial" w:hAnsi="Arial" w:cs="Arial"/>
          <w:sz w:val="20"/>
          <w:szCs w:val="20"/>
        </w:rPr>
        <w:t>.</w:t>
      </w:r>
    </w:p>
    <w:p w14:paraId="2F542F70" w14:textId="77777777" w:rsidR="009054C0" w:rsidRPr="00736952" w:rsidRDefault="009054C0" w:rsidP="00AC7003">
      <w:pPr>
        <w:tabs>
          <w:tab w:val="left" w:pos="567"/>
          <w:tab w:val="left" w:pos="9072"/>
        </w:tabs>
        <w:jc w:val="both"/>
        <w:rPr>
          <w:rFonts w:ascii="Arial" w:hAnsi="Arial" w:cs="Arial"/>
          <w:sz w:val="20"/>
          <w:szCs w:val="20"/>
        </w:rPr>
      </w:pPr>
    </w:p>
    <w:p w14:paraId="4BAC9801" w14:textId="5C9B6339"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(8) Zbirke podatkov </w:t>
      </w:r>
      <w:r w:rsidRPr="00736952">
        <w:rPr>
          <w:rFonts w:ascii="Arial" w:hAnsi="Arial" w:cs="Arial"/>
          <w:sz w:val="20"/>
          <w:szCs w:val="20"/>
        </w:rPr>
        <w:fldChar w:fldCharType="begin"/>
      </w:r>
      <w:r w:rsidRPr="00736952">
        <w:rPr>
          <w:rFonts w:ascii="Arial" w:hAnsi="Arial" w:cs="Arial"/>
          <w:sz w:val="20"/>
          <w:szCs w:val="20"/>
        </w:rPr>
        <w:instrText xml:space="preserve"> REF _Ref498784924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5</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eastAsia="Arial Unicode MS" w:hAnsi="Arial" w:cs="Arial"/>
          <w:color w:val="000000"/>
          <w:kern w:val="16"/>
          <w:sz w:val="20"/>
          <w:szCs w:val="20"/>
        </w:rPr>
        <w:t>točke prvega odstavka tega člena obsegajo:</w:t>
      </w:r>
    </w:p>
    <w:p w14:paraId="375040AC"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firma ali osebno ime; </w:t>
      </w:r>
    </w:p>
    <w:p w14:paraId="1CCDC5F3"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ZZZS številka; </w:t>
      </w:r>
    </w:p>
    <w:p w14:paraId="1D2FCF59"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EMŠO ali matična številka poslovnega subjekta; </w:t>
      </w:r>
    </w:p>
    <w:p w14:paraId="4E325B87"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davčna številka; </w:t>
      </w:r>
    </w:p>
    <w:p w14:paraId="7CEE2DD8"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registrska številka; </w:t>
      </w:r>
    </w:p>
    <w:p w14:paraId="5861B592"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naslov (sedež poslovnega subjekta, naslov stalnega in začasnega prebivališča ter naslov za vročanje fizične osebe); </w:t>
      </w:r>
    </w:p>
    <w:p w14:paraId="377F96DA"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šifra dejavnosti; </w:t>
      </w:r>
    </w:p>
    <w:p w14:paraId="34CB09DB"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datum vpisa v sodni ali poslovni register poslovnega subjekta, datum rojstva fizične osebe; </w:t>
      </w:r>
    </w:p>
    <w:p w14:paraId="6C45D62C"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 xml:space="preserve">datum izbrisa iz sodnega ali poslovnega registra poslovnega subjekta, datum smrti fizične osebe; </w:t>
      </w:r>
    </w:p>
    <w:p w14:paraId="4E3637FD" w14:textId="77777777" w:rsidR="009054C0" w:rsidRPr="00736952" w:rsidRDefault="009054C0" w:rsidP="000979B7">
      <w:pPr>
        <w:numPr>
          <w:ilvl w:val="0"/>
          <w:numId w:val="48"/>
        </w:numPr>
        <w:tabs>
          <w:tab w:val="left" w:pos="567"/>
          <w:tab w:val="left" w:pos="9072"/>
        </w:tabs>
        <w:jc w:val="both"/>
        <w:rPr>
          <w:rFonts w:ascii="Arial" w:hAnsi="Arial" w:cs="Arial"/>
          <w:sz w:val="20"/>
          <w:szCs w:val="20"/>
        </w:rPr>
      </w:pPr>
      <w:r w:rsidRPr="00736952">
        <w:rPr>
          <w:rFonts w:ascii="Arial" w:hAnsi="Arial" w:cs="Arial"/>
          <w:sz w:val="20"/>
          <w:szCs w:val="20"/>
        </w:rPr>
        <w:t>datum začetka in datum prenehanja zavezanosti za prijavo.</w:t>
      </w:r>
    </w:p>
    <w:p w14:paraId="110ED53B" w14:textId="77777777" w:rsidR="009054C0" w:rsidRPr="00736952" w:rsidRDefault="009054C0" w:rsidP="00AC7003">
      <w:pPr>
        <w:tabs>
          <w:tab w:val="left" w:pos="567"/>
          <w:tab w:val="left" w:pos="9072"/>
        </w:tabs>
        <w:jc w:val="both"/>
        <w:rPr>
          <w:rFonts w:ascii="Arial" w:hAnsi="Arial" w:cs="Arial"/>
          <w:sz w:val="20"/>
          <w:szCs w:val="20"/>
        </w:rPr>
      </w:pPr>
    </w:p>
    <w:p w14:paraId="0116F6A1" w14:textId="77777777" w:rsidR="009054C0" w:rsidRPr="00736952" w:rsidRDefault="009054C0" w:rsidP="00AC7003">
      <w:pPr>
        <w:tabs>
          <w:tab w:val="left" w:pos="567"/>
          <w:tab w:val="left" w:pos="9072"/>
        </w:tabs>
        <w:jc w:val="both"/>
        <w:rPr>
          <w:rFonts w:ascii="Arial" w:hAnsi="Arial" w:cs="Arial"/>
          <w:sz w:val="20"/>
          <w:szCs w:val="20"/>
        </w:rPr>
      </w:pPr>
    </w:p>
    <w:p w14:paraId="690028D2"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3" w:name="_Ref494203444"/>
      <w:r w:rsidRPr="00736952">
        <w:rPr>
          <w:rFonts w:ascii="Arial" w:hAnsi="Arial" w:cs="Arial"/>
          <w:sz w:val="20"/>
          <w:szCs w:val="20"/>
        </w:rPr>
        <w:t>člen</w:t>
      </w:r>
      <w:bookmarkEnd w:id="193"/>
    </w:p>
    <w:p w14:paraId="462AF22E"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(zbirke podatkov s področja zdravstvenega varstva)</w:t>
      </w:r>
    </w:p>
    <w:p w14:paraId="7899B79B" w14:textId="77777777" w:rsidR="009054C0" w:rsidRPr="00736952" w:rsidRDefault="009054C0" w:rsidP="00AC7003">
      <w:pPr>
        <w:tabs>
          <w:tab w:val="left" w:pos="567"/>
          <w:tab w:val="left" w:pos="9072"/>
        </w:tabs>
        <w:jc w:val="both"/>
        <w:rPr>
          <w:rFonts w:ascii="Arial" w:hAnsi="Arial" w:cs="Arial"/>
          <w:sz w:val="20"/>
          <w:szCs w:val="20"/>
        </w:rPr>
      </w:pPr>
    </w:p>
    <w:p w14:paraId="3C25C0E7" w14:textId="086992B3" w:rsidR="009054C0" w:rsidRPr="00736952" w:rsidRDefault="009054C0" w:rsidP="00AC7003">
      <w:pPr>
        <w:tabs>
          <w:tab w:val="left" w:pos="567"/>
          <w:tab w:val="left" w:pos="9072"/>
        </w:tabs>
        <w:jc w:val="both"/>
        <w:rPr>
          <w:rFonts w:ascii="Arial" w:eastAsia="Arial Unicode MS" w:hAnsi="Arial" w:cs="Arial"/>
          <w:color w:val="000000"/>
          <w:kern w:val="16"/>
          <w:sz w:val="20"/>
          <w:szCs w:val="20"/>
        </w:rPr>
      </w:pPr>
      <w:r w:rsidRPr="00736952">
        <w:rPr>
          <w:rFonts w:ascii="Arial" w:hAnsi="Arial" w:cs="Arial"/>
          <w:sz w:val="20"/>
          <w:szCs w:val="20"/>
        </w:rPr>
        <w:t xml:space="preserve">NIJZ </w:t>
      </w:r>
      <w:r w:rsidRPr="00736952">
        <w:rPr>
          <w:rFonts w:ascii="Arial" w:eastAsia="Arial Unicode MS" w:hAnsi="Arial" w:cs="Arial"/>
          <w:color w:val="000000"/>
          <w:kern w:val="16"/>
          <w:sz w:val="20"/>
          <w:szCs w:val="20"/>
        </w:rPr>
        <w:t xml:space="preserve">za namen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_Ref494619648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4</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xml:space="preserve">. točke </w:t>
      </w:r>
      <w:r w:rsidR="00F929CC" w:rsidRPr="00736952">
        <w:rPr>
          <w:rFonts w:ascii="Arial" w:eastAsia="Arial Unicode MS" w:hAnsi="Arial" w:cs="Arial"/>
          <w:color w:val="000000"/>
          <w:kern w:val="16"/>
          <w:sz w:val="20"/>
          <w:szCs w:val="20"/>
        </w:rPr>
        <w:fldChar w:fldCharType="begin"/>
      </w:r>
      <w:r w:rsidR="00F929CC" w:rsidRPr="00736952">
        <w:rPr>
          <w:rFonts w:ascii="Arial" w:eastAsia="Arial Unicode MS" w:hAnsi="Arial" w:cs="Arial"/>
          <w:color w:val="000000"/>
          <w:kern w:val="16"/>
          <w:sz w:val="20"/>
          <w:szCs w:val="20"/>
        </w:rPr>
        <w:instrText xml:space="preserve"> REF _Ref494114751 \r \h </w:instrText>
      </w:r>
      <w:r w:rsidR="001608B1" w:rsidRPr="00736952">
        <w:rPr>
          <w:rFonts w:ascii="Arial" w:eastAsia="Arial Unicode MS" w:hAnsi="Arial" w:cs="Arial"/>
          <w:color w:val="000000"/>
          <w:kern w:val="16"/>
          <w:sz w:val="20"/>
          <w:szCs w:val="20"/>
        </w:rPr>
        <w:instrText xml:space="preserve"> \* MERGEFORMAT </w:instrText>
      </w:r>
      <w:r w:rsidR="00F929CC" w:rsidRPr="00736952">
        <w:rPr>
          <w:rFonts w:ascii="Arial" w:eastAsia="Arial Unicode MS" w:hAnsi="Arial" w:cs="Arial"/>
          <w:color w:val="000000"/>
          <w:kern w:val="16"/>
          <w:sz w:val="20"/>
          <w:szCs w:val="20"/>
        </w:rPr>
      </w:r>
      <w:r w:rsidR="00F929CC"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107</w:t>
      </w:r>
      <w:r w:rsidR="00F929CC" w:rsidRPr="00736952">
        <w:rPr>
          <w:rFonts w:ascii="Arial" w:eastAsia="Arial Unicode MS" w:hAnsi="Arial" w:cs="Arial"/>
          <w:color w:val="000000"/>
          <w:kern w:val="16"/>
          <w:sz w:val="20"/>
          <w:szCs w:val="20"/>
        </w:rPr>
        <w:fldChar w:fldCharType="end"/>
      </w:r>
      <w:r w:rsidR="00F929CC" w:rsidRPr="00736952">
        <w:rPr>
          <w:rFonts w:ascii="Arial" w:eastAsia="Arial Unicode MS" w:hAnsi="Arial" w:cs="Arial"/>
          <w:color w:val="000000"/>
          <w:kern w:val="16"/>
          <w:sz w:val="20"/>
          <w:szCs w:val="20"/>
        </w:rPr>
        <w:t xml:space="preserve">. </w:t>
      </w:r>
      <w:r w:rsidRPr="00736952">
        <w:rPr>
          <w:rFonts w:ascii="Arial" w:eastAsia="Arial Unicode MS" w:hAnsi="Arial" w:cs="Arial"/>
          <w:color w:val="000000"/>
          <w:kern w:val="16"/>
          <w:sz w:val="20"/>
          <w:szCs w:val="20"/>
        </w:rPr>
        <w:t xml:space="preserve">člena tega zakona zbira in upravlja podatke o zdravstvenem varstvu </w:t>
      </w:r>
      <w:r w:rsidR="00AD1033" w:rsidRPr="00736952">
        <w:rPr>
          <w:rFonts w:ascii="Arial" w:eastAsia="Arial Unicode MS" w:hAnsi="Arial" w:cs="Arial"/>
          <w:color w:val="000000"/>
          <w:kern w:val="16"/>
          <w:sz w:val="20"/>
          <w:szCs w:val="20"/>
        </w:rPr>
        <w:t>upravičencev</w:t>
      </w:r>
      <w:r w:rsidRPr="00736952">
        <w:rPr>
          <w:rFonts w:ascii="Arial" w:eastAsia="Arial Unicode MS" w:hAnsi="Arial" w:cs="Arial"/>
          <w:color w:val="000000"/>
          <w:kern w:val="16"/>
          <w:sz w:val="20"/>
          <w:szCs w:val="20"/>
        </w:rPr>
        <w:t xml:space="preserve">, in sicer: </w:t>
      </w:r>
    </w:p>
    <w:p w14:paraId="0F6620AF"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ime priimek in ZZZS številka;</w:t>
      </w:r>
    </w:p>
    <w:p w14:paraId="5C0086FB"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podatki o osebnem zdravniku;</w:t>
      </w:r>
    </w:p>
    <w:p w14:paraId="1B4727DF"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bookmarkStart w:id="194" w:name="_Ref498776242"/>
      <w:r w:rsidRPr="00736952">
        <w:rPr>
          <w:rFonts w:ascii="Arial" w:hAnsi="Arial" w:cs="Arial"/>
          <w:sz w:val="20"/>
          <w:szCs w:val="20"/>
        </w:rPr>
        <w:t>alergije in preobčutljivosti;</w:t>
      </w:r>
      <w:bookmarkEnd w:id="194"/>
    </w:p>
    <w:p w14:paraId="13D163F1"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medicinski pripomočki, ki so vsajeni v telo;</w:t>
      </w:r>
    </w:p>
    <w:p w14:paraId="62F3C46E"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zdravstvena stanja in medicinski posegi za zadnjih šest mesecev;</w:t>
      </w:r>
    </w:p>
    <w:p w14:paraId="3CC38C6C"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zdravila, živila za posebne zdravstvene in prehranske namene, predpisana, prejeta ali izdana v zadnjih šestih mesecih;</w:t>
      </w:r>
    </w:p>
    <w:p w14:paraId="34EEEA9E"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medicinski pripomočki;</w:t>
      </w:r>
    </w:p>
    <w:p w14:paraId="4CAB9201"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kroničnih nenalezljivih boleznih;</w:t>
      </w:r>
    </w:p>
    <w:p w14:paraId="6D0D0BB3"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r w:rsidRPr="00736952">
        <w:rPr>
          <w:rFonts w:ascii="Arial" w:hAnsi="Arial" w:cs="Arial"/>
          <w:sz w:val="20"/>
          <w:szCs w:val="20"/>
        </w:rPr>
        <w:t>nevarnih nalezljivih boleznih;</w:t>
      </w:r>
    </w:p>
    <w:p w14:paraId="2886BBFA" w14:textId="77777777" w:rsidR="009054C0" w:rsidRPr="00736952" w:rsidRDefault="009054C0" w:rsidP="000979B7">
      <w:pPr>
        <w:numPr>
          <w:ilvl w:val="0"/>
          <w:numId w:val="39"/>
        </w:numPr>
        <w:tabs>
          <w:tab w:val="left" w:pos="567"/>
          <w:tab w:val="left" w:pos="9072"/>
        </w:tabs>
        <w:jc w:val="both"/>
        <w:rPr>
          <w:rFonts w:ascii="Arial" w:hAnsi="Arial" w:cs="Arial"/>
          <w:sz w:val="20"/>
          <w:szCs w:val="20"/>
        </w:rPr>
      </w:pPr>
      <w:bookmarkStart w:id="195" w:name="_Ref498776321"/>
      <w:r w:rsidRPr="00736952">
        <w:rPr>
          <w:rFonts w:ascii="Arial" w:hAnsi="Arial" w:cs="Arial"/>
          <w:sz w:val="20"/>
          <w:szCs w:val="20"/>
        </w:rPr>
        <w:t>rezistentnih okužbah, povezanih z zdravstveno oskrbo</w:t>
      </w:r>
      <w:r w:rsidRPr="00736952">
        <w:rPr>
          <w:rFonts w:ascii="Arial" w:hAnsi="Arial" w:cs="Arial"/>
          <w:color w:val="000000"/>
          <w:sz w:val="20"/>
          <w:szCs w:val="20"/>
          <w:shd w:val="clear" w:color="auto" w:fill="FFFFFF"/>
        </w:rPr>
        <w:t>.</w:t>
      </w:r>
      <w:bookmarkEnd w:id="195"/>
    </w:p>
    <w:p w14:paraId="53E639AA" w14:textId="77777777" w:rsidR="009054C0" w:rsidRPr="00736952" w:rsidRDefault="009054C0" w:rsidP="00AC7003">
      <w:pPr>
        <w:tabs>
          <w:tab w:val="left" w:pos="567"/>
          <w:tab w:val="left" w:pos="9072"/>
        </w:tabs>
        <w:jc w:val="both"/>
        <w:rPr>
          <w:rFonts w:ascii="Arial" w:hAnsi="Arial" w:cs="Arial"/>
          <w:sz w:val="20"/>
          <w:szCs w:val="20"/>
        </w:rPr>
      </w:pPr>
    </w:p>
    <w:p w14:paraId="423F126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196" w:name="_Ref494192477"/>
      <w:r w:rsidRPr="00736952">
        <w:rPr>
          <w:rFonts w:ascii="Arial" w:hAnsi="Arial" w:cs="Arial"/>
          <w:sz w:val="20"/>
          <w:szCs w:val="20"/>
        </w:rPr>
        <w:t>člen</w:t>
      </w:r>
      <w:bookmarkEnd w:id="196"/>
    </w:p>
    <w:p w14:paraId="08B23651" w14:textId="65D544E0"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 xml:space="preserve">(zbirke podatkov o </w:t>
      </w:r>
      <w:r w:rsidR="00BF763C" w:rsidRPr="00736952">
        <w:rPr>
          <w:rFonts w:ascii="Arial" w:hAnsi="Arial" w:cs="Arial"/>
          <w:sz w:val="20"/>
          <w:szCs w:val="20"/>
        </w:rPr>
        <w:t>DO</w:t>
      </w:r>
      <w:r w:rsidRPr="00736952">
        <w:rPr>
          <w:rFonts w:ascii="Arial" w:hAnsi="Arial" w:cs="Arial"/>
          <w:sz w:val="20"/>
          <w:szCs w:val="20"/>
        </w:rPr>
        <w:t>)</w:t>
      </w:r>
    </w:p>
    <w:p w14:paraId="37DA71AE" w14:textId="77777777" w:rsidR="009054C0" w:rsidRPr="00736952" w:rsidRDefault="009054C0" w:rsidP="00AC7003">
      <w:pPr>
        <w:tabs>
          <w:tab w:val="left" w:pos="567"/>
          <w:tab w:val="left" w:pos="9072"/>
        </w:tabs>
        <w:jc w:val="both"/>
        <w:rPr>
          <w:rFonts w:ascii="Arial" w:hAnsi="Arial" w:cs="Arial"/>
          <w:sz w:val="20"/>
          <w:szCs w:val="20"/>
        </w:rPr>
      </w:pPr>
    </w:p>
    <w:p w14:paraId="5247F926" w14:textId="14077D96"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(1) Izvajalci</w:t>
      </w:r>
      <w:r w:rsidR="00BF763C" w:rsidRPr="00736952">
        <w:rPr>
          <w:rFonts w:ascii="Arial" w:hAnsi="Arial" w:cs="Arial"/>
          <w:sz w:val="20"/>
          <w:szCs w:val="20"/>
        </w:rPr>
        <w:t xml:space="preserve"> dejavnosti</w:t>
      </w:r>
      <w:r w:rsidRPr="00736952">
        <w:rPr>
          <w:rFonts w:ascii="Arial" w:hAnsi="Arial" w:cs="Arial"/>
          <w:sz w:val="20"/>
          <w:szCs w:val="20"/>
        </w:rPr>
        <w:t xml:space="preserve"> </w:t>
      </w:r>
      <w:r w:rsidR="00530EF5" w:rsidRPr="00736952">
        <w:rPr>
          <w:rFonts w:ascii="Arial" w:hAnsi="Arial" w:cs="Arial"/>
          <w:sz w:val="20"/>
          <w:szCs w:val="20"/>
        </w:rPr>
        <w:t xml:space="preserve">DO </w:t>
      </w:r>
      <w:r w:rsidRPr="00736952">
        <w:rPr>
          <w:rFonts w:ascii="Arial" w:hAnsi="Arial" w:cs="Arial"/>
          <w:sz w:val="20"/>
          <w:szCs w:val="20"/>
        </w:rPr>
        <w:t xml:space="preserve">iz </w:t>
      </w:r>
      <w:r w:rsidR="00975358">
        <w:rPr>
          <w:rFonts w:ascii="Arial" w:hAnsi="Arial" w:cs="Arial"/>
          <w:sz w:val="20"/>
          <w:szCs w:val="20"/>
        </w:rPr>
        <w:t xml:space="preserve"> prvega </w:t>
      </w:r>
      <w:r w:rsidRPr="00736952">
        <w:rPr>
          <w:rFonts w:ascii="Arial" w:hAnsi="Arial" w:cs="Arial"/>
          <w:sz w:val="20"/>
          <w:szCs w:val="20"/>
        </w:rPr>
        <w:t xml:space="preserve">odstavka </w:t>
      </w:r>
      <w:r w:rsidR="00F929CC" w:rsidRPr="00736952">
        <w:rPr>
          <w:rFonts w:ascii="Arial" w:hAnsi="Arial" w:cs="Arial"/>
          <w:sz w:val="20"/>
          <w:szCs w:val="20"/>
        </w:rPr>
        <w:fldChar w:fldCharType="begin"/>
      </w:r>
      <w:r w:rsidR="00F929CC"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F929CC" w:rsidRPr="00736952">
        <w:rPr>
          <w:rFonts w:ascii="Arial" w:hAnsi="Arial" w:cs="Arial"/>
          <w:sz w:val="20"/>
          <w:szCs w:val="20"/>
        </w:rPr>
      </w:r>
      <w:r w:rsidR="00F929CC" w:rsidRPr="00736952">
        <w:rPr>
          <w:rFonts w:ascii="Arial" w:hAnsi="Arial" w:cs="Arial"/>
          <w:sz w:val="20"/>
          <w:szCs w:val="20"/>
        </w:rPr>
        <w:fldChar w:fldCharType="separate"/>
      </w:r>
      <w:r w:rsidR="00F7049E">
        <w:rPr>
          <w:rFonts w:ascii="Arial" w:hAnsi="Arial" w:cs="Arial"/>
          <w:sz w:val="20"/>
          <w:szCs w:val="20"/>
        </w:rPr>
        <w:t>39</w:t>
      </w:r>
      <w:r w:rsidR="00F929CC" w:rsidRPr="00736952">
        <w:rPr>
          <w:rFonts w:ascii="Arial" w:hAnsi="Arial" w:cs="Arial"/>
          <w:sz w:val="20"/>
          <w:szCs w:val="20"/>
        </w:rPr>
        <w:fldChar w:fldCharType="end"/>
      </w:r>
      <w:r w:rsidR="00F929CC" w:rsidRPr="00736952">
        <w:rPr>
          <w:rFonts w:ascii="Arial" w:hAnsi="Arial" w:cs="Arial"/>
          <w:sz w:val="20"/>
          <w:szCs w:val="20"/>
        </w:rPr>
        <w:t>.</w:t>
      </w:r>
      <w:r w:rsidRPr="00736952">
        <w:rPr>
          <w:rFonts w:ascii="Arial" w:hAnsi="Arial" w:cs="Arial"/>
          <w:sz w:val="20"/>
          <w:szCs w:val="20"/>
        </w:rPr>
        <w:t xml:space="preserve"> člena tega zakona v skladu s tem zakonom vodijo zbirke podatkov o:</w:t>
      </w:r>
    </w:p>
    <w:p w14:paraId="2E2E17F3" w14:textId="77777777" w:rsidR="009054C0" w:rsidRPr="00736952" w:rsidRDefault="009054C0" w:rsidP="009B0ACB">
      <w:pPr>
        <w:numPr>
          <w:ilvl w:val="0"/>
          <w:numId w:val="29"/>
        </w:numPr>
        <w:tabs>
          <w:tab w:val="left" w:pos="567"/>
          <w:tab w:val="left" w:pos="9072"/>
        </w:tabs>
        <w:jc w:val="both"/>
        <w:rPr>
          <w:rFonts w:ascii="Arial" w:hAnsi="Arial" w:cs="Arial"/>
          <w:sz w:val="20"/>
          <w:szCs w:val="20"/>
        </w:rPr>
      </w:pPr>
      <w:bookmarkStart w:id="197" w:name="_Ref494122241"/>
      <w:r w:rsidRPr="00736952">
        <w:rPr>
          <w:rFonts w:ascii="Arial" w:hAnsi="Arial" w:cs="Arial"/>
          <w:sz w:val="20"/>
          <w:szCs w:val="20"/>
        </w:rPr>
        <w:t>zaposlenih delavcih na področju DO na ravni posameznega zaposlenega;</w:t>
      </w:r>
      <w:bookmarkEnd w:id="197"/>
    </w:p>
    <w:p w14:paraId="39598365" w14:textId="05CF249A" w:rsidR="009054C0" w:rsidRPr="00736952" w:rsidRDefault="009054C0" w:rsidP="009B0ACB">
      <w:pPr>
        <w:numPr>
          <w:ilvl w:val="0"/>
          <w:numId w:val="29"/>
        </w:numPr>
        <w:tabs>
          <w:tab w:val="left" w:pos="567"/>
          <w:tab w:val="left" w:pos="9072"/>
        </w:tabs>
        <w:jc w:val="both"/>
        <w:rPr>
          <w:rFonts w:ascii="Arial" w:hAnsi="Arial" w:cs="Arial"/>
          <w:sz w:val="20"/>
          <w:szCs w:val="20"/>
        </w:rPr>
      </w:pPr>
      <w:bookmarkStart w:id="198" w:name="_Ref494122258"/>
      <w:r w:rsidRPr="00736952">
        <w:rPr>
          <w:rFonts w:ascii="Arial" w:hAnsi="Arial" w:cs="Arial"/>
          <w:sz w:val="20"/>
          <w:szCs w:val="20"/>
        </w:rPr>
        <w:t xml:space="preserve">izvajanju storitev DO na ravni </w:t>
      </w:r>
      <w:r w:rsidR="006B7DA7" w:rsidRPr="00736952">
        <w:rPr>
          <w:rFonts w:ascii="Arial" w:hAnsi="Arial" w:cs="Arial"/>
          <w:sz w:val="20"/>
          <w:szCs w:val="20"/>
        </w:rPr>
        <w:t>upravičenc</w:t>
      </w:r>
      <w:r w:rsidRPr="00736952">
        <w:rPr>
          <w:rFonts w:ascii="Arial" w:hAnsi="Arial" w:cs="Arial"/>
          <w:sz w:val="20"/>
          <w:szCs w:val="20"/>
        </w:rPr>
        <w:t>a;</w:t>
      </w:r>
      <w:bookmarkEnd w:id="198"/>
    </w:p>
    <w:p w14:paraId="3A12836C" w14:textId="77777777" w:rsidR="009054C0" w:rsidRPr="00736952" w:rsidRDefault="009054C0" w:rsidP="009B0ACB">
      <w:pPr>
        <w:numPr>
          <w:ilvl w:val="0"/>
          <w:numId w:val="29"/>
        </w:numPr>
        <w:tabs>
          <w:tab w:val="left" w:pos="567"/>
          <w:tab w:val="left" w:pos="9072"/>
        </w:tabs>
        <w:jc w:val="both"/>
        <w:rPr>
          <w:rFonts w:ascii="Arial" w:hAnsi="Arial" w:cs="Arial"/>
          <w:sz w:val="20"/>
          <w:szCs w:val="20"/>
        </w:rPr>
      </w:pPr>
      <w:bookmarkStart w:id="199" w:name="_Ref494122266"/>
      <w:r w:rsidRPr="00736952">
        <w:rPr>
          <w:rFonts w:ascii="Arial" w:hAnsi="Arial" w:cs="Arial"/>
          <w:sz w:val="20"/>
          <w:szCs w:val="20"/>
        </w:rPr>
        <w:t>obstoječem sistemu notranjih kontrol;</w:t>
      </w:r>
      <w:bookmarkEnd w:id="199"/>
    </w:p>
    <w:p w14:paraId="734895E1" w14:textId="77777777" w:rsidR="009054C0" w:rsidRPr="00736952" w:rsidRDefault="009054C0" w:rsidP="009B0ACB">
      <w:pPr>
        <w:numPr>
          <w:ilvl w:val="0"/>
          <w:numId w:val="29"/>
        </w:numPr>
        <w:tabs>
          <w:tab w:val="left" w:pos="567"/>
          <w:tab w:val="left" w:pos="9072"/>
        </w:tabs>
        <w:jc w:val="both"/>
        <w:rPr>
          <w:rFonts w:ascii="Arial" w:hAnsi="Arial" w:cs="Arial"/>
          <w:sz w:val="20"/>
          <w:szCs w:val="20"/>
        </w:rPr>
      </w:pPr>
      <w:bookmarkStart w:id="200" w:name="_Ref494122275"/>
      <w:r w:rsidRPr="00736952">
        <w:rPr>
          <w:rFonts w:ascii="Arial" w:hAnsi="Arial" w:cs="Arial"/>
          <w:sz w:val="20"/>
          <w:szCs w:val="20"/>
        </w:rPr>
        <w:t>zasedenosti kapacitet in številu rezervacij.</w:t>
      </w:r>
      <w:bookmarkEnd w:id="200"/>
    </w:p>
    <w:p w14:paraId="42AADC2A" w14:textId="77777777" w:rsidR="009054C0" w:rsidRPr="00736952" w:rsidRDefault="009054C0" w:rsidP="00AC7003">
      <w:pPr>
        <w:tabs>
          <w:tab w:val="left" w:pos="567"/>
          <w:tab w:val="left" w:pos="9072"/>
        </w:tabs>
        <w:jc w:val="both"/>
        <w:rPr>
          <w:rFonts w:ascii="Arial" w:hAnsi="Arial" w:cs="Arial"/>
          <w:sz w:val="20"/>
          <w:szCs w:val="20"/>
        </w:rPr>
      </w:pPr>
    </w:p>
    <w:p w14:paraId="2FCD01D0" w14:textId="6B695892"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(2)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_Ref494122241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1</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 podatke o:</w:t>
      </w:r>
    </w:p>
    <w:p w14:paraId="66CB5822"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sklenjenih pogodbah za delo;</w:t>
      </w:r>
    </w:p>
    <w:p w14:paraId="22010CCF"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datumu nastopa in prenehanja dela;</w:t>
      </w:r>
    </w:p>
    <w:p w14:paraId="1D552FBA"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poklicu, ki ga opravlja delavec;</w:t>
      </w:r>
    </w:p>
    <w:p w14:paraId="6814B3D5"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izobrazbi delavca;</w:t>
      </w:r>
    </w:p>
    <w:p w14:paraId="7D43D43B"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naziv delovnega mesta oziroma podatek o vrsti dela, za katerega je delavec sklenil pogodbo o zaposlitvi;</w:t>
      </w:r>
    </w:p>
    <w:p w14:paraId="2E31E42E"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število ur tedenskega rednega delovnega časa;</w:t>
      </w:r>
    </w:p>
    <w:p w14:paraId="4B0B7F38"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število opravljenih nadur delavca;</w:t>
      </w:r>
    </w:p>
    <w:p w14:paraId="131C5E43"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razporeditev delovnega časa;</w:t>
      </w:r>
    </w:p>
    <w:p w14:paraId="4258FECA" w14:textId="37D8850A"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efektivno izrabljen delovni čas delavca v oskrbi na domu;</w:t>
      </w:r>
    </w:p>
    <w:p w14:paraId="6B336C0A"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kraj, kjer delavec opravlja delo;</w:t>
      </w:r>
    </w:p>
    <w:p w14:paraId="2EC4A19D"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bruto plača delavca;</w:t>
      </w:r>
    </w:p>
    <w:p w14:paraId="4878BFC1" w14:textId="77777777"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stroški izobraževanja delavca;</w:t>
      </w:r>
    </w:p>
    <w:p w14:paraId="5B612009" w14:textId="63B14111" w:rsidR="009054C0" w:rsidRPr="00736952" w:rsidRDefault="009054C0" w:rsidP="009B0ACB">
      <w:pPr>
        <w:numPr>
          <w:ilvl w:val="0"/>
          <w:numId w:val="30"/>
        </w:numPr>
        <w:tabs>
          <w:tab w:val="left" w:pos="567"/>
          <w:tab w:val="left" w:pos="9072"/>
        </w:tabs>
        <w:jc w:val="both"/>
        <w:rPr>
          <w:rFonts w:ascii="Arial" w:hAnsi="Arial" w:cs="Arial"/>
          <w:sz w:val="20"/>
          <w:szCs w:val="20"/>
        </w:rPr>
      </w:pPr>
      <w:r w:rsidRPr="00736952">
        <w:rPr>
          <w:rFonts w:ascii="Arial" w:hAnsi="Arial" w:cs="Arial"/>
          <w:sz w:val="20"/>
          <w:szCs w:val="20"/>
        </w:rPr>
        <w:t xml:space="preserve">obvladovanju nasprotja interesov iz sedmega odstavka </w:t>
      </w:r>
      <w:r w:rsidR="00F929CC" w:rsidRPr="00736952">
        <w:rPr>
          <w:rFonts w:ascii="Arial" w:hAnsi="Arial" w:cs="Arial"/>
          <w:sz w:val="20"/>
          <w:szCs w:val="20"/>
        </w:rPr>
        <w:fldChar w:fldCharType="begin"/>
      </w:r>
      <w:r w:rsidR="00F929CC"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F929CC" w:rsidRPr="00736952">
        <w:rPr>
          <w:rFonts w:ascii="Arial" w:hAnsi="Arial" w:cs="Arial"/>
          <w:sz w:val="20"/>
          <w:szCs w:val="20"/>
        </w:rPr>
      </w:r>
      <w:r w:rsidR="00F929CC" w:rsidRPr="00736952">
        <w:rPr>
          <w:rFonts w:ascii="Arial" w:hAnsi="Arial" w:cs="Arial"/>
          <w:sz w:val="20"/>
          <w:szCs w:val="20"/>
        </w:rPr>
        <w:fldChar w:fldCharType="separate"/>
      </w:r>
      <w:r w:rsidR="00F7049E">
        <w:rPr>
          <w:rFonts w:ascii="Arial" w:hAnsi="Arial" w:cs="Arial"/>
          <w:sz w:val="20"/>
          <w:szCs w:val="20"/>
        </w:rPr>
        <w:t>41</w:t>
      </w:r>
      <w:r w:rsidR="00F929CC" w:rsidRPr="00736952">
        <w:rPr>
          <w:rFonts w:ascii="Arial" w:hAnsi="Arial" w:cs="Arial"/>
          <w:sz w:val="20"/>
          <w:szCs w:val="20"/>
        </w:rPr>
        <w:fldChar w:fldCharType="end"/>
      </w:r>
      <w:r w:rsidRPr="00736952">
        <w:rPr>
          <w:rFonts w:ascii="Arial" w:hAnsi="Arial" w:cs="Arial"/>
          <w:sz w:val="20"/>
          <w:szCs w:val="20"/>
        </w:rPr>
        <w:t>. člena tega zakona.</w:t>
      </w:r>
    </w:p>
    <w:p w14:paraId="3816D9B4" w14:textId="77777777" w:rsidR="009054C0" w:rsidRPr="00736952" w:rsidRDefault="009054C0" w:rsidP="00AC7003">
      <w:pPr>
        <w:tabs>
          <w:tab w:val="left" w:pos="567"/>
          <w:tab w:val="left" w:pos="9072"/>
        </w:tabs>
        <w:jc w:val="both"/>
        <w:rPr>
          <w:rFonts w:ascii="Arial" w:hAnsi="Arial" w:cs="Arial"/>
          <w:sz w:val="20"/>
          <w:szCs w:val="20"/>
        </w:rPr>
      </w:pPr>
    </w:p>
    <w:p w14:paraId="5FAA9F76" w14:textId="5AE422C5"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(3)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_Ref494122258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2</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 podatke o:</w:t>
      </w:r>
    </w:p>
    <w:p w14:paraId="2FB4603D" w14:textId="77777777"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oblika izvajanja oskrbe;</w:t>
      </w:r>
    </w:p>
    <w:p w14:paraId="35DCCCFE" w14:textId="77777777"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vrste izvedenih storitev;</w:t>
      </w:r>
    </w:p>
    <w:p w14:paraId="72B0F507" w14:textId="1DAFE8FF"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 xml:space="preserve">nadomestni oskrbi </w:t>
      </w:r>
      <w:r w:rsidR="006B7DA7" w:rsidRPr="00736952">
        <w:rPr>
          <w:rFonts w:ascii="Arial" w:hAnsi="Arial" w:cs="Arial"/>
          <w:sz w:val="20"/>
          <w:szCs w:val="20"/>
        </w:rPr>
        <w:t>upravičenc</w:t>
      </w:r>
      <w:r w:rsidRPr="00736952">
        <w:rPr>
          <w:rFonts w:ascii="Arial" w:hAnsi="Arial" w:cs="Arial"/>
          <w:sz w:val="20"/>
          <w:szCs w:val="20"/>
        </w:rPr>
        <w:t>a;</w:t>
      </w:r>
    </w:p>
    <w:p w14:paraId="09B4F5B2" w14:textId="77777777"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trajanje storitve;</w:t>
      </w:r>
    </w:p>
    <w:p w14:paraId="7E4273B8" w14:textId="77777777"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neposredni izvajalec storitve;</w:t>
      </w:r>
    </w:p>
    <w:p w14:paraId="565E53AD" w14:textId="008A51E3" w:rsidR="009054C0" w:rsidRPr="00736952" w:rsidRDefault="009054C0" w:rsidP="009B0ACB">
      <w:pPr>
        <w:numPr>
          <w:ilvl w:val="0"/>
          <w:numId w:val="31"/>
        </w:numPr>
        <w:tabs>
          <w:tab w:val="left" w:pos="567"/>
          <w:tab w:val="left" w:pos="9072"/>
        </w:tabs>
        <w:jc w:val="both"/>
        <w:rPr>
          <w:rFonts w:ascii="Arial" w:hAnsi="Arial" w:cs="Arial"/>
          <w:sz w:val="20"/>
          <w:szCs w:val="20"/>
        </w:rPr>
      </w:pPr>
      <w:r w:rsidRPr="00736952">
        <w:rPr>
          <w:rFonts w:ascii="Arial" w:hAnsi="Arial" w:cs="Arial"/>
          <w:sz w:val="20"/>
          <w:szCs w:val="20"/>
        </w:rPr>
        <w:t xml:space="preserve">podatki o </w:t>
      </w:r>
      <w:r w:rsidR="006B7DA7" w:rsidRPr="00736952">
        <w:rPr>
          <w:rFonts w:ascii="Arial" w:hAnsi="Arial" w:cs="Arial"/>
          <w:sz w:val="20"/>
          <w:szCs w:val="20"/>
        </w:rPr>
        <w:t>upravičenc</w:t>
      </w:r>
      <w:r w:rsidRPr="00736952">
        <w:rPr>
          <w:rFonts w:ascii="Arial" w:hAnsi="Arial" w:cs="Arial"/>
          <w:sz w:val="20"/>
          <w:szCs w:val="20"/>
        </w:rPr>
        <w:t>u:</w:t>
      </w:r>
    </w:p>
    <w:p w14:paraId="7BBCFB2C" w14:textId="77777777" w:rsidR="009054C0" w:rsidRPr="00736952" w:rsidRDefault="009054C0"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a) podatki iz odločbe o pravicah iz zavarovanja za DO;</w:t>
      </w:r>
    </w:p>
    <w:p w14:paraId="1BFCB355" w14:textId="77777777" w:rsidR="009054C0" w:rsidRPr="00736952" w:rsidRDefault="009054C0"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b) izvedbeni načrt;</w:t>
      </w:r>
    </w:p>
    <w:p w14:paraId="48789088" w14:textId="77777777" w:rsidR="009054C0" w:rsidRPr="00736952" w:rsidRDefault="009054C0"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c) zbirke podatkov o opravljenih storitvah;</w:t>
      </w:r>
    </w:p>
    <w:p w14:paraId="544D8447" w14:textId="051DD444" w:rsidR="009054C0" w:rsidRPr="00736952" w:rsidRDefault="009054C0" w:rsidP="00AC7003">
      <w:pPr>
        <w:tabs>
          <w:tab w:val="left" w:pos="567"/>
          <w:tab w:val="left" w:pos="9072"/>
        </w:tabs>
        <w:ind w:left="502"/>
        <w:jc w:val="both"/>
        <w:rPr>
          <w:rFonts w:ascii="Arial" w:hAnsi="Arial" w:cs="Arial"/>
          <w:sz w:val="20"/>
          <w:szCs w:val="20"/>
        </w:rPr>
      </w:pPr>
      <w:r w:rsidRPr="00736952">
        <w:rPr>
          <w:rFonts w:ascii="Arial" w:hAnsi="Arial" w:cs="Arial"/>
          <w:sz w:val="20"/>
          <w:szCs w:val="20"/>
        </w:rPr>
        <w:t xml:space="preserve">d) podatki o zdravstvenem stanju, ki jih zagotovi </w:t>
      </w:r>
      <w:r w:rsidR="006B7DA7" w:rsidRPr="00736952">
        <w:rPr>
          <w:rFonts w:ascii="Arial" w:hAnsi="Arial" w:cs="Arial"/>
          <w:sz w:val="20"/>
          <w:szCs w:val="20"/>
        </w:rPr>
        <w:t>upravičenec</w:t>
      </w:r>
      <w:r w:rsidRPr="00736952">
        <w:rPr>
          <w:rFonts w:ascii="Arial" w:hAnsi="Arial" w:cs="Arial"/>
          <w:sz w:val="20"/>
          <w:szCs w:val="20"/>
        </w:rPr>
        <w:t>, ki so neposredno zaznani in dokumentirani pri izvajanju DO ali ki so izvajalcu dostopni na drugih zakonskih podlagah.</w:t>
      </w:r>
    </w:p>
    <w:p w14:paraId="3CD86D96" w14:textId="77777777"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55F0EC82" w14:textId="6ED8D9A9"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(4)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_Ref494122266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3</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 podatke o:</w:t>
      </w:r>
    </w:p>
    <w:p w14:paraId="16AE08FA" w14:textId="77777777" w:rsidR="009054C0" w:rsidRPr="00736952" w:rsidRDefault="009054C0" w:rsidP="009B0ACB">
      <w:pPr>
        <w:numPr>
          <w:ilvl w:val="0"/>
          <w:numId w:val="32"/>
        </w:numPr>
        <w:tabs>
          <w:tab w:val="left" w:pos="567"/>
          <w:tab w:val="left" w:pos="9072"/>
        </w:tabs>
        <w:jc w:val="both"/>
        <w:rPr>
          <w:rFonts w:ascii="Arial" w:hAnsi="Arial" w:cs="Arial"/>
          <w:sz w:val="20"/>
          <w:szCs w:val="20"/>
        </w:rPr>
      </w:pPr>
      <w:r w:rsidRPr="00736952">
        <w:rPr>
          <w:rFonts w:ascii="Arial" w:hAnsi="Arial" w:cs="Arial"/>
          <w:sz w:val="20"/>
          <w:szCs w:val="20"/>
        </w:rPr>
        <w:t>spremljanih kazalnikih kakovostih in varnosti;</w:t>
      </w:r>
    </w:p>
    <w:p w14:paraId="2D9B18D1" w14:textId="77777777" w:rsidR="009054C0" w:rsidRPr="00736952" w:rsidRDefault="009054C0" w:rsidP="009B0ACB">
      <w:pPr>
        <w:numPr>
          <w:ilvl w:val="0"/>
          <w:numId w:val="32"/>
        </w:numPr>
        <w:tabs>
          <w:tab w:val="left" w:pos="567"/>
          <w:tab w:val="left" w:pos="9072"/>
        </w:tabs>
        <w:jc w:val="both"/>
        <w:rPr>
          <w:rFonts w:ascii="Arial" w:hAnsi="Arial" w:cs="Arial"/>
          <w:sz w:val="20"/>
          <w:szCs w:val="20"/>
        </w:rPr>
      </w:pPr>
      <w:r w:rsidRPr="00736952">
        <w:rPr>
          <w:rFonts w:ascii="Arial" w:hAnsi="Arial" w:cs="Arial"/>
          <w:sz w:val="20"/>
          <w:szCs w:val="20"/>
        </w:rPr>
        <w:t>vrednostih kazalnikov iz predhodne točke;</w:t>
      </w:r>
    </w:p>
    <w:p w14:paraId="3213D408" w14:textId="77777777" w:rsidR="009054C0" w:rsidRPr="00736952" w:rsidRDefault="009054C0" w:rsidP="009B0ACB">
      <w:pPr>
        <w:pStyle w:val="Odstavekseznama"/>
        <w:numPr>
          <w:ilvl w:val="0"/>
          <w:numId w:val="32"/>
        </w:numPr>
        <w:tabs>
          <w:tab w:val="left" w:pos="567"/>
          <w:tab w:val="left" w:pos="9072"/>
        </w:tabs>
        <w:jc w:val="both"/>
        <w:rPr>
          <w:rFonts w:ascii="Arial" w:hAnsi="Arial" w:cs="Arial"/>
          <w:sz w:val="20"/>
          <w:szCs w:val="20"/>
        </w:rPr>
      </w:pPr>
      <w:r w:rsidRPr="00736952">
        <w:rPr>
          <w:rFonts w:ascii="Arial" w:hAnsi="Arial" w:cs="Arial"/>
          <w:sz w:val="20"/>
          <w:szCs w:val="20"/>
        </w:rPr>
        <w:t>o vrsti neželenih in skoraj nastalih neželenih dogodkih pri izvajanju storitev DO;</w:t>
      </w:r>
    </w:p>
    <w:p w14:paraId="3DBA0309" w14:textId="77777777" w:rsidR="009054C0" w:rsidRPr="00736952" w:rsidRDefault="009054C0" w:rsidP="009B0ACB">
      <w:pPr>
        <w:numPr>
          <w:ilvl w:val="0"/>
          <w:numId w:val="32"/>
        </w:numPr>
        <w:tabs>
          <w:tab w:val="left" w:pos="567"/>
          <w:tab w:val="left" w:pos="9072"/>
        </w:tabs>
        <w:jc w:val="both"/>
        <w:rPr>
          <w:rFonts w:ascii="Arial" w:hAnsi="Arial" w:cs="Arial"/>
          <w:sz w:val="20"/>
          <w:szCs w:val="20"/>
        </w:rPr>
      </w:pPr>
      <w:r w:rsidRPr="00736952">
        <w:rPr>
          <w:rFonts w:ascii="Arial" w:hAnsi="Arial" w:cs="Arial"/>
          <w:sz w:val="20"/>
          <w:szCs w:val="20"/>
        </w:rPr>
        <w:t>odgovornih osebah za delovne procese pri izvajalcu (ime, priimek, delovno mesto, izobrazba).</w:t>
      </w:r>
    </w:p>
    <w:p w14:paraId="241338BA"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107403DA" w14:textId="3063411F" w:rsidR="009054C0" w:rsidRPr="00736952" w:rsidRDefault="009054C0" w:rsidP="00AC700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(5) Zbirke podatkov iz </w:t>
      </w:r>
      <w:r w:rsidRPr="00736952">
        <w:rPr>
          <w:rFonts w:ascii="Arial" w:eastAsia="Arial Unicode MS" w:hAnsi="Arial" w:cs="Arial"/>
          <w:color w:val="000000"/>
          <w:kern w:val="16"/>
          <w:sz w:val="20"/>
          <w:szCs w:val="20"/>
        </w:rPr>
        <w:fldChar w:fldCharType="begin"/>
      </w:r>
      <w:r w:rsidRPr="00736952">
        <w:rPr>
          <w:rFonts w:ascii="Arial" w:eastAsia="Arial Unicode MS" w:hAnsi="Arial" w:cs="Arial"/>
          <w:color w:val="000000"/>
          <w:kern w:val="16"/>
          <w:sz w:val="20"/>
          <w:szCs w:val="20"/>
        </w:rPr>
        <w:instrText xml:space="preserve"> REF _Ref494122275 \r \h </w:instrText>
      </w:r>
      <w:r w:rsidR="001608B1" w:rsidRPr="00736952">
        <w:rPr>
          <w:rFonts w:ascii="Arial" w:eastAsia="Arial Unicode MS" w:hAnsi="Arial" w:cs="Arial"/>
          <w:color w:val="000000"/>
          <w:kern w:val="16"/>
          <w:sz w:val="20"/>
          <w:szCs w:val="20"/>
        </w:rPr>
        <w:instrText xml:space="preserve"> \* MERGEFORMAT </w:instrText>
      </w:r>
      <w:r w:rsidRPr="00736952">
        <w:rPr>
          <w:rFonts w:ascii="Arial" w:eastAsia="Arial Unicode MS" w:hAnsi="Arial" w:cs="Arial"/>
          <w:color w:val="000000"/>
          <w:kern w:val="16"/>
          <w:sz w:val="20"/>
          <w:szCs w:val="20"/>
        </w:rPr>
      </w:r>
      <w:r w:rsidRPr="00736952">
        <w:rPr>
          <w:rFonts w:ascii="Arial" w:eastAsia="Arial Unicode MS" w:hAnsi="Arial" w:cs="Arial"/>
          <w:color w:val="000000"/>
          <w:kern w:val="16"/>
          <w:sz w:val="20"/>
          <w:szCs w:val="20"/>
        </w:rPr>
        <w:fldChar w:fldCharType="separate"/>
      </w:r>
      <w:r w:rsidR="00F7049E">
        <w:rPr>
          <w:rFonts w:ascii="Arial" w:eastAsia="Arial Unicode MS" w:hAnsi="Arial" w:cs="Arial"/>
          <w:color w:val="000000"/>
          <w:kern w:val="16"/>
          <w:sz w:val="20"/>
          <w:szCs w:val="20"/>
        </w:rPr>
        <w:t>4</w:t>
      </w:r>
      <w:r w:rsidRPr="00736952">
        <w:rPr>
          <w:rFonts w:ascii="Arial" w:eastAsia="Arial Unicode MS" w:hAnsi="Arial" w:cs="Arial"/>
          <w:color w:val="000000"/>
          <w:kern w:val="16"/>
          <w:sz w:val="20"/>
          <w:szCs w:val="20"/>
        </w:rPr>
        <w:fldChar w:fldCharType="end"/>
      </w:r>
      <w:r w:rsidRPr="00736952">
        <w:rPr>
          <w:rFonts w:ascii="Arial" w:eastAsia="Arial Unicode MS" w:hAnsi="Arial" w:cs="Arial"/>
          <w:color w:val="000000"/>
          <w:kern w:val="16"/>
          <w:sz w:val="20"/>
          <w:szCs w:val="20"/>
        </w:rPr>
        <w:t>. točke prvega odstavka tega člena obsega podatke o:</w:t>
      </w:r>
    </w:p>
    <w:p w14:paraId="4DC47239"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številu in vrsti prostih kapacitet;</w:t>
      </w:r>
    </w:p>
    <w:p w14:paraId="045EDF1C"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številu rezervacij.</w:t>
      </w:r>
    </w:p>
    <w:p w14:paraId="46A1E5F3" w14:textId="77777777" w:rsidR="009054C0" w:rsidRPr="00736952" w:rsidRDefault="009054C0" w:rsidP="00AC7003">
      <w:pPr>
        <w:rPr>
          <w:rFonts w:ascii="Arial" w:hAnsi="Arial" w:cs="Arial"/>
          <w:b/>
          <w:color w:val="000000"/>
          <w:sz w:val="20"/>
          <w:szCs w:val="20"/>
        </w:rPr>
      </w:pPr>
      <w:r w:rsidRPr="00736952">
        <w:rPr>
          <w:rFonts w:ascii="Arial" w:hAnsi="Arial" w:cs="Arial"/>
          <w:b/>
          <w:color w:val="000000"/>
          <w:sz w:val="20"/>
          <w:szCs w:val="20"/>
        </w:rPr>
        <w:br w:type="page"/>
      </w:r>
    </w:p>
    <w:p w14:paraId="4BFF7EA2"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lastRenderedPageBreak/>
        <w:t>10.5 Drugi upravljavci zbirk podatkov do katerih dostopata ministrstvo in Zavod</w:t>
      </w:r>
    </w:p>
    <w:p w14:paraId="23A9E126" w14:textId="77777777" w:rsidR="009054C0" w:rsidRPr="00736952" w:rsidRDefault="009054C0" w:rsidP="00AC7003">
      <w:pPr>
        <w:tabs>
          <w:tab w:val="left" w:pos="567"/>
          <w:tab w:val="left" w:pos="9072"/>
        </w:tabs>
        <w:jc w:val="both"/>
        <w:rPr>
          <w:rFonts w:ascii="Arial" w:hAnsi="Arial" w:cs="Arial"/>
          <w:sz w:val="20"/>
          <w:szCs w:val="20"/>
        </w:rPr>
      </w:pPr>
    </w:p>
    <w:p w14:paraId="472F2F8B"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1" w:name="_Ref494630394"/>
      <w:r w:rsidRPr="00736952">
        <w:rPr>
          <w:rFonts w:ascii="Arial" w:hAnsi="Arial" w:cs="Arial"/>
          <w:sz w:val="20"/>
          <w:szCs w:val="20"/>
        </w:rPr>
        <w:t>člen</w:t>
      </w:r>
      <w:bookmarkEnd w:id="201"/>
      <w:r w:rsidRPr="00736952">
        <w:rPr>
          <w:rFonts w:ascii="Arial" w:hAnsi="Arial" w:cs="Arial"/>
          <w:sz w:val="20"/>
          <w:szCs w:val="20"/>
        </w:rPr>
        <w:t xml:space="preserve"> </w:t>
      </w:r>
    </w:p>
    <w:p w14:paraId="783FBEEF" w14:textId="422A6E60" w:rsidR="009054C0" w:rsidRPr="00736952" w:rsidRDefault="009054C0"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(zbirke podatkov</w:t>
      </w:r>
      <w:r w:rsidRPr="00736952">
        <w:rPr>
          <w:rFonts w:ascii="Arial" w:hAnsi="Arial" w:cs="Arial"/>
          <w:color w:val="000000"/>
          <w:sz w:val="20"/>
          <w:szCs w:val="20"/>
        </w:rPr>
        <w:t xml:space="preserve">, ki jih zbira in upravlja ministrstvo, pristojno </w:t>
      </w:r>
      <w:r w:rsidR="0054728B">
        <w:rPr>
          <w:rFonts w:ascii="Arial" w:hAnsi="Arial" w:cs="Arial"/>
          <w:color w:val="000000"/>
          <w:sz w:val="20"/>
          <w:szCs w:val="20"/>
        </w:rPr>
        <w:t>za socialno varstvo</w:t>
      </w:r>
      <w:r w:rsidRPr="00736952">
        <w:rPr>
          <w:rFonts w:ascii="Arial" w:hAnsi="Arial" w:cs="Arial"/>
          <w:sz w:val="20"/>
          <w:szCs w:val="20"/>
        </w:rPr>
        <w:t>)</w:t>
      </w:r>
    </w:p>
    <w:p w14:paraId="408CD60E" w14:textId="77777777" w:rsidR="009054C0" w:rsidRPr="00736952" w:rsidRDefault="009054C0" w:rsidP="00AC7003">
      <w:pPr>
        <w:tabs>
          <w:tab w:val="left" w:pos="567"/>
          <w:tab w:val="left" w:pos="9072"/>
        </w:tabs>
        <w:jc w:val="both"/>
        <w:rPr>
          <w:rFonts w:ascii="Arial" w:hAnsi="Arial" w:cs="Arial"/>
          <w:sz w:val="20"/>
          <w:szCs w:val="20"/>
        </w:rPr>
      </w:pPr>
    </w:p>
    <w:p w14:paraId="75FC9B0B" w14:textId="5575FF6E" w:rsidR="009054C0" w:rsidRPr="00736952" w:rsidRDefault="009054C0" w:rsidP="00AC7003">
      <w:pPr>
        <w:tabs>
          <w:tab w:val="left" w:pos="567"/>
          <w:tab w:val="left" w:pos="4536"/>
          <w:tab w:val="left" w:pos="9072"/>
        </w:tabs>
        <w:jc w:val="both"/>
        <w:rPr>
          <w:rFonts w:ascii="Arial" w:hAnsi="Arial" w:cs="Arial"/>
          <w:sz w:val="20"/>
          <w:szCs w:val="20"/>
        </w:rPr>
      </w:pPr>
      <w:r w:rsidRPr="00736952">
        <w:rPr>
          <w:rFonts w:ascii="Arial" w:hAnsi="Arial" w:cs="Arial"/>
          <w:sz w:val="20"/>
          <w:szCs w:val="20"/>
        </w:rPr>
        <w:t xml:space="preserve">Ministrstvo, pristojno </w:t>
      </w:r>
      <w:r w:rsidR="0054728B">
        <w:rPr>
          <w:rFonts w:ascii="Arial" w:hAnsi="Arial" w:cs="Arial"/>
          <w:sz w:val="20"/>
          <w:szCs w:val="20"/>
        </w:rPr>
        <w:t>za socialno varstvo</w:t>
      </w:r>
      <w:r w:rsidRPr="00736952">
        <w:rPr>
          <w:rFonts w:ascii="Arial" w:hAnsi="Arial" w:cs="Arial"/>
          <w:sz w:val="20"/>
          <w:szCs w:val="20"/>
        </w:rPr>
        <w:t xml:space="preserve"> brezplačno zagotavlja ministrstvu in Zavodu neposreden elektronski dostop do podatkov iz zbirk podatkov o višini, obdobju upravičenosti in datumu izplačil dodatka za pomoč in postrežbo po predpisih o vojnih veteranih, žrtvah vojnega nasilja in o vojnih invalidih ter do podatkov o osebah, ki so upravičene do osebnega asistenta po predpisih o osebni asistenci, podatkov o osebah, ki so upravičene do pravic po predpisih o socialnem vključevanju invalidov za potrebe odločanja o pravicah iz DO na prvi oziroma drugi stopnji.</w:t>
      </w:r>
    </w:p>
    <w:p w14:paraId="76D4EB88" w14:textId="77777777" w:rsidR="009054C0" w:rsidRPr="00736952" w:rsidRDefault="009054C0" w:rsidP="00AC7003">
      <w:pPr>
        <w:tabs>
          <w:tab w:val="left" w:pos="567"/>
          <w:tab w:val="left" w:pos="4536"/>
          <w:tab w:val="left" w:pos="9072"/>
        </w:tabs>
        <w:rPr>
          <w:rFonts w:ascii="Arial" w:hAnsi="Arial" w:cs="Arial"/>
          <w:sz w:val="20"/>
          <w:szCs w:val="20"/>
        </w:rPr>
      </w:pPr>
    </w:p>
    <w:p w14:paraId="615CA808" w14:textId="77777777" w:rsidR="009054C0" w:rsidRPr="00736952" w:rsidRDefault="009054C0" w:rsidP="00AC7003">
      <w:pPr>
        <w:tabs>
          <w:tab w:val="left" w:pos="567"/>
          <w:tab w:val="left" w:pos="4536"/>
          <w:tab w:val="left" w:pos="9072"/>
        </w:tabs>
        <w:rPr>
          <w:rFonts w:ascii="Arial" w:hAnsi="Arial" w:cs="Arial"/>
          <w:sz w:val="20"/>
          <w:szCs w:val="20"/>
        </w:rPr>
      </w:pPr>
    </w:p>
    <w:p w14:paraId="3AA71CD7"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2" w:name="_Ref494630456"/>
      <w:r w:rsidRPr="00736952">
        <w:rPr>
          <w:rFonts w:ascii="Arial" w:hAnsi="Arial" w:cs="Arial"/>
          <w:sz w:val="20"/>
          <w:szCs w:val="20"/>
        </w:rPr>
        <w:t>člen</w:t>
      </w:r>
      <w:bookmarkEnd w:id="202"/>
      <w:r w:rsidRPr="00736952">
        <w:rPr>
          <w:rFonts w:ascii="Arial" w:hAnsi="Arial" w:cs="Arial"/>
          <w:sz w:val="20"/>
          <w:szCs w:val="20"/>
        </w:rPr>
        <w:t xml:space="preserve"> </w:t>
      </w:r>
    </w:p>
    <w:p w14:paraId="380A2718" w14:textId="77777777" w:rsidR="009054C0" w:rsidRPr="00736952" w:rsidRDefault="009054C0" w:rsidP="00AC7003">
      <w:pPr>
        <w:tabs>
          <w:tab w:val="left" w:pos="567"/>
          <w:tab w:val="left" w:pos="4536"/>
          <w:tab w:val="left" w:pos="9072"/>
        </w:tabs>
        <w:jc w:val="center"/>
        <w:rPr>
          <w:rFonts w:ascii="Arial" w:hAnsi="Arial" w:cs="Arial"/>
          <w:sz w:val="20"/>
          <w:szCs w:val="20"/>
        </w:rPr>
      </w:pPr>
      <w:r w:rsidRPr="00736952">
        <w:rPr>
          <w:rFonts w:ascii="Arial" w:hAnsi="Arial" w:cs="Arial"/>
          <w:sz w:val="20"/>
          <w:szCs w:val="20"/>
        </w:rPr>
        <w:t>(zbirke podatkov</w:t>
      </w:r>
      <w:r w:rsidRPr="00736952">
        <w:rPr>
          <w:rFonts w:ascii="Arial" w:hAnsi="Arial" w:cs="Arial"/>
          <w:color w:val="000000"/>
          <w:sz w:val="20"/>
          <w:szCs w:val="20"/>
        </w:rPr>
        <w:t xml:space="preserve">, ki jih zbira </w:t>
      </w:r>
      <w:r w:rsidRPr="00736952">
        <w:rPr>
          <w:rFonts w:ascii="Arial" w:hAnsi="Arial" w:cs="Arial"/>
          <w:sz w:val="20"/>
          <w:szCs w:val="20"/>
        </w:rPr>
        <w:t>Zavod za pokojninsko in invalidsko zavarovanje Slovenije)</w:t>
      </w:r>
    </w:p>
    <w:p w14:paraId="788A8607" w14:textId="77777777" w:rsidR="009054C0" w:rsidRPr="00736952" w:rsidRDefault="009054C0" w:rsidP="00AC7003">
      <w:pPr>
        <w:tabs>
          <w:tab w:val="left" w:pos="567"/>
          <w:tab w:val="left" w:pos="4536"/>
          <w:tab w:val="left" w:pos="9072"/>
        </w:tabs>
        <w:rPr>
          <w:rFonts w:ascii="Arial" w:hAnsi="Arial" w:cs="Arial"/>
          <w:sz w:val="20"/>
          <w:szCs w:val="20"/>
        </w:rPr>
      </w:pPr>
    </w:p>
    <w:p w14:paraId="7544B13A" w14:textId="77777777" w:rsidR="009054C0" w:rsidRPr="00736952" w:rsidRDefault="009054C0" w:rsidP="00AC7003">
      <w:pPr>
        <w:tabs>
          <w:tab w:val="left" w:pos="567"/>
          <w:tab w:val="left" w:pos="4536"/>
          <w:tab w:val="left" w:pos="9072"/>
        </w:tabs>
        <w:jc w:val="both"/>
        <w:rPr>
          <w:rFonts w:ascii="Arial" w:hAnsi="Arial" w:cs="Arial"/>
          <w:sz w:val="20"/>
          <w:szCs w:val="20"/>
        </w:rPr>
      </w:pPr>
      <w:r w:rsidRPr="00736952">
        <w:rPr>
          <w:rFonts w:ascii="Arial" w:hAnsi="Arial" w:cs="Arial"/>
          <w:sz w:val="20"/>
          <w:szCs w:val="20"/>
        </w:rPr>
        <w:t>ZPIZ brezplačno zagotavlja ministrstvu in Zavodu neposreden elektronski dostop do podatkov iz zbirk podatkov o višini, obdobju upravičenosti, datumu izplačila dodatka za pomoč in postrežbo po predpisih o pokojninskem in invalidskem zavarovanju in dodatka za tujo nego in pomoč po predpisih o družbenem varstvu telesno in duševno prizadetih oseb za potrebe odločanja o pravicah iz DO na prvi oziroma drugi stopnji.</w:t>
      </w:r>
    </w:p>
    <w:p w14:paraId="674FF37B" w14:textId="77777777" w:rsidR="009054C0" w:rsidRPr="00736952" w:rsidRDefault="009054C0" w:rsidP="00AC7003">
      <w:pPr>
        <w:tabs>
          <w:tab w:val="left" w:pos="567"/>
          <w:tab w:val="left" w:pos="4536"/>
          <w:tab w:val="left" w:pos="9072"/>
        </w:tabs>
        <w:rPr>
          <w:rFonts w:ascii="Arial" w:hAnsi="Arial" w:cs="Arial"/>
          <w:sz w:val="20"/>
          <w:szCs w:val="20"/>
        </w:rPr>
      </w:pPr>
    </w:p>
    <w:p w14:paraId="013CA7CE" w14:textId="77777777" w:rsidR="009054C0" w:rsidRPr="00736952" w:rsidRDefault="009054C0" w:rsidP="00AC7003">
      <w:pPr>
        <w:tabs>
          <w:tab w:val="left" w:pos="567"/>
          <w:tab w:val="left" w:pos="4536"/>
          <w:tab w:val="left" w:pos="9072"/>
        </w:tabs>
        <w:rPr>
          <w:rFonts w:ascii="Arial" w:hAnsi="Arial" w:cs="Arial"/>
          <w:sz w:val="20"/>
          <w:szCs w:val="20"/>
        </w:rPr>
      </w:pPr>
    </w:p>
    <w:p w14:paraId="0EFE2F74"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 xml:space="preserve">10.6 Druge določbe o obdelavi podatkov </w:t>
      </w:r>
    </w:p>
    <w:p w14:paraId="486F2FA9"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p>
    <w:p w14:paraId="6C84466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03" w:name="_Ref494706426"/>
      <w:r w:rsidRPr="00736952">
        <w:rPr>
          <w:rFonts w:ascii="Arial" w:hAnsi="Arial" w:cs="Arial"/>
          <w:sz w:val="20"/>
          <w:szCs w:val="20"/>
        </w:rPr>
        <w:t>člen</w:t>
      </w:r>
      <w:bookmarkEnd w:id="203"/>
    </w:p>
    <w:p w14:paraId="298E34C3" w14:textId="77777777" w:rsidR="009054C0" w:rsidRPr="00736952" w:rsidRDefault="009054C0" w:rsidP="00AC7003">
      <w:pPr>
        <w:tabs>
          <w:tab w:val="left" w:pos="567"/>
          <w:tab w:val="left" w:pos="9072"/>
        </w:tabs>
        <w:jc w:val="center"/>
        <w:outlineLvl w:val="0"/>
        <w:rPr>
          <w:rFonts w:ascii="Arial" w:hAnsi="Arial" w:cs="Arial"/>
          <w:color w:val="000000"/>
          <w:sz w:val="20"/>
          <w:szCs w:val="20"/>
        </w:rPr>
      </w:pPr>
      <w:r w:rsidRPr="00736952">
        <w:rPr>
          <w:rFonts w:ascii="Arial" w:hAnsi="Arial" w:cs="Arial"/>
          <w:color w:val="000000"/>
          <w:sz w:val="20"/>
          <w:szCs w:val="20"/>
        </w:rPr>
        <w:t>(hranjenje podatkov o DO)</w:t>
      </w:r>
    </w:p>
    <w:p w14:paraId="4F8AF82D" w14:textId="77777777" w:rsidR="009054C0" w:rsidRPr="00736952" w:rsidRDefault="009054C0" w:rsidP="00AC7003">
      <w:pPr>
        <w:tabs>
          <w:tab w:val="left" w:pos="567"/>
          <w:tab w:val="left" w:pos="9072"/>
        </w:tabs>
        <w:rPr>
          <w:rFonts w:ascii="Arial" w:hAnsi="Arial" w:cs="Arial"/>
          <w:color w:val="000000"/>
          <w:sz w:val="20"/>
          <w:szCs w:val="20"/>
        </w:rPr>
      </w:pPr>
    </w:p>
    <w:p w14:paraId="215FC04C" w14:textId="77777777" w:rsidR="009054C0" w:rsidRPr="00736952" w:rsidRDefault="009054C0" w:rsidP="00AC7003">
      <w:pPr>
        <w:pStyle w:val="Golobesedilo"/>
        <w:tabs>
          <w:tab w:val="left" w:pos="567"/>
          <w:tab w:val="left" w:pos="9072"/>
        </w:tabs>
        <w:jc w:val="both"/>
        <w:rPr>
          <w:rFonts w:ascii="Arial" w:hAnsi="Arial" w:cs="Arial"/>
          <w:sz w:val="20"/>
          <w:szCs w:val="20"/>
          <w:lang w:val="sl-SI"/>
        </w:rPr>
      </w:pPr>
      <w:r w:rsidRPr="00736952">
        <w:rPr>
          <w:rFonts w:ascii="Arial" w:hAnsi="Arial" w:cs="Arial"/>
          <w:sz w:val="20"/>
          <w:szCs w:val="20"/>
          <w:lang w:val="sl-SI"/>
        </w:rPr>
        <w:t>(1) Za hranjenje podatkov, vsebovanih v zbirkah podatkov po tem zakonu, se uporabljajo predpisi, ki urejajo varstvo dokumentarnega in arhivskega gradiva. V primeru prenehanja delovanja izvajalca DO, se v skladu s predpisi, ki urejajo varstvo dokumentarnega in arhivskega gradiva, podatki iz zbirk podatkov predajo njegovemu pravnemu nasledniku, če tega ni pa Arhivu Republike Slovenije.</w:t>
      </w:r>
    </w:p>
    <w:p w14:paraId="7160F74D" w14:textId="77777777" w:rsidR="009054C0" w:rsidRPr="00736952" w:rsidRDefault="009054C0" w:rsidP="00AC7003">
      <w:pPr>
        <w:pStyle w:val="Golobesedilo"/>
        <w:tabs>
          <w:tab w:val="left" w:pos="567"/>
          <w:tab w:val="left" w:pos="9072"/>
        </w:tabs>
        <w:jc w:val="both"/>
        <w:rPr>
          <w:rFonts w:ascii="Arial" w:hAnsi="Arial" w:cs="Arial"/>
          <w:sz w:val="20"/>
          <w:szCs w:val="20"/>
          <w:lang w:val="sl-SI"/>
        </w:rPr>
      </w:pPr>
    </w:p>
    <w:p w14:paraId="2FFC410E" w14:textId="77777777" w:rsidR="009054C0" w:rsidRPr="00736952" w:rsidRDefault="009054C0" w:rsidP="00AC7003">
      <w:pPr>
        <w:pStyle w:val="Golobesedilo"/>
        <w:tabs>
          <w:tab w:val="left" w:pos="567"/>
          <w:tab w:val="left" w:pos="9072"/>
        </w:tabs>
        <w:jc w:val="both"/>
        <w:rPr>
          <w:rFonts w:ascii="Arial" w:hAnsi="Arial" w:cs="Arial"/>
          <w:sz w:val="20"/>
          <w:szCs w:val="20"/>
          <w:lang w:val="sl-SI"/>
        </w:rPr>
      </w:pPr>
      <w:r w:rsidRPr="00736952">
        <w:rPr>
          <w:rFonts w:ascii="Arial" w:hAnsi="Arial" w:cs="Arial"/>
          <w:sz w:val="20"/>
          <w:szCs w:val="20"/>
          <w:lang w:val="sl-SI"/>
        </w:rPr>
        <w:t>(2) Osebni podatki se hranijo pet let po prenehanju DO.</w:t>
      </w:r>
    </w:p>
    <w:p w14:paraId="0E6B5639" w14:textId="77777777" w:rsidR="009054C0" w:rsidRPr="00736952" w:rsidRDefault="009054C0" w:rsidP="00AC7003">
      <w:pPr>
        <w:pStyle w:val="Golobesedilo"/>
        <w:tabs>
          <w:tab w:val="left" w:pos="567"/>
          <w:tab w:val="left" w:pos="9072"/>
        </w:tabs>
        <w:jc w:val="both"/>
        <w:rPr>
          <w:rFonts w:ascii="Arial" w:hAnsi="Arial" w:cs="Arial"/>
          <w:sz w:val="20"/>
          <w:szCs w:val="20"/>
          <w:lang w:val="sl-SI"/>
        </w:rPr>
      </w:pPr>
    </w:p>
    <w:p w14:paraId="46D7827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4" w:name="_Ref494706442"/>
      <w:r w:rsidRPr="00736952">
        <w:rPr>
          <w:rFonts w:ascii="Arial" w:hAnsi="Arial" w:cs="Arial"/>
          <w:sz w:val="20"/>
          <w:szCs w:val="20"/>
        </w:rPr>
        <w:t>člen</w:t>
      </w:r>
      <w:bookmarkEnd w:id="204"/>
    </w:p>
    <w:p w14:paraId="54B55DE2" w14:textId="77777777" w:rsidR="009054C0" w:rsidRPr="00736952" w:rsidRDefault="009054C0" w:rsidP="00AC7003">
      <w:pPr>
        <w:pStyle w:val="Odstavekseznama"/>
        <w:tabs>
          <w:tab w:val="left" w:pos="567"/>
          <w:tab w:val="left" w:pos="851"/>
        </w:tabs>
        <w:ind w:left="0"/>
        <w:jc w:val="center"/>
        <w:rPr>
          <w:rFonts w:ascii="Arial" w:hAnsi="Arial" w:cs="Arial"/>
          <w:color w:val="000000"/>
          <w:sz w:val="20"/>
          <w:szCs w:val="20"/>
        </w:rPr>
      </w:pPr>
      <w:r w:rsidRPr="00736952">
        <w:rPr>
          <w:rFonts w:ascii="Arial" w:hAnsi="Arial" w:cs="Arial"/>
          <w:color w:val="000000"/>
          <w:sz w:val="20"/>
          <w:szCs w:val="20"/>
        </w:rPr>
        <w:t>(arhiviranje podatkov)</w:t>
      </w:r>
    </w:p>
    <w:p w14:paraId="4CDF7F97" w14:textId="77777777" w:rsidR="009054C0" w:rsidRPr="00736952" w:rsidRDefault="009054C0" w:rsidP="00AC7003">
      <w:pPr>
        <w:pStyle w:val="Odstavekseznama"/>
        <w:tabs>
          <w:tab w:val="left" w:pos="567"/>
          <w:tab w:val="left" w:pos="851"/>
        </w:tabs>
        <w:ind w:left="0"/>
        <w:jc w:val="both"/>
        <w:rPr>
          <w:rFonts w:ascii="Arial" w:hAnsi="Arial" w:cs="Arial"/>
          <w:color w:val="000000"/>
          <w:sz w:val="20"/>
          <w:szCs w:val="20"/>
        </w:rPr>
      </w:pPr>
    </w:p>
    <w:p w14:paraId="352EB18D" w14:textId="77777777" w:rsidR="009054C0" w:rsidRPr="00736952" w:rsidRDefault="009054C0" w:rsidP="00AC7003">
      <w:pPr>
        <w:tabs>
          <w:tab w:val="left" w:pos="567"/>
          <w:tab w:val="left" w:pos="9072"/>
        </w:tabs>
        <w:jc w:val="both"/>
        <w:rPr>
          <w:rFonts w:ascii="Arial" w:hAnsi="Arial" w:cs="Arial"/>
          <w:color w:val="000000"/>
          <w:sz w:val="20"/>
          <w:szCs w:val="20"/>
        </w:rPr>
      </w:pPr>
      <w:bookmarkStart w:id="205" w:name="_Toc139695759"/>
      <w:bookmarkEnd w:id="152"/>
      <w:r w:rsidRPr="00736952">
        <w:rPr>
          <w:rFonts w:ascii="Arial" w:hAnsi="Arial" w:cs="Arial"/>
          <w:color w:val="000000"/>
          <w:sz w:val="20"/>
          <w:szCs w:val="20"/>
        </w:rPr>
        <w:t>(1) Po poteku roka hrambe se dokumentacija s področja DO in osebni podatki, vsebovani v zbirkah podatkov obveznega zavarovanja za DO, uničijo oziroma zbrišejo ali anonimizirajo, če pristojni arhiv ne določi, da imajo lastnost arhivskega gradiva v skladu s predpisi, ki urejajo varstvo dokumentarnega in arhivskega gradiva.</w:t>
      </w:r>
    </w:p>
    <w:p w14:paraId="5B5E4510" w14:textId="77777777" w:rsidR="009054C0" w:rsidRPr="00736952" w:rsidRDefault="009054C0" w:rsidP="00AC7003">
      <w:pPr>
        <w:pStyle w:val="Seznam"/>
        <w:tabs>
          <w:tab w:val="left" w:pos="567"/>
          <w:tab w:val="left" w:pos="9072"/>
        </w:tabs>
        <w:ind w:left="0" w:firstLine="0"/>
        <w:outlineLvl w:val="0"/>
        <w:rPr>
          <w:rFonts w:ascii="Arial" w:hAnsi="Arial" w:cs="Arial"/>
          <w:color w:val="000000"/>
          <w:sz w:val="20"/>
          <w:szCs w:val="20"/>
        </w:rPr>
      </w:pPr>
    </w:p>
    <w:p w14:paraId="4A8C64A8" w14:textId="77777777" w:rsidR="009054C0" w:rsidRPr="00736952" w:rsidRDefault="009054C0" w:rsidP="00AC7003">
      <w:pPr>
        <w:pStyle w:val="Seznam"/>
        <w:tabs>
          <w:tab w:val="left" w:pos="567"/>
          <w:tab w:val="left" w:pos="9072"/>
        </w:tabs>
        <w:ind w:left="0" w:firstLine="0"/>
        <w:jc w:val="both"/>
        <w:outlineLvl w:val="0"/>
        <w:rPr>
          <w:rFonts w:ascii="Arial" w:hAnsi="Arial" w:cs="Arial"/>
          <w:color w:val="000000"/>
          <w:sz w:val="20"/>
          <w:szCs w:val="20"/>
        </w:rPr>
      </w:pPr>
      <w:r w:rsidRPr="00736952">
        <w:rPr>
          <w:rFonts w:ascii="Arial" w:hAnsi="Arial" w:cs="Arial"/>
          <w:color w:val="000000"/>
          <w:sz w:val="20"/>
          <w:szCs w:val="20"/>
        </w:rPr>
        <w:t>(2) Arhivsko gradivo, ki se odbere iz zbirk podatkov obveznega zavarovanja za DO se hrani pri Zavodu v izvirniku, dokler se ne izroči pristojnemu arhivu.</w:t>
      </w:r>
    </w:p>
    <w:p w14:paraId="06FE65D0" w14:textId="77777777" w:rsidR="009054C0" w:rsidRPr="00736952" w:rsidRDefault="009054C0" w:rsidP="00AC7003">
      <w:pPr>
        <w:pStyle w:val="Seznam"/>
        <w:tabs>
          <w:tab w:val="left" w:pos="567"/>
          <w:tab w:val="left" w:pos="9072"/>
        </w:tabs>
        <w:ind w:left="0" w:firstLine="0"/>
        <w:outlineLvl w:val="0"/>
        <w:rPr>
          <w:rFonts w:ascii="Arial" w:hAnsi="Arial" w:cs="Arial"/>
          <w:color w:val="000000"/>
          <w:sz w:val="20"/>
          <w:szCs w:val="20"/>
        </w:rPr>
      </w:pPr>
    </w:p>
    <w:p w14:paraId="68949BCD" w14:textId="77777777" w:rsidR="009054C0" w:rsidRPr="00736952" w:rsidRDefault="009054C0" w:rsidP="00AC7003">
      <w:pPr>
        <w:rPr>
          <w:rFonts w:ascii="Arial" w:hAnsi="Arial" w:cs="Arial"/>
          <w:color w:val="000000"/>
          <w:sz w:val="20"/>
          <w:szCs w:val="20"/>
        </w:rPr>
      </w:pPr>
      <w:r w:rsidRPr="00736952">
        <w:rPr>
          <w:rFonts w:ascii="Arial" w:hAnsi="Arial" w:cs="Arial"/>
          <w:color w:val="000000"/>
          <w:sz w:val="20"/>
          <w:szCs w:val="20"/>
        </w:rPr>
        <w:br w:type="page"/>
      </w:r>
    </w:p>
    <w:p w14:paraId="2829ED01" w14:textId="77777777" w:rsidR="009054C0" w:rsidRPr="00736952" w:rsidRDefault="009054C0"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lastRenderedPageBreak/>
        <w:t>SKRB ZA NADZOR IN KAKOVOST</w:t>
      </w:r>
    </w:p>
    <w:p w14:paraId="6B75F78F" w14:textId="77777777" w:rsidR="009054C0" w:rsidRPr="00736952" w:rsidRDefault="009054C0" w:rsidP="00AC7003">
      <w:pPr>
        <w:rPr>
          <w:rFonts w:ascii="Arial" w:hAnsi="Arial" w:cs="Arial"/>
          <w:b/>
          <w:sz w:val="20"/>
          <w:szCs w:val="20"/>
        </w:rPr>
      </w:pPr>
    </w:p>
    <w:p w14:paraId="27A70BA2"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06" w:name="_Ref493764363"/>
      <w:r w:rsidRPr="00736952">
        <w:rPr>
          <w:rFonts w:ascii="Arial" w:hAnsi="Arial" w:cs="Arial"/>
          <w:sz w:val="20"/>
          <w:szCs w:val="20"/>
        </w:rPr>
        <w:t>člen</w:t>
      </w:r>
      <w:bookmarkEnd w:id="206"/>
    </w:p>
    <w:p w14:paraId="4E7601DE"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(nadzor in kakovost v DO)</w:t>
      </w:r>
    </w:p>
    <w:p w14:paraId="20328E72" w14:textId="77777777" w:rsidR="009054C0" w:rsidRPr="00736952" w:rsidRDefault="009054C0" w:rsidP="00AC7003">
      <w:pPr>
        <w:tabs>
          <w:tab w:val="left" w:pos="567"/>
          <w:tab w:val="left" w:pos="9072"/>
        </w:tabs>
        <w:jc w:val="center"/>
        <w:rPr>
          <w:rFonts w:ascii="Arial" w:hAnsi="Arial" w:cs="Arial"/>
          <w:sz w:val="20"/>
          <w:szCs w:val="20"/>
        </w:rPr>
      </w:pPr>
    </w:p>
    <w:p w14:paraId="4E8F7B5D" w14:textId="35699E88"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Ministrstvo ustanovi službo za nadzor in kakovost DO, ki je odgovorna za strokovni in upravni nadzor nad izvajalci </w:t>
      </w:r>
      <w:r w:rsidR="008B5177">
        <w:rPr>
          <w:rFonts w:ascii="Arial" w:hAnsi="Arial" w:cs="Arial"/>
          <w:sz w:val="20"/>
          <w:szCs w:val="20"/>
        </w:rPr>
        <w:t>DO</w:t>
      </w:r>
      <w:r w:rsidRPr="00736952">
        <w:rPr>
          <w:rFonts w:ascii="Arial" w:hAnsi="Arial" w:cs="Arial"/>
          <w:sz w:val="20"/>
          <w:szCs w:val="20"/>
        </w:rPr>
        <w:t>, za nadzor nad Zavodom in za kakovost DO.</w:t>
      </w:r>
    </w:p>
    <w:p w14:paraId="717C715A" w14:textId="77777777" w:rsidR="009054C0" w:rsidRPr="00736952" w:rsidRDefault="009054C0" w:rsidP="00AC7003">
      <w:pPr>
        <w:tabs>
          <w:tab w:val="left" w:pos="567"/>
          <w:tab w:val="left" w:pos="9072"/>
        </w:tabs>
        <w:jc w:val="both"/>
        <w:rPr>
          <w:rFonts w:ascii="Arial" w:hAnsi="Arial" w:cs="Arial"/>
          <w:sz w:val="20"/>
          <w:szCs w:val="20"/>
        </w:rPr>
      </w:pPr>
    </w:p>
    <w:p w14:paraId="4E159057" w14:textId="76013AF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(2) Nadzor nad izvajalci </w:t>
      </w:r>
      <w:r w:rsidR="00BF763C" w:rsidRPr="00736952">
        <w:rPr>
          <w:rFonts w:ascii="Arial" w:hAnsi="Arial" w:cs="Arial"/>
          <w:sz w:val="20"/>
          <w:szCs w:val="20"/>
        </w:rPr>
        <w:t xml:space="preserve">dejavnosti </w:t>
      </w:r>
      <w:r w:rsidRPr="00736952">
        <w:rPr>
          <w:rFonts w:ascii="Arial" w:hAnsi="Arial" w:cs="Arial"/>
          <w:sz w:val="20"/>
          <w:szCs w:val="20"/>
        </w:rPr>
        <w:t xml:space="preserve">oskrbe </w:t>
      </w:r>
      <w:r w:rsidR="00530EF5" w:rsidRPr="00736952">
        <w:rPr>
          <w:rFonts w:ascii="Arial" w:hAnsi="Arial" w:cs="Arial"/>
          <w:sz w:val="20"/>
          <w:szCs w:val="20"/>
        </w:rPr>
        <w:t xml:space="preserve">DO </w:t>
      </w:r>
      <w:r w:rsidRPr="00736952">
        <w:rPr>
          <w:rFonts w:ascii="Arial" w:hAnsi="Arial" w:cs="Arial"/>
          <w:sz w:val="20"/>
          <w:szCs w:val="20"/>
        </w:rPr>
        <w:t xml:space="preserve">iz drugega odstavka </w:t>
      </w:r>
      <w:r w:rsidR="00196C79" w:rsidRPr="00736952">
        <w:rPr>
          <w:rFonts w:ascii="Arial" w:hAnsi="Arial" w:cs="Arial"/>
          <w:sz w:val="20"/>
          <w:szCs w:val="20"/>
        </w:rPr>
        <w:fldChar w:fldCharType="begin"/>
      </w:r>
      <w:r w:rsidR="00196C79"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196C79" w:rsidRPr="00736952">
        <w:rPr>
          <w:rFonts w:ascii="Arial" w:hAnsi="Arial" w:cs="Arial"/>
          <w:sz w:val="20"/>
          <w:szCs w:val="20"/>
        </w:rPr>
      </w:r>
      <w:r w:rsidR="00196C79" w:rsidRPr="00736952">
        <w:rPr>
          <w:rFonts w:ascii="Arial" w:hAnsi="Arial" w:cs="Arial"/>
          <w:sz w:val="20"/>
          <w:szCs w:val="20"/>
        </w:rPr>
        <w:fldChar w:fldCharType="separate"/>
      </w:r>
      <w:r w:rsidR="00F7049E">
        <w:rPr>
          <w:rFonts w:ascii="Arial" w:hAnsi="Arial" w:cs="Arial"/>
          <w:sz w:val="20"/>
          <w:szCs w:val="20"/>
        </w:rPr>
        <w:t>39</w:t>
      </w:r>
      <w:r w:rsidR="00196C79" w:rsidRPr="00736952">
        <w:rPr>
          <w:rFonts w:ascii="Arial" w:hAnsi="Arial" w:cs="Arial"/>
          <w:sz w:val="20"/>
          <w:szCs w:val="20"/>
        </w:rPr>
        <w:fldChar w:fldCharType="end"/>
      </w:r>
      <w:r w:rsidR="00196C79" w:rsidRPr="00736952">
        <w:rPr>
          <w:rFonts w:ascii="Arial" w:hAnsi="Arial" w:cs="Arial"/>
          <w:sz w:val="20"/>
          <w:szCs w:val="20"/>
        </w:rPr>
        <w:t>.</w:t>
      </w:r>
      <w:r w:rsidRPr="00736952">
        <w:rPr>
          <w:rFonts w:ascii="Arial" w:hAnsi="Arial" w:cs="Arial"/>
          <w:sz w:val="20"/>
          <w:szCs w:val="20"/>
        </w:rPr>
        <w:t xml:space="preserve"> člena tega zakona in nad izvajanjem strokovnih in administrativnih nalog Zavoda iz </w:t>
      </w:r>
      <w:r w:rsidR="0041788B" w:rsidRPr="00736952">
        <w:rPr>
          <w:rFonts w:ascii="Arial" w:hAnsi="Arial" w:cs="Arial"/>
          <w:sz w:val="20"/>
          <w:szCs w:val="20"/>
        </w:rPr>
        <w:fldChar w:fldCharType="begin"/>
      </w:r>
      <w:r w:rsidR="0041788B" w:rsidRPr="00736952">
        <w:rPr>
          <w:rFonts w:ascii="Arial" w:hAnsi="Arial" w:cs="Arial"/>
          <w:sz w:val="20"/>
          <w:szCs w:val="20"/>
        </w:rPr>
        <w:instrText xml:space="preserve"> REF _Ref493749458 \r \h </w:instrText>
      </w:r>
      <w:r w:rsidR="001608B1" w:rsidRPr="00736952">
        <w:rPr>
          <w:rFonts w:ascii="Arial" w:hAnsi="Arial" w:cs="Arial"/>
          <w:sz w:val="20"/>
          <w:szCs w:val="20"/>
        </w:rPr>
        <w:instrText xml:space="preserve"> \* MERGEFORMAT </w:instrText>
      </w:r>
      <w:r w:rsidR="0041788B" w:rsidRPr="00736952">
        <w:rPr>
          <w:rFonts w:ascii="Arial" w:hAnsi="Arial" w:cs="Arial"/>
          <w:sz w:val="20"/>
          <w:szCs w:val="20"/>
        </w:rPr>
      </w:r>
      <w:r w:rsidR="0041788B" w:rsidRPr="00736952">
        <w:rPr>
          <w:rFonts w:ascii="Arial" w:hAnsi="Arial" w:cs="Arial"/>
          <w:sz w:val="20"/>
          <w:szCs w:val="20"/>
        </w:rPr>
        <w:fldChar w:fldCharType="separate"/>
      </w:r>
      <w:r w:rsidR="00F7049E">
        <w:rPr>
          <w:rFonts w:ascii="Arial" w:hAnsi="Arial" w:cs="Arial"/>
          <w:sz w:val="20"/>
          <w:szCs w:val="20"/>
        </w:rPr>
        <w:t>103</w:t>
      </w:r>
      <w:r w:rsidR="0041788B" w:rsidRPr="00736952">
        <w:rPr>
          <w:rFonts w:ascii="Arial" w:hAnsi="Arial" w:cs="Arial"/>
          <w:sz w:val="20"/>
          <w:szCs w:val="20"/>
        </w:rPr>
        <w:fldChar w:fldCharType="end"/>
      </w:r>
      <w:r w:rsidR="0041788B" w:rsidRPr="00736952">
        <w:rPr>
          <w:rFonts w:ascii="Arial" w:hAnsi="Arial" w:cs="Arial"/>
          <w:sz w:val="20"/>
          <w:szCs w:val="20"/>
        </w:rPr>
        <w:t xml:space="preserve">. in </w:t>
      </w:r>
      <w:r w:rsidR="0041788B" w:rsidRPr="00736952">
        <w:rPr>
          <w:rFonts w:ascii="Arial" w:hAnsi="Arial" w:cs="Arial"/>
          <w:sz w:val="20"/>
          <w:szCs w:val="20"/>
        </w:rPr>
        <w:fldChar w:fldCharType="begin"/>
      </w:r>
      <w:r w:rsidR="0041788B" w:rsidRPr="00736952">
        <w:rPr>
          <w:rFonts w:ascii="Arial" w:hAnsi="Arial" w:cs="Arial"/>
          <w:sz w:val="20"/>
          <w:szCs w:val="20"/>
        </w:rPr>
        <w:instrText xml:space="preserve"> REF _Ref494706107 \r \h </w:instrText>
      </w:r>
      <w:r w:rsidR="001608B1" w:rsidRPr="00736952">
        <w:rPr>
          <w:rFonts w:ascii="Arial" w:hAnsi="Arial" w:cs="Arial"/>
          <w:sz w:val="20"/>
          <w:szCs w:val="20"/>
        </w:rPr>
        <w:instrText xml:space="preserve"> \* MERGEFORMAT </w:instrText>
      </w:r>
      <w:r w:rsidR="0041788B" w:rsidRPr="00736952">
        <w:rPr>
          <w:rFonts w:ascii="Arial" w:hAnsi="Arial" w:cs="Arial"/>
          <w:sz w:val="20"/>
          <w:szCs w:val="20"/>
        </w:rPr>
      </w:r>
      <w:r w:rsidR="0041788B" w:rsidRPr="00736952">
        <w:rPr>
          <w:rFonts w:ascii="Arial" w:hAnsi="Arial" w:cs="Arial"/>
          <w:sz w:val="20"/>
          <w:szCs w:val="20"/>
        </w:rPr>
        <w:fldChar w:fldCharType="separate"/>
      </w:r>
      <w:r w:rsidR="00F7049E">
        <w:rPr>
          <w:rFonts w:ascii="Arial" w:hAnsi="Arial" w:cs="Arial"/>
          <w:sz w:val="20"/>
          <w:szCs w:val="20"/>
        </w:rPr>
        <w:t>104</w:t>
      </w:r>
      <w:r w:rsidR="0041788B" w:rsidRPr="00736952">
        <w:rPr>
          <w:rFonts w:ascii="Arial" w:hAnsi="Arial" w:cs="Arial"/>
          <w:sz w:val="20"/>
          <w:szCs w:val="20"/>
        </w:rPr>
        <w:fldChar w:fldCharType="end"/>
      </w:r>
      <w:r w:rsidR="0041788B" w:rsidRPr="00736952">
        <w:rPr>
          <w:rFonts w:ascii="Arial" w:hAnsi="Arial" w:cs="Arial"/>
          <w:sz w:val="20"/>
          <w:szCs w:val="20"/>
        </w:rPr>
        <w:t>.</w:t>
      </w:r>
      <w:r w:rsidRPr="00736952">
        <w:rPr>
          <w:rFonts w:ascii="Arial" w:hAnsi="Arial" w:cs="Arial"/>
          <w:sz w:val="20"/>
          <w:szCs w:val="20"/>
        </w:rPr>
        <w:t xml:space="preserve"> člena tega zakona in </w:t>
      </w:r>
      <w:r w:rsidR="004650BE" w:rsidRPr="00736952">
        <w:rPr>
          <w:rFonts w:ascii="Arial" w:hAnsi="Arial" w:cs="Arial"/>
          <w:sz w:val="20"/>
          <w:szCs w:val="20"/>
        </w:rPr>
        <w:t>zaposlenimi</w:t>
      </w:r>
      <w:r w:rsidRPr="00736952">
        <w:rPr>
          <w:rFonts w:ascii="Arial" w:hAnsi="Arial" w:cs="Arial"/>
          <w:sz w:val="20"/>
          <w:szCs w:val="20"/>
        </w:rPr>
        <w:t xml:space="preserve"> vstopne točke iz</w:t>
      </w:r>
      <w:r w:rsidR="0041788B" w:rsidRPr="00736952">
        <w:rPr>
          <w:rFonts w:ascii="Arial" w:hAnsi="Arial" w:cs="Arial"/>
          <w:sz w:val="20"/>
          <w:szCs w:val="20"/>
        </w:rPr>
        <w:t xml:space="preserve"> </w:t>
      </w:r>
      <w:r w:rsidR="0041788B" w:rsidRPr="00736952">
        <w:rPr>
          <w:rFonts w:ascii="Arial" w:hAnsi="Arial" w:cs="Arial"/>
          <w:sz w:val="20"/>
          <w:szCs w:val="20"/>
        </w:rPr>
        <w:fldChar w:fldCharType="begin"/>
      </w:r>
      <w:r w:rsidR="0041788B" w:rsidRPr="00736952">
        <w:rPr>
          <w:rFonts w:ascii="Arial" w:hAnsi="Arial" w:cs="Arial"/>
          <w:sz w:val="20"/>
          <w:szCs w:val="20"/>
        </w:rPr>
        <w:instrText xml:space="preserve"> REF _Ref494706118 \r \h </w:instrText>
      </w:r>
      <w:r w:rsidR="001608B1" w:rsidRPr="00736952">
        <w:rPr>
          <w:rFonts w:ascii="Arial" w:hAnsi="Arial" w:cs="Arial"/>
          <w:sz w:val="20"/>
          <w:szCs w:val="20"/>
        </w:rPr>
        <w:instrText xml:space="preserve"> \* MERGEFORMAT </w:instrText>
      </w:r>
      <w:r w:rsidR="0041788B" w:rsidRPr="00736952">
        <w:rPr>
          <w:rFonts w:ascii="Arial" w:hAnsi="Arial" w:cs="Arial"/>
          <w:sz w:val="20"/>
          <w:szCs w:val="20"/>
        </w:rPr>
      </w:r>
      <w:r w:rsidR="0041788B" w:rsidRPr="00736952">
        <w:rPr>
          <w:rFonts w:ascii="Arial" w:hAnsi="Arial" w:cs="Arial"/>
          <w:sz w:val="20"/>
          <w:szCs w:val="20"/>
        </w:rPr>
        <w:fldChar w:fldCharType="separate"/>
      </w:r>
      <w:r w:rsidR="00F7049E">
        <w:rPr>
          <w:rFonts w:ascii="Arial" w:hAnsi="Arial" w:cs="Arial"/>
          <w:sz w:val="20"/>
          <w:szCs w:val="20"/>
        </w:rPr>
        <w:t>105</w:t>
      </w:r>
      <w:r w:rsidR="0041788B" w:rsidRPr="00736952">
        <w:rPr>
          <w:rFonts w:ascii="Arial" w:hAnsi="Arial" w:cs="Arial"/>
          <w:sz w:val="20"/>
          <w:szCs w:val="20"/>
        </w:rPr>
        <w:fldChar w:fldCharType="end"/>
      </w:r>
      <w:r w:rsidR="0041788B" w:rsidRPr="00736952">
        <w:rPr>
          <w:rFonts w:ascii="Arial" w:hAnsi="Arial" w:cs="Arial"/>
          <w:sz w:val="20"/>
          <w:szCs w:val="20"/>
        </w:rPr>
        <w:t xml:space="preserve">. </w:t>
      </w:r>
      <w:r w:rsidRPr="00736952">
        <w:rPr>
          <w:rFonts w:ascii="Arial" w:hAnsi="Arial" w:cs="Arial"/>
          <w:sz w:val="20"/>
          <w:szCs w:val="20"/>
        </w:rPr>
        <w:t xml:space="preserve">člena tega zakona, izvajajo nadzorniki zaposleni pri službi za nadzor in kakovost DO ministrstva. </w:t>
      </w:r>
    </w:p>
    <w:p w14:paraId="2C4F432E" w14:textId="77777777" w:rsidR="009054C0" w:rsidRPr="00736952" w:rsidRDefault="009054C0" w:rsidP="00AC7003">
      <w:pPr>
        <w:tabs>
          <w:tab w:val="left" w:pos="567"/>
          <w:tab w:val="left" w:pos="9072"/>
        </w:tabs>
        <w:jc w:val="both"/>
        <w:rPr>
          <w:rFonts w:ascii="Arial" w:hAnsi="Arial" w:cs="Arial"/>
          <w:sz w:val="20"/>
          <w:szCs w:val="20"/>
        </w:rPr>
      </w:pPr>
    </w:p>
    <w:p w14:paraId="77D112ED" w14:textId="77777777" w:rsidR="009054C0" w:rsidRPr="00736952" w:rsidRDefault="009054C0" w:rsidP="00AC7003">
      <w:pPr>
        <w:tabs>
          <w:tab w:val="left" w:pos="567"/>
          <w:tab w:val="left" w:pos="6780"/>
        </w:tabs>
        <w:jc w:val="both"/>
        <w:rPr>
          <w:rFonts w:ascii="Arial" w:eastAsia="Arial Unicode MS" w:hAnsi="Arial" w:cs="Arial"/>
          <w:color w:val="000000"/>
          <w:kern w:val="16"/>
          <w:sz w:val="20"/>
          <w:szCs w:val="20"/>
        </w:rPr>
      </w:pPr>
      <w:r w:rsidRPr="00736952">
        <w:rPr>
          <w:rFonts w:ascii="Arial" w:hAnsi="Arial" w:cs="Arial"/>
          <w:sz w:val="20"/>
          <w:szCs w:val="20"/>
        </w:rPr>
        <w:t xml:space="preserve">(3) Služba za nadzor in kakovost DO je pristojna za področje </w:t>
      </w:r>
      <w:r w:rsidRPr="00736952">
        <w:rPr>
          <w:rFonts w:ascii="Arial" w:eastAsia="Arial Unicode MS" w:hAnsi="Arial" w:cs="Arial"/>
          <w:color w:val="000000"/>
          <w:kern w:val="16"/>
          <w:sz w:val="20"/>
          <w:szCs w:val="20"/>
        </w:rPr>
        <w:t>strokovnosti, upravljanje s tveganji na področju DO, kakovost in varnost izvajanja storitev DO.</w:t>
      </w:r>
    </w:p>
    <w:p w14:paraId="2ACFF86C" w14:textId="77777777" w:rsidR="009054C0" w:rsidRPr="00736952" w:rsidRDefault="009054C0" w:rsidP="00AC7003">
      <w:pPr>
        <w:tabs>
          <w:tab w:val="left" w:pos="567"/>
          <w:tab w:val="left" w:pos="6780"/>
        </w:tabs>
        <w:jc w:val="both"/>
        <w:rPr>
          <w:rFonts w:ascii="Arial" w:hAnsi="Arial" w:cs="Arial"/>
          <w:sz w:val="20"/>
          <w:szCs w:val="20"/>
        </w:rPr>
      </w:pPr>
    </w:p>
    <w:p w14:paraId="077A177D"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(4) Služba za nadzor in kakovost DO opravlja naslednje naloge:</w:t>
      </w:r>
    </w:p>
    <w:p w14:paraId="71E3B820"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oblikuje predloge standardov in normativov na področju DO in jih predloži v sprejem ministru;</w:t>
      </w:r>
    </w:p>
    <w:p w14:paraId="481B99C9"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opravlja naloge povezane s strokovnim razvojem na področju DO; </w:t>
      </w:r>
    </w:p>
    <w:p w14:paraId="65E79F17" w14:textId="4B3D7468"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izvaja oceno tveganja, upravljanje s tveganji in komunikacijo o tveganjih v DO; </w:t>
      </w:r>
    </w:p>
    <w:p w14:paraId="01CF24DA"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pripravlja splošne akte s področja DO s svoje pristojnosti;</w:t>
      </w:r>
    </w:p>
    <w:p w14:paraId="02C57D77"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izvaja nadzor in izreka ukrepe nadzora;</w:t>
      </w:r>
    </w:p>
    <w:p w14:paraId="6D6AEF88" w14:textId="188C0A05"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oblikuje kataloga izobraževanj za izvajalce </w:t>
      </w:r>
      <w:r w:rsidR="00BF763C" w:rsidRPr="00736952">
        <w:rPr>
          <w:rFonts w:ascii="Arial" w:eastAsia="Arial Unicode MS" w:hAnsi="Arial" w:cs="Arial"/>
          <w:color w:val="000000"/>
          <w:kern w:val="16"/>
          <w:sz w:val="20"/>
          <w:szCs w:val="20"/>
        </w:rPr>
        <w:t>DO</w:t>
      </w:r>
      <w:r w:rsidRPr="00736952">
        <w:rPr>
          <w:rFonts w:ascii="Arial" w:eastAsia="Arial Unicode MS" w:hAnsi="Arial" w:cs="Arial"/>
          <w:color w:val="000000"/>
          <w:kern w:val="16"/>
          <w:sz w:val="20"/>
          <w:szCs w:val="20"/>
        </w:rPr>
        <w:t>;</w:t>
      </w:r>
    </w:p>
    <w:p w14:paraId="3A74392D"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odloča o vpisu in izbrisu iz Registra;</w:t>
      </w:r>
    </w:p>
    <w:p w14:paraId="17C2409A" w14:textId="1D45B96E"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odloča v postopku izdaje in odvzema dovoljenja za izvajanje dejavnosti</w:t>
      </w:r>
      <w:r w:rsidR="00BF763C" w:rsidRPr="00736952">
        <w:rPr>
          <w:rFonts w:ascii="Arial" w:eastAsia="Arial Unicode MS" w:hAnsi="Arial" w:cs="Arial"/>
          <w:color w:val="000000"/>
          <w:kern w:val="16"/>
          <w:sz w:val="20"/>
          <w:szCs w:val="20"/>
        </w:rPr>
        <w:t xml:space="preserve"> DO</w:t>
      </w:r>
      <w:r w:rsidRPr="00736952">
        <w:rPr>
          <w:rFonts w:ascii="Arial" w:eastAsia="Arial Unicode MS" w:hAnsi="Arial" w:cs="Arial"/>
          <w:color w:val="000000"/>
          <w:kern w:val="16"/>
          <w:sz w:val="20"/>
          <w:szCs w:val="20"/>
        </w:rPr>
        <w:t>;</w:t>
      </w:r>
    </w:p>
    <w:p w14:paraId="123511D7" w14:textId="77777777" w:rsidR="009054C0" w:rsidRPr="00736952" w:rsidRDefault="009054C0" w:rsidP="009B0ACB">
      <w:pPr>
        <w:numPr>
          <w:ilvl w:val="0"/>
          <w:numId w:val="18"/>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odloča v postopku o prekršku.</w:t>
      </w:r>
    </w:p>
    <w:p w14:paraId="18FA19EF" w14:textId="77777777" w:rsidR="009054C0" w:rsidRPr="00736952" w:rsidRDefault="009054C0" w:rsidP="00AC7003">
      <w:pPr>
        <w:tabs>
          <w:tab w:val="left" w:pos="567"/>
          <w:tab w:val="left" w:pos="9072"/>
        </w:tabs>
        <w:jc w:val="both"/>
        <w:rPr>
          <w:rFonts w:ascii="Arial" w:eastAsia="Arial Unicode MS" w:hAnsi="Arial" w:cs="Arial"/>
          <w:color w:val="000000"/>
          <w:kern w:val="16"/>
          <w:sz w:val="20"/>
          <w:szCs w:val="20"/>
        </w:rPr>
      </w:pPr>
    </w:p>
    <w:p w14:paraId="4DC19B79" w14:textId="77777777" w:rsidR="009054C0" w:rsidRPr="00736952" w:rsidRDefault="009054C0" w:rsidP="00AC7003">
      <w:p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(5) O pritožbi zoper odločitve nadzornika na drugi stopnji odloča ministrstvo.</w:t>
      </w:r>
    </w:p>
    <w:p w14:paraId="17764CE6" w14:textId="77777777" w:rsidR="009054C0" w:rsidRPr="00736952" w:rsidRDefault="009054C0" w:rsidP="00AC7003">
      <w:pPr>
        <w:tabs>
          <w:tab w:val="left" w:pos="567"/>
          <w:tab w:val="left" w:pos="9072"/>
        </w:tabs>
        <w:ind w:left="142"/>
        <w:jc w:val="both"/>
        <w:rPr>
          <w:rFonts w:ascii="Arial" w:eastAsia="Arial Unicode MS" w:hAnsi="Arial" w:cs="Arial"/>
          <w:color w:val="000000"/>
          <w:kern w:val="16"/>
          <w:sz w:val="20"/>
          <w:szCs w:val="20"/>
        </w:rPr>
      </w:pPr>
    </w:p>
    <w:p w14:paraId="3070C229" w14:textId="77777777" w:rsidR="009054C0" w:rsidRPr="00736952" w:rsidRDefault="009054C0" w:rsidP="00AC7003">
      <w:pPr>
        <w:tabs>
          <w:tab w:val="left" w:pos="567"/>
          <w:tab w:val="left" w:pos="9072"/>
        </w:tabs>
        <w:ind w:left="142"/>
        <w:jc w:val="both"/>
        <w:rPr>
          <w:rFonts w:ascii="Arial" w:eastAsia="Arial Unicode MS" w:hAnsi="Arial" w:cs="Arial"/>
          <w:color w:val="000000"/>
          <w:kern w:val="16"/>
          <w:sz w:val="20"/>
          <w:szCs w:val="20"/>
        </w:rPr>
      </w:pPr>
    </w:p>
    <w:p w14:paraId="70D577FB"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07" w:name="_Ref494706486"/>
      <w:r w:rsidRPr="00736952">
        <w:rPr>
          <w:rFonts w:ascii="Arial" w:hAnsi="Arial" w:cs="Arial"/>
          <w:sz w:val="20"/>
          <w:szCs w:val="20"/>
        </w:rPr>
        <w:t>člen</w:t>
      </w:r>
      <w:bookmarkEnd w:id="207"/>
    </w:p>
    <w:p w14:paraId="4868D743" w14:textId="77777777" w:rsidR="009054C0" w:rsidRPr="00736952" w:rsidRDefault="009054C0" w:rsidP="00AC7003">
      <w:pPr>
        <w:tabs>
          <w:tab w:val="left" w:pos="567"/>
          <w:tab w:val="left" w:pos="9072"/>
        </w:tabs>
        <w:jc w:val="center"/>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(izvajalci nadzora)</w:t>
      </w:r>
    </w:p>
    <w:p w14:paraId="79170193" w14:textId="77777777" w:rsidR="009054C0" w:rsidRPr="00736952" w:rsidRDefault="009054C0" w:rsidP="00AC7003">
      <w:pPr>
        <w:tabs>
          <w:tab w:val="left" w:pos="567"/>
          <w:tab w:val="left" w:pos="9072"/>
        </w:tabs>
        <w:jc w:val="center"/>
        <w:rPr>
          <w:rFonts w:ascii="Arial" w:eastAsia="Arial Unicode MS" w:hAnsi="Arial" w:cs="Arial"/>
          <w:color w:val="000000"/>
          <w:kern w:val="16"/>
          <w:sz w:val="20"/>
          <w:szCs w:val="20"/>
        </w:rPr>
      </w:pPr>
    </w:p>
    <w:p w14:paraId="02A45540"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(1) Nadzornik, zaposlen pri Službi za nadzor in kakovost DO, izpolnjuje naslednje pogoje:</w:t>
      </w:r>
    </w:p>
    <w:p w14:paraId="75671AA4"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ima pridobljeno izobrazbo in opravljen strokovni izpit ali pridobljeno licenco za poklic univerzitetni diplomiran socialni delavec, diplomiran delovni terapevt, diplomiran fizioterapevt in diplomirana medicinska sestra; magister kineziologije;</w:t>
      </w:r>
    </w:p>
    <w:p w14:paraId="0F75EDBC"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 xml:space="preserve">najmanj sedem let delovnih izkušenj na področju izvajanja storitev DO; </w:t>
      </w:r>
    </w:p>
    <w:p w14:paraId="3A2DFBEC"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ima opravljeno usposabljanje za uporabo ocenjevalne lestvice;</w:t>
      </w:r>
    </w:p>
    <w:p w14:paraId="1126502C"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ima dodatna znanja s področja DO, ki jih določi minister;</w:t>
      </w:r>
    </w:p>
    <w:p w14:paraId="05DE6DBF"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mu v preteklosti ni bilo odvzeto dovoljenje za opravljanje poklica in dejavnosti in ni bil obsojen na nepogojno kazen za naklepno kaznivo dejanje, ki se preganja po uradni dolžnosti;</w:t>
      </w:r>
    </w:p>
    <w:p w14:paraId="4124EFFC"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opravljen izpit iz upravnega postopka;</w:t>
      </w:r>
    </w:p>
    <w:p w14:paraId="411767D8" w14:textId="28400A65" w:rsidR="009054C0" w:rsidRPr="00736952" w:rsidRDefault="009054C0" w:rsidP="009B0ACB">
      <w:pPr>
        <w:pStyle w:val="Odstavekseznama"/>
        <w:numPr>
          <w:ilvl w:val="0"/>
          <w:numId w:val="34"/>
        </w:numPr>
        <w:tabs>
          <w:tab w:val="left" w:pos="567"/>
          <w:tab w:val="left" w:pos="9072"/>
        </w:tabs>
        <w:jc w:val="both"/>
        <w:rPr>
          <w:rFonts w:ascii="Arial" w:hAnsi="Arial" w:cs="Arial"/>
          <w:sz w:val="20"/>
          <w:szCs w:val="20"/>
        </w:rPr>
      </w:pPr>
      <w:r w:rsidRPr="00736952">
        <w:rPr>
          <w:rFonts w:ascii="Arial" w:hAnsi="Arial" w:cs="Arial"/>
          <w:sz w:val="20"/>
          <w:szCs w:val="20"/>
        </w:rPr>
        <w:t xml:space="preserve">opravljen </w:t>
      </w:r>
      <w:hyperlink r:id="rId28" w:anchor="c18465" w:history="1">
        <w:r w:rsidRPr="00736952">
          <w:rPr>
            <w:rFonts w:ascii="Arial" w:hAnsi="Arial" w:cs="Arial"/>
            <w:sz w:val="20"/>
            <w:szCs w:val="20"/>
          </w:rPr>
          <w:t>preizkus znanj za vodenje in odločanje v prekrškovnem postopku</w:t>
        </w:r>
      </w:hyperlink>
      <w:r w:rsidRPr="00736952">
        <w:rPr>
          <w:rFonts w:ascii="Arial" w:hAnsi="Arial" w:cs="Arial"/>
          <w:sz w:val="20"/>
          <w:szCs w:val="20"/>
        </w:rPr>
        <w:t>;</w:t>
      </w:r>
      <w:r w:rsidRPr="00736952" w:rsidDel="00A61B83">
        <w:rPr>
          <w:rFonts w:ascii="Arial" w:hAnsi="Arial" w:cs="Arial"/>
          <w:sz w:val="20"/>
          <w:szCs w:val="20"/>
        </w:rPr>
        <w:t xml:space="preserve"> </w:t>
      </w:r>
    </w:p>
    <w:p w14:paraId="39F7A661" w14:textId="77777777" w:rsidR="009054C0" w:rsidRPr="00736952" w:rsidRDefault="009054C0" w:rsidP="009B0ACB">
      <w:pPr>
        <w:numPr>
          <w:ilvl w:val="0"/>
          <w:numId w:val="34"/>
        </w:numPr>
        <w:tabs>
          <w:tab w:val="left" w:pos="567"/>
          <w:tab w:val="left" w:pos="9072"/>
        </w:tabs>
        <w:jc w:val="both"/>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je državljan Republike Slovenije.</w:t>
      </w:r>
    </w:p>
    <w:p w14:paraId="6CB6BA11" w14:textId="77777777" w:rsidR="009054C0" w:rsidRPr="00736952" w:rsidRDefault="009054C0" w:rsidP="00AC7003">
      <w:pPr>
        <w:tabs>
          <w:tab w:val="left" w:pos="567"/>
          <w:tab w:val="left" w:pos="9072"/>
        </w:tabs>
        <w:jc w:val="both"/>
        <w:rPr>
          <w:rFonts w:ascii="Arial" w:hAnsi="Arial" w:cs="Arial"/>
          <w:sz w:val="20"/>
          <w:szCs w:val="20"/>
        </w:rPr>
      </w:pPr>
    </w:p>
    <w:p w14:paraId="390D0E6B"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(2) Izvajalci nadzora so pri opravljanju nalog nadzora v okviru svojih pooblastil samostojni.</w:t>
      </w:r>
    </w:p>
    <w:p w14:paraId="44EEFC9B" w14:textId="77777777" w:rsidR="009054C0" w:rsidRPr="00736952" w:rsidRDefault="009054C0" w:rsidP="00AC7003">
      <w:pPr>
        <w:tabs>
          <w:tab w:val="left" w:pos="567"/>
          <w:tab w:val="left" w:pos="9072"/>
        </w:tabs>
        <w:jc w:val="both"/>
        <w:rPr>
          <w:rFonts w:ascii="Arial" w:hAnsi="Arial" w:cs="Arial"/>
          <w:sz w:val="20"/>
          <w:szCs w:val="20"/>
        </w:rPr>
      </w:pPr>
    </w:p>
    <w:p w14:paraId="1F5DA911" w14:textId="5E309FD3"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(3) Za izvajanje posameznih nalog pregledovanja strokovnosti in kakovosti izvajanja DO lahko minister imenuje strokovn</w:t>
      </w:r>
      <w:r w:rsidR="00623DEA" w:rsidRPr="00736952">
        <w:rPr>
          <w:rFonts w:ascii="Arial" w:hAnsi="Arial" w:cs="Arial"/>
          <w:sz w:val="20"/>
          <w:szCs w:val="20"/>
        </w:rPr>
        <w:t>e</w:t>
      </w:r>
      <w:r w:rsidRPr="00736952">
        <w:rPr>
          <w:rFonts w:ascii="Arial" w:hAnsi="Arial" w:cs="Arial"/>
          <w:sz w:val="20"/>
          <w:szCs w:val="20"/>
        </w:rPr>
        <w:t xml:space="preserve"> pomočnik</w:t>
      </w:r>
      <w:r w:rsidR="00623DEA" w:rsidRPr="00736952">
        <w:rPr>
          <w:rFonts w:ascii="Arial" w:hAnsi="Arial" w:cs="Arial"/>
          <w:sz w:val="20"/>
          <w:szCs w:val="20"/>
        </w:rPr>
        <w:t>e</w:t>
      </w:r>
      <w:r w:rsidRPr="00736952">
        <w:rPr>
          <w:rFonts w:ascii="Arial" w:hAnsi="Arial" w:cs="Arial"/>
          <w:sz w:val="20"/>
          <w:szCs w:val="20"/>
        </w:rPr>
        <w:t xml:space="preserve">, ki </w:t>
      </w:r>
      <w:r w:rsidR="00623DEA" w:rsidRPr="00736952">
        <w:rPr>
          <w:rFonts w:ascii="Arial" w:hAnsi="Arial" w:cs="Arial"/>
          <w:sz w:val="20"/>
          <w:szCs w:val="20"/>
        </w:rPr>
        <w:t>jih</w:t>
      </w:r>
      <w:r w:rsidRPr="00736952">
        <w:rPr>
          <w:rFonts w:ascii="Arial" w:hAnsi="Arial" w:cs="Arial"/>
          <w:sz w:val="20"/>
          <w:szCs w:val="20"/>
        </w:rPr>
        <w:t xml:space="preserve"> na njegov poziv predlagajo pristojne zbornice oziroma združenja s področja zdravstvene nege, delovne terapije, fizioterapije in socialnega dela.</w:t>
      </w:r>
    </w:p>
    <w:p w14:paraId="672BB416" w14:textId="77777777" w:rsidR="009054C0" w:rsidRPr="00736952" w:rsidRDefault="009054C0" w:rsidP="00AC7003">
      <w:pPr>
        <w:tabs>
          <w:tab w:val="left" w:pos="567"/>
          <w:tab w:val="left" w:pos="9072"/>
        </w:tabs>
        <w:jc w:val="both"/>
        <w:rPr>
          <w:rFonts w:ascii="Arial" w:hAnsi="Arial" w:cs="Arial"/>
          <w:sz w:val="20"/>
          <w:szCs w:val="20"/>
        </w:rPr>
      </w:pPr>
    </w:p>
    <w:p w14:paraId="12A891B4"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(4) Strokovni pomočnik je oseba, ki v skladu z usmeritvami in pod nadzorom nadzornika, sodeluje v postopku nadzora posameznega ožjega strokovnega področja. Strokovni pomočnik o svojih ugotovitvah v zvezi z opravljenim strokovnim delom v nadzorni zadevi sestavi poročilo, ki je del skupnega poročila o nadzoru.</w:t>
      </w:r>
    </w:p>
    <w:p w14:paraId="67EA5478" w14:textId="77777777" w:rsidR="009054C0" w:rsidRPr="00736952" w:rsidRDefault="009054C0" w:rsidP="00AC7003">
      <w:pPr>
        <w:tabs>
          <w:tab w:val="left" w:pos="567"/>
          <w:tab w:val="left" w:pos="9072"/>
        </w:tabs>
        <w:jc w:val="both"/>
        <w:rPr>
          <w:rFonts w:ascii="Arial" w:hAnsi="Arial" w:cs="Arial"/>
          <w:sz w:val="20"/>
          <w:szCs w:val="20"/>
        </w:rPr>
      </w:pPr>
    </w:p>
    <w:p w14:paraId="23B774A2" w14:textId="3BDB977D"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(5) Strokovni pomočnik Službe za nadzor in kakovost DO je lahko oseba, ki izpolnjuje pogoje iz prvega odstavka tega člena, razen pogoja, da ima opravljen strokovni izpit iz upravnega postopka in </w:t>
      </w:r>
      <w:hyperlink r:id="rId29" w:anchor="c18465" w:history="1">
        <w:r w:rsidRPr="00736952">
          <w:rPr>
            <w:rFonts w:ascii="Arial" w:hAnsi="Arial" w:cs="Arial"/>
            <w:sz w:val="20"/>
            <w:szCs w:val="20"/>
          </w:rPr>
          <w:t>preizkus znanj za vodenje in odločanje v prekrškovnem postopku</w:t>
        </w:r>
      </w:hyperlink>
      <w:r w:rsidRPr="00736952">
        <w:rPr>
          <w:rFonts w:ascii="Arial" w:hAnsi="Arial" w:cs="Arial"/>
          <w:sz w:val="20"/>
          <w:szCs w:val="20"/>
        </w:rPr>
        <w:t>.</w:t>
      </w:r>
      <w:r w:rsidRPr="00736952" w:rsidDel="00A61B83">
        <w:rPr>
          <w:rFonts w:ascii="Arial" w:hAnsi="Arial" w:cs="Arial"/>
          <w:sz w:val="20"/>
          <w:szCs w:val="20"/>
        </w:rPr>
        <w:t xml:space="preserve"> </w:t>
      </w:r>
    </w:p>
    <w:p w14:paraId="50023A0D" w14:textId="77777777" w:rsidR="009054C0" w:rsidRPr="00736952" w:rsidRDefault="009054C0" w:rsidP="00AC7003">
      <w:pPr>
        <w:tabs>
          <w:tab w:val="left" w:pos="567"/>
          <w:tab w:val="left" w:pos="9072"/>
        </w:tabs>
        <w:jc w:val="both"/>
        <w:rPr>
          <w:rFonts w:ascii="Arial" w:hAnsi="Arial" w:cs="Arial"/>
          <w:sz w:val="20"/>
          <w:szCs w:val="20"/>
        </w:rPr>
      </w:pPr>
    </w:p>
    <w:p w14:paraId="0079DE57"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lastRenderedPageBreak/>
        <w:t>(6) Strokovni pomočnik Službe za nadzor in kakovost DO ne more odločati v postopku nadzora.</w:t>
      </w:r>
    </w:p>
    <w:p w14:paraId="5E536C5F" w14:textId="77777777" w:rsidR="009054C0" w:rsidRPr="00736952" w:rsidRDefault="009054C0" w:rsidP="00AC7003">
      <w:pPr>
        <w:tabs>
          <w:tab w:val="left" w:pos="567"/>
          <w:tab w:val="left" w:pos="9072"/>
        </w:tabs>
        <w:jc w:val="both"/>
        <w:rPr>
          <w:rFonts w:ascii="Arial" w:hAnsi="Arial" w:cs="Arial"/>
          <w:sz w:val="20"/>
          <w:szCs w:val="20"/>
        </w:rPr>
      </w:pPr>
    </w:p>
    <w:p w14:paraId="41715E44"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(7) Pri izvajanju nadzora se nadzornik izkazuje s službeno izkaznico in značko, ki ju izda minister v soglasju z ministrom, pristojnim za upravo.</w:t>
      </w:r>
    </w:p>
    <w:p w14:paraId="353A2F45" w14:textId="77777777" w:rsidR="009054C0" w:rsidRPr="00736952" w:rsidRDefault="009054C0" w:rsidP="00AC7003">
      <w:pPr>
        <w:tabs>
          <w:tab w:val="left" w:pos="567"/>
          <w:tab w:val="left" w:pos="9072"/>
        </w:tabs>
        <w:jc w:val="both"/>
        <w:rPr>
          <w:rFonts w:ascii="Arial" w:hAnsi="Arial" w:cs="Arial"/>
          <w:sz w:val="20"/>
          <w:szCs w:val="20"/>
        </w:rPr>
      </w:pPr>
    </w:p>
    <w:p w14:paraId="1434385F"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(8) Strokovni pomočnik Službe za nadzor in kakovost DO se izkazuje s sklepom o imenovanju za strokovnega pomočnika, ki ga izda minister.</w:t>
      </w:r>
    </w:p>
    <w:p w14:paraId="326340DF" w14:textId="77777777" w:rsidR="009054C0" w:rsidRPr="00736952" w:rsidRDefault="009054C0" w:rsidP="00AC7003">
      <w:pPr>
        <w:tabs>
          <w:tab w:val="left" w:pos="567"/>
          <w:tab w:val="left" w:pos="9072"/>
        </w:tabs>
        <w:jc w:val="both"/>
        <w:rPr>
          <w:rFonts w:ascii="Arial" w:hAnsi="Arial" w:cs="Arial"/>
          <w:sz w:val="20"/>
          <w:szCs w:val="20"/>
        </w:rPr>
      </w:pPr>
    </w:p>
    <w:p w14:paraId="24BC72DF"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(9) Pri opravljanju nalog in pristojnosti po tem zakonu ministrstvo sodeluje v nadzornem delovanju z Zdravstveno inšpekcijo, Inšpektoratom Republike Slovenije za delo in Tržno inšpekcijo ter z Zavodom, kjer ima ta javna pooblastila.</w:t>
      </w:r>
    </w:p>
    <w:p w14:paraId="6C8F8FE7" w14:textId="77777777" w:rsidR="009054C0" w:rsidRPr="00736952" w:rsidRDefault="009054C0" w:rsidP="00AC7003">
      <w:pPr>
        <w:tabs>
          <w:tab w:val="left" w:pos="567"/>
          <w:tab w:val="left" w:pos="9072"/>
        </w:tabs>
        <w:jc w:val="both"/>
        <w:rPr>
          <w:rFonts w:ascii="Arial" w:hAnsi="Arial" w:cs="Arial"/>
          <w:sz w:val="20"/>
          <w:szCs w:val="20"/>
        </w:rPr>
      </w:pPr>
    </w:p>
    <w:p w14:paraId="5A908847"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(10) Služba za nadzor in kakovost DO, pristojne inšpekcije in Zavod medsebojno sodelujejo tako da:</w:t>
      </w:r>
    </w:p>
    <w:p w14:paraId="75C8F344" w14:textId="77777777" w:rsidR="009054C0" w:rsidRPr="00736952" w:rsidRDefault="009054C0" w:rsidP="009B0ACB">
      <w:pPr>
        <w:numPr>
          <w:ilvl w:val="0"/>
          <w:numId w:val="19"/>
        </w:numPr>
        <w:tabs>
          <w:tab w:val="left" w:pos="567"/>
          <w:tab w:val="left" w:pos="9072"/>
        </w:tabs>
        <w:jc w:val="both"/>
        <w:rPr>
          <w:rFonts w:ascii="Arial" w:hAnsi="Arial" w:cs="Arial"/>
          <w:sz w:val="20"/>
          <w:szCs w:val="20"/>
        </w:rPr>
      </w:pPr>
      <w:r w:rsidRPr="00736952">
        <w:rPr>
          <w:rFonts w:ascii="Arial" w:hAnsi="Arial" w:cs="Arial"/>
          <w:sz w:val="20"/>
          <w:szCs w:val="20"/>
        </w:rPr>
        <w:t>se redno vzajemno obveščajo, si izmenjujejo vse pomembne informacije in svetujejo;</w:t>
      </w:r>
    </w:p>
    <w:p w14:paraId="392971FD" w14:textId="77777777" w:rsidR="009054C0" w:rsidRPr="00736952" w:rsidRDefault="009054C0" w:rsidP="009B0ACB">
      <w:pPr>
        <w:numPr>
          <w:ilvl w:val="0"/>
          <w:numId w:val="19"/>
        </w:numPr>
        <w:tabs>
          <w:tab w:val="left" w:pos="567"/>
          <w:tab w:val="left" w:pos="9072"/>
        </w:tabs>
        <w:jc w:val="both"/>
        <w:rPr>
          <w:rFonts w:ascii="Arial" w:hAnsi="Arial" w:cs="Arial"/>
          <w:sz w:val="20"/>
          <w:szCs w:val="20"/>
        </w:rPr>
      </w:pPr>
      <w:r w:rsidRPr="00736952">
        <w:rPr>
          <w:rFonts w:ascii="Arial" w:hAnsi="Arial" w:cs="Arial"/>
          <w:sz w:val="20"/>
          <w:szCs w:val="20"/>
        </w:rPr>
        <w:t>se dogovarjajo glede terminov za skupna preverjanja;</w:t>
      </w:r>
    </w:p>
    <w:p w14:paraId="0606BB2C" w14:textId="77777777" w:rsidR="009054C0" w:rsidRPr="00736952" w:rsidRDefault="009054C0" w:rsidP="009B0ACB">
      <w:pPr>
        <w:numPr>
          <w:ilvl w:val="0"/>
          <w:numId w:val="19"/>
        </w:numPr>
        <w:tabs>
          <w:tab w:val="left" w:pos="567"/>
          <w:tab w:val="left" w:pos="9072"/>
        </w:tabs>
        <w:jc w:val="both"/>
        <w:rPr>
          <w:rFonts w:ascii="Arial" w:hAnsi="Arial" w:cs="Arial"/>
          <w:sz w:val="20"/>
          <w:szCs w:val="20"/>
        </w:rPr>
      </w:pPr>
      <w:r w:rsidRPr="00736952">
        <w:rPr>
          <w:rFonts w:ascii="Arial" w:hAnsi="Arial" w:cs="Arial"/>
          <w:sz w:val="20"/>
          <w:szCs w:val="20"/>
        </w:rPr>
        <w:t>preprečujejo podvojena preverjanja;</w:t>
      </w:r>
    </w:p>
    <w:p w14:paraId="4B474CAB" w14:textId="77777777" w:rsidR="009054C0" w:rsidRPr="00736952" w:rsidRDefault="009054C0" w:rsidP="009B0ACB">
      <w:pPr>
        <w:numPr>
          <w:ilvl w:val="0"/>
          <w:numId w:val="19"/>
        </w:numPr>
        <w:tabs>
          <w:tab w:val="left" w:pos="567"/>
          <w:tab w:val="left" w:pos="9072"/>
        </w:tabs>
        <w:jc w:val="both"/>
        <w:rPr>
          <w:rFonts w:ascii="Arial" w:hAnsi="Arial" w:cs="Arial"/>
          <w:sz w:val="20"/>
          <w:szCs w:val="20"/>
        </w:rPr>
      </w:pPr>
      <w:r w:rsidRPr="00736952">
        <w:rPr>
          <w:rFonts w:ascii="Arial" w:hAnsi="Arial" w:cs="Arial"/>
          <w:sz w:val="20"/>
          <w:szCs w:val="20"/>
        </w:rPr>
        <w:t>sklenejo dogovor o medsebojnem sodelovanju.</w:t>
      </w:r>
    </w:p>
    <w:p w14:paraId="0955131E" w14:textId="77777777" w:rsidR="009054C0" w:rsidRPr="00736952" w:rsidRDefault="009054C0" w:rsidP="00AC7003">
      <w:pPr>
        <w:tabs>
          <w:tab w:val="left" w:pos="567"/>
          <w:tab w:val="left" w:pos="9072"/>
        </w:tabs>
        <w:jc w:val="both"/>
        <w:rPr>
          <w:rFonts w:ascii="Arial" w:hAnsi="Arial" w:cs="Arial"/>
          <w:sz w:val="20"/>
          <w:szCs w:val="20"/>
        </w:rPr>
      </w:pPr>
    </w:p>
    <w:p w14:paraId="1FCB14F5"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(11) Služba za nadzor in kakovost DO enkrat letno javno objavi poročilo o nadzoru. </w:t>
      </w:r>
    </w:p>
    <w:p w14:paraId="4CEFB12D" w14:textId="77777777" w:rsidR="009054C0" w:rsidRPr="00736952" w:rsidRDefault="009054C0" w:rsidP="00AC7003">
      <w:pPr>
        <w:rPr>
          <w:rFonts w:ascii="Arial" w:hAnsi="Arial" w:cs="Arial"/>
          <w:b/>
          <w:sz w:val="20"/>
          <w:szCs w:val="20"/>
        </w:rPr>
      </w:pPr>
    </w:p>
    <w:p w14:paraId="226CF1B4"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br w:type="page"/>
      </w:r>
    </w:p>
    <w:bookmarkEnd w:id="205"/>
    <w:p w14:paraId="48813E83" w14:textId="77777777" w:rsidR="009054C0" w:rsidRPr="00736952" w:rsidRDefault="009054C0" w:rsidP="00AC7003">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736952">
        <w:rPr>
          <w:rFonts w:ascii="Arial" w:hAnsi="Arial" w:cs="Arial"/>
          <w:b/>
          <w:color w:val="auto"/>
          <w:sz w:val="20"/>
          <w:szCs w:val="20"/>
        </w:rPr>
        <w:lastRenderedPageBreak/>
        <w:t>NADZOR</w:t>
      </w:r>
    </w:p>
    <w:p w14:paraId="2148034E" w14:textId="77777777" w:rsidR="009054C0" w:rsidRPr="00736952" w:rsidRDefault="009054C0" w:rsidP="00AC7003">
      <w:pPr>
        <w:tabs>
          <w:tab w:val="left" w:pos="567"/>
          <w:tab w:val="left" w:pos="8220"/>
          <w:tab w:val="left" w:pos="9072"/>
        </w:tabs>
        <w:jc w:val="both"/>
        <w:rPr>
          <w:rFonts w:ascii="Arial" w:hAnsi="Arial" w:cs="Arial"/>
          <w:sz w:val="20"/>
          <w:szCs w:val="20"/>
        </w:rPr>
      </w:pPr>
    </w:p>
    <w:p w14:paraId="62B38766"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11.1 Nadzor ministrstva</w:t>
      </w:r>
    </w:p>
    <w:p w14:paraId="1C5E3983" w14:textId="77777777" w:rsidR="009054C0" w:rsidRPr="00736952" w:rsidRDefault="009054C0" w:rsidP="00AC7003">
      <w:pPr>
        <w:tabs>
          <w:tab w:val="left" w:pos="567"/>
          <w:tab w:val="left" w:pos="8220"/>
          <w:tab w:val="left" w:pos="9072"/>
        </w:tabs>
        <w:jc w:val="both"/>
        <w:rPr>
          <w:rFonts w:ascii="Arial" w:hAnsi="Arial" w:cs="Arial"/>
          <w:sz w:val="20"/>
          <w:szCs w:val="20"/>
        </w:rPr>
      </w:pPr>
    </w:p>
    <w:p w14:paraId="65D107D1"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08" w:name="_Ref494289054"/>
      <w:r w:rsidRPr="00736952">
        <w:rPr>
          <w:rFonts w:ascii="Arial" w:hAnsi="Arial" w:cs="Arial"/>
          <w:sz w:val="20"/>
          <w:szCs w:val="20"/>
        </w:rPr>
        <w:t>člen</w:t>
      </w:r>
      <w:bookmarkEnd w:id="208"/>
    </w:p>
    <w:p w14:paraId="1F25C3BB" w14:textId="58F72CEA"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 xml:space="preserve">(nadzor ministrstva nad izvajalci </w:t>
      </w:r>
      <w:r w:rsidR="00BF763C" w:rsidRPr="00736952">
        <w:rPr>
          <w:rFonts w:ascii="Arial" w:hAnsi="Arial" w:cs="Arial"/>
          <w:sz w:val="20"/>
          <w:szCs w:val="20"/>
        </w:rPr>
        <w:t>dejavnosti DO</w:t>
      </w:r>
      <w:r w:rsidRPr="00736952">
        <w:rPr>
          <w:rFonts w:ascii="Arial" w:hAnsi="Arial" w:cs="Arial"/>
          <w:sz w:val="20"/>
          <w:szCs w:val="20"/>
        </w:rPr>
        <w:t>)</w:t>
      </w:r>
    </w:p>
    <w:p w14:paraId="06D29881" w14:textId="77777777" w:rsidR="009054C0" w:rsidRPr="00736952" w:rsidRDefault="009054C0" w:rsidP="00AC7003">
      <w:pPr>
        <w:tabs>
          <w:tab w:val="left" w:pos="567"/>
          <w:tab w:val="left" w:pos="9072"/>
        </w:tabs>
        <w:jc w:val="both"/>
        <w:rPr>
          <w:rFonts w:ascii="Arial" w:hAnsi="Arial" w:cs="Arial"/>
          <w:sz w:val="20"/>
          <w:szCs w:val="20"/>
        </w:rPr>
      </w:pPr>
    </w:p>
    <w:p w14:paraId="58314FD9" w14:textId="415D3EFD"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 Nadzor ministrstva obsega nadzor nad strokovnostjo in zakonitostjo dela izvajalcev iz drugega odstavka </w:t>
      </w:r>
      <w:r w:rsidR="00687E26" w:rsidRPr="00736952">
        <w:rPr>
          <w:rFonts w:ascii="Arial" w:hAnsi="Arial" w:cs="Arial"/>
          <w:sz w:val="20"/>
          <w:szCs w:val="20"/>
        </w:rPr>
        <w:fldChar w:fldCharType="begin"/>
      </w:r>
      <w:r w:rsidR="00687E26"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687E26" w:rsidRPr="00736952">
        <w:rPr>
          <w:rFonts w:ascii="Arial" w:hAnsi="Arial" w:cs="Arial"/>
          <w:sz w:val="20"/>
          <w:szCs w:val="20"/>
        </w:rPr>
      </w:r>
      <w:r w:rsidR="00687E26" w:rsidRPr="00736952">
        <w:rPr>
          <w:rFonts w:ascii="Arial" w:hAnsi="Arial" w:cs="Arial"/>
          <w:sz w:val="20"/>
          <w:szCs w:val="20"/>
        </w:rPr>
        <w:fldChar w:fldCharType="separate"/>
      </w:r>
      <w:r w:rsidR="00F7049E">
        <w:rPr>
          <w:rFonts w:ascii="Arial" w:hAnsi="Arial" w:cs="Arial"/>
          <w:sz w:val="20"/>
          <w:szCs w:val="20"/>
        </w:rPr>
        <w:t>39</w:t>
      </w:r>
      <w:r w:rsidR="00687E26" w:rsidRPr="00736952">
        <w:rPr>
          <w:rFonts w:ascii="Arial" w:hAnsi="Arial" w:cs="Arial"/>
          <w:sz w:val="20"/>
          <w:szCs w:val="20"/>
        </w:rPr>
        <w:fldChar w:fldCharType="end"/>
      </w:r>
      <w:r w:rsidRPr="00736952">
        <w:rPr>
          <w:rFonts w:ascii="Arial" w:hAnsi="Arial" w:cs="Arial"/>
          <w:sz w:val="20"/>
          <w:szCs w:val="20"/>
        </w:rPr>
        <w:t>. člen tega zakona, in sicer nad:</w:t>
      </w:r>
    </w:p>
    <w:p w14:paraId="76D12081" w14:textId="71B02F19" w:rsidR="009054C0" w:rsidRPr="00736952" w:rsidRDefault="009054C0" w:rsidP="009B0ACB">
      <w:pPr>
        <w:numPr>
          <w:ilvl w:val="0"/>
          <w:numId w:val="20"/>
        </w:numPr>
        <w:tabs>
          <w:tab w:val="left" w:pos="567"/>
          <w:tab w:val="left" w:pos="9072"/>
        </w:tabs>
        <w:jc w:val="both"/>
        <w:rPr>
          <w:rFonts w:ascii="Arial" w:hAnsi="Arial" w:cs="Arial"/>
          <w:sz w:val="20"/>
          <w:szCs w:val="20"/>
        </w:rPr>
      </w:pPr>
      <w:bookmarkStart w:id="209" w:name="_Ref494289767"/>
      <w:r w:rsidRPr="00736952">
        <w:rPr>
          <w:rFonts w:ascii="Arial" w:hAnsi="Arial" w:cs="Arial"/>
          <w:sz w:val="20"/>
          <w:szCs w:val="20"/>
        </w:rPr>
        <w:t>izpolnjevanjem pogojev za izvajanje storitev DO iz</w:t>
      </w:r>
      <w:r w:rsidR="00687E26" w:rsidRPr="00736952">
        <w:rPr>
          <w:rFonts w:ascii="Arial" w:hAnsi="Arial" w:cs="Arial"/>
          <w:sz w:val="20"/>
          <w:szCs w:val="20"/>
        </w:rPr>
        <w:t xml:space="preserve"> </w:t>
      </w:r>
      <w:r w:rsidR="00687E26" w:rsidRPr="00736952">
        <w:rPr>
          <w:rFonts w:ascii="Arial" w:hAnsi="Arial" w:cs="Arial"/>
          <w:sz w:val="20"/>
          <w:szCs w:val="20"/>
        </w:rPr>
        <w:fldChar w:fldCharType="begin"/>
      </w:r>
      <w:r w:rsidR="00687E26" w:rsidRPr="00736952">
        <w:rPr>
          <w:rFonts w:ascii="Arial" w:hAnsi="Arial" w:cs="Arial"/>
          <w:sz w:val="20"/>
          <w:szCs w:val="20"/>
        </w:rPr>
        <w:instrText xml:space="preserve"> REF _Ref45610575 \r \h </w:instrText>
      </w:r>
      <w:r w:rsidR="001608B1" w:rsidRPr="00736952">
        <w:rPr>
          <w:rFonts w:ascii="Arial" w:hAnsi="Arial" w:cs="Arial"/>
          <w:sz w:val="20"/>
          <w:szCs w:val="20"/>
        </w:rPr>
        <w:instrText xml:space="preserve"> \* MERGEFORMAT </w:instrText>
      </w:r>
      <w:r w:rsidR="00687E26" w:rsidRPr="00736952">
        <w:rPr>
          <w:rFonts w:ascii="Arial" w:hAnsi="Arial" w:cs="Arial"/>
          <w:sz w:val="20"/>
          <w:szCs w:val="20"/>
        </w:rPr>
      </w:r>
      <w:r w:rsidR="00687E26" w:rsidRPr="00736952">
        <w:rPr>
          <w:rFonts w:ascii="Arial" w:hAnsi="Arial" w:cs="Arial"/>
          <w:sz w:val="20"/>
          <w:szCs w:val="20"/>
        </w:rPr>
        <w:fldChar w:fldCharType="separate"/>
      </w:r>
      <w:r w:rsidR="00F7049E">
        <w:rPr>
          <w:rFonts w:ascii="Arial" w:hAnsi="Arial" w:cs="Arial"/>
          <w:sz w:val="20"/>
          <w:szCs w:val="20"/>
        </w:rPr>
        <w:t>24</w:t>
      </w:r>
      <w:r w:rsidR="00687E26" w:rsidRPr="00736952">
        <w:rPr>
          <w:rFonts w:ascii="Arial" w:hAnsi="Arial" w:cs="Arial"/>
          <w:sz w:val="20"/>
          <w:szCs w:val="20"/>
        </w:rPr>
        <w:fldChar w:fldCharType="end"/>
      </w:r>
      <w:r w:rsidRPr="00736952">
        <w:rPr>
          <w:rFonts w:ascii="Arial" w:hAnsi="Arial" w:cs="Arial"/>
          <w:sz w:val="20"/>
          <w:szCs w:val="20"/>
        </w:rPr>
        <w:t>. člena tega zakona;</w:t>
      </w:r>
      <w:bookmarkEnd w:id="209"/>
    </w:p>
    <w:p w14:paraId="4FD8EB8D" w14:textId="68C50D3C"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oskrbljenostjo </w:t>
      </w:r>
      <w:r w:rsidR="006B7DA7" w:rsidRPr="00736952">
        <w:rPr>
          <w:rFonts w:ascii="Arial" w:hAnsi="Arial" w:cs="Arial"/>
          <w:sz w:val="20"/>
          <w:szCs w:val="20"/>
        </w:rPr>
        <w:t>upravičenc</w:t>
      </w:r>
      <w:r w:rsidRPr="00736952">
        <w:rPr>
          <w:rFonts w:ascii="Arial" w:hAnsi="Arial" w:cs="Arial"/>
          <w:sz w:val="20"/>
          <w:szCs w:val="20"/>
        </w:rPr>
        <w:t xml:space="preserve">a skladno z izvedbenim načrtom iz </w:t>
      </w:r>
      <w:r w:rsidRPr="00736952">
        <w:rPr>
          <w:rFonts w:ascii="Arial" w:hAnsi="Arial" w:cs="Arial"/>
          <w:sz w:val="20"/>
          <w:szCs w:val="20"/>
        </w:rPr>
        <w:fldChar w:fldCharType="begin"/>
      </w:r>
      <w:r w:rsidRPr="00736952">
        <w:rPr>
          <w:rFonts w:ascii="Arial" w:hAnsi="Arial" w:cs="Arial"/>
          <w:sz w:val="20"/>
          <w:szCs w:val="20"/>
        </w:rPr>
        <w:instrText xml:space="preserve"> REF _Ref494704668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34</w:t>
      </w:r>
      <w:r w:rsidRPr="00736952">
        <w:rPr>
          <w:rFonts w:ascii="Arial" w:hAnsi="Arial" w:cs="Arial"/>
          <w:sz w:val="20"/>
          <w:szCs w:val="20"/>
        </w:rPr>
        <w:fldChar w:fldCharType="end"/>
      </w:r>
      <w:r w:rsidRPr="00736952">
        <w:rPr>
          <w:rFonts w:ascii="Arial" w:hAnsi="Arial" w:cs="Arial"/>
          <w:sz w:val="20"/>
          <w:szCs w:val="20"/>
        </w:rPr>
        <w:t xml:space="preserve">. člena tega zakona; </w:t>
      </w:r>
    </w:p>
    <w:p w14:paraId="4FD14F45" w14:textId="21EC7C44"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koordinacijo storitev iz</w:t>
      </w:r>
      <w:r w:rsidR="00687E26" w:rsidRPr="00736952">
        <w:rPr>
          <w:rFonts w:ascii="Arial" w:hAnsi="Arial" w:cs="Arial"/>
          <w:sz w:val="20"/>
          <w:szCs w:val="20"/>
        </w:rPr>
        <w:t xml:space="preserve"> </w:t>
      </w:r>
      <w:r w:rsidR="00687E26" w:rsidRPr="00736952">
        <w:rPr>
          <w:rFonts w:ascii="Arial" w:hAnsi="Arial" w:cs="Arial"/>
          <w:sz w:val="20"/>
          <w:szCs w:val="20"/>
        </w:rPr>
        <w:fldChar w:fldCharType="begin"/>
      </w:r>
      <w:r w:rsidR="00687E26" w:rsidRPr="00736952">
        <w:rPr>
          <w:rFonts w:ascii="Arial" w:hAnsi="Arial" w:cs="Arial"/>
          <w:sz w:val="20"/>
          <w:szCs w:val="20"/>
        </w:rPr>
        <w:instrText xml:space="preserve"> REF _Ref494704909 \r \h </w:instrText>
      </w:r>
      <w:r w:rsidR="001608B1" w:rsidRPr="00736952">
        <w:rPr>
          <w:rFonts w:ascii="Arial" w:hAnsi="Arial" w:cs="Arial"/>
          <w:sz w:val="20"/>
          <w:szCs w:val="20"/>
        </w:rPr>
        <w:instrText xml:space="preserve"> \* MERGEFORMAT </w:instrText>
      </w:r>
      <w:r w:rsidR="00687E26" w:rsidRPr="00736952">
        <w:rPr>
          <w:rFonts w:ascii="Arial" w:hAnsi="Arial" w:cs="Arial"/>
          <w:sz w:val="20"/>
          <w:szCs w:val="20"/>
        </w:rPr>
      </w:r>
      <w:r w:rsidR="00687E26" w:rsidRPr="00736952">
        <w:rPr>
          <w:rFonts w:ascii="Arial" w:hAnsi="Arial" w:cs="Arial"/>
          <w:sz w:val="20"/>
          <w:szCs w:val="20"/>
        </w:rPr>
        <w:fldChar w:fldCharType="separate"/>
      </w:r>
      <w:r w:rsidR="00F7049E">
        <w:rPr>
          <w:rFonts w:ascii="Arial" w:hAnsi="Arial" w:cs="Arial"/>
          <w:sz w:val="20"/>
          <w:szCs w:val="20"/>
        </w:rPr>
        <w:t>48</w:t>
      </w:r>
      <w:r w:rsidR="00687E26" w:rsidRPr="00736952">
        <w:rPr>
          <w:rFonts w:ascii="Arial" w:hAnsi="Arial" w:cs="Arial"/>
          <w:sz w:val="20"/>
          <w:szCs w:val="20"/>
        </w:rPr>
        <w:fldChar w:fldCharType="end"/>
      </w:r>
      <w:r w:rsidRPr="00736952">
        <w:rPr>
          <w:rFonts w:ascii="Arial" w:hAnsi="Arial" w:cs="Arial"/>
          <w:sz w:val="20"/>
          <w:szCs w:val="20"/>
        </w:rPr>
        <w:t xml:space="preserve">. člena tega zakona; </w:t>
      </w:r>
    </w:p>
    <w:p w14:paraId="2BDAFC1C" w14:textId="197283FC"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ustreznostjo priprave in izvajanja izvedbenega načrta iz </w:t>
      </w:r>
      <w:r w:rsidRPr="00736952">
        <w:rPr>
          <w:rFonts w:ascii="Arial" w:hAnsi="Arial" w:cs="Arial"/>
          <w:sz w:val="20"/>
          <w:szCs w:val="20"/>
        </w:rPr>
        <w:fldChar w:fldCharType="begin"/>
      </w:r>
      <w:r w:rsidRPr="00736952">
        <w:rPr>
          <w:rFonts w:ascii="Arial" w:hAnsi="Arial" w:cs="Arial"/>
          <w:sz w:val="20"/>
          <w:szCs w:val="20"/>
        </w:rPr>
        <w:instrText xml:space="preserve"> REF _Ref494704668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34</w:t>
      </w:r>
      <w:r w:rsidRPr="00736952">
        <w:rPr>
          <w:rFonts w:ascii="Arial" w:hAnsi="Arial" w:cs="Arial"/>
          <w:sz w:val="20"/>
          <w:szCs w:val="20"/>
        </w:rPr>
        <w:fldChar w:fldCharType="end"/>
      </w:r>
      <w:r w:rsidRPr="00736952">
        <w:rPr>
          <w:rFonts w:ascii="Arial" w:hAnsi="Arial" w:cs="Arial"/>
          <w:sz w:val="20"/>
          <w:szCs w:val="20"/>
        </w:rPr>
        <w:t>. člena tega zakona;</w:t>
      </w:r>
    </w:p>
    <w:p w14:paraId="0B06832F" w14:textId="3F0E326F"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ustreznostjo spremljanja in evidentiranja izvajanja oskrbe iz sedmega odstavka </w:t>
      </w:r>
      <w:r w:rsidRPr="00736952">
        <w:rPr>
          <w:rFonts w:ascii="Arial" w:hAnsi="Arial" w:cs="Arial"/>
          <w:sz w:val="20"/>
          <w:szCs w:val="20"/>
        </w:rPr>
        <w:fldChar w:fldCharType="begin"/>
      </w:r>
      <w:r w:rsidRPr="00736952">
        <w:rPr>
          <w:rFonts w:ascii="Arial" w:hAnsi="Arial" w:cs="Arial"/>
          <w:sz w:val="20"/>
          <w:szCs w:val="20"/>
        </w:rPr>
        <w:instrText xml:space="preserve"> REF _Ref494704668 \r \h </w:instrText>
      </w:r>
      <w:r w:rsidR="00687E26"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34</w:t>
      </w:r>
      <w:r w:rsidRPr="00736952">
        <w:rPr>
          <w:rFonts w:ascii="Arial" w:hAnsi="Arial" w:cs="Arial"/>
          <w:sz w:val="20"/>
          <w:szCs w:val="20"/>
        </w:rPr>
        <w:fldChar w:fldCharType="end"/>
      </w:r>
      <w:r w:rsidRPr="00736952">
        <w:rPr>
          <w:rFonts w:ascii="Arial" w:hAnsi="Arial" w:cs="Arial"/>
          <w:sz w:val="20"/>
          <w:szCs w:val="20"/>
        </w:rPr>
        <w:t>. člena tega zakona;</w:t>
      </w:r>
    </w:p>
    <w:p w14:paraId="13E360B8" w14:textId="217C9CB5"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stalnim izpolnjevanjem pogojev za izvajanje dejavnosti iz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_Ref488154208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46</w:t>
      </w:r>
      <w:r w:rsidRPr="00736952">
        <w:rPr>
          <w:rFonts w:ascii="Arial" w:hAnsi="Arial" w:cs="Arial"/>
          <w:sz w:val="20"/>
          <w:szCs w:val="20"/>
        </w:rPr>
        <w:fldChar w:fldCharType="end"/>
      </w:r>
      <w:r w:rsidRPr="00736952">
        <w:rPr>
          <w:rFonts w:ascii="Arial" w:hAnsi="Arial" w:cs="Arial"/>
          <w:sz w:val="20"/>
          <w:szCs w:val="20"/>
        </w:rPr>
        <w:t>. člena</w:t>
      </w:r>
      <w:r w:rsidR="00346799" w:rsidRPr="00736952">
        <w:rPr>
          <w:rFonts w:ascii="Arial" w:hAnsi="Arial" w:cs="Arial"/>
          <w:sz w:val="20"/>
          <w:szCs w:val="20"/>
        </w:rPr>
        <w:t xml:space="preserve"> tega zakona</w:t>
      </w:r>
      <w:r w:rsidRPr="00736952">
        <w:rPr>
          <w:rFonts w:ascii="Arial" w:hAnsi="Arial" w:cs="Arial"/>
          <w:sz w:val="20"/>
          <w:szCs w:val="20"/>
        </w:rPr>
        <w:t>;</w:t>
      </w:r>
    </w:p>
    <w:p w14:paraId="150220A1" w14:textId="10DEC0BA" w:rsidR="009054C0" w:rsidRPr="00736952" w:rsidRDefault="009054C0" w:rsidP="009B0ACB">
      <w:pPr>
        <w:numPr>
          <w:ilvl w:val="0"/>
          <w:numId w:val="20"/>
        </w:numPr>
        <w:tabs>
          <w:tab w:val="left" w:pos="567"/>
          <w:tab w:val="left" w:pos="9072"/>
        </w:tabs>
        <w:jc w:val="both"/>
        <w:rPr>
          <w:rFonts w:ascii="Arial" w:hAnsi="Arial" w:cs="Arial"/>
          <w:sz w:val="20"/>
          <w:szCs w:val="20"/>
        </w:rPr>
      </w:pPr>
      <w:bookmarkStart w:id="210" w:name="_Ref494289775"/>
      <w:r w:rsidRPr="00736952">
        <w:rPr>
          <w:rFonts w:ascii="Arial" w:hAnsi="Arial" w:cs="Arial"/>
          <w:sz w:val="20"/>
          <w:szCs w:val="20"/>
        </w:rPr>
        <w:t>upoštevanjem aktivnosti in kompetenc, protokolov, strokovne doktrine in standardov ter zahtevami poklicne etike</w:t>
      </w:r>
      <w:r w:rsidRPr="00736952" w:rsidDel="00251FF8">
        <w:rPr>
          <w:rFonts w:ascii="Arial" w:hAnsi="Arial" w:cs="Arial"/>
          <w:sz w:val="20"/>
          <w:szCs w:val="20"/>
        </w:rPr>
        <w:t xml:space="preserve"> </w:t>
      </w:r>
      <w:r w:rsidRPr="00736952">
        <w:rPr>
          <w:rFonts w:ascii="Arial" w:hAnsi="Arial" w:cs="Arial"/>
          <w:sz w:val="20"/>
          <w:szCs w:val="20"/>
        </w:rPr>
        <w:t>iz šestega odstavka</w:t>
      </w:r>
      <w:r w:rsidR="00346799" w:rsidRPr="00736952">
        <w:rPr>
          <w:rFonts w:ascii="Arial" w:hAnsi="Arial" w:cs="Arial"/>
          <w:sz w:val="20"/>
          <w:szCs w:val="20"/>
        </w:rPr>
        <w:t xml:space="preserve"> </w:t>
      </w:r>
      <w:r w:rsidR="00346799" w:rsidRPr="00736952">
        <w:rPr>
          <w:rFonts w:ascii="Arial" w:hAnsi="Arial" w:cs="Arial"/>
          <w:sz w:val="20"/>
          <w:szCs w:val="20"/>
        </w:rPr>
        <w:fldChar w:fldCharType="begin"/>
      </w:r>
      <w:r w:rsidR="00346799"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346799" w:rsidRPr="00736952">
        <w:rPr>
          <w:rFonts w:ascii="Arial" w:hAnsi="Arial" w:cs="Arial"/>
          <w:sz w:val="20"/>
          <w:szCs w:val="20"/>
        </w:rPr>
      </w:r>
      <w:r w:rsidR="00346799" w:rsidRPr="00736952">
        <w:rPr>
          <w:rFonts w:ascii="Arial" w:hAnsi="Arial" w:cs="Arial"/>
          <w:sz w:val="20"/>
          <w:szCs w:val="20"/>
        </w:rPr>
        <w:fldChar w:fldCharType="separate"/>
      </w:r>
      <w:r w:rsidR="00F7049E">
        <w:rPr>
          <w:rFonts w:ascii="Arial" w:hAnsi="Arial" w:cs="Arial"/>
          <w:sz w:val="20"/>
          <w:szCs w:val="20"/>
        </w:rPr>
        <w:t>41</w:t>
      </w:r>
      <w:r w:rsidR="00346799" w:rsidRPr="00736952">
        <w:rPr>
          <w:rFonts w:ascii="Arial" w:hAnsi="Arial" w:cs="Arial"/>
          <w:sz w:val="20"/>
          <w:szCs w:val="20"/>
        </w:rPr>
        <w:fldChar w:fldCharType="end"/>
      </w:r>
      <w:r w:rsidRPr="00736952">
        <w:rPr>
          <w:rFonts w:ascii="Arial" w:hAnsi="Arial" w:cs="Arial"/>
          <w:sz w:val="20"/>
          <w:szCs w:val="20"/>
        </w:rPr>
        <w:t>. člena tega zakona;</w:t>
      </w:r>
      <w:bookmarkEnd w:id="210"/>
    </w:p>
    <w:p w14:paraId="0DAA734B" w14:textId="198BAD5F" w:rsidR="009054C0" w:rsidRPr="00736952" w:rsidRDefault="009054C0" w:rsidP="009B0ACB">
      <w:pPr>
        <w:numPr>
          <w:ilvl w:val="0"/>
          <w:numId w:val="20"/>
        </w:numPr>
        <w:tabs>
          <w:tab w:val="left" w:pos="567"/>
          <w:tab w:val="left" w:pos="9072"/>
        </w:tabs>
        <w:jc w:val="both"/>
        <w:rPr>
          <w:rFonts w:ascii="Arial" w:hAnsi="Arial" w:cs="Arial"/>
          <w:sz w:val="20"/>
          <w:szCs w:val="20"/>
        </w:rPr>
      </w:pPr>
      <w:bookmarkStart w:id="211" w:name="_Ref494289782"/>
      <w:r w:rsidRPr="00736952">
        <w:rPr>
          <w:rFonts w:ascii="Arial" w:hAnsi="Arial" w:cs="Arial"/>
          <w:sz w:val="20"/>
          <w:szCs w:val="20"/>
        </w:rPr>
        <w:t xml:space="preserve">usposabljanjem zaposlenih iz osmega odstavka </w:t>
      </w:r>
      <w:r w:rsidR="00346799" w:rsidRPr="00736952">
        <w:rPr>
          <w:rFonts w:ascii="Arial" w:hAnsi="Arial" w:cs="Arial"/>
          <w:sz w:val="20"/>
          <w:szCs w:val="20"/>
        </w:rPr>
        <w:fldChar w:fldCharType="begin"/>
      </w:r>
      <w:r w:rsidR="00346799"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346799" w:rsidRPr="00736952">
        <w:rPr>
          <w:rFonts w:ascii="Arial" w:hAnsi="Arial" w:cs="Arial"/>
          <w:sz w:val="20"/>
          <w:szCs w:val="20"/>
        </w:rPr>
      </w:r>
      <w:r w:rsidR="00346799" w:rsidRPr="00736952">
        <w:rPr>
          <w:rFonts w:ascii="Arial" w:hAnsi="Arial" w:cs="Arial"/>
          <w:sz w:val="20"/>
          <w:szCs w:val="20"/>
        </w:rPr>
        <w:fldChar w:fldCharType="separate"/>
      </w:r>
      <w:r w:rsidR="00F7049E">
        <w:rPr>
          <w:rFonts w:ascii="Arial" w:hAnsi="Arial" w:cs="Arial"/>
          <w:sz w:val="20"/>
          <w:szCs w:val="20"/>
        </w:rPr>
        <w:t>41</w:t>
      </w:r>
      <w:r w:rsidR="00346799" w:rsidRPr="00736952">
        <w:rPr>
          <w:rFonts w:ascii="Arial" w:hAnsi="Arial" w:cs="Arial"/>
          <w:sz w:val="20"/>
          <w:szCs w:val="20"/>
        </w:rPr>
        <w:fldChar w:fldCharType="end"/>
      </w:r>
      <w:r w:rsidRPr="00736952">
        <w:rPr>
          <w:rFonts w:ascii="Arial" w:hAnsi="Arial" w:cs="Arial"/>
          <w:sz w:val="20"/>
          <w:szCs w:val="20"/>
        </w:rPr>
        <w:t>. člena tega zakona;</w:t>
      </w:r>
      <w:bookmarkEnd w:id="211"/>
    </w:p>
    <w:p w14:paraId="5F15BD91" w14:textId="1A24A9B9"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poročanjem izvajalca iz drugega odstavka </w:t>
      </w:r>
      <w:r w:rsidR="00346799" w:rsidRPr="00736952">
        <w:rPr>
          <w:rFonts w:ascii="Arial" w:hAnsi="Arial" w:cs="Arial"/>
          <w:sz w:val="20"/>
          <w:szCs w:val="20"/>
        </w:rPr>
        <w:fldChar w:fldCharType="begin"/>
      </w:r>
      <w:r w:rsidR="00346799" w:rsidRPr="00736952">
        <w:rPr>
          <w:rFonts w:ascii="Arial" w:hAnsi="Arial" w:cs="Arial"/>
          <w:sz w:val="20"/>
          <w:szCs w:val="20"/>
        </w:rPr>
        <w:instrText xml:space="preserve"> REF _Ref488154208 \r \h </w:instrText>
      </w:r>
      <w:r w:rsidR="001608B1" w:rsidRPr="00736952">
        <w:rPr>
          <w:rFonts w:ascii="Arial" w:hAnsi="Arial" w:cs="Arial"/>
          <w:sz w:val="20"/>
          <w:szCs w:val="20"/>
        </w:rPr>
        <w:instrText xml:space="preserve"> \* MERGEFORMAT </w:instrText>
      </w:r>
      <w:r w:rsidR="00346799" w:rsidRPr="00736952">
        <w:rPr>
          <w:rFonts w:ascii="Arial" w:hAnsi="Arial" w:cs="Arial"/>
          <w:sz w:val="20"/>
          <w:szCs w:val="20"/>
        </w:rPr>
      </w:r>
      <w:r w:rsidR="00346799" w:rsidRPr="00736952">
        <w:rPr>
          <w:rFonts w:ascii="Arial" w:hAnsi="Arial" w:cs="Arial"/>
          <w:sz w:val="20"/>
          <w:szCs w:val="20"/>
        </w:rPr>
        <w:fldChar w:fldCharType="separate"/>
      </w:r>
      <w:r w:rsidR="00F7049E">
        <w:rPr>
          <w:rFonts w:ascii="Arial" w:hAnsi="Arial" w:cs="Arial"/>
          <w:sz w:val="20"/>
          <w:szCs w:val="20"/>
        </w:rPr>
        <w:t>46</w:t>
      </w:r>
      <w:r w:rsidR="00346799" w:rsidRPr="00736952">
        <w:rPr>
          <w:rFonts w:ascii="Arial" w:hAnsi="Arial" w:cs="Arial"/>
          <w:sz w:val="20"/>
          <w:szCs w:val="20"/>
        </w:rPr>
        <w:fldChar w:fldCharType="end"/>
      </w:r>
      <w:r w:rsidRPr="00736952">
        <w:rPr>
          <w:rFonts w:ascii="Arial" w:hAnsi="Arial" w:cs="Arial"/>
          <w:sz w:val="20"/>
          <w:szCs w:val="20"/>
        </w:rPr>
        <w:t>. člena tega zakona;</w:t>
      </w:r>
    </w:p>
    <w:p w14:paraId="60163BCA" w14:textId="37668232" w:rsidR="009054C0" w:rsidRPr="00736952" w:rsidRDefault="009054C0" w:rsidP="009B0ACB">
      <w:pPr>
        <w:numPr>
          <w:ilvl w:val="0"/>
          <w:numId w:val="20"/>
        </w:numPr>
        <w:tabs>
          <w:tab w:val="left" w:pos="567"/>
          <w:tab w:val="left" w:pos="9072"/>
        </w:tabs>
        <w:jc w:val="both"/>
        <w:rPr>
          <w:rFonts w:ascii="Arial" w:hAnsi="Arial" w:cs="Arial"/>
          <w:sz w:val="20"/>
          <w:szCs w:val="20"/>
        </w:rPr>
      </w:pPr>
      <w:r w:rsidRPr="00736952">
        <w:rPr>
          <w:rFonts w:ascii="Arial" w:hAnsi="Arial" w:cs="Arial"/>
          <w:sz w:val="20"/>
          <w:szCs w:val="20"/>
        </w:rPr>
        <w:t xml:space="preserve">vodenjem seznamov prostih kapacitet in rezervacij pri izvajalcih </w:t>
      </w:r>
      <w:r w:rsidR="00BF763C" w:rsidRPr="00736952">
        <w:rPr>
          <w:rFonts w:ascii="Arial" w:hAnsi="Arial" w:cs="Arial"/>
          <w:sz w:val="20"/>
          <w:szCs w:val="20"/>
        </w:rPr>
        <w:t>dejavnosti DO</w:t>
      </w:r>
      <w:r w:rsidRPr="00736952">
        <w:rPr>
          <w:rFonts w:ascii="Arial" w:hAnsi="Arial" w:cs="Arial"/>
          <w:sz w:val="20"/>
          <w:szCs w:val="20"/>
        </w:rPr>
        <w:t xml:space="preserve"> iz t</w:t>
      </w:r>
      <w:r w:rsidR="00346799" w:rsidRPr="00736952">
        <w:rPr>
          <w:rFonts w:ascii="Arial" w:hAnsi="Arial" w:cs="Arial"/>
          <w:sz w:val="20"/>
          <w:szCs w:val="20"/>
        </w:rPr>
        <w:t>rinajstega</w:t>
      </w:r>
      <w:r w:rsidRPr="00736952">
        <w:rPr>
          <w:rFonts w:ascii="Arial" w:hAnsi="Arial" w:cs="Arial"/>
          <w:sz w:val="20"/>
          <w:szCs w:val="20"/>
        </w:rPr>
        <w:t xml:space="preserve"> odstavka</w:t>
      </w:r>
      <w:r w:rsidR="00346799" w:rsidRPr="00736952">
        <w:rPr>
          <w:rFonts w:ascii="Arial" w:hAnsi="Arial" w:cs="Arial"/>
          <w:sz w:val="20"/>
          <w:szCs w:val="20"/>
        </w:rPr>
        <w:t xml:space="preserve"> </w:t>
      </w:r>
      <w:r w:rsidR="00EC42A1" w:rsidRPr="00736952">
        <w:rPr>
          <w:rFonts w:ascii="Arial" w:hAnsi="Arial" w:cs="Arial"/>
          <w:sz w:val="20"/>
          <w:szCs w:val="20"/>
        </w:rPr>
        <w:fldChar w:fldCharType="begin"/>
      </w:r>
      <w:r w:rsidR="00EC42A1" w:rsidRPr="00736952">
        <w:rPr>
          <w:rFonts w:ascii="Arial" w:hAnsi="Arial" w:cs="Arial"/>
          <w:sz w:val="20"/>
          <w:szCs w:val="20"/>
        </w:rPr>
        <w:instrText xml:space="preserve"> REF _Ref488326076 \r \h  \* MERGEFORMAT </w:instrText>
      </w:r>
      <w:r w:rsidR="00EC42A1" w:rsidRPr="00736952">
        <w:rPr>
          <w:rFonts w:ascii="Arial" w:hAnsi="Arial" w:cs="Arial"/>
          <w:sz w:val="20"/>
          <w:szCs w:val="20"/>
        </w:rPr>
      </w:r>
      <w:r w:rsidR="00EC42A1" w:rsidRPr="00736952">
        <w:rPr>
          <w:rFonts w:ascii="Arial" w:hAnsi="Arial" w:cs="Arial"/>
          <w:sz w:val="20"/>
          <w:szCs w:val="20"/>
        </w:rPr>
        <w:fldChar w:fldCharType="separate"/>
      </w:r>
      <w:r w:rsidR="00F7049E">
        <w:rPr>
          <w:rFonts w:ascii="Arial" w:hAnsi="Arial" w:cs="Arial"/>
          <w:sz w:val="20"/>
          <w:szCs w:val="20"/>
        </w:rPr>
        <w:t>41</w:t>
      </w:r>
      <w:r w:rsidR="00EC42A1" w:rsidRPr="00736952">
        <w:rPr>
          <w:rFonts w:ascii="Arial" w:hAnsi="Arial" w:cs="Arial"/>
          <w:sz w:val="20"/>
          <w:szCs w:val="20"/>
        </w:rPr>
        <w:fldChar w:fldCharType="end"/>
      </w:r>
      <w:r w:rsidRPr="00736952">
        <w:rPr>
          <w:rFonts w:ascii="Arial" w:hAnsi="Arial" w:cs="Arial"/>
          <w:sz w:val="20"/>
          <w:szCs w:val="20"/>
        </w:rPr>
        <w:t>. člena tega zakona.</w:t>
      </w:r>
    </w:p>
    <w:p w14:paraId="5000A599" w14:textId="77777777" w:rsidR="009054C0" w:rsidRPr="00736952" w:rsidRDefault="009054C0" w:rsidP="00AC7003">
      <w:pPr>
        <w:pStyle w:val="Telobesedila"/>
        <w:tabs>
          <w:tab w:val="left" w:pos="567"/>
          <w:tab w:val="left" w:pos="9072"/>
        </w:tabs>
        <w:spacing w:after="0"/>
        <w:jc w:val="both"/>
        <w:rPr>
          <w:rFonts w:ascii="Arial" w:hAnsi="Arial" w:cs="Arial"/>
          <w:color w:val="000000"/>
          <w:sz w:val="20"/>
          <w:szCs w:val="20"/>
        </w:rPr>
      </w:pPr>
    </w:p>
    <w:p w14:paraId="43DDCA07" w14:textId="77777777" w:rsidR="009054C0" w:rsidRPr="00736952" w:rsidRDefault="009054C0" w:rsidP="00AC7003">
      <w:pPr>
        <w:pStyle w:val="Telobesedila"/>
        <w:tabs>
          <w:tab w:val="left" w:pos="567"/>
          <w:tab w:val="left" w:pos="9072"/>
        </w:tabs>
        <w:spacing w:after="0"/>
        <w:jc w:val="both"/>
        <w:rPr>
          <w:rFonts w:ascii="Arial" w:hAnsi="Arial" w:cs="Arial"/>
          <w:color w:val="000000"/>
          <w:sz w:val="20"/>
          <w:szCs w:val="20"/>
        </w:rPr>
      </w:pPr>
      <w:r w:rsidRPr="00736952">
        <w:rPr>
          <w:rFonts w:ascii="Arial" w:hAnsi="Arial" w:cs="Arial"/>
          <w:color w:val="000000"/>
          <w:sz w:val="20"/>
          <w:szCs w:val="20"/>
        </w:rPr>
        <w:t xml:space="preserve">(2) </w:t>
      </w:r>
      <w:r w:rsidRPr="00736952">
        <w:rPr>
          <w:rFonts w:ascii="Arial" w:hAnsi="Arial" w:cs="Arial"/>
          <w:sz w:val="20"/>
          <w:szCs w:val="20"/>
        </w:rPr>
        <w:t>Nadzor se zagotavlja zlasti:</w:t>
      </w:r>
    </w:p>
    <w:p w14:paraId="2E9C5A84"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pregledom, spremljanjem, zbiranjem in preverjanjem poročil in obvestil izvajalcev;</w:t>
      </w:r>
    </w:p>
    <w:p w14:paraId="3F4949FA" w14:textId="573AAECC"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spremljanjem in zbiranjem poročil drugih pristojnih organov in nosilcev javnih pooblastil, če se ta nanašajo na delo izvajalcev</w:t>
      </w:r>
      <w:r w:rsidR="00BF763C" w:rsidRPr="00736952">
        <w:rPr>
          <w:rFonts w:ascii="Arial" w:hAnsi="Arial" w:cs="Arial"/>
          <w:sz w:val="20"/>
          <w:szCs w:val="20"/>
        </w:rPr>
        <w:t xml:space="preserve"> dejavnosti</w:t>
      </w:r>
      <w:r w:rsidRPr="00736952">
        <w:rPr>
          <w:rFonts w:ascii="Arial" w:hAnsi="Arial" w:cs="Arial"/>
          <w:sz w:val="20"/>
          <w:szCs w:val="20"/>
        </w:rPr>
        <w:t xml:space="preserve"> DO;</w:t>
      </w:r>
    </w:p>
    <w:p w14:paraId="79A7D55B"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 xml:space="preserve">s preverjanjem sporočil javnosti o zaznani </w:t>
      </w:r>
      <w:r w:rsidR="005F288C" w:rsidRPr="00736952">
        <w:rPr>
          <w:rFonts w:ascii="Arial" w:hAnsi="Arial" w:cs="Arial"/>
          <w:sz w:val="20"/>
          <w:szCs w:val="20"/>
        </w:rPr>
        <w:t>resni škodi pri izvajanju DO</w:t>
      </w:r>
      <w:r w:rsidRPr="00736952">
        <w:rPr>
          <w:rFonts w:ascii="Arial" w:hAnsi="Arial" w:cs="Arial"/>
          <w:sz w:val="20"/>
          <w:szCs w:val="20"/>
        </w:rPr>
        <w:t>;</w:t>
      </w:r>
    </w:p>
    <w:p w14:paraId="36B10696" w14:textId="6C49DC9F"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 xml:space="preserve">s preverjanjem ali izvajalec </w:t>
      </w:r>
      <w:r w:rsidR="00BF763C" w:rsidRPr="00736952">
        <w:rPr>
          <w:rFonts w:ascii="Arial" w:hAnsi="Arial" w:cs="Arial"/>
          <w:sz w:val="20"/>
          <w:szCs w:val="20"/>
        </w:rPr>
        <w:t xml:space="preserve"> dejavnosti </w:t>
      </w:r>
      <w:r w:rsidRPr="00736952">
        <w:rPr>
          <w:rFonts w:ascii="Arial" w:hAnsi="Arial" w:cs="Arial"/>
          <w:sz w:val="20"/>
          <w:szCs w:val="20"/>
        </w:rPr>
        <w:t>DO izpolnjuje pogoje za izdajo dovoljenja za opravljanje dejavnosti DO;</w:t>
      </w:r>
    </w:p>
    <w:p w14:paraId="40566C27" w14:textId="5F915823"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 xml:space="preserve">s pregledom oziroma vpogledom v dokumentacijo, ki se vodi oziroma hrani pri izvajalcu </w:t>
      </w:r>
      <w:r w:rsidR="00BF763C" w:rsidRPr="00736952">
        <w:rPr>
          <w:rFonts w:ascii="Arial" w:hAnsi="Arial" w:cs="Arial"/>
          <w:sz w:val="20"/>
          <w:szCs w:val="20"/>
        </w:rPr>
        <w:t xml:space="preserve">dejavnosti </w:t>
      </w:r>
      <w:r w:rsidRPr="00736952">
        <w:rPr>
          <w:rFonts w:ascii="Arial" w:hAnsi="Arial" w:cs="Arial"/>
          <w:sz w:val="20"/>
          <w:szCs w:val="20"/>
        </w:rPr>
        <w:t>DO;</w:t>
      </w:r>
    </w:p>
    <w:p w14:paraId="4E7FEED5"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preverjanjem upoštevanja izvedbenih načrtov;</w:t>
      </w:r>
    </w:p>
    <w:p w14:paraId="1CFA32FA"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preverjanjem upoštevanja strokovnih standardov in etičnih zahtev;</w:t>
      </w:r>
    </w:p>
    <w:p w14:paraId="4582733E"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pregledom sistema obvladovanja kakovosti;</w:t>
      </w:r>
    </w:p>
    <w:p w14:paraId="388BE3DF"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z neposrednim nadzorom nad izvajalci;</w:t>
      </w:r>
    </w:p>
    <w:p w14:paraId="69B1AD63"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z ogledom in pregledom posameznih objektov, prostorov, opreme in predmetov izvajalca DO;</w:t>
      </w:r>
    </w:p>
    <w:p w14:paraId="6055A4D3"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z razgovorom z zaposlenimi in drugimi delavci pri izvajalcu;</w:t>
      </w:r>
    </w:p>
    <w:p w14:paraId="50A12824"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fotografiranjem, avdio ali video snemanjem oseb, na podlagi privolitve osebe ali njenega zakonitega zastopnika;</w:t>
      </w:r>
    </w:p>
    <w:p w14:paraId="518DBFB9"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s fotografiranjem ali video snemanjem objektov, prostorov, opreme, predmetov izvajalca oziroma listin izvajalca;</w:t>
      </w:r>
    </w:p>
    <w:p w14:paraId="46010375" w14:textId="2C58690F"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 xml:space="preserve">z oceno stanja </w:t>
      </w:r>
      <w:r w:rsidR="006B7DA7" w:rsidRPr="00736952">
        <w:rPr>
          <w:rFonts w:ascii="Arial" w:hAnsi="Arial" w:cs="Arial"/>
          <w:sz w:val="20"/>
          <w:szCs w:val="20"/>
        </w:rPr>
        <w:t>upravičenc</w:t>
      </w:r>
      <w:r w:rsidRPr="00736952">
        <w:rPr>
          <w:rFonts w:ascii="Arial" w:hAnsi="Arial" w:cs="Arial"/>
          <w:sz w:val="20"/>
          <w:szCs w:val="20"/>
        </w:rPr>
        <w:t>a;</w:t>
      </w:r>
    </w:p>
    <w:p w14:paraId="2FEE84E2" w14:textId="77777777" w:rsidR="009054C0" w:rsidRPr="00736952" w:rsidRDefault="009054C0" w:rsidP="009B0ACB">
      <w:pPr>
        <w:numPr>
          <w:ilvl w:val="0"/>
          <w:numId w:val="21"/>
        </w:numPr>
        <w:tabs>
          <w:tab w:val="left" w:pos="567"/>
          <w:tab w:val="left" w:pos="9072"/>
        </w:tabs>
        <w:jc w:val="both"/>
        <w:rPr>
          <w:rFonts w:ascii="Arial" w:hAnsi="Arial" w:cs="Arial"/>
          <w:sz w:val="20"/>
          <w:szCs w:val="20"/>
        </w:rPr>
      </w:pPr>
      <w:r w:rsidRPr="00736952">
        <w:rPr>
          <w:rFonts w:ascii="Arial" w:hAnsi="Arial" w:cs="Arial"/>
          <w:sz w:val="20"/>
          <w:szCs w:val="20"/>
        </w:rPr>
        <w:t>z izrekanjem ukrepov nadzora po tem zakonu.</w:t>
      </w:r>
    </w:p>
    <w:p w14:paraId="6C6CA2B9"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1EAB7E22" w14:textId="427CFD64"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(3) Naznanitve suma </w:t>
      </w:r>
      <w:r w:rsidR="005F288C" w:rsidRPr="00736952">
        <w:rPr>
          <w:rFonts w:ascii="Arial" w:hAnsi="Arial" w:cs="Arial"/>
          <w:sz w:val="20"/>
          <w:szCs w:val="20"/>
        </w:rPr>
        <w:t xml:space="preserve">resne škode pri izvajanju </w:t>
      </w:r>
      <w:r w:rsidR="00BF763C" w:rsidRPr="00736952">
        <w:rPr>
          <w:rFonts w:ascii="Arial" w:hAnsi="Arial" w:cs="Arial"/>
          <w:sz w:val="20"/>
          <w:szCs w:val="20"/>
        </w:rPr>
        <w:t xml:space="preserve"> dejavnosti </w:t>
      </w:r>
      <w:r w:rsidR="005F288C" w:rsidRPr="00736952">
        <w:rPr>
          <w:rFonts w:ascii="Arial" w:hAnsi="Arial" w:cs="Arial"/>
          <w:sz w:val="20"/>
          <w:szCs w:val="20"/>
        </w:rPr>
        <w:t>DO</w:t>
      </w:r>
      <w:r w:rsidRPr="00736952">
        <w:rPr>
          <w:rFonts w:ascii="Arial" w:hAnsi="Arial" w:cs="Arial"/>
          <w:sz w:val="20"/>
          <w:szCs w:val="20"/>
        </w:rPr>
        <w:t xml:space="preserve"> ministrstvu podajo subjekti ne glede na določbe o varovanju poklicne skrivnosti.</w:t>
      </w:r>
    </w:p>
    <w:p w14:paraId="3412999F"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489C363D"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(4) Nadzor ministrstva je redni in izredni. </w:t>
      </w:r>
    </w:p>
    <w:p w14:paraId="2BD994F5"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553449D4" w14:textId="015083FC"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 xml:space="preserve">(5) Redni nadzor se opravlja tako, da je vsak izvajalec </w:t>
      </w:r>
      <w:r w:rsidR="00BF763C" w:rsidRPr="00736952">
        <w:rPr>
          <w:rFonts w:ascii="Arial" w:hAnsi="Arial" w:cs="Arial"/>
          <w:sz w:val="20"/>
          <w:szCs w:val="20"/>
        </w:rPr>
        <w:t xml:space="preserve">dejavnosti DO </w:t>
      </w:r>
      <w:r w:rsidRPr="00736952">
        <w:rPr>
          <w:rFonts w:ascii="Arial" w:hAnsi="Arial" w:cs="Arial"/>
          <w:sz w:val="20"/>
          <w:szCs w:val="20"/>
        </w:rPr>
        <w:t xml:space="preserve"> iz drugega odstavka</w:t>
      </w:r>
      <w:r w:rsidR="00346799" w:rsidRPr="00736952">
        <w:rPr>
          <w:rFonts w:ascii="Arial" w:hAnsi="Arial" w:cs="Arial"/>
          <w:sz w:val="20"/>
          <w:szCs w:val="20"/>
        </w:rPr>
        <w:t xml:space="preserve"> </w:t>
      </w:r>
      <w:r w:rsidR="00346799" w:rsidRPr="00736952">
        <w:rPr>
          <w:rFonts w:ascii="Arial" w:hAnsi="Arial" w:cs="Arial"/>
          <w:sz w:val="20"/>
          <w:szCs w:val="20"/>
        </w:rPr>
        <w:fldChar w:fldCharType="begin"/>
      </w:r>
      <w:r w:rsidR="00346799" w:rsidRPr="00736952">
        <w:rPr>
          <w:rFonts w:ascii="Arial" w:hAnsi="Arial" w:cs="Arial"/>
          <w:sz w:val="20"/>
          <w:szCs w:val="20"/>
        </w:rPr>
        <w:instrText xml:space="preserve"> REF _Ref487816110 \r \h </w:instrText>
      </w:r>
      <w:r w:rsidR="001608B1" w:rsidRPr="00736952">
        <w:rPr>
          <w:rFonts w:ascii="Arial" w:hAnsi="Arial" w:cs="Arial"/>
          <w:sz w:val="20"/>
          <w:szCs w:val="20"/>
        </w:rPr>
        <w:instrText xml:space="preserve"> \* MERGEFORMAT </w:instrText>
      </w:r>
      <w:r w:rsidR="00346799" w:rsidRPr="00736952">
        <w:rPr>
          <w:rFonts w:ascii="Arial" w:hAnsi="Arial" w:cs="Arial"/>
          <w:sz w:val="20"/>
          <w:szCs w:val="20"/>
        </w:rPr>
      </w:r>
      <w:r w:rsidR="00346799" w:rsidRPr="00736952">
        <w:rPr>
          <w:rFonts w:ascii="Arial" w:hAnsi="Arial" w:cs="Arial"/>
          <w:sz w:val="20"/>
          <w:szCs w:val="20"/>
        </w:rPr>
        <w:fldChar w:fldCharType="separate"/>
      </w:r>
      <w:r w:rsidR="00F7049E">
        <w:rPr>
          <w:rFonts w:ascii="Arial" w:hAnsi="Arial" w:cs="Arial"/>
          <w:sz w:val="20"/>
          <w:szCs w:val="20"/>
        </w:rPr>
        <w:t>39</w:t>
      </w:r>
      <w:r w:rsidR="00346799" w:rsidRPr="00736952">
        <w:rPr>
          <w:rFonts w:ascii="Arial" w:hAnsi="Arial" w:cs="Arial"/>
          <w:sz w:val="20"/>
          <w:szCs w:val="20"/>
        </w:rPr>
        <w:fldChar w:fldCharType="end"/>
      </w:r>
      <w:r w:rsidRPr="00736952">
        <w:rPr>
          <w:rFonts w:ascii="Arial" w:hAnsi="Arial" w:cs="Arial"/>
          <w:sz w:val="20"/>
          <w:szCs w:val="20"/>
        </w:rPr>
        <w:t>. člena tega zakona nadziran najmanj na tri leta.</w:t>
      </w:r>
    </w:p>
    <w:p w14:paraId="52012727" w14:textId="77777777" w:rsidR="009054C0" w:rsidRPr="00736952" w:rsidRDefault="009054C0" w:rsidP="00AC7003">
      <w:pPr>
        <w:tabs>
          <w:tab w:val="left" w:pos="567"/>
          <w:tab w:val="left" w:pos="851"/>
        </w:tabs>
        <w:jc w:val="both"/>
        <w:rPr>
          <w:rFonts w:ascii="Arial" w:hAnsi="Arial" w:cs="Arial"/>
          <w:sz w:val="20"/>
          <w:szCs w:val="20"/>
        </w:rPr>
      </w:pPr>
    </w:p>
    <w:p w14:paraId="1147D48B"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(6) Letni program rednih nadzorov določi vodja službe za nadzor in kakovost do 31. januarja za tekoče leto in je objavljen na spletnih straneh ministrstva.</w:t>
      </w:r>
    </w:p>
    <w:p w14:paraId="0BB19604" w14:textId="77777777" w:rsidR="009054C0" w:rsidRPr="00736952" w:rsidRDefault="009054C0" w:rsidP="00AC7003">
      <w:pPr>
        <w:tabs>
          <w:tab w:val="left" w:pos="567"/>
          <w:tab w:val="left" w:pos="851"/>
        </w:tabs>
        <w:jc w:val="both"/>
        <w:rPr>
          <w:rFonts w:ascii="Arial" w:hAnsi="Arial" w:cs="Arial"/>
          <w:sz w:val="20"/>
          <w:szCs w:val="20"/>
        </w:rPr>
      </w:pPr>
    </w:p>
    <w:p w14:paraId="36D4CFCD" w14:textId="4D749CC5"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(7) Nadzor se izvaja pri vseh izvajalcih</w:t>
      </w:r>
      <w:r w:rsidR="001D7154" w:rsidRPr="00736952">
        <w:rPr>
          <w:rFonts w:ascii="Arial" w:hAnsi="Arial" w:cs="Arial"/>
          <w:sz w:val="20"/>
          <w:szCs w:val="20"/>
        </w:rPr>
        <w:t xml:space="preserve"> dejavnosti</w:t>
      </w:r>
      <w:r w:rsidRPr="00736952">
        <w:rPr>
          <w:rFonts w:ascii="Arial" w:hAnsi="Arial" w:cs="Arial"/>
          <w:sz w:val="20"/>
          <w:szCs w:val="20"/>
        </w:rPr>
        <w:t xml:space="preserve"> DO, ki so lahko domače ali tuje fizične ali pravne osebe, ki izvajajo dejavnost DO na ozemlju Republike Slovenije, in sicer v mreži ali zunaj nje.</w:t>
      </w:r>
    </w:p>
    <w:p w14:paraId="1D34B5BB"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0A2C7AA3"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(8) Izvajalci ministrstvu posredujejo vse potrebne podatke in omogočijo izvajanje nadzora.</w:t>
      </w:r>
    </w:p>
    <w:p w14:paraId="67697F6D"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554A6BFC" w14:textId="1DBA4222"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lastRenderedPageBreak/>
        <w:t xml:space="preserve">(9) </w:t>
      </w:r>
      <w:r w:rsidR="000C677B" w:rsidRPr="00736952">
        <w:rPr>
          <w:rFonts w:ascii="Arial" w:hAnsi="Arial" w:cs="Arial"/>
          <w:sz w:val="20"/>
          <w:szCs w:val="20"/>
        </w:rPr>
        <w:t xml:space="preserve">Poročilo o ugotovitvah nadzora in izrečenih ukrepih se pošlje odgovorni osebi izvajalca DO, če je bil nadzor opravljen v javnem zavodu, pa tudi svetu zavoda. </w:t>
      </w:r>
    </w:p>
    <w:p w14:paraId="231D9843"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41670387" w14:textId="308E7BB8"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 xml:space="preserve">(10) </w:t>
      </w:r>
      <w:r w:rsidR="000C677B" w:rsidRPr="00736952">
        <w:rPr>
          <w:rFonts w:ascii="Arial" w:hAnsi="Arial" w:cs="Arial"/>
          <w:sz w:val="20"/>
          <w:szCs w:val="20"/>
        </w:rPr>
        <w:t>Podrobnejšo metodologijo nadzora določi minister.</w:t>
      </w:r>
    </w:p>
    <w:p w14:paraId="27FF2CEF" w14:textId="77777777" w:rsidR="009054C0" w:rsidRPr="00736952" w:rsidRDefault="009054C0" w:rsidP="00AC7003">
      <w:pPr>
        <w:tabs>
          <w:tab w:val="left" w:pos="567"/>
          <w:tab w:val="left" w:pos="9072"/>
        </w:tabs>
        <w:jc w:val="both"/>
        <w:rPr>
          <w:rFonts w:ascii="Arial" w:hAnsi="Arial" w:cs="Arial"/>
          <w:sz w:val="20"/>
          <w:szCs w:val="20"/>
        </w:rPr>
      </w:pPr>
    </w:p>
    <w:p w14:paraId="74E237F7" w14:textId="77777777" w:rsidR="009054C0" w:rsidRPr="00736952" w:rsidRDefault="009054C0" w:rsidP="00AC7003">
      <w:pPr>
        <w:tabs>
          <w:tab w:val="left" w:pos="567"/>
          <w:tab w:val="left" w:pos="9072"/>
        </w:tabs>
        <w:autoSpaceDE w:val="0"/>
        <w:autoSpaceDN w:val="0"/>
        <w:adjustRightInd w:val="0"/>
        <w:jc w:val="both"/>
        <w:rPr>
          <w:rFonts w:ascii="Arial" w:hAnsi="Arial" w:cs="Arial"/>
          <w:sz w:val="20"/>
          <w:szCs w:val="20"/>
        </w:rPr>
      </w:pPr>
    </w:p>
    <w:p w14:paraId="258A0468"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3AD7BF0E"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12" w:name="_Ref494706528"/>
      <w:bookmarkStart w:id="213" w:name="_Toc139695761"/>
      <w:r w:rsidRPr="00736952">
        <w:rPr>
          <w:rFonts w:ascii="Arial" w:hAnsi="Arial" w:cs="Arial"/>
          <w:sz w:val="20"/>
          <w:szCs w:val="20"/>
        </w:rPr>
        <w:t>člen</w:t>
      </w:r>
      <w:bookmarkEnd w:id="212"/>
    </w:p>
    <w:p w14:paraId="01C95B8C"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(vrste ukrepov nadzora ministrstva)</w:t>
      </w:r>
    </w:p>
    <w:p w14:paraId="24C9CD12" w14:textId="77777777" w:rsidR="009054C0" w:rsidRPr="00736952" w:rsidRDefault="009054C0" w:rsidP="00AC7003">
      <w:pPr>
        <w:tabs>
          <w:tab w:val="left" w:pos="567"/>
          <w:tab w:val="left" w:pos="9072"/>
        </w:tabs>
        <w:jc w:val="center"/>
        <w:rPr>
          <w:rFonts w:ascii="Arial" w:hAnsi="Arial" w:cs="Arial"/>
          <w:sz w:val="20"/>
          <w:szCs w:val="20"/>
        </w:rPr>
      </w:pPr>
    </w:p>
    <w:p w14:paraId="6CCD02C1"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(1) Ministrstvo lahko izvajalcem DO po tem zakonu izreče naslednje ukrepe:</w:t>
      </w:r>
    </w:p>
    <w:p w14:paraId="0FEFA771"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odpravo kršitev in naložitev popravljalnih ukrepov;</w:t>
      </w:r>
    </w:p>
    <w:p w14:paraId="77F7614E"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odpravo organizacijskih, materialnih in drugih pomanjkljivosti, ki pogojujejo neustrezno kakovost ali strokovnost dela;</w:t>
      </w:r>
    </w:p>
    <w:p w14:paraId="685CE392"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obvezno svetovanje;</w:t>
      </w:r>
    </w:p>
    <w:p w14:paraId="4E934A27"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začasno, dokler niso odpravljene ugotovljene pomanjkljivosti, prepove opravljanje dejavnosti DO;</w:t>
      </w:r>
    </w:p>
    <w:p w14:paraId="0390AC83"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izbris iz Registra;</w:t>
      </w:r>
    </w:p>
    <w:p w14:paraId="6036D81B"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odločbo o prenehanju opravljanja dejavnosti DO;</w:t>
      </w:r>
    </w:p>
    <w:p w14:paraId="330D7EB1"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odločbo o prenehanju oglaševanja ali zavajajočega oglaševanja;</w:t>
      </w:r>
    </w:p>
    <w:p w14:paraId="27C221F2" w14:textId="77777777" w:rsidR="009054C0" w:rsidRPr="00736952" w:rsidRDefault="009054C0" w:rsidP="009B0ACB">
      <w:pPr>
        <w:numPr>
          <w:ilvl w:val="0"/>
          <w:numId w:val="22"/>
        </w:numPr>
        <w:tabs>
          <w:tab w:val="left" w:pos="567"/>
          <w:tab w:val="left" w:pos="9072"/>
        </w:tabs>
        <w:jc w:val="both"/>
        <w:rPr>
          <w:rFonts w:ascii="Arial" w:hAnsi="Arial" w:cs="Arial"/>
          <w:sz w:val="20"/>
          <w:szCs w:val="20"/>
        </w:rPr>
      </w:pPr>
      <w:r w:rsidRPr="00736952">
        <w:rPr>
          <w:rFonts w:ascii="Arial" w:hAnsi="Arial" w:cs="Arial"/>
          <w:sz w:val="20"/>
          <w:szCs w:val="20"/>
        </w:rPr>
        <w:t>odločbo o ugotovitvi razloga za likvidacijo ali izbris.</w:t>
      </w:r>
    </w:p>
    <w:p w14:paraId="5D9D0BFE" w14:textId="77777777" w:rsidR="009054C0" w:rsidRPr="00736952" w:rsidRDefault="009054C0" w:rsidP="00AC7003">
      <w:pPr>
        <w:tabs>
          <w:tab w:val="left" w:pos="567"/>
          <w:tab w:val="left" w:pos="9072"/>
        </w:tabs>
        <w:ind w:left="567"/>
        <w:jc w:val="both"/>
        <w:outlineLvl w:val="0"/>
        <w:rPr>
          <w:rFonts w:ascii="Arial" w:hAnsi="Arial" w:cs="Arial"/>
          <w:sz w:val="20"/>
          <w:szCs w:val="20"/>
        </w:rPr>
      </w:pPr>
    </w:p>
    <w:p w14:paraId="6CE1E943"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(2) Nadzorni organ pri izbiri vrste posameznih ukrepov ali kombinacij ukrepov upošteva težo kršitve, vse druge okoliščine kršitve, načelo sorazmernosti ukrepov in kršitve, načelo stopnjevanja ukrepov ter načelo zagotavljanja in ohranitve zaupanja v kakovost in varnost opravljanja storitev DO. </w:t>
      </w:r>
    </w:p>
    <w:p w14:paraId="31BE8EF3" w14:textId="77777777" w:rsidR="009054C0" w:rsidRPr="00736952" w:rsidRDefault="009054C0" w:rsidP="00AC7003">
      <w:pPr>
        <w:tabs>
          <w:tab w:val="left" w:pos="567"/>
          <w:tab w:val="left" w:pos="9072"/>
        </w:tabs>
        <w:jc w:val="both"/>
        <w:outlineLvl w:val="0"/>
        <w:rPr>
          <w:rFonts w:ascii="Arial" w:hAnsi="Arial" w:cs="Arial"/>
          <w:sz w:val="20"/>
          <w:szCs w:val="20"/>
        </w:rPr>
      </w:pPr>
    </w:p>
    <w:p w14:paraId="767ED16C"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(3) Upoštevane okoliščine so zlasti:</w:t>
      </w:r>
    </w:p>
    <w:p w14:paraId="7A351192" w14:textId="77777777" w:rsidR="009054C0" w:rsidRPr="00736952" w:rsidRDefault="009054C0" w:rsidP="009B0ACB">
      <w:pPr>
        <w:numPr>
          <w:ilvl w:val="0"/>
          <w:numId w:val="23"/>
        </w:numPr>
        <w:tabs>
          <w:tab w:val="left" w:pos="567"/>
          <w:tab w:val="left" w:pos="9072"/>
        </w:tabs>
        <w:jc w:val="both"/>
        <w:rPr>
          <w:rFonts w:ascii="Arial" w:hAnsi="Arial" w:cs="Arial"/>
          <w:sz w:val="20"/>
          <w:szCs w:val="20"/>
        </w:rPr>
      </w:pPr>
      <w:r w:rsidRPr="00736952">
        <w:rPr>
          <w:rFonts w:ascii="Arial" w:hAnsi="Arial" w:cs="Arial"/>
          <w:sz w:val="20"/>
          <w:szCs w:val="20"/>
        </w:rPr>
        <w:t>resnost in trajanje kršitve;</w:t>
      </w:r>
    </w:p>
    <w:p w14:paraId="60EFF943" w14:textId="77777777" w:rsidR="009054C0" w:rsidRPr="00736952" w:rsidRDefault="009054C0" w:rsidP="009B0ACB">
      <w:pPr>
        <w:numPr>
          <w:ilvl w:val="0"/>
          <w:numId w:val="23"/>
        </w:numPr>
        <w:tabs>
          <w:tab w:val="left" w:pos="567"/>
          <w:tab w:val="left" w:pos="9072"/>
        </w:tabs>
        <w:jc w:val="both"/>
        <w:rPr>
          <w:rFonts w:ascii="Arial" w:hAnsi="Arial" w:cs="Arial"/>
          <w:sz w:val="20"/>
          <w:szCs w:val="20"/>
        </w:rPr>
      </w:pPr>
      <w:r w:rsidRPr="00736952">
        <w:rPr>
          <w:rFonts w:ascii="Arial" w:hAnsi="Arial" w:cs="Arial"/>
          <w:sz w:val="20"/>
          <w:szCs w:val="20"/>
        </w:rPr>
        <w:t>stopnja odgovornosti kršitelja in odgovorne osebe;</w:t>
      </w:r>
    </w:p>
    <w:p w14:paraId="713A567B" w14:textId="77777777" w:rsidR="009054C0" w:rsidRPr="00736952" w:rsidRDefault="009054C0" w:rsidP="009B0ACB">
      <w:pPr>
        <w:numPr>
          <w:ilvl w:val="0"/>
          <w:numId w:val="23"/>
        </w:numPr>
        <w:tabs>
          <w:tab w:val="left" w:pos="567"/>
          <w:tab w:val="left" w:pos="9072"/>
        </w:tabs>
        <w:jc w:val="both"/>
        <w:rPr>
          <w:rFonts w:ascii="Arial" w:hAnsi="Arial" w:cs="Arial"/>
          <w:sz w:val="20"/>
          <w:szCs w:val="20"/>
        </w:rPr>
      </w:pPr>
      <w:r w:rsidRPr="00736952">
        <w:rPr>
          <w:rFonts w:ascii="Arial" w:hAnsi="Arial" w:cs="Arial"/>
          <w:sz w:val="20"/>
          <w:szCs w:val="20"/>
        </w:rPr>
        <w:t>višina s kršitvijo pridobljenih prihodkov ali preprečenih odhodkov;</w:t>
      </w:r>
    </w:p>
    <w:p w14:paraId="66149009" w14:textId="77777777" w:rsidR="009054C0" w:rsidRPr="00736952" w:rsidRDefault="009054C0" w:rsidP="009B0ACB">
      <w:pPr>
        <w:numPr>
          <w:ilvl w:val="0"/>
          <w:numId w:val="23"/>
        </w:numPr>
        <w:tabs>
          <w:tab w:val="left" w:pos="567"/>
          <w:tab w:val="left" w:pos="9072"/>
        </w:tabs>
        <w:jc w:val="both"/>
        <w:rPr>
          <w:rFonts w:ascii="Arial" w:hAnsi="Arial" w:cs="Arial"/>
          <w:sz w:val="20"/>
          <w:szCs w:val="20"/>
        </w:rPr>
      </w:pPr>
      <w:r w:rsidRPr="00736952">
        <w:rPr>
          <w:rFonts w:ascii="Arial" w:hAnsi="Arial" w:cs="Arial"/>
          <w:sz w:val="20"/>
          <w:szCs w:val="20"/>
        </w:rPr>
        <w:t>raven sodelovanja kršitelja in odgovorne osebe z ministrstvom ter morebitna samoprijava kršitve;</w:t>
      </w:r>
    </w:p>
    <w:p w14:paraId="3DE6A414" w14:textId="77777777" w:rsidR="009054C0" w:rsidRPr="00736952" w:rsidRDefault="009054C0" w:rsidP="009B0ACB">
      <w:pPr>
        <w:numPr>
          <w:ilvl w:val="0"/>
          <w:numId w:val="23"/>
        </w:numPr>
        <w:tabs>
          <w:tab w:val="left" w:pos="567"/>
          <w:tab w:val="left" w:pos="9072"/>
        </w:tabs>
        <w:jc w:val="both"/>
        <w:rPr>
          <w:rFonts w:ascii="Arial" w:hAnsi="Arial" w:cs="Arial"/>
          <w:sz w:val="20"/>
          <w:szCs w:val="20"/>
        </w:rPr>
      </w:pPr>
      <w:r w:rsidRPr="00736952">
        <w:rPr>
          <w:rFonts w:ascii="Arial" w:hAnsi="Arial" w:cs="Arial"/>
          <w:sz w:val="20"/>
          <w:szCs w:val="20"/>
        </w:rPr>
        <w:t>prejšnje kršitve odgovorne pravne ali fizične osebe.</w:t>
      </w:r>
    </w:p>
    <w:p w14:paraId="543161F0" w14:textId="77777777" w:rsidR="009054C0" w:rsidRPr="00736952" w:rsidRDefault="009054C0" w:rsidP="00AC7003">
      <w:pPr>
        <w:tabs>
          <w:tab w:val="left" w:pos="567"/>
          <w:tab w:val="left" w:pos="9072"/>
        </w:tabs>
        <w:jc w:val="both"/>
        <w:outlineLvl w:val="0"/>
        <w:rPr>
          <w:rFonts w:ascii="Arial" w:hAnsi="Arial" w:cs="Arial"/>
          <w:sz w:val="20"/>
          <w:szCs w:val="20"/>
        </w:rPr>
      </w:pPr>
    </w:p>
    <w:p w14:paraId="058729C1"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(4) Če ministrstvo ugotovi, da izvajalec ne izpolnjuje vseh predpisanih zahtev, ki zagotavljajo kakovostno oziroma varno oskrbo, svojo ugotovitev objavi na spletni strani.</w:t>
      </w:r>
    </w:p>
    <w:p w14:paraId="2D59845E" w14:textId="77777777" w:rsidR="009054C0" w:rsidRPr="00736952" w:rsidRDefault="009054C0" w:rsidP="00AC7003">
      <w:pPr>
        <w:tabs>
          <w:tab w:val="left" w:pos="567"/>
          <w:tab w:val="left" w:pos="9072"/>
        </w:tabs>
        <w:jc w:val="both"/>
        <w:outlineLvl w:val="0"/>
        <w:rPr>
          <w:rFonts w:ascii="Arial" w:hAnsi="Arial" w:cs="Arial"/>
          <w:sz w:val="20"/>
          <w:szCs w:val="20"/>
        </w:rPr>
      </w:pPr>
    </w:p>
    <w:p w14:paraId="5E37C6EA"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(5) Obvestilo je javno objavljeno do odprave neizpolnjevanja vseh predpisanih zahtev.</w:t>
      </w:r>
    </w:p>
    <w:p w14:paraId="1CD6E4C3" w14:textId="77777777" w:rsidR="009054C0" w:rsidRPr="00736952" w:rsidRDefault="009054C0" w:rsidP="00AC7003">
      <w:pPr>
        <w:tabs>
          <w:tab w:val="left" w:pos="567"/>
          <w:tab w:val="left" w:pos="9072"/>
        </w:tabs>
        <w:jc w:val="both"/>
        <w:outlineLvl w:val="0"/>
        <w:rPr>
          <w:rFonts w:ascii="Arial" w:hAnsi="Arial" w:cs="Arial"/>
          <w:sz w:val="20"/>
          <w:szCs w:val="20"/>
        </w:rPr>
      </w:pPr>
    </w:p>
    <w:p w14:paraId="7B12D9F0" w14:textId="77777777" w:rsidR="009054C0" w:rsidRPr="00736952" w:rsidRDefault="009054C0" w:rsidP="00AC7003">
      <w:pPr>
        <w:tabs>
          <w:tab w:val="left" w:pos="567"/>
          <w:tab w:val="left" w:pos="9072"/>
        </w:tabs>
        <w:jc w:val="both"/>
        <w:outlineLvl w:val="0"/>
        <w:rPr>
          <w:rFonts w:ascii="Arial" w:hAnsi="Arial" w:cs="Arial"/>
          <w:sz w:val="20"/>
          <w:szCs w:val="20"/>
        </w:rPr>
      </w:pPr>
    </w:p>
    <w:p w14:paraId="1D3FC8DF"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14" w:name="_Ref491420860"/>
      <w:r w:rsidRPr="00736952">
        <w:rPr>
          <w:rFonts w:ascii="Arial" w:hAnsi="Arial" w:cs="Arial"/>
          <w:sz w:val="20"/>
          <w:szCs w:val="20"/>
        </w:rPr>
        <w:t>člen</w:t>
      </w:r>
      <w:bookmarkEnd w:id="214"/>
    </w:p>
    <w:p w14:paraId="3309D014"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(odprava kršitev in sprejem popravljalnih ukrepov)</w:t>
      </w:r>
    </w:p>
    <w:p w14:paraId="1A806A88" w14:textId="77777777" w:rsidR="009054C0" w:rsidRPr="00736952" w:rsidRDefault="009054C0" w:rsidP="00AC7003">
      <w:pPr>
        <w:tabs>
          <w:tab w:val="left" w:pos="567"/>
          <w:tab w:val="left" w:pos="9072"/>
        </w:tabs>
        <w:jc w:val="both"/>
        <w:outlineLvl w:val="0"/>
        <w:rPr>
          <w:rFonts w:ascii="Arial" w:hAnsi="Arial" w:cs="Arial"/>
          <w:sz w:val="20"/>
          <w:szCs w:val="20"/>
        </w:rPr>
      </w:pPr>
    </w:p>
    <w:p w14:paraId="4B83A006"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(1) Če ministrstvo pri opravljanju nadzora ugotovi kršitve tega zakona ali predpisov, izdanih na njegovi podlagi, kršitelju z odločbo naloži, da odpravi kršitev ter sprejme popravljalne ukrepe v zvezi z ugotovljenimi kršitvami.</w:t>
      </w:r>
    </w:p>
    <w:p w14:paraId="139EDE00" w14:textId="77777777" w:rsidR="009054C0" w:rsidRPr="00736952" w:rsidRDefault="009054C0" w:rsidP="00AC7003">
      <w:pPr>
        <w:tabs>
          <w:tab w:val="left" w:pos="567"/>
          <w:tab w:val="left" w:pos="9072"/>
        </w:tabs>
        <w:jc w:val="both"/>
        <w:outlineLvl w:val="0"/>
        <w:rPr>
          <w:rFonts w:ascii="Arial" w:hAnsi="Arial" w:cs="Arial"/>
          <w:sz w:val="20"/>
          <w:szCs w:val="20"/>
        </w:rPr>
      </w:pPr>
    </w:p>
    <w:p w14:paraId="50B754FB"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(2) Odprava kršitev in izvedba popravljalnih ukrepov se odredi zlasti kadar izvajalec krši:</w:t>
      </w:r>
    </w:p>
    <w:p w14:paraId="2443F6C1"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določbe s področja poslovanja;</w:t>
      </w:r>
    </w:p>
    <w:p w14:paraId="5E5E0E39"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določbe glede notranjega obvladovanja kakovosti ter organizacije dela;</w:t>
      </w:r>
    </w:p>
    <w:p w14:paraId="59547ED1"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obveznosti poročanja in obveščanja.</w:t>
      </w:r>
    </w:p>
    <w:p w14:paraId="1991F72A" w14:textId="77777777" w:rsidR="009054C0" w:rsidRPr="00736952" w:rsidRDefault="009054C0" w:rsidP="00AC7003">
      <w:pPr>
        <w:tabs>
          <w:tab w:val="left" w:pos="567"/>
          <w:tab w:val="left" w:pos="851"/>
        </w:tabs>
        <w:jc w:val="both"/>
        <w:rPr>
          <w:rFonts w:ascii="Arial" w:hAnsi="Arial" w:cs="Arial"/>
          <w:sz w:val="20"/>
          <w:szCs w:val="20"/>
        </w:rPr>
      </w:pPr>
    </w:p>
    <w:p w14:paraId="0FC3B491"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(3) Naložijo se naslednji popravljalni ukrepi:</w:t>
      </w:r>
    </w:p>
    <w:p w14:paraId="61F2DBE4" w14:textId="77777777" w:rsidR="009054C0" w:rsidRPr="00736952" w:rsidRDefault="009054C0" w:rsidP="009B0ACB">
      <w:pPr>
        <w:numPr>
          <w:ilvl w:val="0"/>
          <w:numId w:val="24"/>
        </w:numPr>
        <w:tabs>
          <w:tab w:val="left" w:pos="567"/>
          <w:tab w:val="left" w:pos="9072"/>
        </w:tabs>
        <w:jc w:val="both"/>
        <w:rPr>
          <w:rFonts w:ascii="Arial" w:hAnsi="Arial" w:cs="Arial"/>
          <w:sz w:val="20"/>
          <w:szCs w:val="20"/>
        </w:rPr>
      </w:pPr>
      <w:r w:rsidRPr="00736952">
        <w:rPr>
          <w:rFonts w:ascii="Arial" w:hAnsi="Arial" w:cs="Arial"/>
          <w:sz w:val="20"/>
          <w:szCs w:val="20"/>
        </w:rPr>
        <w:t>izboljšanje postopkov notranjega obvladovanja kakovosti;</w:t>
      </w:r>
    </w:p>
    <w:p w14:paraId="3CEAA307" w14:textId="77777777" w:rsidR="009054C0" w:rsidRPr="00736952" w:rsidRDefault="009054C0" w:rsidP="009B0ACB">
      <w:pPr>
        <w:numPr>
          <w:ilvl w:val="0"/>
          <w:numId w:val="24"/>
        </w:numPr>
        <w:tabs>
          <w:tab w:val="left" w:pos="567"/>
          <w:tab w:val="left" w:pos="9072"/>
        </w:tabs>
        <w:jc w:val="both"/>
        <w:rPr>
          <w:rFonts w:ascii="Arial" w:hAnsi="Arial" w:cs="Arial"/>
          <w:sz w:val="20"/>
          <w:szCs w:val="20"/>
        </w:rPr>
      </w:pPr>
      <w:r w:rsidRPr="00736952">
        <w:rPr>
          <w:rFonts w:ascii="Arial" w:hAnsi="Arial" w:cs="Arial"/>
          <w:sz w:val="20"/>
          <w:szCs w:val="20"/>
        </w:rPr>
        <w:t>zagotovitev primernega števila in ustrezne kvalifikacije kadrov glede na obseg poslovanja,</w:t>
      </w:r>
    </w:p>
    <w:p w14:paraId="107D1E49" w14:textId="77777777" w:rsidR="009054C0" w:rsidRPr="00736952" w:rsidRDefault="009054C0" w:rsidP="009B0ACB">
      <w:pPr>
        <w:numPr>
          <w:ilvl w:val="0"/>
          <w:numId w:val="24"/>
        </w:numPr>
        <w:tabs>
          <w:tab w:val="left" w:pos="567"/>
          <w:tab w:val="left" w:pos="9072"/>
        </w:tabs>
        <w:jc w:val="both"/>
        <w:rPr>
          <w:rFonts w:ascii="Arial" w:hAnsi="Arial" w:cs="Arial"/>
          <w:sz w:val="20"/>
          <w:szCs w:val="20"/>
        </w:rPr>
      </w:pPr>
      <w:r w:rsidRPr="00736952">
        <w:rPr>
          <w:rFonts w:ascii="Arial" w:hAnsi="Arial" w:cs="Arial"/>
          <w:sz w:val="20"/>
          <w:szCs w:val="20"/>
        </w:rPr>
        <w:t>spremembo notranje organizacije dejavnosti;</w:t>
      </w:r>
    </w:p>
    <w:p w14:paraId="2AFF88B9" w14:textId="77777777" w:rsidR="009054C0" w:rsidRPr="00736952" w:rsidRDefault="009054C0" w:rsidP="009B0ACB">
      <w:pPr>
        <w:numPr>
          <w:ilvl w:val="0"/>
          <w:numId w:val="24"/>
        </w:numPr>
        <w:tabs>
          <w:tab w:val="left" w:pos="567"/>
          <w:tab w:val="left" w:pos="9072"/>
        </w:tabs>
        <w:jc w:val="both"/>
        <w:rPr>
          <w:rFonts w:ascii="Arial" w:hAnsi="Arial" w:cs="Arial"/>
          <w:sz w:val="20"/>
          <w:szCs w:val="20"/>
        </w:rPr>
      </w:pPr>
      <w:r w:rsidRPr="00736952">
        <w:rPr>
          <w:rFonts w:ascii="Arial" w:hAnsi="Arial" w:cs="Arial"/>
          <w:sz w:val="20"/>
          <w:szCs w:val="20"/>
        </w:rPr>
        <w:t>dodatno usposabljanje zaposlenih o pravilnem ravnanju na področju zaznane kršitve ali tveganja za nastanek kršitve;</w:t>
      </w:r>
    </w:p>
    <w:p w14:paraId="282CEF82" w14:textId="77777777" w:rsidR="009054C0" w:rsidRPr="00736952" w:rsidRDefault="009054C0" w:rsidP="009B0ACB">
      <w:pPr>
        <w:numPr>
          <w:ilvl w:val="0"/>
          <w:numId w:val="24"/>
        </w:numPr>
        <w:tabs>
          <w:tab w:val="left" w:pos="567"/>
          <w:tab w:val="left" w:pos="9072"/>
        </w:tabs>
        <w:jc w:val="both"/>
        <w:rPr>
          <w:rFonts w:ascii="Arial" w:hAnsi="Arial" w:cs="Arial"/>
          <w:sz w:val="20"/>
          <w:szCs w:val="20"/>
        </w:rPr>
      </w:pPr>
      <w:r w:rsidRPr="00736952">
        <w:rPr>
          <w:rFonts w:ascii="Arial" w:hAnsi="Arial" w:cs="Arial"/>
          <w:sz w:val="20"/>
          <w:szCs w:val="20"/>
        </w:rPr>
        <w:t>drugi popravljalni ukrepi, ki so potrebni, sorazmerni in primerni za zagotovitev uresničitve spoštovanja tega zakona, podzakonskih predpisov in etičnih pravil.</w:t>
      </w:r>
    </w:p>
    <w:p w14:paraId="5EED20F2" w14:textId="77777777" w:rsidR="009054C0" w:rsidRPr="00736952" w:rsidRDefault="009054C0" w:rsidP="00AC7003">
      <w:pPr>
        <w:tabs>
          <w:tab w:val="left" w:pos="567"/>
          <w:tab w:val="left" w:pos="851"/>
        </w:tabs>
        <w:jc w:val="both"/>
        <w:rPr>
          <w:rFonts w:ascii="Arial" w:hAnsi="Arial" w:cs="Arial"/>
          <w:sz w:val="20"/>
          <w:szCs w:val="20"/>
        </w:rPr>
      </w:pPr>
    </w:p>
    <w:p w14:paraId="4A15D222"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(4) Izrek odločbe obsega:</w:t>
      </w:r>
    </w:p>
    <w:p w14:paraId="422B439C" w14:textId="77777777" w:rsidR="009054C0" w:rsidRPr="00736952" w:rsidRDefault="009054C0" w:rsidP="009B0ACB">
      <w:pPr>
        <w:numPr>
          <w:ilvl w:val="0"/>
          <w:numId w:val="36"/>
        </w:numPr>
        <w:tabs>
          <w:tab w:val="left" w:pos="567"/>
          <w:tab w:val="left" w:pos="9072"/>
        </w:tabs>
        <w:jc w:val="both"/>
        <w:rPr>
          <w:rFonts w:ascii="Arial" w:hAnsi="Arial" w:cs="Arial"/>
          <w:sz w:val="20"/>
          <w:szCs w:val="20"/>
        </w:rPr>
      </w:pPr>
      <w:r w:rsidRPr="00736952">
        <w:rPr>
          <w:rFonts w:ascii="Arial" w:hAnsi="Arial" w:cs="Arial"/>
          <w:sz w:val="20"/>
          <w:szCs w:val="20"/>
        </w:rPr>
        <w:t xml:space="preserve">rok, v katerem mora izvajalec odpraviti kršitve in predložiti dokazilo o odpravi kršitve; </w:t>
      </w:r>
    </w:p>
    <w:p w14:paraId="10CD88AC" w14:textId="77777777" w:rsidR="009054C0" w:rsidRPr="00736952" w:rsidRDefault="009054C0" w:rsidP="009B0ACB">
      <w:pPr>
        <w:numPr>
          <w:ilvl w:val="0"/>
          <w:numId w:val="36"/>
        </w:numPr>
        <w:tabs>
          <w:tab w:val="left" w:pos="567"/>
          <w:tab w:val="left" w:pos="9072"/>
        </w:tabs>
        <w:jc w:val="both"/>
        <w:rPr>
          <w:rFonts w:ascii="Arial" w:hAnsi="Arial" w:cs="Arial"/>
          <w:sz w:val="20"/>
          <w:szCs w:val="20"/>
        </w:rPr>
      </w:pPr>
      <w:r w:rsidRPr="00736952">
        <w:rPr>
          <w:rFonts w:ascii="Arial" w:hAnsi="Arial" w:cs="Arial"/>
          <w:sz w:val="20"/>
          <w:szCs w:val="20"/>
        </w:rPr>
        <w:lastRenderedPageBreak/>
        <w:t>določen opis kršitve, katerih odprava je naložena z odločbo;</w:t>
      </w:r>
    </w:p>
    <w:p w14:paraId="3800EF86" w14:textId="77777777" w:rsidR="009054C0" w:rsidRPr="00736952" w:rsidRDefault="009054C0" w:rsidP="009B0ACB">
      <w:pPr>
        <w:numPr>
          <w:ilvl w:val="0"/>
          <w:numId w:val="36"/>
        </w:numPr>
        <w:tabs>
          <w:tab w:val="left" w:pos="567"/>
          <w:tab w:val="left" w:pos="9072"/>
        </w:tabs>
        <w:jc w:val="both"/>
        <w:rPr>
          <w:rFonts w:ascii="Arial" w:hAnsi="Arial" w:cs="Arial"/>
          <w:sz w:val="20"/>
          <w:szCs w:val="20"/>
        </w:rPr>
      </w:pPr>
      <w:r w:rsidRPr="00736952">
        <w:rPr>
          <w:rFonts w:ascii="Arial" w:hAnsi="Arial" w:cs="Arial"/>
          <w:sz w:val="20"/>
          <w:szCs w:val="20"/>
        </w:rPr>
        <w:t>način odprave kršitve kadar ministrstvo izvajalcu naloži, da kršitev odpravi na določen način;</w:t>
      </w:r>
    </w:p>
    <w:p w14:paraId="16F1B4A2" w14:textId="77777777" w:rsidR="009054C0" w:rsidRPr="00736952" w:rsidRDefault="009054C0" w:rsidP="009B0ACB">
      <w:pPr>
        <w:numPr>
          <w:ilvl w:val="0"/>
          <w:numId w:val="36"/>
        </w:numPr>
        <w:tabs>
          <w:tab w:val="left" w:pos="567"/>
          <w:tab w:val="left" w:pos="9072"/>
        </w:tabs>
        <w:jc w:val="both"/>
        <w:rPr>
          <w:rFonts w:ascii="Arial" w:hAnsi="Arial" w:cs="Arial"/>
          <w:sz w:val="20"/>
          <w:szCs w:val="20"/>
        </w:rPr>
      </w:pPr>
      <w:r w:rsidRPr="00736952">
        <w:rPr>
          <w:rFonts w:ascii="Arial" w:hAnsi="Arial" w:cs="Arial"/>
          <w:sz w:val="20"/>
          <w:szCs w:val="20"/>
        </w:rPr>
        <w:t>listine oziroma dokaze o odpravi kršitev kadar ministrstvo naloži, da izvajalec o odpravi kršitev predloži določene listine oziroma druge dokaze.</w:t>
      </w:r>
    </w:p>
    <w:p w14:paraId="51AB733B" w14:textId="77777777" w:rsidR="009054C0" w:rsidRPr="00736952" w:rsidRDefault="009054C0" w:rsidP="00AC7003">
      <w:pPr>
        <w:tabs>
          <w:tab w:val="left" w:pos="567"/>
          <w:tab w:val="left" w:pos="851"/>
        </w:tabs>
        <w:jc w:val="both"/>
        <w:rPr>
          <w:rFonts w:ascii="Arial" w:hAnsi="Arial" w:cs="Arial"/>
          <w:sz w:val="20"/>
          <w:szCs w:val="20"/>
        </w:rPr>
      </w:pPr>
    </w:p>
    <w:p w14:paraId="39708A1B"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(5) Rok za odpravo kršitve in rok za izvedbo popravljalnega ukrepa ustreza predvideni težavnosti odprave kršitve in izvedbe ukrepov ter pomenu kršitve za kakovost, varnost in zakonitost opravljanja storitev DO.</w:t>
      </w:r>
    </w:p>
    <w:p w14:paraId="179F1BD1" w14:textId="77777777" w:rsidR="009054C0" w:rsidRPr="00736952" w:rsidRDefault="009054C0" w:rsidP="00AC7003">
      <w:pPr>
        <w:tabs>
          <w:tab w:val="left" w:pos="567"/>
          <w:tab w:val="left" w:pos="851"/>
        </w:tabs>
        <w:jc w:val="both"/>
        <w:rPr>
          <w:rFonts w:ascii="Arial" w:hAnsi="Arial" w:cs="Arial"/>
          <w:sz w:val="20"/>
          <w:szCs w:val="20"/>
        </w:rPr>
      </w:pPr>
    </w:p>
    <w:p w14:paraId="4DFAD53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15" w:name="_Ref494706558"/>
      <w:r w:rsidRPr="00736952">
        <w:rPr>
          <w:rFonts w:ascii="Arial" w:hAnsi="Arial" w:cs="Arial"/>
          <w:sz w:val="20"/>
          <w:szCs w:val="20"/>
        </w:rPr>
        <w:t>člen</w:t>
      </w:r>
      <w:bookmarkEnd w:id="215"/>
    </w:p>
    <w:p w14:paraId="2AD2E3AB" w14:textId="77777777" w:rsidR="009054C0" w:rsidRPr="00736952" w:rsidRDefault="009054C0" w:rsidP="00AC7003">
      <w:pPr>
        <w:tabs>
          <w:tab w:val="left" w:pos="567"/>
          <w:tab w:val="left" w:pos="851"/>
        </w:tabs>
        <w:jc w:val="center"/>
        <w:rPr>
          <w:rFonts w:ascii="Arial" w:hAnsi="Arial" w:cs="Arial"/>
          <w:sz w:val="20"/>
          <w:szCs w:val="20"/>
        </w:rPr>
      </w:pPr>
      <w:r w:rsidRPr="00736952">
        <w:rPr>
          <w:rFonts w:ascii="Arial" w:hAnsi="Arial" w:cs="Arial"/>
          <w:sz w:val="20"/>
          <w:szCs w:val="20"/>
        </w:rPr>
        <w:t>(odprava organizacijskih, materialnih in drugih pomanjkljivosti, ki pogojujejo neustrezno kakovost ali strokovnost dela)</w:t>
      </w:r>
    </w:p>
    <w:p w14:paraId="7774E98A" w14:textId="77777777" w:rsidR="009054C0" w:rsidRPr="00736952" w:rsidRDefault="009054C0" w:rsidP="00AC7003">
      <w:pPr>
        <w:pStyle w:val="Odstavekseznama"/>
        <w:rPr>
          <w:rFonts w:ascii="Arial" w:hAnsi="Arial" w:cs="Arial"/>
          <w:sz w:val="20"/>
          <w:szCs w:val="20"/>
        </w:rPr>
      </w:pPr>
      <w:r w:rsidRPr="00736952" w:rsidDel="00E72671">
        <w:rPr>
          <w:rFonts w:ascii="Arial" w:hAnsi="Arial" w:cs="Arial"/>
          <w:sz w:val="20"/>
          <w:szCs w:val="20"/>
        </w:rPr>
        <w:t xml:space="preserve"> </w:t>
      </w:r>
    </w:p>
    <w:p w14:paraId="5B304BD7"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Ministrstvo izvajalcu izreče ukrep odprave organizacijskih, materialnih in drugih pomanjkljivosti, ki pogojujejo neustrezno kakovost ali strokovnost dela in mu določi rok za odpravo kršitev.</w:t>
      </w:r>
    </w:p>
    <w:p w14:paraId="63F7FC33" w14:textId="77777777" w:rsidR="009054C0" w:rsidRPr="00736952" w:rsidRDefault="009054C0" w:rsidP="00AC7003">
      <w:pPr>
        <w:tabs>
          <w:tab w:val="left" w:pos="567"/>
          <w:tab w:val="left" w:pos="851"/>
        </w:tabs>
        <w:jc w:val="both"/>
        <w:rPr>
          <w:rFonts w:ascii="Arial" w:hAnsi="Arial" w:cs="Arial"/>
          <w:sz w:val="20"/>
          <w:szCs w:val="20"/>
        </w:rPr>
      </w:pPr>
    </w:p>
    <w:p w14:paraId="3B9321E5"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16" w:name="_Ref10208982"/>
      <w:r w:rsidRPr="00736952">
        <w:rPr>
          <w:rFonts w:ascii="Arial" w:hAnsi="Arial" w:cs="Arial"/>
          <w:sz w:val="20"/>
          <w:szCs w:val="20"/>
        </w:rPr>
        <w:t>člen</w:t>
      </w:r>
      <w:bookmarkEnd w:id="216"/>
    </w:p>
    <w:p w14:paraId="16882137" w14:textId="77777777" w:rsidR="009054C0" w:rsidRPr="00736952" w:rsidRDefault="009054C0" w:rsidP="00AC7003">
      <w:pPr>
        <w:tabs>
          <w:tab w:val="left" w:pos="567"/>
          <w:tab w:val="left" w:pos="851"/>
        </w:tabs>
        <w:jc w:val="center"/>
        <w:rPr>
          <w:rFonts w:ascii="Arial" w:hAnsi="Arial" w:cs="Arial"/>
          <w:sz w:val="20"/>
          <w:szCs w:val="20"/>
        </w:rPr>
      </w:pPr>
      <w:r w:rsidRPr="00736952">
        <w:rPr>
          <w:rFonts w:ascii="Arial" w:hAnsi="Arial" w:cs="Arial"/>
          <w:sz w:val="20"/>
          <w:szCs w:val="20"/>
        </w:rPr>
        <w:t>(obvezno svetovanje)</w:t>
      </w:r>
    </w:p>
    <w:p w14:paraId="7F6EF858" w14:textId="77777777" w:rsidR="009054C0" w:rsidRPr="00736952" w:rsidRDefault="009054C0" w:rsidP="00AC7003">
      <w:pPr>
        <w:tabs>
          <w:tab w:val="left" w:pos="567"/>
          <w:tab w:val="left" w:pos="851"/>
        </w:tabs>
        <w:jc w:val="both"/>
        <w:rPr>
          <w:rFonts w:ascii="Arial" w:hAnsi="Arial" w:cs="Arial"/>
          <w:sz w:val="20"/>
          <w:szCs w:val="20"/>
        </w:rPr>
      </w:pPr>
    </w:p>
    <w:p w14:paraId="5F3A3F1A" w14:textId="0B783DAF"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 xml:space="preserve">(1) Če izvajalec v roku, ki ga določi ministrstvo, ne zagotovi odprave kršitev, pa so kršitve take narave, da ne ogrožajo življenja ali zdravja </w:t>
      </w:r>
      <w:r w:rsidR="006B7DA7" w:rsidRPr="00736952">
        <w:rPr>
          <w:rFonts w:ascii="Arial" w:hAnsi="Arial" w:cs="Arial"/>
          <w:sz w:val="20"/>
          <w:szCs w:val="20"/>
        </w:rPr>
        <w:t>upravičenc</w:t>
      </w:r>
      <w:r w:rsidR="00DA4155" w:rsidRPr="00736952">
        <w:rPr>
          <w:rFonts w:ascii="Arial" w:hAnsi="Arial" w:cs="Arial"/>
          <w:sz w:val="20"/>
          <w:szCs w:val="20"/>
        </w:rPr>
        <w:t>e</w:t>
      </w:r>
      <w:r w:rsidRPr="00736952">
        <w:rPr>
          <w:rFonts w:ascii="Arial" w:hAnsi="Arial" w:cs="Arial"/>
          <w:sz w:val="20"/>
          <w:szCs w:val="20"/>
        </w:rPr>
        <w:t>v oziroma zaposlenih v DO, ministrstvo izvajalcu lahko z odločbo določi obvezno svetovanje.</w:t>
      </w:r>
    </w:p>
    <w:p w14:paraId="5893C174" w14:textId="77777777" w:rsidR="009054C0" w:rsidRPr="00736952" w:rsidRDefault="009054C0" w:rsidP="00AC7003">
      <w:pPr>
        <w:tabs>
          <w:tab w:val="left" w:pos="567"/>
          <w:tab w:val="left" w:pos="851"/>
        </w:tabs>
        <w:jc w:val="both"/>
        <w:rPr>
          <w:rFonts w:ascii="Arial" w:hAnsi="Arial" w:cs="Arial"/>
          <w:sz w:val="20"/>
          <w:szCs w:val="20"/>
        </w:rPr>
      </w:pPr>
    </w:p>
    <w:p w14:paraId="37716665" w14:textId="77777777"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(2) Obvezno svetovanje iz prejšnjega odstavka izvaja tričlanska komisija strokovnjakov s področja DO, ki jo imenuje minister.</w:t>
      </w:r>
    </w:p>
    <w:p w14:paraId="1471EFB6" w14:textId="77777777" w:rsidR="009054C0" w:rsidRPr="00736952" w:rsidRDefault="009054C0" w:rsidP="00AC7003">
      <w:pPr>
        <w:tabs>
          <w:tab w:val="left" w:pos="567"/>
          <w:tab w:val="left" w:pos="851"/>
        </w:tabs>
        <w:jc w:val="both"/>
        <w:rPr>
          <w:rFonts w:ascii="Arial" w:hAnsi="Arial" w:cs="Arial"/>
          <w:sz w:val="20"/>
          <w:szCs w:val="20"/>
        </w:rPr>
      </w:pPr>
    </w:p>
    <w:p w14:paraId="7205C360" w14:textId="3CF330C4" w:rsidR="009054C0" w:rsidRPr="00736952" w:rsidRDefault="009054C0" w:rsidP="00AC7003">
      <w:pPr>
        <w:rPr>
          <w:rFonts w:ascii="Arial" w:hAnsi="Arial" w:cs="Arial"/>
          <w:sz w:val="20"/>
          <w:szCs w:val="20"/>
        </w:rPr>
      </w:pPr>
      <w:r w:rsidRPr="00736952">
        <w:rPr>
          <w:rFonts w:ascii="Arial" w:hAnsi="Arial" w:cs="Arial"/>
          <w:sz w:val="20"/>
          <w:szCs w:val="20"/>
        </w:rPr>
        <w:t>(3) Stroške obveznega svetovanja krije izvajalec D</w:t>
      </w:r>
      <w:bookmarkStart w:id="217" w:name="_Ref517194104"/>
      <w:bookmarkStart w:id="218" w:name="_Ref494706568"/>
      <w:r w:rsidR="000F26BC" w:rsidRPr="00736952">
        <w:rPr>
          <w:rFonts w:ascii="Arial" w:hAnsi="Arial" w:cs="Arial"/>
          <w:sz w:val="20"/>
          <w:szCs w:val="20"/>
        </w:rPr>
        <w:t>O iz lastnih sredstev.</w:t>
      </w:r>
    </w:p>
    <w:p w14:paraId="1436D3E2" w14:textId="77777777" w:rsidR="000F26BC" w:rsidRPr="00736952" w:rsidRDefault="000F26BC" w:rsidP="00AC7003">
      <w:pPr>
        <w:rPr>
          <w:rFonts w:ascii="Arial" w:hAnsi="Arial" w:cs="Arial"/>
          <w:sz w:val="20"/>
          <w:szCs w:val="20"/>
        </w:rPr>
      </w:pPr>
    </w:p>
    <w:p w14:paraId="622524CC"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19" w:name="_Ref10209735"/>
      <w:r w:rsidRPr="00736952">
        <w:rPr>
          <w:rFonts w:ascii="Arial" w:hAnsi="Arial" w:cs="Arial"/>
          <w:sz w:val="20"/>
          <w:szCs w:val="20"/>
        </w:rPr>
        <w:t>člen</w:t>
      </w:r>
      <w:bookmarkEnd w:id="217"/>
      <w:bookmarkEnd w:id="218"/>
      <w:bookmarkEnd w:id="219"/>
    </w:p>
    <w:p w14:paraId="460187BE" w14:textId="77777777" w:rsidR="009054C0" w:rsidRPr="00736952" w:rsidRDefault="009054C0" w:rsidP="00AC7003">
      <w:pPr>
        <w:tabs>
          <w:tab w:val="left" w:pos="567"/>
          <w:tab w:val="left" w:pos="851"/>
        </w:tabs>
        <w:jc w:val="center"/>
        <w:rPr>
          <w:rFonts w:ascii="Arial" w:hAnsi="Arial" w:cs="Arial"/>
          <w:sz w:val="20"/>
          <w:szCs w:val="20"/>
        </w:rPr>
      </w:pPr>
      <w:r w:rsidRPr="00736952">
        <w:rPr>
          <w:rFonts w:ascii="Arial" w:hAnsi="Arial" w:cs="Arial"/>
          <w:sz w:val="20"/>
          <w:szCs w:val="20"/>
        </w:rPr>
        <w:t xml:space="preserve">(začasna prepoved opravljanja dejavnosti) </w:t>
      </w:r>
    </w:p>
    <w:p w14:paraId="43C15180" w14:textId="77777777" w:rsidR="009054C0" w:rsidRPr="00736952" w:rsidRDefault="009054C0" w:rsidP="00AC7003">
      <w:pPr>
        <w:tabs>
          <w:tab w:val="left" w:pos="567"/>
          <w:tab w:val="left" w:pos="851"/>
        </w:tabs>
        <w:jc w:val="both"/>
        <w:rPr>
          <w:rFonts w:ascii="Arial" w:hAnsi="Arial" w:cs="Arial"/>
          <w:sz w:val="20"/>
          <w:szCs w:val="20"/>
        </w:rPr>
      </w:pPr>
    </w:p>
    <w:p w14:paraId="6A606E4B" w14:textId="601D0BBC"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 xml:space="preserve">(1) Če izvajalec v roku, ki ga določi ministrstvo, ne zagotovi odprave kršitev, pa so kršitve take narave, da je ogroženo življenje ali zdravje </w:t>
      </w:r>
      <w:r w:rsidR="00F97BFA" w:rsidRPr="00736952">
        <w:rPr>
          <w:rFonts w:ascii="Arial" w:hAnsi="Arial" w:cs="Arial"/>
          <w:sz w:val="20"/>
          <w:szCs w:val="20"/>
        </w:rPr>
        <w:t>upravičencev</w:t>
      </w:r>
      <w:r w:rsidRPr="00736952">
        <w:rPr>
          <w:rFonts w:ascii="Arial" w:hAnsi="Arial" w:cs="Arial"/>
          <w:sz w:val="20"/>
          <w:szCs w:val="20"/>
        </w:rPr>
        <w:t xml:space="preserve"> oziroma zaposlenih v DO, ministrstvo z odločbo začasno prepove opravljanje dejavnosti.</w:t>
      </w:r>
    </w:p>
    <w:p w14:paraId="10742870" w14:textId="77777777" w:rsidR="009054C0" w:rsidRPr="00736952" w:rsidRDefault="009054C0" w:rsidP="00AC7003">
      <w:pPr>
        <w:tabs>
          <w:tab w:val="left" w:pos="567"/>
          <w:tab w:val="left" w:pos="851"/>
        </w:tabs>
        <w:jc w:val="both"/>
        <w:rPr>
          <w:rFonts w:ascii="Arial" w:hAnsi="Arial" w:cs="Arial"/>
          <w:sz w:val="20"/>
          <w:szCs w:val="20"/>
        </w:rPr>
      </w:pPr>
    </w:p>
    <w:p w14:paraId="53400776" w14:textId="7B910CAF" w:rsidR="009054C0" w:rsidRPr="00736952" w:rsidRDefault="009054C0" w:rsidP="00AC7003">
      <w:pPr>
        <w:tabs>
          <w:tab w:val="left" w:pos="567"/>
          <w:tab w:val="left" w:pos="851"/>
        </w:tabs>
        <w:jc w:val="both"/>
        <w:rPr>
          <w:rFonts w:ascii="Arial" w:hAnsi="Arial" w:cs="Arial"/>
          <w:sz w:val="20"/>
          <w:szCs w:val="20"/>
        </w:rPr>
      </w:pPr>
      <w:r w:rsidRPr="00736952">
        <w:rPr>
          <w:rFonts w:ascii="Arial" w:hAnsi="Arial" w:cs="Arial"/>
          <w:sz w:val="20"/>
          <w:szCs w:val="20"/>
        </w:rPr>
        <w:t xml:space="preserve">(2) Ukrep začasne prepovedi odpravljanja dejavnosti ministrstvo določi tudi kot stopnjevalni ukrep, če izvajalec več kot dvakrat prejme ukrep iz </w:t>
      </w:r>
      <w:r w:rsidR="00180AAB" w:rsidRPr="00736952">
        <w:rPr>
          <w:rFonts w:ascii="Arial" w:hAnsi="Arial" w:cs="Arial"/>
          <w:sz w:val="20"/>
          <w:szCs w:val="20"/>
        </w:rPr>
        <w:fldChar w:fldCharType="begin"/>
      </w:r>
      <w:r w:rsidR="00180AAB" w:rsidRPr="00736952">
        <w:rPr>
          <w:rFonts w:ascii="Arial" w:hAnsi="Arial" w:cs="Arial"/>
          <w:sz w:val="20"/>
          <w:szCs w:val="20"/>
        </w:rPr>
        <w:instrText xml:space="preserve"> REF _Ref494706528 \r \h </w:instrText>
      </w:r>
      <w:r w:rsidR="001608B1" w:rsidRPr="00736952">
        <w:rPr>
          <w:rFonts w:ascii="Arial" w:hAnsi="Arial" w:cs="Arial"/>
          <w:sz w:val="20"/>
          <w:szCs w:val="20"/>
        </w:rPr>
        <w:instrText xml:space="preserve"> \* MERGEFORMAT </w:instrText>
      </w:r>
      <w:r w:rsidR="00180AAB" w:rsidRPr="00736952">
        <w:rPr>
          <w:rFonts w:ascii="Arial" w:hAnsi="Arial" w:cs="Arial"/>
          <w:sz w:val="20"/>
          <w:szCs w:val="20"/>
        </w:rPr>
      </w:r>
      <w:r w:rsidR="00180AAB" w:rsidRPr="00736952">
        <w:rPr>
          <w:rFonts w:ascii="Arial" w:hAnsi="Arial" w:cs="Arial"/>
          <w:sz w:val="20"/>
          <w:szCs w:val="20"/>
        </w:rPr>
        <w:fldChar w:fldCharType="separate"/>
      </w:r>
      <w:r w:rsidR="00F7049E">
        <w:rPr>
          <w:rFonts w:ascii="Arial" w:hAnsi="Arial" w:cs="Arial"/>
          <w:sz w:val="20"/>
          <w:szCs w:val="20"/>
        </w:rPr>
        <w:t>123</w:t>
      </w:r>
      <w:r w:rsidR="00180AAB" w:rsidRPr="00736952">
        <w:rPr>
          <w:rFonts w:ascii="Arial" w:hAnsi="Arial" w:cs="Arial"/>
          <w:sz w:val="20"/>
          <w:szCs w:val="20"/>
        </w:rPr>
        <w:fldChar w:fldCharType="end"/>
      </w:r>
      <w:r w:rsidRPr="00736952">
        <w:rPr>
          <w:rFonts w:ascii="Arial" w:hAnsi="Arial" w:cs="Arial"/>
          <w:sz w:val="20"/>
          <w:szCs w:val="20"/>
        </w:rPr>
        <w:fldChar w:fldCharType="begin"/>
      </w:r>
      <w:r w:rsidRPr="00736952">
        <w:rPr>
          <w:rFonts w:ascii="Arial" w:hAnsi="Arial" w:cs="Arial"/>
          <w:sz w:val="20"/>
          <w:szCs w:val="20"/>
        </w:rPr>
        <w:instrText xml:space="preserve"> REF _Ref494706558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125</w:t>
      </w:r>
      <w:r w:rsidRPr="00736952">
        <w:rPr>
          <w:rFonts w:ascii="Arial" w:hAnsi="Arial" w:cs="Arial"/>
          <w:sz w:val="20"/>
          <w:szCs w:val="20"/>
        </w:rPr>
        <w:fldChar w:fldCharType="end"/>
      </w:r>
      <w:r w:rsidRPr="00736952">
        <w:rPr>
          <w:rFonts w:ascii="Arial" w:hAnsi="Arial" w:cs="Arial"/>
          <w:sz w:val="20"/>
          <w:szCs w:val="20"/>
        </w:rPr>
        <w:t xml:space="preserve">. člena in ne zagotovi odprave kršitev. </w:t>
      </w:r>
    </w:p>
    <w:p w14:paraId="579B070A" w14:textId="77777777" w:rsidR="009054C0" w:rsidRPr="00736952" w:rsidRDefault="009054C0" w:rsidP="00AC7003">
      <w:pPr>
        <w:tabs>
          <w:tab w:val="left" w:pos="567"/>
          <w:tab w:val="left" w:pos="851"/>
        </w:tabs>
        <w:jc w:val="both"/>
        <w:rPr>
          <w:rFonts w:ascii="Arial" w:hAnsi="Arial" w:cs="Arial"/>
          <w:sz w:val="20"/>
          <w:szCs w:val="20"/>
        </w:rPr>
      </w:pPr>
    </w:p>
    <w:p w14:paraId="7169E957"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0" w:name="_Ref494706586"/>
      <w:bookmarkStart w:id="221" w:name="_Ref10209861"/>
      <w:r w:rsidRPr="00736952">
        <w:rPr>
          <w:rFonts w:ascii="Arial" w:hAnsi="Arial" w:cs="Arial"/>
          <w:sz w:val="20"/>
          <w:szCs w:val="20"/>
        </w:rPr>
        <w:t>člen</w:t>
      </w:r>
      <w:bookmarkEnd w:id="220"/>
      <w:bookmarkEnd w:id="221"/>
    </w:p>
    <w:p w14:paraId="07299F3A" w14:textId="77777777" w:rsidR="009054C0" w:rsidRPr="00736952" w:rsidRDefault="009054C0" w:rsidP="00AC7003">
      <w:pPr>
        <w:tabs>
          <w:tab w:val="left" w:pos="567"/>
          <w:tab w:val="left" w:pos="851"/>
        </w:tabs>
        <w:jc w:val="center"/>
        <w:rPr>
          <w:rFonts w:ascii="Arial" w:hAnsi="Arial" w:cs="Arial"/>
          <w:sz w:val="20"/>
          <w:szCs w:val="20"/>
        </w:rPr>
      </w:pPr>
      <w:r w:rsidRPr="00736952">
        <w:rPr>
          <w:rFonts w:ascii="Arial" w:hAnsi="Arial" w:cs="Arial"/>
          <w:sz w:val="20"/>
          <w:szCs w:val="20"/>
        </w:rPr>
        <w:t>(izbris iz Registra)</w:t>
      </w:r>
    </w:p>
    <w:p w14:paraId="62CE27D8" w14:textId="77777777" w:rsidR="009054C0" w:rsidRPr="00736952" w:rsidRDefault="009054C0" w:rsidP="00AC7003">
      <w:pPr>
        <w:tabs>
          <w:tab w:val="left" w:pos="567"/>
          <w:tab w:val="left" w:pos="851"/>
        </w:tabs>
        <w:jc w:val="both"/>
        <w:rPr>
          <w:rFonts w:ascii="Arial" w:hAnsi="Arial" w:cs="Arial"/>
          <w:sz w:val="20"/>
          <w:szCs w:val="20"/>
        </w:rPr>
      </w:pPr>
    </w:p>
    <w:p w14:paraId="13719D5D"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(1) Ministrstvo fizično osebo izbriše iz Registra, če:</w:t>
      </w:r>
    </w:p>
    <w:p w14:paraId="08AEA226" w14:textId="77777777"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je bil vpis v Register izveden z navajanjem neresničnih podatkov – trajno;</w:t>
      </w:r>
    </w:p>
    <w:p w14:paraId="2E8F4979" w14:textId="57D5B987"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ne izpolnjuje več katerega od pogojev za vpis v Register - trajno, razen v primeru iz prve</w:t>
      </w:r>
      <w:r w:rsidR="00180AAB" w:rsidRPr="00736952">
        <w:rPr>
          <w:rFonts w:ascii="Arial" w:hAnsi="Arial" w:cs="Arial"/>
          <w:sz w:val="20"/>
          <w:szCs w:val="20"/>
        </w:rPr>
        <w:t xml:space="preserve">ga odstavka </w:t>
      </w:r>
      <w:r w:rsidR="00180AAB" w:rsidRPr="00736952">
        <w:rPr>
          <w:rFonts w:ascii="Arial" w:hAnsi="Arial" w:cs="Arial"/>
          <w:sz w:val="20"/>
          <w:szCs w:val="20"/>
        </w:rPr>
        <w:fldChar w:fldCharType="begin"/>
      </w:r>
      <w:r w:rsidR="00180AAB" w:rsidRPr="00736952">
        <w:rPr>
          <w:rFonts w:ascii="Arial" w:hAnsi="Arial" w:cs="Arial"/>
          <w:sz w:val="20"/>
          <w:szCs w:val="20"/>
        </w:rPr>
        <w:instrText xml:space="preserve"> REF _Ref494704748 \r \h </w:instrText>
      </w:r>
      <w:r w:rsidR="001608B1" w:rsidRPr="00736952">
        <w:rPr>
          <w:rFonts w:ascii="Arial" w:hAnsi="Arial" w:cs="Arial"/>
          <w:sz w:val="20"/>
          <w:szCs w:val="20"/>
        </w:rPr>
        <w:instrText xml:space="preserve"> \* MERGEFORMAT </w:instrText>
      </w:r>
      <w:r w:rsidR="00180AAB" w:rsidRPr="00736952">
        <w:rPr>
          <w:rFonts w:ascii="Arial" w:hAnsi="Arial" w:cs="Arial"/>
          <w:sz w:val="20"/>
          <w:szCs w:val="20"/>
        </w:rPr>
      </w:r>
      <w:r w:rsidR="00180AAB" w:rsidRPr="00736952">
        <w:rPr>
          <w:rFonts w:ascii="Arial" w:hAnsi="Arial" w:cs="Arial"/>
          <w:sz w:val="20"/>
          <w:szCs w:val="20"/>
        </w:rPr>
        <w:fldChar w:fldCharType="separate"/>
      </w:r>
      <w:r w:rsidR="00F7049E">
        <w:rPr>
          <w:rFonts w:ascii="Arial" w:hAnsi="Arial" w:cs="Arial"/>
          <w:sz w:val="20"/>
          <w:szCs w:val="20"/>
        </w:rPr>
        <w:t>42</w:t>
      </w:r>
      <w:r w:rsidR="00180AAB" w:rsidRPr="00736952">
        <w:rPr>
          <w:rFonts w:ascii="Arial" w:hAnsi="Arial" w:cs="Arial"/>
          <w:sz w:val="20"/>
          <w:szCs w:val="20"/>
        </w:rPr>
        <w:fldChar w:fldCharType="end"/>
      </w:r>
      <w:r w:rsidRPr="00736952">
        <w:rPr>
          <w:rFonts w:ascii="Arial" w:hAnsi="Arial" w:cs="Arial"/>
          <w:sz w:val="20"/>
          <w:szCs w:val="20"/>
        </w:rPr>
        <w:t>. člena tega zakona do izpolnitve pogoja;</w:t>
      </w:r>
    </w:p>
    <w:p w14:paraId="4A026D3D" w14:textId="77777777"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je bila oseba pravnomočno obsojena na nepogojno kazen zapora najmanj treh let za naklepno kaznivo dejanje, ki se preganja po uradni dolžnosti, v povezavi z opravljanjem dejavnosti DO - trajno;</w:t>
      </w:r>
    </w:p>
    <w:p w14:paraId="5A25A589" w14:textId="417C2F15"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 xml:space="preserve">se ugotovi, da s svojim delom ogroža zdravje ali življenje </w:t>
      </w:r>
      <w:r w:rsidR="006B7DA7" w:rsidRPr="00736952">
        <w:rPr>
          <w:rFonts w:ascii="Arial" w:hAnsi="Arial" w:cs="Arial"/>
          <w:sz w:val="20"/>
          <w:szCs w:val="20"/>
        </w:rPr>
        <w:t>upravičenc</w:t>
      </w:r>
      <w:r w:rsidRPr="00736952">
        <w:rPr>
          <w:rFonts w:ascii="Arial" w:hAnsi="Arial" w:cs="Arial"/>
          <w:sz w:val="20"/>
          <w:szCs w:val="20"/>
        </w:rPr>
        <w:t>a – do deset let;</w:t>
      </w:r>
    </w:p>
    <w:p w14:paraId="714C5394" w14:textId="54270967"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 xml:space="preserve">se ugotovi, da je njeno ravnanje zaradi večje strokovne pomanjkljivosti ali napake pri delu povzročilo trajne hujše posledice za zdravje ali smrt </w:t>
      </w:r>
      <w:r w:rsidR="006B7DA7" w:rsidRPr="00736952">
        <w:rPr>
          <w:rFonts w:ascii="Arial" w:hAnsi="Arial" w:cs="Arial"/>
          <w:sz w:val="20"/>
          <w:szCs w:val="20"/>
        </w:rPr>
        <w:t>upravičenec</w:t>
      </w:r>
      <w:r w:rsidRPr="00736952">
        <w:rPr>
          <w:rFonts w:ascii="Arial" w:hAnsi="Arial" w:cs="Arial"/>
          <w:sz w:val="20"/>
          <w:szCs w:val="20"/>
        </w:rPr>
        <w:t>a – trajno;</w:t>
      </w:r>
    </w:p>
    <w:p w14:paraId="182F5AAA" w14:textId="77777777" w:rsidR="009054C0" w:rsidRPr="00736952" w:rsidRDefault="009054C0" w:rsidP="009B0ACB">
      <w:pPr>
        <w:numPr>
          <w:ilvl w:val="0"/>
          <w:numId w:val="25"/>
        </w:numPr>
        <w:tabs>
          <w:tab w:val="left" w:pos="567"/>
          <w:tab w:val="left" w:pos="9072"/>
        </w:tabs>
        <w:jc w:val="both"/>
        <w:rPr>
          <w:rFonts w:ascii="Arial" w:hAnsi="Arial" w:cs="Arial"/>
          <w:sz w:val="20"/>
          <w:szCs w:val="20"/>
        </w:rPr>
      </w:pPr>
      <w:r w:rsidRPr="00736952">
        <w:rPr>
          <w:rFonts w:ascii="Arial" w:hAnsi="Arial" w:cs="Arial"/>
          <w:sz w:val="20"/>
          <w:szCs w:val="20"/>
        </w:rPr>
        <w:t xml:space="preserve">se ugotovi obstoj nasprotja interesov – za čas trajanja. </w:t>
      </w:r>
    </w:p>
    <w:p w14:paraId="3EABAB27" w14:textId="77777777" w:rsidR="009054C0" w:rsidRPr="00736952" w:rsidRDefault="009054C0" w:rsidP="00D91D36">
      <w:pPr>
        <w:tabs>
          <w:tab w:val="left" w:pos="567"/>
          <w:tab w:val="left" w:pos="851"/>
        </w:tabs>
        <w:jc w:val="both"/>
        <w:rPr>
          <w:rFonts w:ascii="Arial" w:hAnsi="Arial" w:cs="Arial"/>
          <w:sz w:val="20"/>
          <w:szCs w:val="20"/>
        </w:rPr>
      </w:pPr>
    </w:p>
    <w:p w14:paraId="5AD1DDE5"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2" w:name="_Ref494706594"/>
      <w:r w:rsidRPr="00736952">
        <w:rPr>
          <w:rFonts w:ascii="Arial" w:hAnsi="Arial" w:cs="Arial"/>
          <w:sz w:val="20"/>
          <w:szCs w:val="20"/>
        </w:rPr>
        <w:t>člen</w:t>
      </w:r>
      <w:bookmarkEnd w:id="222"/>
    </w:p>
    <w:p w14:paraId="403A7528" w14:textId="77777777" w:rsidR="009054C0" w:rsidRPr="00736952" w:rsidRDefault="009054C0" w:rsidP="00AC7003">
      <w:pPr>
        <w:tabs>
          <w:tab w:val="left" w:pos="567"/>
          <w:tab w:val="left" w:pos="851"/>
        </w:tabs>
        <w:jc w:val="center"/>
        <w:rPr>
          <w:rFonts w:ascii="Arial" w:hAnsi="Arial" w:cs="Arial"/>
          <w:sz w:val="20"/>
          <w:szCs w:val="20"/>
        </w:rPr>
      </w:pPr>
      <w:r w:rsidRPr="00736952">
        <w:rPr>
          <w:rFonts w:ascii="Arial" w:hAnsi="Arial" w:cs="Arial"/>
          <w:sz w:val="20"/>
          <w:szCs w:val="20"/>
        </w:rPr>
        <w:t>(odvzem dovoljenja)</w:t>
      </w:r>
    </w:p>
    <w:p w14:paraId="1DAD46A4" w14:textId="77777777" w:rsidR="009054C0" w:rsidRPr="00736952" w:rsidRDefault="009054C0" w:rsidP="00AC7003">
      <w:pPr>
        <w:pStyle w:val="Odstavekseznama"/>
        <w:tabs>
          <w:tab w:val="left" w:pos="567"/>
          <w:tab w:val="left" w:pos="851"/>
        </w:tabs>
        <w:ind w:left="567"/>
        <w:jc w:val="both"/>
        <w:rPr>
          <w:rFonts w:ascii="Arial" w:hAnsi="Arial" w:cs="Arial"/>
          <w:sz w:val="20"/>
          <w:szCs w:val="20"/>
        </w:rPr>
      </w:pPr>
    </w:p>
    <w:p w14:paraId="1B7BC385"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(1) Ministrstvo izvajalcu DO odvzame dovoljenje za opravljanje dejavnosti, če:</w:t>
      </w:r>
    </w:p>
    <w:p w14:paraId="760872CB" w14:textId="77777777" w:rsidR="009054C0" w:rsidRPr="00736952" w:rsidRDefault="009054C0" w:rsidP="009B0ACB">
      <w:pPr>
        <w:numPr>
          <w:ilvl w:val="0"/>
          <w:numId w:val="26"/>
        </w:numPr>
        <w:tabs>
          <w:tab w:val="left" w:pos="567"/>
          <w:tab w:val="left" w:pos="9072"/>
        </w:tabs>
        <w:jc w:val="both"/>
        <w:rPr>
          <w:rFonts w:ascii="Arial" w:hAnsi="Arial" w:cs="Arial"/>
          <w:sz w:val="20"/>
          <w:szCs w:val="20"/>
        </w:rPr>
      </w:pPr>
      <w:r w:rsidRPr="00736952">
        <w:rPr>
          <w:rFonts w:ascii="Arial" w:hAnsi="Arial" w:cs="Arial"/>
          <w:sz w:val="20"/>
          <w:szCs w:val="20"/>
        </w:rPr>
        <w:t>je bilo dovoljenje pridobljeno z navajanjem neresničnih podatkov;</w:t>
      </w:r>
    </w:p>
    <w:p w14:paraId="3D28DFC4" w14:textId="77777777" w:rsidR="009054C0" w:rsidRPr="00736952" w:rsidRDefault="009054C0" w:rsidP="009B0ACB">
      <w:pPr>
        <w:numPr>
          <w:ilvl w:val="0"/>
          <w:numId w:val="26"/>
        </w:numPr>
        <w:tabs>
          <w:tab w:val="left" w:pos="567"/>
          <w:tab w:val="left" w:pos="9072"/>
        </w:tabs>
        <w:jc w:val="both"/>
        <w:rPr>
          <w:rFonts w:ascii="Arial" w:hAnsi="Arial" w:cs="Arial"/>
          <w:sz w:val="20"/>
          <w:szCs w:val="20"/>
        </w:rPr>
      </w:pPr>
      <w:r w:rsidRPr="00736952">
        <w:rPr>
          <w:rFonts w:ascii="Arial" w:hAnsi="Arial" w:cs="Arial"/>
          <w:sz w:val="20"/>
          <w:szCs w:val="20"/>
        </w:rPr>
        <w:t>ne izpolnjuje več katerega koli od pogojev za pridobitev dovoljenja za opravljanje dejavnosti;</w:t>
      </w:r>
    </w:p>
    <w:p w14:paraId="641D2C28" w14:textId="26F2D040" w:rsidR="009054C0" w:rsidRPr="00736952" w:rsidRDefault="00180AAB" w:rsidP="009B0ACB">
      <w:pPr>
        <w:numPr>
          <w:ilvl w:val="0"/>
          <w:numId w:val="26"/>
        </w:numPr>
        <w:tabs>
          <w:tab w:val="left" w:pos="567"/>
          <w:tab w:val="left" w:pos="9072"/>
        </w:tabs>
        <w:jc w:val="both"/>
        <w:rPr>
          <w:rFonts w:ascii="Arial" w:hAnsi="Arial" w:cs="Arial"/>
          <w:sz w:val="20"/>
          <w:szCs w:val="20"/>
        </w:rPr>
      </w:pPr>
      <w:r w:rsidRPr="00736952">
        <w:rPr>
          <w:rFonts w:ascii="Arial" w:hAnsi="Arial" w:cs="Arial"/>
          <w:sz w:val="20"/>
          <w:szCs w:val="20"/>
        </w:rPr>
        <w:t xml:space="preserve">ponavljajoče </w:t>
      </w:r>
      <w:r w:rsidR="009054C0" w:rsidRPr="00736952">
        <w:rPr>
          <w:rFonts w:ascii="Arial" w:hAnsi="Arial" w:cs="Arial"/>
          <w:sz w:val="20"/>
          <w:szCs w:val="20"/>
        </w:rPr>
        <w:t xml:space="preserve">krši obveznost sporočanja sprememb iz tretjega odstavka </w:t>
      </w:r>
      <w:r w:rsidR="009054C0" w:rsidRPr="00736952">
        <w:rPr>
          <w:rFonts w:ascii="Arial" w:hAnsi="Arial" w:cs="Arial"/>
          <w:sz w:val="20"/>
          <w:szCs w:val="20"/>
        </w:rPr>
        <w:fldChar w:fldCharType="begin"/>
      </w:r>
      <w:r w:rsidR="009054C0" w:rsidRPr="00736952">
        <w:rPr>
          <w:rFonts w:ascii="Arial" w:hAnsi="Arial" w:cs="Arial"/>
          <w:sz w:val="20"/>
          <w:szCs w:val="20"/>
        </w:rPr>
        <w:instrText xml:space="preserve"> REF _Ref488154208 \r \h  \* MERGEFORMAT </w:instrText>
      </w:r>
      <w:r w:rsidR="009054C0" w:rsidRPr="00736952">
        <w:rPr>
          <w:rFonts w:ascii="Arial" w:hAnsi="Arial" w:cs="Arial"/>
          <w:sz w:val="20"/>
          <w:szCs w:val="20"/>
        </w:rPr>
      </w:r>
      <w:r w:rsidR="009054C0" w:rsidRPr="00736952">
        <w:rPr>
          <w:rFonts w:ascii="Arial" w:hAnsi="Arial" w:cs="Arial"/>
          <w:sz w:val="20"/>
          <w:szCs w:val="20"/>
        </w:rPr>
        <w:fldChar w:fldCharType="separate"/>
      </w:r>
      <w:r w:rsidR="00F7049E">
        <w:rPr>
          <w:rFonts w:ascii="Arial" w:hAnsi="Arial" w:cs="Arial"/>
          <w:sz w:val="20"/>
          <w:szCs w:val="20"/>
        </w:rPr>
        <w:t>46</w:t>
      </w:r>
      <w:r w:rsidR="009054C0" w:rsidRPr="00736952">
        <w:rPr>
          <w:rFonts w:ascii="Arial" w:hAnsi="Arial" w:cs="Arial"/>
          <w:sz w:val="20"/>
          <w:szCs w:val="20"/>
        </w:rPr>
        <w:fldChar w:fldCharType="end"/>
      </w:r>
      <w:r w:rsidR="009054C0" w:rsidRPr="00736952">
        <w:rPr>
          <w:rFonts w:ascii="Arial" w:hAnsi="Arial" w:cs="Arial"/>
          <w:sz w:val="20"/>
          <w:szCs w:val="20"/>
        </w:rPr>
        <w:t>. člena tega zakona;</w:t>
      </w:r>
    </w:p>
    <w:p w14:paraId="4E33DF16" w14:textId="4AC3341C" w:rsidR="009054C0" w:rsidRPr="00736952" w:rsidRDefault="009054C0" w:rsidP="009B0ACB">
      <w:pPr>
        <w:numPr>
          <w:ilvl w:val="0"/>
          <w:numId w:val="26"/>
        </w:numPr>
        <w:tabs>
          <w:tab w:val="left" w:pos="567"/>
          <w:tab w:val="left" w:pos="9072"/>
        </w:tabs>
        <w:jc w:val="both"/>
        <w:rPr>
          <w:rFonts w:ascii="Arial" w:hAnsi="Arial" w:cs="Arial"/>
          <w:sz w:val="20"/>
          <w:szCs w:val="20"/>
        </w:rPr>
      </w:pPr>
      <w:r w:rsidRPr="00736952">
        <w:rPr>
          <w:rFonts w:ascii="Arial" w:hAnsi="Arial" w:cs="Arial"/>
          <w:sz w:val="20"/>
          <w:szCs w:val="20"/>
        </w:rPr>
        <w:lastRenderedPageBreak/>
        <w:t>poskuša ugotoviti identiteto prijavitelja iz tretjega odstavka</w:t>
      </w:r>
      <w:r w:rsidR="00180AAB" w:rsidRPr="00736952">
        <w:rPr>
          <w:rFonts w:ascii="Arial" w:hAnsi="Arial" w:cs="Arial"/>
          <w:sz w:val="20"/>
          <w:szCs w:val="20"/>
        </w:rPr>
        <w:t xml:space="preserve"> </w:t>
      </w:r>
      <w:r w:rsidR="00180AAB" w:rsidRPr="00736952">
        <w:rPr>
          <w:rFonts w:ascii="Arial" w:hAnsi="Arial" w:cs="Arial"/>
          <w:sz w:val="20"/>
          <w:szCs w:val="20"/>
        </w:rPr>
        <w:fldChar w:fldCharType="begin"/>
      </w:r>
      <w:r w:rsidR="00180AAB" w:rsidRPr="00736952">
        <w:rPr>
          <w:rFonts w:ascii="Arial" w:hAnsi="Arial" w:cs="Arial"/>
          <w:sz w:val="20"/>
          <w:szCs w:val="20"/>
        </w:rPr>
        <w:instrText xml:space="preserve"> REF _Ref494289054 \r \h </w:instrText>
      </w:r>
      <w:r w:rsidR="001608B1" w:rsidRPr="00736952">
        <w:rPr>
          <w:rFonts w:ascii="Arial" w:hAnsi="Arial" w:cs="Arial"/>
          <w:sz w:val="20"/>
          <w:szCs w:val="20"/>
        </w:rPr>
        <w:instrText xml:space="preserve"> \* MERGEFORMAT </w:instrText>
      </w:r>
      <w:r w:rsidR="00180AAB" w:rsidRPr="00736952">
        <w:rPr>
          <w:rFonts w:ascii="Arial" w:hAnsi="Arial" w:cs="Arial"/>
          <w:sz w:val="20"/>
          <w:szCs w:val="20"/>
        </w:rPr>
      </w:r>
      <w:r w:rsidR="00180AAB" w:rsidRPr="00736952">
        <w:rPr>
          <w:rFonts w:ascii="Arial" w:hAnsi="Arial" w:cs="Arial"/>
          <w:sz w:val="20"/>
          <w:szCs w:val="20"/>
        </w:rPr>
        <w:fldChar w:fldCharType="separate"/>
      </w:r>
      <w:r w:rsidR="00F7049E">
        <w:rPr>
          <w:rFonts w:ascii="Arial" w:hAnsi="Arial" w:cs="Arial"/>
          <w:sz w:val="20"/>
          <w:szCs w:val="20"/>
        </w:rPr>
        <w:t>122</w:t>
      </w:r>
      <w:r w:rsidR="00180AAB" w:rsidRPr="00736952">
        <w:rPr>
          <w:rFonts w:ascii="Arial" w:hAnsi="Arial" w:cs="Arial"/>
          <w:sz w:val="20"/>
          <w:szCs w:val="20"/>
        </w:rPr>
        <w:fldChar w:fldCharType="end"/>
      </w:r>
      <w:r w:rsidRPr="00736952">
        <w:rPr>
          <w:rFonts w:ascii="Arial" w:hAnsi="Arial" w:cs="Arial"/>
          <w:sz w:val="20"/>
          <w:szCs w:val="20"/>
        </w:rPr>
        <w:t>. člena tega zakona, ki je nadzornemu organu sporočil domnevne ali dejanske kršitve določb tega zakona;</w:t>
      </w:r>
    </w:p>
    <w:p w14:paraId="37021FB1" w14:textId="77777777" w:rsidR="009054C0" w:rsidRPr="00736952" w:rsidRDefault="009054C0" w:rsidP="009B0ACB">
      <w:pPr>
        <w:numPr>
          <w:ilvl w:val="0"/>
          <w:numId w:val="26"/>
        </w:numPr>
        <w:tabs>
          <w:tab w:val="left" w:pos="567"/>
          <w:tab w:val="left" w:pos="9072"/>
        </w:tabs>
        <w:jc w:val="both"/>
        <w:rPr>
          <w:rFonts w:ascii="Arial" w:hAnsi="Arial" w:cs="Arial"/>
          <w:sz w:val="20"/>
          <w:szCs w:val="20"/>
        </w:rPr>
      </w:pPr>
      <w:r w:rsidRPr="00736952">
        <w:rPr>
          <w:rFonts w:ascii="Arial" w:hAnsi="Arial" w:cs="Arial"/>
          <w:sz w:val="20"/>
          <w:szCs w:val="20"/>
        </w:rPr>
        <w:t>ponavljajoče krši določbe tega zakona tako, da mu je bil zaradi kršitev že dvakrat izrečen opomin.</w:t>
      </w:r>
    </w:p>
    <w:p w14:paraId="678694D4" w14:textId="77777777" w:rsidR="009054C0" w:rsidRPr="00736952" w:rsidRDefault="009054C0" w:rsidP="00AC7003">
      <w:pPr>
        <w:tabs>
          <w:tab w:val="left" w:pos="567"/>
          <w:tab w:val="left" w:pos="9072"/>
        </w:tabs>
        <w:ind w:left="142"/>
        <w:jc w:val="both"/>
        <w:rPr>
          <w:rFonts w:ascii="Arial" w:hAnsi="Arial" w:cs="Arial"/>
          <w:sz w:val="20"/>
          <w:szCs w:val="20"/>
        </w:rPr>
      </w:pPr>
    </w:p>
    <w:p w14:paraId="31086674" w14:textId="5B50810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(2) Ministrstvo odvzame dovoljenje za opravljanje dejavnosti tudi kot stopnjevalni ukrep nadzora, če prejšnji, milejši ukrepi nadzora</w:t>
      </w:r>
      <w:r w:rsidR="00180AAB" w:rsidRPr="00736952">
        <w:rPr>
          <w:rFonts w:ascii="Arial" w:hAnsi="Arial" w:cs="Arial"/>
          <w:sz w:val="20"/>
          <w:szCs w:val="20"/>
        </w:rPr>
        <w:t>,</w:t>
      </w:r>
      <w:r w:rsidRPr="00736952">
        <w:rPr>
          <w:rFonts w:ascii="Arial" w:hAnsi="Arial" w:cs="Arial"/>
          <w:sz w:val="20"/>
          <w:szCs w:val="20"/>
        </w:rPr>
        <w:t xml:space="preserve"> niso dosegli odprave kršitev ter prenehanja novih kršitev. </w:t>
      </w:r>
      <w:bookmarkStart w:id="223" w:name="_Toc139695762"/>
      <w:bookmarkEnd w:id="213"/>
    </w:p>
    <w:p w14:paraId="3BFEB493"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35624B9C"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4" w:name="_Ref494706603"/>
      <w:r w:rsidRPr="00736952">
        <w:rPr>
          <w:rFonts w:ascii="Arial" w:hAnsi="Arial" w:cs="Arial"/>
          <w:sz w:val="20"/>
          <w:szCs w:val="20"/>
        </w:rPr>
        <w:t>člen</w:t>
      </w:r>
      <w:bookmarkEnd w:id="224"/>
    </w:p>
    <w:p w14:paraId="16FB8235" w14:textId="1E27D6F2" w:rsidR="009054C0" w:rsidRPr="00736952" w:rsidRDefault="009054C0" w:rsidP="00AC7003">
      <w:pPr>
        <w:pStyle w:val="Odstavekseznama"/>
        <w:tabs>
          <w:tab w:val="left" w:pos="567"/>
          <w:tab w:val="left" w:pos="851"/>
        </w:tabs>
        <w:ind w:left="0"/>
        <w:jc w:val="center"/>
        <w:rPr>
          <w:rFonts w:ascii="Arial" w:hAnsi="Arial" w:cs="Arial"/>
          <w:sz w:val="20"/>
          <w:szCs w:val="20"/>
        </w:rPr>
      </w:pPr>
      <w:r w:rsidRPr="00736952">
        <w:rPr>
          <w:rFonts w:ascii="Arial" w:hAnsi="Arial" w:cs="Arial"/>
          <w:sz w:val="20"/>
          <w:szCs w:val="20"/>
        </w:rPr>
        <w:t>(odločba o prenehanju opravljanja dejavnosti)</w:t>
      </w:r>
    </w:p>
    <w:p w14:paraId="49BED942"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39A1A70C" w14:textId="26F3A376" w:rsidR="009054C0" w:rsidRPr="00B6187E" w:rsidRDefault="00B6187E" w:rsidP="00B6187E">
      <w:pPr>
        <w:tabs>
          <w:tab w:val="left" w:pos="567"/>
          <w:tab w:val="left" w:pos="851"/>
        </w:tabs>
        <w:jc w:val="both"/>
        <w:rPr>
          <w:rFonts w:ascii="Arial" w:hAnsi="Arial" w:cs="Arial"/>
          <w:sz w:val="20"/>
          <w:szCs w:val="20"/>
        </w:rPr>
      </w:pPr>
      <w:r>
        <w:rPr>
          <w:rFonts w:ascii="Arial" w:hAnsi="Arial" w:cs="Arial"/>
          <w:sz w:val="20"/>
          <w:szCs w:val="20"/>
        </w:rPr>
        <w:t xml:space="preserve">(1) </w:t>
      </w:r>
      <w:r w:rsidR="009054C0" w:rsidRPr="00B6187E">
        <w:rPr>
          <w:rFonts w:ascii="Arial" w:hAnsi="Arial" w:cs="Arial"/>
          <w:sz w:val="20"/>
          <w:szCs w:val="20"/>
        </w:rPr>
        <w:t>Če oseba opravlja dejavnost DO kljub temu, da v skladu s tem zakonom ni upravičena opravljati, ji ministrstvo izda odločbo, s katero ji naloži, da s tem preneha (v nadaljnjem besedilu: odločba o prenehanju opravljanja dejavnosti DO).</w:t>
      </w:r>
    </w:p>
    <w:p w14:paraId="40147142" w14:textId="77777777" w:rsidR="00DA4155" w:rsidRPr="00736952" w:rsidRDefault="00DA4155" w:rsidP="00F97BFA">
      <w:pPr>
        <w:pStyle w:val="Odstavekseznama"/>
        <w:tabs>
          <w:tab w:val="left" w:pos="567"/>
          <w:tab w:val="left" w:pos="851"/>
        </w:tabs>
        <w:ind w:left="720"/>
        <w:jc w:val="both"/>
        <w:rPr>
          <w:rFonts w:ascii="Arial" w:hAnsi="Arial" w:cs="Arial"/>
          <w:sz w:val="20"/>
          <w:szCs w:val="20"/>
        </w:rPr>
      </w:pPr>
    </w:p>
    <w:p w14:paraId="3569F4FB" w14:textId="43BA6382" w:rsidR="00DA4155" w:rsidRPr="00736952" w:rsidRDefault="00962B61" w:rsidP="00DA415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5" w:name="_Ref48667992"/>
      <w:r>
        <w:rPr>
          <w:rFonts w:ascii="Arial" w:hAnsi="Arial" w:cs="Arial"/>
          <w:sz w:val="20"/>
          <w:szCs w:val="20"/>
        </w:rPr>
        <w:t>č</w:t>
      </w:r>
      <w:r w:rsidR="00DA4155" w:rsidRPr="00736952">
        <w:rPr>
          <w:rFonts w:ascii="Arial" w:hAnsi="Arial" w:cs="Arial"/>
          <w:sz w:val="20"/>
          <w:szCs w:val="20"/>
        </w:rPr>
        <w:t>len</w:t>
      </w:r>
      <w:bookmarkEnd w:id="225"/>
    </w:p>
    <w:p w14:paraId="044A28E9" w14:textId="3C30E838" w:rsidR="00DA4155" w:rsidRPr="00736952" w:rsidRDefault="00DA4155" w:rsidP="00962B61">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(odločba o prenehanju oglaševanja ali zavajajočega oglaševanja)</w:t>
      </w:r>
    </w:p>
    <w:p w14:paraId="09924AAF" w14:textId="77777777" w:rsidR="009054C0" w:rsidRPr="00736952" w:rsidRDefault="009054C0" w:rsidP="00FA75FB">
      <w:pPr>
        <w:pStyle w:val="Odstavekseznama"/>
        <w:tabs>
          <w:tab w:val="left" w:pos="567"/>
          <w:tab w:val="left" w:pos="851"/>
        </w:tabs>
        <w:ind w:left="0"/>
        <w:jc w:val="center"/>
        <w:rPr>
          <w:rFonts w:ascii="Arial" w:hAnsi="Arial" w:cs="Arial"/>
          <w:sz w:val="20"/>
          <w:szCs w:val="20"/>
        </w:rPr>
      </w:pPr>
    </w:p>
    <w:p w14:paraId="4C47CE73" w14:textId="626DF3BE"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w:t>
      </w:r>
      <w:r w:rsidR="00DA4155" w:rsidRPr="00736952">
        <w:rPr>
          <w:rFonts w:ascii="Arial" w:hAnsi="Arial" w:cs="Arial"/>
          <w:sz w:val="20"/>
          <w:szCs w:val="20"/>
        </w:rPr>
        <w:t>1</w:t>
      </w:r>
      <w:r w:rsidRPr="00736952">
        <w:rPr>
          <w:rFonts w:ascii="Arial" w:hAnsi="Arial" w:cs="Arial"/>
          <w:sz w:val="20"/>
          <w:szCs w:val="20"/>
        </w:rPr>
        <w:t>) Če oseba oglašuje opravljanje dejavnosti DO ali zavajajoče oglašuje opravljanje storitev DO kljub temu, da v skladu s tem zakonom ni upravičena opravljati dejavnosti DO, ji ministrstvo izda odločbo s katero ji naloži, da s tem preneha (v nadaljnjem besedilu: odločba o prenehanju oglaševanja ali zavajajočega oglaševanja).</w:t>
      </w:r>
    </w:p>
    <w:p w14:paraId="79C7F86D"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079267F6" w14:textId="2F2CB450"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w:t>
      </w:r>
      <w:r w:rsidR="00DA4155" w:rsidRPr="00736952">
        <w:rPr>
          <w:rFonts w:ascii="Arial" w:hAnsi="Arial" w:cs="Arial"/>
          <w:sz w:val="20"/>
          <w:szCs w:val="20"/>
        </w:rPr>
        <w:t>2</w:t>
      </w:r>
      <w:r w:rsidRPr="00736952">
        <w:rPr>
          <w:rFonts w:ascii="Arial" w:hAnsi="Arial" w:cs="Arial"/>
          <w:sz w:val="20"/>
          <w:szCs w:val="20"/>
        </w:rPr>
        <w:t>) Ministrstvo lahko opravi pregled prostorov v katerih ta oseba opravlja dejavnost DO in dokumentacije ter zbere druge dokaze o tem ali oseba krši določbe tega zakona o opravljanju in oglaševanju dejavnosti DO.</w:t>
      </w:r>
    </w:p>
    <w:p w14:paraId="16AAED4F"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365EB83B"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6" w:name="_Ref491421058"/>
      <w:r w:rsidRPr="00736952">
        <w:rPr>
          <w:rFonts w:ascii="Arial" w:hAnsi="Arial" w:cs="Arial"/>
          <w:sz w:val="20"/>
          <w:szCs w:val="20"/>
        </w:rPr>
        <w:t>člen</w:t>
      </w:r>
      <w:bookmarkEnd w:id="226"/>
    </w:p>
    <w:p w14:paraId="6ACE82AD" w14:textId="77777777" w:rsidR="009054C0" w:rsidRPr="00736952" w:rsidRDefault="009054C0" w:rsidP="00AC7003">
      <w:pPr>
        <w:pStyle w:val="Odstavekseznama"/>
        <w:tabs>
          <w:tab w:val="left" w:pos="567"/>
          <w:tab w:val="left" w:pos="851"/>
        </w:tabs>
        <w:ind w:left="0"/>
        <w:jc w:val="center"/>
        <w:rPr>
          <w:rFonts w:ascii="Arial" w:hAnsi="Arial" w:cs="Arial"/>
          <w:sz w:val="20"/>
          <w:szCs w:val="20"/>
        </w:rPr>
      </w:pPr>
      <w:r w:rsidRPr="00736952">
        <w:rPr>
          <w:rFonts w:ascii="Arial" w:hAnsi="Arial" w:cs="Arial"/>
          <w:sz w:val="20"/>
          <w:szCs w:val="20"/>
        </w:rPr>
        <w:t>(odločba o ugotovitvi razloga za likvidacijo ali izbris)</w:t>
      </w:r>
    </w:p>
    <w:p w14:paraId="0F781F7C"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0E5C9C9C" w14:textId="7D40924D"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(1) Če pravna oseba ne ravna </w:t>
      </w:r>
      <w:r w:rsidR="00B6187E">
        <w:rPr>
          <w:rFonts w:ascii="Arial" w:hAnsi="Arial" w:cs="Arial"/>
          <w:sz w:val="20"/>
          <w:szCs w:val="20"/>
        </w:rPr>
        <w:t>v skladu z</w:t>
      </w:r>
      <w:r w:rsidRPr="00736952">
        <w:rPr>
          <w:rFonts w:ascii="Arial" w:hAnsi="Arial" w:cs="Arial"/>
          <w:sz w:val="20"/>
          <w:szCs w:val="20"/>
        </w:rPr>
        <w:t xml:space="preserve"> odločb</w:t>
      </w:r>
      <w:r w:rsidR="00B6187E">
        <w:rPr>
          <w:rFonts w:ascii="Arial" w:hAnsi="Arial" w:cs="Arial"/>
          <w:sz w:val="20"/>
          <w:szCs w:val="20"/>
        </w:rPr>
        <w:t>o</w:t>
      </w:r>
      <w:r w:rsidRPr="00736952">
        <w:rPr>
          <w:rFonts w:ascii="Arial" w:hAnsi="Arial" w:cs="Arial"/>
          <w:sz w:val="20"/>
          <w:szCs w:val="20"/>
        </w:rPr>
        <w:t xml:space="preserve"> o prenehanju opravljanja dejavnosti</w:t>
      </w:r>
      <w:r w:rsidR="00180AAB" w:rsidRPr="00736952">
        <w:rPr>
          <w:rFonts w:ascii="Arial" w:hAnsi="Arial" w:cs="Arial"/>
          <w:sz w:val="20"/>
          <w:szCs w:val="20"/>
        </w:rPr>
        <w:t>,</w:t>
      </w:r>
      <w:r w:rsidRPr="00736952">
        <w:rPr>
          <w:rFonts w:ascii="Arial" w:hAnsi="Arial" w:cs="Arial"/>
          <w:sz w:val="20"/>
          <w:szCs w:val="20"/>
        </w:rPr>
        <w:t xml:space="preserve"> za katere nima dovoljenja, ministrstvo sodišču predlaga likvidacijo te pravne osebe.</w:t>
      </w:r>
    </w:p>
    <w:p w14:paraId="11F0C7DE"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5D305628" w14:textId="3E4739DA"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(2) Če pravna oseba ne ravna</w:t>
      </w:r>
      <w:r w:rsidR="00B6187E">
        <w:rPr>
          <w:rFonts w:ascii="Arial" w:hAnsi="Arial" w:cs="Arial"/>
          <w:sz w:val="20"/>
          <w:szCs w:val="20"/>
        </w:rPr>
        <w:t xml:space="preserve"> v skladu z</w:t>
      </w:r>
      <w:r w:rsidRPr="00736952">
        <w:rPr>
          <w:rFonts w:ascii="Arial" w:hAnsi="Arial" w:cs="Arial"/>
          <w:sz w:val="20"/>
          <w:szCs w:val="20"/>
        </w:rPr>
        <w:t xml:space="preserve"> odločb</w:t>
      </w:r>
      <w:r w:rsidR="00B6187E">
        <w:rPr>
          <w:rFonts w:ascii="Arial" w:hAnsi="Arial" w:cs="Arial"/>
          <w:sz w:val="20"/>
          <w:szCs w:val="20"/>
        </w:rPr>
        <w:t>o</w:t>
      </w:r>
      <w:r w:rsidRPr="00736952">
        <w:rPr>
          <w:rFonts w:ascii="Arial" w:hAnsi="Arial" w:cs="Arial"/>
          <w:sz w:val="20"/>
          <w:szCs w:val="20"/>
        </w:rPr>
        <w:t xml:space="preserve"> o prenehanju oglaševanja ali zavajajočega oglaševanja, ministrstvo sodišču predlaga likvidacijo te pravne osebe.</w:t>
      </w:r>
    </w:p>
    <w:p w14:paraId="22661373"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4104F13A"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(3) Pristojno sodišče na predlog ministrstva začne postopek likvidacije.</w:t>
      </w:r>
    </w:p>
    <w:p w14:paraId="75A71EBA"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2752AB8D"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(4) Sodišče izda sklep v postopku likvidacije brez ponovnega preizkusa pogojev za začetek tega postopka v roku treh delovnih dni od vložitve predloga iz prejšnjega odstavka. </w:t>
      </w:r>
    </w:p>
    <w:p w14:paraId="298BFBF1"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7A4D1D78"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(5) Zoper sklep o začetku postopka likvidacije iz prejšnjega odstavka ni pritožbe.</w:t>
      </w:r>
    </w:p>
    <w:p w14:paraId="7B708B63"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27A04C7A"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(6) Če samostojni podjetnik posameznik ne ravna po odločbi o prenehanju opravljanja dejavnosti ali odločbi o prenehanju oglaševanja ali zavajajočega oglaševanja, ministrstvo sodišču predlaga izbris iz Poslovnega registra Slovenije. </w:t>
      </w:r>
    </w:p>
    <w:p w14:paraId="4BA2B35F"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3BC80F31" w14:textId="53936C9B" w:rsidR="009054C0" w:rsidRPr="00B6187E" w:rsidRDefault="00B6187E" w:rsidP="00B6187E">
      <w:pPr>
        <w:tabs>
          <w:tab w:val="left" w:pos="567"/>
          <w:tab w:val="left" w:pos="851"/>
        </w:tabs>
        <w:jc w:val="both"/>
        <w:rPr>
          <w:rFonts w:ascii="Arial" w:hAnsi="Arial" w:cs="Arial"/>
          <w:sz w:val="20"/>
          <w:szCs w:val="20"/>
        </w:rPr>
      </w:pPr>
      <w:r>
        <w:rPr>
          <w:rFonts w:ascii="Arial" w:hAnsi="Arial" w:cs="Arial"/>
          <w:sz w:val="20"/>
          <w:szCs w:val="20"/>
        </w:rPr>
        <w:t xml:space="preserve">(7) </w:t>
      </w:r>
      <w:r w:rsidR="009054C0" w:rsidRPr="00B6187E">
        <w:rPr>
          <w:rFonts w:ascii="Arial" w:hAnsi="Arial" w:cs="Arial"/>
          <w:sz w:val="20"/>
          <w:szCs w:val="20"/>
        </w:rPr>
        <w:t>Ministrstvo javno objavi poslovni naslov kršitelja, opis narave kršitve in obvestilo javnosti, da kršitelj ne izpolnjuje zakonskih pogojev za opravljanje storitev DO.</w:t>
      </w:r>
    </w:p>
    <w:p w14:paraId="665B1908" w14:textId="335EE6F6" w:rsidR="00AF77CF" w:rsidRPr="00736952" w:rsidRDefault="00AF77CF" w:rsidP="00AF77CF">
      <w:pPr>
        <w:tabs>
          <w:tab w:val="left" w:pos="567"/>
          <w:tab w:val="left" w:pos="851"/>
        </w:tabs>
        <w:jc w:val="both"/>
        <w:rPr>
          <w:rFonts w:ascii="Arial" w:hAnsi="Arial" w:cs="Arial"/>
          <w:sz w:val="20"/>
          <w:szCs w:val="20"/>
        </w:rPr>
      </w:pPr>
    </w:p>
    <w:p w14:paraId="54B407F8" w14:textId="77777777" w:rsidR="00AF77CF" w:rsidRPr="00736952" w:rsidRDefault="00AF77CF" w:rsidP="00AF77CF">
      <w:pPr>
        <w:tabs>
          <w:tab w:val="left" w:pos="567"/>
          <w:tab w:val="left" w:pos="851"/>
        </w:tabs>
        <w:jc w:val="both"/>
        <w:rPr>
          <w:rFonts w:ascii="Arial" w:hAnsi="Arial" w:cs="Arial"/>
          <w:sz w:val="20"/>
          <w:szCs w:val="20"/>
        </w:rPr>
      </w:pPr>
    </w:p>
    <w:p w14:paraId="19A2A8F0" w14:textId="66C7416F" w:rsidR="00AF77CF" w:rsidRPr="00736952" w:rsidRDefault="00AF77CF" w:rsidP="00AF77CF">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27" w:name="_Ref48668036"/>
      <w:r w:rsidRPr="00736952">
        <w:rPr>
          <w:rFonts w:ascii="Arial" w:hAnsi="Arial" w:cs="Arial"/>
          <w:sz w:val="20"/>
          <w:szCs w:val="20"/>
        </w:rPr>
        <w:t>člen</w:t>
      </w:r>
      <w:bookmarkEnd w:id="227"/>
    </w:p>
    <w:p w14:paraId="1037ABA0" w14:textId="77777777" w:rsidR="00AF77CF" w:rsidRPr="00736952" w:rsidRDefault="00AF77CF" w:rsidP="00AF77CF">
      <w:pPr>
        <w:tabs>
          <w:tab w:val="left" w:pos="567"/>
          <w:tab w:val="left" w:pos="851"/>
        </w:tabs>
        <w:jc w:val="center"/>
        <w:rPr>
          <w:rFonts w:ascii="Arial" w:hAnsi="Arial" w:cs="Arial"/>
          <w:sz w:val="20"/>
          <w:szCs w:val="20"/>
        </w:rPr>
      </w:pPr>
      <w:r w:rsidRPr="00736952">
        <w:rPr>
          <w:rFonts w:ascii="Arial" w:hAnsi="Arial" w:cs="Arial"/>
          <w:sz w:val="20"/>
          <w:szCs w:val="20"/>
        </w:rPr>
        <w:t>(nadzor nad Zavodom)</w:t>
      </w:r>
    </w:p>
    <w:p w14:paraId="42BFC196" w14:textId="77777777" w:rsidR="00AF77CF" w:rsidRPr="00736952" w:rsidRDefault="00AF77CF" w:rsidP="00AF77CF">
      <w:pPr>
        <w:tabs>
          <w:tab w:val="left" w:pos="567"/>
          <w:tab w:val="left" w:pos="851"/>
        </w:tabs>
        <w:jc w:val="both"/>
        <w:rPr>
          <w:rFonts w:ascii="Arial" w:hAnsi="Arial" w:cs="Arial"/>
          <w:sz w:val="20"/>
          <w:szCs w:val="20"/>
        </w:rPr>
      </w:pPr>
    </w:p>
    <w:p w14:paraId="517274A1" w14:textId="77777777"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(1) Nadzor nad načrtovanjem in izvajanjem dela vstopnih točk izvaja ministrstvo.</w:t>
      </w:r>
    </w:p>
    <w:p w14:paraId="2EF115DD" w14:textId="77777777" w:rsidR="00AF77CF" w:rsidRPr="00736952" w:rsidRDefault="00AF77CF" w:rsidP="00AF77CF">
      <w:pPr>
        <w:tabs>
          <w:tab w:val="left" w:pos="567"/>
          <w:tab w:val="left" w:pos="851"/>
        </w:tabs>
        <w:jc w:val="both"/>
        <w:rPr>
          <w:rFonts w:ascii="Arial" w:hAnsi="Arial" w:cs="Arial"/>
          <w:sz w:val="20"/>
          <w:szCs w:val="20"/>
        </w:rPr>
      </w:pPr>
    </w:p>
    <w:p w14:paraId="1B210C55" w14:textId="7C381F35"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2</w:t>
      </w:r>
      <w:r w:rsidRPr="00736952">
        <w:rPr>
          <w:rFonts w:ascii="Arial" w:hAnsi="Arial" w:cs="Arial"/>
          <w:sz w:val="20"/>
          <w:szCs w:val="20"/>
        </w:rPr>
        <w:t xml:space="preserve">) Če se pri preverjanju izvajanja </w:t>
      </w:r>
      <w:r w:rsidR="008F54F8" w:rsidRPr="00736952">
        <w:rPr>
          <w:rFonts w:ascii="Arial" w:hAnsi="Arial" w:cs="Arial"/>
          <w:sz w:val="20"/>
          <w:szCs w:val="20"/>
        </w:rPr>
        <w:t>dela</w:t>
      </w:r>
      <w:r w:rsidRPr="00736952">
        <w:rPr>
          <w:rFonts w:ascii="Arial" w:hAnsi="Arial" w:cs="Arial"/>
          <w:sz w:val="20"/>
          <w:szCs w:val="20"/>
        </w:rPr>
        <w:t xml:space="preserve"> vstopnih točk ugotovijo nepravilnosti, minister določi ukrepe in roke za njihovo odpravo.</w:t>
      </w:r>
    </w:p>
    <w:p w14:paraId="5DE2CC94" w14:textId="77777777" w:rsidR="00AF77CF" w:rsidRPr="00736952" w:rsidRDefault="00AF77CF" w:rsidP="00AF77CF">
      <w:pPr>
        <w:tabs>
          <w:tab w:val="left" w:pos="567"/>
          <w:tab w:val="left" w:pos="851"/>
        </w:tabs>
        <w:jc w:val="both"/>
        <w:rPr>
          <w:rFonts w:ascii="Arial" w:hAnsi="Arial" w:cs="Arial"/>
          <w:sz w:val="20"/>
          <w:szCs w:val="20"/>
        </w:rPr>
      </w:pPr>
    </w:p>
    <w:p w14:paraId="60CF3057" w14:textId="265EF3A6"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3</w:t>
      </w:r>
      <w:r w:rsidRPr="00736952">
        <w:rPr>
          <w:rFonts w:ascii="Arial" w:hAnsi="Arial" w:cs="Arial"/>
          <w:sz w:val="20"/>
          <w:szCs w:val="20"/>
        </w:rPr>
        <w:t>) Nadzorni postopek iz prejšnjega odstavka se konča z izdajo poročila.</w:t>
      </w:r>
    </w:p>
    <w:p w14:paraId="077E6D00" w14:textId="77777777" w:rsidR="00AF77CF" w:rsidRPr="00736952" w:rsidRDefault="00AF77CF" w:rsidP="00AF77CF">
      <w:pPr>
        <w:tabs>
          <w:tab w:val="left" w:pos="567"/>
          <w:tab w:val="left" w:pos="851"/>
        </w:tabs>
        <w:jc w:val="both"/>
        <w:rPr>
          <w:rFonts w:ascii="Arial" w:hAnsi="Arial" w:cs="Arial"/>
          <w:sz w:val="20"/>
          <w:szCs w:val="20"/>
        </w:rPr>
      </w:pPr>
    </w:p>
    <w:p w14:paraId="182841FD" w14:textId="14AAC468"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lastRenderedPageBreak/>
        <w:t>(</w:t>
      </w:r>
      <w:r w:rsidR="008F54F8" w:rsidRPr="00736952">
        <w:rPr>
          <w:rFonts w:ascii="Arial" w:hAnsi="Arial" w:cs="Arial"/>
          <w:sz w:val="20"/>
          <w:szCs w:val="20"/>
        </w:rPr>
        <w:t>4</w:t>
      </w:r>
      <w:r w:rsidRPr="00736952">
        <w:rPr>
          <w:rFonts w:ascii="Arial" w:hAnsi="Arial" w:cs="Arial"/>
          <w:sz w:val="20"/>
          <w:szCs w:val="20"/>
        </w:rPr>
        <w:t>) Pred izdajo poročila se Zavod povabi na usklajevanje, kjer lahko zastopnik Zavoda izpodbija posamezne ugotovitve v osnutku poročila in poda pojasnila k ugotovitvam. V ta namen se mu vroči osnutek poročila.</w:t>
      </w:r>
    </w:p>
    <w:p w14:paraId="5B784819" w14:textId="77777777" w:rsidR="00AF77CF" w:rsidRPr="00736952" w:rsidRDefault="00AF77CF" w:rsidP="00AF77CF">
      <w:pPr>
        <w:tabs>
          <w:tab w:val="left" w:pos="567"/>
          <w:tab w:val="left" w:pos="851"/>
        </w:tabs>
        <w:jc w:val="both"/>
        <w:rPr>
          <w:rFonts w:ascii="Arial" w:hAnsi="Arial" w:cs="Arial"/>
          <w:sz w:val="20"/>
          <w:szCs w:val="20"/>
        </w:rPr>
      </w:pPr>
    </w:p>
    <w:p w14:paraId="3072C1F9" w14:textId="30A4B705"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5</w:t>
      </w:r>
      <w:r w:rsidRPr="00736952">
        <w:rPr>
          <w:rFonts w:ascii="Arial" w:hAnsi="Arial" w:cs="Arial"/>
          <w:sz w:val="20"/>
          <w:szCs w:val="20"/>
        </w:rPr>
        <w:t>) Če se zastopnik Zavoda ne udeleži usklajevanja, se šteje, da Zavod ne izpodbija nobene ugotovitve v osnutku poročila.</w:t>
      </w:r>
    </w:p>
    <w:p w14:paraId="3D882D99" w14:textId="77777777" w:rsidR="00AF77CF" w:rsidRPr="00736952" w:rsidRDefault="00AF77CF" w:rsidP="00AF77CF">
      <w:pPr>
        <w:tabs>
          <w:tab w:val="left" w:pos="567"/>
          <w:tab w:val="left" w:pos="851"/>
        </w:tabs>
        <w:jc w:val="both"/>
        <w:rPr>
          <w:rFonts w:ascii="Arial" w:hAnsi="Arial" w:cs="Arial"/>
          <w:sz w:val="20"/>
          <w:szCs w:val="20"/>
        </w:rPr>
      </w:pPr>
    </w:p>
    <w:p w14:paraId="2C4A0CA4" w14:textId="473B99B9"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6</w:t>
      </w:r>
      <w:r w:rsidRPr="00736952">
        <w:rPr>
          <w:rFonts w:ascii="Arial" w:hAnsi="Arial" w:cs="Arial"/>
          <w:sz w:val="20"/>
          <w:szCs w:val="20"/>
        </w:rPr>
        <w:t>) Če ministrstvo ugotovi, da je izpodbijanje ugotovitve utemeljeno, izpodbijano ugotovitev izloči iz poročila.</w:t>
      </w:r>
    </w:p>
    <w:p w14:paraId="2FD3C30D" w14:textId="77777777" w:rsidR="00AF77CF" w:rsidRPr="00736952" w:rsidRDefault="00AF77CF" w:rsidP="00AF77CF">
      <w:pPr>
        <w:tabs>
          <w:tab w:val="left" w:pos="567"/>
          <w:tab w:val="left" w:pos="851"/>
        </w:tabs>
        <w:jc w:val="both"/>
        <w:rPr>
          <w:rFonts w:ascii="Arial" w:hAnsi="Arial" w:cs="Arial"/>
          <w:sz w:val="20"/>
          <w:szCs w:val="20"/>
        </w:rPr>
      </w:pPr>
    </w:p>
    <w:p w14:paraId="69EE8A89" w14:textId="13FF1ECB"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7</w:t>
      </w:r>
      <w:r w:rsidRPr="00736952">
        <w:rPr>
          <w:rFonts w:ascii="Arial" w:hAnsi="Arial" w:cs="Arial"/>
          <w:sz w:val="20"/>
          <w:szCs w:val="20"/>
        </w:rPr>
        <w:t>) Rok za ugovor zoper ugotovitve v predlogu poročila je 15 dni in začne teči naslednji dan po vročitvi predloga poročila Zavodu.</w:t>
      </w:r>
    </w:p>
    <w:p w14:paraId="7F45882D" w14:textId="77777777" w:rsidR="00AF77CF" w:rsidRPr="00736952" w:rsidRDefault="00AF77CF" w:rsidP="00AF77CF">
      <w:pPr>
        <w:tabs>
          <w:tab w:val="left" w:pos="567"/>
          <w:tab w:val="left" w:pos="851"/>
        </w:tabs>
        <w:jc w:val="both"/>
        <w:rPr>
          <w:rFonts w:ascii="Arial" w:hAnsi="Arial" w:cs="Arial"/>
          <w:sz w:val="20"/>
          <w:szCs w:val="20"/>
        </w:rPr>
      </w:pPr>
    </w:p>
    <w:p w14:paraId="5ACF389E" w14:textId="4EA5EF30" w:rsidR="00AF77CF" w:rsidRPr="00736952" w:rsidRDefault="00AF77CF" w:rsidP="00AF77CF">
      <w:pPr>
        <w:tabs>
          <w:tab w:val="left" w:pos="567"/>
          <w:tab w:val="left" w:pos="851"/>
        </w:tabs>
        <w:jc w:val="both"/>
        <w:rPr>
          <w:rFonts w:ascii="Arial" w:hAnsi="Arial" w:cs="Arial"/>
          <w:sz w:val="20"/>
          <w:szCs w:val="20"/>
        </w:rPr>
      </w:pPr>
      <w:r w:rsidRPr="00736952">
        <w:rPr>
          <w:rFonts w:ascii="Arial" w:hAnsi="Arial" w:cs="Arial"/>
          <w:sz w:val="20"/>
          <w:szCs w:val="20"/>
        </w:rPr>
        <w:t>(</w:t>
      </w:r>
      <w:r w:rsidR="008F54F8" w:rsidRPr="00736952">
        <w:rPr>
          <w:rFonts w:ascii="Arial" w:hAnsi="Arial" w:cs="Arial"/>
          <w:sz w:val="20"/>
          <w:szCs w:val="20"/>
        </w:rPr>
        <w:t>8</w:t>
      </w:r>
      <w:r w:rsidRPr="00736952">
        <w:rPr>
          <w:rFonts w:ascii="Arial" w:hAnsi="Arial" w:cs="Arial"/>
          <w:sz w:val="20"/>
          <w:szCs w:val="20"/>
        </w:rPr>
        <w:t>) Če je Zavod vložil ugovor zoper ugotovitve v predlogu poročila, se Zavodu ob vročitvi poročila vroči tudi odgovor na ugovor.</w:t>
      </w:r>
    </w:p>
    <w:p w14:paraId="04FB8FD0"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41C8DD34"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51DAE809"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11.2 Nadzor Zavoda</w:t>
      </w:r>
    </w:p>
    <w:p w14:paraId="56047A6F" w14:textId="77777777" w:rsidR="009054C0" w:rsidRPr="00736952" w:rsidRDefault="009054C0" w:rsidP="00AC7003">
      <w:pPr>
        <w:pStyle w:val="Odstavekseznama"/>
        <w:tabs>
          <w:tab w:val="left" w:pos="567"/>
          <w:tab w:val="left" w:pos="4536"/>
          <w:tab w:val="left" w:pos="9072"/>
        </w:tabs>
        <w:ind w:left="4613"/>
        <w:rPr>
          <w:rFonts w:ascii="Arial" w:hAnsi="Arial" w:cs="Arial"/>
          <w:sz w:val="20"/>
          <w:szCs w:val="20"/>
        </w:rPr>
      </w:pPr>
    </w:p>
    <w:p w14:paraId="04D9D403"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28" w:name="_Ref494706623"/>
      <w:r w:rsidRPr="00736952">
        <w:rPr>
          <w:rFonts w:ascii="Arial" w:hAnsi="Arial" w:cs="Arial"/>
          <w:sz w:val="20"/>
          <w:szCs w:val="20"/>
        </w:rPr>
        <w:t>člen</w:t>
      </w:r>
      <w:bookmarkEnd w:id="228"/>
    </w:p>
    <w:p w14:paraId="33A728D8"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 xml:space="preserve">(nadzor Zavoda na področju DO) </w:t>
      </w:r>
    </w:p>
    <w:p w14:paraId="2ED6B153" w14:textId="77777777" w:rsidR="009054C0" w:rsidRPr="00736952" w:rsidRDefault="009054C0" w:rsidP="00AC7003">
      <w:pPr>
        <w:tabs>
          <w:tab w:val="left" w:pos="567"/>
          <w:tab w:val="left" w:pos="9072"/>
        </w:tabs>
        <w:jc w:val="both"/>
        <w:rPr>
          <w:rFonts w:ascii="Arial" w:hAnsi="Arial" w:cs="Arial"/>
          <w:sz w:val="20"/>
          <w:szCs w:val="20"/>
        </w:rPr>
      </w:pPr>
    </w:p>
    <w:p w14:paraId="7D5D823C"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(1) Zavod je na področju DO pristojen za nadzor nad:</w:t>
      </w:r>
    </w:p>
    <w:p w14:paraId="075A23C6" w14:textId="77777777" w:rsidR="009054C0" w:rsidRPr="00736952" w:rsidRDefault="009054C0" w:rsidP="000979B7">
      <w:pPr>
        <w:numPr>
          <w:ilvl w:val="0"/>
          <w:numId w:val="64"/>
        </w:numPr>
        <w:tabs>
          <w:tab w:val="left" w:pos="567"/>
          <w:tab w:val="left" w:pos="9072"/>
        </w:tabs>
        <w:jc w:val="both"/>
        <w:rPr>
          <w:rFonts w:ascii="Arial" w:hAnsi="Arial" w:cs="Arial"/>
          <w:sz w:val="20"/>
          <w:szCs w:val="20"/>
        </w:rPr>
      </w:pPr>
      <w:r w:rsidRPr="00736952">
        <w:rPr>
          <w:rFonts w:ascii="Arial" w:hAnsi="Arial" w:cs="Arial"/>
          <w:sz w:val="20"/>
          <w:szCs w:val="20"/>
        </w:rPr>
        <w:t>izpolnjevanjem obveznosti izvajalcev v mreži, s katerimi je v pogodbenem razmerju, in sicer:</w:t>
      </w:r>
    </w:p>
    <w:p w14:paraId="281B0CAB"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izpolnjevanjem pogodb, sklenjenih z izvajalci glede izvajanja storitev DO;</w:t>
      </w:r>
    </w:p>
    <w:p w14:paraId="30C1B644"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izvajanjem pravil o evidentiranju in obračunavanju storitev DO;</w:t>
      </w:r>
    </w:p>
    <w:p w14:paraId="127A26BF" w14:textId="610E374E"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skladnostjo obračunanih in realiziranih storitev DO izvajalcev v mreži z odločbo </w:t>
      </w:r>
      <w:r w:rsidR="006B7DA7" w:rsidRPr="00736952">
        <w:rPr>
          <w:rFonts w:ascii="Arial" w:hAnsi="Arial" w:cs="Arial"/>
          <w:sz w:val="20"/>
          <w:szCs w:val="20"/>
        </w:rPr>
        <w:t>upravičenc</w:t>
      </w:r>
      <w:r w:rsidRPr="00736952">
        <w:rPr>
          <w:rFonts w:ascii="Arial" w:hAnsi="Arial" w:cs="Arial"/>
          <w:sz w:val="20"/>
          <w:szCs w:val="20"/>
        </w:rPr>
        <w:t>a;</w:t>
      </w:r>
    </w:p>
    <w:p w14:paraId="732D3145" w14:textId="53A27C7E" w:rsidR="009054C0" w:rsidRPr="00736952" w:rsidRDefault="009054C0" w:rsidP="000979B7">
      <w:pPr>
        <w:numPr>
          <w:ilvl w:val="0"/>
          <w:numId w:val="64"/>
        </w:numPr>
        <w:tabs>
          <w:tab w:val="left" w:pos="567"/>
          <w:tab w:val="left" w:pos="9072"/>
        </w:tabs>
        <w:jc w:val="both"/>
        <w:rPr>
          <w:rFonts w:ascii="Arial" w:hAnsi="Arial" w:cs="Arial"/>
          <w:sz w:val="20"/>
          <w:szCs w:val="20"/>
        </w:rPr>
      </w:pPr>
      <w:r w:rsidRPr="00736952">
        <w:rPr>
          <w:rFonts w:ascii="Arial" w:hAnsi="Arial" w:cs="Arial"/>
          <w:sz w:val="20"/>
          <w:szCs w:val="20"/>
        </w:rPr>
        <w:t xml:space="preserve">uresničevanjem pravic in obveznosti iz DO </w:t>
      </w:r>
      <w:r w:rsidR="006B7DA7" w:rsidRPr="00736952">
        <w:rPr>
          <w:rFonts w:ascii="Arial" w:hAnsi="Arial" w:cs="Arial"/>
          <w:sz w:val="20"/>
          <w:szCs w:val="20"/>
        </w:rPr>
        <w:t>upravičenc</w:t>
      </w:r>
      <w:r w:rsidR="00DA4155" w:rsidRPr="00736952">
        <w:rPr>
          <w:rFonts w:ascii="Arial" w:hAnsi="Arial" w:cs="Arial"/>
          <w:sz w:val="20"/>
          <w:szCs w:val="20"/>
        </w:rPr>
        <w:t>e</w:t>
      </w:r>
      <w:r w:rsidRPr="00736952">
        <w:rPr>
          <w:rFonts w:ascii="Arial" w:hAnsi="Arial" w:cs="Arial"/>
          <w:sz w:val="20"/>
          <w:szCs w:val="20"/>
        </w:rPr>
        <w:t>v in izvajalcev;</w:t>
      </w:r>
    </w:p>
    <w:p w14:paraId="27C813A3" w14:textId="240E8C15" w:rsidR="009054C0" w:rsidRPr="00736952" w:rsidRDefault="009054C0" w:rsidP="000979B7">
      <w:pPr>
        <w:numPr>
          <w:ilvl w:val="0"/>
          <w:numId w:val="64"/>
        </w:numPr>
        <w:tabs>
          <w:tab w:val="left" w:pos="567"/>
          <w:tab w:val="left" w:pos="9072"/>
        </w:tabs>
        <w:jc w:val="both"/>
        <w:rPr>
          <w:rFonts w:ascii="Arial" w:hAnsi="Arial" w:cs="Arial"/>
          <w:sz w:val="20"/>
          <w:szCs w:val="20"/>
        </w:rPr>
      </w:pPr>
      <w:r w:rsidRPr="00736952">
        <w:rPr>
          <w:rFonts w:ascii="Arial" w:hAnsi="Arial" w:cs="Arial"/>
          <w:sz w:val="20"/>
          <w:szCs w:val="20"/>
        </w:rPr>
        <w:t xml:space="preserve">nad oskrbljenostjo </w:t>
      </w:r>
      <w:r w:rsidR="002500D8" w:rsidRPr="00736952">
        <w:rPr>
          <w:rFonts w:ascii="Arial" w:hAnsi="Arial" w:cs="Arial"/>
          <w:sz w:val="20"/>
          <w:szCs w:val="20"/>
        </w:rPr>
        <w:t>upravičencev</w:t>
      </w:r>
      <w:r w:rsidRPr="00736952">
        <w:rPr>
          <w:rFonts w:ascii="Arial" w:hAnsi="Arial" w:cs="Arial"/>
          <w:sz w:val="20"/>
          <w:szCs w:val="20"/>
        </w:rPr>
        <w:t xml:space="preserve">, ki se odločijo za </w:t>
      </w:r>
      <w:r w:rsidRPr="00736952">
        <w:rPr>
          <w:rFonts w:ascii="Arial" w:hAnsi="Arial" w:cs="Arial"/>
          <w:color w:val="000000"/>
          <w:sz w:val="20"/>
          <w:szCs w:val="20"/>
        </w:rPr>
        <w:t xml:space="preserve">oskrbovalca družinskega člana </w:t>
      </w:r>
      <w:r w:rsidRPr="00736952">
        <w:rPr>
          <w:rFonts w:ascii="Arial" w:hAnsi="Arial" w:cs="Arial"/>
          <w:sz w:val="20"/>
          <w:szCs w:val="20"/>
        </w:rPr>
        <w:t xml:space="preserve">ali denarni prejemek; </w:t>
      </w:r>
    </w:p>
    <w:p w14:paraId="1C2E0432" w14:textId="77777777" w:rsidR="009054C0" w:rsidRPr="00736952" w:rsidRDefault="009054C0" w:rsidP="000979B7">
      <w:pPr>
        <w:numPr>
          <w:ilvl w:val="0"/>
          <w:numId w:val="64"/>
        </w:numPr>
        <w:tabs>
          <w:tab w:val="left" w:pos="567"/>
          <w:tab w:val="left" w:pos="9072"/>
        </w:tabs>
        <w:jc w:val="both"/>
        <w:rPr>
          <w:rFonts w:ascii="Arial" w:hAnsi="Arial" w:cs="Arial"/>
          <w:sz w:val="20"/>
          <w:szCs w:val="20"/>
        </w:rPr>
      </w:pPr>
      <w:r w:rsidRPr="00736952">
        <w:rPr>
          <w:rFonts w:ascii="Arial" w:hAnsi="Arial" w:cs="Arial"/>
          <w:sz w:val="20"/>
          <w:szCs w:val="20"/>
        </w:rPr>
        <w:t>prijavo, spremembo in odjavo v obvezno zavarovanje za DO.</w:t>
      </w:r>
    </w:p>
    <w:p w14:paraId="2C63B5D3" w14:textId="77777777" w:rsidR="009054C0" w:rsidRPr="00736952" w:rsidRDefault="009054C0" w:rsidP="00AC7003">
      <w:pPr>
        <w:tabs>
          <w:tab w:val="left" w:pos="567"/>
          <w:tab w:val="left" w:pos="9072"/>
        </w:tabs>
        <w:jc w:val="both"/>
        <w:rPr>
          <w:rFonts w:ascii="Arial" w:hAnsi="Arial" w:cs="Arial"/>
          <w:color w:val="000000"/>
          <w:sz w:val="20"/>
          <w:szCs w:val="20"/>
        </w:rPr>
      </w:pPr>
    </w:p>
    <w:p w14:paraId="08433A52"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(2) Nadzor Zavoda je redni in izredni.</w:t>
      </w:r>
    </w:p>
    <w:p w14:paraId="16210707" w14:textId="77777777" w:rsidR="009054C0" w:rsidRPr="00736952" w:rsidRDefault="009054C0" w:rsidP="00AC7003">
      <w:pPr>
        <w:tabs>
          <w:tab w:val="left" w:pos="567"/>
          <w:tab w:val="left" w:pos="9072"/>
        </w:tabs>
        <w:jc w:val="both"/>
        <w:rPr>
          <w:rFonts w:ascii="Arial" w:hAnsi="Arial" w:cs="Arial"/>
          <w:color w:val="000000"/>
          <w:sz w:val="20"/>
          <w:szCs w:val="20"/>
        </w:rPr>
      </w:pPr>
    </w:p>
    <w:p w14:paraId="0C17439B" w14:textId="545580FD"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(3) Izredni nadzor lahko odredi direktor Zavoda v primeru suma nenamenske porabe sredstev iz </w:t>
      </w:r>
      <w:r w:rsidRPr="00736952">
        <w:rPr>
          <w:rFonts w:ascii="Arial" w:eastAsia="Arial" w:hAnsi="Arial" w:cs="Arial"/>
          <w:sz w:val="20"/>
          <w:szCs w:val="20"/>
        </w:rPr>
        <w:t xml:space="preserve">podračuna za DO </w:t>
      </w:r>
      <w:r w:rsidRPr="00736952">
        <w:rPr>
          <w:rFonts w:ascii="Arial" w:hAnsi="Arial" w:cs="Arial"/>
          <w:color w:val="000000"/>
          <w:sz w:val="20"/>
          <w:szCs w:val="20"/>
        </w:rPr>
        <w:t xml:space="preserve">ali neustreznega obračunavanja storitev DO pri izvajalcih </w:t>
      </w:r>
      <w:r w:rsidR="001D7154" w:rsidRPr="00736952">
        <w:rPr>
          <w:rFonts w:ascii="Arial" w:hAnsi="Arial" w:cs="Arial"/>
          <w:color w:val="000000"/>
          <w:sz w:val="20"/>
          <w:szCs w:val="20"/>
        </w:rPr>
        <w:t>dejavnosti DO</w:t>
      </w:r>
      <w:r w:rsidRPr="00736952">
        <w:rPr>
          <w:rFonts w:ascii="Arial" w:hAnsi="Arial" w:cs="Arial"/>
          <w:color w:val="000000"/>
          <w:sz w:val="20"/>
          <w:szCs w:val="20"/>
        </w:rPr>
        <w:t>, s katerimi je v pogodbenem razmerju.</w:t>
      </w:r>
    </w:p>
    <w:p w14:paraId="73893D4A" w14:textId="77777777" w:rsidR="009054C0" w:rsidRPr="00736952" w:rsidRDefault="009054C0" w:rsidP="00AC7003">
      <w:pPr>
        <w:tabs>
          <w:tab w:val="left" w:pos="567"/>
          <w:tab w:val="left" w:pos="9072"/>
        </w:tabs>
        <w:jc w:val="both"/>
        <w:rPr>
          <w:rFonts w:ascii="Arial" w:hAnsi="Arial" w:cs="Arial"/>
          <w:color w:val="000000"/>
          <w:sz w:val="20"/>
          <w:szCs w:val="20"/>
        </w:rPr>
      </w:pPr>
    </w:p>
    <w:p w14:paraId="7301319F"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(4) Pri rednem nadzoru Zavod ugotavlja odstotek oškodovanja glede na obračunano vrednost storitev v vzorcu in ta odstotek uporabi za izrek pogodbene kazni na naslednji način: </w:t>
      </w:r>
    </w:p>
    <w:p w14:paraId="0FD996C7"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 prvem ugotovljenem oškodovanju se izreče kazen v višini 20 odstotkov ugotovljenega odstotka oškodovanja na celotna sredstva Zavoda preteklega leta; </w:t>
      </w:r>
    </w:p>
    <w:p w14:paraId="297A0711"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 naslednjih zaporednih kršitvah se kazen povišuje za 20 odstotkov do največ 100 odstotkov; </w:t>
      </w:r>
    </w:p>
    <w:p w14:paraId="496DE88C"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leto brez kršitve vrne način izrekanja kazni na začetek. </w:t>
      </w:r>
    </w:p>
    <w:p w14:paraId="187F26BE" w14:textId="77777777" w:rsidR="009054C0" w:rsidRPr="00736952" w:rsidRDefault="009054C0" w:rsidP="00AC7003">
      <w:pPr>
        <w:tabs>
          <w:tab w:val="left" w:pos="567"/>
          <w:tab w:val="left" w:pos="9072"/>
        </w:tabs>
        <w:ind w:left="502"/>
        <w:jc w:val="both"/>
        <w:rPr>
          <w:rFonts w:ascii="Arial" w:hAnsi="Arial" w:cs="Arial"/>
          <w:sz w:val="20"/>
          <w:szCs w:val="20"/>
        </w:rPr>
      </w:pPr>
    </w:p>
    <w:p w14:paraId="60FDFF5E"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(5) Pri izrednem nadzoru izreče Zavod izvajalcu: </w:t>
      </w:r>
    </w:p>
    <w:p w14:paraId="0B3AA9C5" w14:textId="77777777" w:rsidR="009054C0" w:rsidRPr="00736952" w:rsidRDefault="009054C0" w:rsidP="00AC7003">
      <w:pPr>
        <w:numPr>
          <w:ilvl w:val="0"/>
          <w:numId w:val="5"/>
        </w:num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pogodbeno kazen v višini 10 </w:t>
      </w:r>
      <w:r w:rsidRPr="00736952">
        <w:rPr>
          <w:rFonts w:ascii="Arial" w:hAnsi="Arial" w:cs="Arial"/>
          <w:sz w:val="20"/>
          <w:szCs w:val="20"/>
        </w:rPr>
        <w:t>odstotkov</w:t>
      </w:r>
      <w:r w:rsidRPr="00736952">
        <w:rPr>
          <w:rFonts w:ascii="Arial" w:hAnsi="Arial" w:cs="Arial"/>
          <w:color w:val="000000"/>
          <w:sz w:val="20"/>
          <w:szCs w:val="20"/>
        </w:rPr>
        <w:t xml:space="preserve"> zneska nepravilno obračunanih storitev, vendar ne manj kot 50 eurov in ne več kot 50.000 eurov; </w:t>
      </w:r>
    </w:p>
    <w:p w14:paraId="648F9E44" w14:textId="77777777" w:rsidR="009054C0" w:rsidRPr="00736952" w:rsidRDefault="009054C0" w:rsidP="00AC7003">
      <w:pPr>
        <w:numPr>
          <w:ilvl w:val="0"/>
          <w:numId w:val="5"/>
        </w:num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v primeru drugih kršitev pogodbe, ki nimajo neposrednih finančnih posledic, pogodbena kazen znaša 400 eurov za vsak posamičen primer kršitve.</w:t>
      </w:r>
    </w:p>
    <w:p w14:paraId="74B77D47" w14:textId="77777777" w:rsidR="009054C0" w:rsidRPr="00736952" w:rsidRDefault="009054C0" w:rsidP="00AC7003">
      <w:pPr>
        <w:tabs>
          <w:tab w:val="left" w:pos="567"/>
          <w:tab w:val="left" w:pos="9072"/>
        </w:tabs>
        <w:jc w:val="both"/>
        <w:rPr>
          <w:rFonts w:ascii="Arial" w:hAnsi="Arial" w:cs="Arial"/>
          <w:color w:val="000000"/>
          <w:sz w:val="20"/>
          <w:szCs w:val="20"/>
        </w:rPr>
      </w:pPr>
    </w:p>
    <w:p w14:paraId="3E4E002F"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(6) Zavod po predhodnem pisnem opozorilu izvajalcu enostransko odpove pogodbo, če: </w:t>
      </w:r>
    </w:p>
    <w:p w14:paraId="5169DA6C"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color w:val="000000"/>
          <w:sz w:val="20"/>
          <w:szCs w:val="20"/>
        </w:rPr>
        <w:t>isto kršitev ponovi dvakrat;</w:t>
      </w:r>
    </w:p>
    <w:p w14:paraId="64ED48C9"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color w:val="000000"/>
          <w:sz w:val="20"/>
          <w:szCs w:val="20"/>
        </w:rPr>
        <w:t>če izvajalec večkrat krši obveznosti iz prvega odstavka.</w:t>
      </w:r>
    </w:p>
    <w:p w14:paraId="7E0E21E7" w14:textId="77777777" w:rsidR="009054C0" w:rsidRPr="00736952" w:rsidRDefault="009054C0" w:rsidP="00AC7003">
      <w:pPr>
        <w:tabs>
          <w:tab w:val="left" w:pos="567"/>
          <w:tab w:val="left" w:pos="9072"/>
        </w:tabs>
        <w:jc w:val="both"/>
        <w:rPr>
          <w:rFonts w:ascii="Arial" w:hAnsi="Arial" w:cs="Arial"/>
          <w:color w:val="000000"/>
          <w:sz w:val="20"/>
          <w:szCs w:val="20"/>
        </w:rPr>
      </w:pPr>
    </w:p>
    <w:p w14:paraId="7F37A7C8" w14:textId="171878F6"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(7) Redni nadzor se opravlja tako, da je vsak izvajalec </w:t>
      </w:r>
      <w:r w:rsidR="001D7154" w:rsidRPr="00736952">
        <w:rPr>
          <w:rFonts w:ascii="Arial" w:hAnsi="Arial" w:cs="Arial"/>
          <w:sz w:val="20"/>
          <w:szCs w:val="20"/>
        </w:rPr>
        <w:t>dejavnosti DO</w:t>
      </w:r>
      <w:r w:rsidRPr="00736952">
        <w:rPr>
          <w:rFonts w:ascii="Arial" w:hAnsi="Arial" w:cs="Arial"/>
          <w:sz w:val="20"/>
          <w:szCs w:val="20"/>
        </w:rPr>
        <w:t xml:space="preserve"> iz 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_Ref487816110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39</w:t>
      </w:r>
      <w:r w:rsidRPr="00736952">
        <w:rPr>
          <w:rFonts w:ascii="Arial" w:hAnsi="Arial" w:cs="Arial"/>
          <w:sz w:val="20"/>
          <w:szCs w:val="20"/>
        </w:rPr>
        <w:fldChar w:fldCharType="end"/>
      </w:r>
      <w:r w:rsidRPr="00736952">
        <w:rPr>
          <w:rFonts w:ascii="Arial" w:hAnsi="Arial" w:cs="Arial"/>
          <w:sz w:val="20"/>
          <w:szCs w:val="20"/>
        </w:rPr>
        <w:t>. člena tega zakona v mreži nadziran najmanj na tri leta.</w:t>
      </w:r>
    </w:p>
    <w:p w14:paraId="152C9015" w14:textId="77777777" w:rsidR="009054C0" w:rsidRPr="00736952" w:rsidRDefault="009054C0" w:rsidP="00AC7003">
      <w:pPr>
        <w:tabs>
          <w:tab w:val="left" w:pos="567"/>
          <w:tab w:val="left" w:pos="9072"/>
        </w:tabs>
        <w:jc w:val="both"/>
        <w:rPr>
          <w:rFonts w:ascii="Arial" w:hAnsi="Arial" w:cs="Arial"/>
          <w:color w:val="000000"/>
          <w:sz w:val="20"/>
          <w:szCs w:val="20"/>
        </w:rPr>
      </w:pPr>
    </w:p>
    <w:p w14:paraId="69A022CF"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(8) Zavod o obsegu in vsebini izvedenega nadzora enkrat letno poroča ministrstvu. </w:t>
      </w:r>
    </w:p>
    <w:p w14:paraId="3F644D58" w14:textId="77777777" w:rsidR="009054C0" w:rsidRPr="00736952" w:rsidRDefault="009054C0" w:rsidP="00AC7003">
      <w:pPr>
        <w:tabs>
          <w:tab w:val="left" w:pos="567"/>
          <w:tab w:val="left" w:pos="9072"/>
        </w:tabs>
        <w:jc w:val="both"/>
        <w:rPr>
          <w:rFonts w:ascii="Arial" w:hAnsi="Arial" w:cs="Arial"/>
          <w:color w:val="000000"/>
          <w:sz w:val="20"/>
          <w:szCs w:val="20"/>
        </w:rPr>
      </w:pPr>
    </w:p>
    <w:p w14:paraId="05F80343" w14:textId="11BE9F42"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lastRenderedPageBreak/>
        <w:t>(9) Zavod vzpostavi in vodi zbirko podatkov rednih in izrednih nadzorov ter izrečenih sankcij iz šestega odstavka</w:t>
      </w:r>
      <w:r w:rsidR="00F3238F" w:rsidRPr="00736952">
        <w:rPr>
          <w:rFonts w:ascii="Arial" w:hAnsi="Arial" w:cs="Arial"/>
          <w:color w:val="000000"/>
          <w:sz w:val="20"/>
          <w:szCs w:val="20"/>
        </w:rPr>
        <w:t xml:space="preserve"> </w:t>
      </w:r>
      <w:r w:rsidR="00F3238F" w:rsidRPr="00736952">
        <w:rPr>
          <w:rFonts w:ascii="Arial" w:hAnsi="Arial" w:cs="Arial"/>
          <w:color w:val="000000"/>
          <w:sz w:val="20"/>
          <w:szCs w:val="20"/>
        </w:rPr>
        <w:fldChar w:fldCharType="begin"/>
      </w:r>
      <w:r w:rsidR="00F3238F" w:rsidRPr="00736952">
        <w:rPr>
          <w:rFonts w:ascii="Arial" w:hAnsi="Arial" w:cs="Arial"/>
          <w:color w:val="000000"/>
          <w:sz w:val="20"/>
          <w:szCs w:val="20"/>
        </w:rPr>
        <w:instrText xml:space="preserve"> REF _Ref491429617 \r \h </w:instrText>
      </w:r>
      <w:r w:rsidR="001608B1" w:rsidRPr="00736952">
        <w:rPr>
          <w:rFonts w:ascii="Arial" w:hAnsi="Arial" w:cs="Arial"/>
          <w:color w:val="000000"/>
          <w:sz w:val="20"/>
          <w:szCs w:val="20"/>
        </w:rPr>
        <w:instrText xml:space="preserve"> \* MERGEFORMAT </w:instrText>
      </w:r>
      <w:r w:rsidR="00F3238F" w:rsidRPr="00736952">
        <w:rPr>
          <w:rFonts w:ascii="Arial" w:hAnsi="Arial" w:cs="Arial"/>
          <w:color w:val="000000"/>
          <w:sz w:val="20"/>
          <w:szCs w:val="20"/>
        </w:rPr>
      </w:r>
      <w:r w:rsidR="00F3238F" w:rsidRPr="00736952">
        <w:rPr>
          <w:rFonts w:ascii="Arial" w:hAnsi="Arial" w:cs="Arial"/>
          <w:color w:val="000000"/>
          <w:sz w:val="20"/>
          <w:szCs w:val="20"/>
        </w:rPr>
        <w:fldChar w:fldCharType="separate"/>
      </w:r>
      <w:r w:rsidR="00F7049E">
        <w:rPr>
          <w:rFonts w:ascii="Arial" w:hAnsi="Arial" w:cs="Arial"/>
          <w:color w:val="000000"/>
          <w:sz w:val="20"/>
          <w:szCs w:val="20"/>
        </w:rPr>
        <w:t>113</w:t>
      </w:r>
      <w:r w:rsidR="00F3238F" w:rsidRPr="00736952">
        <w:rPr>
          <w:rFonts w:ascii="Arial" w:hAnsi="Arial" w:cs="Arial"/>
          <w:color w:val="000000"/>
          <w:sz w:val="20"/>
          <w:szCs w:val="20"/>
        </w:rPr>
        <w:fldChar w:fldCharType="end"/>
      </w:r>
      <w:r w:rsidRPr="00736952">
        <w:rPr>
          <w:rFonts w:ascii="Arial" w:hAnsi="Arial" w:cs="Arial"/>
          <w:color w:val="000000"/>
          <w:sz w:val="20"/>
          <w:szCs w:val="20"/>
        </w:rPr>
        <w:t>. člena tega zakona.</w:t>
      </w:r>
    </w:p>
    <w:p w14:paraId="16A1D019" w14:textId="77777777" w:rsidR="009054C0" w:rsidRPr="00736952" w:rsidRDefault="009054C0" w:rsidP="00AC7003">
      <w:pPr>
        <w:tabs>
          <w:tab w:val="left" w:pos="567"/>
          <w:tab w:val="left" w:pos="9072"/>
        </w:tabs>
        <w:jc w:val="both"/>
        <w:rPr>
          <w:rFonts w:ascii="Arial" w:hAnsi="Arial" w:cs="Arial"/>
          <w:color w:val="000000"/>
          <w:sz w:val="20"/>
          <w:szCs w:val="20"/>
        </w:rPr>
      </w:pPr>
    </w:p>
    <w:p w14:paraId="58B90FBE" w14:textId="77777777"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(10) Izvajalci za potrebe izvajanja nadzora Zavodu posredujejo vse potrebne osebne in druge podatke in omogočijo izvajanje nadzora.</w:t>
      </w:r>
    </w:p>
    <w:p w14:paraId="4E9DE2DC" w14:textId="77777777" w:rsidR="009054C0" w:rsidRPr="00736952" w:rsidRDefault="009054C0" w:rsidP="00AC7003">
      <w:pPr>
        <w:tabs>
          <w:tab w:val="left" w:pos="567"/>
          <w:tab w:val="left" w:pos="9072"/>
        </w:tabs>
        <w:jc w:val="both"/>
        <w:rPr>
          <w:rFonts w:ascii="Arial" w:hAnsi="Arial" w:cs="Arial"/>
          <w:color w:val="000000"/>
          <w:sz w:val="20"/>
          <w:szCs w:val="20"/>
        </w:rPr>
      </w:pPr>
    </w:p>
    <w:p w14:paraId="1A14EEE9" w14:textId="2859051F"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(11) Spremljanje oskrbljenosti </w:t>
      </w:r>
      <w:r w:rsidR="006B7DA7" w:rsidRPr="00736952">
        <w:rPr>
          <w:rFonts w:ascii="Arial" w:hAnsi="Arial" w:cs="Arial"/>
          <w:sz w:val="20"/>
          <w:szCs w:val="20"/>
        </w:rPr>
        <w:t>upravičenc</w:t>
      </w:r>
      <w:r w:rsidRPr="00736952">
        <w:rPr>
          <w:rFonts w:ascii="Arial" w:hAnsi="Arial" w:cs="Arial"/>
          <w:sz w:val="20"/>
          <w:szCs w:val="20"/>
        </w:rPr>
        <w:t xml:space="preserve">a, ki se odloči za </w:t>
      </w:r>
      <w:r w:rsidRPr="00736952">
        <w:rPr>
          <w:rFonts w:ascii="Arial" w:hAnsi="Arial" w:cs="Arial"/>
          <w:color w:val="000000"/>
          <w:sz w:val="20"/>
          <w:szCs w:val="20"/>
        </w:rPr>
        <w:t xml:space="preserve">oskrbovalca družinskega člana </w:t>
      </w:r>
      <w:r w:rsidRPr="00736952">
        <w:rPr>
          <w:rFonts w:ascii="Arial" w:hAnsi="Arial" w:cs="Arial"/>
          <w:sz w:val="20"/>
          <w:szCs w:val="20"/>
        </w:rPr>
        <w:t>ali denarni prejemek</w:t>
      </w:r>
      <w:r w:rsidR="00F3238F" w:rsidRPr="00736952">
        <w:rPr>
          <w:rFonts w:ascii="Arial" w:hAnsi="Arial" w:cs="Arial"/>
          <w:sz w:val="20"/>
          <w:szCs w:val="20"/>
        </w:rPr>
        <w:t>,</w:t>
      </w:r>
      <w:r w:rsidRPr="00736952">
        <w:rPr>
          <w:rFonts w:ascii="Arial" w:hAnsi="Arial" w:cs="Arial"/>
          <w:sz w:val="20"/>
          <w:szCs w:val="20"/>
        </w:rPr>
        <w:t xml:space="preserve"> v okviru ponovne ocene upravičenosti do DO iz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_Ref493933976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35</w:t>
      </w:r>
      <w:r w:rsidRPr="00736952">
        <w:rPr>
          <w:rFonts w:ascii="Arial" w:hAnsi="Arial" w:cs="Arial"/>
          <w:sz w:val="20"/>
          <w:szCs w:val="20"/>
        </w:rPr>
        <w:fldChar w:fldCharType="end"/>
      </w:r>
      <w:r w:rsidRPr="00736952">
        <w:rPr>
          <w:rFonts w:ascii="Arial" w:hAnsi="Arial" w:cs="Arial"/>
          <w:sz w:val="20"/>
          <w:szCs w:val="20"/>
        </w:rPr>
        <w:t xml:space="preserve">. člena tega zakona in v primeru </w:t>
      </w:r>
      <w:r w:rsidR="00114A39" w:rsidRPr="00736952">
        <w:rPr>
          <w:rFonts w:ascii="Arial" w:hAnsi="Arial" w:cs="Arial"/>
          <w:sz w:val="20"/>
          <w:szCs w:val="20"/>
        </w:rPr>
        <w:t>ugotovljene neustrezne oskrbe</w:t>
      </w:r>
      <w:r w:rsidR="005F288C" w:rsidRPr="00736952">
        <w:rPr>
          <w:rFonts w:ascii="Arial" w:hAnsi="Arial" w:cs="Arial"/>
          <w:sz w:val="20"/>
          <w:szCs w:val="20"/>
        </w:rPr>
        <w:t xml:space="preserve"> pri izvajanju DO</w:t>
      </w:r>
      <w:r w:rsidRPr="00736952">
        <w:rPr>
          <w:rFonts w:ascii="Arial" w:hAnsi="Arial" w:cs="Arial"/>
          <w:sz w:val="20"/>
          <w:szCs w:val="20"/>
        </w:rPr>
        <w:t xml:space="preserve"> iz 1</w:t>
      </w:r>
      <w:r w:rsidR="00F3238F" w:rsidRPr="00736952">
        <w:rPr>
          <w:rFonts w:ascii="Arial" w:hAnsi="Arial" w:cs="Arial"/>
          <w:sz w:val="20"/>
          <w:szCs w:val="20"/>
        </w:rPr>
        <w:t>2</w:t>
      </w:r>
      <w:r w:rsidRPr="00736952">
        <w:rPr>
          <w:rFonts w:ascii="Arial" w:hAnsi="Arial" w:cs="Arial"/>
          <w:sz w:val="20"/>
          <w:szCs w:val="20"/>
        </w:rPr>
        <w:t xml:space="preserve">. točke </w:t>
      </w:r>
      <w:r w:rsidRPr="00736952">
        <w:rPr>
          <w:rFonts w:ascii="Arial" w:hAnsi="Arial" w:cs="Arial"/>
          <w:sz w:val="20"/>
          <w:szCs w:val="20"/>
        </w:rPr>
        <w:fldChar w:fldCharType="begin"/>
      </w:r>
      <w:r w:rsidRPr="00736952">
        <w:rPr>
          <w:rFonts w:ascii="Arial" w:hAnsi="Arial" w:cs="Arial"/>
          <w:sz w:val="20"/>
          <w:szCs w:val="20"/>
        </w:rPr>
        <w:instrText xml:space="preserve"> REF _Ref493934158 \r \h </w:instrText>
      </w:r>
      <w:r w:rsidR="00F3238F"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5</w:t>
      </w:r>
      <w:r w:rsidRPr="00736952">
        <w:rPr>
          <w:rFonts w:ascii="Arial" w:hAnsi="Arial" w:cs="Arial"/>
          <w:sz w:val="20"/>
          <w:szCs w:val="20"/>
        </w:rPr>
        <w:fldChar w:fldCharType="end"/>
      </w:r>
      <w:r w:rsidRPr="00736952">
        <w:rPr>
          <w:rFonts w:ascii="Arial" w:hAnsi="Arial" w:cs="Arial"/>
          <w:sz w:val="20"/>
          <w:szCs w:val="20"/>
        </w:rPr>
        <w:t xml:space="preserve">. člena tega zakona. </w:t>
      </w:r>
    </w:p>
    <w:p w14:paraId="301E2415"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0F5AFF64" w14:textId="4E1A23A0" w:rsidR="009054C0" w:rsidRPr="00736952"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 xml:space="preserve">(12) Če Zavod ugotovi, da </w:t>
      </w:r>
      <w:r w:rsidR="006B7DA7" w:rsidRPr="00736952">
        <w:rPr>
          <w:rFonts w:ascii="Arial" w:hAnsi="Arial" w:cs="Arial"/>
          <w:color w:val="000000"/>
          <w:sz w:val="20"/>
          <w:szCs w:val="20"/>
        </w:rPr>
        <w:t>upravičenc</w:t>
      </w:r>
      <w:r w:rsidRPr="00736952">
        <w:rPr>
          <w:rFonts w:ascii="Arial" w:hAnsi="Arial" w:cs="Arial"/>
          <w:color w:val="000000"/>
          <w:sz w:val="20"/>
          <w:szCs w:val="20"/>
        </w:rPr>
        <w:t xml:space="preserve">u iz prejšnjega odstavka kljub izobraževanju in podpori ni zagotovljena ustrezna oskrba oziroma, da izvajalec oskrbe izvaja naloge v nasprotju z določbami tega zakona in načrtom priporočenih storitev DO oziroma si </w:t>
      </w:r>
      <w:r w:rsidR="00DA4155" w:rsidRPr="00736952">
        <w:rPr>
          <w:rFonts w:ascii="Arial" w:hAnsi="Arial" w:cs="Arial"/>
          <w:color w:val="000000"/>
          <w:sz w:val="20"/>
          <w:szCs w:val="20"/>
        </w:rPr>
        <w:t>u</w:t>
      </w:r>
      <w:r w:rsidR="006B7DA7" w:rsidRPr="00736952">
        <w:rPr>
          <w:rFonts w:ascii="Arial" w:hAnsi="Arial" w:cs="Arial"/>
          <w:color w:val="000000"/>
          <w:sz w:val="20"/>
          <w:szCs w:val="20"/>
        </w:rPr>
        <w:t>pravičenec</w:t>
      </w:r>
      <w:r w:rsidRPr="00736952">
        <w:rPr>
          <w:rFonts w:ascii="Arial" w:hAnsi="Arial" w:cs="Arial"/>
          <w:color w:val="000000"/>
          <w:sz w:val="20"/>
          <w:szCs w:val="20"/>
        </w:rPr>
        <w:t xml:space="preserve"> z denarnim prejemkom ni zagotovil ustrezne oskrbe ter prihaja do </w:t>
      </w:r>
      <w:r w:rsidR="005F288C" w:rsidRPr="00736952">
        <w:rPr>
          <w:rFonts w:ascii="Arial" w:hAnsi="Arial" w:cs="Arial"/>
          <w:color w:val="000000"/>
          <w:sz w:val="20"/>
          <w:szCs w:val="20"/>
        </w:rPr>
        <w:t>resne škode pri izvajanju DO</w:t>
      </w:r>
      <w:r w:rsidRPr="00736952">
        <w:rPr>
          <w:rFonts w:ascii="Arial" w:hAnsi="Arial" w:cs="Arial"/>
          <w:color w:val="000000"/>
          <w:sz w:val="20"/>
          <w:szCs w:val="20"/>
        </w:rPr>
        <w:t xml:space="preserve">, je to razlog za prehod v drugo obliko oskrbe. </w:t>
      </w:r>
    </w:p>
    <w:p w14:paraId="310456ED"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p>
    <w:p w14:paraId="0E879366" w14:textId="77777777" w:rsidR="009054C0" w:rsidRPr="00736952" w:rsidRDefault="009054C0" w:rsidP="00AC7003">
      <w:pPr>
        <w:pStyle w:val="Odstavekseznama"/>
        <w:tabs>
          <w:tab w:val="left" w:pos="567"/>
          <w:tab w:val="left" w:pos="851"/>
        </w:tabs>
        <w:ind w:left="0"/>
        <w:jc w:val="both"/>
        <w:rPr>
          <w:rFonts w:ascii="Arial" w:hAnsi="Arial" w:cs="Arial"/>
          <w:sz w:val="20"/>
          <w:szCs w:val="20"/>
        </w:rPr>
      </w:pPr>
      <w:r w:rsidRPr="00736952">
        <w:rPr>
          <w:rFonts w:ascii="Arial" w:hAnsi="Arial" w:cs="Arial"/>
          <w:sz w:val="20"/>
          <w:szCs w:val="20"/>
        </w:rPr>
        <w:t xml:space="preserve">(13) Naznanitve suma </w:t>
      </w:r>
      <w:r w:rsidR="005F288C" w:rsidRPr="00736952">
        <w:rPr>
          <w:rFonts w:ascii="Arial" w:hAnsi="Arial" w:cs="Arial"/>
          <w:sz w:val="20"/>
          <w:szCs w:val="20"/>
        </w:rPr>
        <w:t>resne škode pri izvajanju DO</w:t>
      </w:r>
      <w:r w:rsidRPr="00736952">
        <w:rPr>
          <w:rFonts w:ascii="Arial" w:hAnsi="Arial" w:cs="Arial"/>
          <w:sz w:val="20"/>
          <w:szCs w:val="20"/>
        </w:rPr>
        <w:t xml:space="preserve"> Zavodu poda vsakdo, zlasti pa:</w:t>
      </w:r>
    </w:p>
    <w:p w14:paraId="022E669B"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strokovni delavci na področju DO, zdravstva in socialnega varstva, ne glede na določbe o varovanju poklicne skrivnosti in</w:t>
      </w:r>
    </w:p>
    <w:p w14:paraId="492304C7" w14:textId="7777777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organi in organizacije ter nevladne organizacije, ki pri svojem delu izvedo za okoliščine, na podlagi katerih je mogoče sklepati na </w:t>
      </w:r>
      <w:r w:rsidR="005F288C" w:rsidRPr="00736952">
        <w:rPr>
          <w:rFonts w:ascii="Arial" w:hAnsi="Arial" w:cs="Arial"/>
          <w:sz w:val="20"/>
          <w:szCs w:val="20"/>
        </w:rPr>
        <w:t>resno škodo pri izvajanju DO</w:t>
      </w:r>
      <w:r w:rsidRPr="00736952">
        <w:rPr>
          <w:rFonts w:ascii="Arial" w:hAnsi="Arial" w:cs="Arial"/>
          <w:sz w:val="20"/>
          <w:szCs w:val="20"/>
        </w:rPr>
        <w:t>.</w:t>
      </w:r>
    </w:p>
    <w:p w14:paraId="5F7B102C" w14:textId="77777777" w:rsidR="009054C0" w:rsidRPr="00736952" w:rsidRDefault="009054C0" w:rsidP="00AC7003">
      <w:pPr>
        <w:tabs>
          <w:tab w:val="left" w:pos="567"/>
          <w:tab w:val="left" w:pos="9072"/>
        </w:tabs>
        <w:jc w:val="center"/>
        <w:rPr>
          <w:rFonts w:ascii="Arial" w:hAnsi="Arial" w:cs="Arial"/>
          <w:color w:val="000000"/>
          <w:sz w:val="20"/>
          <w:szCs w:val="20"/>
        </w:rPr>
      </w:pPr>
    </w:p>
    <w:p w14:paraId="1A743F28"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29" w:name="_Ref494706641"/>
      <w:r w:rsidRPr="00736952">
        <w:rPr>
          <w:rFonts w:ascii="Arial" w:hAnsi="Arial" w:cs="Arial"/>
          <w:sz w:val="20"/>
          <w:szCs w:val="20"/>
        </w:rPr>
        <w:t>člen</w:t>
      </w:r>
      <w:bookmarkEnd w:id="229"/>
    </w:p>
    <w:p w14:paraId="78A7AD81"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(pridobivanje podatkov)</w:t>
      </w:r>
    </w:p>
    <w:p w14:paraId="53B8351C" w14:textId="77777777" w:rsidR="009054C0" w:rsidRPr="00736952" w:rsidRDefault="009054C0" w:rsidP="00AC7003">
      <w:pPr>
        <w:tabs>
          <w:tab w:val="left" w:pos="567"/>
          <w:tab w:val="left" w:pos="4536"/>
          <w:tab w:val="left" w:pos="9072"/>
        </w:tabs>
        <w:ind w:left="284"/>
        <w:jc w:val="center"/>
        <w:rPr>
          <w:rFonts w:ascii="Arial" w:hAnsi="Arial" w:cs="Arial"/>
          <w:sz w:val="20"/>
          <w:szCs w:val="20"/>
        </w:rPr>
      </w:pPr>
    </w:p>
    <w:p w14:paraId="5CDA47C4" w14:textId="69DDD85D" w:rsidR="009054C0" w:rsidRDefault="009054C0" w:rsidP="00AC7003">
      <w:pPr>
        <w:tabs>
          <w:tab w:val="left" w:pos="567"/>
          <w:tab w:val="left" w:pos="9072"/>
        </w:tabs>
        <w:jc w:val="both"/>
        <w:rPr>
          <w:rFonts w:ascii="Arial" w:hAnsi="Arial" w:cs="Arial"/>
          <w:color w:val="000000"/>
          <w:sz w:val="20"/>
          <w:szCs w:val="20"/>
        </w:rPr>
      </w:pPr>
      <w:r w:rsidRPr="00736952">
        <w:rPr>
          <w:rFonts w:ascii="Arial" w:hAnsi="Arial" w:cs="Arial"/>
          <w:color w:val="000000"/>
          <w:sz w:val="20"/>
          <w:szCs w:val="20"/>
        </w:rPr>
        <w:t>Izvajalci storitev, delodajalci in druge osebe Zavodu na zahtevo posredujejo vse potrebne podatke in omogočijo izvajanje nadzora.</w:t>
      </w:r>
    </w:p>
    <w:p w14:paraId="7EC263CA" w14:textId="77777777" w:rsidR="00B6187E" w:rsidRPr="00736952" w:rsidRDefault="00B6187E" w:rsidP="00AC7003">
      <w:pPr>
        <w:tabs>
          <w:tab w:val="left" w:pos="567"/>
          <w:tab w:val="left" w:pos="9072"/>
        </w:tabs>
        <w:jc w:val="both"/>
        <w:rPr>
          <w:rFonts w:ascii="Arial" w:eastAsiaTheme="majorEastAsia" w:hAnsi="Arial" w:cs="Arial"/>
          <w:b/>
          <w:sz w:val="20"/>
          <w:szCs w:val="20"/>
        </w:rPr>
      </w:pPr>
    </w:p>
    <w:p w14:paraId="451246E2"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p>
    <w:p w14:paraId="69362677" w14:textId="77777777" w:rsidR="009054C0" w:rsidRPr="00736952" w:rsidRDefault="009054C0" w:rsidP="00AC7003">
      <w:pPr>
        <w:pStyle w:val="Odstavekseznama"/>
        <w:tabs>
          <w:tab w:val="left" w:pos="567"/>
          <w:tab w:val="left" w:pos="851"/>
        </w:tabs>
        <w:ind w:left="0"/>
        <w:jc w:val="both"/>
        <w:rPr>
          <w:rFonts w:ascii="Arial" w:hAnsi="Arial" w:cs="Arial"/>
          <w:b/>
          <w:color w:val="000000"/>
          <w:sz w:val="20"/>
          <w:szCs w:val="20"/>
        </w:rPr>
      </w:pPr>
      <w:r w:rsidRPr="00736952">
        <w:rPr>
          <w:rFonts w:ascii="Arial" w:hAnsi="Arial" w:cs="Arial"/>
          <w:b/>
          <w:color w:val="000000"/>
          <w:sz w:val="20"/>
          <w:szCs w:val="20"/>
        </w:rPr>
        <w:t>11.3 Prekrškovna organa</w:t>
      </w:r>
    </w:p>
    <w:p w14:paraId="5D6E7F51"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30" w:name="_Ref494706647"/>
      <w:r w:rsidRPr="00736952">
        <w:rPr>
          <w:rFonts w:ascii="Arial" w:hAnsi="Arial" w:cs="Arial"/>
          <w:sz w:val="20"/>
          <w:szCs w:val="20"/>
        </w:rPr>
        <w:t>člen</w:t>
      </w:r>
      <w:bookmarkEnd w:id="230"/>
    </w:p>
    <w:p w14:paraId="73172954"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(prekrškovna organa)</w:t>
      </w:r>
    </w:p>
    <w:p w14:paraId="5A9972BA" w14:textId="77777777" w:rsidR="009054C0" w:rsidRPr="00736952" w:rsidRDefault="009054C0" w:rsidP="00AC7003">
      <w:pPr>
        <w:tabs>
          <w:tab w:val="left" w:pos="567"/>
          <w:tab w:val="left" w:pos="9072"/>
        </w:tabs>
        <w:rPr>
          <w:rFonts w:ascii="Arial" w:hAnsi="Arial" w:cs="Arial"/>
          <w:sz w:val="20"/>
          <w:szCs w:val="20"/>
        </w:rPr>
      </w:pPr>
    </w:p>
    <w:p w14:paraId="4BD3231C"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Ministrstvo in Zavod sta prekrškovna organa za vse prekrške iz tega zakona, ki jih nadzorujeta v okviru svoje pristojnosti, razen za prekrške s področja prispevkov za socialno varnost in doplačil, ki je v pristojnosti </w:t>
      </w:r>
      <w:r w:rsidRPr="00736952">
        <w:rPr>
          <w:rFonts w:ascii="Arial" w:hAnsi="Arial" w:cs="Arial"/>
          <w:color w:val="000000"/>
          <w:sz w:val="20"/>
          <w:szCs w:val="20"/>
        </w:rPr>
        <w:t>Finančne uprave Republike Slovenije (</w:t>
      </w:r>
      <w:r w:rsidRPr="00736952">
        <w:rPr>
          <w:rFonts w:ascii="Arial" w:hAnsi="Arial" w:cs="Arial"/>
          <w:sz w:val="20"/>
          <w:szCs w:val="20"/>
        </w:rPr>
        <w:t xml:space="preserve">v nadaljnjem besedilu: </w:t>
      </w:r>
      <w:r w:rsidRPr="00736952">
        <w:rPr>
          <w:rFonts w:ascii="Arial" w:hAnsi="Arial" w:cs="Arial"/>
          <w:color w:val="000000"/>
          <w:sz w:val="20"/>
          <w:szCs w:val="20"/>
        </w:rPr>
        <w:t>FURS).</w:t>
      </w:r>
    </w:p>
    <w:p w14:paraId="7DF6C555" w14:textId="77777777" w:rsidR="009054C0" w:rsidRPr="00736952" w:rsidRDefault="009054C0" w:rsidP="00AC7003">
      <w:pPr>
        <w:tabs>
          <w:tab w:val="left" w:pos="567"/>
          <w:tab w:val="left" w:pos="9072"/>
        </w:tabs>
        <w:jc w:val="both"/>
        <w:rPr>
          <w:rFonts w:ascii="Arial" w:hAnsi="Arial" w:cs="Arial"/>
          <w:sz w:val="20"/>
          <w:szCs w:val="20"/>
        </w:rPr>
      </w:pPr>
    </w:p>
    <w:p w14:paraId="7EFD37C0"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(2) Postopek o prekršku vodi in v njem odloča pooblaščena uradna oseba, ki izpolnjuje pogoje po zakonu, ki ureja prekrške in na njegovi podlagi sprejetih predpisov.</w:t>
      </w:r>
    </w:p>
    <w:p w14:paraId="5350B3EA" w14:textId="77777777" w:rsidR="009054C0" w:rsidRPr="00736952" w:rsidRDefault="009054C0" w:rsidP="00AC7003">
      <w:pPr>
        <w:tabs>
          <w:tab w:val="left" w:pos="567"/>
          <w:tab w:val="left" w:pos="9072"/>
        </w:tabs>
        <w:rPr>
          <w:rFonts w:ascii="Arial" w:hAnsi="Arial" w:cs="Arial"/>
          <w:sz w:val="20"/>
          <w:szCs w:val="20"/>
        </w:rPr>
      </w:pPr>
    </w:p>
    <w:p w14:paraId="5A12F8E4"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(3) Za prekrške tega zakona se sme v hitrem prekrškovnem postopku izreči tudi globo, ki je višja od najnižje predpisane globe, določene s tem zakonom.</w:t>
      </w:r>
    </w:p>
    <w:p w14:paraId="24E31759" w14:textId="77777777" w:rsidR="009054C0" w:rsidRPr="00736952" w:rsidRDefault="009054C0" w:rsidP="00AC7003">
      <w:pPr>
        <w:tabs>
          <w:tab w:val="left" w:pos="567"/>
          <w:tab w:val="left" w:pos="9072"/>
        </w:tabs>
        <w:rPr>
          <w:rFonts w:ascii="Arial" w:hAnsi="Arial" w:cs="Arial"/>
          <w:sz w:val="20"/>
          <w:szCs w:val="20"/>
        </w:rPr>
      </w:pPr>
    </w:p>
    <w:p w14:paraId="370386FA" w14:textId="3DCBCBDB" w:rsidR="009054C0" w:rsidRPr="00736952" w:rsidRDefault="009054C0" w:rsidP="00AC7003">
      <w:pPr>
        <w:tabs>
          <w:tab w:val="left" w:pos="567"/>
          <w:tab w:val="left" w:pos="9072"/>
        </w:tabs>
        <w:rPr>
          <w:rFonts w:ascii="Arial" w:hAnsi="Arial" w:cs="Arial"/>
          <w:sz w:val="20"/>
          <w:szCs w:val="20"/>
        </w:rPr>
      </w:pPr>
      <w:r w:rsidRPr="00736952">
        <w:rPr>
          <w:rFonts w:ascii="Arial" w:hAnsi="Arial" w:cs="Arial"/>
          <w:sz w:val="20"/>
          <w:szCs w:val="20"/>
        </w:rPr>
        <w:t xml:space="preserve">(4) Prekrškovni organ za vodenje prekrška iz </w:t>
      </w:r>
      <w:r w:rsidRPr="00736952">
        <w:rPr>
          <w:rFonts w:ascii="Arial" w:hAnsi="Arial" w:cs="Arial"/>
          <w:sz w:val="20"/>
          <w:szCs w:val="20"/>
        </w:rPr>
        <w:fldChar w:fldCharType="begin"/>
      </w:r>
      <w:r w:rsidRPr="00736952">
        <w:rPr>
          <w:rFonts w:ascii="Arial" w:hAnsi="Arial" w:cs="Arial"/>
          <w:sz w:val="20"/>
          <w:szCs w:val="20"/>
        </w:rPr>
        <w:instrText xml:space="preserve"> REF _Ref499367642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_Ref499367649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5</w:t>
      </w:r>
      <w:r w:rsidRPr="00736952">
        <w:rPr>
          <w:rFonts w:ascii="Arial" w:hAnsi="Arial" w:cs="Arial"/>
          <w:sz w:val="20"/>
          <w:szCs w:val="20"/>
        </w:rPr>
        <w:fldChar w:fldCharType="end"/>
      </w:r>
      <w:r w:rsidRPr="00736952">
        <w:rPr>
          <w:rFonts w:ascii="Arial" w:hAnsi="Arial" w:cs="Arial"/>
          <w:sz w:val="20"/>
          <w:szCs w:val="20"/>
        </w:rPr>
        <w:t>. točke prvega odstavka</w:t>
      </w:r>
      <w:r w:rsidR="00117AE4" w:rsidRPr="00736952">
        <w:rPr>
          <w:rFonts w:ascii="Arial" w:hAnsi="Arial" w:cs="Arial"/>
          <w:sz w:val="20"/>
          <w:szCs w:val="20"/>
        </w:rPr>
        <w:t xml:space="preserve"> </w:t>
      </w:r>
      <w:r w:rsidR="002500D8" w:rsidRPr="00736952">
        <w:rPr>
          <w:rFonts w:ascii="Arial" w:hAnsi="Arial" w:cs="Arial"/>
          <w:sz w:val="20"/>
          <w:szCs w:val="20"/>
        </w:rPr>
        <w:fldChar w:fldCharType="begin"/>
      </w:r>
      <w:r w:rsidR="002500D8" w:rsidRPr="00736952">
        <w:rPr>
          <w:rFonts w:ascii="Arial" w:hAnsi="Arial" w:cs="Arial"/>
          <w:sz w:val="20"/>
          <w:szCs w:val="20"/>
        </w:rPr>
        <w:instrText xml:space="preserve"> REF _Ref492384685 \r \h </w:instrText>
      </w:r>
      <w:r w:rsidR="00736952" w:rsidRPr="00736952">
        <w:rPr>
          <w:rFonts w:ascii="Arial" w:hAnsi="Arial" w:cs="Arial"/>
          <w:sz w:val="20"/>
          <w:szCs w:val="20"/>
        </w:rPr>
        <w:instrText xml:space="preserve"> \* MERGEFORMAT </w:instrText>
      </w:r>
      <w:r w:rsidR="002500D8" w:rsidRPr="00736952">
        <w:rPr>
          <w:rFonts w:ascii="Arial" w:hAnsi="Arial" w:cs="Arial"/>
          <w:sz w:val="20"/>
          <w:szCs w:val="20"/>
        </w:rPr>
      </w:r>
      <w:r w:rsidR="002500D8" w:rsidRPr="00736952">
        <w:rPr>
          <w:rFonts w:ascii="Arial" w:hAnsi="Arial" w:cs="Arial"/>
          <w:sz w:val="20"/>
          <w:szCs w:val="20"/>
        </w:rPr>
        <w:fldChar w:fldCharType="separate"/>
      </w:r>
      <w:r w:rsidR="00F7049E">
        <w:rPr>
          <w:rFonts w:ascii="Arial" w:hAnsi="Arial" w:cs="Arial"/>
          <w:sz w:val="20"/>
          <w:szCs w:val="20"/>
        </w:rPr>
        <w:t>137</w:t>
      </w:r>
      <w:r w:rsidR="002500D8" w:rsidRPr="00736952">
        <w:rPr>
          <w:rFonts w:ascii="Arial" w:hAnsi="Arial" w:cs="Arial"/>
          <w:sz w:val="20"/>
          <w:szCs w:val="20"/>
        </w:rPr>
        <w:fldChar w:fldCharType="end"/>
      </w:r>
      <w:r w:rsidR="002500D8" w:rsidRPr="00736952">
        <w:rPr>
          <w:rFonts w:ascii="Arial" w:hAnsi="Arial" w:cs="Arial"/>
          <w:sz w:val="20"/>
          <w:szCs w:val="20"/>
        </w:rPr>
        <w:fldChar w:fldCharType="begin"/>
      </w:r>
      <w:r w:rsidR="002500D8" w:rsidRPr="00736952">
        <w:rPr>
          <w:rFonts w:ascii="Arial" w:hAnsi="Arial" w:cs="Arial"/>
          <w:sz w:val="20"/>
          <w:szCs w:val="20"/>
        </w:rPr>
        <w:instrText xml:space="preserve"> REF _Ref492384685 \r \h </w:instrText>
      </w:r>
      <w:r w:rsidR="00736952" w:rsidRPr="00736952">
        <w:rPr>
          <w:rFonts w:ascii="Arial" w:hAnsi="Arial" w:cs="Arial"/>
          <w:sz w:val="20"/>
          <w:szCs w:val="20"/>
        </w:rPr>
        <w:instrText xml:space="preserve"> \* MERGEFORMAT </w:instrText>
      </w:r>
      <w:r w:rsidR="002500D8" w:rsidRPr="00736952">
        <w:rPr>
          <w:rFonts w:ascii="Arial" w:hAnsi="Arial" w:cs="Arial"/>
          <w:sz w:val="20"/>
          <w:szCs w:val="20"/>
        </w:rPr>
      </w:r>
      <w:r w:rsidR="002500D8" w:rsidRPr="00736952">
        <w:rPr>
          <w:rFonts w:ascii="Arial" w:hAnsi="Arial" w:cs="Arial"/>
          <w:sz w:val="20"/>
          <w:szCs w:val="20"/>
        </w:rPr>
        <w:fldChar w:fldCharType="separate"/>
      </w:r>
      <w:r w:rsidR="00F7049E">
        <w:rPr>
          <w:rFonts w:ascii="Arial" w:hAnsi="Arial" w:cs="Arial"/>
          <w:sz w:val="20"/>
          <w:szCs w:val="20"/>
        </w:rPr>
        <w:t>137</w:t>
      </w:r>
      <w:r w:rsidR="002500D8" w:rsidRPr="00736952">
        <w:rPr>
          <w:rFonts w:ascii="Arial" w:hAnsi="Arial" w:cs="Arial"/>
          <w:sz w:val="20"/>
          <w:szCs w:val="20"/>
        </w:rPr>
        <w:fldChar w:fldCharType="end"/>
      </w:r>
      <w:r w:rsidRPr="00736952">
        <w:rPr>
          <w:rFonts w:ascii="Arial" w:hAnsi="Arial" w:cs="Arial"/>
          <w:sz w:val="20"/>
          <w:szCs w:val="20"/>
        </w:rPr>
        <w:t xml:space="preserve">. člena, </w:t>
      </w:r>
      <w:r w:rsidRPr="00736952">
        <w:rPr>
          <w:rFonts w:ascii="Arial" w:hAnsi="Arial" w:cs="Arial"/>
          <w:sz w:val="20"/>
          <w:szCs w:val="20"/>
        </w:rPr>
        <w:fldChar w:fldCharType="begin"/>
      </w:r>
      <w:r w:rsidRPr="00736952">
        <w:rPr>
          <w:rFonts w:ascii="Arial" w:hAnsi="Arial" w:cs="Arial"/>
          <w:sz w:val="20"/>
          <w:szCs w:val="20"/>
        </w:rPr>
        <w:instrText xml:space="preserve"> REF _Ref499367792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w:t>
      </w:r>
      <w:r w:rsidRPr="00736952">
        <w:rPr>
          <w:rFonts w:ascii="Arial" w:hAnsi="Arial" w:cs="Arial"/>
          <w:sz w:val="20"/>
          <w:szCs w:val="20"/>
        </w:rPr>
        <w:fldChar w:fldCharType="end"/>
      </w:r>
      <w:r w:rsidRPr="00736952">
        <w:rPr>
          <w:rFonts w:ascii="Arial" w:hAnsi="Arial" w:cs="Arial"/>
          <w:sz w:val="20"/>
          <w:szCs w:val="20"/>
        </w:rPr>
        <w:t xml:space="preserve">. in </w:t>
      </w:r>
      <w:r w:rsidRPr="00736952">
        <w:rPr>
          <w:rFonts w:ascii="Arial" w:hAnsi="Arial" w:cs="Arial"/>
          <w:sz w:val="20"/>
          <w:szCs w:val="20"/>
        </w:rPr>
        <w:fldChar w:fldCharType="begin"/>
      </w:r>
      <w:r w:rsidRPr="00736952">
        <w:rPr>
          <w:rFonts w:ascii="Arial" w:hAnsi="Arial" w:cs="Arial"/>
          <w:sz w:val="20"/>
          <w:szCs w:val="20"/>
        </w:rPr>
        <w:instrText xml:space="preserve"> REF _Ref499367812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2</w:t>
      </w:r>
      <w:r w:rsidRPr="00736952">
        <w:rPr>
          <w:rFonts w:ascii="Arial" w:hAnsi="Arial" w:cs="Arial"/>
          <w:sz w:val="20"/>
          <w:szCs w:val="20"/>
        </w:rPr>
        <w:fldChar w:fldCharType="end"/>
      </w:r>
      <w:r w:rsidRPr="00736952">
        <w:rPr>
          <w:rFonts w:ascii="Arial" w:hAnsi="Arial" w:cs="Arial"/>
          <w:sz w:val="20"/>
          <w:szCs w:val="20"/>
        </w:rPr>
        <w:t>. točke prvega odstavka</w:t>
      </w:r>
      <w:r w:rsidR="00117AE4" w:rsidRPr="00736952">
        <w:rPr>
          <w:rFonts w:ascii="Arial" w:hAnsi="Arial" w:cs="Arial"/>
          <w:sz w:val="20"/>
          <w:szCs w:val="20"/>
        </w:rPr>
        <w:t xml:space="preserve"> </w:t>
      </w:r>
      <w:r w:rsidR="00117AE4" w:rsidRPr="00736952">
        <w:rPr>
          <w:rFonts w:ascii="Arial" w:hAnsi="Arial" w:cs="Arial"/>
          <w:sz w:val="20"/>
          <w:szCs w:val="20"/>
        </w:rPr>
        <w:fldChar w:fldCharType="begin"/>
      </w:r>
      <w:r w:rsidR="00117AE4" w:rsidRPr="00736952">
        <w:rPr>
          <w:rFonts w:ascii="Arial" w:hAnsi="Arial" w:cs="Arial"/>
          <w:sz w:val="20"/>
          <w:szCs w:val="20"/>
        </w:rPr>
        <w:instrText xml:space="preserve"> REF _Ref517196196 \r \h </w:instrText>
      </w:r>
      <w:r w:rsidR="001608B1" w:rsidRPr="00736952">
        <w:rPr>
          <w:rFonts w:ascii="Arial" w:hAnsi="Arial" w:cs="Arial"/>
          <w:sz w:val="20"/>
          <w:szCs w:val="20"/>
        </w:rPr>
        <w:instrText xml:space="preserve"> \* MERGEFORMAT </w:instrText>
      </w:r>
      <w:r w:rsidR="00117AE4" w:rsidRPr="00736952">
        <w:rPr>
          <w:rFonts w:ascii="Arial" w:hAnsi="Arial" w:cs="Arial"/>
          <w:sz w:val="20"/>
          <w:szCs w:val="20"/>
        </w:rPr>
      </w:r>
      <w:r w:rsidR="00117AE4" w:rsidRPr="00736952">
        <w:rPr>
          <w:rFonts w:ascii="Arial" w:hAnsi="Arial" w:cs="Arial"/>
          <w:sz w:val="20"/>
          <w:szCs w:val="20"/>
        </w:rPr>
        <w:fldChar w:fldCharType="separate"/>
      </w:r>
      <w:r w:rsidR="00F7049E">
        <w:rPr>
          <w:rFonts w:ascii="Arial" w:hAnsi="Arial" w:cs="Arial"/>
          <w:sz w:val="20"/>
          <w:szCs w:val="20"/>
        </w:rPr>
        <w:t>138</w:t>
      </w:r>
      <w:r w:rsidR="00117AE4" w:rsidRPr="00736952">
        <w:rPr>
          <w:rFonts w:ascii="Arial" w:hAnsi="Arial" w:cs="Arial"/>
          <w:sz w:val="20"/>
          <w:szCs w:val="20"/>
        </w:rPr>
        <w:fldChar w:fldCharType="end"/>
      </w:r>
      <w:r w:rsidRPr="00736952">
        <w:rPr>
          <w:rFonts w:ascii="Arial" w:hAnsi="Arial" w:cs="Arial"/>
          <w:sz w:val="20"/>
          <w:szCs w:val="20"/>
        </w:rPr>
        <w:t>. člena tega zakona je ministrstvo.</w:t>
      </w:r>
    </w:p>
    <w:p w14:paraId="1D5DEFE7" w14:textId="77777777" w:rsidR="009054C0" w:rsidRPr="00736952" w:rsidRDefault="009054C0" w:rsidP="00AC7003">
      <w:pPr>
        <w:tabs>
          <w:tab w:val="left" w:pos="567"/>
          <w:tab w:val="left" w:pos="9072"/>
        </w:tabs>
        <w:rPr>
          <w:rFonts w:ascii="Arial" w:hAnsi="Arial" w:cs="Arial"/>
          <w:sz w:val="20"/>
          <w:szCs w:val="20"/>
        </w:rPr>
      </w:pPr>
    </w:p>
    <w:p w14:paraId="37C9248B" w14:textId="745FCD5E" w:rsidR="009054C0" w:rsidRPr="00736952" w:rsidRDefault="009054C0" w:rsidP="00AC7003">
      <w:pPr>
        <w:tabs>
          <w:tab w:val="left" w:pos="567"/>
          <w:tab w:val="left" w:pos="9072"/>
        </w:tabs>
        <w:rPr>
          <w:rFonts w:ascii="Arial" w:hAnsi="Arial" w:cs="Arial"/>
          <w:sz w:val="20"/>
          <w:szCs w:val="20"/>
        </w:rPr>
      </w:pPr>
      <w:r w:rsidRPr="00736952">
        <w:rPr>
          <w:rFonts w:ascii="Arial" w:hAnsi="Arial" w:cs="Arial"/>
          <w:sz w:val="20"/>
          <w:szCs w:val="20"/>
        </w:rPr>
        <w:t xml:space="preserve">(5) Prekrškovni organ za vodenje prekrška iz </w:t>
      </w:r>
      <w:r w:rsidRPr="00736952">
        <w:rPr>
          <w:rFonts w:ascii="Arial" w:hAnsi="Arial" w:cs="Arial"/>
          <w:sz w:val="20"/>
          <w:szCs w:val="20"/>
        </w:rPr>
        <w:fldChar w:fldCharType="begin"/>
      </w:r>
      <w:r w:rsidRPr="00736952">
        <w:rPr>
          <w:rFonts w:ascii="Arial" w:hAnsi="Arial" w:cs="Arial"/>
          <w:sz w:val="20"/>
          <w:szCs w:val="20"/>
        </w:rPr>
        <w:instrText xml:space="preserve"> REF _Ref499367692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6</w:t>
      </w:r>
      <w:r w:rsidRPr="00736952">
        <w:rPr>
          <w:rFonts w:ascii="Arial" w:hAnsi="Arial" w:cs="Arial"/>
          <w:sz w:val="20"/>
          <w:szCs w:val="20"/>
        </w:rPr>
        <w:fldChar w:fldCharType="end"/>
      </w:r>
      <w:r w:rsidRPr="00736952">
        <w:rPr>
          <w:rFonts w:ascii="Arial" w:hAnsi="Arial" w:cs="Arial"/>
          <w:sz w:val="20"/>
          <w:szCs w:val="20"/>
        </w:rPr>
        <w:t xml:space="preserve">. točke prvega odstavka </w:t>
      </w:r>
      <w:r w:rsidR="00C56A4A" w:rsidRPr="00736952">
        <w:rPr>
          <w:rFonts w:ascii="Arial" w:hAnsi="Arial" w:cs="Arial"/>
          <w:sz w:val="20"/>
          <w:szCs w:val="20"/>
        </w:rPr>
        <w:fldChar w:fldCharType="begin"/>
      </w:r>
      <w:r w:rsidR="00C56A4A" w:rsidRPr="00736952">
        <w:rPr>
          <w:rFonts w:ascii="Arial" w:hAnsi="Arial" w:cs="Arial"/>
          <w:sz w:val="20"/>
          <w:szCs w:val="20"/>
        </w:rPr>
        <w:instrText xml:space="preserve"> REF _Ref492384685 \r \h </w:instrText>
      </w:r>
      <w:r w:rsidR="00736952" w:rsidRPr="00736952">
        <w:rPr>
          <w:rFonts w:ascii="Arial" w:hAnsi="Arial" w:cs="Arial"/>
          <w:sz w:val="20"/>
          <w:szCs w:val="20"/>
        </w:rPr>
        <w:instrText xml:space="preserve"> \* MERGEFORMAT </w:instrText>
      </w:r>
      <w:r w:rsidR="00C56A4A" w:rsidRPr="00736952">
        <w:rPr>
          <w:rFonts w:ascii="Arial" w:hAnsi="Arial" w:cs="Arial"/>
          <w:sz w:val="20"/>
          <w:szCs w:val="20"/>
        </w:rPr>
      </w:r>
      <w:r w:rsidR="00C56A4A" w:rsidRPr="00736952">
        <w:rPr>
          <w:rFonts w:ascii="Arial" w:hAnsi="Arial" w:cs="Arial"/>
          <w:sz w:val="20"/>
          <w:szCs w:val="20"/>
        </w:rPr>
        <w:fldChar w:fldCharType="separate"/>
      </w:r>
      <w:r w:rsidR="00F7049E">
        <w:rPr>
          <w:rFonts w:ascii="Arial" w:hAnsi="Arial" w:cs="Arial"/>
          <w:sz w:val="20"/>
          <w:szCs w:val="20"/>
        </w:rPr>
        <w:t>137</w:t>
      </w:r>
      <w:r w:rsidR="00C56A4A" w:rsidRPr="00736952">
        <w:rPr>
          <w:rFonts w:ascii="Arial" w:hAnsi="Arial" w:cs="Arial"/>
          <w:sz w:val="20"/>
          <w:szCs w:val="20"/>
        </w:rPr>
        <w:fldChar w:fldCharType="end"/>
      </w:r>
      <w:r w:rsidRPr="00736952">
        <w:rPr>
          <w:rFonts w:ascii="Arial" w:hAnsi="Arial" w:cs="Arial"/>
          <w:sz w:val="20"/>
          <w:szCs w:val="20"/>
        </w:rPr>
        <w:t>. člena</w:t>
      </w:r>
      <w:r w:rsidR="00B6187E">
        <w:rPr>
          <w:rFonts w:ascii="Arial" w:hAnsi="Arial" w:cs="Arial"/>
          <w:sz w:val="20"/>
          <w:szCs w:val="20"/>
        </w:rPr>
        <w:t xml:space="preserve"> </w:t>
      </w:r>
      <w:r w:rsidRPr="00736952">
        <w:rPr>
          <w:rFonts w:ascii="Arial" w:hAnsi="Arial" w:cs="Arial"/>
          <w:sz w:val="20"/>
          <w:szCs w:val="20"/>
        </w:rPr>
        <w:t xml:space="preserve">in </w:t>
      </w:r>
      <w:r w:rsidRPr="00736952">
        <w:rPr>
          <w:rFonts w:ascii="Arial" w:hAnsi="Arial" w:cs="Arial"/>
          <w:sz w:val="20"/>
          <w:szCs w:val="20"/>
        </w:rPr>
        <w:fldChar w:fldCharType="begin"/>
      </w:r>
      <w:r w:rsidRPr="00736952">
        <w:rPr>
          <w:rFonts w:ascii="Arial" w:hAnsi="Arial" w:cs="Arial"/>
          <w:sz w:val="20"/>
          <w:szCs w:val="20"/>
        </w:rPr>
        <w:instrText xml:space="preserve"> REF _Ref499367874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w:t>
      </w:r>
      <w:r w:rsidRPr="00736952">
        <w:rPr>
          <w:rFonts w:ascii="Arial" w:hAnsi="Arial" w:cs="Arial"/>
          <w:sz w:val="20"/>
          <w:szCs w:val="20"/>
        </w:rPr>
        <w:fldChar w:fldCharType="end"/>
      </w:r>
      <w:r w:rsidRPr="00736952">
        <w:rPr>
          <w:rFonts w:ascii="Arial" w:hAnsi="Arial" w:cs="Arial"/>
          <w:sz w:val="20"/>
          <w:szCs w:val="20"/>
        </w:rPr>
        <w:t>. točke</w:t>
      </w:r>
      <w:r w:rsidR="00117AE4" w:rsidRPr="00736952">
        <w:rPr>
          <w:rFonts w:ascii="Arial" w:hAnsi="Arial" w:cs="Arial"/>
          <w:sz w:val="20"/>
          <w:szCs w:val="20"/>
        </w:rPr>
        <w:t xml:space="preserve"> </w:t>
      </w:r>
      <w:r w:rsidR="00C56A4A" w:rsidRPr="00736952">
        <w:rPr>
          <w:rFonts w:ascii="Arial" w:hAnsi="Arial" w:cs="Arial"/>
          <w:sz w:val="20"/>
          <w:szCs w:val="20"/>
        </w:rPr>
        <w:fldChar w:fldCharType="begin"/>
      </w:r>
      <w:r w:rsidR="00C56A4A" w:rsidRPr="00736952">
        <w:rPr>
          <w:rFonts w:ascii="Arial" w:hAnsi="Arial" w:cs="Arial"/>
          <w:sz w:val="20"/>
          <w:szCs w:val="20"/>
        </w:rPr>
        <w:instrText xml:space="preserve"> REF _Ref517196196 \r \h </w:instrText>
      </w:r>
      <w:r w:rsidR="00736952" w:rsidRPr="00736952">
        <w:rPr>
          <w:rFonts w:ascii="Arial" w:hAnsi="Arial" w:cs="Arial"/>
          <w:sz w:val="20"/>
          <w:szCs w:val="20"/>
        </w:rPr>
        <w:instrText xml:space="preserve"> \* MERGEFORMAT </w:instrText>
      </w:r>
      <w:r w:rsidR="00C56A4A" w:rsidRPr="00736952">
        <w:rPr>
          <w:rFonts w:ascii="Arial" w:hAnsi="Arial" w:cs="Arial"/>
          <w:sz w:val="20"/>
          <w:szCs w:val="20"/>
        </w:rPr>
      </w:r>
      <w:r w:rsidR="00C56A4A" w:rsidRPr="00736952">
        <w:rPr>
          <w:rFonts w:ascii="Arial" w:hAnsi="Arial" w:cs="Arial"/>
          <w:sz w:val="20"/>
          <w:szCs w:val="20"/>
        </w:rPr>
        <w:fldChar w:fldCharType="separate"/>
      </w:r>
      <w:r w:rsidR="00F7049E">
        <w:rPr>
          <w:rFonts w:ascii="Arial" w:hAnsi="Arial" w:cs="Arial"/>
          <w:sz w:val="20"/>
          <w:szCs w:val="20"/>
        </w:rPr>
        <w:t>138</w:t>
      </w:r>
      <w:r w:rsidR="00C56A4A" w:rsidRPr="00736952">
        <w:rPr>
          <w:rFonts w:ascii="Arial" w:hAnsi="Arial" w:cs="Arial"/>
          <w:sz w:val="20"/>
          <w:szCs w:val="20"/>
        </w:rPr>
        <w:fldChar w:fldCharType="end"/>
      </w:r>
      <w:r w:rsidRPr="00736952">
        <w:rPr>
          <w:rFonts w:ascii="Arial" w:hAnsi="Arial" w:cs="Arial"/>
          <w:sz w:val="20"/>
          <w:szCs w:val="20"/>
        </w:rPr>
        <w:t>. člena tega zakona je Zavod.</w:t>
      </w:r>
    </w:p>
    <w:p w14:paraId="3A8BC81B" w14:textId="77777777" w:rsidR="009054C0" w:rsidRPr="00736952" w:rsidRDefault="009054C0" w:rsidP="00AC7003">
      <w:pPr>
        <w:tabs>
          <w:tab w:val="left" w:pos="567"/>
          <w:tab w:val="left" w:pos="9072"/>
        </w:tabs>
        <w:rPr>
          <w:rFonts w:ascii="Arial" w:hAnsi="Arial" w:cs="Arial"/>
          <w:sz w:val="20"/>
          <w:szCs w:val="20"/>
        </w:rPr>
      </w:pPr>
    </w:p>
    <w:p w14:paraId="1F8884F5" w14:textId="77777777" w:rsidR="009054C0" w:rsidRPr="00736952" w:rsidRDefault="009054C0" w:rsidP="00AC7003">
      <w:pPr>
        <w:tabs>
          <w:tab w:val="left" w:pos="567"/>
          <w:tab w:val="left" w:pos="9072"/>
        </w:tabs>
        <w:rPr>
          <w:rFonts w:ascii="Arial" w:hAnsi="Arial" w:cs="Arial"/>
          <w:sz w:val="20"/>
          <w:szCs w:val="20"/>
        </w:rPr>
      </w:pPr>
    </w:p>
    <w:p w14:paraId="536179FA" w14:textId="77777777" w:rsidR="009054C0" w:rsidRPr="00736952" w:rsidRDefault="009054C0" w:rsidP="00AC7003">
      <w:pPr>
        <w:rPr>
          <w:rFonts w:ascii="Arial" w:hAnsi="Arial" w:cs="Arial"/>
          <w:b/>
          <w:sz w:val="20"/>
          <w:szCs w:val="20"/>
        </w:rPr>
      </w:pPr>
    </w:p>
    <w:p w14:paraId="02E6628E" w14:textId="77777777" w:rsidR="00B6187E" w:rsidRDefault="00B6187E">
      <w:pPr>
        <w:spacing w:after="200" w:line="276" w:lineRule="auto"/>
        <w:rPr>
          <w:rFonts w:ascii="Arial" w:eastAsiaTheme="majorEastAsia" w:hAnsi="Arial" w:cs="Arial"/>
          <w:b/>
          <w:sz w:val="20"/>
          <w:szCs w:val="20"/>
        </w:rPr>
      </w:pPr>
      <w:r>
        <w:rPr>
          <w:rFonts w:ascii="Arial" w:hAnsi="Arial" w:cs="Arial"/>
          <w:b/>
          <w:sz w:val="20"/>
          <w:szCs w:val="20"/>
        </w:rPr>
        <w:br w:type="page"/>
      </w:r>
    </w:p>
    <w:p w14:paraId="5D9156E4" w14:textId="1A567C2C" w:rsidR="009054C0" w:rsidRPr="00736952" w:rsidRDefault="00117AE4" w:rsidP="000979B7">
      <w:pPr>
        <w:pStyle w:val="Naslov1"/>
        <w:keepLines w:val="0"/>
        <w:numPr>
          <w:ilvl w:val="0"/>
          <w:numId w:val="3"/>
        </w:numPr>
        <w:tabs>
          <w:tab w:val="left" w:pos="567"/>
          <w:tab w:val="left" w:pos="8505"/>
        </w:tabs>
        <w:spacing w:before="0"/>
        <w:ind w:left="0" w:firstLine="0"/>
        <w:jc w:val="center"/>
        <w:rPr>
          <w:rFonts w:ascii="Arial" w:hAnsi="Arial" w:cs="Arial"/>
          <w:b/>
          <w:color w:val="auto"/>
          <w:sz w:val="20"/>
          <w:szCs w:val="20"/>
        </w:rPr>
      </w:pPr>
      <w:r w:rsidRPr="00736952">
        <w:rPr>
          <w:rFonts w:ascii="Arial" w:hAnsi="Arial" w:cs="Arial"/>
          <w:b/>
          <w:color w:val="auto"/>
          <w:sz w:val="20"/>
          <w:szCs w:val="20"/>
        </w:rPr>
        <w:lastRenderedPageBreak/>
        <w:t>KAZE</w:t>
      </w:r>
      <w:r w:rsidR="009054C0" w:rsidRPr="00736952">
        <w:rPr>
          <w:rFonts w:ascii="Arial" w:hAnsi="Arial" w:cs="Arial"/>
          <w:b/>
          <w:color w:val="auto"/>
          <w:sz w:val="20"/>
          <w:szCs w:val="20"/>
        </w:rPr>
        <w:t>NSKE DOLOČBE</w:t>
      </w:r>
      <w:bookmarkEnd w:id="223"/>
    </w:p>
    <w:p w14:paraId="2BBF5853" w14:textId="77777777" w:rsidR="009054C0" w:rsidRPr="00736952" w:rsidRDefault="009054C0" w:rsidP="00AC7003">
      <w:pPr>
        <w:tabs>
          <w:tab w:val="left" w:pos="567"/>
          <w:tab w:val="left" w:pos="9072"/>
        </w:tabs>
        <w:jc w:val="both"/>
        <w:rPr>
          <w:rFonts w:ascii="Arial" w:hAnsi="Arial" w:cs="Arial"/>
          <w:sz w:val="20"/>
          <w:szCs w:val="20"/>
        </w:rPr>
      </w:pPr>
      <w:bookmarkStart w:id="231" w:name="_Toc139695763"/>
    </w:p>
    <w:p w14:paraId="66AC266A"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32" w:name="_Ref492384685"/>
      <w:r w:rsidRPr="00736952">
        <w:rPr>
          <w:rFonts w:ascii="Arial" w:hAnsi="Arial" w:cs="Arial"/>
          <w:sz w:val="20"/>
          <w:szCs w:val="20"/>
        </w:rPr>
        <w:t>člen</w:t>
      </w:r>
      <w:bookmarkEnd w:id="232"/>
    </w:p>
    <w:p w14:paraId="754AAE89"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(hujši prekrški)</w:t>
      </w:r>
    </w:p>
    <w:p w14:paraId="4D16AB8A" w14:textId="77777777" w:rsidR="009054C0" w:rsidRPr="00736952" w:rsidRDefault="009054C0" w:rsidP="00AC7003">
      <w:pPr>
        <w:tabs>
          <w:tab w:val="left" w:pos="567"/>
          <w:tab w:val="left" w:pos="851"/>
        </w:tabs>
        <w:ind w:left="360"/>
        <w:jc w:val="center"/>
        <w:rPr>
          <w:rFonts w:ascii="Arial" w:hAnsi="Arial" w:cs="Arial"/>
          <w:sz w:val="20"/>
          <w:szCs w:val="20"/>
        </w:rPr>
      </w:pPr>
    </w:p>
    <w:p w14:paraId="79BFAB04"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(1) Z globo od 5.000 do 50.000 eurov se kaznuje za prekršek pravna oseba, če:</w:t>
      </w:r>
    </w:p>
    <w:p w14:paraId="4910A925" w14:textId="75F65A52" w:rsidR="009054C0" w:rsidRPr="00736952" w:rsidRDefault="009054C0" w:rsidP="000979B7">
      <w:pPr>
        <w:numPr>
          <w:ilvl w:val="0"/>
          <w:numId w:val="50"/>
        </w:numPr>
        <w:tabs>
          <w:tab w:val="left" w:pos="567"/>
          <w:tab w:val="left" w:pos="9072"/>
        </w:tabs>
        <w:jc w:val="both"/>
        <w:rPr>
          <w:rFonts w:ascii="Arial" w:hAnsi="Arial" w:cs="Arial"/>
          <w:sz w:val="20"/>
          <w:szCs w:val="20"/>
        </w:rPr>
      </w:pPr>
      <w:bookmarkStart w:id="233" w:name="_Ref499367642"/>
      <w:r w:rsidRPr="00736952">
        <w:rPr>
          <w:rFonts w:ascii="Arial" w:hAnsi="Arial" w:cs="Arial"/>
          <w:sz w:val="20"/>
          <w:szCs w:val="20"/>
        </w:rPr>
        <w:t>izvaja DO brez dovoljenja (</w:t>
      </w:r>
      <w:r w:rsidRPr="00736952">
        <w:rPr>
          <w:rFonts w:ascii="Arial" w:hAnsi="Arial" w:cs="Arial"/>
          <w:sz w:val="20"/>
          <w:szCs w:val="20"/>
        </w:rPr>
        <w:fldChar w:fldCharType="begin"/>
      </w:r>
      <w:r w:rsidRPr="00736952">
        <w:rPr>
          <w:rFonts w:ascii="Arial" w:hAnsi="Arial" w:cs="Arial"/>
          <w:sz w:val="20"/>
          <w:szCs w:val="20"/>
        </w:rPr>
        <w:instrText xml:space="preserve"> REF _Ref493853053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43</w:t>
      </w:r>
      <w:r w:rsidRPr="00736952">
        <w:rPr>
          <w:rFonts w:ascii="Arial" w:hAnsi="Arial" w:cs="Arial"/>
          <w:sz w:val="20"/>
          <w:szCs w:val="20"/>
        </w:rPr>
        <w:fldChar w:fldCharType="end"/>
      </w:r>
      <w:r w:rsidRPr="00736952">
        <w:rPr>
          <w:rFonts w:ascii="Arial" w:hAnsi="Arial" w:cs="Arial"/>
          <w:sz w:val="20"/>
          <w:szCs w:val="20"/>
        </w:rPr>
        <w:t>. člen);</w:t>
      </w:r>
      <w:bookmarkEnd w:id="233"/>
    </w:p>
    <w:p w14:paraId="1F35D17A" w14:textId="344DA98B" w:rsidR="009054C0" w:rsidRPr="00736952" w:rsidRDefault="009054C0" w:rsidP="000979B7">
      <w:pPr>
        <w:numPr>
          <w:ilvl w:val="0"/>
          <w:numId w:val="50"/>
        </w:numPr>
        <w:tabs>
          <w:tab w:val="left" w:pos="567"/>
          <w:tab w:val="left" w:pos="9072"/>
        </w:tabs>
        <w:jc w:val="both"/>
        <w:rPr>
          <w:rFonts w:ascii="Arial" w:hAnsi="Arial" w:cs="Arial"/>
          <w:sz w:val="20"/>
          <w:szCs w:val="20"/>
        </w:rPr>
      </w:pPr>
      <w:r w:rsidRPr="00736952">
        <w:rPr>
          <w:rFonts w:ascii="Arial" w:hAnsi="Arial" w:cs="Arial"/>
          <w:sz w:val="20"/>
          <w:szCs w:val="20"/>
        </w:rPr>
        <w:t xml:space="preserve">krši pravila glede zagotavljanja kakovosti in varnosti storitev in je zaradi tega ogrožena varnost, zdravje ali življenje </w:t>
      </w:r>
      <w:r w:rsidR="006B7DA7" w:rsidRPr="00736952">
        <w:rPr>
          <w:rFonts w:ascii="Arial" w:hAnsi="Arial" w:cs="Arial"/>
          <w:sz w:val="20"/>
          <w:szCs w:val="20"/>
        </w:rPr>
        <w:t>upravičenc</w:t>
      </w:r>
      <w:r w:rsidRPr="00736952">
        <w:rPr>
          <w:rFonts w:ascii="Arial" w:hAnsi="Arial" w:cs="Arial"/>
          <w:sz w:val="20"/>
          <w:szCs w:val="20"/>
        </w:rPr>
        <w:t xml:space="preserve">a oziroma zaposlenega </w:t>
      </w:r>
      <w:bookmarkStart w:id="234" w:name="_Hlk45640543"/>
      <w:r w:rsidRPr="00736952">
        <w:rPr>
          <w:rFonts w:ascii="Arial" w:hAnsi="Arial" w:cs="Arial"/>
          <w:sz w:val="20"/>
          <w:szCs w:val="20"/>
        </w:rPr>
        <w:t>(</w:t>
      </w:r>
      <w:r w:rsidR="00117AE4" w:rsidRPr="00736952">
        <w:rPr>
          <w:rFonts w:ascii="Arial" w:hAnsi="Arial" w:cs="Arial"/>
          <w:sz w:val="20"/>
          <w:szCs w:val="20"/>
        </w:rPr>
        <w:fldChar w:fldCharType="begin"/>
      </w:r>
      <w:r w:rsidR="00117AE4"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117AE4" w:rsidRPr="00736952">
        <w:rPr>
          <w:rFonts w:ascii="Arial" w:hAnsi="Arial" w:cs="Arial"/>
          <w:sz w:val="20"/>
          <w:szCs w:val="20"/>
        </w:rPr>
      </w:r>
      <w:r w:rsidR="00117AE4" w:rsidRPr="00736952">
        <w:rPr>
          <w:rFonts w:ascii="Arial" w:hAnsi="Arial" w:cs="Arial"/>
          <w:sz w:val="20"/>
          <w:szCs w:val="20"/>
        </w:rPr>
        <w:fldChar w:fldCharType="separate"/>
      </w:r>
      <w:r w:rsidR="00F7049E">
        <w:rPr>
          <w:rFonts w:ascii="Arial" w:hAnsi="Arial" w:cs="Arial"/>
          <w:sz w:val="20"/>
          <w:szCs w:val="20"/>
        </w:rPr>
        <w:t>41</w:t>
      </w:r>
      <w:r w:rsidR="00117AE4" w:rsidRPr="00736952">
        <w:rPr>
          <w:rFonts w:ascii="Arial" w:hAnsi="Arial" w:cs="Arial"/>
          <w:sz w:val="20"/>
          <w:szCs w:val="20"/>
        </w:rPr>
        <w:fldChar w:fldCharType="end"/>
      </w:r>
      <w:r w:rsidRPr="00736952">
        <w:rPr>
          <w:rFonts w:ascii="Arial" w:hAnsi="Arial" w:cs="Arial"/>
          <w:sz w:val="20"/>
          <w:szCs w:val="20"/>
        </w:rPr>
        <w:t>.</w:t>
      </w:r>
      <w:r w:rsidR="00117AE4" w:rsidRPr="00736952">
        <w:rPr>
          <w:rFonts w:ascii="Arial" w:hAnsi="Arial" w:cs="Arial"/>
          <w:sz w:val="20"/>
          <w:szCs w:val="20"/>
        </w:rPr>
        <w:t xml:space="preserve"> in</w:t>
      </w:r>
      <w:r w:rsidRPr="00736952">
        <w:rPr>
          <w:rFonts w:ascii="Arial" w:hAnsi="Arial" w:cs="Arial"/>
          <w:sz w:val="20"/>
          <w:szCs w:val="20"/>
        </w:rPr>
        <w:t xml:space="preserve"> </w:t>
      </w:r>
      <w:r w:rsidR="00117AE4" w:rsidRPr="00736952">
        <w:rPr>
          <w:rFonts w:ascii="Arial" w:hAnsi="Arial" w:cs="Arial"/>
          <w:sz w:val="20"/>
          <w:szCs w:val="20"/>
        </w:rPr>
        <w:fldChar w:fldCharType="begin"/>
      </w:r>
      <w:r w:rsidR="00117AE4" w:rsidRPr="00736952">
        <w:rPr>
          <w:rFonts w:ascii="Arial" w:hAnsi="Arial" w:cs="Arial"/>
          <w:sz w:val="20"/>
          <w:szCs w:val="20"/>
        </w:rPr>
        <w:instrText xml:space="preserve"> REF _Ref494704909 \r \h </w:instrText>
      </w:r>
      <w:r w:rsidR="001608B1" w:rsidRPr="00736952">
        <w:rPr>
          <w:rFonts w:ascii="Arial" w:hAnsi="Arial" w:cs="Arial"/>
          <w:sz w:val="20"/>
          <w:szCs w:val="20"/>
        </w:rPr>
        <w:instrText xml:space="preserve"> \* MERGEFORMAT </w:instrText>
      </w:r>
      <w:r w:rsidR="00117AE4" w:rsidRPr="00736952">
        <w:rPr>
          <w:rFonts w:ascii="Arial" w:hAnsi="Arial" w:cs="Arial"/>
          <w:sz w:val="20"/>
          <w:szCs w:val="20"/>
        </w:rPr>
      </w:r>
      <w:r w:rsidR="00117AE4" w:rsidRPr="00736952">
        <w:rPr>
          <w:rFonts w:ascii="Arial" w:hAnsi="Arial" w:cs="Arial"/>
          <w:sz w:val="20"/>
          <w:szCs w:val="20"/>
        </w:rPr>
        <w:fldChar w:fldCharType="separate"/>
      </w:r>
      <w:r w:rsidR="00F7049E">
        <w:rPr>
          <w:rFonts w:ascii="Arial" w:hAnsi="Arial" w:cs="Arial"/>
          <w:sz w:val="20"/>
          <w:szCs w:val="20"/>
        </w:rPr>
        <w:t>48</w:t>
      </w:r>
      <w:r w:rsidR="00117AE4" w:rsidRPr="00736952">
        <w:rPr>
          <w:rFonts w:ascii="Arial" w:hAnsi="Arial" w:cs="Arial"/>
          <w:sz w:val="20"/>
          <w:szCs w:val="20"/>
        </w:rPr>
        <w:fldChar w:fldCharType="end"/>
      </w:r>
      <w:r w:rsidR="00117AE4" w:rsidRPr="00736952">
        <w:rPr>
          <w:rFonts w:ascii="Arial" w:hAnsi="Arial" w:cs="Arial"/>
          <w:sz w:val="20"/>
          <w:szCs w:val="20"/>
        </w:rPr>
        <w:t xml:space="preserve">. </w:t>
      </w:r>
      <w:r w:rsidRPr="00736952">
        <w:rPr>
          <w:rFonts w:ascii="Arial" w:hAnsi="Arial" w:cs="Arial"/>
          <w:sz w:val="20"/>
          <w:szCs w:val="20"/>
        </w:rPr>
        <w:t>člen);</w:t>
      </w:r>
      <w:bookmarkEnd w:id="234"/>
    </w:p>
    <w:p w14:paraId="6EB1F169" w14:textId="609D5DA0" w:rsidR="009054C0" w:rsidRPr="00736952" w:rsidRDefault="009054C0" w:rsidP="000979B7">
      <w:pPr>
        <w:numPr>
          <w:ilvl w:val="0"/>
          <w:numId w:val="50"/>
        </w:numPr>
        <w:tabs>
          <w:tab w:val="left" w:pos="567"/>
          <w:tab w:val="left" w:pos="9072"/>
        </w:tabs>
        <w:jc w:val="both"/>
        <w:rPr>
          <w:rFonts w:ascii="Arial" w:hAnsi="Arial" w:cs="Arial"/>
          <w:sz w:val="20"/>
          <w:szCs w:val="20"/>
        </w:rPr>
      </w:pPr>
      <w:r w:rsidRPr="00736952">
        <w:rPr>
          <w:rFonts w:ascii="Arial" w:hAnsi="Arial" w:cs="Arial"/>
          <w:sz w:val="20"/>
          <w:szCs w:val="20"/>
        </w:rPr>
        <w:t>ovira izvedbo nadzora iz</w:t>
      </w:r>
      <w:r w:rsidR="00117AE4" w:rsidRPr="00736952">
        <w:rPr>
          <w:rFonts w:ascii="Arial" w:hAnsi="Arial" w:cs="Arial"/>
          <w:sz w:val="20"/>
          <w:szCs w:val="20"/>
        </w:rPr>
        <w:t xml:space="preserve"> </w:t>
      </w:r>
      <w:r w:rsidR="00117AE4" w:rsidRPr="00736952">
        <w:rPr>
          <w:rFonts w:ascii="Arial" w:hAnsi="Arial" w:cs="Arial"/>
          <w:sz w:val="20"/>
          <w:szCs w:val="20"/>
        </w:rPr>
        <w:fldChar w:fldCharType="begin"/>
      </w:r>
      <w:r w:rsidR="00117AE4" w:rsidRPr="00736952">
        <w:rPr>
          <w:rFonts w:ascii="Arial" w:hAnsi="Arial" w:cs="Arial"/>
          <w:sz w:val="20"/>
          <w:szCs w:val="20"/>
        </w:rPr>
        <w:instrText xml:space="preserve"> REF _Ref494289054 \r \h </w:instrText>
      </w:r>
      <w:r w:rsidR="001608B1" w:rsidRPr="00736952">
        <w:rPr>
          <w:rFonts w:ascii="Arial" w:hAnsi="Arial" w:cs="Arial"/>
          <w:sz w:val="20"/>
          <w:szCs w:val="20"/>
        </w:rPr>
        <w:instrText xml:space="preserve"> \* MERGEFORMAT </w:instrText>
      </w:r>
      <w:r w:rsidR="00117AE4" w:rsidRPr="00736952">
        <w:rPr>
          <w:rFonts w:ascii="Arial" w:hAnsi="Arial" w:cs="Arial"/>
          <w:sz w:val="20"/>
          <w:szCs w:val="20"/>
        </w:rPr>
      </w:r>
      <w:r w:rsidR="00117AE4" w:rsidRPr="00736952">
        <w:rPr>
          <w:rFonts w:ascii="Arial" w:hAnsi="Arial" w:cs="Arial"/>
          <w:sz w:val="20"/>
          <w:szCs w:val="20"/>
        </w:rPr>
        <w:fldChar w:fldCharType="separate"/>
      </w:r>
      <w:r w:rsidR="00F7049E">
        <w:rPr>
          <w:rFonts w:ascii="Arial" w:hAnsi="Arial" w:cs="Arial"/>
          <w:sz w:val="20"/>
          <w:szCs w:val="20"/>
        </w:rPr>
        <w:t>122</w:t>
      </w:r>
      <w:r w:rsidR="00117AE4" w:rsidRPr="00736952">
        <w:rPr>
          <w:rFonts w:ascii="Arial" w:hAnsi="Arial" w:cs="Arial"/>
          <w:sz w:val="20"/>
          <w:szCs w:val="20"/>
        </w:rPr>
        <w:fldChar w:fldCharType="end"/>
      </w:r>
      <w:r w:rsidRPr="00736952">
        <w:rPr>
          <w:rFonts w:ascii="Arial" w:hAnsi="Arial" w:cs="Arial"/>
          <w:sz w:val="20"/>
          <w:szCs w:val="20"/>
        </w:rPr>
        <w:t>.</w:t>
      </w:r>
      <w:r w:rsidR="00861C0D">
        <w:rPr>
          <w:rFonts w:ascii="Arial" w:hAnsi="Arial" w:cs="Arial"/>
          <w:sz w:val="20"/>
          <w:szCs w:val="20"/>
        </w:rPr>
        <w:t xml:space="preserve"> ali </w:t>
      </w:r>
      <w:r w:rsidR="00861C0D">
        <w:rPr>
          <w:rFonts w:ascii="Arial" w:hAnsi="Arial" w:cs="Arial"/>
          <w:sz w:val="20"/>
          <w:szCs w:val="20"/>
        </w:rPr>
        <w:fldChar w:fldCharType="begin"/>
      </w:r>
      <w:r w:rsidR="00861C0D">
        <w:rPr>
          <w:rFonts w:ascii="Arial" w:hAnsi="Arial" w:cs="Arial"/>
          <w:sz w:val="20"/>
          <w:szCs w:val="20"/>
        </w:rPr>
        <w:instrText xml:space="preserve"> REF _Ref494706623 \r \h </w:instrText>
      </w:r>
      <w:r w:rsidR="00861C0D">
        <w:rPr>
          <w:rFonts w:ascii="Arial" w:hAnsi="Arial" w:cs="Arial"/>
          <w:sz w:val="20"/>
          <w:szCs w:val="20"/>
        </w:rPr>
      </w:r>
      <w:r w:rsidR="00861C0D">
        <w:rPr>
          <w:rFonts w:ascii="Arial" w:hAnsi="Arial" w:cs="Arial"/>
          <w:sz w:val="20"/>
          <w:szCs w:val="20"/>
        </w:rPr>
        <w:fldChar w:fldCharType="separate"/>
      </w:r>
      <w:r w:rsidR="00861C0D">
        <w:rPr>
          <w:rFonts w:ascii="Arial" w:hAnsi="Arial" w:cs="Arial"/>
          <w:sz w:val="20"/>
          <w:szCs w:val="20"/>
        </w:rPr>
        <w:t>134</w:t>
      </w:r>
      <w:r w:rsidR="00861C0D">
        <w:rPr>
          <w:rFonts w:ascii="Arial" w:hAnsi="Arial" w:cs="Arial"/>
          <w:sz w:val="20"/>
          <w:szCs w:val="20"/>
        </w:rPr>
        <w:fldChar w:fldCharType="end"/>
      </w:r>
      <w:r w:rsidR="00861C0D">
        <w:rPr>
          <w:rFonts w:ascii="Arial" w:hAnsi="Arial" w:cs="Arial"/>
          <w:sz w:val="20"/>
          <w:szCs w:val="20"/>
        </w:rPr>
        <w:t>.</w:t>
      </w:r>
      <w:r w:rsidRPr="00736952">
        <w:rPr>
          <w:rFonts w:ascii="Arial" w:hAnsi="Arial" w:cs="Arial"/>
          <w:sz w:val="20"/>
          <w:szCs w:val="20"/>
        </w:rPr>
        <w:t xml:space="preserve"> člena tega zakona;</w:t>
      </w:r>
    </w:p>
    <w:p w14:paraId="4E38828C" w14:textId="0213D685" w:rsidR="009054C0" w:rsidRPr="00736952" w:rsidRDefault="009054C0" w:rsidP="000979B7">
      <w:pPr>
        <w:numPr>
          <w:ilvl w:val="0"/>
          <w:numId w:val="50"/>
        </w:numPr>
        <w:tabs>
          <w:tab w:val="left" w:pos="567"/>
          <w:tab w:val="left" w:pos="9072"/>
        </w:tabs>
        <w:jc w:val="both"/>
        <w:rPr>
          <w:rFonts w:ascii="Arial" w:hAnsi="Arial" w:cs="Arial"/>
          <w:sz w:val="20"/>
          <w:szCs w:val="20"/>
        </w:rPr>
      </w:pPr>
      <w:bookmarkStart w:id="235" w:name="_Ref499367649"/>
      <w:r w:rsidRPr="00736952">
        <w:rPr>
          <w:rFonts w:ascii="Arial" w:hAnsi="Arial" w:cs="Arial"/>
          <w:sz w:val="20"/>
          <w:szCs w:val="20"/>
        </w:rPr>
        <w:t xml:space="preserve">ne vodi dokumentacije </w:t>
      </w:r>
      <w:r w:rsidR="00B6187E">
        <w:rPr>
          <w:rFonts w:ascii="Arial" w:hAnsi="Arial" w:cs="Arial"/>
          <w:sz w:val="20"/>
          <w:szCs w:val="20"/>
        </w:rPr>
        <w:t>v skladu</w:t>
      </w:r>
      <w:r w:rsidRPr="00736952">
        <w:rPr>
          <w:rFonts w:ascii="Arial" w:hAnsi="Arial" w:cs="Arial"/>
          <w:sz w:val="20"/>
          <w:szCs w:val="20"/>
        </w:rPr>
        <w:t xml:space="preserve"> s sedmim odstavkom </w:t>
      </w:r>
      <w:r w:rsidRPr="00736952">
        <w:rPr>
          <w:rFonts w:ascii="Arial" w:hAnsi="Arial" w:cs="Arial"/>
          <w:sz w:val="20"/>
          <w:szCs w:val="20"/>
        </w:rPr>
        <w:fldChar w:fldCharType="begin"/>
      </w:r>
      <w:r w:rsidRPr="00736952">
        <w:rPr>
          <w:rFonts w:ascii="Arial" w:hAnsi="Arial" w:cs="Arial"/>
          <w:sz w:val="20"/>
          <w:szCs w:val="20"/>
        </w:rPr>
        <w:instrText xml:space="preserve"> REF _Ref494704668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34</w:t>
      </w:r>
      <w:r w:rsidRPr="00736952">
        <w:rPr>
          <w:rFonts w:ascii="Arial" w:hAnsi="Arial" w:cs="Arial"/>
          <w:sz w:val="20"/>
          <w:szCs w:val="20"/>
        </w:rPr>
        <w:fldChar w:fldCharType="end"/>
      </w:r>
      <w:r w:rsidRPr="00736952">
        <w:rPr>
          <w:rFonts w:ascii="Arial" w:hAnsi="Arial" w:cs="Arial"/>
          <w:sz w:val="20"/>
          <w:szCs w:val="20"/>
        </w:rPr>
        <w:t>. člena tega zakona;</w:t>
      </w:r>
      <w:bookmarkEnd w:id="235"/>
    </w:p>
    <w:p w14:paraId="68F50EC5" w14:textId="0E1905F4" w:rsidR="009054C0" w:rsidRPr="00736952" w:rsidRDefault="009054C0" w:rsidP="000979B7">
      <w:pPr>
        <w:numPr>
          <w:ilvl w:val="0"/>
          <w:numId w:val="50"/>
        </w:numPr>
        <w:tabs>
          <w:tab w:val="left" w:pos="567"/>
          <w:tab w:val="left" w:pos="9072"/>
        </w:tabs>
        <w:jc w:val="both"/>
        <w:rPr>
          <w:rFonts w:ascii="Arial" w:hAnsi="Arial" w:cs="Arial"/>
          <w:sz w:val="20"/>
          <w:szCs w:val="20"/>
        </w:rPr>
      </w:pPr>
      <w:bookmarkStart w:id="236" w:name="_Ref499367692"/>
      <w:r w:rsidRPr="00736952">
        <w:rPr>
          <w:rFonts w:ascii="Arial" w:hAnsi="Arial" w:cs="Arial"/>
          <w:sz w:val="20"/>
          <w:szCs w:val="20"/>
        </w:rPr>
        <w:t xml:space="preserve">ne obračunava storitev </w:t>
      </w:r>
      <w:r w:rsidR="00B6187E">
        <w:rPr>
          <w:rFonts w:ascii="Arial" w:hAnsi="Arial" w:cs="Arial"/>
          <w:sz w:val="20"/>
          <w:szCs w:val="20"/>
        </w:rPr>
        <w:t>v skladu</w:t>
      </w:r>
      <w:r w:rsidRPr="00736952">
        <w:rPr>
          <w:rFonts w:ascii="Arial" w:hAnsi="Arial" w:cs="Arial"/>
          <w:sz w:val="20"/>
          <w:szCs w:val="20"/>
        </w:rPr>
        <w:t xml:space="preserve"> s </w:t>
      </w:r>
      <w:r w:rsidRPr="00736952">
        <w:rPr>
          <w:rFonts w:ascii="Arial" w:hAnsi="Arial" w:cs="Arial"/>
          <w:sz w:val="20"/>
          <w:szCs w:val="20"/>
        </w:rPr>
        <w:fldChar w:fldCharType="begin"/>
      </w:r>
      <w:r w:rsidRPr="00736952">
        <w:rPr>
          <w:rFonts w:ascii="Arial" w:hAnsi="Arial" w:cs="Arial"/>
          <w:sz w:val="20"/>
          <w:szCs w:val="20"/>
        </w:rPr>
        <w:instrText xml:space="preserve"> REF _Ref499367180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w:t>
      </w:r>
      <w:r w:rsidRPr="00736952">
        <w:rPr>
          <w:rFonts w:ascii="Arial" w:hAnsi="Arial" w:cs="Arial"/>
          <w:sz w:val="20"/>
          <w:szCs w:val="20"/>
        </w:rPr>
        <w:fldChar w:fldCharType="end"/>
      </w:r>
      <w:r w:rsidRPr="00736952">
        <w:rPr>
          <w:rFonts w:ascii="Arial" w:hAnsi="Arial" w:cs="Arial"/>
          <w:sz w:val="20"/>
          <w:szCs w:val="20"/>
        </w:rPr>
        <w:t>. točko prvega odstavka</w:t>
      </w:r>
      <w:r w:rsidR="00EB79CF">
        <w:rPr>
          <w:rFonts w:ascii="Arial" w:hAnsi="Arial" w:cs="Arial"/>
          <w:sz w:val="20"/>
          <w:szCs w:val="20"/>
        </w:rPr>
        <w:t xml:space="preserve"> </w:t>
      </w:r>
      <w:r w:rsidR="00EB79CF">
        <w:rPr>
          <w:rFonts w:ascii="Arial" w:hAnsi="Arial" w:cs="Arial"/>
          <w:sz w:val="20"/>
          <w:szCs w:val="20"/>
        </w:rPr>
        <w:fldChar w:fldCharType="begin"/>
      </w:r>
      <w:r w:rsidR="00EB79CF">
        <w:rPr>
          <w:rFonts w:ascii="Arial" w:hAnsi="Arial" w:cs="Arial"/>
          <w:sz w:val="20"/>
          <w:szCs w:val="20"/>
        </w:rPr>
        <w:instrText xml:space="preserve"> REF _Ref494706136 \r \h </w:instrText>
      </w:r>
      <w:r w:rsidR="00EB79CF">
        <w:rPr>
          <w:rFonts w:ascii="Arial" w:hAnsi="Arial" w:cs="Arial"/>
          <w:sz w:val="20"/>
          <w:szCs w:val="20"/>
        </w:rPr>
      </w:r>
      <w:r w:rsidR="00EB79CF">
        <w:rPr>
          <w:rFonts w:ascii="Arial" w:hAnsi="Arial" w:cs="Arial"/>
          <w:sz w:val="20"/>
          <w:szCs w:val="20"/>
        </w:rPr>
        <w:fldChar w:fldCharType="separate"/>
      </w:r>
      <w:r w:rsidR="00EB79CF">
        <w:rPr>
          <w:rFonts w:ascii="Arial" w:hAnsi="Arial" w:cs="Arial"/>
          <w:sz w:val="20"/>
          <w:szCs w:val="20"/>
        </w:rPr>
        <w:t>106</w:t>
      </w:r>
      <w:r w:rsidR="00EB79CF">
        <w:rPr>
          <w:rFonts w:ascii="Arial" w:hAnsi="Arial" w:cs="Arial"/>
          <w:sz w:val="20"/>
          <w:szCs w:val="20"/>
        </w:rPr>
        <w:fldChar w:fldCharType="end"/>
      </w:r>
      <w:r w:rsidR="00EB79CF">
        <w:rPr>
          <w:rFonts w:ascii="Arial" w:hAnsi="Arial" w:cs="Arial"/>
          <w:sz w:val="20"/>
          <w:szCs w:val="20"/>
        </w:rPr>
        <w:t>.</w:t>
      </w:r>
      <w:r w:rsidRPr="00736952">
        <w:rPr>
          <w:rFonts w:ascii="Arial" w:hAnsi="Arial" w:cs="Arial"/>
          <w:sz w:val="20"/>
          <w:szCs w:val="20"/>
        </w:rPr>
        <w:t xml:space="preserve"> člena tega zakona.</w:t>
      </w:r>
      <w:bookmarkEnd w:id="236"/>
    </w:p>
    <w:p w14:paraId="1C449A93" w14:textId="77777777" w:rsidR="009054C0" w:rsidRPr="00736952" w:rsidRDefault="009054C0" w:rsidP="00AC7003">
      <w:pPr>
        <w:tabs>
          <w:tab w:val="left" w:pos="567"/>
          <w:tab w:val="left" w:pos="9072"/>
        </w:tabs>
        <w:jc w:val="both"/>
        <w:rPr>
          <w:rFonts w:ascii="Arial" w:hAnsi="Arial" w:cs="Arial"/>
          <w:sz w:val="20"/>
          <w:szCs w:val="20"/>
        </w:rPr>
      </w:pPr>
    </w:p>
    <w:p w14:paraId="0EEAA850"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Z globo od 1.000 do 5.000 eurov se za prekršek iz prvega odstavka tega člena kaznuje samostojni podjetnik posameznika ali posameznik, ki samostojno opravlja dejavnost.</w:t>
      </w:r>
    </w:p>
    <w:p w14:paraId="5B47AD4C" w14:textId="77777777" w:rsidR="009054C0" w:rsidRPr="00736952" w:rsidRDefault="009054C0" w:rsidP="00AC7003">
      <w:pPr>
        <w:tabs>
          <w:tab w:val="left" w:pos="567"/>
          <w:tab w:val="left" w:pos="9072"/>
        </w:tabs>
        <w:jc w:val="both"/>
        <w:rPr>
          <w:rFonts w:ascii="Arial" w:hAnsi="Arial" w:cs="Arial"/>
          <w:sz w:val="20"/>
          <w:szCs w:val="20"/>
        </w:rPr>
      </w:pPr>
    </w:p>
    <w:p w14:paraId="67D02B34"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(3) Z globo od 500 do 2.500 eurov se za prekršek iz prvega odstavka tega člena kaznuje tudi odgovorna oseba pravne osebe, odgovorna osebe samostojnega podjetnika posameznika, odgovorna oseba posameznika, ki samostojna opravlja dejavnost.</w:t>
      </w:r>
    </w:p>
    <w:p w14:paraId="381647A0" w14:textId="77777777" w:rsidR="009054C0" w:rsidRPr="00736952" w:rsidRDefault="009054C0" w:rsidP="00AC7003">
      <w:pPr>
        <w:tabs>
          <w:tab w:val="left" w:pos="567"/>
          <w:tab w:val="left" w:pos="9072"/>
        </w:tabs>
        <w:jc w:val="both"/>
        <w:rPr>
          <w:rFonts w:ascii="Arial" w:hAnsi="Arial" w:cs="Arial"/>
          <w:sz w:val="20"/>
          <w:szCs w:val="20"/>
        </w:rPr>
      </w:pPr>
    </w:p>
    <w:p w14:paraId="49C6A7E1"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(4) Z globo od 200 do 1.000 eurov se za prekršek iz druge in tretje alineje prvega odstavka tega člena kaznuje posameznik, ki na podlagi pogodbe o zaposlitvi ali druge pravne podlage izvaja storitve DO pri izvajalcu DO.</w:t>
      </w:r>
    </w:p>
    <w:p w14:paraId="65234C03"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1627F0CD"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37" w:name="_Ref517196196"/>
      <w:r w:rsidRPr="00736952">
        <w:rPr>
          <w:rFonts w:ascii="Arial" w:hAnsi="Arial" w:cs="Arial"/>
          <w:sz w:val="20"/>
          <w:szCs w:val="20"/>
        </w:rPr>
        <w:t>člen</w:t>
      </w:r>
      <w:bookmarkStart w:id="238" w:name="_Ref499367823"/>
      <w:bookmarkEnd w:id="237"/>
    </w:p>
    <w:bookmarkEnd w:id="238"/>
    <w:p w14:paraId="154D968E"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(lažji prekrški)</w:t>
      </w:r>
    </w:p>
    <w:p w14:paraId="5C959442"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p>
    <w:p w14:paraId="71659D89"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(1) Z globo od 2.500 do 25.000 eurov se kaznuje za prekršek pravna oseba, če:</w:t>
      </w:r>
    </w:p>
    <w:p w14:paraId="2112D285" w14:textId="0261737E" w:rsidR="009054C0" w:rsidRPr="00736952" w:rsidRDefault="009054C0" w:rsidP="000979B7">
      <w:pPr>
        <w:numPr>
          <w:ilvl w:val="0"/>
          <w:numId w:val="51"/>
        </w:numPr>
        <w:tabs>
          <w:tab w:val="left" w:pos="567"/>
          <w:tab w:val="left" w:pos="9072"/>
        </w:tabs>
        <w:jc w:val="both"/>
        <w:rPr>
          <w:rFonts w:ascii="Arial" w:hAnsi="Arial" w:cs="Arial"/>
          <w:sz w:val="20"/>
          <w:szCs w:val="20"/>
        </w:rPr>
      </w:pPr>
      <w:bookmarkStart w:id="239" w:name="_Ref499367792"/>
      <w:r w:rsidRPr="00736952">
        <w:rPr>
          <w:rFonts w:ascii="Arial" w:hAnsi="Arial" w:cs="Arial"/>
          <w:sz w:val="20"/>
          <w:szCs w:val="20"/>
        </w:rPr>
        <w:t>ministrstvu ne poroča o dejstvih in okoliščinah iz drugega odstavka</w:t>
      </w:r>
      <w:r w:rsidR="00765E3B" w:rsidRPr="00736952">
        <w:rPr>
          <w:rFonts w:ascii="Arial" w:hAnsi="Arial" w:cs="Arial"/>
          <w:sz w:val="20"/>
          <w:szCs w:val="20"/>
        </w:rPr>
        <w:t xml:space="preserve"> </w:t>
      </w:r>
      <w:r w:rsidR="00765E3B" w:rsidRPr="00736952">
        <w:rPr>
          <w:rFonts w:ascii="Arial" w:hAnsi="Arial" w:cs="Arial"/>
          <w:sz w:val="20"/>
          <w:szCs w:val="20"/>
        </w:rPr>
        <w:fldChar w:fldCharType="begin"/>
      </w:r>
      <w:r w:rsidR="00765E3B" w:rsidRPr="00736952">
        <w:rPr>
          <w:rFonts w:ascii="Arial" w:hAnsi="Arial" w:cs="Arial"/>
          <w:sz w:val="20"/>
          <w:szCs w:val="20"/>
        </w:rPr>
        <w:instrText xml:space="preserve"> REF _Ref488154208 \r \h </w:instrText>
      </w:r>
      <w:r w:rsidR="001608B1" w:rsidRPr="00736952">
        <w:rPr>
          <w:rFonts w:ascii="Arial" w:hAnsi="Arial" w:cs="Arial"/>
          <w:sz w:val="20"/>
          <w:szCs w:val="20"/>
        </w:rPr>
        <w:instrText xml:space="preserve"> \* MERGEFORMAT </w:instrText>
      </w:r>
      <w:r w:rsidR="00765E3B" w:rsidRPr="00736952">
        <w:rPr>
          <w:rFonts w:ascii="Arial" w:hAnsi="Arial" w:cs="Arial"/>
          <w:sz w:val="20"/>
          <w:szCs w:val="20"/>
        </w:rPr>
      </w:r>
      <w:r w:rsidR="00765E3B" w:rsidRPr="00736952">
        <w:rPr>
          <w:rFonts w:ascii="Arial" w:hAnsi="Arial" w:cs="Arial"/>
          <w:sz w:val="20"/>
          <w:szCs w:val="20"/>
        </w:rPr>
        <w:fldChar w:fldCharType="separate"/>
      </w:r>
      <w:r w:rsidR="00F7049E">
        <w:rPr>
          <w:rFonts w:ascii="Arial" w:hAnsi="Arial" w:cs="Arial"/>
          <w:sz w:val="20"/>
          <w:szCs w:val="20"/>
        </w:rPr>
        <w:t>46</w:t>
      </w:r>
      <w:r w:rsidR="00765E3B" w:rsidRPr="00736952">
        <w:rPr>
          <w:rFonts w:ascii="Arial" w:hAnsi="Arial" w:cs="Arial"/>
          <w:sz w:val="20"/>
          <w:szCs w:val="20"/>
        </w:rPr>
        <w:fldChar w:fldCharType="end"/>
      </w:r>
      <w:r w:rsidR="00765E3B" w:rsidRPr="00736952">
        <w:rPr>
          <w:rFonts w:ascii="Arial" w:hAnsi="Arial" w:cs="Arial"/>
          <w:sz w:val="20"/>
          <w:szCs w:val="20"/>
        </w:rPr>
        <w:t xml:space="preserve">. </w:t>
      </w:r>
      <w:r w:rsidRPr="00736952">
        <w:rPr>
          <w:rFonts w:ascii="Arial" w:hAnsi="Arial" w:cs="Arial"/>
          <w:sz w:val="20"/>
          <w:szCs w:val="20"/>
        </w:rPr>
        <w:t>člena tega zakona;</w:t>
      </w:r>
      <w:bookmarkEnd w:id="239"/>
    </w:p>
    <w:p w14:paraId="6A22F7B4" w14:textId="6274AA51" w:rsidR="009054C0" w:rsidRPr="00736952" w:rsidRDefault="009054C0" w:rsidP="000979B7">
      <w:pPr>
        <w:numPr>
          <w:ilvl w:val="0"/>
          <w:numId w:val="51"/>
        </w:numPr>
        <w:tabs>
          <w:tab w:val="left" w:pos="567"/>
          <w:tab w:val="left" w:pos="9072"/>
        </w:tabs>
        <w:jc w:val="both"/>
        <w:rPr>
          <w:rFonts w:ascii="Arial" w:hAnsi="Arial" w:cs="Arial"/>
          <w:sz w:val="20"/>
          <w:szCs w:val="20"/>
        </w:rPr>
      </w:pPr>
      <w:bookmarkStart w:id="240" w:name="_Ref499367812"/>
      <w:r w:rsidRPr="00736952">
        <w:rPr>
          <w:rFonts w:ascii="Arial" w:hAnsi="Arial" w:cs="Arial"/>
          <w:sz w:val="20"/>
          <w:szCs w:val="20"/>
        </w:rPr>
        <w:t xml:space="preserve">krši pravila glede zagotavljanja kakovosti in varnosti storitev </w:t>
      </w:r>
      <w:r w:rsidR="00765E3B" w:rsidRPr="00736952">
        <w:rPr>
          <w:rFonts w:ascii="Arial" w:hAnsi="Arial" w:cs="Arial"/>
          <w:sz w:val="20"/>
          <w:szCs w:val="20"/>
        </w:rPr>
        <w:t>(</w:t>
      </w:r>
      <w:r w:rsidR="00765E3B" w:rsidRPr="00736952">
        <w:rPr>
          <w:rFonts w:ascii="Arial" w:hAnsi="Arial" w:cs="Arial"/>
          <w:sz w:val="20"/>
          <w:szCs w:val="20"/>
        </w:rPr>
        <w:fldChar w:fldCharType="begin"/>
      </w:r>
      <w:r w:rsidR="00765E3B"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765E3B" w:rsidRPr="00736952">
        <w:rPr>
          <w:rFonts w:ascii="Arial" w:hAnsi="Arial" w:cs="Arial"/>
          <w:sz w:val="20"/>
          <w:szCs w:val="20"/>
        </w:rPr>
      </w:r>
      <w:r w:rsidR="00765E3B" w:rsidRPr="00736952">
        <w:rPr>
          <w:rFonts w:ascii="Arial" w:hAnsi="Arial" w:cs="Arial"/>
          <w:sz w:val="20"/>
          <w:szCs w:val="20"/>
        </w:rPr>
        <w:fldChar w:fldCharType="separate"/>
      </w:r>
      <w:r w:rsidR="00F7049E">
        <w:rPr>
          <w:rFonts w:ascii="Arial" w:hAnsi="Arial" w:cs="Arial"/>
          <w:sz w:val="20"/>
          <w:szCs w:val="20"/>
        </w:rPr>
        <w:t>41</w:t>
      </w:r>
      <w:r w:rsidR="00765E3B" w:rsidRPr="00736952">
        <w:rPr>
          <w:rFonts w:ascii="Arial" w:hAnsi="Arial" w:cs="Arial"/>
          <w:sz w:val="20"/>
          <w:szCs w:val="20"/>
        </w:rPr>
        <w:fldChar w:fldCharType="end"/>
      </w:r>
      <w:r w:rsidR="00765E3B" w:rsidRPr="00736952">
        <w:rPr>
          <w:rFonts w:ascii="Arial" w:hAnsi="Arial" w:cs="Arial"/>
          <w:sz w:val="20"/>
          <w:szCs w:val="20"/>
        </w:rPr>
        <w:t xml:space="preserve">. in </w:t>
      </w:r>
      <w:r w:rsidR="00765E3B" w:rsidRPr="00736952">
        <w:rPr>
          <w:rFonts w:ascii="Arial" w:hAnsi="Arial" w:cs="Arial"/>
          <w:sz w:val="20"/>
          <w:szCs w:val="20"/>
        </w:rPr>
        <w:fldChar w:fldCharType="begin"/>
      </w:r>
      <w:r w:rsidR="00765E3B" w:rsidRPr="00736952">
        <w:rPr>
          <w:rFonts w:ascii="Arial" w:hAnsi="Arial" w:cs="Arial"/>
          <w:sz w:val="20"/>
          <w:szCs w:val="20"/>
        </w:rPr>
        <w:instrText xml:space="preserve"> REF _Ref494704909 \r \h </w:instrText>
      </w:r>
      <w:r w:rsidR="001608B1" w:rsidRPr="00736952">
        <w:rPr>
          <w:rFonts w:ascii="Arial" w:hAnsi="Arial" w:cs="Arial"/>
          <w:sz w:val="20"/>
          <w:szCs w:val="20"/>
        </w:rPr>
        <w:instrText xml:space="preserve"> \* MERGEFORMAT </w:instrText>
      </w:r>
      <w:r w:rsidR="00765E3B" w:rsidRPr="00736952">
        <w:rPr>
          <w:rFonts w:ascii="Arial" w:hAnsi="Arial" w:cs="Arial"/>
          <w:sz w:val="20"/>
          <w:szCs w:val="20"/>
        </w:rPr>
      </w:r>
      <w:r w:rsidR="00765E3B" w:rsidRPr="00736952">
        <w:rPr>
          <w:rFonts w:ascii="Arial" w:hAnsi="Arial" w:cs="Arial"/>
          <w:sz w:val="20"/>
          <w:szCs w:val="20"/>
        </w:rPr>
        <w:fldChar w:fldCharType="separate"/>
      </w:r>
      <w:r w:rsidR="00F7049E">
        <w:rPr>
          <w:rFonts w:ascii="Arial" w:hAnsi="Arial" w:cs="Arial"/>
          <w:sz w:val="20"/>
          <w:szCs w:val="20"/>
        </w:rPr>
        <w:t>48</w:t>
      </w:r>
      <w:r w:rsidR="00765E3B" w:rsidRPr="00736952">
        <w:rPr>
          <w:rFonts w:ascii="Arial" w:hAnsi="Arial" w:cs="Arial"/>
          <w:sz w:val="20"/>
          <w:szCs w:val="20"/>
        </w:rPr>
        <w:fldChar w:fldCharType="end"/>
      </w:r>
      <w:r w:rsidR="00765E3B" w:rsidRPr="00736952">
        <w:rPr>
          <w:rFonts w:ascii="Arial" w:hAnsi="Arial" w:cs="Arial"/>
          <w:sz w:val="20"/>
          <w:szCs w:val="20"/>
        </w:rPr>
        <w:t>. člen</w:t>
      </w:r>
      <w:r w:rsidRPr="00736952">
        <w:rPr>
          <w:rFonts w:ascii="Arial" w:hAnsi="Arial" w:cs="Arial"/>
          <w:sz w:val="20"/>
          <w:szCs w:val="20"/>
        </w:rPr>
        <w:t>);</w:t>
      </w:r>
      <w:bookmarkEnd w:id="240"/>
      <w:r w:rsidRPr="00736952" w:rsidDel="002F2D21">
        <w:rPr>
          <w:rFonts w:ascii="Arial" w:hAnsi="Arial" w:cs="Arial"/>
          <w:sz w:val="20"/>
          <w:szCs w:val="20"/>
        </w:rPr>
        <w:t xml:space="preserve"> </w:t>
      </w:r>
    </w:p>
    <w:p w14:paraId="5A85A7DB" w14:textId="2E5994B1" w:rsidR="009054C0" w:rsidRPr="00736952" w:rsidRDefault="009054C0" w:rsidP="000979B7">
      <w:pPr>
        <w:numPr>
          <w:ilvl w:val="0"/>
          <w:numId w:val="51"/>
        </w:numPr>
        <w:tabs>
          <w:tab w:val="left" w:pos="567"/>
          <w:tab w:val="left" w:pos="9072"/>
        </w:tabs>
        <w:jc w:val="both"/>
        <w:rPr>
          <w:rFonts w:ascii="Arial" w:hAnsi="Arial" w:cs="Arial"/>
          <w:sz w:val="20"/>
          <w:szCs w:val="20"/>
        </w:rPr>
      </w:pPr>
      <w:bookmarkStart w:id="241" w:name="_Ref499367874"/>
      <w:r w:rsidRPr="00736952">
        <w:rPr>
          <w:rFonts w:ascii="Arial" w:hAnsi="Arial" w:cs="Arial"/>
          <w:sz w:val="20"/>
          <w:szCs w:val="20"/>
        </w:rPr>
        <w:t xml:space="preserve">krši pravila glede vodenja seznama prostih kapacitet in rezervacij pri izvajalcih </w:t>
      </w:r>
      <w:r w:rsidR="001D7154" w:rsidRPr="00736952">
        <w:rPr>
          <w:rFonts w:ascii="Arial" w:hAnsi="Arial" w:cs="Arial"/>
          <w:sz w:val="20"/>
          <w:szCs w:val="20"/>
        </w:rPr>
        <w:t>dejavnosti DO</w:t>
      </w:r>
      <w:r w:rsidRPr="00736952">
        <w:rPr>
          <w:rFonts w:ascii="Arial" w:hAnsi="Arial" w:cs="Arial"/>
          <w:sz w:val="20"/>
          <w:szCs w:val="20"/>
        </w:rPr>
        <w:t xml:space="preserve"> iz 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_Ref487816110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39</w:t>
      </w:r>
      <w:r w:rsidRPr="00736952">
        <w:rPr>
          <w:rFonts w:ascii="Arial" w:hAnsi="Arial" w:cs="Arial"/>
          <w:sz w:val="20"/>
          <w:szCs w:val="20"/>
        </w:rPr>
        <w:fldChar w:fldCharType="end"/>
      </w:r>
      <w:r w:rsidRPr="00736952">
        <w:rPr>
          <w:rFonts w:ascii="Arial" w:hAnsi="Arial" w:cs="Arial"/>
          <w:sz w:val="20"/>
          <w:szCs w:val="20"/>
        </w:rPr>
        <w:t>. člena tega zakona (</w:t>
      </w:r>
      <w:r w:rsidRPr="00736952">
        <w:rPr>
          <w:rFonts w:ascii="Arial" w:hAnsi="Arial" w:cs="Arial"/>
          <w:sz w:val="20"/>
          <w:szCs w:val="20"/>
        </w:rPr>
        <w:fldChar w:fldCharType="begin"/>
      </w:r>
      <w:r w:rsidRPr="00736952">
        <w:rPr>
          <w:rFonts w:ascii="Arial" w:hAnsi="Arial" w:cs="Arial"/>
          <w:sz w:val="20"/>
          <w:szCs w:val="20"/>
        </w:rPr>
        <w:instrText xml:space="preserve"> REF _Ref489967813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61</w:t>
      </w:r>
      <w:r w:rsidRPr="00736952">
        <w:rPr>
          <w:rFonts w:ascii="Arial" w:hAnsi="Arial" w:cs="Arial"/>
          <w:sz w:val="20"/>
          <w:szCs w:val="20"/>
        </w:rPr>
        <w:fldChar w:fldCharType="end"/>
      </w:r>
      <w:r w:rsidR="00765E3B" w:rsidRPr="00736952">
        <w:rPr>
          <w:rFonts w:ascii="Arial" w:hAnsi="Arial" w:cs="Arial"/>
          <w:sz w:val="20"/>
          <w:szCs w:val="20"/>
        </w:rPr>
        <w:t xml:space="preserve">. odstavek </w:t>
      </w:r>
      <w:r w:rsidR="00765E3B" w:rsidRPr="00736952">
        <w:rPr>
          <w:rFonts w:ascii="Arial" w:hAnsi="Arial" w:cs="Arial"/>
          <w:sz w:val="20"/>
          <w:szCs w:val="20"/>
        </w:rPr>
        <w:fldChar w:fldCharType="begin"/>
      </w:r>
      <w:r w:rsidR="00765E3B" w:rsidRPr="00736952">
        <w:rPr>
          <w:rFonts w:ascii="Arial" w:hAnsi="Arial" w:cs="Arial"/>
          <w:sz w:val="20"/>
          <w:szCs w:val="20"/>
        </w:rPr>
        <w:instrText xml:space="preserve"> REF _Ref488326076 \r \h </w:instrText>
      </w:r>
      <w:r w:rsidR="001608B1" w:rsidRPr="00736952">
        <w:rPr>
          <w:rFonts w:ascii="Arial" w:hAnsi="Arial" w:cs="Arial"/>
          <w:sz w:val="20"/>
          <w:szCs w:val="20"/>
        </w:rPr>
        <w:instrText xml:space="preserve"> \* MERGEFORMAT </w:instrText>
      </w:r>
      <w:r w:rsidR="00765E3B" w:rsidRPr="00736952">
        <w:rPr>
          <w:rFonts w:ascii="Arial" w:hAnsi="Arial" w:cs="Arial"/>
          <w:sz w:val="20"/>
          <w:szCs w:val="20"/>
        </w:rPr>
      </w:r>
      <w:r w:rsidR="00765E3B" w:rsidRPr="00736952">
        <w:rPr>
          <w:rFonts w:ascii="Arial" w:hAnsi="Arial" w:cs="Arial"/>
          <w:sz w:val="20"/>
          <w:szCs w:val="20"/>
        </w:rPr>
        <w:fldChar w:fldCharType="separate"/>
      </w:r>
      <w:r w:rsidR="00F7049E">
        <w:rPr>
          <w:rFonts w:ascii="Arial" w:hAnsi="Arial" w:cs="Arial"/>
          <w:sz w:val="20"/>
          <w:szCs w:val="20"/>
        </w:rPr>
        <w:t>41</w:t>
      </w:r>
      <w:r w:rsidR="00765E3B" w:rsidRPr="00736952">
        <w:rPr>
          <w:rFonts w:ascii="Arial" w:hAnsi="Arial" w:cs="Arial"/>
          <w:sz w:val="20"/>
          <w:szCs w:val="20"/>
        </w:rPr>
        <w:fldChar w:fldCharType="end"/>
      </w:r>
      <w:r w:rsidRPr="00736952">
        <w:rPr>
          <w:rFonts w:ascii="Arial" w:hAnsi="Arial" w:cs="Arial"/>
          <w:sz w:val="20"/>
          <w:szCs w:val="20"/>
        </w:rPr>
        <w:t>. člen</w:t>
      </w:r>
      <w:r w:rsidR="00765E3B" w:rsidRPr="00736952">
        <w:rPr>
          <w:rFonts w:ascii="Arial" w:hAnsi="Arial" w:cs="Arial"/>
          <w:sz w:val="20"/>
          <w:szCs w:val="20"/>
        </w:rPr>
        <w:t>a</w:t>
      </w:r>
      <w:r w:rsidRPr="00736952">
        <w:rPr>
          <w:rFonts w:ascii="Arial" w:hAnsi="Arial" w:cs="Arial"/>
          <w:sz w:val="20"/>
          <w:szCs w:val="20"/>
        </w:rPr>
        <w:t>).</w:t>
      </w:r>
      <w:bookmarkEnd w:id="241"/>
    </w:p>
    <w:p w14:paraId="548552E0" w14:textId="77777777" w:rsidR="009054C0" w:rsidRPr="00736952" w:rsidRDefault="009054C0" w:rsidP="00AC7003">
      <w:pPr>
        <w:tabs>
          <w:tab w:val="left" w:pos="567"/>
          <w:tab w:val="left" w:pos="9072"/>
        </w:tabs>
        <w:jc w:val="both"/>
        <w:rPr>
          <w:rFonts w:ascii="Arial" w:hAnsi="Arial" w:cs="Arial"/>
          <w:sz w:val="20"/>
          <w:szCs w:val="20"/>
        </w:rPr>
      </w:pPr>
    </w:p>
    <w:p w14:paraId="19C93ECF"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(2) Z globo od 500 do 2.500 eurov se za prekršek iz prvega odstavka tega člena kaznuje samostojni podjetnik posameznika ali posameznik, ki samostojno opravlja dejavnost.</w:t>
      </w:r>
    </w:p>
    <w:p w14:paraId="587B4019" w14:textId="77777777" w:rsidR="009054C0" w:rsidRPr="00736952" w:rsidRDefault="009054C0" w:rsidP="00AC7003">
      <w:pPr>
        <w:tabs>
          <w:tab w:val="left" w:pos="567"/>
          <w:tab w:val="left" w:pos="9072"/>
        </w:tabs>
        <w:jc w:val="both"/>
        <w:rPr>
          <w:rFonts w:ascii="Arial" w:hAnsi="Arial" w:cs="Arial"/>
          <w:sz w:val="20"/>
          <w:szCs w:val="20"/>
        </w:rPr>
      </w:pPr>
    </w:p>
    <w:p w14:paraId="0B56E211"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(3) Z globo od 250 do 1.250 eurov se za prekršek iz prvega odstavka tega člena kaznuje tudi odgovorna oseba pravne osebe, odgovorna osebe samostojnega podjetnika posameznika, odgovorna oseba posameznika, ki samostojna opravlja dejavnost.</w:t>
      </w:r>
    </w:p>
    <w:p w14:paraId="1F2B57A1" w14:textId="77777777" w:rsidR="009054C0" w:rsidRPr="00736952" w:rsidRDefault="009054C0" w:rsidP="00AC7003">
      <w:pPr>
        <w:tabs>
          <w:tab w:val="left" w:pos="567"/>
          <w:tab w:val="left" w:pos="9072"/>
        </w:tabs>
        <w:jc w:val="both"/>
        <w:rPr>
          <w:rFonts w:ascii="Arial" w:hAnsi="Arial" w:cs="Arial"/>
          <w:sz w:val="20"/>
          <w:szCs w:val="20"/>
        </w:rPr>
      </w:pPr>
    </w:p>
    <w:p w14:paraId="5CCD90D5" w14:textId="77777777" w:rsidR="009054C0" w:rsidRPr="00736952" w:rsidRDefault="009054C0"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(4) Z globo od 100 do 500 eurov se za prekršek iz tretje alineje prvega odstavka tega člena kaznuje posameznik, ki na podlagi pogodbe o zaposlitvi ali druge pravne podlage izvaja storitve DO pri izvajalcu DO.</w:t>
      </w:r>
    </w:p>
    <w:p w14:paraId="553A10F2" w14:textId="77777777" w:rsidR="00266762" w:rsidRPr="00736952" w:rsidRDefault="00266762" w:rsidP="00AC7003">
      <w:pPr>
        <w:pStyle w:val="Telobesedila"/>
        <w:tabs>
          <w:tab w:val="left" w:pos="567"/>
          <w:tab w:val="left" w:pos="9072"/>
        </w:tabs>
        <w:spacing w:after="0"/>
        <w:jc w:val="both"/>
        <w:rPr>
          <w:rFonts w:ascii="Arial" w:hAnsi="Arial" w:cs="Arial"/>
          <w:sz w:val="20"/>
          <w:szCs w:val="20"/>
        </w:rPr>
      </w:pPr>
    </w:p>
    <w:p w14:paraId="0133FA14" w14:textId="212472DC" w:rsidR="00266762" w:rsidRPr="00736952" w:rsidRDefault="00266762"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w:t>
      </w:r>
      <w:bookmarkStart w:id="242" w:name="_Ref48668123"/>
      <w:r w:rsidRPr="00736952">
        <w:rPr>
          <w:rFonts w:ascii="Arial" w:hAnsi="Arial" w:cs="Arial"/>
          <w:sz w:val="20"/>
          <w:szCs w:val="20"/>
        </w:rPr>
        <w:t>člen</w:t>
      </w:r>
      <w:bookmarkEnd w:id="242"/>
    </w:p>
    <w:p w14:paraId="420D8A23" w14:textId="77777777" w:rsidR="00266762" w:rsidRPr="00736952" w:rsidRDefault="00266762" w:rsidP="00AC7003">
      <w:pPr>
        <w:pStyle w:val="Telobesedila"/>
        <w:tabs>
          <w:tab w:val="left" w:pos="567"/>
          <w:tab w:val="left" w:pos="9072"/>
        </w:tabs>
        <w:spacing w:after="0"/>
        <w:jc w:val="center"/>
        <w:rPr>
          <w:rFonts w:ascii="Arial" w:hAnsi="Arial" w:cs="Arial"/>
          <w:sz w:val="20"/>
          <w:szCs w:val="20"/>
        </w:rPr>
      </w:pPr>
      <w:r w:rsidRPr="00736952">
        <w:rPr>
          <w:rFonts w:ascii="Arial" w:hAnsi="Arial" w:cs="Arial"/>
          <w:sz w:val="20"/>
          <w:szCs w:val="20"/>
        </w:rPr>
        <w:t>(višina globe v hitrem prekrškovnem postopku)</w:t>
      </w:r>
    </w:p>
    <w:p w14:paraId="1C793563" w14:textId="77777777" w:rsidR="00266762" w:rsidRPr="00736952" w:rsidRDefault="00266762" w:rsidP="00AC7003">
      <w:pPr>
        <w:pStyle w:val="Telobesedila"/>
        <w:tabs>
          <w:tab w:val="left" w:pos="567"/>
          <w:tab w:val="left" w:pos="9072"/>
        </w:tabs>
        <w:spacing w:after="0"/>
        <w:jc w:val="both"/>
        <w:rPr>
          <w:rFonts w:ascii="Arial" w:hAnsi="Arial" w:cs="Arial"/>
          <w:sz w:val="20"/>
          <w:szCs w:val="20"/>
        </w:rPr>
      </w:pPr>
    </w:p>
    <w:p w14:paraId="7101DFA5" w14:textId="77777777" w:rsidR="009054C0" w:rsidRPr="00736952" w:rsidRDefault="00266762" w:rsidP="00AC7003">
      <w:pPr>
        <w:pStyle w:val="Telobesedila"/>
        <w:tabs>
          <w:tab w:val="left" w:pos="567"/>
          <w:tab w:val="left" w:pos="9072"/>
        </w:tabs>
        <w:spacing w:after="0"/>
        <w:jc w:val="both"/>
        <w:rPr>
          <w:rFonts w:ascii="Arial" w:hAnsi="Arial" w:cs="Arial"/>
          <w:sz w:val="20"/>
          <w:szCs w:val="20"/>
        </w:rPr>
      </w:pPr>
      <w:r w:rsidRPr="00736952">
        <w:rPr>
          <w:rFonts w:ascii="Arial" w:hAnsi="Arial" w:cs="Arial"/>
          <w:sz w:val="20"/>
          <w:szCs w:val="20"/>
        </w:rPr>
        <w:t>Za prekrške iz tega zakona se sme v hitrem postopku izreči globa tudi v znesku, ki je višji od najnižje predpisane globe, določene s tem zakonom.</w:t>
      </w:r>
    </w:p>
    <w:bookmarkEnd w:id="231"/>
    <w:p w14:paraId="6FED9E1F" w14:textId="77777777" w:rsidR="009054C0" w:rsidRPr="00736952" w:rsidRDefault="009054C0" w:rsidP="00AC7003">
      <w:pPr>
        <w:tabs>
          <w:tab w:val="left" w:pos="567"/>
          <w:tab w:val="left" w:pos="9072"/>
        </w:tabs>
        <w:jc w:val="both"/>
        <w:rPr>
          <w:rFonts w:ascii="Arial" w:eastAsiaTheme="majorEastAsia" w:hAnsi="Arial" w:cs="Arial"/>
          <w:b/>
          <w:strike/>
          <w:sz w:val="20"/>
          <w:szCs w:val="20"/>
        </w:rPr>
      </w:pPr>
      <w:r w:rsidRPr="00736952">
        <w:rPr>
          <w:rFonts w:ascii="Arial" w:hAnsi="Arial" w:cs="Arial"/>
          <w:b/>
          <w:strike/>
          <w:sz w:val="20"/>
          <w:szCs w:val="20"/>
        </w:rPr>
        <w:br w:type="page"/>
      </w:r>
    </w:p>
    <w:p w14:paraId="09D7FBBC" w14:textId="46E5CE12" w:rsidR="009054C0" w:rsidRPr="00736952" w:rsidRDefault="00B15162" w:rsidP="000979B7">
      <w:pPr>
        <w:pStyle w:val="Naslov1"/>
        <w:keepLines w:val="0"/>
        <w:numPr>
          <w:ilvl w:val="0"/>
          <w:numId w:val="3"/>
        </w:numPr>
        <w:tabs>
          <w:tab w:val="left" w:pos="567"/>
          <w:tab w:val="left" w:pos="8505"/>
        </w:tabs>
        <w:spacing w:before="0"/>
        <w:ind w:left="0" w:firstLine="0"/>
        <w:jc w:val="center"/>
        <w:rPr>
          <w:rFonts w:ascii="Arial" w:hAnsi="Arial" w:cs="Arial"/>
          <w:b/>
          <w:color w:val="auto"/>
          <w:sz w:val="20"/>
          <w:szCs w:val="20"/>
        </w:rPr>
      </w:pPr>
      <w:bookmarkStart w:id="243" w:name="_Hlk45720378"/>
      <w:r w:rsidRPr="00736952">
        <w:rPr>
          <w:rFonts w:ascii="Arial" w:hAnsi="Arial" w:cs="Arial"/>
          <w:b/>
          <w:color w:val="auto"/>
          <w:sz w:val="20"/>
          <w:szCs w:val="20"/>
        </w:rPr>
        <w:lastRenderedPageBreak/>
        <w:t>PREH</w:t>
      </w:r>
      <w:r w:rsidR="009054C0" w:rsidRPr="00736952">
        <w:rPr>
          <w:rFonts w:ascii="Arial" w:hAnsi="Arial" w:cs="Arial"/>
          <w:b/>
          <w:color w:val="auto"/>
          <w:sz w:val="20"/>
          <w:szCs w:val="20"/>
        </w:rPr>
        <w:t>ODNE IN KONČNE DOLOČBE</w:t>
      </w:r>
    </w:p>
    <w:p w14:paraId="3DE10123" w14:textId="77777777" w:rsidR="009054C0" w:rsidRPr="00736952" w:rsidRDefault="009054C0" w:rsidP="00AC7003">
      <w:pPr>
        <w:tabs>
          <w:tab w:val="left" w:pos="567"/>
          <w:tab w:val="left" w:pos="9072"/>
        </w:tabs>
        <w:ind w:right="392"/>
        <w:jc w:val="both"/>
        <w:rPr>
          <w:rFonts w:ascii="Arial" w:hAnsi="Arial" w:cs="Arial"/>
          <w:sz w:val="20"/>
          <w:szCs w:val="20"/>
        </w:rPr>
      </w:pPr>
    </w:p>
    <w:p w14:paraId="7BF56B23"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44" w:name="_Ref48668133"/>
      <w:r w:rsidRPr="00736952">
        <w:rPr>
          <w:rFonts w:ascii="Arial" w:hAnsi="Arial" w:cs="Arial"/>
          <w:sz w:val="20"/>
          <w:szCs w:val="20"/>
        </w:rPr>
        <w:t>člen</w:t>
      </w:r>
      <w:bookmarkEnd w:id="244"/>
    </w:p>
    <w:p w14:paraId="111C0C3D" w14:textId="77777777" w:rsidR="009054C0" w:rsidRPr="00736952" w:rsidRDefault="009054C0" w:rsidP="00AC7003">
      <w:pPr>
        <w:tabs>
          <w:tab w:val="left" w:pos="567"/>
          <w:tab w:val="left" w:pos="9072"/>
        </w:tabs>
        <w:jc w:val="center"/>
        <w:rPr>
          <w:rFonts w:ascii="Arial" w:hAnsi="Arial" w:cs="Arial"/>
          <w:color w:val="000000"/>
          <w:sz w:val="20"/>
          <w:szCs w:val="20"/>
        </w:rPr>
      </w:pPr>
      <w:r w:rsidRPr="00736952">
        <w:rPr>
          <w:rFonts w:ascii="Arial" w:hAnsi="Arial" w:cs="Arial"/>
          <w:color w:val="000000"/>
          <w:sz w:val="20"/>
          <w:szCs w:val="20"/>
        </w:rPr>
        <w:t xml:space="preserve">(dostop do zbirk podatkov) </w:t>
      </w:r>
    </w:p>
    <w:p w14:paraId="7C0E30A3" w14:textId="77777777" w:rsidR="009054C0" w:rsidRPr="00736952" w:rsidRDefault="009054C0" w:rsidP="00AC7003">
      <w:pPr>
        <w:jc w:val="center"/>
        <w:rPr>
          <w:rFonts w:ascii="Arial" w:hAnsi="Arial" w:cs="Arial"/>
          <w:sz w:val="20"/>
          <w:szCs w:val="20"/>
        </w:rPr>
      </w:pPr>
    </w:p>
    <w:p w14:paraId="476CCB0F" w14:textId="280C5C89" w:rsidR="009054C0" w:rsidRPr="00736952" w:rsidRDefault="009054C0" w:rsidP="00AC7003">
      <w:pPr>
        <w:jc w:val="both"/>
        <w:rPr>
          <w:rFonts w:ascii="Arial" w:hAnsi="Arial" w:cs="Arial"/>
          <w:sz w:val="20"/>
          <w:szCs w:val="20"/>
        </w:rPr>
      </w:pPr>
      <w:r w:rsidRPr="00736952">
        <w:rPr>
          <w:rFonts w:ascii="Arial" w:hAnsi="Arial" w:cs="Arial"/>
          <w:sz w:val="20"/>
          <w:szCs w:val="20"/>
        </w:rPr>
        <w:t xml:space="preserve">Upravljavci zbirk podatkov do </w:t>
      </w:r>
      <w:r w:rsidR="00CE1590" w:rsidRPr="00736952">
        <w:rPr>
          <w:rFonts w:ascii="Arial" w:hAnsi="Arial" w:cs="Arial"/>
          <w:sz w:val="20"/>
          <w:szCs w:val="20"/>
        </w:rPr>
        <w:t>3</w:t>
      </w:r>
      <w:r w:rsidRPr="00736952">
        <w:rPr>
          <w:rFonts w:ascii="Arial" w:hAnsi="Arial" w:cs="Arial"/>
          <w:sz w:val="20"/>
          <w:szCs w:val="20"/>
        </w:rPr>
        <w:t xml:space="preserve">1. </w:t>
      </w:r>
      <w:r w:rsidR="00CE1590" w:rsidRPr="00736952">
        <w:rPr>
          <w:rFonts w:ascii="Arial" w:hAnsi="Arial" w:cs="Arial"/>
          <w:sz w:val="20"/>
          <w:szCs w:val="20"/>
        </w:rPr>
        <w:t>oktob</w:t>
      </w:r>
      <w:r w:rsidR="00622486" w:rsidRPr="00736952">
        <w:rPr>
          <w:rFonts w:ascii="Arial" w:hAnsi="Arial" w:cs="Arial"/>
          <w:sz w:val="20"/>
          <w:szCs w:val="20"/>
        </w:rPr>
        <w:t>ra</w:t>
      </w:r>
      <w:r w:rsidRPr="00736952">
        <w:rPr>
          <w:rFonts w:ascii="Arial" w:hAnsi="Arial" w:cs="Arial"/>
          <w:sz w:val="20"/>
          <w:szCs w:val="20"/>
        </w:rPr>
        <w:t xml:space="preserve"> 202</w:t>
      </w:r>
      <w:r w:rsidR="00CE1590" w:rsidRPr="00736952">
        <w:rPr>
          <w:rFonts w:ascii="Arial" w:hAnsi="Arial" w:cs="Arial"/>
          <w:sz w:val="20"/>
          <w:szCs w:val="20"/>
        </w:rPr>
        <w:t>1</w:t>
      </w:r>
      <w:r w:rsidRPr="00736952">
        <w:rPr>
          <w:rFonts w:ascii="Arial" w:hAnsi="Arial" w:cs="Arial"/>
          <w:sz w:val="20"/>
          <w:szCs w:val="20"/>
        </w:rPr>
        <w:t xml:space="preserve"> Zavodu</w:t>
      </w:r>
      <w:r w:rsidR="00AF1F07" w:rsidRPr="00736952">
        <w:rPr>
          <w:rFonts w:ascii="Arial" w:hAnsi="Arial" w:cs="Arial"/>
          <w:sz w:val="20"/>
          <w:szCs w:val="20"/>
        </w:rPr>
        <w:t xml:space="preserve"> </w:t>
      </w:r>
      <w:r w:rsidRPr="00736952">
        <w:rPr>
          <w:rFonts w:ascii="Arial" w:hAnsi="Arial" w:cs="Arial"/>
          <w:sz w:val="20"/>
          <w:szCs w:val="20"/>
        </w:rPr>
        <w:t>posredujejo podatke iz naslednjih zbirk podatkov:</w:t>
      </w:r>
    </w:p>
    <w:p w14:paraId="33B6E361" w14:textId="20F8BB0B" w:rsidR="009054C0" w:rsidRPr="00736952" w:rsidRDefault="009054C0" w:rsidP="000979B7">
      <w:pPr>
        <w:numPr>
          <w:ilvl w:val="0"/>
          <w:numId w:val="41"/>
        </w:numPr>
        <w:tabs>
          <w:tab w:val="left" w:pos="567"/>
          <w:tab w:val="left" w:pos="9072"/>
        </w:tabs>
        <w:jc w:val="both"/>
        <w:rPr>
          <w:rFonts w:ascii="Arial" w:hAnsi="Arial" w:cs="Arial"/>
          <w:sz w:val="20"/>
          <w:szCs w:val="20"/>
        </w:rPr>
      </w:pPr>
      <w:r w:rsidRPr="00736952">
        <w:rPr>
          <w:rFonts w:ascii="Arial" w:hAnsi="Arial" w:cs="Arial"/>
          <w:sz w:val="20"/>
          <w:szCs w:val="20"/>
        </w:rPr>
        <w:t>ZPIZ</w:t>
      </w:r>
      <w:r w:rsidR="00622486" w:rsidRPr="00736952">
        <w:rPr>
          <w:rFonts w:ascii="Arial" w:hAnsi="Arial" w:cs="Arial"/>
          <w:sz w:val="20"/>
          <w:szCs w:val="20"/>
        </w:rPr>
        <w:t xml:space="preserve"> - </w:t>
      </w:r>
      <w:r w:rsidRPr="00736952">
        <w:rPr>
          <w:rFonts w:ascii="Arial" w:hAnsi="Arial" w:cs="Arial"/>
          <w:sz w:val="20"/>
          <w:szCs w:val="20"/>
        </w:rPr>
        <w:t xml:space="preserve">podatke o prejemnikih, višini ter razlogih za dodelitev dodatka za pomoč in postrežbo po predpisih o pokojninskem in invalidskem zavarovanju in po predpisih, ki urejajo socialno vključevanje invalidov; </w:t>
      </w:r>
    </w:p>
    <w:p w14:paraId="0A3DCD6B" w14:textId="59FB3F0D" w:rsidR="009054C0" w:rsidRPr="00736952" w:rsidRDefault="009054C0" w:rsidP="000979B7">
      <w:pPr>
        <w:numPr>
          <w:ilvl w:val="0"/>
          <w:numId w:val="41"/>
        </w:numPr>
        <w:tabs>
          <w:tab w:val="left" w:pos="567"/>
          <w:tab w:val="left" w:pos="9072"/>
        </w:tabs>
        <w:jc w:val="both"/>
        <w:rPr>
          <w:rFonts w:ascii="Arial" w:hAnsi="Arial" w:cs="Arial"/>
          <w:sz w:val="20"/>
          <w:szCs w:val="20"/>
        </w:rPr>
      </w:pPr>
      <w:r w:rsidRPr="00736952">
        <w:rPr>
          <w:rFonts w:ascii="Arial" w:hAnsi="Arial" w:cs="Arial"/>
          <w:sz w:val="20"/>
          <w:szCs w:val="20"/>
        </w:rPr>
        <w:t xml:space="preserve">Ministrstvo, pristojno </w:t>
      </w:r>
      <w:r w:rsidR="0054728B">
        <w:rPr>
          <w:rFonts w:ascii="Arial" w:hAnsi="Arial" w:cs="Arial"/>
          <w:sz w:val="20"/>
          <w:szCs w:val="20"/>
        </w:rPr>
        <w:t>za socialno varstvo</w:t>
      </w:r>
      <w:r w:rsidRPr="00736952">
        <w:rPr>
          <w:rFonts w:ascii="Arial" w:hAnsi="Arial" w:cs="Arial"/>
          <w:sz w:val="20"/>
          <w:szCs w:val="20"/>
        </w:rPr>
        <w:t xml:space="preserve">– podatke o prejemnikih, višini ter razlogih za dodelitev dodatka za pomoč in postrežbo po Zakonu o vojnih invalidih (Uradni list RS, št. </w:t>
      </w:r>
      <w:hyperlink r:id="rId30" w:tgtFrame="_blank" w:history="1">
        <w:r w:rsidRPr="00736952">
          <w:rPr>
            <w:rFonts w:ascii="Arial" w:hAnsi="Arial" w:cs="Arial"/>
            <w:sz w:val="20"/>
            <w:szCs w:val="20"/>
          </w:rPr>
          <w:t>63/95</w:t>
        </w:r>
      </w:hyperlink>
      <w:r w:rsidRPr="00736952">
        <w:rPr>
          <w:rFonts w:ascii="Arial" w:hAnsi="Arial" w:cs="Arial"/>
          <w:sz w:val="20"/>
          <w:szCs w:val="20"/>
        </w:rPr>
        <w:t xml:space="preserve">, </w:t>
      </w:r>
      <w:hyperlink r:id="rId31" w:tgtFrame="_blank" w:history="1">
        <w:r w:rsidRPr="00736952">
          <w:rPr>
            <w:rFonts w:ascii="Arial" w:hAnsi="Arial" w:cs="Arial"/>
            <w:sz w:val="20"/>
            <w:szCs w:val="20"/>
          </w:rPr>
          <w:t>2/97</w:t>
        </w:r>
      </w:hyperlink>
      <w:r w:rsidRPr="00736952">
        <w:rPr>
          <w:rFonts w:ascii="Arial" w:hAnsi="Arial" w:cs="Arial"/>
          <w:sz w:val="20"/>
          <w:szCs w:val="20"/>
        </w:rPr>
        <w:t xml:space="preserve"> – odl. US, </w:t>
      </w:r>
      <w:hyperlink r:id="rId32" w:tgtFrame="_blank" w:history="1">
        <w:r w:rsidRPr="00736952">
          <w:rPr>
            <w:rFonts w:ascii="Arial" w:hAnsi="Arial" w:cs="Arial"/>
            <w:sz w:val="20"/>
            <w:szCs w:val="20"/>
          </w:rPr>
          <w:t>19/97</w:t>
        </w:r>
      </w:hyperlink>
      <w:r w:rsidRPr="00736952">
        <w:rPr>
          <w:rFonts w:ascii="Arial" w:hAnsi="Arial" w:cs="Arial"/>
          <w:sz w:val="20"/>
          <w:szCs w:val="20"/>
        </w:rPr>
        <w:t xml:space="preserve">, </w:t>
      </w:r>
      <w:hyperlink r:id="rId33" w:tgtFrame="_blank" w:history="1">
        <w:r w:rsidRPr="00736952">
          <w:rPr>
            <w:rFonts w:ascii="Arial" w:hAnsi="Arial" w:cs="Arial"/>
            <w:sz w:val="20"/>
            <w:szCs w:val="20"/>
          </w:rPr>
          <w:t>21/97 – popr.</w:t>
        </w:r>
      </w:hyperlink>
      <w:r w:rsidRPr="00736952">
        <w:rPr>
          <w:rFonts w:ascii="Arial" w:hAnsi="Arial" w:cs="Arial"/>
          <w:sz w:val="20"/>
          <w:szCs w:val="20"/>
        </w:rPr>
        <w:t xml:space="preserve">, </w:t>
      </w:r>
      <w:hyperlink r:id="rId34" w:tgtFrame="_blank" w:history="1">
        <w:r w:rsidRPr="00736952">
          <w:rPr>
            <w:rFonts w:ascii="Arial" w:hAnsi="Arial" w:cs="Arial"/>
            <w:sz w:val="20"/>
            <w:szCs w:val="20"/>
          </w:rPr>
          <w:t>75/97</w:t>
        </w:r>
      </w:hyperlink>
      <w:r w:rsidRPr="00736952">
        <w:rPr>
          <w:rFonts w:ascii="Arial" w:hAnsi="Arial" w:cs="Arial"/>
          <w:sz w:val="20"/>
          <w:szCs w:val="20"/>
        </w:rPr>
        <w:t xml:space="preserve">, </w:t>
      </w:r>
      <w:hyperlink r:id="rId35" w:tgtFrame="_blank" w:history="1">
        <w:r w:rsidRPr="00736952">
          <w:rPr>
            <w:rFonts w:ascii="Arial" w:hAnsi="Arial" w:cs="Arial"/>
            <w:sz w:val="20"/>
            <w:szCs w:val="20"/>
          </w:rPr>
          <w:t>11/06</w:t>
        </w:r>
      </w:hyperlink>
      <w:r w:rsidRPr="00736952">
        <w:rPr>
          <w:rFonts w:ascii="Arial" w:hAnsi="Arial" w:cs="Arial"/>
          <w:sz w:val="20"/>
          <w:szCs w:val="20"/>
        </w:rPr>
        <w:t xml:space="preserve"> – odl. US, </w:t>
      </w:r>
      <w:hyperlink r:id="rId36" w:tgtFrame="_blank" w:history="1">
        <w:r w:rsidRPr="00736952">
          <w:rPr>
            <w:rFonts w:ascii="Arial" w:hAnsi="Arial" w:cs="Arial"/>
            <w:sz w:val="20"/>
            <w:szCs w:val="20"/>
          </w:rPr>
          <w:t>61/06</w:t>
        </w:r>
      </w:hyperlink>
      <w:r w:rsidRPr="00736952">
        <w:rPr>
          <w:rFonts w:ascii="Arial" w:hAnsi="Arial" w:cs="Arial"/>
          <w:sz w:val="20"/>
          <w:szCs w:val="20"/>
        </w:rPr>
        <w:t xml:space="preserve"> – ZDru-1, </w:t>
      </w:r>
      <w:hyperlink r:id="rId37" w:tgtFrame="_blank" w:history="1">
        <w:r w:rsidRPr="00736952">
          <w:rPr>
            <w:rFonts w:ascii="Arial" w:hAnsi="Arial" w:cs="Arial"/>
            <w:sz w:val="20"/>
            <w:szCs w:val="20"/>
          </w:rPr>
          <w:t>114/06</w:t>
        </w:r>
      </w:hyperlink>
      <w:r w:rsidRPr="00736952">
        <w:rPr>
          <w:rFonts w:ascii="Arial" w:hAnsi="Arial" w:cs="Arial"/>
          <w:sz w:val="20"/>
          <w:szCs w:val="20"/>
        </w:rPr>
        <w:t xml:space="preserve"> – ZUTPG, </w:t>
      </w:r>
      <w:hyperlink r:id="rId38" w:tgtFrame="_blank" w:history="1">
        <w:r w:rsidRPr="00736952">
          <w:rPr>
            <w:rFonts w:ascii="Arial" w:hAnsi="Arial" w:cs="Arial"/>
            <w:sz w:val="20"/>
            <w:szCs w:val="20"/>
          </w:rPr>
          <w:t>40/12</w:t>
        </w:r>
      </w:hyperlink>
      <w:r w:rsidRPr="00736952">
        <w:rPr>
          <w:rFonts w:ascii="Arial" w:hAnsi="Arial" w:cs="Arial"/>
          <w:sz w:val="20"/>
          <w:szCs w:val="20"/>
        </w:rPr>
        <w:t xml:space="preserve"> – ZUJF in </w:t>
      </w:r>
      <w:hyperlink r:id="rId39" w:tgtFrame="_blank" w:history="1">
        <w:r w:rsidRPr="00736952">
          <w:rPr>
            <w:rFonts w:ascii="Arial" w:hAnsi="Arial" w:cs="Arial"/>
            <w:sz w:val="20"/>
            <w:szCs w:val="20"/>
          </w:rPr>
          <w:t>19/14</w:t>
        </w:r>
      </w:hyperlink>
      <w:r w:rsidRPr="00736952">
        <w:rPr>
          <w:rFonts w:ascii="Arial" w:hAnsi="Arial" w:cs="Arial"/>
          <w:sz w:val="20"/>
          <w:szCs w:val="20"/>
        </w:rPr>
        <w:t xml:space="preserve">, v nadaljnjem besedilu: ZVojI), po Zakonu o vojnih veteranih (Uradni list RS, št. </w:t>
      </w:r>
      <w:hyperlink r:id="rId40" w:tgtFrame="_blank" w:history="1">
        <w:r w:rsidRPr="00736952">
          <w:rPr>
            <w:rFonts w:ascii="Arial" w:hAnsi="Arial" w:cs="Arial"/>
            <w:sz w:val="20"/>
            <w:szCs w:val="20"/>
          </w:rPr>
          <w:t>59/06</w:t>
        </w:r>
      </w:hyperlink>
      <w:r w:rsidRPr="00736952">
        <w:rPr>
          <w:rFonts w:ascii="Arial" w:hAnsi="Arial" w:cs="Arial"/>
          <w:sz w:val="20"/>
          <w:szCs w:val="20"/>
        </w:rPr>
        <w:t xml:space="preserve"> – uradno prečiščeno besedilo, </w:t>
      </w:r>
      <w:hyperlink r:id="rId41" w:tgtFrame="_blank" w:history="1">
        <w:r w:rsidRPr="00736952">
          <w:rPr>
            <w:rFonts w:ascii="Arial" w:hAnsi="Arial" w:cs="Arial"/>
            <w:sz w:val="20"/>
            <w:szCs w:val="20"/>
          </w:rPr>
          <w:t>61/06</w:t>
        </w:r>
      </w:hyperlink>
      <w:r w:rsidRPr="00736952">
        <w:rPr>
          <w:rFonts w:ascii="Arial" w:hAnsi="Arial" w:cs="Arial"/>
          <w:sz w:val="20"/>
          <w:szCs w:val="20"/>
        </w:rPr>
        <w:t xml:space="preserve"> – ZDru-1, </w:t>
      </w:r>
      <w:hyperlink r:id="rId42" w:tgtFrame="_blank" w:history="1">
        <w:r w:rsidRPr="00736952">
          <w:rPr>
            <w:rFonts w:ascii="Arial" w:hAnsi="Arial" w:cs="Arial"/>
            <w:sz w:val="20"/>
            <w:szCs w:val="20"/>
          </w:rPr>
          <w:t>101/06</w:t>
        </w:r>
      </w:hyperlink>
      <w:r w:rsidRPr="00736952">
        <w:rPr>
          <w:rFonts w:ascii="Arial" w:hAnsi="Arial" w:cs="Arial"/>
          <w:sz w:val="20"/>
          <w:szCs w:val="20"/>
        </w:rPr>
        <w:t xml:space="preserve"> – odl. US, </w:t>
      </w:r>
      <w:hyperlink r:id="rId43" w:tgtFrame="_blank" w:history="1">
        <w:r w:rsidRPr="00736952">
          <w:rPr>
            <w:rFonts w:ascii="Arial" w:hAnsi="Arial" w:cs="Arial"/>
            <w:sz w:val="20"/>
            <w:szCs w:val="20"/>
          </w:rPr>
          <w:t>40/12</w:t>
        </w:r>
      </w:hyperlink>
      <w:r w:rsidRPr="00736952">
        <w:rPr>
          <w:rFonts w:ascii="Arial" w:hAnsi="Arial" w:cs="Arial"/>
          <w:sz w:val="20"/>
          <w:szCs w:val="20"/>
        </w:rPr>
        <w:t xml:space="preserve"> – ZUJF in </w:t>
      </w:r>
      <w:hyperlink r:id="rId44" w:tgtFrame="_blank" w:history="1">
        <w:r w:rsidRPr="00736952">
          <w:rPr>
            <w:rFonts w:ascii="Arial" w:hAnsi="Arial" w:cs="Arial"/>
            <w:sz w:val="20"/>
            <w:szCs w:val="20"/>
          </w:rPr>
          <w:t>32/14</w:t>
        </w:r>
      </w:hyperlink>
      <w:r w:rsidRPr="00736952">
        <w:rPr>
          <w:rFonts w:ascii="Arial" w:hAnsi="Arial" w:cs="Arial"/>
          <w:sz w:val="20"/>
          <w:szCs w:val="20"/>
        </w:rPr>
        <w:t xml:space="preserve">, v nadaljnjem besedilu: ZVV) in po Zakonu o socialnovarstvenih prejemkih (Uradni list RS, št. </w:t>
      </w:r>
      <w:hyperlink r:id="rId45" w:tgtFrame="_blank" w:history="1">
        <w:r w:rsidRPr="00736952">
          <w:rPr>
            <w:rFonts w:ascii="Arial" w:hAnsi="Arial" w:cs="Arial"/>
            <w:sz w:val="20"/>
            <w:szCs w:val="20"/>
          </w:rPr>
          <w:t>61/10</w:t>
        </w:r>
      </w:hyperlink>
      <w:r w:rsidRPr="00736952">
        <w:rPr>
          <w:rFonts w:ascii="Arial" w:hAnsi="Arial" w:cs="Arial"/>
          <w:sz w:val="20"/>
          <w:szCs w:val="20"/>
        </w:rPr>
        <w:t xml:space="preserve">, </w:t>
      </w:r>
      <w:hyperlink r:id="rId46" w:tgtFrame="_blank" w:history="1">
        <w:r w:rsidRPr="00736952">
          <w:rPr>
            <w:rFonts w:ascii="Arial" w:hAnsi="Arial" w:cs="Arial"/>
            <w:sz w:val="20"/>
            <w:szCs w:val="20"/>
          </w:rPr>
          <w:t>40/11</w:t>
        </w:r>
      </w:hyperlink>
      <w:r w:rsidRPr="00736952">
        <w:rPr>
          <w:rFonts w:ascii="Arial" w:hAnsi="Arial" w:cs="Arial"/>
          <w:sz w:val="20"/>
          <w:szCs w:val="20"/>
        </w:rPr>
        <w:t xml:space="preserve">, </w:t>
      </w:r>
      <w:hyperlink r:id="rId47" w:tgtFrame="_blank" w:history="1">
        <w:r w:rsidRPr="00736952">
          <w:rPr>
            <w:rFonts w:ascii="Arial" w:hAnsi="Arial" w:cs="Arial"/>
            <w:sz w:val="20"/>
            <w:szCs w:val="20"/>
          </w:rPr>
          <w:t>14/13</w:t>
        </w:r>
      </w:hyperlink>
      <w:r w:rsidRPr="00736952">
        <w:rPr>
          <w:rFonts w:ascii="Arial" w:hAnsi="Arial" w:cs="Arial"/>
          <w:sz w:val="20"/>
          <w:szCs w:val="20"/>
        </w:rPr>
        <w:t xml:space="preserve">, </w:t>
      </w:r>
      <w:hyperlink r:id="rId48" w:tgtFrame="_blank" w:history="1">
        <w:r w:rsidRPr="00736952">
          <w:rPr>
            <w:rFonts w:ascii="Arial" w:hAnsi="Arial" w:cs="Arial"/>
            <w:sz w:val="20"/>
            <w:szCs w:val="20"/>
          </w:rPr>
          <w:t>99/13</w:t>
        </w:r>
      </w:hyperlink>
      <w:r w:rsidRPr="00736952">
        <w:rPr>
          <w:rFonts w:ascii="Arial" w:hAnsi="Arial" w:cs="Arial"/>
          <w:sz w:val="20"/>
          <w:szCs w:val="20"/>
        </w:rPr>
        <w:t xml:space="preserve">, </w:t>
      </w:r>
      <w:hyperlink r:id="rId49" w:tgtFrame="_blank" w:history="1">
        <w:r w:rsidRPr="00736952">
          <w:rPr>
            <w:rFonts w:ascii="Arial" w:hAnsi="Arial" w:cs="Arial"/>
            <w:sz w:val="20"/>
            <w:szCs w:val="20"/>
          </w:rPr>
          <w:t>90/15</w:t>
        </w:r>
      </w:hyperlink>
      <w:r w:rsidRPr="00736952">
        <w:rPr>
          <w:rFonts w:ascii="Arial" w:hAnsi="Arial" w:cs="Arial"/>
          <w:sz w:val="20"/>
          <w:szCs w:val="20"/>
        </w:rPr>
        <w:t xml:space="preserve"> in </w:t>
      </w:r>
      <w:hyperlink r:id="rId50" w:tgtFrame="_blank" w:history="1">
        <w:r w:rsidRPr="00736952">
          <w:rPr>
            <w:rFonts w:ascii="Arial" w:hAnsi="Arial" w:cs="Arial"/>
            <w:sz w:val="20"/>
            <w:szCs w:val="20"/>
          </w:rPr>
          <w:t>88/16</w:t>
        </w:r>
      </w:hyperlink>
      <w:r w:rsidRPr="00736952">
        <w:rPr>
          <w:rFonts w:ascii="Arial" w:hAnsi="Arial" w:cs="Arial"/>
          <w:sz w:val="20"/>
          <w:szCs w:val="20"/>
        </w:rPr>
        <w:t xml:space="preserve">, v nadaljnjem besedilu: ZSVarPre); podatke o osebah, ki so vključene v institucionalno varstvo v varstveno delovnih centrih po Zakonu o socialnem varstvu (Uradni list RS, št. </w:t>
      </w:r>
      <w:hyperlink r:id="rId51" w:tgtFrame="_blank" w:history="1">
        <w:r w:rsidRPr="00736952">
          <w:rPr>
            <w:rFonts w:ascii="Arial" w:hAnsi="Arial" w:cs="Arial"/>
            <w:sz w:val="20"/>
            <w:szCs w:val="20"/>
          </w:rPr>
          <w:t>3/07</w:t>
        </w:r>
      </w:hyperlink>
      <w:r w:rsidRPr="00736952">
        <w:rPr>
          <w:rFonts w:ascii="Arial" w:hAnsi="Arial" w:cs="Arial"/>
          <w:sz w:val="20"/>
          <w:szCs w:val="20"/>
        </w:rPr>
        <w:t xml:space="preserve"> – uradno prečiščeno besedilo, </w:t>
      </w:r>
      <w:hyperlink r:id="rId52" w:tgtFrame="_blank" w:history="1">
        <w:r w:rsidRPr="00736952">
          <w:rPr>
            <w:rFonts w:ascii="Arial" w:hAnsi="Arial" w:cs="Arial"/>
            <w:sz w:val="20"/>
            <w:szCs w:val="20"/>
          </w:rPr>
          <w:t>23/07 – popr.</w:t>
        </w:r>
      </w:hyperlink>
      <w:r w:rsidRPr="00736952">
        <w:rPr>
          <w:rFonts w:ascii="Arial" w:hAnsi="Arial" w:cs="Arial"/>
          <w:sz w:val="20"/>
          <w:szCs w:val="20"/>
        </w:rPr>
        <w:t xml:space="preserve">, </w:t>
      </w:r>
      <w:hyperlink r:id="rId53" w:tgtFrame="_blank" w:history="1">
        <w:r w:rsidRPr="00736952">
          <w:rPr>
            <w:rFonts w:ascii="Arial" w:hAnsi="Arial" w:cs="Arial"/>
            <w:sz w:val="20"/>
            <w:szCs w:val="20"/>
          </w:rPr>
          <w:t>41/07 – popr.</w:t>
        </w:r>
      </w:hyperlink>
      <w:r w:rsidRPr="00736952">
        <w:rPr>
          <w:rFonts w:ascii="Arial" w:hAnsi="Arial" w:cs="Arial"/>
          <w:sz w:val="20"/>
          <w:szCs w:val="20"/>
        </w:rPr>
        <w:t xml:space="preserve">, </w:t>
      </w:r>
      <w:hyperlink r:id="rId54" w:tgtFrame="_blank" w:history="1">
        <w:r w:rsidRPr="00736952">
          <w:rPr>
            <w:rFonts w:ascii="Arial" w:hAnsi="Arial" w:cs="Arial"/>
            <w:sz w:val="20"/>
            <w:szCs w:val="20"/>
          </w:rPr>
          <w:t>61/10</w:t>
        </w:r>
      </w:hyperlink>
      <w:r w:rsidRPr="00736952">
        <w:rPr>
          <w:rFonts w:ascii="Arial" w:hAnsi="Arial" w:cs="Arial"/>
          <w:sz w:val="20"/>
          <w:szCs w:val="20"/>
        </w:rPr>
        <w:t xml:space="preserve"> – ZSVarPre, </w:t>
      </w:r>
      <w:hyperlink r:id="rId55" w:tgtFrame="_blank" w:history="1">
        <w:r w:rsidRPr="00736952">
          <w:rPr>
            <w:rFonts w:ascii="Arial" w:hAnsi="Arial" w:cs="Arial"/>
            <w:sz w:val="20"/>
            <w:szCs w:val="20"/>
          </w:rPr>
          <w:t>62/10</w:t>
        </w:r>
      </w:hyperlink>
      <w:r w:rsidRPr="00736952">
        <w:rPr>
          <w:rFonts w:ascii="Arial" w:hAnsi="Arial" w:cs="Arial"/>
          <w:sz w:val="20"/>
          <w:szCs w:val="20"/>
        </w:rPr>
        <w:t xml:space="preserve"> – ZUPJS, </w:t>
      </w:r>
      <w:hyperlink r:id="rId56" w:tgtFrame="_blank" w:history="1">
        <w:r w:rsidRPr="00736952">
          <w:rPr>
            <w:rFonts w:ascii="Arial" w:hAnsi="Arial" w:cs="Arial"/>
            <w:sz w:val="20"/>
            <w:szCs w:val="20"/>
          </w:rPr>
          <w:t>57/12</w:t>
        </w:r>
      </w:hyperlink>
      <w:r w:rsidRPr="00736952">
        <w:rPr>
          <w:rFonts w:ascii="Arial" w:hAnsi="Arial" w:cs="Arial"/>
          <w:sz w:val="20"/>
          <w:szCs w:val="20"/>
        </w:rPr>
        <w:t xml:space="preserve">, </w:t>
      </w:r>
      <w:hyperlink r:id="rId57" w:tgtFrame="_blank" w:history="1">
        <w:r w:rsidRPr="00736952">
          <w:rPr>
            <w:rFonts w:ascii="Arial" w:hAnsi="Arial" w:cs="Arial"/>
            <w:sz w:val="20"/>
            <w:szCs w:val="20"/>
          </w:rPr>
          <w:t>39/16</w:t>
        </w:r>
      </w:hyperlink>
      <w:r w:rsidRPr="00736952">
        <w:rPr>
          <w:rFonts w:ascii="Arial" w:hAnsi="Arial" w:cs="Arial"/>
          <w:sz w:val="20"/>
          <w:szCs w:val="20"/>
        </w:rPr>
        <w:t xml:space="preserve">, </w:t>
      </w:r>
      <w:hyperlink r:id="rId58" w:tgtFrame="_blank" w:history="1">
        <w:r w:rsidRPr="00736952">
          <w:rPr>
            <w:rFonts w:ascii="Arial" w:hAnsi="Arial" w:cs="Arial"/>
            <w:sz w:val="20"/>
            <w:szCs w:val="20"/>
          </w:rPr>
          <w:t>52/16</w:t>
        </w:r>
      </w:hyperlink>
      <w:r w:rsidRPr="00736952">
        <w:rPr>
          <w:rFonts w:ascii="Arial" w:hAnsi="Arial" w:cs="Arial"/>
          <w:sz w:val="20"/>
          <w:szCs w:val="20"/>
        </w:rPr>
        <w:t xml:space="preserve"> – ZPPreb-1, </w:t>
      </w:r>
      <w:hyperlink r:id="rId59" w:tgtFrame="_blank" w:history="1">
        <w:r w:rsidRPr="00736952">
          <w:rPr>
            <w:rFonts w:ascii="Arial" w:hAnsi="Arial" w:cs="Arial"/>
            <w:sz w:val="20"/>
            <w:szCs w:val="20"/>
          </w:rPr>
          <w:t>15/17</w:t>
        </w:r>
      </w:hyperlink>
      <w:r w:rsidRPr="00736952">
        <w:rPr>
          <w:rFonts w:ascii="Arial" w:hAnsi="Arial" w:cs="Arial"/>
          <w:sz w:val="20"/>
          <w:szCs w:val="20"/>
        </w:rPr>
        <w:t xml:space="preserve"> – DZ in </w:t>
      </w:r>
      <w:hyperlink r:id="rId60" w:tgtFrame="_blank" w:history="1">
        <w:r w:rsidRPr="00736952">
          <w:rPr>
            <w:rFonts w:ascii="Arial" w:hAnsi="Arial" w:cs="Arial"/>
            <w:sz w:val="20"/>
            <w:szCs w:val="20"/>
          </w:rPr>
          <w:t>29/17</w:t>
        </w:r>
      </w:hyperlink>
      <w:r w:rsidRPr="00736952">
        <w:rPr>
          <w:rFonts w:ascii="Arial" w:hAnsi="Arial" w:cs="Arial"/>
          <w:sz w:val="20"/>
          <w:szCs w:val="20"/>
        </w:rPr>
        <w:t>, v nadaljnjem besedilu: ZSV); podatke o osebah, ki so uveljavile pravico do izbire družinskega pomočnika in o družinskih pomočnikih po ZSV.</w:t>
      </w:r>
    </w:p>
    <w:p w14:paraId="7FFE38CA" w14:textId="77777777" w:rsidR="009054C0" w:rsidRPr="00736952" w:rsidRDefault="009054C0" w:rsidP="000979B7">
      <w:pPr>
        <w:numPr>
          <w:ilvl w:val="0"/>
          <w:numId w:val="41"/>
        </w:numPr>
        <w:tabs>
          <w:tab w:val="left" w:pos="567"/>
          <w:tab w:val="left" w:pos="9072"/>
        </w:tabs>
        <w:jc w:val="both"/>
        <w:rPr>
          <w:rFonts w:ascii="Arial" w:hAnsi="Arial" w:cs="Arial"/>
          <w:sz w:val="20"/>
          <w:szCs w:val="20"/>
        </w:rPr>
      </w:pPr>
      <w:r w:rsidRPr="00736952">
        <w:rPr>
          <w:rFonts w:ascii="Arial" w:hAnsi="Arial" w:cs="Arial"/>
          <w:sz w:val="20"/>
          <w:szCs w:val="20"/>
        </w:rPr>
        <w:t xml:space="preserve">Skupnost socialnih zavodov Slovenije – podatke o osebah, ki so vključene v institucionalno varstvo v splošnih in posebnih socialnovarstvenih zavodih; </w:t>
      </w:r>
    </w:p>
    <w:p w14:paraId="56D5A30E" w14:textId="1E5B5B53" w:rsidR="009054C0" w:rsidRPr="00736952" w:rsidRDefault="00D607E4" w:rsidP="000979B7">
      <w:pPr>
        <w:numPr>
          <w:ilvl w:val="0"/>
          <w:numId w:val="41"/>
        </w:numPr>
        <w:tabs>
          <w:tab w:val="left" w:pos="567"/>
          <w:tab w:val="left" w:pos="9072"/>
        </w:tabs>
        <w:jc w:val="both"/>
        <w:rPr>
          <w:rFonts w:ascii="Arial" w:hAnsi="Arial" w:cs="Arial"/>
          <w:sz w:val="20"/>
          <w:szCs w:val="20"/>
        </w:rPr>
      </w:pPr>
      <w:r w:rsidRPr="00736952">
        <w:rPr>
          <w:rFonts w:ascii="Arial" w:hAnsi="Arial" w:cs="Arial"/>
          <w:sz w:val="20"/>
          <w:szCs w:val="20"/>
        </w:rPr>
        <w:t>I</w:t>
      </w:r>
      <w:r w:rsidR="009054C0" w:rsidRPr="00736952">
        <w:rPr>
          <w:rFonts w:ascii="Arial" w:hAnsi="Arial" w:cs="Arial"/>
          <w:sz w:val="20"/>
          <w:szCs w:val="20"/>
        </w:rPr>
        <w:t xml:space="preserve">zvajalci pomoči na domu – podatke o </w:t>
      </w:r>
      <w:r w:rsidR="006B7DA7" w:rsidRPr="00736952">
        <w:rPr>
          <w:rFonts w:ascii="Arial" w:hAnsi="Arial" w:cs="Arial"/>
          <w:sz w:val="20"/>
          <w:szCs w:val="20"/>
        </w:rPr>
        <w:t>upravičenc</w:t>
      </w:r>
      <w:r w:rsidR="009054C0" w:rsidRPr="00736952">
        <w:rPr>
          <w:rFonts w:ascii="Arial" w:hAnsi="Arial" w:cs="Arial"/>
          <w:sz w:val="20"/>
          <w:szCs w:val="20"/>
        </w:rPr>
        <w:t xml:space="preserve">ih pomoči na domu. </w:t>
      </w:r>
    </w:p>
    <w:p w14:paraId="5CDD2BB9" w14:textId="77777777" w:rsidR="009054C0" w:rsidRPr="00736952" w:rsidRDefault="009054C0" w:rsidP="00AC7003">
      <w:pPr>
        <w:tabs>
          <w:tab w:val="left" w:pos="567"/>
          <w:tab w:val="left" w:pos="9072"/>
        </w:tabs>
        <w:ind w:left="502"/>
        <w:jc w:val="both"/>
        <w:rPr>
          <w:rFonts w:ascii="Arial" w:hAnsi="Arial" w:cs="Arial"/>
          <w:sz w:val="20"/>
          <w:szCs w:val="20"/>
        </w:rPr>
      </w:pPr>
    </w:p>
    <w:p w14:paraId="46DB5E55"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45" w:name="_Ref45705910"/>
      <w:r w:rsidRPr="00736952">
        <w:rPr>
          <w:rFonts w:ascii="Arial" w:hAnsi="Arial" w:cs="Arial"/>
          <w:sz w:val="20"/>
          <w:szCs w:val="20"/>
        </w:rPr>
        <w:t>člen</w:t>
      </w:r>
      <w:bookmarkEnd w:id="245"/>
    </w:p>
    <w:p w14:paraId="68BEBA18"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(dosedanji izvajalci)</w:t>
      </w:r>
    </w:p>
    <w:p w14:paraId="77F6150A" w14:textId="77777777" w:rsidR="009054C0" w:rsidRPr="00736952" w:rsidRDefault="009054C0" w:rsidP="00AC7003">
      <w:pPr>
        <w:tabs>
          <w:tab w:val="left" w:pos="567"/>
          <w:tab w:val="left" w:pos="9072"/>
        </w:tabs>
        <w:jc w:val="center"/>
        <w:outlineLvl w:val="0"/>
        <w:rPr>
          <w:rFonts w:ascii="Arial" w:hAnsi="Arial" w:cs="Arial"/>
          <w:sz w:val="20"/>
          <w:szCs w:val="20"/>
        </w:rPr>
      </w:pPr>
    </w:p>
    <w:p w14:paraId="7A985CE4" w14:textId="4103043A" w:rsidR="00786E8C" w:rsidRPr="00736952" w:rsidRDefault="009054C0" w:rsidP="00AC7003">
      <w:pPr>
        <w:jc w:val="both"/>
        <w:rPr>
          <w:rFonts w:ascii="Arial" w:hAnsi="Arial" w:cs="Arial"/>
          <w:sz w:val="20"/>
          <w:szCs w:val="20"/>
        </w:rPr>
      </w:pPr>
      <w:r w:rsidRPr="00736952">
        <w:rPr>
          <w:rFonts w:ascii="Arial" w:hAnsi="Arial" w:cs="Arial"/>
          <w:sz w:val="20"/>
          <w:szCs w:val="20"/>
        </w:rPr>
        <w:t xml:space="preserve">(1) </w:t>
      </w:r>
      <w:r w:rsidR="00EE770F" w:rsidRPr="00736952">
        <w:rPr>
          <w:rFonts w:ascii="Arial" w:hAnsi="Arial" w:cs="Arial"/>
          <w:sz w:val="20"/>
          <w:szCs w:val="20"/>
        </w:rPr>
        <w:t>Obstoječi j</w:t>
      </w:r>
      <w:r w:rsidRPr="00736952">
        <w:rPr>
          <w:rFonts w:ascii="Arial" w:hAnsi="Arial" w:cs="Arial"/>
          <w:sz w:val="20"/>
          <w:szCs w:val="20"/>
        </w:rPr>
        <w:t xml:space="preserve">avni zavodi ali koncesionarji, ki izvajajo institucionalno varstvo odraslih oseb (domovi za starejše iz 50. člena ZSV v celodnevnem in dnevnem varstvu, posebni socialno varstveni zavodi za odrasle iz 51. člena ZSV v celodnevnem in dnevnem varstvu, varstveno delovni centri iz 52. člena ZSV v celodnevnem varstvu), z dnem začetka uporabe tega zakona </w:t>
      </w:r>
      <w:r w:rsidR="00697200" w:rsidRPr="00736952">
        <w:rPr>
          <w:rFonts w:ascii="Arial" w:hAnsi="Arial" w:cs="Arial"/>
          <w:sz w:val="20"/>
          <w:szCs w:val="20"/>
        </w:rPr>
        <w:t xml:space="preserve">najmanj v deležu 80 odstotkov kapacitet postanejo </w:t>
      </w:r>
      <w:r w:rsidR="00CE1590" w:rsidRPr="00736952">
        <w:rPr>
          <w:rFonts w:ascii="Arial" w:hAnsi="Arial" w:cs="Arial"/>
          <w:sz w:val="20"/>
          <w:szCs w:val="20"/>
        </w:rPr>
        <w:t xml:space="preserve">izvajalci DO v eni izmed oblik kot jo določa </w:t>
      </w:r>
      <w:r w:rsidR="00BC6832" w:rsidRPr="00736952">
        <w:rPr>
          <w:rFonts w:ascii="Arial" w:hAnsi="Arial" w:cs="Arial"/>
          <w:sz w:val="20"/>
          <w:szCs w:val="20"/>
        </w:rPr>
        <w:fldChar w:fldCharType="begin"/>
      </w:r>
      <w:r w:rsidR="00BC6832" w:rsidRPr="00736952">
        <w:rPr>
          <w:rFonts w:ascii="Arial" w:hAnsi="Arial" w:cs="Arial"/>
          <w:sz w:val="20"/>
          <w:szCs w:val="20"/>
        </w:rPr>
        <w:instrText xml:space="preserve"> REF _Ref45610132 \r \h </w:instrText>
      </w:r>
      <w:r w:rsidR="001608B1" w:rsidRPr="00736952">
        <w:rPr>
          <w:rFonts w:ascii="Arial" w:hAnsi="Arial" w:cs="Arial"/>
          <w:sz w:val="20"/>
          <w:szCs w:val="20"/>
        </w:rPr>
        <w:instrText xml:space="preserve"> \* MERGEFORMAT </w:instrText>
      </w:r>
      <w:r w:rsidR="00BC6832" w:rsidRPr="00736952">
        <w:rPr>
          <w:rFonts w:ascii="Arial" w:hAnsi="Arial" w:cs="Arial"/>
          <w:sz w:val="20"/>
          <w:szCs w:val="20"/>
        </w:rPr>
      </w:r>
      <w:r w:rsidR="00BC6832" w:rsidRPr="00736952">
        <w:rPr>
          <w:rFonts w:ascii="Arial" w:hAnsi="Arial" w:cs="Arial"/>
          <w:sz w:val="20"/>
          <w:szCs w:val="20"/>
        </w:rPr>
        <w:fldChar w:fldCharType="separate"/>
      </w:r>
      <w:r w:rsidR="00F7049E">
        <w:rPr>
          <w:rFonts w:ascii="Arial" w:hAnsi="Arial" w:cs="Arial"/>
          <w:sz w:val="20"/>
          <w:szCs w:val="20"/>
        </w:rPr>
        <w:t>40</w:t>
      </w:r>
      <w:r w:rsidR="00BC6832" w:rsidRPr="00736952">
        <w:rPr>
          <w:rFonts w:ascii="Arial" w:hAnsi="Arial" w:cs="Arial"/>
          <w:sz w:val="20"/>
          <w:szCs w:val="20"/>
        </w:rPr>
        <w:fldChar w:fldCharType="end"/>
      </w:r>
      <w:r w:rsidR="00BC6832" w:rsidRPr="00736952">
        <w:rPr>
          <w:rFonts w:ascii="Arial" w:hAnsi="Arial" w:cs="Arial"/>
          <w:sz w:val="20"/>
          <w:szCs w:val="20"/>
        </w:rPr>
        <w:t>.</w:t>
      </w:r>
      <w:r w:rsidR="00CE1590" w:rsidRPr="00736952">
        <w:rPr>
          <w:rFonts w:ascii="Arial" w:hAnsi="Arial" w:cs="Arial"/>
          <w:sz w:val="20"/>
          <w:szCs w:val="20"/>
        </w:rPr>
        <w:t xml:space="preserve"> člen tega zakona</w:t>
      </w:r>
      <w:r w:rsidR="003432CA" w:rsidRPr="00736952">
        <w:rPr>
          <w:rFonts w:ascii="Arial" w:hAnsi="Arial" w:cs="Arial"/>
          <w:sz w:val="20"/>
          <w:szCs w:val="20"/>
        </w:rPr>
        <w:t>, ki ustreza njihovi dosedanji dejavnosti</w:t>
      </w:r>
      <w:r w:rsidR="00CE1590" w:rsidRPr="00736952">
        <w:rPr>
          <w:rFonts w:ascii="Arial" w:hAnsi="Arial" w:cs="Arial"/>
          <w:sz w:val="20"/>
          <w:szCs w:val="20"/>
        </w:rPr>
        <w:t xml:space="preserve">. </w:t>
      </w:r>
    </w:p>
    <w:p w14:paraId="0DBBDB24" w14:textId="77777777" w:rsidR="008B0350" w:rsidRPr="00736952" w:rsidRDefault="008B0350" w:rsidP="00AC7003">
      <w:pPr>
        <w:jc w:val="both"/>
        <w:rPr>
          <w:rFonts w:ascii="Arial" w:hAnsi="Arial" w:cs="Arial"/>
          <w:sz w:val="20"/>
          <w:szCs w:val="20"/>
        </w:rPr>
      </w:pPr>
    </w:p>
    <w:p w14:paraId="77E25EEC" w14:textId="2552F366" w:rsidR="00B86138" w:rsidRPr="00736952" w:rsidRDefault="00EE770F" w:rsidP="00AC7003">
      <w:pPr>
        <w:jc w:val="both"/>
        <w:rPr>
          <w:rFonts w:ascii="Arial" w:hAnsi="Arial" w:cs="Arial"/>
          <w:sz w:val="20"/>
          <w:szCs w:val="20"/>
        </w:rPr>
      </w:pPr>
      <w:r w:rsidRPr="00736952">
        <w:rPr>
          <w:rFonts w:ascii="Arial" w:hAnsi="Arial" w:cs="Arial"/>
          <w:sz w:val="20"/>
          <w:szCs w:val="20"/>
        </w:rPr>
        <w:t xml:space="preserve">(2) </w:t>
      </w:r>
      <w:r w:rsidR="00803E11" w:rsidRPr="00736952">
        <w:rPr>
          <w:rFonts w:ascii="Arial" w:hAnsi="Arial" w:cs="Arial"/>
          <w:sz w:val="20"/>
          <w:szCs w:val="20"/>
        </w:rPr>
        <w:t>I</w:t>
      </w:r>
      <w:r w:rsidRPr="00736952">
        <w:rPr>
          <w:rFonts w:ascii="Arial" w:hAnsi="Arial" w:cs="Arial"/>
          <w:sz w:val="20"/>
          <w:szCs w:val="20"/>
        </w:rPr>
        <w:t>zvajalci iz prejšnjega</w:t>
      </w:r>
      <w:r w:rsidR="00B86138" w:rsidRPr="00736952">
        <w:rPr>
          <w:rFonts w:ascii="Arial" w:hAnsi="Arial" w:cs="Arial"/>
          <w:sz w:val="20"/>
          <w:szCs w:val="20"/>
        </w:rPr>
        <w:t xml:space="preserve"> odstavka </w:t>
      </w:r>
      <w:r w:rsidRPr="00736952">
        <w:rPr>
          <w:rFonts w:ascii="Arial" w:hAnsi="Arial" w:cs="Arial"/>
          <w:sz w:val="20"/>
          <w:szCs w:val="20"/>
        </w:rPr>
        <w:t>uskladijo svojo dejavnost v skladu s tem zakonom in na njegovi podlagi sprejetih predpisov v 18 mesecih od uveljavitve tega zakona.</w:t>
      </w:r>
    </w:p>
    <w:p w14:paraId="55306DC9" w14:textId="77777777" w:rsidR="008B0350" w:rsidRPr="00736952" w:rsidRDefault="008B0350" w:rsidP="00AC7003">
      <w:pPr>
        <w:jc w:val="both"/>
        <w:rPr>
          <w:rFonts w:ascii="Arial" w:hAnsi="Arial" w:cs="Arial"/>
          <w:sz w:val="20"/>
          <w:szCs w:val="20"/>
        </w:rPr>
      </w:pPr>
    </w:p>
    <w:p w14:paraId="20C198B7" w14:textId="7749618E" w:rsidR="00EE770F" w:rsidRPr="00736952" w:rsidRDefault="00EE770F" w:rsidP="00AC7003">
      <w:pPr>
        <w:jc w:val="both"/>
        <w:rPr>
          <w:rFonts w:ascii="Arial" w:hAnsi="Arial" w:cs="Arial"/>
          <w:sz w:val="20"/>
          <w:szCs w:val="20"/>
        </w:rPr>
      </w:pPr>
      <w:r w:rsidRPr="00736952">
        <w:rPr>
          <w:rFonts w:ascii="Arial" w:hAnsi="Arial" w:cs="Arial"/>
          <w:sz w:val="20"/>
          <w:szCs w:val="20"/>
        </w:rPr>
        <w:t>(</w:t>
      </w:r>
      <w:r w:rsidR="00B86138" w:rsidRPr="00736952">
        <w:rPr>
          <w:rFonts w:ascii="Arial" w:hAnsi="Arial" w:cs="Arial"/>
          <w:sz w:val="20"/>
          <w:szCs w:val="20"/>
        </w:rPr>
        <w:t>3</w:t>
      </w:r>
      <w:r w:rsidRPr="00736952">
        <w:rPr>
          <w:rFonts w:ascii="Arial" w:hAnsi="Arial" w:cs="Arial"/>
          <w:sz w:val="20"/>
          <w:szCs w:val="20"/>
        </w:rPr>
        <w:t>) Vlada RS in občine uskladijo ustanovitvene akte javnih zavodov za DO iz svoje pristojnosti v 18 mesecih od uveljavitve tega zakona.</w:t>
      </w:r>
    </w:p>
    <w:p w14:paraId="513AF50B" w14:textId="77777777" w:rsidR="008B0350" w:rsidRPr="00736952" w:rsidRDefault="008B0350" w:rsidP="00CA558C">
      <w:pPr>
        <w:jc w:val="both"/>
        <w:rPr>
          <w:rFonts w:ascii="Arial" w:hAnsi="Arial" w:cs="Arial"/>
          <w:sz w:val="20"/>
          <w:szCs w:val="20"/>
        </w:rPr>
      </w:pPr>
    </w:p>
    <w:p w14:paraId="5418379B" w14:textId="77777777" w:rsidR="00B86138" w:rsidRPr="00736952" w:rsidRDefault="00B86138" w:rsidP="00B86138">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401A2600" w14:textId="7EC5C33A" w:rsidR="00B86138" w:rsidRPr="00736952" w:rsidRDefault="00B86138" w:rsidP="00B86138">
      <w:pPr>
        <w:tabs>
          <w:tab w:val="left" w:pos="567"/>
          <w:tab w:val="left" w:pos="9072"/>
        </w:tabs>
        <w:jc w:val="center"/>
        <w:outlineLvl w:val="0"/>
        <w:rPr>
          <w:rFonts w:ascii="Arial" w:hAnsi="Arial" w:cs="Arial"/>
          <w:sz w:val="20"/>
          <w:szCs w:val="20"/>
        </w:rPr>
      </w:pPr>
      <w:r w:rsidRPr="00736952">
        <w:rPr>
          <w:rFonts w:ascii="Arial" w:hAnsi="Arial" w:cs="Arial"/>
          <w:sz w:val="20"/>
          <w:szCs w:val="20"/>
        </w:rPr>
        <w:t>(pridobitev dovoljenja dosedanjih izvajalcev)</w:t>
      </w:r>
    </w:p>
    <w:p w14:paraId="5E2EEBE4" w14:textId="03DF807C" w:rsidR="00B86138" w:rsidRPr="00736952" w:rsidRDefault="00B86138" w:rsidP="00AC7003">
      <w:pPr>
        <w:tabs>
          <w:tab w:val="left" w:pos="567"/>
          <w:tab w:val="left" w:pos="9072"/>
        </w:tabs>
        <w:outlineLvl w:val="0"/>
        <w:rPr>
          <w:rFonts w:ascii="Arial" w:hAnsi="Arial" w:cs="Arial"/>
          <w:sz w:val="20"/>
          <w:szCs w:val="20"/>
        </w:rPr>
      </w:pPr>
    </w:p>
    <w:p w14:paraId="1E471BF9" w14:textId="0A997E52" w:rsidR="00B86138" w:rsidRPr="00736952" w:rsidRDefault="00803E11" w:rsidP="00B86138">
      <w:pPr>
        <w:tabs>
          <w:tab w:val="left" w:pos="567"/>
          <w:tab w:val="left" w:pos="9072"/>
        </w:tabs>
        <w:jc w:val="both"/>
        <w:outlineLvl w:val="0"/>
        <w:rPr>
          <w:rFonts w:ascii="Arial" w:hAnsi="Arial" w:cs="Arial"/>
          <w:sz w:val="20"/>
          <w:szCs w:val="20"/>
        </w:rPr>
      </w:pPr>
      <w:r w:rsidRPr="00736952">
        <w:rPr>
          <w:rFonts w:ascii="Arial" w:hAnsi="Arial" w:cs="Arial"/>
          <w:sz w:val="20"/>
          <w:szCs w:val="20"/>
        </w:rPr>
        <w:t>I</w:t>
      </w:r>
      <w:r w:rsidR="00B86138" w:rsidRPr="00736952">
        <w:rPr>
          <w:rFonts w:ascii="Arial" w:hAnsi="Arial" w:cs="Arial"/>
          <w:sz w:val="20"/>
          <w:szCs w:val="20"/>
        </w:rPr>
        <w:t xml:space="preserve">zvajalci iz prvega odstavka prejšnjega člena in zasebni izvajalci, ki izvajajo institucionalno varstvo odraslih oseb vložijo vlogo za pridobitev dovoljenja za opravljanje DO po tem zakonu v </w:t>
      </w:r>
      <w:r w:rsidR="00327829" w:rsidRPr="00736952">
        <w:rPr>
          <w:rFonts w:ascii="Arial" w:hAnsi="Arial" w:cs="Arial"/>
          <w:sz w:val="20"/>
          <w:szCs w:val="20"/>
        </w:rPr>
        <w:t>9</w:t>
      </w:r>
      <w:r w:rsidR="00B86138" w:rsidRPr="00736952">
        <w:rPr>
          <w:rFonts w:ascii="Arial" w:hAnsi="Arial" w:cs="Arial"/>
          <w:sz w:val="20"/>
          <w:szCs w:val="20"/>
        </w:rPr>
        <w:t xml:space="preserve"> mesecih</w:t>
      </w:r>
      <w:r w:rsidR="00327829" w:rsidRPr="00736952">
        <w:rPr>
          <w:rFonts w:ascii="Arial" w:hAnsi="Arial" w:cs="Arial"/>
          <w:sz w:val="20"/>
          <w:szCs w:val="20"/>
        </w:rPr>
        <w:t xml:space="preserve"> od uveljavitve tega zakona.</w:t>
      </w:r>
    </w:p>
    <w:p w14:paraId="7D3151AA" w14:textId="54B79CF5" w:rsidR="00014755" w:rsidRPr="00736952" w:rsidRDefault="00014755" w:rsidP="00AC7003">
      <w:pPr>
        <w:tabs>
          <w:tab w:val="left" w:pos="567"/>
          <w:tab w:val="left" w:pos="9072"/>
        </w:tabs>
        <w:outlineLvl w:val="0"/>
        <w:rPr>
          <w:rFonts w:ascii="Arial" w:hAnsi="Arial" w:cs="Arial"/>
          <w:sz w:val="20"/>
          <w:szCs w:val="20"/>
        </w:rPr>
      </w:pPr>
    </w:p>
    <w:p w14:paraId="511A1727" w14:textId="77777777" w:rsidR="00014755" w:rsidRPr="00736952" w:rsidRDefault="00014755" w:rsidP="00014755">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70F71732" w14:textId="606BC203" w:rsidR="00014755" w:rsidRPr="00736952" w:rsidRDefault="00014755" w:rsidP="00014755">
      <w:pPr>
        <w:tabs>
          <w:tab w:val="left" w:pos="567"/>
          <w:tab w:val="left" w:pos="9072"/>
        </w:tabs>
        <w:jc w:val="center"/>
        <w:outlineLvl w:val="0"/>
        <w:rPr>
          <w:rFonts w:ascii="Arial" w:hAnsi="Arial" w:cs="Arial"/>
          <w:sz w:val="20"/>
          <w:szCs w:val="20"/>
        </w:rPr>
      </w:pPr>
      <w:r w:rsidRPr="00736952">
        <w:rPr>
          <w:rFonts w:ascii="Arial" w:hAnsi="Arial" w:cs="Arial"/>
          <w:sz w:val="20"/>
          <w:szCs w:val="20"/>
        </w:rPr>
        <w:t>(pridobitev koncesije dosedanjih izvajalcev)</w:t>
      </w:r>
    </w:p>
    <w:p w14:paraId="5241C5CF" w14:textId="77777777" w:rsidR="00014755" w:rsidRPr="00736952" w:rsidRDefault="00014755" w:rsidP="00014755">
      <w:pPr>
        <w:tabs>
          <w:tab w:val="left" w:pos="567"/>
          <w:tab w:val="left" w:pos="9072"/>
        </w:tabs>
        <w:outlineLvl w:val="0"/>
        <w:rPr>
          <w:rFonts w:ascii="Arial" w:hAnsi="Arial" w:cs="Arial"/>
          <w:sz w:val="20"/>
          <w:szCs w:val="20"/>
        </w:rPr>
      </w:pPr>
    </w:p>
    <w:p w14:paraId="3F5D5EC8" w14:textId="66AE585B" w:rsidR="003432CA" w:rsidRPr="00736952" w:rsidRDefault="00014755" w:rsidP="00014755">
      <w:pPr>
        <w:tabs>
          <w:tab w:val="left" w:pos="567"/>
          <w:tab w:val="left" w:pos="9072"/>
        </w:tabs>
        <w:jc w:val="both"/>
        <w:outlineLvl w:val="0"/>
        <w:rPr>
          <w:rFonts w:ascii="Arial" w:hAnsi="Arial" w:cs="Arial"/>
          <w:sz w:val="20"/>
          <w:szCs w:val="20"/>
        </w:rPr>
      </w:pPr>
      <w:r w:rsidRPr="00736952">
        <w:rPr>
          <w:rFonts w:ascii="Arial" w:hAnsi="Arial" w:cs="Arial"/>
          <w:sz w:val="20"/>
          <w:szCs w:val="20"/>
        </w:rPr>
        <w:t>Koncesi</w:t>
      </w:r>
      <w:r w:rsidR="005A68D7" w:rsidRPr="00736952">
        <w:rPr>
          <w:rFonts w:ascii="Arial" w:hAnsi="Arial" w:cs="Arial"/>
          <w:sz w:val="20"/>
          <w:szCs w:val="20"/>
        </w:rPr>
        <w:t>je, podeljene pred uveljavitvijo tega zakona</w:t>
      </w:r>
      <w:r w:rsidR="007D2A8E" w:rsidRPr="00736952">
        <w:rPr>
          <w:rFonts w:ascii="Arial" w:hAnsi="Arial" w:cs="Arial"/>
          <w:sz w:val="20"/>
          <w:szCs w:val="20"/>
        </w:rPr>
        <w:t xml:space="preserve"> izvajalcem</w:t>
      </w:r>
      <w:r w:rsidR="005A68D7" w:rsidRPr="00736952">
        <w:rPr>
          <w:rFonts w:ascii="Arial" w:hAnsi="Arial" w:cs="Arial"/>
          <w:sz w:val="20"/>
          <w:szCs w:val="20"/>
        </w:rPr>
        <w:t xml:space="preserve"> </w:t>
      </w:r>
      <w:r w:rsidRPr="00736952">
        <w:rPr>
          <w:rFonts w:ascii="Arial" w:hAnsi="Arial" w:cs="Arial"/>
          <w:sz w:val="20"/>
          <w:szCs w:val="20"/>
        </w:rPr>
        <w:t xml:space="preserve">iz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_Ref45705910 \r \h </w:instrText>
      </w:r>
      <w:r w:rsidR="00B06963"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141</w:t>
      </w:r>
      <w:r w:rsidRPr="00736952">
        <w:rPr>
          <w:rFonts w:ascii="Arial" w:hAnsi="Arial" w:cs="Arial"/>
          <w:sz w:val="20"/>
          <w:szCs w:val="20"/>
        </w:rPr>
        <w:fldChar w:fldCharType="end"/>
      </w:r>
      <w:r w:rsidRPr="00736952">
        <w:rPr>
          <w:rFonts w:ascii="Arial" w:hAnsi="Arial" w:cs="Arial"/>
          <w:sz w:val="20"/>
          <w:szCs w:val="20"/>
        </w:rPr>
        <w:t xml:space="preserve">. člena, </w:t>
      </w:r>
      <w:r w:rsidR="004171F2" w:rsidRPr="00736952">
        <w:rPr>
          <w:rFonts w:ascii="Arial" w:hAnsi="Arial" w:cs="Arial"/>
          <w:sz w:val="20"/>
          <w:szCs w:val="20"/>
        </w:rPr>
        <w:t xml:space="preserve">pod pogojem pridobitve dovoljenja za opravljanje dejavnosti DO v ustreznem tipu (tip A, B ali C) </w:t>
      </w:r>
      <w:r w:rsidR="007D2A8E" w:rsidRPr="00736952">
        <w:rPr>
          <w:rFonts w:ascii="Arial" w:hAnsi="Arial" w:cs="Arial"/>
          <w:sz w:val="20"/>
          <w:szCs w:val="20"/>
        </w:rPr>
        <w:t>ostanejo v veljavi</w:t>
      </w:r>
      <w:r w:rsidR="00803E11" w:rsidRPr="00736952">
        <w:rPr>
          <w:rFonts w:ascii="Arial" w:hAnsi="Arial" w:cs="Arial"/>
          <w:sz w:val="20"/>
          <w:szCs w:val="20"/>
        </w:rPr>
        <w:t xml:space="preserve"> do izteka obdobja, za katerega so bile podeljene</w:t>
      </w:r>
      <w:r w:rsidR="004171F2" w:rsidRPr="00736952">
        <w:rPr>
          <w:rFonts w:ascii="Arial" w:hAnsi="Arial" w:cs="Arial"/>
          <w:sz w:val="20"/>
          <w:szCs w:val="20"/>
        </w:rPr>
        <w:t>.</w:t>
      </w:r>
    </w:p>
    <w:p w14:paraId="4FB8C5F7" w14:textId="77777777" w:rsidR="002500D8" w:rsidRPr="00736952" w:rsidRDefault="002500D8" w:rsidP="00014755">
      <w:pPr>
        <w:tabs>
          <w:tab w:val="left" w:pos="567"/>
          <w:tab w:val="left" w:pos="9072"/>
        </w:tabs>
        <w:jc w:val="both"/>
        <w:outlineLvl w:val="0"/>
        <w:rPr>
          <w:rFonts w:ascii="Arial" w:hAnsi="Arial" w:cs="Arial"/>
          <w:sz w:val="20"/>
          <w:szCs w:val="20"/>
        </w:rPr>
      </w:pPr>
    </w:p>
    <w:p w14:paraId="422E0338" w14:textId="235C6395"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7A3E442C"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(pogodbe z izvajalci)</w:t>
      </w:r>
    </w:p>
    <w:p w14:paraId="064A3CAD" w14:textId="77777777" w:rsidR="009054C0" w:rsidRPr="00736952" w:rsidRDefault="009054C0" w:rsidP="00AC7003">
      <w:pPr>
        <w:jc w:val="both"/>
        <w:rPr>
          <w:rFonts w:ascii="Arial" w:hAnsi="Arial" w:cs="Arial"/>
          <w:sz w:val="20"/>
          <w:szCs w:val="20"/>
        </w:rPr>
      </w:pPr>
    </w:p>
    <w:p w14:paraId="69065F5C" w14:textId="0ABD534C" w:rsidR="009054C0" w:rsidRPr="00736952" w:rsidRDefault="009054C0" w:rsidP="00AC7003">
      <w:pPr>
        <w:jc w:val="both"/>
        <w:rPr>
          <w:rFonts w:ascii="Arial" w:hAnsi="Arial" w:cs="Arial"/>
          <w:sz w:val="20"/>
          <w:szCs w:val="20"/>
        </w:rPr>
      </w:pPr>
      <w:r w:rsidRPr="00736952">
        <w:rPr>
          <w:rFonts w:ascii="Arial" w:hAnsi="Arial" w:cs="Arial"/>
          <w:sz w:val="20"/>
          <w:szCs w:val="20"/>
        </w:rPr>
        <w:t xml:space="preserve">Zavod sklene pogodbe z izvajalci </w:t>
      </w:r>
      <w:r w:rsidR="004B2CA6">
        <w:rPr>
          <w:rFonts w:ascii="Arial" w:hAnsi="Arial" w:cs="Arial"/>
          <w:sz w:val="20"/>
          <w:szCs w:val="20"/>
        </w:rPr>
        <w:t xml:space="preserve">DO </w:t>
      </w:r>
      <w:r w:rsidRPr="00736952">
        <w:rPr>
          <w:rFonts w:ascii="Arial" w:hAnsi="Arial" w:cs="Arial"/>
          <w:sz w:val="20"/>
          <w:szCs w:val="20"/>
        </w:rPr>
        <w:t xml:space="preserve">iz </w:t>
      </w:r>
      <w:r w:rsidR="004562BE" w:rsidRPr="00736952">
        <w:rPr>
          <w:rFonts w:ascii="Arial" w:hAnsi="Arial" w:cs="Arial"/>
          <w:sz w:val="20"/>
          <w:szCs w:val="20"/>
        </w:rPr>
        <w:fldChar w:fldCharType="begin"/>
      </w:r>
      <w:r w:rsidR="004562BE" w:rsidRPr="00736952">
        <w:rPr>
          <w:rFonts w:ascii="Arial" w:hAnsi="Arial" w:cs="Arial"/>
          <w:sz w:val="20"/>
          <w:szCs w:val="20"/>
        </w:rPr>
        <w:instrText xml:space="preserve"> REF _Ref45705910 \r \h </w:instrText>
      </w:r>
      <w:r w:rsidR="001608B1" w:rsidRPr="00736952">
        <w:rPr>
          <w:rFonts w:ascii="Arial" w:hAnsi="Arial" w:cs="Arial"/>
          <w:sz w:val="20"/>
          <w:szCs w:val="20"/>
        </w:rPr>
        <w:instrText xml:space="preserve"> \* MERGEFORMAT </w:instrText>
      </w:r>
      <w:r w:rsidR="004562BE" w:rsidRPr="00736952">
        <w:rPr>
          <w:rFonts w:ascii="Arial" w:hAnsi="Arial" w:cs="Arial"/>
          <w:sz w:val="20"/>
          <w:szCs w:val="20"/>
        </w:rPr>
      </w:r>
      <w:r w:rsidR="004562BE" w:rsidRPr="00736952">
        <w:rPr>
          <w:rFonts w:ascii="Arial" w:hAnsi="Arial" w:cs="Arial"/>
          <w:sz w:val="20"/>
          <w:szCs w:val="20"/>
        </w:rPr>
        <w:fldChar w:fldCharType="separate"/>
      </w:r>
      <w:r w:rsidR="00F7049E">
        <w:rPr>
          <w:rFonts w:ascii="Arial" w:hAnsi="Arial" w:cs="Arial"/>
          <w:sz w:val="20"/>
          <w:szCs w:val="20"/>
        </w:rPr>
        <w:t>141</w:t>
      </w:r>
      <w:r w:rsidR="004562BE" w:rsidRPr="00736952">
        <w:rPr>
          <w:rFonts w:ascii="Arial" w:hAnsi="Arial" w:cs="Arial"/>
          <w:sz w:val="20"/>
          <w:szCs w:val="20"/>
        </w:rPr>
        <w:fldChar w:fldCharType="end"/>
      </w:r>
      <w:r w:rsidR="004562BE" w:rsidRPr="00736952">
        <w:rPr>
          <w:rFonts w:ascii="Arial" w:hAnsi="Arial" w:cs="Arial"/>
          <w:sz w:val="20"/>
          <w:szCs w:val="20"/>
        </w:rPr>
        <w:t xml:space="preserve">. </w:t>
      </w:r>
      <w:r w:rsidRPr="00736952">
        <w:rPr>
          <w:rFonts w:ascii="Arial" w:hAnsi="Arial" w:cs="Arial"/>
          <w:sz w:val="20"/>
          <w:szCs w:val="20"/>
        </w:rPr>
        <w:t>člena tega zakona za izvajanje DO do začetka uporabe tega zakona.</w:t>
      </w:r>
    </w:p>
    <w:bookmarkEnd w:id="243"/>
    <w:p w14:paraId="34853433" w14:textId="77777777" w:rsidR="009054C0" w:rsidRPr="00736952" w:rsidRDefault="009054C0" w:rsidP="00AC7003">
      <w:pPr>
        <w:tabs>
          <w:tab w:val="left" w:pos="567"/>
          <w:tab w:val="left" w:pos="9072"/>
        </w:tabs>
        <w:jc w:val="both"/>
        <w:outlineLvl w:val="0"/>
        <w:rPr>
          <w:rFonts w:ascii="Arial" w:hAnsi="Arial" w:cs="Arial"/>
          <w:strike/>
          <w:sz w:val="20"/>
          <w:szCs w:val="20"/>
        </w:rPr>
      </w:pPr>
    </w:p>
    <w:p w14:paraId="59C4FE24"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člen</w:t>
      </w:r>
    </w:p>
    <w:p w14:paraId="755698B2"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(prenehanje veljavnosti in uporaba podzakonskega akta)</w:t>
      </w:r>
    </w:p>
    <w:p w14:paraId="162CDAE7" w14:textId="77777777" w:rsidR="009054C0" w:rsidRPr="00736952" w:rsidRDefault="009054C0" w:rsidP="00AC7003">
      <w:pPr>
        <w:tabs>
          <w:tab w:val="left" w:pos="567"/>
          <w:tab w:val="left" w:pos="9072"/>
        </w:tabs>
        <w:jc w:val="both"/>
        <w:outlineLvl w:val="0"/>
        <w:rPr>
          <w:rFonts w:ascii="Arial" w:hAnsi="Arial" w:cs="Arial"/>
          <w:sz w:val="20"/>
          <w:szCs w:val="20"/>
        </w:rPr>
      </w:pPr>
    </w:p>
    <w:p w14:paraId="51D69BAB" w14:textId="521BE93F"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Z dnem uveljavitve tega zakona za polnoletne osebe preneha veljati Pravilnik o pogojih in postopku za uveljavljanje pravice do izbire družinskega pomočnika (Uradni list RS, št. 19/07), uporablja pa se do sprejema in uveljavitve novega, če ni v nasprotju s tem zakonom.</w:t>
      </w:r>
    </w:p>
    <w:p w14:paraId="13CFE623" w14:textId="29BC94CC" w:rsidR="003F67C2" w:rsidRPr="00736952" w:rsidRDefault="003F67C2" w:rsidP="00AC7003">
      <w:pPr>
        <w:tabs>
          <w:tab w:val="left" w:pos="567"/>
          <w:tab w:val="left" w:pos="9072"/>
        </w:tabs>
        <w:jc w:val="both"/>
        <w:outlineLvl w:val="0"/>
        <w:rPr>
          <w:rFonts w:ascii="Arial" w:hAnsi="Arial" w:cs="Arial"/>
          <w:sz w:val="20"/>
          <w:szCs w:val="20"/>
        </w:rPr>
      </w:pPr>
    </w:p>
    <w:p w14:paraId="3AD93645" w14:textId="68CC8B75" w:rsidR="009054C0" w:rsidRPr="00736952" w:rsidRDefault="003F67C2"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w:t>
      </w:r>
      <w:r w:rsidR="009054C0" w:rsidRPr="00736952">
        <w:rPr>
          <w:rFonts w:ascii="Arial" w:hAnsi="Arial" w:cs="Arial"/>
          <w:sz w:val="20"/>
          <w:szCs w:val="20"/>
        </w:rPr>
        <w:t>len</w:t>
      </w:r>
    </w:p>
    <w:p w14:paraId="3D944297" w14:textId="09B1F749" w:rsidR="003F67C2" w:rsidRPr="00736952" w:rsidRDefault="003F67C2" w:rsidP="003F67C2">
      <w:pPr>
        <w:pStyle w:val="Odstavekseznama"/>
        <w:tabs>
          <w:tab w:val="left" w:pos="567"/>
          <w:tab w:val="left" w:pos="4536"/>
          <w:tab w:val="left" w:pos="9072"/>
        </w:tabs>
        <w:ind w:left="0"/>
        <w:jc w:val="center"/>
        <w:rPr>
          <w:rFonts w:ascii="Arial" w:hAnsi="Arial" w:cs="Arial"/>
          <w:sz w:val="20"/>
          <w:szCs w:val="20"/>
        </w:rPr>
      </w:pPr>
      <w:r w:rsidRPr="00736952">
        <w:rPr>
          <w:rFonts w:ascii="Arial" w:hAnsi="Arial" w:cs="Arial"/>
          <w:sz w:val="20"/>
          <w:szCs w:val="20"/>
        </w:rPr>
        <w:t>(sprejem Nacionalnega programa)</w:t>
      </w:r>
    </w:p>
    <w:p w14:paraId="0B686119" w14:textId="3E61AAB0" w:rsidR="003F67C2" w:rsidRPr="00736952" w:rsidRDefault="003F67C2" w:rsidP="003F67C2">
      <w:pPr>
        <w:pStyle w:val="Odstavekseznama"/>
        <w:tabs>
          <w:tab w:val="left" w:pos="567"/>
          <w:tab w:val="left" w:pos="4536"/>
          <w:tab w:val="left" w:pos="9072"/>
        </w:tabs>
        <w:ind w:left="0"/>
        <w:jc w:val="center"/>
        <w:rPr>
          <w:rFonts w:ascii="Arial" w:hAnsi="Arial" w:cs="Arial"/>
          <w:sz w:val="20"/>
          <w:szCs w:val="20"/>
        </w:rPr>
      </w:pPr>
    </w:p>
    <w:p w14:paraId="43DDFB07" w14:textId="75323AEB" w:rsidR="003F67C2" w:rsidRPr="00736952" w:rsidRDefault="003F67C2" w:rsidP="003F67C2">
      <w:pPr>
        <w:pStyle w:val="Odstavekseznama"/>
        <w:tabs>
          <w:tab w:val="left" w:pos="567"/>
          <w:tab w:val="left" w:pos="4536"/>
          <w:tab w:val="left" w:pos="9072"/>
        </w:tabs>
        <w:ind w:left="0"/>
        <w:jc w:val="both"/>
        <w:rPr>
          <w:rFonts w:ascii="Arial" w:hAnsi="Arial" w:cs="Arial"/>
          <w:sz w:val="20"/>
          <w:szCs w:val="20"/>
        </w:rPr>
      </w:pPr>
      <w:r w:rsidRPr="00736952">
        <w:rPr>
          <w:rFonts w:ascii="Arial" w:hAnsi="Arial" w:cs="Arial"/>
          <w:sz w:val="20"/>
          <w:szCs w:val="20"/>
        </w:rPr>
        <w:t xml:space="preserve">Vlada Republike Slovenije sprejme Nacionalni program iz 7.člena tega zakona </w:t>
      </w:r>
      <w:r w:rsidR="00622486" w:rsidRPr="00736952">
        <w:rPr>
          <w:rFonts w:ascii="Arial" w:hAnsi="Arial" w:cs="Arial"/>
          <w:sz w:val="20"/>
          <w:szCs w:val="20"/>
        </w:rPr>
        <w:t xml:space="preserve">v roku dveh let od </w:t>
      </w:r>
      <w:r w:rsidR="004B2CA6">
        <w:rPr>
          <w:rFonts w:ascii="Arial" w:hAnsi="Arial" w:cs="Arial"/>
          <w:sz w:val="20"/>
          <w:szCs w:val="20"/>
        </w:rPr>
        <w:t>začetka</w:t>
      </w:r>
      <w:r w:rsidR="00622486" w:rsidRPr="00736952">
        <w:rPr>
          <w:rFonts w:ascii="Arial" w:hAnsi="Arial" w:cs="Arial"/>
          <w:sz w:val="20"/>
          <w:szCs w:val="20"/>
        </w:rPr>
        <w:t xml:space="preserve"> uporabe tega zakona</w:t>
      </w:r>
      <w:r w:rsidRPr="00736952">
        <w:rPr>
          <w:rFonts w:ascii="Arial" w:hAnsi="Arial" w:cs="Arial"/>
          <w:sz w:val="20"/>
          <w:szCs w:val="20"/>
        </w:rPr>
        <w:t>.</w:t>
      </w:r>
    </w:p>
    <w:p w14:paraId="4B41C5FB" w14:textId="77777777" w:rsidR="003F67C2" w:rsidRPr="00736952" w:rsidRDefault="003F67C2" w:rsidP="003F67C2">
      <w:pPr>
        <w:pStyle w:val="Odstavekseznama"/>
        <w:tabs>
          <w:tab w:val="left" w:pos="567"/>
          <w:tab w:val="left" w:pos="4536"/>
          <w:tab w:val="left" w:pos="9072"/>
        </w:tabs>
        <w:ind w:left="0"/>
        <w:jc w:val="both"/>
        <w:rPr>
          <w:rFonts w:ascii="Arial" w:hAnsi="Arial" w:cs="Arial"/>
          <w:sz w:val="20"/>
          <w:szCs w:val="20"/>
        </w:rPr>
      </w:pPr>
    </w:p>
    <w:p w14:paraId="274F07AF" w14:textId="04A5677D" w:rsidR="003F67C2" w:rsidRPr="00736952" w:rsidRDefault="003F67C2" w:rsidP="003F67C2">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3A03CAB6"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(vzpostavitev zbirk podatkov)</w:t>
      </w:r>
    </w:p>
    <w:p w14:paraId="3E847332" w14:textId="77777777" w:rsidR="009054C0" w:rsidRPr="00736952" w:rsidRDefault="009054C0" w:rsidP="00AC7003">
      <w:pPr>
        <w:tabs>
          <w:tab w:val="left" w:pos="567"/>
          <w:tab w:val="left" w:pos="9072"/>
        </w:tabs>
        <w:jc w:val="both"/>
        <w:outlineLvl w:val="0"/>
        <w:rPr>
          <w:rFonts w:ascii="Arial" w:hAnsi="Arial" w:cs="Arial"/>
          <w:sz w:val="20"/>
          <w:szCs w:val="20"/>
        </w:rPr>
      </w:pPr>
    </w:p>
    <w:p w14:paraId="7A441F26" w14:textId="117D6A8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(1) Ministrstvo za namen iz</w:t>
      </w:r>
      <w:r w:rsidR="00131F3F" w:rsidRPr="00736952">
        <w:rPr>
          <w:rFonts w:ascii="Arial" w:hAnsi="Arial" w:cs="Arial"/>
          <w:sz w:val="20"/>
          <w:szCs w:val="20"/>
        </w:rPr>
        <w:t xml:space="preserve"> </w:t>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_Ref494619648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4</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_Ref494619709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7</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_Ref494619723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10</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_Ref494619748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15</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_Ref494115852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17</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_Ref494115865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19</w:t>
      </w:r>
      <w:r w:rsidRPr="00736952">
        <w:rPr>
          <w:rFonts w:ascii="Arial" w:hAnsi="Arial" w:cs="Arial"/>
          <w:sz w:val="20"/>
          <w:szCs w:val="20"/>
        </w:rPr>
        <w:fldChar w:fldCharType="end"/>
      </w:r>
      <w:r w:rsidRPr="00736952">
        <w:rPr>
          <w:rFonts w:ascii="Arial" w:hAnsi="Arial" w:cs="Arial"/>
          <w:sz w:val="20"/>
          <w:szCs w:val="20"/>
        </w:rPr>
        <w:t xml:space="preserve">. točke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_Ref494114751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107</w:t>
      </w:r>
      <w:r w:rsidRPr="00736952">
        <w:rPr>
          <w:rFonts w:ascii="Arial" w:hAnsi="Arial" w:cs="Arial"/>
          <w:sz w:val="20"/>
          <w:szCs w:val="20"/>
        </w:rPr>
        <w:fldChar w:fldCharType="end"/>
      </w:r>
      <w:r w:rsidRPr="00736952">
        <w:rPr>
          <w:rFonts w:ascii="Arial" w:hAnsi="Arial" w:cs="Arial"/>
          <w:sz w:val="20"/>
          <w:szCs w:val="20"/>
        </w:rPr>
        <w:t xml:space="preserve">. člena, do začetka uporabe tega zakona vzpostavi zbirke podatkov iz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_Ref494619199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112</w:t>
      </w:r>
      <w:r w:rsidRPr="00736952">
        <w:rPr>
          <w:rFonts w:ascii="Arial" w:hAnsi="Arial" w:cs="Arial"/>
          <w:sz w:val="20"/>
          <w:szCs w:val="20"/>
        </w:rPr>
        <w:fldChar w:fldCharType="end"/>
      </w:r>
      <w:r w:rsidRPr="00736952">
        <w:rPr>
          <w:rFonts w:ascii="Arial" w:hAnsi="Arial" w:cs="Arial"/>
          <w:sz w:val="20"/>
          <w:szCs w:val="20"/>
        </w:rPr>
        <w:t>. člena tega zakona.</w:t>
      </w:r>
    </w:p>
    <w:p w14:paraId="226BFAC7" w14:textId="77777777" w:rsidR="009054C0" w:rsidRPr="00736952" w:rsidRDefault="009054C0" w:rsidP="00AC7003">
      <w:pPr>
        <w:tabs>
          <w:tab w:val="left" w:pos="567"/>
          <w:tab w:val="left" w:pos="9072"/>
        </w:tabs>
        <w:jc w:val="both"/>
        <w:outlineLvl w:val="0"/>
        <w:rPr>
          <w:rFonts w:ascii="Arial" w:hAnsi="Arial" w:cs="Arial"/>
          <w:sz w:val="20"/>
          <w:szCs w:val="20"/>
        </w:rPr>
      </w:pPr>
    </w:p>
    <w:p w14:paraId="23807571" w14:textId="187A6C90"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(2) Zavod za namen iz </w:t>
      </w:r>
      <w:r w:rsidRPr="00736952">
        <w:rPr>
          <w:rFonts w:ascii="Arial" w:hAnsi="Arial" w:cs="Arial"/>
          <w:sz w:val="20"/>
          <w:szCs w:val="20"/>
        </w:rPr>
        <w:fldChar w:fldCharType="begin"/>
      </w:r>
      <w:r w:rsidRPr="00736952">
        <w:rPr>
          <w:rFonts w:ascii="Arial" w:hAnsi="Arial" w:cs="Arial"/>
          <w:sz w:val="20"/>
          <w:szCs w:val="20"/>
        </w:rPr>
        <w:instrText xml:space="preserve"> REF _Ref494115722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_Ref494619727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11</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_Ref494115791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13</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_Ref494115799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14</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_Ref494619750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16</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_Ref494115865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19</w:t>
      </w:r>
      <w:r w:rsidRPr="00736952">
        <w:rPr>
          <w:rFonts w:ascii="Arial" w:hAnsi="Arial" w:cs="Arial"/>
          <w:sz w:val="20"/>
          <w:szCs w:val="20"/>
        </w:rPr>
        <w:fldChar w:fldCharType="end"/>
      </w:r>
      <w:r w:rsidRPr="00736952">
        <w:rPr>
          <w:rFonts w:ascii="Arial" w:hAnsi="Arial" w:cs="Arial"/>
          <w:sz w:val="20"/>
          <w:szCs w:val="20"/>
        </w:rPr>
        <w:t xml:space="preserve">. točke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_Ref494114751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107</w:t>
      </w:r>
      <w:r w:rsidRPr="00736952">
        <w:rPr>
          <w:rFonts w:ascii="Arial" w:hAnsi="Arial" w:cs="Arial"/>
          <w:sz w:val="20"/>
          <w:szCs w:val="20"/>
        </w:rPr>
        <w:fldChar w:fldCharType="end"/>
      </w:r>
      <w:r w:rsidRPr="00736952">
        <w:rPr>
          <w:rFonts w:ascii="Arial" w:hAnsi="Arial" w:cs="Arial"/>
          <w:sz w:val="20"/>
          <w:szCs w:val="20"/>
        </w:rPr>
        <w:t>. člena, do začetka uporabe tega zakona vzpostavi zbirke podatkov iz prvega odstavka</w:t>
      </w:r>
      <w:r w:rsidR="00E423BB"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_Ref491429617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113</w:t>
      </w:r>
      <w:r w:rsidR="00E423BB" w:rsidRPr="00736952">
        <w:rPr>
          <w:rFonts w:ascii="Arial" w:hAnsi="Arial" w:cs="Arial"/>
          <w:sz w:val="20"/>
          <w:szCs w:val="20"/>
        </w:rPr>
        <w:fldChar w:fldCharType="end"/>
      </w:r>
      <w:r w:rsidR="00E423BB" w:rsidRPr="00736952">
        <w:rPr>
          <w:rFonts w:ascii="Arial" w:hAnsi="Arial" w:cs="Arial"/>
          <w:sz w:val="20"/>
          <w:szCs w:val="20"/>
        </w:rPr>
        <w:t>.</w:t>
      </w:r>
      <w:r w:rsidRPr="00736952">
        <w:rPr>
          <w:rFonts w:ascii="Arial" w:hAnsi="Arial" w:cs="Arial"/>
          <w:sz w:val="20"/>
          <w:szCs w:val="20"/>
        </w:rPr>
        <w:t xml:space="preserve"> člena tega zakona.</w:t>
      </w:r>
    </w:p>
    <w:p w14:paraId="12263F07" w14:textId="77777777" w:rsidR="009054C0" w:rsidRPr="00736952" w:rsidRDefault="009054C0" w:rsidP="00AC7003">
      <w:pPr>
        <w:tabs>
          <w:tab w:val="left" w:pos="567"/>
          <w:tab w:val="left" w:pos="9072"/>
        </w:tabs>
        <w:jc w:val="both"/>
        <w:outlineLvl w:val="0"/>
        <w:rPr>
          <w:rFonts w:ascii="Arial" w:hAnsi="Arial" w:cs="Arial"/>
          <w:sz w:val="20"/>
          <w:szCs w:val="20"/>
        </w:rPr>
      </w:pPr>
    </w:p>
    <w:p w14:paraId="604CB440" w14:textId="2ADB5E53"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(3) NIJZ za namen iz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_Ref494114751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107</w:t>
      </w:r>
      <w:r w:rsidR="00E423BB" w:rsidRPr="00736952">
        <w:rPr>
          <w:rFonts w:ascii="Arial" w:hAnsi="Arial" w:cs="Arial"/>
          <w:sz w:val="20"/>
          <w:szCs w:val="20"/>
        </w:rPr>
        <w:fldChar w:fldCharType="end"/>
      </w:r>
      <w:r w:rsidR="008A1FAA">
        <w:rPr>
          <w:rFonts w:ascii="Arial" w:hAnsi="Arial" w:cs="Arial"/>
          <w:sz w:val="20"/>
          <w:szCs w:val="20"/>
        </w:rPr>
        <w:t xml:space="preserve">. in </w:t>
      </w:r>
      <w:r w:rsidRPr="00736952">
        <w:rPr>
          <w:rFonts w:ascii="Arial" w:hAnsi="Arial" w:cs="Arial"/>
          <w:sz w:val="20"/>
          <w:szCs w:val="20"/>
        </w:rPr>
        <w:fldChar w:fldCharType="begin"/>
      </w:r>
      <w:r w:rsidRPr="00736952">
        <w:rPr>
          <w:rFonts w:ascii="Arial" w:hAnsi="Arial" w:cs="Arial"/>
          <w:sz w:val="20"/>
          <w:szCs w:val="20"/>
        </w:rPr>
        <w:instrText xml:space="preserve"> REF _Ref494203444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114</w:t>
      </w:r>
      <w:r w:rsidRPr="00736952">
        <w:rPr>
          <w:rFonts w:ascii="Arial" w:hAnsi="Arial" w:cs="Arial"/>
          <w:sz w:val="20"/>
          <w:szCs w:val="20"/>
        </w:rPr>
        <w:fldChar w:fldCharType="end"/>
      </w:r>
      <w:r w:rsidRPr="00736952">
        <w:rPr>
          <w:rFonts w:ascii="Arial" w:hAnsi="Arial" w:cs="Arial"/>
          <w:sz w:val="20"/>
          <w:szCs w:val="20"/>
        </w:rPr>
        <w:t>. člena tega zakona, do začetka uporabe tega zakona vzpostavi zbirke podatkov iz</w:t>
      </w:r>
      <w:r w:rsidR="00E423BB"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_Ref494203444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114</w:t>
      </w:r>
      <w:r w:rsidR="00E423BB" w:rsidRPr="00736952">
        <w:rPr>
          <w:rFonts w:ascii="Arial" w:hAnsi="Arial" w:cs="Arial"/>
          <w:sz w:val="20"/>
          <w:szCs w:val="20"/>
        </w:rPr>
        <w:fldChar w:fldCharType="end"/>
      </w:r>
      <w:r w:rsidRPr="00736952">
        <w:rPr>
          <w:rFonts w:ascii="Arial" w:hAnsi="Arial" w:cs="Arial"/>
          <w:sz w:val="20"/>
          <w:szCs w:val="20"/>
        </w:rPr>
        <w:t>. člena tega zakona.</w:t>
      </w:r>
    </w:p>
    <w:p w14:paraId="79ABEABD" w14:textId="77777777" w:rsidR="009054C0" w:rsidRPr="00736952" w:rsidRDefault="009054C0" w:rsidP="00AC7003">
      <w:pPr>
        <w:tabs>
          <w:tab w:val="left" w:pos="567"/>
          <w:tab w:val="left" w:pos="9072"/>
        </w:tabs>
        <w:jc w:val="both"/>
        <w:outlineLvl w:val="0"/>
        <w:rPr>
          <w:rFonts w:ascii="Arial" w:hAnsi="Arial" w:cs="Arial"/>
          <w:sz w:val="20"/>
          <w:szCs w:val="20"/>
        </w:rPr>
      </w:pPr>
    </w:p>
    <w:p w14:paraId="53595FA7" w14:textId="3CBE68A6"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(4) Izvajalci </w:t>
      </w:r>
      <w:r w:rsidR="001D7154" w:rsidRPr="00736952">
        <w:rPr>
          <w:rFonts w:ascii="Arial" w:hAnsi="Arial" w:cs="Arial"/>
          <w:sz w:val="20"/>
          <w:szCs w:val="20"/>
        </w:rPr>
        <w:t>dejavnosti DO</w:t>
      </w:r>
      <w:r w:rsidRPr="00736952">
        <w:rPr>
          <w:rFonts w:ascii="Arial" w:hAnsi="Arial" w:cs="Arial"/>
          <w:sz w:val="20"/>
          <w:szCs w:val="20"/>
        </w:rPr>
        <w:t xml:space="preserve"> iz 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_Ref487816110 \r \h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39</w:t>
      </w:r>
      <w:r w:rsidRPr="00736952">
        <w:rPr>
          <w:rFonts w:ascii="Arial" w:hAnsi="Arial" w:cs="Arial"/>
          <w:sz w:val="20"/>
          <w:szCs w:val="20"/>
        </w:rPr>
        <w:fldChar w:fldCharType="end"/>
      </w:r>
      <w:r w:rsidRPr="00736952">
        <w:rPr>
          <w:rFonts w:ascii="Arial" w:hAnsi="Arial" w:cs="Arial"/>
          <w:sz w:val="20"/>
          <w:szCs w:val="20"/>
        </w:rPr>
        <w:t>. člena tega zakona za namen iz</w:t>
      </w:r>
      <w:r w:rsidR="00E423BB" w:rsidRPr="00736952">
        <w:rPr>
          <w:rFonts w:ascii="Arial" w:hAnsi="Arial" w:cs="Arial"/>
          <w:sz w:val="20"/>
          <w:szCs w:val="20"/>
        </w:rPr>
        <w:t xml:space="preserve"> 2.,</w:t>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_Ref494619648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4</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_Ref494115741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6</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_Ref494620114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9</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_Ref494619727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11</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_Ref494115791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13</w:t>
      </w:r>
      <w:r w:rsidRPr="00736952">
        <w:rPr>
          <w:rFonts w:ascii="Arial" w:hAnsi="Arial" w:cs="Arial"/>
          <w:sz w:val="20"/>
          <w:szCs w:val="20"/>
        </w:rPr>
        <w:fldChar w:fldCharType="end"/>
      </w:r>
      <w:r w:rsidRPr="00736952">
        <w:rPr>
          <w:rFonts w:ascii="Arial" w:hAnsi="Arial" w:cs="Arial"/>
          <w:sz w:val="20"/>
          <w:szCs w:val="20"/>
        </w:rPr>
        <w:t xml:space="preserve">. do </w:t>
      </w:r>
      <w:r w:rsidRPr="00736952">
        <w:rPr>
          <w:rFonts w:ascii="Arial" w:hAnsi="Arial" w:cs="Arial"/>
          <w:sz w:val="20"/>
          <w:szCs w:val="20"/>
        </w:rPr>
        <w:fldChar w:fldCharType="begin"/>
      </w:r>
      <w:r w:rsidRPr="00736952">
        <w:rPr>
          <w:rFonts w:ascii="Arial" w:hAnsi="Arial" w:cs="Arial"/>
          <w:sz w:val="20"/>
          <w:szCs w:val="20"/>
        </w:rPr>
        <w:instrText xml:space="preserve"> REF _Ref494619750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16</w:t>
      </w:r>
      <w:r w:rsidRPr="00736952">
        <w:rPr>
          <w:rFonts w:ascii="Arial" w:hAnsi="Arial" w:cs="Arial"/>
          <w:sz w:val="20"/>
          <w:szCs w:val="20"/>
        </w:rPr>
        <w:fldChar w:fldCharType="end"/>
      </w:r>
      <w:r w:rsidRPr="00736952">
        <w:rPr>
          <w:rFonts w:ascii="Arial" w:hAnsi="Arial" w:cs="Arial"/>
          <w:sz w:val="20"/>
          <w:szCs w:val="20"/>
        </w:rPr>
        <w:t xml:space="preserve">., </w:t>
      </w:r>
      <w:r w:rsidRPr="00736952">
        <w:rPr>
          <w:rFonts w:ascii="Arial" w:hAnsi="Arial" w:cs="Arial"/>
          <w:sz w:val="20"/>
          <w:szCs w:val="20"/>
        </w:rPr>
        <w:fldChar w:fldCharType="begin"/>
      </w:r>
      <w:r w:rsidRPr="00736952">
        <w:rPr>
          <w:rFonts w:ascii="Arial" w:hAnsi="Arial" w:cs="Arial"/>
          <w:sz w:val="20"/>
          <w:szCs w:val="20"/>
        </w:rPr>
        <w:instrText xml:space="preserve"> REF _Ref494619919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18</w:t>
      </w:r>
      <w:r w:rsidRPr="00736952">
        <w:rPr>
          <w:rFonts w:ascii="Arial" w:hAnsi="Arial" w:cs="Arial"/>
          <w:sz w:val="20"/>
          <w:szCs w:val="20"/>
        </w:rPr>
        <w:fldChar w:fldCharType="end"/>
      </w:r>
      <w:r w:rsidRPr="00736952">
        <w:rPr>
          <w:rFonts w:ascii="Arial" w:hAnsi="Arial" w:cs="Arial"/>
          <w:sz w:val="20"/>
          <w:szCs w:val="20"/>
        </w:rPr>
        <w:t xml:space="preserve">. in </w:t>
      </w:r>
      <w:r w:rsidRPr="00736952">
        <w:rPr>
          <w:rFonts w:ascii="Arial" w:hAnsi="Arial" w:cs="Arial"/>
          <w:sz w:val="20"/>
          <w:szCs w:val="20"/>
        </w:rPr>
        <w:fldChar w:fldCharType="begin"/>
      </w:r>
      <w:r w:rsidRPr="00736952">
        <w:rPr>
          <w:rFonts w:ascii="Arial" w:hAnsi="Arial" w:cs="Arial"/>
          <w:sz w:val="20"/>
          <w:szCs w:val="20"/>
        </w:rPr>
        <w:instrText xml:space="preserve"> REF _Ref494115865 \r \h </w:instrText>
      </w:r>
      <w:r w:rsidR="001608B1"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00F7049E">
        <w:rPr>
          <w:rFonts w:ascii="Arial" w:hAnsi="Arial" w:cs="Arial"/>
          <w:sz w:val="20"/>
          <w:szCs w:val="20"/>
        </w:rPr>
        <w:t>19</w:t>
      </w:r>
      <w:r w:rsidRPr="00736952">
        <w:rPr>
          <w:rFonts w:ascii="Arial" w:hAnsi="Arial" w:cs="Arial"/>
          <w:sz w:val="20"/>
          <w:szCs w:val="20"/>
        </w:rPr>
        <w:fldChar w:fldCharType="end"/>
      </w:r>
      <w:r w:rsidRPr="00736952">
        <w:rPr>
          <w:rFonts w:ascii="Arial" w:hAnsi="Arial" w:cs="Arial"/>
          <w:sz w:val="20"/>
          <w:szCs w:val="20"/>
        </w:rPr>
        <w:t xml:space="preserve">. točke prvega odstavka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_Ref494114751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107</w:t>
      </w:r>
      <w:r w:rsidR="00E423BB" w:rsidRPr="00736952">
        <w:rPr>
          <w:rFonts w:ascii="Arial" w:hAnsi="Arial" w:cs="Arial"/>
          <w:sz w:val="20"/>
          <w:szCs w:val="20"/>
        </w:rPr>
        <w:fldChar w:fldCharType="end"/>
      </w:r>
      <w:r w:rsidRPr="00736952">
        <w:rPr>
          <w:rFonts w:ascii="Arial" w:hAnsi="Arial" w:cs="Arial"/>
          <w:sz w:val="20"/>
          <w:szCs w:val="20"/>
        </w:rPr>
        <w:t>. člena, do začetka uporabe tega zakona vzpostavi zbirke podatkov iz prvega odstavka</w:t>
      </w:r>
      <w:r w:rsidR="00E423BB"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_Ref494192477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115</w:t>
      </w:r>
      <w:r w:rsidR="00E423BB" w:rsidRPr="00736952">
        <w:rPr>
          <w:rFonts w:ascii="Arial" w:hAnsi="Arial" w:cs="Arial"/>
          <w:sz w:val="20"/>
          <w:szCs w:val="20"/>
        </w:rPr>
        <w:fldChar w:fldCharType="end"/>
      </w:r>
      <w:r w:rsidRPr="00736952">
        <w:rPr>
          <w:rFonts w:ascii="Arial" w:hAnsi="Arial" w:cs="Arial"/>
          <w:sz w:val="20"/>
          <w:szCs w:val="20"/>
        </w:rPr>
        <w:t>. člena tega zakona.</w:t>
      </w:r>
    </w:p>
    <w:p w14:paraId="26B76169" w14:textId="77777777" w:rsidR="009054C0" w:rsidRPr="00736952" w:rsidRDefault="009054C0" w:rsidP="00AC7003">
      <w:pPr>
        <w:tabs>
          <w:tab w:val="left" w:pos="567"/>
          <w:tab w:val="left" w:pos="9072"/>
        </w:tabs>
        <w:jc w:val="both"/>
        <w:outlineLvl w:val="0"/>
        <w:rPr>
          <w:rFonts w:ascii="Arial" w:hAnsi="Arial" w:cs="Arial"/>
          <w:sz w:val="20"/>
          <w:szCs w:val="20"/>
        </w:rPr>
      </w:pPr>
    </w:p>
    <w:p w14:paraId="58931301"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1D4CF777"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(slepi in slabovidni upravičenci do dodatka za pomoč in postrežbo)</w:t>
      </w:r>
    </w:p>
    <w:p w14:paraId="2CBE4B80" w14:textId="77777777" w:rsidR="009054C0" w:rsidRPr="00736952" w:rsidRDefault="009054C0" w:rsidP="00AC7003">
      <w:pPr>
        <w:tabs>
          <w:tab w:val="left" w:pos="567"/>
          <w:tab w:val="left" w:pos="9072"/>
        </w:tabs>
        <w:jc w:val="center"/>
        <w:outlineLvl w:val="0"/>
        <w:rPr>
          <w:rFonts w:ascii="Arial" w:hAnsi="Arial" w:cs="Arial"/>
          <w:sz w:val="20"/>
          <w:szCs w:val="20"/>
        </w:rPr>
      </w:pPr>
    </w:p>
    <w:p w14:paraId="1B633AFA" w14:textId="18392F2B"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(1) Zavod v roku šestih mesecev od začetka uporabe tega zakona po uradni dolžnosti izda odločbo, da slepi upravičenci niso več upravičeni do dodatka za pomoč in postrežbo po predpisih o pokojninskem in invalidskem zavarovanju ter da so od prvega dne naslednjega meseca upravičeni do denarnega prejemka in drugih pravic po tem zakonu. Višina denarnega prejemka se slepim upravičencem, ki so bili upravičeni do dodatka za pomoč in postrežbo po predpisih o pokojninskem in invalidskem zavarovanju, določi v višini kot je določena za 3. kategorijo upravičenosti do denarnega prejemka </w:t>
      </w:r>
      <w:r w:rsidR="00100089" w:rsidRPr="00736952">
        <w:rPr>
          <w:rFonts w:ascii="Arial" w:hAnsi="Arial" w:cs="Arial"/>
          <w:sz w:val="20"/>
          <w:szCs w:val="20"/>
        </w:rPr>
        <w:t>iz tretjega</w:t>
      </w:r>
      <w:r w:rsidRPr="00736952">
        <w:rPr>
          <w:rFonts w:ascii="Arial" w:hAnsi="Arial" w:cs="Arial"/>
          <w:sz w:val="20"/>
          <w:szCs w:val="20"/>
        </w:rPr>
        <w:t xml:space="preserve"> odstavk</w:t>
      </w:r>
      <w:r w:rsidR="00100089" w:rsidRPr="00736952">
        <w:rPr>
          <w:rFonts w:ascii="Arial" w:hAnsi="Arial" w:cs="Arial"/>
          <w:sz w:val="20"/>
          <w:szCs w:val="20"/>
        </w:rPr>
        <w:t>a</w:t>
      </w:r>
      <w:r w:rsidR="00E423BB"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_Ref45613815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21</w:t>
      </w:r>
      <w:r w:rsidR="00E423BB" w:rsidRPr="00736952">
        <w:rPr>
          <w:rFonts w:ascii="Arial" w:hAnsi="Arial" w:cs="Arial"/>
          <w:sz w:val="20"/>
          <w:szCs w:val="20"/>
        </w:rPr>
        <w:fldChar w:fldCharType="end"/>
      </w:r>
      <w:r w:rsidRPr="00736952">
        <w:rPr>
          <w:rFonts w:ascii="Arial" w:hAnsi="Arial" w:cs="Arial"/>
          <w:sz w:val="20"/>
          <w:szCs w:val="20"/>
        </w:rPr>
        <w:t>. člena tega zakona.</w:t>
      </w:r>
    </w:p>
    <w:p w14:paraId="48DA5B9E" w14:textId="77777777" w:rsidR="009054C0" w:rsidRPr="00736952" w:rsidRDefault="009054C0" w:rsidP="00AC7003">
      <w:pPr>
        <w:tabs>
          <w:tab w:val="left" w:pos="567"/>
          <w:tab w:val="left" w:pos="9072"/>
        </w:tabs>
        <w:jc w:val="both"/>
        <w:outlineLvl w:val="0"/>
        <w:rPr>
          <w:rFonts w:ascii="Arial" w:hAnsi="Arial" w:cs="Arial"/>
          <w:sz w:val="20"/>
          <w:szCs w:val="20"/>
        </w:rPr>
      </w:pPr>
    </w:p>
    <w:p w14:paraId="7BF98B38" w14:textId="1718DD60"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(2) Zavod v roku šestih mesecev od začetka uporabe tega zakona po uradni dolžnosti izda odločbo, da slabovidni upravičenci niso več upravičeni do dodatka za pomoč in postrežbo po predpisih o pokojninskem in invalidskem zavarovanju ter da so od prvega dne naslednjega meseca upravičeni do denarnega prejemka in drugih pravic po tem zakonu. Višina denarnega prejemka se slabovidnim upravičencem, ki so bili upravičeni do dodatka za pomoč in postrežbo po predpisih o pokojninskem in invalidskem zavarovanju določi v višini, kot je določena za 2. kategorijo upravičenosti do denarnega prejemka </w:t>
      </w:r>
      <w:r w:rsidR="00100089" w:rsidRPr="00736952">
        <w:rPr>
          <w:rFonts w:ascii="Arial" w:hAnsi="Arial" w:cs="Arial"/>
          <w:sz w:val="20"/>
          <w:szCs w:val="20"/>
        </w:rPr>
        <w:t>iz</w:t>
      </w:r>
      <w:r w:rsidRPr="00736952">
        <w:rPr>
          <w:rFonts w:ascii="Arial" w:hAnsi="Arial" w:cs="Arial"/>
          <w:sz w:val="20"/>
          <w:szCs w:val="20"/>
        </w:rPr>
        <w:t xml:space="preserve"> </w:t>
      </w:r>
      <w:r w:rsidR="00E423BB" w:rsidRPr="00736952">
        <w:rPr>
          <w:rFonts w:ascii="Arial" w:hAnsi="Arial" w:cs="Arial"/>
          <w:sz w:val="20"/>
          <w:szCs w:val="20"/>
        </w:rPr>
        <w:t>tretje</w:t>
      </w:r>
      <w:r w:rsidR="00100089" w:rsidRPr="00736952">
        <w:rPr>
          <w:rFonts w:ascii="Arial" w:hAnsi="Arial" w:cs="Arial"/>
          <w:sz w:val="20"/>
          <w:szCs w:val="20"/>
        </w:rPr>
        <w:t>ga</w:t>
      </w:r>
      <w:r w:rsidRPr="00736952">
        <w:rPr>
          <w:rFonts w:ascii="Arial" w:hAnsi="Arial" w:cs="Arial"/>
          <w:sz w:val="20"/>
          <w:szCs w:val="20"/>
        </w:rPr>
        <w:t xml:space="preserve"> odstavk</w:t>
      </w:r>
      <w:r w:rsidR="00100089" w:rsidRPr="00736952">
        <w:rPr>
          <w:rFonts w:ascii="Arial" w:hAnsi="Arial" w:cs="Arial"/>
          <w:sz w:val="20"/>
          <w:szCs w:val="20"/>
        </w:rPr>
        <w:t>a</w:t>
      </w:r>
      <w:r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_Ref45613815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21</w:t>
      </w:r>
      <w:r w:rsidR="00E423BB" w:rsidRPr="00736952">
        <w:rPr>
          <w:rFonts w:ascii="Arial" w:hAnsi="Arial" w:cs="Arial"/>
          <w:sz w:val="20"/>
          <w:szCs w:val="20"/>
        </w:rPr>
        <w:fldChar w:fldCharType="end"/>
      </w:r>
      <w:r w:rsidR="00E423BB" w:rsidRPr="00736952">
        <w:rPr>
          <w:rFonts w:ascii="Arial" w:hAnsi="Arial" w:cs="Arial"/>
          <w:sz w:val="20"/>
          <w:szCs w:val="20"/>
        </w:rPr>
        <w:t xml:space="preserve">. </w:t>
      </w:r>
      <w:r w:rsidRPr="00736952">
        <w:rPr>
          <w:rFonts w:ascii="Arial" w:hAnsi="Arial" w:cs="Arial"/>
          <w:sz w:val="20"/>
          <w:szCs w:val="20"/>
        </w:rPr>
        <w:t>člena tega zakona.</w:t>
      </w:r>
    </w:p>
    <w:p w14:paraId="2F5EE6D8" w14:textId="77777777" w:rsidR="009054C0" w:rsidRPr="00736952" w:rsidRDefault="009054C0" w:rsidP="00AC7003">
      <w:pPr>
        <w:tabs>
          <w:tab w:val="left" w:pos="567"/>
          <w:tab w:val="left" w:pos="9072"/>
        </w:tabs>
        <w:jc w:val="both"/>
        <w:outlineLvl w:val="0"/>
        <w:rPr>
          <w:rFonts w:ascii="Arial" w:hAnsi="Arial" w:cs="Arial"/>
          <w:sz w:val="20"/>
          <w:szCs w:val="20"/>
        </w:rPr>
      </w:pPr>
    </w:p>
    <w:p w14:paraId="66CABDEA" w14:textId="5CF76DEE"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(3) Zavod v roku šestih mesecev od začetka uporabe tega zakona po uradni dolžnosti izda odločbo, da slepe osebe, ki so zdravstveno zavarovanje po zavarovancu Zavoda ali upokojencu, niso več upravičene do dodatka za pomoč in postrežbo ter da so od prvega dne naslednjega meseca upravičene do denarnega prejemka po tem zakonu. Denarni prejemek se določi v višini kot je določena za 3. kategorijo upravičenosti do denarnega prejemka </w:t>
      </w:r>
      <w:r w:rsidR="00100089" w:rsidRPr="00736952">
        <w:rPr>
          <w:rFonts w:ascii="Arial" w:hAnsi="Arial" w:cs="Arial"/>
          <w:sz w:val="20"/>
          <w:szCs w:val="20"/>
        </w:rPr>
        <w:t>iz</w:t>
      </w:r>
      <w:r w:rsidRPr="00736952">
        <w:rPr>
          <w:rFonts w:ascii="Arial" w:hAnsi="Arial" w:cs="Arial"/>
          <w:sz w:val="20"/>
          <w:szCs w:val="20"/>
        </w:rPr>
        <w:t xml:space="preserve"> </w:t>
      </w:r>
      <w:r w:rsidR="00E423BB" w:rsidRPr="00736952">
        <w:rPr>
          <w:rFonts w:ascii="Arial" w:hAnsi="Arial" w:cs="Arial"/>
          <w:sz w:val="20"/>
          <w:szCs w:val="20"/>
        </w:rPr>
        <w:t>tretje</w:t>
      </w:r>
      <w:r w:rsidR="00100089" w:rsidRPr="00736952">
        <w:rPr>
          <w:rFonts w:ascii="Arial" w:hAnsi="Arial" w:cs="Arial"/>
          <w:sz w:val="20"/>
          <w:szCs w:val="20"/>
        </w:rPr>
        <w:t>ga</w:t>
      </w:r>
      <w:r w:rsidRPr="00736952">
        <w:rPr>
          <w:rFonts w:ascii="Arial" w:hAnsi="Arial" w:cs="Arial"/>
          <w:sz w:val="20"/>
          <w:szCs w:val="20"/>
        </w:rPr>
        <w:t xml:space="preserve"> odstavk</w:t>
      </w:r>
      <w:r w:rsidR="00100089" w:rsidRPr="00736952">
        <w:rPr>
          <w:rFonts w:ascii="Arial" w:hAnsi="Arial" w:cs="Arial"/>
          <w:sz w:val="20"/>
          <w:szCs w:val="20"/>
        </w:rPr>
        <w:t>a</w:t>
      </w:r>
      <w:r w:rsidRPr="00736952">
        <w:rPr>
          <w:rFonts w:ascii="Arial" w:hAnsi="Arial" w:cs="Arial"/>
          <w:sz w:val="20"/>
          <w:szCs w:val="20"/>
        </w:rPr>
        <w:t xml:space="preserve"> </w:t>
      </w:r>
      <w:r w:rsidR="00E423BB" w:rsidRPr="00736952">
        <w:rPr>
          <w:rFonts w:ascii="Arial" w:hAnsi="Arial" w:cs="Arial"/>
          <w:sz w:val="20"/>
          <w:szCs w:val="20"/>
        </w:rPr>
        <w:fldChar w:fldCharType="begin"/>
      </w:r>
      <w:r w:rsidR="00E423BB" w:rsidRPr="00736952">
        <w:rPr>
          <w:rFonts w:ascii="Arial" w:hAnsi="Arial" w:cs="Arial"/>
          <w:sz w:val="20"/>
          <w:szCs w:val="20"/>
        </w:rPr>
        <w:instrText xml:space="preserve"> REF _Ref45613815 \r \h </w:instrText>
      </w:r>
      <w:r w:rsidR="001608B1" w:rsidRPr="00736952">
        <w:rPr>
          <w:rFonts w:ascii="Arial" w:hAnsi="Arial" w:cs="Arial"/>
          <w:sz w:val="20"/>
          <w:szCs w:val="20"/>
        </w:rPr>
        <w:instrText xml:space="preserve"> \* MERGEFORMAT </w:instrText>
      </w:r>
      <w:r w:rsidR="00E423BB" w:rsidRPr="00736952">
        <w:rPr>
          <w:rFonts w:ascii="Arial" w:hAnsi="Arial" w:cs="Arial"/>
          <w:sz w:val="20"/>
          <w:szCs w:val="20"/>
        </w:rPr>
      </w:r>
      <w:r w:rsidR="00E423BB" w:rsidRPr="00736952">
        <w:rPr>
          <w:rFonts w:ascii="Arial" w:hAnsi="Arial" w:cs="Arial"/>
          <w:sz w:val="20"/>
          <w:szCs w:val="20"/>
        </w:rPr>
        <w:fldChar w:fldCharType="separate"/>
      </w:r>
      <w:r w:rsidR="00F7049E">
        <w:rPr>
          <w:rFonts w:ascii="Arial" w:hAnsi="Arial" w:cs="Arial"/>
          <w:sz w:val="20"/>
          <w:szCs w:val="20"/>
        </w:rPr>
        <w:t>21</w:t>
      </w:r>
      <w:r w:rsidR="00E423BB" w:rsidRPr="00736952">
        <w:rPr>
          <w:rFonts w:ascii="Arial" w:hAnsi="Arial" w:cs="Arial"/>
          <w:sz w:val="20"/>
          <w:szCs w:val="20"/>
        </w:rPr>
        <w:fldChar w:fldCharType="end"/>
      </w:r>
      <w:r w:rsidR="00E423BB" w:rsidRPr="00736952">
        <w:rPr>
          <w:rFonts w:ascii="Arial" w:hAnsi="Arial" w:cs="Arial"/>
          <w:sz w:val="20"/>
          <w:szCs w:val="20"/>
        </w:rPr>
        <w:t xml:space="preserve">. </w:t>
      </w:r>
      <w:r w:rsidRPr="00736952">
        <w:rPr>
          <w:rFonts w:ascii="Arial" w:hAnsi="Arial" w:cs="Arial"/>
          <w:sz w:val="20"/>
          <w:szCs w:val="20"/>
        </w:rPr>
        <w:t>člena tega zakona.</w:t>
      </w:r>
    </w:p>
    <w:p w14:paraId="0AE4A4DC" w14:textId="77777777" w:rsidR="009054C0" w:rsidRPr="00736952" w:rsidRDefault="009054C0" w:rsidP="00AC7003">
      <w:pPr>
        <w:tabs>
          <w:tab w:val="left" w:pos="567"/>
          <w:tab w:val="left" w:pos="9072"/>
        </w:tabs>
        <w:jc w:val="both"/>
        <w:outlineLvl w:val="0"/>
        <w:rPr>
          <w:rFonts w:ascii="Arial" w:hAnsi="Arial" w:cs="Arial"/>
          <w:sz w:val="20"/>
          <w:szCs w:val="20"/>
        </w:rPr>
      </w:pPr>
    </w:p>
    <w:p w14:paraId="2DF177AC" w14:textId="77777777" w:rsidR="00EB4B9A" w:rsidRDefault="00EB4B9A">
      <w:pPr>
        <w:spacing w:after="200" w:line="276" w:lineRule="auto"/>
        <w:rPr>
          <w:rFonts w:ascii="Arial" w:hAnsi="Arial" w:cs="Arial"/>
          <w:sz w:val="20"/>
          <w:szCs w:val="20"/>
        </w:rPr>
      </w:pPr>
      <w:r>
        <w:rPr>
          <w:rFonts w:ascii="Arial" w:hAnsi="Arial" w:cs="Arial"/>
          <w:sz w:val="20"/>
          <w:szCs w:val="20"/>
        </w:rPr>
        <w:br w:type="page"/>
      </w:r>
    </w:p>
    <w:p w14:paraId="00954027" w14:textId="1D7F0BB9"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lastRenderedPageBreak/>
        <w:t>člen</w:t>
      </w:r>
    </w:p>
    <w:p w14:paraId="78CABC6E" w14:textId="77777777" w:rsidR="009054C0" w:rsidRPr="00736952" w:rsidRDefault="009054C0" w:rsidP="00AC7003">
      <w:pPr>
        <w:tabs>
          <w:tab w:val="left" w:pos="567"/>
          <w:tab w:val="left" w:pos="9072"/>
        </w:tabs>
        <w:jc w:val="center"/>
        <w:outlineLvl w:val="0"/>
        <w:rPr>
          <w:rFonts w:ascii="Arial" w:hAnsi="Arial" w:cs="Arial"/>
          <w:sz w:val="20"/>
          <w:szCs w:val="20"/>
        </w:rPr>
      </w:pPr>
    </w:p>
    <w:p w14:paraId="14ABC4DF" w14:textId="77777777" w:rsidR="009054C0" w:rsidRPr="00736952" w:rsidRDefault="009054C0" w:rsidP="00AC7003">
      <w:pPr>
        <w:tabs>
          <w:tab w:val="left" w:pos="567"/>
          <w:tab w:val="left" w:pos="9072"/>
        </w:tabs>
        <w:autoSpaceDE w:val="0"/>
        <w:autoSpaceDN w:val="0"/>
        <w:adjustRightInd w:val="0"/>
        <w:jc w:val="center"/>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(možnost izbire med dosedanjo pravico do dodatka za pomoč in postrežbo po predpisih o vojnih invalidih ali o vojnih veteranih)</w:t>
      </w:r>
    </w:p>
    <w:p w14:paraId="1CAC563D" w14:textId="77777777" w:rsidR="009054C0" w:rsidRPr="00736952" w:rsidRDefault="009054C0" w:rsidP="00AC7003">
      <w:pPr>
        <w:tabs>
          <w:tab w:val="left" w:pos="567"/>
          <w:tab w:val="left" w:pos="9072"/>
        </w:tabs>
        <w:autoSpaceDE w:val="0"/>
        <w:autoSpaceDN w:val="0"/>
        <w:adjustRightInd w:val="0"/>
        <w:jc w:val="both"/>
        <w:rPr>
          <w:rFonts w:ascii="Arial" w:eastAsiaTheme="minorHAnsi" w:hAnsi="Arial" w:cs="Arial"/>
          <w:color w:val="000000"/>
          <w:sz w:val="20"/>
          <w:szCs w:val="20"/>
          <w:lang w:eastAsia="en-US"/>
        </w:rPr>
      </w:pPr>
    </w:p>
    <w:p w14:paraId="1A75109E" w14:textId="32F0F1B9" w:rsidR="009054C0" w:rsidRPr="00736952" w:rsidRDefault="009054C0" w:rsidP="00AC7003">
      <w:pPr>
        <w:tabs>
          <w:tab w:val="left" w:pos="567"/>
          <w:tab w:val="left" w:pos="9072"/>
        </w:tabs>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 xml:space="preserve">(1) Vojni invalidi in vojni veterani, ki so pred začetkom uporabe tega zakona pridobili pravico do dodatka za pomoč in postrežbo po predpisih o vojnih invalidih ali vojnih veteranih, lahko obdržijo to pravico tudi vnaprej oziroma  lahko v roku 6 mesecev od začetka uporabe tega zakona Zavodu sporočijo, da bodo uveljavljali pravice po tem zakonu. V tem primeru Zavod izda odločbo, da vojni invalid ali vojni veteran ni več upravičen do dodatka za pomoč in postrežbo po predpisih o vojnih invalidih ali vojnih veteranih ter da je od prvega dne naslednjega meseca upravičen do denarnega prejemka in drugih pravic po tem zakonu. Višina denarnega prejemka se določi v postopku po opravljeni oceni upravičenosti do DO in uvrstitvi v ustrezno kategorijo upravičenosti po </w:t>
      </w:r>
      <w:r w:rsidR="00436EB4" w:rsidRPr="00736952">
        <w:rPr>
          <w:rFonts w:ascii="Arial" w:eastAsiaTheme="minorHAnsi" w:hAnsi="Arial" w:cs="Arial"/>
          <w:color w:val="000000"/>
          <w:sz w:val="20"/>
          <w:szCs w:val="20"/>
          <w:lang w:eastAsia="en-US"/>
        </w:rPr>
        <w:fldChar w:fldCharType="begin"/>
      </w:r>
      <w:r w:rsidR="00436EB4" w:rsidRPr="00736952">
        <w:rPr>
          <w:rFonts w:ascii="Arial" w:eastAsiaTheme="minorHAnsi" w:hAnsi="Arial" w:cs="Arial"/>
          <w:color w:val="000000"/>
          <w:sz w:val="20"/>
          <w:szCs w:val="20"/>
          <w:lang w:eastAsia="en-US"/>
        </w:rPr>
        <w:instrText xml:space="preserve"> REF _Ref45613815 \r \h </w:instrText>
      </w:r>
      <w:r w:rsidR="001608B1" w:rsidRPr="00736952">
        <w:rPr>
          <w:rFonts w:ascii="Arial" w:eastAsiaTheme="minorHAnsi" w:hAnsi="Arial" w:cs="Arial"/>
          <w:color w:val="000000"/>
          <w:sz w:val="20"/>
          <w:szCs w:val="20"/>
          <w:lang w:eastAsia="en-US"/>
        </w:rPr>
        <w:instrText xml:space="preserve"> \* MERGEFORMAT </w:instrText>
      </w:r>
      <w:r w:rsidR="00436EB4" w:rsidRPr="00736952">
        <w:rPr>
          <w:rFonts w:ascii="Arial" w:eastAsiaTheme="minorHAnsi" w:hAnsi="Arial" w:cs="Arial"/>
          <w:color w:val="000000"/>
          <w:sz w:val="20"/>
          <w:szCs w:val="20"/>
          <w:lang w:eastAsia="en-US"/>
        </w:rPr>
      </w:r>
      <w:r w:rsidR="00436EB4" w:rsidRPr="00736952">
        <w:rPr>
          <w:rFonts w:ascii="Arial" w:eastAsiaTheme="minorHAnsi" w:hAnsi="Arial" w:cs="Arial"/>
          <w:color w:val="000000"/>
          <w:sz w:val="20"/>
          <w:szCs w:val="20"/>
          <w:lang w:eastAsia="en-US"/>
        </w:rPr>
        <w:fldChar w:fldCharType="separate"/>
      </w:r>
      <w:r w:rsidR="00F7049E">
        <w:rPr>
          <w:rFonts w:ascii="Arial" w:eastAsiaTheme="minorHAnsi" w:hAnsi="Arial" w:cs="Arial"/>
          <w:color w:val="000000"/>
          <w:sz w:val="20"/>
          <w:szCs w:val="20"/>
          <w:lang w:eastAsia="en-US"/>
        </w:rPr>
        <w:t>21</w:t>
      </w:r>
      <w:r w:rsidR="00436EB4" w:rsidRPr="00736952">
        <w:rPr>
          <w:rFonts w:ascii="Arial" w:eastAsiaTheme="minorHAnsi" w:hAnsi="Arial" w:cs="Arial"/>
          <w:color w:val="000000"/>
          <w:sz w:val="20"/>
          <w:szCs w:val="20"/>
          <w:lang w:eastAsia="en-US"/>
        </w:rPr>
        <w:fldChar w:fldCharType="end"/>
      </w:r>
      <w:r w:rsidRPr="00736952">
        <w:rPr>
          <w:rFonts w:ascii="Arial" w:eastAsiaTheme="minorHAnsi" w:hAnsi="Arial" w:cs="Arial"/>
          <w:color w:val="000000"/>
          <w:sz w:val="20"/>
          <w:szCs w:val="20"/>
          <w:lang w:eastAsia="en-US"/>
        </w:rPr>
        <w:t xml:space="preserve">. in </w:t>
      </w:r>
      <w:r w:rsidR="00436EB4" w:rsidRPr="00736952">
        <w:rPr>
          <w:rFonts w:ascii="Arial" w:eastAsiaTheme="minorHAnsi" w:hAnsi="Arial" w:cs="Arial"/>
          <w:color w:val="000000"/>
          <w:sz w:val="20"/>
          <w:szCs w:val="20"/>
          <w:lang w:eastAsia="en-US"/>
        </w:rPr>
        <w:fldChar w:fldCharType="begin"/>
      </w:r>
      <w:r w:rsidR="00436EB4" w:rsidRPr="00736952">
        <w:rPr>
          <w:rFonts w:ascii="Arial" w:eastAsiaTheme="minorHAnsi" w:hAnsi="Arial" w:cs="Arial"/>
          <w:color w:val="000000"/>
          <w:sz w:val="20"/>
          <w:szCs w:val="20"/>
          <w:lang w:eastAsia="en-US"/>
        </w:rPr>
        <w:instrText xml:space="preserve"> REF _Ref45615603 \r \h </w:instrText>
      </w:r>
      <w:r w:rsidR="001608B1" w:rsidRPr="00736952">
        <w:rPr>
          <w:rFonts w:ascii="Arial" w:eastAsiaTheme="minorHAnsi" w:hAnsi="Arial" w:cs="Arial"/>
          <w:color w:val="000000"/>
          <w:sz w:val="20"/>
          <w:szCs w:val="20"/>
          <w:lang w:eastAsia="en-US"/>
        </w:rPr>
        <w:instrText xml:space="preserve"> \* MERGEFORMAT </w:instrText>
      </w:r>
      <w:r w:rsidR="00436EB4" w:rsidRPr="00736952">
        <w:rPr>
          <w:rFonts w:ascii="Arial" w:eastAsiaTheme="minorHAnsi" w:hAnsi="Arial" w:cs="Arial"/>
          <w:color w:val="000000"/>
          <w:sz w:val="20"/>
          <w:szCs w:val="20"/>
          <w:lang w:eastAsia="en-US"/>
        </w:rPr>
      </w:r>
      <w:r w:rsidR="00436EB4" w:rsidRPr="00736952">
        <w:rPr>
          <w:rFonts w:ascii="Arial" w:eastAsiaTheme="minorHAnsi" w:hAnsi="Arial" w:cs="Arial"/>
          <w:color w:val="000000"/>
          <w:sz w:val="20"/>
          <w:szCs w:val="20"/>
          <w:lang w:eastAsia="en-US"/>
        </w:rPr>
        <w:fldChar w:fldCharType="separate"/>
      </w:r>
      <w:r w:rsidR="00F7049E">
        <w:rPr>
          <w:rFonts w:ascii="Arial" w:eastAsiaTheme="minorHAnsi" w:hAnsi="Arial" w:cs="Arial"/>
          <w:color w:val="000000"/>
          <w:sz w:val="20"/>
          <w:szCs w:val="20"/>
          <w:lang w:eastAsia="en-US"/>
        </w:rPr>
        <w:t>22</w:t>
      </w:r>
      <w:r w:rsidR="00436EB4" w:rsidRPr="00736952">
        <w:rPr>
          <w:rFonts w:ascii="Arial" w:eastAsiaTheme="minorHAnsi" w:hAnsi="Arial" w:cs="Arial"/>
          <w:color w:val="000000"/>
          <w:sz w:val="20"/>
          <w:szCs w:val="20"/>
          <w:lang w:eastAsia="en-US"/>
        </w:rPr>
        <w:fldChar w:fldCharType="end"/>
      </w:r>
      <w:r w:rsidRPr="00736952">
        <w:rPr>
          <w:rFonts w:ascii="Arial" w:eastAsiaTheme="minorHAnsi" w:hAnsi="Arial" w:cs="Arial"/>
          <w:color w:val="000000"/>
          <w:sz w:val="20"/>
          <w:szCs w:val="20"/>
          <w:lang w:eastAsia="en-US"/>
        </w:rPr>
        <w:t>. členu tega zakona.</w:t>
      </w:r>
    </w:p>
    <w:p w14:paraId="180B488E" w14:textId="77777777" w:rsidR="009054C0" w:rsidRPr="00736952" w:rsidRDefault="009054C0" w:rsidP="00AC7003">
      <w:pPr>
        <w:tabs>
          <w:tab w:val="left" w:pos="567"/>
          <w:tab w:val="left" w:pos="9072"/>
        </w:tabs>
        <w:autoSpaceDE w:val="0"/>
        <w:autoSpaceDN w:val="0"/>
        <w:adjustRightInd w:val="0"/>
        <w:jc w:val="both"/>
        <w:rPr>
          <w:rFonts w:ascii="Arial" w:eastAsiaTheme="minorHAnsi" w:hAnsi="Arial" w:cs="Arial"/>
          <w:color w:val="000000"/>
          <w:sz w:val="20"/>
          <w:szCs w:val="20"/>
          <w:lang w:eastAsia="en-US"/>
        </w:rPr>
      </w:pPr>
    </w:p>
    <w:p w14:paraId="03EB2A2F" w14:textId="77777777" w:rsidR="009054C0" w:rsidRPr="00736952" w:rsidRDefault="009054C0" w:rsidP="00AC7003">
      <w:pPr>
        <w:tabs>
          <w:tab w:val="left" w:pos="567"/>
          <w:tab w:val="left" w:pos="9072"/>
        </w:tabs>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(2) Tudi novi upravičenci do dodatka za pomoč in postrežbo po predpisih o vojnih invalidih ali vojnih veteranih imajo možnosti izbire, ali uveljavijo dodatek za pomoč in postrežbo po predpisih o vojnih invalidih ali vojnih veteranih ali pa izberejo uveljavitev pravic iz obveznega zavarovanja za DO. Če novi upravičenec izbere uveljavitev pravic iz obveznega zavarovanja za DO, Zavodu v roku 6 mesecev od izdaje odločbe o upravičenosti do dodatka za pomoč in postrežbo po predpisih o vojnih invalidih ali vojnih veteranih sporoči, da bo uveljavljal pravice po tem zakonu. V tem primeru Zavod izda odločbo, da vojni invalid ali vojni veteran ni več upravičen do dodatka za pomoč in postrežbo po predpisih o vojnih invalidih ali vojnih veteranih ter da je od prvega dne naslednjega meseca upravičen do denarnega prejemka in drugih pravic po tem zakonu. Višina denarnega prejemka se določi v postopku po opravljeni oceni upravičenosti do DO.</w:t>
      </w:r>
    </w:p>
    <w:p w14:paraId="6FBE0232" w14:textId="77777777" w:rsidR="009054C0" w:rsidRPr="00736952" w:rsidRDefault="009054C0" w:rsidP="00AC7003">
      <w:pPr>
        <w:tabs>
          <w:tab w:val="left" w:pos="567"/>
          <w:tab w:val="left" w:pos="9072"/>
        </w:tabs>
        <w:outlineLvl w:val="0"/>
        <w:rPr>
          <w:rFonts w:ascii="Arial" w:hAnsi="Arial" w:cs="Arial"/>
          <w:sz w:val="20"/>
          <w:szCs w:val="20"/>
        </w:rPr>
      </w:pPr>
    </w:p>
    <w:p w14:paraId="6767300C" w14:textId="77777777" w:rsidR="009054C0" w:rsidRPr="00736952" w:rsidRDefault="009054C0" w:rsidP="00AC7003">
      <w:pPr>
        <w:tabs>
          <w:tab w:val="left" w:pos="567"/>
          <w:tab w:val="left" w:pos="9072"/>
        </w:tabs>
        <w:outlineLvl w:val="0"/>
        <w:rPr>
          <w:rFonts w:ascii="Arial" w:hAnsi="Arial" w:cs="Arial"/>
          <w:sz w:val="20"/>
          <w:szCs w:val="20"/>
        </w:rPr>
      </w:pPr>
    </w:p>
    <w:p w14:paraId="7CAB2E2C"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4E174AD0"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(prispevne stopnje)</w:t>
      </w:r>
    </w:p>
    <w:p w14:paraId="6E9DFF14" w14:textId="77777777" w:rsidR="009054C0" w:rsidRPr="00736952" w:rsidRDefault="009054C0" w:rsidP="00AC7003">
      <w:pPr>
        <w:tabs>
          <w:tab w:val="left" w:pos="567"/>
          <w:tab w:val="left" w:pos="9072"/>
        </w:tabs>
        <w:jc w:val="both"/>
        <w:outlineLvl w:val="0"/>
        <w:rPr>
          <w:rFonts w:ascii="Arial" w:hAnsi="Arial" w:cs="Arial"/>
          <w:sz w:val="20"/>
          <w:szCs w:val="20"/>
        </w:rPr>
      </w:pPr>
    </w:p>
    <w:p w14:paraId="3E4F8339"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(1) Z začetkom uporabe tega zakona in uvedbo prispevkov za DO, se sorazmerno znižajo prispevki za obvezno zdravstveno zavarovanje ter za pokojninsko in invalidsko zavarovanje.</w:t>
      </w:r>
    </w:p>
    <w:p w14:paraId="0B69FD59" w14:textId="77777777" w:rsidR="009054C0" w:rsidRPr="00736952" w:rsidRDefault="009054C0" w:rsidP="00AC7003">
      <w:pPr>
        <w:tabs>
          <w:tab w:val="left" w:pos="567"/>
          <w:tab w:val="left" w:pos="9072"/>
        </w:tabs>
        <w:jc w:val="both"/>
        <w:outlineLvl w:val="0"/>
        <w:rPr>
          <w:rFonts w:ascii="Arial" w:hAnsi="Arial" w:cs="Arial"/>
          <w:sz w:val="20"/>
          <w:szCs w:val="20"/>
        </w:rPr>
      </w:pPr>
    </w:p>
    <w:p w14:paraId="7C28F86D" w14:textId="77777777"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(2) Z uvedbo prispevkov za DO se znižajo prispevki za obvezno zdravstveno zavarovanje:</w:t>
      </w:r>
    </w:p>
    <w:p w14:paraId="4ACF572C" w14:textId="79746F47"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prispevek zavarovanca s stopnje 6,36 % na stopnjo </w:t>
      </w:r>
      <w:r w:rsidR="007979DB" w:rsidRPr="00736952">
        <w:rPr>
          <w:rFonts w:ascii="Arial" w:hAnsi="Arial" w:cs="Arial"/>
          <w:sz w:val="20"/>
          <w:szCs w:val="20"/>
        </w:rPr>
        <w:t xml:space="preserve">6,06 </w:t>
      </w:r>
      <w:r w:rsidRPr="00736952">
        <w:rPr>
          <w:rFonts w:ascii="Arial" w:hAnsi="Arial" w:cs="Arial"/>
          <w:sz w:val="20"/>
          <w:szCs w:val="20"/>
        </w:rPr>
        <w:t>%;</w:t>
      </w:r>
    </w:p>
    <w:p w14:paraId="0F500A47" w14:textId="19BAF68E"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prispevek delodajalca se s stopnje 6,56 % zniža na </w:t>
      </w:r>
      <w:r w:rsidR="007979DB" w:rsidRPr="00736952">
        <w:rPr>
          <w:rFonts w:ascii="Arial" w:hAnsi="Arial" w:cs="Arial"/>
          <w:sz w:val="20"/>
          <w:szCs w:val="20"/>
        </w:rPr>
        <w:t xml:space="preserve">6,27 </w:t>
      </w:r>
      <w:r w:rsidRPr="00736952">
        <w:rPr>
          <w:rFonts w:ascii="Arial" w:hAnsi="Arial" w:cs="Arial"/>
          <w:sz w:val="20"/>
          <w:szCs w:val="20"/>
        </w:rPr>
        <w:t>%;</w:t>
      </w:r>
    </w:p>
    <w:p w14:paraId="0CA710BA" w14:textId="0521CDC0"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prispevek delodajalca za upokojence se s stopnje 5,96 % </w:t>
      </w:r>
      <w:r w:rsidR="007979DB" w:rsidRPr="00736952">
        <w:rPr>
          <w:rFonts w:ascii="Arial" w:hAnsi="Arial" w:cs="Arial"/>
          <w:sz w:val="20"/>
          <w:szCs w:val="20"/>
        </w:rPr>
        <w:t>z</w:t>
      </w:r>
      <w:r w:rsidRPr="00736952">
        <w:rPr>
          <w:rFonts w:ascii="Arial" w:hAnsi="Arial" w:cs="Arial"/>
          <w:sz w:val="20"/>
          <w:szCs w:val="20"/>
        </w:rPr>
        <w:t xml:space="preserve">niža na </w:t>
      </w:r>
      <w:r w:rsidR="007979DB" w:rsidRPr="00736952">
        <w:rPr>
          <w:rFonts w:ascii="Arial" w:hAnsi="Arial" w:cs="Arial"/>
          <w:sz w:val="20"/>
          <w:szCs w:val="20"/>
        </w:rPr>
        <w:t xml:space="preserve">5,69 </w:t>
      </w:r>
      <w:r w:rsidRPr="00736952">
        <w:rPr>
          <w:rFonts w:ascii="Arial" w:hAnsi="Arial" w:cs="Arial"/>
          <w:sz w:val="20"/>
          <w:szCs w:val="20"/>
        </w:rPr>
        <w:t>%.</w:t>
      </w:r>
    </w:p>
    <w:p w14:paraId="00395543" w14:textId="77777777" w:rsidR="009054C0" w:rsidRPr="00736952" w:rsidRDefault="009054C0" w:rsidP="00AC7003">
      <w:pPr>
        <w:ind w:left="720"/>
        <w:contextualSpacing/>
        <w:jc w:val="both"/>
        <w:rPr>
          <w:rFonts w:ascii="Arial" w:eastAsia="Arial" w:hAnsi="Arial" w:cs="Arial"/>
          <w:sz w:val="20"/>
          <w:szCs w:val="20"/>
          <w:highlight w:val="yellow"/>
        </w:rPr>
      </w:pPr>
    </w:p>
    <w:p w14:paraId="3288ACD4" w14:textId="77777777" w:rsidR="009054C0" w:rsidRPr="00736952" w:rsidRDefault="009054C0" w:rsidP="00AC7003">
      <w:pPr>
        <w:overflowPunct w:val="0"/>
        <w:autoSpaceDE w:val="0"/>
        <w:autoSpaceDN w:val="0"/>
        <w:adjustRightInd w:val="0"/>
        <w:jc w:val="both"/>
        <w:rPr>
          <w:rFonts w:ascii="Arial" w:eastAsia="Arial" w:hAnsi="Arial" w:cs="Arial"/>
          <w:sz w:val="20"/>
          <w:szCs w:val="20"/>
        </w:rPr>
      </w:pPr>
      <w:r w:rsidRPr="00736952">
        <w:rPr>
          <w:rFonts w:ascii="Arial" w:eastAsia="Arial" w:hAnsi="Arial" w:cs="Arial"/>
          <w:sz w:val="20"/>
          <w:szCs w:val="20"/>
        </w:rPr>
        <w:t>(3) Z uvedbo prispevkov za DO se znižajo prispevki za pokojninsko in invalidsko zavarovanje:</w:t>
      </w:r>
    </w:p>
    <w:p w14:paraId="405B116A" w14:textId="47DEBA4E"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prispevek zavarovanca s stopnje 15,50 % na stopnjo </w:t>
      </w:r>
      <w:r w:rsidR="007979DB" w:rsidRPr="00736952">
        <w:rPr>
          <w:rFonts w:ascii="Arial" w:hAnsi="Arial" w:cs="Arial"/>
          <w:sz w:val="20"/>
          <w:szCs w:val="20"/>
        </w:rPr>
        <w:t xml:space="preserve">15,27 </w:t>
      </w:r>
      <w:r w:rsidRPr="00736952">
        <w:rPr>
          <w:rFonts w:ascii="Arial" w:hAnsi="Arial" w:cs="Arial"/>
          <w:sz w:val="20"/>
          <w:szCs w:val="20"/>
        </w:rPr>
        <w:t>%;</w:t>
      </w:r>
    </w:p>
    <w:p w14:paraId="00B7F3EA" w14:textId="3B63B3BE" w:rsidR="009054C0" w:rsidRPr="00736952" w:rsidRDefault="009054C0" w:rsidP="00AC7003">
      <w:pPr>
        <w:numPr>
          <w:ilvl w:val="0"/>
          <w:numId w:val="5"/>
        </w:numPr>
        <w:tabs>
          <w:tab w:val="left" w:pos="567"/>
          <w:tab w:val="left" w:pos="9072"/>
        </w:tabs>
        <w:jc w:val="both"/>
        <w:rPr>
          <w:rFonts w:ascii="Arial" w:hAnsi="Arial" w:cs="Arial"/>
          <w:sz w:val="20"/>
          <w:szCs w:val="20"/>
        </w:rPr>
      </w:pPr>
      <w:r w:rsidRPr="00736952">
        <w:rPr>
          <w:rFonts w:ascii="Arial" w:hAnsi="Arial" w:cs="Arial"/>
          <w:sz w:val="20"/>
          <w:szCs w:val="20"/>
        </w:rPr>
        <w:t xml:space="preserve">prispevek delodajalca se s stopnje 8,85 % zniža na </w:t>
      </w:r>
      <w:r w:rsidR="007979DB" w:rsidRPr="00736952">
        <w:rPr>
          <w:rFonts w:ascii="Arial" w:hAnsi="Arial" w:cs="Arial"/>
          <w:sz w:val="20"/>
          <w:szCs w:val="20"/>
        </w:rPr>
        <w:t xml:space="preserve"> 8,63</w:t>
      </w:r>
      <w:r w:rsidRPr="00736952">
        <w:rPr>
          <w:rFonts w:ascii="Arial" w:hAnsi="Arial" w:cs="Arial"/>
          <w:sz w:val="20"/>
          <w:szCs w:val="20"/>
        </w:rPr>
        <w:t>%.</w:t>
      </w:r>
    </w:p>
    <w:p w14:paraId="2C151AC5" w14:textId="77777777" w:rsidR="009054C0" w:rsidRPr="00736952" w:rsidRDefault="009054C0" w:rsidP="00AC7003">
      <w:pPr>
        <w:tabs>
          <w:tab w:val="left" w:pos="567"/>
          <w:tab w:val="left" w:pos="9072"/>
        </w:tabs>
        <w:jc w:val="both"/>
        <w:outlineLvl w:val="0"/>
        <w:rPr>
          <w:rFonts w:ascii="Arial" w:hAnsi="Arial" w:cs="Arial"/>
          <w:sz w:val="20"/>
          <w:szCs w:val="20"/>
        </w:rPr>
      </w:pPr>
    </w:p>
    <w:p w14:paraId="40B0CB56" w14:textId="77777777" w:rsidR="009054C0" w:rsidRPr="00736952" w:rsidRDefault="009054C0" w:rsidP="00AC7003">
      <w:pPr>
        <w:tabs>
          <w:tab w:val="left" w:pos="567"/>
          <w:tab w:val="left" w:pos="9072"/>
        </w:tabs>
        <w:jc w:val="both"/>
        <w:outlineLvl w:val="0"/>
        <w:rPr>
          <w:rFonts w:ascii="Arial" w:hAnsi="Arial" w:cs="Arial"/>
          <w:sz w:val="20"/>
          <w:szCs w:val="20"/>
        </w:rPr>
      </w:pPr>
    </w:p>
    <w:p w14:paraId="59758A6E"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0D4C7A93"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(valorizacija)</w:t>
      </w:r>
    </w:p>
    <w:p w14:paraId="4A07205C" w14:textId="77777777" w:rsidR="009054C0" w:rsidRPr="00736952" w:rsidRDefault="009054C0" w:rsidP="00AC7003">
      <w:pPr>
        <w:tabs>
          <w:tab w:val="left" w:pos="567"/>
          <w:tab w:val="left" w:pos="9072"/>
        </w:tabs>
        <w:jc w:val="both"/>
        <w:outlineLvl w:val="0"/>
        <w:rPr>
          <w:rFonts w:ascii="Arial" w:hAnsi="Arial" w:cs="Arial"/>
          <w:sz w:val="20"/>
          <w:szCs w:val="20"/>
        </w:rPr>
      </w:pPr>
    </w:p>
    <w:p w14:paraId="0E7143CA" w14:textId="704CDD4A"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(1) Prva uskladitev enote vrednosti pravice do DO iz</w:t>
      </w:r>
      <w:r w:rsidR="004306B9" w:rsidRPr="00736952">
        <w:rPr>
          <w:rFonts w:ascii="Arial" w:hAnsi="Arial" w:cs="Arial"/>
          <w:sz w:val="20"/>
          <w:szCs w:val="20"/>
        </w:rPr>
        <w:t xml:space="preserve"> šestega odstavka </w:t>
      </w:r>
      <w:r w:rsidR="004306B9" w:rsidRPr="00736952">
        <w:rPr>
          <w:rFonts w:ascii="Arial" w:hAnsi="Arial" w:cs="Arial"/>
          <w:sz w:val="20"/>
          <w:szCs w:val="20"/>
        </w:rPr>
        <w:fldChar w:fldCharType="begin"/>
      </w:r>
      <w:r w:rsidR="004306B9" w:rsidRPr="00736952">
        <w:rPr>
          <w:rFonts w:ascii="Arial" w:hAnsi="Arial" w:cs="Arial"/>
          <w:sz w:val="20"/>
          <w:szCs w:val="20"/>
        </w:rPr>
        <w:instrText xml:space="preserve"> REF _Ref485810775 \r \h </w:instrText>
      </w:r>
      <w:r w:rsidR="001608B1" w:rsidRPr="00736952">
        <w:rPr>
          <w:rFonts w:ascii="Arial" w:hAnsi="Arial" w:cs="Arial"/>
          <w:sz w:val="20"/>
          <w:szCs w:val="20"/>
        </w:rPr>
        <w:instrText xml:space="preserve"> \* MERGEFORMAT </w:instrText>
      </w:r>
      <w:r w:rsidR="004306B9" w:rsidRPr="00736952">
        <w:rPr>
          <w:rFonts w:ascii="Arial" w:hAnsi="Arial" w:cs="Arial"/>
          <w:sz w:val="20"/>
          <w:szCs w:val="20"/>
        </w:rPr>
      </w:r>
      <w:r w:rsidR="004306B9" w:rsidRPr="00736952">
        <w:rPr>
          <w:rFonts w:ascii="Arial" w:hAnsi="Arial" w:cs="Arial"/>
          <w:sz w:val="20"/>
          <w:szCs w:val="20"/>
        </w:rPr>
        <w:fldChar w:fldCharType="separate"/>
      </w:r>
      <w:r w:rsidR="00F7049E">
        <w:rPr>
          <w:rFonts w:ascii="Arial" w:hAnsi="Arial" w:cs="Arial"/>
          <w:sz w:val="20"/>
          <w:szCs w:val="20"/>
        </w:rPr>
        <w:t>17</w:t>
      </w:r>
      <w:r w:rsidR="004306B9" w:rsidRPr="00736952">
        <w:rPr>
          <w:rFonts w:ascii="Arial" w:hAnsi="Arial" w:cs="Arial"/>
          <w:sz w:val="20"/>
          <w:szCs w:val="20"/>
        </w:rPr>
        <w:fldChar w:fldCharType="end"/>
      </w:r>
      <w:r w:rsidR="004306B9" w:rsidRPr="00736952">
        <w:rPr>
          <w:rFonts w:ascii="Arial" w:hAnsi="Arial" w:cs="Arial"/>
          <w:sz w:val="20"/>
          <w:szCs w:val="20"/>
        </w:rPr>
        <w:t>. člena tega zakona, enote vrednosti pravice do denarnega prejemka iz</w:t>
      </w:r>
      <w:r w:rsidRPr="00736952">
        <w:rPr>
          <w:rFonts w:ascii="Arial" w:hAnsi="Arial" w:cs="Arial"/>
          <w:sz w:val="20"/>
          <w:szCs w:val="20"/>
        </w:rPr>
        <w:t xml:space="preserve"> </w:t>
      </w:r>
      <w:r w:rsidR="00436EB4" w:rsidRPr="00736952">
        <w:rPr>
          <w:rFonts w:ascii="Arial" w:hAnsi="Arial" w:cs="Arial"/>
          <w:sz w:val="20"/>
          <w:szCs w:val="20"/>
        </w:rPr>
        <w:t>četrtega</w:t>
      </w:r>
      <w:r w:rsidRPr="00736952">
        <w:rPr>
          <w:rFonts w:ascii="Arial" w:hAnsi="Arial" w:cs="Arial"/>
          <w:sz w:val="20"/>
          <w:szCs w:val="20"/>
        </w:rPr>
        <w:t xml:space="preserve"> odstavka </w:t>
      </w:r>
      <w:r w:rsidR="00436EB4" w:rsidRPr="00736952">
        <w:rPr>
          <w:rFonts w:ascii="Arial" w:hAnsi="Arial" w:cs="Arial"/>
          <w:sz w:val="20"/>
          <w:szCs w:val="20"/>
        </w:rPr>
        <w:fldChar w:fldCharType="begin"/>
      </w:r>
      <w:r w:rsidR="00436EB4" w:rsidRPr="00736952">
        <w:rPr>
          <w:rFonts w:ascii="Arial" w:hAnsi="Arial" w:cs="Arial"/>
          <w:sz w:val="20"/>
          <w:szCs w:val="20"/>
        </w:rPr>
        <w:instrText xml:space="preserve"> REF _Ref45613815 \r \h </w:instrText>
      </w:r>
      <w:r w:rsidR="001608B1" w:rsidRPr="00736952">
        <w:rPr>
          <w:rFonts w:ascii="Arial" w:hAnsi="Arial" w:cs="Arial"/>
          <w:sz w:val="20"/>
          <w:szCs w:val="20"/>
        </w:rPr>
        <w:instrText xml:space="preserve"> \* MERGEFORMAT </w:instrText>
      </w:r>
      <w:r w:rsidR="00436EB4" w:rsidRPr="00736952">
        <w:rPr>
          <w:rFonts w:ascii="Arial" w:hAnsi="Arial" w:cs="Arial"/>
          <w:sz w:val="20"/>
          <w:szCs w:val="20"/>
        </w:rPr>
      </w:r>
      <w:r w:rsidR="00436EB4" w:rsidRPr="00736952">
        <w:rPr>
          <w:rFonts w:ascii="Arial" w:hAnsi="Arial" w:cs="Arial"/>
          <w:sz w:val="20"/>
          <w:szCs w:val="20"/>
        </w:rPr>
        <w:fldChar w:fldCharType="separate"/>
      </w:r>
      <w:r w:rsidR="009E1518">
        <w:rPr>
          <w:rFonts w:ascii="Arial" w:hAnsi="Arial" w:cs="Arial"/>
          <w:sz w:val="20"/>
          <w:szCs w:val="20"/>
        </w:rPr>
        <w:t>21</w:t>
      </w:r>
      <w:r w:rsidR="00436EB4" w:rsidRPr="00736952">
        <w:rPr>
          <w:rFonts w:ascii="Arial" w:hAnsi="Arial" w:cs="Arial"/>
          <w:sz w:val="20"/>
          <w:szCs w:val="20"/>
        </w:rPr>
        <w:fldChar w:fldCharType="end"/>
      </w:r>
      <w:r w:rsidR="00436EB4" w:rsidRPr="00736952">
        <w:rPr>
          <w:rFonts w:ascii="Arial" w:hAnsi="Arial" w:cs="Arial"/>
          <w:sz w:val="20"/>
          <w:szCs w:val="20"/>
        </w:rPr>
        <w:t xml:space="preserve">. </w:t>
      </w:r>
      <w:r w:rsidRPr="00736952">
        <w:rPr>
          <w:rFonts w:ascii="Arial" w:hAnsi="Arial" w:cs="Arial"/>
          <w:sz w:val="20"/>
          <w:szCs w:val="20"/>
        </w:rPr>
        <w:t xml:space="preserve">člena </w:t>
      </w:r>
      <w:r w:rsidR="004306B9" w:rsidRPr="00736952">
        <w:rPr>
          <w:rFonts w:ascii="Arial" w:hAnsi="Arial" w:cs="Arial"/>
          <w:sz w:val="20"/>
          <w:szCs w:val="20"/>
        </w:rPr>
        <w:t xml:space="preserve">tega </w:t>
      </w:r>
      <w:r w:rsidRPr="00736952">
        <w:rPr>
          <w:rFonts w:ascii="Arial" w:hAnsi="Arial" w:cs="Arial"/>
          <w:sz w:val="20"/>
          <w:szCs w:val="20"/>
        </w:rPr>
        <w:t>zakona in enote</w:t>
      </w:r>
      <w:r w:rsidR="004306B9" w:rsidRPr="00736952">
        <w:rPr>
          <w:rFonts w:ascii="Arial" w:hAnsi="Arial" w:cs="Arial"/>
          <w:sz w:val="20"/>
          <w:szCs w:val="20"/>
        </w:rPr>
        <w:t xml:space="preserve"> vrednosti</w:t>
      </w:r>
      <w:r w:rsidRPr="00736952">
        <w:rPr>
          <w:rFonts w:ascii="Arial" w:hAnsi="Arial" w:cs="Arial"/>
          <w:sz w:val="20"/>
          <w:szCs w:val="20"/>
        </w:rPr>
        <w:t xml:space="preserve"> pravic do storitev v podporo ohranjanja samostojnosti in preprečevanja poslabšanja stanja iz </w:t>
      </w:r>
      <w:r w:rsidR="009E1518">
        <w:rPr>
          <w:rFonts w:ascii="Arial" w:hAnsi="Arial" w:cs="Arial"/>
          <w:sz w:val="20"/>
          <w:szCs w:val="20"/>
        </w:rPr>
        <w:t>četrtega</w:t>
      </w:r>
      <w:r w:rsidRPr="00736952">
        <w:rPr>
          <w:rFonts w:ascii="Arial" w:hAnsi="Arial" w:cs="Arial"/>
          <w:sz w:val="20"/>
          <w:szCs w:val="20"/>
        </w:rPr>
        <w:t xml:space="preserve"> odstavka</w:t>
      </w:r>
      <w:r w:rsidR="00436EB4" w:rsidRPr="00736952">
        <w:rPr>
          <w:rFonts w:ascii="Arial" w:hAnsi="Arial" w:cs="Arial"/>
          <w:sz w:val="20"/>
          <w:szCs w:val="20"/>
        </w:rPr>
        <w:t xml:space="preserve"> </w:t>
      </w:r>
      <w:r w:rsidR="004306B9" w:rsidRPr="00736952">
        <w:rPr>
          <w:rFonts w:ascii="Arial" w:hAnsi="Arial" w:cs="Arial"/>
          <w:sz w:val="20"/>
          <w:szCs w:val="20"/>
        </w:rPr>
        <w:fldChar w:fldCharType="begin"/>
      </w:r>
      <w:r w:rsidR="004306B9" w:rsidRPr="00736952">
        <w:rPr>
          <w:rFonts w:ascii="Arial" w:hAnsi="Arial" w:cs="Arial"/>
          <w:sz w:val="20"/>
          <w:szCs w:val="20"/>
        </w:rPr>
        <w:instrText xml:space="preserve"> REF _Ref45615603 \r \h </w:instrText>
      </w:r>
      <w:r w:rsidR="001608B1" w:rsidRPr="00736952">
        <w:rPr>
          <w:rFonts w:ascii="Arial" w:hAnsi="Arial" w:cs="Arial"/>
          <w:sz w:val="20"/>
          <w:szCs w:val="20"/>
        </w:rPr>
        <w:instrText xml:space="preserve"> \* MERGEFORMAT </w:instrText>
      </w:r>
      <w:r w:rsidR="004306B9" w:rsidRPr="00736952">
        <w:rPr>
          <w:rFonts w:ascii="Arial" w:hAnsi="Arial" w:cs="Arial"/>
          <w:sz w:val="20"/>
          <w:szCs w:val="20"/>
        </w:rPr>
      </w:r>
      <w:r w:rsidR="004306B9" w:rsidRPr="00736952">
        <w:rPr>
          <w:rFonts w:ascii="Arial" w:hAnsi="Arial" w:cs="Arial"/>
          <w:sz w:val="20"/>
          <w:szCs w:val="20"/>
        </w:rPr>
        <w:fldChar w:fldCharType="separate"/>
      </w:r>
      <w:r w:rsidR="00F7049E">
        <w:rPr>
          <w:rFonts w:ascii="Arial" w:hAnsi="Arial" w:cs="Arial"/>
          <w:sz w:val="20"/>
          <w:szCs w:val="20"/>
        </w:rPr>
        <w:t>22</w:t>
      </w:r>
      <w:r w:rsidR="004306B9" w:rsidRPr="00736952">
        <w:rPr>
          <w:rFonts w:ascii="Arial" w:hAnsi="Arial" w:cs="Arial"/>
          <w:sz w:val="20"/>
          <w:szCs w:val="20"/>
        </w:rPr>
        <w:fldChar w:fldCharType="end"/>
      </w:r>
      <w:r w:rsidR="004306B9" w:rsidRPr="00736952">
        <w:rPr>
          <w:rFonts w:ascii="Arial" w:hAnsi="Arial" w:cs="Arial"/>
          <w:sz w:val="20"/>
          <w:szCs w:val="20"/>
        </w:rPr>
        <w:t xml:space="preserve">. </w:t>
      </w:r>
      <w:r w:rsidRPr="00736952">
        <w:rPr>
          <w:rFonts w:ascii="Arial" w:hAnsi="Arial" w:cs="Arial"/>
          <w:sz w:val="20"/>
          <w:szCs w:val="20"/>
        </w:rPr>
        <w:t>člena</w:t>
      </w:r>
      <w:r w:rsidR="004306B9" w:rsidRPr="00736952">
        <w:rPr>
          <w:rFonts w:ascii="Arial" w:hAnsi="Arial" w:cs="Arial"/>
          <w:sz w:val="20"/>
          <w:szCs w:val="20"/>
        </w:rPr>
        <w:t xml:space="preserve"> tega</w:t>
      </w:r>
      <w:r w:rsidRPr="00736952">
        <w:rPr>
          <w:rFonts w:ascii="Arial" w:hAnsi="Arial" w:cs="Arial"/>
          <w:sz w:val="20"/>
          <w:szCs w:val="20"/>
        </w:rPr>
        <w:t xml:space="preserve"> zakona se opravi v </w:t>
      </w:r>
      <w:r w:rsidR="00E8316E" w:rsidRPr="00736952">
        <w:rPr>
          <w:rFonts w:ascii="Arial" w:hAnsi="Arial" w:cs="Arial"/>
          <w:sz w:val="20"/>
          <w:szCs w:val="20"/>
        </w:rPr>
        <w:t xml:space="preserve">marcu </w:t>
      </w:r>
      <w:r w:rsidRPr="00736952">
        <w:rPr>
          <w:rFonts w:ascii="Arial" w:hAnsi="Arial" w:cs="Arial"/>
          <w:sz w:val="20"/>
          <w:szCs w:val="20"/>
        </w:rPr>
        <w:t>202</w:t>
      </w:r>
      <w:r w:rsidR="004306B9" w:rsidRPr="00736952">
        <w:rPr>
          <w:rFonts w:ascii="Arial" w:hAnsi="Arial" w:cs="Arial"/>
          <w:sz w:val="20"/>
          <w:szCs w:val="20"/>
        </w:rPr>
        <w:t>2</w:t>
      </w:r>
      <w:r w:rsidRPr="00736952">
        <w:rPr>
          <w:rFonts w:ascii="Arial" w:hAnsi="Arial" w:cs="Arial"/>
          <w:sz w:val="20"/>
          <w:szCs w:val="20"/>
        </w:rPr>
        <w:t>.</w:t>
      </w:r>
    </w:p>
    <w:p w14:paraId="2A42521C" w14:textId="77777777" w:rsidR="009054C0" w:rsidRPr="00736952" w:rsidRDefault="009054C0" w:rsidP="00AC7003">
      <w:pPr>
        <w:tabs>
          <w:tab w:val="left" w:pos="567"/>
          <w:tab w:val="left" w:pos="9072"/>
        </w:tabs>
        <w:jc w:val="both"/>
        <w:outlineLvl w:val="0"/>
        <w:rPr>
          <w:rFonts w:ascii="Arial" w:hAnsi="Arial" w:cs="Arial"/>
          <w:sz w:val="20"/>
          <w:szCs w:val="20"/>
        </w:rPr>
      </w:pPr>
    </w:p>
    <w:p w14:paraId="4D54B8B7" w14:textId="4760D3E2"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 xml:space="preserve">(2) Prva uskladitev delnega plačila za izgubljeni dohodek </w:t>
      </w:r>
      <w:r w:rsidR="00775F8C" w:rsidRPr="00736952">
        <w:rPr>
          <w:rFonts w:ascii="Arial" w:hAnsi="Arial" w:cs="Arial"/>
          <w:sz w:val="20"/>
          <w:szCs w:val="20"/>
        </w:rPr>
        <w:t>oskrbovalca družinskega člana</w:t>
      </w:r>
      <w:r w:rsidRPr="00736952">
        <w:rPr>
          <w:rFonts w:ascii="Arial" w:hAnsi="Arial" w:cs="Arial"/>
          <w:sz w:val="20"/>
          <w:szCs w:val="20"/>
        </w:rPr>
        <w:t xml:space="preserve"> se opravi v </w:t>
      </w:r>
      <w:r w:rsidR="00FD5F05" w:rsidRPr="00736952">
        <w:rPr>
          <w:rFonts w:ascii="Arial" w:hAnsi="Arial" w:cs="Arial"/>
          <w:sz w:val="20"/>
          <w:szCs w:val="20"/>
        </w:rPr>
        <w:t>marcu</w:t>
      </w:r>
      <w:r w:rsidRPr="00736952">
        <w:rPr>
          <w:rFonts w:ascii="Arial" w:hAnsi="Arial" w:cs="Arial"/>
          <w:sz w:val="20"/>
          <w:szCs w:val="20"/>
        </w:rPr>
        <w:t xml:space="preserve"> 202</w:t>
      </w:r>
      <w:r w:rsidR="004306B9" w:rsidRPr="00736952">
        <w:rPr>
          <w:rFonts w:ascii="Arial" w:hAnsi="Arial" w:cs="Arial"/>
          <w:sz w:val="20"/>
          <w:szCs w:val="20"/>
        </w:rPr>
        <w:t>2</w:t>
      </w:r>
      <w:r w:rsidRPr="00736952">
        <w:rPr>
          <w:rFonts w:ascii="Arial" w:hAnsi="Arial" w:cs="Arial"/>
          <w:sz w:val="20"/>
          <w:szCs w:val="20"/>
        </w:rPr>
        <w:t>.</w:t>
      </w:r>
    </w:p>
    <w:p w14:paraId="4EE94AF2" w14:textId="77777777" w:rsidR="009054C0" w:rsidRPr="00736952" w:rsidRDefault="009054C0" w:rsidP="00AC7003">
      <w:pPr>
        <w:tabs>
          <w:tab w:val="left" w:pos="567"/>
          <w:tab w:val="left" w:pos="9072"/>
        </w:tabs>
        <w:jc w:val="both"/>
        <w:outlineLvl w:val="0"/>
        <w:rPr>
          <w:rFonts w:ascii="Arial" w:hAnsi="Arial" w:cs="Arial"/>
          <w:sz w:val="20"/>
          <w:szCs w:val="20"/>
        </w:rPr>
      </w:pPr>
    </w:p>
    <w:p w14:paraId="66ECF93B"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člen</w:t>
      </w:r>
    </w:p>
    <w:p w14:paraId="2C224C0A" w14:textId="77777777" w:rsidR="009054C0" w:rsidRPr="00736952" w:rsidRDefault="009054C0" w:rsidP="00AC7003">
      <w:pPr>
        <w:tabs>
          <w:tab w:val="left" w:pos="567"/>
          <w:tab w:val="left" w:pos="9072"/>
        </w:tabs>
        <w:jc w:val="center"/>
        <w:outlineLvl w:val="0"/>
        <w:rPr>
          <w:rFonts w:ascii="Arial" w:hAnsi="Arial" w:cs="Arial"/>
          <w:sz w:val="20"/>
          <w:szCs w:val="20"/>
        </w:rPr>
      </w:pPr>
      <w:r w:rsidRPr="00736952">
        <w:rPr>
          <w:rFonts w:ascii="Arial" w:hAnsi="Arial" w:cs="Arial"/>
          <w:sz w:val="20"/>
          <w:szCs w:val="20"/>
        </w:rPr>
        <w:t>(podzakonski akti ministra)</w:t>
      </w:r>
    </w:p>
    <w:p w14:paraId="3ACBDBEC" w14:textId="77777777" w:rsidR="009054C0" w:rsidRPr="00736952" w:rsidRDefault="009054C0" w:rsidP="00AC7003">
      <w:pPr>
        <w:tabs>
          <w:tab w:val="left" w:pos="567"/>
          <w:tab w:val="left" w:pos="9072"/>
        </w:tabs>
        <w:jc w:val="center"/>
        <w:outlineLvl w:val="0"/>
        <w:rPr>
          <w:rFonts w:ascii="Arial" w:hAnsi="Arial" w:cs="Arial"/>
          <w:sz w:val="20"/>
          <w:szCs w:val="20"/>
        </w:rPr>
      </w:pPr>
    </w:p>
    <w:p w14:paraId="39C0C0BB" w14:textId="654C310F" w:rsidR="009054C0" w:rsidRPr="00736952" w:rsidRDefault="009054C0" w:rsidP="00AC7003">
      <w:pPr>
        <w:tabs>
          <w:tab w:val="left" w:pos="567"/>
          <w:tab w:val="left" w:pos="9072"/>
        </w:tabs>
        <w:jc w:val="both"/>
        <w:outlineLvl w:val="0"/>
        <w:rPr>
          <w:rFonts w:ascii="Arial" w:hAnsi="Arial" w:cs="Arial"/>
          <w:sz w:val="20"/>
          <w:szCs w:val="20"/>
        </w:rPr>
      </w:pPr>
      <w:r w:rsidRPr="00736952">
        <w:rPr>
          <w:rFonts w:ascii="Arial" w:hAnsi="Arial" w:cs="Arial"/>
          <w:sz w:val="20"/>
          <w:szCs w:val="20"/>
        </w:rPr>
        <w:t>Pristojni minister izda podzakonske akte iz tega zakona naj</w:t>
      </w:r>
      <w:r w:rsidR="00D37AB0" w:rsidRPr="00736952">
        <w:rPr>
          <w:rFonts w:ascii="Arial" w:hAnsi="Arial" w:cs="Arial"/>
          <w:sz w:val="20"/>
          <w:szCs w:val="20"/>
        </w:rPr>
        <w:t>pozneje</w:t>
      </w:r>
      <w:r w:rsidRPr="00736952">
        <w:rPr>
          <w:rFonts w:ascii="Arial" w:hAnsi="Arial" w:cs="Arial"/>
          <w:sz w:val="20"/>
          <w:szCs w:val="20"/>
        </w:rPr>
        <w:t xml:space="preserve"> v roku 6 mesecev po uveljavitvi tega zakona.</w:t>
      </w:r>
    </w:p>
    <w:p w14:paraId="32AE912A" w14:textId="77777777" w:rsidR="009054C0" w:rsidRPr="00736952" w:rsidRDefault="009054C0" w:rsidP="00AC7003">
      <w:pPr>
        <w:tabs>
          <w:tab w:val="left" w:pos="567"/>
          <w:tab w:val="left" w:pos="9072"/>
        </w:tabs>
        <w:jc w:val="both"/>
        <w:outlineLvl w:val="0"/>
        <w:rPr>
          <w:rFonts w:ascii="Arial" w:hAnsi="Arial" w:cs="Arial"/>
          <w:sz w:val="20"/>
          <w:szCs w:val="20"/>
        </w:rPr>
      </w:pPr>
    </w:p>
    <w:p w14:paraId="5EE25961" w14:textId="77777777" w:rsidR="009054C0" w:rsidRPr="00736952" w:rsidRDefault="009054C0" w:rsidP="00AC7003">
      <w:pPr>
        <w:tabs>
          <w:tab w:val="left" w:pos="567"/>
          <w:tab w:val="left" w:pos="9072"/>
        </w:tabs>
        <w:jc w:val="both"/>
        <w:rPr>
          <w:rFonts w:ascii="Arial" w:hAnsi="Arial" w:cs="Arial"/>
          <w:sz w:val="20"/>
          <w:szCs w:val="20"/>
        </w:rPr>
      </w:pPr>
    </w:p>
    <w:p w14:paraId="53757AC8" w14:textId="77777777" w:rsidR="00EB4B9A" w:rsidRDefault="00EB4B9A">
      <w:pPr>
        <w:spacing w:after="200" w:line="276" w:lineRule="auto"/>
        <w:rPr>
          <w:rFonts w:ascii="Arial" w:hAnsi="Arial" w:cs="Arial"/>
          <w:sz w:val="20"/>
          <w:szCs w:val="20"/>
        </w:rPr>
      </w:pPr>
      <w:r>
        <w:rPr>
          <w:rFonts w:ascii="Arial" w:hAnsi="Arial" w:cs="Arial"/>
          <w:sz w:val="20"/>
          <w:szCs w:val="20"/>
        </w:rPr>
        <w:br w:type="page"/>
      </w:r>
    </w:p>
    <w:p w14:paraId="2C8BCB2F" w14:textId="2388D58E"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lastRenderedPageBreak/>
        <w:t xml:space="preserve"> člen</w:t>
      </w:r>
    </w:p>
    <w:p w14:paraId="09FEA7F7"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(uveljavljanje pravic iz obveznega zavarovanja)</w:t>
      </w:r>
    </w:p>
    <w:p w14:paraId="097E52B3" w14:textId="77777777" w:rsidR="009054C0" w:rsidRPr="00736952" w:rsidRDefault="009054C0" w:rsidP="00AC7003">
      <w:pPr>
        <w:tabs>
          <w:tab w:val="left" w:pos="567"/>
          <w:tab w:val="left" w:pos="9072"/>
        </w:tabs>
        <w:jc w:val="center"/>
        <w:rPr>
          <w:rFonts w:ascii="Arial" w:hAnsi="Arial" w:cs="Arial"/>
          <w:sz w:val="20"/>
          <w:szCs w:val="20"/>
        </w:rPr>
      </w:pPr>
    </w:p>
    <w:p w14:paraId="4E3757B2" w14:textId="294878C9"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Z dnem začetka uporabe tega zakona se šteje, da izpolnjujejo pogoje za uveljavljanje pravic iz obveznega zavarovanja za DO vse osebe, ki so na dan začetka uporabe tega zakona vključene v obvezno zavarovanje za DO</w:t>
      </w:r>
      <w:r w:rsidR="007E7E5B" w:rsidRPr="00736952">
        <w:rPr>
          <w:rFonts w:ascii="Arial" w:hAnsi="Arial" w:cs="Arial"/>
          <w:sz w:val="20"/>
          <w:szCs w:val="20"/>
        </w:rPr>
        <w:t>, razen oseb iz drugega o</w:t>
      </w:r>
      <w:r w:rsidR="00E8316E" w:rsidRPr="00736952">
        <w:rPr>
          <w:rFonts w:ascii="Arial" w:hAnsi="Arial" w:cs="Arial"/>
          <w:sz w:val="20"/>
          <w:szCs w:val="20"/>
        </w:rPr>
        <w:t>d</w:t>
      </w:r>
      <w:r w:rsidR="007E7E5B" w:rsidRPr="00736952">
        <w:rPr>
          <w:rFonts w:ascii="Arial" w:hAnsi="Arial" w:cs="Arial"/>
          <w:sz w:val="20"/>
          <w:szCs w:val="20"/>
        </w:rPr>
        <w:t xml:space="preserve">stavka </w:t>
      </w:r>
      <w:r w:rsidR="007E7E5B" w:rsidRPr="00736952">
        <w:rPr>
          <w:rFonts w:ascii="Arial" w:hAnsi="Arial" w:cs="Arial"/>
          <w:sz w:val="20"/>
          <w:szCs w:val="20"/>
        </w:rPr>
        <w:fldChar w:fldCharType="begin"/>
      </w:r>
      <w:r w:rsidR="007E7E5B" w:rsidRPr="00736952">
        <w:rPr>
          <w:rFonts w:ascii="Arial" w:hAnsi="Arial" w:cs="Arial"/>
          <w:sz w:val="20"/>
          <w:szCs w:val="20"/>
        </w:rPr>
        <w:instrText xml:space="preserve"> REF _Ref45611483 \r \h </w:instrText>
      </w:r>
      <w:r w:rsidR="00736952" w:rsidRPr="00736952">
        <w:rPr>
          <w:rFonts w:ascii="Arial" w:hAnsi="Arial" w:cs="Arial"/>
          <w:sz w:val="20"/>
          <w:szCs w:val="20"/>
        </w:rPr>
        <w:instrText xml:space="preserve"> \* MERGEFORMAT </w:instrText>
      </w:r>
      <w:r w:rsidR="007E7E5B" w:rsidRPr="00736952">
        <w:rPr>
          <w:rFonts w:ascii="Arial" w:hAnsi="Arial" w:cs="Arial"/>
          <w:sz w:val="20"/>
          <w:szCs w:val="20"/>
        </w:rPr>
      </w:r>
      <w:r w:rsidR="007E7E5B" w:rsidRPr="00736952">
        <w:rPr>
          <w:rFonts w:ascii="Arial" w:hAnsi="Arial" w:cs="Arial"/>
          <w:sz w:val="20"/>
          <w:szCs w:val="20"/>
        </w:rPr>
        <w:fldChar w:fldCharType="separate"/>
      </w:r>
      <w:r w:rsidR="00F7049E">
        <w:rPr>
          <w:rFonts w:ascii="Arial" w:hAnsi="Arial" w:cs="Arial"/>
          <w:sz w:val="20"/>
          <w:szCs w:val="20"/>
        </w:rPr>
        <w:t>13</w:t>
      </w:r>
      <w:r w:rsidR="007E7E5B" w:rsidRPr="00736952">
        <w:rPr>
          <w:rFonts w:ascii="Arial" w:hAnsi="Arial" w:cs="Arial"/>
          <w:sz w:val="20"/>
          <w:szCs w:val="20"/>
        </w:rPr>
        <w:fldChar w:fldCharType="end"/>
      </w:r>
      <w:r w:rsidRPr="00736952">
        <w:rPr>
          <w:rFonts w:ascii="Arial" w:hAnsi="Arial" w:cs="Arial"/>
          <w:sz w:val="20"/>
          <w:szCs w:val="20"/>
        </w:rPr>
        <w:t xml:space="preserve">. </w:t>
      </w:r>
      <w:r w:rsidR="007E7E5B" w:rsidRPr="00736952">
        <w:rPr>
          <w:rFonts w:ascii="Arial" w:hAnsi="Arial" w:cs="Arial"/>
          <w:sz w:val="20"/>
          <w:szCs w:val="20"/>
        </w:rPr>
        <w:t>člena tega zakona.</w:t>
      </w:r>
    </w:p>
    <w:p w14:paraId="3C2C2A1F" w14:textId="77777777" w:rsidR="009054C0" w:rsidRPr="00736952" w:rsidRDefault="009054C0" w:rsidP="00AC7003">
      <w:pPr>
        <w:tabs>
          <w:tab w:val="left" w:pos="567"/>
          <w:tab w:val="left" w:pos="9072"/>
        </w:tabs>
        <w:rPr>
          <w:rFonts w:ascii="Arial" w:hAnsi="Arial" w:cs="Arial"/>
          <w:sz w:val="20"/>
          <w:szCs w:val="20"/>
        </w:rPr>
      </w:pPr>
    </w:p>
    <w:p w14:paraId="0558B4AB" w14:textId="77777777" w:rsidR="009054C0" w:rsidRPr="00736952" w:rsidRDefault="009054C0" w:rsidP="00AC7003">
      <w:pPr>
        <w:tabs>
          <w:tab w:val="left" w:pos="567"/>
          <w:tab w:val="left" w:pos="9072"/>
        </w:tabs>
        <w:rPr>
          <w:rFonts w:ascii="Arial" w:hAnsi="Arial" w:cs="Arial"/>
          <w:sz w:val="20"/>
          <w:szCs w:val="20"/>
        </w:rPr>
      </w:pPr>
    </w:p>
    <w:p w14:paraId="3717A996"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člen </w:t>
      </w:r>
    </w:p>
    <w:p w14:paraId="21D1B271"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 xml:space="preserve">(dodelitev profesionalne kartice izvajalcem) </w:t>
      </w:r>
    </w:p>
    <w:p w14:paraId="04B74F74" w14:textId="77777777" w:rsidR="009054C0" w:rsidRPr="00736952" w:rsidRDefault="009054C0" w:rsidP="00AC7003">
      <w:pPr>
        <w:tabs>
          <w:tab w:val="left" w:pos="567"/>
          <w:tab w:val="left" w:pos="9072"/>
        </w:tabs>
        <w:jc w:val="center"/>
        <w:rPr>
          <w:rFonts w:ascii="Arial" w:hAnsi="Arial" w:cs="Arial"/>
          <w:sz w:val="20"/>
          <w:szCs w:val="20"/>
        </w:rPr>
      </w:pPr>
    </w:p>
    <w:p w14:paraId="076FC3AD" w14:textId="204C9CF6"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Izvajal</w:t>
      </w:r>
      <w:r w:rsidR="003E30CC" w:rsidRPr="00736952">
        <w:rPr>
          <w:rFonts w:ascii="Arial" w:hAnsi="Arial" w:cs="Arial"/>
          <w:sz w:val="20"/>
          <w:szCs w:val="20"/>
        </w:rPr>
        <w:t>ec</w:t>
      </w:r>
      <w:r w:rsidRPr="00736952">
        <w:rPr>
          <w:rFonts w:ascii="Arial" w:hAnsi="Arial" w:cs="Arial"/>
          <w:sz w:val="20"/>
          <w:szCs w:val="20"/>
        </w:rPr>
        <w:t xml:space="preserve"> DO, ki sklene pogodb</w:t>
      </w:r>
      <w:r w:rsidR="003E30CC" w:rsidRPr="00736952">
        <w:rPr>
          <w:rFonts w:ascii="Arial" w:hAnsi="Arial" w:cs="Arial"/>
          <w:sz w:val="20"/>
          <w:szCs w:val="20"/>
        </w:rPr>
        <w:t>o</w:t>
      </w:r>
      <w:r w:rsidRPr="00736952">
        <w:rPr>
          <w:rFonts w:ascii="Arial" w:hAnsi="Arial" w:cs="Arial"/>
          <w:sz w:val="20"/>
          <w:szCs w:val="20"/>
        </w:rPr>
        <w:t xml:space="preserve"> z Zavodom, najpozneje en mesec po podpisu pogodbe z Zavodom prejme profesionaln</w:t>
      </w:r>
      <w:r w:rsidR="003E30CC" w:rsidRPr="00736952">
        <w:rPr>
          <w:rFonts w:ascii="Arial" w:hAnsi="Arial" w:cs="Arial"/>
          <w:sz w:val="20"/>
          <w:szCs w:val="20"/>
        </w:rPr>
        <w:t>o</w:t>
      </w:r>
      <w:r w:rsidRPr="00736952">
        <w:rPr>
          <w:rFonts w:ascii="Arial" w:hAnsi="Arial" w:cs="Arial"/>
          <w:sz w:val="20"/>
          <w:szCs w:val="20"/>
        </w:rPr>
        <w:t xml:space="preserve"> kartic</w:t>
      </w:r>
      <w:r w:rsidR="003E30CC" w:rsidRPr="00736952">
        <w:rPr>
          <w:rFonts w:ascii="Arial" w:hAnsi="Arial" w:cs="Arial"/>
          <w:sz w:val="20"/>
          <w:szCs w:val="20"/>
        </w:rPr>
        <w:t>o</w:t>
      </w:r>
      <w:r w:rsidRPr="00736952">
        <w:rPr>
          <w:rFonts w:ascii="Arial" w:hAnsi="Arial" w:cs="Arial"/>
          <w:sz w:val="20"/>
          <w:szCs w:val="20"/>
        </w:rPr>
        <w:t xml:space="preserve">, ki omogočajo branje in prenašanje podatkov o obveznem zavarovanju s kartice zdravstvenega zavarovanja. </w:t>
      </w:r>
    </w:p>
    <w:p w14:paraId="65B26F9B" w14:textId="77777777" w:rsidR="009054C0" w:rsidRPr="00736952" w:rsidRDefault="009054C0" w:rsidP="00AC7003">
      <w:pPr>
        <w:tabs>
          <w:tab w:val="left" w:pos="567"/>
          <w:tab w:val="left" w:pos="9072"/>
        </w:tabs>
        <w:jc w:val="both"/>
        <w:rPr>
          <w:rFonts w:ascii="Arial" w:hAnsi="Arial" w:cs="Arial"/>
          <w:sz w:val="20"/>
          <w:szCs w:val="20"/>
        </w:rPr>
      </w:pPr>
    </w:p>
    <w:p w14:paraId="09706A26" w14:textId="77777777" w:rsidR="009054C0" w:rsidRPr="00736952" w:rsidRDefault="009054C0" w:rsidP="00AC7003">
      <w:pPr>
        <w:tabs>
          <w:tab w:val="left" w:pos="567"/>
          <w:tab w:val="left" w:pos="9072"/>
        </w:tabs>
        <w:jc w:val="both"/>
        <w:rPr>
          <w:rFonts w:ascii="Arial" w:hAnsi="Arial" w:cs="Arial"/>
          <w:sz w:val="20"/>
          <w:szCs w:val="20"/>
        </w:rPr>
      </w:pPr>
    </w:p>
    <w:p w14:paraId="38A4E94E"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člen</w:t>
      </w:r>
    </w:p>
    <w:p w14:paraId="29972357"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(začasna ohranitev že pridobljenih pravic po drugih predpisih, možnost izbire med pravicami)</w:t>
      </w:r>
    </w:p>
    <w:p w14:paraId="26337774" w14:textId="77777777" w:rsidR="009054C0" w:rsidRPr="00736952" w:rsidRDefault="009054C0" w:rsidP="00AC7003">
      <w:pPr>
        <w:tabs>
          <w:tab w:val="left" w:pos="567"/>
          <w:tab w:val="left" w:pos="9072"/>
        </w:tabs>
        <w:jc w:val="center"/>
        <w:rPr>
          <w:rFonts w:ascii="Arial" w:hAnsi="Arial" w:cs="Arial"/>
          <w:sz w:val="20"/>
          <w:szCs w:val="20"/>
        </w:rPr>
      </w:pPr>
    </w:p>
    <w:p w14:paraId="1F7A757C" w14:textId="4C716118"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(1) Osebe, ki so pred začetkom uporabe tega zakona pridobile </w:t>
      </w:r>
      <w:bookmarkStart w:id="246" w:name="_Hlk45701955"/>
      <w:r w:rsidRPr="00736952">
        <w:rPr>
          <w:rFonts w:ascii="Arial" w:hAnsi="Arial" w:cs="Arial"/>
          <w:sz w:val="20"/>
          <w:szCs w:val="20"/>
        </w:rPr>
        <w:t>pravico do dodatka za pomoč in postrežbo po predpisih o pokojninskem in invalidskem zavarovanju, po predpisih o socialnovarstvenih storitvah ali po predpisih, ki urejajo socialno vključevanje invalidov, do družinskega pomočnika po predpisih o socialnem varstvu, do storitev institucionalnega varstva ali pomoči na domu</w:t>
      </w:r>
      <w:bookmarkEnd w:id="246"/>
      <w:r w:rsidRPr="00736952">
        <w:rPr>
          <w:rFonts w:ascii="Arial" w:hAnsi="Arial" w:cs="Arial"/>
          <w:sz w:val="20"/>
          <w:szCs w:val="20"/>
        </w:rPr>
        <w:t xml:space="preserve">, lahko obdržijo te pravice oziroma storitve tudi vnaprej do izdaje novih odločb </w:t>
      </w:r>
      <w:r w:rsidR="00A14F83" w:rsidRPr="00736952">
        <w:rPr>
          <w:rFonts w:ascii="Arial" w:hAnsi="Arial" w:cs="Arial"/>
          <w:sz w:val="20"/>
          <w:szCs w:val="20"/>
        </w:rPr>
        <w:t xml:space="preserve">v skladu s prevedbo s </w:t>
      </w:r>
      <w:r w:rsidR="005544C7" w:rsidRPr="00736952">
        <w:rPr>
          <w:rFonts w:ascii="Arial" w:hAnsi="Arial" w:cs="Arial"/>
          <w:sz w:val="20"/>
          <w:szCs w:val="20"/>
        </w:rPr>
        <w:t>četrtim</w:t>
      </w:r>
      <w:r w:rsidR="00A14F83" w:rsidRPr="00736952">
        <w:rPr>
          <w:rFonts w:ascii="Arial" w:hAnsi="Arial" w:cs="Arial"/>
          <w:sz w:val="20"/>
          <w:szCs w:val="20"/>
        </w:rPr>
        <w:t xml:space="preserve"> odstavkom </w:t>
      </w:r>
      <w:r w:rsidR="00A14F83" w:rsidRPr="00736952">
        <w:rPr>
          <w:rFonts w:ascii="Arial" w:hAnsi="Arial" w:cs="Arial"/>
          <w:sz w:val="20"/>
          <w:szCs w:val="20"/>
        </w:rPr>
        <w:fldChar w:fldCharType="begin"/>
      </w:r>
      <w:r w:rsidR="00A14F83" w:rsidRPr="00736952">
        <w:rPr>
          <w:rFonts w:ascii="Arial" w:hAnsi="Arial" w:cs="Arial"/>
          <w:sz w:val="20"/>
          <w:szCs w:val="20"/>
        </w:rPr>
        <w:instrText xml:space="preserve"> REF _Ref48544106 \r \h </w:instrText>
      </w:r>
      <w:r w:rsidR="00736952" w:rsidRPr="00736952">
        <w:rPr>
          <w:rFonts w:ascii="Arial" w:hAnsi="Arial" w:cs="Arial"/>
          <w:sz w:val="20"/>
          <w:szCs w:val="20"/>
        </w:rPr>
        <w:instrText xml:space="preserve"> \* MERGEFORMAT </w:instrText>
      </w:r>
      <w:r w:rsidR="00A14F83" w:rsidRPr="00736952">
        <w:rPr>
          <w:rFonts w:ascii="Arial" w:hAnsi="Arial" w:cs="Arial"/>
          <w:sz w:val="20"/>
          <w:szCs w:val="20"/>
        </w:rPr>
      </w:r>
      <w:r w:rsidR="00A14F83" w:rsidRPr="00736952">
        <w:rPr>
          <w:rFonts w:ascii="Arial" w:hAnsi="Arial" w:cs="Arial"/>
          <w:sz w:val="20"/>
          <w:szCs w:val="20"/>
        </w:rPr>
        <w:fldChar w:fldCharType="separate"/>
      </w:r>
      <w:r w:rsidR="00F7049E">
        <w:rPr>
          <w:rFonts w:ascii="Arial" w:hAnsi="Arial" w:cs="Arial"/>
          <w:sz w:val="20"/>
          <w:szCs w:val="20"/>
        </w:rPr>
        <w:t>158</w:t>
      </w:r>
      <w:r w:rsidR="00A14F83" w:rsidRPr="00736952">
        <w:rPr>
          <w:rFonts w:ascii="Arial" w:hAnsi="Arial" w:cs="Arial"/>
          <w:sz w:val="20"/>
          <w:szCs w:val="20"/>
        </w:rPr>
        <w:fldChar w:fldCharType="end"/>
      </w:r>
      <w:r w:rsidR="00A14F83" w:rsidRPr="00736952">
        <w:rPr>
          <w:rFonts w:ascii="Arial" w:hAnsi="Arial" w:cs="Arial"/>
          <w:sz w:val="20"/>
          <w:szCs w:val="20"/>
        </w:rPr>
        <w:t>. člena tega zakona.</w:t>
      </w:r>
    </w:p>
    <w:p w14:paraId="37F9CF71" w14:textId="77777777" w:rsidR="009054C0" w:rsidRPr="00736952" w:rsidRDefault="009054C0" w:rsidP="00AC7003">
      <w:pPr>
        <w:tabs>
          <w:tab w:val="left" w:pos="567"/>
          <w:tab w:val="left" w:pos="9072"/>
        </w:tabs>
        <w:jc w:val="both"/>
        <w:rPr>
          <w:rFonts w:ascii="Arial" w:hAnsi="Arial" w:cs="Arial"/>
          <w:sz w:val="20"/>
          <w:szCs w:val="20"/>
        </w:rPr>
      </w:pPr>
    </w:p>
    <w:p w14:paraId="05980124" w14:textId="6DD3B49F"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(2) Če oseba iz prejšnjega odstavka želi uveljaviti druge pravice ali drugačen obseg pravic, lahko poda vlogo za uveljavljanje pravic iz DO. Oseba prej pridobljene pravice oziroma storitve prejema do izdaje nove odločbe o upravičenosti ali neupravičenosti do pravic iz DO. </w:t>
      </w:r>
    </w:p>
    <w:p w14:paraId="46014041" w14:textId="77777777" w:rsidR="009054C0" w:rsidRPr="00736952" w:rsidRDefault="009054C0" w:rsidP="00AC7003">
      <w:pPr>
        <w:tabs>
          <w:tab w:val="left" w:pos="567"/>
          <w:tab w:val="left" w:pos="9072"/>
        </w:tabs>
        <w:jc w:val="both"/>
        <w:rPr>
          <w:rFonts w:ascii="Arial" w:hAnsi="Arial" w:cs="Arial"/>
          <w:sz w:val="20"/>
          <w:szCs w:val="20"/>
        </w:rPr>
      </w:pPr>
    </w:p>
    <w:p w14:paraId="390ADBE0"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70A1E72E"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(postopki začeti pred uveljavitvijo tega zakona)</w:t>
      </w:r>
    </w:p>
    <w:p w14:paraId="0E2EC281" w14:textId="77777777" w:rsidR="009054C0" w:rsidRPr="00736952" w:rsidRDefault="009054C0" w:rsidP="00AC7003">
      <w:pPr>
        <w:pStyle w:val="Odstavekseznama"/>
        <w:tabs>
          <w:tab w:val="left" w:pos="567"/>
          <w:tab w:val="left" w:pos="9072"/>
        </w:tabs>
        <w:ind w:left="4755"/>
        <w:jc w:val="center"/>
        <w:rPr>
          <w:rFonts w:ascii="Arial" w:hAnsi="Arial" w:cs="Arial"/>
          <w:sz w:val="20"/>
          <w:szCs w:val="20"/>
        </w:rPr>
      </w:pPr>
    </w:p>
    <w:p w14:paraId="32E88CD5" w14:textId="786F31FC"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Postopki za uveljavljanje pravice do izbire družinskega pomočnika, dodatka za pomoč in postrežbo, institucionalnega varstva, pomoči na domu, ki so se začeli</w:t>
      </w:r>
      <w:r w:rsidR="00BD0B46" w:rsidRPr="00736952">
        <w:rPr>
          <w:rFonts w:ascii="Arial" w:hAnsi="Arial" w:cs="Arial"/>
          <w:sz w:val="20"/>
          <w:szCs w:val="20"/>
        </w:rPr>
        <w:t xml:space="preserve"> v</w:t>
      </w:r>
      <w:r w:rsidRPr="00736952">
        <w:rPr>
          <w:rFonts w:ascii="Arial" w:hAnsi="Arial" w:cs="Arial"/>
          <w:sz w:val="20"/>
          <w:szCs w:val="20"/>
        </w:rPr>
        <w:t xml:space="preserve"> </w:t>
      </w:r>
      <w:r w:rsidR="00BD0B46" w:rsidRPr="00736952">
        <w:rPr>
          <w:rFonts w:ascii="Arial" w:hAnsi="Arial" w:cs="Arial"/>
          <w:sz w:val="20"/>
          <w:szCs w:val="20"/>
        </w:rPr>
        <w:t xml:space="preserve">mesecu </w:t>
      </w:r>
      <w:r w:rsidRPr="00736952">
        <w:rPr>
          <w:rFonts w:ascii="Arial" w:hAnsi="Arial" w:cs="Arial"/>
          <w:sz w:val="20"/>
          <w:szCs w:val="20"/>
        </w:rPr>
        <w:t>pred začetkom uporabe tega zakona, se končajo po dosedanjih predpisih.</w:t>
      </w:r>
    </w:p>
    <w:p w14:paraId="28D7A49E" w14:textId="77777777" w:rsidR="009054C0" w:rsidRPr="00736952" w:rsidRDefault="009054C0" w:rsidP="00AC7003">
      <w:pPr>
        <w:tabs>
          <w:tab w:val="left" w:pos="567"/>
          <w:tab w:val="left" w:pos="9072"/>
        </w:tabs>
        <w:jc w:val="both"/>
        <w:rPr>
          <w:rFonts w:ascii="Arial" w:hAnsi="Arial" w:cs="Arial"/>
          <w:sz w:val="20"/>
          <w:szCs w:val="20"/>
        </w:rPr>
      </w:pPr>
    </w:p>
    <w:p w14:paraId="1EA73C9C" w14:textId="77777777" w:rsidR="00EB4B9A" w:rsidRDefault="00EB4B9A">
      <w:pPr>
        <w:spacing w:after="200" w:line="276" w:lineRule="auto"/>
        <w:rPr>
          <w:rFonts w:ascii="Arial" w:hAnsi="Arial" w:cs="Arial"/>
          <w:sz w:val="20"/>
          <w:szCs w:val="20"/>
        </w:rPr>
      </w:pPr>
      <w:bookmarkStart w:id="247" w:name="_Ref48544106"/>
      <w:r>
        <w:rPr>
          <w:rFonts w:ascii="Arial" w:hAnsi="Arial" w:cs="Arial"/>
          <w:sz w:val="20"/>
          <w:szCs w:val="20"/>
        </w:rPr>
        <w:br w:type="page"/>
      </w:r>
    </w:p>
    <w:p w14:paraId="73D31431" w14:textId="5CF42E76"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lastRenderedPageBreak/>
        <w:t>člen</w:t>
      </w:r>
      <w:bookmarkEnd w:id="247"/>
    </w:p>
    <w:p w14:paraId="03BA90FE" w14:textId="6DC53869"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(dolžnost izdaje novih odločb)</w:t>
      </w:r>
    </w:p>
    <w:p w14:paraId="42120FB4" w14:textId="77777777" w:rsidR="00A14F83" w:rsidRPr="00736952" w:rsidRDefault="00A14F83" w:rsidP="00AC7003">
      <w:pPr>
        <w:tabs>
          <w:tab w:val="left" w:pos="567"/>
          <w:tab w:val="left" w:pos="9072"/>
        </w:tabs>
        <w:jc w:val="center"/>
        <w:rPr>
          <w:rFonts w:ascii="Arial" w:hAnsi="Arial" w:cs="Arial"/>
          <w:sz w:val="20"/>
          <w:szCs w:val="20"/>
        </w:rPr>
      </w:pPr>
    </w:p>
    <w:p w14:paraId="12A4B2B0" w14:textId="39E11B69" w:rsidR="009054C0" w:rsidRPr="00736952" w:rsidRDefault="009054C0" w:rsidP="00AC7003">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w:t>
      </w:r>
      <w:r w:rsidR="00AB5B9E" w:rsidRPr="00736952">
        <w:rPr>
          <w:rFonts w:ascii="Arial" w:eastAsiaTheme="minorHAnsi" w:hAnsi="Arial" w:cs="Arial"/>
          <w:color w:val="000000"/>
          <w:sz w:val="20"/>
          <w:szCs w:val="20"/>
          <w:lang w:eastAsia="en-US"/>
        </w:rPr>
        <w:t>1</w:t>
      </w:r>
      <w:r w:rsidRPr="00736952">
        <w:rPr>
          <w:rFonts w:ascii="Arial" w:eastAsiaTheme="minorHAnsi" w:hAnsi="Arial" w:cs="Arial"/>
          <w:color w:val="000000"/>
          <w:sz w:val="20"/>
          <w:szCs w:val="20"/>
          <w:lang w:eastAsia="en-US"/>
        </w:rPr>
        <w:t>) Upravičencem, ki so na dan začetka uporabe tega zakona upravičeni do dodatka za pomoč in postrežbo, se te pravice izplačujejo do izdaje nove odločbe po tem zakonu.</w:t>
      </w:r>
    </w:p>
    <w:p w14:paraId="5367BDA3" w14:textId="77777777" w:rsidR="009054C0" w:rsidRPr="00736952" w:rsidRDefault="009054C0" w:rsidP="00AC7003">
      <w:pPr>
        <w:autoSpaceDE w:val="0"/>
        <w:autoSpaceDN w:val="0"/>
        <w:adjustRightInd w:val="0"/>
        <w:rPr>
          <w:rFonts w:ascii="Arial" w:eastAsiaTheme="minorHAnsi" w:hAnsi="Arial" w:cs="Arial"/>
          <w:color w:val="000000"/>
          <w:sz w:val="20"/>
          <w:szCs w:val="20"/>
          <w:lang w:eastAsia="en-US"/>
        </w:rPr>
      </w:pPr>
    </w:p>
    <w:p w14:paraId="2371AF48" w14:textId="03B4605A" w:rsidR="009054C0" w:rsidRPr="00736952" w:rsidRDefault="006F743E" w:rsidP="006F743E">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w:t>
      </w:r>
      <w:r w:rsidR="005544C7" w:rsidRPr="00736952">
        <w:rPr>
          <w:rFonts w:ascii="Arial" w:eastAsiaTheme="minorHAnsi" w:hAnsi="Arial" w:cs="Arial"/>
          <w:color w:val="000000"/>
          <w:sz w:val="20"/>
          <w:szCs w:val="20"/>
          <w:lang w:eastAsia="en-US"/>
        </w:rPr>
        <w:t>2</w:t>
      </w:r>
      <w:r w:rsidRPr="00736952">
        <w:rPr>
          <w:rFonts w:ascii="Arial" w:eastAsiaTheme="minorHAnsi" w:hAnsi="Arial" w:cs="Arial"/>
          <w:color w:val="000000"/>
          <w:sz w:val="20"/>
          <w:szCs w:val="20"/>
          <w:lang w:eastAsia="en-US"/>
        </w:rPr>
        <w:t xml:space="preserve">) </w:t>
      </w:r>
      <w:r w:rsidR="009054C0" w:rsidRPr="00736952">
        <w:rPr>
          <w:rFonts w:ascii="Arial" w:eastAsiaTheme="minorHAnsi" w:hAnsi="Arial" w:cs="Arial"/>
          <w:color w:val="000000"/>
          <w:sz w:val="20"/>
          <w:szCs w:val="20"/>
          <w:lang w:eastAsia="en-US"/>
        </w:rPr>
        <w:t xml:space="preserve">Upravičencem, ki so na dan začetka uporabe tega zakona upravičeni do družinskega pomočnika, se ta pravica podaljša do izdaje nove odločbe po tem zakonu. V istem postopku Zavod odloči tudi o preoblikovanju družinskega pomočnika po predpisih o socialnem varstvu v </w:t>
      </w:r>
      <w:r w:rsidR="00775F8C" w:rsidRPr="00736952">
        <w:rPr>
          <w:rFonts w:ascii="Arial" w:eastAsiaTheme="minorHAnsi" w:hAnsi="Arial" w:cs="Arial"/>
          <w:color w:val="000000"/>
          <w:sz w:val="20"/>
          <w:szCs w:val="20"/>
          <w:lang w:eastAsia="en-US"/>
        </w:rPr>
        <w:t>oskrbovalca družinskega člana</w:t>
      </w:r>
      <w:r w:rsidR="009054C0" w:rsidRPr="00736952">
        <w:rPr>
          <w:rFonts w:ascii="Arial" w:eastAsiaTheme="minorHAnsi" w:hAnsi="Arial" w:cs="Arial"/>
          <w:color w:val="000000"/>
          <w:sz w:val="20"/>
          <w:szCs w:val="20"/>
          <w:lang w:eastAsia="en-US"/>
        </w:rPr>
        <w:t xml:space="preserve"> ali v drugo pravico po tem zakonu ali odloči o prenehanju družinskega pomočnika.</w:t>
      </w:r>
    </w:p>
    <w:p w14:paraId="7F4E9CD4" w14:textId="29386DF5" w:rsidR="006F743E" w:rsidRPr="00736952" w:rsidRDefault="006F743E" w:rsidP="006F743E">
      <w:pPr>
        <w:tabs>
          <w:tab w:val="left" w:pos="567"/>
          <w:tab w:val="left" w:pos="9072"/>
        </w:tabs>
        <w:jc w:val="both"/>
        <w:rPr>
          <w:rFonts w:ascii="Arial" w:hAnsi="Arial" w:cs="Arial"/>
          <w:sz w:val="20"/>
          <w:szCs w:val="20"/>
        </w:rPr>
      </w:pPr>
    </w:p>
    <w:p w14:paraId="2678DF03" w14:textId="4517AF49" w:rsidR="006F743E" w:rsidRPr="00736952" w:rsidRDefault="006F743E" w:rsidP="006F743E">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w:t>
      </w:r>
      <w:r w:rsidR="005544C7" w:rsidRPr="00736952">
        <w:rPr>
          <w:rFonts w:ascii="Arial" w:eastAsiaTheme="minorHAnsi" w:hAnsi="Arial" w:cs="Arial"/>
          <w:color w:val="000000"/>
          <w:sz w:val="20"/>
          <w:szCs w:val="20"/>
          <w:lang w:eastAsia="en-US"/>
        </w:rPr>
        <w:t>3</w:t>
      </w:r>
      <w:r w:rsidRPr="00736952">
        <w:rPr>
          <w:rFonts w:ascii="Arial" w:eastAsiaTheme="minorHAnsi" w:hAnsi="Arial" w:cs="Arial"/>
          <w:color w:val="000000"/>
          <w:sz w:val="20"/>
          <w:szCs w:val="20"/>
          <w:lang w:eastAsia="en-US"/>
        </w:rPr>
        <w:t xml:space="preserve">) Oskrbovanci v domovih za starejše iz 50. člena ZSV se na podlagi </w:t>
      </w:r>
      <w:r w:rsidR="007B7D90">
        <w:rPr>
          <w:rFonts w:ascii="Arial" w:eastAsiaTheme="minorHAnsi" w:hAnsi="Arial" w:cs="Arial"/>
          <w:color w:val="000000"/>
          <w:sz w:val="20"/>
          <w:szCs w:val="20"/>
          <w:lang w:eastAsia="en-US"/>
        </w:rPr>
        <w:t xml:space="preserve">spodnje </w:t>
      </w:r>
      <w:r w:rsidRPr="00736952">
        <w:rPr>
          <w:rFonts w:ascii="Arial" w:eastAsiaTheme="minorHAnsi" w:hAnsi="Arial" w:cs="Arial"/>
          <w:color w:val="000000"/>
          <w:sz w:val="20"/>
          <w:szCs w:val="20"/>
          <w:lang w:eastAsia="en-US"/>
        </w:rPr>
        <w:t xml:space="preserve">prevedbene tabele glede na uvrstitev v kategorijo oskrbe v skladu s predpisom, ki ureja metodologijo za oblikovanje cen socialno varstvenih storitev, na dan 30. </w:t>
      </w:r>
      <w:r w:rsidR="005544C7" w:rsidRPr="00736952">
        <w:rPr>
          <w:rFonts w:ascii="Arial" w:eastAsiaTheme="minorHAnsi" w:hAnsi="Arial" w:cs="Arial"/>
          <w:color w:val="000000"/>
          <w:sz w:val="20"/>
          <w:szCs w:val="20"/>
          <w:lang w:eastAsia="en-US"/>
        </w:rPr>
        <w:t>4</w:t>
      </w:r>
      <w:r w:rsidRPr="00736952">
        <w:rPr>
          <w:rFonts w:ascii="Arial" w:eastAsiaTheme="minorHAnsi" w:hAnsi="Arial" w:cs="Arial"/>
          <w:color w:val="000000"/>
          <w:sz w:val="20"/>
          <w:szCs w:val="20"/>
          <w:lang w:eastAsia="en-US"/>
        </w:rPr>
        <w:t>. 202</w:t>
      </w:r>
      <w:r w:rsidR="005544C7" w:rsidRPr="00736952">
        <w:rPr>
          <w:rFonts w:ascii="Arial" w:eastAsiaTheme="minorHAnsi" w:hAnsi="Arial" w:cs="Arial"/>
          <w:color w:val="000000"/>
          <w:sz w:val="20"/>
          <w:szCs w:val="20"/>
          <w:lang w:eastAsia="en-US"/>
        </w:rPr>
        <w:t>2</w:t>
      </w:r>
      <w:r w:rsidR="007B7D90">
        <w:rPr>
          <w:rFonts w:ascii="Arial" w:eastAsiaTheme="minorHAnsi" w:hAnsi="Arial" w:cs="Arial"/>
          <w:color w:val="000000"/>
          <w:sz w:val="20"/>
          <w:szCs w:val="20"/>
          <w:lang w:eastAsia="en-US"/>
        </w:rPr>
        <w:t>,</w:t>
      </w:r>
      <w:r w:rsidRPr="00736952">
        <w:rPr>
          <w:rFonts w:ascii="Arial" w:eastAsiaTheme="minorHAnsi" w:hAnsi="Arial" w:cs="Arial"/>
          <w:color w:val="000000"/>
          <w:sz w:val="20"/>
          <w:szCs w:val="20"/>
          <w:lang w:eastAsia="en-US"/>
        </w:rPr>
        <w:t xml:space="preserve"> prevede v kategorijo DO v skladu s spodnjo tabelo:</w:t>
      </w:r>
    </w:p>
    <w:p w14:paraId="5F96EB5C" w14:textId="77777777" w:rsidR="006F743E" w:rsidRPr="00736952" w:rsidRDefault="006F743E" w:rsidP="006F743E">
      <w:pPr>
        <w:pStyle w:val="Odstavekseznama"/>
        <w:autoSpaceDE w:val="0"/>
        <w:autoSpaceDN w:val="0"/>
        <w:adjustRightInd w:val="0"/>
        <w:ind w:left="360"/>
        <w:jc w:val="both"/>
        <w:rPr>
          <w:rFonts w:ascii="Arial" w:eastAsiaTheme="minorHAnsi" w:hAnsi="Arial" w:cs="Arial"/>
          <w:color w:val="000000"/>
          <w:sz w:val="20"/>
          <w:szCs w:val="20"/>
          <w:lang w:eastAsia="en-US"/>
        </w:rPr>
      </w:pPr>
    </w:p>
    <w:tbl>
      <w:tblPr>
        <w:tblStyle w:val="Tabelamrea"/>
        <w:tblW w:w="9067" w:type="dxa"/>
        <w:tblLook w:val="04A0" w:firstRow="1" w:lastRow="0" w:firstColumn="1" w:lastColumn="0" w:noHBand="0" w:noVBand="1"/>
      </w:tblPr>
      <w:tblGrid>
        <w:gridCol w:w="4248"/>
        <w:gridCol w:w="4819"/>
      </w:tblGrid>
      <w:tr w:rsidR="006F743E" w:rsidRPr="00736952" w14:paraId="60A000B2" w14:textId="77777777" w:rsidTr="00B05187">
        <w:tc>
          <w:tcPr>
            <w:tcW w:w="4248" w:type="dxa"/>
            <w:shd w:val="clear" w:color="auto" w:fill="auto"/>
          </w:tcPr>
          <w:p w14:paraId="0610470E" w14:textId="4949F8A4" w:rsidR="006F743E" w:rsidRPr="00736952" w:rsidRDefault="006F743E" w:rsidP="006F743E">
            <w:pPr>
              <w:jc w:val="center"/>
              <w:rPr>
                <w:rFonts w:ascii="Arial" w:eastAsia="Calibri" w:hAnsi="Arial" w:cs="Arial"/>
                <w:b/>
                <w:bCs/>
                <w:sz w:val="20"/>
                <w:szCs w:val="20"/>
                <w:lang w:eastAsia="en-US"/>
              </w:rPr>
            </w:pPr>
            <w:r w:rsidRPr="00736952">
              <w:rPr>
                <w:rFonts w:ascii="Arial" w:eastAsia="Calibri" w:hAnsi="Arial" w:cs="Arial"/>
                <w:b/>
                <w:bCs/>
                <w:sz w:val="20"/>
                <w:szCs w:val="20"/>
                <w:lang w:eastAsia="en-US"/>
              </w:rPr>
              <w:t xml:space="preserve">Kategorija oskrbe po metodologiji za oblikovanje cen socialno varstvenih </w:t>
            </w:r>
            <w:r w:rsidR="00B05187" w:rsidRPr="00736952">
              <w:rPr>
                <w:rFonts w:ascii="Arial" w:eastAsia="Calibri" w:hAnsi="Arial" w:cs="Arial"/>
                <w:b/>
                <w:bCs/>
                <w:sz w:val="20"/>
                <w:szCs w:val="20"/>
                <w:lang w:eastAsia="en-US"/>
              </w:rPr>
              <w:t>storitev</w:t>
            </w:r>
          </w:p>
        </w:tc>
        <w:tc>
          <w:tcPr>
            <w:tcW w:w="4819" w:type="dxa"/>
            <w:shd w:val="clear" w:color="auto" w:fill="auto"/>
          </w:tcPr>
          <w:p w14:paraId="39828E75" w14:textId="15F0F7D1" w:rsidR="006F743E" w:rsidRPr="00736952" w:rsidRDefault="006F743E" w:rsidP="006F743E">
            <w:pPr>
              <w:jc w:val="center"/>
              <w:rPr>
                <w:rFonts w:ascii="Arial" w:eastAsia="Calibri" w:hAnsi="Arial" w:cs="Arial"/>
                <w:b/>
                <w:bCs/>
                <w:sz w:val="20"/>
                <w:szCs w:val="20"/>
                <w:lang w:eastAsia="en-US"/>
              </w:rPr>
            </w:pPr>
            <w:r w:rsidRPr="00736952">
              <w:rPr>
                <w:rFonts w:ascii="Arial" w:eastAsia="Calibri" w:hAnsi="Arial" w:cs="Arial"/>
                <w:b/>
                <w:bCs/>
                <w:sz w:val="20"/>
                <w:szCs w:val="20"/>
                <w:lang w:eastAsia="en-US"/>
              </w:rPr>
              <w:t>Kategorija DO</w:t>
            </w:r>
          </w:p>
        </w:tc>
      </w:tr>
      <w:tr w:rsidR="006F743E" w:rsidRPr="00736952" w14:paraId="6AB9F8F2" w14:textId="77777777" w:rsidTr="006F743E">
        <w:tc>
          <w:tcPr>
            <w:tcW w:w="4248" w:type="dxa"/>
          </w:tcPr>
          <w:p w14:paraId="75479B41" w14:textId="1505D5F7"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I.</w:t>
            </w:r>
          </w:p>
        </w:tc>
        <w:tc>
          <w:tcPr>
            <w:tcW w:w="4819" w:type="dxa"/>
          </w:tcPr>
          <w:p w14:paraId="571C10B6"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w:t>
            </w:r>
          </w:p>
        </w:tc>
      </w:tr>
      <w:tr w:rsidR="006F743E" w:rsidRPr="00736952" w14:paraId="7DFAEBCA" w14:textId="77777777" w:rsidTr="006F743E">
        <w:tc>
          <w:tcPr>
            <w:tcW w:w="4248" w:type="dxa"/>
          </w:tcPr>
          <w:p w14:paraId="7B904C27" w14:textId="680AC530"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II.</w:t>
            </w:r>
          </w:p>
        </w:tc>
        <w:tc>
          <w:tcPr>
            <w:tcW w:w="4819" w:type="dxa"/>
          </w:tcPr>
          <w:p w14:paraId="69C6781D"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3</w:t>
            </w:r>
          </w:p>
        </w:tc>
      </w:tr>
      <w:tr w:rsidR="006F743E" w:rsidRPr="00736952" w14:paraId="4641E9E9" w14:textId="77777777" w:rsidTr="006F743E">
        <w:tc>
          <w:tcPr>
            <w:tcW w:w="4248" w:type="dxa"/>
          </w:tcPr>
          <w:p w14:paraId="1E349CDF" w14:textId="435CC87B"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III.</w:t>
            </w:r>
          </w:p>
        </w:tc>
        <w:tc>
          <w:tcPr>
            <w:tcW w:w="4819" w:type="dxa"/>
          </w:tcPr>
          <w:p w14:paraId="6372CD7C"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4</w:t>
            </w:r>
          </w:p>
        </w:tc>
      </w:tr>
      <w:tr w:rsidR="006F743E" w:rsidRPr="00736952" w14:paraId="4FC59082" w14:textId="77777777" w:rsidTr="006F743E">
        <w:tc>
          <w:tcPr>
            <w:tcW w:w="4248" w:type="dxa"/>
          </w:tcPr>
          <w:p w14:paraId="69B75DA5" w14:textId="0204D81F"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III. a</w:t>
            </w:r>
          </w:p>
        </w:tc>
        <w:tc>
          <w:tcPr>
            <w:tcW w:w="4819" w:type="dxa"/>
          </w:tcPr>
          <w:p w14:paraId="3A906027"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5</w:t>
            </w:r>
          </w:p>
        </w:tc>
      </w:tr>
      <w:tr w:rsidR="006F743E" w:rsidRPr="00736952" w14:paraId="6CCA6195" w14:textId="77777777" w:rsidTr="006F743E">
        <w:tc>
          <w:tcPr>
            <w:tcW w:w="4248" w:type="dxa"/>
          </w:tcPr>
          <w:p w14:paraId="6945AAFC" w14:textId="3DFA5BE1"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IV</w:t>
            </w:r>
            <w:r w:rsidR="00B05187" w:rsidRPr="00736952">
              <w:rPr>
                <w:rFonts w:ascii="Arial" w:eastAsia="Calibri" w:hAnsi="Arial" w:cs="Arial"/>
                <w:sz w:val="20"/>
                <w:szCs w:val="20"/>
                <w:lang w:eastAsia="en-US"/>
              </w:rPr>
              <w:t>.</w:t>
            </w:r>
            <w:r w:rsidRPr="00736952">
              <w:rPr>
                <w:rFonts w:ascii="Arial" w:eastAsia="Calibri" w:hAnsi="Arial" w:cs="Arial"/>
                <w:sz w:val="20"/>
                <w:szCs w:val="20"/>
                <w:lang w:eastAsia="en-US"/>
              </w:rPr>
              <w:t xml:space="preserve"> (v primeru namestitve na varovani oddelek)</w:t>
            </w:r>
          </w:p>
        </w:tc>
        <w:tc>
          <w:tcPr>
            <w:tcW w:w="4819" w:type="dxa"/>
          </w:tcPr>
          <w:p w14:paraId="30BD64A2"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5</w:t>
            </w:r>
          </w:p>
        </w:tc>
      </w:tr>
    </w:tbl>
    <w:p w14:paraId="4140AD00" w14:textId="77777777" w:rsidR="006F743E" w:rsidRPr="00736952" w:rsidRDefault="006F743E" w:rsidP="006F743E">
      <w:pPr>
        <w:spacing w:after="160" w:line="259" w:lineRule="auto"/>
        <w:rPr>
          <w:rFonts w:ascii="Arial" w:eastAsia="Calibri" w:hAnsi="Arial" w:cs="Arial"/>
          <w:sz w:val="20"/>
          <w:szCs w:val="20"/>
          <w:lang w:eastAsia="en-US"/>
        </w:rPr>
      </w:pPr>
    </w:p>
    <w:p w14:paraId="6939A3ED" w14:textId="2209D73B" w:rsidR="006F743E" w:rsidRPr="00736952" w:rsidRDefault="00FE762B" w:rsidP="00FE762B">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w:t>
      </w:r>
      <w:r w:rsidR="005544C7" w:rsidRPr="00736952">
        <w:rPr>
          <w:rFonts w:ascii="Arial" w:eastAsiaTheme="minorHAnsi" w:hAnsi="Arial" w:cs="Arial"/>
          <w:color w:val="000000"/>
          <w:sz w:val="20"/>
          <w:szCs w:val="20"/>
          <w:lang w:eastAsia="en-US"/>
        </w:rPr>
        <w:t>4</w:t>
      </w:r>
      <w:r w:rsidRPr="00736952">
        <w:rPr>
          <w:rFonts w:ascii="Arial" w:eastAsiaTheme="minorHAnsi" w:hAnsi="Arial" w:cs="Arial"/>
          <w:color w:val="000000"/>
          <w:sz w:val="20"/>
          <w:szCs w:val="20"/>
          <w:lang w:eastAsia="en-US"/>
        </w:rPr>
        <w:t xml:space="preserve">) </w:t>
      </w:r>
      <w:r w:rsidR="006F743E" w:rsidRPr="00736952">
        <w:rPr>
          <w:rFonts w:ascii="Arial" w:eastAsiaTheme="minorHAnsi" w:hAnsi="Arial" w:cs="Arial"/>
          <w:color w:val="000000"/>
          <w:sz w:val="20"/>
          <w:szCs w:val="20"/>
          <w:lang w:eastAsia="en-US"/>
        </w:rPr>
        <w:t>Osebe</w:t>
      </w:r>
      <w:r w:rsidRPr="00736952">
        <w:rPr>
          <w:rFonts w:ascii="Arial" w:eastAsiaTheme="minorHAnsi" w:hAnsi="Arial" w:cs="Arial"/>
          <w:color w:val="000000"/>
          <w:sz w:val="20"/>
          <w:szCs w:val="20"/>
          <w:lang w:eastAsia="en-US"/>
        </w:rPr>
        <w:t>,</w:t>
      </w:r>
      <w:r w:rsidR="006F743E" w:rsidRPr="00736952">
        <w:rPr>
          <w:rFonts w:ascii="Arial" w:eastAsiaTheme="minorHAnsi" w:hAnsi="Arial" w:cs="Arial"/>
          <w:color w:val="000000"/>
          <w:sz w:val="20"/>
          <w:szCs w:val="20"/>
          <w:lang w:eastAsia="en-US"/>
        </w:rPr>
        <w:t xml:space="preserve"> upravičene do dodatka za pomoč in postrežbo skladno z </w:t>
      </w:r>
      <w:r w:rsidRPr="00736952">
        <w:rPr>
          <w:rFonts w:ascii="Arial" w:eastAsiaTheme="minorHAnsi" w:hAnsi="Arial" w:cs="Arial"/>
          <w:color w:val="000000"/>
          <w:sz w:val="20"/>
          <w:szCs w:val="20"/>
          <w:lang w:eastAsia="en-US"/>
        </w:rPr>
        <w:t>ZPIZ-2,</w:t>
      </w:r>
      <w:r w:rsidR="006F743E" w:rsidRPr="00736952">
        <w:rPr>
          <w:rFonts w:ascii="Arial" w:eastAsiaTheme="minorHAnsi" w:hAnsi="Arial" w:cs="Arial"/>
          <w:color w:val="000000"/>
          <w:sz w:val="20"/>
          <w:szCs w:val="20"/>
          <w:lang w:eastAsia="en-US"/>
        </w:rPr>
        <w:t xml:space="preserve"> se prevede</w:t>
      </w:r>
      <w:r w:rsidRPr="00736952">
        <w:rPr>
          <w:rFonts w:ascii="Arial" w:eastAsiaTheme="minorHAnsi" w:hAnsi="Arial" w:cs="Arial"/>
          <w:color w:val="000000"/>
          <w:sz w:val="20"/>
          <w:szCs w:val="20"/>
          <w:lang w:eastAsia="en-US"/>
        </w:rPr>
        <w:t>jo</w:t>
      </w:r>
      <w:r w:rsidR="006F743E" w:rsidRPr="00736952">
        <w:rPr>
          <w:rFonts w:ascii="Arial" w:eastAsiaTheme="minorHAnsi" w:hAnsi="Arial" w:cs="Arial"/>
          <w:color w:val="000000"/>
          <w:sz w:val="20"/>
          <w:szCs w:val="20"/>
          <w:lang w:eastAsia="en-US"/>
        </w:rPr>
        <w:t xml:space="preserve"> </w:t>
      </w:r>
      <w:r w:rsidRPr="00736952">
        <w:rPr>
          <w:rFonts w:ascii="Arial" w:eastAsiaTheme="minorHAnsi" w:hAnsi="Arial" w:cs="Arial"/>
          <w:color w:val="000000"/>
          <w:sz w:val="20"/>
          <w:szCs w:val="20"/>
          <w:lang w:eastAsia="en-US"/>
        </w:rPr>
        <w:t>v skladu s spodnjo tabelo:</w:t>
      </w:r>
    </w:p>
    <w:p w14:paraId="2A1FE6DC" w14:textId="77777777" w:rsidR="00FE762B" w:rsidRPr="00736952" w:rsidRDefault="00FE762B" w:rsidP="00FE762B">
      <w:pPr>
        <w:pStyle w:val="Odstavekseznama"/>
        <w:autoSpaceDE w:val="0"/>
        <w:autoSpaceDN w:val="0"/>
        <w:adjustRightInd w:val="0"/>
        <w:ind w:left="360"/>
        <w:jc w:val="both"/>
        <w:rPr>
          <w:rFonts w:ascii="Arial" w:eastAsiaTheme="minorHAnsi" w:hAnsi="Arial" w:cs="Arial"/>
          <w:color w:val="000000"/>
          <w:sz w:val="20"/>
          <w:szCs w:val="20"/>
          <w:lang w:eastAsia="en-US"/>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7"/>
        <w:gridCol w:w="2689"/>
        <w:gridCol w:w="4248"/>
      </w:tblGrid>
      <w:tr w:rsidR="006F743E" w:rsidRPr="00736952" w14:paraId="06BC66E0" w14:textId="77777777" w:rsidTr="006F743E">
        <w:tc>
          <w:tcPr>
            <w:tcW w:w="2654" w:type="pct"/>
            <w:gridSpan w:val="2"/>
            <w:tcBorders>
              <w:top w:val="outset" w:sz="6" w:space="0" w:color="auto"/>
              <w:left w:val="outset" w:sz="6" w:space="0" w:color="auto"/>
              <w:bottom w:val="outset" w:sz="6" w:space="0" w:color="auto"/>
              <w:right w:val="outset" w:sz="6" w:space="0" w:color="auto"/>
            </w:tcBorders>
            <w:vAlign w:val="center"/>
          </w:tcPr>
          <w:p w14:paraId="75D76270" w14:textId="77777777" w:rsidR="006F743E" w:rsidRPr="00736952" w:rsidRDefault="006F743E" w:rsidP="006F743E">
            <w:pPr>
              <w:rPr>
                <w:rFonts w:ascii="Arial" w:hAnsi="Arial" w:cs="Arial"/>
                <w:b/>
                <w:bCs/>
                <w:color w:val="212529"/>
                <w:sz w:val="20"/>
                <w:szCs w:val="20"/>
              </w:rPr>
            </w:pPr>
            <w:r w:rsidRPr="00736952">
              <w:rPr>
                <w:rFonts w:ascii="Arial" w:eastAsia="Calibri" w:hAnsi="Arial" w:cs="Arial"/>
                <w:b/>
                <w:bCs/>
                <w:sz w:val="20"/>
                <w:szCs w:val="20"/>
                <w:lang w:eastAsia="en-US"/>
              </w:rPr>
              <w:t>Zneski dodatka za pomoč in postrežbo od 1. 1. 2019 dalje</w:t>
            </w:r>
          </w:p>
        </w:tc>
        <w:tc>
          <w:tcPr>
            <w:tcW w:w="2346" w:type="pct"/>
            <w:tcBorders>
              <w:top w:val="outset" w:sz="6" w:space="0" w:color="auto"/>
              <w:left w:val="outset" w:sz="6" w:space="0" w:color="auto"/>
              <w:bottom w:val="outset" w:sz="6" w:space="0" w:color="auto"/>
              <w:right w:val="outset" w:sz="6" w:space="0" w:color="auto"/>
            </w:tcBorders>
          </w:tcPr>
          <w:p w14:paraId="62E85972" w14:textId="77777777" w:rsidR="006F743E" w:rsidRPr="00736952" w:rsidRDefault="006F743E" w:rsidP="006F743E">
            <w:pPr>
              <w:rPr>
                <w:rFonts w:ascii="Arial" w:hAnsi="Arial" w:cs="Arial"/>
                <w:b/>
                <w:bCs/>
                <w:color w:val="212529"/>
                <w:sz w:val="20"/>
                <w:szCs w:val="20"/>
              </w:rPr>
            </w:pPr>
            <w:r w:rsidRPr="00736952">
              <w:rPr>
                <w:rFonts w:ascii="Arial" w:eastAsia="Calibri" w:hAnsi="Arial" w:cs="Arial"/>
                <w:b/>
                <w:bCs/>
                <w:sz w:val="20"/>
                <w:szCs w:val="20"/>
                <w:lang w:eastAsia="en-US"/>
              </w:rPr>
              <w:t>Denarni prejemek po ZDO</w:t>
            </w:r>
          </w:p>
        </w:tc>
      </w:tr>
      <w:tr w:rsidR="006F743E" w:rsidRPr="00736952" w14:paraId="1662DB3E" w14:textId="77777777" w:rsidTr="006F743E">
        <w:tc>
          <w:tcPr>
            <w:tcW w:w="1169" w:type="pct"/>
            <w:tcBorders>
              <w:top w:val="outset" w:sz="6" w:space="0" w:color="auto"/>
              <w:left w:val="outset" w:sz="6" w:space="0" w:color="auto"/>
              <w:bottom w:val="outset" w:sz="6" w:space="0" w:color="auto"/>
              <w:right w:val="outset" w:sz="6" w:space="0" w:color="auto"/>
            </w:tcBorders>
            <w:vAlign w:val="center"/>
            <w:hideMark/>
          </w:tcPr>
          <w:p w14:paraId="04C3478A" w14:textId="77777777"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za najtežje prizadete upravičence</w:t>
            </w:r>
          </w:p>
        </w:tc>
        <w:tc>
          <w:tcPr>
            <w:tcW w:w="1485" w:type="pct"/>
            <w:tcBorders>
              <w:top w:val="outset" w:sz="6" w:space="0" w:color="auto"/>
              <w:left w:val="outset" w:sz="6" w:space="0" w:color="auto"/>
              <w:bottom w:val="outset" w:sz="6" w:space="0" w:color="auto"/>
              <w:right w:val="outset" w:sz="6" w:space="0" w:color="auto"/>
            </w:tcBorders>
            <w:vAlign w:val="center"/>
            <w:hideMark/>
          </w:tcPr>
          <w:p w14:paraId="529C3A65"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430</w:t>
            </w:r>
          </w:p>
        </w:tc>
        <w:tc>
          <w:tcPr>
            <w:tcW w:w="2346" w:type="pct"/>
            <w:tcBorders>
              <w:top w:val="outset" w:sz="6" w:space="0" w:color="auto"/>
              <w:left w:val="outset" w:sz="6" w:space="0" w:color="auto"/>
              <w:bottom w:val="outset" w:sz="6" w:space="0" w:color="auto"/>
              <w:right w:val="outset" w:sz="6" w:space="0" w:color="auto"/>
            </w:tcBorders>
          </w:tcPr>
          <w:p w14:paraId="4E79168C" w14:textId="77777777" w:rsidR="006F743E" w:rsidRPr="00736952" w:rsidRDefault="006F743E" w:rsidP="006F743E">
            <w:pPr>
              <w:spacing w:before="150" w:after="150"/>
              <w:jc w:val="right"/>
              <w:rPr>
                <w:rFonts w:ascii="Arial" w:hAnsi="Arial" w:cs="Arial"/>
                <w:color w:val="212529"/>
                <w:sz w:val="20"/>
                <w:szCs w:val="20"/>
              </w:rPr>
            </w:pPr>
            <w:r w:rsidRPr="00736952">
              <w:rPr>
                <w:rFonts w:ascii="Arial" w:eastAsia="Calibri" w:hAnsi="Arial" w:cs="Arial"/>
                <w:color w:val="000000"/>
                <w:sz w:val="20"/>
                <w:szCs w:val="20"/>
                <w:lang w:eastAsia="en-US"/>
              </w:rPr>
              <w:t xml:space="preserve">491 </w:t>
            </w:r>
          </w:p>
        </w:tc>
      </w:tr>
      <w:tr w:rsidR="006F743E" w:rsidRPr="00736952" w14:paraId="15483FE7" w14:textId="77777777" w:rsidTr="006F743E">
        <w:tc>
          <w:tcPr>
            <w:tcW w:w="1169" w:type="pct"/>
            <w:tcBorders>
              <w:top w:val="outset" w:sz="6" w:space="0" w:color="auto"/>
              <w:left w:val="outset" w:sz="6" w:space="0" w:color="auto"/>
              <w:bottom w:val="outset" w:sz="6" w:space="0" w:color="auto"/>
              <w:right w:val="outset" w:sz="6" w:space="0" w:color="auto"/>
            </w:tcBorders>
            <w:vAlign w:val="center"/>
            <w:hideMark/>
          </w:tcPr>
          <w:p w14:paraId="69819FF4" w14:textId="77777777"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višji</w:t>
            </w:r>
          </w:p>
        </w:tc>
        <w:tc>
          <w:tcPr>
            <w:tcW w:w="1485" w:type="pct"/>
            <w:tcBorders>
              <w:top w:val="outset" w:sz="6" w:space="0" w:color="auto"/>
              <w:left w:val="outset" w:sz="6" w:space="0" w:color="auto"/>
              <w:bottom w:val="outset" w:sz="6" w:space="0" w:color="auto"/>
              <w:right w:val="outset" w:sz="6" w:space="0" w:color="auto"/>
            </w:tcBorders>
            <w:vAlign w:val="center"/>
            <w:hideMark/>
          </w:tcPr>
          <w:p w14:paraId="2CE249F4"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300</w:t>
            </w:r>
          </w:p>
        </w:tc>
        <w:tc>
          <w:tcPr>
            <w:tcW w:w="2346" w:type="pct"/>
            <w:tcBorders>
              <w:top w:val="outset" w:sz="6" w:space="0" w:color="auto"/>
              <w:left w:val="outset" w:sz="6" w:space="0" w:color="auto"/>
              <w:bottom w:val="outset" w:sz="6" w:space="0" w:color="auto"/>
              <w:right w:val="outset" w:sz="6" w:space="0" w:color="auto"/>
            </w:tcBorders>
          </w:tcPr>
          <w:p w14:paraId="003BE837" w14:textId="77777777" w:rsidR="006F743E" w:rsidRPr="00736952" w:rsidRDefault="006F743E" w:rsidP="006F743E">
            <w:pPr>
              <w:spacing w:before="150" w:after="150"/>
              <w:jc w:val="right"/>
              <w:rPr>
                <w:rFonts w:ascii="Arial" w:hAnsi="Arial" w:cs="Arial"/>
                <w:color w:val="212529"/>
                <w:sz w:val="20"/>
                <w:szCs w:val="20"/>
              </w:rPr>
            </w:pPr>
            <w:r w:rsidRPr="00736952">
              <w:rPr>
                <w:rFonts w:ascii="Arial" w:eastAsia="Calibri" w:hAnsi="Arial" w:cs="Arial"/>
                <w:color w:val="000000"/>
                <w:sz w:val="20"/>
                <w:szCs w:val="20"/>
                <w:lang w:eastAsia="en-US"/>
              </w:rPr>
              <w:t>357</w:t>
            </w:r>
          </w:p>
        </w:tc>
      </w:tr>
      <w:tr w:rsidR="006F743E" w:rsidRPr="00736952" w14:paraId="43CF747C" w14:textId="77777777" w:rsidTr="006F743E">
        <w:tc>
          <w:tcPr>
            <w:tcW w:w="1169" w:type="pct"/>
            <w:tcBorders>
              <w:top w:val="outset" w:sz="6" w:space="0" w:color="auto"/>
              <w:left w:val="outset" w:sz="6" w:space="0" w:color="auto"/>
              <w:bottom w:val="outset" w:sz="6" w:space="0" w:color="auto"/>
              <w:right w:val="outset" w:sz="6" w:space="0" w:color="auto"/>
            </w:tcBorders>
            <w:vAlign w:val="center"/>
            <w:hideMark/>
          </w:tcPr>
          <w:p w14:paraId="0FC8440F" w14:textId="77777777" w:rsidR="006F743E" w:rsidRPr="00736952" w:rsidRDefault="006F743E" w:rsidP="006F743E">
            <w:pPr>
              <w:rPr>
                <w:rFonts w:ascii="Arial" w:eastAsia="Calibri" w:hAnsi="Arial" w:cs="Arial"/>
                <w:sz w:val="20"/>
                <w:szCs w:val="20"/>
                <w:lang w:eastAsia="en-US"/>
              </w:rPr>
            </w:pPr>
            <w:r w:rsidRPr="00736952">
              <w:rPr>
                <w:rFonts w:ascii="Arial" w:eastAsia="Calibri" w:hAnsi="Arial" w:cs="Arial"/>
                <w:sz w:val="20"/>
                <w:szCs w:val="20"/>
                <w:lang w:eastAsia="en-US"/>
              </w:rPr>
              <w:t>nižji</w:t>
            </w:r>
          </w:p>
        </w:tc>
        <w:tc>
          <w:tcPr>
            <w:tcW w:w="1485" w:type="pct"/>
            <w:tcBorders>
              <w:top w:val="outset" w:sz="6" w:space="0" w:color="auto"/>
              <w:left w:val="outset" w:sz="6" w:space="0" w:color="auto"/>
              <w:bottom w:val="outset" w:sz="6" w:space="0" w:color="auto"/>
              <w:right w:val="outset" w:sz="6" w:space="0" w:color="auto"/>
            </w:tcBorders>
            <w:vAlign w:val="center"/>
            <w:hideMark/>
          </w:tcPr>
          <w:p w14:paraId="10E7ABB4" w14:textId="77777777" w:rsidR="006F743E" w:rsidRPr="00736952" w:rsidRDefault="006F743E" w:rsidP="006F743E">
            <w:pPr>
              <w:jc w:val="right"/>
              <w:rPr>
                <w:rFonts w:ascii="Arial" w:eastAsia="Calibri" w:hAnsi="Arial" w:cs="Arial"/>
                <w:sz w:val="20"/>
                <w:szCs w:val="20"/>
                <w:lang w:eastAsia="en-US"/>
              </w:rPr>
            </w:pPr>
            <w:r w:rsidRPr="00736952">
              <w:rPr>
                <w:rFonts w:ascii="Arial" w:eastAsia="Calibri" w:hAnsi="Arial" w:cs="Arial"/>
                <w:sz w:val="20"/>
                <w:szCs w:val="20"/>
                <w:lang w:eastAsia="en-US"/>
              </w:rPr>
              <w:t>150</w:t>
            </w:r>
          </w:p>
        </w:tc>
        <w:tc>
          <w:tcPr>
            <w:tcW w:w="2346" w:type="pct"/>
            <w:tcBorders>
              <w:top w:val="outset" w:sz="6" w:space="0" w:color="auto"/>
              <w:left w:val="outset" w:sz="6" w:space="0" w:color="auto"/>
              <w:bottom w:val="outset" w:sz="6" w:space="0" w:color="auto"/>
              <w:right w:val="outset" w:sz="6" w:space="0" w:color="auto"/>
            </w:tcBorders>
          </w:tcPr>
          <w:p w14:paraId="22B2E387" w14:textId="77777777" w:rsidR="006F743E" w:rsidRPr="00736952" w:rsidRDefault="006F743E" w:rsidP="006F743E">
            <w:pPr>
              <w:spacing w:before="150" w:after="150"/>
              <w:jc w:val="right"/>
              <w:rPr>
                <w:rFonts w:ascii="Arial" w:hAnsi="Arial" w:cs="Arial"/>
                <w:color w:val="212529"/>
                <w:sz w:val="20"/>
                <w:szCs w:val="20"/>
              </w:rPr>
            </w:pPr>
            <w:r w:rsidRPr="00736952">
              <w:rPr>
                <w:rFonts w:ascii="Arial" w:eastAsia="Calibri" w:hAnsi="Arial" w:cs="Arial"/>
                <w:color w:val="000000"/>
                <w:sz w:val="20"/>
                <w:szCs w:val="20"/>
                <w:lang w:eastAsia="en-US"/>
              </w:rPr>
              <w:t>179</w:t>
            </w:r>
          </w:p>
        </w:tc>
      </w:tr>
    </w:tbl>
    <w:p w14:paraId="144B4AEE" w14:textId="77777777" w:rsidR="006F743E" w:rsidRPr="00736952" w:rsidRDefault="006F743E" w:rsidP="006F743E">
      <w:pPr>
        <w:spacing w:after="160" w:line="259" w:lineRule="auto"/>
        <w:jc w:val="both"/>
        <w:rPr>
          <w:rFonts w:ascii="Arial" w:eastAsia="Calibri" w:hAnsi="Arial" w:cs="Arial"/>
          <w:sz w:val="20"/>
          <w:szCs w:val="20"/>
          <w:lang w:eastAsia="en-US"/>
        </w:rPr>
      </w:pPr>
    </w:p>
    <w:p w14:paraId="27864E2D" w14:textId="0FD61510" w:rsidR="006F743E" w:rsidRPr="00736952" w:rsidRDefault="00073072" w:rsidP="00073072">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w:t>
      </w:r>
      <w:r w:rsidR="005544C7" w:rsidRPr="00736952">
        <w:rPr>
          <w:rFonts w:ascii="Arial" w:eastAsiaTheme="minorHAnsi" w:hAnsi="Arial" w:cs="Arial"/>
          <w:color w:val="000000"/>
          <w:sz w:val="20"/>
          <w:szCs w:val="20"/>
          <w:lang w:eastAsia="en-US"/>
        </w:rPr>
        <w:t>5</w:t>
      </w:r>
      <w:r w:rsidRPr="00736952">
        <w:rPr>
          <w:rFonts w:ascii="Arial" w:eastAsiaTheme="minorHAnsi" w:hAnsi="Arial" w:cs="Arial"/>
          <w:color w:val="000000"/>
          <w:sz w:val="20"/>
          <w:szCs w:val="20"/>
          <w:lang w:eastAsia="en-US"/>
        </w:rPr>
        <w:t xml:space="preserve">) </w:t>
      </w:r>
      <w:r w:rsidR="006F743E" w:rsidRPr="00736952">
        <w:rPr>
          <w:rFonts w:ascii="Arial" w:eastAsiaTheme="minorHAnsi" w:hAnsi="Arial" w:cs="Arial"/>
          <w:color w:val="000000"/>
          <w:sz w:val="20"/>
          <w:szCs w:val="20"/>
          <w:lang w:eastAsia="en-US"/>
        </w:rPr>
        <w:t xml:space="preserve">Osebe, ki koristijo socialno varstveno storitev pomoči družini na domu v javni mreži, skladno s tretjim odstavkom 15. člena </w:t>
      </w:r>
      <w:r w:rsidRPr="00736952">
        <w:rPr>
          <w:rFonts w:ascii="Arial" w:eastAsiaTheme="minorHAnsi" w:hAnsi="Arial" w:cs="Arial"/>
          <w:color w:val="000000"/>
          <w:sz w:val="20"/>
          <w:szCs w:val="20"/>
          <w:lang w:eastAsia="en-US"/>
        </w:rPr>
        <w:t>ZSV</w:t>
      </w:r>
      <w:r w:rsidR="006F743E" w:rsidRPr="00736952">
        <w:rPr>
          <w:rFonts w:ascii="Arial" w:eastAsiaTheme="minorHAnsi" w:hAnsi="Arial" w:cs="Arial"/>
          <w:color w:val="000000"/>
          <w:sz w:val="20"/>
          <w:szCs w:val="20"/>
          <w:lang w:eastAsia="en-US"/>
        </w:rPr>
        <w:t>, oskrbovanci posebnih socialno varstvenih zavodov za odrasle iz 51. člena ZSV, oskrbovanci varstveno delovnih centrov iz 52. člena ZSV in socialno varstveni zavodi za usposabljanje iz 54. člena ZSV, se ocenijo po uradni dolžnosti.</w:t>
      </w:r>
    </w:p>
    <w:p w14:paraId="5B5E1E58" w14:textId="77777777" w:rsidR="009054C0" w:rsidRPr="00736952" w:rsidRDefault="009054C0" w:rsidP="00AC7003">
      <w:pPr>
        <w:tabs>
          <w:tab w:val="left" w:pos="567"/>
          <w:tab w:val="left" w:pos="9072"/>
        </w:tabs>
        <w:rPr>
          <w:rFonts w:ascii="Arial" w:hAnsi="Arial" w:cs="Arial"/>
          <w:sz w:val="20"/>
          <w:szCs w:val="20"/>
        </w:rPr>
      </w:pPr>
    </w:p>
    <w:p w14:paraId="44BEF0DB"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6C2AE80F" w14:textId="77777777"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(vložitev vloge)</w:t>
      </w:r>
    </w:p>
    <w:p w14:paraId="451573DF" w14:textId="77777777" w:rsidR="009054C0" w:rsidRPr="00736952" w:rsidRDefault="009054C0" w:rsidP="00AC7003">
      <w:pPr>
        <w:tabs>
          <w:tab w:val="left" w:pos="567"/>
          <w:tab w:val="left" w:pos="9072"/>
        </w:tabs>
        <w:jc w:val="both"/>
        <w:rPr>
          <w:rFonts w:ascii="Arial" w:hAnsi="Arial" w:cs="Arial"/>
          <w:sz w:val="20"/>
          <w:szCs w:val="20"/>
        </w:rPr>
      </w:pPr>
    </w:p>
    <w:p w14:paraId="630B058E" w14:textId="15D9307B"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 xml:space="preserve">Vloga za uveljavljanje pravic iz DO se lahko prvič vloži </w:t>
      </w:r>
      <w:r w:rsidR="00422768" w:rsidRPr="00736952">
        <w:rPr>
          <w:rFonts w:ascii="Arial" w:hAnsi="Arial" w:cs="Arial"/>
          <w:sz w:val="20"/>
          <w:szCs w:val="20"/>
        </w:rPr>
        <w:t>60 dni pred začetkom uporabe tega zakona</w:t>
      </w:r>
      <w:r w:rsidRPr="00736952">
        <w:rPr>
          <w:rFonts w:ascii="Arial" w:hAnsi="Arial" w:cs="Arial"/>
          <w:sz w:val="20"/>
          <w:szCs w:val="20"/>
        </w:rPr>
        <w:t>.</w:t>
      </w:r>
    </w:p>
    <w:p w14:paraId="38E106BB" w14:textId="77777777" w:rsidR="009054C0" w:rsidRPr="00736952" w:rsidRDefault="009054C0" w:rsidP="00AC7003">
      <w:pPr>
        <w:tabs>
          <w:tab w:val="left" w:pos="567"/>
          <w:tab w:val="left" w:pos="9072"/>
        </w:tabs>
        <w:jc w:val="both"/>
        <w:rPr>
          <w:rFonts w:ascii="Arial" w:hAnsi="Arial" w:cs="Arial"/>
          <w:sz w:val="20"/>
          <w:szCs w:val="20"/>
        </w:rPr>
      </w:pPr>
    </w:p>
    <w:p w14:paraId="4E4A75D3"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p>
    <w:p w14:paraId="199706AE" w14:textId="7D779425" w:rsidR="009054C0" w:rsidRPr="00736952" w:rsidRDefault="009054C0" w:rsidP="00AC7003">
      <w:pPr>
        <w:tabs>
          <w:tab w:val="left" w:pos="567"/>
          <w:tab w:val="left" w:pos="9072"/>
        </w:tabs>
        <w:jc w:val="center"/>
        <w:rPr>
          <w:rFonts w:ascii="Arial" w:hAnsi="Arial" w:cs="Arial"/>
          <w:sz w:val="20"/>
          <w:szCs w:val="20"/>
        </w:rPr>
      </w:pPr>
      <w:r w:rsidRPr="00736952">
        <w:rPr>
          <w:rFonts w:ascii="Arial" w:hAnsi="Arial" w:cs="Arial"/>
          <w:sz w:val="20"/>
          <w:szCs w:val="20"/>
        </w:rPr>
        <w:t>(uskladitev drugih zakonov)</w:t>
      </w:r>
    </w:p>
    <w:p w14:paraId="6F7B5509" w14:textId="77777777" w:rsidR="00B7772E" w:rsidRPr="00736952" w:rsidRDefault="00B7772E" w:rsidP="00AC7003">
      <w:pPr>
        <w:tabs>
          <w:tab w:val="left" w:pos="567"/>
          <w:tab w:val="left" w:pos="9072"/>
        </w:tabs>
        <w:jc w:val="center"/>
        <w:rPr>
          <w:rFonts w:ascii="Arial" w:hAnsi="Arial" w:cs="Arial"/>
          <w:sz w:val="20"/>
          <w:szCs w:val="20"/>
        </w:rPr>
      </w:pPr>
    </w:p>
    <w:p w14:paraId="4065ECFF" w14:textId="0C10D993" w:rsidR="009054C0" w:rsidRPr="00736952" w:rsidRDefault="00B7772E" w:rsidP="00B7772E">
      <w:pPr>
        <w:pStyle w:val="Odstavekseznama"/>
        <w:numPr>
          <w:ilvl w:val="0"/>
          <w:numId w:val="93"/>
        </w:numPr>
        <w:tabs>
          <w:tab w:val="left" w:pos="567"/>
          <w:tab w:val="left" w:pos="9072"/>
        </w:tabs>
        <w:jc w:val="both"/>
        <w:rPr>
          <w:rFonts w:ascii="Arial" w:hAnsi="Arial" w:cs="Arial"/>
          <w:b/>
          <w:bCs/>
          <w:sz w:val="20"/>
          <w:szCs w:val="20"/>
        </w:rPr>
      </w:pPr>
      <w:r w:rsidRPr="00736952">
        <w:rPr>
          <w:rFonts w:ascii="Arial" w:hAnsi="Arial" w:cs="Arial"/>
          <w:b/>
          <w:bCs/>
          <w:sz w:val="20"/>
          <w:szCs w:val="20"/>
        </w:rPr>
        <w:t>Zakon o zdravstvenem varstvu in zdravstvenem zavarovanju</w:t>
      </w:r>
    </w:p>
    <w:p w14:paraId="7A9C05A7" w14:textId="5F73CBDB" w:rsidR="008727CC" w:rsidRPr="00736952" w:rsidRDefault="008727CC" w:rsidP="008727CC">
      <w:pPr>
        <w:tabs>
          <w:tab w:val="left" w:pos="567"/>
          <w:tab w:val="left" w:pos="9072"/>
        </w:tabs>
        <w:jc w:val="both"/>
        <w:rPr>
          <w:rFonts w:ascii="Arial" w:hAnsi="Arial" w:cs="Arial"/>
          <w:b/>
          <w:sz w:val="20"/>
          <w:szCs w:val="20"/>
        </w:rPr>
      </w:pPr>
    </w:p>
    <w:p w14:paraId="4C6F539F" w14:textId="5EDFF812" w:rsidR="008727CC" w:rsidRDefault="008727CC" w:rsidP="008727CC">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V </w:t>
      </w:r>
      <w:r w:rsidR="00E35FFF">
        <w:rPr>
          <w:rFonts w:ascii="Arial" w:hAnsi="Arial" w:cs="Arial"/>
          <w:bCs/>
          <w:sz w:val="20"/>
          <w:szCs w:val="20"/>
        </w:rPr>
        <w:t xml:space="preserve">ZZVZZ </w:t>
      </w:r>
      <w:r w:rsidRPr="00736952">
        <w:rPr>
          <w:rFonts w:ascii="Arial" w:hAnsi="Arial" w:cs="Arial"/>
          <w:bCs/>
          <w:sz w:val="20"/>
          <w:szCs w:val="20"/>
        </w:rPr>
        <w:t xml:space="preserve">se v četrti alineji 2. točke 48. člena  za besedo </w:t>
      </w:r>
      <w:r w:rsidR="00124B12">
        <w:rPr>
          <w:rFonts w:ascii="Arial" w:hAnsi="Arial" w:cs="Arial"/>
          <w:bCs/>
          <w:sz w:val="20"/>
          <w:szCs w:val="20"/>
        </w:rPr>
        <w:t>»</w:t>
      </w:r>
      <w:r w:rsidRPr="00736952">
        <w:rPr>
          <w:rFonts w:ascii="Arial" w:hAnsi="Arial" w:cs="Arial"/>
          <w:bCs/>
          <w:sz w:val="20"/>
          <w:szCs w:val="20"/>
        </w:rPr>
        <w:t>člena</w:t>
      </w:r>
      <w:r w:rsidR="00124B12">
        <w:rPr>
          <w:rFonts w:ascii="Arial" w:hAnsi="Arial" w:cs="Arial"/>
          <w:bCs/>
          <w:sz w:val="20"/>
          <w:szCs w:val="20"/>
        </w:rPr>
        <w:t>«</w:t>
      </w:r>
      <w:r w:rsidRPr="00736952">
        <w:rPr>
          <w:rFonts w:ascii="Arial" w:hAnsi="Arial" w:cs="Arial"/>
          <w:bCs/>
          <w:sz w:val="20"/>
          <w:szCs w:val="20"/>
        </w:rPr>
        <w:t xml:space="preserve"> doda besedilo »in prve podtočke a) ter tretje podtočke b) prvega odstavka 20. člena«.</w:t>
      </w:r>
    </w:p>
    <w:p w14:paraId="5A007F71" w14:textId="77777777" w:rsidR="00124B12" w:rsidRDefault="00124B12" w:rsidP="008727CC">
      <w:pPr>
        <w:tabs>
          <w:tab w:val="left" w:pos="567"/>
          <w:tab w:val="left" w:pos="9072"/>
        </w:tabs>
        <w:jc w:val="both"/>
        <w:rPr>
          <w:rFonts w:ascii="Arial" w:hAnsi="Arial" w:cs="Arial"/>
          <w:bCs/>
          <w:sz w:val="20"/>
          <w:szCs w:val="20"/>
        </w:rPr>
      </w:pPr>
    </w:p>
    <w:p w14:paraId="15D52CBA" w14:textId="61E646C9" w:rsidR="00124B12" w:rsidRDefault="00E35FFF" w:rsidP="00124B12">
      <w:pPr>
        <w:tabs>
          <w:tab w:val="left" w:pos="567"/>
          <w:tab w:val="left" w:pos="9072"/>
        </w:tabs>
        <w:jc w:val="both"/>
        <w:rPr>
          <w:rFonts w:ascii="Arial" w:hAnsi="Arial" w:cs="Arial"/>
          <w:bCs/>
          <w:sz w:val="20"/>
          <w:szCs w:val="20"/>
        </w:rPr>
      </w:pPr>
      <w:r>
        <w:rPr>
          <w:rFonts w:ascii="Arial" w:hAnsi="Arial" w:cs="Arial"/>
          <w:bCs/>
          <w:sz w:val="20"/>
          <w:szCs w:val="20"/>
        </w:rPr>
        <w:t xml:space="preserve">V 15. členu </w:t>
      </w:r>
      <w:r w:rsidR="00A366EA" w:rsidRPr="0039765F">
        <w:rPr>
          <w:rFonts w:ascii="Arial" w:hAnsi="Arial" w:cs="Arial"/>
          <w:bCs/>
          <w:sz w:val="20"/>
          <w:szCs w:val="20"/>
        </w:rPr>
        <w:t>ZZVZZ</w:t>
      </w:r>
      <w:r w:rsidR="00A366EA">
        <w:rPr>
          <w:rFonts w:ascii="Arial" w:hAnsi="Arial" w:cs="Arial"/>
          <w:bCs/>
          <w:sz w:val="20"/>
          <w:szCs w:val="20"/>
        </w:rPr>
        <w:t xml:space="preserve"> </w:t>
      </w:r>
      <w:r>
        <w:rPr>
          <w:rFonts w:ascii="Arial" w:hAnsi="Arial" w:cs="Arial"/>
          <w:bCs/>
          <w:sz w:val="20"/>
          <w:szCs w:val="20"/>
        </w:rPr>
        <w:t xml:space="preserve">se v prvem odstavku </w:t>
      </w:r>
      <w:r w:rsidR="00124B12">
        <w:rPr>
          <w:rFonts w:ascii="Arial" w:hAnsi="Arial" w:cs="Arial"/>
          <w:bCs/>
          <w:sz w:val="20"/>
          <w:szCs w:val="20"/>
        </w:rPr>
        <w:t>26. t</w:t>
      </w:r>
      <w:r w:rsidR="00124B12" w:rsidRPr="0039765F">
        <w:rPr>
          <w:rFonts w:ascii="Arial" w:hAnsi="Arial" w:cs="Arial"/>
          <w:bCs/>
          <w:sz w:val="20"/>
          <w:szCs w:val="20"/>
        </w:rPr>
        <w:t>očka spremeni tako, da se glasi. »oskrbovalec družinskega člana, upravičenec do delnega plačila za iz</w:t>
      </w:r>
      <w:r w:rsidR="00124B12">
        <w:rPr>
          <w:rFonts w:ascii="Arial" w:hAnsi="Arial" w:cs="Arial"/>
          <w:bCs/>
          <w:sz w:val="20"/>
          <w:szCs w:val="20"/>
        </w:rPr>
        <w:t>gub</w:t>
      </w:r>
      <w:r w:rsidR="00124B12" w:rsidRPr="0039765F">
        <w:rPr>
          <w:rFonts w:ascii="Arial" w:hAnsi="Arial" w:cs="Arial"/>
          <w:bCs/>
          <w:sz w:val="20"/>
          <w:szCs w:val="20"/>
        </w:rPr>
        <w:t>ljeni dohodek po zakonu, ki ureja dolgotrajno oskrbo.«.</w:t>
      </w:r>
    </w:p>
    <w:p w14:paraId="53B137A8" w14:textId="77777777" w:rsidR="0002341B" w:rsidRPr="00736952" w:rsidRDefault="0002341B" w:rsidP="008727CC">
      <w:pPr>
        <w:tabs>
          <w:tab w:val="left" w:pos="567"/>
          <w:tab w:val="left" w:pos="9072"/>
        </w:tabs>
        <w:jc w:val="both"/>
        <w:rPr>
          <w:rFonts w:ascii="Arial" w:hAnsi="Arial" w:cs="Arial"/>
          <w:bCs/>
          <w:sz w:val="20"/>
          <w:szCs w:val="20"/>
        </w:rPr>
      </w:pPr>
    </w:p>
    <w:p w14:paraId="65E7CA55" w14:textId="51D79F3D" w:rsidR="008727CC" w:rsidRDefault="008727CC" w:rsidP="008727CC">
      <w:pPr>
        <w:tabs>
          <w:tab w:val="left" w:pos="567"/>
          <w:tab w:val="left" w:pos="9072"/>
        </w:tabs>
        <w:jc w:val="both"/>
        <w:rPr>
          <w:rFonts w:ascii="Arial" w:hAnsi="Arial" w:cs="Arial"/>
          <w:bCs/>
          <w:sz w:val="20"/>
          <w:szCs w:val="20"/>
        </w:rPr>
      </w:pPr>
      <w:r w:rsidRPr="00736952">
        <w:rPr>
          <w:rFonts w:ascii="Arial" w:hAnsi="Arial" w:cs="Arial"/>
          <w:bCs/>
          <w:sz w:val="20"/>
          <w:szCs w:val="20"/>
        </w:rPr>
        <w:lastRenderedPageBreak/>
        <w:t xml:space="preserve">V drugem odstavku 54. člena </w:t>
      </w:r>
      <w:r w:rsidR="00A366EA">
        <w:rPr>
          <w:rFonts w:ascii="Arial" w:hAnsi="Arial" w:cs="Arial"/>
          <w:bCs/>
          <w:sz w:val="20"/>
          <w:szCs w:val="20"/>
        </w:rPr>
        <w:t xml:space="preserve">ZZVZZ </w:t>
      </w:r>
      <w:r w:rsidRPr="00736952">
        <w:rPr>
          <w:rFonts w:ascii="Arial" w:hAnsi="Arial" w:cs="Arial"/>
          <w:bCs/>
          <w:sz w:val="20"/>
          <w:szCs w:val="20"/>
        </w:rPr>
        <w:t xml:space="preserve">se za besedo </w:t>
      </w:r>
      <w:r w:rsidR="00A366EA">
        <w:rPr>
          <w:rFonts w:ascii="Arial" w:hAnsi="Arial" w:cs="Arial"/>
          <w:bCs/>
          <w:sz w:val="20"/>
          <w:szCs w:val="20"/>
        </w:rPr>
        <w:t>»</w:t>
      </w:r>
      <w:r w:rsidRPr="00736952">
        <w:rPr>
          <w:rFonts w:ascii="Arial" w:hAnsi="Arial" w:cs="Arial"/>
          <w:bCs/>
          <w:sz w:val="20"/>
          <w:szCs w:val="20"/>
        </w:rPr>
        <w:t>člena</w:t>
      </w:r>
      <w:r w:rsidR="00A366EA">
        <w:rPr>
          <w:rFonts w:ascii="Arial" w:hAnsi="Arial" w:cs="Arial"/>
          <w:bCs/>
          <w:sz w:val="20"/>
          <w:szCs w:val="20"/>
        </w:rPr>
        <w:t>«</w:t>
      </w:r>
      <w:r w:rsidRPr="00736952">
        <w:rPr>
          <w:rFonts w:ascii="Arial" w:hAnsi="Arial" w:cs="Arial"/>
          <w:bCs/>
          <w:sz w:val="20"/>
          <w:szCs w:val="20"/>
        </w:rPr>
        <w:t xml:space="preserve"> doda besedilo »in prve podtočke a) ter tretje podtočke b) prvega odstavka 20. člena«.</w:t>
      </w:r>
    </w:p>
    <w:p w14:paraId="32C3EC9F" w14:textId="77777777" w:rsidR="0002341B" w:rsidRPr="00736952" w:rsidRDefault="0002341B" w:rsidP="008727CC">
      <w:pPr>
        <w:tabs>
          <w:tab w:val="left" w:pos="567"/>
          <w:tab w:val="left" w:pos="9072"/>
        </w:tabs>
        <w:jc w:val="both"/>
        <w:rPr>
          <w:rFonts w:ascii="Arial" w:hAnsi="Arial" w:cs="Arial"/>
          <w:bCs/>
          <w:sz w:val="20"/>
          <w:szCs w:val="20"/>
        </w:rPr>
      </w:pPr>
    </w:p>
    <w:p w14:paraId="08EBDBF1" w14:textId="07DEA7C8" w:rsidR="001B241E" w:rsidRDefault="008727CC" w:rsidP="008727CC">
      <w:pPr>
        <w:tabs>
          <w:tab w:val="left" w:pos="567"/>
          <w:tab w:val="left" w:pos="9072"/>
        </w:tabs>
        <w:jc w:val="both"/>
        <w:rPr>
          <w:rFonts w:ascii="Arial" w:hAnsi="Arial" w:cs="Arial"/>
          <w:bCs/>
          <w:sz w:val="20"/>
          <w:szCs w:val="20"/>
        </w:rPr>
      </w:pPr>
      <w:r w:rsidRPr="00736952">
        <w:rPr>
          <w:rFonts w:ascii="Arial" w:hAnsi="Arial" w:cs="Arial"/>
          <w:bCs/>
          <w:sz w:val="20"/>
          <w:szCs w:val="20"/>
        </w:rPr>
        <w:t>V četrtem odstavku 55. člena</w:t>
      </w:r>
      <w:r w:rsidR="00A366EA">
        <w:rPr>
          <w:rFonts w:ascii="Arial" w:hAnsi="Arial" w:cs="Arial"/>
          <w:bCs/>
          <w:sz w:val="20"/>
          <w:szCs w:val="20"/>
        </w:rPr>
        <w:t xml:space="preserve"> ZZVZZ</w:t>
      </w:r>
      <w:r w:rsidRPr="00736952">
        <w:rPr>
          <w:rFonts w:ascii="Arial" w:hAnsi="Arial" w:cs="Arial"/>
          <w:bCs/>
          <w:sz w:val="20"/>
          <w:szCs w:val="20"/>
        </w:rPr>
        <w:t xml:space="preserve"> se za be</w:t>
      </w:r>
      <w:r w:rsidR="0002341B">
        <w:rPr>
          <w:rFonts w:ascii="Arial" w:hAnsi="Arial" w:cs="Arial"/>
          <w:bCs/>
          <w:sz w:val="20"/>
          <w:szCs w:val="20"/>
        </w:rPr>
        <w:t>sedilom</w:t>
      </w:r>
      <w:r w:rsidRPr="00736952">
        <w:rPr>
          <w:rFonts w:ascii="Arial" w:hAnsi="Arial" w:cs="Arial"/>
          <w:bCs/>
          <w:sz w:val="20"/>
          <w:szCs w:val="20"/>
        </w:rPr>
        <w:t xml:space="preserve"> »25. točke prvega odstavka 15. člena« doda besedilo</w:t>
      </w:r>
      <w:r w:rsidR="0002341B">
        <w:rPr>
          <w:rFonts w:ascii="Arial" w:hAnsi="Arial" w:cs="Arial"/>
          <w:bCs/>
          <w:sz w:val="20"/>
          <w:szCs w:val="20"/>
        </w:rPr>
        <w:t xml:space="preserve"> </w:t>
      </w:r>
      <w:r w:rsidRPr="00736952">
        <w:rPr>
          <w:rFonts w:ascii="Arial" w:hAnsi="Arial" w:cs="Arial"/>
          <w:bCs/>
          <w:sz w:val="20"/>
          <w:szCs w:val="20"/>
        </w:rPr>
        <w:t>»in prve podtočke a) ter tretje podtočke b) prvega odstavka 20. člena«.</w:t>
      </w:r>
    </w:p>
    <w:p w14:paraId="79DFCF4C" w14:textId="1A20A08E" w:rsidR="0039765F" w:rsidRDefault="0039765F" w:rsidP="0039765F">
      <w:pPr>
        <w:tabs>
          <w:tab w:val="left" w:pos="567"/>
          <w:tab w:val="left" w:pos="9072"/>
        </w:tabs>
        <w:jc w:val="both"/>
        <w:rPr>
          <w:rFonts w:ascii="Arial" w:hAnsi="Arial" w:cs="Arial"/>
          <w:bCs/>
          <w:sz w:val="20"/>
          <w:szCs w:val="20"/>
        </w:rPr>
      </w:pPr>
    </w:p>
    <w:p w14:paraId="70BC2A7F" w14:textId="266565CC" w:rsidR="0039765F" w:rsidRPr="0039765F" w:rsidRDefault="0039765F" w:rsidP="0039765F">
      <w:pPr>
        <w:tabs>
          <w:tab w:val="left" w:pos="567"/>
          <w:tab w:val="left" w:pos="9072"/>
        </w:tabs>
        <w:jc w:val="both"/>
        <w:rPr>
          <w:rFonts w:ascii="Arial" w:hAnsi="Arial" w:cs="Arial"/>
          <w:bCs/>
          <w:sz w:val="20"/>
          <w:szCs w:val="20"/>
        </w:rPr>
      </w:pPr>
      <w:r>
        <w:rPr>
          <w:rFonts w:ascii="Arial" w:hAnsi="Arial" w:cs="Arial"/>
          <w:bCs/>
          <w:sz w:val="20"/>
          <w:szCs w:val="20"/>
        </w:rPr>
        <w:t>26. t</w:t>
      </w:r>
      <w:r w:rsidRPr="0039765F">
        <w:rPr>
          <w:rFonts w:ascii="Arial" w:hAnsi="Arial" w:cs="Arial"/>
          <w:bCs/>
          <w:sz w:val="20"/>
          <w:szCs w:val="20"/>
        </w:rPr>
        <w:t>očka prvega odstavka 9. člena Pravil obveznega zdravstvenega zavarovanja</w:t>
      </w:r>
      <w:r>
        <w:rPr>
          <w:rFonts w:ascii="Arial" w:hAnsi="Arial" w:cs="Arial"/>
          <w:bCs/>
          <w:sz w:val="20"/>
          <w:szCs w:val="20"/>
        </w:rPr>
        <w:t xml:space="preserve"> (Uradni list RS, </w:t>
      </w:r>
      <w:r w:rsidR="00124B12" w:rsidRPr="00124B12">
        <w:rPr>
          <w:rFonts w:ascii="Arial" w:hAnsi="Arial" w:cs="Arial"/>
          <w:bCs/>
          <w:sz w:val="20"/>
          <w:szCs w:val="20"/>
        </w:rPr>
        <w:t>št. 30/03 – prečiščeno besedilo, 35/03 – popr., 78/03, 84/04, 44/05, 86/06, 90/06 – popr., 64/07, 33/08, 7/09, 88/09, 30/11, 49/12, 106/12, 99/13 – ZSVarPre-C, 25/14, 85/14, 10/17 – ZČmIS</w:t>
      </w:r>
      <w:r w:rsidR="00124B12">
        <w:rPr>
          <w:rFonts w:ascii="Arial" w:hAnsi="Arial" w:cs="Arial"/>
          <w:bCs/>
          <w:sz w:val="20"/>
          <w:szCs w:val="20"/>
        </w:rPr>
        <w:t>,</w:t>
      </w:r>
      <w:r w:rsidR="00124B12" w:rsidRPr="00124B12">
        <w:rPr>
          <w:rFonts w:ascii="Arial" w:hAnsi="Arial" w:cs="Arial"/>
          <w:bCs/>
          <w:sz w:val="20"/>
          <w:szCs w:val="20"/>
        </w:rPr>
        <w:t xml:space="preserve"> 64/18</w:t>
      </w:r>
      <w:r w:rsidR="00124B12">
        <w:rPr>
          <w:rFonts w:ascii="Arial" w:hAnsi="Arial" w:cs="Arial"/>
          <w:bCs/>
          <w:sz w:val="20"/>
          <w:szCs w:val="20"/>
        </w:rPr>
        <w:t xml:space="preserve"> in 40/20</w:t>
      </w:r>
      <w:r w:rsidR="00124B12" w:rsidRPr="00124B12">
        <w:rPr>
          <w:rFonts w:ascii="Arial" w:hAnsi="Arial" w:cs="Arial"/>
          <w:bCs/>
          <w:sz w:val="20"/>
          <w:szCs w:val="20"/>
        </w:rPr>
        <w:t>)</w:t>
      </w:r>
      <w:r w:rsidRPr="0039765F">
        <w:rPr>
          <w:rFonts w:ascii="Arial" w:hAnsi="Arial" w:cs="Arial"/>
          <w:bCs/>
          <w:sz w:val="20"/>
          <w:szCs w:val="20"/>
        </w:rPr>
        <w:t xml:space="preserve"> se spremeni tako, da se glasi: »oskrbovalci družinskega člana, upravičenci do plačila za izgubljeni dohodek po zakonu, ki ureja dolgotrajno oskrbo – z dnem pridobitve pravice do delnega plačila za izgubljeni dohodek po predpisih, ki urejajo DO.«.</w:t>
      </w:r>
    </w:p>
    <w:p w14:paraId="1BE5E0DB" w14:textId="5CEFE93B" w:rsidR="008727CC" w:rsidRPr="00736952" w:rsidRDefault="008727CC" w:rsidP="00AC7003">
      <w:pPr>
        <w:tabs>
          <w:tab w:val="left" w:pos="567"/>
          <w:tab w:val="left" w:pos="9072"/>
        </w:tabs>
        <w:jc w:val="both"/>
        <w:rPr>
          <w:rFonts w:ascii="Arial" w:hAnsi="Arial" w:cs="Arial"/>
          <w:bCs/>
          <w:sz w:val="20"/>
          <w:szCs w:val="20"/>
        </w:rPr>
      </w:pPr>
    </w:p>
    <w:p w14:paraId="7AD354B2" w14:textId="77777777" w:rsidR="008727CC" w:rsidRPr="00736952" w:rsidRDefault="008727CC" w:rsidP="00AC7003">
      <w:pPr>
        <w:tabs>
          <w:tab w:val="left" w:pos="567"/>
          <w:tab w:val="left" w:pos="9072"/>
        </w:tabs>
        <w:jc w:val="both"/>
        <w:rPr>
          <w:rFonts w:ascii="Arial" w:hAnsi="Arial" w:cs="Arial"/>
          <w:b/>
          <w:sz w:val="20"/>
          <w:szCs w:val="20"/>
        </w:rPr>
      </w:pPr>
    </w:p>
    <w:p w14:paraId="5B615323" w14:textId="208532D1" w:rsidR="009054C0" w:rsidRPr="00736952" w:rsidRDefault="009054C0" w:rsidP="000979B7">
      <w:pPr>
        <w:pStyle w:val="Odstavekseznama"/>
        <w:numPr>
          <w:ilvl w:val="0"/>
          <w:numId w:val="93"/>
        </w:numPr>
        <w:tabs>
          <w:tab w:val="left" w:pos="567"/>
          <w:tab w:val="left" w:pos="9072"/>
        </w:tabs>
        <w:jc w:val="both"/>
        <w:rPr>
          <w:rFonts w:ascii="Arial" w:hAnsi="Arial" w:cs="Arial"/>
          <w:b/>
          <w:sz w:val="20"/>
          <w:szCs w:val="20"/>
        </w:rPr>
      </w:pPr>
      <w:r w:rsidRPr="00736952">
        <w:rPr>
          <w:rFonts w:ascii="Arial" w:hAnsi="Arial" w:cs="Arial"/>
          <w:b/>
          <w:sz w:val="20"/>
          <w:szCs w:val="20"/>
        </w:rPr>
        <w:t>Zakon o delovnih in socialnih sodiščih - ZDSS</w:t>
      </w:r>
    </w:p>
    <w:p w14:paraId="3FBF5476" w14:textId="77777777" w:rsidR="009054C0" w:rsidRPr="00736952" w:rsidRDefault="009054C0" w:rsidP="00AC7003">
      <w:pPr>
        <w:tabs>
          <w:tab w:val="left" w:pos="567"/>
          <w:tab w:val="left" w:pos="9072"/>
        </w:tabs>
        <w:jc w:val="both"/>
        <w:rPr>
          <w:rFonts w:ascii="Arial" w:hAnsi="Arial" w:cs="Arial"/>
          <w:b/>
          <w:sz w:val="20"/>
          <w:szCs w:val="20"/>
        </w:rPr>
      </w:pPr>
    </w:p>
    <w:p w14:paraId="2A17F82D" w14:textId="131BEE60" w:rsidR="009054C0" w:rsidRPr="00736952" w:rsidRDefault="00A366EA" w:rsidP="00AC7003">
      <w:pPr>
        <w:tabs>
          <w:tab w:val="left" w:pos="567"/>
          <w:tab w:val="left" w:pos="9072"/>
        </w:tabs>
        <w:jc w:val="both"/>
        <w:rPr>
          <w:rFonts w:ascii="Arial" w:hAnsi="Arial" w:cs="Arial"/>
          <w:bCs/>
          <w:sz w:val="20"/>
          <w:szCs w:val="20"/>
        </w:rPr>
      </w:pPr>
      <w:r>
        <w:rPr>
          <w:rFonts w:ascii="Arial" w:hAnsi="Arial" w:cs="Arial"/>
          <w:bCs/>
          <w:sz w:val="20"/>
          <w:szCs w:val="20"/>
        </w:rPr>
        <w:t>V Zakonu o delovnih in socialnih sodiščih (</w:t>
      </w:r>
      <w:r w:rsidRPr="00A366EA">
        <w:rPr>
          <w:rFonts w:ascii="Arial" w:hAnsi="Arial" w:cs="Arial"/>
          <w:bCs/>
          <w:sz w:val="20"/>
          <w:szCs w:val="20"/>
        </w:rPr>
        <w:t xml:space="preserve">Uradni list RS, št. 2/04, 10/04 – popr., 45/08 – ZArbit, 45/08 – ZPP-D, 47/10 – odl. US, 43/12 – odl. US in 10/17 – ZPP-E) </w:t>
      </w:r>
      <w:r>
        <w:rPr>
          <w:rFonts w:ascii="Arial" w:hAnsi="Arial" w:cs="Arial"/>
          <w:bCs/>
          <w:sz w:val="20"/>
          <w:szCs w:val="20"/>
        </w:rPr>
        <w:t>se z</w:t>
      </w:r>
      <w:r w:rsidR="009054C0" w:rsidRPr="00736952">
        <w:rPr>
          <w:rFonts w:ascii="Arial" w:hAnsi="Arial" w:cs="Arial"/>
          <w:bCs/>
          <w:sz w:val="20"/>
          <w:szCs w:val="20"/>
        </w:rPr>
        <w:t>a 2. točko prvega odstavka 7. člena se doda nova 3. točka, ki se glasi:</w:t>
      </w:r>
    </w:p>
    <w:p w14:paraId="7498B0DC" w14:textId="77777777" w:rsidR="009054C0" w:rsidRPr="00736952" w:rsidRDefault="009054C0" w:rsidP="00AC7003">
      <w:pPr>
        <w:tabs>
          <w:tab w:val="left" w:pos="567"/>
          <w:tab w:val="left" w:pos="9072"/>
        </w:tabs>
        <w:jc w:val="both"/>
        <w:rPr>
          <w:rFonts w:ascii="Arial" w:hAnsi="Arial" w:cs="Arial"/>
          <w:b/>
          <w:sz w:val="20"/>
          <w:szCs w:val="20"/>
        </w:rPr>
      </w:pPr>
    </w:p>
    <w:p w14:paraId="20C5D1F3" w14:textId="45391EBC" w:rsidR="009054C0" w:rsidRPr="00736952" w:rsidRDefault="00A366EA" w:rsidP="00AC7003">
      <w:pPr>
        <w:tabs>
          <w:tab w:val="left" w:pos="567"/>
          <w:tab w:val="left" w:pos="9072"/>
        </w:tabs>
        <w:jc w:val="both"/>
        <w:rPr>
          <w:rFonts w:ascii="Arial" w:hAnsi="Arial" w:cs="Arial"/>
          <w:sz w:val="20"/>
          <w:szCs w:val="20"/>
        </w:rPr>
      </w:pPr>
      <w:r>
        <w:rPr>
          <w:rFonts w:ascii="Arial" w:hAnsi="Arial" w:cs="Arial"/>
          <w:sz w:val="20"/>
          <w:szCs w:val="20"/>
        </w:rPr>
        <w:t>»</w:t>
      </w:r>
      <w:r w:rsidR="009054C0" w:rsidRPr="00736952">
        <w:rPr>
          <w:rFonts w:ascii="Arial" w:hAnsi="Arial" w:cs="Arial"/>
          <w:sz w:val="20"/>
          <w:szCs w:val="20"/>
        </w:rPr>
        <w:t>3. na področju zavarovanja za dolgotrajno oskrbo:</w:t>
      </w:r>
    </w:p>
    <w:p w14:paraId="60140BA7" w14:textId="28F286C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a) o pravici do in iz obveznega zavarovanja za dolgotrajno oskrbo in plačevanju prispevkov za to zavarovanje;</w:t>
      </w:r>
      <w:r w:rsidR="00A366EA">
        <w:rPr>
          <w:rFonts w:ascii="Arial" w:hAnsi="Arial" w:cs="Arial"/>
          <w:sz w:val="20"/>
          <w:szCs w:val="20"/>
        </w:rPr>
        <w:t>«.</w:t>
      </w:r>
    </w:p>
    <w:p w14:paraId="7C0FDE3B" w14:textId="77777777" w:rsidR="009054C0" w:rsidRPr="00736952" w:rsidRDefault="009054C0" w:rsidP="00AC7003">
      <w:pPr>
        <w:tabs>
          <w:tab w:val="left" w:pos="567"/>
          <w:tab w:val="left" w:pos="9072"/>
        </w:tabs>
        <w:jc w:val="both"/>
        <w:rPr>
          <w:rFonts w:ascii="Arial" w:hAnsi="Arial" w:cs="Arial"/>
          <w:sz w:val="20"/>
          <w:szCs w:val="20"/>
        </w:rPr>
      </w:pPr>
    </w:p>
    <w:p w14:paraId="28DB0180" w14:textId="07B9F21D" w:rsidR="004D2ADF" w:rsidRDefault="009054C0" w:rsidP="00BC1C07">
      <w:pPr>
        <w:tabs>
          <w:tab w:val="left" w:pos="567"/>
          <w:tab w:val="left" w:pos="9072"/>
        </w:tabs>
        <w:jc w:val="both"/>
        <w:rPr>
          <w:rFonts w:ascii="Arial" w:hAnsi="Arial" w:cs="Arial"/>
          <w:sz w:val="20"/>
          <w:szCs w:val="20"/>
        </w:rPr>
      </w:pPr>
      <w:r w:rsidRPr="00736952">
        <w:rPr>
          <w:rFonts w:ascii="Arial" w:hAnsi="Arial" w:cs="Arial"/>
          <w:sz w:val="20"/>
          <w:szCs w:val="20"/>
        </w:rPr>
        <w:t>Dosedanj</w:t>
      </w:r>
      <w:r w:rsidR="00A366EA">
        <w:rPr>
          <w:rFonts w:ascii="Arial" w:hAnsi="Arial" w:cs="Arial"/>
          <w:sz w:val="20"/>
          <w:szCs w:val="20"/>
        </w:rPr>
        <w:t>e</w:t>
      </w:r>
      <w:r w:rsidRPr="00736952">
        <w:rPr>
          <w:rFonts w:ascii="Arial" w:hAnsi="Arial" w:cs="Arial"/>
          <w:sz w:val="20"/>
          <w:szCs w:val="20"/>
        </w:rPr>
        <w:t xml:space="preserve"> 3. do 5. točka prvega odstavka sedmega člena postanejo 4. do 6. točka.</w:t>
      </w:r>
    </w:p>
    <w:p w14:paraId="0389FABC" w14:textId="5F64BA9D" w:rsidR="00BC1C07" w:rsidRDefault="00BC1C07" w:rsidP="00BC1C07">
      <w:pPr>
        <w:tabs>
          <w:tab w:val="left" w:pos="567"/>
          <w:tab w:val="left" w:pos="9072"/>
        </w:tabs>
        <w:jc w:val="both"/>
        <w:rPr>
          <w:rFonts w:ascii="Arial" w:hAnsi="Arial" w:cs="Arial"/>
          <w:sz w:val="20"/>
          <w:szCs w:val="20"/>
        </w:rPr>
      </w:pPr>
    </w:p>
    <w:p w14:paraId="3657FB58" w14:textId="77777777" w:rsidR="00BC1C07" w:rsidRDefault="00BC1C07" w:rsidP="00BC1C07">
      <w:pPr>
        <w:tabs>
          <w:tab w:val="left" w:pos="567"/>
          <w:tab w:val="left" w:pos="9072"/>
        </w:tabs>
        <w:jc w:val="both"/>
        <w:rPr>
          <w:rFonts w:ascii="Arial" w:hAnsi="Arial" w:cs="Arial"/>
          <w:b/>
          <w:bCs/>
          <w:sz w:val="20"/>
          <w:szCs w:val="20"/>
        </w:rPr>
      </w:pPr>
    </w:p>
    <w:p w14:paraId="59019F66" w14:textId="03B744E7" w:rsidR="00925A6C" w:rsidRPr="00736952" w:rsidRDefault="00925A6C" w:rsidP="000979B7">
      <w:pPr>
        <w:pStyle w:val="Odstavekseznama"/>
        <w:numPr>
          <w:ilvl w:val="0"/>
          <w:numId w:val="93"/>
        </w:numPr>
        <w:tabs>
          <w:tab w:val="left" w:pos="567"/>
          <w:tab w:val="left" w:pos="9072"/>
        </w:tabs>
        <w:jc w:val="both"/>
        <w:rPr>
          <w:rFonts w:ascii="Arial" w:hAnsi="Arial" w:cs="Arial"/>
          <w:b/>
          <w:bCs/>
          <w:sz w:val="20"/>
          <w:szCs w:val="20"/>
        </w:rPr>
      </w:pPr>
      <w:r w:rsidRPr="00736952">
        <w:rPr>
          <w:rFonts w:ascii="Arial" w:hAnsi="Arial" w:cs="Arial"/>
          <w:b/>
          <w:bCs/>
          <w:sz w:val="20"/>
          <w:szCs w:val="20"/>
        </w:rPr>
        <w:t>Zakon o osebni asistenci – ZOA</w:t>
      </w:r>
    </w:p>
    <w:p w14:paraId="47C09B0A" w14:textId="5398FF9B" w:rsidR="00925A6C" w:rsidRPr="00736952" w:rsidRDefault="00925A6C" w:rsidP="00925A6C">
      <w:pPr>
        <w:tabs>
          <w:tab w:val="left" w:pos="567"/>
          <w:tab w:val="left" w:pos="9072"/>
        </w:tabs>
        <w:jc w:val="both"/>
        <w:rPr>
          <w:rFonts w:ascii="Arial" w:hAnsi="Arial" w:cs="Arial"/>
          <w:sz w:val="20"/>
          <w:szCs w:val="20"/>
        </w:rPr>
      </w:pPr>
    </w:p>
    <w:p w14:paraId="2F92B460" w14:textId="121C50E4" w:rsidR="00925A6C" w:rsidRPr="00736952" w:rsidRDefault="00A366EA" w:rsidP="00925A6C">
      <w:pPr>
        <w:tabs>
          <w:tab w:val="left" w:pos="567"/>
          <w:tab w:val="left" w:pos="9072"/>
        </w:tabs>
        <w:jc w:val="both"/>
        <w:rPr>
          <w:rFonts w:ascii="Arial" w:hAnsi="Arial" w:cs="Arial"/>
          <w:sz w:val="20"/>
          <w:szCs w:val="20"/>
        </w:rPr>
      </w:pPr>
      <w:r>
        <w:rPr>
          <w:rFonts w:ascii="Arial" w:hAnsi="Arial" w:cs="Arial"/>
          <w:sz w:val="20"/>
          <w:szCs w:val="20"/>
        </w:rPr>
        <w:t>V Zakonu o osebni asistenci (</w:t>
      </w:r>
      <w:r w:rsidRPr="00A366EA">
        <w:rPr>
          <w:rFonts w:ascii="Arial" w:hAnsi="Arial" w:cs="Arial"/>
          <w:sz w:val="20"/>
          <w:szCs w:val="20"/>
        </w:rPr>
        <w:t xml:space="preserve">Uradni list RS, št. 10/17 in 31/18) </w:t>
      </w:r>
      <w:r>
        <w:rPr>
          <w:rFonts w:ascii="Arial" w:hAnsi="Arial" w:cs="Arial"/>
          <w:sz w:val="20"/>
          <w:szCs w:val="20"/>
        </w:rPr>
        <w:t>se č</w:t>
      </w:r>
      <w:r w:rsidR="00925A6C" w:rsidRPr="00736952">
        <w:rPr>
          <w:rFonts w:ascii="Arial" w:hAnsi="Arial" w:cs="Arial"/>
          <w:sz w:val="20"/>
          <w:szCs w:val="20"/>
        </w:rPr>
        <w:t xml:space="preserve">etrti odstavek 6. člena </w:t>
      </w:r>
      <w:r w:rsidR="002F3E80" w:rsidRPr="00736952">
        <w:rPr>
          <w:rFonts w:ascii="Arial" w:hAnsi="Arial" w:cs="Arial"/>
          <w:sz w:val="20"/>
          <w:szCs w:val="20"/>
        </w:rPr>
        <w:t>spremeni tako, da se glasi:</w:t>
      </w:r>
    </w:p>
    <w:p w14:paraId="3D9513CF" w14:textId="372EE17F" w:rsidR="002F3E80" w:rsidRPr="00736952" w:rsidRDefault="002F3E80" w:rsidP="00F63D97">
      <w:pPr>
        <w:tabs>
          <w:tab w:val="left" w:pos="567"/>
          <w:tab w:val="left" w:pos="9072"/>
        </w:tabs>
        <w:jc w:val="both"/>
        <w:rPr>
          <w:rFonts w:ascii="Arial" w:hAnsi="Arial" w:cs="Arial"/>
          <w:sz w:val="20"/>
          <w:szCs w:val="20"/>
        </w:rPr>
      </w:pPr>
      <w:r w:rsidRPr="00736952">
        <w:rPr>
          <w:rFonts w:ascii="Arial" w:hAnsi="Arial" w:cs="Arial"/>
          <w:sz w:val="20"/>
          <w:szCs w:val="20"/>
        </w:rPr>
        <w:t>»</w:t>
      </w:r>
      <w:r w:rsidR="00A366EA">
        <w:rPr>
          <w:rFonts w:ascii="Arial" w:hAnsi="Arial" w:cs="Arial"/>
          <w:sz w:val="20"/>
          <w:szCs w:val="20"/>
        </w:rPr>
        <w:t>(</w:t>
      </w:r>
      <w:r w:rsidRPr="00736952">
        <w:rPr>
          <w:rFonts w:ascii="Arial" w:hAnsi="Arial" w:cs="Arial"/>
          <w:sz w:val="20"/>
          <w:szCs w:val="20"/>
        </w:rPr>
        <w:t xml:space="preserve">4) Upravičenec do osebne asistence po dopolnjenem 65. letu starosti postane upravičenec do </w:t>
      </w:r>
      <w:r w:rsidR="00A366EA">
        <w:rPr>
          <w:rFonts w:ascii="Arial" w:hAnsi="Arial" w:cs="Arial"/>
          <w:sz w:val="20"/>
          <w:szCs w:val="20"/>
        </w:rPr>
        <w:t>dolgotrajne oskrbe</w:t>
      </w:r>
      <w:r w:rsidRPr="00736952">
        <w:rPr>
          <w:rFonts w:ascii="Arial" w:hAnsi="Arial" w:cs="Arial"/>
          <w:sz w:val="20"/>
          <w:szCs w:val="20"/>
        </w:rPr>
        <w:t xml:space="preserve"> v skladu zakonom, ki ureja </w:t>
      </w:r>
      <w:r w:rsidR="00A366EA">
        <w:rPr>
          <w:rFonts w:ascii="Arial" w:hAnsi="Arial" w:cs="Arial"/>
          <w:sz w:val="20"/>
          <w:szCs w:val="20"/>
        </w:rPr>
        <w:t>dolgotrajno oskrbo</w:t>
      </w:r>
      <w:r w:rsidRPr="00736952">
        <w:rPr>
          <w:rFonts w:ascii="Arial" w:hAnsi="Arial" w:cs="Arial"/>
          <w:sz w:val="20"/>
          <w:szCs w:val="20"/>
        </w:rPr>
        <w:t xml:space="preserve">. Oceno o upravičenosti do </w:t>
      </w:r>
      <w:r w:rsidR="00A366EA">
        <w:rPr>
          <w:rFonts w:ascii="Arial" w:hAnsi="Arial" w:cs="Arial"/>
          <w:sz w:val="20"/>
          <w:szCs w:val="20"/>
        </w:rPr>
        <w:t xml:space="preserve">dolgotrajne oskrbe </w:t>
      </w:r>
      <w:r w:rsidRPr="00736952">
        <w:rPr>
          <w:rFonts w:ascii="Arial" w:hAnsi="Arial" w:cs="Arial"/>
          <w:sz w:val="20"/>
          <w:szCs w:val="20"/>
        </w:rPr>
        <w:t>izvede Zavod za zdravstveno zavarovanje Slovenije (v nadaljnjem besedilu: Zavod) po uradni dolžnosti.«</w:t>
      </w:r>
      <w:r w:rsidR="00A366EA">
        <w:rPr>
          <w:rFonts w:ascii="Arial" w:hAnsi="Arial" w:cs="Arial"/>
          <w:sz w:val="20"/>
          <w:szCs w:val="20"/>
        </w:rPr>
        <w:t>.</w:t>
      </w:r>
    </w:p>
    <w:p w14:paraId="3D5E4489" w14:textId="6477FEC1" w:rsidR="00F63D97" w:rsidRPr="00736952" w:rsidRDefault="00F63D97" w:rsidP="00F63D97">
      <w:pPr>
        <w:tabs>
          <w:tab w:val="left" w:pos="567"/>
          <w:tab w:val="left" w:pos="9072"/>
        </w:tabs>
        <w:jc w:val="both"/>
        <w:rPr>
          <w:rFonts w:ascii="Arial" w:hAnsi="Arial" w:cs="Arial"/>
          <w:sz w:val="20"/>
          <w:szCs w:val="20"/>
        </w:rPr>
      </w:pPr>
    </w:p>
    <w:p w14:paraId="6A751AC9" w14:textId="43A994E9" w:rsidR="00F63D97" w:rsidRPr="00736952" w:rsidRDefault="00F63D97" w:rsidP="00F63D97">
      <w:pPr>
        <w:tabs>
          <w:tab w:val="left" w:pos="567"/>
          <w:tab w:val="left" w:pos="9072"/>
        </w:tabs>
        <w:jc w:val="both"/>
        <w:rPr>
          <w:rFonts w:ascii="Arial" w:hAnsi="Arial" w:cs="Arial"/>
          <w:sz w:val="20"/>
          <w:szCs w:val="20"/>
        </w:rPr>
      </w:pPr>
      <w:r w:rsidRPr="00736952">
        <w:rPr>
          <w:rFonts w:ascii="Arial" w:hAnsi="Arial" w:cs="Arial"/>
          <w:sz w:val="20"/>
          <w:szCs w:val="20"/>
        </w:rPr>
        <w:t>Za četrtim odstavkom se doda nov peti odstavek, ki se glasi:</w:t>
      </w:r>
    </w:p>
    <w:p w14:paraId="38522752" w14:textId="61DC639B" w:rsidR="00F63D97" w:rsidRPr="00736952" w:rsidRDefault="00F63D97" w:rsidP="00F63D97">
      <w:pPr>
        <w:tabs>
          <w:tab w:val="left" w:pos="567"/>
          <w:tab w:val="left" w:pos="9072"/>
        </w:tabs>
        <w:jc w:val="both"/>
        <w:rPr>
          <w:rFonts w:ascii="Arial" w:hAnsi="Arial" w:cs="Arial"/>
          <w:sz w:val="20"/>
          <w:szCs w:val="20"/>
        </w:rPr>
      </w:pPr>
      <w:r w:rsidRPr="00736952">
        <w:rPr>
          <w:rFonts w:ascii="Arial" w:hAnsi="Arial" w:cs="Arial"/>
          <w:sz w:val="20"/>
          <w:szCs w:val="20"/>
        </w:rPr>
        <w:t>»(5) Ministrstvo</w:t>
      </w:r>
      <w:r w:rsidR="008C6632" w:rsidRPr="00736952">
        <w:rPr>
          <w:rFonts w:ascii="Arial" w:hAnsi="Arial" w:cs="Arial"/>
          <w:sz w:val="20"/>
          <w:szCs w:val="20"/>
        </w:rPr>
        <w:t xml:space="preserve"> za izvedbo ocene o upravičenosti do </w:t>
      </w:r>
      <w:r w:rsidR="00A366EA">
        <w:rPr>
          <w:rFonts w:ascii="Arial" w:hAnsi="Arial" w:cs="Arial"/>
          <w:sz w:val="20"/>
          <w:szCs w:val="20"/>
        </w:rPr>
        <w:t xml:space="preserve">dolgotrajne oskrbe </w:t>
      </w:r>
      <w:r w:rsidRPr="00736952">
        <w:rPr>
          <w:rFonts w:ascii="Arial" w:hAnsi="Arial" w:cs="Arial"/>
          <w:sz w:val="20"/>
          <w:szCs w:val="20"/>
        </w:rPr>
        <w:t>Zavodu sporoči podatke o upravičencih iz prejšnjega odstavka.«</w:t>
      </w:r>
      <w:r w:rsidR="00A366EA">
        <w:rPr>
          <w:rFonts w:ascii="Arial" w:hAnsi="Arial" w:cs="Arial"/>
          <w:sz w:val="20"/>
          <w:szCs w:val="20"/>
        </w:rPr>
        <w:t>.</w:t>
      </w:r>
    </w:p>
    <w:p w14:paraId="32163C2E" w14:textId="19BCBF4B" w:rsidR="00925A6C" w:rsidRPr="00736952" w:rsidRDefault="00925A6C" w:rsidP="00925A6C">
      <w:pPr>
        <w:tabs>
          <w:tab w:val="left" w:pos="567"/>
          <w:tab w:val="left" w:pos="9072"/>
        </w:tabs>
        <w:jc w:val="both"/>
        <w:rPr>
          <w:rFonts w:ascii="Arial" w:hAnsi="Arial" w:cs="Arial"/>
          <w:sz w:val="20"/>
          <w:szCs w:val="20"/>
        </w:rPr>
      </w:pPr>
    </w:p>
    <w:p w14:paraId="08E3A6E3" w14:textId="2086099D" w:rsidR="008944CA" w:rsidRPr="00736952" w:rsidRDefault="008944CA" w:rsidP="00AC7003">
      <w:pPr>
        <w:tabs>
          <w:tab w:val="left" w:pos="567"/>
          <w:tab w:val="left" w:pos="9072"/>
        </w:tabs>
        <w:jc w:val="both"/>
        <w:rPr>
          <w:rFonts w:ascii="Arial" w:hAnsi="Arial" w:cs="Arial"/>
          <w:b/>
          <w:bCs/>
          <w:sz w:val="20"/>
          <w:szCs w:val="20"/>
        </w:rPr>
      </w:pPr>
    </w:p>
    <w:p w14:paraId="512B99E3" w14:textId="584CA9BB" w:rsidR="008944CA" w:rsidRPr="00736952" w:rsidRDefault="008944CA" w:rsidP="000979B7">
      <w:pPr>
        <w:pStyle w:val="Odstavekseznama"/>
        <w:numPr>
          <w:ilvl w:val="0"/>
          <w:numId w:val="93"/>
        </w:numPr>
        <w:tabs>
          <w:tab w:val="left" w:pos="567"/>
          <w:tab w:val="left" w:pos="9072"/>
        </w:tabs>
        <w:jc w:val="both"/>
        <w:rPr>
          <w:rFonts w:ascii="Arial" w:hAnsi="Arial" w:cs="Arial"/>
          <w:b/>
          <w:bCs/>
          <w:sz w:val="20"/>
          <w:szCs w:val="20"/>
        </w:rPr>
      </w:pPr>
      <w:r w:rsidRPr="00736952">
        <w:rPr>
          <w:rFonts w:ascii="Arial" w:hAnsi="Arial" w:cs="Arial"/>
          <w:b/>
          <w:bCs/>
          <w:sz w:val="20"/>
          <w:szCs w:val="20"/>
        </w:rPr>
        <w:t>Zakon o socialnem varstvu - ZSV</w:t>
      </w:r>
    </w:p>
    <w:p w14:paraId="1E5A7FD5" w14:textId="760E3F74" w:rsidR="008944CA" w:rsidRPr="00736952" w:rsidRDefault="008944CA" w:rsidP="008944CA">
      <w:pPr>
        <w:tabs>
          <w:tab w:val="left" w:pos="567"/>
          <w:tab w:val="left" w:pos="9072"/>
        </w:tabs>
        <w:jc w:val="both"/>
        <w:rPr>
          <w:rFonts w:ascii="Arial" w:hAnsi="Arial" w:cs="Arial"/>
          <w:b/>
          <w:bCs/>
          <w:sz w:val="20"/>
          <w:szCs w:val="20"/>
        </w:rPr>
      </w:pPr>
    </w:p>
    <w:p w14:paraId="1BA5396F" w14:textId="778D83A3" w:rsidR="008944CA" w:rsidRPr="00736952" w:rsidRDefault="003E30CC" w:rsidP="003E30CC">
      <w:pPr>
        <w:tabs>
          <w:tab w:val="left" w:pos="567"/>
          <w:tab w:val="left" w:pos="9072"/>
        </w:tabs>
        <w:jc w:val="both"/>
        <w:rPr>
          <w:rFonts w:ascii="Arial" w:hAnsi="Arial" w:cs="Arial"/>
          <w:sz w:val="20"/>
          <w:szCs w:val="20"/>
        </w:rPr>
      </w:pPr>
      <w:r w:rsidRPr="00736952">
        <w:rPr>
          <w:rFonts w:ascii="Arial" w:hAnsi="Arial" w:cs="Arial"/>
          <w:sz w:val="20"/>
          <w:szCs w:val="20"/>
        </w:rPr>
        <w:t xml:space="preserve">(1) </w:t>
      </w:r>
      <w:r w:rsidR="000A7084">
        <w:rPr>
          <w:rFonts w:ascii="Arial" w:hAnsi="Arial" w:cs="Arial"/>
          <w:sz w:val="20"/>
          <w:szCs w:val="20"/>
        </w:rPr>
        <w:t>V ZSV se z</w:t>
      </w:r>
      <w:r w:rsidR="008944CA" w:rsidRPr="00736952">
        <w:rPr>
          <w:rFonts w:ascii="Arial" w:hAnsi="Arial" w:cs="Arial"/>
          <w:sz w:val="20"/>
          <w:szCs w:val="20"/>
        </w:rPr>
        <w:t xml:space="preserve"> dnem začetka uporabe </w:t>
      </w:r>
      <w:r w:rsidR="000A7084">
        <w:rPr>
          <w:rFonts w:ascii="Arial" w:hAnsi="Arial" w:cs="Arial"/>
          <w:sz w:val="20"/>
          <w:szCs w:val="20"/>
        </w:rPr>
        <w:t>zakona, ki ureja dolgotrajno oskrbo,</w:t>
      </w:r>
      <w:r w:rsidR="008944CA" w:rsidRPr="00736952">
        <w:rPr>
          <w:rFonts w:ascii="Arial" w:hAnsi="Arial" w:cs="Arial"/>
          <w:sz w:val="20"/>
          <w:szCs w:val="20"/>
        </w:rPr>
        <w:t xml:space="preserve"> črtajo 50., 51.</w:t>
      </w:r>
      <w:r w:rsidRPr="00736952">
        <w:rPr>
          <w:rFonts w:ascii="Arial" w:hAnsi="Arial" w:cs="Arial"/>
          <w:sz w:val="20"/>
          <w:szCs w:val="20"/>
        </w:rPr>
        <w:t xml:space="preserve"> in</w:t>
      </w:r>
      <w:r w:rsidR="008944CA" w:rsidRPr="00736952">
        <w:rPr>
          <w:rFonts w:ascii="Arial" w:hAnsi="Arial" w:cs="Arial"/>
          <w:sz w:val="20"/>
          <w:szCs w:val="20"/>
        </w:rPr>
        <w:t xml:space="preserve"> 52. člen ZSV</w:t>
      </w:r>
      <w:r w:rsidR="00E20C54" w:rsidRPr="00736952">
        <w:rPr>
          <w:rFonts w:ascii="Arial" w:hAnsi="Arial" w:cs="Arial"/>
          <w:sz w:val="20"/>
          <w:szCs w:val="20"/>
        </w:rPr>
        <w:t>.</w:t>
      </w:r>
    </w:p>
    <w:p w14:paraId="5662A939" w14:textId="77777777" w:rsidR="005544C7" w:rsidRPr="00736952" w:rsidRDefault="005544C7" w:rsidP="008944CA">
      <w:pPr>
        <w:tabs>
          <w:tab w:val="left" w:pos="567"/>
          <w:tab w:val="left" w:pos="9072"/>
        </w:tabs>
        <w:jc w:val="both"/>
        <w:rPr>
          <w:rFonts w:ascii="Arial" w:hAnsi="Arial" w:cs="Arial"/>
          <w:sz w:val="20"/>
          <w:szCs w:val="20"/>
        </w:rPr>
      </w:pPr>
    </w:p>
    <w:p w14:paraId="7D1588D3" w14:textId="42F10B90" w:rsidR="008944CA" w:rsidRPr="00736952" w:rsidRDefault="00DB417C" w:rsidP="00DB417C">
      <w:pPr>
        <w:tabs>
          <w:tab w:val="left" w:pos="567"/>
          <w:tab w:val="left" w:pos="9072"/>
        </w:tabs>
        <w:jc w:val="both"/>
        <w:rPr>
          <w:rFonts w:ascii="Arial" w:hAnsi="Arial" w:cs="Arial"/>
          <w:sz w:val="20"/>
          <w:szCs w:val="20"/>
        </w:rPr>
      </w:pPr>
      <w:r w:rsidRPr="00736952">
        <w:rPr>
          <w:rFonts w:ascii="Arial" w:hAnsi="Arial" w:cs="Arial"/>
          <w:sz w:val="20"/>
          <w:szCs w:val="20"/>
        </w:rPr>
        <w:t>(2) V 54. členu ZSV se za besedo »mladoletnikov« doda besedo »odraslih«.</w:t>
      </w:r>
    </w:p>
    <w:p w14:paraId="7532F200" w14:textId="77777777" w:rsidR="00DB417C" w:rsidRPr="00736952" w:rsidRDefault="00DB417C" w:rsidP="00DB417C">
      <w:pPr>
        <w:rPr>
          <w:rFonts w:ascii="Arial" w:hAnsi="Arial" w:cs="Arial"/>
          <w:sz w:val="20"/>
          <w:szCs w:val="20"/>
        </w:rPr>
      </w:pPr>
    </w:p>
    <w:p w14:paraId="53BFF840" w14:textId="3DBB3B51" w:rsidR="008944CA" w:rsidRPr="00736952" w:rsidRDefault="008944CA" w:rsidP="000979B7">
      <w:pPr>
        <w:pStyle w:val="Odstavekseznama"/>
        <w:numPr>
          <w:ilvl w:val="0"/>
          <w:numId w:val="93"/>
        </w:numPr>
        <w:tabs>
          <w:tab w:val="left" w:pos="567"/>
          <w:tab w:val="left" w:pos="9072"/>
        </w:tabs>
        <w:jc w:val="both"/>
        <w:rPr>
          <w:rFonts w:ascii="Arial" w:hAnsi="Arial" w:cs="Arial"/>
          <w:b/>
          <w:bCs/>
          <w:sz w:val="20"/>
          <w:szCs w:val="20"/>
        </w:rPr>
      </w:pPr>
      <w:r w:rsidRPr="00736952">
        <w:rPr>
          <w:rFonts w:ascii="Arial" w:hAnsi="Arial" w:cs="Arial"/>
          <w:b/>
          <w:bCs/>
          <w:sz w:val="20"/>
          <w:szCs w:val="20"/>
        </w:rPr>
        <w:t>Zakon o zdravstveni dejavnosti - ZZDej</w:t>
      </w:r>
    </w:p>
    <w:p w14:paraId="512A2F0D" w14:textId="77777777" w:rsidR="00E20C54" w:rsidRPr="00736952" w:rsidRDefault="00E20C54" w:rsidP="00E20C54">
      <w:pPr>
        <w:pStyle w:val="Odstavekseznama"/>
        <w:tabs>
          <w:tab w:val="left" w:pos="567"/>
          <w:tab w:val="left" w:pos="9072"/>
        </w:tabs>
        <w:ind w:left="360"/>
        <w:jc w:val="both"/>
        <w:rPr>
          <w:rFonts w:ascii="Arial" w:hAnsi="Arial" w:cs="Arial"/>
          <w:b/>
          <w:bCs/>
          <w:sz w:val="20"/>
          <w:szCs w:val="20"/>
        </w:rPr>
      </w:pPr>
    </w:p>
    <w:p w14:paraId="55B1F779" w14:textId="0E2C1D4A" w:rsidR="005544C7" w:rsidRPr="00736952" w:rsidRDefault="000A7084" w:rsidP="00697200">
      <w:pPr>
        <w:tabs>
          <w:tab w:val="left" w:pos="567"/>
          <w:tab w:val="left" w:pos="9072"/>
        </w:tabs>
        <w:jc w:val="both"/>
        <w:rPr>
          <w:rFonts w:ascii="Arial" w:hAnsi="Arial" w:cs="Arial"/>
          <w:sz w:val="20"/>
          <w:szCs w:val="20"/>
        </w:rPr>
      </w:pPr>
      <w:r>
        <w:rPr>
          <w:rFonts w:ascii="Arial" w:hAnsi="Arial" w:cs="Arial"/>
          <w:sz w:val="20"/>
          <w:szCs w:val="20"/>
        </w:rPr>
        <w:t>(1) V Zakonu o zdravstveni dejavnosti (U</w:t>
      </w:r>
      <w:r w:rsidRPr="000A7084">
        <w:rPr>
          <w:rFonts w:ascii="Arial" w:hAnsi="Arial" w:cs="Arial"/>
          <w:sz w:val="20"/>
          <w:szCs w:val="20"/>
        </w:rPr>
        <w:t>radni list RS, št. 23/05 – uradno prečiščeno besedilo, 15/08 – ZPacP, 23/08, 58/08 – ZZdrS-E, 77/08 – ZDZdr, 40/12 – ZUJF, 14/13, 88/16 – ZdZPZD, 64/17, 1/19 – odl. US, 73/19 in 82/20)</w:t>
      </w:r>
      <w:r>
        <w:rPr>
          <w:rFonts w:ascii="Arial" w:hAnsi="Arial" w:cs="Arial"/>
          <w:sz w:val="20"/>
          <w:szCs w:val="20"/>
        </w:rPr>
        <w:t xml:space="preserve"> se z dnem začetka uporabe zakona, ki ureja dolgotrajno oskrbo, </w:t>
      </w:r>
      <w:r w:rsidR="005544C7" w:rsidRPr="00736952">
        <w:rPr>
          <w:rFonts w:ascii="Arial" w:hAnsi="Arial" w:cs="Arial"/>
          <w:sz w:val="20"/>
          <w:szCs w:val="20"/>
        </w:rPr>
        <w:t>v 8. členu</w:t>
      </w:r>
      <w:r w:rsidR="00697200" w:rsidRPr="00736952">
        <w:rPr>
          <w:rFonts w:ascii="Arial" w:hAnsi="Arial" w:cs="Arial"/>
          <w:sz w:val="20"/>
          <w:szCs w:val="20"/>
        </w:rPr>
        <w:t xml:space="preserve"> </w:t>
      </w:r>
      <w:r w:rsidR="005544C7" w:rsidRPr="00736952">
        <w:rPr>
          <w:rFonts w:ascii="Arial" w:hAnsi="Arial" w:cs="Arial"/>
          <w:sz w:val="20"/>
          <w:szCs w:val="20"/>
        </w:rPr>
        <w:t xml:space="preserve">prva alineja spremeni </w:t>
      </w:r>
      <w:r w:rsidR="00697200" w:rsidRPr="00736952">
        <w:rPr>
          <w:rFonts w:ascii="Arial" w:hAnsi="Arial" w:cs="Arial"/>
          <w:sz w:val="20"/>
          <w:szCs w:val="20"/>
        </w:rPr>
        <w:t>tako, da se glasi</w:t>
      </w:r>
      <w:r>
        <w:rPr>
          <w:rFonts w:ascii="Arial" w:hAnsi="Arial" w:cs="Arial"/>
          <w:sz w:val="20"/>
          <w:szCs w:val="20"/>
        </w:rPr>
        <w:t>:</w:t>
      </w:r>
      <w:r w:rsidR="00697200" w:rsidRPr="00736952">
        <w:rPr>
          <w:rFonts w:ascii="Arial" w:hAnsi="Arial" w:cs="Arial"/>
          <w:sz w:val="20"/>
          <w:szCs w:val="20"/>
        </w:rPr>
        <w:t xml:space="preserve"> </w:t>
      </w:r>
      <w:r>
        <w:rPr>
          <w:rFonts w:ascii="Arial" w:hAnsi="Arial" w:cs="Arial"/>
          <w:sz w:val="20"/>
          <w:szCs w:val="20"/>
        </w:rPr>
        <w:t>»</w:t>
      </w:r>
      <w:r w:rsidR="00697200" w:rsidRPr="00736952">
        <w:rPr>
          <w:rFonts w:ascii="Arial" w:hAnsi="Arial" w:cs="Arial"/>
          <w:sz w:val="20"/>
          <w:szCs w:val="20"/>
        </w:rPr>
        <w:t xml:space="preserve">izvajalci tipa B in C iz druge in tretje alineje drugega odstavka </w:t>
      </w:r>
      <w:r w:rsidR="00697200" w:rsidRPr="00736952">
        <w:rPr>
          <w:rFonts w:ascii="Arial" w:hAnsi="Arial" w:cs="Arial"/>
          <w:sz w:val="20"/>
          <w:szCs w:val="20"/>
        </w:rPr>
        <w:fldChar w:fldCharType="begin"/>
      </w:r>
      <w:r w:rsidR="00697200" w:rsidRPr="00736952">
        <w:rPr>
          <w:rFonts w:ascii="Arial" w:hAnsi="Arial" w:cs="Arial"/>
          <w:sz w:val="20"/>
          <w:szCs w:val="20"/>
        </w:rPr>
        <w:instrText xml:space="preserve"> REF _Ref45610132 \r \h </w:instrText>
      </w:r>
      <w:r w:rsidR="00736952" w:rsidRPr="00736952">
        <w:rPr>
          <w:rFonts w:ascii="Arial" w:hAnsi="Arial" w:cs="Arial"/>
          <w:sz w:val="20"/>
          <w:szCs w:val="20"/>
        </w:rPr>
        <w:instrText xml:space="preserve"> \* MERGEFORMAT </w:instrText>
      </w:r>
      <w:r w:rsidR="00697200" w:rsidRPr="00736952">
        <w:rPr>
          <w:rFonts w:ascii="Arial" w:hAnsi="Arial" w:cs="Arial"/>
          <w:sz w:val="20"/>
          <w:szCs w:val="20"/>
        </w:rPr>
      </w:r>
      <w:r w:rsidR="00697200" w:rsidRPr="00736952">
        <w:rPr>
          <w:rFonts w:ascii="Arial" w:hAnsi="Arial" w:cs="Arial"/>
          <w:sz w:val="20"/>
          <w:szCs w:val="20"/>
        </w:rPr>
        <w:fldChar w:fldCharType="separate"/>
      </w:r>
      <w:r w:rsidR="00F7049E">
        <w:rPr>
          <w:rFonts w:ascii="Arial" w:hAnsi="Arial" w:cs="Arial"/>
          <w:sz w:val="20"/>
          <w:szCs w:val="20"/>
        </w:rPr>
        <w:t>40</w:t>
      </w:r>
      <w:r w:rsidR="00697200" w:rsidRPr="00736952">
        <w:rPr>
          <w:rFonts w:ascii="Arial" w:hAnsi="Arial" w:cs="Arial"/>
          <w:sz w:val="20"/>
          <w:szCs w:val="20"/>
        </w:rPr>
        <w:fldChar w:fldCharType="end"/>
      </w:r>
      <w:r w:rsidR="00697200" w:rsidRPr="00736952">
        <w:rPr>
          <w:rFonts w:ascii="Arial" w:hAnsi="Arial" w:cs="Arial"/>
          <w:sz w:val="20"/>
          <w:szCs w:val="20"/>
        </w:rPr>
        <w:t xml:space="preserve">. člena zakona, ki ureja </w:t>
      </w:r>
      <w:r w:rsidR="00A366EA">
        <w:rPr>
          <w:rFonts w:ascii="Arial" w:hAnsi="Arial" w:cs="Arial"/>
          <w:sz w:val="20"/>
          <w:szCs w:val="20"/>
        </w:rPr>
        <w:t>dolgotrajno oskrbo</w:t>
      </w:r>
      <w:r>
        <w:rPr>
          <w:rFonts w:ascii="Arial" w:hAnsi="Arial" w:cs="Arial"/>
          <w:sz w:val="20"/>
          <w:szCs w:val="20"/>
        </w:rPr>
        <w:t>.«</w:t>
      </w:r>
      <w:r w:rsidR="00697200" w:rsidRPr="00736952">
        <w:rPr>
          <w:rFonts w:ascii="Arial" w:hAnsi="Arial" w:cs="Arial"/>
          <w:sz w:val="20"/>
          <w:szCs w:val="20"/>
        </w:rPr>
        <w:t>.</w:t>
      </w:r>
    </w:p>
    <w:p w14:paraId="4BAC3DAE" w14:textId="77777777" w:rsidR="008944CA" w:rsidRPr="00736952" w:rsidRDefault="008944CA" w:rsidP="008944CA">
      <w:pPr>
        <w:pStyle w:val="Odstavekseznama"/>
        <w:tabs>
          <w:tab w:val="left" w:pos="567"/>
          <w:tab w:val="left" w:pos="9072"/>
        </w:tabs>
        <w:ind w:left="360"/>
        <w:jc w:val="both"/>
        <w:rPr>
          <w:rFonts w:ascii="Arial" w:hAnsi="Arial" w:cs="Arial"/>
          <w:sz w:val="20"/>
          <w:szCs w:val="20"/>
        </w:rPr>
      </w:pPr>
    </w:p>
    <w:p w14:paraId="6F9EFBE0" w14:textId="0AFFFA4E" w:rsidR="009054C0" w:rsidRDefault="00697200" w:rsidP="00697200">
      <w:pPr>
        <w:tabs>
          <w:tab w:val="left" w:pos="567"/>
          <w:tab w:val="left" w:pos="9072"/>
        </w:tabs>
        <w:jc w:val="both"/>
        <w:rPr>
          <w:rFonts w:ascii="Arial" w:hAnsi="Arial" w:cs="Arial"/>
          <w:sz w:val="20"/>
          <w:szCs w:val="20"/>
        </w:rPr>
      </w:pPr>
      <w:r w:rsidRPr="00736952">
        <w:rPr>
          <w:rFonts w:ascii="Arial" w:hAnsi="Arial" w:cs="Arial"/>
          <w:sz w:val="20"/>
          <w:szCs w:val="20"/>
        </w:rPr>
        <w:t>(2) Dosedanje druga, tretja in četrta alineja se črtajo.</w:t>
      </w:r>
    </w:p>
    <w:p w14:paraId="19324001" w14:textId="77777777" w:rsidR="000A7084" w:rsidRPr="00736952" w:rsidRDefault="000A7084" w:rsidP="00697200">
      <w:pPr>
        <w:tabs>
          <w:tab w:val="left" w:pos="567"/>
          <w:tab w:val="left" w:pos="9072"/>
        </w:tabs>
        <w:jc w:val="both"/>
        <w:rPr>
          <w:rFonts w:ascii="Arial" w:hAnsi="Arial" w:cs="Arial"/>
          <w:sz w:val="20"/>
          <w:szCs w:val="20"/>
        </w:rPr>
      </w:pPr>
    </w:p>
    <w:p w14:paraId="74A2BE7A" w14:textId="77777777" w:rsidR="005544C7" w:rsidRPr="00736952" w:rsidRDefault="005544C7" w:rsidP="005544C7">
      <w:pPr>
        <w:tabs>
          <w:tab w:val="left" w:pos="567"/>
          <w:tab w:val="left" w:pos="9072"/>
        </w:tabs>
        <w:jc w:val="both"/>
        <w:rPr>
          <w:rFonts w:ascii="Arial" w:hAnsi="Arial" w:cs="Arial"/>
          <w:sz w:val="20"/>
          <w:szCs w:val="20"/>
        </w:rPr>
      </w:pPr>
    </w:p>
    <w:p w14:paraId="31665C65" w14:textId="77777777" w:rsidR="00BC1C07" w:rsidRDefault="00BC1C07">
      <w:pPr>
        <w:spacing w:after="200" w:line="276" w:lineRule="auto"/>
        <w:rPr>
          <w:rFonts w:ascii="Arial" w:hAnsi="Arial" w:cs="Arial"/>
          <w:sz w:val="20"/>
          <w:szCs w:val="20"/>
        </w:rPr>
      </w:pPr>
      <w:r>
        <w:rPr>
          <w:rFonts w:ascii="Arial" w:hAnsi="Arial" w:cs="Arial"/>
          <w:sz w:val="20"/>
          <w:szCs w:val="20"/>
        </w:rPr>
        <w:br w:type="page"/>
      </w:r>
    </w:p>
    <w:p w14:paraId="4131B590" w14:textId="68521E6E"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lastRenderedPageBreak/>
        <w:t xml:space="preserve"> člen</w:t>
      </w:r>
    </w:p>
    <w:p w14:paraId="2B0F3273" w14:textId="3E606F56" w:rsidR="009054C0" w:rsidRPr="00736952" w:rsidRDefault="009054C0" w:rsidP="00AC7003">
      <w:pPr>
        <w:tabs>
          <w:tab w:val="left" w:pos="567"/>
          <w:tab w:val="left" w:pos="851"/>
        </w:tabs>
        <w:ind w:left="360"/>
        <w:jc w:val="center"/>
        <w:rPr>
          <w:rFonts w:ascii="Arial" w:hAnsi="Arial" w:cs="Arial"/>
          <w:sz w:val="20"/>
          <w:szCs w:val="20"/>
        </w:rPr>
      </w:pPr>
      <w:r w:rsidRPr="00736952">
        <w:rPr>
          <w:rFonts w:ascii="Arial" w:hAnsi="Arial" w:cs="Arial"/>
          <w:sz w:val="20"/>
          <w:szCs w:val="20"/>
        </w:rPr>
        <w:t>(</w:t>
      </w:r>
      <w:r w:rsidR="00FA75FB" w:rsidRPr="00736952">
        <w:rPr>
          <w:rFonts w:ascii="Arial" w:hAnsi="Arial" w:cs="Arial"/>
          <w:sz w:val="20"/>
          <w:szCs w:val="20"/>
        </w:rPr>
        <w:t xml:space="preserve">uskladitev delovanja </w:t>
      </w:r>
      <w:r w:rsidRPr="00736952">
        <w:rPr>
          <w:rFonts w:ascii="Arial" w:hAnsi="Arial" w:cs="Arial"/>
          <w:sz w:val="20"/>
          <w:szCs w:val="20"/>
        </w:rPr>
        <w:t>Zavoda za zdravstveno zavarovanje Slovenije)</w:t>
      </w:r>
    </w:p>
    <w:p w14:paraId="010F3727" w14:textId="77777777" w:rsidR="009054C0" w:rsidRPr="00736952" w:rsidRDefault="009054C0" w:rsidP="00AC7003">
      <w:pPr>
        <w:tabs>
          <w:tab w:val="left" w:pos="567"/>
          <w:tab w:val="left" w:pos="9072"/>
        </w:tabs>
        <w:jc w:val="both"/>
        <w:rPr>
          <w:rFonts w:ascii="Arial" w:hAnsi="Arial" w:cs="Arial"/>
          <w:sz w:val="20"/>
          <w:szCs w:val="20"/>
        </w:rPr>
      </w:pPr>
    </w:p>
    <w:p w14:paraId="3FC390AF" w14:textId="7B769F13" w:rsidR="009054C0" w:rsidRPr="00736952" w:rsidRDefault="00FA75FB" w:rsidP="00AC7003">
      <w:pPr>
        <w:pStyle w:val="Telobesedila"/>
        <w:tabs>
          <w:tab w:val="left" w:pos="567"/>
          <w:tab w:val="left" w:pos="9072"/>
        </w:tabs>
        <w:spacing w:after="0"/>
        <w:jc w:val="both"/>
        <w:outlineLvl w:val="0"/>
        <w:rPr>
          <w:rFonts w:ascii="Arial" w:hAnsi="Arial" w:cs="Arial"/>
          <w:sz w:val="20"/>
          <w:szCs w:val="20"/>
        </w:rPr>
      </w:pPr>
      <w:r w:rsidRPr="00736952">
        <w:rPr>
          <w:rFonts w:ascii="Arial" w:hAnsi="Arial" w:cs="Arial"/>
          <w:sz w:val="20"/>
          <w:szCs w:val="20"/>
        </w:rPr>
        <w:t xml:space="preserve">Uskladitev delovanja </w:t>
      </w:r>
      <w:r w:rsidR="009054C0" w:rsidRPr="00736952">
        <w:rPr>
          <w:rFonts w:ascii="Arial" w:hAnsi="Arial" w:cs="Arial"/>
          <w:sz w:val="20"/>
          <w:szCs w:val="20"/>
        </w:rPr>
        <w:t>Zavod</w:t>
      </w:r>
      <w:r w:rsidRPr="00736952">
        <w:rPr>
          <w:rFonts w:ascii="Arial" w:hAnsi="Arial" w:cs="Arial"/>
          <w:sz w:val="20"/>
          <w:szCs w:val="20"/>
        </w:rPr>
        <w:t>a</w:t>
      </w:r>
      <w:r w:rsidR="009054C0" w:rsidRPr="00736952">
        <w:rPr>
          <w:rFonts w:ascii="Arial" w:hAnsi="Arial" w:cs="Arial"/>
          <w:sz w:val="20"/>
          <w:szCs w:val="20"/>
        </w:rPr>
        <w:t xml:space="preserve"> za zdravstveno zavarovanje Slovenije </w:t>
      </w:r>
      <w:r w:rsidRPr="00736952">
        <w:rPr>
          <w:rFonts w:ascii="Arial" w:hAnsi="Arial" w:cs="Arial"/>
          <w:sz w:val="20"/>
          <w:szCs w:val="20"/>
        </w:rPr>
        <w:t>v skladu z določbami tega zakona se izvede</w:t>
      </w:r>
      <w:r w:rsidR="009054C0" w:rsidRPr="00736952">
        <w:rPr>
          <w:rFonts w:ascii="Arial" w:hAnsi="Arial" w:cs="Arial"/>
          <w:sz w:val="20"/>
          <w:szCs w:val="20"/>
        </w:rPr>
        <w:t xml:space="preserve"> v roku enega leta od uveljavitve tega zakona.</w:t>
      </w:r>
    </w:p>
    <w:p w14:paraId="10C19092" w14:textId="77777777" w:rsidR="001E294F" w:rsidRPr="00736952" w:rsidRDefault="001E294F" w:rsidP="00AC7003">
      <w:pPr>
        <w:pStyle w:val="Telobesedila"/>
        <w:tabs>
          <w:tab w:val="left" w:pos="567"/>
          <w:tab w:val="left" w:pos="9072"/>
        </w:tabs>
        <w:spacing w:after="0"/>
        <w:jc w:val="both"/>
        <w:outlineLvl w:val="0"/>
        <w:rPr>
          <w:rFonts w:ascii="Arial" w:hAnsi="Arial" w:cs="Arial"/>
          <w:sz w:val="20"/>
          <w:szCs w:val="20"/>
        </w:rPr>
      </w:pPr>
    </w:p>
    <w:p w14:paraId="27B78E3D" w14:textId="77777777"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 xml:space="preserve"> člen</w:t>
      </w:r>
    </w:p>
    <w:p w14:paraId="47D88C35" w14:textId="77777777" w:rsidR="009054C0" w:rsidRPr="00736952" w:rsidRDefault="009054C0" w:rsidP="00AC7003">
      <w:pPr>
        <w:jc w:val="center"/>
        <w:rPr>
          <w:rFonts w:ascii="Arial" w:hAnsi="Arial" w:cs="Arial"/>
          <w:sz w:val="20"/>
          <w:szCs w:val="20"/>
        </w:rPr>
      </w:pPr>
      <w:r w:rsidRPr="00736952">
        <w:rPr>
          <w:rFonts w:ascii="Arial" w:hAnsi="Arial" w:cs="Arial"/>
          <w:sz w:val="20"/>
          <w:szCs w:val="20"/>
        </w:rPr>
        <w:t xml:space="preserve">(prenehanje veljavnosti nekaterih določb drugih zakonov) </w:t>
      </w:r>
    </w:p>
    <w:p w14:paraId="5987A31F" w14:textId="77777777" w:rsidR="009054C0" w:rsidRPr="00736952" w:rsidRDefault="009054C0" w:rsidP="00AC7003">
      <w:pPr>
        <w:tabs>
          <w:tab w:val="left" w:pos="567"/>
          <w:tab w:val="left" w:pos="3118"/>
          <w:tab w:val="left" w:pos="9072"/>
        </w:tabs>
        <w:outlineLvl w:val="0"/>
        <w:rPr>
          <w:rFonts w:ascii="Arial" w:hAnsi="Arial" w:cs="Arial"/>
          <w:sz w:val="20"/>
          <w:szCs w:val="20"/>
        </w:rPr>
      </w:pPr>
    </w:p>
    <w:p w14:paraId="4389BC3F" w14:textId="77777777" w:rsidR="009054C0" w:rsidRPr="00736952" w:rsidRDefault="009054C0" w:rsidP="00AC7003">
      <w:pPr>
        <w:tabs>
          <w:tab w:val="left" w:pos="567"/>
          <w:tab w:val="left" w:pos="9072"/>
        </w:tabs>
        <w:jc w:val="both"/>
        <w:rPr>
          <w:rFonts w:ascii="Arial" w:hAnsi="Arial" w:cs="Arial"/>
          <w:sz w:val="20"/>
          <w:szCs w:val="20"/>
        </w:rPr>
      </w:pPr>
      <w:r w:rsidRPr="00736952">
        <w:rPr>
          <w:rFonts w:ascii="Arial" w:hAnsi="Arial" w:cs="Arial"/>
          <w:sz w:val="20"/>
          <w:szCs w:val="20"/>
        </w:rPr>
        <w:t>Z dnem, ko se začne uporabljati ta zakon, za upravičence po tem zakonu prenehajo veljati določbe zakonov, ki urejajo pravico do dodatka za pomoč in postrežbo, družinskega pomočnika, in sicer:</w:t>
      </w:r>
    </w:p>
    <w:p w14:paraId="16078A84" w14:textId="77777777" w:rsidR="009054C0" w:rsidRPr="00736952" w:rsidRDefault="009054C0" w:rsidP="000979B7">
      <w:pPr>
        <w:numPr>
          <w:ilvl w:val="0"/>
          <w:numId w:val="45"/>
        </w:numPr>
        <w:tabs>
          <w:tab w:val="left" w:pos="567"/>
          <w:tab w:val="left" w:pos="9072"/>
        </w:tabs>
        <w:jc w:val="both"/>
        <w:rPr>
          <w:rFonts w:ascii="Arial" w:hAnsi="Arial" w:cs="Arial"/>
          <w:sz w:val="20"/>
          <w:szCs w:val="20"/>
        </w:rPr>
      </w:pPr>
      <w:r w:rsidRPr="00736952">
        <w:rPr>
          <w:rFonts w:ascii="Arial" w:hAnsi="Arial" w:cs="Arial"/>
          <w:sz w:val="20"/>
          <w:szCs w:val="20"/>
        </w:rPr>
        <w:t xml:space="preserve">99., 100., 101., 102., 103., 104., drugi odstavek 107. člena in 128. člen ZPIZ-2. V 7. členu se črta 9. točka, ostale točke se ustrezno preštevilčijo, v ostalem besedilu zakona se v vseh sklonih črta besedilo "dodatek za pomoč in postrežbo"; </w:t>
      </w:r>
    </w:p>
    <w:p w14:paraId="3A59A453" w14:textId="77777777" w:rsidR="009054C0" w:rsidRPr="00736952" w:rsidRDefault="009054C0" w:rsidP="000979B7">
      <w:pPr>
        <w:numPr>
          <w:ilvl w:val="0"/>
          <w:numId w:val="45"/>
        </w:numPr>
        <w:tabs>
          <w:tab w:val="left" w:pos="567"/>
          <w:tab w:val="left" w:pos="9072"/>
        </w:tabs>
        <w:jc w:val="both"/>
        <w:rPr>
          <w:rFonts w:ascii="Arial" w:hAnsi="Arial" w:cs="Arial"/>
          <w:sz w:val="20"/>
          <w:szCs w:val="20"/>
        </w:rPr>
      </w:pPr>
      <w:r w:rsidRPr="00736952">
        <w:rPr>
          <w:rFonts w:ascii="Arial" w:hAnsi="Arial" w:cs="Arial"/>
          <w:sz w:val="20"/>
          <w:szCs w:val="20"/>
        </w:rPr>
        <w:t>v enajsti alineji 1. točke drugega odstavka 3. člena ZUTPG se črta besedilo "dodatek za tujo nego in pomoč"; črta se druga alineja 2. točke drugega odstavka tretjega člena; črta se besedilo "višina delnega plačila za izgubljeni dohodek za družinskega pomočnika po predpisih o socialnem varstvu" v 5.a členu;</w:t>
      </w:r>
    </w:p>
    <w:p w14:paraId="1C01CABD" w14:textId="0D41C64C" w:rsidR="009054C0" w:rsidRPr="00736952" w:rsidRDefault="009054C0" w:rsidP="000979B7">
      <w:pPr>
        <w:numPr>
          <w:ilvl w:val="0"/>
          <w:numId w:val="45"/>
        </w:numPr>
        <w:tabs>
          <w:tab w:val="left" w:pos="567"/>
          <w:tab w:val="left" w:pos="9072"/>
        </w:tabs>
        <w:jc w:val="both"/>
        <w:rPr>
          <w:rFonts w:ascii="Arial" w:hAnsi="Arial" w:cs="Arial"/>
          <w:sz w:val="20"/>
          <w:szCs w:val="20"/>
        </w:rPr>
      </w:pPr>
      <w:r w:rsidRPr="00736952">
        <w:rPr>
          <w:rFonts w:ascii="Arial" w:hAnsi="Arial" w:cs="Arial"/>
          <w:sz w:val="20"/>
          <w:szCs w:val="20"/>
        </w:rPr>
        <w:t>šesti člen Zakona o socialnem vključevanju invalidov (Ur</w:t>
      </w:r>
      <w:r w:rsidR="00BC74FC" w:rsidRPr="00736952">
        <w:rPr>
          <w:rFonts w:ascii="Arial" w:hAnsi="Arial" w:cs="Arial"/>
          <w:sz w:val="20"/>
          <w:szCs w:val="20"/>
        </w:rPr>
        <w:t>adni list RS, št.</w:t>
      </w:r>
      <w:r w:rsidRPr="00736952">
        <w:rPr>
          <w:rFonts w:ascii="Arial" w:hAnsi="Arial" w:cs="Arial"/>
          <w:sz w:val="20"/>
          <w:szCs w:val="20"/>
        </w:rPr>
        <w:t xml:space="preserve"> 30/18,)</w:t>
      </w:r>
    </w:p>
    <w:p w14:paraId="0BCB6C2F" w14:textId="241D6D20" w:rsidR="009054C0" w:rsidRPr="00736952" w:rsidRDefault="009054C0" w:rsidP="000979B7">
      <w:pPr>
        <w:numPr>
          <w:ilvl w:val="0"/>
          <w:numId w:val="45"/>
        </w:numPr>
        <w:tabs>
          <w:tab w:val="left" w:pos="567"/>
          <w:tab w:val="left" w:pos="9072"/>
        </w:tabs>
        <w:jc w:val="both"/>
        <w:rPr>
          <w:rFonts w:ascii="Arial" w:hAnsi="Arial" w:cs="Arial"/>
          <w:sz w:val="20"/>
          <w:szCs w:val="20"/>
        </w:rPr>
      </w:pPr>
      <w:r w:rsidRPr="00736952">
        <w:rPr>
          <w:rFonts w:ascii="Arial" w:hAnsi="Arial" w:cs="Arial"/>
          <w:sz w:val="20"/>
          <w:szCs w:val="20"/>
        </w:rPr>
        <w:t>32. člen</w:t>
      </w:r>
      <w:r w:rsidR="0088539D" w:rsidRPr="00736952">
        <w:rPr>
          <w:rFonts w:ascii="Arial" w:hAnsi="Arial" w:cs="Arial"/>
          <w:sz w:val="20"/>
          <w:szCs w:val="20"/>
        </w:rPr>
        <w:t xml:space="preserve"> Zakona o socialno varstvenih prejemkih (Uradni list RS, št. 61/10, 40/11, 14/13, 99/13, 90/15, 88/16, 31/18 in 73/18)</w:t>
      </w:r>
      <w:r w:rsidRPr="00736952">
        <w:rPr>
          <w:rFonts w:ascii="Arial" w:hAnsi="Arial" w:cs="Arial"/>
          <w:sz w:val="20"/>
          <w:szCs w:val="20"/>
        </w:rPr>
        <w:t>;</w:t>
      </w:r>
    </w:p>
    <w:p w14:paraId="35D4D7DC" w14:textId="7DFCF803" w:rsidR="004D2ADF" w:rsidRPr="00BC1C07" w:rsidRDefault="009054C0" w:rsidP="00624C3E">
      <w:pPr>
        <w:numPr>
          <w:ilvl w:val="0"/>
          <w:numId w:val="45"/>
        </w:numPr>
        <w:tabs>
          <w:tab w:val="left" w:pos="567"/>
          <w:tab w:val="left" w:pos="9072"/>
        </w:tabs>
        <w:spacing w:after="200" w:line="276" w:lineRule="auto"/>
        <w:jc w:val="both"/>
        <w:rPr>
          <w:rFonts w:ascii="Arial" w:hAnsi="Arial" w:cs="Arial"/>
          <w:sz w:val="20"/>
          <w:szCs w:val="20"/>
        </w:rPr>
      </w:pPr>
      <w:r w:rsidRPr="00BC1C07">
        <w:rPr>
          <w:rFonts w:ascii="Arial" w:hAnsi="Arial" w:cs="Arial"/>
          <w:sz w:val="20"/>
          <w:szCs w:val="20"/>
        </w:rPr>
        <w:t>4. poglavje II.A IZBIRA DRUŽINSKEGA POMOČNIKA s členi od 18.a do 18.r ter prva alineja prvega odstavka 99. člen ZSV.</w:t>
      </w:r>
      <w:bookmarkStart w:id="248" w:name="_Ref48668146"/>
    </w:p>
    <w:p w14:paraId="5C17D632" w14:textId="74D54C16" w:rsidR="009054C0" w:rsidRPr="00736952" w:rsidRDefault="009054C0" w:rsidP="00AC7003">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736952">
        <w:rPr>
          <w:rFonts w:ascii="Arial" w:hAnsi="Arial" w:cs="Arial"/>
          <w:sz w:val="20"/>
          <w:szCs w:val="20"/>
        </w:rPr>
        <w:t>člen</w:t>
      </w:r>
      <w:bookmarkEnd w:id="248"/>
    </w:p>
    <w:p w14:paraId="19812E5C" w14:textId="77777777" w:rsidR="009054C0" w:rsidRPr="00736952" w:rsidRDefault="009054C0" w:rsidP="00AC7003">
      <w:pPr>
        <w:tabs>
          <w:tab w:val="left" w:pos="567"/>
          <w:tab w:val="left" w:pos="3118"/>
          <w:tab w:val="left" w:pos="9072"/>
        </w:tabs>
        <w:jc w:val="center"/>
        <w:rPr>
          <w:rFonts w:ascii="Arial" w:hAnsi="Arial" w:cs="Arial"/>
          <w:sz w:val="20"/>
          <w:szCs w:val="20"/>
        </w:rPr>
      </w:pPr>
      <w:r w:rsidRPr="00736952">
        <w:rPr>
          <w:rFonts w:ascii="Arial" w:hAnsi="Arial" w:cs="Arial"/>
          <w:sz w:val="20"/>
          <w:szCs w:val="20"/>
        </w:rPr>
        <w:t>(uveljavitev in začetek uporabe zakona)</w:t>
      </w:r>
    </w:p>
    <w:p w14:paraId="0BDC2C02" w14:textId="77777777" w:rsidR="009054C0" w:rsidRPr="00736952" w:rsidRDefault="009054C0" w:rsidP="00AC7003">
      <w:pPr>
        <w:tabs>
          <w:tab w:val="left" w:pos="567"/>
          <w:tab w:val="left" w:pos="3118"/>
          <w:tab w:val="left" w:pos="9072"/>
        </w:tabs>
        <w:jc w:val="both"/>
        <w:rPr>
          <w:rFonts w:ascii="Arial" w:hAnsi="Arial" w:cs="Arial"/>
          <w:sz w:val="20"/>
          <w:szCs w:val="20"/>
        </w:rPr>
      </w:pPr>
    </w:p>
    <w:p w14:paraId="1890FF21" w14:textId="5C47B7D8" w:rsidR="009054C0" w:rsidRPr="00736952" w:rsidRDefault="009054C0" w:rsidP="00AC7003">
      <w:pPr>
        <w:tabs>
          <w:tab w:val="left" w:pos="567"/>
          <w:tab w:val="left" w:pos="3118"/>
          <w:tab w:val="left" w:pos="9072"/>
        </w:tabs>
        <w:jc w:val="both"/>
        <w:rPr>
          <w:rFonts w:ascii="Arial" w:hAnsi="Arial" w:cs="Arial"/>
          <w:sz w:val="20"/>
          <w:szCs w:val="20"/>
        </w:rPr>
      </w:pPr>
      <w:r w:rsidRPr="00736952">
        <w:rPr>
          <w:rFonts w:ascii="Arial" w:hAnsi="Arial" w:cs="Arial"/>
          <w:sz w:val="20"/>
          <w:szCs w:val="20"/>
        </w:rPr>
        <w:t xml:space="preserve">(1) Ta zakon začne veljati </w:t>
      </w:r>
      <w:r w:rsidR="00BC74FC" w:rsidRPr="00736952">
        <w:rPr>
          <w:rFonts w:ascii="Arial" w:hAnsi="Arial" w:cs="Arial"/>
          <w:sz w:val="20"/>
          <w:szCs w:val="20"/>
        </w:rPr>
        <w:t>petnajsti</w:t>
      </w:r>
      <w:r w:rsidRPr="00736952">
        <w:rPr>
          <w:rFonts w:ascii="Arial" w:hAnsi="Arial" w:cs="Arial"/>
          <w:sz w:val="20"/>
          <w:szCs w:val="20"/>
        </w:rPr>
        <w:t xml:space="preserve"> dan po objavi v Uradnem listu Republike Slovenije, uporabljati pa se začne 1. j</w:t>
      </w:r>
      <w:r w:rsidR="00CE3DA3" w:rsidRPr="00736952">
        <w:rPr>
          <w:rFonts w:ascii="Arial" w:hAnsi="Arial" w:cs="Arial"/>
          <w:sz w:val="20"/>
          <w:szCs w:val="20"/>
        </w:rPr>
        <w:t>unija</w:t>
      </w:r>
      <w:r w:rsidRPr="00736952">
        <w:rPr>
          <w:rFonts w:ascii="Arial" w:hAnsi="Arial" w:cs="Arial"/>
          <w:sz w:val="20"/>
          <w:szCs w:val="20"/>
        </w:rPr>
        <w:t xml:space="preserve"> 202</w:t>
      </w:r>
      <w:r w:rsidR="00CE3DA3" w:rsidRPr="00736952">
        <w:rPr>
          <w:rFonts w:ascii="Arial" w:hAnsi="Arial" w:cs="Arial"/>
          <w:sz w:val="20"/>
          <w:szCs w:val="20"/>
        </w:rPr>
        <w:t>2</w:t>
      </w:r>
      <w:r w:rsidRPr="00736952">
        <w:rPr>
          <w:rFonts w:ascii="Arial" w:hAnsi="Arial" w:cs="Arial"/>
          <w:sz w:val="20"/>
          <w:szCs w:val="20"/>
        </w:rPr>
        <w:t>.</w:t>
      </w:r>
    </w:p>
    <w:p w14:paraId="0D984386" w14:textId="77777777" w:rsidR="009054C0" w:rsidRPr="00736952" w:rsidRDefault="009054C0" w:rsidP="00AC7003">
      <w:pPr>
        <w:tabs>
          <w:tab w:val="left" w:pos="567"/>
          <w:tab w:val="left" w:pos="3118"/>
          <w:tab w:val="left" w:pos="9072"/>
        </w:tabs>
        <w:jc w:val="both"/>
        <w:rPr>
          <w:rFonts w:ascii="Arial" w:hAnsi="Arial" w:cs="Arial"/>
          <w:sz w:val="20"/>
          <w:szCs w:val="20"/>
        </w:rPr>
      </w:pPr>
    </w:p>
    <w:p w14:paraId="25631771" w14:textId="2FF3A8E4" w:rsidR="009054C0" w:rsidRPr="00736952" w:rsidRDefault="009054C0" w:rsidP="00AC7003">
      <w:pPr>
        <w:tabs>
          <w:tab w:val="left" w:pos="567"/>
          <w:tab w:val="left" w:pos="3118"/>
          <w:tab w:val="left" w:pos="9072"/>
        </w:tabs>
        <w:jc w:val="both"/>
        <w:rPr>
          <w:rFonts w:ascii="Arial" w:hAnsi="Arial" w:cs="Arial"/>
          <w:sz w:val="20"/>
          <w:szCs w:val="20"/>
        </w:rPr>
      </w:pPr>
      <w:r w:rsidRPr="00736952">
        <w:rPr>
          <w:rFonts w:ascii="Arial" w:hAnsi="Arial" w:cs="Arial"/>
          <w:sz w:val="20"/>
          <w:szCs w:val="20"/>
        </w:rPr>
        <w:t>(2) Določb</w:t>
      </w:r>
      <w:r w:rsidR="00CE3DA3" w:rsidRPr="00736952">
        <w:rPr>
          <w:rFonts w:ascii="Arial" w:hAnsi="Arial" w:cs="Arial"/>
          <w:sz w:val="20"/>
          <w:szCs w:val="20"/>
        </w:rPr>
        <w:t xml:space="preserve">i </w:t>
      </w:r>
      <w:r w:rsidR="00CE3DA3" w:rsidRPr="00736952">
        <w:rPr>
          <w:rFonts w:ascii="Arial" w:hAnsi="Arial" w:cs="Arial"/>
          <w:sz w:val="20"/>
          <w:szCs w:val="20"/>
        </w:rPr>
        <w:fldChar w:fldCharType="begin"/>
      </w:r>
      <w:r w:rsidR="00CE3DA3" w:rsidRPr="00736952">
        <w:rPr>
          <w:rFonts w:ascii="Arial" w:hAnsi="Arial" w:cs="Arial"/>
          <w:sz w:val="20"/>
          <w:szCs w:val="20"/>
        </w:rPr>
        <w:instrText xml:space="preserve"> REF _Ref487635543 \r \h </w:instrText>
      </w:r>
      <w:r w:rsidR="001608B1" w:rsidRPr="00736952">
        <w:rPr>
          <w:rFonts w:ascii="Arial" w:hAnsi="Arial" w:cs="Arial"/>
          <w:sz w:val="20"/>
          <w:szCs w:val="20"/>
        </w:rPr>
        <w:instrText xml:space="preserve"> \* MERGEFORMAT </w:instrText>
      </w:r>
      <w:r w:rsidR="00CE3DA3" w:rsidRPr="00736952">
        <w:rPr>
          <w:rFonts w:ascii="Arial" w:hAnsi="Arial" w:cs="Arial"/>
          <w:sz w:val="20"/>
          <w:szCs w:val="20"/>
        </w:rPr>
      </w:r>
      <w:r w:rsidR="00CE3DA3" w:rsidRPr="00736952">
        <w:rPr>
          <w:rFonts w:ascii="Arial" w:hAnsi="Arial" w:cs="Arial"/>
          <w:sz w:val="20"/>
          <w:szCs w:val="20"/>
        </w:rPr>
        <w:fldChar w:fldCharType="separate"/>
      </w:r>
      <w:r w:rsidR="00F7049E">
        <w:rPr>
          <w:rFonts w:ascii="Arial" w:hAnsi="Arial" w:cs="Arial"/>
          <w:sz w:val="20"/>
          <w:szCs w:val="20"/>
        </w:rPr>
        <w:t>29</w:t>
      </w:r>
      <w:r w:rsidR="00CE3DA3" w:rsidRPr="00736952">
        <w:rPr>
          <w:rFonts w:ascii="Arial" w:hAnsi="Arial" w:cs="Arial"/>
          <w:sz w:val="20"/>
          <w:szCs w:val="20"/>
        </w:rPr>
        <w:fldChar w:fldCharType="end"/>
      </w:r>
      <w:r w:rsidRPr="00736952">
        <w:rPr>
          <w:rFonts w:ascii="Arial" w:hAnsi="Arial" w:cs="Arial"/>
          <w:sz w:val="20"/>
          <w:szCs w:val="20"/>
        </w:rPr>
        <w:t>.</w:t>
      </w:r>
      <w:r w:rsidR="00CE3DA3" w:rsidRPr="00736952">
        <w:rPr>
          <w:rFonts w:ascii="Arial" w:hAnsi="Arial" w:cs="Arial"/>
          <w:sz w:val="20"/>
          <w:szCs w:val="20"/>
        </w:rPr>
        <w:t xml:space="preserve"> in </w:t>
      </w:r>
      <w:r w:rsidR="00CE3DA3" w:rsidRPr="00736952">
        <w:rPr>
          <w:rFonts w:ascii="Arial" w:hAnsi="Arial" w:cs="Arial"/>
          <w:sz w:val="20"/>
          <w:szCs w:val="20"/>
        </w:rPr>
        <w:fldChar w:fldCharType="begin"/>
      </w:r>
      <w:r w:rsidR="00CE3DA3" w:rsidRPr="00736952">
        <w:rPr>
          <w:rFonts w:ascii="Arial" w:hAnsi="Arial" w:cs="Arial"/>
          <w:sz w:val="20"/>
          <w:szCs w:val="20"/>
        </w:rPr>
        <w:instrText xml:space="preserve"> REF _Ref492227132 \r \h </w:instrText>
      </w:r>
      <w:r w:rsidR="001608B1" w:rsidRPr="00736952">
        <w:rPr>
          <w:rFonts w:ascii="Arial" w:hAnsi="Arial" w:cs="Arial"/>
          <w:sz w:val="20"/>
          <w:szCs w:val="20"/>
        </w:rPr>
        <w:instrText xml:space="preserve"> \* MERGEFORMAT </w:instrText>
      </w:r>
      <w:r w:rsidR="00CE3DA3" w:rsidRPr="00736952">
        <w:rPr>
          <w:rFonts w:ascii="Arial" w:hAnsi="Arial" w:cs="Arial"/>
          <w:sz w:val="20"/>
          <w:szCs w:val="20"/>
        </w:rPr>
      </w:r>
      <w:r w:rsidR="00CE3DA3" w:rsidRPr="00736952">
        <w:rPr>
          <w:rFonts w:ascii="Arial" w:hAnsi="Arial" w:cs="Arial"/>
          <w:sz w:val="20"/>
          <w:szCs w:val="20"/>
        </w:rPr>
        <w:fldChar w:fldCharType="separate"/>
      </w:r>
      <w:r w:rsidR="00F7049E">
        <w:rPr>
          <w:rFonts w:ascii="Arial" w:hAnsi="Arial" w:cs="Arial"/>
          <w:sz w:val="20"/>
          <w:szCs w:val="20"/>
        </w:rPr>
        <w:t>30</w:t>
      </w:r>
      <w:r w:rsidR="00CE3DA3" w:rsidRPr="00736952">
        <w:rPr>
          <w:rFonts w:ascii="Arial" w:hAnsi="Arial" w:cs="Arial"/>
          <w:sz w:val="20"/>
          <w:szCs w:val="20"/>
        </w:rPr>
        <w:fldChar w:fldCharType="end"/>
      </w:r>
      <w:r w:rsidRPr="00736952">
        <w:rPr>
          <w:rFonts w:ascii="Arial" w:hAnsi="Arial" w:cs="Arial"/>
          <w:sz w:val="20"/>
          <w:szCs w:val="20"/>
        </w:rPr>
        <w:t xml:space="preserve">. člena tega zakona </w:t>
      </w:r>
      <w:r w:rsidR="00CE3DA3" w:rsidRPr="00736952">
        <w:rPr>
          <w:rFonts w:ascii="Arial" w:hAnsi="Arial" w:cs="Arial"/>
          <w:sz w:val="20"/>
          <w:szCs w:val="20"/>
        </w:rPr>
        <w:t xml:space="preserve">za ocenjevanje upravičenosti do DO v skladu s tem zakonom za osebe, ki so pred začetkom uporabe tega zakona pridobile pravico do dodatka za pomoč in postrežbo po predpisih o pokojninskem in invalidskem zavarovanju, po predpisih o socialnovarstvenih storitvah ali po predpisih, ki urejajo socialno vključevanje invalidov, do družinskega pomočnika po predpisih o socialnem varstvu, do storitev institucionalnega varstva ali pomoči na domu, se začneta </w:t>
      </w:r>
      <w:r w:rsidRPr="00736952">
        <w:rPr>
          <w:rFonts w:ascii="Arial" w:hAnsi="Arial" w:cs="Arial"/>
          <w:sz w:val="20"/>
          <w:szCs w:val="20"/>
        </w:rPr>
        <w:t>uporabljati</w:t>
      </w:r>
      <w:r w:rsidR="00CE3DA3" w:rsidRPr="00736952">
        <w:rPr>
          <w:rFonts w:ascii="Arial" w:hAnsi="Arial" w:cs="Arial"/>
          <w:sz w:val="20"/>
          <w:szCs w:val="20"/>
        </w:rPr>
        <w:t xml:space="preserve"> </w:t>
      </w:r>
      <w:r w:rsidRPr="00736952">
        <w:rPr>
          <w:rFonts w:ascii="Arial" w:hAnsi="Arial" w:cs="Arial"/>
          <w:sz w:val="20"/>
          <w:szCs w:val="20"/>
        </w:rPr>
        <w:t xml:space="preserve"> 1. j</w:t>
      </w:r>
      <w:r w:rsidR="00CE3DA3" w:rsidRPr="00736952">
        <w:rPr>
          <w:rFonts w:ascii="Arial" w:hAnsi="Arial" w:cs="Arial"/>
          <w:sz w:val="20"/>
          <w:szCs w:val="20"/>
        </w:rPr>
        <w:t>unija</w:t>
      </w:r>
      <w:r w:rsidRPr="00736952">
        <w:rPr>
          <w:rFonts w:ascii="Arial" w:hAnsi="Arial" w:cs="Arial"/>
          <w:sz w:val="20"/>
          <w:szCs w:val="20"/>
        </w:rPr>
        <w:t xml:space="preserve"> 202</w:t>
      </w:r>
      <w:r w:rsidR="00CE3DA3" w:rsidRPr="00736952">
        <w:rPr>
          <w:rFonts w:ascii="Arial" w:hAnsi="Arial" w:cs="Arial"/>
          <w:sz w:val="20"/>
          <w:szCs w:val="20"/>
        </w:rPr>
        <w:t>1</w:t>
      </w:r>
      <w:r w:rsidRPr="00736952">
        <w:rPr>
          <w:rFonts w:ascii="Arial" w:hAnsi="Arial" w:cs="Arial"/>
          <w:sz w:val="20"/>
          <w:szCs w:val="20"/>
        </w:rPr>
        <w:t xml:space="preserve">. </w:t>
      </w:r>
    </w:p>
    <w:p w14:paraId="65870086" w14:textId="77777777" w:rsidR="009054C0" w:rsidRPr="00736952" w:rsidRDefault="009054C0" w:rsidP="00AC7003">
      <w:pPr>
        <w:tabs>
          <w:tab w:val="left" w:pos="567"/>
          <w:tab w:val="left" w:pos="3118"/>
          <w:tab w:val="left" w:pos="9072"/>
        </w:tabs>
        <w:jc w:val="both"/>
        <w:rPr>
          <w:rFonts w:ascii="Arial" w:hAnsi="Arial" w:cs="Arial"/>
          <w:sz w:val="20"/>
          <w:szCs w:val="20"/>
        </w:rPr>
      </w:pPr>
    </w:p>
    <w:p w14:paraId="072BF08C" w14:textId="14622AE7" w:rsidR="009054C0" w:rsidRPr="00736952" w:rsidRDefault="009054C0" w:rsidP="00AC7003">
      <w:pPr>
        <w:tabs>
          <w:tab w:val="left" w:pos="567"/>
          <w:tab w:val="left" w:pos="3118"/>
          <w:tab w:val="left" w:pos="9072"/>
        </w:tabs>
        <w:jc w:val="both"/>
        <w:rPr>
          <w:rFonts w:ascii="Arial" w:hAnsi="Arial" w:cs="Arial"/>
          <w:sz w:val="20"/>
          <w:szCs w:val="20"/>
        </w:rPr>
      </w:pPr>
      <w:r w:rsidRPr="00736952">
        <w:rPr>
          <w:rFonts w:ascii="Arial" w:hAnsi="Arial" w:cs="Arial"/>
          <w:sz w:val="20"/>
          <w:szCs w:val="20"/>
        </w:rPr>
        <w:t>(3) Določb</w:t>
      </w:r>
      <w:r w:rsidR="00E20C54" w:rsidRPr="00736952">
        <w:rPr>
          <w:rFonts w:ascii="Arial" w:hAnsi="Arial" w:cs="Arial"/>
          <w:sz w:val="20"/>
          <w:szCs w:val="20"/>
        </w:rPr>
        <w:t xml:space="preserve">i </w:t>
      </w:r>
      <w:r w:rsidR="00E20C54" w:rsidRPr="00736952">
        <w:rPr>
          <w:rFonts w:ascii="Arial" w:hAnsi="Arial" w:cs="Arial"/>
          <w:sz w:val="20"/>
          <w:szCs w:val="20"/>
        </w:rPr>
        <w:fldChar w:fldCharType="begin"/>
      </w:r>
      <w:r w:rsidR="00E20C54" w:rsidRPr="00736952">
        <w:rPr>
          <w:rFonts w:ascii="Arial" w:hAnsi="Arial" w:cs="Arial"/>
          <w:sz w:val="20"/>
          <w:szCs w:val="20"/>
        </w:rPr>
        <w:instrText xml:space="preserve"> REF _Ref45805531 \r \h </w:instrText>
      </w:r>
      <w:r w:rsidR="00B317C5" w:rsidRPr="00736952">
        <w:rPr>
          <w:rFonts w:ascii="Arial" w:hAnsi="Arial" w:cs="Arial"/>
          <w:sz w:val="20"/>
          <w:szCs w:val="20"/>
        </w:rPr>
        <w:instrText xml:space="preserve"> \* MERGEFORMAT </w:instrText>
      </w:r>
      <w:r w:rsidR="00E20C54" w:rsidRPr="00736952">
        <w:rPr>
          <w:rFonts w:ascii="Arial" w:hAnsi="Arial" w:cs="Arial"/>
          <w:sz w:val="20"/>
          <w:szCs w:val="20"/>
        </w:rPr>
      </w:r>
      <w:r w:rsidR="00E20C54" w:rsidRPr="00736952">
        <w:rPr>
          <w:rFonts w:ascii="Arial" w:hAnsi="Arial" w:cs="Arial"/>
          <w:sz w:val="20"/>
          <w:szCs w:val="20"/>
        </w:rPr>
        <w:fldChar w:fldCharType="separate"/>
      </w:r>
      <w:r w:rsidR="00F7049E">
        <w:rPr>
          <w:rFonts w:ascii="Arial" w:hAnsi="Arial" w:cs="Arial"/>
          <w:sz w:val="20"/>
          <w:szCs w:val="20"/>
        </w:rPr>
        <w:t>10</w:t>
      </w:r>
      <w:r w:rsidR="00E20C54" w:rsidRPr="00736952">
        <w:rPr>
          <w:rFonts w:ascii="Arial" w:hAnsi="Arial" w:cs="Arial"/>
          <w:sz w:val="20"/>
          <w:szCs w:val="20"/>
        </w:rPr>
        <w:fldChar w:fldCharType="end"/>
      </w:r>
      <w:r w:rsidR="00E20C54" w:rsidRPr="00736952">
        <w:rPr>
          <w:rFonts w:ascii="Arial" w:hAnsi="Arial" w:cs="Arial"/>
          <w:sz w:val="20"/>
          <w:szCs w:val="20"/>
        </w:rPr>
        <w:t xml:space="preserve">. in </w:t>
      </w:r>
      <w:r w:rsidR="00E20C54" w:rsidRPr="00736952">
        <w:rPr>
          <w:rFonts w:ascii="Arial" w:hAnsi="Arial" w:cs="Arial"/>
          <w:sz w:val="20"/>
          <w:szCs w:val="20"/>
        </w:rPr>
        <w:fldChar w:fldCharType="begin"/>
      </w:r>
      <w:r w:rsidR="00E20C54" w:rsidRPr="00736952">
        <w:rPr>
          <w:rFonts w:ascii="Arial" w:hAnsi="Arial" w:cs="Arial"/>
          <w:sz w:val="20"/>
          <w:szCs w:val="20"/>
        </w:rPr>
        <w:instrText xml:space="preserve"> REF _Ref45611483 \r \h </w:instrText>
      </w:r>
      <w:r w:rsidR="00B317C5" w:rsidRPr="00736952">
        <w:rPr>
          <w:rFonts w:ascii="Arial" w:hAnsi="Arial" w:cs="Arial"/>
          <w:sz w:val="20"/>
          <w:szCs w:val="20"/>
        </w:rPr>
        <w:instrText xml:space="preserve"> \* MERGEFORMAT </w:instrText>
      </w:r>
      <w:r w:rsidR="00E20C54" w:rsidRPr="00736952">
        <w:rPr>
          <w:rFonts w:ascii="Arial" w:hAnsi="Arial" w:cs="Arial"/>
          <w:sz w:val="20"/>
          <w:szCs w:val="20"/>
        </w:rPr>
      </w:r>
      <w:r w:rsidR="00E20C54" w:rsidRPr="00736952">
        <w:rPr>
          <w:rFonts w:ascii="Arial" w:hAnsi="Arial" w:cs="Arial"/>
          <w:sz w:val="20"/>
          <w:szCs w:val="20"/>
        </w:rPr>
        <w:fldChar w:fldCharType="separate"/>
      </w:r>
      <w:r w:rsidR="00F7049E">
        <w:rPr>
          <w:rFonts w:ascii="Arial" w:hAnsi="Arial" w:cs="Arial"/>
          <w:sz w:val="20"/>
          <w:szCs w:val="20"/>
        </w:rPr>
        <w:t>13</w:t>
      </w:r>
      <w:r w:rsidR="00E20C54" w:rsidRPr="00736952">
        <w:rPr>
          <w:rFonts w:ascii="Arial" w:hAnsi="Arial" w:cs="Arial"/>
          <w:sz w:val="20"/>
          <w:szCs w:val="20"/>
        </w:rPr>
        <w:fldChar w:fldCharType="end"/>
      </w:r>
      <w:r w:rsidRPr="00736952">
        <w:rPr>
          <w:rFonts w:ascii="Arial" w:hAnsi="Arial" w:cs="Arial"/>
          <w:sz w:val="20"/>
          <w:szCs w:val="20"/>
        </w:rPr>
        <w:t>. člena tega zakona se začne</w:t>
      </w:r>
      <w:r w:rsidR="00E20C54" w:rsidRPr="00736952">
        <w:rPr>
          <w:rFonts w:ascii="Arial" w:hAnsi="Arial" w:cs="Arial"/>
          <w:sz w:val="20"/>
          <w:szCs w:val="20"/>
        </w:rPr>
        <w:t>ta</w:t>
      </w:r>
      <w:r w:rsidRPr="00736952">
        <w:rPr>
          <w:rFonts w:ascii="Arial" w:hAnsi="Arial" w:cs="Arial"/>
          <w:sz w:val="20"/>
          <w:szCs w:val="20"/>
        </w:rPr>
        <w:t xml:space="preserve"> uporabljati s prvim dnem naslednjega meseca po začetku veljav</w:t>
      </w:r>
      <w:r w:rsidR="00E20C54" w:rsidRPr="00736952">
        <w:rPr>
          <w:rFonts w:ascii="Arial" w:hAnsi="Arial" w:cs="Arial"/>
          <w:sz w:val="20"/>
          <w:szCs w:val="20"/>
        </w:rPr>
        <w:t>nosti</w:t>
      </w:r>
      <w:r w:rsidRPr="00736952">
        <w:rPr>
          <w:rFonts w:ascii="Arial" w:hAnsi="Arial" w:cs="Arial"/>
          <w:sz w:val="20"/>
          <w:szCs w:val="20"/>
        </w:rPr>
        <w:t xml:space="preserve"> tega zakona.</w:t>
      </w:r>
    </w:p>
    <w:p w14:paraId="3BB7D27F" w14:textId="77777777" w:rsidR="009054C0" w:rsidRPr="00736952" w:rsidRDefault="009054C0" w:rsidP="00AC7003">
      <w:pPr>
        <w:tabs>
          <w:tab w:val="left" w:pos="567"/>
          <w:tab w:val="left" w:pos="3118"/>
          <w:tab w:val="left" w:pos="9072"/>
        </w:tabs>
        <w:jc w:val="both"/>
        <w:rPr>
          <w:rFonts w:ascii="Arial" w:hAnsi="Arial" w:cs="Arial"/>
          <w:sz w:val="20"/>
          <w:szCs w:val="20"/>
        </w:rPr>
      </w:pPr>
    </w:p>
    <w:p w14:paraId="16132F5A" w14:textId="7E33F836" w:rsidR="009054C0" w:rsidRPr="00736952" w:rsidRDefault="009054C0" w:rsidP="00AC7003">
      <w:pPr>
        <w:tabs>
          <w:tab w:val="left" w:pos="567"/>
          <w:tab w:val="left" w:pos="3118"/>
          <w:tab w:val="left" w:pos="9072"/>
        </w:tabs>
        <w:jc w:val="both"/>
        <w:rPr>
          <w:rFonts w:ascii="Arial" w:hAnsi="Arial" w:cs="Arial"/>
          <w:sz w:val="20"/>
          <w:szCs w:val="20"/>
        </w:rPr>
      </w:pPr>
      <w:r w:rsidRPr="00736952">
        <w:rPr>
          <w:rFonts w:ascii="Arial" w:hAnsi="Arial" w:cs="Arial"/>
          <w:sz w:val="20"/>
          <w:szCs w:val="20"/>
        </w:rPr>
        <w:t xml:space="preserve">(4) Finančna uprava začne izvajati aktivnosti nadzora nad obračunavanjem in plačevanjem prispevkov ter izterjavo zapadlih prispevkov za obvezno zavarovanje </w:t>
      </w:r>
      <w:r w:rsidR="00E20C54" w:rsidRPr="00736952">
        <w:rPr>
          <w:rFonts w:ascii="Arial" w:hAnsi="Arial" w:cs="Arial"/>
          <w:sz w:val="20"/>
          <w:szCs w:val="20"/>
        </w:rPr>
        <w:t xml:space="preserve">za DO v skladu </w:t>
      </w:r>
      <w:r w:rsidRPr="00736952">
        <w:rPr>
          <w:rFonts w:ascii="Arial" w:hAnsi="Arial" w:cs="Arial"/>
          <w:sz w:val="20"/>
          <w:szCs w:val="20"/>
        </w:rPr>
        <w:t xml:space="preserve">s tem zakonom </w:t>
      </w:r>
      <w:r w:rsidR="00E20C54" w:rsidRPr="00736952">
        <w:rPr>
          <w:rFonts w:ascii="Arial" w:hAnsi="Arial" w:cs="Arial"/>
          <w:sz w:val="20"/>
          <w:szCs w:val="20"/>
        </w:rPr>
        <w:t>s prvim dnem naslednjega meseca po začetku veljavnosti tega zakona</w:t>
      </w:r>
    </w:p>
    <w:p w14:paraId="790C41AB" w14:textId="77777777" w:rsidR="009054C0" w:rsidRPr="00736952" w:rsidRDefault="009054C0" w:rsidP="00AC7003">
      <w:pPr>
        <w:tabs>
          <w:tab w:val="left" w:pos="567"/>
          <w:tab w:val="left" w:pos="3118"/>
          <w:tab w:val="left" w:pos="9072"/>
        </w:tabs>
        <w:jc w:val="both"/>
        <w:rPr>
          <w:rFonts w:ascii="Arial" w:hAnsi="Arial" w:cs="Arial"/>
          <w:sz w:val="20"/>
          <w:szCs w:val="20"/>
        </w:rPr>
      </w:pPr>
    </w:p>
    <w:p w14:paraId="6640433E" w14:textId="36FF5815" w:rsidR="009054C0" w:rsidRPr="00736952" w:rsidRDefault="00124B12" w:rsidP="00124B12">
      <w:pPr>
        <w:tabs>
          <w:tab w:val="left" w:pos="567"/>
          <w:tab w:val="left" w:pos="3118"/>
          <w:tab w:val="left" w:pos="9072"/>
        </w:tabs>
        <w:jc w:val="both"/>
        <w:rPr>
          <w:rFonts w:ascii="Arial" w:hAnsi="Arial" w:cs="Arial"/>
          <w:sz w:val="20"/>
          <w:szCs w:val="20"/>
        </w:rPr>
      </w:pPr>
      <w:r>
        <w:rPr>
          <w:rFonts w:ascii="Arial" w:hAnsi="Arial" w:cs="Arial"/>
          <w:sz w:val="20"/>
          <w:szCs w:val="20"/>
        </w:rPr>
        <w:t xml:space="preserve">(5) </w:t>
      </w:r>
      <w:r w:rsidR="009054C0" w:rsidRPr="00736952">
        <w:rPr>
          <w:rFonts w:ascii="Arial" w:hAnsi="Arial" w:cs="Arial"/>
          <w:sz w:val="20"/>
          <w:szCs w:val="20"/>
        </w:rPr>
        <w:t xml:space="preserve">Ne glede na prvi odstavek se določbe, ki se nanašajo na delovanje Zavoda, začnejo uporabljati po </w:t>
      </w:r>
      <w:r w:rsidR="00FA75FB" w:rsidRPr="00736952">
        <w:rPr>
          <w:rFonts w:ascii="Arial" w:hAnsi="Arial" w:cs="Arial"/>
          <w:sz w:val="20"/>
          <w:szCs w:val="20"/>
        </w:rPr>
        <w:t xml:space="preserve">uskladitvi delovanja </w:t>
      </w:r>
      <w:r w:rsidR="009054C0" w:rsidRPr="00736952">
        <w:rPr>
          <w:rFonts w:ascii="Arial" w:hAnsi="Arial" w:cs="Arial"/>
          <w:sz w:val="20"/>
          <w:szCs w:val="20"/>
        </w:rPr>
        <w:t xml:space="preserve">Zavoda za zdravstveno zavarovanje Slovenije </w:t>
      </w:r>
      <w:r w:rsidR="00FA75FB" w:rsidRPr="00736952">
        <w:rPr>
          <w:rFonts w:ascii="Arial" w:hAnsi="Arial" w:cs="Arial"/>
          <w:sz w:val="20"/>
          <w:szCs w:val="20"/>
        </w:rPr>
        <w:t>v skladu s tem zakonom</w:t>
      </w:r>
      <w:r w:rsidR="009054C0" w:rsidRPr="00736952">
        <w:rPr>
          <w:rFonts w:ascii="Arial" w:hAnsi="Arial" w:cs="Arial"/>
          <w:sz w:val="20"/>
          <w:szCs w:val="20"/>
        </w:rPr>
        <w:t>.</w:t>
      </w:r>
    </w:p>
    <w:p w14:paraId="0445BF2C" w14:textId="7762C632" w:rsidR="003826C3" w:rsidRPr="00736952" w:rsidRDefault="003826C3" w:rsidP="003826C3">
      <w:pPr>
        <w:tabs>
          <w:tab w:val="left" w:pos="567"/>
          <w:tab w:val="left" w:pos="3118"/>
          <w:tab w:val="left" w:pos="9072"/>
        </w:tabs>
        <w:jc w:val="both"/>
        <w:rPr>
          <w:rFonts w:ascii="Arial" w:hAnsi="Arial" w:cs="Arial"/>
          <w:sz w:val="20"/>
          <w:szCs w:val="20"/>
        </w:rPr>
      </w:pPr>
    </w:p>
    <w:p w14:paraId="235A52BE" w14:textId="5B251020" w:rsidR="003826C3" w:rsidRPr="00736952" w:rsidRDefault="003826C3" w:rsidP="003826C3">
      <w:pPr>
        <w:tabs>
          <w:tab w:val="left" w:pos="567"/>
          <w:tab w:val="left" w:pos="3118"/>
          <w:tab w:val="left" w:pos="9072"/>
        </w:tabs>
        <w:jc w:val="both"/>
        <w:rPr>
          <w:rFonts w:ascii="Arial" w:hAnsi="Arial" w:cs="Arial"/>
          <w:sz w:val="20"/>
          <w:szCs w:val="20"/>
        </w:rPr>
      </w:pPr>
    </w:p>
    <w:p w14:paraId="18C679D7" w14:textId="77777777" w:rsidR="004D2ADF" w:rsidRDefault="004D2ADF">
      <w:pPr>
        <w:spacing w:after="200" w:line="276" w:lineRule="auto"/>
        <w:rPr>
          <w:rFonts w:ascii="Arial" w:hAnsi="Arial" w:cs="Arial"/>
          <w:b/>
          <w:sz w:val="20"/>
          <w:szCs w:val="20"/>
        </w:rPr>
      </w:pPr>
    </w:p>
    <w:p w14:paraId="6A33F6E7" w14:textId="4D77D134" w:rsidR="004D2ADF" w:rsidRDefault="004D2ADF" w:rsidP="004D2ADF">
      <w:pPr>
        <w:rPr>
          <w:rFonts w:ascii="Arial" w:hAnsi="Arial" w:cs="Arial"/>
          <w:sz w:val="20"/>
          <w:szCs w:val="20"/>
        </w:rPr>
      </w:pPr>
      <w:r w:rsidRPr="004D2ADF">
        <w:rPr>
          <w:rFonts w:ascii="Arial" w:hAnsi="Arial" w:cs="Arial"/>
          <w:sz w:val="20"/>
          <w:szCs w:val="20"/>
        </w:rPr>
        <w:t xml:space="preserve">Št. </w:t>
      </w:r>
    </w:p>
    <w:p w14:paraId="08A1878B" w14:textId="2D5667DD" w:rsidR="004D2ADF" w:rsidRDefault="004D2ADF" w:rsidP="004D2ADF">
      <w:pPr>
        <w:rPr>
          <w:rFonts w:ascii="Arial" w:hAnsi="Arial" w:cs="Arial"/>
          <w:sz w:val="20"/>
          <w:szCs w:val="20"/>
        </w:rPr>
      </w:pPr>
      <w:r>
        <w:rPr>
          <w:rFonts w:ascii="Arial" w:hAnsi="Arial" w:cs="Arial"/>
          <w:sz w:val="20"/>
          <w:szCs w:val="20"/>
        </w:rPr>
        <w:t>Ljubljana, dne 21. avgusta 2020</w:t>
      </w:r>
    </w:p>
    <w:p w14:paraId="66DB4646" w14:textId="7B828D28" w:rsidR="004D2ADF" w:rsidRPr="004D2ADF" w:rsidRDefault="004D2ADF" w:rsidP="004D2ADF">
      <w:pPr>
        <w:rPr>
          <w:rFonts w:ascii="Arial" w:hAnsi="Arial" w:cs="Arial"/>
          <w:sz w:val="20"/>
          <w:szCs w:val="20"/>
        </w:rPr>
      </w:pPr>
      <w:r>
        <w:rPr>
          <w:rFonts w:ascii="Arial" w:hAnsi="Arial" w:cs="Arial"/>
          <w:sz w:val="20"/>
          <w:szCs w:val="20"/>
        </w:rPr>
        <w:t>EPA</w:t>
      </w:r>
    </w:p>
    <w:p w14:paraId="5586EB15" w14:textId="77777777" w:rsidR="004D2ADF" w:rsidRDefault="004D2ADF" w:rsidP="004D2ADF"/>
    <w:p w14:paraId="3AA18A0E" w14:textId="4CF82943" w:rsidR="004D2ADF" w:rsidRPr="004D2ADF" w:rsidRDefault="004D2ADF" w:rsidP="00EB4B9A">
      <w:pPr>
        <w:jc w:val="center"/>
        <w:rPr>
          <w:rFonts w:ascii="Arial" w:hAnsi="Arial" w:cs="Arial"/>
          <w:sz w:val="20"/>
          <w:szCs w:val="20"/>
        </w:rPr>
      </w:pPr>
      <w:r>
        <w:t xml:space="preserve">                                             </w:t>
      </w:r>
    </w:p>
    <w:p w14:paraId="65CEA36E" w14:textId="5FDB8E61" w:rsidR="004D2ADF" w:rsidRDefault="004D2ADF" w:rsidP="004D2ADF"/>
    <w:p w14:paraId="2C28F45C" w14:textId="4169F41B" w:rsidR="00580E27" w:rsidRPr="00736952" w:rsidRDefault="00580E27">
      <w:pPr>
        <w:spacing w:after="200" w:line="276" w:lineRule="auto"/>
        <w:rPr>
          <w:rFonts w:ascii="Arial" w:hAnsi="Arial" w:cs="Arial"/>
          <w:b/>
          <w:sz w:val="20"/>
          <w:szCs w:val="20"/>
        </w:rPr>
      </w:pPr>
      <w:r w:rsidRPr="00736952">
        <w:rPr>
          <w:rFonts w:ascii="Arial" w:hAnsi="Arial" w:cs="Arial"/>
          <w:b/>
          <w:sz w:val="20"/>
          <w:szCs w:val="20"/>
        </w:rPr>
        <w:br w:type="page"/>
      </w:r>
    </w:p>
    <w:p w14:paraId="1D9B9CAA" w14:textId="10382937" w:rsidR="003826C3" w:rsidRDefault="007C22F8" w:rsidP="003826C3">
      <w:pPr>
        <w:tabs>
          <w:tab w:val="left" w:pos="567"/>
          <w:tab w:val="left" w:pos="9072"/>
        </w:tabs>
        <w:ind w:right="22"/>
        <w:jc w:val="both"/>
        <w:rPr>
          <w:rFonts w:ascii="Arial" w:hAnsi="Arial" w:cs="Arial"/>
          <w:sz w:val="20"/>
          <w:szCs w:val="20"/>
        </w:rPr>
      </w:pPr>
      <w:r w:rsidRPr="007C22F8">
        <w:rPr>
          <w:rFonts w:ascii="Arial" w:hAnsi="Arial" w:cs="Arial"/>
          <w:sz w:val="20"/>
          <w:szCs w:val="20"/>
        </w:rPr>
        <w:lastRenderedPageBreak/>
        <w:t>Priloga 1</w:t>
      </w:r>
    </w:p>
    <w:p w14:paraId="5591CB97" w14:textId="553C4AED" w:rsidR="007C22F8" w:rsidRPr="00BC1C07" w:rsidRDefault="007C22F8" w:rsidP="003826C3">
      <w:pPr>
        <w:tabs>
          <w:tab w:val="left" w:pos="567"/>
          <w:tab w:val="left" w:pos="9072"/>
        </w:tabs>
        <w:ind w:right="22"/>
        <w:jc w:val="both"/>
        <w:rPr>
          <w:rFonts w:ascii="Arial" w:hAnsi="Arial" w:cs="Arial"/>
          <w:sz w:val="22"/>
          <w:szCs w:val="22"/>
        </w:rPr>
      </w:pPr>
    </w:p>
    <w:tbl>
      <w:tblPr>
        <w:tblW w:w="921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A0" w:firstRow="1" w:lastRow="0" w:firstColumn="1" w:lastColumn="0" w:noHBand="0" w:noVBand="0"/>
      </w:tblPr>
      <w:tblGrid>
        <w:gridCol w:w="7921"/>
        <w:gridCol w:w="647"/>
        <w:gridCol w:w="648"/>
      </w:tblGrid>
      <w:tr w:rsidR="007C22F8" w:rsidRPr="00BC1C07" w14:paraId="53B3EE27" w14:textId="77777777" w:rsidTr="00BC1C07">
        <w:tc>
          <w:tcPr>
            <w:tcW w:w="7921" w:type="dxa"/>
            <w:tcBorders>
              <w:right w:val="single" w:sz="12" w:space="0" w:color="auto"/>
            </w:tcBorders>
            <w:shd w:val="clear" w:color="auto" w:fill="FFFFFF" w:themeFill="background1"/>
          </w:tcPr>
          <w:p w14:paraId="51C7667C" w14:textId="77777777" w:rsidR="007C22F8" w:rsidRPr="00BC1C07" w:rsidRDefault="007C22F8" w:rsidP="00333A76">
            <w:pPr>
              <w:tabs>
                <w:tab w:val="left" w:pos="567"/>
              </w:tabs>
              <w:rPr>
                <w:sz w:val="22"/>
                <w:szCs w:val="22"/>
              </w:rPr>
            </w:pPr>
            <w:r w:rsidRPr="00BC1C07">
              <w:rPr>
                <w:sz w:val="22"/>
                <w:szCs w:val="22"/>
              </w:rPr>
              <w:t>Aktivnosti zdravstvene nege</w:t>
            </w:r>
          </w:p>
          <w:p w14:paraId="69B37AB6" w14:textId="77777777" w:rsidR="007C22F8" w:rsidRPr="00BC1C07" w:rsidRDefault="007C22F8" w:rsidP="00333A76">
            <w:pPr>
              <w:tabs>
                <w:tab w:val="left" w:pos="567"/>
              </w:tabs>
              <w:rPr>
                <w:sz w:val="22"/>
                <w:szCs w:val="22"/>
              </w:rPr>
            </w:pPr>
          </w:p>
        </w:tc>
        <w:tc>
          <w:tcPr>
            <w:tcW w:w="647" w:type="dxa"/>
            <w:tcBorders>
              <w:left w:val="single" w:sz="12" w:space="0" w:color="auto"/>
            </w:tcBorders>
            <w:shd w:val="clear" w:color="auto" w:fill="FFFFFF" w:themeFill="background1"/>
            <w:textDirection w:val="btLr"/>
            <w:vAlign w:val="center"/>
          </w:tcPr>
          <w:p w14:paraId="257785E4" w14:textId="77777777" w:rsidR="007C22F8" w:rsidRPr="00BC1C07" w:rsidRDefault="007C22F8" w:rsidP="00333A76">
            <w:pPr>
              <w:tabs>
                <w:tab w:val="left" w:pos="34"/>
              </w:tabs>
              <w:ind w:left="-113" w:right="-113"/>
              <w:jc w:val="center"/>
              <w:rPr>
                <w:sz w:val="22"/>
                <w:szCs w:val="22"/>
              </w:rPr>
            </w:pPr>
            <w:r w:rsidRPr="00BC1C07">
              <w:rPr>
                <w:sz w:val="22"/>
                <w:szCs w:val="22"/>
              </w:rPr>
              <w:t>TIP B</w:t>
            </w:r>
          </w:p>
        </w:tc>
        <w:tc>
          <w:tcPr>
            <w:tcW w:w="648" w:type="dxa"/>
            <w:shd w:val="clear" w:color="auto" w:fill="FFFFFF" w:themeFill="background1"/>
            <w:textDirection w:val="btLr"/>
            <w:vAlign w:val="center"/>
          </w:tcPr>
          <w:p w14:paraId="75583346" w14:textId="77777777" w:rsidR="007C22F8" w:rsidRPr="00BC1C07" w:rsidRDefault="007C22F8" w:rsidP="00333A76">
            <w:pPr>
              <w:tabs>
                <w:tab w:val="left" w:pos="34"/>
              </w:tabs>
              <w:ind w:left="-113" w:right="-113"/>
              <w:jc w:val="center"/>
              <w:rPr>
                <w:sz w:val="22"/>
                <w:szCs w:val="22"/>
              </w:rPr>
            </w:pPr>
            <w:r w:rsidRPr="00BC1C07">
              <w:rPr>
                <w:sz w:val="22"/>
                <w:szCs w:val="22"/>
              </w:rPr>
              <w:t>TIP C</w:t>
            </w:r>
          </w:p>
        </w:tc>
      </w:tr>
      <w:tr w:rsidR="007C22F8" w:rsidRPr="00BC1C07" w14:paraId="38393276" w14:textId="77777777" w:rsidTr="00BC1C07">
        <w:tc>
          <w:tcPr>
            <w:tcW w:w="7921" w:type="dxa"/>
            <w:tcBorders>
              <w:right w:val="single" w:sz="12" w:space="0" w:color="auto"/>
            </w:tcBorders>
            <w:shd w:val="clear" w:color="auto" w:fill="FFFFFF" w:themeFill="background1"/>
          </w:tcPr>
          <w:p w14:paraId="38C43366" w14:textId="77777777" w:rsidR="007C22F8" w:rsidRPr="00BC1C07" w:rsidRDefault="007C22F8" w:rsidP="00333A76">
            <w:pPr>
              <w:tabs>
                <w:tab w:val="left" w:pos="567"/>
              </w:tabs>
              <w:rPr>
                <w:sz w:val="22"/>
                <w:szCs w:val="22"/>
              </w:rPr>
            </w:pPr>
            <w:r w:rsidRPr="00BC1C07">
              <w:rPr>
                <w:sz w:val="22"/>
                <w:szCs w:val="22"/>
              </w:rPr>
              <w:t>Menjava in nega trahealne kanile</w:t>
            </w:r>
          </w:p>
        </w:tc>
        <w:tc>
          <w:tcPr>
            <w:tcW w:w="647" w:type="dxa"/>
            <w:tcBorders>
              <w:left w:val="single" w:sz="12" w:space="0" w:color="auto"/>
            </w:tcBorders>
            <w:shd w:val="clear" w:color="auto" w:fill="FFFFFF" w:themeFill="background1"/>
            <w:vAlign w:val="center"/>
          </w:tcPr>
          <w:p w14:paraId="59F492BD" w14:textId="77777777" w:rsidR="007C22F8" w:rsidRPr="00BC1C07" w:rsidRDefault="007C22F8" w:rsidP="00333A76">
            <w:pPr>
              <w:tabs>
                <w:tab w:val="left" w:pos="567"/>
              </w:tabs>
              <w:jc w:val="center"/>
              <w:rPr>
                <w:sz w:val="22"/>
                <w:szCs w:val="22"/>
              </w:rPr>
            </w:pPr>
          </w:p>
        </w:tc>
        <w:tc>
          <w:tcPr>
            <w:tcW w:w="648" w:type="dxa"/>
            <w:shd w:val="clear" w:color="auto" w:fill="FFFFFF" w:themeFill="background1"/>
            <w:vAlign w:val="center"/>
          </w:tcPr>
          <w:p w14:paraId="16AE4FD4"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6EAEBFE1" w14:textId="77777777" w:rsidTr="00BC1C07">
        <w:tc>
          <w:tcPr>
            <w:tcW w:w="7921" w:type="dxa"/>
            <w:tcBorders>
              <w:right w:val="single" w:sz="12" w:space="0" w:color="auto"/>
            </w:tcBorders>
            <w:shd w:val="clear" w:color="auto" w:fill="FFFFFF" w:themeFill="background1"/>
          </w:tcPr>
          <w:p w14:paraId="0551A66C" w14:textId="77777777" w:rsidR="007C22F8" w:rsidRPr="00BC1C07" w:rsidRDefault="007C22F8" w:rsidP="00333A76">
            <w:pPr>
              <w:tabs>
                <w:tab w:val="left" w:pos="567"/>
              </w:tabs>
              <w:rPr>
                <w:sz w:val="22"/>
                <w:szCs w:val="22"/>
              </w:rPr>
            </w:pPr>
            <w:r w:rsidRPr="00BC1C07">
              <w:rPr>
                <w:sz w:val="22"/>
                <w:szCs w:val="22"/>
              </w:rPr>
              <w:t>Aspiracija preko trahealne kanile</w:t>
            </w:r>
          </w:p>
        </w:tc>
        <w:tc>
          <w:tcPr>
            <w:tcW w:w="647" w:type="dxa"/>
            <w:tcBorders>
              <w:left w:val="single" w:sz="12" w:space="0" w:color="auto"/>
            </w:tcBorders>
            <w:shd w:val="clear" w:color="auto" w:fill="FFFFFF" w:themeFill="background1"/>
            <w:vAlign w:val="center"/>
          </w:tcPr>
          <w:p w14:paraId="286A30A3" w14:textId="77777777" w:rsidR="007C22F8" w:rsidRPr="00BC1C07" w:rsidRDefault="007C22F8" w:rsidP="00333A76">
            <w:pPr>
              <w:tabs>
                <w:tab w:val="left" w:pos="567"/>
              </w:tabs>
              <w:jc w:val="center"/>
              <w:rPr>
                <w:sz w:val="22"/>
                <w:szCs w:val="22"/>
              </w:rPr>
            </w:pPr>
          </w:p>
        </w:tc>
        <w:tc>
          <w:tcPr>
            <w:tcW w:w="648" w:type="dxa"/>
            <w:shd w:val="clear" w:color="auto" w:fill="FFFFFF" w:themeFill="background1"/>
            <w:vAlign w:val="center"/>
          </w:tcPr>
          <w:p w14:paraId="0CD8A7EC"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2F8553C2" w14:textId="77777777" w:rsidTr="00BC1C07">
        <w:tc>
          <w:tcPr>
            <w:tcW w:w="7921" w:type="dxa"/>
            <w:tcBorders>
              <w:right w:val="single" w:sz="12" w:space="0" w:color="auto"/>
            </w:tcBorders>
            <w:shd w:val="clear" w:color="auto" w:fill="FFFFFF" w:themeFill="background1"/>
          </w:tcPr>
          <w:p w14:paraId="41040EF4" w14:textId="77777777" w:rsidR="007C22F8" w:rsidRPr="00BC1C07" w:rsidRDefault="007C22F8" w:rsidP="00333A76">
            <w:pPr>
              <w:tabs>
                <w:tab w:val="left" w:pos="567"/>
              </w:tabs>
              <w:rPr>
                <w:sz w:val="22"/>
                <w:szCs w:val="22"/>
              </w:rPr>
            </w:pPr>
            <w:r w:rsidRPr="00BC1C07">
              <w:rPr>
                <w:sz w:val="22"/>
                <w:szCs w:val="22"/>
              </w:rPr>
              <w:t>Aspiracija sekreta iz ust in grla</w:t>
            </w:r>
          </w:p>
        </w:tc>
        <w:tc>
          <w:tcPr>
            <w:tcW w:w="647" w:type="dxa"/>
            <w:tcBorders>
              <w:left w:val="single" w:sz="12" w:space="0" w:color="auto"/>
            </w:tcBorders>
            <w:shd w:val="clear" w:color="auto" w:fill="FFFFFF" w:themeFill="background1"/>
            <w:vAlign w:val="center"/>
          </w:tcPr>
          <w:p w14:paraId="53BE75FD"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vAlign w:val="center"/>
          </w:tcPr>
          <w:p w14:paraId="4CC15276"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165F6EA3" w14:textId="77777777" w:rsidTr="00BC1C07">
        <w:tc>
          <w:tcPr>
            <w:tcW w:w="7921" w:type="dxa"/>
            <w:tcBorders>
              <w:right w:val="single" w:sz="12" w:space="0" w:color="auto"/>
            </w:tcBorders>
            <w:shd w:val="clear" w:color="auto" w:fill="FFFFFF" w:themeFill="background1"/>
          </w:tcPr>
          <w:p w14:paraId="28EAF99E" w14:textId="77777777" w:rsidR="007C22F8" w:rsidRPr="00BC1C07" w:rsidRDefault="007C22F8" w:rsidP="00333A76">
            <w:pPr>
              <w:tabs>
                <w:tab w:val="left" w:pos="567"/>
              </w:tabs>
              <w:rPr>
                <w:sz w:val="22"/>
                <w:szCs w:val="22"/>
              </w:rPr>
            </w:pPr>
            <w:r w:rsidRPr="00BC1C07">
              <w:rPr>
                <w:sz w:val="22"/>
                <w:szCs w:val="22"/>
              </w:rPr>
              <w:t>Vodenje tekočinske bilance</w:t>
            </w:r>
          </w:p>
        </w:tc>
        <w:tc>
          <w:tcPr>
            <w:tcW w:w="647" w:type="dxa"/>
            <w:tcBorders>
              <w:left w:val="single" w:sz="12" w:space="0" w:color="auto"/>
            </w:tcBorders>
            <w:shd w:val="clear" w:color="auto" w:fill="FFFFFF" w:themeFill="background1"/>
            <w:vAlign w:val="center"/>
          </w:tcPr>
          <w:p w14:paraId="5976E875"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vAlign w:val="center"/>
          </w:tcPr>
          <w:p w14:paraId="41C0A3F9"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FAE116D" w14:textId="77777777" w:rsidTr="00BC1C07">
        <w:tc>
          <w:tcPr>
            <w:tcW w:w="7921" w:type="dxa"/>
            <w:tcBorders>
              <w:right w:val="single" w:sz="12" w:space="0" w:color="auto"/>
            </w:tcBorders>
            <w:shd w:val="clear" w:color="auto" w:fill="FFFFFF" w:themeFill="background1"/>
          </w:tcPr>
          <w:p w14:paraId="66241B42" w14:textId="77777777" w:rsidR="007C22F8" w:rsidRPr="00BC1C07" w:rsidRDefault="007C22F8" w:rsidP="00333A76">
            <w:pPr>
              <w:tabs>
                <w:tab w:val="left" w:pos="567"/>
              </w:tabs>
              <w:rPr>
                <w:sz w:val="22"/>
                <w:szCs w:val="22"/>
              </w:rPr>
            </w:pPr>
            <w:r w:rsidRPr="00BC1C07">
              <w:rPr>
                <w:sz w:val="22"/>
                <w:szCs w:val="22"/>
              </w:rPr>
              <w:t>Menjava urinskega katetra pri ženski</w:t>
            </w:r>
          </w:p>
        </w:tc>
        <w:tc>
          <w:tcPr>
            <w:tcW w:w="647" w:type="dxa"/>
            <w:tcBorders>
              <w:left w:val="single" w:sz="12" w:space="0" w:color="auto"/>
            </w:tcBorders>
            <w:shd w:val="clear" w:color="auto" w:fill="FFFFFF" w:themeFill="background1"/>
            <w:vAlign w:val="center"/>
          </w:tcPr>
          <w:p w14:paraId="1236AE16"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vAlign w:val="center"/>
          </w:tcPr>
          <w:p w14:paraId="56C1462D"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222DD3B" w14:textId="77777777" w:rsidTr="00BC1C07">
        <w:tc>
          <w:tcPr>
            <w:tcW w:w="7921" w:type="dxa"/>
            <w:tcBorders>
              <w:right w:val="single" w:sz="12" w:space="0" w:color="auto"/>
            </w:tcBorders>
            <w:shd w:val="clear" w:color="auto" w:fill="FFFFFF" w:themeFill="background1"/>
          </w:tcPr>
          <w:p w14:paraId="63DF5DB5" w14:textId="77777777" w:rsidR="007C22F8" w:rsidRPr="00BC1C07" w:rsidRDefault="007C22F8" w:rsidP="00333A76">
            <w:pPr>
              <w:tabs>
                <w:tab w:val="left" w:pos="567"/>
              </w:tabs>
              <w:rPr>
                <w:sz w:val="22"/>
                <w:szCs w:val="22"/>
              </w:rPr>
            </w:pPr>
            <w:r w:rsidRPr="00BC1C07">
              <w:rPr>
                <w:sz w:val="22"/>
                <w:szCs w:val="22"/>
              </w:rPr>
              <w:t xml:space="preserve">Izvajanje peritonealne dialize </w:t>
            </w:r>
          </w:p>
        </w:tc>
        <w:tc>
          <w:tcPr>
            <w:tcW w:w="647" w:type="dxa"/>
            <w:tcBorders>
              <w:left w:val="single" w:sz="12" w:space="0" w:color="auto"/>
            </w:tcBorders>
            <w:shd w:val="clear" w:color="auto" w:fill="FFFFFF" w:themeFill="background1"/>
            <w:vAlign w:val="center"/>
          </w:tcPr>
          <w:p w14:paraId="0B1AE42A" w14:textId="77777777" w:rsidR="007C22F8" w:rsidRPr="00BC1C07" w:rsidRDefault="007C22F8" w:rsidP="00333A76">
            <w:pPr>
              <w:tabs>
                <w:tab w:val="left" w:pos="567"/>
              </w:tabs>
              <w:jc w:val="center"/>
              <w:rPr>
                <w:sz w:val="22"/>
                <w:szCs w:val="22"/>
              </w:rPr>
            </w:pPr>
          </w:p>
        </w:tc>
        <w:tc>
          <w:tcPr>
            <w:tcW w:w="648" w:type="dxa"/>
            <w:shd w:val="clear" w:color="auto" w:fill="FFFFFF" w:themeFill="background1"/>
            <w:vAlign w:val="center"/>
          </w:tcPr>
          <w:p w14:paraId="21AFD8F4"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1CD3CE70" w14:textId="77777777" w:rsidTr="00BC1C07">
        <w:tc>
          <w:tcPr>
            <w:tcW w:w="7921" w:type="dxa"/>
            <w:tcBorders>
              <w:right w:val="single" w:sz="12" w:space="0" w:color="auto"/>
            </w:tcBorders>
            <w:shd w:val="clear" w:color="auto" w:fill="FFFFFF" w:themeFill="background1"/>
          </w:tcPr>
          <w:p w14:paraId="3E8E2369" w14:textId="77777777" w:rsidR="007C22F8" w:rsidRPr="00BC1C07" w:rsidRDefault="007C22F8" w:rsidP="00333A76">
            <w:pPr>
              <w:tabs>
                <w:tab w:val="left" w:pos="567"/>
              </w:tabs>
              <w:rPr>
                <w:sz w:val="22"/>
                <w:szCs w:val="22"/>
              </w:rPr>
            </w:pPr>
            <w:r w:rsidRPr="00BC1C07">
              <w:rPr>
                <w:sz w:val="22"/>
                <w:szCs w:val="22"/>
              </w:rPr>
              <w:t xml:space="preserve">Priprava in dajanje zdravil, učinkovin na različne načine in z različnimi pristopi pri akutnih stanjih </w:t>
            </w:r>
          </w:p>
        </w:tc>
        <w:tc>
          <w:tcPr>
            <w:tcW w:w="647" w:type="dxa"/>
            <w:tcBorders>
              <w:left w:val="single" w:sz="12" w:space="0" w:color="auto"/>
            </w:tcBorders>
            <w:shd w:val="clear" w:color="auto" w:fill="FFFFFF" w:themeFill="background1"/>
            <w:vAlign w:val="center"/>
          </w:tcPr>
          <w:p w14:paraId="6DF13A19"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vAlign w:val="center"/>
          </w:tcPr>
          <w:p w14:paraId="5A4ED1CF"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2AB0D4AC" w14:textId="77777777" w:rsidTr="00BC1C07">
        <w:tc>
          <w:tcPr>
            <w:tcW w:w="7921" w:type="dxa"/>
            <w:tcBorders>
              <w:right w:val="single" w:sz="12" w:space="0" w:color="auto"/>
            </w:tcBorders>
            <w:shd w:val="clear" w:color="auto" w:fill="FFFFFF" w:themeFill="background1"/>
          </w:tcPr>
          <w:p w14:paraId="04A3692C" w14:textId="77777777" w:rsidR="007C22F8" w:rsidRPr="00BC1C07" w:rsidRDefault="007C22F8" w:rsidP="00333A76">
            <w:pPr>
              <w:tabs>
                <w:tab w:val="left" w:pos="567"/>
              </w:tabs>
              <w:rPr>
                <w:sz w:val="22"/>
                <w:szCs w:val="22"/>
              </w:rPr>
            </w:pPr>
            <w:r w:rsidRPr="00BC1C07">
              <w:rPr>
                <w:sz w:val="22"/>
                <w:szCs w:val="22"/>
              </w:rPr>
              <w:t>Odvzem nadzornih kužnin</w:t>
            </w:r>
          </w:p>
        </w:tc>
        <w:tc>
          <w:tcPr>
            <w:tcW w:w="647" w:type="dxa"/>
            <w:tcBorders>
              <w:left w:val="single" w:sz="12" w:space="0" w:color="auto"/>
            </w:tcBorders>
            <w:shd w:val="clear" w:color="auto" w:fill="FFFFFF" w:themeFill="background1"/>
          </w:tcPr>
          <w:p w14:paraId="0C065F3B"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vAlign w:val="center"/>
          </w:tcPr>
          <w:p w14:paraId="6B800E48"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7C99085" w14:textId="77777777" w:rsidTr="00BC1C07">
        <w:tc>
          <w:tcPr>
            <w:tcW w:w="7921" w:type="dxa"/>
            <w:tcBorders>
              <w:right w:val="single" w:sz="12" w:space="0" w:color="auto"/>
            </w:tcBorders>
            <w:shd w:val="clear" w:color="auto" w:fill="FFFFFF" w:themeFill="background1"/>
          </w:tcPr>
          <w:p w14:paraId="5CDB8F58" w14:textId="77777777" w:rsidR="007C22F8" w:rsidRPr="00BC1C07" w:rsidRDefault="007C22F8" w:rsidP="00333A76">
            <w:pPr>
              <w:tabs>
                <w:tab w:val="left" w:pos="567"/>
              </w:tabs>
              <w:rPr>
                <w:sz w:val="22"/>
                <w:szCs w:val="22"/>
              </w:rPr>
            </w:pPr>
            <w:r w:rsidRPr="00BC1C07">
              <w:rPr>
                <w:sz w:val="22"/>
                <w:szCs w:val="22"/>
              </w:rPr>
              <w:t>Priprava zdravil in menjava elastomerske črpalke</w:t>
            </w:r>
          </w:p>
        </w:tc>
        <w:tc>
          <w:tcPr>
            <w:tcW w:w="647" w:type="dxa"/>
            <w:tcBorders>
              <w:left w:val="single" w:sz="12" w:space="0" w:color="auto"/>
            </w:tcBorders>
            <w:shd w:val="clear" w:color="auto" w:fill="FFFFFF" w:themeFill="background1"/>
          </w:tcPr>
          <w:p w14:paraId="6E16FA08"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028307A9"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E5D6070" w14:textId="77777777" w:rsidTr="00BC1C07">
        <w:tc>
          <w:tcPr>
            <w:tcW w:w="7921" w:type="dxa"/>
            <w:tcBorders>
              <w:right w:val="single" w:sz="12" w:space="0" w:color="auto"/>
            </w:tcBorders>
            <w:shd w:val="clear" w:color="auto" w:fill="FFFFFF" w:themeFill="background1"/>
          </w:tcPr>
          <w:p w14:paraId="0ABA2C04" w14:textId="77777777" w:rsidR="007C22F8" w:rsidRPr="00BC1C07" w:rsidRDefault="007C22F8" w:rsidP="00333A76">
            <w:pPr>
              <w:tabs>
                <w:tab w:val="left" w:pos="567"/>
              </w:tabs>
              <w:rPr>
                <w:sz w:val="22"/>
                <w:szCs w:val="22"/>
              </w:rPr>
            </w:pPr>
            <w:r w:rsidRPr="00BC1C07">
              <w:rPr>
                <w:sz w:val="22"/>
                <w:szCs w:val="22"/>
              </w:rPr>
              <w:t>Merjenje in evidentiranje obsegov raznih delov telesa</w:t>
            </w:r>
          </w:p>
        </w:tc>
        <w:tc>
          <w:tcPr>
            <w:tcW w:w="647" w:type="dxa"/>
            <w:tcBorders>
              <w:left w:val="single" w:sz="12" w:space="0" w:color="auto"/>
            </w:tcBorders>
            <w:shd w:val="clear" w:color="auto" w:fill="FFFFFF" w:themeFill="background1"/>
          </w:tcPr>
          <w:p w14:paraId="23375D03"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1DF8017A"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6CDC90D3" w14:textId="77777777" w:rsidTr="00BC1C07">
        <w:tc>
          <w:tcPr>
            <w:tcW w:w="7921" w:type="dxa"/>
            <w:tcBorders>
              <w:right w:val="single" w:sz="12" w:space="0" w:color="auto"/>
            </w:tcBorders>
            <w:shd w:val="clear" w:color="auto" w:fill="FFFFFF" w:themeFill="background1"/>
          </w:tcPr>
          <w:p w14:paraId="6F498E96" w14:textId="77777777" w:rsidR="007C22F8" w:rsidRPr="00BC1C07" w:rsidRDefault="007C22F8" w:rsidP="00333A76">
            <w:pPr>
              <w:tabs>
                <w:tab w:val="left" w:pos="567"/>
              </w:tabs>
              <w:rPr>
                <w:sz w:val="22"/>
                <w:szCs w:val="22"/>
              </w:rPr>
            </w:pPr>
            <w:r w:rsidRPr="00BC1C07">
              <w:rPr>
                <w:sz w:val="22"/>
                <w:szCs w:val="22"/>
              </w:rPr>
              <w:t>Merjenje in evidentiranje vitalnih funkcij</w:t>
            </w:r>
          </w:p>
        </w:tc>
        <w:tc>
          <w:tcPr>
            <w:tcW w:w="647" w:type="dxa"/>
            <w:tcBorders>
              <w:left w:val="single" w:sz="12" w:space="0" w:color="auto"/>
            </w:tcBorders>
            <w:shd w:val="clear" w:color="auto" w:fill="FFFFFF" w:themeFill="background1"/>
          </w:tcPr>
          <w:p w14:paraId="73F011E4"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5BEB4C57"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6D2F3A27" w14:textId="77777777" w:rsidTr="00BC1C07">
        <w:tc>
          <w:tcPr>
            <w:tcW w:w="7921" w:type="dxa"/>
            <w:tcBorders>
              <w:right w:val="single" w:sz="12" w:space="0" w:color="auto"/>
            </w:tcBorders>
            <w:shd w:val="clear" w:color="auto" w:fill="FFFFFF" w:themeFill="background1"/>
          </w:tcPr>
          <w:p w14:paraId="64ACEC15" w14:textId="77777777" w:rsidR="007C22F8" w:rsidRPr="00BC1C07" w:rsidRDefault="007C22F8" w:rsidP="00333A76">
            <w:pPr>
              <w:tabs>
                <w:tab w:val="left" w:pos="567"/>
              </w:tabs>
              <w:rPr>
                <w:sz w:val="22"/>
                <w:szCs w:val="22"/>
              </w:rPr>
            </w:pPr>
            <w:r w:rsidRPr="00BC1C07">
              <w:rPr>
                <w:sz w:val="22"/>
                <w:szCs w:val="22"/>
              </w:rPr>
              <w:t>Ocena in preveza akutne ali kronične rane (mala, velika, srednja)</w:t>
            </w:r>
          </w:p>
        </w:tc>
        <w:tc>
          <w:tcPr>
            <w:tcW w:w="647" w:type="dxa"/>
            <w:tcBorders>
              <w:left w:val="single" w:sz="12" w:space="0" w:color="auto"/>
            </w:tcBorders>
            <w:shd w:val="clear" w:color="auto" w:fill="FFFFFF" w:themeFill="background1"/>
          </w:tcPr>
          <w:p w14:paraId="58E9BE2A"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1A31379D"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173ADC87" w14:textId="77777777" w:rsidTr="00BC1C07">
        <w:tc>
          <w:tcPr>
            <w:tcW w:w="7921" w:type="dxa"/>
            <w:tcBorders>
              <w:right w:val="single" w:sz="12" w:space="0" w:color="auto"/>
            </w:tcBorders>
            <w:shd w:val="clear" w:color="auto" w:fill="FFFFFF" w:themeFill="background1"/>
          </w:tcPr>
          <w:p w14:paraId="47D6EC3E" w14:textId="77777777" w:rsidR="007C22F8" w:rsidRPr="00BC1C07" w:rsidRDefault="007C22F8" w:rsidP="00333A76">
            <w:pPr>
              <w:tabs>
                <w:tab w:val="left" w:pos="567"/>
              </w:tabs>
              <w:rPr>
                <w:sz w:val="22"/>
                <w:szCs w:val="22"/>
              </w:rPr>
            </w:pPr>
            <w:r w:rsidRPr="00BC1C07">
              <w:rPr>
                <w:sz w:val="22"/>
                <w:szCs w:val="22"/>
              </w:rPr>
              <w:t xml:space="preserve">Aplikacija obkladkov </w:t>
            </w:r>
          </w:p>
        </w:tc>
        <w:tc>
          <w:tcPr>
            <w:tcW w:w="647" w:type="dxa"/>
            <w:tcBorders>
              <w:left w:val="single" w:sz="12" w:space="0" w:color="auto"/>
            </w:tcBorders>
            <w:shd w:val="clear" w:color="auto" w:fill="FFFFFF" w:themeFill="background1"/>
          </w:tcPr>
          <w:p w14:paraId="1B31ECF4"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655C0BBA"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BEC9B47" w14:textId="77777777" w:rsidTr="00BC1C07">
        <w:tc>
          <w:tcPr>
            <w:tcW w:w="7921" w:type="dxa"/>
            <w:tcBorders>
              <w:right w:val="single" w:sz="12" w:space="0" w:color="auto"/>
            </w:tcBorders>
            <w:shd w:val="clear" w:color="auto" w:fill="FFFFFF" w:themeFill="background1"/>
          </w:tcPr>
          <w:p w14:paraId="482AE77B" w14:textId="77777777" w:rsidR="007C22F8" w:rsidRPr="00BC1C07" w:rsidRDefault="007C22F8" w:rsidP="00333A76">
            <w:pPr>
              <w:tabs>
                <w:tab w:val="left" w:pos="567"/>
              </w:tabs>
              <w:rPr>
                <w:sz w:val="22"/>
                <w:szCs w:val="22"/>
              </w:rPr>
            </w:pPr>
            <w:r w:rsidRPr="00BC1C07">
              <w:rPr>
                <w:sz w:val="22"/>
                <w:szCs w:val="22"/>
              </w:rPr>
              <w:t>Odstranitev šivov in sponk</w:t>
            </w:r>
          </w:p>
        </w:tc>
        <w:tc>
          <w:tcPr>
            <w:tcW w:w="647" w:type="dxa"/>
            <w:tcBorders>
              <w:left w:val="single" w:sz="12" w:space="0" w:color="auto"/>
            </w:tcBorders>
            <w:shd w:val="clear" w:color="auto" w:fill="FFFFFF" w:themeFill="background1"/>
          </w:tcPr>
          <w:p w14:paraId="30FF3B9E"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4A9EDF62"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7FB0103" w14:textId="77777777" w:rsidTr="00BC1C07">
        <w:tc>
          <w:tcPr>
            <w:tcW w:w="7921" w:type="dxa"/>
            <w:tcBorders>
              <w:right w:val="single" w:sz="12" w:space="0" w:color="auto"/>
            </w:tcBorders>
            <w:shd w:val="clear" w:color="auto" w:fill="FFFFFF" w:themeFill="background1"/>
          </w:tcPr>
          <w:p w14:paraId="4F0DC31E" w14:textId="77777777" w:rsidR="007C22F8" w:rsidRPr="00BC1C07" w:rsidRDefault="007C22F8" w:rsidP="00333A76">
            <w:pPr>
              <w:tabs>
                <w:tab w:val="left" w:pos="567"/>
              </w:tabs>
              <w:rPr>
                <w:sz w:val="22"/>
                <w:szCs w:val="22"/>
              </w:rPr>
            </w:pPr>
            <w:r w:rsidRPr="00BC1C07">
              <w:rPr>
                <w:sz w:val="22"/>
                <w:szCs w:val="22"/>
              </w:rPr>
              <w:t>Namestitev, menjava in odstranitev različnih sistemov in konektov za aplikacijo zdravil, učinkovin, krvi in krvnih pripravkov</w:t>
            </w:r>
          </w:p>
        </w:tc>
        <w:tc>
          <w:tcPr>
            <w:tcW w:w="647" w:type="dxa"/>
            <w:tcBorders>
              <w:left w:val="single" w:sz="12" w:space="0" w:color="auto"/>
            </w:tcBorders>
            <w:shd w:val="clear" w:color="auto" w:fill="FFFFFF" w:themeFill="background1"/>
            <w:vAlign w:val="center"/>
          </w:tcPr>
          <w:p w14:paraId="5E0324F2" w14:textId="77777777" w:rsidR="007C22F8" w:rsidRPr="00BC1C07" w:rsidRDefault="007C22F8" w:rsidP="00333A76">
            <w:pPr>
              <w:tabs>
                <w:tab w:val="left" w:pos="567"/>
              </w:tabs>
              <w:jc w:val="center"/>
              <w:rPr>
                <w:sz w:val="22"/>
                <w:szCs w:val="22"/>
              </w:rPr>
            </w:pPr>
          </w:p>
        </w:tc>
        <w:tc>
          <w:tcPr>
            <w:tcW w:w="648" w:type="dxa"/>
            <w:shd w:val="clear" w:color="auto" w:fill="FFFFFF" w:themeFill="background1"/>
          </w:tcPr>
          <w:p w14:paraId="39AD49F5"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1E712B9D" w14:textId="77777777" w:rsidTr="00BC1C07">
        <w:tc>
          <w:tcPr>
            <w:tcW w:w="7921" w:type="dxa"/>
            <w:tcBorders>
              <w:right w:val="single" w:sz="12" w:space="0" w:color="auto"/>
            </w:tcBorders>
            <w:shd w:val="clear" w:color="auto" w:fill="FFFFFF" w:themeFill="background1"/>
          </w:tcPr>
          <w:p w14:paraId="0362B519" w14:textId="77777777" w:rsidR="007C22F8" w:rsidRPr="00BC1C07" w:rsidRDefault="007C22F8" w:rsidP="00333A76">
            <w:pPr>
              <w:tabs>
                <w:tab w:val="left" w:pos="567"/>
              </w:tabs>
              <w:rPr>
                <w:sz w:val="22"/>
                <w:szCs w:val="22"/>
              </w:rPr>
            </w:pPr>
            <w:r w:rsidRPr="00BC1C07">
              <w:rPr>
                <w:sz w:val="22"/>
                <w:szCs w:val="22"/>
              </w:rPr>
              <w:t>Aplikacija intravenozne injekcije</w:t>
            </w:r>
          </w:p>
        </w:tc>
        <w:tc>
          <w:tcPr>
            <w:tcW w:w="647" w:type="dxa"/>
            <w:tcBorders>
              <w:left w:val="single" w:sz="12" w:space="0" w:color="auto"/>
            </w:tcBorders>
            <w:shd w:val="clear" w:color="auto" w:fill="FFFFFF" w:themeFill="background1"/>
          </w:tcPr>
          <w:p w14:paraId="7CCA2DDC" w14:textId="77777777" w:rsidR="007C22F8" w:rsidRPr="00BC1C07" w:rsidRDefault="007C22F8" w:rsidP="00333A76">
            <w:pPr>
              <w:tabs>
                <w:tab w:val="left" w:pos="567"/>
              </w:tabs>
              <w:jc w:val="center"/>
              <w:rPr>
                <w:sz w:val="22"/>
                <w:szCs w:val="22"/>
              </w:rPr>
            </w:pPr>
          </w:p>
        </w:tc>
        <w:tc>
          <w:tcPr>
            <w:tcW w:w="648" w:type="dxa"/>
            <w:shd w:val="clear" w:color="auto" w:fill="FFFFFF" w:themeFill="background1"/>
          </w:tcPr>
          <w:p w14:paraId="734E5072"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692BF427" w14:textId="77777777" w:rsidTr="00BC1C07">
        <w:tc>
          <w:tcPr>
            <w:tcW w:w="7921" w:type="dxa"/>
            <w:tcBorders>
              <w:right w:val="single" w:sz="12" w:space="0" w:color="auto"/>
            </w:tcBorders>
            <w:shd w:val="clear" w:color="auto" w:fill="FFFFFF" w:themeFill="background1"/>
          </w:tcPr>
          <w:p w14:paraId="76A2E5CC" w14:textId="77777777" w:rsidR="007C22F8" w:rsidRPr="00BC1C07" w:rsidRDefault="007C22F8" w:rsidP="00333A76">
            <w:pPr>
              <w:tabs>
                <w:tab w:val="left" w:pos="567"/>
              </w:tabs>
              <w:rPr>
                <w:sz w:val="22"/>
                <w:szCs w:val="22"/>
              </w:rPr>
            </w:pPr>
            <w:r w:rsidRPr="00BC1C07">
              <w:rPr>
                <w:sz w:val="22"/>
                <w:szCs w:val="22"/>
              </w:rPr>
              <w:t>Aplikacija infuzijske tekočine brez dodanih zdravilnih učinkovin</w:t>
            </w:r>
          </w:p>
        </w:tc>
        <w:tc>
          <w:tcPr>
            <w:tcW w:w="647" w:type="dxa"/>
            <w:tcBorders>
              <w:left w:val="single" w:sz="12" w:space="0" w:color="auto"/>
            </w:tcBorders>
            <w:shd w:val="clear" w:color="auto" w:fill="FFFFFF" w:themeFill="background1"/>
          </w:tcPr>
          <w:p w14:paraId="6256B30D"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331FE1F3"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39C2BF5B" w14:textId="77777777" w:rsidTr="00BC1C07">
        <w:tc>
          <w:tcPr>
            <w:tcW w:w="7921" w:type="dxa"/>
            <w:tcBorders>
              <w:right w:val="single" w:sz="12" w:space="0" w:color="auto"/>
            </w:tcBorders>
            <w:shd w:val="clear" w:color="auto" w:fill="FFFFFF" w:themeFill="background1"/>
          </w:tcPr>
          <w:p w14:paraId="564263F1" w14:textId="77777777" w:rsidR="007C22F8" w:rsidRPr="00BC1C07" w:rsidRDefault="007C22F8" w:rsidP="00333A76">
            <w:pPr>
              <w:tabs>
                <w:tab w:val="left" w:pos="567"/>
              </w:tabs>
              <w:rPr>
                <w:sz w:val="22"/>
                <w:szCs w:val="22"/>
              </w:rPr>
            </w:pPr>
            <w:r w:rsidRPr="00BC1C07">
              <w:rPr>
                <w:sz w:val="22"/>
                <w:szCs w:val="22"/>
              </w:rPr>
              <w:t>Aplikacija infuzijske tekočine z dodanimi zdravilnimi učinkovinami</w:t>
            </w:r>
          </w:p>
        </w:tc>
        <w:tc>
          <w:tcPr>
            <w:tcW w:w="647" w:type="dxa"/>
            <w:tcBorders>
              <w:left w:val="single" w:sz="12" w:space="0" w:color="auto"/>
            </w:tcBorders>
            <w:shd w:val="clear" w:color="auto" w:fill="FFFFFF" w:themeFill="background1"/>
          </w:tcPr>
          <w:p w14:paraId="4C010458" w14:textId="77777777" w:rsidR="007C22F8" w:rsidRPr="00BC1C07" w:rsidRDefault="007C22F8" w:rsidP="00333A76">
            <w:pPr>
              <w:tabs>
                <w:tab w:val="left" w:pos="567"/>
              </w:tabs>
              <w:jc w:val="center"/>
              <w:rPr>
                <w:sz w:val="22"/>
                <w:szCs w:val="22"/>
              </w:rPr>
            </w:pPr>
          </w:p>
        </w:tc>
        <w:tc>
          <w:tcPr>
            <w:tcW w:w="648" w:type="dxa"/>
            <w:shd w:val="clear" w:color="auto" w:fill="FFFFFF" w:themeFill="background1"/>
          </w:tcPr>
          <w:p w14:paraId="5E107E1B"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24F7D45" w14:textId="77777777" w:rsidTr="00BC1C07">
        <w:tc>
          <w:tcPr>
            <w:tcW w:w="7921" w:type="dxa"/>
            <w:tcBorders>
              <w:right w:val="single" w:sz="12" w:space="0" w:color="auto"/>
            </w:tcBorders>
            <w:shd w:val="clear" w:color="auto" w:fill="FFFFFF" w:themeFill="background1"/>
          </w:tcPr>
          <w:p w14:paraId="7F33CEF6" w14:textId="77777777" w:rsidR="007C22F8" w:rsidRPr="00BC1C07" w:rsidRDefault="007C22F8" w:rsidP="00333A76">
            <w:pPr>
              <w:tabs>
                <w:tab w:val="left" w:pos="567"/>
              </w:tabs>
              <w:rPr>
                <w:sz w:val="22"/>
                <w:szCs w:val="22"/>
              </w:rPr>
            </w:pPr>
            <w:r w:rsidRPr="00BC1C07">
              <w:rPr>
                <w:sz w:val="22"/>
                <w:szCs w:val="22"/>
              </w:rPr>
              <w:t>Odvzem krvi iz vene</w:t>
            </w:r>
          </w:p>
        </w:tc>
        <w:tc>
          <w:tcPr>
            <w:tcW w:w="647" w:type="dxa"/>
            <w:tcBorders>
              <w:left w:val="single" w:sz="12" w:space="0" w:color="auto"/>
            </w:tcBorders>
            <w:shd w:val="clear" w:color="auto" w:fill="FFFFFF" w:themeFill="background1"/>
          </w:tcPr>
          <w:p w14:paraId="0197A975"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324CAB2C"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41D828B9" w14:textId="77777777" w:rsidTr="00BC1C07">
        <w:tc>
          <w:tcPr>
            <w:tcW w:w="7921" w:type="dxa"/>
            <w:tcBorders>
              <w:right w:val="single" w:sz="12" w:space="0" w:color="auto"/>
            </w:tcBorders>
            <w:shd w:val="clear" w:color="auto" w:fill="FFFFFF" w:themeFill="background1"/>
          </w:tcPr>
          <w:p w14:paraId="7E858D94" w14:textId="77777777" w:rsidR="007C22F8" w:rsidRPr="00BC1C07" w:rsidRDefault="007C22F8" w:rsidP="00333A76">
            <w:pPr>
              <w:tabs>
                <w:tab w:val="left" w:pos="567"/>
              </w:tabs>
              <w:rPr>
                <w:sz w:val="22"/>
                <w:szCs w:val="22"/>
              </w:rPr>
            </w:pPr>
            <w:r w:rsidRPr="00BC1C07">
              <w:rPr>
                <w:sz w:val="22"/>
                <w:szCs w:val="22"/>
              </w:rPr>
              <w:t>Odvzem drugega biološkega materiala</w:t>
            </w:r>
          </w:p>
        </w:tc>
        <w:tc>
          <w:tcPr>
            <w:tcW w:w="647" w:type="dxa"/>
            <w:tcBorders>
              <w:left w:val="single" w:sz="12" w:space="0" w:color="auto"/>
            </w:tcBorders>
            <w:shd w:val="clear" w:color="auto" w:fill="FFFFFF" w:themeFill="background1"/>
          </w:tcPr>
          <w:p w14:paraId="64955043"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4F3510F3"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535C27AA" w14:textId="77777777" w:rsidTr="00BC1C07">
        <w:tc>
          <w:tcPr>
            <w:tcW w:w="7921" w:type="dxa"/>
            <w:tcBorders>
              <w:right w:val="single" w:sz="12" w:space="0" w:color="auto"/>
            </w:tcBorders>
            <w:shd w:val="clear" w:color="auto" w:fill="FFFFFF" w:themeFill="background1"/>
          </w:tcPr>
          <w:p w14:paraId="1C9F1102" w14:textId="77777777" w:rsidR="007C22F8" w:rsidRPr="00BC1C07" w:rsidRDefault="007C22F8" w:rsidP="00333A76">
            <w:pPr>
              <w:tabs>
                <w:tab w:val="left" w:pos="567"/>
              </w:tabs>
              <w:rPr>
                <w:sz w:val="22"/>
                <w:szCs w:val="22"/>
              </w:rPr>
            </w:pPr>
            <w:r w:rsidRPr="00BC1C07">
              <w:rPr>
                <w:sz w:val="22"/>
                <w:szCs w:val="22"/>
              </w:rPr>
              <w:t>Vstavljanje želodčne sonde in kontrola lege sonde ter merjenje rezidualnega volumna</w:t>
            </w:r>
          </w:p>
        </w:tc>
        <w:tc>
          <w:tcPr>
            <w:tcW w:w="647" w:type="dxa"/>
            <w:tcBorders>
              <w:left w:val="single" w:sz="12" w:space="0" w:color="auto"/>
            </w:tcBorders>
            <w:shd w:val="clear" w:color="auto" w:fill="FFFFFF" w:themeFill="background1"/>
          </w:tcPr>
          <w:p w14:paraId="1D5C3E5D"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76D137F2"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ABA3619" w14:textId="77777777" w:rsidTr="00BC1C07">
        <w:tc>
          <w:tcPr>
            <w:tcW w:w="7921" w:type="dxa"/>
            <w:tcBorders>
              <w:right w:val="single" w:sz="12" w:space="0" w:color="auto"/>
            </w:tcBorders>
            <w:shd w:val="clear" w:color="auto" w:fill="FFFFFF" w:themeFill="background1"/>
          </w:tcPr>
          <w:p w14:paraId="116A7C34" w14:textId="77777777" w:rsidR="007C22F8" w:rsidRPr="00BC1C07" w:rsidRDefault="007C22F8" w:rsidP="00333A76">
            <w:pPr>
              <w:tabs>
                <w:tab w:val="left" w:pos="567"/>
              </w:tabs>
              <w:rPr>
                <w:sz w:val="22"/>
                <w:szCs w:val="22"/>
              </w:rPr>
            </w:pPr>
            <w:r w:rsidRPr="00BC1C07">
              <w:rPr>
                <w:sz w:val="22"/>
                <w:szCs w:val="22"/>
              </w:rPr>
              <w:t>Priprava in menjava drenažnih posod - vrečk</w:t>
            </w:r>
          </w:p>
        </w:tc>
        <w:tc>
          <w:tcPr>
            <w:tcW w:w="647" w:type="dxa"/>
            <w:tcBorders>
              <w:left w:val="single" w:sz="12" w:space="0" w:color="auto"/>
            </w:tcBorders>
            <w:shd w:val="clear" w:color="auto" w:fill="FFFFFF" w:themeFill="background1"/>
          </w:tcPr>
          <w:p w14:paraId="3D2B8965"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4A42AB80"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E8E934E" w14:textId="77777777" w:rsidTr="00BC1C07">
        <w:tc>
          <w:tcPr>
            <w:tcW w:w="7921" w:type="dxa"/>
            <w:tcBorders>
              <w:right w:val="single" w:sz="12" w:space="0" w:color="auto"/>
            </w:tcBorders>
            <w:shd w:val="clear" w:color="auto" w:fill="FFFFFF" w:themeFill="background1"/>
          </w:tcPr>
          <w:p w14:paraId="54BA4CCD" w14:textId="77777777" w:rsidR="007C22F8" w:rsidRPr="00BC1C07" w:rsidRDefault="007C22F8" w:rsidP="00333A76">
            <w:pPr>
              <w:tabs>
                <w:tab w:val="left" w:pos="567"/>
              </w:tabs>
              <w:rPr>
                <w:sz w:val="22"/>
                <w:szCs w:val="22"/>
              </w:rPr>
            </w:pPr>
            <w:r w:rsidRPr="00BC1C07">
              <w:rPr>
                <w:sz w:val="22"/>
                <w:szCs w:val="22"/>
              </w:rPr>
              <w:t>Izpiranje mehurja po urinskem katetru</w:t>
            </w:r>
          </w:p>
        </w:tc>
        <w:tc>
          <w:tcPr>
            <w:tcW w:w="647" w:type="dxa"/>
            <w:tcBorders>
              <w:left w:val="single" w:sz="12" w:space="0" w:color="auto"/>
            </w:tcBorders>
            <w:shd w:val="clear" w:color="auto" w:fill="FFFFFF" w:themeFill="background1"/>
          </w:tcPr>
          <w:p w14:paraId="0A2127B9"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34FD901E"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1F1F8078" w14:textId="77777777" w:rsidTr="00BC1C07">
        <w:tc>
          <w:tcPr>
            <w:tcW w:w="7921" w:type="dxa"/>
            <w:tcBorders>
              <w:right w:val="single" w:sz="12" w:space="0" w:color="auto"/>
            </w:tcBorders>
            <w:shd w:val="clear" w:color="auto" w:fill="FFFFFF" w:themeFill="background1"/>
          </w:tcPr>
          <w:p w14:paraId="3EB61152" w14:textId="77777777" w:rsidR="007C22F8" w:rsidRPr="00BC1C07" w:rsidRDefault="007C22F8" w:rsidP="00333A76">
            <w:pPr>
              <w:tabs>
                <w:tab w:val="left" w:pos="567"/>
              </w:tabs>
              <w:rPr>
                <w:sz w:val="22"/>
                <w:szCs w:val="22"/>
              </w:rPr>
            </w:pPr>
            <w:r w:rsidRPr="00BC1C07">
              <w:rPr>
                <w:sz w:val="22"/>
                <w:szCs w:val="22"/>
              </w:rPr>
              <w:t>Vodenje in nadzor oskrbovanca z neurejenim diabetesom</w:t>
            </w:r>
          </w:p>
        </w:tc>
        <w:tc>
          <w:tcPr>
            <w:tcW w:w="647" w:type="dxa"/>
            <w:tcBorders>
              <w:left w:val="single" w:sz="12" w:space="0" w:color="auto"/>
            </w:tcBorders>
            <w:shd w:val="clear" w:color="auto" w:fill="FFFFFF" w:themeFill="background1"/>
          </w:tcPr>
          <w:p w14:paraId="69C34589"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034F954E"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77F9D8A" w14:textId="77777777" w:rsidTr="00BC1C07">
        <w:tc>
          <w:tcPr>
            <w:tcW w:w="7921" w:type="dxa"/>
            <w:tcBorders>
              <w:right w:val="single" w:sz="12" w:space="0" w:color="auto"/>
            </w:tcBorders>
            <w:shd w:val="clear" w:color="auto" w:fill="FFFFFF" w:themeFill="background1"/>
          </w:tcPr>
          <w:p w14:paraId="169038BE" w14:textId="77777777" w:rsidR="007C22F8" w:rsidRPr="00BC1C07" w:rsidRDefault="007C22F8" w:rsidP="00333A76">
            <w:pPr>
              <w:tabs>
                <w:tab w:val="left" w:pos="567"/>
              </w:tabs>
              <w:rPr>
                <w:sz w:val="22"/>
                <w:szCs w:val="22"/>
              </w:rPr>
            </w:pPr>
            <w:r w:rsidRPr="00BC1C07">
              <w:rPr>
                <w:sz w:val="22"/>
                <w:szCs w:val="22"/>
              </w:rPr>
              <w:t>Dekolonizacija</w:t>
            </w:r>
          </w:p>
        </w:tc>
        <w:tc>
          <w:tcPr>
            <w:tcW w:w="647" w:type="dxa"/>
            <w:tcBorders>
              <w:left w:val="single" w:sz="12" w:space="0" w:color="auto"/>
            </w:tcBorders>
            <w:shd w:val="clear" w:color="auto" w:fill="FFFFFF" w:themeFill="background1"/>
          </w:tcPr>
          <w:p w14:paraId="35DD7D88"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0D25A034"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785C7424" w14:textId="77777777" w:rsidTr="00BC1C07">
        <w:tc>
          <w:tcPr>
            <w:tcW w:w="7921" w:type="dxa"/>
            <w:tcBorders>
              <w:right w:val="single" w:sz="12" w:space="0" w:color="auto"/>
            </w:tcBorders>
            <w:shd w:val="clear" w:color="auto" w:fill="FFFFFF" w:themeFill="background1"/>
          </w:tcPr>
          <w:p w14:paraId="75CBAF3D" w14:textId="77777777" w:rsidR="007C22F8" w:rsidRPr="00BC1C07" w:rsidRDefault="007C22F8" w:rsidP="00333A76">
            <w:pPr>
              <w:tabs>
                <w:tab w:val="left" w:pos="567"/>
              </w:tabs>
              <w:rPr>
                <w:sz w:val="22"/>
                <w:szCs w:val="22"/>
              </w:rPr>
            </w:pPr>
            <w:r w:rsidRPr="00BC1C07">
              <w:rPr>
                <w:sz w:val="22"/>
                <w:szCs w:val="22"/>
              </w:rPr>
              <w:t>Aplikacija paranteralne prehrane</w:t>
            </w:r>
          </w:p>
        </w:tc>
        <w:tc>
          <w:tcPr>
            <w:tcW w:w="647" w:type="dxa"/>
            <w:tcBorders>
              <w:left w:val="single" w:sz="12" w:space="0" w:color="auto"/>
            </w:tcBorders>
            <w:shd w:val="clear" w:color="auto" w:fill="FFFFFF" w:themeFill="background1"/>
            <w:vAlign w:val="center"/>
          </w:tcPr>
          <w:p w14:paraId="220EBDF5" w14:textId="77777777" w:rsidR="007C22F8" w:rsidRPr="00BC1C07" w:rsidRDefault="007C22F8" w:rsidP="00333A76">
            <w:pPr>
              <w:tabs>
                <w:tab w:val="left" w:pos="567"/>
              </w:tabs>
              <w:jc w:val="center"/>
              <w:rPr>
                <w:sz w:val="22"/>
                <w:szCs w:val="22"/>
              </w:rPr>
            </w:pPr>
          </w:p>
        </w:tc>
        <w:tc>
          <w:tcPr>
            <w:tcW w:w="648" w:type="dxa"/>
            <w:shd w:val="clear" w:color="auto" w:fill="FFFFFF" w:themeFill="background1"/>
          </w:tcPr>
          <w:p w14:paraId="2A9A3127" w14:textId="77777777" w:rsidR="007C22F8" w:rsidRPr="00BC1C07" w:rsidRDefault="007C22F8" w:rsidP="00333A76">
            <w:pPr>
              <w:tabs>
                <w:tab w:val="left" w:pos="567"/>
              </w:tabs>
              <w:jc w:val="center"/>
              <w:rPr>
                <w:sz w:val="22"/>
                <w:szCs w:val="22"/>
              </w:rPr>
            </w:pPr>
            <w:r w:rsidRPr="00BC1C07">
              <w:rPr>
                <w:sz w:val="22"/>
                <w:szCs w:val="22"/>
              </w:rPr>
              <w:t>X</w:t>
            </w:r>
          </w:p>
        </w:tc>
      </w:tr>
      <w:tr w:rsidR="007C22F8" w:rsidRPr="00BC1C07" w14:paraId="595E3AB7" w14:textId="77777777" w:rsidTr="00BC1C07">
        <w:tc>
          <w:tcPr>
            <w:tcW w:w="7921" w:type="dxa"/>
            <w:tcBorders>
              <w:right w:val="single" w:sz="12" w:space="0" w:color="auto"/>
            </w:tcBorders>
            <w:shd w:val="clear" w:color="auto" w:fill="FFFFFF" w:themeFill="background1"/>
          </w:tcPr>
          <w:p w14:paraId="0DE07427" w14:textId="77777777" w:rsidR="007C22F8" w:rsidRPr="00BC1C07" w:rsidRDefault="007C22F8" w:rsidP="00333A76">
            <w:pPr>
              <w:tabs>
                <w:tab w:val="left" w:pos="567"/>
              </w:tabs>
              <w:rPr>
                <w:sz w:val="22"/>
                <w:szCs w:val="22"/>
              </w:rPr>
            </w:pPr>
            <w:r w:rsidRPr="00BC1C07">
              <w:rPr>
                <w:sz w:val="22"/>
                <w:szCs w:val="22"/>
              </w:rPr>
              <w:t>Zdravstvena nega pacienta s prisotno rezistentno okužbo povezano z zdravstvom oziroma zdravstvena nega pacienta s sumom na nalezljivo bolezen oziroma potrjeno nalezljivo boleznijo, pri kateri so potrebni ukrepi izolacije</w:t>
            </w:r>
          </w:p>
        </w:tc>
        <w:tc>
          <w:tcPr>
            <w:tcW w:w="647" w:type="dxa"/>
            <w:tcBorders>
              <w:left w:val="single" w:sz="12" w:space="0" w:color="auto"/>
            </w:tcBorders>
            <w:shd w:val="clear" w:color="auto" w:fill="FFFFFF" w:themeFill="background1"/>
          </w:tcPr>
          <w:p w14:paraId="76D4C55F" w14:textId="77777777" w:rsidR="007C22F8" w:rsidRPr="00BC1C07" w:rsidRDefault="007C22F8" w:rsidP="00333A76">
            <w:pPr>
              <w:tabs>
                <w:tab w:val="left" w:pos="567"/>
              </w:tabs>
              <w:jc w:val="center"/>
              <w:rPr>
                <w:sz w:val="22"/>
                <w:szCs w:val="22"/>
              </w:rPr>
            </w:pPr>
            <w:r w:rsidRPr="00BC1C07">
              <w:rPr>
                <w:sz w:val="22"/>
                <w:szCs w:val="22"/>
              </w:rPr>
              <w:t>X</w:t>
            </w:r>
          </w:p>
        </w:tc>
        <w:tc>
          <w:tcPr>
            <w:tcW w:w="648" w:type="dxa"/>
            <w:shd w:val="clear" w:color="auto" w:fill="FFFFFF" w:themeFill="background1"/>
          </w:tcPr>
          <w:p w14:paraId="5BA4B91B" w14:textId="77777777" w:rsidR="007C22F8" w:rsidRPr="00BC1C07" w:rsidRDefault="007C22F8" w:rsidP="00333A76">
            <w:pPr>
              <w:tabs>
                <w:tab w:val="left" w:pos="567"/>
              </w:tabs>
              <w:jc w:val="center"/>
              <w:rPr>
                <w:sz w:val="22"/>
                <w:szCs w:val="22"/>
              </w:rPr>
            </w:pPr>
            <w:r w:rsidRPr="00BC1C07">
              <w:rPr>
                <w:sz w:val="22"/>
                <w:szCs w:val="22"/>
              </w:rPr>
              <w:t>X</w:t>
            </w:r>
          </w:p>
        </w:tc>
      </w:tr>
    </w:tbl>
    <w:p w14:paraId="05135598" w14:textId="77777777" w:rsidR="007C22F8" w:rsidRPr="007C22F8" w:rsidRDefault="007C22F8" w:rsidP="003826C3">
      <w:pPr>
        <w:tabs>
          <w:tab w:val="left" w:pos="567"/>
          <w:tab w:val="left" w:pos="9072"/>
        </w:tabs>
        <w:ind w:right="22"/>
        <w:jc w:val="both"/>
        <w:rPr>
          <w:rFonts w:ascii="Arial" w:hAnsi="Arial" w:cs="Arial"/>
          <w:sz w:val="20"/>
          <w:szCs w:val="20"/>
        </w:rPr>
      </w:pPr>
    </w:p>
    <w:p w14:paraId="430FF737" w14:textId="568BCEFF" w:rsidR="00A178D5" w:rsidRDefault="00A178D5" w:rsidP="003826C3">
      <w:pPr>
        <w:tabs>
          <w:tab w:val="left" w:pos="567"/>
          <w:tab w:val="left" w:pos="9072"/>
        </w:tabs>
        <w:ind w:right="22"/>
        <w:jc w:val="both"/>
        <w:rPr>
          <w:rFonts w:ascii="Arial" w:hAnsi="Arial" w:cs="Arial"/>
          <w:sz w:val="20"/>
          <w:szCs w:val="20"/>
          <w:highlight w:val="yellow"/>
        </w:rPr>
      </w:pPr>
    </w:p>
    <w:p w14:paraId="4C90FA8E" w14:textId="70E90555" w:rsidR="00A178D5" w:rsidRDefault="00A178D5" w:rsidP="003826C3">
      <w:pPr>
        <w:tabs>
          <w:tab w:val="left" w:pos="567"/>
          <w:tab w:val="left" w:pos="9072"/>
        </w:tabs>
        <w:ind w:right="22"/>
        <w:jc w:val="both"/>
        <w:rPr>
          <w:rFonts w:ascii="Arial" w:hAnsi="Arial" w:cs="Arial"/>
          <w:sz w:val="20"/>
          <w:szCs w:val="20"/>
          <w:highlight w:val="yellow"/>
        </w:rPr>
      </w:pPr>
    </w:p>
    <w:p w14:paraId="367E6F5D" w14:textId="2B830267" w:rsidR="00A178D5" w:rsidRDefault="00A178D5" w:rsidP="003826C3">
      <w:pPr>
        <w:tabs>
          <w:tab w:val="left" w:pos="567"/>
          <w:tab w:val="left" w:pos="9072"/>
        </w:tabs>
        <w:ind w:right="22"/>
        <w:jc w:val="both"/>
        <w:rPr>
          <w:rFonts w:ascii="Arial" w:hAnsi="Arial" w:cs="Arial"/>
          <w:sz w:val="20"/>
          <w:szCs w:val="20"/>
          <w:highlight w:val="yellow"/>
        </w:rPr>
      </w:pPr>
    </w:p>
    <w:p w14:paraId="5BFFE50F" w14:textId="030360C5" w:rsidR="00A178D5" w:rsidRDefault="00A178D5" w:rsidP="003826C3">
      <w:pPr>
        <w:tabs>
          <w:tab w:val="left" w:pos="567"/>
          <w:tab w:val="left" w:pos="9072"/>
        </w:tabs>
        <w:ind w:right="22"/>
        <w:jc w:val="both"/>
        <w:rPr>
          <w:rFonts w:ascii="Arial" w:hAnsi="Arial" w:cs="Arial"/>
          <w:sz w:val="20"/>
          <w:szCs w:val="20"/>
          <w:highlight w:val="yellow"/>
        </w:rPr>
      </w:pPr>
    </w:p>
    <w:p w14:paraId="33A423C2" w14:textId="3AFC9A2D" w:rsidR="00A178D5" w:rsidRDefault="00A178D5" w:rsidP="003826C3">
      <w:pPr>
        <w:tabs>
          <w:tab w:val="left" w:pos="567"/>
          <w:tab w:val="left" w:pos="9072"/>
        </w:tabs>
        <w:ind w:right="22"/>
        <w:jc w:val="both"/>
        <w:rPr>
          <w:rFonts w:ascii="Arial" w:hAnsi="Arial" w:cs="Arial"/>
          <w:sz w:val="20"/>
          <w:szCs w:val="20"/>
          <w:highlight w:val="yellow"/>
        </w:rPr>
      </w:pPr>
    </w:p>
    <w:p w14:paraId="07B392E2" w14:textId="0F16961C" w:rsidR="00A178D5" w:rsidRDefault="00A178D5" w:rsidP="003826C3">
      <w:pPr>
        <w:tabs>
          <w:tab w:val="left" w:pos="567"/>
          <w:tab w:val="left" w:pos="9072"/>
        </w:tabs>
        <w:ind w:right="22"/>
        <w:jc w:val="both"/>
        <w:rPr>
          <w:rFonts w:ascii="Arial" w:hAnsi="Arial" w:cs="Arial"/>
          <w:sz w:val="20"/>
          <w:szCs w:val="20"/>
          <w:highlight w:val="yellow"/>
        </w:rPr>
      </w:pPr>
    </w:p>
    <w:p w14:paraId="708977E0" w14:textId="64C8C60E" w:rsidR="00A178D5" w:rsidRDefault="00A178D5" w:rsidP="003826C3">
      <w:pPr>
        <w:tabs>
          <w:tab w:val="left" w:pos="567"/>
          <w:tab w:val="left" w:pos="9072"/>
        </w:tabs>
        <w:ind w:right="22"/>
        <w:jc w:val="both"/>
        <w:rPr>
          <w:rFonts w:ascii="Arial" w:hAnsi="Arial" w:cs="Arial"/>
          <w:sz w:val="20"/>
          <w:szCs w:val="20"/>
          <w:highlight w:val="yellow"/>
        </w:rPr>
      </w:pPr>
    </w:p>
    <w:p w14:paraId="056306B1" w14:textId="43047497" w:rsidR="00A178D5" w:rsidRDefault="00A178D5" w:rsidP="003826C3">
      <w:pPr>
        <w:tabs>
          <w:tab w:val="left" w:pos="567"/>
          <w:tab w:val="left" w:pos="9072"/>
        </w:tabs>
        <w:ind w:right="22"/>
        <w:jc w:val="both"/>
        <w:rPr>
          <w:rFonts w:ascii="Arial" w:hAnsi="Arial" w:cs="Arial"/>
          <w:sz w:val="20"/>
          <w:szCs w:val="20"/>
          <w:highlight w:val="yellow"/>
        </w:rPr>
      </w:pPr>
    </w:p>
    <w:p w14:paraId="1CF998DA" w14:textId="2E69AE6D" w:rsidR="00A178D5" w:rsidRDefault="00A178D5" w:rsidP="003826C3">
      <w:pPr>
        <w:tabs>
          <w:tab w:val="left" w:pos="567"/>
          <w:tab w:val="left" w:pos="9072"/>
        </w:tabs>
        <w:ind w:right="22"/>
        <w:jc w:val="both"/>
        <w:rPr>
          <w:rFonts w:ascii="Arial" w:hAnsi="Arial" w:cs="Arial"/>
          <w:sz w:val="20"/>
          <w:szCs w:val="20"/>
          <w:highlight w:val="yellow"/>
        </w:rPr>
      </w:pPr>
    </w:p>
    <w:p w14:paraId="27554D29" w14:textId="0E7DF544" w:rsidR="00A178D5" w:rsidRDefault="00A178D5" w:rsidP="003826C3">
      <w:pPr>
        <w:tabs>
          <w:tab w:val="left" w:pos="567"/>
          <w:tab w:val="left" w:pos="9072"/>
        </w:tabs>
        <w:ind w:right="22"/>
        <w:jc w:val="both"/>
        <w:rPr>
          <w:rFonts w:ascii="Arial" w:hAnsi="Arial" w:cs="Arial"/>
          <w:sz w:val="20"/>
          <w:szCs w:val="20"/>
          <w:highlight w:val="yellow"/>
        </w:rPr>
      </w:pPr>
    </w:p>
    <w:p w14:paraId="1136DD3D" w14:textId="00D23518" w:rsidR="00A178D5" w:rsidRDefault="00A178D5" w:rsidP="003826C3">
      <w:pPr>
        <w:tabs>
          <w:tab w:val="left" w:pos="567"/>
          <w:tab w:val="left" w:pos="9072"/>
        </w:tabs>
        <w:ind w:right="22"/>
        <w:jc w:val="both"/>
        <w:rPr>
          <w:rFonts w:ascii="Arial" w:hAnsi="Arial" w:cs="Arial"/>
          <w:sz w:val="20"/>
          <w:szCs w:val="20"/>
          <w:highlight w:val="yellow"/>
        </w:rPr>
      </w:pPr>
    </w:p>
    <w:p w14:paraId="1B4B9B95" w14:textId="3E9C7002" w:rsidR="00A178D5" w:rsidRDefault="00A178D5" w:rsidP="003826C3">
      <w:pPr>
        <w:tabs>
          <w:tab w:val="left" w:pos="567"/>
          <w:tab w:val="left" w:pos="9072"/>
        </w:tabs>
        <w:ind w:right="22"/>
        <w:jc w:val="both"/>
        <w:rPr>
          <w:rFonts w:ascii="Arial" w:hAnsi="Arial" w:cs="Arial"/>
          <w:sz w:val="20"/>
          <w:szCs w:val="20"/>
          <w:highlight w:val="yellow"/>
        </w:rPr>
      </w:pPr>
    </w:p>
    <w:p w14:paraId="1281C9A5" w14:textId="182170B2" w:rsidR="00A178D5" w:rsidRDefault="00A178D5" w:rsidP="003826C3">
      <w:pPr>
        <w:tabs>
          <w:tab w:val="left" w:pos="567"/>
          <w:tab w:val="left" w:pos="9072"/>
        </w:tabs>
        <w:ind w:right="22"/>
        <w:jc w:val="both"/>
        <w:rPr>
          <w:rFonts w:ascii="Arial" w:hAnsi="Arial" w:cs="Arial"/>
          <w:sz w:val="20"/>
          <w:szCs w:val="20"/>
          <w:highlight w:val="yellow"/>
        </w:rPr>
      </w:pPr>
    </w:p>
    <w:p w14:paraId="55ED2784" w14:textId="0611DE67" w:rsidR="00A178D5" w:rsidRDefault="00A178D5" w:rsidP="003826C3">
      <w:pPr>
        <w:tabs>
          <w:tab w:val="left" w:pos="567"/>
          <w:tab w:val="left" w:pos="9072"/>
        </w:tabs>
        <w:ind w:right="22"/>
        <w:jc w:val="both"/>
        <w:rPr>
          <w:rFonts w:ascii="Arial" w:hAnsi="Arial" w:cs="Arial"/>
          <w:sz w:val="20"/>
          <w:szCs w:val="20"/>
          <w:highlight w:val="yellow"/>
        </w:rPr>
      </w:pPr>
    </w:p>
    <w:p w14:paraId="768DDB06" w14:textId="3B186B91" w:rsidR="00A178D5" w:rsidRDefault="00A178D5" w:rsidP="003826C3">
      <w:pPr>
        <w:tabs>
          <w:tab w:val="left" w:pos="567"/>
          <w:tab w:val="left" w:pos="9072"/>
        </w:tabs>
        <w:ind w:right="22"/>
        <w:jc w:val="both"/>
        <w:rPr>
          <w:rFonts w:ascii="Arial" w:hAnsi="Arial" w:cs="Arial"/>
          <w:sz w:val="20"/>
          <w:szCs w:val="20"/>
          <w:highlight w:val="yellow"/>
        </w:rPr>
      </w:pPr>
    </w:p>
    <w:p w14:paraId="32E37337" w14:textId="5AC7E124" w:rsidR="00A178D5" w:rsidRDefault="00A178D5" w:rsidP="003826C3">
      <w:pPr>
        <w:tabs>
          <w:tab w:val="left" w:pos="567"/>
          <w:tab w:val="left" w:pos="9072"/>
        </w:tabs>
        <w:ind w:right="22"/>
        <w:jc w:val="both"/>
        <w:rPr>
          <w:rFonts w:ascii="Arial" w:hAnsi="Arial" w:cs="Arial"/>
          <w:sz w:val="20"/>
          <w:szCs w:val="20"/>
          <w:highlight w:val="yellow"/>
        </w:rPr>
      </w:pPr>
    </w:p>
    <w:p w14:paraId="41150BF4" w14:textId="5F785C5E" w:rsidR="00A178D5" w:rsidRDefault="00A178D5" w:rsidP="003826C3">
      <w:pPr>
        <w:tabs>
          <w:tab w:val="left" w:pos="567"/>
          <w:tab w:val="left" w:pos="9072"/>
        </w:tabs>
        <w:ind w:right="22"/>
        <w:jc w:val="both"/>
        <w:rPr>
          <w:rFonts w:ascii="Arial" w:hAnsi="Arial" w:cs="Arial"/>
          <w:sz w:val="20"/>
          <w:szCs w:val="20"/>
          <w:highlight w:val="yellow"/>
        </w:rPr>
      </w:pPr>
    </w:p>
    <w:p w14:paraId="277C5BFD" w14:textId="68E1CA94" w:rsidR="00A178D5" w:rsidRDefault="00A178D5" w:rsidP="003826C3">
      <w:pPr>
        <w:tabs>
          <w:tab w:val="left" w:pos="567"/>
          <w:tab w:val="left" w:pos="9072"/>
        </w:tabs>
        <w:ind w:right="22"/>
        <w:jc w:val="both"/>
        <w:rPr>
          <w:rFonts w:ascii="Arial" w:hAnsi="Arial" w:cs="Arial"/>
          <w:sz w:val="20"/>
          <w:szCs w:val="20"/>
          <w:highlight w:val="yellow"/>
        </w:rPr>
      </w:pPr>
    </w:p>
    <w:p w14:paraId="39258F85" w14:textId="70FFAF8A" w:rsidR="00A178D5" w:rsidRDefault="00A178D5" w:rsidP="003826C3">
      <w:pPr>
        <w:tabs>
          <w:tab w:val="left" w:pos="567"/>
          <w:tab w:val="left" w:pos="9072"/>
        </w:tabs>
        <w:ind w:right="22"/>
        <w:jc w:val="both"/>
        <w:rPr>
          <w:rFonts w:ascii="Arial" w:hAnsi="Arial" w:cs="Arial"/>
          <w:sz w:val="20"/>
          <w:szCs w:val="20"/>
          <w:highlight w:val="yellow"/>
        </w:rPr>
      </w:pPr>
    </w:p>
    <w:p w14:paraId="4E5FBF8C" w14:textId="77777777" w:rsidR="00BC1C07" w:rsidRDefault="00BC1C07">
      <w:pPr>
        <w:spacing w:after="200" w:line="276" w:lineRule="auto"/>
        <w:rPr>
          <w:rFonts w:ascii="Arial" w:hAnsi="Arial" w:cs="Arial"/>
          <w:sz w:val="20"/>
          <w:szCs w:val="20"/>
          <w:highlight w:val="yellow"/>
        </w:rPr>
      </w:pPr>
      <w:r>
        <w:rPr>
          <w:rFonts w:ascii="Arial" w:hAnsi="Arial" w:cs="Arial"/>
          <w:sz w:val="20"/>
          <w:szCs w:val="20"/>
          <w:highlight w:val="yellow"/>
        </w:rPr>
        <w:br w:type="page"/>
      </w:r>
    </w:p>
    <w:p w14:paraId="01B3E8AF" w14:textId="108B62F3" w:rsidR="003826C3" w:rsidRPr="00736952" w:rsidRDefault="003826C3" w:rsidP="003826C3">
      <w:pPr>
        <w:rPr>
          <w:rFonts w:ascii="Arial" w:hAnsi="Arial" w:cs="Arial"/>
          <w:b/>
          <w:sz w:val="20"/>
          <w:szCs w:val="20"/>
        </w:rPr>
      </w:pPr>
      <w:r w:rsidRPr="00736952">
        <w:rPr>
          <w:rFonts w:ascii="Arial" w:hAnsi="Arial" w:cs="Arial"/>
          <w:b/>
          <w:sz w:val="20"/>
          <w:szCs w:val="20"/>
        </w:rPr>
        <w:lastRenderedPageBreak/>
        <w:t>III. OBRAZLOŽITVE K ČLENOM</w:t>
      </w:r>
    </w:p>
    <w:p w14:paraId="6DF23C17" w14:textId="77777777" w:rsidR="003826C3" w:rsidRPr="00736952" w:rsidRDefault="003826C3" w:rsidP="003826C3">
      <w:pPr>
        <w:rPr>
          <w:rFonts w:ascii="Arial" w:hAnsi="Arial" w:cs="Arial"/>
          <w:b/>
          <w:sz w:val="20"/>
          <w:szCs w:val="20"/>
        </w:rPr>
      </w:pPr>
    </w:p>
    <w:p w14:paraId="00F8393F" w14:textId="3D86DD86" w:rsidR="003826C3"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Pr="00736952">
        <w:rPr>
          <w:rFonts w:ascii="Arial" w:hAnsi="Arial" w:cs="Arial"/>
          <w:b/>
          <w:bCs/>
          <w:sz w:val="20"/>
          <w:szCs w:val="20"/>
        </w:rPr>
        <w:fldChar w:fldCharType="begin"/>
      </w:r>
      <w:r w:rsidRPr="00736952">
        <w:rPr>
          <w:rFonts w:ascii="Arial" w:hAnsi="Arial" w:cs="Arial"/>
          <w:b/>
          <w:bCs/>
          <w:sz w:val="20"/>
          <w:szCs w:val="20"/>
        </w:rPr>
        <w:instrText xml:space="preserve"> REF _Ref494703907 \r \h  \* MERGEFORMAT </w:instrText>
      </w:r>
      <w:r w:rsidRPr="00736952">
        <w:rPr>
          <w:rFonts w:ascii="Arial" w:hAnsi="Arial" w:cs="Arial"/>
          <w:b/>
          <w:bCs/>
          <w:sz w:val="20"/>
          <w:szCs w:val="20"/>
        </w:rPr>
      </w:r>
      <w:r w:rsidRPr="00736952">
        <w:rPr>
          <w:rFonts w:ascii="Arial" w:hAnsi="Arial" w:cs="Arial"/>
          <w:b/>
          <w:bCs/>
          <w:sz w:val="20"/>
          <w:szCs w:val="20"/>
        </w:rPr>
        <w:fldChar w:fldCharType="separate"/>
      </w:r>
      <w:r w:rsidR="009B6518">
        <w:rPr>
          <w:rFonts w:ascii="Arial" w:hAnsi="Arial" w:cs="Arial"/>
          <w:b/>
          <w:bCs/>
          <w:sz w:val="20"/>
          <w:szCs w:val="20"/>
        </w:rPr>
        <w:t>1</w:t>
      </w:r>
      <w:r w:rsidRPr="00736952">
        <w:rPr>
          <w:rFonts w:ascii="Arial" w:hAnsi="Arial" w:cs="Arial"/>
          <w:b/>
          <w:bCs/>
          <w:sz w:val="20"/>
          <w:szCs w:val="20"/>
        </w:rPr>
        <w:fldChar w:fldCharType="end"/>
      </w:r>
      <w:r w:rsidRPr="00736952">
        <w:rPr>
          <w:rFonts w:ascii="Arial" w:hAnsi="Arial" w:cs="Arial"/>
          <w:b/>
          <w:bCs/>
          <w:sz w:val="20"/>
          <w:szCs w:val="20"/>
        </w:rPr>
        <w:t>. členu</w:t>
      </w:r>
    </w:p>
    <w:p w14:paraId="4DB8C5E1" w14:textId="77777777" w:rsidR="003826C3" w:rsidRPr="00736952" w:rsidRDefault="003826C3" w:rsidP="003826C3">
      <w:pPr>
        <w:tabs>
          <w:tab w:val="left" w:pos="567"/>
          <w:tab w:val="left" w:pos="4536"/>
          <w:tab w:val="left" w:pos="9072"/>
        </w:tabs>
        <w:jc w:val="both"/>
        <w:rPr>
          <w:rFonts w:ascii="Arial" w:hAnsi="Arial" w:cs="Arial"/>
          <w:b/>
          <w:bCs/>
          <w:sz w:val="20"/>
          <w:szCs w:val="20"/>
        </w:rPr>
      </w:pPr>
      <w:r w:rsidRPr="00736952">
        <w:rPr>
          <w:rFonts w:ascii="Arial" w:hAnsi="Arial" w:cs="Arial"/>
          <w:b/>
          <w:bCs/>
          <w:sz w:val="20"/>
          <w:szCs w:val="20"/>
        </w:rPr>
        <w:t>(vsebina zakona)</w:t>
      </w:r>
    </w:p>
    <w:p w14:paraId="448C3815" w14:textId="77777777" w:rsidR="003826C3" w:rsidRPr="00736952" w:rsidRDefault="003826C3" w:rsidP="003826C3">
      <w:pPr>
        <w:tabs>
          <w:tab w:val="left" w:pos="567"/>
          <w:tab w:val="left" w:pos="4536"/>
          <w:tab w:val="left" w:pos="9072"/>
        </w:tabs>
        <w:jc w:val="both"/>
        <w:rPr>
          <w:rFonts w:ascii="Arial" w:hAnsi="Arial" w:cs="Arial"/>
          <w:sz w:val="20"/>
          <w:szCs w:val="20"/>
        </w:rPr>
      </w:pPr>
    </w:p>
    <w:p w14:paraId="52505FC9"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Prvi člen določa predmet urejanja zakona, ki bo enotno uredil sistem DO, opredelil nosilce dejavnosti in njihove naloge, sistem zavarovanja za DO ter določil javno službo in javno mrežo na področju DO, naloge Republike Slovenije in občin, financiranje in nadzor. </w:t>
      </w:r>
    </w:p>
    <w:p w14:paraId="707779E8" w14:textId="77777777" w:rsidR="003826C3" w:rsidRPr="00736952" w:rsidRDefault="003826C3" w:rsidP="003826C3">
      <w:pPr>
        <w:tabs>
          <w:tab w:val="left" w:pos="567"/>
          <w:tab w:val="left" w:pos="9072"/>
        </w:tabs>
        <w:jc w:val="both"/>
        <w:rPr>
          <w:rFonts w:ascii="Arial" w:hAnsi="Arial" w:cs="Arial"/>
          <w:sz w:val="20"/>
          <w:szCs w:val="20"/>
        </w:rPr>
      </w:pPr>
    </w:p>
    <w:p w14:paraId="328CBBF5" w14:textId="691A8626" w:rsidR="003826C3" w:rsidRPr="00736952" w:rsidRDefault="003E1083" w:rsidP="003826C3">
      <w:pPr>
        <w:tabs>
          <w:tab w:val="left" w:pos="567"/>
          <w:tab w:val="left" w:pos="9072"/>
        </w:tabs>
        <w:jc w:val="both"/>
        <w:rPr>
          <w:rFonts w:ascii="Arial" w:hAnsi="Arial" w:cs="Arial"/>
          <w:sz w:val="20"/>
          <w:szCs w:val="20"/>
        </w:rPr>
      </w:pPr>
      <w:r>
        <w:rPr>
          <w:rFonts w:ascii="Arial" w:hAnsi="Arial" w:cs="Arial"/>
          <w:sz w:val="20"/>
          <w:szCs w:val="20"/>
        </w:rPr>
        <w:t xml:space="preserve">Področje DO v Republiki Sloveniji </w:t>
      </w:r>
      <w:r w:rsidR="003826C3" w:rsidRPr="00736952">
        <w:rPr>
          <w:rFonts w:ascii="Arial" w:hAnsi="Arial" w:cs="Arial"/>
          <w:sz w:val="20"/>
          <w:szCs w:val="20"/>
        </w:rPr>
        <w:t>ni sistemsko enotno urejen</w:t>
      </w:r>
      <w:r>
        <w:rPr>
          <w:rFonts w:ascii="Arial" w:hAnsi="Arial" w:cs="Arial"/>
          <w:sz w:val="20"/>
          <w:szCs w:val="20"/>
        </w:rPr>
        <w:t>o</w:t>
      </w:r>
      <w:r w:rsidR="003826C3" w:rsidRPr="00736952">
        <w:rPr>
          <w:rFonts w:ascii="Arial" w:hAnsi="Arial" w:cs="Arial"/>
          <w:sz w:val="20"/>
          <w:szCs w:val="20"/>
        </w:rPr>
        <w:t xml:space="preserve">. </w:t>
      </w:r>
      <w:r>
        <w:rPr>
          <w:rFonts w:ascii="Arial" w:hAnsi="Arial" w:cs="Arial"/>
          <w:sz w:val="20"/>
          <w:szCs w:val="20"/>
        </w:rPr>
        <w:t xml:space="preserve">Državljani sedaj do pravic s področja DO dostopajo v skladu z različnimi predpisi </w:t>
      </w:r>
      <w:r w:rsidRPr="00736952">
        <w:rPr>
          <w:rFonts w:ascii="Arial" w:hAnsi="Arial" w:cs="Arial"/>
          <w:sz w:val="20"/>
          <w:szCs w:val="20"/>
        </w:rPr>
        <w:t>s področja zdravstvenega varstva, socialnega in družinskega varstva</w:t>
      </w:r>
      <w:r>
        <w:rPr>
          <w:rFonts w:ascii="Arial" w:hAnsi="Arial" w:cs="Arial"/>
          <w:sz w:val="20"/>
          <w:szCs w:val="20"/>
        </w:rPr>
        <w:t xml:space="preserve">, pri čemer zaradi neenotnih pravil ne dostopajo nujno do primerljivih pravic </w:t>
      </w:r>
      <w:r w:rsidR="00A51B2A">
        <w:rPr>
          <w:rFonts w:ascii="Arial" w:hAnsi="Arial" w:cs="Arial"/>
          <w:sz w:val="20"/>
          <w:szCs w:val="20"/>
        </w:rPr>
        <w:t>za</w:t>
      </w:r>
      <w:r>
        <w:rPr>
          <w:rFonts w:ascii="Arial" w:hAnsi="Arial" w:cs="Arial"/>
          <w:sz w:val="20"/>
          <w:szCs w:val="20"/>
        </w:rPr>
        <w:t xml:space="preserve"> primerljive potrebe</w:t>
      </w:r>
      <w:r w:rsidR="003826C3" w:rsidRPr="00736952">
        <w:rPr>
          <w:rFonts w:ascii="Arial" w:hAnsi="Arial" w:cs="Arial"/>
          <w:sz w:val="20"/>
          <w:szCs w:val="20"/>
        </w:rPr>
        <w:t>.</w:t>
      </w:r>
      <w:r w:rsidR="00A51B2A">
        <w:rPr>
          <w:rFonts w:ascii="Arial" w:hAnsi="Arial" w:cs="Arial"/>
          <w:sz w:val="20"/>
          <w:szCs w:val="20"/>
        </w:rPr>
        <w:t xml:space="preserve"> C</w:t>
      </w:r>
      <w:r w:rsidR="003826C3" w:rsidRPr="00736952">
        <w:rPr>
          <w:rFonts w:ascii="Arial" w:hAnsi="Arial" w:cs="Arial"/>
          <w:sz w:val="20"/>
          <w:szCs w:val="20"/>
        </w:rPr>
        <w:t xml:space="preserve">elotno področje </w:t>
      </w:r>
      <w:r w:rsidR="00A51B2A">
        <w:rPr>
          <w:rFonts w:ascii="Arial" w:hAnsi="Arial" w:cs="Arial"/>
          <w:sz w:val="20"/>
          <w:szCs w:val="20"/>
        </w:rPr>
        <w:t xml:space="preserve">DO </w:t>
      </w:r>
      <w:r w:rsidR="003826C3" w:rsidRPr="00736952">
        <w:rPr>
          <w:rFonts w:ascii="Arial" w:hAnsi="Arial" w:cs="Arial"/>
          <w:sz w:val="20"/>
          <w:szCs w:val="20"/>
        </w:rPr>
        <w:t xml:space="preserve">je razdrobljeno, nepregledno in </w:t>
      </w:r>
      <w:r w:rsidR="00A51B2A">
        <w:rPr>
          <w:rFonts w:ascii="Arial" w:hAnsi="Arial" w:cs="Arial"/>
          <w:sz w:val="20"/>
          <w:szCs w:val="20"/>
        </w:rPr>
        <w:t xml:space="preserve">lahko ustvarja </w:t>
      </w:r>
      <w:r w:rsidR="003826C3" w:rsidRPr="00736952">
        <w:rPr>
          <w:rFonts w:ascii="Arial" w:hAnsi="Arial" w:cs="Arial"/>
          <w:sz w:val="20"/>
          <w:szCs w:val="20"/>
        </w:rPr>
        <w:t>neenakosti med upravičenci.</w:t>
      </w:r>
    </w:p>
    <w:p w14:paraId="5C137773" w14:textId="77777777" w:rsidR="003826C3" w:rsidRPr="00736952" w:rsidRDefault="003826C3" w:rsidP="003826C3">
      <w:pPr>
        <w:tabs>
          <w:tab w:val="left" w:pos="567"/>
          <w:tab w:val="left" w:pos="9072"/>
        </w:tabs>
        <w:jc w:val="both"/>
        <w:rPr>
          <w:rFonts w:ascii="Arial" w:hAnsi="Arial" w:cs="Arial"/>
          <w:sz w:val="20"/>
          <w:szCs w:val="20"/>
        </w:rPr>
      </w:pPr>
    </w:p>
    <w:p w14:paraId="71DA619F" w14:textId="421CE5B8" w:rsidR="003826C3" w:rsidRPr="00736952" w:rsidRDefault="00A51B2A" w:rsidP="003826C3">
      <w:pPr>
        <w:tabs>
          <w:tab w:val="left" w:pos="567"/>
          <w:tab w:val="left" w:pos="9072"/>
        </w:tabs>
        <w:jc w:val="both"/>
        <w:rPr>
          <w:rFonts w:ascii="Arial" w:hAnsi="Arial" w:cs="Arial"/>
          <w:sz w:val="20"/>
          <w:szCs w:val="20"/>
        </w:rPr>
      </w:pPr>
      <w:r>
        <w:rPr>
          <w:rFonts w:ascii="Arial" w:hAnsi="Arial" w:cs="Arial"/>
          <w:sz w:val="20"/>
          <w:szCs w:val="20"/>
        </w:rPr>
        <w:t>S sprejetjem</w:t>
      </w:r>
      <w:r w:rsidR="003826C3" w:rsidRPr="00736952">
        <w:rPr>
          <w:rFonts w:ascii="Arial" w:hAnsi="Arial" w:cs="Arial"/>
          <w:sz w:val="20"/>
          <w:szCs w:val="20"/>
        </w:rPr>
        <w:t xml:space="preserve"> tega zakona se bo vzpostavil sistem DO kot nov steber socialne varnosti, ki ga sestavlja obvezno socialno zavarovanje za DO z univerzalnimi pravicami in učinkovito mrežo izvajalcev DO. Zakon bo </w:t>
      </w:r>
      <w:r>
        <w:rPr>
          <w:rFonts w:ascii="Arial" w:hAnsi="Arial" w:cs="Arial"/>
          <w:sz w:val="20"/>
          <w:szCs w:val="20"/>
        </w:rPr>
        <w:t>omogočil</w:t>
      </w:r>
      <w:r w:rsidR="003826C3" w:rsidRPr="00736952">
        <w:rPr>
          <w:rFonts w:ascii="Arial" w:hAnsi="Arial" w:cs="Arial"/>
          <w:sz w:val="20"/>
          <w:szCs w:val="20"/>
        </w:rPr>
        <w:t xml:space="preserve"> izvajanje DO kot integrirane dejavnosti vseh storitev</w:t>
      </w:r>
      <w:r>
        <w:rPr>
          <w:rFonts w:ascii="Arial" w:hAnsi="Arial" w:cs="Arial"/>
          <w:sz w:val="20"/>
          <w:szCs w:val="20"/>
        </w:rPr>
        <w:t xml:space="preserve"> DO</w:t>
      </w:r>
      <w:r w:rsidR="003826C3" w:rsidRPr="00736952">
        <w:rPr>
          <w:rFonts w:ascii="Arial" w:hAnsi="Arial" w:cs="Arial"/>
          <w:sz w:val="20"/>
          <w:szCs w:val="20"/>
        </w:rPr>
        <w:t xml:space="preserve">, ki </w:t>
      </w:r>
      <w:r w:rsidR="00EB4B9A">
        <w:rPr>
          <w:rFonts w:ascii="Arial" w:hAnsi="Arial" w:cs="Arial"/>
          <w:sz w:val="20"/>
          <w:szCs w:val="20"/>
        </w:rPr>
        <w:t>b</w:t>
      </w:r>
      <w:r>
        <w:rPr>
          <w:rFonts w:ascii="Arial" w:hAnsi="Arial" w:cs="Arial"/>
          <w:sz w:val="20"/>
          <w:szCs w:val="20"/>
        </w:rPr>
        <w:t xml:space="preserve">o </w:t>
      </w:r>
      <w:r w:rsidR="003826C3" w:rsidRPr="00736952">
        <w:rPr>
          <w:rFonts w:ascii="Arial" w:hAnsi="Arial" w:cs="Arial"/>
          <w:sz w:val="20"/>
          <w:szCs w:val="20"/>
        </w:rPr>
        <w:t>ljudem čim dlje omogoča</w:t>
      </w:r>
      <w:r>
        <w:rPr>
          <w:rFonts w:ascii="Arial" w:hAnsi="Arial" w:cs="Arial"/>
          <w:sz w:val="20"/>
          <w:szCs w:val="20"/>
        </w:rPr>
        <w:t>l</w:t>
      </w:r>
      <w:r w:rsidR="003826C3" w:rsidRPr="00736952">
        <w:rPr>
          <w:rFonts w:ascii="Arial" w:hAnsi="Arial" w:cs="Arial"/>
          <w:sz w:val="20"/>
          <w:szCs w:val="20"/>
        </w:rPr>
        <w:t xml:space="preserve"> samostojno in varno življenje. </w:t>
      </w:r>
      <w:r>
        <w:rPr>
          <w:rFonts w:ascii="Arial" w:hAnsi="Arial" w:cs="Arial"/>
          <w:sz w:val="20"/>
          <w:szCs w:val="20"/>
        </w:rPr>
        <w:t xml:space="preserve">Obenem se bo </w:t>
      </w:r>
      <w:r w:rsidR="003826C3" w:rsidRPr="00736952">
        <w:rPr>
          <w:rFonts w:ascii="Arial" w:hAnsi="Arial" w:cs="Arial"/>
          <w:sz w:val="20"/>
          <w:szCs w:val="20"/>
        </w:rPr>
        <w:t>omejil</w:t>
      </w:r>
      <w:r>
        <w:rPr>
          <w:rFonts w:ascii="Arial" w:hAnsi="Arial" w:cs="Arial"/>
          <w:sz w:val="20"/>
          <w:szCs w:val="20"/>
        </w:rPr>
        <w:t>o</w:t>
      </w:r>
      <w:r w:rsidR="003826C3" w:rsidRPr="00736952">
        <w:rPr>
          <w:rFonts w:ascii="Arial" w:hAnsi="Arial" w:cs="Arial"/>
          <w:sz w:val="20"/>
          <w:szCs w:val="20"/>
        </w:rPr>
        <w:t xml:space="preserve"> </w:t>
      </w:r>
      <w:r>
        <w:rPr>
          <w:rFonts w:ascii="Arial" w:hAnsi="Arial" w:cs="Arial"/>
          <w:sz w:val="20"/>
          <w:szCs w:val="20"/>
        </w:rPr>
        <w:t>povečevanje</w:t>
      </w:r>
      <w:r w:rsidR="003826C3" w:rsidRPr="00736952">
        <w:rPr>
          <w:rFonts w:ascii="Arial" w:hAnsi="Arial" w:cs="Arial"/>
          <w:sz w:val="20"/>
          <w:szCs w:val="20"/>
        </w:rPr>
        <w:t xml:space="preserve"> zasebnega financiranja </w:t>
      </w:r>
      <w:r>
        <w:rPr>
          <w:rFonts w:ascii="Arial" w:hAnsi="Arial" w:cs="Arial"/>
          <w:sz w:val="20"/>
          <w:szCs w:val="20"/>
        </w:rPr>
        <w:t xml:space="preserve">stroškov DO </w:t>
      </w:r>
      <w:r w:rsidR="003826C3" w:rsidRPr="00736952">
        <w:rPr>
          <w:rFonts w:ascii="Arial" w:hAnsi="Arial" w:cs="Arial"/>
          <w:sz w:val="20"/>
          <w:szCs w:val="20"/>
        </w:rPr>
        <w:t xml:space="preserve">posameznikov, </w:t>
      </w:r>
      <w:r>
        <w:rPr>
          <w:rFonts w:ascii="Arial" w:hAnsi="Arial" w:cs="Arial"/>
          <w:sz w:val="20"/>
          <w:szCs w:val="20"/>
        </w:rPr>
        <w:t xml:space="preserve">s čimer se povečuje </w:t>
      </w:r>
      <w:r w:rsidR="003826C3" w:rsidRPr="00736952">
        <w:rPr>
          <w:rFonts w:ascii="Arial" w:hAnsi="Arial" w:cs="Arial"/>
          <w:sz w:val="20"/>
          <w:szCs w:val="20"/>
        </w:rPr>
        <w:t xml:space="preserve">tveganje </w:t>
      </w:r>
      <w:r>
        <w:rPr>
          <w:rFonts w:ascii="Arial" w:hAnsi="Arial" w:cs="Arial"/>
          <w:sz w:val="20"/>
          <w:szCs w:val="20"/>
        </w:rPr>
        <w:t xml:space="preserve">za </w:t>
      </w:r>
      <w:r w:rsidR="003826C3" w:rsidRPr="00736952">
        <w:rPr>
          <w:rFonts w:ascii="Arial" w:hAnsi="Arial" w:cs="Arial"/>
          <w:sz w:val="20"/>
          <w:szCs w:val="20"/>
        </w:rPr>
        <w:t>revščin</w:t>
      </w:r>
      <w:r>
        <w:rPr>
          <w:rFonts w:ascii="Arial" w:hAnsi="Arial" w:cs="Arial"/>
          <w:sz w:val="20"/>
          <w:szCs w:val="20"/>
        </w:rPr>
        <w:t>o</w:t>
      </w:r>
      <w:r w:rsidR="003826C3" w:rsidRPr="00736952">
        <w:rPr>
          <w:rFonts w:ascii="Arial" w:hAnsi="Arial" w:cs="Arial"/>
          <w:sz w:val="20"/>
          <w:szCs w:val="20"/>
        </w:rPr>
        <w:t xml:space="preserve">, predvsem starejše populacije. </w:t>
      </w:r>
    </w:p>
    <w:p w14:paraId="61E011B6" w14:textId="77777777" w:rsidR="003826C3" w:rsidRPr="00736952" w:rsidRDefault="003826C3" w:rsidP="003826C3">
      <w:pPr>
        <w:tabs>
          <w:tab w:val="left" w:pos="567"/>
          <w:tab w:val="left" w:pos="9072"/>
        </w:tabs>
        <w:jc w:val="both"/>
        <w:rPr>
          <w:rFonts w:ascii="Arial" w:hAnsi="Arial" w:cs="Arial"/>
          <w:sz w:val="20"/>
          <w:szCs w:val="20"/>
        </w:rPr>
      </w:pPr>
    </w:p>
    <w:p w14:paraId="6C14642E" w14:textId="77777777" w:rsidR="003826C3" w:rsidRPr="00736952" w:rsidRDefault="003826C3" w:rsidP="003826C3">
      <w:pPr>
        <w:tabs>
          <w:tab w:val="left" w:pos="0"/>
          <w:tab w:val="left" w:pos="567"/>
        </w:tabs>
        <w:jc w:val="both"/>
        <w:rPr>
          <w:rFonts w:ascii="Arial" w:hAnsi="Arial" w:cs="Arial"/>
          <w:sz w:val="20"/>
          <w:szCs w:val="20"/>
        </w:rPr>
      </w:pPr>
    </w:p>
    <w:p w14:paraId="65543C95" w14:textId="1A2D5CDE"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Pr="00736952">
        <w:rPr>
          <w:rFonts w:ascii="Arial" w:hAnsi="Arial" w:cs="Arial"/>
          <w:b/>
          <w:bCs/>
          <w:sz w:val="20"/>
          <w:szCs w:val="20"/>
        </w:rPr>
        <w:fldChar w:fldCharType="begin"/>
      </w:r>
      <w:r w:rsidRPr="00736952">
        <w:rPr>
          <w:rFonts w:ascii="Arial" w:hAnsi="Arial" w:cs="Arial"/>
          <w:b/>
          <w:bCs/>
          <w:sz w:val="20"/>
          <w:szCs w:val="20"/>
        </w:rPr>
        <w:instrText xml:space="preserve"> REF _Ref494703926 \r \h  \* MERGEFORMAT </w:instrText>
      </w:r>
      <w:r w:rsidRPr="00736952">
        <w:rPr>
          <w:rFonts w:ascii="Arial" w:hAnsi="Arial" w:cs="Arial"/>
          <w:b/>
          <w:bCs/>
          <w:sz w:val="20"/>
          <w:szCs w:val="20"/>
        </w:rPr>
      </w:r>
      <w:r w:rsidRPr="00736952">
        <w:rPr>
          <w:rFonts w:ascii="Arial" w:hAnsi="Arial" w:cs="Arial"/>
          <w:b/>
          <w:bCs/>
          <w:sz w:val="20"/>
          <w:szCs w:val="20"/>
        </w:rPr>
        <w:fldChar w:fldCharType="separate"/>
      </w:r>
      <w:r w:rsidR="00DF27B5" w:rsidRPr="00736952">
        <w:rPr>
          <w:rFonts w:ascii="Arial" w:hAnsi="Arial" w:cs="Arial"/>
          <w:b/>
          <w:bCs/>
          <w:sz w:val="20"/>
          <w:szCs w:val="20"/>
        </w:rPr>
        <w:t>2</w:t>
      </w:r>
      <w:r w:rsidRPr="00736952">
        <w:rPr>
          <w:rFonts w:ascii="Arial" w:hAnsi="Arial" w:cs="Arial"/>
          <w:b/>
          <w:bCs/>
          <w:sz w:val="20"/>
          <w:szCs w:val="20"/>
        </w:rPr>
        <w:fldChar w:fldCharType="end"/>
      </w:r>
      <w:r w:rsidRPr="00736952">
        <w:rPr>
          <w:rFonts w:ascii="Arial" w:hAnsi="Arial" w:cs="Arial"/>
          <w:b/>
          <w:bCs/>
          <w:sz w:val="20"/>
          <w:szCs w:val="20"/>
        </w:rPr>
        <w:t>. členu</w:t>
      </w:r>
    </w:p>
    <w:p w14:paraId="6BA51457"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(dolgotrajna oskrba)</w:t>
      </w:r>
    </w:p>
    <w:p w14:paraId="370A433E" w14:textId="77777777" w:rsidR="003826C3" w:rsidRPr="00736952" w:rsidRDefault="003826C3" w:rsidP="003826C3">
      <w:pPr>
        <w:tabs>
          <w:tab w:val="left" w:pos="0"/>
          <w:tab w:val="left" w:pos="567"/>
        </w:tabs>
        <w:jc w:val="both"/>
        <w:rPr>
          <w:rFonts w:ascii="Arial" w:hAnsi="Arial" w:cs="Arial"/>
          <w:sz w:val="20"/>
          <w:szCs w:val="20"/>
        </w:rPr>
      </w:pPr>
    </w:p>
    <w:p w14:paraId="1FC28242" w14:textId="349D43F0"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Določba prvega odstavka </w:t>
      </w:r>
      <w:r w:rsidRPr="00736952">
        <w:rPr>
          <w:rFonts w:ascii="Arial" w:hAnsi="Arial" w:cs="Arial"/>
          <w:sz w:val="20"/>
          <w:szCs w:val="20"/>
        </w:rPr>
        <w:fldChar w:fldCharType="begin"/>
      </w:r>
      <w:r w:rsidRPr="00736952">
        <w:rPr>
          <w:rFonts w:ascii="Arial" w:hAnsi="Arial" w:cs="Arial"/>
          <w:sz w:val="20"/>
          <w:szCs w:val="20"/>
        </w:rPr>
        <w:instrText xml:space="preserve"> REF _Ref494703926 \r \h </w:instrText>
      </w:r>
      <w:r w:rsidR="00736952"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Pr="00736952">
        <w:rPr>
          <w:rFonts w:ascii="Arial" w:hAnsi="Arial" w:cs="Arial"/>
          <w:sz w:val="20"/>
          <w:szCs w:val="20"/>
        </w:rPr>
        <w:t>2</w:t>
      </w:r>
      <w:r w:rsidRPr="00736952">
        <w:rPr>
          <w:rFonts w:ascii="Arial" w:hAnsi="Arial" w:cs="Arial"/>
          <w:sz w:val="20"/>
          <w:szCs w:val="20"/>
        </w:rPr>
        <w:fldChar w:fldCharType="end"/>
      </w:r>
      <w:r w:rsidRPr="00736952">
        <w:rPr>
          <w:rFonts w:ascii="Arial" w:hAnsi="Arial" w:cs="Arial"/>
          <w:sz w:val="20"/>
          <w:szCs w:val="20"/>
        </w:rPr>
        <w:t xml:space="preserve">. člena uvaja enotno definicijo DO, s čimer </w:t>
      </w:r>
      <w:r w:rsidR="00A51B2A">
        <w:rPr>
          <w:rFonts w:ascii="Arial" w:hAnsi="Arial" w:cs="Arial"/>
          <w:sz w:val="20"/>
          <w:szCs w:val="20"/>
        </w:rPr>
        <w:t>se določa enotno definicijo DO, ki sl</w:t>
      </w:r>
      <w:r w:rsidRPr="00736952">
        <w:rPr>
          <w:rFonts w:ascii="Arial" w:hAnsi="Arial" w:cs="Arial"/>
          <w:sz w:val="20"/>
          <w:szCs w:val="20"/>
        </w:rPr>
        <w:t xml:space="preserve">edi enotni mednarodni definiciji, ki jo uporabljajo mednarodne inštitucije (OECD, EUROSTAT, WHO, Evropska komisija, idr.). </w:t>
      </w:r>
    </w:p>
    <w:p w14:paraId="040BE490" w14:textId="77777777" w:rsidR="003826C3" w:rsidRPr="00736952" w:rsidRDefault="003826C3" w:rsidP="003826C3">
      <w:pPr>
        <w:tabs>
          <w:tab w:val="left" w:pos="567"/>
          <w:tab w:val="left" w:pos="9072"/>
        </w:tabs>
        <w:jc w:val="both"/>
        <w:rPr>
          <w:rFonts w:ascii="Arial" w:hAnsi="Arial" w:cs="Arial"/>
          <w:sz w:val="20"/>
          <w:szCs w:val="20"/>
        </w:rPr>
      </w:pPr>
    </w:p>
    <w:p w14:paraId="574C1FD5" w14:textId="4AFDE2FD"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Enotna definicija DO ni pomembna samo zaradi nacionalnega urejanja področja DO, temveč tudi z vidika poročanja zgoraj navedenim mednarodnim inštitucijam, pregleda primerljivosti ureditev na področju DO in spremljanja izdatkov za DO, s poudarkom na razmejitvi med izdatki DO, ki spadajo v zdravstveni in socialni del storitev DO. Gre za ukrepe, storitve in aktivnosti, ki so namenjene odraslim osebam, ki so ocenjene kot upravičene do DO skladno s tem zakonom. Kriterij časovnega obdobja kaže na to, da je oseba od pomoči druge osebe odvisna dlje časa; t.j. najmanj tri mesece, kar pomeni, da mora biti s strani osebnega zdravnika ali lečečega zdravnika ugotovljeno, da bo potreba po pomoči trajala najmanj tri mesece, kar pa ne pomeni karenčnega obdobja, saj zavarovana oseba ob izpolnjevanju pogojev </w:t>
      </w:r>
      <w:r w:rsidR="00830A1B">
        <w:rPr>
          <w:rFonts w:ascii="Arial" w:hAnsi="Arial" w:cs="Arial"/>
          <w:sz w:val="20"/>
          <w:szCs w:val="20"/>
        </w:rPr>
        <w:t xml:space="preserve">iz </w:t>
      </w:r>
      <w:r w:rsidRPr="00736952">
        <w:rPr>
          <w:rFonts w:ascii="Arial" w:hAnsi="Arial" w:cs="Arial"/>
          <w:sz w:val="20"/>
          <w:szCs w:val="20"/>
        </w:rPr>
        <w:t xml:space="preserve">tega zakona do pravic lahko dostopa takoj. V DO vstopijo tudi tisti, katerih prognoza preživetja je manj kot 3 mesece, obdobje treh mesecev ne pomeni, da mora oseba čakati 3 mesece, ampak da bo potreba po DO </w:t>
      </w:r>
      <w:r w:rsidR="00830A1B">
        <w:rPr>
          <w:rFonts w:ascii="Arial" w:hAnsi="Arial" w:cs="Arial"/>
          <w:sz w:val="20"/>
          <w:szCs w:val="20"/>
        </w:rPr>
        <w:t xml:space="preserve">trajala </w:t>
      </w:r>
      <w:r w:rsidRPr="00736952">
        <w:rPr>
          <w:rFonts w:ascii="Arial" w:hAnsi="Arial" w:cs="Arial"/>
          <w:sz w:val="20"/>
          <w:szCs w:val="20"/>
        </w:rPr>
        <w:t>vsaj 3 mesece.</w:t>
      </w:r>
    </w:p>
    <w:p w14:paraId="1E6E1F13" w14:textId="77777777" w:rsidR="003826C3" w:rsidRPr="00736952" w:rsidRDefault="003826C3" w:rsidP="003826C3">
      <w:pPr>
        <w:tabs>
          <w:tab w:val="left" w:pos="567"/>
          <w:tab w:val="left" w:pos="9072"/>
        </w:tabs>
        <w:jc w:val="both"/>
        <w:rPr>
          <w:rFonts w:ascii="Arial" w:hAnsi="Arial" w:cs="Arial"/>
          <w:sz w:val="20"/>
          <w:szCs w:val="20"/>
        </w:rPr>
      </w:pPr>
    </w:p>
    <w:p w14:paraId="01AAD693" w14:textId="404BF4FE"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Določba drugega odstavka </w:t>
      </w:r>
      <w:r w:rsidRPr="00736952">
        <w:rPr>
          <w:rFonts w:ascii="Arial" w:hAnsi="Arial" w:cs="Arial"/>
          <w:sz w:val="20"/>
          <w:szCs w:val="20"/>
        </w:rPr>
        <w:fldChar w:fldCharType="begin"/>
      </w:r>
      <w:r w:rsidRPr="00736952">
        <w:rPr>
          <w:rFonts w:ascii="Arial" w:hAnsi="Arial" w:cs="Arial"/>
          <w:sz w:val="20"/>
          <w:szCs w:val="20"/>
        </w:rPr>
        <w:instrText xml:space="preserve"> REF _Ref494703926 \r \h </w:instrText>
      </w:r>
      <w:r w:rsidR="00736952" w:rsidRPr="00736952">
        <w:rPr>
          <w:rFonts w:ascii="Arial" w:hAnsi="Arial" w:cs="Arial"/>
          <w:sz w:val="20"/>
          <w:szCs w:val="20"/>
        </w:rPr>
        <w:instrText xml:space="preserve"> \* MERGEFORMAT </w:instrText>
      </w:r>
      <w:r w:rsidRPr="00736952">
        <w:rPr>
          <w:rFonts w:ascii="Arial" w:hAnsi="Arial" w:cs="Arial"/>
          <w:sz w:val="20"/>
          <w:szCs w:val="20"/>
        </w:rPr>
      </w:r>
      <w:r w:rsidRPr="00736952">
        <w:rPr>
          <w:rFonts w:ascii="Arial" w:hAnsi="Arial" w:cs="Arial"/>
          <w:sz w:val="20"/>
          <w:szCs w:val="20"/>
        </w:rPr>
        <w:fldChar w:fldCharType="separate"/>
      </w:r>
      <w:r w:rsidRPr="00736952">
        <w:rPr>
          <w:rFonts w:ascii="Arial" w:hAnsi="Arial" w:cs="Arial"/>
          <w:sz w:val="20"/>
          <w:szCs w:val="20"/>
        </w:rPr>
        <w:t>2</w:t>
      </w:r>
      <w:r w:rsidRPr="00736952">
        <w:rPr>
          <w:rFonts w:ascii="Arial" w:hAnsi="Arial" w:cs="Arial"/>
          <w:sz w:val="20"/>
          <w:szCs w:val="20"/>
        </w:rPr>
        <w:fldChar w:fldCharType="end"/>
      </w:r>
      <w:r w:rsidRPr="00736952">
        <w:rPr>
          <w:rFonts w:ascii="Arial" w:hAnsi="Arial" w:cs="Arial"/>
          <w:sz w:val="20"/>
          <w:szCs w:val="20"/>
        </w:rPr>
        <w:t>. člena uresničuje splošno načelo organiziranja dejavnosti DO, to je razpoložljivost, dostopnost in dosegljivost</w:t>
      </w:r>
      <w:r w:rsidR="00830A1B">
        <w:rPr>
          <w:rFonts w:ascii="Arial" w:hAnsi="Arial" w:cs="Arial"/>
          <w:sz w:val="20"/>
          <w:szCs w:val="20"/>
        </w:rPr>
        <w:t xml:space="preserve"> </w:t>
      </w:r>
      <w:r w:rsidRPr="00736952">
        <w:rPr>
          <w:rFonts w:ascii="Arial" w:hAnsi="Arial" w:cs="Arial"/>
          <w:sz w:val="20"/>
          <w:szCs w:val="20"/>
        </w:rPr>
        <w:t>DO vsem upravičencem, ne glede na njihove osebne okoliščine</w:t>
      </w:r>
      <w:r w:rsidR="00830A1B">
        <w:rPr>
          <w:rFonts w:ascii="Arial" w:hAnsi="Arial" w:cs="Arial"/>
          <w:sz w:val="20"/>
          <w:szCs w:val="20"/>
        </w:rPr>
        <w:t xml:space="preserve"> in njihovih gmotni položaj.</w:t>
      </w:r>
    </w:p>
    <w:p w14:paraId="11F6817F" w14:textId="77777777" w:rsidR="003826C3" w:rsidRPr="00736952" w:rsidRDefault="003826C3" w:rsidP="003826C3">
      <w:pPr>
        <w:tabs>
          <w:tab w:val="left" w:pos="0"/>
          <w:tab w:val="left" w:pos="567"/>
        </w:tabs>
        <w:jc w:val="both"/>
        <w:rPr>
          <w:rFonts w:ascii="Arial" w:hAnsi="Arial" w:cs="Arial"/>
          <w:sz w:val="20"/>
          <w:szCs w:val="20"/>
        </w:rPr>
      </w:pPr>
    </w:p>
    <w:p w14:paraId="38D2B28A" w14:textId="156FF4A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_Ref48665588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3</w:t>
      </w:r>
      <w:r w:rsidR="009B6518">
        <w:rPr>
          <w:rFonts w:ascii="Arial" w:hAnsi="Arial" w:cs="Arial"/>
          <w:b/>
          <w:bCs/>
          <w:sz w:val="20"/>
          <w:szCs w:val="20"/>
        </w:rPr>
        <w:fldChar w:fldCharType="end"/>
      </w:r>
      <w:r w:rsidRPr="00736952">
        <w:rPr>
          <w:rFonts w:ascii="Arial" w:hAnsi="Arial" w:cs="Arial"/>
          <w:b/>
          <w:bCs/>
          <w:sz w:val="20"/>
          <w:szCs w:val="20"/>
        </w:rPr>
        <w:t>. členu</w:t>
      </w:r>
    </w:p>
    <w:p w14:paraId="06183AF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(javna služba)</w:t>
      </w:r>
    </w:p>
    <w:p w14:paraId="6A9ADF9C" w14:textId="77777777" w:rsidR="003826C3" w:rsidRPr="00736952" w:rsidRDefault="003826C3" w:rsidP="003826C3">
      <w:pPr>
        <w:tabs>
          <w:tab w:val="left" w:pos="0"/>
          <w:tab w:val="left" w:pos="567"/>
        </w:tabs>
        <w:jc w:val="both"/>
        <w:rPr>
          <w:rFonts w:ascii="Arial" w:hAnsi="Arial" w:cs="Arial"/>
          <w:sz w:val="20"/>
          <w:szCs w:val="20"/>
        </w:rPr>
      </w:pPr>
    </w:p>
    <w:p w14:paraId="5281414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DO je nujno potrebna družbena dejavnost, ki jo v javnem interesu, na nepridobiten način v določenem obsegu in standardu, trajno in nemoteno zagotavlja država oziroma občina v okviru javne mreže. Njen prvenstven cilj ni ustvarjanje dobička.</w:t>
      </w:r>
    </w:p>
    <w:p w14:paraId="43B155CC" w14:textId="77777777" w:rsidR="003826C3" w:rsidRPr="00736952" w:rsidRDefault="003826C3" w:rsidP="003826C3">
      <w:pPr>
        <w:tabs>
          <w:tab w:val="left" w:pos="0"/>
          <w:tab w:val="left" w:pos="567"/>
        </w:tabs>
        <w:jc w:val="both"/>
        <w:rPr>
          <w:rFonts w:ascii="Arial" w:hAnsi="Arial" w:cs="Arial"/>
          <w:sz w:val="20"/>
          <w:szCs w:val="20"/>
        </w:rPr>
      </w:pPr>
    </w:p>
    <w:p w14:paraId="05353E44" w14:textId="46550C3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fldChar w:fldCharType="begin"/>
      </w:r>
      <w:r w:rsidR="009B6518">
        <w:rPr>
          <w:rFonts w:ascii="Arial" w:hAnsi="Arial" w:cs="Arial"/>
          <w:b/>
          <w:bCs/>
          <w:sz w:val="20"/>
          <w:szCs w:val="20"/>
        </w:rPr>
        <w:instrText xml:space="preserve"> REF _Ref517169981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w:t>
      </w:r>
      <w:r w:rsidR="009B6518">
        <w:rPr>
          <w:rFonts w:ascii="Arial" w:hAnsi="Arial" w:cs="Arial"/>
          <w:b/>
          <w:bCs/>
          <w:sz w:val="20"/>
          <w:szCs w:val="20"/>
        </w:rPr>
        <w:fldChar w:fldCharType="end"/>
      </w:r>
      <w:r w:rsidRPr="00736952">
        <w:rPr>
          <w:rFonts w:ascii="Arial" w:hAnsi="Arial" w:cs="Arial"/>
          <w:b/>
          <w:bCs/>
          <w:sz w:val="20"/>
          <w:szCs w:val="20"/>
        </w:rPr>
        <w:t>. členu</w:t>
      </w:r>
    </w:p>
    <w:p w14:paraId="66A2714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(subsidiarna uporaba zakona o splošnem upravnem postopku)</w:t>
      </w:r>
    </w:p>
    <w:p w14:paraId="00E14C1A" w14:textId="77777777" w:rsidR="003826C3" w:rsidRPr="00736952" w:rsidRDefault="003826C3" w:rsidP="003826C3">
      <w:pPr>
        <w:tabs>
          <w:tab w:val="left" w:pos="0"/>
          <w:tab w:val="left" w:pos="567"/>
        </w:tabs>
        <w:jc w:val="both"/>
        <w:rPr>
          <w:rFonts w:ascii="Arial" w:hAnsi="Arial" w:cs="Arial"/>
          <w:sz w:val="20"/>
          <w:szCs w:val="20"/>
        </w:rPr>
      </w:pPr>
    </w:p>
    <w:p w14:paraId="5E312C9A" w14:textId="3D028978"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subsidiarno uporabo zakona, ki ureja splošni upravni postopek. Kar pomeni, da pravila splošnega upravnega postopka dopolnjujejo procesna pravila</w:t>
      </w:r>
      <w:r w:rsidR="00830A1B">
        <w:rPr>
          <w:rFonts w:ascii="Arial" w:hAnsi="Arial" w:cs="Arial"/>
          <w:sz w:val="20"/>
          <w:szCs w:val="20"/>
        </w:rPr>
        <w:t>,</w:t>
      </w:r>
      <w:r w:rsidRPr="00736952">
        <w:rPr>
          <w:rFonts w:ascii="Arial" w:hAnsi="Arial" w:cs="Arial"/>
          <w:sz w:val="20"/>
          <w:szCs w:val="20"/>
        </w:rPr>
        <w:t xml:space="preserve"> določena v tem zakonu.</w:t>
      </w:r>
    </w:p>
    <w:p w14:paraId="1F8901C4" w14:textId="77777777" w:rsidR="003826C3" w:rsidRPr="00736952" w:rsidRDefault="003826C3" w:rsidP="003826C3">
      <w:pPr>
        <w:tabs>
          <w:tab w:val="left" w:pos="0"/>
          <w:tab w:val="left" w:pos="567"/>
        </w:tabs>
        <w:jc w:val="both"/>
        <w:rPr>
          <w:rFonts w:ascii="Arial" w:hAnsi="Arial" w:cs="Arial"/>
          <w:sz w:val="20"/>
          <w:szCs w:val="20"/>
        </w:rPr>
      </w:pPr>
    </w:p>
    <w:p w14:paraId="661577C5" w14:textId="77777777" w:rsidR="003826C3" w:rsidRPr="00736952" w:rsidRDefault="003826C3" w:rsidP="003826C3">
      <w:pPr>
        <w:tabs>
          <w:tab w:val="left" w:pos="0"/>
          <w:tab w:val="left" w:pos="567"/>
        </w:tabs>
        <w:jc w:val="both"/>
        <w:rPr>
          <w:rFonts w:ascii="Arial" w:hAnsi="Arial" w:cs="Arial"/>
          <w:sz w:val="20"/>
          <w:szCs w:val="20"/>
        </w:rPr>
      </w:pPr>
    </w:p>
    <w:p w14:paraId="5F74E925" w14:textId="77777777" w:rsidR="00BC1C07" w:rsidRDefault="00BC1C07">
      <w:pPr>
        <w:spacing w:after="200" w:line="276" w:lineRule="auto"/>
        <w:rPr>
          <w:rFonts w:ascii="Arial" w:hAnsi="Arial" w:cs="Arial"/>
          <w:b/>
          <w:bCs/>
          <w:sz w:val="20"/>
          <w:szCs w:val="20"/>
        </w:rPr>
      </w:pPr>
      <w:r>
        <w:rPr>
          <w:rFonts w:ascii="Arial" w:hAnsi="Arial" w:cs="Arial"/>
          <w:b/>
          <w:bCs/>
          <w:sz w:val="20"/>
          <w:szCs w:val="20"/>
        </w:rPr>
        <w:br w:type="page"/>
      </w:r>
    </w:p>
    <w:p w14:paraId="60A0A9EA" w14:textId="62D9FAB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_Ref493934158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w:t>
      </w:r>
      <w:r w:rsidR="009B6518">
        <w:rPr>
          <w:rFonts w:ascii="Arial" w:hAnsi="Arial" w:cs="Arial"/>
          <w:b/>
          <w:bCs/>
          <w:sz w:val="20"/>
          <w:szCs w:val="20"/>
        </w:rPr>
        <w:fldChar w:fldCharType="end"/>
      </w:r>
      <w:r w:rsidRPr="00736952">
        <w:rPr>
          <w:rFonts w:ascii="Arial" w:hAnsi="Arial" w:cs="Arial"/>
          <w:b/>
          <w:bCs/>
          <w:sz w:val="20"/>
          <w:szCs w:val="20"/>
        </w:rPr>
        <w:t>. členu</w:t>
      </w:r>
    </w:p>
    <w:p w14:paraId="0EA35EB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(pomen izrazov)</w:t>
      </w:r>
    </w:p>
    <w:p w14:paraId="2C742FE6" w14:textId="77777777" w:rsidR="003826C3" w:rsidRPr="00736952" w:rsidRDefault="003826C3" w:rsidP="003826C3">
      <w:pPr>
        <w:tabs>
          <w:tab w:val="left" w:pos="0"/>
          <w:tab w:val="left" w:pos="567"/>
        </w:tabs>
        <w:jc w:val="both"/>
        <w:rPr>
          <w:rFonts w:ascii="Arial" w:hAnsi="Arial" w:cs="Arial"/>
          <w:sz w:val="20"/>
          <w:szCs w:val="20"/>
        </w:rPr>
      </w:pPr>
    </w:p>
    <w:p w14:paraId="005E599C" w14:textId="7D20623D"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V tem členu so po abecednem redu opredeljeni izrazi, ki se uporabljajo v predlogu zakona in so ključni za razumevanje besedila. Kjer posamezna vsebina presega opredelitev izraza, se v skladu z nomotehničnimi smernicami le-ta ne pojasnjuje v </w:t>
      </w:r>
      <w:r w:rsidR="00830A1B">
        <w:rPr>
          <w:rFonts w:ascii="Arial" w:hAnsi="Arial" w:cs="Arial"/>
          <w:sz w:val="20"/>
          <w:szCs w:val="20"/>
        </w:rPr>
        <w:t xml:space="preserve">tem </w:t>
      </w:r>
      <w:r w:rsidRPr="00736952">
        <w:rPr>
          <w:rFonts w:ascii="Arial" w:hAnsi="Arial" w:cs="Arial"/>
          <w:sz w:val="20"/>
          <w:szCs w:val="20"/>
        </w:rPr>
        <w:t>členu, ampak v osrednjem delu zakona.</w:t>
      </w:r>
    </w:p>
    <w:p w14:paraId="3EA05AFD" w14:textId="77777777" w:rsidR="003826C3" w:rsidRPr="00736952" w:rsidRDefault="003826C3" w:rsidP="003826C3">
      <w:pPr>
        <w:tabs>
          <w:tab w:val="left" w:pos="0"/>
          <w:tab w:val="left" w:pos="567"/>
        </w:tabs>
        <w:jc w:val="both"/>
        <w:rPr>
          <w:rFonts w:ascii="Arial" w:hAnsi="Arial" w:cs="Arial"/>
          <w:sz w:val="20"/>
          <w:szCs w:val="20"/>
        </w:rPr>
      </w:pPr>
    </w:p>
    <w:p w14:paraId="28CF60EC" w14:textId="77777777" w:rsidR="003826C3" w:rsidRPr="00736952" w:rsidRDefault="003826C3" w:rsidP="003826C3">
      <w:pPr>
        <w:tabs>
          <w:tab w:val="left" w:pos="0"/>
          <w:tab w:val="left" w:pos="567"/>
        </w:tabs>
        <w:jc w:val="both"/>
        <w:rPr>
          <w:rFonts w:ascii="Arial" w:hAnsi="Arial" w:cs="Arial"/>
          <w:sz w:val="20"/>
          <w:szCs w:val="20"/>
        </w:rPr>
      </w:pPr>
    </w:p>
    <w:p w14:paraId="36C60AC3" w14:textId="024E860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_Ref494703949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w:t>
      </w:r>
      <w:r w:rsidR="009B6518">
        <w:rPr>
          <w:rFonts w:ascii="Arial" w:hAnsi="Arial" w:cs="Arial"/>
          <w:b/>
          <w:bCs/>
          <w:sz w:val="20"/>
          <w:szCs w:val="20"/>
        </w:rPr>
        <w:fldChar w:fldCharType="end"/>
      </w:r>
      <w:r w:rsidRPr="00736952">
        <w:rPr>
          <w:rFonts w:ascii="Arial" w:hAnsi="Arial" w:cs="Arial"/>
          <w:b/>
          <w:bCs/>
          <w:sz w:val="20"/>
          <w:szCs w:val="20"/>
        </w:rPr>
        <w:t>. členu</w:t>
      </w:r>
    </w:p>
    <w:p w14:paraId="6697AA30" w14:textId="77777777" w:rsidR="003826C3" w:rsidRPr="00736952" w:rsidRDefault="003826C3" w:rsidP="003826C3">
      <w:pPr>
        <w:tabs>
          <w:tab w:val="left" w:pos="567"/>
          <w:tab w:val="left" w:pos="9072"/>
        </w:tabs>
        <w:rPr>
          <w:rFonts w:ascii="Arial" w:hAnsi="Arial" w:cs="Arial"/>
          <w:b/>
          <w:bCs/>
          <w:sz w:val="20"/>
          <w:szCs w:val="20"/>
        </w:rPr>
      </w:pPr>
      <w:r w:rsidRPr="00736952">
        <w:rPr>
          <w:rFonts w:ascii="Arial" w:hAnsi="Arial" w:cs="Arial"/>
          <w:b/>
          <w:bCs/>
          <w:sz w:val="20"/>
          <w:szCs w:val="20"/>
        </w:rPr>
        <w:t>(naloge Republike Slovenije in občin v DO)</w:t>
      </w:r>
    </w:p>
    <w:p w14:paraId="6368DAFD" w14:textId="77777777" w:rsidR="003826C3" w:rsidRPr="00736952" w:rsidRDefault="003826C3" w:rsidP="003826C3">
      <w:pPr>
        <w:tabs>
          <w:tab w:val="left" w:pos="0"/>
          <w:tab w:val="left" w:pos="567"/>
        </w:tabs>
        <w:jc w:val="both"/>
        <w:rPr>
          <w:rFonts w:ascii="Arial" w:hAnsi="Arial" w:cs="Arial"/>
          <w:b/>
          <w:bCs/>
          <w:sz w:val="20"/>
          <w:szCs w:val="20"/>
        </w:rPr>
      </w:pPr>
    </w:p>
    <w:p w14:paraId="48A5F6CC" w14:textId="5392E247" w:rsidR="003826C3" w:rsidRPr="00736952" w:rsidRDefault="003826C3" w:rsidP="003826C3">
      <w:pPr>
        <w:jc w:val="both"/>
        <w:rPr>
          <w:rFonts w:ascii="Arial" w:hAnsi="Arial" w:cs="Arial"/>
          <w:sz w:val="20"/>
          <w:szCs w:val="20"/>
        </w:rPr>
      </w:pPr>
      <w:r w:rsidRPr="00736952">
        <w:rPr>
          <w:rFonts w:ascii="Arial" w:hAnsi="Arial" w:cs="Arial"/>
          <w:sz w:val="20"/>
          <w:szCs w:val="20"/>
        </w:rPr>
        <w:t>Ključni izziv v Sloveniji je vzpostavitev celovite in integrirane DO, ki bo DO uredil tako, da se bodo storitve in prejemki za osebe, ki so zaradi starosti, bolezni ali drugih razlogov</w:t>
      </w:r>
      <w:r w:rsidR="00830A1B">
        <w:rPr>
          <w:rFonts w:ascii="Arial" w:hAnsi="Arial" w:cs="Arial"/>
          <w:sz w:val="20"/>
          <w:szCs w:val="20"/>
        </w:rPr>
        <w:t xml:space="preserve"> odvisne</w:t>
      </w:r>
      <w:r w:rsidRPr="00736952">
        <w:rPr>
          <w:rFonts w:ascii="Arial" w:hAnsi="Arial" w:cs="Arial"/>
          <w:sz w:val="20"/>
          <w:szCs w:val="20"/>
        </w:rPr>
        <w:t xml:space="preserve"> od tuje pomoči, organizirale bolj kakovostno, učinkovito, racionalno in posebej prilagojeno tej skupini upravičencev. Pri čemer je potrebno zagotoviti vzdržen sistem financiranja DO z ustrezno kombinacijo javnih in zasebnih finančnih virov, izboljšati pogoje zaposlovanja in delovnih pogojev izvajalcev oskrbe.</w:t>
      </w:r>
    </w:p>
    <w:p w14:paraId="21F9D69D" w14:textId="77777777" w:rsidR="003826C3" w:rsidRPr="00736952" w:rsidRDefault="003826C3" w:rsidP="003826C3">
      <w:pPr>
        <w:jc w:val="both"/>
        <w:rPr>
          <w:rFonts w:ascii="Arial" w:hAnsi="Arial" w:cs="Arial"/>
          <w:sz w:val="20"/>
          <w:szCs w:val="20"/>
        </w:rPr>
      </w:pPr>
    </w:p>
    <w:p w14:paraId="08AB0B19" w14:textId="7AB86FF6" w:rsidR="003826C3" w:rsidRPr="00736952" w:rsidRDefault="003826C3" w:rsidP="003826C3">
      <w:pPr>
        <w:jc w:val="both"/>
        <w:rPr>
          <w:rFonts w:ascii="Arial" w:hAnsi="Arial" w:cs="Arial"/>
          <w:sz w:val="20"/>
          <w:szCs w:val="20"/>
        </w:rPr>
      </w:pPr>
      <w:r w:rsidRPr="00736952">
        <w:rPr>
          <w:rFonts w:ascii="Arial" w:hAnsi="Arial" w:cs="Arial"/>
          <w:sz w:val="20"/>
          <w:szCs w:val="20"/>
        </w:rPr>
        <w:t xml:space="preserve">V prihodnosti bo DO predstavljala vedno večji izziv, saj se populacija </w:t>
      </w:r>
      <w:r w:rsidR="00830A1B">
        <w:rPr>
          <w:rFonts w:ascii="Arial" w:hAnsi="Arial" w:cs="Arial"/>
          <w:sz w:val="20"/>
          <w:szCs w:val="20"/>
        </w:rPr>
        <w:t xml:space="preserve">v Republiki Sloveniji </w:t>
      </w:r>
      <w:r w:rsidRPr="00736952">
        <w:rPr>
          <w:rFonts w:ascii="Arial" w:hAnsi="Arial" w:cs="Arial"/>
          <w:sz w:val="20"/>
          <w:szCs w:val="20"/>
        </w:rPr>
        <w:t xml:space="preserve">stara, poleg tega trendi kažejo, da se bo ta populacija </w:t>
      </w:r>
      <w:r w:rsidR="00830A1B">
        <w:rPr>
          <w:rFonts w:ascii="Arial" w:hAnsi="Arial" w:cs="Arial"/>
          <w:sz w:val="20"/>
          <w:szCs w:val="20"/>
        </w:rPr>
        <w:t xml:space="preserve">verjetno </w:t>
      </w:r>
      <w:r w:rsidRPr="00736952">
        <w:rPr>
          <w:rFonts w:ascii="Arial" w:hAnsi="Arial" w:cs="Arial"/>
          <w:sz w:val="20"/>
          <w:szCs w:val="20"/>
        </w:rPr>
        <w:t>srečevala</w:t>
      </w:r>
      <w:r w:rsidR="00830A1B">
        <w:rPr>
          <w:rFonts w:ascii="Arial" w:hAnsi="Arial" w:cs="Arial"/>
          <w:sz w:val="20"/>
          <w:szCs w:val="20"/>
        </w:rPr>
        <w:t xml:space="preserve"> z daljšim</w:t>
      </w:r>
      <w:r w:rsidRPr="00736952">
        <w:rPr>
          <w:rFonts w:ascii="Arial" w:hAnsi="Arial" w:cs="Arial"/>
          <w:sz w:val="20"/>
          <w:szCs w:val="20"/>
        </w:rPr>
        <w:t xml:space="preserve"> obdobjem odvisnosti</w:t>
      </w:r>
      <w:r w:rsidR="00830A1B">
        <w:rPr>
          <w:rFonts w:ascii="Arial" w:hAnsi="Arial" w:cs="Arial"/>
          <w:sz w:val="20"/>
          <w:szCs w:val="20"/>
        </w:rPr>
        <w:t>, ko</w:t>
      </w:r>
      <w:r w:rsidRPr="00736952">
        <w:rPr>
          <w:rFonts w:ascii="Arial" w:hAnsi="Arial" w:cs="Arial"/>
          <w:sz w:val="20"/>
          <w:szCs w:val="20"/>
        </w:rPr>
        <w:t xml:space="preserve"> bo potrebovala podporo pri osnovnih in podpornih dnevnih opravilih</w:t>
      </w:r>
      <w:r w:rsidR="00830A1B">
        <w:rPr>
          <w:rFonts w:ascii="Arial" w:hAnsi="Arial" w:cs="Arial"/>
          <w:sz w:val="20"/>
          <w:szCs w:val="20"/>
        </w:rPr>
        <w:t>.</w:t>
      </w:r>
    </w:p>
    <w:p w14:paraId="24D56B31" w14:textId="77777777" w:rsidR="003826C3" w:rsidRPr="00736952" w:rsidRDefault="003826C3" w:rsidP="003826C3">
      <w:pPr>
        <w:jc w:val="both"/>
        <w:rPr>
          <w:rFonts w:ascii="Arial" w:hAnsi="Arial" w:cs="Arial"/>
          <w:sz w:val="20"/>
          <w:szCs w:val="20"/>
        </w:rPr>
      </w:pPr>
    </w:p>
    <w:p w14:paraId="0C623736" w14:textId="77777777" w:rsidR="00830A1B" w:rsidRDefault="003826C3" w:rsidP="003826C3">
      <w:pPr>
        <w:jc w:val="both"/>
        <w:rPr>
          <w:rFonts w:ascii="Arial" w:hAnsi="Arial" w:cs="Arial"/>
          <w:sz w:val="20"/>
          <w:szCs w:val="20"/>
        </w:rPr>
      </w:pPr>
      <w:r w:rsidRPr="00736952">
        <w:rPr>
          <w:rFonts w:ascii="Arial" w:hAnsi="Arial" w:cs="Arial"/>
          <w:sz w:val="20"/>
          <w:szCs w:val="20"/>
        </w:rPr>
        <w:t>Prvi odstavek tega člena določa naloge Republike Slovenije na področju DO</w:t>
      </w:r>
      <w:r w:rsidR="00830A1B">
        <w:rPr>
          <w:rFonts w:ascii="Arial" w:hAnsi="Arial" w:cs="Arial"/>
          <w:sz w:val="20"/>
          <w:szCs w:val="20"/>
        </w:rPr>
        <w:t>,</w:t>
      </w:r>
      <w:r w:rsidRPr="00736952">
        <w:rPr>
          <w:rFonts w:ascii="Arial" w:hAnsi="Arial" w:cs="Arial"/>
          <w:sz w:val="20"/>
          <w:szCs w:val="20"/>
        </w:rPr>
        <w:t xml:space="preserve"> s katerimi se doseže strateški cilj, t.j. ureditev vzdržnega sistema DO, ki bo izboljšal razpoložljivost in pestrost ter dostopnost in dosegljivost  storitev DO. </w:t>
      </w:r>
    </w:p>
    <w:p w14:paraId="4A78AF69" w14:textId="77777777" w:rsidR="00830A1B" w:rsidRDefault="00830A1B" w:rsidP="003826C3">
      <w:pPr>
        <w:jc w:val="both"/>
        <w:rPr>
          <w:rFonts w:ascii="Arial" w:hAnsi="Arial" w:cs="Arial"/>
          <w:sz w:val="20"/>
          <w:szCs w:val="20"/>
        </w:rPr>
      </w:pPr>
    </w:p>
    <w:p w14:paraId="2A7DF79E" w14:textId="2EECB8C2" w:rsidR="003826C3" w:rsidRPr="00736952" w:rsidRDefault="003826C3" w:rsidP="003826C3">
      <w:pPr>
        <w:jc w:val="both"/>
        <w:rPr>
          <w:rFonts w:ascii="Arial" w:hAnsi="Arial" w:cs="Arial"/>
          <w:sz w:val="20"/>
          <w:szCs w:val="20"/>
        </w:rPr>
      </w:pPr>
      <w:r w:rsidRPr="00736952">
        <w:rPr>
          <w:rFonts w:ascii="Arial" w:hAnsi="Arial" w:cs="Arial"/>
          <w:sz w:val="20"/>
          <w:szCs w:val="20"/>
        </w:rPr>
        <w:t>Drugi odstavek določa vire financiranja DO in plačilo prispevkov za določene skupine zavarovancev.</w:t>
      </w:r>
    </w:p>
    <w:p w14:paraId="3D912072" w14:textId="77777777" w:rsidR="003826C3" w:rsidRPr="00736952" w:rsidRDefault="003826C3" w:rsidP="003826C3">
      <w:pPr>
        <w:tabs>
          <w:tab w:val="left" w:pos="0"/>
          <w:tab w:val="left" w:pos="567"/>
        </w:tabs>
        <w:jc w:val="both"/>
        <w:rPr>
          <w:rFonts w:ascii="Arial" w:hAnsi="Arial" w:cs="Arial"/>
          <w:sz w:val="20"/>
          <w:szCs w:val="20"/>
        </w:rPr>
      </w:pPr>
    </w:p>
    <w:p w14:paraId="03968A29" w14:textId="564815FA" w:rsidR="003826C3" w:rsidRPr="00736952" w:rsidRDefault="003826C3" w:rsidP="003826C3">
      <w:pPr>
        <w:jc w:val="both"/>
        <w:rPr>
          <w:rFonts w:ascii="Arial" w:hAnsi="Arial" w:cs="Arial"/>
          <w:sz w:val="20"/>
          <w:szCs w:val="20"/>
        </w:rPr>
      </w:pPr>
      <w:r w:rsidRPr="00736952">
        <w:rPr>
          <w:rFonts w:ascii="Arial" w:hAnsi="Arial" w:cs="Arial"/>
          <w:sz w:val="20"/>
          <w:szCs w:val="20"/>
        </w:rPr>
        <w:t>Občine na podlagi pravnih podlag, ki so v veljavi pred uveljavitvijo tega zakona, zagotavljajo mrežo javne službe za pomoč družini na domu</w:t>
      </w:r>
      <w:r w:rsidR="00830A1B">
        <w:rPr>
          <w:rFonts w:ascii="Arial" w:hAnsi="Arial" w:cs="Arial"/>
          <w:sz w:val="20"/>
          <w:szCs w:val="20"/>
        </w:rPr>
        <w:t xml:space="preserve"> </w:t>
      </w:r>
      <w:r w:rsidRPr="00736952">
        <w:rPr>
          <w:rFonts w:ascii="Arial" w:hAnsi="Arial" w:cs="Arial"/>
          <w:sz w:val="20"/>
          <w:szCs w:val="20"/>
        </w:rPr>
        <w:t>tako, da podeljujejo koncesije ter (so)financirajo socialnovarstveno dejavnost (pravice družinskega pomočnika, pomoč družini na domu, stroške storitev v zavodih za odrasle in javne socialnovarstvene programe). Tudi v novem sistemu DO bodo imele občine pomembno vlogo pri upravljanju in razvoju javne mreže DO. Tretji odstavek tega člena določa naloge občin v DO.</w:t>
      </w:r>
    </w:p>
    <w:p w14:paraId="413F0B14" w14:textId="77777777" w:rsidR="003826C3" w:rsidRPr="00736952" w:rsidRDefault="003826C3" w:rsidP="003826C3">
      <w:pPr>
        <w:jc w:val="both"/>
        <w:rPr>
          <w:rFonts w:ascii="Arial" w:hAnsi="Arial" w:cs="Arial"/>
          <w:sz w:val="20"/>
          <w:szCs w:val="20"/>
        </w:rPr>
      </w:pPr>
    </w:p>
    <w:p w14:paraId="2A98E358" w14:textId="6682F7E0"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Razen poudarjene vloge pri sodelovanju z nacionalnim nivojem pri razvijanju javne mreže DO, bodo občine v novi ureditvi DO ustanavljale in upravljale javne zavode za izvajanje tipa A, ki izvaja storitve DO v obsegu do 48 upravičencev na eni lokaciji in DO v oskrbi na domu. Četrti odstavek določa vire financiranja za te naloge pa tudi za plačilo prispevkov za določene skupine zavarovancev in oprostitve prispevkov.</w:t>
      </w:r>
    </w:p>
    <w:p w14:paraId="46568215" w14:textId="77777777" w:rsidR="003826C3" w:rsidRPr="00736952" w:rsidRDefault="003826C3" w:rsidP="003826C3">
      <w:pPr>
        <w:tabs>
          <w:tab w:val="left" w:pos="0"/>
          <w:tab w:val="left" w:pos="567"/>
        </w:tabs>
        <w:jc w:val="both"/>
        <w:rPr>
          <w:rFonts w:ascii="Arial" w:hAnsi="Arial" w:cs="Arial"/>
          <w:sz w:val="20"/>
          <w:szCs w:val="20"/>
        </w:rPr>
      </w:pPr>
    </w:p>
    <w:p w14:paraId="7FC934AB" w14:textId="75E6201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_Ref48216564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w:t>
      </w:r>
      <w:r w:rsidR="009B6518">
        <w:rPr>
          <w:rFonts w:ascii="Arial" w:hAnsi="Arial" w:cs="Arial"/>
          <w:b/>
          <w:bCs/>
          <w:sz w:val="20"/>
          <w:szCs w:val="20"/>
        </w:rPr>
        <w:fldChar w:fldCharType="end"/>
      </w:r>
      <w:r w:rsidRPr="00736952">
        <w:rPr>
          <w:rFonts w:ascii="Arial" w:hAnsi="Arial" w:cs="Arial"/>
          <w:b/>
          <w:bCs/>
          <w:sz w:val="20"/>
          <w:szCs w:val="20"/>
        </w:rPr>
        <w:t>. členu</w:t>
      </w:r>
    </w:p>
    <w:p w14:paraId="64F68A8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(Nacionalni program DO)</w:t>
      </w:r>
    </w:p>
    <w:p w14:paraId="612DCB3D" w14:textId="77777777" w:rsidR="003826C3" w:rsidRPr="00736952" w:rsidRDefault="003826C3" w:rsidP="003826C3">
      <w:pPr>
        <w:tabs>
          <w:tab w:val="left" w:pos="0"/>
          <w:tab w:val="left" w:pos="567"/>
        </w:tabs>
        <w:jc w:val="both"/>
        <w:rPr>
          <w:rFonts w:ascii="Arial" w:hAnsi="Arial" w:cs="Arial"/>
          <w:sz w:val="20"/>
          <w:szCs w:val="20"/>
        </w:rPr>
      </w:pPr>
    </w:p>
    <w:p w14:paraId="34DACDB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Tako nacionalna raven, kot lokalna sodelujeta pri pripravi nacionalnega programa DO, ki bo na podlagi opravljene analize potreb in zmogljivosti javne mreže določil desetletno politiko razvoja sistema DO in opredelil načrt z jasno določenimi cilji, ukrepi in nosilci ter merljivimi kazalniki. Ukrepi bodo načrtovani na način, da bo mogoče preveriti njihovo uspešnost in gospodarnost. Z nacionalnim programom DO, ki bo na zakonu temelječ in zavezujoč pravni akt, se vzpostavlja podlaga za sodelovanje vseh relevantnih deležnikov nacionalnega in lokalnega nivoja. </w:t>
      </w:r>
    </w:p>
    <w:p w14:paraId="49127DD5" w14:textId="77777777" w:rsidR="003826C3" w:rsidRPr="00736952" w:rsidRDefault="003826C3" w:rsidP="003826C3">
      <w:pPr>
        <w:tabs>
          <w:tab w:val="left" w:pos="0"/>
          <w:tab w:val="left" w:pos="567"/>
        </w:tabs>
        <w:jc w:val="both"/>
        <w:rPr>
          <w:rFonts w:ascii="Arial" w:hAnsi="Arial" w:cs="Arial"/>
          <w:sz w:val="20"/>
          <w:szCs w:val="20"/>
        </w:rPr>
      </w:pPr>
    </w:p>
    <w:p w14:paraId="65722F7D" w14:textId="66D3CC8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_Ref517170803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w:t>
      </w:r>
      <w:r w:rsidR="009B6518">
        <w:rPr>
          <w:rFonts w:ascii="Arial" w:hAnsi="Arial" w:cs="Arial"/>
          <w:b/>
          <w:bCs/>
          <w:sz w:val="20"/>
          <w:szCs w:val="20"/>
        </w:rPr>
        <w:fldChar w:fldCharType="end"/>
      </w:r>
      <w:r w:rsidRPr="00736952">
        <w:rPr>
          <w:rFonts w:ascii="Arial" w:hAnsi="Arial" w:cs="Arial"/>
          <w:b/>
          <w:bCs/>
          <w:sz w:val="20"/>
          <w:szCs w:val="20"/>
        </w:rPr>
        <w:t>. členu</w:t>
      </w:r>
    </w:p>
    <w:p w14:paraId="6894C9D1" w14:textId="77777777" w:rsidR="003826C3" w:rsidRPr="00736952" w:rsidRDefault="003826C3" w:rsidP="003826C3">
      <w:pPr>
        <w:tabs>
          <w:tab w:val="left" w:pos="567"/>
          <w:tab w:val="left" w:pos="9072"/>
        </w:tabs>
        <w:rPr>
          <w:rFonts w:ascii="Arial" w:hAnsi="Arial" w:cs="Arial"/>
          <w:b/>
          <w:bCs/>
          <w:sz w:val="20"/>
          <w:szCs w:val="20"/>
        </w:rPr>
      </w:pPr>
      <w:r w:rsidRPr="00736952">
        <w:rPr>
          <w:rFonts w:ascii="Arial" w:hAnsi="Arial" w:cs="Arial"/>
          <w:b/>
          <w:bCs/>
          <w:sz w:val="20"/>
          <w:szCs w:val="20"/>
        </w:rPr>
        <w:t>(Strokovni svet za DO)</w:t>
      </w:r>
    </w:p>
    <w:p w14:paraId="2F0F36FC" w14:textId="77777777" w:rsidR="003826C3" w:rsidRPr="00736952" w:rsidRDefault="003826C3" w:rsidP="003826C3">
      <w:pPr>
        <w:tabs>
          <w:tab w:val="left" w:pos="0"/>
          <w:tab w:val="left" w:pos="567"/>
        </w:tabs>
        <w:jc w:val="both"/>
        <w:rPr>
          <w:rFonts w:ascii="Arial" w:hAnsi="Arial" w:cs="Arial"/>
          <w:sz w:val="20"/>
          <w:szCs w:val="20"/>
        </w:rPr>
      </w:pPr>
    </w:p>
    <w:p w14:paraId="75BD362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Za boljše načrtovanje, organizacijo, izvajanje DO, se na ministrstvu lahko ustanovi strokovni svet kot posvetovalno telo ministra. Strokovni svet se sestaja po potrebi.</w:t>
      </w:r>
    </w:p>
    <w:p w14:paraId="76D2DFB0" w14:textId="77777777" w:rsidR="003826C3" w:rsidRPr="00736952" w:rsidRDefault="003826C3" w:rsidP="003826C3">
      <w:pPr>
        <w:tabs>
          <w:tab w:val="left" w:pos="0"/>
          <w:tab w:val="left" w:pos="567"/>
        </w:tabs>
        <w:jc w:val="both"/>
        <w:rPr>
          <w:rFonts w:ascii="Arial" w:hAnsi="Arial" w:cs="Arial"/>
          <w:sz w:val="20"/>
          <w:szCs w:val="20"/>
        </w:rPr>
      </w:pPr>
    </w:p>
    <w:p w14:paraId="12DC5043" w14:textId="3BEE23F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_Ref48665686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9</w:t>
      </w:r>
      <w:r w:rsidR="009B6518">
        <w:rPr>
          <w:rFonts w:ascii="Arial" w:hAnsi="Arial" w:cs="Arial"/>
          <w:b/>
          <w:bCs/>
          <w:sz w:val="20"/>
          <w:szCs w:val="20"/>
        </w:rPr>
        <w:fldChar w:fldCharType="end"/>
      </w:r>
      <w:r w:rsidRPr="00736952">
        <w:rPr>
          <w:rFonts w:ascii="Arial" w:hAnsi="Arial" w:cs="Arial"/>
          <w:b/>
          <w:bCs/>
          <w:sz w:val="20"/>
          <w:szCs w:val="20"/>
        </w:rPr>
        <w:t>. členu</w:t>
      </w:r>
    </w:p>
    <w:p w14:paraId="28FFCE6B"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(vrste zavarovanj za DO)</w:t>
      </w:r>
    </w:p>
    <w:p w14:paraId="789E9B8F" w14:textId="77777777" w:rsidR="003826C3" w:rsidRPr="00736952" w:rsidRDefault="003826C3" w:rsidP="003826C3">
      <w:pPr>
        <w:tabs>
          <w:tab w:val="left" w:pos="0"/>
          <w:tab w:val="left" w:pos="567"/>
        </w:tabs>
        <w:jc w:val="both"/>
        <w:rPr>
          <w:rFonts w:ascii="Arial" w:hAnsi="Arial" w:cs="Arial"/>
          <w:b/>
          <w:bCs/>
          <w:sz w:val="20"/>
          <w:szCs w:val="20"/>
        </w:rPr>
      </w:pPr>
    </w:p>
    <w:p w14:paraId="77C2C218" w14:textId="11FA8F49"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w:t>
      </w:r>
      <w:r w:rsidR="00EB4B9A">
        <w:rPr>
          <w:rFonts w:ascii="Arial" w:hAnsi="Arial" w:cs="Arial"/>
          <w:sz w:val="20"/>
          <w:szCs w:val="20"/>
        </w:rPr>
        <w:t>določa</w:t>
      </w:r>
      <w:r w:rsidRPr="00736952">
        <w:rPr>
          <w:rFonts w:ascii="Arial" w:hAnsi="Arial" w:cs="Arial"/>
          <w:sz w:val="20"/>
          <w:szCs w:val="20"/>
        </w:rPr>
        <w:t xml:space="preserve"> vrsti zavarovanj za DO. </w:t>
      </w:r>
    </w:p>
    <w:p w14:paraId="059D0A6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lastRenderedPageBreak/>
        <w:t xml:space="preserve">Zavarovanje iz prvega odstavka tega člena je novo obvezno socialno zavarovanje za DO, ki je podrobneje urejeno v poglavju 2.1 o zavarovanju za DO (vsebina, obseg, nosilci) in 2.2. o zavarovancih. </w:t>
      </w:r>
    </w:p>
    <w:p w14:paraId="74A40839" w14:textId="77777777" w:rsidR="003826C3" w:rsidRPr="00736952" w:rsidRDefault="003826C3" w:rsidP="003826C3">
      <w:pPr>
        <w:tabs>
          <w:tab w:val="left" w:pos="0"/>
          <w:tab w:val="left" w:pos="567"/>
        </w:tabs>
        <w:jc w:val="both"/>
        <w:rPr>
          <w:rFonts w:ascii="Arial" w:hAnsi="Arial" w:cs="Arial"/>
          <w:sz w:val="20"/>
          <w:szCs w:val="20"/>
        </w:rPr>
      </w:pPr>
    </w:p>
    <w:p w14:paraId="53DC5C8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Zavarovanje iz četrtega odstavka tega člena je povsem prostovoljno zavarovanje za DO, ki je podrobneje urejeno v 12. členu (prostovoljno zavarovanje). Poudariti je potrebno, da ne gre za dopolnilno zavarovanje kot je v primeru dopolnilnega zdravstvenega zavarovanja urejeno v 7. odstavku sedmega člena Zakona o zavarovalništvu (Uradni list RS, št. 93/15 in 9/19), se ne izvaja po načelu medgeneracijske vzajemnosti med vsemi zavarovanci in ne predstavlja javnega interesa Republike Slovenije.</w:t>
      </w:r>
    </w:p>
    <w:p w14:paraId="47D5ACFC" w14:textId="77777777" w:rsidR="003826C3" w:rsidRPr="00736952" w:rsidRDefault="003826C3" w:rsidP="003826C3">
      <w:pPr>
        <w:tabs>
          <w:tab w:val="left" w:pos="0"/>
          <w:tab w:val="left" w:pos="567"/>
        </w:tabs>
        <w:jc w:val="both"/>
        <w:rPr>
          <w:rFonts w:ascii="Arial" w:hAnsi="Arial" w:cs="Arial"/>
          <w:sz w:val="20"/>
          <w:szCs w:val="20"/>
        </w:rPr>
      </w:pPr>
    </w:p>
    <w:p w14:paraId="6B5A1D8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Gre za povsem komercialni finančni produkt, ki ga omenjeni krovni Zakon o zavarovalništvu ne ureja med zavarovalnimi vrstami. Posameznikom omogoča, da se lahko zasebno zavarujejo za plačilo stroškov katerih plačilo ni pravica iz obveznega zavarovanja za DO (npr. hotelski del, storitve, ki presegajo obseg pravic, …). </w:t>
      </w:r>
    </w:p>
    <w:p w14:paraId="7B2AD585" w14:textId="77777777" w:rsidR="003826C3" w:rsidRPr="00736952" w:rsidRDefault="003826C3" w:rsidP="003826C3">
      <w:pPr>
        <w:tabs>
          <w:tab w:val="left" w:pos="0"/>
          <w:tab w:val="left" w:pos="567"/>
        </w:tabs>
        <w:jc w:val="both"/>
        <w:rPr>
          <w:rFonts w:ascii="Arial" w:hAnsi="Arial" w:cs="Arial"/>
          <w:sz w:val="20"/>
          <w:szCs w:val="20"/>
        </w:rPr>
      </w:pPr>
    </w:p>
    <w:p w14:paraId="354E52AB" w14:textId="1912EBE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_Ref45805531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10</w:t>
      </w:r>
      <w:r w:rsidR="009B6518">
        <w:rPr>
          <w:rFonts w:ascii="Arial" w:hAnsi="Arial" w:cs="Arial"/>
          <w:b/>
          <w:bCs/>
          <w:sz w:val="20"/>
          <w:szCs w:val="20"/>
        </w:rPr>
        <w:fldChar w:fldCharType="end"/>
      </w:r>
      <w:r w:rsidRPr="00736952">
        <w:rPr>
          <w:rFonts w:ascii="Arial" w:hAnsi="Arial" w:cs="Arial"/>
          <w:b/>
          <w:bCs/>
          <w:sz w:val="20"/>
          <w:szCs w:val="20"/>
        </w:rPr>
        <w:t>. členu</w:t>
      </w:r>
    </w:p>
    <w:p w14:paraId="18C62DA2"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(obvezno zavarovanje za DO)</w:t>
      </w:r>
    </w:p>
    <w:p w14:paraId="05D16C95" w14:textId="77777777" w:rsidR="003826C3" w:rsidRPr="00736952" w:rsidRDefault="003826C3" w:rsidP="003826C3">
      <w:pPr>
        <w:tabs>
          <w:tab w:val="left" w:pos="0"/>
          <w:tab w:val="left" w:pos="567"/>
        </w:tabs>
        <w:jc w:val="both"/>
        <w:rPr>
          <w:rFonts w:ascii="Arial" w:hAnsi="Arial" w:cs="Arial"/>
          <w:sz w:val="20"/>
          <w:szCs w:val="20"/>
        </w:rPr>
      </w:pPr>
    </w:p>
    <w:p w14:paraId="4E3F439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Sistem univerzalnega zagotavljanja pravic iz DO bo uveljavljen kot nov steber socialne varnosti, za katerega se uvaja novo obvezno socialno zavarovanje za DO. </w:t>
      </w:r>
    </w:p>
    <w:p w14:paraId="6C1162FA" w14:textId="77777777" w:rsidR="003826C3" w:rsidRPr="00736952" w:rsidRDefault="003826C3" w:rsidP="003826C3">
      <w:pPr>
        <w:tabs>
          <w:tab w:val="left" w:pos="0"/>
          <w:tab w:val="left" w:pos="567"/>
        </w:tabs>
        <w:jc w:val="both"/>
        <w:rPr>
          <w:rFonts w:ascii="Arial" w:hAnsi="Arial" w:cs="Arial"/>
          <w:sz w:val="20"/>
          <w:szCs w:val="20"/>
        </w:rPr>
      </w:pPr>
    </w:p>
    <w:p w14:paraId="720F109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Obvezno zavarovanje za DO je namenjeno zmanjševanju in kritju finančnih tveganj pri osebah, ki so v daljšem časovnem obdobju ali trajno odvisne od pomoči drugih oseb pri opravljanju osnovnih oziroma podpornih dnevnih opravil kot posledica zmanjšanih telesnih oziroma duševnih sposobnosti.</w:t>
      </w:r>
    </w:p>
    <w:p w14:paraId="46FBA5B4" w14:textId="77777777" w:rsidR="003826C3" w:rsidRPr="00736952" w:rsidRDefault="003826C3" w:rsidP="003826C3">
      <w:pPr>
        <w:tabs>
          <w:tab w:val="left" w:pos="0"/>
          <w:tab w:val="left" w:pos="567"/>
        </w:tabs>
        <w:jc w:val="both"/>
        <w:rPr>
          <w:rFonts w:ascii="Arial" w:hAnsi="Arial" w:cs="Arial"/>
          <w:sz w:val="20"/>
          <w:szCs w:val="20"/>
        </w:rPr>
      </w:pPr>
    </w:p>
    <w:p w14:paraId="4C084C7A" w14:textId="00B212A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_Ref48665714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11</w:t>
      </w:r>
      <w:r w:rsidR="009B6518">
        <w:rPr>
          <w:rFonts w:ascii="Arial" w:hAnsi="Arial" w:cs="Arial"/>
          <w:b/>
          <w:bCs/>
          <w:sz w:val="20"/>
          <w:szCs w:val="20"/>
        </w:rPr>
        <w:fldChar w:fldCharType="end"/>
      </w:r>
      <w:r w:rsidRPr="00736952">
        <w:rPr>
          <w:rFonts w:ascii="Arial" w:hAnsi="Arial" w:cs="Arial"/>
          <w:b/>
          <w:bCs/>
          <w:sz w:val="20"/>
          <w:szCs w:val="20"/>
        </w:rPr>
        <w:t>.členu</w:t>
      </w:r>
    </w:p>
    <w:p w14:paraId="756AB5B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(obseg obveznega zavarovanja za DO)</w:t>
      </w:r>
    </w:p>
    <w:p w14:paraId="19C93992" w14:textId="77777777" w:rsidR="003826C3" w:rsidRPr="00736952" w:rsidRDefault="003826C3" w:rsidP="003826C3">
      <w:pPr>
        <w:tabs>
          <w:tab w:val="left" w:pos="0"/>
          <w:tab w:val="left" w:pos="567"/>
        </w:tabs>
        <w:jc w:val="both"/>
        <w:rPr>
          <w:rFonts w:ascii="Arial" w:hAnsi="Arial" w:cs="Arial"/>
          <w:sz w:val="20"/>
          <w:szCs w:val="20"/>
        </w:rPr>
      </w:pPr>
    </w:p>
    <w:p w14:paraId="57B249AA" w14:textId="41C48962"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da se zavarovancem iz obveznega zavarovanja za DO krije zagotavljanje pravic v javni mreži. </w:t>
      </w:r>
      <w:r w:rsidR="00EB4B9A">
        <w:rPr>
          <w:rFonts w:ascii="Arial" w:hAnsi="Arial" w:cs="Arial"/>
          <w:sz w:val="20"/>
          <w:szCs w:val="20"/>
        </w:rPr>
        <w:t>Le-te</w:t>
      </w:r>
      <w:r w:rsidRPr="00736952">
        <w:rPr>
          <w:rFonts w:ascii="Arial" w:hAnsi="Arial" w:cs="Arial"/>
          <w:sz w:val="20"/>
          <w:szCs w:val="20"/>
        </w:rPr>
        <w:t xml:space="preserve"> so naštete v </w:t>
      </w:r>
      <w:r w:rsidR="00D145E8">
        <w:rPr>
          <w:rFonts w:ascii="Arial" w:hAnsi="Arial" w:cs="Arial"/>
          <w:sz w:val="20"/>
          <w:szCs w:val="20"/>
        </w:rPr>
        <w:fldChar w:fldCharType="begin"/>
      </w:r>
      <w:r w:rsidR="00D145E8">
        <w:rPr>
          <w:rFonts w:ascii="Arial" w:hAnsi="Arial" w:cs="Arial"/>
          <w:sz w:val="20"/>
          <w:szCs w:val="20"/>
        </w:rPr>
        <w:instrText xml:space="preserve"> REF _Ref45615541 \r \h </w:instrText>
      </w:r>
      <w:r w:rsidR="00D145E8">
        <w:rPr>
          <w:rFonts w:ascii="Arial" w:hAnsi="Arial" w:cs="Arial"/>
          <w:sz w:val="20"/>
          <w:szCs w:val="20"/>
        </w:rPr>
      </w:r>
      <w:r w:rsidR="00D145E8">
        <w:rPr>
          <w:rFonts w:ascii="Arial" w:hAnsi="Arial" w:cs="Arial"/>
          <w:sz w:val="20"/>
          <w:szCs w:val="20"/>
        </w:rPr>
        <w:fldChar w:fldCharType="separate"/>
      </w:r>
      <w:r w:rsidR="00D145E8">
        <w:rPr>
          <w:rFonts w:ascii="Arial" w:hAnsi="Arial" w:cs="Arial"/>
          <w:sz w:val="20"/>
          <w:szCs w:val="20"/>
        </w:rPr>
        <w:t>14</w:t>
      </w:r>
      <w:r w:rsidR="00D145E8">
        <w:rPr>
          <w:rFonts w:ascii="Arial" w:hAnsi="Arial" w:cs="Arial"/>
          <w:sz w:val="20"/>
          <w:szCs w:val="20"/>
        </w:rPr>
        <w:fldChar w:fldCharType="end"/>
      </w:r>
      <w:r w:rsidR="00D145E8">
        <w:rPr>
          <w:rFonts w:ascii="Arial" w:hAnsi="Arial" w:cs="Arial"/>
          <w:sz w:val="20"/>
          <w:szCs w:val="20"/>
        </w:rPr>
        <w:t>.</w:t>
      </w:r>
      <w:r w:rsidRPr="00736952">
        <w:rPr>
          <w:rFonts w:ascii="Arial" w:hAnsi="Arial" w:cs="Arial"/>
          <w:sz w:val="20"/>
          <w:szCs w:val="20"/>
        </w:rPr>
        <w:t xml:space="preserve"> členu. </w:t>
      </w:r>
      <w:r w:rsidR="00D145E8">
        <w:rPr>
          <w:rFonts w:ascii="Arial" w:hAnsi="Arial" w:cs="Arial"/>
          <w:sz w:val="20"/>
          <w:szCs w:val="20"/>
        </w:rPr>
        <w:t>Obenem</w:t>
      </w:r>
      <w:r w:rsidRPr="00736952">
        <w:rPr>
          <w:rFonts w:ascii="Arial" w:hAnsi="Arial" w:cs="Arial"/>
          <w:sz w:val="20"/>
          <w:szCs w:val="20"/>
        </w:rPr>
        <w:t xml:space="preserve"> se iz tega zavarovanja krijejo stroški postopkov ugotavljanja in uveljavljanja pravic, ki se vodijo v skladu s tem zakonom.</w:t>
      </w:r>
    </w:p>
    <w:p w14:paraId="6DC0DE5D" w14:textId="77777777" w:rsidR="003826C3" w:rsidRPr="00736952" w:rsidRDefault="003826C3" w:rsidP="003826C3">
      <w:pPr>
        <w:tabs>
          <w:tab w:val="left" w:pos="0"/>
          <w:tab w:val="left" w:pos="567"/>
        </w:tabs>
        <w:jc w:val="both"/>
        <w:rPr>
          <w:rFonts w:ascii="Arial" w:hAnsi="Arial" w:cs="Arial"/>
          <w:sz w:val="20"/>
          <w:szCs w:val="20"/>
        </w:rPr>
      </w:pPr>
    </w:p>
    <w:p w14:paraId="1B1F8D4C" w14:textId="31138FE1"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_Ref48665733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12</w:t>
      </w:r>
      <w:r w:rsidR="009B6518">
        <w:rPr>
          <w:rFonts w:ascii="Arial" w:hAnsi="Arial" w:cs="Arial"/>
          <w:b/>
          <w:bCs/>
          <w:sz w:val="20"/>
          <w:szCs w:val="20"/>
        </w:rPr>
        <w:fldChar w:fldCharType="end"/>
      </w:r>
      <w:r w:rsidRPr="00736952">
        <w:rPr>
          <w:rFonts w:ascii="Arial" w:hAnsi="Arial" w:cs="Arial"/>
          <w:b/>
          <w:bCs/>
          <w:sz w:val="20"/>
          <w:szCs w:val="20"/>
        </w:rPr>
        <w:t>. členu</w:t>
      </w:r>
    </w:p>
    <w:p w14:paraId="247C6BA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(prostovoljno zavarovanje za DO)</w:t>
      </w:r>
    </w:p>
    <w:p w14:paraId="543AFE12" w14:textId="77777777" w:rsidR="003826C3" w:rsidRPr="00736952" w:rsidRDefault="003826C3" w:rsidP="003826C3">
      <w:pPr>
        <w:tabs>
          <w:tab w:val="left" w:pos="0"/>
          <w:tab w:val="left" w:pos="567"/>
        </w:tabs>
        <w:jc w:val="both"/>
        <w:rPr>
          <w:rFonts w:ascii="Arial" w:hAnsi="Arial" w:cs="Arial"/>
          <w:sz w:val="20"/>
          <w:szCs w:val="20"/>
        </w:rPr>
      </w:pPr>
    </w:p>
    <w:p w14:paraId="7631E3E9" w14:textId="73AACAE3"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Prostovoljno se posameznik lahko zavaruje za storitve, ki </w:t>
      </w:r>
      <w:r w:rsidR="00D145E8">
        <w:rPr>
          <w:rFonts w:ascii="Arial" w:hAnsi="Arial" w:cs="Arial"/>
          <w:sz w:val="20"/>
          <w:szCs w:val="20"/>
        </w:rPr>
        <w:t xml:space="preserve">presegajo obseg pravic, ki so </w:t>
      </w:r>
      <w:r w:rsidRPr="00736952">
        <w:rPr>
          <w:rFonts w:ascii="Arial" w:hAnsi="Arial" w:cs="Arial"/>
          <w:sz w:val="20"/>
          <w:szCs w:val="20"/>
        </w:rPr>
        <w:t>zagotovljene iz obveznega zavarovanja za DO</w:t>
      </w:r>
      <w:r w:rsidR="00D145E8">
        <w:rPr>
          <w:rFonts w:ascii="Arial" w:hAnsi="Arial" w:cs="Arial"/>
          <w:sz w:val="20"/>
          <w:szCs w:val="20"/>
        </w:rPr>
        <w:t xml:space="preserve"> in stroške namestitve v instituciji</w:t>
      </w:r>
      <w:r w:rsidRPr="00736952">
        <w:rPr>
          <w:rFonts w:ascii="Arial" w:hAnsi="Arial" w:cs="Arial"/>
          <w:sz w:val="20"/>
          <w:szCs w:val="20"/>
        </w:rPr>
        <w:t xml:space="preserve">. </w:t>
      </w:r>
    </w:p>
    <w:p w14:paraId="730146A5" w14:textId="77777777" w:rsidR="003826C3" w:rsidRPr="00736952" w:rsidRDefault="003826C3" w:rsidP="003826C3">
      <w:pPr>
        <w:tabs>
          <w:tab w:val="left" w:pos="0"/>
          <w:tab w:val="left" w:pos="567"/>
        </w:tabs>
        <w:jc w:val="both"/>
        <w:rPr>
          <w:rFonts w:ascii="Arial" w:hAnsi="Arial" w:cs="Arial"/>
          <w:b/>
          <w:bCs/>
          <w:sz w:val="20"/>
          <w:szCs w:val="20"/>
        </w:rPr>
      </w:pPr>
    </w:p>
    <w:p w14:paraId="13002274" w14:textId="06F8D6C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_Ref45611483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13</w:t>
      </w:r>
      <w:r w:rsidR="009B6518">
        <w:rPr>
          <w:rFonts w:ascii="Arial" w:hAnsi="Arial" w:cs="Arial"/>
          <w:b/>
          <w:bCs/>
          <w:sz w:val="20"/>
          <w:szCs w:val="20"/>
        </w:rPr>
        <w:fldChar w:fldCharType="end"/>
      </w:r>
      <w:r w:rsidRPr="00736952">
        <w:rPr>
          <w:rFonts w:ascii="Arial" w:hAnsi="Arial" w:cs="Arial"/>
          <w:b/>
          <w:bCs/>
          <w:sz w:val="20"/>
          <w:szCs w:val="20"/>
        </w:rPr>
        <w:t>. členu</w:t>
      </w:r>
    </w:p>
    <w:p w14:paraId="07366F0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(zavarovanci)</w:t>
      </w:r>
    </w:p>
    <w:p w14:paraId="77ADCB5D" w14:textId="77777777" w:rsidR="00DF27B5"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Obvezno zavarovane osebe za DO po tem zakonu so  z nekaterimi naštetimi izjemami enake krogu obvezno zdravstveno zavarovan</w:t>
      </w:r>
      <w:r w:rsidR="00DF27B5" w:rsidRPr="00736952">
        <w:rPr>
          <w:rFonts w:ascii="Arial" w:hAnsi="Arial" w:cs="Arial"/>
          <w:sz w:val="20"/>
          <w:szCs w:val="20"/>
        </w:rPr>
        <w:t>ih oseb</w:t>
      </w:r>
      <w:r w:rsidRPr="00736952">
        <w:rPr>
          <w:rFonts w:ascii="Arial" w:hAnsi="Arial" w:cs="Arial"/>
          <w:sz w:val="20"/>
          <w:szCs w:val="20"/>
        </w:rPr>
        <w:t xml:space="preserve"> po predpisih, ki urejajo obvezno zdravstveno zavarovanje</w:t>
      </w:r>
      <w:r w:rsidR="00DF27B5" w:rsidRPr="00736952">
        <w:rPr>
          <w:rFonts w:ascii="Arial" w:hAnsi="Arial" w:cs="Arial"/>
          <w:sz w:val="20"/>
          <w:szCs w:val="20"/>
        </w:rPr>
        <w:t>.</w:t>
      </w:r>
    </w:p>
    <w:p w14:paraId="2E393820" w14:textId="77777777" w:rsidR="00DF27B5" w:rsidRPr="00736952" w:rsidRDefault="00DF27B5" w:rsidP="003826C3">
      <w:pPr>
        <w:tabs>
          <w:tab w:val="left" w:pos="0"/>
          <w:tab w:val="left" w:pos="567"/>
        </w:tabs>
        <w:jc w:val="both"/>
        <w:rPr>
          <w:rFonts w:ascii="Arial" w:hAnsi="Arial" w:cs="Arial"/>
          <w:sz w:val="20"/>
          <w:szCs w:val="20"/>
        </w:rPr>
      </w:pPr>
    </w:p>
    <w:p w14:paraId="7AFECD2C" w14:textId="77777777" w:rsidR="00DF27B5" w:rsidRPr="00736952" w:rsidRDefault="00DF27B5"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Zavarovanci za DO so osebe, ki so obvezno zavarovane za obvezno zdravstveno zavarovanje, ki so dopolnile osemnajst let, razen </w:t>
      </w:r>
    </w:p>
    <w:p w14:paraId="24F2EA23" w14:textId="77777777" w:rsidR="00DF27B5" w:rsidRPr="00736952" w:rsidRDefault="00DF27B5" w:rsidP="00DF27B5">
      <w:pPr>
        <w:tabs>
          <w:tab w:val="left" w:pos="0"/>
          <w:tab w:val="left" w:pos="567"/>
        </w:tabs>
        <w:jc w:val="both"/>
        <w:rPr>
          <w:rFonts w:ascii="Arial" w:hAnsi="Arial" w:cs="Arial"/>
          <w:sz w:val="20"/>
          <w:szCs w:val="20"/>
        </w:rPr>
      </w:pPr>
      <w:r w:rsidRPr="00736952">
        <w:rPr>
          <w:rFonts w:ascii="Arial" w:hAnsi="Arial" w:cs="Arial"/>
          <w:sz w:val="20"/>
          <w:szCs w:val="20"/>
        </w:rPr>
        <w:t>−</w:t>
      </w:r>
      <w:r w:rsidRPr="00736952">
        <w:rPr>
          <w:rFonts w:ascii="Arial" w:hAnsi="Arial" w:cs="Arial"/>
          <w:sz w:val="20"/>
          <w:szCs w:val="20"/>
        </w:rPr>
        <w:tab/>
        <w:t>osebe s stalnim prebivališčem v Republiki Sloveniji, zavarovane pri tujem nosilcu zdravstvenega zavarovanja, ki med bivanjem v Republiki Sloveniji ne morejo uporabljati pravic iz tega naslova;</w:t>
      </w:r>
    </w:p>
    <w:p w14:paraId="160D12B0" w14:textId="77777777" w:rsidR="00DF27B5" w:rsidRPr="00736952" w:rsidRDefault="00DF27B5" w:rsidP="00DF27B5">
      <w:pPr>
        <w:tabs>
          <w:tab w:val="left" w:pos="0"/>
          <w:tab w:val="left" w:pos="567"/>
        </w:tabs>
        <w:jc w:val="both"/>
        <w:rPr>
          <w:rFonts w:ascii="Arial" w:hAnsi="Arial" w:cs="Arial"/>
          <w:sz w:val="20"/>
          <w:szCs w:val="20"/>
        </w:rPr>
      </w:pPr>
      <w:r w:rsidRPr="00736952">
        <w:rPr>
          <w:rFonts w:ascii="Arial" w:hAnsi="Arial" w:cs="Arial"/>
          <w:sz w:val="20"/>
          <w:szCs w:val="20"/>
        </w:rPr>
        <w:t>−</w:t>
      </w:r>
      <w:r w:rsidRPr="00736952">
        <w:rPr>
          <w:rFonts w:ascii="Arial" w:hAnsi="Arial" w:cs="Arial"/>
          <w:sz w:val="20"/>
          <w:szCs w:val="20"/>
        </w:rPr>
        <w:tab/>
        <w:t>družinski člani osebe, zavarovane pri tujem nosilcu zdravstvenega zavarovanja, ki imajo stalno prebivališče v Republiki Sloveniji in niso zavarovani kot družinski člani pri tujem nosilcu zdravstvenega zavarovanja;</w:t>
      </w:r>
    </w:p>
    <w:p w14:paraId="31EACB16" w14:textId="77777777" w:rsidR="00DF27B5" w:rsidRPr="00736952" w:rsidRDefault="00DF27B5" w:rsidP="00DF27B5">
      <w:pPr>
        <w:tabs>
          <w:tab w:val="left" w:pos="0"/>
          <w:tab w:val="left" w:pos="567"/>
        </w:tabs>
        <w:jc w:val="both"/>
        <w:rPr>
          <w:rFonts w:ascii="Arial" w:hAnsi="Arial" w:cs="Arial"/>
          <w:sz w:val="20"/>
          <w:szCs w:val="20"/>
        </w:rPr>
      </w:pPr>
      <w:r w:rsidRPr="00736952">
        <w:rPr>
          <w:rFonts w:ascii="Arial" w:hAnsi="Arial" w:cs="Arial"/>
          <w:sz w:val="20"/>
          <w:szCs w:val="20"/>
        </w:rPr>
        <w:t>−</w:t>
      </w:r>
      <w:r w:rsidRPr="00736952">
        <w:rPr>
          <w:rFonts w:ascii="Arial" w:hAnsi="Arial" w:cs="Arial"/>
          <w:sz w:val="20"/>
          <w:szCs w:val="20"/>
        </w:rPr>
        <w:tab/>
        <w:t>tujci, ki se izobražujejo ali izpopolnjujejo v Republiki Sloveniji.</w:t>
      </w:r>
    </w:p>
    <w:p w14:paraId="4F90614A" w14:textId="77777777" w:rsidR="00DF27B5" w:rsidRPr="00736952" w:rsidRDefault="00DF27B5" w:rsidP="00DF27B5">
      <w:pPr>
        <w:tabs>
          <w:tab w:val="left" w:pos="0"/>
          <w:tab w:val="left" w:pos="567"/>
        </w:tabs>
        <w:jc w:val="both"/>
        <w:rPr>
          <w:rFonts w:ascii="Arial" w:hAnsi="Arial" w:cs="Arial"/>
          <w:sz w:val="20"/>
          <w:szCs w:val="20"/>
        </w:rPr>
      </w:pPr>
    </w:p>
    <w:p w14:paraId="4E4DD31B" w14:textId="24E66CED" w:rsidR="003826C3" w:rsidRPr="00736952" w:rsidRDefault="00DF27B5" w:rsidP="00DF27B5">
      <w:pPr>
        <w:tabs>
          <w:tab w:val="left" w:pos="0"/>
          <w:tab w:val="left" w:pos="567"/>
        </w:tabs>
        <w:jc w:val="both"/>
        <w:rPr>
          <w:rFonts w:ascii="Arial" w:hAnsi="Arial" w:cs="Arial"/>
          <w:sz w:val="20"/>
          <w:szCs w:val="20"/>
        </w:rPr>
      </w:pPr>
      <w:r w:rsidRPr="00736952">
        <w:rPr>
          <w:rFonts w:ascii="Arial" w:hAnsi="Arial" w:cs="Arial"/>
          <w:sz w:val="20"/>
          <w:szCs w:val="20"/>
        </w:rPr>
        <w:t>Pred dopolnjenim osemnajstim letom pa so zavarovanci za DO osebe, ki so v delovnem razmerju ali opravljajo gospodarsko, poklicno ali kmetijsko dejavnost oziroma poslovodno funkcijo.</w:t>
      </w:r>
    </w:p>
    <w:p w14:paraId="1AA886CE" w14:textId="77777777" w:rsidR="003826C3" w:rsidRPr="00736952" w:rsidRDefault="003826C3" w:rsidP="003826C3">
      <w:pPr>
        <w:tabs>
          <w:tab w:val="left" w:pos="0"/>
          <w:tab w:val="left" w:pos="567"/>
        </w:tabs>
        <w:jc w:val="both"/>
        <w:rPr>
          <w:rFonts w:ascii="Arial" w:hAnsi="Arial" w:cs="Arial"/>
          <w:b/>
          <w:bCs/>
          <w:sz w:val="20"/>
          <w:szCs w:val="20"/>
        </w:rPr>
      </w:pPr>
    </w:p>
    <w:p w14:paraId="42A26AF4" w14:textId="77777777" w:rsidR="003826C3" w:rsidRPr="00736952" w:rsidRDefault="003826C3" w:rsidP="003826C3">
      <w:pPr>
        <w:tabs>
          <w:tab w:val="left" w:pos="0"/>
          <w:tab w:val="left" w:pos="567"/>
        </w:tabs>
        <w:jc w:val="both"/>
        <w:rPr>
          <w:rFonts w:ascii="Arial" w:hAnsi="Arial" w:cs="Arial"/>
          <w:sz w:val="20"/>
          <w:szCs w:val="20"/>
        </w:rPr>
      </w:pPr>
    </w:p>
    <w:p w14:paraId="6BEDE0B7" w14:textId="1785AB3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_Ref45615541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14</w:t>
      </w:r>
      <w:r w:rsidR="009B6518">
        <w:rPr>
          <w:rFonts w:ascii="Arial" w:hAnsi="Arial" w:cs="Arial"/>
          <w:b/>
          <w:bCs/>
          <w:sz w:val="20"/>
          <w:szCs w:val="20"/>
        </w:rPr>
        <w:fldChar w:fldCharType="end"/>
      </w:r>
      <w:r w:rsidRPr="00736952">
        <w:rPr>
          <w:rFonts w:ascii="Arial" w:hAnsi="Arial" w:cs="Arial"/>
          <w:b/>
          <w:bCs/>
          <w:sz w:val="20"/>
          <w:szCs w:val="20"/>
        </w:rPr>
        <w:t>. členu</w:t>
      </w:r>
    </w:p>
    <w:p w14:paraId="1FD2B0A9" w14:textId="37CC2F6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(pravice iz DO)</w:t>
      </w:r>
    </w:p>
    <w:p w14:paraId="70D017B0" w14:textId="25A6687D"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V členu so naštete pravice iz DO. Zavarovana oseba iz obveznega zavarovanja za DO v okviru pripadajoče kategorije upravičenosti lahko koristi denarni prejemek ali financiranje storitev DO v instituciji ali na domu. Tako oseba, ki se odloči, da bo pravico koristila v obliki denarnega prejemka, </w:t>
      </w:r>
      <w:r w:rsidRPr="00736952">
        <w:rPr>
          <w:rFonts w:ascii="Arial" w:hAnsi="Arial" w:cs="Arial"/>
          <w:sz w:val="20"/>
          <w:szCs w:val="20"/>
        </w:rPr>
        <w:lastRenderedPageBreak/>
        <w:t>kakor oseba, ki pravico koristi v obliki financiranja storitev</w:t>
      </w:r>
      <w:r w:rsidR="00EB4B9A">
        <w:rPr>
          <w:rFonts w:ascii="Arial" w:hAnsi="Arial" w:cs="Arial"/>
          <w:sz w:val="20"/>
          <w:szCs w:val="20"/>
        </w:rPr>
        <w:t xml:space="preserve"> DO</w:t>
      </w:r>
      <w:r w:rsidRPr="00736952">
        <w:rPr>
          <w:rFonts w:ascii="Arial" w:hAnsi="Arial" w:cs="Arial"/>
          <w:sz w:val="20"/>
          <w:szCs w:val="20"/>
        </w:rPr>
        <w:t>, sta upravičen</w:t>
      </w:r>
      <w:r w:rsidR="00EB4B9A">
        <w:rPr>
          <w:rFonts w:ascii="Arial" w:hAnsi="Arial" w:cs="Arial"/>
          <w:sz w:val="20"/>
          <w:szCs w:val="20"/>
        </w:rPr>
        <w:t>i</w:t>
      </w:r>
      <w:r w:rsidRPr="00736952">
        <w:rPr>
          <w:rFonts w:ascii="Arial" w:hAnsi="Arial" w:cs="Arial"/>
          <w:sz w:val="20"/>
          <w:szCs w:val="20"/>
        </w:rPr>
        <w:t xml:space="preserve"> do financiranja storitev za ohranjanje in krepitev samostojnosti v okviru pripadajoče kategorije upravičenosti.</w:t>
      </w:r>
    </w:p>
    <w:p w14:paraId="7A29A209" w14:textId="77777777" w:rsidR="003826C3" w:rsidRPr="00736952" w:rsidRDefault="003826C3" w:rsidP="003826C3">
      <w:pPr>
        <w:tabs>
          <w:tab w:val="left" w:pos="0"/>
          <w:tab w:val="left" w:pos="567"/>
        </w:tabs>
        <w:jc w:val="both"/>
        <w:rPr>
          <w:rFonts w:ascii="Arial" w:hAnsi="Arial" w:cs="Arial"/>
          <w:sz w:val="20"/>
          <w:szCs w:val="20"/>
        </w:rPr>
      </w:pPr>
    </w:p>
    <w:p w14:paraId="2A3A3113"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Zavarovanci z najtežjimi omejitvami samostojnosti ali sposobnosti, ki se na podlagi ugotovljene kategorije upravičenosti do oskrbe uvrstijo v četrto in peto kategorijo upravičenosti do oskrbe, pa imajo pravico izbrati tudi oskrbovalca družinskega člana.</w:t>
      </w:r>
    </w:p>
    <w:p w14:paraId="15797ED8" w14:textId="77777777" w:rsidR="003826C3" w:rsidRPr="00736952" w:rsidRDefault="003826C3" w:rsidP="003826C3">
      <w:pPr>
        <w:rPr>
          <w:rFonts w:ascii="Arial" w:hAnsi="Arial" w:cs="Arial"/>
          <w:sz w:val="20"/>
          <w:szCs w:val="20"/>
        </w:rPr>
      </w:pPr>
    </w:p>
    <w:p w14:paraId="7103EF3F" w14:textId="3B73B9D0" w:rsidR="003826C3" w:rsidRPr="00736952" w:rsidRDefault="003826C3" w:rsidP="003826C3">
      <w:pPr>
        <w:jc w:val="both"/>
        <w:rPr>
          <w:rFonts w:ascii="Arial" w:hAnsi="Arial" w:cs="Arial"/>
          <w:sz w:val="20"/>
          <w:szCs w:val="20"/>
        </w:rPr>
      </w:pPr>
      <w:r w:rsidRPr="00736952">
        <w:rPr>
          <w:rFonts w:ascii="Arial" w:hAnsi="Arial" w:cs="Arial"/>
          <w:sz w:val="20"/>
          <w:szCs w:val="20"/>
        </w:rPr>
        <w:t>Zavarovancem, ki prestajajo zaporno kazen se pravica zaradi specifik okolja omejuje oblika izrabe pravice in sicer na pravico do financiranja storitev DO na domu ali v instituciji.</w:t>
      </w:r>
    </w:p>
    <w:p w14:paraId="0F3091BC" w14:textId="55539EAE" w:rsidR="006F4B67" w:rsidRPr="00736952" w:rsidRDefault="006F4B67" w:rsidP="003826C3">
      <w:pPr>
        <w:jc w:val="both"/>
        <w:rPr>
          <w:rFonts w:ascii="Arial" w:hAnsi="Arial" w:cs="Arial"/>
          <w:sz w:val="20"/>
          <w:szCs w:val="20"/>
        </w:rPr>
      </w:pPr>
    </w:p>
    <w:p w14:paraId="03FB5AB2" w14:textId="47810B28" w:rsidR="006F4B67" w:rsidRPr="00736952" w:rsidRDefault="006F4B67" w:rsidP="003826C3">
      <w:pPr>
        <w:jc w:val="both"/>
        <w:rPr>
          <w:rFonts w:ascii="Arial" w:hAnsi="Arial" w:cs="Arial"/>
          <w:sz w:val="20"/>
          <w:szCs w:val="20"/>
        </w:rPr>
      </w:pPr>
      <w:r w:rsidRPr="00736952">
        <w:rPr>
          <w:rFonts w:ascii="Arial" w:hAnsi="Arial" w:cs="Arial"/>
          <w:sz w:val="20"/>
          <w:szCs w:val="20"/>
        </w:rPr>
        <w:t xml:space="preserve">Zavarovanci, ki prebivajo v državi članici EU ali tujini, imajo le pravico do denarnega prejemka. </w:t>
      </w:r>
    </w:p>
    <w:p w14:paraId="3EFE285E" w14:textId="77777777" w:rsidR="003826C3" w:rsidRPr="00736952" w:rsidRDefault="003826C3" w:rsidP="003826C3">
      <w:pPr>
        <w:rPr>
          <w:rFonts w:ascii="Arial" w:hAnsi="Arial" w:cs="Arial"/>
          <w:sz w:val="20"/>
          <w:szCs w:val="20"/>
        </w:rPr>
      </w:pPr>
    </w:p>
    <w:p w14:paraId="375F67F4"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 xml:space="preserve">Če se upravičenec odloči, da bo pravico koristil v obliki oskrbovalca družinskega člana, je upravičen tudi do nadomestne oskrbe v času njegove načrtovane odsotnosti. </w:t>
      </w:r>
    </w:p>
    <w:p w14:paraId="6223D242" w14:textId="77777777" w:rsidR="003826C3" w:rsidRPr="00736952" w:rsidRDefault="003826C3" w:rsidP="003826C3">
      <w:pPr>
        <w:rPr>
          <w:rFonts w:ascii="Arial" w:hAnsi="Arial" w:cs="Arial"/>
          <w:sz w:val="20"/>
          <w:szCs w:val="20"/>
        </w:rPr>
      </w:pPr>
    </w:p>
    <w:p w14:paraId="134606EB"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Zavarovane osebe imajo iz obveznega zavarovanja za DO pravico tudi do storitev v podporo krepitvi in ohranjanju samostojnosti ter preprečevanju poslabšanja stanja. Te storitve niso namenjene nadomeščanju rehabilitacije, ki se zagotavlja v okviru pravic s področja zdravstvene dejavnosti oziroma obravnavi akutnih stanj, ampak podpori upravičencem k čim višji stopnji sposobnosti samooskrbe. Pravice do zdravstvene obravnave, ki ni predmet tega zakona in pravice do medicinskih pripomočkov so urejene s predpisi s področja pravil obveznega zdravstvenega zavarovanja in se ne izključujejo s pravicami iz tega zakona, v kolikor ne gre za storitve ali pripomočke z istim namenom.</w:t>
      </w:r>
    </w:p>
    <w:p w14:paraId="00843027" w14:textId="77777777" w:rsidR="003826C3" w:rsidRPr="00736952" w:rsidRDefault="003826C3" w:rsidP="003826C3">
      <w:pPr>
        <w:jc w:val="both"/>
        <w:rPr>
          <w:rFonts w:ascii="Arial" w:hAnsi="Arial" w:cs="Arial"/>
          <w:sz w:val="20"/>
          <w:szCs w:val="20"/>
        </w:rPr>
      </w:pPr>
    </w:p>
    <w:p w14:paraId="6A380648"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Četrti odstavek izrecno pojasnjuje, da stroški namestitve in stroški storitev, ki časovno, vsebinsko in količinsko presegajo obseg priznanih pravic iz obveznega zavarovanja za DO niso pravice iz DO v javni mreži.</w:t>
      </w:r>
    </w:p>
    <w:p w14:paraId="0255E841" w14:textId="77777777" w:rsidR="003826C3" w:rsidRPr="00736952" w:rsidRDefault="003826C3" w:rsidP="003826C3">
      <w:pPr>
        <w:jc w:val="both"/>
        <w:rPr>
          <w:rFonts w:ascii="Arial" w:hAnsi="Arial" w:cs="Arial"/>
          <w:sz w:val="20"/>
          <w:szCs w:val="20"/>
        </w:rPr>
      </w:pPr>
    </w:p>
    <w:p w14:paraId="34BBBA5D"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 xml:space="preserve">Namestitev in hrana v instituciji ni pravica iz DO, saj si tudi oseba, ki biva doma, te stroške vedno plačuje sama. </w:t>
      </w:r>
    </w:p>
    <w:p w14:paraId="20E956D5" w14:textId="77777777" w:rsidR="003826C3" w:rsidRPr="00736952" w:rsidRDefault="003826C3" w:rsidP="003826C3">
      <w:pPr>
        <w:tabs>
          <w:tab w:val="left" w:pos="0"/>
          <w:tab w:val="left" w:pos="567"/>
        </w:tabs>
        <w:jc w:val="both"/>
        <w:rPr>
          <w:rFonts w:ascii="Arial" w:hAnsi="Arial" w:cs="Arial"/>
          <w:b/>
          <w:bCs/>
          <w:sz w:val="20"/>
          <w:szCs w:val="20"/>
        </w:rPr>
      </w:pPr>
    </w:p>
    <w:p w14:paraId="32B4FA14" w14:textId="248F057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_Ref45615027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15</w:t>
      </w:r>
      <w:r w:rsidR="009B6518">
        <w:rPr>
          <w:rFonts w:ascii="Arial" w:hAnsi="Arial" w:cs="Arial"/>
          <w:b/>
          <w:bCs/>
          <w:sz w:val="20"/>
          <w:szCs w:val="20"/>
        </w:rPr>
        <w:fldChar w:fldCharType="end"/>
      </w:r>
      <w:r w:rsidRPr="00736952">
        <w:rPr>
          <w:rFonts w:ascii="Arial" w:hAnsi="Arial" w:cs="Arial"/>
          <w:b/>
          <w:bCs/>
          <w:sz w:val="20"/>
          <w:szCs w:val="20"/>
        </w:rPr>
        <w:t>. členu</w:t>
      </w:r>
    </w:p>
    <w:p w14:paraId="63EA9CCB" w14:textId="3929EF4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(splošni pogoji za pridobitev pravic iz DO)</w:t>
      </w:r>
    </w:p>
    <w:p w14:paraId="3A8DF52F" w14:textId="77777777" w:rsidR="003826C3" w:rsidRPr="00736952" w:rsidRDefault="003826C3" w:rsidP="003826C3">
      <w:pPr>
        <w:tabs>
          <w:tab w:val="left" w:pos="0"/>
          <w:tab w:val="left" w:pos="567"/>
        </w:tabs>
        <w:jc w:val="both"/>
        <w:rPr>
          <w:rFonts w:ascii="Arial" w:hAnsi="Arial" w:cs="Arial"/>
          <w:sz w:val="20"/>
          <w:szCs w:val="20"/>
        </w:rPr>
      </w:pPr>
    </w:p>
    <w:p w14:paraId="7303D2F4"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Člen določa enotne vstopne pogoje za uveljavljanje pravic iz DO, s čimer vse zavarovane osebe postavlja v enak položaj. Zavarovana oseba je pod enakimi pogoji upravičena do pravic iz DO ne glede na njen dohodek ali premoženje. Gre za osebe, stare najmanj 18 let in ki so zaradi posledic bolezni, starostne oslabelosti, poškodb, invalidnosti, pomanjkanja ali izgube intelektualnih sposobnosti v daljšem časovnem obdobju, ki ni krajše od treh mesecev ali trajno odvisne od pomoči drugih oseb pri opravljanju osnovnih in podpornih dnevnih opravil. Člen določa tudi izjemo od tega pravila, če je na podlagi mnenja zdravnika oseba upravičena do takojšnjega koriščenja pravic iz DO.</w:t>
      </w:r>
    </w:p>
    <w:p w14:paraId="74C0D465" w14:textId="77777777" w:rsidR="003826C3" w:rsidRPr="00736952" w:rsidRDefault="003826C3" w:rsidP="003826C3">
      <w:pPr>
        <w:tabs>
          <w:tab w:val="left" w:pos="567"/>
          <w:tab w:val="left" w:pos="9072"/>
        </w:tabs>
        <w:jc w:val="both"/>
        <w:rPr>
          <w:rFonts w:ascii="Arial" w:hAnsi="Arial" w:cs="Arial"/>
          <w:sz w:val="20"/>
          <w:szCs w:val="20"/>
        </w:rPr>
      </w:pPr>
    </w:p>
    <w:p w14:paraId="24A12D57" w14:textId="7748A97A"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_Ref491326223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16</w:t>
      </w:r>
      <w:r w:rsidR="009B6518">
        <w:rPr>
          <w:rFonts w:ascii="Arial" w:hAnsi="Arial" w:cs="Arial"/>
          <w:b/>
          <w:bCs/>
          <w:sz w:val="20"/>
          <w:szCs w:val="20"/>
        </w:rPr>
        <w:fldChar w:fldCharType="end"/>
      </w:r>
      <w:r w:rsidRPr="00736952">
        <w:rPr>
          <w:rFonts w:ascii="Arial" w:hAnsi="Arial" w:cs="Arial"/>
          <w:b/>
          <w:bCs/>
          <w:sz w:val="20"/>
          <w:szCs w:val="20"/>
        </w:rPr>
        <w:t>. členu</w:t>
      </w:r>
    </w:p>
    <w:p w14:paraId="565525D1"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(kategorije DO)</w:t>
      </w:r>
    </w:p>
    <w:p w14:paraId="1B989A25" w14:textId="276AB65A" w:rsidR="003826C3" w:rsidRPr="00736952" w:rsidRDefault="006D5634" w:rsidP="003826C3">
      <w:pPr>
        <w:tabs>
          <w:tab w:val="left" w:pos="567"/>
          <w:tab w:val="left" w:pos="9072"/>
        </w:tabs>
        <w:jc w:val="both"/>
        <w:rPr>
          <w:rFonts w:ascii="Arial" w:hAnsi="Arial" w:cs="Arial"/>
          <w:sz w:val="20"/>
          <w:szCs w:val="20"/>
        </w:rPr>
      </w:pPr>
      <w:r>
        <w:rPr>
          <w:rFonts w:ascii="Arial" w:hAnsi="Arial" w:cs="Arial"/>
          <w:sz w:val="20"/>
          <w:szCs w:val="20"/>
        </w:rPr>
        <w:t>S pomočjo ocenjevalne lestvice se izdela ocena upravičenosti do DO. Če je oseba upravičena do DO, se u</w:t>
      </w:r>
      <w:r w:rsidR="003826C3" w:rsidRPr="00736952">
        <w:rPr>
          <w:rFonts w:ascii="Arial" w:hAnsi="Arial" w:cs="Arial"/>
          <w:sz w:val="20"/>
          <w:szCs w:val="20"/>
        </w:rPr>
        <w:t>vrstit</w:t>
      </w:r>
      <w:r>
        <w:rPr>
          <w:rFonts w:ascii="Arial" w:hAnsi="Arial" w:cs="Arial"/>
          <w:sz w:val="20"/>
          <w:szCs w:val="20"/>
        </w:rPr>
        <w:t>i</w:t>
      </w:r>
      <w:r w:rsidR="003826C3" w:rsidRPr="00736952">
        <w:rPr>
          <w:rFonts w:ascii="Arial" w:hAnsi="Arial" w:cs="Arial"/>
          <w:sz w:val="20"/>
          <w:szCs w:val="20"/>
        </w:rPr>
        <w:t xml:space="preserve"> v eno od petih kategorij DO</w:t>
      </w:r>
      <w:r>
        <w:rPr>
          <w:rFonts w:ascii="Arial" w:hAnsi="Arial" w:cs="Arial"/>
          <w:sz w:val="20"/>
          <w:szCs w:val="20"/>
        </w:rPr>
        <w:t>.</w:t>
      </w:r>
      <w:r w:rsidR="003826C3" w:rsidRPr="00736952">
        <w:rPr>
          <w:rFonts w:ascii="Arial" w:hAnsi="Arial" w:cs="Arial"/>
          <w:sz w:val="20"/>
          <w:szCs w:val="20"/>
        </w:rPr>
        <w:t xml:space="preserve"> Ocena upravičenosti temelji na oceni ohranjenih sposobnosti samooskrbe, ki se ocenjuje v okviru osmih modulov, ki predstavljajo vidike vsakodnevnega življenja</w:t>
      </w:r>
      <w:r w:rsidR="00D145E8">
        <w:rPr>
          <w:rFonts w:ascii="Arial" w:hAnsi="Arial" w:cs="Arial"/>
          <w:sz w:val="20"/>
          <w:szCs w:val="20"/>
        </w:rPr>
        <w:t>,</w:t>
      </w:r>
      <w:r w:rsidR="003826C3" w:rsidRPr="00736952">
        <w:rPr>
          <w:rFonts w:ascii="Arial" w:hAnsi="Arial" w:cs="Arial"/>
          <w:sz w:val="20"/>
          <w:szCs w:val="20"/>
        </w:rPr>
        <w:t xml:space="preserve"> in sicer vključuje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w:t>
      </w:r>
    </w:p>
    <w:p w14:paraId="485E4167" w14:textId="77777777" w:rsidR="003826C3" w:rsidRPr="00736952" w:rsidRDefault="003826C3" w:rsidP="003826C3">
      <w:pPr>
        <w:tabs>
          <w:tab w:val="left" w:pos="567"/>
          <w:tab w:val="left" w:pos="9072"/>
        </w:tabs>
        <w:jc w:val="both"/>
        <w:rPr>
          <w:rFonts w:ascii="Arial" w:hAnsi="Arial" w:cs="Arial"/>
          <w:sz w:val="20"/>
          <w:szCs w:val="20"/>
        </w:rPr>
      </w:pPr>
    </w:p>
    <w:p w14:paraId="62FFDC97" w14:textId="56C701C7" w:rsidR="003826C3"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Na podlagi izdelane ocene se oseba, ki je v celotnem procesu ocenjevanja aktiven partner, uvrsti v eno izmed petih kategorij DO. Do DO je upravičena odrasla oseba, ki v postopku ocenjevanja doseže najmanj 12,5 točk in je pri zadovoljevanju osnovnih in podpornih dnevnih opravil v daljšem časovnem obdobju, tj. najmanj tri mesece ali trajno, odvisna od pomoči druge osebe. </w:t>
      </w:r>
    </w:p>
    <w:p w14:paraId="2B9C1293" w14:textId="55F172D0" w:rsidR="00EB4B9A" w:rsidRDefault="00EB4B9A" w:rsidP="003826C3">
      <w:pPr>
        <w:tabs>
          <w:tab w:val="left" w:pos="567"/>
          <w:tab w:val="left" w:pos="9072"/>
        </w:tabs>
        <w:jc w:val="both"/>
        <w:rPr>
          <w:rFonts w:ascii="Arial" w:hAnsi="Arial" w:cs="Arial"/>
          <w:sz w:val="20"/>
          <w:szCs w:val="20"/>
        </w:rPr>
      </w:pPr>
    </w:p>
    <w:p w14:paraId="61842111" w14:textId="29FCD200"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Pri skupn</w:t>
      </w:r>
      <w:r>
        <w:rPr>
          <w:rFonts w:ascii="Arial" w:hAnsi="Arial" w:cs="Arial"/>
          <w:sz w:val="20"/>
          <w:szCs w:val="20"/>
        </w:rPr>
        <w:t>i</w:t>
      </w:r>
      <w:r w:rsidRPr="00EB4B9A">
        <w:rPr>
          <w:rFonts w:ascii="Arial" w:hAnsi="Arial" w:cs="Arial"/>
          <w:sz w:val="20"/>
          <w:szCs w:val="20"/>
        </w:rPr>
        <w:t xml:space="preserve"> oceni se upošteva seštevek ponderiranih točk in posebna določila:</w:t>
      </w:r>
    </w:p>
    <w:p w14:paraId="24F56531"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pri izračunu se ne upoštevata obe vrednosti iz modulov 2 in 3, temveč le modul z najvišjo vrednostjo ponderiranih točk;</w:t>
      </w:r>
    </w:p>
    <w:p w14:paraId="7537BE5F"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posamezen modul oziroma seštevek ponderiranih točk predstavlja delež v skupni oceni, pri čemer:</w:t>
      </w:r>
    </w:p>
    <w:p w14:paraId="768F3DD7"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lastRenderedPageBreak/>
        <w:t>•</w:t>
      </w:r>
      <w:r w:rsidRPr="00EB4B9A">
        <w:rPr>
          <w:rFonts w:ascii="Arial" w:hAnsi="Arial" w:cs="Arial"/>
          <w:sz w:val="20"/>
          <w:szCs w:val="20"/>
        </w:rPr>
        <w:tab/>
        <w:t>Modul 1 – zmožnost gibanja v okolju kjer zavarovanec prebiva  prinese skupno do 10 % skupnega seštevka ponderiranih točk;</w:t>
      </w:r>
    </w:p>
    <w:p w14:paraId="704460B5"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Modul 2 – kognitivne in komunikacijske sposobnosti in Modul 3 – vedenje in duševno zdravje do skupno 15 % skupnega seštevka ponderiranih točk;</w:t>
      </w:r>
    </w:p>
    <w:p w14:paraId="0A3EE67C"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Modul 4 – sposobnost samooskrbe do 40 % skupnega seštevka ponderiranih točk;</w:t>
      </w:r>
    </w:p>
    <w:p w14:paraId="2A1CD7B9"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Modul 5 – sposobnost spoprijemanja z boleznijo in z zdravljenjem povezanih zahtev in obremenitev do 15 % skupnega seštevka ponderiranih točk;</w:t>
      </w:r>
    </w:p>
    <w:p w14:paraId="2F8CA249" w14:textId="77777777" w:rsidR="00EB4B9A" w:rsidRPr="00EB4B9A"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Modul 6 – potek vsakdanjega življenja in socialnih stikov in Modul 7 – sposobnost aktivnosti izven domačega okolja do 10 % skupnega seštevka ponderiranih točk;</w:t>
      </w:r>
    </w:p>
    <w:p w14:paraId="2ACE71F3" w14:textId="413A8856" w:rsidR="00EB4B9A" w:rsidRPr="00736952" w:rsidRDefault="00EB4B9A" w:rsidP="00EB4B9A">
      <w:pPr>
        <w:tabs>
          <w:tab w:val="left" w:pos="567"/>
          <w:tab w:val="left" w:pos="9072"/>
        </w:tabs>
        <w:jc w:val="both"/>
        <w:rPr>
          <w:rFonts w:ascii="Arial" w:hAnsi="Arial" w:cs="Arial"/>
          <w:sz w:val="20"/>
          <w:szCs w:val="20"/>
        </w:rPr>
      </w:pPr>
      <w:r w:rsidRPr="00EB4B9A">
        <w:rPr>
          <w:rFonts w:ascii="Arial" w:hAnsi="Arial" w:cs="Arial"/>
          <w:sz w:val="20"/>
          <w:szCs w:val="20"/>
        </w:rPr>
        <w:t>•</w:t>
      </w:r>
      <w:r w:rsidRPr="00EB4B9A">
        <w:rPr>
          <w:rFonts w:ascii="Arial" w:hAnsi="Arial" w:cs="Arial"/>
          <w:sz w:val="20"/>
          <w:szCs w:val="20"/>
        </w:rPr>
        <w:tab/>
        <w:t>Modul 8 – sposobnost opravljanja gospodinjskih opravil v okolju, kjer zavarovanec prebiva do 10 % skupnega seštevka ponderiranih točk.</w:t>
      </w:r>
    </w:p>
    <w:p w14:paraId="0CBE7456" w14:textId="77777777" w:rsidR="003826C3" w:rsidRPr="00736952" w:rsidRDefault="003826C3" w:rsidP="003826C3">
      <w:pPr>
        <w:tabs>
          <w:tab w:val="left" w:pos="567"/>
          <w:tab w:val="left" w:pos="9072"/>
        </w:tabs>
        <w:jc w:val="both"/>
        <w:rPr>
          <w:rFonts w:ascii="Arial" w:hAnsi="Arial" w:cs="Arial"/>
          <w:sz w:val="20"/>
          <w:szCs w:val="20"/>
        </w:rPr>
      </w:pPr>
    </w:p>
    <w:p w14:paraId="0181B4CD" w14:textId="6131CCD1"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_Ref485810775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17</w:t>
      </w:r>
      <w:r w:rsidR="009B6518">
        <w:rPr>
          <w:rFonts w:ascii="Arial" w:hAnsi="Arial" w:cs="Arial"/>
          <w:b/>
          <w:bCs/>
          <w:sz w:val="20"/>
          <w:szCs w:val="20"/>
        </w:rPr>
        <w:fldChar w:fldCharType="end"/>
      </w:r>
      <w:r w:rsidRPr="00736952">
        <w:rPr>
          <w:rFonts w:ascii="Arial" w:hAnsi="Arial" w:cs="Arial"/>
          <w:b/>
          <w:bCs/>
          <w:sz w:val="20"/>
          <w:szCs w:val="20"/>
        </w:rPr>
        <w:t>. členu</w:t>
      </w:r>
    </w:p>
    <w:p w14:paraId="6801E0BB" w14:textId="0A4A7A9B"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(financiranje storitev DO v javni mreži)</w:t>
      </w:r>
    </w:p>
    <w:p w14:paraId="2B1751FC" w14:textId="77777777" w:rsidR="003826C3" w:rsidRPr="00736952" w:rsidRDefault="003826C3" w:rsidP="003826C3">
      <w:pPr>
        <w:tabs>
          <w:tab w:val="left" w:pos="567"/>
          <w:tab w:val="left" w:pos="9072"/>
        </w:tabs>
        <w:jc w:val="both"/>
        <w:rPr>
          <w:rFonts w:ascii="Arial" w:hAnsi="Arial" w:cs="Arial"/>
          <w:b/>
          <w:bCs/>
          <w:sz w:val="20"/>
          <w:szCs w:val="20"/>
        </w:rPr>
      </w:pPr>
    </w:p>
    <w:p w14:paraId="38B0ECA4" w14:textId="6FE818E6"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Za financiranje storitev DO v javni mreži se zagotavlja 100 odstotno kritje pravic DO iz obveznega zavarovanja za DO.</w:t>
      </w:r>
      <w:r w:rsidR="00BC597C">
        <w:rPr>
          <w:rFonts w:ascii="Arial" w:hAnsi="Arial" w:cs="Arial"/>
          <w:sz w:val="20"/>
          <w:szCs w:val="20"/>
        </w:rPr>
        <w:t xml:space="preserve"> Osebi, ki je ocenjena kot upravičena do DO, pravica do denarnega prejemka pripada </w:t>
      </w:r>
      <w:r w:rsidR="009E1518">
        <w:rPr>
          <w:rFonts w:ascii="Arial" w:hAnsi="Arial" w:cs="Arial"/>
          <w:sz w:val="20"/>
          <w:szCs w:val="20"/>
        </w:rPr>
        <w:t>z dnem izvršljivosti odločbe</w:t>
      </w:r>
      <w:r w:rsidR="00BC597C">
        <w:rPr>
          <w:rFonts w:ascii="Arial" w:hAnsi="Arial" w:cs="Arial"/>
          <w:sz w:val="20"/>
          <w:szCs w:val="20"/>
        </w:rPr>
        <w:t xml:space="preserve">. Nedenarna pravica, ki jo upravičenec koristi v obliki oskrbe na domu, oskrbe v instituciji, oskrbovalca družinskega člana in pravica do storitev za ohranjanje in krepitev samostojnosti, upravičencu pripada od dne pričetka izvajanja te pravice, kar je razvidno iz izvedbenega načrta. Upravičenec izvedbeni načrt z izvajalcem </w:t>
      </w:r>
      <w:r w:rsidR="009E1518">
        <w:rPr>
          <w:rFonts w:ascii="Arial" w:hAnsi="Arial" w:cs="Arial"/>
          <w:sz w:val="20"/>
          <w:szCs w:val="20"/>
        </w:rPr>
        <w:t>DO</w:t>
      </w:r>
      <w:r w:rsidR="00BC597C">
        <w:rPr>
          <w:rFonts w:ascii="Arial" w:hAnsi="Arial" w:cs="Arial"/>
          <w:sz w:val="20"/>
          <w:szCs w:val="20"/>
        </w:rPr>
        <w:t xml:space="preserve"> sklene v roku </w:t>
      </w:r>
      <w:r w:rsidR="00BC597C">
        <w:rPr>
          <w:rFonts w:ascii="Arial" w:hAnsi="Arial" w:cs="Arial"/>
          <w:bCs/>
          <w:sz w:val="20"/>
          <w:szCs w:val="20"/>
        </w:rPr>
        <w:t>60</w:t>
      </w:r>
      <w:r w:rsidR="00BC597C" w:rsidRPr="00736952">
        <w:rPr>
          <w:rFonts w:ascii="Arial" w:hAnsi="Arial" w:cs="Arial"/>
          <w:bCs/>
          <w:sz w:val="20"/>
          <w:szCs w:val="20"/>
        </w:rPr>
        <w:t xml:space="preserve"> dn</w:t>
      </w:r>
      <w:r w:rsidR="00BC597C">
        <w:rPr>
          <w:rFonts w:ascii="Arial" w:hAnsi="Arial" w:cs="Arial"/>
          <w:bCs/>
          <w:sz w:val="20"/>
          <w:szCs w:val="20"/>
        </w:rPr>
        <w:t>i</w:t>
      </w:r>
      <w:r w:rsidR="00BC597C" w:rsidRPr="00736952">
        <w:rPr>
          <w:rFonts w:ascii="Arial" w:hAnsi="Arial" w:cs="Arial"/>
          <w:bCs/>
          <w:sz w:val="20"/>
          <w:szCs w:val="20"/>
        </w:rPr>
        <w:t xml:space="preserve"> od izvršljivosti odločbe</w:t>
      </w:r>
      <w:r w:rsidR="00BC597C">
        <w:rPr>
          <w:rFonts w:ascii="Arial" w:hAnsi="Arial" w:cs="Arial"/>
          <w:bCs/>
          <w:sz w:val="20"/>
          <w:szCs w:val="20"/>
        </w:rPr>
        <w:t xml:space="preserve"> (glej tudi razlago k </w:t>
      </w:r>
      <w:r w:rsidR="00BC597C">
        <w:rPr>
          <w:rFonts w:ascii="Arial" w:hAnsi="Arial" w:cs="Arial"/>
          <w:bCs/>
          <w:sz w:val="20"/>
          <w:szCs w:val="20"/>
        </w:rPr>
        <w:fldChar w:fldCharType="begin"/>
      </w:r>
      <w:r w:rsidR="00BC597C">
        <w:rPr>
          <w:rFonts w:ascii="Arial" w:hAnsi="Arial" w:cs="Arial"/>
          <w:bCs/>
          <w:sz w:val="20"/>
          <w:szCs w:val="20"/>
        </w:rPr>
        <w:instrText xml:space="preserve"> REF _Ref494704668 \r \h </w:instrText>
      </w:r>
      <w:r w:rsidR="00BC597C">
        <w:rPr>
          <w:rFonts w:ascii="Arial" w:hAnsi="Arial" w:cs="Arial"/>
          <w:bCs/>
          <w:sz w:val="20"/>
          <w:szCs w:val="20"/>
        </w:rPr>
      </w:r>
      <w:r w:rsidR="00BC597C">
        <w:rPr>
          <w:rFonts w:ascii="Arial" w:hAnsi="Arial" w:cs="Arial"/>
          <w:bCs/>
          <w:sz w:val="20"/>
          <w:szCs w:val="20"/>
        </w:rPr>
        <w:fldChar w:fldCharType="separate"/>
      </w:r>
      <w:r w:rsidR="00BC597C">
        <w:rPr>
          <w:rFonts w:ascii="Arial" w:hAnsi="Arial" w:cs="Arial"/>
          <w:bCs/>
          <w:sz w:val="20"/>
          <w:szCs w:val="20"/>
        </w:rPr>
        <w:t>34</w:t>
      </w:r>
      <w:r w:rsidR="00BC597C">
        <w:rPr>
          <w:rFonts w:ascii="Arial" w:hAnsi="Arial" w:cs="Arial"/>
          <w:bCs/>
          <w:sz w:val="20"/>
          <w:szCs w:val="20"/>
        </w:rPr>
        <w:fldChar w:fldCharType="end"/>
      </w:r>
      <w:r w:rsidR="00EB4B9A">
        <w:rPr>
          <w:rFonts w:ascii="Arial" w:hAnsi="Arial" w:cs="Arial"/>
          <w:bCs/>
          <w:sz w:val="20"/>
          <w:szCs w:val="20"/>
        </w:rPr>
        <w:t>. členu</w:t>
      </w:r>
      <w:r w:rsidR="00BC597C">
        <w:rPr>
          <w:rFonts w:ascii="Arial" w:hAnsi="Arial" w:cs="Arial"/>
          <w:bCs/>
          <w:sz w:val="20"/>
          <w:szCs w:val="20"/>
        </w:rPr>
        <w:t>).</w:t>
      </w:r>
    </w:p>
    <w:p w14:paraId="76731CFA" w14:textId="5908E343" w:rsidR="003826C3" w:rsidRPr="00736952" w:rsidRDefault="003826C3" w:rsidP="003826C3">
      <w:pPr>
        <w:tabs>
          <w:tab w:val="left" w:pos="567"/>
          <w:tab w:val="left" w:pos="9072"/>
        </w:tabs>
        <w:jc w:val="both"/>
        <w:rPr>
          <w:rFonts w:ascii="Arial" w:hAnsi="Arial" w:cs="Arial"/>
          <w:sz w:val="20"/>
          <w:szCs w:val="20"/>
        </w:rPr>
      </w:pPr>
    </w:p>
    <w:p w14:paraId="392B9503" w14:textId="7B7573D5"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_Ref48665860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18</w:t>
      </w:r>
      <w:r w:rsidR="009B6518">
        <w:rPr>
          <w:rFonts w:ascii="Arial" w:hAnsi="Arial" w:cs="Arial"/>
          <w:b/>
          <w:bCs/>
          <w:sz w:val="20"/>
          <w:szCs w:val="20"/>
        </w:rPr>
        <w:fldChar w:fldCharType="end"/>
      </w:r>
      <w:r w:rsidRPr="00736952">
        <w:rPr>
          <w:rFonts w:ascii="Arial" w:hAnsi="Arial" w:cs="Arial"/>
          <w:b/>
          <w:bCs/>
          <w:sz w:val="20"/>
          <w:szCs w:val="20"/>
        </w:rPr>
        <w:t>. členu</w:t>
      </w:r>
    </w:p>
    <w:p w14:paraId="58006709" w14:textId="47F0F2DD"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(izjemna dodelitev pravice do DO na domu v 5. kategoriji DO).</w:t>
      </w:r>
    </w:p>
    <w:p w14:paraId="227DA108" w14:textId="77777777" w:rsidR="003826C3" w:rsidRPr="00736952" w:rsidRDefault="003826C3" w:rsidP="003826C3">
      <w:pPr>
        <w:tabs>
          <w:tab w:val="left" w:pos="567"/>
          <w:tab w:val="left" w:pos="9072"/>
        </w:tabs>
        <w:jc w:val="both"/>
        <w:rPr>
          <w:rFonts w:ascii="Arial" w:hAnsi="Arial" w:cs="Arial"/>
          <w:b/>
          <w:bCs/>
          <w:sz w:val="20"/>
          <w:szCs w:val="20"/>
        </w:rPr>
      </w:pPr>
    </w:p>
    <w:p w14:paraId="489784CD" w14:textId="789EBB50"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Zavarovana oseba ima v skladu z načelom dostopnosti do storitev DO in načelom aktivnega sodelovanja možnost svobodne izbire storitev, oblikovanja načrta izvedbe in izvajanja storitev v pripadajoči kategoriji. Ne glede na to, člen ureja situacijo, ko zaradi razlogov na strani izvajalca, ki jo ugotovi strokovni delavec vstopne točke, koriščenje storitev DO v instituciji ali v obliki oskrbovalca družinskega člana, ki upravičencu pripada, začasno ni mogoče. V tem primeru se upravičencu do pričetka izbranega koriščenja pravice izjemoma dodeli pravica do DO na domu v višini, kot je določena za 24 urno oskrbo storitev DO v instituciji. Če tudi to ni mogoče zagotoviti zaradi razlogov na strani izvajalca, se zavarovancu začasno dodeli denarni prejemek v pripadajoči kategoriji.</w:t>
      </w:r>
    </w:p>
    <w:p w14:paraId="77CE7E97" w14:textId="77777777" w:rsidR="003826C3" w:rsidRPr="00736952" w:rsidRDefault="003826C3" w:rsidP="003826C3">
      <w:pPr>
        <w:tabs>
          <w:tab w:val="left" w:pos="567"/>
          <w:tab w:val="left" w:pos="9072"/>
        </w:tabs>
        <w:jc w:val="both"/>
        <w:rPr>
          <w:rFonts w:ascii="Arial" w:hAnsi="Arial" w:cs="Arial"/>
          <w:b/>
          <w:bCs/>
          <w:sz w:val="20"/>
          <w:szCs w:val="20"/>
        </w:rPr>
      </w:pPr>
    </w:p>
    <w:p w14:paraId="47DB6A0E" w14:textId="17BDD01B"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K</w:t>
      </w:r>
      <w:r w:rsidR="009B6518">
        <w:rPr>
          <w:rFonts w:ascii="Arial" w:hAnsi="Arial" w:cs="Arial"/>
          <w:b/>
          <w:bCs/>
          <w:sz w:val="20"/>
          <w:szCs w:val="20"/>
        </w:rPr>
        <w:t xml:space="preserve"> </w:t>
      </w:r>
      <w:r w:rsidR="009B6518">
        <w:rPr>
          <w:rFonts w:ascii="Arial" w:hAnsi="Arial" w:cs="Arial"/>
          <w:b/>
          <w:bCs/>
          <w:sz w:val="20"/>
          <w:szCs w:val="20"/>
        </w:rPr>
        <w:fldChar w:fldCharType="begin"/>
      </w:r>
      <w:r w:rsidR="009B6518">
        <w:rPr>
          <w:rFonts w:ascii="Arial" w:hAnsi="Arial" w:cs="Arial"/>
          <w:b/>
          <w:bCs/>
          <w:sz w:val="20"/>
          <w:szCs w:val="20"/>
        </w:rPr>
        <w:instrText xml:space="preserve"> REF _Ref33091332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19</w:t>
      </w:r>
      <w:r w:rsidR="009B6518">
        <w:rPr>
          <w:rFonts w:ascii="Arial" w:hAnsi="Arial" w:cs="Arial"/>
          <w:b/>
          <w:bCs/>
          <w:sz w:val="20"/>
          <w:szCs w:val="20"/>
        </w:rPr>
        <w:fldChar w:fldCharType="end"/>
      </w:r>
      <w:r w:rsidRPr="00736952">
        <w:rPr>
          <w:rFonts w:ascii="Arial" w:hAnsi="Arial" w:cs="Arial"/>
          <w:b/>
          <w:bCs/>
          <w:sz w:val="20"/>
          <w:szCs w:val="20"/>
        </w:rPr>
        <w:t>. členu</w:t>
      </w:r>
    </w:p>
    <w:p w14:paraId="47807706" w14:textId="4D8ED10B"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(alternativno izvajanje pravice do DO v instituciji v javni mreži)</w:t>
      </w:r>
    </w:p>
    <w:p w14:paraId="2662F626" w14:textId="77777777" w:rsidR="003826C3" w:rsidRPr="00736952" w:rsidRDefault="003826C3" w:rsidP="003826C3">
      <w:pPr>
        <w:tabs>
          <w:tab w:val="left" w:pos="567"/>
          <w:tab w:val="left" w:pos="9072"/>
        </w:tabs>
        <w:jc w:val="both"/>
        <w:rPr>
          <w:rFonts w:ascii="Arial" w:hAnsi="Arial" w:cs="Arial"/>
          <w:sz w:val="20"/>
          <w:szCs w:val="20"/>
        </w:rPr>
      </w:pPr>
    </w:p>
    <w:p w14:paraId="3D89E8E5" w14:textId="41540ED9"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Člen ureja situacijo, ko </w:t>
      </w:r>
      <w:r w:rsidR="00014E23">
        <w:rPr>
          <w:rFonts w:ascii="Arial" w:hAnsi="Arial" w:cs="Arial"/>
          <w:sz w:val="20"/>
          <w:szCs w:val="20"/>
        </w:rPr>
        <w:t>upravičencu</w:t>
      </w:r>
      <w:r w:rsidRPr="00736952">
        <w:rPr>
          <w:rFonts w:ascii="Arial" w:hAnsi="Arial" w:cs="Arial"/>
          <w:sz w:val="20"/>
          <w:szCs w:val="20"/>
        </w:rPr>
        <w:t xml:space="preserve"> ni mogoče zagotoviti koriščenja pravice v obliki DO v in</w:t>
      </w:r>
      <w:r w:rsidR="00014E23">
        <w:rPr>
          <w:rFonts w:ascii="Arial" w:hAnsi="Arial" w:cs="Arial"/>
          <w:sz w:val="20"/>
          <w:szCs w:val="20"/>
        </w:rPr>
        <w:t>s</w:t>
      </w:r>
      <w:r w:rsidRPr="00736952">
        <w:rPr>
          <w:rFonts w:ascii="Arial" w:hAnsi="Arial" w:cs="Arial"/>
          <w:sz w:val="20"/>
          <w:szCs w:val="20"/>
        </w:rPr>
        <w:t>tituciji zaradi razlogov na strani izvajalca</w:t>
      </w:r>
      <w:r w:rsidR="00014E23">
        <w:rPr>
          <w:rFonts w:ascii="Arial" w:hAnsi="Arial" w:cs="Arial"/>
          <w:sz w:val="20"/>
          <w:szCs w:val="20"/>
        </w:rPr>
        <w:t xml:space="preserve"> (npr. ni prostih kapacitet)</w:t>
      </w:r>
      <w:r w:rsidRPr="00736952">
        <w:rPr>
          <w:rFonts w:ascii="Arial" w:hAnsi="Arial" w:cs="Arial"/>
          <w:sz w:val="20"/>
          <w:szCs w:val="20"/>
        </w:rPr>
        <w:t xml:space="preserve">. V tem primeru se zavarovancu najprej začasno dodeli pravica do financiranja DO na domu v višini pripadajoče kategorije. Če tudi to ni mogoče zaradi razlogov na strani izvajalca, se zavarovancu začasno dodeli pravica do denarnega prejemka v višini pripadajoče kategorije. </w:t>
      </w:r>
    </w:p>
    <w:p w14:paraId="6EB871E7" w14:textId="77777777" w:rsidR="003826C3" w:rsidRPr="00736952" w:rsidRDefault="003826C3" w:rsidP="003826C3">
      <w:pPr>
        <w:tabs>
          <w:tab w:val="left" w:pos="567"/>
          <w:tab w:val="left" w:pos="9072"/>
        </w:tabs>
        <w:jc w:val="both"/>
        <w:rPr>
          <w:rFonts w:ascii="Arial" w:hAnsi="Arial" w:cs="Arial"/>
          <w:b/>
          <w:bCs/>
          <w:sz w:val="20"/>
          <w:szCs w:val="20"/>
        </w:rPr>
      </w:pPr>
    </w:p>
    <w:p w14:paraId="34F6AD85" w14:textId="7802834F"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_Ref45614488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20</w:t>
      </w:r>
      <w:r w:rsidR="009B6518">
        <w:rPr>
          <w:rFonts w:ascii="Arial" w:hAnsi="Arial" w:cs="Arial"/>
          <w:b/>
          <w:bCs/>
          <w:sz w:val="20"/>
          <w:szCs w:val="20"/>
        </w:rPr>
        <w:fldChar w:fldCharType="end"/>
      </w:r>
      <w:r w:rsidRPr="00736952">
        <w:rPr>
          <w:rFonts w:ascii="Arial" w:hAnsi="Arial" w:cs="Arial"/>
          <w:b/>
          <w:bCs/>
          <w:sz w:val="20"/>
          <w:szCs w:val="20"/>
        </w:rPr>
        <w:t>. členu</w:t>
      </w:r>
    </w:p>
    <w:p w14:paraId="766B91DE" w14:textId="58C5888A"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(alternativno izvajanje pravice do DO na domu)</w:t>
      </w:r>
    </w:p>
    <w:p w14:paraId="17C7E797" w14:textId="77777777" w:rsidR="003826C3" w:rsidRPr="00736952" w:rsidRDefault="003826C3" w:rsidP="003826C3">
      <w:pPr>
        <w:tabs>
          <w:tab w:val="left" w:pos="567"/>
          <w:tab w:val="left" w:pos="9072"/>
        </w:tabs>
        <w:jc w:val="both"/>
        <w:rPr>
          <w:rFonts w:ascii="Arial" w:hAnsi="Arial" w:cs="Arial"/>
          <w:b/>
          <w:bCs/>
          <w:sz w:val="20"/>
          <w:szCs w:val="20"/>
        </w:rPr>
      </w:pPr>
    </w:p>
    <w:p w14:paraId="6B0C3BBB" w14:textId="1391D72D" w:rsidR="003826C3" w:rsidRPr="00736952" w:rsidRDefault="003826C3" w:rsidP="003826C3">
      <w:pPr>
        <w:jc w:val="both"/>
        <w:rPr>
          <w:rFonts w:ascii="Arial" w:hAnsi="Arial" w:cs="Arial"/>
          <w:sz w:val="20"/>
          <w:szCs w:val="20"/>
        </w:rPr>
      </w:pPr>
      <w:r w:rsidRPr="00736952">
        <w:rPr>
          <w:rFonts w:ascii="Arial" w:hAnsi="Arial" w:cs="Arial"/>
          <w:sz w:val="20"/>
          <w:szCs w:val="20"/>
        </w:rPr>
        <w:t xml:space="preserve">Člen ureja situacijo, ko zavarovancu začasno ni mogoče zagotoviti koriščenja pravice v obliki DO na domu zaradi razlogov na strani izvajalca. V tem primeru se zavarovancu začasno dodeli pravica do denarnega prejemka v višini pripadajoče kategorije. </w:t>
      </w:r>
    </w:p>
    <w:p w14:paraId="4F5C77C2" w14:textId="77777777" w:rsidR="003826C3" w:rsidRPr="00736952" w:rsidRDefault="003826C3" w:rsidP="003826C3">
      <w:pPr>
        <w:tabs>
          <w:tab w:val="left" w:pos="567"/>
          <w:tab w:val="left" w:pos="9072"/>
        </w:tabs>
        <w:jc w:val="both"/>
        <w:rPr>
          <w:rFonts w:ascii="Arial" w:hAnsi="Arial" w:cs="Arial"/>
          <w:sz w:val="20"/>
          <w:szCs w:val="20"/>
        </w:rPr>
      </w:pPr>
    </w:p>
    <w:p w14:paraId="296B2D03" w14:textId="6C2438FC"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_Ref45613815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21</w:t>
      </w:r>
      <w:r w:rsidR="009B6518">
        <w:rPr>
          <w:rFonts w:ascii="Arial" w:hAnsi="Arial" w:cs="Arial"/>
          <w:b/>
          <w:bCs/>
          <w:sz w:val="20"/>
          <w:szCs w:val="20"/>
        </w:rPr>
        <w:fldChar w:fldCharType="end"/>
      </w:r>
      <w:r w:rsidRPr="00736952">
        <w:rPr>
          <w:rFonts w:ascii="Arial" w:hAnsi="Arial" w:cs="Arial"/>
          <w:b/>
          <w:bCs/>
          <w:sz w:val="20"/>
          <w:szCs w:val="20"/>
        </w:rPr>
        <w:t>. členu</w:t>
      </w:r>
    </w:p>
    <w:p w14:paraId="0FAA9646"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(pravica do denarnega prejemka)</w:t>
      </w:r>
    </w:p>
    <w:p w14:paraId="1E53A82A" w14:textId="77777777" w:rsidR="003826C3" w:rsidRPr="00736952" w:rsidRDefault="003826C3" w:rsidP="003826C3">
      <w:pPr>
        <w:tabs>
          <w:tab w:val="left" w:pos="567"/>
          <w:tab w:val="left" w:pos="9072"/>
        </w:tabs>
        <w:jc w:val="both"/>
        <w:rPr>
          <w:rFonts w:ascii="Arial" w:hAnsi="Arial" w:cs="Arial"/>
          <w:b/>
          <w:bCs/>
          <w:sz w:val="20"/>
          <w:szCs w:val="20"/>
        </w:rPr>
      </w:pPr>
    </w:p>
    <w:p w14:paraId="0A671799"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Člen ureja situacijo, ko se upravičenec odloči, da bo sam organiziral zadovoljevanje potreb oziroma izvedbo DO in v ta namen koristi pravico v obliki denarnega prejemka.</w:t>
      </w:r>
    </w:p>
    <w:p w14:paraId="3000EEDF"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 </w:t>
      </w:r>
    </w:p>
    <w:p w14:paraId="2ED8B3E2"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Upravičenec je dolžan svojo pravico uresničiti tako, da ni v nasprotju z javnim interesom. V primeru  ugotovljene neustrezne oskrbljenosti je to razlog za prehod v drugo obliko oskrbe. Upravičenec, ki se odloči za denarni prejemek je sočasno skladno s kategorijo upravičenosti, upravičen tudi do storitev v </w:t>
      </w:r>
      <w:r w:rsidRPr="00736952">
        <w:rPr>
          <w:rFonts w:ascii="Arial" w:hAnsi="Arial" w:cs="Arial"/>
          <w:sz w:val="20"/>
          <w:szCs w:val="20"/>
        </w:rPr>
        <w:lastRenderedPageBreak/>
        <w:t>podporo krepitvi in ohranjanju samostojnosti ter preprečevanju poslabšanja stanja in obiska koordinatorja DO, za kar se financiranje zagotavlja iz javnih virov.</w:t>
      </w:r>
    </w:p>
    <w:p w14:paraId="4A79BAE5" w14:textId="77777777" w:rsidR="003826C3" w:rsidRPr="00736952" w:rsidRDefault="003826C3" w:rsidP="003826C3">
      <w:pPr>
        <w:tabs>
          <w:tab w:val="left" w:pos="567"/>
          <w:tab w:val="left" w:pos="9072"/>
        </w:tabs>
        <w:jc w:val="both"/>
        <w:rPr>
          <w:rFonts w:ascii="Arial" w:hAnsi="Arial" w:cs="Arial"/>
          <w:sz w:val="20"/>
          <w:szCs w:val="20"/>
        </w:rPr>
      </w:pPr>
    </w:p>
    <w:p w14:paraId="3B03BC35" w14:textId="3E1B8712"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_Ref45615603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22</w:t>
      </w:r>
      <w:r w:rsidR="009B6518">
        <w:rPr>
          <w:rFonts w:ascii="Arial" w:hAnsi="Arial" w:cs="Arial"/>
          <w:b/>
          <w:bCs/>
          <w:sz w:val="20"/>
          <w:szCs w:val="20"/>
        </w:rPr>
        <w:fldChar w:fldCharType="end"/>
      </w:r>
      <w:r w:rsidRPr="00736952">
        <w:rPr>
          <w:rFonts w:ascii="Arial" w:hAnsi="Arial" w:cs="Arial"/>
          <w:b/>
          <w:bCs/>
          <w:sz w:val="20"/>
          <w:szCs w:val="20"/>
        </w:rPr>
        <w:t>. členu</w:t>
      </w:r>
    </w:p>
    <w:p w14:paraId="19580F01"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(pravica do storitev za ohranjanje samostojnosti)</w:t>
      </w:r>
    </w:p>
    <w:p w14:paraId="6244535B" w14:textId="77777777" w:rsidR="003826C3" w:rsidRPr="00736952" w:rsidRDefault="003826C3" w:rsidP="003826C3">
      <w:pPr>
        <w:tabs>
          <w:tab w:val="left" w:pos="567"/>
          <w:tab w:val="left" w:pos="9072"/>
        </w:tabs>
        <w:jc w:val="both"/>
        <w:rPr>
          <w:rFonts w:ascii="Arial" w:hAnsi="Arial" w:cs="Arial"/>
          <w:sz w:val="20"/>
          <w:szCs w:val="20"/>
        </w:rPr>
      </w:pPr>
    </w:p>
    <w:p w14:paraId="723EBA86"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Zakon uvaja nov sklop storitev v podporo krepitvi in ohranjanju samostojnosti ter preprečevanju poslabšanja stanja, ki pomembno upočasni napredovanje višje stopnje odvisnosti od pomoči druge osebe, izboljša pa tudi kakovost življenja upravičencev DO in svojcev.</w:t>
      </w:r>
    </w:p>
    <w:p w14:paraId="6B86992B" w14:textId="77777777" w:rsidR="003826C3" w:rsidRPr="00736952" w:rsidRDefault="003826C3" w:rsidP="003826C3">
      <w:pPr>
        <w:tabs>
          <w:tab w:val="left" w:pos="567"/>
          <w:tab w:val="left" w:pos="9072"/>
        </w:tabs>
        <w:ind w:left="708"/>
        <w:jc w:val="both"/>
        <w:rPr>
          <w:rFonts w:ascii="Arial" w:hAnsi="Arial" w:cs="Arial"/>
          <w:sz w:val="20"/>
          <w:szCs w:val="20"/>
        </w:rPr>
      </w:pPr>
    </w:p>
    <w:p w14:paraId="25AEF571"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Struktura interdisciplinarnega tima za izvajanje storitev v podporo krepitvi in ohranjanju samostojnosti ter preprečevanju poslabšanja stanja se bo prilagajala glede na potrebe upravičencev, s čimer se bo omogočilo podporo in pomoč tako osebam s težavami v telesnem kot v duševnem zdravju. </w:t>
      </w:r>
    </w:p>
    <w:p w14:paraId="440ABC67" w14:textId="77777777" w:rsidR="003826C3" w:rsidRPr="00736952" w:rsidRDefault="003826C3" w:rsidP="003826C3">
      <w:pPr>
        <w:tabs>
          <w:tab w:val="left" w:pos="567"/>
          <w:tab w:val="left" w:pos="9072"/>
        </w:tabs>
        <w:jc w:val="both"/>
        <w:rPr>
          <w:rFonts w:ascii="Arial" w:hAnsi="Arial" w:cs="Arial"/>
          <w:sz w:val="20"/>
          <w:szCs w:val="20"/>
        </w:rPr>
      </w:pPr>
    </w:p>
    <w:p w14:paraId="6AEA98C7"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Do storitev za ohranjanje ali povečevanje samostojnosti in preprečevanje poslabšanja stanja upravičenca in storitve svetovanja za prilagoditev bivalnega okolja so upravičeni vsi upravičenci v višini iz pripadajoče kategorije. </w:t>
      </w:r>
    </w:p>
    <w:p w14:paraId="44F3F092" w14:textId="77777777" w:rsidR="003826C3" w:rsidRPr="00736952" w:rsidRDefault="003826C3" w:rsidP="003826C3">
      <w:pPr>
        <w:tabs>
          <w:tab w:val="left" w:pos="567"/>
          <w:tab w:val="left" w:pos="9072"/>
        </w:tabs>
        <w:jc w:val="both"/>
        <w:rPr>
          <w:rFonts w:ascii="Arial" w:hAnsi="Arial" w:cs="Arial"/>
          <w:sz w:val="20"/>
          <w:szCs w:val="20"/>
        </w:rPr>
      </w:pPr>
    </w:p>
    <w:p w14:paraId="5D60E8A1" w14:textId="34BC7545"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_Ref48665989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23</w:t>
      </w:r>
      <w:r w:rsidR="009B6518">
        <w:rPr>
          <w:rFonts w:ascii="Arial" w:hAnsi="Arial" w:cs="Arial"/>
          <w:b/>
          <w:bCs/>
          <w:sz w:val="20"/>
          <w:szCs w:val="20"/>
        </w:rPr>
        <w:fldChar w:fldCharType="end"/>
      </w:r>
      <w:r w:rsidRPr="00736952">
        <w:rPr>
          <w:rFonts w:ascii="Arial" w:hAnsi="Arial" w:cs="Arial"/>
          <w:b/>
          <w:bCs/>
          <w:sz w:val="20"/>
          <w:szCs w:val="20"/>
        </w:rPr>
        <w:t>. členu</w:t>
      </w:r>
    </w:p>
    <w:p w14:paraId="69C94F4A"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(mirovanje pravic)</w:t>
      </w:r>
    </w:p>
    <w:p w14:paraId="6AF3ABD0" w14:textId="77777777" w:rsidR="003826C3" w:rsidRPr="00736952" w:rsidRDefault="003826C3" w:rsidP="003826C3">
      <w:pPr>
        <w:tabs>
          <w:tab w:val="left" w:pos="567"/>
          <w:tab w:val="left" w:pos="9072"/>
        </w:tabs>
        <w:jc w:val="both"/>
        <w:rPr>
          <w:rFonts w:ascii="Arial" w:hAnsi="Arial" w:cs="Arial"/>
          <w:b/>
          <w:bCs/>
          <w:sz w:val="20"/>
          <w:szCs w:val="20"/>
        </w:rPr>
      </w:pPr>
    </w:p>
    <w:p w14:paraId="211333EA" w14:textId="4E99F696"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 xml:space="preserve">Člen določa primere, ko uporabniku miruje pravica do storitev </w:t>
      </w:r>
      <w:r w:rsidR="00FD36A4">
        <w:rPr>
          <w:rFonts w:ascii="Arial" w:hAnsi="Arial" w:cs="Arial"/>
          <w:sz w:val="20"/>
          <w:szCs w:val="20"/>
        </w:rPr>
        <w:t>DO</w:t>
      </w:r>
      <w:r w:rsidRPr="00736952">
        <w:rPr>
          <w:rFonts w:ascii="Arial" w:hAnsi="Arial" w:cs="Arial"/>
          <w:sz w:val="20"/>
          <w:szCs w:val="20"/>
        </w:rPr>
        <w:t>. Zaradi povezanosti obveznega zavarovanja za DO in obveznega zdravstvenega zavarovanja je potrebno izključiti možnost podvajanja plačevanja storitev.</w:t>
      </w:r>
    </w:p>
    <w:p w14:paraId="78BB5A77" w14:textId="77777777" w:rsidR="003826C3" w:rsidRPr="00736952" w:rsidRDefault="003826C3" w:rsidP="003826C3">
      <w:pPr>
        <w:tabs>
          <w:tab w:val="left" w:pos="567"/>
          <w:tab w:val="left" w:pos="9072"/>
        </w:tabs>
        <w:jc w:val="both"/>
        <w:rPr>
          <w:rFonts w:ascii="Arial" w:hAnsi="Arial" w:cs="Arial"/>
          <w:sz w:val="20"/>
          <w:szCs w:val="20"/>
        </w:rPr>
      </w:pPr>
    </w:p>
    <w:p w14:paraId="468A8BDA" w14:textId="13AA29AC"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_Ref45610575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24</w:t>
      </w:r>
      <w:r w:rsidR="009B6518">
        <w:rPr>
          <w:rFonts w:ascii="Arial" w:hAnsi="Arial" w:cs="Arial"/>
          <w:b/>
          <w:bCs/>
          <w:sz w:val="20"/>
          <w:szCs w:val="20"/>
        </w:rPr>
        <w:fldChar w:fldCharType="end"/>
      </w:r>
      <w:r w:rsidRPr="00736952">
        <w:rPr>
          <w:rFonts w:ascii="Arial" w:hAnsi="Arial" w:cs="Arial"/>
          <w:b/>
          <w:bCs/>
          <w:sz w:val="20"/>
          <w:szCs w:val="20"/>
        </w:rPr>
        <w:t>. členu</w:t>
      </w:r>
    </w:p>
    <w:p w14:paraId="4C241784"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(storitve DO)</w:t>
      </w:r>
    </w:p>
    <w:p w14:paraId="1FA6FD52" w14:textId="77777777" w:rsidR="003826C3" w:rsidRPr="00736952" w:rsidRDefault="003826C3" w:rsidP="003826C3">
      <w:pPr>
        <w:tabs>
          <w:tab w:val="left" w:pos="567"/>
          <w:tab w:val="left" w:pos="9072"/>
        </w:tabs>
        <w:rPr>
          <w:rFonts w:ascii="Arial" w:hAnsi="Arial" w:cs="Arial"/>
          <w:sz w:val="20"/>
          <w:szCs w:val="20"/>
        </w:rPr>
      </w:pPr>
    </w:p>
    <w:p w14:paraId="6450E883"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integrira zdravstvene in socialne storitve DO v storitve DO s ciljem omogočiti ustrezno oskrbo in varnost vsem, ki potrebujejo pomoč pri osnovnih in podpornih dnevnih opravilih, ne glede na to ali bivajo doma, ali v instituciji.</w:t>
      </w:r>
    </w:p>
    <w:p w14:paraId="0EF4CC80" w14:textId="77777777" w:rsidR="003826C3" w:rsidRPr="00736952" w:rsidRDefault="003826C3" w:rsidP="003826C3">
      <w:pPr>
        <w:tabs>
          <w:tab w:val="left" w:pos="567"/>
          <w:tab w:val="left" w:pos="9072"/>
        </w:tabs>
        <w:jc w:val="both"/>
        <w:rPr>
          <w:rFonts w:ascii="Arial" w:hAnsi="Arial" w:cs="Arial"/>
          <w:bCs/>
          <w:sz w:val="20"/>
          <w:szCs w:val="20"/>
        </w:rPr>
      </w:pPr>
    </w:p>
    <w:p w14:paraId="6055F4FC" w14:textId="12910EBC"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Našteti so sklopi storitev DO, ki se delijo na storitve osnovnih dnevnih opravil, podpornih dnevnih opravil, storitve zdravstvene nege, vezane na osnovna dnevna opravila in storitve v podporo krepitvi in ohranjanju samostojnosti ter preprečevanju poslabšanja stanja.</w:t>
      </w:r>
      <w:r w:rsidRPr="00736952" w:rsidDel="00CD33D8">
        <w:rPr>
          <w:rFonts w:ascii="Arial" w:hAnsi="Arial" w:cs="Arial"/>
          <w:bCs/>
          <w:sz w:val="20"/>
          <w:szCs w:val="20"/>
        </w:rPr>
        <w:t xml:space="preserve"> </w:t>
      </w:r>
      <w:r w:rsidRPr="00736952">
        <w:rPr>
          <w:rFonts w:ascii="Arial" w:hAnsi="Arial" w:cs="Arial"/>
          <w:bCs/>
          <w:sz w:val="20"/>
          <w:szCs w:val="20"/>
        </w:rPr>
        <w:t xml:space="preserve">Storitve podpornih dnevnih opravil, ki so povezane predvsem s pomočjo v gospodinjstvu, so vezane na 20 odstotkov vrednosti vseh storitev </w:t>
      </w:r>
      <w:r w:rsidR="00FD36A4">
        <w:rPr>
          <w:rFonts w:ascii="Arial" w:hAnsi="Arial" w:cs="Arial"/>
          <w:bCs/>
          <w:sz w:val="20"/>
          <w:szCs w:val="20"/>
        </w:rPr>
        <w:t>DO</w:t>
      </w:r>
      <w:r w:rsidRPr="00736952">
        <w:rPr>
          <w:rFonts w:ascii="Arial" w:hAnsi="Arial" w:cs="Arial"/>
          <w:bCs/>
          <w:sz w:val="20"/>
          <w:szCs w:val="20"/>
        </w:rPr>
        <w:t xml:space="preserve"> v izvedbenem načrtu.</w:t>
      </w:r>
    </w:p>
    <w:p w14:paraId="5CA44103" w14:textId="77777777" w:rsidR="003826C3" w:rsidRPr="00736952" w:rsidRDefault="003826C3" w:rsidP="003826C3">
      <w:pPr>
        <w:tabs>
          <w:tab w:val="left" w:pos="567"/>
          <w:tab w:val="left" w:pos="9072"/>
        </w:tabs>
        <w:jc w:val="both"/>
        <w:rPr>
          <w:rFonts w:ascii="Arial" w:hAnsi="Arial" w:cs="Arial"/>
          <w:bCs/>
          <w:sz w:val="20"/>
          <w:szCs w:val="20"/>
        </w:rPr>
      </w:pPr>
    </w:p>
    <w:p w14:paraId="245EE549" w14:textId="7112803C"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Nov sklop storitev v podporo krepitvi in ohranjanju samostojnosti ter preprečevanju poslabšanja stanja  pomembno upočasni napredovanje višje stopnje odvisnosti od pomoči druge osebe, izboljša pa</w:t>
      </w:r>
      <w:r w:rsidR="006F4B67" w:rsidRPr="00736952">
        <w:rPr>
          <w:rFonts w:ascii="Arial" w:hAnsi="Arial" w:cs="Arial"/>
          <w:bCs/>
          <w:sz w:val="20"/>
          <w:szCs w:val="20"/>
        </w:rPr>
        <w:t xml:space="preserve"> lahko</w:t>
      </w:r>
      <w:r w:rsidRPr="00736952">
        <w:rPr>
          <w:rFonts w:ascii="Arial" w:hAnsi="Arial" w:cs="Arial"/>
          <w:bCs/>
          <w:sz w:val="20"/>
          <w:szCs w:val="20"/>
        </w:rPr>
        <w:t xml:space="preserve"> tudi kakovost življenja uporabnikov DO in svojcev, kar je bilo ugotovljeno tudi v pilotnem projektu.</w:t>
      </w:r>
    </w:p>
    <w:p w14:paraId="678EE926" w14:textId="77777777" w:rsidR="003826C3" w:rsidRPr="00736952" w:rsidRDefault="003826C3" w:rsidP="003826C3">
      <w:pPr>
        <w:tabs>
          <w:tab w:val="left" w:pos="567"/>
          <w:tab w:val="left" w:pos="9072"/>
        </w:tabs>
        <w:jc w:val="both"/>
        <w:rPr>
          <w:rFonts w:ascii="Arial" w:hAnsi="Arial" w:cs="Arial"/>
          <w:bCs/>
          <w:sz w:val="20"/>
          <w:szCs w:val="20"/>
        </w:rPr>
      </w:pPr>
    </w:p>
    <w:p w14:paraId="70934984"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Struktura interdisciplinarnega tima za izvajanje storitev v podporo krepitvi in ohranjanju samostojnosti ter preprečevanju poslabšanja stanja</w:t>
      </w:r>
      <w:r w:rsidRPr="00736952" w:rsidDel="00CD33D8">
        <w:rPr>
          <w:rFonts w:ascii="Arial" w:hAnsi="Arial" w:cs="Arial"/>
          <w:bCs/>
          <w:sz w:val="20"/>
          <w:szCs w:val="20"/>
        </w:rPr>
        <w:t xml:space="preserve"> </w:t>
      </w:r>
      <w:r w:rsidRPr="00736952">
        <w:rPr>
          <w:rFonts w:ascii="Arial" w:hAnsi="Arial" w:cs="Arial"/>
          <w:bCs/>
          <w:sz w:val="20"/>
          <w:szCs w:val="20"/>
        </w:rPr>
        <w:t>se bo prilagajala glede na potrebe upravičencev, s čimer se bo omogočilo podporo in pomoč tako osebam s težavami v telesnem kot v duševnem zdravju. Do storitev za ohranjanje ali povečevanje samostojnosti in preprečevanje poslabšanja stanja upravičenca in storitve svetovanja za prilagoditev bivalnega okolja so upravičeni vsi upravičenci.</w:t>
      </w:r>
    </w:p>
    <w:p w14:paraId="5D7850AD" w14:textId="77777777" w:rsidR="003826C3" w:rsidRPr="00736952" w:rsidRDefault="003826C3" w:rsidP="003826C3">
      <w:pPr>
        <w:tabs>
          <w:tab w:val="left" w:pos="567"/>
          <w:tab w:val="left" w:pos="9072"/>
        </w:tabs>
        <w:jc w:val="both"/>
        <w:rPr>
          <w:rFonts w:ascii="Arial" w:hAnsi="Arial" w:cs="Arial"/>
          <w:bCs/>
          <w:sz w:val="20"/>
          <w:szCs w:val="20"/>
        </w:rPr>
      </w:pPr>
    </w:p>
    <w:p w14:paraId="6BBBE346" w14:textId="24E5A9D4"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K</w:t>
      </w:r>
      <w:r w:rsidR="009B6518">
        <w:rPr>
          <w:rFonts w:ascii="Arial" w:hAnsi="Arial" w:cs="Arial"/>
          <w:b/>
          <w:sz w:val="20"/>
          <w:szCs w:val="20"/>
        </w:rPr>
        <w:t xml:space="preserve"> </w:t>
      </w:r>
      <w:r w:rsidR="009B6518">
        <w:rPr>
          <w:rFonts w:ascii="Arial" w:hAnsi="Arial" w:cs="Arial"/>
          <w:b/>
          <w:sz w:val="20"/>
          <w:szCs w:val="20"/>
        </w:rPr>
        <w:fldChar w:fldCharType="begin"/>
      </w:r>
      <w:r w:rsidR="009B6518">
        <w:rPr>
          <w:rFonts w:ascii="Arial" w:hAnsi="Arial" w:cs="Arial"/>
          <w:b/>
          <w:sz w:val="20"/>
          <w:szCs w:val="20"/>
        </w:rPr>
        <w:instrText xml:space="preserve"> REF _Ref493774658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25</w:t>
      </w:r>
      <w:r w:rsidR="009B6518">
        <w:rPr>
          <w:rFonts w:ascii="Arial" w:hAnsi="Arial" w:cs="Arial"/>
          <w:b/>
          <w:sz w:val="20"/>
          <w:szCs w:val="20"/>
        </w:rPr>
        <w:fldChar w:fldCharType="end"/>
      </w:r>
      <w:r w:rsidRPr="00736952">
        <w:rPr>
          <w:rFonts w:ascii="Arial" w:hAnsi="Arial" w:cs="Arial"/>
          <w:b/>
          <w:sz w:val="20"/>
          <w:szCs w:val="20"/>
        </w:rPr>
        <w:t>. členu</w:t>
      </w:r>
    </w:p>
    <w:p w14:paraId="220AD9E2" w14:textId="4B26E6C4"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(kraj</w:t>
      </w:r>
      <w:r w:rsidR="006F4B67" w:rsidRPr="00736952">
        <w:rPr>
          <w:rFonts w:ascii="Arial" w:hAnsi="Arial" w:cs="Arial"/>
          <w:b/>
          <w:sz w:val="20"/>
          <w:szCs w:val="20"/>
        </w:rPr>
        <w:t xml:space="preserve"> in oblike</w:t>
      </w:r>
      <w:r w:rsidRPr="00736952">
        <w:rPr>
          <w:rFonts w:ascii="Arial" w:hAnsi="Arial" w:cs="Arial"/>
          <w:b/>
          <w:sz w:val="20"/>
          <w:szCs w:val="20"/>
        </w:rPr>
        <w:t xml:space="preserve"> izvajanja storitev DO)</w:t>
      </w:r>
    </w:p>
    <w:p w14:paraId="15558AD8" w14:textId="77777777" w:rsidR="003826C3" w:rsidRPr="00736952" w:rsidRDefault="003826C3" w:rsidP="003826C3">
      <w:pPr>
        <w:tabs>
          <w:tab w:val="left" w:pos="567"/>
          <w:tab w:val="left" w:pos="9072"/>
        </w:tabs>
        <w:jc w:val="both"/>
        <w:rPr>
          <w:rFonts w:ascii="Arial" w:hAnsi="Arial" w:cs="Arial"/>
          <w:b/>
          <w:sz w:val="20"/>
          <w:szCs w:val="20"/>
        </w:rPr>
      </w:pPr>
    </w:p>
    <w:p w14:paraId="0DBC4ED9" w14:textId="31D72883"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določa kraj</w:t>
      </w:r>
      <w:r w:rsidR="00EB4B9A">
        <w:rPr>
          <w:rFonts w:ascii="Arial" w:hAnsi="Arial" w:cs="Arial"/>
          <w:bCs/>
          <w:sz w:val="20"/>
          <w:szCs w:val="20"/>
        </w:rPr>
        <w:t>,</w:t>
      </w:r>
      <w:r w:rsidRPr="00736952">
        <w:rPr>
          <w:rFonts w:ascii="Arial" w:hAnsi="Arial" w:cs="Arial"/>
          <w:bCs/>
          <w:sz w:val="20"/>
          <w:szCs w:val="20"/>
        </w:rPr>
        <w:t xml:space="preserve"> kjer se izvajajo storitve DO. In sicer v prostorih izvajalca DO ali pa na naslovu, kjer upravičenec dejansko prebiva; t.j. na njegovem domu. </w:t>
      </w:r>
    </w:p>
    <w:p w14:paraId="0C298E29" w14:textId="77777777" w:rsidR="003826C3" w:rsidRPr="00736952" w:rsidRDefault="003826C3" w:rsidP="003826C3">
      <w:pPr>
        <w:tabs>
          <w:tab w:val="left" w:pos="567"/>
          <w:tab w:val="left" w:pos="9072"/>
        </w:tabs>
        <w:jc w:val="both"/>
        <w:rPr>
          <w:rFonts w:ascii="Arial" w:hAnsi="Arial" w:cs="Arial"/>
          <w:bCs/>
          <w:sz w:val="20"/>
          <w:szCs w:val="20"/>
        </w:rPr>
      </w:pPr>
    </w:p>
    <w:p w14:paraId="313F7EA2"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Po letu 1970, se je v Sloveniji pričel uspešen razvoj institucionalne oskrbe na področju starejših, čemur pa ni sledil primerljiv razvoj skupnostnih oblik oskrbe. </w:t>
      </w:r>
    </w:p>
    <w:p w14:paraId="6BE9C81E" w14:textId="77777777" w:rsidR="003826C3" w:rsidRPr="00736952" w:rsidRDefault="003826C3" w:rsidP="003826C3">
      <w:pPr>
        <w:tabs>
          <w:tab w:val="left" w:pos="567"/>
          <w:tab w:val="left" w:pos="9072"/>
        </w:tabs>
        <w:jc w:val="both"/>
        <w:rPr>
          <w:rFonts w:ascii="Arial" w:hAnsi="Arial" w:cs="Arial"/>
          <w:bCs/>
          <w:sz w:val="20"/>
          <w:szCs w:val="20"/>
        </w:rPr>
      </w:pPr>
    </w:p>
    <w:p w14:paraId="02AF1ABE"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Enaka ali primerljiva obravnava pa po ugotovitvah Računskega sodišča ni zagotovljena niti uporabnikom v domovih za starejše, saj kriteriji in merila za sprejem v institucije niso natančno določeni, prav tako niso določeni standardi storitev. </w:t>
      </w:r>
    </w:p>
    <w:p w14:paraId="12A1979C" w14:textId="77777777" w:rsidR="003826C3" w:rsidRPr="00736952" w:rsidRDefault="003826C3" w:rsidP="003826C3">
      <w:pPr>
        <w:tabs>
          <w:tab w:val="left" w:pos="567"/>
          <w:tab w:val="left" w:pos="9072"/>
        </w:tabs>
        <w:jc w:val="both"/>
        <w:rPr>
          <w:rFonts w:ascii="Arial" w:hAnsi="Arial" w:cs="Arial"/>
          <w:bCs/>
          <w:sz w:val="20"/>
          <w:szCs w:val="20"/>
        </w:rPr>
      </w:pPr>
    </w:p>
    <w:p w14:paraId="5C41F212" w14:textId="77777777" w:rsidR="003826C3" w:rsidRPr="00736952" w:rsidRDefault="003826C3" w:rsidP="003826C3">
      <w:pPr>
        <w:tabs>
          <w:tab w:val="left" w:pos="567"/>
          <w:tab w:val="left" w:pos="9072"/>
        </w:tabs>
        <w:jc w:val="both"/>
        <w:rPr>
          <w:rFonts w:ascii="Arial" w:hAnsi="Arial" w:cs="Arial"/>
          <w:bCs/>
          <w:sz w:val="20"/>
          <w:szCs w:val="20"/>
        </w:rPr>
      </w:pPr>
    </w:p>
    <w:p w14:paraId="68F0886F"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Ključni izziv v Sloveniji je zato vzpostavitev celovitega in integriranega sistema DO, s poudarkom na dezinstitucionalizaciji in razvoju skupnostnih oblik DO. </w:t>
      </w:r>
    </w:p>
    <w:p w14:paraId="6EAEF9BD" w14:textId="77777777" w:rsidR="003826C3" w:rsidRPr="00736952" w:rsidRDefault="003826C3" w:rsidP="003826C3">
      <w:pPr>
        <w:tabs>
          <w:tab w:val="left" w:pos="567"/>
          <w:tab w:val="left" w:pos="9072"/>
        </w:tabs>
        <w:jc w:val="both"/>
        <w:rPr>
          <w:rFonts w:ascii="Arial" w:hAnsi="Arial" w:cs="Arial"/>
          <w:bCs/>
          <w:sz w:val="20"/>
          <w:szCs w:val="20"/>
        </w:rPr>
      </w:pPr>
    </w:p>
    <w:p w14:paraId="49AFCBAF"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Raziskave kažejo, da si upravičenci do DO, ki so najpogostejše starejše osebe, želijo koristiti oskrbo na njihovem domu, kjer imajo tudi podporo svoje socialne mreže, zato rešitve krepijo izvajanje oskrbe na domu in omogočajo dostop do primerljivih storitev, ne glede na okolje, v katerih se storitve izvajajo. </w:t>
      </w:r>
    </w:p>
    <w:p w14:paraId="7825D482" w14:textId="77777777" w:rsidR="003826C3" w:rsidRPr="00736952" w:rsidRDefault="003826C3" w:rsidP="003826C3">
      <w:pPr>
        <w:tabs>
          <w:tab w:val="left" w:pos="567"/>
          <w:tab w:val="left" w:pos="9072"/>
        </w:tabs>
        <w:ind w:left="708"/>
        <w:jc w:val="both"/>
        <w:rPr>
          <w:rFonts w:ascii="Arial" w:hAnsi="Arial" w:cs="Arial"/>
          <w:bCs/>
          <w:sz w:val="20"/>
          <w:szCs w:val="20"/>
        </w:rPr>
      </w:pPr>
    </w:p>
    <w:p w14:paraId="5E567A8F"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V instituciji se lahko izvaja dnevna oblika DO  brez namestitve v trajanju osem do deset ur ali celodnevna oblika DO z namestitvijo v trajanju šestnajst ali štiriindvajset ur. Šestnajst urna celodnevna oblika DO v instituciji je namenjena zlasti upravičencem, ki jim njihovo stanje omogoča vključevanje v zaposlitev pod posebnimi pogoji skladno s predpisi s področja socialnega varstva.</w:t>
      </w:r>
    </w:p>
    <w:p w14:paraId="36A89931" w14:textId="77777777" w:rsidR="003826C3" w:rsidRPr="00736952" w:rsidRDefault="003826C3" w:rsidP="003826C3">
      <w:pPr>
        <w:tabs>
          <w:tab w:val="left" w:pos="567"/>
          <w:tab w:val="left" w:pos="9072"/>
        </w:tabs>
        <w:jc w:val="both"/>
        <w:rPr>
          <w:rFonts w:ascii="Arial" w:hAnsi="Arial" w:cs="Arial"/>
          <w:bCs/>
          <w:sz w:val="20"/>
          <w:szCs w:val="20"/>
        </w:rPr>
      </w:pPr>
    </w:p>
    <w:p w14:paraId="7D09AD16" w14:textId="00B26370"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uvaja obliko oskrbe na domu v zavodih za prestajanje kazni zapora kot izjemo zaradi opozoril izvajalcev storitev v obstoječi ureditvi, inšpekcijskih služb in Varuha človekovih pravic na težavo, da na varovane oddelke v socialnovarstvenih zavodih prihajajo osebe obsojene na kazen zapora.</w:t>
      </w:r>
    </w:p>
    <w:p w14:paraId="77421F59" w14:textId="77777777" w:rsidR="003826C3" w:rsidRPr="00736952" w:rsidRDefault="003826C3" w:rsidP="003826C3">
      <w:pPr>
        <w:tabs>
          <w:tab w:val="left" w:pos="567"/>
          <w:tab w:val="left" w:pos="9072"/>
        </w:tabs>
        <w:ind w:left="708"/>
        <w:jc w:val="both"/>
        <w:rPr>
          <w:rFonts w:ascii="Arial" w:hAnsi="Arial" w:cs="Arial"/>
          <w:bCs/>
          <w:sz w:val="20"/>
          <w:szCs w:val="20"/>
        </w:rPr>
      </w:pPr>
    </w:p>
    <w:p w14:paraId="3EB98B00" w14:textId="77777777" w:rsidR="003826C3" w:rsidRPr="00736952" w:rsidRDefault="003826C3" w:rsidP="003826C3">
      <w:pPr>
        <w:tabs>
          <w:tab w:val="left" w:pos="567"/>
          <w:tab w:val="left" w:pos="9072"/>
        </w:tabs>
        <w:jc w:val="both"/>
        <w:rPr>
          <w:rFonts w:ascii="Arial" w:hAnsi="Arial" w:cs="Arial"/>
          <w:bCs/>
          <w:sz w:val="20"/>
          <w:szCs w:val="20"/>
        </w:rPr>
      </w:pPr>
    </w:p>
    <w:p w14:paraId="6F16479A" w14:textId="0166D445"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_Ref48666119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26</w:t>
      </w:r>
      <w:r w:rsidR="009B6518">
        <w:rPr>
          <w:rFonts w:ascii="Arial" w:hAnsi="Arial" w:cs="Arial"/>
          <w:b/>
          <w:sz w:val="20"/>
          <w:szCs w:val="20"/>
        </w:rPr>
        <w:fldChar w:fldCharType="end"/>
      </w:r>
      <w:r w:rsidR="009B6518">
        <w:rPr>
          <w:rFonts w:ascii="Arial" w:hAnsi="Arial" w:cs="Arial"/>
          <w:b/>
          <w:sz w:val="20"/>
          <w:szCs w:val="20"/>
        </w:rPr>
        <w:t>.</w:t>
      </w:r>
      <w:r w:rsidRPr="00736952">
        <w:rPr>
          <w:rFonts w:ascii="Arial" w:hAnsi="Arial" w:cs="Arial"/>
          <w:b/>
          <w:sz w:val="20"/>
          <w:szCs w:val="20"/>
        </w:rPr>
        <w:t xml:space="preserve"> členu</w:t>
      </w:r>
    </w:p>
    <w:p w14:paraId="44C5DF86"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(uporaba kartice zdravstvenega zavarovanja)</w:t>
      </w:r>
    </w:p>
    <w:p w14:paraId="761CE5D4" w14:textId="77777777" w:rsidR="003826C3" w:rsidRPr="00736952" w:rsidRDefault="003826C3" w:rsidP="003826C3">
      <w:pPr>
        <w:tabs>
          <w:tab w:val="left" w:pos="567"/>
          <w:tab w:val="left" w:pos="9072"/>
        </w:tabs>
        <w:jc w:val="both"/>
        <w:rPr>
          <w:rFonts w:ascii="Arial" w:hAnsi="Arial" w:cs="Arial"/>
          <w:b/>
          <w:sz w:val="20"/>
          <w:szCs w:val="20"/>
        </w:rPr>
      </w:pPr>
    </w:p>
    <w:p w14:paraId="4DA9E12A"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določa, da se zavarovana oseba ob uveljavljanju pravic iz zavarovanja za DO izkazuje s kartico zdravstvenega zavarovanja.</w:t>
      </w:r>
    </w:p>
    <w:p w14:paraId="092FD882" w14:textId="77777777" w:rsidR="003826C3" w:rsidRPr="00736952" w:rsidRDefault="003826C3" w:rsidP="003826C3">
      <w:pPr>
        <w:tabs>
          <w:tab w:val="left" w:pos="567"/>
          <w:tab w:val="left" w:pos="9072"/>
        </w:tabs>
        <w:jc w:val="both"/>
        <w:rPr>
          <w:rFonts w:ascii="Arial" w:hAnsi="Arial" w:cs="Arial"/>
          <w:bCs/>
          <w:sz w:val="20"/>
          <w:szCs w:val="20"/>
        </w:rPr>
      </w:pPr>
    </w:p>
    <w:p w14:paraId="0B91BB50" w14:textId="76CFF3AE"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_Ref494704373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27</w:t>
      </w:r>
      <w:r w:rsidR="009B6518">
        <w:rPr>
          <w:rFonts w:ascii="Arial" w:hAnsi="Arial" w:cs="Arial"/>
          <w:b/>
          <w:sz w:val="20"/>
          <w:szCs w:val="20"/>
        </w:rPr>
        <w:fldChar w:fldCharType="end"/>
      </w:r>
      <w:r w:rsidRPr="00736952">
        <w:rPr>
          <w:rFonts w:ascii="Arial" w:hAnsi="Arial" w:cs="Arial"/>
          <w:b/>
          <w:sz w:val="20"/>
          <w:szCs w:val="20"/>
        </w:rPr>
        <w:t>. členu</w:t>
      </w:r>
    </w:p>
    <w:p w14:paraId="70CB957F"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(začetek postopka)</w:t>
      </w:r>
    </w:p>
    <w:p w14:paraId="4D331422" w14:textId="77777777" w:rsidR="003826C3" w:rsidRPr="00736952" w:rsidRDefault="003826C3" w:rsidP="003826C3">
      <w:pPr>
        <w:tabs>
          <w:tab w:val="left" w:pos="567"/>
          <w:tab w:val="left" w:pos="9072"/>
        </w:tabs>
        <w:jc w:val="both"/>
        <w:rPr>
          <w:rFonts w:ascii="Arial" w:hAnsi="Arial" w:cs="Arial"/>
          <w:bCs/>
          <w:sz w:val="20"/>
          <w:szCs w:val="20"/>
        </w:rPr>
      </w:pPr>
    </w:p>
    <w:p w14:paraId="3B9844E1" w14:textId="306EDC3C"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Pri uresničevanju pravic iz obveznega zavarovanja za DO lahko gre tudi za nujne ukrepe v javnem interesu, s katerimi ni mogoče odlašati ali pa bi zaradi odložitve izvršitve nastala za upravičenca nepopravljiva škoda, zato morajo postopkovna pravila to specifičnost upoštevati in v ospredje postaviti zavarovanca in omogočiti, da čim prej pridobi pravice do DO, ne pa ustvarjati dodatnih administrativnih ovir, ki bi proces upočasnila in podražila. Organ, </w:t>
      </w:r>
      <w:r w:rsidR="00EB4B9A">
        <w:rPr>
          <w:rFonts w:ascii="Arial" w:hAnsi="Arial" w:cs="Arial"/>
          <w:bCs/>
          <w:sz w:val="20"/>
          <w:szCs w:val="20"/>
        </w:rPr>
        <w:t>pristojen,</w:t>
      </w:r>
      <w:r w:rsidRPr="00736952">
        <w:rPr>
          <w:rFonts w:ascii="Arial" w:hAnsi="Arial" w:cs="Arial"/>
          <w:bCs/>
          <w:sz w:val="20"/>
          <w:szCs w:val="20"/>
        </w:rPr>
        <w:t xml:space="preserve"> za ugotavljanje upravičenosti do DO je Zavod. </w:t>
      </w:r>
    </w:p>
    <w:p w14:paraId="5B972E20" w14:textId="77777777" w:rsidR="003826C3" w:rsidRPr="00736952" w:rsidRDefault="003826C3" w:rsidP="003826C3">
      <w:pPr>
        <w:tabs>
          <w:tab w:val="left" w:pos="567"/>
          <w:tab w:val="left" w:pos="9072"/>
        </w:tabs>
        <w:jc w:val="both"/>
        <w:rPr>
          <w:rFonts w:ascii="Arial" w:hAnsi="Arial" w:cs="Arial"/>
          <w:bCs/>
          <w:sz w:val="20"/>
          <w:szCs w:val="20"/>
        </w:rPr>
      </w:pPr>
    </w:p>
    <w:p w14:paraId="51D158EA" w14:textId="2803B8D9"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Postopek uveljavljanja pravic iz obveznega zavarovanja za DO, se začne z vlogo zavarovan</w:t>
      </w:r>
      <w:r w:rsidR="00EB4B9A">
        <w:rPr>
          <w:rFonts w:ascii="Arial" w:hAnsi="Arial" w:cs="Arial"/>
          <w:bCs/>
          <w:sz w:val="20"/>
          <w:szCs w:val="20"/>
        </w:rPr>
        <w:t>c</w:t>
      </w:r>
      <w:r w:rsidRPr="00736952">
        <w:rPr>
          <w:rFonts w:ascii="Arial" w:hAnsi="Arial" w:cs="Arial"/>
          <w:bCs/>
          <w:sz w:val="20"/>
          <w:szCs w:val="20"/>
        </w:rPr>
        <w:t xml:space="preserve">a. Če v okviru zdravstvene obravnave zavarovanca zdravnik ali pristojna patronažna medicinska sestra ugotovita, da zavarovanec ne bi bil zmožen samostojno pričeti postopka za uveljavitev pravic iz DO, o tem obvestita pristojni center za socialno delo. </w:t>
      </w:r>
    </w:p>
    <w:p w14:paraId="674CFA4C" w14:textId="77777777" w:rsidR="003826C3" w:rsidRPr="00736952" w:rsidRDefault="003826C3" w:rsidP="003826C3">
      <w:pPr>
        <w:tabs>
          <w:tab w:val="left" w:pos="567"/>
          <w:tab w:val="left" w:pos="9072"/>
        </w:tabs>
        <w:jc w:val="both"/>
        <w:rPr>
          <w:rFonts w:ascii="Arial" w:hAnsi="Arial" w:cs="Arial"/>
          <w:bCs/>
          <w:sz w:val="20"/>
          <w:szCs w:val="20"/>
        </w:rPr>
      </w:pPr>
    </w:p>
    <w:p w14:paraId="0F2B2807"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Člen določa katere so obvezne sestavine in priloge vlogi. </w:t>
      </w:r>
    </w:p>
    <w:p w14:paraId="05AB5609" w14:textId="77777777" w:rsidR="003826C3" w:rsidRPr="00736952" w:rsidRDefault="003826C3" w:rsidP="003826C3">
      <w:pPr>
        <w:tabs>
          <w:tab w:val="left" w:pos="567"/>
          <w:tab w:val="left" w:pos="9072"/>
        </w:tabs>
        <w:jc w:val="both"/>
        <w:rPr>
          <w:rFonts w:ascii="Arial" w:hAnsi="Arial" w:cs="Arial"/>
          <w:bCs/>
          <w:sz w:val="20"/>
          <w:szCs w:val="20"/>
        </w:rPr>
      </w:pPr>
    </w:p>
    <w:p w14:paraId="1910414F" w14:textId="50FEEB5F"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_Ref48666179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28</w:t>
      </w:r>
      <w:r w:rsidR="009B6518">
        <w:rPr>
          <w:rFonts w:ascii="Arial" w:hAnsi="Arial" w:cs="Arial"/>
          <w:b/>
          <w:sz w:val="20"/>
          <w:szCs w:val="20"/>
        </w:rPr>
        <w:fldChar w:fldCharType="end"/>
      </w:r>
      <w:r w:rsidRPr="00736952">
        <w:rPr>
          <w:rFonts w:ascii="Arial" w:hAnsi="Arial" w:cs="Arial"/>
          <w:b/>
          <w:sz w:val="20"/>
          <w:szCs w:val="20"/>
        </w:rPr>
        <w:t>. členu</w:t>
      </w:r>
    </w:p>
    <w:p w14:paraId="1FA6235B"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(pristojnost za odločanje o pravicah iz DO na prvi stopnji) </w:t>
      </w:r>
    </w:p>
    <w:p w14:paraId="43A7219D" w14:textId="77777777" w:rsidR="003826C3" w:rsidRPr="00736952" w:rsidRDefault="003826C3" w:rsidP="003826C3">
      <w:pPr>
        <w:tabs>
          <w:tab w:val="left" w:pos="567"/>
          <w:tab w:val="left" w:pos="9072"/>
        </w:tabs>
        <w:jc w:val="both"/>
        <w:rPr>
          <w:rFonts w:ascii="Arial" w:hAnsi="Arial" w:cs="Arial"/>
          <w:b/>
          <w:sz w:val="20"/>
          <w:szCs w:val="20"/>
        </w:rPr>
      </w:pPr>
    </w:p>
    <w:p w14:paraId="7DC16FC7"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Načelo pravice do pritožbe ali načelo dvostopenjskega upravnega postopka zagotavlja, da je zoper vsako odločbo, ki je bila izdana na prvi stopnji, praviloma dovoljeno posebno redno pravno sredstvo – pritožba.</w:t>
      </w:r>
    </w:p>
    <w:p w14:paraId="00EA2D24" w14:textId="77777777" w:rsidR="003826C3" w:rsidRPr="00736952" w:rsidRDefault="003826C3" w:rsidP="003826C3">
      <w:pPr>
        <w:tabs>
          <w:tab w:val="left" w:pos="567"/>
          <w:tab w:val="left" w:pos="9072"/>
        </w:tabs>
        <w:ind w:left="708"/>
        <w:jc w:val="both"/>
        <w:rPr>
          <w:rFonts w:ascii="Arial" w:hAnsi="Arial" w:cs="Arial"/>
          <w:bCs/>
          <w:sz w:val="20"/>
          <w:szCs w:val="20"/>
        </w:rPr>
      </w:pPr>
    </w:p>
    <w:p w14:paraId="32D27DB2" w14:textId="23DDBDAD"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Načeloma o vsaki upravni zadevi odločata po vsebini dva organa</w:t>
      </w:r>
      <w:r w:rsidR="00EB4B9A">
        <w:rPr>
          <w:rFonts w:ascii="Arial" w:hAnsi="Arial" w:cs="Arial"/>
          <w:bCs/>
          <w:sz w:val="20"/>
          <w:szCs w:val="20"/>
        </w:rPr>
        <w:t>,</w:t>
      </w:r>
      <w:r w:rsidRPr="00736952">
        <w:rPr>
          <w:rFonts w:ascii="Arial" w:hAnsi="Arial" w:cs="Arial"/>
          <w:bCs/>
          <w:sz w:val="20"/>
          <w:szCs w:val="20"/>
        </w:rPr>
        <w:t xml:space="preserve"> in sicer organ prve in organ druge stopnje. S tem členom se odločanje o pravici ureja na dveh organizacijsko in upravljavsko ločeni stopnji. O pritožbi zoper odločbe Zavoda odloča Direkcija Zavoda.</w:t>
      </w:r>
    </w:p>
    <w:p w14:paraId="502CD14F" w14:textId="77777777" w:rsidR="003826C3" w:rsidRPr="00736952" w:rsidRDefault="003826C3" w:rsidP="003826C3">
      <w:pPr>
        <w:tabs>
          <w:tab w:val="left" w:pos="567"/>
          <w:tab w:val="left" w:pos="9072"/>
        </w:tabs>
        <w:jc w:val="both"/>
        <w:rPr>
          <w:rFonts w:ascii="Arial" w:hAnsi="Arial" w:cs="Arial"/>
          <w:bCs/>
          <w:sz w:val="20"/>
          <w:szCs w:val="20"/>
        </w:rPr>
      </w:pPr>
    </w:p>
    <w:p w14:paraId="62669927"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Ker gre pri uresničevanju pravic iz obveznega zavarovanja za DO lahko tudi za nujne ukrepe v javnem interesu, s katerimi ni mogoče odlašati ali pa bi zaradi odložitve izvršitve nastala za upravičenca nepopravljiva škoda, pritožba zoper odločbo ne zadrži izvršitve. </w:t>
      </w:r>
    </w:p>
    <w:p w14:paraId="150E6069" w14:textId="77777777" w:rsidR="003826C3" w:rsidRPr="00736952" w:rsidRDefault="003826C3" w:rsidP="003826C3">
      <w:pPr>
        <w:tabs>
          <w:tab w:val="left" w:pos="567"/>
          <w:tab w:val="left" w:pos="9072"/>
        </w:tabs>
        <w:ind w:left="708"/>
        <w:jc w:val="both"/>
        <w:rPr>
          <w:rFonts w:ascii="Arial" w:hAnsi="Arial" w:cs="Arial"/>
          <w:bCs/>
          <w:sz w:val="20"/>
          <w:szCs w:val="20"/>
        </w:rPr>
      </w:pPr>
    </w:p>
    <w:p w14:paraId="63955D8E"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Če je pritožbi ugodeno, je uporabnik upravičen do denarnega nadomestila v razliki med pravico, priznano z odločbo, ki je bila odpravljena oziroma razveljavljena in pravico, do katere je upravičen na podlagi nove odločbe.</w:t>
      </w:r>
    </w:p>
    <w:p w14:paraId="74330060" w14:textId="77777777" w:rsidR="003826C3" w:rsidRPr="00736952" w:rsidRDefault="003826C3" w:rsidP="003826C3">
      <w:pPr>
        <w:tabs>
          <w:tab w:val="left" w:pos="567"/>
          <w:tab w:val="left" w:pos="9072"/>
        </w:tabs>
        <w:jc w:val="both"/>
        <w:rPr>
          <w:rFonts w:ascii="Arial" w:hAnsi="Arial" w:cs="Arial"/>
          <w:bCs/>
          <w:sz w:val="20"/>
          <w:szCs w:val="20"/>
        </w:rPr>
      </w:pPr>
    </w:p>
    <w:p w14:paraId="63A26360"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V sporih zoper odločbe Zavoda pa odloča pristojno delovno in socialno sodišče. </w:t>
      </w:r>
    </w:p>
    <w:p w14:paraId="67CB477E" w14:textId="77777777" w:rsidR="003826C3" w:rsidRPr="00736952" w:rsidRDefault="003826C3" w:rsidP="003826C3">
      <w:pPr>
        <w:tabs>
          <w:tab w:val="left" w:pos="567"/>
          <w:tab w:val="left" w:pos="9072"/>
        </w:tabs>
        <w:jc w:val="both"/>
        <w:rPr>
          <w:rFonts w:ascii="Arial" w:hAnsi="Arial" w:cs="Arial"/>
          <w:bCs/>
          <w:sz w:val="20"/>
          <w:szCs w:val="20"/>
        </w:rPr>
      </w:pPr>
    </w:p>
    <w:p w14:paraId="7C82A302" w14:textId="03CC13A8"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lastRenderedPageBreak/>
        <w:t>K</w:t>
      </w:r>
      <w:r w:rsidR="009B6518">
        <w:rPr>
          <w:rFonts w:ascii="Arial" w:hAnsi="Arial" w:cs="Arial"/>
          <w:b/>
          <w:sz w:val="20"/>
          <w:szCs w:val="20"/>
        </w:rPr>
        <w:t xml:space="preserve"> </w:t>
      </w:r>
      <w:r w:rsidR="009B6518">
        <w:rPr>
          <w:rFonts w:ascii="Arial" w:hAnsi="Arial" w:cs="Arial"/>
          <w:b/>
          <w:sz w:val="20"/>
          <w:szCs w:val="20"/>
        </w:rPr>
        <w:fldChar w:fldCharType="begin"/>
      </w:r>
      <w:r w:rsidR="009B6518">
        <w:rPr>
          <w:rFonts w:ascii="Arial" w:hAnsi="Arial" w:cs="Arial"/>
          <w:b/>
          <w:sz w:val="20"/>
          <w:szCs w:val="20"/>
        </w:rPr>
        <w:instrText xml:space="preserve"> REF _Ref487635543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29</w:t>
      </w:r>
      <w:r w:rsidR="009B6518">
        <w:rPr>
          <w:rFonts w:ascii="Arial" w:hAnsi="Arial" w:cs="Arial"/>
          <w:b/>
          <w:sz w:val="20"/>
          <w:szCs w:val="20"/>
        </w:rPr>
        <w:fldChar w:fldCharType="end"/>
      </w:r>
      <w:r w:rsidRPr="00736952">
        <w:rPr>
          <w:rFonts w:ascii="Arial" w:hAnsi="Arial" w:cs="Arial"/>
          <w:b/>
          <w:sz w:val="20"/>
          <w:szCs w:val="20"/>
        </w:rPr>
        <w:t>. členu</w:t>
      </w:r>
    </w:p>
    <w:p w14:paraId="3AB475B1"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(ocena upravičenosti do DO)</w:t>
      </w:r>
    </w:p>
    <w:p w14:paraId="3813EBC8" w14:textId="77777777" w:rsidR="003826C3" w:rsidRPr="00736952" w:rsidRDefault="003826C3" w:rsidP="003826C3">
      <w:pPr>
        <w:tabs>
          <w:tab w:val="left" w:pos="567"/>
          <w:tab w:val="left" w:pos="9072"/>
        </w:tabs>
        <w:jc w:val="both"/>
        <w:rPr>
          <w:rFonts w:ascii="Arial" w:hAnsi="Arial" w:cs="Arial"/>
          <w:b/>
          <w:sz w:val="20"/>
          <w:szCs w:val="20"/>
        </w:rPr>
      </w:pPr>
    </w:p>
    <w:p w14:paraId="6F492162"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v zvezi z oceno upravičenosti do DO določa posebna postopkovna pravila, ob upoštevanju specifičnosti zadev, o katerih odloča ocenjevalec in ki se po svoji naravi razlikujejo od drugih zadev, v katerih pristojni organi odločajo z uporabo določb o splošnem upravnem postopku.</w:t>
      </w:r>
    </w:p>
    <w:p w14:paraId="6392A29D" w14:textId="77777777" w:rsidR="003826C3" w:rsidRPr="00736952" w:rsidRDefault="003826C3" w:rsidP="003826C3">
      <w:pPr>
        <w:tabs>
          <w:tab w:val="left" w:pos="567"/>
          <w:tab w:val="left" w:pos="9072"/>
        </w:tabs>
        <w:jc w:val="both"/>
        <w:rPr>
          <w:rFonts w:ascii="Arial" w:hAnsi="Arial" w:cs="Arial"/>
          <w:bCs/>
          <w:sz w:val="20"/>
          <w:szCs w:val="20"/>
        </w:rPr>
      </w:pPr>
    </w:p>
    <w:p w14:paraId="0B753E2D"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Postopek ugotavljanja upravičenosti zavarovane osebe do DO se prične z oceno samostojnosti, sposobnosti in omejitev telesnega in duševnega zdravja zavarovane osebe, praviloma na njenem domu s pomočjo t.i. "ocenjevalnega orodja", namensko razvitega prav za uporabo v DO. Ocenjevanje upravičenosti izvede strokovni delavec "vstopne točke", za kar se posebej usposobi.</w:t>
      </w:r>
    </w:p>
    <w:p w14:paraId="2BDEEF5C" w14:textId="77777777" w:rsidR="003826C3" w:rsidRPr="00736952" w:rsidRDefault="003826C3" w:rsidP="003826C3">
      <w:pPr>
        <w:tabs>
          <w:tab w:val="left" w:pos="567"/>
          <w:tab w:val="left" w:pos="9072"/>
        </w:tabs>
        <w:jc w:val="both"/>
        <w:rPr>
          <w:rFonts w:ascii="Arial" w:hAnsi="Arial" w:cs="Arial"/>
          <w:bCs/>
          <w:sz w:val="20"/>
          <w:szCs w:val="20"/>
        </w:rPr>
      </w:pPr>
    </w:p>
    <w:p w14:paraId="229159F1" w14:textId="0AF65182"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_Ref492227132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30</w:t>
      </w:r>
      <w:r w:rsidR="009B6518">
        <w:rPr>
          <w:rFonts w:ascii="Arial" w:hAnsi="Arial" w:cs="Arial"/>
          <w:b/>
          <w:sz w:val="20"/>
          <w:szCs w:val="20"/>
        </w:rPr>
        <w:fldChar w:fldCharType="end"/>
      </w:r>
      <w:r w:rsidRPr="00736952">
        <w:rPr>
          <w:rFonts w:ascii="Arial" w:hAnsi="Arial" w:cs="Arial"/>
          <w:b/>
          <w:sz w:val="20"/>
          <w:szCs w:val="20"/>
        </w:rPr>
        <w:t>. členu</w:t>
      </w:r>
    </w:p>
    <w:p w14:paraId="3D342AE6"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(kraj ocene upravičenosti do DO)</w:t>
      </w:r>
    </w:p>
    <w:p w14:paraId="155E83D0" w14:textId="77777777" w:rsidR="003826C3" w:rsidRPr="00736952" w:rsidRDefault="003826C3" w:rsidP="003826C3">
      <w:pPr>
        <w:tabs>
          <w:tab w:val="left" w:pos="567"/>
          <w:tab w:val="left" w:pos="9072"/>
        </w:tabs>
        <w:jc w:val="both"/>
        <w:rPr>
          <w:rFonts w:ascii="Arial" w:hAnsi="Arial" w:cs="Arial"/>
          <w:b/>
          <w:sz w:val="20"/>
          <w:szCs w:val="20"/>
        </w:rPr>
      </w:pPr>
    </w:p>
    <w:p w14:paraId="65F37643"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Bistvena novost postopka je, da se ocena upravičenosti praviloma izdela v domačem okolju zavarovane osebe. Namen izvedbe ocene v domačem okolju zavarovane osebe, je narediti postopek za zavarovano osebo čim boj enostaven in čim hitreje dostopen. Ocena je tako možna ne glede na stanje osebe in sposobnost zavarovane osebe ali njene socialne mreže za oceno v drugem okolju. </w:t>
      </w:r>
    </w:p>
    <w:p w14:paraId="480CCEEB" w14:textId="77777777" w:rsidR="003826C3" w:rsidRPr="00736952" w:rsidRDefault="003826C3" w:rsidP="003826C3">
      <w:pPr>
        <w:tabs>
          <w:tab w:val="left" w:pos="567"/>
          <w:tab w:val="left" w:pos="9072"/>
        </w:tabs>
        <w:jc w:val="both"/>
        <w:rPr>
          <w:rFonts w:ascii="Arial" w:hAnsi="Arial" w:cs="Arial"/>
          <w:bCs/>
          <w:sz w:val="20"/>
          <w:szCs w:val="20"/>
        </w:rPr>
      </w:pPr>
    </w:p>
    <w:p w14:paraId="2E6ADA66" w14:textId="6614C593"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_Ref489446194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31</w:t>
      </w:r>
      <w:r w:rsidR="009B6518">
        <w:rPr>
          <w:rFonts w:ascii="Arial" w:hAnsi="Arial" w:cs="Arial"/>
          <w:b/>
          <w:sz w:val="20"/>
          <w:szCs w:val="20"/>
        </w:rPr>
        <w:fldChar w:fldCharType="end"/>
      </w:r>
      <w:r w:rsidRPr="00736952">
        <w:rPr>
          <w:rFonts w:ascii="Arial" w:hAnsi="Arial" w:cs="Arial"/>
          <w:b/>
          <w:sz w:val="20"/>
          <w:szCs w:val="20"/>
        </w:rPr>
        <w:t>. členu</w:t>
      </w:r>
    </w:p>
    <w:p w14:paraId="54494A67"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(načrt priporočenih storitev)</w:t>
      </w:r>
    </w:p>
    <w:p w14:paraId="1AB838F9" w14:textId="77777777" w:rsidR="003826C3" w:rsidRPr="00736952" w:rsidRDefault="003826C3" w:rsidP="003826C3">
      <w:pPr>
        <w:tabs>
          <w:tab w:val="left" w:pos="567"/>
          <w:tab w:val="left" w:pos="9072"/>
        </w:tabs>
        <w:jc w:val="both"/>
        <w:rPr>
          <w:rFonts w:ascii="Arial" w:hAnsi="Arial" w:cs="Arial"/>
          <w:b/>
          <w:sz w:val="20"/>
          <w:szCs w:val="20"/>
        </w:rPr>
      </w:pPr>
    </w:p>
    <w:p w14:paraId="286E5CFC" w14:textId="473850FD"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Določbe tega člena uvajajo izdelavo načrta priporočenih storitev DO. Načrt priporočenih storitev DO predstavlja nabor storitev DO, ki jih potrebuje upravičenec in izhaja iz izdelane ocene upravičenosti ter dogovora z upravičencem. S tem je uveljavljeno načelo aktivnega sodelovanja in svobodne izbire posameznika pri izbiri storitev, oblikovanju načrta izvedbe in izvajanju storitev. Načrt priporočenih storitev DO je namreč priloga odločbe Zavoda iz 3</w:t>
      </w:r>
      <w:r w:rsidR="006F4B67" w:rsidRPr="00736952">
        <w:rPr>
          <w:rFonts w:ascii="Arial" w:hAnsi="Arial" w:cs="Arial"/>
          <w:bCs/>
          <w:sz w:val="20"/>
          <w:szCs w:val="20"/>
        </w:rPr>
        <w:t>2</w:t>
      </w:r>
      <w:r w:rsidRPr="00736952">
        <w:rPr>
          <w:rFonts w:ascii="Arial" w:hAnsi="Arial" w:cs="Arial"/>
          <w:bCs/>
          <w:sz w:val="20"/>
          <w:szCs w:val="20"/>
        </w:rPr>
        <w:t>. člena tega zakona in podlaga za oblikovanje izreka te odločbe o načinu koriščenja pravice ter pripravo izvedbenega načrta iz 3</w:t>
      </w:r>
      <w:r w:rsidR="006F4B67" w:rsidRPr="00736952">
        <w:rPr>
          <w:rFonts w:ascii="Arial" w:hAnsi="Arial" w:cs="Arial"/>
          <w:bCs/>
          <w:sz w:val="20"/>
          <w:szCs w:val="20"/>
        </w:rPr>
        <w:t>4</w:t>
      </w:r>
      <w:r w:rsidRPr="00736952">
        <w:rPr>
          <w:rFonts w:ascii="Arial" w:hAnsi="Arial" w:cs="Arial"/>
          <w:bCs/>
          <w:sz w:val="20"/>
          <w:szCs w:val="20"/>
        </w:rPr>
        <w:t>. člena tega zakona.</w:t>
      </w:r>
    </w:p>
    <w:p w14:paraId="2CF1EFB0" w14:textId="77777777" w:rsidR="003826C3" w:rsidRPr="00736952" w:rsidRDefault="003826C3" w:rsidP="003826C3">
      <w:pPr>
        <w:tabs>
          <w:tab w:val="left" w:pos="567"/>
          <w:tab w:val="left" w:pos="9072"/>
        </w:tabs>
        <w:jc w:val="both"/>
        <w:rPr>
          <w:rFonts w:ascii="Arial" w:hAnsi="Arial" w:cs="Arial"/>
          <w:bCs/>
          <w:sz w:val="20"/>
          <w:szCs w:val="20"/>
        </w:rPr>
      </w:pPr>
    </w:p>
    <w:p w14:paraId="5884F8FF" w14:textId="58B6B4EC"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_Ref487709698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32</w:t>
      </w:r>
      <w:r w:rsidR="009B6518">
        <w:rPr>
          <w:rFonts w:ascii="Arial" w:hAnsi="Arial" w:cs="Arial"/>
          <w:b/>
          <w:sz w:val="20"/>
          <w:szCs w:val="20"/>
        </w:rPr>
        <w:fldChar w:fldCharType="end"/>
      </w:r>
      <w:r w:rsidRPr="00736952">
        <w:rPr>
          <w:rFonts w:ascii="Arial" w:hAnsi="Arial" w:cs="Arial"/>
          <w:b/>
          <w:sz w:val="20"/>
          <w:szCs w:val="20"/>
        </w:rPr>
        <w:t>. členu</w:t>
      </w:r>
    </w:p>
    <w:p w14:paraId="0051221C"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(odločba organa prve stopnje)</w:t>
      </w:r>
    </w:p>
    <w:p w14:paraId="43964CFC" w14:textId="77777777" w:rsidR="003826C3" w:rsidRPr="00736952" w:rsidRDefault="003826C3" w:rsidP="003826C3">
      <w:pPr>
        <w:tabs>
          <w:tab w:val="left" w:pos="567"/>
          <w:tab w:val="left" w:pos="9072"/>
        </w:tabs>
        <w:jc w:val="both"/>
        <w:rPr>
          <w:rFonts w:ascii="Arial" w:hAnsi="Arial" w:cs="Arial"/>
          <w:b/>
          <w:sz w:val="20"/>
          <w:szCs w:val="20"/>
        </w:rPr>
      </w:pPr>
    </w:p>
    <w:p w14:paraId="78143DF4" w14:textId="631125A3"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določa vsebino izreka odločbe in rok</w:t>
      </w:r>
      <w:r w:rsidR="00EB4B9A">
        <w:rPr>
          <w:rFonts w:ascii="Arial" w:hAnsi="Arial" w:cs="Arial"/>
          <w:bCs/>
          <w:sz w:val="20"/>
          <w:szCs w:val="20"/>
        </w:rPr>
        <w:t>,</w:t>
      </w:r>
      <w:r w:rsidRPr="00736952">
        <w:rPr>
          <w:rFonts w:ascii="Arial" w:hAnsi="Arial" w:cs="Arial"/>
          <w:bCs/>
          <w:sz w:val="20"/>
          <w:szCs w:val="20"/>
        </w:rPr>
        <w:t xml:space="preserve"> v katerem Zavod izda oceno o upravičenosti do DO ter obvezno prilogo odločbe. To je načrt priporočenih storitev DO</w:t>
      </w:r>
    </w:p>
    <w:p w14:paraId="3B99C322" w14:textId="77777777" w:rsidR="003826C3" w:rsidRPr="00736952" w:rsidRDefault="003826C3" w:rsidP="003826C3">
      <w:pPr>
        <w:tabs>
          <w:tab w:val="left" w:pos="567"/>
          <w:tab w:val="left" w:pos="9072"/>
        </w:tabs>
        <w:jc w:val="both"/>
        <w:rPr>
          <w:rFonts w:ascii="Arial" w:hAnsi="Arial" w:cs="Arial"/>
          <w:bCs/>
          <w:sz w:val="20"/>
          <w:szCs w:val="20"/>
        </w:rPr>
      </w:pPr>
    </w:p>
    <w:p w14:paraId="14DFD52F" w14:textId="2C496EE6"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_Ref25437592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33</w:t>
      </w:r>
      <w:r w:rsidR="009B6518">
        <w:rPr>
          <w:rFonts w:ascii="Arial" w:hAnsi="Arial" w:cs="Arial"/>
          <w:b/>
          <w:sz w:val="20"/>
          <w:szCs w:val="20"/>
        </w:rPr>
        <w:fldChar w:fldCharType="end"/>
      </w:r>
      <w:r w:rsidRPr="00736952">
        <w:rPr>
          <w:rFonts w:ascii="Arial" w:hAnsi="Arial" w:cs="Arial"/>
          <w:b/>
          <w:sz w:val="20"/>
          <w:szCs w:val="20"/>
        </w:rPr>
        <w:t>. členu</w:t>
      </w:r>
    </w:p>
    <w:p w14:paraId="6A0219C7" w14:textId="65B827FF"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(vročanje</w:t>
      </w:r>
      <w:r w:rsidR="001B1ADC" w:rsidRPr="00736952">
        <w:rPr>
          <w:rFonts w:ascii="Arial" w:hAnsi="Arial" w:cs="Arial"/>
          <w:b/>
          <w:sz w:val="20"/>
          <w:szCs w:val="20"/>
        </w:rPr>
        <w:t xml:space="preserve"> odločb</w:t>
      </w:r>
      <w:r w:rsidRPr="00736952">
        <w:rPr>
          <w:rFonts w:ascii="Arial" w:hAnsi="Arial" w:cs="Arial"/>
          <w:b/>
          <w:sz w:val="20"/>
          <w:szCs w:val="20"/>
        </w:rPr>
        <w:t>)</w:t>
      </w:r>
    </w:p>
    <w:p w14:paraId="6DA3DFDA" w14:textId="77777777" w:rsidR="003826C3" w:rsidRPr="00736952" w:rsidRDefault="003826C3" w:rsidP="003826C3">
      <w:pPr>
        <w:tabs>
          <w:tab w:val="left" w:pos="567"/>
          <w:tab w:val="left" w:pos="9072"/>
        </w:tabs>
        <w:jc w:val="both"/>
        <w:rPr>
          <w:rFonts w:ascii="Arial" w:hAnsi="Arial" w:cs="Arial"/>
          <w:bCs/>
          <w:sz w:val="20"/>
          <w:szCs w:val="20"/>
        </w:rPr>
      </w:pPr>
    </w:p>
    <w:p w14:paraId="42CF9200" w14:textId="10C251CA"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ureja način vročanja in datum izvršljivosti odločb. Zaradi administrativne poenostavitve se odločbe s katero se odloči o pravici iz obveznega zavarovanja za DO vroča z navadno pošto v hišni predalčnik kadar zahtevani osebni prevzem ni možen. Šteje se, da je vročitev opravljena</w:t>
      </w:r>
      <w:r w:rsidR="001B1ADC" w:rsidRPr="00736952">
        <w:rPr>
          <w:rFonts w:ascii="Arial" w:hAnsi="Arial" w:cs="Arial"/>
          <w:bCs/>
          <w:sz w:val="20"/>
          <w:szCs w:val="20"/>
        </w:rPr>
        <w:t xml:space="preserve"> enaindvajseti</w:t>
      </w:r>
      <w:r w:rsidRPr="00736952">
        <w:rPr>
          <w:rFonts w:ascii="Arial" w:hAnsi="Arial" w:cs="Arial"/>
          <w:bCs/>
          <w:sz w:val="20"/>
          <w:szCs w:val="20"/>
        </w:rPr>
        <w:t xml:space="preserve"> dan od dneva odpreme odločbe zavarovani osebi. </w:t>
      </w:r>
    </w:p>
    <w:p w14:paraId="3020E1BE" w14:textId="77777777" w:rsidR="003826C3" w:rsidRPr="00736952" w:rsidRDefault="003826C3" w:rsidP="003826C3">
      <w:pPr>
        <w:tabs>
          <w:tab w:val="left" w:pos="567"/>
          <w:tab w:val="left" w:pos="9072"/>
        </w:tabs>
        <w:jc w:val="both"/>
        <w:rPr>
          <w:rFonts w:ascii="Arial" w:hAnsi="Arial" w:cs="Arial"/>
          <w:b/>
          <w:sz w:val="20"/>
          <w:szCs w:val="20"/>
        </w:rPr>
      </w:pPr>
    </w:p>
    <w:p w14:paraId="78810465" w14:textId="0E6A32BC"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_Ref494704668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34</w:t>
      </w:r>
      <w:r w:rsidR="009B6518">
        <w:rPr>
          <w:rFonts w:ascii="Arial" w:hAnsi="Arial" w:cs="Arial"/>
          <w:b/>
          <w:sz w:val="20"/>
          <w:szCs w:val="20"/>
        </w:rPr>
        <w:fldChar w:fldCharType="end"/>
      </w:r>
      <w:r w:rsidRPr="00736952">
        <w:rPr>
          <w:rFonts w:ascii="Arial" w:hAnsi="Arial" w:cs="Arial"/>
          <w:b/>
          <w:sz w:val="20"/>
          <w:szCs w:val="20"/>
        </w:rPr>
        <w:t>. členu</w:t>
      </w:r>
    </w:p>
    <w:p w14:paraId="089296BF" w14:textId="77777777" w:rsidR="003826C3" w:rsidRPr="00736952" w:rsidRDefault="003826C3" w:rsidP="003826C3">
      <w:pPr>
        <w:tabs>
          <w:tab w:val="left" w:pos="567"/>
          <w:tab w:val="left" w:pos="9072"/>
        </w:tabs>
        <w:jc w:val="both"/>
        <w:rPr>
          <w:rFonts w:ascii="Arial" w:hAnsi="Arial" w:cs="Arial"/>
          <w:b/>
          <w:sz w:val="20"/>
          <w:szCs w:val="20"/>
        </w:rPr>
      </w:pPr>
      <w:r w:rsidRPr="00736952">
        <w:rPr>
          <w:rFonts w:ascii="Arial" w:hAnsi="Arial" w:cs="Arial"/>
          <w:b/>
          <w:sz w:val="20"/>
          <w:szCs w:val="20"/>
        </w:rPr>
        <w:t>(izvedbeni načrt)</w:t>
      </w:r>
    </w:p>
    <w:p w14:paraId="7AADE132" w14:textId="77777777" w:rsidR="003826C3" w:rsidRPr="00736952" w:rsidRDefault="003826C3" w:rsidP="003826C3">
      <w:pPr>
        <w:tabs>
          <w:tab w:val="left" w:pos="567"/>
          <w:tab w:val="left" w:pos="9072"/>
        </w:tabs>
        <w:rPr>
          <w:rFonts w:ascii="Arial" w:hAnsi="Arial" w:cs="Arial"/>
          <w:bCs/>
          <w:sz w:val="20"/>
          <w:szCs w:val="20"/>
        </w:rPr>
      </w:pPr>
    </w:p>
    <w:p w14:paraId="7BA523C3" w14:textId="3A3F13B6"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določa načrt izvajanja storitev</w:t>
      </w:r>
      <w:r w:rsidR="00FD36A4">
        <w:rPr>
          <w:rFonts w:ascii="Arial" w:hAnsi="Arial" w:cs="Arial"/>
          <w:bCs/>
          <w:sz w:val="20"/>
          <w:szCs w:val="20"/>
        </w:rPr>
        <w:t xml:space="preserve"> DO</w:t>
      </w:r>
      <w:r w:rsidRPr="00736952">
        <w:rPr>
          <w:rFonts w:ascii="Arial" w:hAnsi="Arial" w:cs="Arial"/>
          <w:bCs/>
          <w:sz w:val="20"/>
          <w:szCs w:val="20"/>
        </w:rPr>
        <w:t xml:space="preserve">, ki je osnova za izvajanje in koordinacijo storitev DO </w:t>
      </w:r>
      <w:r w:rsidR="00A7361C">
        <w:rPr>
          <w:rFonts w:ascii="Arial" w:hAnsi="Arial" w:cs="Arial"/>
          <w:bCs/>
          <w:sz w:val="20"/>
          <w:szCs w:val="20"/>
        </w:rPr>
        <w:t>ter predstavlja</w:t>
      </w:r>
      <w:r w:rsidRPr="00736952">
        <w:rPr>
          <w:rFonts w:ascii="Arial" w:hAnsi="Arial" w:cs="Arial"/>
          <w:bCs/>
          <w:sz w:val="20"/>
          <w:szCs w:val="20"/>
        </w:rPr>
        <w:t xml:space="preserve"> pogodbo med upravičencem in izvajalcem DO. Koordinator DO pri izbranem izvajalcu DO iz prve ali druge alineje </w:t>
      </w:r>
      <w:r w:rsidR="00A7361C">
        <w:rPr>
          <w:rFonts w:ascii="Arial" w:hAnsi="Arial" w:cs="Arial"/>
          <w:bCs/>
          <w:sz w:val="20"/>
          <w:szCs w:val="20"/>
        </w:rPr>
        <w:t>prvega</w:t>
      </w:r>
      <w:r w:rsidRPr="00736952">
        <w:rPr>
          <w:rFonts w:ascii="Arial" w:hAnsi="Arial" w:cs="Arial"/>
          <w:bCs/>
          <w:sz w:val="20"/>
          <w:szCs w:val="20"/>
        </w:rPr>
        <w:t xml:space="preserve"> odstavka </w:t>
      </w:r>
      <w:r w:rsidR="00A7361C">
        <w:rPr>
          <w:rFonts w:ascii="Arial" w:hAnsi="Arial" w:cs="Arial"/>
          <w:bCs/>
          <w:sz w:val="20"/>
          <w:szCs w:val="20"/>
        </w:rPr>
        <w:fldChar w:fldCharType="begin"/>
      </w:r>
      <w:r w:rsidR="00A7361C">
        <w:rPr>
          <w:rFonts w:ascii="Arial" w:hAnsi="Arial" w:cs="Arial"/>
          <w:bCs/>
          <w:sz w:val="20"/>
          <w:szCs w:val="20"/>
        </w:rPr>
        <w:instrText xml:space="preserve"> REF _Ref487816110 \r \h </w:instrText>
      </w:r>
      <w:r w:rsidR="00A7361C">
        <w:rPr>
          <w:rFonts w:ascii="Arial" w:hAnsi="Arial" w:cs="Arial"/>
          <w:bCs/>
          <w:sz w:val="20"/>
          <w:szCs w:val="20"/>
        </w:rPr>
      </w:r>
      <w:r w:rsidR="00A7361C">
        <w:rPr>
          <w:rFonts w:ascii="Arial" w:hAnsi="Arial" w:cs="Arial"/>
          <w:bCs/>
          <w:sz w:val="20"/>
          <w:szCs w:val="20"/>
        </w:rPr>
        <w:fldChar w:fldCharType="separate"/>
      </w:r>
      <w:r w:rsidR="00A7361C">
        <w:rPr>
          <w:rFonts w:ascii="Arial" w:hAnsi="Arial" w:cs="Arial"/>
          <w:bCs/>
          <w:sz w:val="20"/>
          <w:szCs w:val="20"/>
        </w:rPr>
        <w:t>39</w:t>
      </w:r>
      <w:r w:rsidR="00A7361C">
        <w:rPr>
          <w:rFonts w:ascii="Arial" w:hAnsi="Arial" w:cs="Arial"/>
          <w:bCs/>
          <w:sz w:val="20"/>
          <w:szCs w:val="20"/>
        </w:rPr>
        <w:fldChar w:fldCharType="end"/>
      </w:r>
      <w:r w:rsidR="00A7361C">
        <w:rPr>
          <w:rFonts w:ascii="Arial" w:hAnsi="Arial" w:cs="Arial"/>
          <w:bCs/>
          <w:sz w:val="20"/>
          <w:szCs w:val="20"/>
        </w:rPr>
        <w:t xml:space="preserve">. </w:t>
      </w:r>
      <w:r w:rsidRPr="00736952">
        <w:rPr>
          <w:rFonts w:ascii="Arial" w:hAnsi="Arial" w:cs="Arial"/>
          <w:bCs/>
          <w:sz w:val="20"/>
          <w:szCs w:val="20"/>
        </w:rPr>
        <w:t xml:space="preserve">člena se vključi v pripravo izvedbenega načrta pri vseh upravičencih do DO, ne glede na to, za kakšno obliko DO se upravičenec odloči. Vsi upravičenci (tudi tisti, ki se odločijo za denarni prejemek ali oskrbovalca družinskega člana), so upravičeni do storitev za ohranjanje samostojnosti. </w:t>
      </w:r>
    </w:p>
    <w:p w14:paraId="0959DF90" w14:textId="77777777" w:rsidR="003826C3" w:rsidRPr="00736952" w:rsidRDefault="003826C3" w:rsidP="003826C3">
      <w:pPr>
        <w:tabs>
          <w:tab w:val="left" w:pos="567"/>
          <w:tab w:val="left" w:pos="9072"/>
        </w:tabs>
        <w:jc w:val="both"/>
        <w:rPr>
          <w:rFonts w:ascii="Arial" w:hAnsi="Arial" w:cs="Arial"/>
          <w:bCs/>
          <w:sz w:val="20"/>
          <w:szCs w:val="20"/>
        </w:rPr>
      </w:pPr>
    </w:p>
    <w:p w14:paraId="57E24432" w14:textId="5B0F5ABE"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Upravičenec sklene načrt z enim izvajalcem DO najpozneje v </w:t>
      </w:r>
      <w:r w:rsidR="00A7361C">
        <w:rPr>
          <w:rFonts w:ascii="Arial" w:hAnsi="Arial" w:cs="Arial"/>
          <w:bCs/>
          <w:sz w:val="20"/>
          <w:szCs w:val="20"/>
        </w:rPr>
        <w:t>60</w:t>
      </w:r>
      <w:r w:rsidRPr="00736952">
        <w:rPr>
          <w:rFonts w:ascii="Arial" w:hAnsi="Arial" w:cs="Arial"/>
          <w:bCs/>
          <w:sz w:val="20"/>
          <w:szCs w:val="20"/>
        </w:rPr>
        <w:t xml:space="preserve"> dneh od izvršljivosti odločbe tako, da ga podpiše. </w:t>
      </w:r>
      <w:r w:rsidR="00A7361C">
        <w:rPr>
          <w:rFonts w:ascii="Arial" w:hAnsi="Arial" w:cs="Arial"/>
          <w:bCs/>
          <w:sz w:val="20"/>
          <w:szCs w:val="20"/>
        </w:rPr>
        <w:t>V kolikor upravičenec v roku, določenem z odločbo in s tem zakonom ne sklene izvedbenega načrta, se izvajanje pravice prekine.</w:t>
      </w:r>
    </w:p>
    <w:p w14:paraId="1E5F0470" w14:textId="77777777" w:rsidR="003826C3" w:rsidRPr="00736952" w:rsidRDefault="003826C3" w:rsidP="003826C3">
      <w:pPr>
        <w:tabs>
          <w:tab w:val="left" w:pos="567"/>
          <w:tab w:val="left" w:pos="9072"/>
        </w:tabs>
        <w:jc w:val="both"/>
        <w:rPr>
          <w:rFonts w:ascii="Arial" w:hAnsi="Arial" w:cs="Arial"/>
          <w:bCs/>
          <w:sz w:val="20"/>
          <w:szCs w:val="20"/>
        </w:rPr>
      </w:pPr>
    </w:p>
    <w:p w14:paraId="35189320" w14:textId="77777777" w:rsidR="00A7361C" w:rsidRPr="00736952" w:rsidRDefault="003826C3" w:rsidP="00A7361C">
      <w:pPr>
        <w:tabs>
          <w:tab w:val="left" w:pos="567"/>
          <w:tab w:val="left" w:pos="9072"/>
        </w:tabs>
        <w:jc w:val="both"/>
        <w:rPr>
          <w:rFonts w:ascii="Arial" w:hAnsi="Arial" w:cs="Arial"/>
          <w:bCs/>
          <w:sz w:val="20"/>
          <w:szCs w:val="20"/>
        </w:rPr>
      </w:pPr>
      <w:r w:rsidRPr="00736952">
        <w:rPr>
          <w:rFonts w:ascii="Arial" w:hAnsi="Arial" w:cs="Arial"/>
          <w:bCs/>
          <w:sz w:val="20"/>
          <w:szCs w:val="20"/>
        </w:rPr>
        <w:t xml:space="preserve">V izvedbenem načrtu se izvajalec zaveže, da bo upravičencu nudil storitve v obsegu pravice, ki izhajajo iz odločbe. Upravičenec, ki se odloči, da bo pravico koristil v obliki oskrbovalca družinskega člana ali denarnega prejemka, sklene izvedbeni načrt z enim izbranim izvajalcem DO zgolj za del storitev iz </w:t>
      </w:r>
      <w:r w:rsidR="00A7361C">
        <w:rPr>
          <w:rFonts w:ascii="Arial" w:hAnsi="Arial" w:cs="Arial"/>
          <w:bCs/>
          <w:sz w:val="20"/>
          <w:szCs w:val="20"/>
        </w:rPr>
        <w:lastRenderedPageBreak/>
        <w:t xml:space="preserve">tretjega </w:t>
      </w:r>
      <w:r w:rsidR="00A7361C" w:rsidRPr="00736952">
        <w:rPr>
          <w:rFonts w:ascii="Arial" w:hAnsi="Arial" w:cs="Arial"/>
          <w:bCs/>
          <w:sz w:val="20"/>
          <w:szCs w:val="20"/>
        </w:rPr>
        <w:t>odstavka</w:t>
      </w:r>
      <w:r w:rsidR="00A7361C">
        <w:rPr>
          <w:rFonts w:ascii="Arial" w:hAnsi="Arial" w:cs="Arial"/>
          <w:bCs/>
          <w:sz w:val="20"/>
          <w:szCs w:val="20"/>
        </w:rPr>
        <w:t xml:space="preserve"> </w:t>
      </w:r>
      <w:r w:rsidR="00A7361C">
        <w:rPr>
          <w:rFonts w:ascii="Arial" w:hAnsi="Arial" w:cs="Arial"/>
          <w:bCs/>
          <w:sz w:val="20"/>
          <w:szCs w:val="20"/>
        </w:rPr>
        <w:fldChar w:fldCharType="begin"/>
      </w:r>
      <w:r w:rsidR="00A7361C">
        <w:rPr>
          <w:rFonts w:ascii="Arial" w:hAnsi="Arial" w:cs="Arial"/>
          <w:bCs/>
          <w:sz w:val="20"/>
          <w:szCs w:val="20"/>
        </w:rPr>
        <w:instrText xml:space="preserve"> REF _Ref45615603 \r \h </w:instrText>
      </w:r>
      <w:r w:rsidR="00A7361C">
        <w:rPr>
          <w:rFonts w:ascii="Arial" w:hAnsi="Arial" w:cs="Arial"/>
          <w:bCs/>
          <w:sz w:val="20"/>
          <w:szCs w:val="20"/>
        </w:rPr>
      </w:r>
      <w:r w:rsidR="00A7361C">
        <w:rPr>
          <w:rFonts w:ascii="Arial" w:hAnsi="Arial" w:cs="Arial"/>
          <w:bCs/>
          <w:sz w:val="20"/>
          <w:szCs w:val="20"/>
        </w:rPr>
        <w:fldChar w:fldCharType="separate"/>
      </w:r>
      <w:r w:rsidR="00A7361C">
        <w:rPr>
          <w:rFonts w:ascii="Arial" w:hAnsi="Arial" w:cs="Arial"/>
          <w:bCs/>
          <w:sz w:val="20"/>
          <w:szCs w:val="20"/>
        </w:rPr>
        <w:t>22</w:t>
      </w:r>
      <w:r w:rsidR="00A7361C">
        <w:rPr>
          <w:rFonts w:ascii="Arial" w:hAnsi="Arial" w:cs="Arial"/>
          <w:bCs/>
          <w:sz w:val="20"/>
          <w:szCs w:val="20"/>
        </w:rPr>
        <w:fldChar w:fldCharType="end"/>
      </w:r>
      <w:r w:rsidRPr="00736952">
        <w:rPr>
          <w:rFonts w:ascii="Arial" w:hAnsi="Arial" w:cs="Arial"/>
          <w:bCs/>
          <w:sz w:val="20"/>
          <w:szCs w:val="20"/>
        </w:rPr>
        <w:t>. člena tega zakona in iz odločbe izhajajočo frekvenco obiska koordinatorja DO</w:t>
      </w:r>
      <w:r w:rsidR="00A7361C">
        <w:rPr>
          <w:rFonts w:ascii="Arial" w:hAnsi="Arial" w:cs="Arial"/>
          <w:bCs/>
          <w:sz w:val="20"/>
          <w:szCs w:val="20"/>
        </w:rPr>
        <w:t xml:space="preserve"> iz devetega odstavka </w:t>
      </w:r>
      <w:r w:rsidR="00A7361C">
        <w:rPr>
          <w:rFonts w:ascii="Arial" w:hAnsi="Arial" w:cs="Arial"/>
          <w:bCs/>
          <w:sz w:val="20"/>
          <w:szCs w:val="20"/>
        </w:rPr>
        <w:fldChar w:fldCharType="begin"/>
      </w:r>
      <w:r w:rsidR="00A7361C">
        <w:rPr>
          <w:rFonts w:ascii="Arial" w:hAnsi="Arial" w:cs="Arial"/>
          <w:bCs/>
          <w:sz w:val="20"/>
          <w:szCs w:val="20"/>
        </w:rPr>
        <w:instrText xml:space="preserve"> REF _Ref494704668 \r \h </w:instrText>
      </w:r>
      <w:r w:rsidR="00A7361C">
        <w:rPr>
          <w:rFonts w:ascii="Arial" w:hAnsi="Arial" w:cs="Arial"/>
          <w:bCs/>
          <w:sz w:val="20"/>
          <w:szCs w:val="20"/>
        </w:rPr>
      </w:r>
      <w:r w:rsidR="00A7361C">
        <w:rPr>
          <w:rFonts w:ascii="Arial" w:hAnsi="Arial" w:cs="Arial"/>
          <w:bCs/>
          <w:sz w:val="20"/>
          <w:szCs w:val="20"/>
        </w:rPr>
        <w:fldChar w:fldCharType="separate"/>
      </w:r>
      <w:r w:rsidR="00A7361C">
        <w:rPr>
          <w:rFonts w:ascii="Arial" w:hAnsi="Arial" w:cs="Arial"/>
          <w:bCs/>
          <w:sz w:val="20"/>
          <w:szCs w:val="20"/>
        </w:rPr>
        <w:t>34</w:t>
      </w:r>
      <w:r w:rsidR="00A7361C">
        <w:rPr>
          <w:rFonts w:ascii="Arial" w:hAnsi="Arial" w:cs="Arial"/>
          <w:bCs/>
          <w:sz w:val="20"/>
          <w:szCs w:val="20"/>
        </w:rPr>
        <w:fldChar w:fldCharType="end"/>
      </w:r>
      <w:r w:rsidRPr="00736952">
        <w:rPr>
          <w:rFonts w:ascii="Arial" w:hAnsi="Arial" w:cs="Arial"/>
          <w:bCs/>
          <w:sz w:val="20"/>
          <w:szCs w:val="20"/>
        </w:rPr>
        <w:t xml:space="preserve">. </w:t>
      </w:r>
      <w:r w:rsidR="00A7361C">
        <w:rPr>
          <w:rFonts w:ascii="Arial" w:hAnsi="Arial" w:cs="Arial"/>
          <w:bCs/>
          <w:sz w:val="20"/>
          <w:szCs w:val="20"/>
        </w:rPr>
        <w:t xml:space="preserve">člena tega zakona. </w:t>
      </w:r>
      <w:r w:rsidR="00A7361C" w:rsidRPr="00736952">
        <w:rPr>
          <w:rFonts w:ascii="Arial" w:hAnsi="Arial" w:cs="Arial"/>
          <w:bCs/>
          <w:sz w:val="20"/>
          <w:szCs w:val="20"/>
        </w:rPr>
        <w:t xml:space="preserve">V celotnem procesu </w:t>
      </w:r>
      <w:r w:rsidR="00A7361C">
        <w:rPr>
          <w:rFonts w:ascii="Arial" w:hAnsi="Arial" w:cs="Arial"/>
          <w:bCs/>
          <w:sz w:val="20"/>
          <w:szCs w:val="20"/>
        </w:rPr>
        <w:t>DO</w:t>
      </w:r>
      <w:r w:rsidR="00A7361C" w:rsidRPr="00736952">
        <w:rPr>
          <w:rFonts w:ascii="Arial" w:hAnsi="Arial" w:cs="Arial"/>
          <w:bCs/>
          <w:sz w:val="20"/>
          <w:szCs w:val="20"/>
        </w:rPr>
        <w:t xml:space="preserve"> je upravičenec aktiven partner.</w:t>
      </w:r>
      <w:r w:rsidR="00A7361C">
        <w:rPr>
          <w:rFonts w:ascii="Arial" w:hAnsi="Arial" w:cs="Arial"/>
          <w:bCs/>
          <w:sz w:val="20"/>
          <w:szCs w:val="20"/>
        </w:rPr>
        <w:t xml:space="preserve"> </w:t>
      </w:r>
    </w:p>
    <w:p w14:paraId="3E3A0119" w14:textId="7F3F2919" w:rsidR="003826C3" w:rsidRPr="00736952" w:rsidRDefault="003826C3" w:rsidP="003826C3">
      <w:pPr>
        <w:tabs>
          <w:tab w:val="left" w:pos="567"/>
          <w:tab w:val="left" w:pos="9072"/>
        </w:tabs>
        <w:jc w:val="both"/>
        <w:rPr>
          <w:rFonts w:ascii="Arial" w:hAnsi="Arial" w:cs="Arial"/>
          <w:bCs/>
          <w:sz w:val="20"/>
          <w:szCs w:val="20"/>
        </w:rPr>
      </w:pPr>
    </w:p>
    <w:p w14:paraId="5248EFB4" w14:textId="77777777" w:rsidR="003826C3" w:rsidRPr="00736952" w:rsidRDefault="003826C3" w:rsidP="003826C3">
      <w:pPr>
        <w:tabs>
          <w:tab w:val="left" w:pos="567"/>
          <w:tab w:val="left" w:pos="9072"/>
        </w:tabs>
        <w:jc w:val="both"/>
        <w:rPr>
          <w:rFonts w:ascii="Arial" w:hAnsi="Arial" w:cs="Arial"/>
          <w:bCs/>
          <w:sz w:val="20"/>
          <w:szCs w:val="20"/>
        </w:rPr>
      </w:pPr>
    </w:p>
    <w:p w14:paraId="53209B24"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Člen določa tudi odgovornost koordinatorja DO za realizacijo izvedbenega načrta.</w:t>
      </w:r>
    </w:p>
    <w:p w14:paraId="24EC8A3F" w14:textId="77777777" w:rsidR="003826C3" w:rsidRPr="00736952" w:rsidRDefault="003826C3" w:rsidP="003826C3">
      <w:pPr>
        <w:tabs>
          <w:tab w:val="left" w:pos="567"/>
          <w:tab w:val="left" w:pos="9072"/>
        </w:tabs>
        <w:jc w:val="both"/>
        <w:rPr>
          <w:rFonts w:ascii="Arial" w:hAnsi="Arial" w:cs="Arial"/>
          <w:bCs/>
          <w:sz w:val="20"/>
          <w:szCs w:val="20"/>
        </w:rPr>
      </w:pPr>
    </w:p>
    <w:p w14:paraId="21806862" w14:textId="77777777" w:rsidR="003826C3" w:rsidRPr="00736952" w:rsidRDefault="003826C3" w:rsidP="003826C3">
      <w:pPr>
        <w:tabs>
          <w:tab w:val="left" w:pos="567"/>
          <w:tab w:val="left" w:pos="9072"/>
        </w:tabs>
        <w:jc w:val="both"/>
        <w:rPr>
          <w:rFonts w:ascii="Arial" w:hAnsi="Arial" w:cs="Arial"/>
          <w:bCs/>
          <w:sz w:val="20"/>
          <w:szCs w:val="20"/>
        </w:rPr>
      </w:pPr>
      <w:r w:rsidRPr="00736952">
        <w:rPr>
          <w:rFonts w:ascii="Arial" w:hAnsi="Arial" w:cs="Arial"/>
          <w:bCs/>
          <w:sz w:val="20"/>
          <w:szCs w:val="20"/>
        </w:rPr>
        <w:t>Za celostno, kakovostno in varno izvajanje storitev DO je bistvenega pomena, da je koordinatorju DO podeljena pravica do pridobitve podatkov o uporabniku, vključno s podatki o njegovem zdravstvenem in socialnem stanju. Kot primer navajamo upravičenca, ki je še vedno sposoben dokaj samostojno funkcionirati v svojem domačem okolju, vendar zaradi težav v duševnem zdravju ne zmore več samostojno pripravljati in jemati zdravil. V okviru storitev DO imamo možnost izvedbe priprave in dajanja zdravil do nivoja kompetenc tehnika zdravstvene nege, vendar storitev ne bo varno izvedljiva, v kolikor ne bomo imeli možnosti dostopa do ažurnih podatkov o zdravstvenem stanju upravičenca. V trenutni ureditvi je prav nezmožnost samostojnega jemanja zdravil pogosto razlog, da je potrebna institucionalna oskrba. Pomemben element varnosti in zaščite upravičencev in zaposlenih v DO prepoznavamo tudi v možnosti dostopa do informacije o prisotnosti rezistentnih okužb, povezanih z zdravstveno obravnavo. V današnji ureditvi izvajalci pomoči na domu pogosto nimajo te informacije, s čimer se povečuje tveganje prenosa med upravičenci in zaposlenimi. Iz istega razloga je potrebno okrepiti sodelovanje strokovnih služb s področja zdravstva in socialnega varstva, ki se vključujejo v obravnavno upravičenca. Vsi procesi v DO se elektronsko podprejo z možnostjo podpore vstopni točki in spremljanju vseh storitev v realnem času.</w:t>
      </w:r>
    </w:p>
    <w:p w14:paraId="563134BE" w14:textId="77777777" w:rsidR="003826C3" w:rsidRPr="00736952" w:rsidRDefault="003826C3" w:rsidP="003826C3">
      <w:pPr>
        <w:tabs>
          <w:tab w:val="left" w:pos="567"/>
          <w:tab w:val="left" w:pos="9072"/>
        </w:tabs>
        <w:rPr>
          <w:rFonts w:ascii="Arial" w:hAnsi="Arial" w:cs="Arial"/>
          <w:bCs/>
          <w:sz w:val="20"/>
          <w:szCs w:val="20"/>
        </w:rPr>
      </w:pPr>
    </w:p>
    <w:p w14:paraId="38C13F41" w14:textId="7FB6F639" w:rsidR="003826C3" w:rsidRPr="00736952" w:rsidRDefault="003826C3" w:rsidP="003826C3">
      <w:pPr>
        <w:tabs>
          <w:tab w:val="left" w:pos="567"/>
          <w:tab w:val="left" w:pos="9072"/>
        </w:tabs>
        <w:rPr>
          <w:rFonts w:ascii="Arial" w:hAnsi="Arial" w:cs="Arial"/>
          <w:b/>
          <w:sz w:val="20"/>
          <w:szCs w:val="20"/>
        </w:rPr>
      </w:pPr>
      <w:r w:rsidRPr="00736952">
        <w:rPr>
          <w:rFonts w:ascii="Arial" w:hAnsi="Arial" w:cs="Arial"/>
          <w:b/>
          <w:sz w:val="20"/>
          <w:szCs w:val="20"/>
        </w:rPr>
        <w:t xml:space="preserve">K </w:t>
      </w:r>
      <w:r w:rsidR="009B6518">
        <w:rPr>
          <w:rFonts w:ascii="Arial" w:hAnsi="Arial" w:cs="Arial"/>
          <w:b/>
          <w:sz w:val="20"/>
          <w:szCs w:val="20"/>
        </w:rPr>
        <w:fldChar w:fldCharType="begin"/>
      </w:r>
      <w:r w:rsidR="009B6518">
        <w:rPr>
          <w:rFonts w:ascii="Arial" w:hAnsi="Arial" w:cs="Arial"/>
          <w:b/>
          <w:sz w:val="20"/>
          <w:szCs w:val="20"/>
        </w:rPr>
        <w:instrText xml:space="preserve"> REF _Ref493933976 \r \h </w:instrText>
      </w:r>
      <w:r w:rsidR="009B6518">
        <w:rPr>
          <w:rFonts w:ascii="Arial" w:hAnsi="Arial" w:cs="Arial"/>
          <w:b/>
          <w:sz w:val="20"/>
          <w:szCs w:val="20"/>
        </w:rPr>
      </w:r>
      <w:r w:rsidR="009B6518">
        <w:rPr>
          <w:rFonts w:ascii="Arial" w:hAnsi="Arial" w:cs="Arial"/>
          <w:b/>
          <w:sz w:val="20"/>
          <w:szCs w:val="20"/>
        </w:rPr>
        <w:fldChar w:fldCharType="separate"/>
      </w:r>
      <w:r w:rsidR="009B6518">
        <w:rPr>
          <w:rFonts w:ascii="Arial" w:hAnsi="Arial" w:cs="Arial"/>
          <w:b/>
          <w:sz w:val="20"/>
          <w:szCs w:val="20"/>
        </w:rPr>
        <w:t>35</w:t>
      </w:r>
      <w:r w:rsidR="009B6518">
        <w:rPr>
          <w:rFonts w:ascii="Arial" w:hAnsi="Arial" w:cs="Arial"/>
          <w:b/>
          <w:sz w:val="20"/>
          <w:szCs w:val="20"/>
        </w:rPr>
        <w:fldChar w:fldCharType="end"/>
      </w:r>
      <w:r w:rsidRPr="00736952">
        <w:rPr>
          <w:rFonts w:ascii="Arial" w:hAnsi="Arial" w:cs="Arial"/>
          <w:b/>
          <w:sz w:val="20"/>
          <w:szCs w:val="20"/>
        </w:rPr>
        <w:t>. členu</w:t>
      </w:r>
    </w:p>
    <w:p w14:paraId="68A47F78" w14:textId="32D3E324" w:rsidR="003826C3" w:rsidRPr="00736952" w:rsidRDefault="003826C3" w:rsidP="003826C3">
      <w:pPr>
        <w:tabs>
          <w:tab w:val="left" w:pos="567"/>
          <w:tab w:val="left" w:pos="9072"/>
        </w:tabs>
        <w:rPr>
          <w:rFonts w:ascii="Arial" w:hAnsi="Arial" w:cs="Arial"/>
          <w:b/>
          <w:sz w:val="20"/>
          <w:szCs w:val="20"/>
        </w:rPr>
      </w:pPr>
      <w:r w:rsidRPr="00736952">
        <w:rPr>
          <w:rFonts w:ascii="Arial" w:hAnsi="Arial" w:cs="Arial"/>
          <w:b/>
          <w:sz w:val="20"/>
          <w:szCs w:val="20"/>
        </w:rPr>
        <w:t>(ponovna ocena upravičenosti</w:t>
      </w:r>
      <w:r w:rsidR="00E02490" w:rsidRPr="00736952">
        <w:rPr>
          <w:rFonts w:ascii="Arial" w:hAnsi="Arial" w:cs="Arial"/>
          <w:b/>
          <w:sz w:val="20"/>
          <w:szCs w:val="20"/>
        </w:rPr>
        <w:t xml:space="preserve"> do DO</w:t>
      </w:r>
      <w:r w:rsidRPr="00736952">
        <w:rPr>
          <w:rFonts w:ascii="Arial" w:hAnsi="Arial" w:cs="Arial"/>
          <w:b/>
          <w:sz w:val="20"/>
          <w:szCs w:val="20"/>
        </w:rPr>
        <w:t>)</w:t>
      </w:r>
    </w:p>
    <w:p w14:paraId="09BB1D27" w14:textId="77777777" w:rsidR="003826C3" w:rsidRPr="00736952" w:rsidRDefault="003826C3" w:rsidP="003826C3">
      <w:pPr>
        <w:tabs>
          <w:tab w:val="left" w:pos="567"/>
          <w:tab w:val="left" w:pos="9072"/>
        </w:tabs>
        <w:jc w:val="both"/>
        <w:rPr>
          <w:rFonts w:ascii="Arial" w:hAnsi="Arial" w:cs="Arial"/>
          <w:bCs/>
          <w:sz w:val="20"/>
          <w:szCs w:val="20"/>
        </w:rPr>
      </w:pPr>
    </w:p>
    <w:p w14:paraId="11619B5D" w14:textId="07900609" w:rsidR="00AF2D73"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Potrebe upravičenca do DO se lahko spreminjajo, zato je ocenjevanje njegovih potreb dinamičen proces, ki mora potekati tako, da ne predstavlja administrativnega bremena za vstopno točko</w:t>
      </w:r>
      <w:r w:rsidR="00014E23">
        <w:rPr>
          <w:rFonts w:ascii="Arial" w:hAnsi="Arial" w:cs="Arial"/>
          <w:sz w:val="20"/>
          <w:szCs w:val="20"/>
        </w:rPr>
        <w:t xml:space="preserve"> ali upravičenca</w:t>
      </w:r>
      <w:r w:rsidRPr="00736952">
        <w:rPr>
          <w:rFonts w:ascii="Arial" w:hAnsi="Arial" w:cs="Arial"/>
          <w:sz w:val="20"/>
          <w:szCs w:val="20"/>
        </w:rPr>
        <w:t>, hkrati pa dovolj fleksibilen, da omogoča prilagodljivost ob spremembi stanja upravičenca. V ta namen člen ureja upravičenost do ponovnega ocenjevanja potreb po DO. Ponovna ocena omogoča tudi pregled nad ustrezno oskrbljenostjo oseb, ki prejemajo denarni prejemek. Če</w:t>
      </w:r>
      <w:r w:rsidR="00014E23">
        <w:rPr>
          <w:rFonts w:ascii="Arial" w:hAnsi="Arial" w:cs="Arial"/>
          <w:sz w:val="20"/>
          <w:szCs w:val="20"/>
        </w:rPr>
        <w:t xml:space="preserve"> koordinator DO ali strokovni delavci, ki se vključujejo v proces DO ugotovijo, da</w:t>
      </w:r>
      <w:r w:rsidRPr="00736952">
        <w:rPr>
          <w:rFonts w:ascii="Arial" w:hAnsi="Arial" w:cs="Arial"/>
          <w:sz w:val="20"/>
          <w:szCs w:val="20"/>
        </w:rPr>
        <w:t xml:space="preserve"> upravičenec ni </w:t>
      </w:r>
      <w:r w:rsidR="00014E23">
        <w:rPr>
          <w:rFonts w:ascii="Arial" w:hAnsi="Arial" w:cs="Arial"/>
          <w:sz w:val="20"/>
          <w:szCs w:val="20"/>
        </w:rPr>
        <w:t xml:space="preserve">ustrezno </w:t>
      </w:r>
      <w:r w:rsidRPr="00736952">
        <w:rPr>
          <w:rFonts w:ascii="Arial" w:hAnsi="Arial" w:cs="Arial"/>
          <w:sz w:val="20"/>
          <w:szCs w:val="20"/>
        </w:rPr>
        <w:t xml:space="preserve">oskrbljen glede na njegove potrebe in </w:t>
      </w:r>
      <w:r w:rsidR="00AF2D73">
        <w:rPr>
          <w:rFonts w:ascii="Arial" w:hAnsi="Arial" w:cs="Arial"/>
          <w:sz w:val="20"/>
          <w:szCs w:val="20"/>
        </w:rPr>
        <w:t xml:space="preserve">bi se mu s tem lahko povzročala škoda za zdravje ali počutje, koordinator DO o tem obvesti vstopno točko, ki odloči o prehodu v drugo obliko DO. </w:t>
      </w:r>
      <w:r w:rsidR="00FF0533">
        <w:rPr>
          <w:rFonts w:ascii="Arial" w:hAnsi="Arial" w:cs="Arial"/>
          <w:sz w:val="20"/>
          <w:szCs w:val="20"/>
        </w:rPr>
        <w:t>Namen določbe je čim višja zaščita uporabnika in kakovosti in varnosti njegovega življenja.</w:t>
      </w:r>
    </w:p>
    <w:p w14:paraId="74C32AE6" w14:textId="7E51BACD" w:rsidR="00FF0533" w:rsidRDefault="00FF0533" w:rsidP="003826C3">
      <w:pPr>
        <w:tabs>
          <w:tab w:val="left" w:pos="567"/>
          <w:tab w:val="left" w:pos="9072"/>
        </w:tabs>
        <w:jc w:val="both"/>
        <w:rPr>
          <w:rFonts w:ascii="Arial" w:hAnsi="Arial" w:cs="Arial"/>
          <w:sz w:val="20"/>
          <w:szCs w:val="20"/>
        </w:rPr>
      </w:pPr>
    </w:p>
    <w:p w14:paraId="2078576A" w14:textId="559B72BB" w:rsidR="00FF0533" w:rsidRDefault="00FF0533" w:rsidP="003826C3">
      <w:pPr>
        <w:tabs>
          <w:tab w:val="left" w:pos="567"/>
          <w:tab w:val="left" w:pos="9072"/>
        </w:tabs>
        <w:jc w:val="both"/>
        <w:rPr>
          <w:rFonts w:ascii="Arial" w:hAnsi="Arial" w:cs="Arial"/>
          <w:sz w:val="20"/>
          <w:szCs w:val="20"/>
        </w:rPr>
      </w:pPr>
      <w:r>
        <w:rPr>
          <w:rFonts w:ascii="Arial" w:hAnsi="Arial" w:cs="Arial"/>
          <w:sz w:val="20"/>
          <w:szCs w:val="20"/>
        </w:rPr>
        <w:t>V kolikor upravičenec poda vlogo za predčasno ponovno oceno in se v postopku ugotovi, da do spremembe kategorije ni upravičen, sam nosi stroške postopka.</w:t>
      </w:r>
    </w:p>
    <w:p w14:paraId="1BA33D74" w14:textId="77777777" w:rsidR="003826C3" w:rsidRPr="00736952" w:rsidRDefault="003826C3" w:rsidP="003826C3">
      <w:pPr>
        <w:tabs>
          <w:tab w:val="left" w:pos="567"/>
          <w:tab w:val="left" w:pos="9072"/>
        </w:tabs>
        <w:jc w:val="both"/>
        <w:rPr>
          <w:rFonts w:ascii="Arial" w:hAnsi="Arial" w:cs="Arial"/>
          <w:sz w:val="20"/>
          <w:szCs w:val="20"/>
        </w:rPr>
      </w:pPr>
    </w:p>
    <w:p w14:paraId="6079511F" w14:textId="31EE4692"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_Ref48666377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36</w:t>
      </w:r>
      <w:r w:rsidR="009B6518">
        <w:rPr>
          <w:rFonts w:ascii="Arial" w:hAnsi="Arial" w:cs="Arial"/>
          <w:b/>
          <w:bCs/>
          <w:sz w:val="20"/>
          <w:szCs w:val="20"/>
        </w:rPr>
        <w:fldChar w:fldCharType="end"/>
      </w:r>
      <w:r w:rsidRPr="00736952">
        <w:rPr>
          <w:rFonts w:ascii="Arial" w:hAnsi="Arial" w:cs="Arial"/>
          <w:b/>
          <w:bCs/>
          <w:sz w:val="20"/>
          <w:szCs w:val="20"/>
        </w:rPr>
        <w:t>. členu</w:t>
      </w:r>
    </w:p>
    <w:p w14:paraId="292A0521" w14:textId="77777777" w:rsidR="003826C3" w:rsidRPr="00736952" w:rsidRDefault="003826C3" w:rsidP="003826C3">
      <w:pPr>
        <w:tabs>
          <w:tab w:val="left" w:pos="567"/>
          <w:tab w:val="left" w:pos="9072"/>
        </w:tabs>
        <w:jc w:val="both"/>
        <w:rPr>
          <w:rFonts w:ascii="Arial" w:hAnsi="Arial" w:cs="Arial"/>
          <w:b/>
          <w:bCs/>
          <w:sz w:val="20"/>
          <w:szCs w:val="20"/>
        </w:rPr>
      </w:pPr>
      <w:r w:rsidRPr="00736952">
        <w:rPr>
          <w:rFonts w:ascii="Arial" w:hAnsi="Arial" w:cs="Arial"/>
          <w:b/>
          <w:bCs/>
          <w:sz w:val="20"/>
          <w:szCs w:val="20"/>
        </w:rPr>
        <w:t>(obveznosti zavarovane osebe)</w:t>
      </w:r>
    </w:p>
    <w:p w14:paraId="4C1387EC" w14:textId="77777777" w:rsidR="003826C3" w:rsidRPr="00736952" w:rsidRDefault="003826C3" w:rsidP="003826C3">
      <w:pPr>
        <w:tabs>
          <w:tab w:val="left" w:pos="567"/>
          <w:tab w:val="left" w:pos="9072"/>
        </w:tabs>
        <w:jc w:val="both"/>
        <w:rPr>
          <w:rFonts w:ascii="Arial" w:hAnsi="Arial" w:cs="Arial"/>
          <w:b/>
          <w:bCs/>
          <w:sz w:val="20"/>
          <w:szCs w:val="20"/>
        </w:rPr>
      </w:pPr>
    </w:p>
    <w:p w14:paraId="245246C5" w14:textId="77777777" w:rsidR="003826C3" w:rsidRPr="00736952" w:rsidRDefault="003826C3" w:rsidP="003826C3">
      <w:pPr>
        <w:tabs>
          <w:tab w:val="left" w:pos="567"/>
          <w:tab w:val="left" w:pos="9072"/>
        </w:tabs>
        <w:jc w:val="both"/>
        <w:rPr>
          <w:rFonts w:ascii="Arial" w:hAnsi="Arial" w:cs="Arial"/>
          <w:sz w:val="20"/>
          <w:szCs w:val="20"/>
        </w:rPr>
      </w:pPr>
      <w:r w:rsidRPr="00736952">
        <w:rPr>
          <w:rFonts w:ascii="Arial" w:hAnsi="Arial" w:cs="Arial"/>
          <w:sz w:val="20"/>
          <w:szCs w:val="20"/>
        </w:rPr>
        <w:t>Člen določa obveznost upravičenca, da vstopni točki sporoča spremembe, ki bi lahko vplivale na pridobljeno pravico.</w:t>
      </w:r>
    </w:p>
    <w:p w14:paraId="0371CBD6" w14:textId="77777777" w:rsidR="003826C3" w:rsidRPr="00736952" w:rsidRDefault="003826C3" w:rsidP="003826C3">
      <w:pPr>
        <w:tabs>
          <w:tab w:val="left" w:pos="0"/>
          <w:tab w:val="left" w:pos="567"/>
        </w:tabs>
        <w:jc w:val="both"/>
        <w:rPr>
          <w:rFonts w:ascii="Arial" w:hAnsi="Arial" w:cs="Arial"/>
          <w:sz w:val="20"/>
          <w:szCs w:val="20"/>
        </w:rPr>
      </w:pPr>
    </w:p>
    <w:p w14:paraId="3FA5832B" w14:textId="2E087FA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_Ref492452935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37</w:t>
      </w:r>
      <w:r w:rsidR="009B6518">
        <w:rPr>
          <w:rFonts w:ascii="Arial" w:hAnsi="Arial" w:cs="Arial"/>
          <w:b/>
          <w:bCs/>
          <w:sz w:val="20"/>
          <w:szCs w:val="20"/>
        </w:rPr>
        <w:fldChar w:fldCharType="end"/>
      </w:r>
      <w:r w:rsidRPr="00736952">
        <w:rPr>
          <w:rFonts w:ascii="Arial" w:hAnsi="Arial" w:cs="Arial"/>
          <w:b/>
          <w:bCs/>
          <w:sz w:val="20"/>
          <w:szCs w:val="20"/>
        </w:rPr>
        <w:t>. členu</w:t>
      </w:r>
    </w:p>
    <w:p w14:paraId="4BA5EBD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(obveznosti Zavoda)</w:t>
      </w:r>
    </w:p>
    <w:p w14:paraId="3754EA60" w14:textId="77777777" w:rsidR="003826C3" w:rsidRPr="00736952" w:rsidRDefault="003826C3" w:rsidP="003826C3">
      <w:pPr>
        <w:tabs>
          <w:tab w:val="left" w:pos="0"/>
          <w:tab w:val="left" w:pos="567"/>
        </w:tabs>
        <w:jc w:val="both"/>
        <w:rPr>
          <w:rFonts w:ascii="Arial" w:hAnsi="Arial" w:cs="Arial"/>
          <w:sz w:val="20"/>
          <w:szCs w:val="20"/>
        </w:rPr>
      </w:pPr>
    </w:p>
    <w:p w14:paraId="4FB02DD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pravila plačevanja opravljenih storitev izvajalcu DO, nakazovanje denarnega prejemka upravičencu in plačevanje delnega plačila za izgubljeni dohodek oskrbovalcu družinskega člana. Člen določa, da Zavod s splošnim aktom določi način izmenjave obračunskih podatkov. </w:t>
      </w:r>
    </w:p>
    <w:p w14:paraId="34DC0140" w14:textId="77777777" w:rsidR="003826C3" w:rsidRPr="00736952" w:rsidRDefault="003826C3" w:rsidP="003826C3">
      <w:pPr>
        <w:tabs>
          <w:tab w:val="left" w:pos="0"/>
          <w:tab w:val="left" w:pos="567"/>
        </w:tabs>
        <w:jc w:val="both"/>
        <w:rPr>
          <w:rFonts w:ascii="Arial" w:hAnsi="Arial" w:cs="Arial"/>
          <w:sz w:val="20"/>
          <w:szCs w:val="20"/>
          <w:highlight w:val="cyan"/>
        </w:rPr>
      </w:pPr>
    </w:p>
    <w:p w14:paraId="7728D428" w14:textId="1528D24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_Ref48666403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38</w:t>
      </w:r>
      <w:r w:rsidR="009B6518">
        <w:rPr>
          <w:rFonts w:ascii="Arial" w:hAnsi="Arial" w:cs="Arial"/>
          <w:b/>
          <w:bCs/>
          <w:sz w:val="20"/>
          <w:szCs w:val="20"/>
        </w:rPr>
        <w:fldChar w:fldCharType="end"/>
      </w:r>
      <w:r w:rsidRPr="00736952">
        <w:rPr>
          <w:rFonts w:ascii="Arial" w:hAnsi="Arial" w:cs="Arial"/>
          <w:b/>
          <w:bCs/>
          <w:sz w:val="20"/>
          <w:szCs w:val="20"/>
        </w:rPr>
        <w:t>. členu</w:t>
      </w:r>
    </w:p>
    <w:p w14:paraId="745FEF8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(uveljavljanje plačila storitev izvajalca DO)</w:t>
      </w:r>
    </w:p>
    <w:p w14:paraId="1F75D927" w14:textId="77777777" w:rsidR="003826C3" w:rsidRPr="00736952" w:rsidRDefault="003826C3" w:rsidP="003826C3">
      <w:pPr>
        <w:tabs>
          <w:tab w:val="left" w:pos="0"/>
          <w:tab w:val="left" w:pos="567"/>
        </w:tabs>
        <w:jc w:val="both"/>
        <w:rPr>
          <w:rFonts w:ascii="Arial" w:hAnsi="Arial" w:cs="Arial"/>
          <w:sz w:val="20"/>
          <w:szCs w:val="20"/>
          <w:highlight w:val="cyan"/>
        </w:rPr>
      </w:pPr>
    </w:p>
    <w:p w14:paraId="07187A6C" w14:textId="0A13C42F"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izvajalec</w:t>
      </w:r>
      <w:r w:rsidR="00E02490" w:rsidRPr="00736952">
        <w:rPr>
          <w:rFonts w:ascii="Arial" w:hAnsi="Arial" w:cs="Arial"/>
          <w:sz w:val="20"/>
          <w:szCs w:val="20"/>
        </w:rPr>
        <w:t xml:space="preserve"> dejavnosti</w:t>
      </w:r>
      <w:r w:rsidRPr="00736952">
        <w:rPr>
          <w:rFonts w:ascii="Arial" w:hAnsi="Arial" w:cs="Arial"/>
          <w:sz w:val="20"/>
          <w:szCs w:val="20"/>
        </w:rPr>
        <w:t xml:space="preserve"> DO Zavodu enkrat mesečno izda zahtevek za plačilo opravljenih storitev DO v preteklem mesecu. </w:t>
      </w:r>
    </w:p>
    <w:p w14:paraId="511D3F20" w14:textId="77777777" w:rsidR="003826C3" w:rsidRPr="00736952" w:rsidRDefault="003826C3" w:rsidP="003826C3">
      <w:pPr>
        <w:tabs>
          <w:tab w:val="left" w:pos="0"/>
          <w:tab w:val="left" w:pos="567"/>
        </w:tabs>
        <w:jc w:val="both"/>
        <w:rPr>
          <w:rFonts w:ascii="Arial" w:hAnsi="Arial" w:cs="Arial"/>
          <w:sz w:val="20"/>
          <w:szCs w:val="20"/>
          <w:highlight w:val="cyan"/>
        </w:rPr>
      </w:pPr>
    </w:p>
    <w:p w14:paraId="6F1A9EAC"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6A0B89CF" w14:textId="7B405C1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_Ref487816110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39</w:t>
      </w:r>
      <w:r w:rsidR="009B6518">
        <w:rPr>
          <w:rFonts w:ascii="Arial" w:hAnsi="Arial" w:cs="Arial"/>
          <w:b/>
          <w:bCs/>
          <w:sz w:val="20"/>
          <w:szCs w:val="20"/>
        </w:rPr>
        <w:fldChar w:fldCharType="end"/>
      </w:r>
      <w:r w:rsidRPr="00736952">
        <w:rPr>
          <w:rFonts w:ascii="Arial" w:hAnsi="Arial" w:cs="Arial"/>
          <w:b/>
          <w:bCs/>
          <w:sz w:val="20"/>
          <w:szCs w:val="20"/>
        </w:rPr>
        <w:t>. členu</w:t>
      </w:r>
    </w:p>
    <w:p w14:paraId="57B2CC93" w14:textId="2B9424A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(izvajalci</w:t>
      </w:r>
      <w:r w:rsidR="00E02490" w:rsidRPr="00736952">
        <w:rPr>
          <w:rFonts w:ascii="Arial" w:hAnsi="Arial" w:cs="Arial"/>
          <w:b/>
          <w:bCs/>
          <w:sz w:val="20"/>
          <w:szCs w:val="20"/>
        </w:rPr>
        <w:t xml:space="preserve"> dejavnosti</w:t>
      </w:r>
      <w:r w:rsidRPr="00736952">
        <w:rPr>
          <w:rFonts w:ascii="Arial" w:hAnsi="Arial" w:cs="Arial"/>
          <w:b/>
          <w:bCs/>
          <w:sz w:val="20"/>
          <w:szCs w:val="20"/>
        </w:rPr>
        <w:t xml:space="preserve"> DO)</w:t>
      </w:r>
    </w:p>
    <w:p w14:paraId="015EFF58" w14:textId="77777777" w:rsidR="003826C3" w:rsidRPr="00736952" w:rsidRDefault="003826C3" w:rsidP="003826C3">
      <w:pPr>
        <w:tabs>
          <w:tab w:val="left" w:pos="0"/>
          <w:tab w:val="left" w:pos="567"/>
        </w:tabs>
        <w:jc w:val="both"/>
        <w:rPr>
          <w:rFonts w:ascii="Arial" w:hAnsi="Arial" w:cs="Arial"/>
          <w:b/>
          <w:bCs/>
          <w:sz w:val="20"/>
          <w:szCs w:val="20"/>
        </w:rPr>
      </w:pPr>
    </w:p>
    <w:p w14:paraId="3476819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vrste izvajalcev dejavnosti DO. DO lahko profesionalno izvajajo samo tisti izvajalci, ki pridobijo dovoljenje za opravljanje dejavnosti DO. To velja tako za izvajalce v javni mreži in izven nje.</w:t>
      </w:r>
    </w:p>
    <w:p w14:paraId="4155BD7E" w14:textId="77777777" w:rsidR="003826C3" w:rsidRPr="00736952" w:rsidRDefault="003826C3" w:rsidP="003826C3">
      <w:pPr>
        <w:tabs>
          <w:tab w:val="left" w:pos="0"/>
          <w:tab w:val="left" w:pos="567"/>
        </w:tabs>
        <w:jc w:val="both"/>
        <w:rPr>
          <w:rFonts w:ascii="Arial" w:hAnsi="Arial" w:cs="Arial"/>
          <w:sz w:val="20"/>
          <w:szCs w:val="20"/>
        </w:rPr>
      </w:pPr>
    </w:p>
    <w:p w14:paraId="11536EFE" w14:textId="652076E0"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Kot posebna oblika izvajanja </w:t>
      </w:r>
      <w:r w:rsidR="001A6352" w:rsidRPr="00736952">
        <w:rPr>
          <w:rFonts w:ascii="Arial" w:hAnsi="Arial" w:cs="Arial"/>
          <w:sz w:val="20"/>
          <w:szCs w:val="20"/>
        </w:rPr>
        <w:t>DO</w:t>
      </w:r>
      <w:r w:rsidRPr="00736952">
        <w:rPr>
          <w:rFonts w:ascii="Arial" w:hAnsi="Arial" w:cs="Arial"/>
          <w:sz w:val="20"/>
          <w:szCs w:val="20"/>
        </w:rPr>
        <w:t xml:space="preserve"> se šteje oskrbovalec družinskega člana. Oskrbovalec družinskega člana za izvajanje oskrbe družinskemu članu ne potrebuje dovoljenja, izpolnjevati pa mora druge s tem zakonom določene pogoje. Med izvajalce </w:t>
      </w:r>
      <w:r w:rsidR="00FD36A4">
        <w:rPr>
          <w:rFonts w:ascii="Arial" w:hAnsi="Arial" w:cs="Arial"/>
          <w:sz w:val="20"/>
          <w:szCs w:val="20"/>
        </w:rPr>
        <w:t xml:space="preserve">DO </w:t>
      </w:r>
      <w:r w:rsidRPr="00736952">
        <w:rPr>
          <w:rFonts w:ascii="Arial" w:hAnsi="Arial" w:cs="Arial"/>
          <w:sz w:val="20"/>
          <w:szCs w:val="20"/>
        </w:rPr>
        <w:t>se všteva zaradi financiranja iz javnih virov.</w:t>
      </w:r>
    </w:p>
    <w:p w14:paraId="48D5CAC2" w14:textId="77777777" w:rsidR="003826C3" w:rsidRPr="00736952" w:rsidRDefault="003826C3" w:rsidP="003826C3">
      <w:pPr>
        <w:tabs>
          <w:tab w:val="left" w:pos="0"/>
          <w:tab w:val="left" w:pos="567"/>
        </w:tabs>
        <w:jc w:val="both"/>
        <w:rPr>
          <w:rFonts w:ascii="Arial" w:hAnsi="Arial" w:cs="Arial"/>
          <w:sz w:val="20"/>
          <w:szCs w:val="20"/>
        </w:rPr>
      </w:pPr>
    </w:p>
    <w:p w14:paraId="4CD04F10" w14:textId="1E91063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_Ref45610132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40</w:t>
      </w:r>
      <w:r w:rsidR="009B6518">
        <w:rPr>
          <w:rFonts w:ascii="Arial" w:hAnsi="Arial" w:cs="Arial"/>
          <w:b/>
          <w:bCs/>
          <w:sz w:val="20"/>
          <w:szCs w:val="20"/>
        </w:rPr>
        <w:fldChar w:fldCharType="end"/>
      </w:r>
      <w:r w:rsidRPr="00736952">
        <w:rPr>
          <w:rFonts w:ascii="Arial" w:hAnsi="Arial" w:cs="Arial"/>
          <w:b/>
          <w:bCs/>
          <w:sz w:val="20"/>
          <w:szCs w:val="20"/>
        </w:rPr>
        <w:t>. členu</w:t>
      </w:r>
    </w:p>
    <w:p w14:paraId="6E7609C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(vrste izvajalcev DO v instituciji)</w:t>
      </w:r>
    </w:p>
    <w:p w14:paraId="4162FA61" w14:textId="77777777" w:rsidR="003826C3" w:rsidRPr="00736952" w:rsidRDefault="003826C3" w:rsidP="003826C3">
      <w:pPr>
        <w:tabs>
          <w:tab w:val="left" w:pos="0"/>
          <w:tab w:val="left" w:pos="567"/>
        </w:tabs>
        <w:jc w:val="both"/>
        <w:rPr>
          <w:rFonts w:ascii="Arial" w:hAnsi="Arial" w:cs="Arial"/>
          <w:b/>
          <w:bCs/>
          <w:sz w:val="20"/>
          <w:szCs w:val="20"/>
        </w:rPr>
      </w:pPr>
    </w:p>
    <w:p w14:paraId="3670DB17" w14:textId="77777777" w:rsidR="00681A38" w:rsidRPr="00736952" w:rsidRDefault="00681A38" w:rsidP="00681A38">
      <w:pPr>
        <w:jc w:val="both"/>
        <w:rPr>
          <w:rFonts w:ascii="Arial" w:hAnsi="Arial" w:cs="Arial"/>
          <w:sz w:val="20"/>
          <w:szCs w:val="20"/>
        </w:rPr>
      </w:pPr>
      <w:r w:rsidRPr="00736952">
        <w:rPr>
          <w:rFonts w:ascii="Arial" w:hAnsi="Arial" w:cs="Arial"/>
          <w:sz w:val="20"/>
          <w:szCs w:val="20"/>
        </w:rPr>
        <w:t>Izvajalci DO v instituciji so razporejeni v tri organizacijske tipe, povezane z velikostjo zavoda. Tipizacija zavodov omogoča postopno prehajanje uporabnikov glede na njihove potrebe od oblike, ki jo zagotavlja zavod tipa A in je najboljši približek oskrbi na domu, do oblike zavoda tipa C, kjer se uporabnikom zagotavljajo tudi zahtevnejši zdravstveno negovalni postopki, pri osebah, kjer je bolnišnično zdravljenje zaključeno, je pa izvedba zdravstveno negovalnih postopov nujna za ohranjanje življenja ali zdravja uporabnikov. V trenutni organiziranosti se pogosto dogaja, da imajo izvajalci z manjšim številom kapacitet, težave pri zagotavljanju potrebne kontinuitete ustreznih poklicnih skupin za kompetentno izvajanje potrebnih zdravstveno negovalnih postopkov. Obenem se nedorečenost ustrezne umeščenosti uporabnikov s kompleksnejšimi potrebami, odraža v tem, da ti uporabniki kljub temo, da je bolnišnično zdravljenje zaključeno, ne najdejo mesta v okviru institucionalne oskrbe in po nepotrebnem zasedajo bolnišnične kapacitete oziroma je skrb zanje preložena na izvajalce neformalne oskrbe.</w:t>
      </w:r>
    </w:p>
    <w:p w14:paraId="2291E490" w14:textId="293505DE" w:rsidR="00681A38" w:rsidRPr="00736952" w:rsidRDefault="00681A38" w:rsidP="00681A38">
      <w:pPr>
        <w:jc w:val="both"/>
        <w:rPr>
          <w:rFonts w:ascii="Arial" w:hAnsi="Arial" w:cs="Arial"/>
          <w:sz w:val="20"/>
          <w:szCs w:val="20"/>
        </w:rPr>
      </w:pPr>
      <w:r w:rsidRPr="00736952">
        <w:rPr>
          <w:rFonts w:ascii="Arial" w:hAnsi="Arial" w:cs="Arial"/>
          <w:sz w:val="20"/>
          <w:szCs w:val="20"/>
        </w:rPr>
        <w:t>Izvajalci tipa B in tipa C v okviru svojih aktivnosti lahko izvajajo tudi storitve zdravstvene nege in rehabilitacije, ki je predmet pravic iz obveznega zdravstvenega zavarovanja.</w:t>
      </w:r>
    </w:p>
    <w:p w14:paraId="722EE811" w14:textId="77777777" w:rsidR="00B5113E" w:rsidRPr="00736952" w:rsidRDefault="00B5113E" w:rsidP="00681A38">
      <w:pPr>
        <w:jc w:val="both"/>
        <w:rPr>
          <w:rFonts w:ascii="Arial" w:hAnsi="Arial" w:cs="Arial"/>
          <w:sz w:val="20"/>
          <w:szCs w:val="20"/>
        </w:rPr>
      </w:pPr>
    </w:p>
    <w:p w14:paraId="51FA2EAB" w14:textId="77777777" w:rsidR="00681A38" w:rsidRPr="00736952" w:rsidRDefault="00681A38" w:rsidP="00681A38">
      <w:pPr>
        <w:jc w:val="both"/>
        <w:rPr>
          <w:rFonts w:ascii="Arial" w:hAnsi="Arial" w:cs="Arial"/>
          <w:sz w:val="20"/>
          <w:szCs w:val="20"/>
        </w:rPr>
      </w:pPr>
      <w:r w:rsidRPr="00736952">
        <w:rPr>
          <w:rFonts w:ascii="Arial" w:hAnsi="Arial" w:cs="Arial"/>
          <w:sz w:val="20"/>
          <w:szCs w:val="20"/>
        </w:rPr>
        <w:t>Pri izvajalcih tipa A se storitve zdravstvene nege in zdravstvene rehabilitacije zagotavljajo v okviru izvajalcev primarne ravni zdravstvene dejavnosti.</w:t>
      </w:r>
    </w:p>
    <w:p w14:paraId="32971B38" w14:textId="77777777" w:rsidR="003826C3" w:rsidRPr="00736952" w:rsidRDefault="003826C3" w:rsidP="003826C3">
      <w:pPr>
        <w:tabs>
          <w:tab w:val="left" w:pos="0"/>
          <w:tab w:val="left" w:pos="567"/>
        </w:tabs>
        <w:jc w:val="both"/>
        <w:rPr>
          <w:rFonts w:ascii="Arial" w:hAnsi="Arial" w:cs="Arial"/>
          <w:sz w:val="20"/>
          <w:szCs w:val="20"/>
        </w:rPr>
      </w:pPr>
    </w:p>
    <w:p w14:paraId="69FC0F81" w14:textId="3185E02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_Ref488326076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41</w:t>
      </w:r>
      <w:r w:rsidR="009B6518">
        <w:rPr>
          <w:rFonts w:ascii="Arial" w:hAnsi="Arial" w:cs="Arial"/>
          <w:b/>
          <w:bCs/>
          <w:sz w:val="20"/>
          <w:szCs w:val="20"/>
        </w:rPr>
        <w:fldChar w:fldCharType="end"/>
      </w:r>
      <w:r w:rsidRPr="00736952">
        <w:rPr>
          <w:rFonts w:ascii="Arial" w:hAnsi="Arial" w:cs="Arial"/>
          <w:b/>
          <w:bCs/>
          <w:sz w:val="20"/>
          <w:szCs w:val="20"/>
        </w:rPr>
        <w:t>. členu</w:t>
      </w:r>
    </w:p>
    <w:p w14:paraId="05EBB1BE"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(pogoji) </w:t>
      </w:r>
    </w:p>
    <w:p w14:paraId="3E0E6C63" w14:textId="77777777" w:rsidR="003826C3" w:rsidRPr="00736952" w:rsidRDefault="003826C3" w:rsidP="003826C3">
      <w:pPr>
        <w:tabs>
          <w:tab w:val="left" w:pos="0"/>
          <w:tab w:val="left" w:pos="567"/>
        </w:tabs>
        <w:jc w:val="both"/>
        <w:rPr>
          <w:rFonts w:ascii="Arial" w:hAnsi="Arial" w:cs="Arial"/>
          <w:b/>
          <w:bCs/>
          <w:sz w:val="20"/>
          <w:szCs w:val="20"/>
        </w:rPr>
      </w:pPr>
    </w:p>
    <w:p w14:paraId="4A60EBC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Eden od poglavitnih ciljev reforme DO je izboljšanje kakovosti in varnosti izvajanja DO ne glede na to  v kakšni obliki se izvaja.</w:t>
      </w:r>
    </w:p>
    <w:p w14:paraId="03430F83" w14:textId="77777777" w:rsidR="003826C3" w:rsidRPr="00736952" w:rsidRDefault="003826C3" w:rsidP="003826C3">
      <w:pPr>
        <w:tabs>
          <w:tab w:val="left" w:pos="0"/>
          <w:tab w:val="left" w:pos="567"/>
        </w:tabs>
        <w:jc w:val="both"/>
        <w:rPr>
          <w:rFonts w:ascii="Arial" w:hAnsi="Arial" w:cs="Arial"/>
          <w:sz w:val="20"/>
          <w:szCs w:val="20"/>
        </w:rPr>
      </w:pPr>
    </w:p>
    <w:p w14:paraId="3EB6C79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Izvajanje storitev DO je v javnem interesu. Funkcija zastopanja javnega interesa od izvajalcev DO zahteva visoko kakovost njihovega dela, saj se na to ne zanašajo le upravičenci in njihovi svojci, temveč tudi širša skupnost. Za doseganje izboljšanja kakovosti in varnosti izvajanja dejavnosti so v zakonu bistveno okrepljene zahteve po obvladovanju notranje kakovosti. </w:t>
      </w:r>
    </w:p>
    <w:p w14:paraId="0514C6A1" w14:textId="77777777" w:rsidR="003826C3" w:rsidRPr="00736952" w:rsidRDefault="003826C3" w:rsidP="003826C3">
      <w:pPr>
        <w:tabs>
          <w:tab w:val="left" w:pos="0"/>
          <w:tab w:val="left" w:pos="567"/>
        </w:tabs>
        <w:jc w:val="both"/>
        <w:rPr>
          <w:rFonts w:ascii="Arial" w:hAnsi="Arial" w:cs="Arial"/>
          <w:sz w:val="20"/>
          <w:szCs w:val="20"/>
        </w:rPr>
      </w:pPr>
    </w:p>
    <w:p w14:paraId="0914CAE2" w14:textId="5C400860"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Cilj je zagotavljanje kakovostne in varne celostne obravnave upravičenca, ki bo aktivni partner pri načrtovanju in izvajanju storitev. Zgolj izvajalci z ustreznimi kadrovskimi, tehničnimi in varnostnimi pogoji, ki so pridobili dovoljenje ministra, lahko opravljajo storitve DO. V imenu izvajalca lahko posamezne storitve DO opravljajo le osebe, ki izpolnjujejo pogoje, ki jih določa zakon glede izobrazbe in delovnih izkušenj. Člen preprečuje v strokovnih nadzorih ugotovljeno prakso, da v trenutnem sistemu posamezne storitve DO opravljajo tudi osebe brez potrebnih kvalifikacij.</w:t>
      </w:r>
    </w:p>
    <w:p w14:paraId="1F8E2F35" w14:textId="2CB5C00C" w:rsidR="00884347" w:rsidRPr="00736952" w:rsidRDefault="00884347" w:rsidP="003826C3">
      <w:pPr>
        <w:tabs>
          <w:tab w:val="left" w:pos="0"/>
          <w:tab w:val="left" w:pos="567"/>
        </w:tabs>
        <w:jc w:val="both"/>
        <w:rPr>
          <w:rFonts w:ascii="Arial" w:hAnsi="Arial" w:cs="Arial"/>
          <w:sz w:val="20"/>
          <w:szCs w:val="20"/>
        </w:rPr>
      </w:pPr>
    </w:p>
    <w:p w14:paraId="426C53F0" w14:textId="121D7130" w:rsidR="00884347" w:rsidRPr="00736952" w:rsidRDefault="00884347" w:rsidP="00884347">
      <w:pPr>
        <w:tabs>
          <w:tab w:val="left" w:pos="0"/>
          <w:tab w:val="left" w:pos="567"/>
        </w:tabs>
        <w:jc w:val="both"/>
        <w:rPr>
          <w:rFonts w:ascii="Arial" w:hAnsi="Arial" w:cs="Arial"/>
          <w:sz w:val="20"/>
          <w:szCs w:val="20"/>
        </w:rPr>
      </w:pPr>
      <w:r w:rsidRPr="00736952">
        <w:rPr>
          <w:rFonts w:ascii="Arial" w:hAnsi="Arial" w:cs="Arial"/>
          <w:sz w:val="20"/>
          <w:szCs w:val="20"/>
        </w:rPr>
        <w:t>ZDO kot izvajalce storitev DO povezuje poklicne skupine, ki v trenutni ureditvi zagotavljajo storitve s področja DO. ZDO usmerja k racionalni rabi človeških virov na način, da se k uporabniku napoti zaposlenega, ki je v sklopu storitev kompetenten za izvedbo najzahtevnejše storitve, pri čemer le ta opravi tudi vse druge storitve z namenom celostne obravnave in zmanjševanja števila oseb, ki v izvajanje storitev vstopajo. Definiranost minimalne izobrazbene ravni zaposlenih za izvajanje posamezne storitve, predstavlja temeljni pogoj za kakovost in varnost storitev v DO.</w:t>
      </w:r>
    </w:p>
    <w:p w14:paraId="5CE68231" w14:textId="77777777" w:rsidR="00884347" w:rsidRPr="00736952" w:rsidRDefault="00884347" w:rsidP="00884347">
      <w:pPr>
        <w:tabs>
          <w:tab w:val="left" w:pos="0"/>
          <w:tab w:val="left" w:pos="567"/>
        </w:tabs>
        <w:jc w:val="both"/>
        <w:rPr>
          <w:rFonts w:ascii="Arial" w:hAnsi="Arial" w:cs="Arial"/>
          <w:sz w:val="20"/>
          <w:szCs w:val="20"/>
        </w:rPr>
      </w:pPr>
    </w:p>
    <w:p w14:paraId="53956440" w14:textId="0E8BFAAF" w:rsidR="00884347" w:rsidRPr="00736952" w:rsidRDefault="00884347" w:rsidP="00884347">
      <w:pPr>
        <w:tabs>
          <w:tab w:val="left" w:pos="0"/>
          <w:tab w:val="left" w:pos="567"/>
        </w:tabs>
        <w:jc w:val="both"/>
        <w:rPr>
          <w:rFonts w:ascii="Arial" w:hAnsi="Arial" w:cs="Arial"/>
          <w:sz w:val="20"/>
          <w:szCs w:val="20"/>
        </w:rPr>
      </w:pPr>
      <w:r w:rsidRPr="00736952">
        <w:rPr>
          <w:rFonts w:ascii="Arial" w:hAnsi="Arial" w:cs="Arial"/>
          <w:sz w:val="20"/>
          <w:szCs w:val="20"/>
        </w:rPr>
        <w:t>ZDO v okviru kadrov za izvajanje storitev DO tako omogoča, da se iz javnih virov zagotavlja tudi financiranje dela zaposlenih, ki so oziroma naj bi bili v trenutni ureditvi za zagotavljanje storitev osnovnih in podpornih dnevnih opravil financirani iz plačil uporabnikov.</w:t>
      </w:r>
    </w:p>
    <w:p w14:paraId="7DB80302" w14:textId="77777777" w:rsidR="003826C3" w:rsidRPr="00736952" w:rsidRDefault="003826C3" w:rsidP="003826C3">
      <w:pPr>
        <w:tabs>
          <w:tab w:val="left" w:pos="0"/>
          <w:tab w:val="left" w:pos="567"/>
        </w:tabs>
        <w:jc w:val="both"/>
        <w:rPr>
          <w:rFonts w:ascii="Arial" w:hAnsi="Arial" w:cs="Arial"/>
          <w:sz w:val="20"/>
          <w:szCs w:val="20"/>
        </w:rPr>
      </w:pPr>
    </w:p>
    <w:p w14:paraId="17586BCD"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Koordinator DO je končno odgovoren za strokovno in varno realizacijo storitve. Ker so upravičenci DO največkrat starejše osebe z več pridruženimi kroničnimi obolenji in ker so del storitev DO tudi storitve </w:t>
      </w:r>
      <w:r w:rsidRPr="00736952">
        <w:rPr>
          <w:rFonts w:ascii="Arial" w:hAnsi="Arial" w:cs="Arial"/>
          <w:sz w:val="20"/>
          <w:szCs w:val="20"/>
        </w:rPr>
        <w:lastRenderedPageBreak/>
        <w:t xml:space="preserve">zdravstvene nege, vezane na osnovna dnevna opravila, je koordinator DO pri izvajalcu tipa B in tipa C, ki ima največ posteljnih kapacitet namenjenih 4. in 5. kategoriji DO, lahko le oseba s pridobljeno izobrazbo s področja zdravstvene nege. Pri izvajalcu dejavnosti tipa A pa so to lahko zaposleni z izobrazbo s področja zdravstva ali socialnega varstva. </w:t>
      </w:r>
    </w:p>
    <w:p w14:paraId="362C458E" w14:textId="77777777" w:rsidR="003826C3" w:rsidRPr="00736952" w:rsidRDefault="003826C3" w:rsidP="003826C3">
      <w:pPr>
        <w:tabs>
          <w:tab w:val="left" w:pos="0"/>
          <w:tab w:val="left" w:pos="567"/>
        </w:tabs>
        <w:jc w:val="both"/>
        <w:rPr>
          <w:rFonts w:ascii="Arial" w:hAnsi="Arial" w:cs="Arial"/>
          <w:sz w:val="20"/>
          <w:szCs w:val="20"/>
        </w:rPr>
      </w:pPr>
    </w:p>
    <w:p w14:paraId="5B75274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Ena izmed pomembnih vlog koordinatorja DO je povezovanje sistema zdravstva in DO in zagotavljanje kontinuitete obravnave upravičenca pri prehajanju med sistemoma. Med izvajalci storitev osnovnih dnevnih opravil ter zdravstvene nege, vezane na osnovna dnevna opravila je tehnik zdravstvene nege kader z najvišjo kompetenčno ravnjo, za načrtovanje njegovega dela, delegiranje dela in nadzor nad delom pa je kompetentna diplomirana medicinska sestra. Zdravstveni delavci smejo samostojno opravljati delo v DO po končani pripravniški dobi in opravljenem strokovnem izpitu oziroma pridobljeni licenci v skladu z zakonom, ki ureja zdravstveno dejavnost.</w:t>
      </w:r>
    </w:p>
    <w:p w14:paraId="3870048A" w14:textId="77777777" w:rsidR="003826C3" w:rsidRPr="00736952" w:rsidRDefault="003826C3" w:rsidP="003826C3">
      <w:pPr>
        <w:tabs>
          <w:tab w:val="left" w:pos="0"/>
          <w:tab w:val="left" w:pos="567"/>
        </w:tabs>
        <w:jc w:val="both"/>
        <w:rPr>
          <w:rFonts w:ascii="Arial" w:hAnsi="Arial" w:cs="Arial"/>
          <w:sz w:val="20"/>
          <w:szCs w:val="20"/>
        </w:rPr>
      </w:pPr>
    </w:p>
    <w:p w14:paraId="3C6AFBB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Ker gre v primeru združitve funkcije koordinacije in funkcije strokovnega vodenja za kombinirano in s tem kompleksnejšo funkcijo, se za opravljanje pričakuje večje število (sedem) let delovnih izkušenj.</w:t>
      </w:r>
    </w:p>
    <w:p w14:paraId="6F48B184" w14:textId="77777777" w:rsidR="003826C3" w:rsidRPr="00736952" w:rsidRDefault="003826C3" w:rsidP="003826C3">
      <w:pPr>
        <w:tabs>
          <w:tab w:val="left" w:pos="0"/>
          <w:tab w:val="left" w:pos="567"/>
        </w:tabs>
        <w:jc w:val="both"/>
        <w:rPr>
          <w:rFonts w:ascii="Arial" w:hAnsi="Arial" w:cs="Arial"/>
          <w:sz w:val="20"/>
          <w:szCs w:val="20"/>
        </w:rPr>
      </w:pPr>
    </w:p>
    <w:p w14:paraId="52CEFAB4"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Izvajalci morajo za opravljanje dejavnosti zagotoviti tudi ustrezne tehnične in varnostne pogoje ter obvladovati morebitne konflikte interesov, ki bi nastali zaradi finančnih, osebnih ali poslovnih odnosov med zaposlenimi na področju DO in uporabnikom.</w:t>
      </w:r>
    </w:p>
    <w:p w14:paraId="6974BF01" w14:textId="77777777" w:rsidR="003826C3" w:rsidRPr="00736952" w:rsidRDefault="003826C3" w:rsidP="003826C3">
      <w:pPr>
        <w:tabs>
          <w:tab w:val="left" w:pos="0"/>
          <w:tab w:val="left" w:pos="567"/>
        </w:tabs>
        <w:jc w:val="both"/>
        <w:rPr>
          <w:rFonts w:ascii="Arial" w:hAnsi="Arial" w:cs="Arial"/>
          <w:sz w:val="20"/>
          <w:szCs w:val="20"/>
        </w:rPr>
      </w:pPr>
    </w:p>
    <w:p w14:paraId="3ED06D9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preprečuje ponujanje cenovno ugodnih storitev tistih izvajalcev DO, ki izvajanje posameznih storitev, pri katerih je minimalna izobrazbena raven kadra za njihovo izvajanje regulirana, nezakonito prepuščajo nekvalificiranim osebam in ustvarjajo pogoje nelojalne konkurence med izvajalci DO in lahko pomenijo nekakovostno in celo resno škodo pri izvajanju DO. Na drugi strani pa na nivoju podpornih dnevnih opravil izvajalcu prepušča svobodo pri izbiri kadra, kar izvajalcu omogoča tudi prilagajanje glede na specifike obravnavane populacije.</w:t>
      </w:r>
    </w:p>
    <w:p w14:paraId="5D0A2196" w14:textId="77777777" w:rsidR="003826C3" w:rsidRPr="00736952" w:rsidRDefault="003826C3" w:rsidP="003826C3">
      <w:pPr>
        <w:tabs>
          <w:tab w:val="left" w:pos="0"/>
          <w:tab w:val="left" w:pos="567"/>
        </w:tabs>
        <w:jc w:val="both"/>
        <w:rPr>
          <w:rFonts w:ascii="Arial" w:hAnsi="Arial" w:cs="Arial"/>
          <w:sz w:val="20"/>
          <w:szCs w:val="20"/>
        </w:rPr>
      </w:pPr>
    </w:p>
    <w:p w14:paraId="68B7538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Nove organizacijske zahteve ne predstavljajo nepotrebnega povečanja stroškov ali administrativnega bremena za izvajalce DO, temveč postavljajo enotne in jasne minimalne kriterije, po katerih je mogoče dovolj zanesljivo oceniti kakovost in varnost izvajanja storitev DO v vsakem posamičnem primeru. Zasebni interes izvajalca DO po zniževanju stroškov, na račun nezadostnih oziroma neustreznih človeških ter materialnih virov ni v javnem interesu.</w:t>
      </w:r>
    </w:p>
    <w:p w14:paraId="5C0B57CD" w14:textId="77777777" w:rsidR="003826C3" w:rsidRPr="00736952" w:rsidRDefault="003826C3" w:rsidP="003826C3">
      <w:pPr>
        <w:tabs>
          <w:tab w:val="left" w:pos="0"/>
          <w:tab w:val="left" w:pos="567"/>
        </w:tabs>
        <w:jc w:val="both"/>
        <w:rPr>
          <w:rFonts w:ascii="Arial" w:hAnsi="Arial" w:cs="Arial"/>
          <w:sz w:val="20"/>
          <w:szCs w:val="20"/>
        </w:rPr>
      </w:pPr>
    </w:p>
    <w:p w14:paraId="3A342871" w14:textId="7DD97D8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_Ref494704748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42</w:t>
      </w:r>
      <w:r w:rsidR="009B6518">
        <w:rPr>
          <w:rFonts w:ascii="Arial" w:hAnsi="Arial" w:cs="Arial"/>
          <w:b/>
          <w:bCs/>
          <w:sz w:val="20"/>
          <w:szCs w:val="20"/>
        </w:rPr>
        <w:fldChar w:fldCharType="end"/>
      </w:r>
      <w:r w:rsidRPr="00736952">
        <w:rPr>
          <w:rFonts w:ascii="Arial" w:hAnsi="Arial" w:cs="Arial"/>
          <w:b/>
          <w:bCs/>
          <w:sz w:val="20"/>
          <w:szCs w:val="20"/>
        </w:rPr>
        <w:t>. členu</w:t>
      </w:r>
    </w:p>
    <w:p w14:paraId="7E00502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(vpis v Register)</w:t>
      </w:r>
    </w:p>
    <w:p w14:paraId="6D0F4DCA" w14:textId="77777777" w:rsidR="003826C3" w:rsidRPr="00736952" w:rsidRDefault="003826C3" w:rsidP="003826C3">
      <w:pPr>
        <w:tabs>
          <w:tab w:val="left" w:pos="0"/>
          <w:tab w:val="left" w:pos="567"/>
        </w:tabs>
        <w:jc w:val="both"/>
        <w:rPr>
          <w:rFonts w:ascii="Arial" w:hAnsi="Arial" w:cs="Arial"/>
          <w:b/>
          <w:bCs/>
          <w:sz w:val="20"/>
          <w:szCs w:val="20"/>
        </w:rPr>
      </w:pPr>
    </w:p>
    <w:p w14:paraId="7F2840F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obveznost vpisa zaposlenih in pogodbenih delavcev pri izvajalcih dejavnosti DO v register in vrste podatkov, ki jih mora izvajalec dejavnosti DO sporočiti Registru. .</w:t>
      </w:r>
    </w:p>
    <w:p w14:paraId="4651CE1A" w14:textId="77777777" w:rsidR="003826C3" w:rsidRPr="00736952" w:rsidRDefault="003826C3" w:rsidP="003826C3">
      <w:pPr>
        <w:tabs>
          <w:tab w:val="left" w:pos="0"/>
          <w:tab w:val="left" w:pos="567"/>
        </w:tabs>
        <w:jc w:val="both"/>
        <w:rPr>
          <w:rFonts w:ascii="Arial" w:hAnsi="Arial" w:cs="Arial"/>
          <w:sz w:val="20"/>
          <w:szCs w:val="20"/>
        </w:rPr>
      </w:pPr>
    </w:p>
    <w:p w14:paraId="4B5C8B18" w14:textId="7BDFF0A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_Ref493853053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43</w:t>
      </w:r>
      <w:r w:rsidR="009B6518">
        <w:rPr>
          <w:rFonts w:ascii="Arial" w:hAnsi="Arial" w:cs="Arial"/>
          <w:b/>
          <w:bCs/>
          <w:sz w:val="20"/>
          <w:szCs w:val="20"/>
        </w:rPr>
        <w:fldChar w:fldCharType="end"/>
      </w:r>
      <w:r w:rsidRPr="00736952">
        <w:rPr>
          <w:rFonts w:ascii="Arial" w:hAnsi="Arial" w:cs="Arial"/>
          <w:b/>
          <w:bCs/>
          <w:sz w:val="20"/>
          <w:szCs w:val="20"/>
        </w:rPr>
        <w:t>. členu</w:t>
      </w:r>
    </w:p>
    <w:p w14:paraId="3850F4C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(izdaja dovoljenja za opravljanje dejavnosti DO)</w:t>
      </w:r>
    </w:p>
    <w:p w14:paraId="14CB6710" w14:textId="77777777" w:rsidR="003826C3" w:rsidRPr="00736952" w:rsidRDefault="003826C3" w:rsidP="003826C3">
      <w:pPr>
        <w:tabs>
          <w:tab w:val="left" w:pos="0"/>
          <w:tab w:val="left" w:pos="567"/>
        </w:tabs>
        <w:jc w:val="both"/>
        <w:rPr>
          <w:rFonts w:ascii="Arial" w:hAnsi="Arial" w:cs="Arial"/>
          <w:sz w:val="20"/>
          <w:szCs w:val="20"/>
        </w:rPr>
      </w:pPr>
    </w:p>
    <w:p w14:paraId="5A3D927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Izvajalec dejavnosti DO mora za pridobitev dovoljenja za opravljanje posameznega tipa izvajanja dejavnosti DO izpolnjevati ustrezne kadrovske, prostorske in tehnične pogoje. Inštitucija pristojna za izdajo dovoljenj se razlikuje od tipa opravljanja dejavnosti.</w:t>
      </w:r>
    </w:p>
    <w:p w14:paraId="0728241E" w14:textId="77777777" w:rsidR="003826C3" w:rsidRPr="00736952" w:rsidRDefault="003826C3" w:rsidP="003826C3">
      <w:pPr>
        <w:tabs>
          <w:tab w:val="left" w:pos="0"/>
          <w:tab w:val="left" w:pos="567"/>
        </w:tabs>
        <w:jc w:val="both"/>
        <w:rPr>
          <w:rFonts w:ascii="Arial" w:hAnsi="Arial" w:cs="Arial"/>
          <w:sz w:val="20"/>
          <w:szCs w:val="20"/>
        </w:rPr>
      </w:pPr>
    </w:p>
    <w:p w14:paraId="29FE3A50" w14:textId="3AD245B0"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Da bi dosegli fleksibilnost v načrtovanju in izvajanju DO sme pravna oseba oziroma samostojni podjetnik posameznik posamezne storitve poveriti pogodbenim izvajalcem, ki izpolnjujejo pogoje 4</w:t>
      </w:r>
      <w:r w:rsidR="00E02490" w:rsidRPr="00736952">
        <w:rPr>
          <w:rFonts w:ascii="Arial" w:hAnsi="Arial" w:cs="Arial"/>
          <w:sz w:val="20"/>
          <w:szCs w:val="20"/>
        </w:rPr>
        <w:t>1</w:t>
      </w:r>
      <w:r w:rsidRPr="00736952">
        <w:rPr>
          <w:rFonts w:ascii="Arial" w:hAnsi="Arial" w:cs="Arial"/>
          <w:sz w:val="20"/>
          <w:szCs w:val="20"/>
        </w:rPr>
        <w:t>. člena tega zakona, vendar se s tem ne razbremeni odgovornosti za kakovost in varnost opravljene storitve. Prav tako je omejen obseg storitev, ki jih lahko nosilec dejavnosti poveri pogodbenim izvajalcem. Le-te ne smejo presegati 20 odstotkov celotnega obsega dela.</w:t>
      </w:r>
    </w:p>
    <w:p w14:paraId="190FD75F" w14:textId="77777777" w:rsidR="003826C3" w:rsidRPr="00736952" w:rsidRDefault="003826C3" w:rsidP="003826C3">
      <w:pPr>
        <w:tabs>
          <w:tab w:val="left" w:pos="0"/>
          <w:tab w:val="left" w:pos="567"/>
        </w:tabs>
        <w:jc w:val="both"/>
        <w:rPr>
          <w:rFonts w:ascii="Arial" w:hAnsi="Arial" w:cs="Arial"/>
          <w:sz w:val="20"/>
          <w:szCs w:val="20"/>
        </w:rPr>
      </w:pPr>
    </w:p>
    <w:p w14:paraId="0FC615DB" w14:textId="17E9ED8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_Ref494704872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44</w:t>
      </w:r>
      <w:r w:rsidR="009B6518">
        <w:rPr>
          <w:rFonts w:ascii="Arial" w:hAnsi="Arial" w:cs="Arial"/>
          <w:b/>
          <w:bCs/>
          <w:sz w:val="20"/>
          <w:szCs w:val="20"/>
        </w:rPr>
        <w:fldChar w:fldCharType="end"/>
      </w:r>
      <w:r w:rsidRPr="00736952">
        <w:rPr>
          <w:rFonts w:ascii="Arial" w:hAnsi="Arial" w:cs="Arial"/>
          <w:b/>
          <w:bCs/>
          <w:sz w:val="20"/>
          <w:szCs w:val="20"/>
        </w:rPr>
        <w:t>. členu</w:t>
      </w:r>
    </w:p>
    <w:p w14:paraId="3D412AD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(začetek izvajanja dejavnosti)</w:t>
      </w:r>
    </w:p>
    <w:p w14:paraId="0814F0AB" w14:textId="77777777" w:rsidR="003826C3" w:rsidRPr="00736952" w:rsidRDefault="003826C3" w:rsidP="003826C3">
      <w:pPr>
        <w:tabs>
          <w:tab w:val="left" w:pos="0"/>
          <w:tab w:val="left" w:pos="567"/>
        </w:tabs>
        <w:jc w:val="both"/>
        <w:rPr>
          <w:rFonts w:ascii="Arial" w:hAnsi="Arial" w:cs="Arial"/>
          <w:b/>
          <w:bCs/>
          <w:sz w:val="20"/>
          <w:szCs w:val="20"/>
        </w:rPr>
      </w:pPr>
    </w:p>
    <w:p w14:paraId="266187F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pogoj za pričetek izvajanja dejavnost DO. Ta se lahko začne izvajati šele z dnem vpisa v evidenco, ki jo vodi ministrstvo. S tem pogojem se želi preprečiti situacija, da bi izvajalec pričel izvajati dejavnost z dnem registriranja dejavnosti, kar se lahko zgodi preden pridobi dovoljenje ali pa da bi izvajalec izvajal dejavnost po odvzemu dovoljenja.</w:t>
      </w:r>
    </w:p>
    <w:p w14:paraId="06A90EC2" w14:textId="77777777" w:rsidR="003826C3" w:rsidRPr="00736952" w:rsidRDefault="003826C3" w:rsidP="003826C3">
      <w:pPr>
        <w:tabs>
          <w:tab w:val="left" w:pos="0"/>
          <w:tab w:val="left" w:pos="567"/>
        </w:tabs>
        <w:jc w:val="both"/>
        <w:rPr>
          <w:rFonts w:ascii="Arial" w:hAnsi="Arial" w:cs="Arial"/>
          <w:sz w:val="20"/>
          <w:szCs w:val="20"/>
        </w:rPr>
      </w:pPr>
    </w:p>
    <w:p w14:paraId="7B644DC1"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1EA7D2AA" w14:textId="6B461A1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_Ref494704881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45</w:t>
      </w:r>
      <w:r w:rsidR="009B6518">
        <w:rPr>
          <w:rFonts w:ascii="Arial" w:hAnsi="Arial" w:cs="Arial"/>
          <w:b/>
          <w:bCs/>
          <w:sz w:val="20"/>
          <w:szCs w:val="20"/>
        </w:rPr>
        <w:fldChar w:fldCharType="end"/>
      </w:r>
      <w:r w:rsidRPr="00736952">
        <w:rPr>
          <w:rFonts w:ascii="Arial" w:hAnsi="Arial" w:cs="Arial"/>
          <w:b/>
          <w:bCs/>
          <w:sz w:val="20"/>
          <w:szCs w:val="20"/>
        </w:rPr>
        <w:t>. členu</w:t>
      </w:r>
    </w:p>
    <w:p w14:paraId="2749815A" w14:textId="1F136CF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(začetek </w:t>
      </w:r>
      <w:r w:rsidR="00E02490" w:rsidRPr="00736952">
        <w:rPr>
          <w:rFonts w:ascii="Arial" w:hAnsi="Arial" w:cs="Arial"/>
          <w:b/>
          <w:bCs/>
          <w:sz w:val="20"/>
          <w:szCs w:val="20"/>
        </w:rPr>
        <w:t>opravljanja</w:t>
      </w:r>
      <w:r w:rsidRPr="00736952">
        <w:rPr>
          <w:rFonts w:ascii="Arial" w:hAnsi="Arial" w:cs="Arial"/>
          <w:b/>
          <w:bCs/>
          <w:sz w:val="20"/>
          <w:szCs w:val="20"/>
        </w:rPr>
        <w:t xml:space="preserve"> poklica)</w:t>
      </w:r>
    </w:p>
    <w:p w14:paraId="49F41902" w14:textId="77777777" w:rsidR="003826C3" w:rsidRPr="00736952" w:rsidRDefault="003826C3" w:rsidP="003826C3">
      <w:pPr>
        <w:tabs>
          <w:tab w:val="left" w:pos="0"/>
          <w:tab w:val="left" w:pos="567"/>
        </w:tabs>
        <w:jc w:val="both"/>
        <w:rPr>
          <w:rFonts w:ascii="Arial" w:hAnsi="Arial" w:cs="Arial"/>
          <w:b/>
          <w:bCs/>
          <w:sz w:val="20"/>
          <w:szCs w:val="20"/>
        </w:rPr>
      </w:pPr>
    </w:p>
    <w:p w14:paraId="34704E3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pogoj za pričetek opravljanja poklica v DO. Oseba lahko prične opravljati svoj poklic z dnem vpisa v Register. S tem pogojem se želi preprečiti situacija, da bi poklic v DO opravljale osebe, ki so zaradi strokovnih napak v preteklosti povzročile trajne hujše posledice za zdravje ali smrt upravičenca oziroma jim s pravnomočno odločbo sodišča ni bilo odvzeto dovoljenje za opravljanje poklica oziroma vseh ali dela storitev DO, socialnih ali zdravstvenih storitev in ni bila obsojena na nepogojno kazen za naklepno kaznivo dejanje. Določba zakona se uvaja s ciljem zaščite upravičencev, ki spadajo v skupino najbolj ranljive populacije prebivalcev Slovenije.</w:t>
      </w:r>
    </w:p>
    <w:p w14:paraId="5375BB25" w14:textId="77777777" w:rsidR="003826C3" w:rsidRPr="00736952" w:rsidRDefault="003826C3" w:rsidP="003826C3">
      <w:pPr>
        <w:tabs>
          <w:tab w:val="left" w:pos="0"/>
          <w:tab w:val="left" w:pos="567"/>
        </w:tabs>
        <w:jc w:val="both"/>
        <w:rPr>
          <w:rFonts w:ascii="Arial" w:hAnsi="Arial" w:cs="Arial"/>
          <w:sz w:val="20"/>
          <w:szCs w:val="20"/>
        </w:rPr>
      </w:pPr>
    </w:p>
    <w:p w14:paraId="66995D7F" w14:textId="77F06CD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_Ref488154208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46</w:t>
      </w:r>
      <w:r w:rsidR="009B6518">
        <w:rPr>
          <w:rFonts w:ascii="Arial" w:hAnsi="Arial" w:cs="Arial"/>
          <w:b/>
          <w:bCs/>
          <w:sz w:val="20"/>
          <w:szCs w:val="20"/>
        </w:rPr>
        <w:fldChar w:fldCharType="end"/>
      </w:r>
      <w:r w:rsidRPr="00736952">
        <w:rPr>
          <w:rFonts w:ascii="Arial" w:hAnsi="Arial" w:cs="Arial"/>
          <w:b/>
          <w:bCs/>
          <w:sz w:val="20"/>
          <w:szCs w:val="20"/>
        </w:rPr>
        <w:t>. členu</w:t>
      </w:r>
    </w:p>
    <w:p w14:paraId="24A4AFEC" w14:textId="094A5CD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(stalno izpolnjevanje</w:t>
      </w:r>
      <w:r w:rsidR="00E02490" w:rsidRPr="00736952">
        <w:rPr>
          <w:rFonts w:ascii="Arial" w:hAnsi="Arial" w:cs="Arial"/>
          <w:b/>
          <w:bCs/>
          <w:sz w:val="20"/>
          <w:szCs w:val="20"/>
        </w:rPr>
        <w:t xml:space="preserve"> pogojev</w:t>
      </w:r>
      <w:r w:rsidRPr="00736952">
        <w:rPr>
          <w:rFonts w:ascii="Arial" w:hAnsi="Arial" w:cs="Arial"/>
          <w:b/>
          <w:bCs/>
          <w:sz w:val="20"/>
          <w:szCs w:val="20"/>
        </w:rPr>
        <w:t xml:space="preserve"> in poročanje izvajalcev dejavnosti DO)</w:t>
      </w:r>
    </w:p>
    <w:p w14:paraId="5CFDC1F5" w14:textId="77777777" w:rsidR="003826C3" w:rsidRPr="00736952" w:rsidRDefault="003826C3" w:rsidP="003826C3">
      <w:pPr>
        <w:tabs>
          <w:tab w:val="left" w:pos="0"/>
          <w:tab w:val="left" w:pos="567"/>
        </w:tabs>
        <w:jc w:val="both"/>
        <w:rPr>
          <w:rFonts w:ascii="Arial" w:hAnsi="Arial" w:cs="Arial"/>
          <w:b/>
          <w:bCs/>
          <w:sz w:val="20"/>
          <w:szCs w:val="20"/>
        </w:rPr>
      </w:pPr>
    </w:p>
    <w:p w14:paraId="0E06A9F3" w14:textId="585FE442"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nalaga dolžnost stalnega izpolnjevanja pogojev in poročanja izvajalcev </w:t>
      </w:r>
      <w:r w:rsidR="00FD36A4">
        <w:rPr>
          <w:rFonts w:ascii="Arial" w:hAnsi="Arial" w:cs="Arial"/>
          <w:sz w:val="20"/>
          <w:szCs w:val="20"/>
        </w:rPr>
        <w:t>DO</w:t>
      </w:r>
      <w:r w:rsidRPr="00736952">
        <w:rPr>
          <w:rFonts w:ascii="Arial" w:hAnsi="Arial" w:cs="Arial"/>
          <w:sz w:val="20"/>
          <w:szCs w:val="20"/>
        </w:rPr>
        <w:t>. Načelo kakovosti DO pomeni obravnavo, ki je v skladu z obstoječim znanjem in standardi, varna, učinkovita, gospodarna, osredotočena na upravičenca, pravočasna in enaka za enake potrebe, upošteva značilnosti in potrebe posameznika. Z namenom zagotovitve kakovostne in varne oskrbe zakon uvaja dolžnost stalnega izpolnjevanja vseh pogojev za izvajanje dejavnosti DO in rednega letnega poročanja ministrstvu o vzpostavljenih internih standardih kakovosti in varnosti, obsegu in rezultatih notranjega nadzora nad uporabo standardov kakovosti in varnosti.</w:t>
      </w:r>
    </w:p>
    <w:p w14:paraId="30B28FDE" w14:textId="77777777" w:rsidR="003826C3" w:rsidRPr="00736952" w:rsidRDefault="003826C3" w:rsidP="003826C3">
      <w:pPr>
        <w:tabs>
          <w:tab w:val="left" w:pos="0"/>
          <w:tab w:val="left" w:pos="567"/>
        </w:tabs>
        <w:jc w:val="both"/>
        <w:rPr>
          <w:rFonts w:ascii="Arial" w:hAnsi="Arial" w:cs="Arial"/>
          <w:sz w:val="20"/>
          <w:szCs w:val="20"/>
        </w:rPr>
      </w:pPr>
    </w:p>
    <w:p w14:paraId="4D460127" w14:textId="3693E21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_Ref48666524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47</w:t>
      </w:r>
      <w:r w:rsidR="009B6518">
        <w:rPr>
          <w:rFonts w:ascii="Arial" w:hAnsi="Arial" w:cs="Arial"/>
          <w:b/>
          <w:bCs/>
          <w:sz w:val="20"/>
          <w:szCs w:val="20"/>
        </w:rPr>
        <w:fldChar w:fldCharType="end"/>
      </w:r>
      <w:r w:rsidRPr="00736952">
        <w:rPr>
          <w:rFonts w:ascii="Arial" w:hAnsi="Arial" w:cs="Arial"/>
          <w:b/>
          <w:bCs/>
          <w:sz w:val="20"/>
          <w:szCs w:val="20"/>
        </w:rPr>
        <w:t>. členu</w:t>
      </w:r>
    </w:p>
    <w:p w14:paraId="520E64D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(obveznosti izvajalca DO) </w:t>
      </w:r>
    </w:p>
    <w:p w14:paraId="0D3FEED8" w14:textId="77777777" w:rsidR="003826C3" w:rsidRPr="00736952" w:rsidRDefault="003826C3" w:rsidP="003826C3">
      <w:pPr>
        <w:tabs>
          <w:tab w:val="left" w:pos="0"/>
          <w:tab w:val="left" w:pos="567"/>
        </w:tabs>
        <w:jc w:val="both"/>
        <w:rPr>
          <w:rFonts w:ascii="Arial" w:hAnsi="Arial" w:cs="Arial"/>
          <w:sz w:val="20"/>
          <w:szCs w:val="20"/>
        </w:rPr>
      </w:pPr>
    </w:p>
    <w:p w14:paraId="68BA7A4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nalaga obveznost sporočanja vseh sprememb, ki jih izvajalce zazna pri opravljanju storitev pri upravičencu, ki trajajo več kot 30 dni in bi lahko vplivale na njegovo pridobljeno pravico. </w:t>
      </w:r>
    </w:p>
    <w:p w14:paraId="54F2F81F" w14:textId="77777777" w:rsidR="003826C3" w:rsidRPr="00736952" w:rsidRDefault="003826C3" w:rsidP="003826C3">
      <w:pPr>
        <w:tabs>
          <w:tab w:val="left" w:pos="0"/>
          <w:tab w:val="left" w:pos="567"/>
        </w:tabs>
        <w:jc w:val="both"/>
        <w:rPr>
          <w:rFonts w:ascii="Arial" w:hAnsi="Arial" w:cs="Arial"/>
          <w:sz w:val="20"/>
          <w:szCs w:val="20"/>
        </w:rPr>
      </w:pPr>
    </w:p>
    <w:p w14:paraId="0825ABC9" w14:textId="33C71DD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_Ref494704909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48</w:t>
      </w:r>
      <w:r w:rsidR="009B6518">
        <w:rPr>
          <w:rFonts w:ascii="Arial" w:hAnsi="Arial" w:cs="Arial"/>
          <w:b/>
          <w:bCs/>
          <w:sz w:val="20"/>
          <w:szCs w:val="20"/>
        </w:rPr>
        <w:fldChar w:fldCharType="end"/>
      </w:r>
      <w:r w:rsidRPr="00736952">
        <w:rPr>
          <w:rFonts w:ascii="Arial" w:hAnsi="Arial" w:cs="Arial"/>
          <w:b/>
          <w:bCs/>
          <w:sz w:val="20"/>
          <w:szCs w:val="20"/>
        </w:rPr>
        <w:t>. členu</w:t>
      </w:r>
    </w:p>
    <w:p w14:paraId="283BEE6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(koordinacija dela zaposlenih in supervizija)</w:t>
      </w:r>
    </w:p>
    <w:p w14:paraId="1E368C1D" w14:textId="77777777" w:rsidR="003826C3" w:rsidRPr="00736952" w:rsidRDefault="003826C3" w:rsidP="003826C3">
      <w:pPr>
        <w:tabs>
          <w:tab w:val="left" w:pos="0"/>
          <w:tab w:val="left" w:pos="567"/>
        </w:tabs>
        <w:jc w:val="both"/>
        <w:rPr>
          <w:rFonts w:ascii="Arial" w:hAnsi="Arial" w:cs="Arial"/>
          <w:b/>
          <w:bCs/>
          <w:sz w:val="20"/>
          <w:szCs w:val="20"/>
        </w:rPr>
      </w:pPr>
    </w:p>
    <w:p w14:paraId="2DA9F713" w14:textId="4E25CEB6"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obvezno koordiniranje dela zaposlenih v DO. Koordinator DO je oseba, zaposlena pri izvajalcu</w:t>
      </w:r>
      <w:r w:rsidR="00FD36A4">
        <w:rPr>
          <w:rFonts w:ascii="Arial" w:hAnsi="Arial" w:cs="Arial"/>
          <w:sz w:val="20"/>
          <w:szCs w:val="20"/>
        </w:rPr>
        <w:t xml:space="preserve"> DO</w:t>
      </w:r>
      <w:r w:rsidRPr="00736952">
        <w:rPr>
          <w:rFonts w:ascii="Arial" w:hAnsi="Arial" w:cs="Arial"/>
          <w:sz w:val="20"/>
          <w:szCs w:val="20"/>
        </w:rPr>
        <w:t xml:space="preserve">, ki je ključnega pomena za nemoteno strokovno in odgovorno delo zaposlenih pri izvajalcu ter za sodelovanje s strokovnim delavcem na vstopni točki in drugimi službami, ki se vključujejo v obravnavo upravičenca. Ker je del storitev v DO vezan tudi na izvajanje storitev zdravstvene nege in ker se s ciljem zagotavljanja celostne obravnave pričakuje tesno sodelovanje z izvajalci na področju zdravstvene obravnave, prejemanje informacij o zdravstvenem stanju in delegiranje nalog, vezanih na obravnavo upravičenca zdravstvenim delavcem v DO, je koordinator DO pri izvajalcu tipa B in C diplomirana medicinska sestra. </w:t>
      </w:r>
    </w:p>
    <w:p w14:paraId="6C7852C4" w14:textId="77777777" w:rsidR="003826C3" w:rsidRPr="00736952" w:rsidRDefault="003826C3" w:rsidP="003826C3">
      <w:pPr>
        <w:tabs>
          <w:tab w:val="left" w:pos="0"/>
          <w:tab w:val="left" w:pos="567"/>
        </w:tabs>
        <w:jc w:val="both"/>
        <w:rPr>
          <w:rFonts w:ascii="Arial" w:hAnsi="Arial" w:cs="Arial"/>
          <w:sz w:val="20"/>
          <w:szCs w:val="20"/>
        </w:rPr>
      </w:pPr>
    </w:p>
    <w:p w14:paraId="6AA8A2BA" w14:textId="6277B1D4" w:rsidR="00884347" w:rsidRPr="00736952" w:rsidRDefault="00884347" w:rsidP="003826C3">
      <w:pPr>
        <w:tabs>
          <w:tab w:val="left" w:pos="0"/>
          <w:tab w:val="left" w:pos="567"/>
        </w:tabs>
        <w:jc w:val="both"/>
        <w:rPr>
          <w:rFonts w:ascii="Arial" w:hAnsi="Arial" w:cs="Arial"/>
          <w:sz w:val="20"/>
          <w:szCs w:val="20"/>
        </w:rPr>
      </w:pPr>
      <w:r w:rsidRPr="00736952">
        <w:rPr>
          <w:rFonts w:ascii="Arial" w:hAnsi="Arial" w:cs="Arial"/>
          <w:sz w:val="20"/>
          <w:szCs w:val="20"/>
        </w:rPr>
        <w:t>ZDO uvaja supervizijo kot obvezno vsebino v procesih dela, z namenom učenja skozi izkušnje med člani tima.</w:t>
      </w:r>
    </w:p>
    <w:p w14:paraId="24EE0050" w14:textId="77777777" w:rsidR="00884347" w:rsidRPr="00736952" w:rsidRDefault="00884347" w:rsidP="003826C3">
      <w:pPr>
        <w:tabs>
          <w:tab w:val="left" w:pos="0"/>
          <w:tab w:val="left" w:pos="567"/>
        </w:tabs>
        <w:jc w:val="both"/>
        <w:rPr>
          <w:rFonts w:ascii="Arial" w:hAnsi="Arial" w:cs="Arial"/>
          <w:sz w:val="20"/>
          <w:szCs w:val="20"/>
        </w:rPr>
      </w:pPr>
    </w:p>
    <w:p w14:paraId="5F0C1240" w14:textId="6F3BF811"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Namen supervizije je razbremenitev zaposlenih tako, da lahko konstruktivno rešujejo stresne situacije in ohranjajo in razvijajo profesionalnost pri svojem delu.</w:t>
      </w:r>
      <w:r w:rsidR="00884347" w:rsidRPr="00736952">
        <w:rPr>
          <w:rFonts w:ascii="Arial" w:hAnsi="Arial" w:cs="Arial"/>
          <w:sz w:val="20"/>
          <w:szCs w:val="20"/>
        </w:rPr>
        <w:t xml:space="preserve"> </w:t>
      </w:r>
    </w:p>
    <w:p w14:paraId="6D251490" w14:textId="77777777" w:rsidR="003826C3" w:rsidRPr="00736952" w:rsidRDefault="003826C3" w:rsidP="003826C3">
      <w:pPr>
        <w:tabs>
          <w:tab w:val="left" w:pos="0"/>
          <w:tab w:val="left" w:pos="567"/>
        </w:tabs>
        <w:jc w:val="both"/>
        <w:rPr>
          <w:rFonts w:ascii="Arial" w:hAnsi="Arial" w:cs="Arial"/>
          <w:sz w:val="20"/>
          <w:szCs w:val="20"/>
        </w:rPr>
      </w:pPr>
    </w:p>
    <w:p w14:paraId="4292C70F" w14:textId="1245B0A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_Ref487809206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49</w:t>
      </w:r>
      <w:r w:rsidR="009B6518">
        <w:rPr>
          <w:rFonts w:ascii="Arial" w:hAnsi="Arial" w:cs="Arial"/>
          <w:b/>
          <w:bCs/>
          <w:sz w:val="20"/>
          <w:szCs w:val="20"/>
        </w:rPr>
        <w:fldChar w:fldCharType="end"/>
      </w:r>
      <w:r w:rsidRPr="00736952">
        <w:rPr>
          <w:rFonts w:ascii="Arial" w:hAnsi="Arial" w:cs="Arial"/>
          <w:b/>
          <w:bCs/>
          <w:sz w:val="20"/>
          <w:szCs w:val="20"/>
        </w:rPr>
        <w:t>. členu</w:t>
      </w:r>
    </w:p>
    <w:p w14:paraId="13EB4FE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(oskrbovalec družinskega člana)</w:t>
      </w:r>
    </w:p>
    <w:p w14:paraId="45655FBB" w14:textId="77777777" w:rsidR="003826C3" w:rsidRPr="00736952" w:rsidRDefault="003826C3" w:rsidP="003826C3">
      <w:pPr>
        <w:tabs>
          <w:tab w:val="left" w:pos="0"/>
          <w:tab w:val="left" w:pos="567"/>
        </w:tabs>
        <w:jc w:val="both"/>
        <w:rPr>
          <w:rFonts w:ascii="Arial" w:hAnsi="Arial" w:cs="Arial"/>
          <w:sz w:val="20"/>
          <w:szCs w:val="20"/>
        </w:rPr>
      </w:pPr>
    </w:p>
    <w:p w14:paraId="5D166AB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določa kdo je oskrbovalec družinskega člana. To je lahko oseba, ki upravičencu s težko in najtežjo omejitvijo samostojnosti in sposobnosti nudi storitve oskrbe na domu. Oskrbovalec družinskega člana je posebna oblika nudenja oskrbe, omejena le na družinske člane oziroma svojce upravičenca, ki dejansko živijo na istem naslovu, s ciljem priznati vlogo oseb, ki skrbijo za svoje družinske člane, pri tem pa jih niti ne spodbuja, niti ne izloča iz sistema DO. Njuno razmerje ni pogodbeno razmerje in se ga ne da natančno časovno opredeliti. Oskrbovalec družinskega člana mora sicer privoliti v opravljanje storitev, vendar se lahko tudi premisli, prav tako kot upravičenec. Predvideno je, da se bo z bolj dostopno oskrbo na domu vzorec izvajalcev spremenil. Novost ureditve instituta oskrbovalca družinskega člana je tudi ta, da se za izvajanje lahko odločita dva družinska člana, s čimer si prizadevamo izboljšati delitev dela med spoloma v zasebni sferi. </w:t>
      </w:r>
    </w:p>
    <w:p w14:paraId="4008C9E5" w14:textId="77777777" w:rsidR="003826C3" w:rsidRPr="00736952" w:rsidRDefault="003826C3" w:rsidP="003826C3">
      <w:pPr>
        <w:tabs>
          <w:tab w:val="left" w:pos="0"/>
          <w:tab w:val="left" w:pos="567"/>
        </w:tabs>
        <w:jc w:val="both"/>
        <w:rPr>
          <w:rFonts w:ascii="Arial" w:hAnsi="Arial" w:cs="Arial"/>
          <w:sz w:val="20"/>
          <w:szCs w:val="20"/>
        </w:rPr>
      </w:pPr>
    </w:p>
    <w:p w14:paraId="12E13297"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33930EF6" w14:textId="5207DE1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_Ref493058514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50</w:t>
      </w:r>
      <w:r w:rsidR="009B6518">
        <w:rPr>
          <w:rFonts w:ascii="Arial" w:hAnsi="Arial" w:cs="Arial"/>
          <w:b/>
          <w:bCs/>
          <w:sz w:val="20"/>
          <w:szCs w:val="20"/>
        </w:rPr>
        <w:fldChar w:fldCharType="end"/>
      </w:r>
      <w:r w:rsidRPr="00736952">
        <w:rPr>
          <w:rFonts w:ascii="Arial" w:hAnsi="Arial" w:cs="Arial"/>
          <w:b/>
          <w:bCs/>
          <w:sz w:val="20"/>
          <w:szCs w:val="20"/>
        </w:rPr>
        <w:t>. členu</w:t>
      </w:r>
    </w:p>
    <w:p w14:paraId="2BB1C976"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(pogoji za določitev oskrbovalca družinskega člana)</w:t>
      </w:r>
    </w:p>
    <w:p w14:paraId="5E8A8264" w14:textId="77777777" w:rsidR="003826C3" w:rsidRPr="00736952" w:rsidRDefault="003826C3" w:rsidP="003826C3">
      <w:pPr>
        <w:tabs>
          <w:tab w:val="left" w:pos="0"/>
          <w:tab w:val="left" w:pos="567"/>
        </w:tabs>
        <w:jc w:val="both"/>
        <w:rPr>
          <w:rFonts w:ascii="Arial" w:hAnsi="Arial" w:cs="Arial"/>
          <w:sz w:val="20"/>
          <w:szCs w:val="20"/>
        </w:rPr>
      </w:pPr>
    </w:p>
    <w:p w14:paraId="02B91DF5" w14:textId="6C62167B" w:rsidR="003826C3"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določa pogoje pod katerimi lahko družinski član postane oskrbovalec družinskega člana. Glede na to, da nudi storitve upravičencu s težko in najtežjo omejitvijo samostojnosti mora biti ne samo voljan, temveč tudi psihofizično sposoben in usposobljen za opravljanje svojih nalog.  Omejeno je tudi za koliko upravičencev v gospodinjstvu lahko sočasno zagotavlja oskrbo. Izpolnjevanje pogojev ugotavlja Zavod. Oskrbovalec družinskega člana se za svoje delo usposobijo in so vpisani v evidenco oskrbovalcev družinskih članov.</w:t>
      </w:r>
    </w:p>
    <w:p w14:paraId="0A055968" w14:textId="0ABF76E5" w:rsidR="00FF0533" w:rsidRPr="00736952" w:rsidRDefault="00FF0533" w:rsidP="003826C3">
      <w:pPr>
        <w:tabs>
          <w:tab w:val="left" w:pos="0"/>
          <w:tab w:val="left" w:pos="567"/>
        </w:tabs>
        <w:jc w:val="both"/>
        <w:rPr>
          <w:rFonts w:ascii="Arial" w:hAnsi="Arial" w:cs="Arial"/>
          <w:sz w:val="20"/>
          <w:szCs w:val="20"/>
        </w:rPr>
      </w:pPr>
      <w:r>
        <w:rPr>
          <w:rFonts w:ascii="Arial" w:hAnsi="Arial" w:cs="Arial"/>
          <w:sz w:val="20"/>
          <w:szCs w:val="20"/>
        </w:rPr>
        <w:t>Določba omogoča tudi vključevanje upokojencev, ki izpolnjujejo pogoje, da se odločij</w:t>
      </w:r>
      <w:r w:rsidR="0090086E">
        <w:rPr>
          <w:rFonts w:ascii="Arial" w:hAnsi="Arial" w:cs="Arial"/>
          <w:sz w:val="20"/>
          <w:szCs w:val="20"/>
        </w:rPr>
        <w:t xml:space="preserve">o za vlogo oskrbovalca družinskega člana. V teh primerih se za izplačilo pokojnine smiselno uporabijo določbe ZPIZ-2.  </w:t>
      </w:r>
    </w:p>
    <w:p w14:paraId="12BEFB80" w14:textId="77777777" w:rsidR="003826C3" w:rsidRPr="00736952" w:rsidRDefault="003826C3" w:rsidP="003826C3">
      <w:pPr>
        <w:tabs>
          <w:tab w:val="left" w:pos="0"/>
          <w:tab w:val="left" w:pos="567"/>
        </w:tabs>
        <w:jc w:val="both"/>
        <w:rPr>
          <w:rFonts w:ascii="Arial" w:hAnsi="Arial" w:cs="Arial"/>
          <w:sz w:val="20"/>
          <w:szCs w:val="20"/>
        </w:rPr>
      </w:pPr>
    </w:p>
    <w:p w14:paraId="43C31985" w14:textId="1635DA7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_Ref494704943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51</w:t>
      </w:r>
      <w:r w:rsidR="009B6518">
        <w:rPr>
          <w:rFonts w:ascii="Arial" w:hAnsi="Arial" w:cs="Arial"/>
          <w:b/>
          <w:bCs/>
          <w:sz w:val="20"/>
          <w:szCs w:val="20"/>
        </w:rPr>
        <w:fldChar w:fldCharType="end"/>
      </w:r>
      <w:r w:rsidRPr="00736952">
        <w:rPr>
          <w:rFonts w:ascii="Arial" w:hAnsi="Arial" w:cs="Arial"/>
          <w:b/>
          <w:bCs/>
          <w:sz w:val="20"/>
          <w:szCs w:val="20"/>
        </w:rPr>
        <w:t>. členu</w:t>
      </w:r>
    </w:p>
    <w:p w14:paraId="2EB6E0C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oskrbovalca družinskega člana)</w:t>
      </w:r>
    </w:p>
    <w:p w14:paraId="38D912FF" w14:textId="77777777" w:rsidR="003826C3" w:rsidRPr="00736952" w:rsidRDefault="003826C3" w:rsidP="003826C3">
      <w:pPr>
        <w:tabs>
          <w:tab w:val="left" w:pos="0"/>
          <w:tab w:val="left" w:pos="567"/>
        </w:tabs>
        <w:jc w:val="both"/>
        <w:rPr>
          <w:rFonts w:ascii="Arial" w:hAnsi="Arial" w:cs="Arial"/>
          <w:b/>
          <w:bCs/>
          <w:sz w:val="20"/>
          <w:szCs w:val="20"/>
        </w:rPr>
      </w:pPr>
    </w:p>
    <w:p w14:paraId="7ABA940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določa naloge oskrbovalca družinskega člana. Hkrati je določeno, da oskrbovalec družinskega člana opravlja tudi storitve zdravstvene nege, vezane na konkretna osnovna dnevna opravila, za katera se je dodatno usposobi.</w:t>
      </w:r>
    </w:p>
    <w:p w14:paraId="62CDD71D" w14:textId="77777777" w:rsidR="003826C3" w:rsidRPr="00736952" w:rsidRDefault="003826C3" w:rsidP="003826C3">
      <w:pPr>
        <w:tabs>
          <w:tab w:val="left" w:pos="0"/>
          <w:tab w:val="left" w:pos="567"/>
        </w:tabs>
        <w:jc w:val="both"/>
        <w:rPr>
          <w:rFonts w:ascii="Arial" w:hAnsi="Arial" w:cs="Arial"/>
          <w:sz w:val="20"/>
          <w:szCs w:val="20"/>
        </w:rPr>
      </w:pPr>
    </w:p>
    <w:p w14:paraId="0DC2561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Pomembno je, da oskrbovalec družinskega člana vodi dnevnik oskrbe in da Zavodu sporoča vse spremembe, ki vplivajo na upravičenost upravičenca do pravic iz DO in na spremembo osebnega načrta. Posebno pomembno pa je, da oskrbovalec družinskega člana dejstva, ki predstavljajo tveganje za zdravje ali življenje upravičenca nemudoma sporoči osebnemu zdravniku ali drugemu izvajalcu zdravstvene dejavnosti.</w:t>
      </w:r>
    </w:p>
    <w:p w14:paraId="736C9E8B" w14:textId="77777777" w:rsidR="003826C3" w:rsidRPr="00736952" w:rsidRDefault="003826C3" w:rsidP="003826C3">
      <w:pPr>
        <w:tabs>
          <w:tab w:val="left" w:pos="0"/>
          <w:tab w:val="left" w:pos="567"/>
        </w:tabs>
        <w:jc w:val="both"/>
        <w:rPr>
          <w:rFonts w:ascii="Arial" w:hAnsi="Arial" w:cs="Arial"/>
          <w:sz w:val="20"/>
          <w:szCs w:val="20"/>
        </w:rPr>
      </w:pPr>
    </w:p>
    <w:p w14:paraId="290B289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Oskrbovalec družinskega člana ni dolžan kriti življenjskih stroškov upravičenca.</w:t>
      </w:r>
    </w:p>
    <w:p w14:paraId="65FB90BF" w14:textId="77777777" w:rsidR="003826C3" w:rsidRPr="00736952" w:rsidRDefault="003826C3" w:rsidP="003826C3">
      <w:pPr>
        <w:tabs>
          <w:tab w:val="left" w:pos="0"/>
          <w:tab w:val="left" w:pos="567"/>
        </w:tabs>
        <w:jc w:val="both"/>
        <w:rPr>
          <w:rFonts w:ascii="Arial" w:hAnsi="Arial" w:cs="Arial"/>
          <w:sz w:val="20"/>
          <w:szCs w:val="20"/>
        </w:rPr>
      </w:pPr>
    </w:p>
    <w:p w14:paraId="7EECD1EA" w14:textId="70D8FFA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_Ref487724627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52</w:t>
      </w:r>
      <w:r w:rsidR="009B6518">
        <w:rPr>
          <w:rFonts w:ascii="Arial" w:hAnsi="Arial" w:cs="Arial"/>
          <w:b/>
          <w:bCs/>
          <w:sz w:val="20"/>
          <w:szCs w:val="20"/>
        </w:rPr>
        <w:fldChar w:fldCharType="end"/>
      </w:r>
      <w:r w:rsidRPr="00736952">
        <w:rPr>
          <w:rFonts w:ascii="Arial" w:hAnsi="Arial" w:cs="Arial"/>
          <w:b/>
          <w:bCs/>
          <w:sz w:val="20"/>
          <w:szCs w:val="20"/>
        </w:rPr>
        <w:t>. členu</w:t>
      </w:r>
    </w:p>
    <w:p w14:paraId="5E3DF8B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(pravice oskrbovalca družinskega člana)</w:t>
      </w:r>
    </w:p>
    <w:p w14:paraId="0A7C58E2" w14:textId="77777777" w:rsidR="003826C3" w:rsidRPr="00736952" w:rsidRDefault="003826C3" w:rsidP="003826C3">
      <w:pPr>
        <w:tabs>
          <w:tab w:val="left" w:pos="0"/>
          <w:tab w:val="left" w:pos="567"/>
        </w:tabs>
        <w:jc w:val="both"/>
        <w:rPr>
          <w:rFonts w:ascii="Arial" w:hAnsi="Arial" w:cs="Arial"/>
          <w:b/>
          <w:bCs/>
          <w:sz w:val="20"/>
          <w:szCs w:val="20"/>
        </w:rPr>
      </w:pPr>
    </w:p>
    <w:p w14:paraId="5F6A90F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naštete vse pravice oskrbovalca družinskega člana po tem zakonu (delno plačilo za izgubljeni dohodek, vključitev v socialna zavarovanja, možnost načrtovane odsotnosti in pravica do usposabljanja ter strokovnega svetovanja).</w:t>
      </w:r>
    </w:p>
    <w:p w14:paraId="164957A3" w14:textId="77777777" w:rsidR="003826C3" w:rsidRPr="00736952" w:rsidRDefault="003826C3" w:rsidP="003826C3">
      <w:pPr>
        <w:tabs>
          <w:tab w:val="left" w:pos="0"/>
          <w:tab w:val="left" w:pos="567"/>
        </w:tabs>
        <w:jc w:val="both"/>
        <w:rPr>
          <w:rFonts w:ascii="Arial" w:hAnsi="Arial" w:cs="Arial"/>
          <w:sz w:val="20"/>
          <w:szCs w:val="20"/>
        </w:rPr>
      </w:pPr>
    </w:p>
    <w:p w14:paraId="16B3C941" w14:textId="79592D3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_Ref494704975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53</w:t>
      </w:r>
      <w:r w:rsidR="009B6518">
        <w:rPr>
          <w:rFonts w:ascii="Arial" w:hAnsi="Arial" w:cs="Arial"/>
          <w:b/>
          <w:bCs/>
          <w:sz w:val="20"/>
          <w:szCs w:val="20"/>
        </w:rPr>
        <w:fldChar w:fldCharType="end"/>
      </w:r>
      <w:r w:rsidRPr="00736952">
        <w:rPr>
          <w:rFonts w:ascii="Arial" w:hAnsi="Arial" w:cs="Arial"/>
          <w:b/>
          <w:bCs/>
          <w:sz w:val="20"/>
          <w:szCs w:val="20"/>
        </w:rPr>
        <w:t>. členu</w:t>
      </w:r>
    </w:p>
    <w:p w14:paraId="0A3C8F9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(delno plačilo za izgubljeni dohodek)</w:t>
      </w:r>
    </w:p>
    <w:p w14:paraId="505C760E" w14:textId="77777777" w:rsidR="003826C3" w:rsidRPr="00736952" w:rsidRDefault="003826C3" w:rsidP="003826C3">
      <w:pPr>
        <w:tabs>
          <w:tab w:val="left" w:pos="0"/>
          <w:tab w:val="left" w:pos="567"/>
        </w:tabs>
        <w:jc w:val="both"/>
        <w:rPr>
          <w:rFonts w:ascii="Arial" w:hAnsi="Arial" w:cs="Arial"/>
          <w:b/>
          <w:bCs/>
          <w:sz w:val="20"/>
          <w:szCs w:val="20"/>
        </w:rPr>
      </w:pPr>
    </w:p>
    <w:p w14:paraId="0629E2C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je določena pravica oskrbovalca družinskega člana do delnega plačila za izgubljeni dohodek v višini minimalne plače oziroma sorazmernega dela plačila, če je oskrbovalec družinskega člana zaposlen za polovični delovni čas ali v primeru, da samostojno dejavnost opravlja v polovičnem obsegu.</w:t>
      </w:r>
    </w:p>
    <w:p w14:paraId="0FED06FE" w14:textId="77777777" w:rsidR="003826C3" w:rsidRPr="00736952" w:rsidRDefault="003826C3" w:rsidP="003826C3">
      <w:pPr>
        <w:tabs>
          <w:tab w:val="left" w:pos="0"/>
          <w:tab w:val="left" w:pos="567"/>
        </w:tabs>
        <w:jc w:val="both"/>
        <w:rPr>
          <w:rFonts w:ascii="Arial" w:hAnsi="Arial" w:cs="Arial"/>
          <w:sz w:val="20"/>
          <w:szCs w:val="20"/>
        </w:rPr>
      </w:pPr>
    </w:p>
    <w:p w14:paraId="133201F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Določbe tega člena urejajo tudi višino plačila v primeru, če oskrbovalec družinskega člana sočasno zagotavlja oskrbo več kot enemu uporabniku. </w:t>
      </w:r>
    </w:p>
    <w:p w14:paraId="0081087E" w14:textId="77777777" w:rsidR="003826C3" w:rsidRPr="00736952" w:rsidRDefault="003826C3" w:rsidP="003826C3">
      <w:pPr>
        <w:tabs>
          <w:tab w:val="left" w:pos="0"/>
          <w:tab w:val="left" w:pos="567"/>
        </w:tabs>
        <w:jc w:val="both"/>
        <w:rPr>
          <w:rFonts w:ascii="Arial" w:hAnsi="Arial" w:cs="Arial"/>
          <w:sz w:val="20"/>
          <w:szCs w:val="20"/>
        </w:rPr>
      </w:pPr>
    </w:p>
    <w:p w14:paraId="712F750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četrtem odstavku je določeno od kdaj oskrbovalcu družinskega člana pripada delno plačilo za izgubljeni dohodek, v petem pa je določeno, da oskrbovalec družinskega člana prejema delno plačilo za izgubljeni obliki v nespremenjeni obliki tudi v času uresničevanja pravice upravičenca do nadomestne oskrbe.</w:t>
      </w:r>
    </w:p>
    <w:p w14:paraId="44A8A026" w14:textId="77777777" w:rsidR="003826C3" w:rsidRPr="00736952" w:rsidRDefault="003826C3" w:rsidP="003826C3">
      <w:pPr>
        <w:tabs>
          <w:tab w:val="left" w:pos="0"/>
          <w:tab w:val="left" w:pos="567"/>
        </w:tabs>
        <w:jc w:val="both"/>
        <w:rPr>
          <w:rFonts w:ascii="Arial" w:hAnsi="Arial" w:cs="Arial"/>
          <w:sz w:val="20"/>
          <w:szCs w:val="20"/>
        </w:rPr>
      </w:pPr>
    </w:p>
    <w:p w14:paraId="1414AFB1" w14:textId="4393D2EE"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_Ref494704635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54</w:t>
      </w:r>
      <w:r w:rsidR="009B6518">
        <w:rPr>
          <w:rFonts w:ascii="Arial" w:hAnsi="Arial" w:cs="Arial"/>
          <w:b/>
          <w:bCs/>
          <w:sz w:val="20"/>
          <w:szCs w:val="20"/>
        </w:rPr>
        <w:fldChar w:fldCharType="end"/>
      </w:r>
      <w:r w:rsidRPr="00736952">
        <w:rPr>
          <w:rFonts w:ascii="Arial" w:hAnsi="Arial" w:cs="Arial"/>
          <w:b/>
          <w:bCs/>
          <w:sz w:val="20"/>
          <w:szCs w:val="20"/>
        </w:rPr>
        <w:t>. členu</w:t>
      </w:r>
    </w:p>
    <w:p w14:paraId="78A4E3A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(vključitev v obvezna socialna zavarovanja)</w:t>
      </w:r>
    </w:p>
    <w:p w14:paraId="68BD7885" w14:textId="77777777" w:rsidR="003826C3" w:rsidRPr="00736952" w:rsidRDefault="003826C3" w:rsidP="003826C3">
      <w:pPr>
        <w:tabs>
          <w:tab w:val="left" w:pos="0"/>
          <w:tab w:val="left" w:pos="567"/>
        </w:tabs>
        <w:jc w:val="both"/>
        <w:rPr>
          <w:rFonts w:ascii="Arial" w:hAnsi="Arial" w:cs="Arial"/>
          <w:sz w:val="20"/>
          <w:szCs w:val="20"/>
        </w:rPr>
      </w:pPr>
    </w:p>
    <w:p w14:paraId="47C568D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oskrbovalcu družinskega člana pripada vključitev v obvezna zavarovanja pod pogoji določenimi s predpisi s področij obveznega zdravstvenega zavarovanja, pokojninskega in invalidskega zavarovanja, zavarovanja za primer brezposelnosti in za starševsko varstvo, kot tudi v obvezno zavarovanje za DO.</w:t>
      </w:r>
    </w:p>
    <w:p w14:paraId="7B542133" w14:textId="77777777" w:rsidR="003826C3" w:rsidRPr="00736952" w:rsidRDefault="003826C3" w:rsidP="003826C3">
      <w:pPr>
        <w:tabs>
          <w:tab w:val="left" w:pos="0"/>
          <w:tab w:val="left" w:pos="567"/>
        </w:tabs>
        <w:jc w:val="both"/>
        <w:rPr>
          <w:rFonts w:ascii="Arial" w:hAnsi="Arial" w:cs="Arial"/>
          <w:sz w:val="20"/>
          <w:szCs w:val="20"/>
        </w:rPr>
      </w:pPr>
    </w:p>
    <w:p w14:paraId="1AE7549C"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658A8F98" w14:textId="645E90D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_Ref494705001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55</w:t>
      </w:r>
      <w:r w:rsidR="009B6518">
        <w:rPr>
          <w:rFonts w:ascii="Arial" w:hAnsi="Arial" w:cs="Arial"/>
          <w:b/>
          <w:bCs/>
          <w:sz w:val="20"/>
          <w:szCs w:val="20"/>
        </w:rPr>
        <w:fldChar w:fldCharType="end"/>
      </w:r>
      <w:r w:rsidRPr="00736952">
        <w:rPr>
          <w:rFonts w:ascii="Arial" w:hAnsi="Arial" w:cs="Arial"/>
          <w:b/>
          <w:bCs/>
          <w:sz w:val="20"/>
          <w:szCs w:val="20"/>
        </w:rPr>
        <w:t>. členu</w:t>
      </w:r>
    </w:p>
    <w:p w14:paraId="0FB3B3FB"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(načrtovana odsotnost)</w:t>
      </w:r>
    </w:p>
    <w:p w14:paraId="7C0C5E06" w14:textId="77777777" w:rsidR="003826C3" w:rsidRPr="00736952" w:rsidRDefault="003826C3" w:rsidP="003826C3">
      <w:pPr>
        <w:tabs>
          <w:tab w:val="left" w:pos="0"/>
          <w:tab w:val="left" w:pos="567"/>
        </w:tabs>
        <w:jc w:val="both"/>
        <w:rPr>
          <w:rFonts w:ascii="Arial" w:hAnsi="Arial" w:cs="Arial"/>
          <w:b/>
          <w:bCs/>
          <w:sz w:val="20"/>
          <w:szCs w:val="20"/>
        </w:rPr>
      </w:pPr>
    </w:p>
    <w:p w14:paraId="01801514" w14:textId="1B77E8C5"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 nadomestno oskrbo se uresničuje možnost razbremenitve oskrbovalca družinskega člana, ki skrbi za osebo s težko ali najtežjo omejitvijo samostojnosti. Ker se nadomestna oskrba zagotavlja v obliki celodnevne oskrbe v instituciji, je s tem uporabniku zagotovljena kontinuirana obravnava, ki je potrebna zaradi visokih omejitev sposobnosti samooskrbe. Vsebina tega člena prispeva k boljši kakovosti življenja ne le upravičencev, temveč tudi njihovih družin oziroma svojcev.</w:t>
      </w:r>
    </w:p>
    <w:p w14:paraId="29B54E59" w14:textId="77777777" w:rsidR="003826C3" w:rsidRPr="00736952" w:rsidRDefault="003826C3" w:rsidP="003826C3">
      <w:pPr>
        <w:tabs>
          <w:tab w:val="left" w:pos="0"/>
          <w:tab w:val="left" w:pos="567"/>
        </w:tabs>
        <w:jc w:val="both"/>
        <w:rPr>
          <w:rFonts w:ascii="Arial" w:hAnsi="Arial" w:cs="Arial"/>
          <w:sz w:val="20"/>
          <w:szCs w:val="20"/>
        </w:rPr>
      </w:pPr>
    </w:p>
    <w:p w14:paraId="2B8B7B02" w14:textId="6229A06F"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pravico upravičenca, ki si za zagotavljanje DO izbere oskrbovalca družinskega člana, do koriščenja nadomestne oskrbe v obliki celodnevne oskrbe v instituciji znotraj mreže. Upravičenec z izvajalcem nadomestne oskrbe za čas trajanja nadomestne oskrbe z izvajalcem sklene izvedbeni načrt.</w:t>
      </w:r>
    </w:p>
    <w:p w14:paraId="20FAD66E" w14:textId="77777777" w:rsidR="003826C3" w:rsidRPr="00736952" w:rsidRDefault="003826C3" w:rsidP="003826C3">
      <w:pPr>
        <w:tabs>
          <w:tab w:val="left" w:pos="0"/>
          <w:tab w:val="left" w:pos="567"/>
        </w:tabs>
        <w:jc w:val="both"/>
        <w:rPr>
          <w:rFonts w:ascii="Arial" w:hAnsi="Arial" w:cs="Arial"/>
          <w:sz w:val="20"/>
          <w:szCs w:val="20"/>
        </w:rPr>
      </w:pPr>
    </w:p>
    <w:p w14:paraId="5200FBDC" w14:textId="10F8A952"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_Ref487552415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56</w:t>
      </w:r>
      <w:r w:rsidR="009B6518">
        <w:rPr>
          <w:rFonts w:ascii="Arial" w:hAnsi="Arial" w:cs="Arial"/>
          <w:b/>
          <w:bCs/>
          <w:sz w:val="20"/>
          <w:szCs w:val="20"/>
        </w:rPr>
        <w:fldChar w:fldCharType="end"/>
      </w:r>
      <w:r w:rsidRPr="00736952">
        <w:rPr>
          <w:rFonts w:ascii="Arial" w:hAnsi="Arial" w:cs="Arial"/>
          <w:b/>
          <w:bCs/>
          <w:sz w:val="20"/>
          <w:szCs w:val="20"/>
        </w:rPr>
        <w:t>. členu</w:t>
      </w:r>
    </w:p>
    <w:p w14:paraId="0ACB0A78" w14:textId="49E527F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(prenehanje opravljanja nalog oskrbovalca družinskega člana) </w:t>
      </w:r>
    </w:p>
    <w:p w14:paraId="773B83C0" w14:textId="77777777" w:rsidR="00BF64C6" w:rsidRPr="00736952" w:rsidRDefault="00BF64C6" w:rsidP="003826C3">
      <w:pPr>
        <w:tabs>
          <w:tab w:val="left" w:pos="0"/>
          <w:tab w:val="left" w:pos="567"/>
        </w:tabs>
        <w:jc w:val="both"/>
        <w:rPr>
          <w:rFonts w:ascii="Arial" w:hAnsi="Arial" w:cs="Arial"/>
          <w:b/>
          <w:bCs/>
          <w:sz w:val="20"/>
          <w:szCs w:val="20"/>
        </w:rPr>
      </w:pPr>
    </w:p>
    <w:p w14:paraId="2A5D49C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določeni primeri, ko oskrbovalec družinskega člana preneha opravljati svoje naloge. To je lahko bodisi na lastno željo ali po odločitvi upravičenca in zaradi drugih okoliščin, naštetih v prvem odstavku. Zavod v teh primerih izda odločbo. Z dnem dokončnosti te odločbe oskrbovalec družinskega člana izgubi pravico do delnega plačila za izgubljeni dohodek, razen v primeru smrti zavarovane osebe, ko oskrbovalec družinskega člana obdrži delno plačilo za izgubljeni dohodek še en mesec po smrti upravičenca.</w:t>
      </w:r>
    </w:p>
    <w:p w14:paraId="57E51DC1" w14:textId="77777777" w:rsidR="003826C3" w:rsidRPr="00736952" w:rsidRDefault="003826C3" w:rsidP="003826C3">
      <w:pPr>
        <w:tabs>
          <w:tab w:val="left" w:pos="0"/>
          <w:tab w:val="left" w:pos="567"/>
        </w:tabs>
        <w:jc w:val="both"/>
        <w:rPr>
          <w:rFonts w:ascii="Arial" w:hAnsi="Arial" w:cs="Arial"/>
          <w:sz w:val="20"/>
          <w:szCs w:val="20"/>
        </w:rPr>
      </w:pPr>
    </w:p>
    <w:p w14:paraId="0BB35E9E" w14:textId="4231A69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_Ref494629600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57</w:t>
      </w:r>
      <w:r w:rsidR="009B6518">
        <w:rPr>
          <w:rFonts w:ascii="Arial" w:hAnsi="Arial" w:cs="Arial"/>
          <w:b/>
          <w:bCs/>
          <w:sz w:val="20"/>
          <w:szCs w:val="20"/>
        </w:rPr>
        <w:fldChar w:fldCharType="end"/>
      </w:r>
      <w:r w:rsidRPr="00736952">
        <w:rPr>
          <w:rFonts w:ascii="Arial" w:hAnsi="Arial" w:cs="Arial"/>
          <w:b/>
          <w:bCs/>
          <w:sz w:val="20"/>
          <w:szCs w:val="20"/>
        </w:rPr>
        <w:t>. členu</w:t>
      </w:r>
    </w:p>
    <w:p w14:paraId="7B417D4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(nezmožnost opravljanja nalog zaradi razlogov na strani upravičenca)</w:t>
      </w:r>
    </w:p>
    <w:p w14:paraId="1A70219A" w14:textId="77777777" w:rsidR="003826C3" w:rsidRPr="00736952" w:rsidRDefault="003826C3" w:rsidP="003826C3">
      <w:pPr>
        <w:tabs>
          <w:tab w:val="left" w:pos="0"/>
          <w:tab w:val="left" w:pos="567"/>
        </w:tabs>
        <w:jc w:val="both"/>
        <w:rPr>
          <w:rFonts w:ascii="Arial" w:hAnsi="Arial" w:cs="Arial"/>
          <w:b/>
          <w:bCs/>
          <w:sz w:val="20"/>
          <w:szCs w:val="20"/>
        </w:rPr>
      </w:pPr>
    </w:p>
    <w:p w14:paraId="5AC5E0E4"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ureja primer, ko je uporabnik hospitaliziran oziroma v drugi obliki institucionalne oskrbe, ki jo krije zdravstveno zavarovanje. Če take okoliščine trajajo do vključno 30 zaporednih dni, oskrbovalec družinskega člana prejema delno plačilo za izgubljeni dohodek v nespremenjeni obliki. Če pa take okoliščine trajajo več kot 30 zaporednih dni, je to razlog za prenehanje opravljanja nalog oskrbovalca družinskega člana.</w:t>
      </w:r>
    </w:p>
    <w:p w14:paraId="745183C2" w14:textId="77777777" w:rsidR="003826C3" w:rsidRPr="00736952" w:rsidRDefault="003826C3" w:rsidP="003826C3">
      <w:pPr>
        <w:tabs>
          <w:tab w:val="left" w:pos="0"/>
          <w:tab w:val="left" w:pos="567"/>
        </w:tabs>
        <w:jc w:val="both"/>
        <w:rPr>
          <w:rFonts w:ascii="Arial" w:hAnsi="Arial" w:cs="Arial"/>
          <w:sz w:val="20"/>
          <w:szCs w:val="20"/>
        </w:rPr>
      </w:pPr>
    </w:p>
    <w:p w14:paraId="7638B01F" w14:textId="25698F2E"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_Ref494705314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58</w:t>
      </w:r>
      <w:r w:rsidR="009B6518">
        <w:rPr>
          <w:rFonts w:ascii="Arial" w:hAnsi="Arial" w:cs="Arial"/>
          <w:b/>
          <w:bCs/>
          <w:sz w:val="20"/>
          <w:szCs w:val="20"/>
        </w:rPr>
        <w:fldChar w:fldCharType="end"/>
      </w:r>
      <w:r w:rsidRPr="00736952">
        <w:rPr>
          <w:rFonts w:ascii="Arial" w:hAnsi="Arial" w:cs="Arial"/>
          <w:b/>
          <w:bCs/>
          <w:sz w:val="20"/>
          <w:szCs w:val="20"/>
        </w:rPr>
        <w:t>. členu</w:t>
      </w:r>
    </w:p>
    <w:p w14:paraId="77C97ED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(pravica upravičenca po prenehanju opravljanja nalog oskrbovalca družinskega člana)</w:t>
      </w:r>
    </w:p>
    <w:p w14:paraId="0813AF0A" w14:textId="77777777" w:rsidR="003826C3" w:rsidRPr="00736952" w:rsidRDefault="003826C3" w:rsidP="003826C3">
      <w:pPr>
        <w:tabs>
          <w:tab w:val="left" w:pos="0"/>
          <w:tab w:val="left" w:pos="567"/>
        </w:tabs>
        <w:jc w:val="both"/>
        <w:rPr>
          <w:rFonts w:ascii="Arial" w:hAnsi="Arial" w:cs="Arial"/>
          <w:sz w:val="20"/>
          <w:szCs w:val="20"/>
        </w:rPr>
      </w:pPr>
    </w:p>
    <w:p w14:paraId="762EB745"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je določeno, da lahko uporabnik v primeru prenehanja opravljanja nalog oskrbovalca družinskega člana izbere novega oskrbovalca družinskega člana ali pa koristi pravico do DO v drugi obliki.</w:t>
      </w:r>
    </w:p>
    <w:p w14:paraId="7939CB72" w14:textId="77777777" w:rsidR="003826C3" w:rsidRPr="00736952" w:rsidRDefault="003826C3" w:rsidP="003826C3">
      <w:pPr>
        <w:tabs>
          <w:tab w:val="left" w:pos="0"/>
          <w:tab w:val="left" w:pos="567"/>
        </w:tabs>
        <w:jc w:val="both"/>
        <w:rPr>
          <w:rFonts w:ascii="Arial" w:hAnsi="Arial" w:cs="Arial"/>
          <w:sz w:val="20"/>
          <w:szCs w:val="20"/>
        </w:rPr>
      </w:pPr>
    </w:p>
    <w:p w14:paraId="393EDE82" w14:textId="0BD2661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_Ref494705327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59</w:t>
      </w:r>
      <w:r w:rsidR="009B6518">
        <w:rPr>
          <w:rFonts w:ascii="Arial" w:hAnsi="Arial" w:cs="Arial"/>
          <w:b/>
          <w:bCs/>
          <w:sz w:val="20"/>
          <w:szCs w:val="20"/>
        </w:rPr>
        <w:fldChar w:fldCharType="end"/>
      </w:r>
      <w:r w:rsidRPr="00736952">
        <w:rPr>
          <w:rFonts w:ascii="Arial" w:hAnsi="Arial" w:cs="Arial"/>
          <w:b/>
          <w:bCs/>
          <w:sz w:val="20"/>
          <w:szCs w:val="20"/>
        </w:rPr>
        <w:t>. členu</w:t>
      </w:r>
    </w:p>
    <w:p w14:paraId="3BEAF21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(pravice in obveznosti po prenehanju opravljanja nalog oskrbovalca družinskega člana)</w:t>
      </w:r>
    </w:p>
    <w:p w14:paraId="3F559C5E" w14:textId="77777777" w:rsidR="003826C3" w:rsidRPr="00736952" w:rsidRDefault="003826C3" w:rsidP="003826C3">
      <w:pPr>
        <w:tabs>
          <w:tab w:val="left" w:pos="0"/>
          <w:tab w:val="left" w:pos="567"/>
        </w:tabs>
        <w:jc w:val="both"/>
        <w:rPr>
          <w:rFonts w:ascii="Arial" w:hAnsi="Arial" w:cs="Arial"/>
          <w:b/>
          <w:bCs/>
          <w:sz w:val="20"/>
          <w:szCs w:val="20"/>
        </w:rPr>
      </w:pPr>
    </w:p>
    <w:p w14:paraId="525C975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določene obveznosti in pravice oskrbovalca družinskega člana po prenehanju opravljanja nalog. Pravice se razlikujejo v odvisnosti od razlogov za prenehanje.</w:t>
      </w:r>
    </w:p>
    <w:p w14:paraId="4526D29A" w14:textId="77777777" w:rsidR="003826C3" w:rsidRPr="00736952" w:rsidRDefault="003826C3" w:rsidP="003826C3">
      <w:pPr>
        <w:tabs>
          <w:tab w:val="left" w:pos="0"/>
          <w:tab w:val="left" w:pos="567"/>
        </w:tabs>
        <w:jc w:val="both"/>
        <w:rPr>
          <w:rFonts w:ascii="Arial" w:hAnsi="Arial" w:cs="Arial"/>
          <w:sz w:val="20"/>
          <w:szCs w:val="20"/>
        </w:rPr>
      </w:pPr>
    </w:p>
    <w:p w14:paraId="7D6A2A4B" w14:textId="43A78FB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_Ref499043630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60</w:t>
      </w:r>
      <w:r w:rsidR="009B6518">
        <w:rPr>
          <w:rFonts w:ascii="Arial" w:hAnsi="Arial" w:cs="Arial"/>
          <w:b/>
          <w:bCs/>
          <w:sz w:val="20"/>
          <w:szCs w:val="20"/>
        </w:rPr>
        <w:fldChar w:fldCharType="end"/>
      </w:r>
      <w:r w:rsidRPr="00736952">
        <w:rPr>
          <w:rFonts w:ascii="Arial" w:hAnsi="Arial" w:cs="Arial"/>
          <w:b/>
          <w:bCs/>
          <w:sz w:val="20"/>
          <w:szCs w:val="20"/>
        </w:rPr>
        <w:t>. členu</w:t>
      </w:r>
    </w:p>
    <w:p w14:paraId="6CE582F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(usposabljanje oskrbovalca družinskega člana)</w:t>
      </w:r>
    </w:p>
    <w:p w14:paraId="3BDE4A85" w14:textId="77777777" w:rsidR="003826C3" w:rsidRPr="00736952" w:rsidRDefault="003826C3" w:rsidP="003826C3">
      <w:pPr>
        <w:tabs>
          <w:tab w:val="left" w:pos="0"/>
          <w:tab w:val="left" w:pos="567"/>
        </w:tabs>
        <w:jc w:val="both"/>
        <w:rPr>
          <w:rFonts w:ascii="Arial" w:hAnsi="Arial" w:cs="Arial"/>
          <w:b/>
          <w:bCs/>
          <w:sz w:val="20"/>
          <w:szCs w:val="20"/>
        </w:rPr>
      </w:pPr>
    </w:p>
    <w:p w14:paraId="59DDB5D8"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ureja pravico in dolžnost oskrbovalca družinskega člana do osnovnega in obnovitvenega usposabljanja, ki ga mora obnavljati najmanj na pet let oziroma pogosteje glede na spremenjeno zahtevnost upravičenca. </w:t>
      </w:r>
    </w:p>
    <w:p w14:paraId="2995FE08" w14:textId="77777777" w:rsidR="003826C3" w:rsidRPr="00736952" w:rsidRDefault="003826C3" w:rsidP="003826C3">
      <w:pPr>
        <w:tabs>
          <w:tab w:val="left" w:pos="0"/>
          <w:tab w:val="left" w:pos="567"/>
        </w:tabs>
        <w:jc w:val="both"/>
        <w:rPr>
          <w:rFonts w:ascii="Arial" w:hAnsi="Arial" w:cs="Arial"/>
          <w:sz w:val="20"/>
          <w:szCs w:val="20"/>
        </w:rPr>
      </w:pPr>
    </w:p>
    <w:p w14:paraId="7A3F3538" w14:textId="2F878572"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da se usposabljanje lahko prizna v postopku pridobivanja nacionalne poklicne kvalifikacije socialni oskrbovalec, s čimer se krepi pripoznavanje znanj in spretnosti izvajalcev neformalne oskrbe v sistemu formalnega usposabljanja </w:t>
      </w:r>
      <w:r w:rsidR="00FD36A4">
        <w:rPr>
          <w:rFonts w:ascii="Arial" w:hAnsi="Arial" w:cs="Arial"/>
          <w:sz w:val="20"/>
          <w:szCs w:val="20"/>
        </w:rPr>
        <w:t xml:space="preserve">oziroma izobraževanja </w:t>
      </w:r>
      <w:r w:rsidRPr="00736952">
        <w:rPr>
          <w:rFonts w:ascii="Arial" w:hAnsi="Arial" w:cs="Arial"/>
          <w:sz w:val="20"/>
          <w:szCs w:val="20"/>
        </w:rPr>
        <w:t>in posledično povečevanja možnosti zaposlitve ob zaključku dela oskrbovalca družinskega člana in zmanjšuje neenakosti med spoloma, saj se za izvajanje tovrstne oskrbe tradicionalno večinoma odločajo ženske.</w:t>
      </w:r>
    </w:p>
    <w:p w14:paraId="65E9AE03" w14:textId="77777777" w:rsidR="003826C3" w:rsidRPr="00736952" w:rsidRDefault="003826C3" w:rsidP="003826C3">
      <w:pPr>
        <w:tabs>
          <w:tab w:val="left" w:pos="0"/>
          <w:tab w:val="left" w:pos="567"/>
        </w:tabs>
        <w:jc w:val="both"/>
        <w:rPr>
          <w:rFonts w:ascii="Arial" w:hAnsi="Arial" w:cs="Arial"/>
          <w:sz w:val="20"/>
          <w:szCs w:val="20"/>
        </w:rPr>
      </w:pPr>
    </w:p>
    <w:p w14:paraId="69687D57"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50C58EEB" w14:textId="37A5A99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_Ref489967813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61</w:t>
      </w:r>
      <w:r w:rsidR="009B6518">
        <w:rPr>
          <w:rFonts w:ascii="Arial" w:hAnsi="Arial" w:cs="Arial"/>
          <w:b/>
          <w:bCs/>
          <w:sz w:val="20"/>
          <w:szCs w:val="20"/>
        </w:rPr>
        <w:fldChar w:fldCharType="end"/>
      </w:r>
      <w:r w:rsidRPr="00736952">
        <w:rPr>
          <w:rFonts w:ascii="Arial" w:hAnsi="Arial" w:cs="Arial"/>
          <w:b/>
          <w:bCs/>
          <w:sz w:val="20"/>
          <w:szCs w:val="20"/>
        </w:rPr>
        <w:t>. členu</w:t>
      </w:r>
    </w:p>
    <w:p w14:paraId="4608A17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(javna mreža izvajalcev DO)</w:t>
      </w:r>
    </w:p>
    <w:p w14:paraId="54263E3F" w14:textId="77777777" w:rsidR="003826C3" w:rsidRPr="00736952" w:rsidRDefault="003826C3" w:rsidP="003826C3">
      <w:pPr>
        <w:tabs>
          <w:tab w:val="left" w:pos="0"/>
          <w:tab w:val="left" w:pos="567"/>
        </w:tabs>
        <w:jc w:val="both"/>
        <w:rPr>
          <w:rFonts w:ascii="Arial" w:hAnsi="Arial" w:cs="Arial"/>
          <w:b/>
          <w:bCs/>
          <w:sz w:val="20"/>
          <w:szCs w:val="20"/>
        </w:rPr>
      </w:pPr>
    </w:p>
    <w:p w14:paraId="5A2EDAB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je določeno, da se za opravljanje javne službe na področju DO organizira javna mreža izvajalcev DO, ki imajo z Zavodom sklenjeno pogodbo. Javna služba je družbi nujno potrebna dejavnost, preko katere se zadovoljujejo javne dobrine in storitve, ki jih v javnem interesu trajno in nemoteno zagotavlja državna v sodelovanju z lokalno skupnostjo , pri tem njen prvenstven cilj ni pridobivanje dobička.</w:t>
      </w:r>
    </w:p>
    <w:p w14:paraId="5288900A" w14:textId="77777777" w:rsidR="003826C3" w:rsidRPr="00736952" w:rsidRDefault="003826C3" w:rsidP="003826C3">
      <w:pPr>
        <w:tabs>
          <w:tab w:val="left" w:pos="0"/>
          <w:tab w:val="left" w:pos="567"/>
        </w:tabs>
        <w:jc w:val="both"/>
        <w:rPr>
          <w:rFonts w:ascii="Arial" w:hAnsi="Arial" w:cs="Arial"/>
          <w:sz w:val="20"/>
          <w:szCs w:val="20"/>
        </w:rPr>
      </w:pPr>
    </w:p>
    <w:p w14:paraId="5C0AC45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 javno mrežo, ki jo tvorijo javni zavodi za izvajanje DO in izvajalci s koncesijo za opravljanje dejavnosti DO, se določi obseg in prostorska razporeditev zmogljivosti in izvajalcev DO po načelu dostopnosti. To pomeni, da so storitve DO v javni mreži geografsko in finančno dostopne in po načelu univerzalnosti, kar pomeni da je vsaki zavarovani osebi pod pogoji iz tega zakona omogočen dostop do DO v javni mreži.</w:t>
      </w:r>
    </w:p>
    <w:p w14:paraId="241C4A34" w14:textId="77777777" w:rsidR="003826C3" w:rsidRPr="00736952" w:rsidRDefault="003826C3" w:rsidP="003826C3">
      <w:pPr>
        <w:tabs>
          <w:tab w:val="left" w:pos="0"/>
          <w:tab w:val="left" w:pos="567"/>
        </w:tabs>
        <w:jc w:val="both"/>
        <w:rPr>
          <w:rFonts w:ascii="Arial" w:hAnsi="Arial" w:cs="Arial"/>
          <w:sz w:val="20"/>
          <w:szCs w:val="20"/>
        </w:rPr>
      </w:pPr>
    </w:p>
    <w:p w14:paraId="6C5770A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Storitve DO v javni mreži se financira iz sredstev obveznega zavarovanja za DO. </w:t>
      </w:r>
    </w:p>
    <w:p w14:paraId="71888BC1" w14:textId="77777777" w:rsidR="003826C3" w:rsidRPr="00736952" w:rsidRDefault="003826C3" w:rsidP="003826C3">
      <w:pPr>
        <w:tabs>
          <w:tab w:val="left" w:pos="0"/>
          <w:tab w:val="left" w:pos="567"/>
        </w:tabs>
        <w:jc w:val="both"/>
        <w:rPr>
          <w:rFonts w:ascii="Arial" w:hAnsi="Arial" w:cs="Arial"/>
          <w:sz w:val="20"/>
          <w:szCs w:val="20"/>
        </w:rPr>
      </w:pPr>
    </w:p>
    <w:p w14:paraId="1E665F08" w14:textId="0D8D4FAE"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_Ref48666685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62</w:t>
      </w:r>
      <w:r w:rsidR="009B6518">
        <w:rPr>
          <w:rFonts w:ascii="Arial" w:hAnsi="Arial" w:cs="Arial"/>
          <w:b/>
          <w:bCs/>
          <w:sz w:val="20"/>
          <w:szCs w:val="20"/>
        </w:rPr>
        <w:fldChar w:fldCharType="end"/>
      </w:r>
      <w:r w:rsidRPr="00736952">
        <w:rPr>
          <w:rFonts w:ascii="Arial" w:hAnsi="Arial" w:cs="Arial"/>
          <w:b/>
          <w:bCs/>
          <w:sz w:val="20"/>
          <w:szCs w:val="20"/>
        </w:rPr>
        <w:t>. členu</w:t>
      </w:r>
    </w:p>
    <w:p w14:paraId="5858696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(vrste javnih zavodov za izvajanje DO)</w:t>
      </w:r>
    </w:p>
    <w:p w14:paraId="52CFA646" w14:textId="77777777" w:rsidR="003826C3" w:rsidRPr="00736952" w:rsidRDefault="003826C3" w:rsidP="003826C3">
      <w:pPr>
        <w:tabs>
          <w:tab w:val="left" w:pos="0"/>
          <w:tab w:val="left" w:pos="567"/>
        </w:tabs>
        <w:jc w:val="both"/>
        <w:rPr>
          <w:rFonts w:ascii="Arial" w:hAnsi="Arial" w:cs="Arial"/>
          <w:sz w:val="20"/>
          <w:szCs w:val="20"/>
        </w:rPr>
      </w:pPr>
    </w:p>
    <w:p w14:paraId="032AA4D3" w14:textId="421C75D6"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javni mreži se javni zavodi delijo med javne zavode za izvajanje DO na domu in javne zavode za izvajanje DO v institucijah. Slednji so razporejeni v tri organizacijske tipe, kot je predvideno v 4</w:t>
      </w:r>
      <w:r w:rsidR="00466387" w:rsidRPr="00736952">
        <w:rPr>
          <w:rFonts w:ascii="Arial" w:hAnsi="Arial" w:cs="Arial"/>
          <w:sz w:val="20"/>
          <w:szCs w:val="20"/>
        </w:rPr>
        <w:t>0</w:t>
      </w:r>
      <w:r w:rsidRPr="00736952">
        <w:rPr>
          <w:rFonts w:ascii="Arial" w:hAnsi="Arial" w:cs="Arial"/>
          <w:sz w:val="20"/>
          <w:szCs w:val="20"/>
        </w:rPr>
        <w:t xml:space="preserve">. členu tega zakona. </w:t>
      </w:r>
      <w:r w:rsidR="00B5113E" w:rsidRPr="00736952">
        <w:rPr>
          <w:rFonts w:ascii="Arial" w:hAnsi="Arial" w:cs="Arial"/>
          <w:sz w:val="20"/>
          <w:szCs w:val="20"/>
        </w:rPr>
        <w:t>Glej tudi obrazložitev k 40. členu.</w:t>
      </w:r>
    </w:p>
    <w:p w14:paraId="1601DA84" w14:textId="77777777" w:rsidR="003826C3" w:rsidRPr="00736952" w:rsidRDefault="003826C3" w:rsidP="003826C3">
      <w:pPr>
        <w:tabs>
          <w:tab w:val="left" w:pos="0"/>
          <w:tab w:val="left" w:pos="567"/>
        </w:tabs>
        <w:jc w:val="both"/>
        <w:rPr>
          <w:rFonts w:ascii="Arial" w:hAnsi="Arial" w:cs="Arial"/>
          <w:sz w:val="20"/>
          <w:szCs w:val="20"/>
        </w:rPr>
      </w:pPr>
    </w:p>
    <w:p w14:paraId="6028C5B5" w14:textId="02D9A83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_Ref48666694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63</w:t>
      </w:r>
      <w:r w:rsidR="009B6518">
        <w:rPr>
          <w:rFonts w:ascii="Arial" w:hAnsi="Arial" w:cs="Arial"/>
          <w:b/>
          <w:bCs/>
          <w:sz w:val="20"/>
          <w:szCs w:val="20"/>
        </w:rPr>
        <w:fldChar w:fldCharType="end"/>
      </w:r>
      <w:r w:rsidRPr="00736952">
        <w:rPr>
          <w:rFonts w:ascii="Arial" w:hAnsi="Arial" w:cs="Arial"/>
          <w:b/>
          <w:bCs/>
          <w:sz w:val="20"/>
          <w:szCs w:val="20"/>
        </w:rPr>
        <w:t>. členu</w:t>
      </w:r>
    </w:p>
    <w:p w14:paraId="173593B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(ustanovitev javnih zavodov za izvajanje DO)</w:t>
      </w:r>
    </w:p>
    <w:p w14:paraId="7D716B1C" w14:textId="77777777" w:rsidR="003826C3" w:rsidRPr="00736952" w:rsidRDefault="003826C3" w:rsidP="003826C3">
      <w:pPr>
        <w:tabs>
          <w:tab w:val="left" w:pos="0"/>
          <w:tab w:val="left" w:pos="567"/>
        </w:tabs>
        <w:jc w:val="both"/>
        <w:rPr>
          <w:rFonts w:ascii="Arial" w:hAnsi="Arial" w:cs="Arial"/>
          <w:sz w:val="20"/>
          <w:szCs w:val="20"/>
        </w:rPr>
      </w:pPr>
    </w:p>
    <w:p w14:paraId="03270CE2" w14:textId="1B60FA86"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različne vrste ustanoviteljev za različne tipe javnih zavodov. Ustanovitelj institucij tipa B in C iz </w:t>
      </w:r>
      <w:r w:rsidR="00466387" w:rsidRPr="00736952">
        <w:rPr>
          <w:rFonts w:ascii="Arial" w:hAnsi="Arial" w:cs="Arial"/>
          <w:sz w:val="20"/>
          <w:szCs w:val="20"/>
        </w:rPr>
        <w:t>40</w:t>
      </w:r>
      <w:r w:rsidRPr="00736952">
        <w:rPr>
          <w:rFonts w:ascii="Arial" w:hAnsi="Arial" w:cs="Arial"/>
          <w:sz w:val="20"/>
          <w:szCs w:val="20"/>
        </w:rPr>
        <w:t>. člena je država, ustanovitelj institucij tipa A in oskrbe na domu pa občina. Razlikuje se tudi uresničevanje upravljavskih pravic.</w:t>
      </w:r>
      <w:r w:rsidR="00B5113E" w:rsidRPr="00736952">
        <w:rPr>
          <w:rFonts w:ascii="Arial" w:hAnsi="Arial" w:cs="Arial"/>
          <w:sz w:val="20"/>
          <w:szCs w:val="20"/>
        </w:rPr>
        <w:t xml:space="preserve"> Glej tudi obrazložitev k 40. členu.</w:t>
      </w:r>
    </w:p>
    <w:p w14:paraId="0C25E963" w14:textId="77777777" w:rsidR="003826C3" w:rsidRPr="00736952" w:rsidRDefault="003826C3" w:rsidP="003826C3">
      <w:pPr>
        <w:tabs>
          <w:tab w:val="left" w:pos="0"/>
          <w:tab w:val="left" w:pos="567"/>
        </w:tabs>
        <w:jc w:val="both"/>
        <w:rPr>
          <w:rFonts w:ascii="Arial" w:hAnsi="Arial" w:cs="Arial"/>
          <w:sz w:val="20"/>
          <w:szCs w:val="20"/>
        </w:rPr>
      </w:pPr>
    </w:p>
    <w:p w14:paraId="25771FAF" w14:textId="326203E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_Ref48666708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64</w:t>
      </w:r>
      <w:r w:rsidR="009B6518">
        <w:rPr>
          <w:rFonts w:ascii="Arial" w:hAnsi="Arial" w:cs="Arial"/>
          <w:b/>
          <w:bCs/>
          <w:sz w:val="20"/>
          <w:szCs w:val="20"/>
        </w:rPr>
        <w:fldChar w:fldCharType="end"/>
      </w:r>
      <w:r w:rsidRPr="00736952">
        <w:rPr>
          <w:rFonts w:ascii="Arial" w:hAnsi="Arial" w:cs="Arial"/>
          <w:b/>
          <w:bCs/>
          <w:sz w:val="20"/>
          <w:szCs w:val="20"/>
        </w:rPr>
        <w:t>. členu</w:t>
      </w:r>
    </w:p>
    <w:p w14:paraId="6607473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(materialni pogoji za delo)</w:t>
      </w:r>
    </w:p>
    <w:p w14:paraId="40431075" w14:textId="77777777" w:rsidR="003826C3" w:rsidRPr="00736952" w:rsidRDefault="003826C3" w:rsidP="003826C3">
      <w:pPr>
        <w:tabs>
          <w:tab w:val="left" w:pos="0"/>
          <w:tab w:val="left" w:pos="567"/>
        </w:tabs>
        <w:jc w:val="both"/>
        <w:rPr>
          <w:rFonts w:ascii="Arial" w:hAnsi="Arial" w:cs="Arial"/>
          <w:b/>
          <w:bCs/>
          <w:sz w:val="20"/>
          <w:szCs w:val="20"/>
        </w:rPr>
      </w:pPr>
    </w:p>
    <w:p w14:paraId="67DB3F0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ustrezne materialne  pogoje za delo javnega zavoda zagotovi ustanovitelj.</w:t>
      </w:r>
    </w:p>
    <w:p w14:paraId="610CF5C8" w14:textId="77777777" w:rsidR="003826C3" w:rsidRPr="00736952" w:rsidRDefault="003826C3" w:rsidP="003826C3">
      <w:pPr>
        <w:tabs>
          <w:tab w:val="left" w:pos="0"/>
          <w:tab w:val="left" w:pos="567"/>
        </w:tabs>
        <w:jc w:val="both"/>
        <w:rPr>
          <w:rFonts w:ascii="Arial" w:hAnsi="Arial" w:cs="Arial"/>
          <w:sz w:val="20"/>
          <w:szCs w:val="20"/>
        </w:rPr>
      </w:pPr>
    </w:p>
    <w:p w14:paraId="493DF37D" w14:textId="03DCB51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_Ref48666713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65</w:t>
      </w:r>
      <w:r w:rsidR="009B6518">
        <w:rPr>
          <w:rFonts w:ascii="Arial" w:hAnsi="Arial" w:cs="Arial"/>
          <w:b/>
          <w:bCs/>
          <w:sz w:val="20"/>
          <w:szCs w:val="20"/>
        </w:rPr>
        <w:fldChar w:fldCharType="end"/>
      </w:r>
      <w:r w:rsidRPr="00736952">
        <w:rPr>
          <w:rFonts w:ascii="Arial" w:hAnsi="Arial" w:cs="Arial"/>
          <w:b/>
          <w:bCs/>
          <w:sz w:val="20"/>
          <w:szCs w:val="20"/>
        </w:rPr>
        <w:t>. členu</w:t>
      </w:r>
    </w:p>
    <w:p w14:paraId="68B2E996"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(svet javnega zavoda za DO)</w:t>
      </w:r>
    </w:p>
    <w:p w14:paraId="32B7FDE7" w14:textId="77777777" w:rsidR="003826C3" w:rsidRPr="00736952" w:rsidRDefault="003826C3" w:rsidP="003826C3">
      <w:pPr>
        <w:tabs>
          <w:tab w:val="left" w:pos="0"/>
          <w:tab w:val="left" w:pos="567"/>
        </w:tabs>
        <w:jc w:val="both"/>
        <w:rPr>
          <w:rFonts w:ascii="Arial" w:hAnsi="Arial" w:cs="Arial"/>
          <w:b/>
          <w:bCs/>
          <w:sz w:val="20"/>
          <w:szCs w:val="20"/>
        </w:rPr>
      </w:pPr>
    </w:p>
    <w:p w14:paraId="57945BA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upravljavski organ zavoda, njegovo sestavo in način imenovanja.</w:t>
      </w:r>
    </w:p>
    <w:p w14:paraId="718D4CF1" w14:textId="77777777" w:rsidR="003826C3" w:rsidRPr="00736952" w:rsidRDefault="003826C3" w:rsidP="003826C3">
      <w:pPr>
        <w:tabs>
          <w:tab w:val="left" w:pos="0"/>
          <w:tab w:val="left" w:pos="567"/>
        </w:tabs>
        <w:jc w:val="both"/>
        <w:rPr>
          <w:rFonts w:ascii="Arial" w:hAnsi="Arial" w:cs="Arial"/>
          <w:b/>
          <w:bCs/>
          <w:sz w:val="20"/>
          <w:szCs w:val="20"/>
        </w:rPr>
      </w:pPr>
    </w:p>
    <w:p w14:paraId="54CD9EA1" w14:textId="5BA993D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_Ref48666724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66</w:t>
      </w:r>
      <w:r w:rsidR="009B6518">
        <w:rPr>
          <w:rFonts w:ascii="Arial" w:hAnsi="Arial" w:cs="Arial"/>
          <w:b/>
          <w:bCs/>
          <w:sz w:val="20"/>
          <w:szCs w:val="20"/>
        </w:rPr>
        <w:fldChar w:fldCharType="end"/>
      </w:r>
      <w:r w:rsidRPr="00736952">
        <w:rPr>
          <w:rFonts w:ascii="Arial" w:hAnsi="Arial" w:cs="Arial"/>
          <w:b/>
          <w:bCs/>
          <w:sz w:val="20"/>
          <w:szCs w:val="20"/>
        </w:rPr>
        <w:t>. členu</w:t>
      </w:r>
    </w:p>
    <w:p w14:paraId="6F4B61A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(direktor javnega zavoda za DO)</w:t>
      </w:r>
    </w:p>
    <w:p w14:paraId="39EF05DC" w14:textId="77777777" w:rsidR="003826C3" w:rsidRPr="00736952" w:rsidRDefault="003826C3" w:rsidP="003826C3">
      <w:pPr>
        <w:tabs>
          <w:tab w:val="left" w:pos="0"/>
          <w:tab w:val="left" w:pos="567"/>
        </w:tabs>
        <w:jc w:val="both"/>
        <w:rPr>
          <w:rFonts w:ascii="Arial" w:hAnsi="Arial" w:cs="Arial"/>
          <w:b/>
          <w:bCs/>
          <w:sz w:val="20"/>
          <w:szCs w:val="20"/>
        </w:rPr>
      </w:pPr>
    </w:p>
    <w:p w14:paraId="21C0A4DC"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organ, ki imenuje in razrešuje direktorja javnega zavoda in kateri so pogoji za njegovo imenovanje.</w:t>
      </w:r>
    </w:p>
    <w:p w14:paraId="768160E3" w14:textId="77777777" w:rsidR="003826C3" w:rsidRPr="00736952" w:rsidRDefault="003826C3" w:rsidP="003826C3">
      <w:pPr>
        <w:tabs>
          <w:tab w:val="left" w:pos="0"/>
          <w:tab w:val="left" w:pos="567"/>
        </w:tabs>
        <w:jc w:val="both"/>
        <w:rPr>
          <w:rFonts w:ascii="Arial" w:hAnsi="Arial" w:cs="Arial"/>
          <w:b/>
          <w:bCs/>
          <w:sz w:val="20"/>
          <w:szCs w:val="20"/>
        </w:rPr>
      </w:pPr>
    </w:p>
    <w:p w14:paraId="5C6EE3EB" w14:textId="11A459E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_Ref48666730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67</w:t>
      </w:r>
      <w:r w:rsidR="009B6518">
        <w:rPr>
          <w:rFonts w:ascii="Arial" w:hAnsi="Arial" w:cs="Arial"/>
          <w:b/>
          <w:bCs/>
          <w:sz w:val="20"/>
          <w:szCs w:val="20"/>
        </w:rPr>
        <w:fldChar w:fldCharType="end"/>
      </w:r>
      <w:r w:rsidRPr="00736952">
        <w:rPr>
          <w:rFonts w:ascii="Arial" w:hAnsi="Arial" w:cs="Arial"/>
          <w:b/>
          <w:bCs/>
          <w:sz w:val="20"/>
          <w:szCs w:val="20"/>
        </w:rPr>
        <w:t>. členu</w:t>
      </w:r>
    </w:p>
    <w:p w14:paraId="252A872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(strokovni organi javnega zavoda za DO)</w:t>
      </w:r>
    </w:p>
    <w:p w14:paraId="6B901319" w14:textId="77777777" w:rsidR="003826C3" w:rsidRPr="00736952" w:rsidRDefault="003826C3" w:rsidP="003826C3">
      <w:pPr>
        <w:tabs>
          <w:tab w:val="left" w:pos="0"/>
          <w:tab w:val="left" w:pos="567"/>
        </w:tabs>
        <w:jc w:val="both"/>
        <w:rPr>
          <w:rFonts w:ascii="Arial" w:hAnsi="Arial" w:cs="Arial"/>
          <w:b/>
          <w:bCs/>
          <w:sz w:val="20"/>
          <w:szCs w:val="20"/>
          <w:highlight w:val="yellow"/>
        </w:rPr>
      </w:pPr>
    </w:p>
    <w:p w14:paraId="113992C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je za izvajanje DO imenovan strokovni kolegijski organ.</w:t>
      </w:r>
    </w:p>
    <w:p w14:paraId="68C1B1E4" w14:textId="77777777" w:rsidR="003826C3" w:rsidRPr="00736952" w:rsidRDefault="003826C3" w:rsidP="003826C3">
      <w:pPr>
        <w:tabs>
          <w:tab w:val="left" w:pos="0"/>
          <w:tab w:val="left" w:pos="567"/>
        </w:tabs>
        <w:jc w:val="both"/>
        <w:rPr>
          <w:rFonts w:ascii="Arial" w:hAnsi="Arial" w:cs="Arial"/>
          <w:sz w:val="20"/>
          <w:szCs w:val="20"/>
          <w:highlight w:val="yellow"/>
        </w:rPr>
      </w:pPr>
    </w:p>
    <w:p w14:paraId="69D2557C" w14:textId="52DDE13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_Ref48666739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68</w:t>
      </w:r>
      <w:r w:rsidR="009B6518">
        <w:rPr>
          <w:rFonts w:ascii="Arial" w:hAnsi="Arial" w:cs="Arial"/>
          <w:b/>
          <w:bCs/>
          <w:sz w:val="20"/>
          <w:szCs w:val="20"/>
        </w:rPr>
        <w:fldChar w:fldCharType="end"/>
      </w:r>
      <w:r w:rsidRPr="00736952">
        <w:rPr>
          <w:rFonts w:ascii="Arial" w:hAnsi="Arial" w:cs="Arial"/>
          <w:b/>
          <w:bCs/>
          <w:sz w:val="20"/>
          <w:szCs w:val="20"/>
        </w:rPr>
        <w:t>. členu</w:t>
      </w:r>
    </w:p>
    <w:p w14:paraId="4526783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(sredstva za delo)</w:t>
      </w:r>
    </w:p>
    <w:p w14:paraId="6FDE038F" w14:textId="77777777" w:rsidR="003826C3" w:rsidRPr="00736952" w:rsidRDefault="003826C3" w:rsidP="003826C3">
      <w:pPr>
        <w:tabs>
          <w:tab w:val="left" w:pos="0"/>
          <w:tab w:val="left" w:pos="567"/>
        </w:tabs>
        <w:jc w:val="both"/>
        <w:rPr>
          <w:rFonts w:ascii="Arial" w:hAnsi="Arial" w:cs="Arial"/>
          <w:b/>
          <w:bCs/>
          <w:sz w:val="20"/>
          <w:szCs w:val="20"/>
        </w:rPr>
      </w:pPr>
    </w:p>
    <w:p w14:paraId="333B6648"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našteva od kje javni zavod pridobi sredstva za delo.</w:t>
      </w:r>
    </w:p>
    <w:p w14:paraId="08CFB033" w14:textId="77777777" w:rsidR="003826C3" w:rsidRPr="00736952" w:rsidRDefault="003826C3" w:rsidP="003826C3">
      <w:pPr>
        <w:tabs>
          <w:tab w:val="left" w:pos="0"/>
          <w:tab w:val="left" w:pos="567"/>
        </w:tabs>
        <w:jc w:val="both"/>
        <w:rPr>
          <w:rFonts w:ascii="Arial" w:hAnsi="Arial" w:cs="Arial"/>
          <w:sz w:val="20"/>
          <w:szCs w:val="20"/>
        </w:rPr>
      </w:pPr>
    </w:p>
    <w:p w14:paraId="7B0DE395"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22A7586A" w14:textId="689D713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_Ref494705393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69</w:t>
      </w:r>
      <w:r w:rsidR="009B6518">
        <w:rPr>
          <w:rFonts w:ascii="Arial" w:hAnsi="Arial" w:cs="Arial"/>
          <w:b/>
          <w:bCs/>
          <w:sz w:val="20"/>
          <w:szCs w:val="20"/>
        </w:rPr>
        <w:fldChar w:fldCharType="end"/>
      </w:r>
      <w:r w:rsidRPr="00736952">
        <w:rPr>
          <w:rFonts w:ascii="Arial" w:hAnsi="Arial" w:cs="Arial"/>
          <w:b/>
          <w:bCs/>
          <w:sz w:val="20"/>
          <w:szCs w:val="20"/>
        </w:rPr>
        <w:t>. členu</w:t>
      </w:r>
    </w:p>
    <w:p w14:paraId="08F7A3B7"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(obseg in standard opravljanja storitev DO v javni mreži)</w:t>
      </w:r>
    </w:p>
    <w:p w14:paraId="1F5068B7" w14:textId="77777777" w:rsidR="003826C3" w:rsidRPr="00736952" w:rsidRDefault="003826C3" w:rsidP="003826C3">
      <w:pPr>
        <w:tabs>
          <w:tab w:val="left" w:pos="0"/>
          <w:tab w:val="left" w:pos="567"/>
        </w:tabs>
        <w:jc w:val="both"/>
        <w:rPr>
          <w:rFonts w:ascii="Arial" w:hAnsi="Arial" w:cs="Arial"/>
          <w:sz w:val="20"/>
          <w:szCs w:val="20"/>
        </w:rPr>
      </w:pPr>
    </w:p>
    <w:p w14:paraId="6ACE080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je določeno, da se storitve v mreži izvajajo v obsegu in standardu, ki ga določi minister. Ne glede na to, pa se lahko v mreži kot tržna dejavnost izvajajo tudi storitve, ki presegajo obseg in standard, ki se ne financirajo iz obveznega zavarovanja za DO temveč iz zasebnih sredstev upravičenca ali njegovega prostovoljnega zavarovanja za DO.</w:t>
      </w:r>
    </w:p>
    <w:p w14:paraId="7D16BC52" w14:textId="77777777" w:rsidR="003826C3" w:rsidRPr="00736952" w:rsidRDefault="003826C3" w:rsidP="003826C3">
      <w:pPr>
        <w:tabs>
          <w:tab w:val="left" w:pos="0"/>
          <w:tab w:val="left" w:pos="567"/>
        </w:tabs>
        <w:jc w:val="both"/>
        <w:rPr>
          <w:rFonts w:ascii="Arial" w:hAnsi="Arial" w:cs="Arial"/>
          <w:sz w:val="20"/>
          <w:szCs w:val="20"/>
        </w:rPr>
      </w:pPr>
    </w:p>
    <w:p w14:paraId="6C439697" w14:textId="730C8981"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_Ref494705405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70</w:t>
      </w:r>
      <w:r w:rsidR="009B6518">
        <w:rPr>
          <w:rFonts w:ascii="Arial" w:hAnsi="Arial" w:cs="Arial"/>
          <w:b/>
          <w:bCs/>
          <w:sz w:val="20"/>
          <w:szCs w:val="20"/>
        </w:rPr>
        <w:fldChar w:fldCharType="end"/>
      </w:r>
      <w:r w:rsidRPr="00736952">
        <w:rPr>
          <w:rFonts w:ascii="Arial" w:hAnsi="Arial" w:cs="Arial"/>
          <w:b/>
          <w:bCs/>
          <w:sz w:val="20"/>
          <w:szCs w:val="20"/>
        </w:rPr>
        <w:t>. členu</w:t>
      </w:r>
    </w:p>
    <w:p w14:paraId="77F501F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(javna služba in javna mreža izvajalcev DO)</w:t>
      </w:r>
    </w:p>
    <w:p w14:paraId="0D5A0661" w14:textId="77777777" w:rsidR="003826C3" w:rsidRPr="00736952" w:rsidRDefault="003826C3" w:rsidP="003826C3">
      <w:pPr>
        <w:tabs>
          <w:tab w:val="left" w:pos="0"/>
          <w:tab w:val="left" w:pos="567"/>
        </w:tabs>
        <w:jc w:val="both"/>
        <w:rPr>
          <w:rFonts w:ascii="Arial" w:hAnsi="Arial" w:cs="Arial"/>
          <w:sz w:val="20"/>
          <w:szCs w:val="20"/>
        </w:rPr>
      </w:pPr>
    </w:p>
    <w:p w14:paraId="51B36505"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členu je določeno, da se storitve DO kot javna služba izvajajo na nepridobiten način ter da mrežo izvajalcev določi Vlada Republike Slovenije z nacionalnim programom DO za obdobje desetih let.</w:t>
      </w:r>
    </w:p>
    <w:p w14:paraId="6A3749FB" w14:textId="77777777" w:rsidR="003826C3" w:rsidRPr="00736952" w:rsidRDefault="003826C3" w:rsidP="003826C3">
      <w:pPr>
        <w:tabs>
          <w:tab w:val="left" w:pos="0"/>
          <w:tab w:val="left" w:pos="567"/>
        </w:tabs>
        <w:jc w:val="both"/>
        <w:rPr>
          <w:rFonts w:ascii="Arial" w:hAnsi="Arial" w:cs="Arial"/>
          <w:sz w:val="20"/>
          <w:szCs w:val="20"/>
        </w:rPr>
      </w:pPr>
    </w:p>
    <w:p w14:paraId="661E01DD"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v tretjem odstavku našteva merila, ki se upoštevajo pri določitvi mreže.</w:t>
      </w:r>
    </w:p>
    <w:p w14:paraId="283A79C4" w14:textId="77777777" w:rsidR="003826C3" w:rsidRPr="00736952" w:rsidRDefault="003826C3" w:rsidP="003826C3">
      <w:pPr>
        <w:tabs>
          <w:tab w:val="left" w:pos="0"/>
          <w:tab w:val="left" w:pos="567"/>
        </w:tabs>
        <w:jc w:val="both"/>
        <w:rPr>
          <w:rFonts w:ascii="Arial" w:hAnsi="Arial" w:cs="Arial"/>
          <w:sz w:val="20"/>
          <w:szCs w:val="20"/>
        </w:rPr>
      </w:pPr>
    </w:p>
    <w:p w14:paraId="665E1F0E" w14:textId="3F5E6DB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_Ref491696791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71</w:t>
      </w:r>
      <w:r w:rsidR="009B6518">
        <w:rPr>
          <w:rFonts w:ascii="Arial" w:hAnsi="Arial" w:cs="Arial"/>
          <w:b/>
          <w:bCs/>
          <w:sz w:val="20"/>
          <w:szCs w:val="20"/>
        </w:rPr>
        <w:fldChar w:fldCharType="end"/>
      </w:r>
      <w:r w:rsidRPr="00736952">
        <w:rPr>
          <w:rFonts w:ascii="Arial" w:hAnsi="Arial" w:cs="Arial"/>
          <w:b/>
          <w:bCs/>
          <w:sz w:val="20"/>
          <w:szCs w:val="20"/>
        </w:rPr>
        <w:t>. členu</w:t>
      </w:r>
    </w:p>
    <w:p w14:paraId="43DA478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pri zagotavljanju javne mreže izvajalcev DO)</w:t>
      </w:r>
    </w:p>
    <w:p w14:paraId="27F71861" w14:textId="77777777" w:rsidR="003826C3" w:rsidRPr="00736952" w:rsidRDefault="003826C3" w:rsidP="003826C3">
      <w:pPr>
        <w:tabs>
          <w:tab w:val="left" w:pos="0"/>
          <w:tab w:val="left" w:pos="567"/>
        </w:tabs>
        <w:jc w:val="both"/>
        <w:rPr>
          <w:rFonts w:ascii="Arial" w:hAnsi="Arial" w:cs="Arial"/>
          <w:b/>
          <w:bCs/>
          <w:sz w:val="20"/>
          <w:szCs w:val="20"/>
        </w:rPr>
      </w:pPr>
    </w:p>
    <w:p w14:paraId="4D6F114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obveznost medsebojnega sodelovanja države, občin, nosilcev javnih pooblastil na področju DO</w:t>
      </w:r>
    </w:p>
    <w:p w14:paraId="38F610E1" w14:textId="77777777" w:rsidR="003826C3" w:rsidRPr="00736952" w:rsidRDefault="003826C3" w:rsidP="003826C3">
      <w:pPr>
        <w:tabs>
          <w:tab w:val="left" w:pos="0"/>
          <w:tab w:val="left" w:pos="567"/>
        </w:tabs>
        <w:jc w:val="both"/>
        <w:rPr>
          <w:rFonts w:ascii="Arial" w:hAnsi="Arial" w:cs="Arial"/>
          <w:sz w:val="20"/>
          <w:szCs w:val="20"/>
        </w:rPr>
      </w:pPr>
    </w:p>
    <w:p w14:paraId="52F263E6" w14:textId="2AC4619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_Ref493927058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72</w:t>
      </w:r>
      <w:r w:rsidR="009B6518">
        <w:rPr>
          <w:rFonts w:ascii="Arial" w:hAnsi="Arial" w:cs="Arial"/>
          <w:b/>
          <w:bCs/>
          <w:sz w:val="20"/>
          <w:szCs w:val="20"/>
        </w:rPr>
        <w:fldChar w:fldCharType="end"/>
      </w:r>
      <w:r w:rsidRPr="00736952">
        <w:rPr>
          <w:rFonts w:ascii="Arial" w:hAnsi="Arial" w:cs="Arial"/>
          <w:b/>
          <w:bCs/>
          <w:sz w:val="20"/>
          <w:szCs w:val="20"/>
        </w:rPr>
        <w:t>. členu</w:t>
      </w:r>
    </w:p>
    <w:p w14:paraId="37EF586E"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(koncesije v DO)</w:t>
      </w:r>
    </w:p>
    <w:p w14:paraId="742040AF" w14:textId="4C2FB394"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Koncesionarji pomembno dopolnjujejo dejavnost </w:t>
      </w:r>
      <w:r w:rsidR="00FD36A4">
        <w:rPr>
          <w:rFonts w:ascii="Arial" w:hAnsi="Arial" w:cs="Arial"/>
          <w:sz w:val="20"/>
          <w:szCs w:val="20"/>
        </w:rPr>
        <w:t xml:space="preserve">DO </w:t>
      </w:r>
      <w:r w:rsidRPr="00736952">
        <w:rPr>
          <w:rFonts w:ascii="Arial" w:hAnsi="Arial" w:cs="Arial"/>
          <w:sz w:val="20"/>
          <w:szCs w:val="20"/>
        </w:rPr>
        <w:t xml:space="preserve">v javni mreži povsod tam, kjer je strokovno smiselna in racionalna. Pri koncesiji gre za izvajanje javne službe, ko koncesionar v celoti prevzame izvajanje javne službe na določenem mestu v mreži, pri čemer dejavnost DO izvaja v svojem imenu in za svoj račun ter je za njeno izvajanje tudi v celoti odgovoren. Koncesionar na ta način seveda nosi tudi celotno tveganje povpraševanja po storitvah DO, torej tveganje števila uporabnikov in s tem storitev, ali vsaj večino tega tveganja. </w:t>
      </w:r>
    </w:p>
    <w:p w14:paraId="145E79C8" w14:textId="77777777" w:rsidR="003826C3" w:rsidRPr="00736952" w:rsidRDefault="003826C3" w:rsidP="003826C3">
      <w:pPr>
        <w:tabs>
          <w:tab w:val="left" w:pos="0"/>
          <w:tab w:val="left" w:pos="567"/>
        </w:tabs>
        <w:jc w:val="both"/>
        <w:rPr>
          <w:rFonts w:ascii="Arial" w:hAnsi="Arial" w:cs="Arial"/>
          <w:sz w:val="20"/>
          <w:szCs w:val="20"/>
        </w:rPr>
      </w:pPr>
    </w:p>
    <w:p w14:paraId="0772990B" w14:textId="06EEE841"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Koncesija za </w:t>
      </w:r>
      <w:r w:rsidR="00FD36A4">
        <w:rPr>
          <w:rFonts w:ascii="Arial" w:hAnsi="Arial" w:cs="Arial"/>
          <w:sz w:val="20"/>
          <w:szCs w:val="20"/>
        </w:rPr>
        <w:t xml:space="preserve">DO </w:t>
      </w:r>
      <w:r w:rsidRPr="00736952">
        <w:rPr>
          <w:rFonts w:ascii="Arial" w:hAnsi="Arial" w:cs="Arial"/>
          <w:sz w:val="20"/>
          <w:szCs w:val="20"/>
        </w:rPr>
        <w:t>se podeli za določen čas. To je nujno za zagotovitev konkurenčnosti tako, da je po določenem času spet mogoče, da se za koncesijo poteguje več zainteresiranih kandidatov. Poleg tega je da določba potrebna zaradi fleksibilnega prilagajanja potrebnih kapacitet v DO.</w:t>
      </w:r>
    </w:p>
    <w:p w14:paraId="5265F4FD" w14:textId="77777777" w:rsidR="003826C3" w:rsidRPr="00736952" w:rsidRDefault="003826C3" w:rsidP="003826C3">
      <w:pPr>
        <w:tabs>
          <w:tab w:val="left" w:pos="0"/>
          <w:tab w:val="left" w:pos="567"/>
        </w:tabs>
        <w:jc w:val="both"/>
        <w:rPr>
          <w:rFonts w:ascii="Arial" w:hAnsi="Arial" w:cs="Arial"/>
          <w:sz w:val="20"/>
          <w:szCs w:val="20"/>
        </w:rPr>
      </w:pPr>
    </w:p>
    <w:p w14:paraId="2C747E6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Koncesija ni predmet pravnega prometa, kar med drugim pomeni, da je ni mogoče prodati niti kupiti.</w:t>
      </w:r>
    </w:p>
    <w:p w14:paraId="0C211B5E" w14:textId="6912AFD9"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Zakon poudarjeno obravnava koncesije kot podredno obliko izvajanja javne dejavnosti DO. To pomeni, da se javna dejavnost DO izvaja v okviru javnih domov za starejše, javnih posebnih socialnovarstvenih zavodov, javnih varstveno delovnih centrov, javnih zavodov za DO in javnih izvajalcev pomoči družini na domu, preko koncesije pa le dopolnilno. Do podelitve koncesije bo torej lahko prišlo zlasti v primeru, ko država v okviru javnih izvajalcev </w:t>
      </w:r>
      <w:r w:rsidR="00FD36A4">
        <w:rPr>
          <w:rFonts w:ascii="Arial" w:hAnsi="Arial" w:cs="Arial"/>
          <w:sz w:val="20"/>
          <w:szCs w:val="20"/>
        </w:rPr>
        <w:t xml:space="preserve">DO </w:t>
      </w:r>
      <w:r w:rsidRPr="00736952">
        <w:rPr>
          <w:rFonts w:ascii="Arial" w:hAnsi="Arial" w:cs="Arial"/>
          <w:sz w:val="20"/>
          <w:szCs w:val="20"/>
        </w:rPr>
        <w:t>ne bo mogla zagotoviti dejavnosti DO v predvidenem obsegu, ki ga določa javna mreža.</w:t>
      </w:r>
    </w:p>
    <w:p w14:paraId="6D23AD9A" w14:textId="77777777" w:rsidR="003826C3" w:rsidRPr="00736952" w:rsidRDefault="003826C3" w:rsidP="003826C3">
      <w:pPr>
        <w:tabs>
          <w:tab w:val="left" w:pos="0"/>
          <w:tab w:val="left" w:pos="567"/>
        </w:tabs>
        <w:jc w:val="both"/>
        <w:rPr>
          <w:rFonts w:ascii="Arial" w:hAnsi="Arial" w:cs="Arial"/>
          <w:sz w:val="20"/>
          <w:szCs w:val="20"/>
        </w:rPr>
      </w:pPr>
    </w:p>
    <w:p w14:paraId="0CC7DF97" w14:textId="06393AB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_Ref494705438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73</w:t>
      </w:r>
      <w:r w:rsidR="009B6518">
        <w:rPr>
          <w:rFonts w:ascii="Arial" w:hAnsi="Arial" w:cs="Arial"/>
          <w:b/>
          <w:bCs/>
          <w:sz w:val="20"/>
          <w:szCs w:val="20"/>
        </w:rPr>
        <w:fldChar w:fldCharType="end"/>
      </w:r>
      <w:r w:rsidRPr="00736952">
        <w:rPr>
          <w:rFonts w:ascii="Arial" w:hAnsi="Arial" w:cs="Arial"/>
          <w:b/>
          <w:bCs/>
          <w:sz w:val="20"/>
          <w:szCs w:val="20"/>
        </w:rPr>
        <w:t>. členu</w:t>
      </w:r>
    </w:p>
    <w:p w14:paraId="6AD95408" w14:textId="55FC778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(študija upravičenosti podelitve koncesij)</w:t>
      </w:r>
    </w:p>
    <w:p w14:paraId="518343B3" w14:textId="33C8FDF3" w:rsidR="00BF64C6" w:rsidRPr="00736952" w:rsidRDefault="00BF64C6" w:rsidP="003826C3">
      <w:pPr>
        <w:tabs>
          <w:tab w:val="left" w:pos="0"/>
          <w:tab w:val="left" w:pos="567"/>
        </w:tabs>
        <w:jc w:val="both"/>
        <w:rPr>
          <w:rFonts w:ascii="Arial" w:hAnsi="Arial" w:cs="Arial"/>
          <w:b/>
          <w:bCs/>
          <w:sz w:val="20"/>
          <w:szCs w:val="20"/>
        </w:rPr>
      </w:pPr>
    </w:p>
    <w:p w14:paraId="40C3178A" w14:textId="32CD6D8D" w:rsidR="00BF64C6" w:rsidRPr="00736952" w:rsidRDefault="00BF64C6" w:rsidP="003C6F48">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da mora koncedent upravičenost podelitve koncesije </w:t>
      </w:r>
      <w:r w:rsidR="003C6F48" w:rsidRPr="00736952">
        <w:rPr>
          <w:rFonts w:ascii="Arial" w:hAnsi="Arial" w:cs="Arial"/>
          <w:sz w:val="20"/>
          <w:szCs w:val="20"/>
        </w:rPr>
        <w:t>utemeljiti s študijo upravičenosti.  V kateri utemelji z zakonom določen javni interes, opredeli finančne učinke koncesije in trajanje koncesije, izvede primerjalno analizo stroškov in koristi, ugotovi vpliv izvajanja koncesije na državni proračun oziroma proračun občine, opredeli tveganja, ki bodo prenesena na koncesionarja ter ugotovi usklajenost z nacionalnimi razvojnimi dokumenti na področju DO.</w:t>
      </w:r>
    </w:p>
    <w:p w14:paraId="2E79AF3E" w14:textId="77777777" w:rsidR="003826C3" w:rsidRPr="00736952" w:rsidRDefault="003826C3" w:rsidP="003826C3">
      <w:pPr>
        <w:tabs>
          <w:tab w:val="left" w:pos="0"/>
          <w:tab w:val="left" w:pos="567"/>
        </w:tabs>
        <w:jc w:val="both"/>
        <w:rPr>
          <w:rFonts w:ascii="Arial" w:hAnsi="Arial" w:cs="Arial"/>
          <w:sz w:val="20"/>
          <w:szCs w:val="20"/>
        </w:rPr>
      </w:pPr>
    </w:p>
    <w:p w14:paraId="0D44AC94" w14:textId="10A0612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_Ref517189937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74</w:t>
      </w:r>
      <w:r w:rsidR="009B6518">
        <w:rPr>
          <w:rFonts w:ascii="Arial" w:hAnsi="Arial" w:cs="Arial"/>
          <w:b/>
          <w:bCs/>
          <w:sz w:val="20"/>
          <w:szCs w:val="20"/>
        </w:rPr>
        <w:fldChar w:fldCharType="end"/>
      </w:r>
      <w:r w:rsidRPr="00736952">
        <w:rPr>
          <w:rFonts w:ascii="Arial" w:hAnsi="Arial" w:cs="Arial"/>
          <w:b/>
          <w:bCs/>
          <w:sz w:val="20"/>
          <w:szCs w:val="20"/>
        </w:rPr>
        <w:t>. členu</w:t>
      </w:r>
    </w:p>
    <w:p w14:paraId="1E9D4F1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(koncesijski akt)</w:t>
      </w:r>
    </w:p>
    <w:p w14:paraId="13EF9DA4" w14:textId="77777777" w:rsidR="003826C3" w:rsidRPr="00736952" w:rsidRDefault="003826C3" w:rsidP="003826C3">
      <w:pPr>
        <w:tabs>
          <w:tab w:val="left" w:pos="0"/>
          <w:tab w:val="left" w:pos="567"/>
        </w:tabs>
        <w:jc w:val="both"/>
        <w:rPr>
          <w:rFonts w:ascii="Arial" w:hAnsi="Arial" w:cs="Arial"/>
          <w:sz w:val="20"/>
          <w:szCs w:val="20"/>
        </w:rPr>
      </w:pPr>
    </w:p>
    <w:p w14:paraId="6A7F5B3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Zakon uvaja ureditev, po kateri se za koncesijo sprejme koncesijski akt, kot predpis Vlade Republike Slovenije, s katerim se uredi bistvena vprašanja koncesijskega razmerja. Tak predpis je za koncesijsko razmerje bistven, saj se z njim določi tiste elemente koncesijskega razmerja, ki so v javnem interesu in s katerimi se zagotavlja, da se koncesija izvršuje v javnem interesu in o katerem se s koncesionarjem ni mogoče pogajati. </w:t>
      </w:r>
    </w:p>
    <w:p w14:paraId="32DB477D"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lastRenderedPageBreak/>
        <w:t>Namen te določbe je, da se podobne koncesije povsod na območju Republike Slovenije urejene enako, ob upoštevanju stanja in predvidenega razvoja mreže, saj bi drugačna rešitev lahko privedla do različnega obravnavanja koncesionarjev, še zlasti pa do različnega položaja uporabnikov.</w:t>
      </w:r>
    </w:p>
    <w:p w14:paraId="21525F94" w14:textId="77777777" w:rsidR="003826C3" w:rsidRPr="00736952" w:rsidRDefault="003826C3" w:rsidP="003826C3">
      <w:pPr>
        <w:tabs>
          <w:tab w:val="left" w:pos="0"/>
          <w:tab w:val="left" w:pos="567"/>
        </w:tabs>
        <w:jc w:val="both"/>
        <w:rPr>
          <w:rFonts w:ascii="Arial" w:hAnsi="Arial" w:cs="Arial"/>
          <w:sz w:val="20"/>
          <w:szCs w:val="20"/>
        </w:rPr>
      </w:pPr>
    </w:p>
    <w:p w14:paraId="70296A15" w14:textId="3D187BF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_Ref494705447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75</w:t>
      </w:r>
      <w:r w:rsidR="009B6518">
        <w:rPr>
          <w:rFonts w:ascii="Arial" w:hAnsi="Arial" w:cs="Arial"/>
          <w:b/>
          <w:bCs/>
          <w:sz w:val="20"/>
          <w:szCs w:val="20"/>
        </w:rPr>
        <w:fldChar w:fldCharType="end"/>
      </w:r>
      <w:r w:rsidRPr="00736952">
        <w:rPr>
          <w:rFonts w:ascii="Arial" w:hAnsi="Arial" w:cs="Arial"/>
          <w:b/>
          <w:bCs/>
          <w:sz w:val="20"/>
          <w:szCs w:val="20"/>
        </w:rPr>
        <w:t>. členu</w:t>
      </w:r>
    </w:p>
    <w:p w14:paraId="7FD7A61B"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(javni razpis koncesije za DO) </w:t>
      </w:r>
    </w:p>
    <w:p w14:paraId="0F0C4B07" w14:textId="77777777" w:rsidR="003826C3" w:rsidRPr="00736952" w:rsidRDefault="003826C3" w:rsidP="003826C3">
      <w:pPr>
        <w:tabs>
          <w:tab w:val="left" w:pos="0"/>
          <w:tab w:val="left" w:pos="567"/>
        </w:tabs>
        <w:jc w:val="both"/>
        <w:rPr>
          <w:rFonts w:ascii="Arial" w:hAnsi="Arial" w:cs="Arial"/>
          <w:b/>
          <w:bCs/>
          <w:sz w:val="20"/>
          <w:szCs w:val="20"/>
        </w:rPr>
      </w:pPr>
    </w:p>
    <w:p w14:paraId="65A710B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Predlagane koncesije uvajajo pregleden in zlasti konkurenčen postopek podeljevanja koncesij. Podrobneje je določena tudi sama vsebina javnega razpisa. To je za zagotovitev konkurenčnosti in preglednosti v postopku dodelitve koncesije nujno. Javni razpis mora biti objavljen na spletnih straneh koncedenta. Taka rešitev je nujna tudi zato, da bo prihajalo do koordiniranega podeljevanja koncesij.</w:t>
      </w:r>
    </w:p>
    <w:p w14:paraId="553895F7" w14:textId="77777777" w:rsidR="003826C3" w:rsidRPr="00736952" w:rsidRDefault="003826C3" w:rsidP="003826C3">
      <w:pPr>
        <w:tabs>
          <w:tab w:val="left" w:pos="0"/>
          <w:tab w:val="left" w:pos="567"/>
        </w:tabs>
        <w:jc w:val="both"/>
        <w:rPr>
          <w:rFonts w:ascii="Arial" w:hAnsi="Arial" w:cs="Arial"/>
          <w:sz w:val="20"/>
          <w:szCs w:val="20"/>
        </w:rPr>
      </w:pPr>
    </w:p>
    <w:p w14:paraId="76DE16F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Opredeljene so minimalne sestavine objave javnega razpisa, koncedentu pa dopušča, da poleg obveznih objavi še druge podatke. Javni razpis predstavlja konkretizacijo koncesijskega akta, zato mora biti z njim skladen.</w:t>
      </w:r>
    </w:p>
    <w:p w14:paraId="41250E8D" w14:textId="77777777" w:rsidR="003826C3" w:rsidRPr="00736952" w:rsidRDefault="003826C3" w:rsidP="003826C3">
      <w:pPr>
        <w:tabs>
          <w:tab w:val="left" w:pos="0"/>
          <w:tab w:val="left" w:pos="567"/>
        </w:tabs>
        <w:jc w:val="both"/>
        <w:rPr>
          <w:rFonts w:ascii="Arial" w:hAnsi="Arial" w:cs="Arial"/>
          <w:sz w:val="20"/>
          <w:szCs w:val="20"/>
        </w:rPr>
      </w:pPr>
    </w:p>
    <w:p w14:paraId="45AC0FDD" w14:textId="2B562D0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_Ref494705462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76</w:t>
      </w:r>
      <w:r w:rsidR="009B6518">
        <w:rPr>
          <w:rFonts w:ascii="Arial" w:hAnsi="Arial" w:cs="Arial"/>
          <w:b/>
          <w:bCs/>
          <w:sz w:val="20"/>
          <w:szCs w:val="20"/>
        </w:rPr>
        <w:fldChar w:fldCharType="end"/>
      </w:r>
      <w:r w:rsidRPr="00736952">
        <w:rPr>
          <w:rFonts w:ascii="Arial" w:hAnsi="Arial" w:cs="Arial"/>
          <w:b/>
          <w:bCs/>
          <w:sz w:val="20"/>
          <w:szCs w:val="20"/>
        </w:rPr>
        <w:t>. členu</w:t>
      </w:r>
    </w:p>
    <w:p w14:paraId="74E9668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(razpisna dokumentacija)</w:t>
      </w:r>
    </w:p>
    <w:p w14:paraId="39102430" w14:textId="77777777" w:rsidR="003826C3" w:rsidRPr="00736952" w:rsidRDefault="003826C3" w:rsidP="003826C3">
      <w:pPr>
        <w:tabs>
          <w:tab w:val="left" w:pos="0"/>
          <w:tab w:val="left" w:pos="567"/>
        </w:tabs>
        <w:jc w:val="both"/>
        <w:rPr>
          <w:rFonts w:ascii="Arial" w:hAnsi="Arial" w:cs="Arial"/>
          <w:sz w:val="20"/>
          <w:szCs w:val="20"/>
        </w:rPr>
      </w:pPr>
    </w:p>
    <w:p w14:paraId="3B490DB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vsebino razpisne dokumentacije in obveznost, da je razpisna dokumentacija pripravljena v skladu s koncesijskim aktom.</w:t>
      </w:r>
    </w:p>
    <w:p w14:paraId="7CA116B9" w14:textId="77777777" w:rsidR="003826C3" w:rsidRPr="00736952" w:rsidRDefault="003826C3" w:rsidP="003826C3">
      <w:pPr>
        <w:tabs>
          <w:tab w:val="left" w:pos="0"/>
          <w:tab w:val="left" w:pos="567"/>
        </w:tabs>
        <w:jc w:val="both"/>
        <w:rPr>
          <w:rFonts w:ascii="Arial" w:hAnsi="Arial" w:cs="Arial"/>
          <w:sz w:val="20"/>
          <w:szCs w:val="20"/>
        </w:rPr>
      </w:pPr>
    </w:p>
    <w:p w14:paraId="4AF1BC34" w14:textId="2964973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_Ref494207347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77</w:t>
      </w:r>
      <w:r w:rsidR="009B6518">
        <w:rPr>
          <w:rFonts w:ascii="Arial" w:hAnsi="Arial" w:cs="Arial"/>
          <w:b/>
          <w:bCs/>
          <w:sz w:val="20"/>
          <w:szCs w:val="20"/>
        </w:rPr>
        <w:fldChar w:fldCharType="end"/>
      </w:r>
      <w:r w:rsidRPr="00736952">
        <w:rPr>
          <w:rFonts w:ascii="Arial" w:hAnsi="Arial" w:cs="Arial"/>
          <w:b/>
          <w:bCs/>
          <w:sz w:val="20"/>
          <w:szCs w:val="20"/>
        </w:rPr>
        <w:t>. členu</w:t>
      </w:r>
    </w:p>
    <w:p w14:paraId="36CE009E"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(pogoji za pridobitev in opravljanje koncesije)</w:t>
      </w:r>
    </w:p>
    <w:p w14:paraId="17FA6C3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Koncesionar mora imeti dovoljenje za opravljanje dejavnosti DO v razpisanem obsegu koncesije in izpolnjevati vse predpisane pogoje, med katere sodi tudi pogoj, da mu v zadnjih petih letih koncesija ni bila odvzeta. To je pomembna zahteva v podeljevanju koncesij, saj iz sistema izloča tiste ponudnike, ki so v preteklih letih huje kršili pravila.</w:t>
      </w:r>
    </w:p>
    <w:p w14:paraId="3598723D" w14:textId="77777777" w:rsidR="003826C3" w:rsidRPr="00736952" w:rsidRDefault="003826C3" w:rsidP="003826C3">
      <w:pPr>
        <w:tabs>
          <w:tab w:val="left" w:pos="0"/>
          <w:tab w:val="left" w:pos="567"/>
        </w:tabs>
        <w:jc w:val="both"/>
        <w:rPr>
          <w:rFonts w:ascii="Arial" w:hAnsi="Arial" w:cs="Arial"/>
          <w:sz w:val="20"/>
          <w:szCs w:val="20"/>
        </w:rPr>
      </w:pPr>
    </w:p>
    <w:p w14:paraId="34636E98" w14:textId="521C4C9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_Ref493930341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78</w:t>
      </w:r>
      <w:r w:rsidR="009B6518">
        <w:rPr>
          <w:rFonts w:ascii="Arial" w:hAnsi="Arial" w:cs="Arial"/>
          <w:b/>
          <w:bCs/>
          <w:sz w:val="20"/>
          <w:szCs w:val="20"/>
        </w:rPr>
        <w:fldChar w:fldCharType="end"/>
      </w:r>
      <w:r w:rsidR="003C6F48" w:rsidRPr="00736952">
        <w:rPr>
          <w:rFonts w:ascii="Arial" w:hAnsi="Arial" w:cs="Arial"/>
          <w:b/>
          <w:bCs/>
          <w:sz w:val="20"/>
          <w:szCs w:val="20"/>
        </w:rPr>
        <w:t>.</w:t>
      </w:r>
      <w:r w:rsidRPr="00736952">
        <w:rPr>
          <w:rFonts w:ascii="Arial" w:hAnsi="Arial" w:cs="Arial"/>
          <w:b/>
          <w:bCs/>
          <w:sz w:val="20"/>
          <w:szCs w:val="20"/>
        </w:rPr>
        <w:t xml:space="preserve"> členu</w:t>
      </w:r>
    </w:p>
    <w:p w14:paraId="65968E4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(merila za izbiro koncesionarja)</w:t>
      </w:r>
    </w:p>
    <w:p w14:paraId="5BDD9B4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Zakona določa merila za izbiro koncesionarja. Merila morajo biti določena v zakonu, saj so podlaga za izdajo odločbe o izbiri koncesionarja. Med merili in okoliščinah so pomembna tista, ki temeljijo na strokovni usposobljenosti in referencah ter ugotovitvah nadzornih postopkov.</w:t>
      </w:r>
    </w:p>
    <w:p w14:paraId="5F99D571" w14:textId="77777777" w:rsidR="003826C3" w:rsidRPr="00736952" w:rsidRDefault="003826C3" w:rsidP="003826C3">
      <w:pPr>
        <w:tabs>
          <w:tab w:val="left" w:pos="0"/>
          <w:tab w:val="left" w:pos="567"/>
        </w:tabs>
        <w:jc w:val="both"/>
        <w:rPr>
          <w:rFonts w:ascii="Arial" w:hAnsi="Arial" w:cs="Arial"/>
          <w:sz w:val="20"/>
          <w:szCs w:val="20"/>
        </w:rPr>
      </w:pPr>
    </w:p>
    <w:p w14:paraId="2B9E3F2C" w14:textId="278E685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_Ref493930308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79</w:t>
      </w:r>
      <w:r w:rsidR="009B6518">
        <w:rPr>
          <w:rFonts w:ascii="Arial" w:hAnsi="Arial" w:cs="Arial"/>
          <w:b/>
          <w:bCs/>
          <w:sz w:val="20"/>
          <w:szCs w:val="20"/>
        </w:rPr>
        <w:fldChar w:fldCharType="end"/>
      </w:r>
      <w:r w:rsidRPr="00736952">
        <w:rPr>
          <w:rFonts w:ascii="Arial" w:hAnsi="Arial" w:cs="Arial"/>
          <w:b/>
          <w:bCs/>
          <w:sz w:val="20"/>
          <w:szCs w:val="20"/>
        </w:rPr>
        <w:t>. členu</w:t>
      </w:r>
    </w:p>
    <w:p w14:paraId="70EA3CC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(koncesijska odločba)</w:t>
      </w:r>
    </w:p>
    <w:p w14:paraId="652A3DD6" w14:textId="77777777" w:rsidR="003826C3" w:rsidRPr="00736952" w:rsidRDefault="003826C3" w:rsidP="003826C3">
      <w:pPr>
        <w:tabs>
          <w:tab w:val="left" w:pos="0"/>
          <w:tab w:val="left" w:pos="567"/>
        </w:tabs>
        <w:jc w:val="both"/>
        <w:rPr>
          <w:rFonts w:ascii="Arial" w:hAnsi="Arial" w:cs="Arial"/>
          <w:sz w:val="20"/>
          <w:szCs w:val="20"/>
        </w:rPr>
      </w:pPr>
    </w:p>
    <w:p w14:paraId="209326B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vsebuje določila glede vsebine koncesijske odločbe. Posebej je opredeljeno tudi prenehanje koncesijske pogodbe, če izbrani ponudnik iz razlogov na njegovi strani koncesijske pogodbe ne podpiše v danem roku.</w:t>
      </w:r>
    </w:p>
    <w:p w14:paraId="48410A81" w14:textId="77777777" w:rsidR="003826C3" w:rsidRPr="00736952" w:rsidRDefault="003826C3" w:rsidP="003826C3">
      <w:pPr>
        <w:tabs>
          <w:tab w:val="left" w:pos="0"/>
          <w:tab w:val="left" w:pos="567"/>
        </w:tabs>
        <w:jc w:val="both"/>
        <w:rPr>
          <w:rFonts w:ascii="Arial" w:hAnsi="Arial" w:cs="Arial"/>
          <w:sz w:val="20"/>
          <w:szCs w:val="20"/>
        </w:rPr>
      </w:pPr>
    </w:p>
    <w:p w14:paraId="023CD068" w14:textId="4D2E3CC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_Ref494705507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80</w:t>
      </w:r>
      <w:r w:rsidR="009B6518">
        <w:rPr>
          <w:rFonts w:ascii="Arial" w:hAnsi="Arial" w:cs="Arial"/>
          <w:b/>
          <w:bCs/>
          <w:sz w:val="20"/>
          <w:szCs w:val="20"/>
        </w:rPr>
        <w:fldChar w:fldCharType="end"/>
      </w:r>
      <w:r w:rsidRPr="00736952">
        <w:rPr>
          <w:rFonts w:ascii="Arial" w:hAnsi="Arial" w:cs="Arial"/>
          <w:b/>
          <w:bCs/>
          <w:sz w:val="20"/>
          <w:szCs w:val="20"/>
        </w:rPr>
        <w:t>. členu</w:t>
      </w:r>
    </w:p>
    <w:p w14:paraId="7213DB94" w14:textId="2BFBD54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(koncesijska pogodba)</w:t>
      </w:r>
    </w:p>
    <w:p w14:paraId="7732359F" w14:textId="77777777" w:rsidR="00884347" w:rsidRPr="00736952" w:rsidRDefault="00884347" w:rsidP="003826C3">
      <w:pPr>
        <w:tabs>
          <w:tab w:val="left" w:pos="0"/>
          <w:tab w:val="left" w:pos="567"/>
        </w:tabs>
        <w:jc w:val="both"/>
        <w:rPr>
          <w:rFonts w:ascii="Arial" w:hAnsi="Arial" w:cs="Arial"/>
          <w:b/>
          <w:bCs/>
          <w:sz w:val="20"/>
          <w:szCs w:val="20"/>
        </w:rPr>
      </w:pPr>
    </w:p>
    <w:p w14:paraId="7EDBA6A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S koncesijsko pogodbo, se zaradi zavarovanja javnega interesa jasno opredelijo obveznosti koncesionarja in koncedenta. Koncesijska pogodba ne sme biti v nasprotju s koncesijsko odločbo. Če do takšnih neskladij pride, velja ureditev, kot je določena v koncesijski odločbi. Takšno pravilo je potrebno, da bi preprečili zlorabe, ko bi stranke s koncesijsko pogodbo razmerje uredile drugače, kot je bilo predvideno v koncesijski odločbi in bi tako lahko posledično tudi izigrale ostale kandidate v postopku. Zakon določa, da so ob soglasju koncedenta dovoljene le nebistvene spremembe koncesijskega razmerja in jih našteva.</w:t>
      </w:r>
    </w:p>
    <w:p w14:paraId="4B94C54F" w14:textId="77777777" w:rsidR="003826C3" w:rsidRPr="00736952" w:rsidRDefault="003826C3" w:rsidP="003826C3">
      <w:pPr>
        <w:tabs>
          <w:tab w:val="left" w:pos="0"/>
          <w:tab w:val="left" w:pos="567"/>
        </w:tabs>
        <w:jc w:val="both"/>
        <w:rPr>
          <w:rFonts w:ascii="Arial" w:hAnsi="Arial" w:cs="Arial"/>
          <w:sz w:val="20"/>
          <w:szCs w:val="20"/>
        </w:rPr>
      </w:pPr>
    </w:p>
    <w:p w14:paraId="2562388C" w14:textId="5D537E5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_Ref494705524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81</w:t>
      </w:r>
      <w:r w:rsidR="009B6518">
        <w:rPr>
          <w:rFonts w:ascii="Arial" w:hAnsi="Arial" w:cs="Arial"/>
          <w:b/>
          <w:bCs/>
          <w:sz w:val="20"/>
          <w:szCs w:val="20"/>
        </w:rPr>
        <w:fldChar w:fldCharType="end"/>
      </w:r>
      <w:r w:rsidRPr="00736952">
        <w:rPr>
          <w:rFonts w:ascii="Arial" w:hAnsi="Arial" w:cs="Arial"/>
          <w:b/>
          <w:bCs/>
          <w:sz w:val="20"/>
          <w:szCs w:val="20"/>
        </w:rPr>
        <w:t>. členu</w:t>
      </w:r>
    </w:p>
    <w:p w14:paraId="44202C5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(preglednost finančnih odnosov in dejavnosti)</w:t>
      </w:r>
    </w:p>
    <w:p w14:paraId="2151415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vsebuje določila glede dolžnosti ločenega vodenja izkazov prihodkov in odhodkov ter sredstev in virov sredstev, ki se nanašajo na opravljanje koncesijske dejavnosti od tistih, ki se nanašajo na opravljanje tržne dejavnosti in ločeno evidentiranje različnih dejavnosti.</w:t>
      </w:r>
    </w:p>
    <w:p w14:paraId="4544BAF7" w14:textId="77777777" w:rsidR="003826C3" w:rsidRPr="00736952" w:rsidRDefault="003826C3" w:rsidP="003826C3">
      <w:pPr>
        <w:tabs>
          <w:tab w:val="left" w:pos="0"/>
          <w:tab w:val="left" w:pos="567"/>
        </w:tabs>
        <w:jc w:val="both"/>
        <w:rPr>
          <w:rFonts w:ascii="Arial" w:hAnsi="Arial" w:cs="Arial"/>
          <w:sz w:val="20"/>
          <w:szCs w:val="20"/>
        </w:rPr>
      </w:pPr>
    </w:p>
    <w:p w14:paraId="724C9D62"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7EBDC5C1" w14:textId="77777777" w:rsidR="00152115" w:rsidRDefault="00152115">
      <w:pPr>
        <w:spacing w:after="200" w:line="276" w:lineRule="auto"/>
        <w:rPr>
          <w:rFonts w:ascii="Arial" w:hAnsi="Arial" w:cs="Arial"/>
          <w:b/>
          <w:bCs/>
          <w:sz w:val="20"/>
          <w:szCs w:val="20"/>
        </w:rPr>
      </w:pPr>
      <w:r>
        <w:rPr>
          <w:rFonts w:ascii="Arial" w:hAnsi="Arial" w:cs="Arial"/>
          <w:b/>
          <w:bCs/>
          <w:sz w:val="20"/>
          <w:szCs w:val="20"/>
        </w:rPr>
        <w:lastRenderedPageBreak/>
        <w:br w:type="page"/>
      </w:r>
    </w:p>
    <w:p w14:paraId="78C56214" w14:textId="003EA7F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_Ref494705532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82</w:t>
      </w:r>
      <w:r w:rsidR="009B6518">
        <w:rPr>
          <w:rFonts w:ascii="Arial" w:hAnsi="Arial" w:cs="Arial"/>
          <w:b/>
          <w:bCs/>
          <w:sz w:val="20"/>
          <w:szCs w:val="20"/>
        </w:rPr>
        <w:fldChar w:fldCharType="end"/>
      </w:r>
      <w:r w:rsidRPr="00736952">
        <w:rPr>
          <w:rFonts w:ascii="Arial" w:hAnsi="Arial" w:cs="Arial"/>
          <w:b/>
          <w:bCs/>
          <w:sz w:val="20"/>
          <w:szCs w:val="20"/>
        </w:rPr>
        <w:t>. členu</w:t>
      </w:r>
    </w:p>
    <w:p w14:paraId="47509CF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(prenehanje koncesijske pogodbe) </w:t>
      </w:r>
    </w:p>
    <w:p w14:paraId="7AA37C55" w14:textId="77777777" w:rsidR="003826C3" w:rsidRPr="00736952" w:rsidRDefault="003826C3" w:rsidP="003826C3">
      <w:pPr>
        <w:rPr>
          <w:rFonts w:ascii="Arial" w:hAnsi="Arial" w:cs="Arial"/>
          <w:sz w:val="20"/>
          <w:szCs w:val="20"/>
        </w:rPr>
      </w:pPr>
      <w:r w:rsidRPr="00736952">
        <w:rPr>
          <w:rFonts w:ascii="Arial" w:hAnsi="Arial" w:cs="Arial"/>
          <w:sz w:val="20"/>
          <w:szCs w:val="20"/>
        </w:rPr>
        <w:t>Člen določa razloge za prenehanje koncesijske pogodbe in ureja začasno prevzemništvo koncesije do odločitve o novem koncesionarju ter izročanje dokumentacije.</w:t>
      </w:r>
    </w:p>
    <w:p w14:paraId="6CE5D4B1" w14:textId="77777777" w:rsidR="003826C3" w:rsidRPr="00736952" w:rsidRDefault="003826C3" w:rsidP="003826C3">
      <w:pPr>
        <w:tabs>
          <w:tab w:val="left" w:pos="0"/>
          <w:tab w:val="left" w:pos="567"/>
        </w:tabs>
        <w:jc w:val="both"/>
        <w:rPr>
          <w:rFonts w:ascii="Arial" w:hAnsi="Arial" w:cs="Arial"/>
          <w:sz w:val="20"/>
          <w:szCs w:val="20"/>
        </w:rPr>
      </w:pPr>
    </w:p>
    <w:p w14:paraId="481D8868" w14:textId="20DCB41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_Ref495662461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83</w:t>
      </w:r>
      <w:r w:rsidR="009B6518">
        <w:rPr>
          <w:rFonts w:ascii="Arial" w:hAnsi="Arial" w:cs="Arial"/>
          <w:b/>
          <w:bCs/>
          <w:sz w:val="20"/>
          <w:szCs w:val="20"/>
        </w:rPr>
        <w:fldChar w:fldCharType="end"/>
      </w:r>
      <w:r w:rsidRPr="00736952">
        <w:rPr>
          <w:rFonts w:ascii="Arial" w:hAnsi="Arial" w:cs="Arial"/>
          <w:b/>
          <w:bCs/>
          <w:sz w:val="20"/>
          <w:szCs w:val="20"/>
        </w:rPr>
        <w:t>. členu</w:t>
      </w:r>
    </w:p>
    <w:p w14:paraId="3006CC3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(viri financiranja)</w:t>
      </w:r>
    </w:p>
    <w:p w14:paraId="0FD5D418" w14:textId="77777777" w:rsidR="003826C3" w:rsidRPr="00736952" w:rsidRDefault="003826C3" w:rsidP="003826C3">
      <w:pPr>
        <w:tabs>
          <w:tab w:val="left" w:pos="0"/>
          <w:tab w:val="left" w:pos="567"/>
        </w:tabs>
        <w:jc w:val="both"/>
        <w:rPr>
          <w:rFonts w:ascii="Arial" w:hAnsi="Arial" w:cs="Arial"/>
          <w:b/>
          <w:bCs/>
          <w:sz w:val="20"/>
          <w:szCs w:val="20"/>
        </w:rPr>
      </w:pPr>
    </w:p>
    <w:p w14:paraId="19365C5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opredeljuje glavne vire financiranja DO, ki so sredstva obveznega zavarovanja za DO, sredstva zavarovanih oseb, upravičencev DO in drugih zavezancev za plačilo DO, sredstva državnega proračuna in proračunov občin ter sredstva iz donacij in drugih virov. </w:t>
      </w:r>
    </w:p>
    <w:p w14:paraId="55810AE2" w14:textId="77777777" w:rsidR="003826C3" w:rsidRPr="00736952" w:rsidRDefault="003826C3" w:rsidP="003826C3">
      <w:pPr>
        <w:tabs>
          <w:tab w:val="left" w:pos="0"/>
          <w:tab w:val="left" w:pos="567"/>
        </w:tabs>
        <w:jc w:val="both"/>
        <w:rPr>
          <w:rFonts w:ascii="Arial" w:hAnsi="Arial" w:cs="Arial"/>
          <w:sz w:val="20"/>
          <w:szCs w:val="20"/>
        </w:rPr>
      </w:pPr>
    </w:p>
    <w:p w14:paraId="528B706B" w14:textId="005F765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_Ref495662477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84</w:t>
      </w:r>
      <w:r w:rsidR="009B6518">
        <w:rPr>
          <w:rFonts w:ascii="Arial" w:hAnsi="Arial" w:cs="Arial"/>
          <w:b/>
          <w:bCs/>
          <w:sz w:val="20"/>
          <w:szCs w:val="20"/>
        </w:rPr>
        <w:fldChar w:fldCharType="end"/>
      </w:r>
      <w:r w:rsidRPr="00736952">
        <w:rPr>
          <w:rFonts w:ascii="Arial" w:hAnsi="Arial" w:cs="Arial"/>
          <w:b/>
          <w:bCs/>
          <w:sz w:val="20"/>
          <w:szCs w:val="20"/>
        </w:rPr>
        <w:t>. členu</w:t>
      </w:r>
    </w:p>
    <w:p w14:paraId="4A649D6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(prihodki obveznega zavarovanja za DO)</w:t>
      </w:r>
    </w:p>
    <w:p w14:paraId="10F82F4C" w14:textId="77777777" w:rsidR="003826C3" w:rsidRPr="00736952" w:rsidRDefault="003826C3" w:rsidP="003826C3">
      <w:pPr>
        <w:tabs>
          <w:tab w:val="left" w:pos="0"/>
          <w:tab w:val="left" w:pos="567"/>
        </w:tabs>
        <w:jc w:val="both"/>
        <w:rPr>
          <w:rFonts w:ascii="Arial" w:hAnsi="Arial" w:cs="Arial"/>
          <w:sz w:val="20"/>
          <w:szCs w:val="20"/>
        </w:rPr>
      </w:pPr>
    </w:p>
    <w:p w14:paraId="1C3B4224"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opredeljuje prihodke obveznega zavarovanja za DO, ki so iz naslova prispevnih stopenj za DO </w:t>
      </w:r>
    </w:p>
    <w:p w14:paraId="2865162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transferi iz državnega proračuna in drugih virov.</w:t>
      </w:r>
    </w:p>
    <w:p w14:paraId="490F9D0D" w14:textId="77777777" w:rsidR="003826C3" w:rsidRPr="00736952" w:rsidRDefault="003826C3" w:rsidP="003826C3">
      <w:pPr>
        <w:tabs>
          <w:tab w:val="left" w:pos="0"/>
          <w:tab w:val="left" w:pos="567"/>
        </w:tabs>
        <w:jc w:val="both"/>
        <w:rPr>
          <w:rFonts w:ascii="Arial" w:hAnsi="Arial" w:cs="Arial"/>
          <w:sz w:val="20"/>
          <w:szCs w:val="20"/>
        </w:rPr>
      </w:pPr>
    </w:p>
    <w:p w14:paraId="7708CF1D" w14:textId="7DF5691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B6518">
        <w:rPr>
          <w:rFonts w:ascii="Arial" w:hAnsi="Arial" w:cs="Arial"/>
          <w:b/>
          <w:bCs/>
          <w:sz w:val="20"/>
          <w:szCs w:val="20"/>
        </w:rPr>
        <w:fldChar w:fldCharType="begin"/>
      </w:r>
      <w:r w:rsidR="009B6518">
        <w:rPr>
          <w:rFonts w:ascii="Arial" w:hAnsi="Arial" w:cs="Arial"/>
          <w:b/>
          <w:bCs/>
          <w:sz w:val="20"/>
          <w:szCs w:val="20"/>
        </w:rPr>
        <w:instrText xml:space="preserve"> REF _Ref517190014 \r \h </w:instrText>
      </w:r>
      <w:r w:rsidR="009B6518">
        <w:rPr>
          <w:rFonts w:ascii="Arial" w:hAnsi="Arial" w:cs="Arial"/>
          <w:b/>
          <w:bCs/>
          <w:sz w:val="20"/>
          <w:szCs w:val="20"/>
        </w:rPr>
      </w:r>
      <w:r w:rsidR="009B6518">
        <w:rPr>
          <w:rFonts w:ascii="Arial" w:hAnsi="Arial" w:cs="Arial"/>
          <w:b/>
          <w:bCs/>
          <w:sz w:val="20"/>
          <w:szCs w:val="20"/>
        </w:rPr>
        <w:fldChar w:fldCharType="separate"/>
      </w:r>
      <w:r w:rsidR="009B6518">
        <w:rPr>
          <w:rFonts w:ascii="Arial" w:hAnsi="Arial" w:cs="Arial"/>
          <w:b/>
          <w:bCs/>
          <w:sz w:val="20"/>
          <w:szCs w:val="20"/>
        </w:rPr>
        <w:t>85</w:t>
      </w:r>
      <w:r w:rsidR="009B6518">
        <w:rPr>
          <w:rFonts w:ascii="Arial" w:hAnsi="Arial" w:cs="Arial"/>
          <w:b/>
          <w:bCs/>
          <w:sz w:val="20"/>
          <w:szCs w:val="20"/>
        </w:rPr>
        <w:fldChar w:fldCharType="end"/>
      </w:r>
      <w:r w:rsidRPr="00736952">
        <w:rPr>
          <w:rFonts w:ascii="Arial" w:hAnsi="Arial" w:cs="Arial"/>
          <w:b/>
          <w:bCs/>
          <w:sz w:val="20"/>
          <w:szCs w:val="20"/>
        </w:rPr>
        <w:t>. členu</w:t>
      </w:r>
    </w:p>
    <w:p w14:paraId="27FE921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(odhodki obveznega zavarovanja za DO)</w:t>
      </w:r>
    </w:p>
    <w:p w14:paraId="6C37F856" w14:textId="77777777" w:rsidR="003826C3" w:rsidRPr="00736952" w:rsidRDefault="003826C3" w:rsidP="003826C3">
      <w:pPr>
        <w:tabs>
          <w:tab w:val="left" w:pos="0"/>
          <w:tab w:val="left" w:pos="567"/>
        </w:tabs>
        <w:jc w:val="both"/>
        <w:rPr>
          <w:rFonts w:ascii="Arial" w:hAnsi="Arial" w:cs="Arial"/>
          <w:b/>
          <w:bCs/>
          <w:sz w:val="20"/>
          <w:szCs w:val="20"/>
        </w:rPr>
      </w:pPr>
    </w:p>
    <w:p w14:paraId="3A3EF5F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odhodke obveznega zavarovanja za DO in sicer se iz sredstev obveznega zavarovanja za DO financira plačilo pravic iz tega zakona, stroške delovanja Zavoda v delu, ki se nanaša na naloge s področja DO in druge odhodke.</w:t>
      </w:r>
    </w:p>
    <w:p w14:paraId="1C6F3FAE" w14:textId="77777777" w:rsidR="003826C3" w:rsidRPr="00736952" w:rsidRDefault="003826C3" w:rsidP="003826C3">
      <w:pPr>
        <w:tabs>
          <w:tab w:val="left" w:pos="0"/>
          <w:tab w:val="left" w:pos="567"/>
        </w:tabs>
        <w:jc w:val="both"/>
        <w:rPr>
          <w:rFonts w:ascii="Arial" w:hAnsi="Arial" w:cs="Arial"/>
          <w:b/>
          <w:bCs/>
          <w:sz w:val="20"/>
          <w:szCs w:val="20"/>
        </w:rPr>
      </w:pPr>
    </w:p>
    <w:p w14:paraId="72EAB11A" w14:textId="6075ED6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_Ref495662561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86</w:t>
      </w:r>
      <w:r w:rsidR="00962B61">
        <w:rPr>
          <w:rFonts w:ascii="Arial" w:hAnsi="Arial" w:cs="Arial"/>
          <w:b/>
          <w:bCs/>
          <w:sz w:val="20"/>
          <w:szCs w:val="20"/>
        </w:rPr>
        <w:fldChar w:fldCharType="end"/>
      </w:r>
      <w:r w:rsidRPr="00736952">
        <w:rPr>
          <w:rFonts w:ascii="Arial" w:hAnsi="Arial" w:cs="Arial"/>
          <w:b/>
          <w:bCs/>
          <w:sz w:val="20"/>
          <w:szCs w:val="20"/>
        </w:rPr>
        <w:t>. členu</w:t>
      </w:r>
    </w:p>
    <w:p w14:paraId="309929CF"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(osnove in obračun prispevkov)</w:t>
      </w:r>
    </w:p>
    <w:p w14:paraId="7EE5AB4F" w14:textId="77777777" w:rsidR="003826C3" w:rsidRPr="00736952" w:rsidRDefault="003826C3" w:rsidP="003826C3">
      <w:pPr>
        <w:tabs>
          <w:tab w:val="left" w:pos="0"/>
          <w:tab w:val="left" w:pos="567"/>
        </w:tabs>
        <w:jc w:val="both"/>
        <w:rPr>
          <w:rFonts w:ascii="Arial" w:hAnsi="Arial" w:cs="Arial"/>
          <w:b/>
          <w:bCs/>
          <w:sz w:val="20"/>
          <w:szCs w:val="20"/>
        </w:rPr>
      </w:pPr>
    </w:p>
    <w:p w14:paraId="4BE9EFF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osnove za plačilo prispevkov, ki so iste kot jih določa obvezno zdravstveno zavarovanje za po predpisih, ki urejajo zdravstveno zavarovanje. Za obračun in plačilo prispevkov za DO se upoštevajo določila, ki se nanašajo na obvezno zdravstveno zavarovanje po predpisih, ki ureja zdravstveno zavarovanje.</w:t>
      </w:r>
    </w:p>
    <w:p w14:paraId="68A85AC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Prispevne stopnje so določene s tem zakonom.</w:t>
      </w:r>
    </w:p>
    <w:p w14:paraId="1DB07CE3" w14:textId="77777777" w:rsidR="003826C3" w:rsidRPr="00736952" w:rsidRDefault="003826C3" w:rsidP="003826C3">
      <w:pPr>
        <w:tabs>
          <w:tab w:val="left" w:pos="0"/>
          <w:tab w:val="left" w:pos="567"/>
        </w:tabs>
        <w:jc w:val="both"/>
        <w:rPr>
          <w:rFonts w:ascii="Arial" w:hAnsi="Arial" w:cs="Arial"/>
          <w:sz w:val="20"/>
          <w:szCs w:val="20"/>
        </w:rPr>
      </w:pPr>
    </w:p>
    <w:p w14:paraId="16B3C119" w14:textId="52E02D4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_Ref495662580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87</w:t>
      </w:r>
      <w:r w:rsidR="00962B61">
        <w:rPr>
          <w:rFonts w:ascii="Arial" w:hAnsi="Arial" w:cs="Arial"/>
          <w:b/>
          <w:bCs/>
          <w:sz w:val="20"/>
          <w:szCs w:val="20"/>
        </w:rPr>
        <w:fldChar w:fldCharType="end"/>
      </w:r>
      <w:r w:rsidRPr="00736952">
        <w:rPr>
          <w:rFonts w:ascii="Arial" w:hAnsi="Arial" w:cs="Arial"/>
          <w:b/>
          <w:bCs/>
          <w:sz w:val="20"/>
          <w:szCs w:val="20"/>
        </w:rPr>
        <w:t>. členu</w:t>
      </w:r>
    </w:p>
    <w:p w14:paraId="09038B24"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(zavezanci za plačilo prispevkov zavarovanca)</w:t>
      </w:r>
    </w:p>
    <w:p w14:paraId="67FD9A40" w14:textId="77777777" w:rsidR="003826C3" w:rsidRPr="00736952" w:rsidRDefault="003826C3" w:rsidP="003826C3">
      <w:pPr>
        <w:tabs>
          <w:tab w:val="left" w:pos="0"/>
          <w:tab w:val="left" w:pos="567"/>
        </w:tabs>
        <w:jc w:val="both"/>
        <w:rPr>
          <w:rFonts w:ascii="Arial" w:hAnsi="Arial" w:cs="Arial"/>
          <w:sz w:val="20"/>
          <w:szCs w:val="20"/>
        </w:rPr>
      </w:pPr>
    </w:p>
    <w:p w14:paraId="07136F9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zavezance za plačilo prispevkov zavarovane osebe, kot jih določajo predpisi, ki urejajo obvezno zdravstveno zavarovanje.</w:t>
      </w:r>
    </w:p>
    <w:p w14:paraId="0FAD456F" w14:textId="77777777" w:rsidR="003826C3" w:rsidRPr="00736952" w:rsidRDefault="003826C3" w:rsidP="003826C3">
      <w:pPr>
        <w:tabs>
          <w:tab w:val="left" w:pos="0"/>
          <w:tab w:val="left" w:pos="567"/>
        </w:tabs>
        <w:jc w:val="both"/>
        <w:rPr>
          <w:rFonts w:ascii="Arial" w:hAnsi="Arial" w:cs="Arial"/>
          <w:sz w:val="20"/>
          <w:szCs w:val="20"/>
        </w:rPr>
      </w:pPr>
    </w:p>
    <w:p w14:paraId="054D68AD" w14:textId="70440411"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_Ref495662600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88</w:t>
      </w:r>
      <w:r w:rsidR="00962B61">
        <w:rPr>
          <w:rFonts w:ascii="Arial" w:hAnsi="Arial" w:cs="Arial"/>
          <w:b/>
          <w:bCs/>
          <w:sz w:val="20"/>
          <w:szCs w:val="20"/>
        </w:rPr>
        <w:fldChar w:fldCharType="end"/>
      </w:r>
      <w:r w:rsidRPr="00736952">
        <w:rPr>
          <w:rFonts w:ascii="Arial" w:hAnsi="Arial" w:cs="Arial"/>
          <w:b/>
          <w:bCs/>
          <w:sz w:val="20"/>
          <w:szCs w:val="20"/>
        </w:rPr>
        <w:t>. členu</w:t>
      </w:r>
    </w:p>
    <w:p w14:paraId="05B574E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(prispevne stopnje) </w:t>
      </w:r>
    </w:p>
    <w:p w14:paraId="1D52F41A" w14:textId="77777777" w:rsidR="003826C3" w:rsidRPr="00736952" w:rsidRDefault="003826C3" w:rsidP="003826C3">
      <w:pPr>
        <w:tabs>
          <w:tab w:val="left" w:pos="0"/>
          <w:tab w:val="left" w:pos="567"/>
        </w:tabs>
        <w:jc w:val="both"/>
        <w:rPr>
          <w:rFonts w:ascii="Arial" w:hAnsi="Arial" w:cs="Arial"/>
          <w:sz w:val="20"/>
          <w:szCs w:val="20"/>
        </w:rPr>
      </w:pPr>
    </w:p>
    <w:p w14:paraId="126B3AAD" w14:textId="40C9342D" w:rsidR="003826C3"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višino prispevnih stopenj za DO</w:t>
      </w:r>
      <w:r w:rsidR="00EA4C3C" w:rsidRPr="00736952">
        <w:rPr>
          <w:rFonts w:ascii="Arial" w:hAnsi="Arial" w:cs="Arial"/>
          <w:sz w:val="20"/>
          <w:szCs w:val="20"/>
        </w:rPr>
        <w:t>.</w:t>
      </w:r>
    </w:p>
    <w:p w14:paraId="01E374B3" w14:textId="0E009C0C" w:rsidR="00F87C6A" w:rsidRDefault="00F87C6A" w:rsidP="003826C3">
      <w:pPr>
        <w:tabs>
          <w:tab w:val="left" w:pos="0"/>
          <w:tab w:val="left" w:pos="567"/>
        </w:tabs>
        <w:jc w:val="both"/>
        <w:rPr>
          <w:rFonts w:ascii="Arial" w:hAnsi="Arial" w:cs="Arial"/>
          <w:sz w:val="20"/>
          <w:szCs w:val="20"/>
        </w:rPr>
      </w:pPr>
    </w:p>
    <w:p w14:paraId="148B24C4" w14:textId="77777777" w:rsidR="00F87C6A" w:rsidRDefault="00F87C6A" w:rsidP="003826C3">
      <w:pPr>
        <w:tabs>
          <w:tab w:val="left" w:pos="0"/>
          <w:tab w:val="left" w:pos="567"/>
        </w:tabs>
        <w:jc w:val="both"/>
        <w:rPr>
          <w:rFonts w:ascii="Arial" w:hAnsi="Arial" w:cs="Arial"/>
          <w:sz w:val="20"/>
          <w:szCs w:val="20"/>
        </w:rPr>
      </w:pPr>
      <w:r>
        <w:rPr>
          <w:rFonts w:ascii="Arial" w:hAnsi="Arial" w:cs="Arial"/>
          <w:sz w:val="20"/>
          <w:szCs w:val="20"/>
        </w:rPr>
        <w:t xml:space="preserve">Prispevna stopnja za OZZ za delojemalca bi po novem znašala 6,06 %, za DO 1,47 %, </w:t>
      </w:r>
      <w:r w:rsidRPr="00F87C6A">
        <w:rPr>
          <w:rFonts w:ascii="Arial" w:hAnsi="Arial" w:cs="Arial"/>
          <w:sz w:val="20"/>
          <w:szCs w:val="20"/>
        </w:rPr>
        <w:t xml:space="preserve">skupaj je to 7,53 %. </w:t>
      </w:r>
      <w:r>
        <w:rPr>
          <w:rFonts w:ascii="Arial" w:hAnsi="Arial" w:cs="Arial"/>
          <w:sz w:val="20"/>
          <w:szCs w:val="20"/>
        </w:rPr>
        <w:t xml:space="preserve">Glede na sedanjo stopnjo za OZZ, ki je 6,36 %, se skupna stopnja poviša za 18,4 %, pri čemer se </w:t>
      </w:r>
    </w:p>
    <w:p w14:paraId="6F1C8A4E" w14:textId="3A8940EF" w:rsidR="00F87C6A" w:rsidRDefault="00F87C6A" w:rsidP="003826C3">
      <w:pPr>
        <w:tabs>
          <w:tab w:val="left" w:pos="0"/>
          <w:tab w:val="left" w:pos="567"/>
        </w:tabs>
        <w:jc w:val="both"/>
        <w:rPr>
          <w:rFonts w:ascii="Arial" w:hAnsi="Arial" w:cs="Arial"/>
          <w:sz w:val="20"/>
          <w:szCs w:val="20"/>
        </w:rPr>
      </w:pPr>
      <w:r>
        <w:rPr>
          <w:rFonts w:ascii="Arial" w:hAnsi="Arial" w:cs="Arial"/>
          <w:sz w:val="20"/>
          <w:szCs w:val="20"/>
        </w:rPr>
        <w:t>za toliko skupaj povečajo tudi obremenitve za plačilo prispevkov.</w:t>
      </w:r>
    </w:p>
    <w:p w14:paraId="632B0114" w14:textId="473BB973" w:rsidR="00F87C6A" w:rsidRPr="00F87C6A" w:rsidRDefault="00F87C6A" w:rsidP="003826C3">
      <w:pPr>
        <w:tabs>
          <w:tab w:val="left" w:pos="0"/>
          <w:tab w:val="left" w:pos="567"/>
        </w:tabs>
        <w:jc w:val="both"/>
        <w:rPr>
          <w:rFonts w:ascii="Arial" w:hAnsi="Arial" w:cs="Arial"/>
          <w:sz w:val="20"/>
          <w:szCs w:val="20"/>
        </w:rPr>
      </w:pPr>
      <w:r>
        <w:br/>
      </w:r>
      <w:r w:rsidRPr="00F87C6A">
        <w:rPr>
          <w:rFonts w:ascii="Arial" w:hAnsi="Arial" w:cs="Arial"/>
          <w:sz w:val="20"/>
          <w:szCs w:val="20"/>
        </w:rPr>
        <w:t xml:space="preserve">Zaposleni na minimalni plači bi bil po uvedbi obveznega zavarovanja za DO po trenutnih izračunih dodatno obremenjen za cca. 11 evrov mesečno, prav tako tudi njegov delodajalec za 11 </w:t>
      </w:r>
      <w:r>
        <w:rPr>
          <w:rFonts w:ascii="Arial" w:hAnsi="Arial" w:cs="Arial"/>
          <w:sz w:val="20"/>
          <w:szCs w:val="20"/>
        </w:rPr>
        <w:t>evrov</w:t>
      </w:r>
      <w:r w:rsidRPr="00F87C6A">
        <w:rPr>
          <w:rFonts w:ascii="Arial" w:hAnsi="Arial" w:cs="Arial"/>
          <w:sz w:val="20"/>
          <w:szCs w:val="20"/>
        </w:rPr>
        <w:t xml:space="preserve"> (skupaj 22 </w:t>
      </w:r>
      <w:r>
        <w:rPr>
          <w:rFonts w:ascii="Arial" w:hAnsi="Arial" w:cs="Arial"/>
          <w:sz w:val="20"/>
          <w:szCs w:val="20"/>
        </w:rPr>
        <w:t>evrov mesečno</w:t>
      </w:r>
      <w:r w:rsidRPr="00F87C6A">
        <w:rPr>
          <w:rFonts w:ascii="Arial" w:hAnsi="Arial" w:cs="Arial"/>
          <w:sz w:val="20"/>
          <w:szCs w:val="20"/>
        </w:rPr>
        <w:t>)</w:t>
      </w:r>
      <w:r>
        <w:rPr>
          <w:rFonts w:ascii="Arial" w:hAnsi="Arial" w:cs="Arial"/>
          <w:sz w:val="20"/>
          <w:szCs w:val="20"/>
        </w:rPr>
        <w:t>.</w:t>
      </w:r>
    </w:p>
    <w:p w14:paraId="364D56CA" w14:textId="6DD34C7E" w:rsidR="00F87C6A" w:rsidRPr="00F87C6A" w:rsidRDefault="00F87C6A" w:rsidP="003826C3">
      <w:pPr>
        <w:tabs>
          <w:tab w:val="left" w:pos="0"/>
          <w:tab w:val="left" w:pos="567"/>
        </w:tabs>
        <w:jc w:val="both"/>
        <w:rPr>
          <w:rFonts w:ascii="Arial" w:hAnsi="Arial" w:cs="Arial"/>
          <w:sz w:val="20"/>
          <w:szCs w:val="20"/>
        </w:rPr>
      </w:pPr>
      <w:r>
        <w:br/>
      </w:r>
      <w:r w:rsidRPr="00F87C6A">
        <w:rPr>
          <w:rFonts w:ascii="Arial" w:hAnsi="Arial" w:cs="Arial"/>
          <w:sz w:val="20"/>
          <w:szCs w:val="20"/>
        </w:rPr>
        <w:t>Zaposleni s povprečno plačo b</w:t>
      </w:r>
      <w:r>
        <w:rPr>
          <w:rFonts w:ascii="Arial" w:hAnsi="Arial" w:cs="Arial"/>
          <w:sz w:val="20"/>
          <w:szCs w:val="20"/>
        </w:rPr>
        <w:t>i bil po trenutnih izračunih</w:t>
      </w:r>
      <w:r w:rsidRPr="00F87C6A">
        <w:rPr>
          <w:rFonts w:ascii="Arial" w:hAnsi="Arial" w:cs="Arial"/>
          <w:sz w:val="20"/>
          <w:szCs w:val="20"/>
        </w:rPr>
        <w:t xml:space="preserve"> dodatno obremenjen za </w:t>
      </w:r>
      <w:r>
        <w:rPr>
          <w:rFonts w:ascii="Arial" w:hAnsi="Arial" w:cs="Arial"/>
          <w:sz w:val="20"/>
          <w:szCs w:val="20"/>
        </w:rPr>
        <w:t xml:space="preserve">cca </w:t>
      </w:r>
      <w:r w:rsidRPr="00F87C6A">
        <w:rPr>
          <w:rFonts w:ascii="Arial" w:hAnsi="Arial" w:cs="Arial"/>
          <w:sz w:val="20"/>
          <w:szCs w:val="20"/>
        </w:rPr>
        <w:t xml:space="preserve">21 </w:t>
      </w:r>
      <w:r>
        <w:rPr>
          <w:rFonts w:ascii="Arial" w:hAnsi="Arial" w:cs="Arial"/>
          <w:sz w:val="20"/>
          <w:szCs w:val="20"/>
        </w:rPr>
        <w:t xml:space="preserve">evrov </w:t>
      </w:r>
      <w:r w:rsidRPr="00F87C6A">
        <w:rPr>
          <w:rFonts w:ascii="Arial" w:hAnsi="Arial" w:cs="Arial"/>
          <w:sz w:val="20"/>
          <w:szCs w:val="20"/>
        </w:rPr>
        <w:t xml:space="preserve">mesečno, prav toliko tudi njegov delodajalec (skupaj </w:t>
      </w:r>
      <w:r>
        <w:rPr>
          <w:rFonts w:ascii="Arial" w:hAnsi="Arial" w:cs="Arial"/>
          <w:sz w:val="20"/>
          <w:szCs w:val="20"/>
        </w:rPr>
        <w:t>42</w:t>
      </w:r>
      <w:r w:rsidRPr="00F87C6A">
        <w:rPr>
          <w:rFonts w:ascii="Arial" w:hAnsi="Arial" w:cs="Arial"/>
          <w:sz w:val="20"/>
          <w:szCs w:val="20"/>
        </w:rPr>
        <w:t xml:space="preserve"> </w:t>
      </w:r>
      <w:r>
        <w:rPr>
          <w:rFonts w:ascii="Arial" w:hAnsi="Arial" w:cs="Arial"/>
          <w:sz w:val="20"/>
          <w:szCs w:val="20"/>
        </w:rPr>
        <w:t>evrov mesečno</w:t>
      </w:r>
      <w:r w:rsidRPr="00F87C6A">
        <w:rPr>
          <w:rFonts w:ascii="Arial" w:hAnsi="Arial" w:cs="Arial"/>
          <w:sz w:val="20"/>
          <w:szCs w:val="20"/>
        </w:rPr>
        <w:t>)</w:t>
      </w:r>
      <w:r>
        <w:rPr>
          <w:rFonts w:ascii="Arial" w:hAnsi="Arial" w:cs="Arial"/>
          <w:sz w:val="20"/>
          <w:szCs w:val="20"/>
        </w:rPr>
        <w:t>.</w:t>
      </w:r>
    </w:p>
    <w:p w14:paraId="267B1626" w14:textId="30686BE9" w:rsidR="00F87C6A" w:rsidRDefault="00F87C6A" w:rsidP="003826C3">
      <w:pPr>
        <w:tabs>
          <w:tab w:val="left" w:pos="0"/>
          <w:tab w:val="left" w:pos="567"/>
        </w:tabs>
        <w:jc w:val="both"/>
        <w:rPr>
          <w:rFonts w:ascii="Arial" w:hAnsi="Arial" w:cs="Arial"/>
          <w:sz w:val="20"/>
          <w:szCs w:val="20"/>
        </w:rPr>
      </w:pPr>
      <w:r>
        <w:br/>
      </w:r>
      <w:r w:rsidRPr="00F87C6A">
        <w:rPr>
          <w:rFonts w:ascii="Arial" w:hAnsi="Arial" w:cs="Arial"/>
          <w:sz w:val="20"/>
          <w:szCs w:val="20"/>
        </w:rPr>
        <w:t xml:space="preserve">ZPIZ bo za upokojence z najnižjo pokojnino dodatno prispeval 7 </w:t>
      </w:r>
      <w:r>
        <w:rPr>
          <w:rFonts w:ascii="Arial" w:hAnsi="Arial" w:cs="Arial"/>
          <w:sz w:val="20"/>
          <w:szCs w:val="20"/>
        </w:rPr>
        <w:t>evrov</w:t>
      </w:r>
      <w:r w:rsidRPr="00F87C6A">
        <w:rPr>
          <w:rFonts w:ascii="Arial" w:hAnsi="Arial" w:cs="Arial"/>
          <w:sz w:val="20"/>
          <w:szCs w:val="20"/>
        </w:rPr>
        <w:t xml:space="preserve"> mesečno (upokojenci ne bodo obremenjeni,</w:t>
      </w:r>
      <w:r>
        <w:rPr>
          <w:rFonts w:ascii="Arial" w:hAnsi="Arial" w:cs="Arial"/>
          <w:sz w:val="20"/>
          <w:szCs w:val="20"/>
        </w:rPr>
        <w:t xml:space="preserve"> </w:t>
      </w:r>
      <w:r w:rsidRPr="00F87C6A">
        <w:rPr>
          <w:rFonts w:ascii="Arial" w:hAnsi="Arial" w:cs="Arial"/>
          <w:sz w:val="20"/>
          <w:szCs w:val="20"/>
        </w:rPr>
        <w:t>namesto njih prispevke plačuje ZPIZ).</w:t>
      </w:r>
    </w:p>
    <w:p w14:paraId="486F217F" w14:textId="5B0D7B7B" w:rsidR="00F87C6A" w:rsidRPr="00F87C6A" w:rsidRDefault="00F87C6A" w:rsidP="003826C3">
      <w:pPr>
        <w:tabs>
          <w:tab w:val="left" w:pos="0"/>
          <w:tab w:val="left" w:pos="567"/>
        </w:tabs>
        <w:jc w:val="both"/>
        <w:rPr>
          <w:rFonts w:ascii="Arial" w:hAnsi="Arial" w:cs="Arial"/>
          <w:sz w:val="20"/>
          <w:szCs w:val="20"/>
        </w:rPr>
      </w:pPr>
    </w:p>
    <w:p w14:paraId="6BDA5D86" w14:textId="3342C9CD" w:rsidR="003C6F48" w:rsidRPr="00736952" w:rsidRDefault="003C6F48" w:rsidP="003826C3">
      <w:pPr>
        <w:tabs>
          <w:tab w:val="left" w:pos="0"/>
          <w:tab w:val="left" w:pos="567"/>
        </w:tabs>
        <w:jc w:val="both"/>
        <w:rPr>
          <w:rFonts w:ascii="Arial" w:hAnsi="Arial" w:cs="Arial"/>
          <w:sz w:val="20"/>
          <w:szCs w:val="20"/>
        </w:rPr>
      </w:pPr>
    </w:p>
    <w:p w14:paraId="24449B82" w14:textId="67755B5C" w:rsidR="003C6F48" w:rsidRPr="00736952" w:rsidRDefault="003C6F48"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_Ref48667315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89</w:t>
      </w:r>
      <w:r w:rsidR="00962B61">
        <w:rPr>
          <w:rFonts w:ascii="Arial" w:hAnsi="Arial" w:cs="Arial"/>
          <w:b/>
          <w:bCs/>
          <w:sz w:val="20"/>
          <w:szCs w:val="20"/>
        </w:rPr>
        <w:fldChar w:fldCharType="end"/>
      </w:r>
      <w:r w:rsidRPr="00736952">
        <w:rPr>
          <w:rFonts w:ascii="Arial" w:hAnsi="Arial" w:cs="Arial"/>
          <w:b/>
          <w:bCs/>
          <w:sz w:val="20"/>
          <w:szCs w:val="20"/>
        </w:rPr>
        <w:t>. členu</w:t>
      </w:r>
    </w:p>
    <w:p w14:paraId="11304122" w14:textId="1FE110C8" w:rsidR="003C6F48" w:rsidRPr="00736952" w:rsidRDefault="003C6F48"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(prispevki za posebne primere)</w:t>
      </w:r>
    </w:p>
    <w:p w14:paraId="184D9A1B" w14:textId="741DC24A" w:rsidR="003C6F48" w:rsidRPr="00736952" w:rsidRDefault="003C6F48" w:rsidP="003826C3">
      <w:pPr>
        <w:tabs>
          <w:tab w:val="left" w:pos="0"/>
          <w:tab w:val="left" w:pos="567"/>
        </w:tabs>
        <w:jc w:val="both"/>
        <w:rPr>
          <w:rFonts w:ascii="Arial" w:hAnsi="Arial" w:cs="Arial"/>
          <w:sz w:val="20"/>
          <w:szCs w:val="20"/>
        </w:rPr>
      </w:pPr>
    </w:p>
    <w:p w14:paraId="34B391D6" w14:textId="64215931" w:rsidR="003C6F48" w:rsidRPr="00736952" w:rsidRDefault="003C6F48"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določa </w:t>
      </w:r>
      <w:r w:rsidR="00CC72E7" w:rsidRPr="00736952">
        <w:rPr>
          <w:rFonts w:ascii="Arial" w:hAnsi="Arial" w:cs="Arial"/>
          <w:sz w:val="20"/>
          <w:szCs w:val="20"/>
        </w:rPr>
        <w:t>obveznost plačila prispevka za DO za družinske člane zavarovanca.</w:t>
      </w:r>
    </w:p>
    <w:p w14:paraId="36B6BF49" w14:textId="77777777" w:rsidR="003826C3" w:rsidRPr="00736952" w:rsidRDefault="003826C3" w:rsidP="003826C3">
      <w:pPr>
        <w:tabs>
          <w:tab w:val="left" w:pos="0"/>
          <w:tab w:val="left" w:pos="567"/>
        </w:tabs>
        <w:jc w:val="both"/>
        <w:rPr>
          <w:rFonts w:ascii="Arial" w:hAnsi="Arial" w:cs="Arial"/>
          <w:sz w:val="20"/>
          <w:szCs w:val="20"/>
        </w:rPr>
      </w:pPr>
    </w:p>
    <w:p w14:paraId="1BD53574" w14:textId="7A246222"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_Ref495662784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90</w:t>
      </w:r>
      <w:r w:rsidR="00962B61">
        <w:rPr>
          <w:rFonts w:ascii="Arial" w:hAnsi="Arial" w:cs="Arial"/>
          <w:b/>
          <w:bCs/>
          <w:sz w:val="20"/>
          <w:szCs w:val="20"/>
        </w:rPr>
        <w:fldChar w:fldCharType="end"/>
      </w:r>
      <w:r w:rsidRPr="00736952">
        <w:rPr>
          <w:rFonts w:ascii="Arial" w:hAnsi="Arial" w:cs="Arial"/>
          <w:b/>
          <w:bCs/>
          <w:sz w:val="20"/>
          <w:szCs w:val="20"/>
        </w:rPr>
        <w:t>. členu</w:t>
      </w:r>
    </w:p>
    <w:p w14:paraId="5D70662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(plačevanje in pobiranje prispevkov)</w:t>
      </w:r>
    </w:p>
    <w:p w14:paraId="3C0AC24D" w14:textId="77777777" w:rsidR="003826C3" w:rsidRPr="00736952" w:rsidRDefault="003826C3" w:rsidP="003826C3">
      <w:pPr>
        <w:tabs>
          <w:tab w:val="left" w:pos="0"/>
          <w:tab w:val="left" w:pos="567"/>
        </w:tabs>
        <w:jc w:val="both"/>
        <w:rPr>
          <w:rFonts w:ascii="Arial" w:hAnsi="Arial" w:cs="Arial"/>
          <w:b/>
          <w:bCs/>
          <w:sz w:val="20"/>
          <w:szCs w:val="20"/>
        </w:rPr>
      </w:pPr>
    </w:p>
    <w:p w14:paraId="03CCD44D"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način plačevanja prispevkov in obveznega doplačila za DO, in sicer se uporabljajo določbe zakona, ki ureja obvezno zdravstveno zavarovanje.</w:t>
      </w:r>
    </w:p>
    <w:p w14:paraId="63F936A8" w14:textId="77777777" w:rsidR="003826C3" w:rsidRPr="00736952" w:rsidRDefault="003826C3" w:rsidP="003826C3">
      <w:pPr>
        <w:tabs>
          <w:tab w:val="left" w:pos="0"/>
          <w:tab w:val="left" w:pos="567"/>
        </w:tabs>
        <w:jc w:val="both"/>
        <w:rPr>
          <w:rFonts w:ascii="Arial" w:hAnsi="Arial" w:cs="Arial"/>
          <w:sz w:val="20"/>
          <w:szCs w:val="20"/>
        </w:rPr>
      </w:pPr>
    </w:p>
    <w:p w14:paraId="6AB2BD1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Prispevke in doplačilo za DO po tem zakonu pobira davčni organ.</w:t>
      </w:r>
    </w:p>
    <w:p w14:paraId="660C46E9" w14:textId="77777777" w:rsidR="003826C3" w:rsidRPr="00736952" w:rsidRDefault="003826C3" w:rsidP="003826C3">
      <w:pPr>
        <w:tabs>
          <w:tab w:val="left" w:pos="0"/>
          <w:tab w:val="left" w:pos="567"/>
        </w:tabs>
        <w:jc w:val="both"/>
        <w:rPr>
          <w:rFonts w:ascii="Arial" w:hAnsi="Arial" w:cs="Arial"/>
          <w:b/>
          <w:bCs/>
          <w:sz w:val="20"/>
          <w:szCs w:val="20"/>
        </w:rPr>
      </w:pPr>
    </w:p>
    <w:p w14:paraId="00093DA7" w14:textId="1E45CB5E"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_Ref517191155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91</w:t>
      </w:r>
      <w:r w:rsidR="00962B61">
        <w:rPr>
          <w:rFonts w:ascii="Arial" w:hAnsi="Arial" w:cs="Arial"/>
          <w:b/>
          <w:bCs/>
          <w:sz w:val="20"/>
          <w:szCs w:val="20"/>
        </w:rPr>
        <w:fldChar w:fldCharType="end"/>
      </w:r>
      <w:r w:rsidRPr="00736952">
        <w:rPr>
          <w:rFonts w:ascii="Arial" w:hAnsi="Arial" w:cs="Arial"/>
          <w:b/>
          <w:bCs/>
          <w:sz w:val="20"/>
          <w:szCs w:val="20"/>
        </w:rPr>
        <w:t>. členu</w:t>
      </w:r>
    </w:p>
    <w:p w14:paraId="7D8EDD72"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(obveznosti državnega proračuna)</w:t>
      </w:r>
    </w:p>
    <w:p w14:paraId="6CD25DF1" w14:textId="77777777" w:rsidR="003826C3" w:rsidRPr="00736952" w:rsidRDefault="003826C3" w:rsidP="003826C3">
      <w:pPr>
        <w:tabs>
          <w:tab w:val="left" w:pos="0"/>
          <w:tab w:val="left" w:pos="567"/>
        </w:tabs>
        <w:jc w:val="both"/>
        <w:rPr>
          <w:rFonts w:ascii="Arial" w:hAnsi="Arial" w:cs="Arial"/>
          <w:b/>
          <w:bCs/>
          <w:sz w:val="20"/>
          <w:szCs w:val="20"/>
        </w:rPr>
      </w:pPr>
    </w:p>
    <w:p w14:paraId="5D6AD405" w14:textId="68306B5B"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obveznosti Republike Slovenije do zagotavljanja pravic po tem zakonu</w:t>
      </w:r>
      <w:r w:rsidR="00EA4C3C" w:rsidRPr="00736952">
        <w:rPr>
          <w:rFonts w:ascii="Arial" w:hAnsi="Arial" w:cs="Arial"/>
          <w:sz w:val="20"/>
          <w:szCs w:val="20"/>
        </w:rPr>
        <w:t>.</w:t>
      </w:r>
    </w:p>
    <w:p w14:paraId="6654AC31" w14:textId="77777777" w:rsidR="003826C3" w:rsidRPr="00736952" w:rsidRDefault="003826C3" w:rsidP="003826C3">
      <w:pPr>
        <w:tabs>
          <w:tab w:val="left" w:pos="0"/>
          <w:tab w:val="left" w:pos="567"/>
        </w:tabs>
        <w:jc w:val="both"/>
        <w:rPr>
          <w:rFonts w:ascii="Arial" w:hAnsi="Arial" w:cs="Arial"/>
          <w:sz w:val="20"/>
          <w:szCs w:val="20"/>
        </w:rPr>
      </w:pPr>
    </w:p>
    <w:p w14:paraId="595EAE9D" w14:textId="4C84581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_Ref48667375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92</w:t>
      </w:r>
      <w:r w:rsidR="00962B61">
        <w:rPr>
          <w:rFonts w:ascii="Arial" w:hAnsi="Arial" w:cs="Arial"/>
          <w:b/>
          <w:bCs/>
          <w:sz w:val="20"/>
          <w:szCs w:val="20"/>
        </w:rPr>
        <w:fldChar w:fldCharType="end"/>
      </w:r>
      <w:r w:rsidRPr="00736952">
        <w:rPr>
          <w:rFonts w:ascii="Arial" w:hAnsi="Arial" w:cs="Arial"/>
          <w:b/>
          <w:bCs/>
          <w:sz w:val="20"/>
          <w:szCs w:val="20"/>
        </w:rPr>
        <w:t>. členu</w:t>
      </w:r>
    </w:p>
    <w:p w14:paraId="205D9C92"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(vodenje denarnih sredstev)</w:t>
      </w:r>
    </w:p>
    <w:p w14:paraId="424C5738" w14:textId="77777777" w:rsidR="003826C3" w:rsidRPr="00736952" w:rsidRDefault="003826C3" w:rsidP="003826C3">
      <w:pPr>
        <w:tabs>
          <w:tab w:val="left" w:pos="0"/>
          <w:tab w:val="left" w:pos="567"/>
        </w:tabs>
        <w:jc w:val="both"/>
        <w:rPr>
          <w:rFonts w:ascii="Arial" w:hAnsi="Arial" w:cs="Arial"/>
          <w:sz w:val="20"/>
          <w:szCs w:val="20"/>
        </w:rPr>
      </w:pPr>
    </w:p>
    <w:p w14:paraId="05BAD27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opredeljuje, na kakšen način se vodijo denarna sredstva prispevkov za DO, in sicer na posebnem podračunu za DO Zavoda.</w:t>
      </w:r>
    </w:p>
    <w:p w14:paraId="6B27FD62" w14:textId="77777777" w:rsidR="003826C3" w:rsidRPr="00736952" w:rsidRDefault="003826C3" w:rsidP="003826C3">
      <w:pPr>
        <w:tabs>
          <w:tab w:val="left" w:pos="0"/>
          <w:tab w:val="left" w:pos="567"/>
        </w:tabs>
        <w:jc w:val="both"/>
        <w:rPr>
          <w:rFonts w:ascii="Arial" w:hAnsi="Arial" w:cs="Arial"/>
          <w:sz w:val="20"/>
          <w:szCs w:val="20"/>
        </w:rPr>
      </w:pPr>
    </w:p>
    <w:p w14:paraId="78308B9D" w14:textId="51CFBA1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_Ref495662887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93</w:t>
      </w:r>
      <w:r w:rsidR="00962B61">
        <w:rPr>
          <w:rFonts w:ascii="Arial" w:hAnsi="Arial" w:cs="Arial"/>
          <w:b/>
          <w:bCs/>
          <w:sz w:val="20"/>
          <w:szCs w:val="20"/>
        </w:rPr>
        <w:fldChar w:fldCharType="end"/>
      </w:r>
      <w:r w:rsidRPr="00736952">
        <w:rPr>
          <w:rFonts w:ascii="Arial" w:hAnsi="Arial" w:cs="Arial"/>
          <w:b/>
          <w:bCs/>
          <w:sz w:val="20"/>
          <w:szCs w:val="20"/>
        </w:rPr>
        <w:t>. členu</w:t>
      </w:r>
    </w:p>
    <w:p w14:paraId="7968FF57"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(finančni načrt DO)</w:t>
      </w:r>
    </w:p>
    <w:p w14:paraId="4C18AFCE" w14:textId="77777777" w:rsidR="003826C3" w:rsidRPr="00736952" w:rsidRDefault="003826C3" w:rsidP="003826C3">
      <w:pPr>
        <w:tabs>
          <w:tab w:val="left" w:pos="0"/>
          <w:tab w:val="left" w:pos="567"/>
        </w:tabs>
        <w:jc w:val="both"/>
        <w:rPr>
          <w:rFonts w:ascii="Arial" w:hAnsi="Arial" w:cs="Arial"/>
          <w:b/>
          <w:bCs/>
          <w:sz w:val="20"/>
          <w:szCs w:val="20"/>
        </w:rPr>
      </w:pPr>
    </w:p>
    <w:p w14:paraId="6A1D4DC5"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določa, da je poslovanje na področju DO opredeljeno s finančnim načrtom Zavoda. </w:t>
      </w:r>
    </w:p>
    <w:p w14:paraId="013D79E7" w14:textId="77777777" w:rsidR="003826C3" w:rsidRPr="00736952" w:rsidRDefault="003826C3" w:rsidP="003826C3">
      <w:pPr>
        <w:tabs>
          <w:tab w:val="left" w:pos="0"/>
          <w:tab w:val="left" w:pos="567"/>
        </w:tabs>
        <w:jc w:val="both"/>
        <w:rPr>
          <w:rFonts w:ascii="Arial" w:hAnsi="Arial" w:cs="Arial"/>
          <w:sz w:val="20"/>
          <w:szCs w:val="20"/>
        </w:rPr>
      </w:pPr>
    </w:p>
    <w:p w14:paraId="2E7A45A5" w14:textId="12B4A7A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_Ref495662896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94</w:t>
      </w:r>
      <w:r w:rsidR="00962B61">
        <w:rPr>
          <w:rFonts w:ascii="Arial" w:hAnsi="Arial" w:cs="Arial"/>
          <w:b/>
          <w:bCs/>
          <w:sz w:val="20"/>
          <w:szCs w:val="20"/>
        </w:rPr>
        <w:fldChar w:fldCharType="end"/>
      </w:r>
      <w:r w:rsidRPr="00736952">
        <w:rPr>
          <w:rFonts w:ascii="Arial" w:hAnsi="Arial" w:cs="Arial"/>
          <w:b/>
          <w:bCs/>
          <w:sz w:val="20"/>
          <w:szCs w:val="20"/>
        </w:rPr>
        <w:t>. členu</w:t>
      </w:r>
    </w:p>
    <w:p w14:paraId="23CEA3A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(letno poročilo)</w:t>
      </w:r>
    </w:p>
    <w:p w14:paraId="49694BC5"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Zavod pripravi letno poročilo o upravljanju sredstev DO v skladu s predpisi, ki urejajo javne finance in računovodstvo.</w:t>
      </w:r>
    </w:p>
    <w:p w14:paraId="678C9DB1" w14:textId="77777777" w:rsidR="003826C3" w:rsidRPr="00736952" w:rsidRDefault="003826C3" w:rsidP="003826C3">
      <w:pPr>
        <w:tabs>
          <w:tab w:val="left" w:pos="0"/>
          <w:tab w:val="left" w:pos="567"/>
        </w:tabs>
        <w:jc w:val="both"/>
        <w:rPr>
          <w:rFonts w:ascii="Arial" w:hAnsi="Arial" w:cs="Arial"/>
          <w:sz w:val="20"/>
          <w:szCs w:val="20"/>
        </w:rPr>
      </w:pPr>
    </w:p>
    <w:p w14:paraId="188A7EA6" w14:textId="06E0430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_Ref494705969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95</w:t>
      </w:r>
      <w:r w:rsidR="00962B61">
        <w:rPr>
          <w:rFonts w:ascii="Arial" w:hAnsi="Arial" w:cs="Arial"/>
          <w:b/>
          <w:bCs/>
          <w:sz w:val="20"/>
          <w:szCs w:val="20"/>
        </w:rPr>
        <w:fldChar w:fldCharType="end"/>
      </w:r>
      <w:r w:rsidRPr="00736952">
        <w:rPr>
          <w:rFonts w:ascii="Arial" w:hAnsi="Arial" w:cs="Arial"/>
          <w:b/>
          <w:bCs/>
          <w:sz w:val="20"/>
          <w:szCs w:val="20"/>
        </w:rPr>
        <w:t>. členu</w:t>
      </w:r>
    </w:p>
    <w:p w14:paraId="142956A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(nosilec in izvajalec obveznega zavarovanja za DO)</w:t>
      </w:r>
    </w:p>
    <w:p w14:paraId="10ED64C3" w14:textId="77777777" w:rsidR="003826C3" w:rsidRPr="00736952" w:rsidRDefault="003826C3" w:rsidP="003826C3">
      <w:pPr>
        <w:tabs>
          <w:tab w:val="left" w:pos="0"/>
          <w:tab w:val="left" w:pos="567"/>
        </w:tabs>
        <w:jc w:val="both"/>
        <w:rPr>
          <w:rFonts w:ascii="Arial" w:hAnsi="Arial" w:cs="Arial"/>
          <w:b/>
          <w:bCs/>
          <w:sz w:val="20"/>
          <w:szCs w:val="20"/>
        </w:rPr>
      </w:pPr>
    </w:p>
    <w:p w14:paraId="7E3F537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je nosilec in izvajalec obveznega zavarovanja za DO v Republiki Sloveniji Zavod, ki je s tem zakonom dobil nova pooblastila. Zavod je organiziran tako, da zagotavlja nemoteno opravljanje strokovnih, informacijskih, administrativnih, nadzorstvenih in drugih nalog, ki so potrebne za izvajanje obveznega zavarovanja za DO. V ta namen se na območnih enotah Zavoda organizira najmanj ena vstopna točka za uveljavljanje pravic iz obveznega zavarovanja za DO.</w:t>
      </w:r>
    </w:p>
    <w:p w14:paraId="5E7313FD" w14:textId="77777777" w:rsidR="003826C3" w:rsidRPr="00736952" w:rsidRDefault="003826C3" w:rsidP="003826C3">
      <w:pPr>
        <w:tabs>
          <w:tab w:val="left" w:pos="0"/>
          <w:tab w:val="left" w:pos="567"/>
        </w:tabs>
        <w:jc w:val="both"/>
        <w:rPr>
          <w:rFonts w:ascii="Arial" w:hAnsi="Arial" w:cs="Arial"/>
          <w:sz w:val="20"/>
          <w:szCs w:val="20"/>
        </w:rPr>
      </w:pPr>
    </w:p>
    <w:p w14:paraId="7FD2BDA1" w14:textId="53D01DB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_Ref494706022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96</w:t>
      </w:r>
      <w:r w:rsidR="00962B61">
        <w:rPr>
          <w:rFonts w:ascii="Arial" w:hAnsi="Arial" w:cs="Arial"/>
          <w:b/>
          <w:bCs/>
          <w:sz w:val="20"/>
          <w:szCs w:val="20"/>
        </w:rPr>
        <w:fldChar w:fldCharType="end"/>
      </w:r>
      <w:r w:rsidRPr="00736952">
        <w:rPr>
          <w:rFonts w:ascii="Arial" w:hAnsi="Arial" w:cs="Arial"/>
          <w:b/>
          <w:bCs/>
          <w:sz w:val="20"/>
          <w:szCs w:val="20"/>
        </w:rPr>
        <w:t>. členu</w:t>
      </w:r>
    </w:p>
    <w:p w14:paraId="52C1B8D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(druga organizacijska in statusna vprašanja)</w:t>
      </w:r>
    </w:p>
    <w:p w14:paraId="6CDC9A38" w14:textId="77777777" w:rsidR="003826C3" w:rsidRPr="00736952" w:rsidRDefault="003826C3" w:rsidP="003826C3">
      <w:pPr>
        <w:tabs>
          <w:tab w:val="left" w:pos="0"/>
          <w:tab w:val="left" w:pos="567"/>
        </w:tabs>
        <w:jc w:val="both"/>
        <w:rPr>
          <w:rFonts w:ascii="Arial" w:hAnsi="Arial" w:cs="Arial"/>
          <w:b/>
          <w:bCs/>
          <w:sz w:val="20"/>
          <w:szCs w:val="20"/>
        </w:rPr>
      </w:pPr>
    </w:p>
    <w:p w14:paraId="6615443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se za organizacijska in statusna vprašanja, pooblastila v pravnem prometu, premoženje Zavoda in druga vprašanja, ki niso urejena v tem zakonu, uporabljajo določila predpisa, ki ureja organizacijo Zavoda.</w:t>
      </w:r>
    </w:p>
    <w:p w14:paraId="58E5CA5D" w14:textId="77777777" w:rsidR="003826C3" w:rsidRPr="00736952" w:rsidRDefault="003826C3" w:rsidP="003826C3">
      <w:pPr>
        <w:tabs>
          <w:tab w:val="left" w:pos="0"/>
          <w:tab w:val="left" w:pos="567"/>
        </w:tabs>
        <w:jc w:val="both"/>
        <w:rPr>
          <w:rFonts w:ascii="Arial" w:hAnsi="Arial" w:cs="Arial"/>
          <w:sz w:val="20"/>
          <w:szCs w:val="20"/>
        </w:rPr>
      </w:pPr>
    </w:p>
    <w:p w14:paraId="02914554" w14:textId="685D5B7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_Ref494706032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97</w:t>
      </w:r>
      <w:r w:rsidR="00962B61">
        <w:rPr>
          <w:rFonts w:ascii="Arial" w:hAnsi="Arial" w:cs="Arial"/>
          <w:b/>
          <w:bCs/>
          <w:sz w:val="20"/>
          <w:szCs w:val="20"/>
        </w:rPr>
        <w:fldChar w:fldCharType="end"/>
      </w:r>
      <w:r w:rsidRPr="00736952">
        <w:rPr>
          <w:rFonts w:ascii="Arial" w:hAnsi="Arial" w:cs="Arial"/>
          <w:b/>
          <w:bCs/>
          <w:sz w:val="20"/>
          <w:szCs w:val="20"/>
        </w:rPr>
        <w:t>. členu</w:t>
      </w:r>
    </w:p>
    <w:p w14:paraId="1A1D5E7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Zavoda na področju DO)</w:t>
      </w:r>
    </w:p>
    <w:p w14:paraId="73BCCDFF" w14:textId="77777777" w:rsidR="003826C3" w:rsidRPr="00736952" w:rsidRDefault="003826C3" w:rsidP="003826C3">
      <w:pPr>
        <w:tabs>
          <w:tab w:val="left" w:pos="0"/>
          <w:tab w:val="left" w:pos="567"/>
        </w:tabs>
        <w:jc w:val="both"/>
        <w:rPr>
          <w:rFonts w:ascii="Arial" w:hAnsi="Arial" w:cs="Arial"/>
          <w:b/>
          <w:bCs/>
          <w:sz w:val="20"/>
          <w:szCs w:val="20"/>
        </w:rPr>
      </w:pPr>
    </w:p>
    <w:p w14:paraId="2D37A24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taksativno naštete naloga Zavoda kot nosilca obveznega zavarovanja za DO v Republiki Sloveniji.</w:t>
      </w:r>
    </w:p>
    <w:p w14:paraId="4A595456" w14:textId="77777777" w:rsidR="003826C3" w:rsidRPr="00736952" w:rsidRDefault="003826C3" w:rsidP="003826C3">
      <w:pPr>
        <w:tabs>
          <w:tab w:val="left" w:pos="0"/>
          <w:tab w:val="left" w:pos="567"/>
        </w:tabs>
        <w:jc w:val="both"/>
        <w:rPr>
          <w:rFonts w:ascii="Arial" w:hAnsi="Arial" w:cs="Arial"/>
          <w:sz w:val="20"/>
          <w:szCs w:val="20"/>
        </w:rPr>
      </w:pPr>
    </w:p>
    <w:p w14:paraId="60053936" w14:textId="23AD043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_Ref494706046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98</w:t>
      </w:r>
      <w:r w:rsidR="00962B61">
        <w:rPr>
          <w:rFonts w:ascii="Arial" w:hAnsi="Arial" w:cs="Arial"/>
          <w:b/>
          <w:bCs/>
          <w:sz w:val="20"/>
          <w:szCs w:val="20"/>
        </w:rPr>
        <w:fldChar w:fldCharType="end"/>
      </w:r>
      <w:r w:rsidRPr="00736952">
        <w:rPr>
          <w:rFonts w:ascii="Arial" w:hAnsi="Arial" w:cs="Arial"/>
          <w:b/>
          <w:bCs/>
          <w:sz w:val="20"/>
          <w:szCs w:val="20"/>
        </w:rPr>
        <w:t>. členu</w:t>
      </w:r>
    </w:p>
    <w:p w14:paraId="4370C1E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organa upravljanja Zavoda na področju DO)</w:t>
      </w:r>
    </w:p>
    <w:p w14:paraId="57CAB8D7" w14:textId="77777777" w:rsidR="003826C3" w:rsidRPr="00736952" w:rsidRDefault="003826C3" w:rsidP="003826C3">
      <w:pPr>
        <w:tabs>
          <w:tab w:val="left" w:pos="0"/>
          <w:tab w:val="left" w:pos="567"/>
        </w:tabs>
        <w:jc w:val="both"/>
        <w:rPr>
          <w:rFonts w:ascii="Arial" w:hAnsi="Arial" w:cs="Arial"/>
          <w:b/>
          <w:bCs/>
          <w:sz w:val="20"/>
          <w:szCs w:val="20"/>
        </w:rPr>
      </w:pPr>
    </w:p>
    <w:p w14:paraId="172203B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taksativno naštete naloge organa upravljanja Zavoda na področju DO.</w:t>
      </w:r>
    </w:p>
    <w:p w14:paraId="0EF58E1A" w14:textId="77777777" w:rsidR="003826C3" w:rsidRPr="00736952" w:rsidRDefault="003826C3" w:rsidP="003826C3">
      <w:pPr>
        <w:tabs>
          <w:tab w:val="left" w:pos="0"/>
          <w:tab w:val="left" w:pos="567"/>
        </w:tabs>
        <w:jc w:val="both"/>
        <w:rPr>
          <w:rFonts w:ascii="Arial" w:hAnsi="Arial" w:cs="Arial"/>
          <w:sz w:val="20"/>
          <w:szCs w:val="20"/>
        </w:rPr>
      </w:pPr>
    </w:p>
    <w:p w14:paraId="7D593044" w14:textId="34B7A5D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_Ref494706058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99</w:t>
      </w:r>
      <w:r w:rsidR="00962B61">
        <w:rPr>
          <w:rFonts w:ascii="Arial" w:hAnsi="Arial" w:cs="Arial"/>
          <w:b/>
          <w:bCs/>
          <w:sz w:val="20"/>
          <w:szCs w:val="20"/>
        </w:rPr>
        <w:fldChar w:fldCharType="end"/>
      </w:r>
      <w:r w:rsidRPr="00736952">
        <w:rPr>
          <w:rFonts w:ascii="Arial" w:hAnsi="Arial" w:cs="Arial"/>
          <w:b/>
          <w:bCs/>
          <w:sz w:val="20"/>
          <w:szCs w:val="20"/>
        </w:rPr>
        <w:t>. členu</w:t>
      </w:r>
    </w:p>
    <w:p w14:paraId="619DA314"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(statut Zavoda) </w:t>
      </w:r>
    </w:p>
    <w:p w14:paraId="77861233" w14:textId="77777777" w:rsidR="003826C3" w:rsidRPr="00736952" w:rsidRDefault="003826C3" w:rsidP="003826C3">
      <w:pPr>
        <w:tabs>
          <w:tab w:val="left" w:pos="0"/>
          <w:tab w:val="left" w:pos="567"/>
        </w:tabs>
        <w:jc w:val="both"/>
        <w:rPr>
          <w:rFonts w:ascii="Arial" w:hAnsi="Arial" w:cs="Arial"/>
          <w:sz w:val="20"/>
          <w:szCs w:val="20"/>
        </w:rPr>
      </w:pPr>
    </w:p>
    <w:p w14:paraId="6D7529D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opredeljene vsebine Statuta Zavoda s področja DO. Drugi odstavek določa, da Vlada Republike Slovenije poda soglasje k finančnemu načrtu na področju DO in letnemu poročilu na področju DO ter strateškemu razvojnemu programu Zavoda na področju DO.</w:t>
      </w:r>
    </w:p>
    <w:p w14:paraId="42D3B629" w14:textId="77777777" w:rsidR="003826C3" w:rsidRPr="00736952" w:rsidRDefault="003826C3" w:rsidP="003826C3">
      <w:pPr>
        <w:tabs>
          <w:tab w:val="left" w:pos="0"/>
          <w:tab w:val="left" w:pos="567"/>
        </w:tabs>
        <w:jc w:val="both"/>
        <w:rPr>
          <w:rFonts w:ascii="Arial" w:hAnsi="Arial" w:cs="Arial"/>
          <w:sz w:val="20"/>
          <w:szCs w:val="20"/>
        </w:rPr>
      </w:pPr>
    </w:p>
    <w:p w14:paraId="4F00299F" w14:textId="023AEA6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_Ref48667508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100</w:t>
      </w:r>
      <w:r w:rsidR="00962B61">
        <w:rPr>
          <w:rFonts w:ascii="Arial" w:hAnsi="Arial" w:cs="Arial"/>
          <w:b/>
          <w:bCs/>
          <w:sz w:val="20"/>
          <w:szCs w:val="20"/>
        </w:rPr>
        <w:fldChar w:fldCharType="end"/>
      </w:r>
      <w:r w:rsidRPr="00736952">
        <w:rPr>
          <w:rFonts w:ascii="Arial" w:hAnsi="Arial" w:cs="Arial"/>
          <w:b/>
          <w:bCs/>
          <w:sz w:val="20"/>
          <w:szCs w:val="20"/>
        </w:rPr>
        <w:t>. členu</w:t>
      </w:r>
    </w:p>
    <w:p w14:paraId="544993B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(direktor na področju DO)</w:t>
      </w:r>
    </w:p>
    <w:p w14:paraId="25B50DAE" w14:textId="77777777" w:rsidR="003826C3" w:rsidRPr="00736952" w:rsidRDefault="003826C3" w:rsidP="003826C3">
      <w:pPr>
        <w:tabs>
          <w:tab w:val="left" w:pos="0"/>
          <w:tab w:val="left" w:pos="567"/>
        </w:tabs>
        <w:jc w:val="both"/>
        <w:rPr>
          <w:rFonts w:ascii="Arial" w:hAnsi="Arial" w:cs="Arial"/>
          <w:b/>
          <w:bCs/>
          <w:sz w:val="20"/>
          <w:szCs w:val="20"/>
        </w:rPr>
      </w:pPr>
    </w:p>
    <w:p w14:paraId="2DDA8E2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generalni direktor Zavoda za področje DO imenuje direktorja.</w:t>
      </w:r>
    </w:p>
    <w:p w14:paraId="348C1BA7" w14:textId="77777777" w:rsidR="003826C3" w:rsidRPr="00736952" w:rsidRDefault="003826C3" w:rsidP="003826C3">
      <w:pPr>
        <w:tabs>
          <w:tab w:val="left" w:pos="0"/>
          <w:tab w:val="left" w:pos="567"/>
        </w:tabs>
        <w:jc w:val="both"/>
        <w:rPr>
          <w:rFonts w:ascii="Arial" w:hAnsi="Arial" w:cs="Arial"/>
          <w:sz w:val="20"/>
          <w:szCs w:val="20"/>
        </w:rPr>
      </w:pPr>
    </w:p>
    <w:p w14:paraId="7E0D92F5" w14:textId="67B8304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_Ref494706071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101</w:t>
      </w:r>
      <w:r w:rsidR="00962B61">
        <w:rPr>
          <w:rFonts w:ascii="Arial" w:hAnsi="Arial" w:cs="Arial"/>
          <w:b/>
          <w:bCs/>
          <w:sz w:val="20"/>
          <w:szCs w:val="20"/>
        </w:rPr>
        <w:fldChar w:fldCharType="end"/>
      </w:r>
      <w:r w:rsidRPr="00736952">
        <w:rPr>
          <w:rFonts w:ascii="Arial" w:hAnsi="Arial" w:cs="Arial"/>
          <w:b/>
          <w:bCs/>
          <w:sz w:val="20"/>
          <w:szCs w:val="20"/>
        </w:rPr>
        <w:t>. členu</w:t>
      </w:r>
    </w:p>
    <w:p w14:paraId="69CBB12B"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(pogoji za imenovanje direktorja na področju DO)</w:t>
      </w:r>
    </w:p>
    <w:p w14:paraId="4658BBAD" w14:textId="77777777" w:rsidR="003826C3" w:rsidRPr="00736952" w:rsidRDefault="003826C3" w:rsidP="003826C3">
      <w:pPr>
        <w:tabs>
          <w:tab w:val="left" w:pos="0"/>
          <w:tab w:val="left" w:pos="567"/>
        </w:tabs>
        <w:jc w:val="both"/>
        <w:rPr>
          <w:rFonts w:ascii="Arial" w:hAnsi="Arial" w:cs="Arial"/>
          <w:b/>
          <w:bCs/>
          <w:sz w:val="20"/>
          <w:szCs w:val="20"/>
        </w:rPr>
      </w:pPr>
    </w:p>
    <w:p w14:paraId="5524BBC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v prvem odstavku ureja izobrazbene pogoje za imenovanje direktorja na področju DO. V drugem odstavku pa določa, da se podrobnejše pogoje za imenovanje direktorja za DO uporabljajo določbe statuta Zavoda.</w:t>
      </w:r>
    </w:p>
    <w:p w14:paraId="7D43C821" w14:textId="77777777" w:rsidR="003826C3" w:rsidRPr="00736952" w:rsidRDefault="003826C3" w:rsidP="003826C3">
      <w:pPr>
        <w:tabs>
          <w:tab w:val="left" w:pos="0"/>
          <w:tab w:val="left" w:pos="567"/>
        </w:tabs>
        <w:jc w:val="both"/>
        <w:rPr>
          <w:rFonts w:ascii="Arial" w:hAnsi="Arial" w:cs="Arial"/>
          <w:b/>
          <w:bCs/>
          <w:sz w:val="20"/>
          <w:szCs w:val="20"/>
        </w:rPr>
      </w:pPr>
    </w:p>
    <w:p w14:paraId="2C61A535" w14:textId="53D3AB3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_Ref494706091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102</w:t>
      </w:r>
      <w:r w:rsidR="00962B61">
        <w:rPr>
          <w:rFonts w:ascii="Arial" w:hAnsi="Arial" w:cs="Arial"/>
          <w:b/>
          <w:bCs/>
          <w:sz w:val="20"/>
          <w:szCs w:val="20"/>
        </w:rPr>
        <w:fldChar w:fldCharType="end"/>
      </w:r>
      <w:r w:rsidRPr="00736952">
        <w:rPr>
          <w:rFonts w:ascii="Arial" w:hAnsi="Arial" w:cs="Arial"/>
          <w:b/>
          <w:bCs/>
          <w:sz w:val="20"/>
          <w:szCs w:val="20"/>
        </w:rPr>
        <w:t>. členu</w:t>
      </w:r>
    </w:p>
    <w:p w14:paraId="390BA89D" w14:textId="17DF145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direktorja</w:t>
      </w:r>
      <w:r w:rsidR="002D3D43" w:rsidRPr="00736952">
        <w:rPr>
          <w:rFonts w:ascii="Arial" w:hAnsi="Arial" w:cs="Arial"/>
          <w:b/>
          <w:bCs/>
          <w:sz w:val="20"/>
          <w:szCs w:val="20"/>
        </w:rPr>
        <w:t xml:space="preserve"> na področju</w:t>
      </w:r>
      <w:r w:rsidRPr="00736952">
        <w:rPr>
          <w:rFonts w:ascii="Arial" w:hAnsi="Arial" w:cs="Arial"/>
          <w:b/>
          <w:bCs/>
          <w:sz w:val="20"/>
          <w:szCs w:val="20"/>
        </w:rPr>
        <w:t xml:space="preserve"> DO) </w:t>
      </w:r>
    </w:p>
    <w:p w14:paraId="0F505805" w14:textId="77777777" w:rsidR="003826C3" w:rsidRPr="00736952" w:rsidRDefault="003826C3" w:rsidP="003826C3">
      <w:pPr>
        <w:tabs>
          <w:tab w:val="left" w:pos="0"/>
          <w:tab w:val="left" w:pos="567"/>
        </w:tabs>
        <w:jc w:val="both"/>
        <w:rPr>
          <w:rFonts w:ascii="Arial" w:hAnsi="Arial" w:cs="Arial"/>
          <w:b/>
          <w:bCs/>
          <w:sz w:val="20"/>
          <w:szCs w:val="20"/>
        </w:rPr>
      </w:pPr>
    </w:p>
    <w:p w14:paraId="184D682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naštete naloge direktorja na področju DO.</w:t>
      </w:r>
    </w:p>
    <w:p w14:paraId="6CA13359" w14:textId="77777777" w:rsidR="003826C3" w:rsidRPr="00736952" w:rsidRDefault="003826C3" w:rsidP="003826C3">
      <w:pPr>
        <w:tabs>
          <w:tab w:val="left" w:pos="0"/>
          <w:tab w:val="left" w:pos="567"/>
        </w:tabs>
        <w:jc w:val="both"/>
        <w:rPr>
          <w:rFonts w:ascii="Arial" w:hAnsi="Arial" w:cs="Arial"/>
          <w:sz w:val="20"/>
          <w:szCs w:val="20"/>
        </w:rPr>
      </w:pPr>
    </w:p>
    <w:p w14:paraId="7F3BCA59" w14:textId="356AB2C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_Ref493749458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103</w:t>
      </w:r>
      <w:r w:rsidR="00962B61">
        <w:rPr>
          <w:rFonts w:ascii="Arial" w:hAnsi="Arial" w:cs="Arial"/>
          <w:b/>
          <w:bCs/>
          <w:sz w:val="20"/>
          <w:szCs w:val="20"/>
        </w:rPr>
        <w:fldChar w:fldCharType="end"/>
      </w:r>
      <w:r w:rsidRPr="00736952">
        <w:rPr>
          <w:rFonts w:ascii="Arial" w:hAnsi="Arial" w:cs="Arial"/>
          <w:b/>
          <w:bCs/>
          <w:sz w:val="20"/>
          <w:szCs w:val="20"/>
        </w:rPr>
        <w:t>. členu</w:t>
      </w:r>
    </w:p>
    <w:p w14:paraId="33CEC3A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(vstopne točke za DO)</w:t>
      </w:r>
    </w:p>
    <w:p w14:paraId="1E339E61" w14:textId="77777777" w:rsidR="003826C3" w:rsidRPr="00736952" w:rsidRDefault="003826C3" w:rsidP="003826C3">
      <w:pPr>
        <w:tabs>
          <w:tab w:val="left" w:pos="0"/>
          <w:tab w:val="left" w:pos="567"/>
        </w:tabs>
        <w:jc w:val="both"/>
        <w:rPr>
          <w:rFonts w:ascii="Arial" w:hAnsi="Arial" w:cs="Arial"/>
          <w:b/>
          <w:bCs/>
          <w:sz w:val="20"/>
          <w:szCs w:val="20"/>
        </w:rPr>
      </w:pPr>
    </w:p>
    <w:p w14:paraId="3D4FAD2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določa, da se z namenom zagotavljanja strokovnih in administrativnih nalog v zvezi z uveljavljanjem pravic iz DO na vsaki območni enoti Zavoda organizira vstopna točka. Vstopne točke so namenjene uporabnikom DO in drugim deležnikom v sistemu DO.</w:t>
      </w:r>
    </w:p>
    <w:p w14:paraId="34B1A62D" w14:textId="77777777" w:rsidR="003826C3" w:rsidRPr="00736952" w:rsidRDefault="003826C3" w:rsidP="003826C3">
      <w:pPr>
        <w:tabs>
          <w:tab w:val="left" w:pos="0"/>
          <w:tab w:val="left" w:pos="567"/>
        </w:tabs>
        <w:jc w:val="both"/>
        <w:rPr>
          <w:rFonts w:ascii="Arial" w:hAnsi="Arial" w:cs="Arial"/>
          <w:sz w:val="20"/>
          <w:szCs w:val="20"/>
        </w:rPr>
      </w:pPr>
    </w:p>
    <w:p w14:paraId="1E40E85D" w14:textId="03B8C8F1"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_Ref494706107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104</w:t>
      </w:r>
      <w:r w:rsidR="00962B61">
        <w:rPr>
          <w:rFonts w:ascii="Arial" w:hAnsi="Arial" w:cs="Arial"/>
          <w:b/>
          <w:bCs/>
          <w:sz w:val="20"/>
          <w:szCs w:val="20"/>
        </w:rPr>
        <w:fldChar w:fldCharType="end"/>
      </w:r>
      <w:r w:rsidRPr="00736952">
        <w:rPr>
          <w:rFonts w:ascii="Arial" w:hAnsi="Arial" w:cs="Arial"/>
          <w:b/>
          <w:bCs/>
          <w:sz w:val="20"/>
          <w:szCs w:val="20"/>
        </w:rPr>
        <w:t>. členu</w:t>
      </w:r>
    </w:p>
    <w:p w14:paraId="3B1EED5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(naloge vstopne točke)</w:t>
      </w:r>
    </w:p>
    <w:p w14:paraId="2C84B764" w14:textId="77777777" w:rsidR="003826C3" w:rsidRPr="00736952" w:rsidRDefault="003826C3" w:rsidP="003826C3">
      <w:pPr>
        <w:tabs>
          <w:tab w:val="left" w:pos="0"/>
          <w:tab w:val="left" w:pos="567"/>
        </w:tabs>
        <w:jc w:val="both"/>
        <w:rPr>
          <w:rFonts w:ascii="Arial" w:hAnsi="Arial" w:cs="Arial"/>
          <w:b/>
          <w:bCs/>
          <w:sz w:val="20"/>
          <w:szCs w:val="20"/>
        </w:rPr>
      </w:pPr>
    </w:p>
    <w:p w14:paraId="7A7C506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taksativno našteva naloge vstopne točke, ki se ločijo na strokovne na upravno administrativne naloge. Vstopna točka je hrbtenica sistema DO saj na enem mestu omogoča pregled nad javno mrežo, odloča o pravicah iz DO, nudi strokovno pomoč zavarovanim osebam in drugim deležnikom z namenom zadovoljevanja potreb po DO, spremlja oskrbljenost upravičenca v primeru izbire oskrbovalca družinskega člana ali denarnega prejemka in izvaja administrativne naloge v podporo sistema DO.</w:t>
      </w:r>
    </w:p>
    <w:p w14:paraId="0E25F197" w14:textId="77777777" w:rsidR="003826C3" w:rsidRPr="00736952" w:rsidRDefault="003826C3" w:rsidP="003826C3">
      <w:pPr>
        <w:tabs>
          <w:tab w:val="left" w:pos="0"/>
          <w:tab w:val="left" w:pos="567"/>
        </w:tabs>
        <w:jc w:val="both"/>
        <w:rPr>
          <w:rFonts w:ascii="Arial" w:hAnsi="Arial" w:cs="Arial"/>
          <w:sz w:val="20"/>
          <w:szCs w:val="20"/>
        </w:rPr>
      </w:pPr>
    </w:p>
    <w:p w14:paraId="60B1E3BA" w14:textId="5684861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_Ref494706118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105</w:t>
      </w:r>
      <w:r w:rsidR="00962B61">
        <w:rPr>
          <w:rFonts w:ascii="Arial" w:hAnsi="Arial" w:cs="Arial"/>
          <w:b/>
          <w:bCs/>
          <w:sz w:val="20"/>
          <w:szCs w:val="20"/>
        </w:rPr>
        <w:fldChar w:fldCharType="end"/>
      </w:r>
      <w:r w:rsidRPr="00736952">
        <w:rPr>
          <w:rFonts w:ascii="Arial" w:hAnsi="Arial" w:cs="Arial"/>
          <w:b/>
          <w:bCs/>
          <w:sz w:val="20"/>
          <w:szCs w:val="20"/>
        </w:rPr>
        <w:t>. členu</w:t>
      </w:r>
    </w:p>
    <w:p w14:paraId="237A476A" w14:textId="3DFA70C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w:t>
      </w:r>
      <w:r w:rsidR="002D3D43" w:rsidRPr="00736952">
        <w:rPr>
          <w:rFonts w:ascii="Arial" w:hAnsi="Arial" w:cs="Arial"/>
          <w:b/>
          <w:bCs/>
          <w:sz w:val="20"/>
          <w:szCs w:val="20"/>
        </w:rPr>
        <w:t>delavci vstopne točke)</w:t>
      </w:r>
    </w:p>
    <w:p w14:paraId="2512761E" w14:textId="77777777" w:rsidR="003826C3" w:rsidRPr="00736952" w:rsidRDefault="003826C3" w:rsidP="003826C3">
      <w:pPr>
        <w:tabs>
          <w:tab w:val="left" w:pos="0"/>
          <w:tab w:val="left" w:pos="567"/>
        </w:tabs>
        <w:jc w:val="both"/>
        <w:rPr>
          <w:rFonts w:ascii="Arial" w:hAnsi="Arial" w:cs="Arial"/>
          <w:b/>
          <w:bCs/>
          <w:sz w:val="20"/>
          <w:szCs w:val="20"/>
        </w:rPr>
      </w:pPr>
    </w:p>
    <w:p w14:paraId="504A10C0" w14:textId="0FF5CD9E"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w:t>
      </w:r>
      <w:r w:rsidR="00A43EC7">
        <w:rPr>
          <w:rFonts w:ascii="Arial" w:hAnsi="Arial" w:cs="Arial"/>
          <w:sz w:val="20"/>
          <w:szCs w:val="20"/>
        </w:rPr>
        <w:t>,</w:t>
      </w:r>
      <w:r w:rsidRPr="00736952">
        <w:rPr>
          <w:rFonts w:ascii="Arial" w:hAnsi="Arial" w:cs="Arial"/>
          <w:sz w:val="20"/>
          <w:szCs w:val="20"/>
        </w:rPr>
        <w:t xml:space="preserve"> kdo lahko izvaja posamezne naloge vstopne točke, ki se delijo na strokovne in administrativne. Medtem ko za administrativne naloge ni določenih posebnih izobrazbenih zahtev, lahko strokovne naloge izvajajo strokovni delavci - ocenjevalci, ki so diplomirana medicinska sestra, diplomirani delovni terapevt, diplomirani fizioterapevt ali diplomirani socialni delavec. </w:t>
      </w:r>
    </w:p>
    <w:p w14:paraId="447163E6" w14:textId="77777777" w:rsidR="003826C3" w:rsidRPr="00736952" w:rsidRDefault="003826C3" w:rsidP="003826C3">
      <w:pPr>
        <w:tabs>
          <w:tab w:val="left" w:pos="0"/>
          <w:tab w:val="left" w:pos="567"/>
        </w:tabs>
        <w:jc w:val="both"/>
        <w:rPr>
          <w:rFonts w:ascii="Arial" w:hAnsi="Arial" w:cs="Arial"/>
          <w:sz w:val="20"/>
          <w:szCs w:val="20"/>
        </w:rPr>
      </w:pPr>
    </w:p>
    <w:p w14:paraId="4D1259B4"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Ocenjevalci imajo visok nivo strokovnega znanja in dodatnih kompetenc za zasedbo delovnega mesta. Med dodatne pogoje za zasedbo delovnega mesta spadajo ustrezne delovne izkušnje, organizacijska znanja, usposobljenost za uporabo ocenjevalne lestvice, izpit iz upravnega postopka, itd.</w:t>
      </w:r>
    </w:p>
    <w:p w14:paraId="54081E7D" w14:textId="77777777" w:rsidR="003826C3" w:rsidRPr="00736952" w:rsidRDefault="003826C3" w:rsidP="003826C3">
      <w:pPr>
        <w:tabs>
          <w:tab w:val="left" w:pos="0"/>
          <w:tab w:val="left" w:pos="567"/>
        </w:tabs>
        <w:jc w:val="both"/>
        <w:rPr>
          <w:rFonts w:ascii="Arial" w:hAnsi="Arial" w:cs="Arial"/>
          <w:sz w:val="20"/>
          <w:szCs w:val="20"/>
        </w:rPr>
      </w:pPr>
    </w:p>
    <w:p w14:paraId="568681E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Ocenjevalci morajo najmanj na obdobje treh let opraviti obnovitveno strokovno izobraževanje </w:t>
      </w:r>
    </w:p>
    <w:p w14:paraId="0132EC6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Administrativne naloge lahko izvajajo administrativni delavci. </w:t>
      </w:r>
    </w:p>
    <w:p w14:paraId="19A46265" w14:textId="77777777" w:rsidR="003826C3" w:rsidRPr="00736952" w:rsidRDefault="003826C3" w:rsidP="003826C3">
      <w:pPr>
        <w:tabs>
          <w:tab w:val="left" w:pos="0"/>
          <w:tab w:val="left" w:pos="567"/>
        </w:tabs>
        <w:jc w:val="both"/>
        <w:rPr>
          <w:rFonts w:ascii="Arial" w:hAnsi="Arial" w:cs="Arial"/>
          <w:sz w:val="20"/>
          <w:szCs w:val="20"/>
        </w:rPr>
      </w:pPr>
    </w:p>
    <w:p w14:paraId="35A0994A" w14:textId="1427D2C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K</w:t>
      </w:r>
      <w:r w:rsidR="00962B61">
        <w:rPr>
          <w:rFonts w:ascii="Arial" w:hAnsi="Arial" w:cs="Arial"/>
          <w:b/>
          <w:bCs/>
          <w:sz w:val="20"/>
          <w:szCs w:val="20"/>
        </w:rPr>
        <w:t xml:space="preserve">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_Ref494706136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106</w:t>
      </w:r>
      <w:r w:rsidR="00962B61">
        <w:rPr>
          <w:rFonts w:ascii="Arial" w:hAnsi="Arial" w:cs="Arial"/>
          <w:b/>
          <w:bCs/>
          <w:sz w:val="20"/>
          <w:szCs w:val="20"/>
        </w:rPr>
        <w:fldChar w:fldCharType="end"/>
      </w:r>
      <w:r w:rsidRPr="00736952">
        <w:rPr>
          <w:rFonts w:ascii="Arial" w:hAnsi="Arial" w:cs="Arial"/>
          <w:b/>
          <w:bCs/>
          <w:sz w:val="20"/>
          <w:szCs w:val="20"/>
        </w:rPr>
        <w:t>. členu</w:t>
      </w:r>
    </w:p>
    <w:p w14:paraId="6D258E0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(pogodba)</w:t>
      </w:r>
    </w:p>
    <w:p w14:paraId="54C6ED86" w14:textId="77777777" w:rsidR="003826C3" w:rsidRPr="00736952" w:rsidRDefault="003826C3" w:rsidP="003826C3">
      <w:pPr>
        <w:tabs>
          <w:tab w:val="left" w:pos="0"/>
          <w:tab w:val="left" w:pos="567"/>
        </w:tabs>
        <w:jc w:val="both"/>
        <w:rPr>
          <w:rFonts w:ascii="Arial" w:hAnsi="Arial" w:cs="Arial"/>
          <w:b/>
          <w:bCs/>
          <w:sz w:val="20"/>
          <w:szCs w:val="20"/>
        </w:rPr>
      </w:pPr>
    </w:p>
    <w:p w14:paraId="6E930A1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obvezo sklenitve pogodbe med izvajalcem v javni mreži in Zavodom ter določa obvezne sestavine pogodbe.</w:t>
      </w:r>
    </w:p>
    <w:p w14:paraId="19F60698" w14:textId="77777777" w:rsidR="003826C3" w:rsidRPr="00736952" w:rsidRDefault="003826C3" w:rsidP="003826C3">
      <w:pPr>
        <w:tabs>
          <w:tab w:val="left" w:pos="0"/>
          <w:tab w:val="left" w:pos="567"/>
        </w:tabs>
        <w:jc w:val="both"/>
        <w:rPr>
          <w:rFonts w:ascii="Arial" w:hAnsi="Arial" w:cs="Arial"/>
          <w:sz w:val="20"/>
          <w:szCs w:val="20"/>
        </w:rPr>
      </w:pPr>
    </w:p>
    <w:p w14:paraId="0E67B59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lastRenderedPageBreak/>
        <w:t>Drugi odstavek določa na kakšen način se izvede plačilo storitev, tretji odstavek pa za kakšno časovno obdobje se sklepa pogodba.</w:t>
      </w:r>
    </w:p>
    <w:p w14:paraId="3BADF018" w14:textId="77777777" w:rsidR="003826C3" w:rsidRPr="00736952" w:rsidRDefault="003826C3" w:rsidP="003826C3">
      <w:pPr>
        <w:tabs>
          <w:tab w:val="left" w:pos="0"/>
          <w:tab w:val="left" w:pos="567"/>
        </w:tabs>
        <w:jc w:val="both"/>
        <w:rPr>
          <w:rFonts w:ascii="Arial" w:hAnsi="Arial" w:cs="Arial"/>
          <w:sz w:val="20"/>
          <w:szCs w:val="20"/>
        </w:rPr>
      </w:pPr>
    </w:p>
    <w:p w14:paraId="1AE08FD4" w14:textId="5FB03B5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_Ref494114751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107</w:t>
      </w:r>
      <w:r w:rsidR="00962B61">
        <w:rPr>
          <w:rFonts w:ascii="Arial" w:hAnsi="Arial" w:cs="Arial"/>
          <w:b/>
          <w:bCs/>
          <w:sz w:val="20"/>
          <w:szCs w:val="20"/>
        </w:rPr>
        <w:fldChar w:fldCharType="end"/>
      </w:r>
      <w:r w:rsidRPr="00736952">
        <w:rPr>
          <w:rFonts w:ascii="Arial" w:hAnsi="Arial" w:cs="Arial"/>
          <w:b/>
          <w:bCs/>
          <w:sz w:val="20"/>
          <w:szCs w:val="20"/>
        </w:rPr>
        <w:t>. členu</w:t>
      </w:r>
    </w:p>
    <w:p w14:paraId="33FA79F4"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(zbirke podatkov v DO)</w:t>
      </w:r>
    </w:p>
    <w:p w14:paraId="2B25597D" w14:textId="77777777" w:rsidR="003826C3" w:rsidRPr="00736952" w:rsidRDefault="003826C3" w:rsidP="003826C3">
      <w:pPr>
        <w:tabs>
          <w:tab w:val="left" w:pos="0"/>
          <w:tab w:val="left" w:pos="567"/>
        </w:tabs>
        <w:jc w:val="both"/>
        <w:rPr>
          <w:rFonts w:ascii="Arial" w:hAnsi="Arial" w:cs="Arial"/>
          <w:b/>
          <w:bCs/>
          <w:sz w:val="20"/>
          <w:szCs w:val="20"/>
        </w:rPr>
      </w:pPr>
    </w:p>
    <w:p w14:paraId="52E6CDB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tem členu so določene zbirke podatkov v DO in nameni za katere se zbirajo in obdelujejo. Gre za namene izvajanja obveznega zavarovanja za DO, spremljanje sistema DO, nadzora ter nekomercialno raziskovalne, analitične in statistične namene.</w:t>
      </w:r>
    </w:p>
    <w:p w14:paraId="7B6E3C31" w14:textId="77777777" w:rsidR="003826C3" w:rsidRPr="00736952" w:rsidRDefault="003826C3" w:rsidP="003826C3">
      <w:pPr>
        <w:tabs>
          <w:tab w:val="left" w:pos="0"/>
          <w:tab w:val="left" w:pos="567"/>
        </w:tabs>
        <w:jc w:val="both"/>
        <w:rPr>
          <w:rFonts w:ascii="Arial" w:hAnsi="Arial" w:cs="Arial"/>
          <w:sz w:val="20"/>
          <w:szCs w:val="20"/>
        </w:rPr>
      </w:pPr>
    </w:p>
    <w:p w14:paraId="4F0820C8" w14:textId="44A49D7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_Ref494114281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108</w:t>
      </w:r>
      <w:r w:rsidR="00962B61">
        <w:rPr>
          <w:rFonts w:ascii="Arial" w:hAnsi="Arial" w:cs="Arial"/>
          <w:b/>
          <w:bCs/>
          <w:sz w:val="20"/>
          <w:szCs w:val="20"/>
        </w:rPr>
        <w:fldChar w:fldCharType="end"/>
      </w:r>
      <w:r w:rsidRPr="00736952">
        <w:rPr>
          <w:rFonts w:ascii="Arial" w:hAnsi="Arial" w:cs="Arial"/>
          <w:b/>
          <w:bCs/>
          <w:sz w:val="20"/>
          <w:szCs w:val="20"/>
        </w:rPr>
        <w:t>. členu</w:t>
      </w:r>
    </w:p>
    <w:p w14:paraId="05DE719A" w14:textId="13F65CE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(upravljavci zbirk podatkov</w:t>
      </w:r>
      <w:r w:rsidR="002D3D43" w:rsidRPr="00736952">
        <w:rPr>
          <w:rFonts w:ascii="Arial" w:hAnsi="Arial" w:cs="Arial"/>
          <w:b/>
          <w:bCs/>
          <w:sz w:val="20"/>
          <w:szCs w:val="20"/>
        </w:rPr>
        <w:t xml:space="preserve"> v DO</w:t>
      </w:r>
      <w:r w:rsidRPr="00736952">
        <w:rPr>
          <w:rFonts w:ascii="Arial" w:hAnsi="Arial" w:cs="Arial"/>
          <w:b/>
          <w:bCs/>
          <w:sz w:val="20"/>
          <w:szCs w:val="20"/>
        </w:rPr>
        <w:t>)</w:t>
      </w:r>
    </w:p>
    <w:p w14:paraId="41B8C55C" w14:textId="77777777" w:rsidR="003826C3" w:rsidRPr="00736952" w:rsidRDefault="003826C3" w:rsidP="003826C3">
      <w:pPr>
        <w:tabs>
          <w:tab w:val="left" w:pos="0"/>
          <w:tab w:val="left" w:pos="567"/>
        </w:tabs>
        <w:jc w:val="both"/>
        <w:rPr>
          <w:rFonts w:ascii="Arial" w:hAnsi="Arial" w:cs="Arial"/>
          <w:b/>
          <w:bCs/>
          <w:sz w:val="20"/>
          <w:szCs w:val="20"/>
        </w:rPr>
      </w:pPr>
    </w:p>
    <w:p w14:paraId="68783EE6"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Ta člen določa upravljavce posameznih zbirk podatkov. Zavod upravlja zbirke podatkov obveznega zavarovanja za DO, ministrstvo upravlja zbirke podatkov o izvajalcih in zaposlenih v DO, Nacionalni inštitut za javno zdravje pa zbirke podatkov o zdravstvenem stanju upravičenca v sistemu DO.</w:t>
      </w:r>
    </w:p>
    <w:p w14:paraId="6811EDA5" w14:textId="77777777" w:rsidR="003826C3" w:rsidRPr="00736952" w:rsidRDefault="003826C3" w:rsidP="003826C3">
      <w:pPr>
        <w:tabs>
          <w:tab w:val="left" w:pos="0"/>
          <w:tab w:val="left" w:pos="567"/>
        </w:tabs>
        <w:jc w:val="both"/>
        <w:rPr>
          <w:rFonts w:ascii="Arial" w:hAnsi="Arial" w:cs="Arial"/>
          <w:sz w:val="20"/>
          <w:szCs w:val="20"/>
        </w:rPr>
      </w:pPr>
    </w:p>
    <w:p w14:paraId="12D6C8F5" w14:textId="38F2CED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_Ref494706178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109</w:t>
      </w:r>
      <w:r w:rsidR="00962B61">
        <w:rPr>
          <w:rFonts w:ascii="Arial" w:hAnsi="Arial" w:cs="Arial"/>
          <w:b/>
          <w:bCs/>
          <w:sz w:val="20"/>
          <w:szCs w:val="20"/>
        </w:rPr>
        <w:fldChar w:fldCharType="end"/>
      </w:r>
      <w:r w:rsidRPr="00736952">
        <w:rPr>
          <w:rFonts w:ascii="Arial" w:hAnsi="Arial" w:cs="Arial"/>
          <w:b/>
          <w:bCs/>
          <w:sz w:val="20"/>
          <w:szCs w:val="20"/>
        </w:rPr>
        <w:t>. členu</w:t>
      </w:r>
    </w:p>
    <w:p w14:paraId="54E815B3"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(povezovalni znak)</w:t>
      </w:r>
    </w:p>
    <w:p w14:paraId="669564C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vrste povezovalnih znakov, ki se lahko uporabljajo za namene enotne opredelitve, pridobivanja podatkov, povezovanja in druge obdelave zbirk v sistemu DO.</w:t>
      </w:r>
    </w:p>
    <w:p w14:paraId="0C48A7C0" w14:textId="77777777" w:rsidR="003826C3" w:rsidRPr="00736952" w:rsidRDefault="003826C3" w:rsidP="003826C3">
      <w:pPr>
        <w:tabs>
          <w:tab w:val="left" w:pos="0"/>
          <w:tab w:val="left" w:pos="567"/>
        </w:tabs>
        <w:jc w:val="both"/>
        <w:rPr>
          <w:rFonts w:ascii="Arial" w:hAnsi="Arial" w:cs="Arial"/>
          <w:sz w:val="20"/>
          <w:szCs w:val="20"/>
        </w:rPr>
      </w:pPr>
    </w:p>
    <w:p w14:paraId="5A5828B8" w14:textId="3DF7B45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_Ref494706191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110</w:t>
      </w:r>
      <w:r w:rsidR="00962B61">
        <w:rPr>
          <w:rFonts w:ascii="Arial" w:hAnsi="Arial" w:cs="Arial"/>
          <w:b/>
          <w:bCs/>
          <w:sz w:val="20"/>
          <w:szCs w:val="20"/>
        </w:rPr>
        <w:fldChar w:fldCharType="end"/>
      </w:r>
      <w:r w:rsidRPr="00736952">
        <w:rPr>
          <w:rFonts w:ascii="Arial" w:hAnsi="Arial" w:cs="Arial"/>
          <w:b/>
          <w:bCs/>
          <w:sz w:val="20"/>
          <w:szCs w:val="20"/>
        </w:rPr>
        <w:t>. členu</w:t>
      </w:r>
    </w:p>
    <w:p w14:paraId="031F0EF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(uporabniki zbirk podatkov in dostop do podatkov)</w:t>
      </w:r>
    </w:p>
    <w:p w14:paraId="598EA1DA" w14:textId="77777777" w:rsidR="003826C3" w:rsidRPr="00736952" w:rsidRDefault="003826C3" w:rsidP="003826C3">
      <w:pPr>
        <w:tabs>
          <w:tab w:val="left" w:pos="0"/>
          <w:tab w:val="left" w:pos="567"/>
        </w:tabs>
        <w:jc w:val="both"/>
        <w:rPr>
          <w:rFonts w:ascii="Arial" w:hAnsi="Arial" w:cs="Arial"/>
          <w:b/>
          <w:bCs/>
          <w:sz w:val="20"/>
          <w:szCs w:val="20"/>
        </w:rPr>
      </w:pPr>
    </w:p>
    <w:p w14:paraId="4FE40CE7"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določa, da so uporabnikov zbirk podatkov ministrstvo, Zavod, SURS, FURS, strokovna javnost in zavarovane osebe. Določeno je do katerih podatkov lahko dostopa posamezni uporabnik zbirk in za kakšne namene. </w:t>
      </w:r>
    </w:p>
    <w:p w14:paraId="7ACFC930" w14:textId="77777777" w:rsidR="003826C3" w:rsidRPr="00736952" w:rsidRDefault="003826C3" w:rsidP="003826C3">
      <w:pPr>
        <w:tabs>
          <w:tab w:val="left" w:pos="0"/>
          <w:tab w:val="left" w:pos="567"/>
        </w:tabs>
        <w:jc w:val="both"/>
        <w:rPr>
          <w:rFonts w:ascii="Arial" w:hAnsi="Arial" w:cs="Arial"/>
          <w:b/>
          <w:bCs/>
          <w:sz w:val="20"/>
          <w:szCs w:val="20"/>
        </w:rPr>
      </w:pPr>
    </w:p>
    <w:p w14:paraId="10663D63" w14:textId="39AA1F6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_Ref494706203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111</w:t>
      </w:r>
      <w:r w:rsidR="00962B61">
        <w:rPr>
          <w:rFonts w:ascii="Arial" w:hAnsi="Arial" w:cs="Arial"/>
          <w:b/>
          <w:bCs/>
          <w:sz w:val="20"/>
          <w:szCs w:val="20"/>
        </w:rPr>
        <w:fldChar w:fldCharType="end"/>
      </w:r>
      <w:r w:rsidRPr="00736952">
        <w:rPr>
          <w:rFonts w:ascii="Arial" w:hAnsi="Arial" w:cs="Arial"/>
          <w:b/>
          <w:bCs/>
          <w:sz w:val="20"/>
          <w:szCs w:val="20"/>
        </w:rPr>
        <w:t>. členu</w:t>
      </w:r>
    </w:p>
    <w:p w14:paraId="3D4DB7B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(neposreden dostop do podatkov)</w:t>
      </w:r>
    </w:p>
    <w:p w14:paraId="698CA1AB" w14:textId="77777777" w:rsidR="003826C3" w:rsidRPr="00736952" w:rsidRDefault="003826C3" w:rsidP="003826C3">
      <w:pPr>
        <w:tabs>
          <w:tab w:val="left" w:pos="0"/>
          <w:tab w:val="left" w:pos="567"/>
        </w:tabs>
        <w:jc w:val="both"/>
        <w:rPr>
          <w:rFonts w:ascii="Arial" w:hAnsi="Arial" w:cs="Arial"/>
          <w:b/>
          <w:bCs/>
          <w:sz w:val="20"/>
          <w:szCs w:val="20"/>
        </w:rPr>
      </w:pPr>
    </w:p>
    <w:p w14:paraId="532308F1" w14:textId="77777777" w:rsidR="003826C3" w:rsidRPr="00736952" w:rsidRDefault="003826C3" w:rsidP="003826C3">
      <w:pPr>
        <w:tabs>
          <w:tab w:val="left" w:pos="567"/>
          <w:tab w:val="left" w:pos="4536"/>
          <w:tab w:val="left" w:pos="9072"/>
        </w:tabs>
        <w:jc w:val="both"/>
        <w:rPr>
          <w:rFonts w:ascii="Arial" w:hAnsi="Arial" w:cs="Arial"/>
          <w:sz w:val="20"/>
          <w:szCs w:val="20"/>
        </w:rPr>
      </w:pPr>
      <w:r w:rsidRPr="00736952">
        <w:rPr>
          <w:rFonts w:ascii="Arial" w:hAnsi="Arial" w:cs="Arial"/>
          <w:sz w:val="20"/>
          <w:szCs w:val="20"/>
        </w:rPr>
        <w:t>Medtem, ko imajo ministrstvo, Zavod, SURS in FURS neposreden dostop do podatkov, ki jih potrebujejo za izvajanje svojih zakonskih pooblastil, imajo posamezniki pravico do podatkov za potrebe nekomercialnega strokovnega in znanstvenega raziskovanja na način, ki ne dopušča možnosti prepoznanja posameznika oziroma gospodinjstev, če vložijo vlogo pri ministrstvu. Zavarovana oseba pa ima pravico do brezplačen neposredne pridobitve lastnih podatkov iz evidenc.</w:t>
      </w:r>
    </w:p>
    <w:p w14:paraId="021AEE01" w14:textId="77777777" w:rsidR="003826C3" w:rsidRPr="00736952" w:rsidRDefault="003826C3" w:rsidP="003826C3">
      <w:pPr>
        <w:tabs>
          <w:tab w:val="left" w:pos="0"/>
          <w:tab w:val="left" w:pos="567"/>
        </w:tabs>
        <w:jc w:val="both"/>
        <w:rPr>
          <w:rFonts w:ascii="Arial" w:hAnsi="Arial" w:cs="Arial"/>
          <w:b/>
          <w:bCs/>
          <w:sz w:val="20"/>
          <w:szCs w:val="20"/>
        </w:rPr>
      </w:pPr>
    </w:p>
    <w:p w14:paraId="5E2957C8" w14:textId="77777777" w:rsidR="003826C3" w:rsidRPr="00736952" w:rsidRDefault="003826C3" w:rsidP="003826C3">
      <w:pPr>
        <w:tabs>
          <w:tab w:val="left" w:pos="0"/>
          <w:tab w:val="left" w:pos="567"/>
        </w:tabs>
        <w:jc w:val="both"/>
        <w:rPr>
          <w:rFonts w:ascii="Arial" w:hAnsi="Arial" w:cs="Arial"/>
          <w:b/>
          <w:bCs/>
          <w:sz w:val="20"/>
          <w:szCs w:val="20"/>
        </w:rPr>
      </w:pPr>
    </w:p>
    <w:p w14:paraId="73196F11" w14:textId="4323491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_Ref494619199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112</w:t>
      </w:r>
      <w:r w:rsidR="00962B61">
        <w:rPr>
          <w:rFonts w:ascii="Arial" w:hAnsi="Arial" w:cs="Arial"/>
          <w:b/>
          <w:bCs/>
          <w:sz w:val="20"/>
          <w:szCs w:val="20"/>
        </w:rPr>
        <w:fldChar w:fldCharType="end"/>
      </w:r>
      <w:r w:rsidRPr="00736952">
        <w:rPr>
          <w:rFonts w:ascii="Arial" w:hAnsi="Arial" w:cs="Arial"/>
          <w:b/>
          <w:bCs/>
          <w:sz w:val="20"/>
          <w:szCs w:val="20"/>
        </w:rPr>
        <w:t>. členu</w:t>
      </w:r>
    </w:p>
    <w:p w14:paraId="31C6E71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(zbirke podatkov, ki jih zbira in upravlja ministrstvo)</w:t>
      </w:r>
    </w:p>
    <w:p w14:paraId="369C70BE" w14:textId="77777777" w:rsidR="003826C3" w:rsidRPr="00736952" w:rsidRDefault="003826C3" w:rsidP="003826C3">
      <w:pPr>
        <w:tabs>
          <w:tab w:val="left" w:pos="0"/>
          <w:tab w:val="left" w:pos="567"/>
        </w:tabs>
        <w:jc w:val="both"/>
        <w:rPr>
          <w:rFonts w:ascii="Arial" w:hAnsi="Arial" w:cs="Arial"/>
          <w:b/>
          <w:bCs/>
          <w:sz w:val="20"/>
          <w:szCs w:val="20"/>
        </w:rPr>
      </w:pPr>
    </w:p>
    <w:p w14:paraId="2A9DE784" w14:textId="77777777" w:rsidR="003826C3" w:rsidRPr="00736952" w:rsidRDefault="003826C3" w:rsidP="003826C3">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rPr>
      </w:pPr>
      <w:r w:rsidRPr="00736952">
        <w:rPr>
          <w:rFonts w:ascii="Arial" w:eastAsia="Arial Unicode MS" w:hAnsi="Arial" w:cs="Arial"/>
          <w:color w:val="000000"/>
          <w:kern w:val="16"/>
          <w:sz w:val="20"/>
          <w:szCs w:val="20"/>
        </w:rPr>
        <w:t>Člen določa zbirke podatkov in njihovo vsebino, ki jih zbira in upravlja ministrstvo. Gre za evidenci izvajalcev dejavnosti DO in Register delavcev na področju DO.</w:t>
      </w:r>
    </w:p>
    <w:p w14:paraId="06C7792A" w14:textId="77777777" w:rsidR="003826C3" w:rsidRPr="00736952" w:rsidRDefault="003826C3" w:rsidP="003826C3">
      <w:pPr>
        <w:tabs>
          <w:tab w:val="left" w:pos="0"/>
          <w:tab w:val="left" w:pos="567"/>
        </w:tabs>
        <w:jc w:val="both"/>
        <w:rPr>
          <w:rFonts w:ascii="Arial" w:hAnsi="Arial" w:cs="Arial"/>
          <w:b/>
          <w:bCs/>
          <w:sz w:val="20"/>
          <w:szCs w:val="20"/>
        </w:rPr>
      </w:pPr>
    </w:p>
    <w:p w14:paraId="2D7FFB4E" w14:textId="26D84E3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_Ref491429617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113</w:t>
      </w:r>
      <w:r w:rsidR="00962B61">
        <w:rPr>
          <w:rFonts w:ascii="Arial" w:hAnsi="Arial" w:cs="Arial"/>
          <w:b/>
          <w:bCs/>
          <w:sz w:val="20"/>
          <w:szCs w:val="20"/>
        </w:rPr>
        <w:fldChar w:fldCharType="end"/>
      </w:r>
      <w:r w:rsidRPr="00736952">
        <w:rPr>
          <w:rFonts w:ascii="Arial" w:hAnsi="Arial" w:cs="Arial"/>
          <w:b/>
          <w:bCs/>
          <w:sz w:val="20"/>
          <w:szCs w:val="20"/>
        </w:rPr>
        <w:t>. členu</w:t>
      </w:r>
    </w:p>
    <w:p w14:paraId="21D897E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(zbirke podatkov, ki jih zbira in upravlja Zavod)</w:t>
      </w:r>
    </w:p>
    <w:p w14:paraId="0D487E72" w14:textId="77777777" w:rsidR="003826C3" w:rsidRPr="00736952" w:rsidRDefault="003826C3" w:rsidP="003826C3">
      <w:pPr>
        <w:tabs>
          <w:tab w:val="left" w:pos="0"/>
          <w:tab w:val="left" w:pos="567"/>
        </w:tabs>
        <w:jc w:val="both"/>
        <w:rPr>
          <w:rFonts w:ascii="Arial" w:hAnsi="Arial" w:cs="Arial"/>
          <w:b/>
          <w:bCs/>
          <w:sz w:val="20"/>
          <w:szCs w:val="20"/>
        </w:rPr>
      </w:pPr>
    </w:p>
    <w:p w14:paraId="312782C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zbirke podatkov in njihovo vsebino, ki jih zbira in upravlja Zavod. Gre za zbirke podatkov o zavarovanih osebah, pravicah iz DO, ugotovitvah v rednih in izrednih nadzorih Zavoda, oskrbovalcih družinskega člana, in zavezancih za prijavo v zavarovanje.</w:t>
      </w:r>
    </w:p>
    <w:p w14:paraId="53CFE773" w14:textId="77777777" w:rsidR="003826C3" w:rsidRPr="00736952" w:rsidRDefault="003826C3" w:rsidP="003826C3">
      <w:pPr>
        <w:tabs>
          <w:tab w:val="left" w:pos="0"/>
          <w:tab w:val="left" w:pos="567"/>
        </w:tabs>
        <w:jc w:val="both"/>
        <w:rPr>
          <w:rFonts w:ascii="Arial" w:hAnsi="Arial" w:cs="Arial"/>
          <w:b/>
          <w:bCs/>
          <w:sz w:val="20"/>
          <w:szCs w:val="20"/>
        </w:rPr>
      </w:pPr>
    </w:p>
    <w:p w14:paraId="69EF0F9A" w14:textId="44F9C9C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_Ref494203444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114</w:t>
      </w:r>
      <w:r w:rsidR="00962B61">
        <w:rPr>
          <w:rFonts w:ascii="Arial" w:hAnsi="Arial" w:cs="Arial"/>
          <w:b/>
          <w:bCs/>
          <w:sz w:val="20"/>
          <w:szCs w:val="20"/>
        </w:rPr>
        <w:fldChar w:fldCharType="end"/>
      </w:r>
      <w:r w:rsidRPr="00736952">
        <w:rPr>
          <w:rFonts w:ascii="Arial" w:hAnsi="Arial" w:cs="Arial"/>
          <w:b/>
          <w:bCs/>
          <w:sz w:val="20"/>
          <w:szCs w:val="20"/>
        </w:rPr>
        <w:t>. členu</w:t>
      </w:r>
    </w:p>
    <w:p w14:paraId="1336653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(zbirke podatkov s področja zdravstvenega varstva)</w:t>
      </w:r>
    </w:p>
    <w:p w14:paraId="28D56910" w14:textId="77777777" w:rsidR="003826C3" w:rsidRPr="00736952" w:rsidRDefault="003826C3" w:rsidP="003826C3">
      <w:pPr>
        <w:tabs>
          <w:tab w:val="left" w:pos="0"/>
          <w:tab w:val="left" w:pos="567"/>
        </w:tabs>
        <w:jc w:val="both"/>
        <w:rPr>
          <w:rFonts w:ascii="Arial" w:hAnsi="Arial" w:cs="Arial"/>
          <w:b/>
          <w:bCs/>
          <w:sz w:val="20"/>
          <w:szCs w:val="20"/>
        </w:rPr>
      </w:pPr>
    </w:p>
    <w:p w14:paraId="1E2C573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taksativno našteva podatke o zdravstvenem varstvu upravičencev, ki jih zbira in upravlja NIJZ.</w:t>
      </w:r>
    </w:p>
    <w:p w14:paraId="261BA37E" w14:textId="77777777" w:rsidR="003826C3" w:rsidRPr="00736952" w:rsidRDefault="003826C3" w:rsidP="003826C3">
      <w:pPr>
        <w:tabs>
          <w:tab w:val="left" w:pos="0"/>
          <w:tab w:val="left" w:pos="567"/>
        </w:tabs>
        <w:jc w:val="both"/>
        <w:rPr>
          <w:rFonts w:ascii="Arial" w:hAnsi="Arial" w:cs="Arial"/>
          <w:b/>
          <w:bCs/>
          <w:sz w:val="20"/>
          <w:szCs w:val="20"/>
        </w:rPr>
      </w:pPr>
    </w:p>
    <w:p w14:paraId="480C2C2B"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0D5BD492" w14:textId="51586AF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_Ref494192477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115</w:t>
      </w:r>
      <w:r w:rsidR="00962B61">
        <w:rPr>
          <w:rFonts w:ascii="Arial" w:hAnsi="Arial" w:cs="Arial"/>
          <w:b/>
          <w:bCs/>
          <w:sz w:val="20"/>
          <w:szCs w:val="20"/>
        </w:rPr>
        <w:fldChar w:fldCharType="end"/>
      </w:r>
      <w:r w:rsidRPr="00736952">
        <w:rPr>
          <w:rFonts w:ascii="Arial" w:hAnsi="Arial" w:cs="Arial"/>
          <w:b/>
          <w:bCs/>
          <w:sz w:val="20"/>
          <w:szCs w:val="20"/>
        </w:rPr>
        <w:t>. členu</w:t>
      </w:r>
    </w:p>
    <w:p w14:paraId="16F69692" w14:textId="0B16E65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(zbirke podatkov </w:t>
      </w:r>
      <w:r w:rsidR="00810A5A" w:rsidRPr="00736952">
        <w:rPr>
          <w:rFonts w:ascii="Arial" w:hAnsi="Arial" w:cs="Arial"/>
          <w:b/>
          <w:bCs/>
          <w:sz w:val="20"/>
          <w:szCs w:val="20"/>
        </w:rPr>
        <w:t>o</w:t>
      </w:r>
      <w:r w:rsidRPr="00736952">
        <w:rPr>
          <w:rFonts w:ascii="Arial" w:hAnsi="Arial" w:cs="Arial"/>
          <w:b/>
          <w:bCs/>
          <w:sz w:val="20"/>
          <w:szCs w:val="20"/>
        </w:rPr>
        <w:t xml:space="preserve"> DO)</w:t>
      </w:r>
    </w:p>
    <w:p w14:paraId="0CFB14FE" w14:textId="77777777" w:rsidR="003826C3" w:rsidRPr="00736952" w:rsidRDefault="003826C3" w:rsidP="003826C3">
      <w:pPr>
        <w:tabs>
          <w:tab w:val="left" w:pos="0"/>
          <w:tab w:val="left" w:pos="567"/>
        </w:tabs>
        <w:jc w:val="both"/>
        <w:rPr>
          <w:rFonts w:ascii="Arial" w:hAnsi="Arial" w:cs="Arial"/>
          <w:b/>
          <w:bCs/>
          <w:sz w:val="20"/>
          <w:szCs w:val="20"/>
        </w:rPr>
      </w:pPr>
    </w:p>
    <w:p w14:paraId="1760FF5C" w14:textId="3CF214E2"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zbirke podatkov, ki jih zbirajo in upravljajo izvajalci</w:t>
      </w:r>
      <w:r w:rsidR="00FD36A4">
        <w:rPr>
          <w:rFonts w:ascii="Arial" w:hAnsi="Arial" w:cs="Arial"/>
          <w:sz w:val="20"/>
          <w:szCs w:val="20"/>
        </w:rPr>
        <w:t xml:space="preserve"> DO</w:t>
      </w:r>
      <w:r w:rsidRPr="00736952">
        <w:rPr>
          <w:rFonts w:ascii="Arial" w:hAnsi="Arial" w:cs="Arial"/>
          <w:sz w:val="20"/>
          <w:szCs w:val="20"/>
        </w:rPr>
        <w:t>. Gre za zbirke podatkov o zaposlenih delavcih na področju DO na ravni posameznega zaposlenega, o izvajanju storitev DO na ravni upravičenca, o obstoječem sitemu notranjih kontrol in o zasedenosti kapacitet in številu rezervacij.</w:t>
      </w:r>
    </w:p>
    <w:p w14:paraId="7F3130E7" w14:textId="77777777" w:rsidR="003826C3" w:rsidRPr="00736952" w:rsidRDefault="003826C3" w:rsidP="003826C3">
      <w:pPr>
        <w:tabs>
          <w:tab w:val="left" w:pos="0"/>
          <w:tab w:val="left" w:pos="567"/>
        </w:tabs>
        <w:jc w:val="both"/>
        <w:rPr>
          <w:rFonts w:ascii="Arial" w:hAnsi="Arial" w:cs="Arial"/>
          <w:sz w:val="20"/>
          <w:szCs w:val="20"/>
        </w:rPr>
      </w:pPr>
    </w:p>
    <w:p w14:paraId="1D2E0EDF" w14:textId="4B93E94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_Ref494630394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116</w:t>
      </w:r>
      <w:r w:rsidR="00962B61">
        <w:rPr>
          <w:rFonts w:ascii="Arial" w:hAnsi="Arial" w:cs="Arial"/>
          <w:b/>
          <w:bCs/>
          <w:sz w:val="20"/>
          <w:szCs w:val="20"/>
        </w:rPr>
        <w:fldChar w:fldCharType="end"/>
      </w:r>
      <w:r w:rsidRPr="00736952">
        <w:rPr>
          <w:rFonts w:ascii="Arial" w:hAnsi="Arial" w:cs="Arial"/>
          <w:b/>
          <w:bCs/>
          <w:sz w:val="20"/>
          <w:szCs w:val="20"/>
        </w:rPr>
        <w:t>. členu</w:t>
      </w:r>
    </w:p>
    <w:p w14:paraId="0AFD4BB8" w14:textId="03A2B8A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(zbirke podatkov, ki jih zbira in upravlja ministrstvo, pristojno </w:t>
      </w:r>
      <w:r w:rsidR="0054728B">
        <w:rPr>
          <w:rFonts w:ascii="Arial" w:hAnsi="Arial" w:cs="Arial"/>
          <w:b/>
          <w:bCs/>
          <w:sz w:val="20"/>
          <w:szCs w:val="20"/>
        </w:rPr>
        <w:t>za socialno varstvo</w:t>
      </w:r>
      <w:r w:rsidRPr="00736952">
        <w:rPr>
          <w:rFonts w:ascii="Arial" w:hAnsi="Arial" w:cs="Arial"/>
          <w:b/>
          <w:bCs/>
          <w:sz w:val="20"/>
          <w:szCs w:val="20"/>
        </w:rPr>
        <w:t>)</w:t>
      </w:r>
    </w:p>
    <w:p w14:paraId="324E88FE" w14:textId="77777777" w:rsidR="003826C3" w:rsidRPr="00736952" w:rsidRDefault="003826C3" w:rsidP="003826C3">
      <w:pPr>
        <w:tabs>
          <w:tab w:val="left" w:pos="0"/>
          <w:tab w:val="left" w:pos="567"/>
        </w:tabs>
        <w:jc w:val="both"/>
        <w:rPr>
          <w:rFonts w:ascii="Arial" w:hAnsi="Arial" w:cs="Arial"/>
          <w:b/>
          <w:bCs/>
          <w:sz w:val="20"/>
          <w:szCs w:val="20"/>
        </w:rPr>
      </w:pPr>
    </w:p>
    <w:p w14:paraId="09EA462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ureja zagotavljanje neposrednega elektronskega dostopa do podatkov iz zbirk ministrstva pristojnega za socialo ministrstvu in Zavodu za potrebe odločanja o pravicah iz DO na prvi oziroma drugi stopnji.</w:t>
      </w:r>
    </w:p>
    <w:p w14:paraId="7B9108E5" w14:textId="77777777" w:rsidR="003826C3" w:rsidRPr="00736952" w:rsidRDefault="003826C3" w:rsidP="003826C3">
      <w:pPr>
        <w:tabs>
          <w:tab w:val="left" w:pos="0"/>
          <w:tab w:val="left" w:pos="567"/>
        </w:tabs>
        <w:jc w:val="both"/>
        <w:rPr>
          <w:rFonts w:ascii="Arial" w:hAnsi="Arial" w:cs="Arial"/>
          <w:b/>
          <w:bCs/>
          <w:sz w:val="20"/>
          <w:szCs w:val="20"/>
        </w:rPr>
      </w:pPr>
    </w:p>
    <w:p w14:paraId="060F4024" w14:textId="536E69E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_Ref494630456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117</w:t>
      </w:r>
      <w:r w:rsidR="00962B61">
        <w:rPr>
          <w:rFonts w:ascii="Arial" w:hAnsi="Arial" w:cs="Arial"/>
          <w:b/>
          <w:bCs/>
          <w:sz w:val="20"/>
          <w:szCs w:val="20"/>
        </w:rPr>
        <w:fldChar w:fldCharType="end"/>
      </w:r>
      <w:r w:rsidRPr="00736952">
        <w:rPr>
          <w:rFonts w:ascii="Arial" w:hAnsi="Arial" w:cs="Arial"/>
          <w:b/>
          <w:bCs/>
          <w:sz w:val="20"/>
          <w:szCs w:val="20"/>
        </w:rPr>
        <w:t>. členu</w:t>
      </w:r>
    </w:p>
    <w:p w14:paraId="121C5DC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(zbirke podatkov, ki jih zbira Zavod za pokojninsko in invalidsko zavarovanje Slovenije)</w:t>
      </w:r>
    </w:p>
    <w:p w14:paraId="65474834" w14:textId="77777777" w:rsidR="003826C3" w:rsidRPr="00736952" w:rsidRDefault="003826C3" w:rsidP="003826C3">
      <w:pPr>
        <w:tabs>
          <w:tab w:val="left" w:pos="0"/>
          <w:tab w:val="left" w:pos="567"/>
        </w:tabs>
        <w:jc w:val="both"/>
        <w:rPr>
          <w:rFonts w:ascii="Arial" w:hAnsi="Arial" w:cs="Arial"/>
          <w:b/>
          <w:bCs/>
          <w:sz w:val="20"/>
          <w:szCs w:val="20"/>
        </w:rPr>
      </w:pPr>
    </w:p>
    <w:p w14:paraId="7AA9DEB6"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sz w:val="20"/>
          <w:szCs w:val="20"/>
        </w:rPr>
        <w:t>Člen ureja zagotavljanje neposrednega elektronskega dostopa do podatkov iz zbirk Zavoda za pokojninsko in invalidsko zavarovanje ministrstvu in Zavodu za potrebe odločanja o pravicah iz DO na prvi oziroma drugi stopnji</w:t>
      </w:r>
      <w:r w:rsidRPr="00736952">
        <w:rPr>
          <w:rFonts w:ascii="Arial" w:hAnsi="Arial" w:cs="Arial"/>
          <w:b/>
          <w:bCs/>
          <w:sz w:val="20"/>
          <w:szCs w:val="20"/>
        </w:rPr>
        <w:t>.</w:t>
      </w:r>
    </w:p>
    <w:p w14:paraId="61D1D491" w14:textId="77777777" w:rsidR="003826C3" w:rsidRPr="00736952" w:rsidRDefault="003826C3" w:rsidP="003826C3">
      <w:pPr>
        <w:tabs>
          <w:tab w:val="left" w:pos="0"/>
          <w:tab w:val="left" w:pos="567"/>
        </w:tabs>
        <w:jc w:val="both"/>
        <w:rPr>
          <w:rFonts w:ascii="Arial" w:hAnsi="Arial" w:cs="Arial"/>
          <w:b/>
          <w:bCs/>
          <w:sz w:val="20"/>
          <w:szCs w:val="20"/>
        </w:rPr>
      </w:pPr>
    </w:p>
    <w:p w14:paraId="49D4A09B" w14:textId="148A2B3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_Ref494706426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118</w:t>
      </w:r>
      <w:r w:rsidR="00962B61">
        <w:rPr>
          <w:rFonts w:ascii="Arial" w:hAnsi="Arial" w:cs="Arial"/>
          <w:b/>
          <w:bCs/>
          <w:sz w:val="20"/>
          <w:szCs w:val="20"/>
        </w:rPr>
        <w:fldChar w:fldCharType="end"/>
      </w:r>
      <w:r w:rsidRPr="00736952">
        <w:rPr>
          <w:rFonts w:ascii="Arial" w:hAnsi="Arial" w:cs="Arial"/>
          <w:b/>
          <w:bCs/>
          <w:sz w:val="20"/>
          <w:szCs w:val="20"/>
        </w:rPr>
        <w:t>. členu</w:t>
      </w:r>
    </w:p>
    <w:p w14:paraId="7D2243A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(hranjenje podatkov o DO)</w:t>
      </w:r>
    </w:p>
    <w:p w14:paraId="268A6CB5"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se za pogoje hranjenja podatkov uporabljajo predpisi, ki urejajo varstvo dokumentarnega in arhivskega gradiva in način predaje dokumentarnega gradiva pravnemu nsaledniku, če izvajalec DO preneha z delovanjem.</w:t>
      </w:r>
    </w:p>
    <w:p w14:paraId="27792C27" w14:textId="77777777" w:rsidR="003826C3" w:rsidRPr="00736952" w:rsidRDefault="003826C3" w:rsidP="003826C3">
      <w:pPr>
        <w:tabs>
          <w:tab w:val="left" w:pos="0"/>
          <w:tab w:val="left" w:pos="567"/>
        </w:tabs>
        <w:jc w:val="both"/>
        <w:rPr>
          <w:rFonts w:ascii="Arial" w:hAnsi="Arial" w:cs="Arial"/>
          <w:b/>
          <w:bCs/>
          <w:sz w:val="20"/>
          <w:szCs w:val="20"/>
        </w:rPr>
      </w:pPr>
    </w:p>
    <w:p w14:paraId="6E9FAA2F" w14:textId="36A42DD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_Ref494706442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119</w:t>
      </w:r>
      <w:r w:rsidR="00962B61">
        <w:rPr>
          <w:rFonts w:ascii="Arial" w:hAnsi="Arial" w:cs="Arial"/>
          <w:b/>
          <w:bCs/>
          <w:sz w:val="20"/>
          <w:szCs w:val="20"/>
        </w:rPr>
        <w:fldChar w:fldCharType="end"/>
      </w:r>
      <w:r w:rsidRPr="00736952">
        <w:rPr>
          <w:rFonts w:ascii="Arial" w:hAnsi="Arial" w:cs="Arial"/>
          <w:b/>
          <w:bCs/>
          <w:sz w:val="20"/>
          <w:szCs w:val="20"/>
        </w:rPr>
        <w:t>. členu</w:t>
      </w:r>
    </w:p>
    <w:p w14:paraId="7E50BAFE"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(arhiviranje podatkov)</w:t>
      </w:r>
    </w:p>
    <w:p w14:paraId="7A228E18" w14:textId="77777777" w:rsidR="003826C3" w:rsidRPr="00736952" w:rsidRDefault="003826C3" w:rsidP="003826C3">
      <w:pPr>
        <w:tabs>
          <w:tab w:val="left" w:pos="0"/>
          <w:tab w:val="left" w:pos="567"/>
        </w:tabs>
        <w:jc w:val="both"/>
        <w:rPr>
          <w:rFonts w:ascii="Arial" w:hAnsi="Arial" w:cs="Arial"/>
          <w:b/>
          <w:bCs/>
          <w:sz w:val="20"/>
          <w:szCs w:val="20"/>
        </w:rPr>
      </w:pPr>
    </w:p>
    <w:p w14:paraId="1AB2173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način arhiviranja podatkov v sistemu DO.</w:t>
      </w:r>
    </w:p>
    <w:p w14:paraId="3D328E59" w14:textId="77777777" w:rsidR="003826C3" w:rsidRPr="00736952" w:rsidRDefault="003826C3" w:rsidP="003826C3">
      <w:pPr>
        <w:tabs>
          <w:tab w:val="left" w:pos="0"/>
          <w:tab w:val="left" w:pos="567"/>
        </w:tabs>
        <w:jc w:val="both"/>
        <w:rPr>
          <w:rFonts w:ascii="Arial" w:hAnsi="Arial" w:cs="Arial"/>
          <w:b/>
          <w:bCs/>
          <w:sz w:val="20"/>
          <w:szCs w:val="20"/>
        </w:rPr>
      </w:pPr>
    </w:p>
    <w:p w14:paraId="578BCA97" w14:textId="43A7052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_Ref493764363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120</w:t>
      </w:r>
      <w:r w:rsidR="00962B61">
        <w:rPr>
          <w:rFonts w:ascii="Arial" w:hAnsi="Arial" w:cs="Arial"/>
          <w:b/>
          <w:bCs/>
          <w:sz w:val="20"/>
          <w:szCs w:val="20"/>
        </w:rPr>
        <w:fldChar w:fldCharType="end"/>
      </w:r>
      <w:r w:rsidRPr="00736952">
        <w:rPr>
          <w:rFonts w:ascii="Arial" w:hAnsi="Arial" w:cs="Arial"/>
          <w:b/>
          <w:bCs/>
          <w:sz w:val="20"/>
          <w:szCs w:val="20"/>
        </w:rPr>
        <w:t>. členu</w:t>
      </w:r>
    </w:p>
    <w:p w14:paraId="28E7F007"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(nadzor in kakovost v DO)</w:t>
      </w:r>
    </w:p>
    <w:p w14:paraId="64F008F8" w14:textId="77777777" w:rsidR="003826C3" w:rsidRPr="00736952" w:rsidRDefault="003826C3" w:rsidP="003826C3">
      <w:pPr>
        <w:tabs>
          <w:tab w:val="left" w:pos="0"/>
          <w:tab w:val="left" w:pos="567"/>
        </w:tabs>
        <w:jc w:val="both"/>
        <w:rPr>
          <w:rFonts w:ascii="Arial" w:hAnsi="Arial" w:cs="Arial"/>
          <w:b/>
          <w:bCs/>
          <w:sz w:val="20"/>
          <w:szCs w:val="20"/>
        </w:rPr>
      </w:pPr>
    </w:p>
    <w:p w14:paraId="6794F66C"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Ugotovitve strokovne in laične javnosti glede obstoječe ureditve DO kažejo na neustrezno ureditev področja nadzora nad izvajanjem storitev in s tem ustreznosti oskrbljenosti upravičencev. Ena od najpomembnejših novosti na področju urejanja sistema DO je poudarjena skrb in odgovornost za kakovost in varnost izvajanja storitev DO, sprejem standardov in normativov na področju izvajanja DO ter uvedba celovitega javnega nadzora, ki zajema tako finančni, upravni in strokovni nadzor nad izvajalci formalne oskrbe, kot nadzor nad načrtovanjem in izvajanjem dela vstopnih točk pri Zavodu. Takšna oblika integriranega nadzora je nujna, saj tudi delo v DO poteka interdisciplinarno.</w:t>
      </w:r>
    </w:p>
    <w:p w14:paraId="58BE6F64" w14:textId="77777777" w:rsidR="003826C3" w:rsidRPr="00736952" w:rsidRDefault="003826C3" w:rsidP="003826C3">
      <w:pPr>
        <w:tabs>
          <w:tab w:val="left" w:pos="0"/>
          <w:tab w:val="left" w:pos="567"/>
        </w:tabs>
        <w:jc w:val="both"/>
        <w:rPr>
          <w:rFonts w:ascii="Arial" w:hAnsi="Arial" w:cs="Arial"/>
          <w:b/>
          <w:bCs/>
          <w:sz w:val="20"/>
          <w:szCs w:val="20"/>
        </w:rPr>
      </w:pPr>
    </w:p>
    <w:p w14:paraId="1CC42739" w14:textId="67E5033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_Ref494706486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121</w:t>
      </w:r>
      <w:r w:rsidR="00962B61">
        <w:rPr>
          <w:rFonts w:ascii="Arial" w:hAnsi="Arial" w:cs="Arial"/>
          <w:b/>
          <w:bCs/>
          <w:sz w:val="20"/>
          <w:szCs w:val="20"/>
        </w:rPr>
        <w:fldChar w:fldCharType="end"/>
      </w:r>
      <w:r w:rsidRPr="00736952">
        <w:rPr>
          <w:rFonts w:ascii="Arial" w:hAnsi="Arial" w:cs="Arial"/>
          <w:b/>
          <w:bCs/>
          <w:sz w:val="20"/>
          <w:szCs w:val="20"/>
        </w:rPr>
        <w:t>. členu</w:t>
      </w:r>
    </w:p>
    <w:p w14:paraId="2C216BA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(izvajalci nadzora)</w:t>
      </w:r>
    </w:p>
    <w:p w14:paraId="192BDD7B" w14:textId="77777777" w:rsidR="003826C3" w:rsidRPr="00736952" w:rsidRDefault="003826C3" w:rsidP="003826C3">
      <w:pPr>
        <w:tabs>
          <w:tab w:val="left" w:pos="0"/>
          <w:tab w:val="left" w:pos="567"/>
        </w:tabs>
        <w:jc w:val="both"/>
        <w:rPr>
          <w:rFonts w:ascii="Arial" w:hAnsi="Arial" w:cs="Arial"/>
          <w:b/>
          <w:bCs/>
          <w:sz w:val="20"/>
          <w:szCs w:val="20"/>
        </w:rPr>
      </w:pPr>
    </w:p>
    <w:p w14:paraId="42DC7C2B"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Strokovna usposobljenost, strokovna skrbnost in neodvisnost izvajalca nadzora pri izvrševanju svojih nadzornih pooblastil, so bistveni elementi kakovostnega izvajanja nadzora.</w:t>
      </w:r>
    </w:p>
    <w:p w14:paraId="1F945836" w14:textId="77777777" w:rsidR="003826C3" w:rsidRPr="00736952" w:rsidRDefault="003826C3" w:rsidP="003826C3">
      <w:pPr>
        <w:tabs>
          <w:tab w:val="left" w:pos="0"/>
          <w:tab w:val="left" w:pos="567"/>
        </w:tabs>
        <w:jc w:val="both"/>
        <w:rPr>
          <w:rFonts w:ascii="Arial" w:hAnsi="Arial" w:cs="Arial"/>
          <w:sz w:val="20"/>
          <w:szCs w:val="20"/>
        </w:rPr>
      </w:pPr>
    </w:p>
    <w:p w14:paraId="1908DA4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Ta člen določa kakšne pogoje mora izpolnjevati oseba, ki je pooblaščena za opravljanje javnega nadzora. </w:t>
      </w:r>
    </w:p>
    <w:p w14:paraId="03A9796F" w14:textId="77777777" w:rsidR="003826C3" w:rsidRPr="00736952" w:rsidRDefault="003826C3" w:rsidP="003826C3">
      <w:pPr>
        <w:tabs>
          <w:tab w:val="left" w:pos="0"/>
          <w:tab w:val="left" w:pos="567"/>
        </w:tabs>
        <w:jc w:val="both"/>
        <w:rPr>
          <w:rFonts w:ascii="Arial" w:hAnsi="Arial" w:cs="Arial"/>
          <w:sz w:val="20"/>
          <w:szCs w:val="20"/>
        </w:rPr>
      </w:pPr>
    </w:p>
    <w:p w14:paraId="17A442E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Minister lahko izvajanje posameznih nalog pregledovanja strokovnosti in kakovosti izvajanja DO poveri drugi strokovno usposobljeni osebi, ob pogoju, da ta prenos pooblastila ne ogrozi učinkovitosti javnega nadzora.. Zaradi navedenega je za izvedbo nadzora končno odgovoren javni nadzornik oziroma pooblaščena oseba. Strokovni pomočniki ne morejo izdajati odločb in sklepov v zvezi z nadzorom, vendar pa sodelovanje s posameznimi strokovnjaki, ki imajo potrebno znanje lahko pomembno prispeva k stalni visoki kakovosti izvajanja dejavnosti DO.</w:t>
      </w:r>
    </w:p>
    <w:p w14:paraId="13A899BA" w14:textId="77777777" w:rsidR="003826C3" w:rsidRPr="00736952" w:rsidRDefault="003826C3" w:rsidP="003826C3">
      <w:pPr>
        <w:tabs>
          <w:tab w:val="left" w:pos="0"/>
          <w:tab w:val="left" w:pos="567"/>
        </w:tabs>
        <w:jc w:val="both"/>
        <w:rPr>
          <w:rFonts w:ascii="Arial" w:hAnsi="Arial" w:cs="Arial"/>
          <w:sz w:val="20"/>
          <w:szCs w:val="20"/>
        </w:rPr>
      </w:pPr>
    </w:p>
    <w:p w14:paraId="461E325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Kandidate za strokovne pomočnike lahko predlagajo stanovske organizacije s področja zdravstvene nege, delovne terapije, fizioterapije in socialnega dela. </w:t>
      </w:r>
    </w:p>
    <w:p w14:paraId="0F7CF451" w14:textId="77777777" w:rsidR="003826C3" w:rsidRPr="00736952" w:rsidRDefault="003826C3" w:rsidP="003826C3">
      <w:pPr>
        <w:tabs>
          <w:tab w:val="left" w:pos="0"/>
          <w:tab w:val="left" w:pos="567"/>
        </w:tabs>
        <w:jc w:val="both"/>
        <w:rPr>
          <w:rFonts w:ascii="Arial" w:hAnsi="Arial" w:cs="Arial"/>
          <w:sz w:val="20"/>
          <w:szCs w:val="20"/>
        </w:rPr>
      </w:pPr>
    </w:p>
    <w:p w14:paraId="47B5855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v devetem odstavku določa obvezo nadzornega sodelovanja pristojnih nadzornih služb in obvezo sestave in objave letnega poročila o nadzoru.</w:t>
      </w:r>
    </w:p>
    <w:p w14:paraId="19C84F9E" w14:textId="77777777" w:rsidR="003826C3" w:rsidRPr="00736952" w:rsidRDefault="003826C3" w:rsidP="003826C3">
      <w:pPr>
        <w:tabs>
          <w:tab w:val="left" w:pos="0"/>
          <w:tab w:val="left" w:pos="567"/>
        </w:tabs>
        <w:jc w:val="both"/>
        <w:rPr>
          <w:rFonts w:ascii="Arial" w:hAnsi="Arial" w:cs="Arial"/>
          <w:b/>
          <w:bCs/>
          <w:sz w:val="20"/>
          <w:szCs w:val="20"/>
        </w:rPr>
      </w:pPr>
    </w:p>
    <w:p w14:paraId="34A3160C" w14:textId="0500A03B"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_Ref494289054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122</w:t>
      </w:r>
      <w:r w:rsidR="00962B61">
        <w:rPr>
          <w:rFonts w:ascii="Arial" w:hAnsi="Arial" w:cs="Arial"/>
          <w:b/>
          <w:bCs/>
          <w:sz w:val="20"/>
          <w:szCs w:val="20"/>
        </w:rPr>
        <w:fldChar w:fldCharType="end"/>
      </w:r>
      <w:r w:rsidRPr="00736952">
        <w:rPr>
          <w:rFonts w:ascii="Arial" w:hAnsi="Arial" w:cs="Arial"/>
          <w:b/>
          <w:bCs/>
          <w:sz w:val="20"/>
          <w:szCs w:val="20"/>
        </w:rPr>
        <w:t>. členu</w:t>
      </w:r>
    </w:p>
    <w:p w14:paraId="6F91A64B"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(nadzor ministrstva nad izvajalci dejavnosti DO) </w:t>
      </w:r>
    </w:p>
    <w:p w14:paraId="41A58694" w14:textId="77777777" w:rsidR="003826C3" w:rsidRPr="00736952" w:rsidRDefault="003826C3" w:rsidP="003826C3">
      <w:pPr>
        <w:tabs>
          <w:tab w:val="left" w:pos="0"/>
          <w:tab w:val="left" w:pos="567"/>
        </w:tabs>
        <w:jc w:val="both"/>
        <w:rPr>
          <w:rFonts w:ascii="Arial" w:hAnsi="Arial" w:cs="Arial"/>
          <w:b/>
          <w:bCs/>
          <w:sz w:val="20"/>
          <w:szCs w:val="20"/>
        </w:rPr>
      </w:pPr>
    </w:p>
    <w:p w14:paraId="0628B50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 xml:space="preserve">Člen v prvem odstavku določa obseg nadzora ministrstva nad izvajalci dejavnosti DO. V drugem odstavku je določeno na kakšen način se zagotavlja nadzor. </w:t>
      </w:r>
    </w:p>
    <w:p w14:paraId="62B4CE03" w14:textId="77777777" w:rsidR="003826C3" w:rsidRPr="00736952" w:rsidRDefault="003826C3" w:rsidP="003826C3">
      <w:pPr>
        <w:tabs>
          <w:tab w:val="left" w:pos="0"/>
          <w:tab w:val="left" w:pos="567"/>
        </w:tabs>
        <w:jc w:val="both"/>
        <w:rPr>
          <w:rFonts w:ascii="Arial" w:hAnsi="Arial" w:cs="Arial"/>
          <w:sz w:val="20"/>
          <w:szCs w:val="20"/>
        </w:rPr>
      </w:pPr>
    </w:p>
    <w:p w14:paraId="4D50437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Bistveno je, da bodo izvajalci dejavnosti DO redno nadzirani najmanj na vsaka tri leta, ob sumu resne škode pri izvajanju DO in drugih nepravilnosti pa tudi izredno.</w:t>
      </w:r>
    </w:p>
    <w:p w14:paraId="1B385E02" w14:textId="77777777" w:rsidR="003826C3" w:rsidRPr="00736952" w:rsidRDefault="003826C3" w:rsidP="003826C3">
      <w:pPr>
        <w:tabs>
          <w:tab w:val="left" w:pos="0"/>
          <w:tab w:val="left" w:pos="567"/>
        </w:tabs>
        <w:jc w:val="both"/>
        <w:rPr>
          <w:rFonts w:ascii="Arial" w:hAnsi="Arial" w:cs="Arial"/>
          <w:sz w:val="20"/>
          <w:szCs w:val="20"/>
        </w:rPr>
      </w:pPr>
    </w:p>
    <w:p w14:paraId="5C7B344A" w14:textId="2D7E2F54"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_Ref494706528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123</w:t>
      </w:r>
      <w:r w:rsidR="00962B61">
        <w:rPr>
          <w:rFonts w:ascii="Arial" w:hAnsi="Arial" w:cs="Arial"/>
          <w:b/>
          <w:bCs/>
          <w:sz w:val="20"/>
          <w:szCs w:val="20"/>
        </w:rPr>
        <w:fldChar w:fldCharType="end"/>
      </w:r>
      <w:r w:rsidRPr="00736952">
        <w:rPr>
          <w:rFonts w:ascii="Arial" w:hAnsi="Arial" w:cs="Arial"/>
          <w:b/>
          <w:bCs/>
          <w:sz w:val="20"/>
          <w:szCs w:val="20"/>
        </w:rPr>
        <w:t>. členu</w:t>
      </w:r>
    </w:p>
    <w:p w14:paraId="7D91D23F"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(vrste ukrepov nadzora ministrstva)</w:t>
      </w:r>
    </w:p>
    <w:p w14:paraId="5E3BB325" w14:textId="77777777" w:rsidR="003826C3" w:rsidRPr="00736952" w:rsidRDefault="003826C3" w:rsidP="003826C3">
      <w:pPr>
        <w:tabs>
          <w:tab w:val="left" w:pos="0"/>
          <w:tab w:val="left" w:pos="567"/>
        </w:tabs>
        <w:jc w:val="both"/>
        <w:rPr>
          <w:rFonts w:ascii="Arial" w:hAnsi="Arial" w:cs="Arial"/>
          <w:b/>
          <w:bCs/>
          <w:sz w:val="20"/>
          <w:szCs w:val="20"/>
        </w:rPr>
      </w:pPr>
    </w:p>
    <w:p w14:paraId="335480D0"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Z integracijo sistema DO je potrebno zagotoviti ustrezne ukrepe in sankcije, ki se lahko uporabljajo za kršenje določb tega zakona. Sistem ustreznih ukrepov in sankcij je ključnega pomena pri zagotavljanju spoštovanja pravil.</w:t>
      </w:r>
    </w:p>
    <w:p w14:paraId="4BDE7464" w14:textId="77777777" w:rsidR="003826C3" w:rsidRPr="00736952" w:rsidRDefault="003826C3" w:rsidP="003826C3">
      <w:pPr>
        <w:tabs>
          <w:tab w:val="left" w:pos="0"/>
          <w:tab w:val="left" w:pos="567"/>
        </w:tabs>
        <w:jc w:val="both"/>
        <w:rPr>
          <w:rFonts w:ascii="Arial" w:hAnsi="Arial" w:cs="Arial"/>
          <w:sz w:val="20"/>
          <w:szCs w:val="20"/>
        </w:rPr>
      </w:pPr>
    </w:p>
    <w:p w14:paraId="30240F73"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Novost uvedenega sistem nadzora je tudi v vzpostavitvi meril, ki jih mora pri izrekanju ukrepov nadzora upoštevati nadzornik glede teže kršitve in okoliščin kršitve. Pri tem mora upoštevati zlasti načelo stopnjevanja ukrepov ter načelo zagotavljanja ohranjanja zaupanja v kakovost in varnost opravljanja storitev DO.</w:t>
      </w:r>
    </w:p>
    <w:p w14:paraId="72717090" w14:textId="77777777" w:rsidR="003826C3" w:rsidRPr="00736952" w:rsidRDefault="003826C3" w:rsidP="003826C3">
      <w:pPr>
        <w:tabs>
          <w:tab w:val="left" w:pos="0"/>
          <w:tab w:val="left" w:pos="567"/>
        </w:tabs>
        <w:jc w:val="both"/>
        <w:rPr>
          <w:rFonts w:ascii="Arial" w:hAnsi="Arial" w:cs="Arial"/>
          <w:b/>
          <w:bCs/>
          <w:sz w:val="20"/>
          <w:szCs w:val="20"/>
        </w:rPr>
      </w:pPr>
    </w:p>
    <w:p w14:paraId="04F83096" w14:textId="4C53F14A"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_Ref491420860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124</w:t>
      </w:r>
      <w:r w:rsidR="00962B61">
        <w:rPr>
          <w:rFonts w:ascii="Arial" w:hAnsi="Arial" w:cs="Arial"/>
          <w:b/>
          <w:bCs/>
          <w:sz w:val="20"/>
          <w:szCs w:val="20"/>
        </w:rPr>
        <w:fldChar w:fldCharType="end"/>
      </w:r>
      <w:r w:rsidRPr="00736952">
        <w:rPr>
          <w:rFonts w:ascii="Arial" w:hAnsi="Arial" w:cs="Arial"/>
          <w:b/>
          <w:bCs/>
          <w:sz w:val="20"/>
          <w:szCs w:val="20"/>
        </w:rPr>
        <w:t>. členu</w:t>
      </w:r>
    </w:p>
    <w:p w14:paraId="406CB01A"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(odprava kršitev in sprejem popravljalnih ukrepov)</w:t>
      </w:r>
    </w:p>
    <w:p w14:paraId="24ACA579" w14:textId="77777777" w:rsidR="003826C3" w:rsidRPr="00736952" w:rsidRDefault="003826C3" w:rsidP="003826C3">
      <w:pPr>
        <w:tabs>
          <w:tab w:val="left" w:pos="0"/>
          <w:tab w:val="left" w:pos="567"/>
        </w:tabs>
        <w:jc w:val="both"/>
        <w:rPr>
          <w:rFonts w:ascii="Arial" w:hAnsi="Arial" w:cs="Arial"/>
          <w:b/>
          <w:bCs/>
          <w:sz w:val="20"/>
          <w:szCs w:val="20"/>
        </w:rPr>
      </w:pPr>
    </w:p>
    <w:p w14:paraId="0E54C623" w14:textId="77777777" w:rsidR="003826C3" w:rsidRPr="00736952" w:rsidRDefault="003826C3" w:rsidP="003826C3">
      <w:pPr>
        <w:jc w:val="both"/>
        <w:rPr>
          <w:rFonts w:ascii="Arial" w:hAnsi="Arial" w:cs="Arial"/>
          <w:sz w:val="20"/>
          <w:szCs w:val="20"/>
        </w:rPr>
      </w:pPr>
      <w:r w:rsidRPr="00736952">
        <w:rPr>
          <w:rFonts w:ascii="Arial" w:hAnsi="Arial" w:cs="Arial"/>
          <w:sz w:val="20"/>
          <w:szCs w:val="20"/>
        </w:rPr>
        <w:t>Ta člen določa način odprave kršitev, ki so ugotovljeni v postopku nadzora. Če nadzornik ugotovi kršitve tega zakona, v skladu z načelom sorazmernosti lahko ob upoštevanju vseh okoliščin najprej odredi odpravo kršitev ter sprejem popravljalnih ukrepov v zvezi z ugotovljenimi kršitvami, ki so potrebni, sorazmerni in primerni za zagotovitev uresničitve spoštovanje tega zakona.</w:t>
      </w:r>
    </w:p>
    <w:p w14:paraId="6541E283" w14:textId="77777777" w:rsidR="003826C3" w:rsidRPr="00736952" w:rsidRDefault="003826C3" w:rsidP="003826C3">
      <w:pPr>
        <w:tabs>
          <w:tab w:val="left" w:pos="0"/>
          <w:tab w:val="left" w:pos="567"/>
        </w:tabs>
        <w:jc w:val="both"/>
        <w:rPr>
          <w:rFonts w:ascii="Arial" w:hAnsi="Arial" w:cs="Arial"/>
          <w:b/>
          <w:bCs/>
          <w:sz w:val="20"/>
          <w:szCs w:val="20"/>
        </w:rPr>
      </w:pPr>
    </w:p>
    <w:p w14:paraId="2B9BA577" w14:textId="77777777" w:rsidR="003826C3" w:rsidRPr="00736952" w:rsidRDefault="003826C3" w:rsidP="003826C3">
      <w:pPr>
        <w:tabs>
          <w:tab w:val="left" w:pos="0"/>
          <w:tab w:val="left" w:pos="567"/>
        </w:tabs>
        <w:jc w:val="both"/>
        <w:rPr>
          <w:rFonts w:ascii="Arial" w:hAnsi="Arial" w:cs="Arial"/>
          <w:b/>
          <w:bCs/>
          <w:sz w:val="20"/>
          <w:szCs w:val="20"/>
        </w:rPr>
      </w:pPr>
    </w:p>
    <w:p w14:paraId="0D2792F6" w14:textId="277265B1"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_Ref494706558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125</w:t>
      </w:r>
      <w:r w:rsidR="00962B61">
        <w:rPr>
          <w:rFonts w:ascii="Arial" w:hAnsi="Arial" w:cs="Arial"/>
          <w:b/>
          <w:bCs/>
          <w:sz w:val="20"/>
          <w:szCs w:val="20"/>
        </w:rPr>
        <w:fldChar w:fldCharType="end"/>
      </w:r>
      <w:r w:rsidRPr="00736952">
        <w:rPr>
          <w:rFonts w:ascii="Arial" w:hAnsi="Arial" w:cs="Arial"/>
          <w:b/>
          <w:bCs/>
          <w:sz w:val="20"/>
          <w:szCs w:val="20"/>
        </w:rPr>
        <w:t>. členu</w:t>
      </w:r>
    </w:p>
    <w:p w14:paraId="423D9AD8"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(odprava organizacijskih, materialnih in drugih pomanjkljivosti, ki pogojujejo neustrezno kakovost ali strokovnost dela)</w:t>
      </w:r>
    </w:p>
    <w:p w14:paraId="506A2224" w14:textId="77777777" w:rsidR="003826C3" w:rsidRPr="00736952" w:rsidRDefault="003826C3" w:rsidP="003826C3">
      <w:pPr>
        <w:tabs>
          <w:tab w:val="left" w:pos="0"/>
          <w:tab w:val="left" w:pos="567"/>
        </w:tabs>
        <w:jc w:val="both"/>
        <w:rPr>
          <w:rFonts w:ascii="Arial" w:hAnsi="Arial" w:cs="Arial"/>
          <w:b/>
          <w:bCs/>
          <w:sz w:val="20"/>
          <w:szCs w:val="20"/>
        </w:rPr>
      </w:pPr>
    </w:p>
    <w:p w14:paraId="12AC9878"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ministrstvo izvajalcu izreče ukrep odprave organizacijskih, materialnih in drugih pomanjkljivosti, ki pogojujejo neustrezno kakovost ali strokovnost dela in mu določi rok za odpravo kršitev.</w:t>
      </w:r>
    </w:p>
    <w:p w14:paraId="026201D3" w14:textId="77777777" w:rsidR="003826C3" w:rsidRPr="00736952" w:rsidRDefault="003826C3" w:rsidP="003826C3">
      <w:pPr>
        <w:tabs>
          <w:tab w:val="left" w:pos="0"/>
          <w:tab w:val="left" w:pos="567"/>
        </w:tabs>
        <w:jc w:val="both"/>
        <w:rPr>
          <w:rFonts w:ascii="Arial" w:hAnsi="Arial" w:cs="Arial"/>
          <w:b/>
          <w:bCs/>
          <w:sz w:val="20"/>
          <w:szCs w:val="20"/>
        </w:rPr>
      </w:pPr>
    </w:p>
    <w:p w14:paraId="04ECA10C" w14:textId="77777777" w:rsidR="003826C3" w:rsidRPr="00736952" w:rsidRDefault="003826C3" w:rsidP="003826C3">
      <w:pPr>
        <w:tabs>
          <w:tab w:val="left" w:pos="0"/>
          <w:tab w:val="left" w:pos="567"/>
        </w:tabs>
        <w:jc w:val="both"/>
        <w:rPr>
          <w:rFonts w:ascii="Arial" w:hAnsi="Arial" w:cs="Arial"/>
          <w:b/>
          <w:bCs/>
          <w:sz w:val="20"/>
          <w:szCs w:val="20"/>
        </w:rPr>
      </w:pPr>
    </w:p>
    <w:p w14:paraId="04EAEEFB" w14:textId="0317A4E5"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_Ref10208982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126</w:t>
      </w:r>
      <w:r w:rsidR="00962B61">
        <w:rPr>
          <w:rFonts w:ascii="Arial" w:hAnsi="Arial" w:cs="Arial"/>
          <w:b/>
          <w:bCs/>
          <w:sz w:val="20"/>
          <w:szCs w:val="20"/>
        </w:rPr>
        <w:fldChar w:fldCharType="end"/>
      </w:r>
      <w:r w:rsidRPr="00736952">
        <w:rPr>
          <w:rFonts w:ascii="Arial" w:hAnsi="Arial" w:cs="Arial"/>
          <w:b/>
          <w:bCs/>
          <w:sz w:val="20"/>
          <w:szCs w:val="20"/>
        </w:rPr>
        <w:t>. členu</w:t>
      </w:r>
    </w:p>
    <w:p w14:paraId="43DEBE5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(obvezno svetovanje)</w:t>
      </w:r>
    </w:p>
    <w:p w14:paraId="5338A570" w14:textId="77777777" w:rsidR="003826C3" w:rsidRPr="00736952" w:rsidRDefault="003826C3" w:rsidP="003826C3">
      <w:pPr>
        <w:tabs>
          <w:tab w:val="left" w:pos="0"/>
          <w:tab w:val="left" w:pos="567"/>
        </w:tabs>
        <w:jc w:val="both"/>
        <w:rPr>
          <w:rFonts w:ascii="Arial" w:hAnsi="Arial" w:cs="Arial"/>
          <w:b/>
          <w:bCs/>
          <w:sz w:val="20"/>
          <w:szCs w:val="20"/>
        </w:rPr>
      </w:pPr>
    </w:p>
    <w:p w14:paraId="3F2F957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Obvezno svetovanje je namenjeno spremljanju strokovnega dela zaposlenih v DO in svetovanju oziroma strokovnim usmeritvam za vzpostavitev ustreznih notranjih kontrol in kakovostno in varno delo.</w:t>
      </w:r>
    </w:p>
    <w:p w14:paraId="1F86305B" w14:textId="77777777" w:rsidR="003826C3" w:rsidRPr="00736952" w:rsidRDefault="003826C3" w:rsidP="003826C3">
      <w:pPr>
        <w:tabs>
          <w:tab w:val="left" w:pos="0"/>
          <w:tab w:val="left" w:pos="567"/>
        </w:tabs>
        <w:jc w:val="both"/>
        <w:rPr>
          <w:rFonts w:ascii="Arial" w:hAnsi="Arial" w:cs="Arial"/>
          <w:b/>
          <w:bCs/>
          <w:sz w:val="20"/>
          <w:szCs w:val="20"/>
        </w:rPr>
      </w:pPr>
    </w:p>
    <w:p w14:paraId="79F9CE06" w14:textId="1626833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_Ref10209735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127</w:t>
      </w:r>
      <w:r w:rsidR="00962B61">
        <w:rPr>
          <w:rFonts w:ascii="Arial" w:hAnsi="Arial" w:cs="Arial"/>
          <w:b/>
          <w:bCs/>
          <w:sz w:val="20"/>
          <w:szCs w:val="20"/>
        </w:rPr>
        <w:fldChar w:fldCharType="end"/>
      </w:r>
      <w:r w:rsidRPr="00736952">
        <w:rPr>
          <w:rFonts w:ascii="Arial" w:hAnsi="Arial" w:cs="Arial"/>
          <w:b/>
          <w:bCs/>
          <w:sz w:val="20"/>
          <w:szCs w:val="20"/>
        </w:rPr>
        <w:t>. členu</w:t>
      </w:r>
    </w:p>
    <w:p w14:paraId="7F61BA8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(začasna prepoved opravljanja dejavnosti) </w:t>
      </w:r>
    </w:p>
    <w:p w14:paraId="633CF0A8" w14:textId="77777777" w:rsidR="003826C3" w:rsidRPr="00736952" w:rsidRDefault="003826C3" w:rsidP="003826C3">
      <w:pPr>
        <w:tabs>
          <w:tab w:val="left" w:pos="0"/>
          <w:tab w:val="left" w:pos="567"/>
        </w:tabs>
        <w:jc w:val="both"/>
        <w:rPr>
          <w:rFonts w:ascii="Arial" w:hAnsi="Arial" w:cs="Arial"/>
          <w:b/>
          <w:bCs/>
          <w:sz w:val="20"/>
          <w:szCs w:val="20"/>
        </w:rPr>
      </w:pPr>
    </w:p>
    <w:p w14:paraId="33E9385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razloge za začasno prepoved opravljanja dejavnosti.</w:t>
      </w:r>
    </w:p>
    <w:p w14:paraId="1524581A" w14:textId="77777777" w:rsidR="003826C3" w:rsidRPr="00736952" w:rsidRDefault="003826C3" w:rsidP="003826C3">
      <w:pPr>
        <w:tabs>
          <w:tab w:val="left" w:pos="0"/>
          <w:tab w:val="left" w:pos="567"/>
        </w:tabs>
        <w:jc w:val="both"/>
        <w:rPr>
          <w:rFonts w:ascii="Arial" w:hAnsi="Arial" w:cs="Arial"/>
          <w:b/>
          <w:bCs/>
          <w:sz w:val="20"/>
          <w:szCs w:val="20"/>
        </w:rPr>
      </w:pPr>
    </w:p>
    <w:p w14:paraId="2E548AC7" w14:textId="46EBB83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_Ref494706586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128</w:t>
      </w:r>
      <w:r w:rsidR="00962B61">
        <w:rPr>
          <w:rFonts w:ascii="Arial" w:hAnsi="Arial" w:cs="Arial"/>
          <w:b/>
          <w:bCs/>
          <w:sz w:val="20"/>
          <w:szCs w:val="20"/>
        </w:rPr>
        <w:fldChar w:fldCharType="end"/>
      </w:r>
      <w:r w:rsidRPr="00736952">
        <w:rPr>
          <w:rFonts w:ascii="Arial" w:hAnsi="Arial" w:cs="Arial"/>
          <w:b/>
          <w:bCs/>
          <w:sz w:val="20"/>
          <w:szCs w:val="20"/>
        </w:rPr>
        <w:t>. členu</w:t>
      </w:r>
    </w:p>
    <w:p w14:paraId="7C5CCA02"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(izbris iz Registra)</w:t>
      </w:r>
    </w:p>
    <w:p w14:paraId="0EBEA724" w14:textId="77777777" w:rsidR="003826C3" w:rsidRPr="00736952" w:rsidRDefault="003826C3" w:rsidP="003826C3">
      <w:pPr>
        <w:tabs>
          <w:tab w:val="left" w:pos="0"/>
          <w:tab w:val="left" w:pos="567"/>
        </w:tabs>
        <w:jc w:val="both"/>
        <w:rPr>
          <w:rFonts w:ascii="Arial" w:hAnsi="Arial" w:cs="Arial"/>
          <w:b/>
          <w:bCs/>
          <w:sz w:val="20"/>
          <w:szCs w:val="20"/>
        </w:rPr>
      </w:pPr>
    </w:p>
    <w:p w14:paraId="431EBFA8"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členu so taksativno našteti razlogi za izbris fizične osebe iz Registra.</w:t>
      </w:r>
    </w:p>
    <w:p w14:paraId="0DAB76FC" w14:textId="77777777" w:rsidR="003826C3" w:rsidRPr="00736952" w:rsidRDefault="003826C3" w:rsidP="003826C3">
      <w:pPr>
        <w:tabs>
          <w:tab w:val="left" w:pos="0"/>
          <w:tab w:val="left" w:pos="567"/>
        </w:tabs>
        <w:jc w:val="both"/>
        <w:rPr>
          <w:rFonts w:ascii="Arial" w:hAnsi="Arial" w:cs="Arial"/>
          <w:b/>
          <w:bCs/>
          <w:sz w:val="20"/>
          <w:szCs w:val="20"/>
        </w:rPr>
      </w:pPr>
    </w:p>
    <w:p w14:paraId="31589F83" w14:textId="77777777" w:rsidR="00152115" w:rsidRDefault="00152115">
      <w:pPr>
        <w:spacing w:after="200" w:line="276" w:lineRule="auto"/>
        <w:rPr>
          <w:rFonts w:ascii="Arial" w:hAnsi="Arial" w:cs="Arial"/>
          <w:b/>
          <w:bCs/>
          <w:sz w:val="20"/>
          <w:szCs w:val="20"/>
        </w:rPr>
      </w:pPr>
      <w:r>
        <w:rPr>
          <w:rFonts w:ascii="Arial" w:hAnsi="Arial" w:cs="Arial"/>
          <w:b/>
          <w:bCs/>
          <w:sz w:val="20"/>
          <w:szCs w:val="20"/>
        </w:rPr>
        <w:br w:type="page"/>
      </w:r>
    </w:p>
    <w:p w14:paraId="5917B2D4" w14:textId="1B70B123"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_Ref494706594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129</w:t>
      </w:r>
      <w:r w:rsidR="00962B61">
        <w:rPr>
          <w:rFonts w:ascii="Arial" w:hAnsi="Arial" w:cs="Arial"/>
          <w:b/>
          <w:bCs/>
          <w:sz w:val="20"/>
          <w:szCs w:val="20"/>
        </w:rPr>
        <w:fldChar w:fldCharType="end"/>
      </w:r>
      <w:r w:rsidRPr="00736952">
        <w:rPr>
          <w:rFonts w:ascii="Arial" w:hAnsi="Arial" w:cs="Arial"/>
          <w:b/>
          <w:bCs/>
          <w:sz w:val="20"/>
          <w:szCs w:val="20"/>
        </w:rPr>
        <w:t>. členu</w:t>
      </w:r>
      <w:bookmarkStart w:id="249" w:name="_GoBack"/>
      <w:bookmarkEnd w:id="249"/>
    </w:p>
    <w:p w14:paraId="7D34587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(odvzem dovoljenja)</w:t>
      </w:r>
    </w:p>
    <w:p w14:paraId="5C31B054" w14:textId="77777777" w:rsidR="003826C3" w:rsidRPr="00736952" w:rsidRDefault="003826C3" w:rsidP="003826C3">
      <w:pPr>
        <w:tabs>
          <w:tab w:val="left" w:pos="0"/>
          <w:tab w:val="left" w:pos="567"/>
        </w:tabs>
        <w:jc w:val="both"/>
        <w:rPr>
          <w:rFonts w:ascii="Arial" w:hAnsi="Arial" w:cs="Arial"/>
          <w:b/>
          <w:bCs/>
          <w:sz w:val="20"/>
          <w:szCs w:val="20"/>
        </w:rPr>
      </w:pPr>
    </w:p>
    <w:p w14:paraId="7946793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V členu so taksativno našteti razlogi za odvzem dovoljenja. Ministrstvo lahko dovoljenje odvzame tudi kot stopnjevalni ukrep, če prejšnji, milejši ukrepi nadzora niso dosegli odprave kršitev ter prenehanja novih kršitev.</w:t>
      </w:r>
    </w:p>
    <w:p w14:paraId="1FA5A9CC" w14:textId="77777777" w:rsidR="003826C3" w:rsidRPr="00736952" w:rsidRDefault="003826C3" w:rsidP="003826C3">
      <w:pPr>
        <w:tabs>
          <w:tab w:val="left" w:pos="0"/>
          <w:tab w:val="left" w:pos="567"/>
        </w:tabs>
        <w:jc w:val="both"/>
        <w:rPr>
          <w:rFonts w:ascii="Arial" w:hAnsi="Arial" w:cs="Arial"/>
          <w:b/>
          <w:bCs/>
          <w:sz w:val="20"/>
          <w:szCs w:val="20"/>
        </w:rPr>
      </w:pPr>
    </w:p>
    <w:p w14:paraId="316FB72D" w14:textId="26024D7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_Ref494706603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130</w:t>
      </w:r>
      <w:r w:rsidR="00962B61">
        <w:rPr>
          <w:rFonts w:ascii="Arial" w:hAnsi="Arial" w:cs="Arial"/>
          <w:b/>
          <w:bCs/>
          <w:sz w:val="20"/>
          <w:szCs w:val="20"/>
        </w:rPr>
        <w:fldChar w:fldCharType="end"/>
      </w:r>
      <w:r w:rsidRPr="00736952">
        <w:rPr>
          <w:rFonts w:ascii="Arial" w:hAnsi="Arial" w:cs="Arial"/>
          <w:b/>
          <w:bCs/>
          <w:sz w:val="20"/>
          <w:szCs w:val="20"/>
        </w:rPr>
        <w:t>. členu</w:t>
      </w:r>
    </w:p>
    <w:p w14:paraId="25D2F87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(odločba o prenehanju opravljanja dejavnosti)</w:t>
      </w:r>
    </w:p>
    <w:p w14:paraId="2991B848" w14:textId="77777777" w:rsidR="003826C3" w:rsidRPr="00736952" w:rsidRDefault="003826C3" w:rsidP="003826C3">
      <w:pPr>
        <w:tabs>
          <w:tab w:val="left" w:pos="0"/>
          <w:tab w:val="left" w:pos="567"/>
        </w:tabs>
        <w:jc w:val="both"/>
        <w:rPr>
          <w:rFonts w:ascii="Arial" w:hAnsi="Arial" w:cs="Arial"/>
          <w:b/>
          <w:bCs/>
          <w:sz w:val="20"/>
          <w:szCs w:val="20"/>
        </w:rPr>
      </w:pPr>
    </w:p>
    <w:p w14:paraId="56576298"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Namen tega člena je zaščititi uporabnike pred možnostjo resne škode pri izvajanju DO in izvajalce pred nelojalno konkurenco. Z namenom zaščite izvajalcev, ki dejavnost opravljajo v skladu s tem zakonom, ima nadzornik možnost pregleda poslovnih prostorov izvajalca.</w:t>
      </w:r>
    </w:p>
    <w:p w14:paraId="716E4326" w14:textId="77777777" w:rsidR="003826C3" w:rsidRPr="00736952" w:rsidRDefault="003826C3" w:rsidP="003826C3">
      <w:pPr>
        <w:tabs>
          <w:tab w:val="left" w:pos="0"/>
          <w:tab w:val="left" w:pos="567"/>
        </w:tabs>
        <w:jc w:val="both"/>
        <w:rPr>
          <w:rFonts w:ascii="Arial" w:hAnsi="Arial" w:cs="Arial"/>
          <w:b/>
          <w:bCs/>
          <w:sz w:val="20"/>
          <w:szCs w:val="20"/>
        </w:rPr>
      </w:pPr>
    </w:p>
    <w:p w14:paraId="2E12F228" w14:textId="23A2CE80"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_Ref48667992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131</w:t>
      </w:r>
      <w:r w:rsidR="00962B61">
        <w:rPr>
          <w:rFonts w:ascii="Arial" w:hAnsi="Arial" w:cs="Arial"/>
          <w:b/>
          <w:bCs/>
          <w:sz w:val="20"/>
          <w:szCs w:val="20"/>
        </w:rPr>
        <w:fldChar w:fldCharType="end"/>
      </w:r>
      <w:r w:rsidRPr="00736952">
        <w:rPr>
          <w:rFonts w:ascii="Arial" w:hAnsi="Arial" w:cs="Arial"/>
          <w:b/>
          <w:bCs/>
          <w:sz w:val="20"/>
          <w:szCs w:val="20"/>
        </w:rPr>
        <w:t>. členu</w:t>
      </w:r>
    </w:p>
    <w:p w14:paraId="27E0AAFF"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(odločba o prenehanju oglaševanja ali zavajajočega oglaševanja)</w:t>
      </w:r>
    </w:p>
    <w:p w14:paraId="710CB088" w14:textId="77777777" w:rsidR="003826C3" w:rsidRPr="00736952" w:rsidRDefault="003826C3" w:rsidP="003826C3">
      <w:pPr>
        <w:tabs>
          <w:tab w:val="left" w:pos="0"/>
          <w:tab w:val="left" w:pos="567"/>
        </w:tabs>
        <w:jc w:val="both"/>
        <w:rPr>
          <w:rFonts w:ascii="Arial" w:hAnsi="Arial" w:cs="Arial"/>
          <w:b/>
          <w:bCs/>
          <w:sz w:val="20"/>
          <w:szCs w:val="20"/>
        </w:rPr>
      </w:pPr>
    </w:p>
    <w:p w14:paraId="0EDD3E95"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sz w:val="20"/>
          <w:szCs w:val="20"/>
        </w:rPr>
        <w:t>Namen tega člena je zaščititi uporabnike pred možnostjo resne škode pri izvajanju DO in izvajalce pred nelojalno konkurenco. Z namenom zaščite izvajalcev, ki dejavnost opravljajo v skladu s tem zakonom, ima nadzornik možnost pregleda poslovnih prostorov izvajalca</w:t>
      </w:r>
      <w:r w:rsidRPr="00736952">
        <w:rPr>
          <w:rFonts w:ascii="Arial" w:hAnsi="Arial" w:cs="Arial"/>
          <w:b/>
          <w:bCs/>
          <w:sz w:val="20"/>
          <w:szCs w:val="20"/>
        </w:rPr>
        <w:t>.</w:t>
      </w:r>
    </w:p>
    <w:p w14:paraId="58B68044" w14:textId="77777777" w:rsidR="003826C3" w:rsidRPr="00736952" w:rsidRDefault="003826C3" w:rsidP="003826C3">
      <w:pPr>
        <w:tabs>
          <w:tab w:val="left" w:pos="0"/>
          <w:tab w:val="left" w:pos="567"/>
        </w:tabs>
        <w:jc w:val="both"/>
        <w:rPr>
          <w:rFonts w:ascii="Arial" w:hAnsi="Arial" w:cs="Arial"/>
          <w:b/>
          <w:bCs/>
          <w:sz w:val="20"/>
          <w:szCs w:val="20"/>
        </w:rPr>
      </w:pPr>
    </w:p>
    <w:p w14:paraId="6C639C00" w14:textId="5CE2C38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_Ref491421058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132</w:t>
      </w:r>
      <w:r w:rsidR="00962B61">
        <w:rPr>
          <w:rFonts w:ascii="Arial" w:hAnsi="Arial" w:cs="Arial"/>
          <w:b/>
          <w:bCs/>
          <w:sz w:val="20"/>
          <w:szCs w:val="20"/>
        </w:rPr>
        <w:fldChar w:fldCharType="end"/>
      </w:r>
      <w:r w:rsidRPr="00736952">
        <w:rPr>
          <w:rFonts w:ascii="Arial" w:hAnsi="Arial" w:cs="Arial"/>
          <w:b/>
          <w:bCs/>
          <w:sz w:val="20"/>
          <w:szCs w:val="20"/>
        </w:rPr>
        <w:t>. členu</w:t>
      </w:r>
    </w:p>
    <w:p w14:paraId="44648A09"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(odločba o ugotovitvi razloga za likvidacijo ali izbris)</w:t>
      </w:r>
    </w:p>
    <w:p w14:paraId="6010539C" w14:textId="77777777" w:rsidR="003826C3" w:rsidRPr="00736952" w:rsidRDefault="003826C3" w:rsidP="003826C3">
      <w:pPr>
        <w:tabs>
          <w:tab w:val="left" w:pos="0"/>
          <w:tab w:val="left" w:pos="567"/>
        </w:tabs>
        <w:jc w:val="both"/>
        <w:rPr>
          <w:rFonts w:ascii="Arial" w:hAnsi="Arial" w:cs="Arial"/>
          <w:b/>
          <w:bCs/>
          <w:sz w:val="20"/>
          <w:szCs w:val="20"/>
        </w:rPr>
      </w:pPr>
    </w:p>
    <w:p w14:paraId="6D64676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ministrstvo lahko predlaga izbris iz Poslovnega registra Slovenije ali predlog za likvidacijo pravne osebe v primeru neupoštevanja prepovedi prenehanja opravljanja dejavnosti brez dovoljenja oziroma prenehanja oglaševanja.</w:t>
      </w:r>
    </w:p>
    <w:p w14:paraId="3FE0C60C" w14:textId="77777777" w:rsidR="003826C3" w:rsidRPr="00736952" w:rsidRDefault="003826C3" w:rsidP="003826C3">
      <w:pPr>
        <w:tabs>
          <w:tab w:val="left" w:pos="0"/>
          <w:tab w:val="left" w:pos="567"/>
        </w:tabs>
        <w:jc w:val="both"/>
        <w:rPr>
          <w:rFonts w:ascii="Arial" w:hAnsi="Arial" w:cs="Arial"/>
          <w:b/>
          <w:bCs/>
          <w:sz w:val="20"/>
          <w:szCs w:val="20"/>
        </w:rPr>
      </w:pPr>
    </w:p>
    <w:p w14:paraId="2D1A812B" w14:textId="77777777" w:rsidR="003826C3" w:rsidRPr="00736952" w:rsidRDefault="003826C3" w:rsidP="003826C3">
      <w:pPr>
        <w:tabs>
          <w:tab w:val="left" w:pos="0"/>
          <w:tab w:val="left" w:pos="567"/>
        </w:tabs>
        <w:jc w:val="both"/>
        <w:rPr>
          <w:rFonts w:ascii="Arial" w:hAnsi="Arial" w:cs="Arial"/>
          <w:b/>
          <w:bCs/>
          <w:sz w:val="20"/>
          <w:szCs w:val="20"/>
        </w:rPr>
      </w:pPr>
    </w:p>
    <w:p w14:paraId="6CDA1B0C" w14:textId="279685F2"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_Ref48668036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133</w:t>
      </w:r>
      <w:r w:rsidR="00962B61">
        <w:rPr>
          <w:rFonts w:ascii="Arial" w:hAnsi="Arial" w:cs="Arial"/>
          <w:b/>
          <w:bCs/>
          <w:sz w:val="20"/>
          <w:szCs w:val="20"/>
        </w:rPr>
        <w:fldChar w:fldCharType="end"/>
      </w:r>
      <w:r w:rsidRPr="00736952">
        <w:rPr>
          <w:rFonts w:ascii="Arial" w:hAnsi="Arial" w:cs="Arial"/>
          <w:b/>
          <w:bCs/>
          <w:sz w:val="20"/>
          <w:szCs w:val="20"/>
        </w:rPr>
        <w:t>. členu</w:t>
      </w:r>
    </w:p>
    <w:p w14:paraId="064C7FB1"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(nadzor nad Zavodom)</w:t>
      </w:r>
    </w:p>
    <w:p w14:paraId="3FCB652B" w14:textId="77777777" w:rsidR="003826C3" w:rsidRPr="00736952" w:rsidRDefault="003826C3" w:rsidP="003826C3">
      <w:pPr>
        <w:tabs>
          <w:tab w:val="left" w:pos="0"/>
          <w:tab w:val="left" w:pos="567"/>
        </w:tabs>
        <w:jc w:val="both"/>
        <w:rPr>
          <w:rFonts w:ascii="Arial" w:hAnsi="Arial" w:cs="Arial"/>
          <w:sz w:val="20"/>
          <w:szCs w:val="20"/>
        </w:rPr>
      </w:pPr>
    </w:p>
    <w:p w14:paraId="78F5017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ureja nadzor ministrstva nad načrtovanjem in izvajanjem dela vstopnih točk. Ministrstvo nad Zavodom izvaja nadzor v obliki neposrednega nadzora ocenjevalcev iz 116123. člena in izdaje soglasij k strateškemu razvojnemu programu Zavoda in letnemu načrtovanju dela vstopnih točk.</w:t>
      </w:r>
    </w:p>
    <w:p w14:paraId="6A46A3DF" w14:textId="77777777" w:rsidR="003826C3" w:rsidRPr="00736952" w:rsidRDefault="003826C3" w:rsidP="003826C3">
      <w:pPr>
        <w:tabs>
          <w:tab w:val="left" w:pos="0"/>
          <w:tab w:val="left" w:pos="567"/>
        </w:tabs>
        <w:jc w:val="both"/>
        <w:rPr>
          <w:rFonts w:ascii="Arial" w:hAnsi="Arial" w:cs="Arial"/>
          <w:b/>
          <w:bCs/>
          <w:sz w:val="20"/>
          <w:szCs w:val="20"/>
        </w:rPr>
      </w:pPr>
    </w:p>
    <w:p w14:paraId="33099A46" w14:textId="30715509"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_Ref494706623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134</w:t>
      </w:r>
      <w:r w:rsidR="00962B61">
        <w:rPr>
          <w:rFonts w:ascii="Arial" w:hAnsi="Arial" w:cs="Arial"/>
          <w:b/>
          <w:bCs/>
          <w:sz w:val="20"/>
          <w:szCs w:val="20"/>
        </w:rPr>
        <w:fldChar w:fldCharType="end"/>
      </w:r>
      <w:r w:rsidRPr="00736952">
        <w:rPr>
          <w:rFonts w:ascii="Arial" w:hAnsi="Arial" w:cs="Arial"/>
          <w:b/>
          <w:bCs/>
          <w:sz w:val="20"/>
          <w:szCs w:val="20"/>
        </w:rPr>
        <w:t>. členu</w:t>
      </w:r>
    </w:p>
    <w:p w14:paraId="1270375D"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(nadzor Zavoda na področju DO) </w:t>
      </w:r>
    </w:p>
    <w:p w14:paraId="7608ACA5" w14:textId="77777777" w:rsidR="003826C3" w:rsidRPr="00736952" w:rsidRDefault="003826C3" w:rsidP="003826C3">
      <w:pPr>
        <w:tabs>
          <w:tab w:val="left" w:pos="0"/>
          <w:tab w:val="left" w:pos="567"/>
        </w:tabs>
        <w:jc w:val="both"/>
        <w:rPr>
          <w:rFonts w:ascii="Arial" w:hAnsi="Arial" w:cs="Arial"/>
          <w:b/>
          <w:bCs/>
          <w:sz w:val="20"/>
          <w:szCs w:val="20"/>
        </w:rPr>
      </w:pPr>
    </w:p>
    <w:p w14:paraId="45D4292E"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pristojnosti Zavoda v nadzoru nad izpolnjevanjem obveznosti izvajalcev v mreži, s katerimi je v pogodbenem razmerju in spremljanjem oskrbljenosti upravičenca v neformalni oskrbi in upravičencev, ki se odločijo za oskrbovalca družinskega člana. Zavod je o ugotovitvah nadzora dolžan voditi evidenco rednih in izrednih nadzorov ter izrečenih sankcij in enkrat letno poročati ministrstvu.</w:t>
      </w:r>
    </w:p>
    <w:p w14:paraId="773CB1A2" w14:textId="77777777" w:rsidR="003826C3" w:rsidRPr="00736952" w:rsidRDefault="003826C3" w:rsidP="003826C3">
      <w:pPr>
        <w:tabs>
          <w:tab w:val="left" w:pos="0"/>
          <w:tab w:val="left" w:pos="567"/>
        </w:tabs>
        <w:jc w:val="both"/>
        <w:rPr>
          <w:rFonts w:ascii="Arial" w:hAnsi="Arial" w:cs="Arial"/>
          <w:b/>
          <w:bCs/>
          <w:sz w:val="20"/>
          <w:szCs w:val="20"/>
        </w:rPr>
      </w:pPr>
    </w:p>
    <w:p w14:paraId="6E779194" w14:textId="3C96748D"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_Ref494706641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135</w:t>
      </w:r>
      <w:r w:rsidR="00962B61">
        <w:rPr>
          <w:rFonts w:ascii="Arial" w:hAnsi="Arial" w:cs="Arial"/>
          <w:b/>
          <w:bCs/>
          <w:sz w:val="20"/>
          <w:szCs w:val="20"/>
        </w:rPr>
        <w:fldChar w:fldCharType="end"/>
      </w:r>
      <w:r w:rsidRPr="00736952">
        <w:rPr>
          <w:rFonts w:ascii="Arial" w:hAnsi="Arial" w:cs="Arial"/>
          <w:b/>
          <w:bCs/>
          <w:sz w:val="20"/>
          <w:szCs w:val="20"/>
        </w:rPr>
        <w:t>. členu</w:t>
      </w:r>
    </w:p>
    <w:p w14:paraId="7C18D32C"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(pridobivanje podatkov)</w:t>
      </w:r>
    </w:p>
    <w:p w14:paraId="5F6A3B4A" w14:textId="77777777" w:rsidR="003826C3" w:rsidRPr="00736952" w:rsidRDefault="003826C3" w:rsidP="003826C3">
      <w:pPr>
        <w:tabs>
          <w:tab w:val="left" w:pos="0"/>
          <w:tab w:val="left" w:pos="567"/>
        </w:tabs>
        <w:jc w:val="both"/>
        <w:rPr>
          <w:rFonts w:ascii="Arial" w:hAnsi="Arial" w:cs="Arial"/>
          <w:b/>
          <w:bCs/>
          <w:sz w:val="20"/>
          <w:szCs w:val="20"/>
        </w:rPr>
      </w:pPr>
    </w:p>
    <w:p w14:paraId="09716CEA"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dolžnost posredovanja podatkov Zavodu in subjekte, ki morajo na zahtevo posredovati te podatke.</w:t>
      </w:r>
    </w:p>
    <w:p w14:paraId="5F6BF71E" w14:textId="77777777" w:rsidR="003826C3" w:rsidRPr="00736952" w:rsidRDefault="003826C3" w:rsidP="003826C3">
      <w:pPr>
        <w:tabs>
          <w:tab w:val="left" w:pos="0"/>
          <w:tab w:val="left" w:pos="567"/>
        </w:tabs>
        <w:jc w:val="both"/>
        <w:rPr>
          <w:rFonts w:ascii="Arial" w:hAnsi="Arial" w:cs="Arial"/>
          <w:sz w:val="20"/>
          <w:szCs w:val="20"/>
        </w:rPr>
      </w:pPr>
    </w:p>
    <w:p w14:paraId="4BF416E2" w14:textId="6839B0DF"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_Ref494706647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136</w:t>
      </w:r>
      <w:r w:rsidR="00962B61">
        <w:rPr>
          <w:rFonts w:ascii="Arial" w:hAnsi="Arial" w:cs="Arial"/>
          <w:b/>
          <w:bCs/>
          <w:sz w:val="20"/>
          <w:szCs w:val="20"/>
        </w:rPr>
        <w:fldChar w:fldCharType="end"/>
      </w:r>
      <w:r w:rsidRPr="00736952">
        <w:rPr>
          <w:rFonts w:ascii="Arial" w:hAnsi="Arial" w:cs="Arial"/>
          <w:b/>
          <w:bCs/>
          <w:sz w:val="20"/>
          <w:szCs w:val="20"/>
        </w:rPr>
        <w:t>. členu</w:t>
      </w:r>
    </w:p>
    <w:p w14:paraId="6E1EC5E6"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(prekrškovna organa)</w:t>
      </w:r>
    </w:p>
    <w:p w14:paraId="2D9AF4AD" w14:textId="77777777" w:rsidR="003826C3" w:rsidRPr="00736952" w:rsidRDefault="003826C3" w:rsidP="003826C3">
      <w:pPr>
        <w:tabs>
          <w:tab w:val="left" w:pos="0"/>
          <w:tab w:val="left" w:pos="567"/>
        </w:tabs>
        <w:jc w:val="both"/>
        <w:rPr>
          <w:rFonts w:ascii="Arial" w:hAnsi="Arial" w:cs="Arial"/>
          <w:b/>
          <w:bCs/>
          <w:sz w:val="20"/>
          <w:szCs w:val="20"/>
        </w:rPr>
      </w:pPr>
    </w:p>
    <w:p w14:paraId="2CA96EE2"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da sta prekrškovna organa po tem zakonu ministrstvo in Zavod. Člen v drugem in tretjem odstavku določa pristojnosti ministrstva in Zavoda pri izrekanju glob za prekrške.</w:t>
      </w:r>
    </w:p>
    <w:p w14:paraId="7B0FAC5D" w14:textId="77777777" w:rsidR="003826C3" w:rsidRPr="00736952" w:rsidRDefault="003826C3" w:rsidP="003826C3">
      <w:pPr>
        <w:tabs>
          <w:tab w:val="left" w:pos="0"/>
          <w:tab w:val="left" w:pos="567"/>
        </w:tabs>
        <w:jc w:val="both"/>
        <w:rPr>
          <w:rFonts w:ascii="Arial" w:hAnsi="Arial" w:cs="Arial"/>
          <w:b/>
          <w:bCs/>
          <w:sz w:val="20"/>
          <w:szCs w:val="20"/>
        </w:rPr>
      </w:pPr>
    </w:p>
    <w:p w14:paraId="23546AF1" w14:textId="5705FFDC"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_Ref492384685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137</w:t>
      </w:r>
      <w:r w:rsidR="00962B61">
        <w:rPr>
          <w:rFonts w:ascii="Arial" w:hAnsi="Arial" w:cs="Arial"/>
          <w:b/>
          <w:bCs/>
          <w:sz w:val="20"/>
          <w:szCs w:val="20"/>
        </w:rPr>
        <w:fldChar w:fldCharType="end"/>
      </w:r>
      <w:r w:rsidRPr="00736952">
        <w:rPr>
          <w:rFonts w:ascii="Arial" w:hAnsi="Arial" w:cs="Arial"/>
          <w:b/>
          <w:bCs/>
          <w:sz w:val="20"/>
          <w:szCs w:val="20"/>
        </w:rPr>
        <w:t>. členu</w:t>
      </w:r>
    </w:p>
    <w:p w14:paraId="78975C77"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(hujši prekrški)</w:t>
      </w:r>
    </w:p>
    <w:p w14:paraId="61C334EB" w14:textId="77777777" w:rsidR="003826C3" w:rsidRPr="00736952" w:rsidRDefault="003826C3" w:rsidP="003826C3">
      <w:pPr>
        <w:tabs>
          <w:tab w:val="left" w:pos="0"/>
          <w:tab w:val="left" w:pos="567"/>
        </w:tabs>
        <w:jc w:val="both"/>
        <w:rPr>
          <w:rFonts w:ascii="Arial" w:hAnsi="Arial" w:cs="Arial"/>
          <w:b/>
          <w:bCs/>
          <w:sz w:val="20"/>
          <w:szCs w:val="20"/>
        </w:rPr>
      </w:pPr>
    </w:p>
    <w:p w14:paraId="18D20699"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Členi določajo višine glob za hujše prekrške po tem zakonu.</w:t>
      </w:r>
    </w:p>
    <w:p w14:paraId="4C53CC49" w14:textId="77777777" w:rsidR="003826C3" w:rsidRPr="00736952" w:rsidRDefault="003826C3" w:rsidP="003826C3">
      <w:pPr>
        <w:tabs>
          <w:tab w:val="left" w:pos="0"/>
          <w:tab w:val="left" w:pos="567"/>
        </w:tabs>
        <w:jc w:val="both"/>
        <w:rPr>
          <w:rFonts w:ascii="Arial" w:hAnsi="Arial" w:cs="Arial"/>
          <w:b/>
          <w:bCs/>
          <w:sz w:val="20"/>
          <w:szCs w:val="20"/>
        </w:rPr>
      </w:pPr>
    </w:p>
    <w:p w14:paraId="45D0E8E8" w14:textId="552E5196"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lastRenderedPageBreak/>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_Ref517196196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138</w:t>
      </w:r>
      <w:r w:rsidR="00962B61">
        <w:rPr>
          <w:rFonts w:ascii="Arial" w:hAnsi="Arial" w:cs="Arial"/>
          <w:b/>
          <w:bCs/>
          <w:sz w:val="20"/>
          <w:szCs w:val="20"/>
        </w:rPr>
        <w:fldChar w:fldCharType="end"/>
      </w:r>
      <w:r w:rsidRPr="00736952">
        <w:rPr>
          <w:rFonts w:ascii="Arial" w:hAnsi="Arial" w:cs="Arial"/>
          <w:b/>
          <w:bCs/>
          <w:sz w:val="20"/>
          <w:szCs w:val="20"/>
        </w:rPr>
        <w:t>. členu</w:t>
      </w:r>
    </w:p>
    <w:p w14:paraId="7A83E4B2"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(lažji prekrški)</w:t>
      </w:r>
    </w:p>
    <w:p w14:paraId="30E96764" w14:textId="77777777" w:rsidR="003826C3" w:rsidRPr="00736952" w:rsidRDefault="003826C3" w:rsidP="003826C3">
      <w:pPr>
        <w:tabs>
          <w:tab w:val="left" w:pos="0"/>
          <w:tab w:val="left" w:pos="567"/>
        </w:tabs>
        <w:jc w:val="both"/>
        <w:rPr>
          <w:rFonts w:ascii="Arial" w:hAnsi="Arial" w:cs="Arial"/>
          <w:b/>
          <w:bCs/>
          <w:sz w:val="20"/>
          <w:szCs w:val="20"/>
        </w:rPr>
      </w:pPr>
    </w:p>
    <w:p w14:paraId="0530425F"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Členi določajo višine glob za lažje prekrške po tem zakonu.</w:t>
      </w:r>
    </w:p>
    <w:p w14:paraId="276EDE3A" w14:textId="77777777" w:rsidR="003826C3" w:rsidRPr="00736952" w:rsidRDefault="003826C3" w:rsidP="003826C3">
      <w:pPr>
        <w:tabs>
          <w:tab w:val="left" w:pos="0"/>
          <w:tab w:val="left" w:pos="567"/>
        </w:tabs>
        <w:jc w:val="both"/>
        <w:rPr>
          <w:rFonts w:ascii="Arial" w:hAnsi="Arial" w:cs="Arial"/>
          <w:b/>
          <w:bCs/>
          <w:sz w:val="20"/>
          <w:szCs w:val="20"/>
        </w:rPr>
      </w:pPr>
    </w:p>
    <w:p w14:paraId="635014E2" w14:textId="4E4A844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_Ref48668123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139</w:t>
      </w:r>
      <w:r w:rsidR="00962B61">
        <w:rPr>
          <w:rFonts w:ascii="Arial" w:hAnsi="Arial" w:cs="Arial"/>
          <w:b/>
          <w:bCs/>
          <w:sz w:val="20"/>
          <w:szCs w:val="20"/>
        </w:rPr>
        <w:fldChar w:fldCharType="end"/>
      </w:r>
      <w:r w:rsidRPr="00736952">
        <w:rPr>
          <w:rFonts w:ascii="Arial" w:hAnsi="Arial" w:cs="Arial"/>
          <w:b/>
          <w:bCs/>
          <w:sz w:val="20"/>
          <w:szCs w:val="20"/>
        </w:rPr>
        <w:t>. členu</w:t>
      </w:r>
    </w:p>
    <w:p w14:paraId="123E1CB0" w14:textId="77777777"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(višina globe v hitrem prekrškovnem postopku)</w:t>
      </w:r>
    </w:p>
    <w:p w14:paraId="73DF45B4" w14:textId="77777777" w:rsidR="003826C3" w:rsidRPr="00736952" w:rsidRDefault="003826C3" w:rsidP="003826C3">
      <w:pPr>
        <w:tabs>
          <w:tab w:val="left" w:pos="0"/>
          <w:tab w:val="left" w:pos="567"/>
        </w:tabs>
        <w:jc w:val="both"/>
        <w:rPr>
          <w:rFonts w:ascii="Arial" w:hAnsi="Arial" w:cs="Arial"/>
          <w:b/>
          <w:bCs/>
          <w:sz w:val="20"/>
          <w:szCs w:val="20"/>
        </w:rPr>
      </w:pPr>
    </w:p>
    <w:p w14:paraId="57820C51" w14:textId="77777777" w:rsidR="003826C3" w:rsidRPr="00736952" w:rsidRDefault="003826C3" w:rsidP="003826C3">
      <w:pPr>
        <w:tabs>
          <w:tab w:val="left" w:pos="0"/>
          <w:tab w:val="left" w:pos="567"/>
        </w:tabs>
        <w:jc w:val="both"/>
        <w:rPr>
          <w:rFonts w:ascii="Arial" w:hAnsi="Arial" w:cs="Arial"/>
          <w:sz w:val="20"/>
          <w:szCs w:val="20"/>
        </w:rPr>
      </w:pPr>
      <w:r w:rsidRPr="00736952">
        <w:rPr>
          <w:rFonts w:ascii="Arial" w:hAnsi="Arial" w:cs="Arial"/>
          <w:sz w:val="20"/>
          <w:szCs w:val="20"/>
        </w:rPr>
        <w:t>Člen določa možnost, da se sme v hitrem prekrškovnem postopku izreči tudi višja globa od najnižje predpisane globe določene s tem zakonom.</w:t>
      </w:r>
    </w:p>
    <w:p w14:paraId="331F5811" w14:textId="77777777" w:rsidR="003826C3" w:rsidRPr="00736952" w:rsidRDefault="003826C3" w:rsidP="003826C3">
      <w:pPr>
        <w:tabs>
          <w:tab w:val="left" w:pos="0"/>
          <w:tab w:val="left" w:pos="567"/>
        </w:tabs>
        <w:jc w:val="both"/>
        <w:rPr>
          <w:rFonts w:ascii="Arial" w:hAnsi="Arial" w:cs="Arial"/>
          <w:b/>
          <w:bCs/>
          <w:sz w:val="20"/>
          <w:szCs w:val="20"/>
        </w:rPr>
      </w:pPr>
    </w:p>
    <w:p w14:paraId="54825971" w14:textId="77777777" w:rsidR="003826C3" w:rsidRPr="00736952" w:rsidRDefault="003826C3" w:rsidP="003826C3">
      <w:pPr>
        <w:tabs>
          <w:tab w:val="left" w:pos="0"/>
          <w:tab w:val="left" w:pos="567"/>
        </w:tabs>
        <w:jc w:val="both"/>
        <w:rPr>
          <w:rFonts w:ascii="Arial" w:hAnsi="Arial" w:cs="Arial"/>
          <w:b/>
          <w:bCs/>
          <w:sz w:val="20"/>
          <w:szCs w:val="20"/>
        </w:rPr>
      </w:pPr>
    </w:p>
    <w:p w14:paraId="27AE3904" w14:textId="7293DFD8" w:rsidR="003826C3" w:rsidRPr="00736952" w:rsidRDefault="003826C3" w:rsidP="003826C3">
      <w:pPr>
        <w:tabs>
          <w:tab w:val="left" w:pos="0"/>
          <w:tab w:val="left" w:pos="567"/>
        </w:tabs>
        <w:jc w:val="both"/>
        <w:rPr>
          <w:rFonts w:ascii="Arial" w:hAnsi="Arial" w:cs="Arial"/>
          <w:b/>
          <w:bCs/>
          <w:sz w:val="20"/>
          <w:szCs w:val="20"/>
        </w:rPr>
      </w:pPr>
      <w:r w:rsidRPr="00736952">
        <w:rPr>
          <w:rFonts w:ascii="Arial" w:hAnsi="Arial" w:cs="Arial"/>
          <w:b/>
          <w:bCs/>
          <w:sz w:val="20"/>
          <w:szCs w:val="20"/>
        </w:rPr>
        <w:t xml:space="preserve">K </w:t>
      </w:r>
      <w:r w:rsidR="00962B61">
        <w:rPr>
          <w:rFonts w:ascii="Arial" w:hAnsi="Arial" w:cs="Arial"/>
          <w:b/>
          <w:bCs/>
          <w:sz w:val="20"/>
          <w:szCs w:val="20"/>
        </w:rPr>
        <w:fldChar w:fldCharType="begin"/>
      </w:r>
      <w:r w:rsidR="00962B61">
        <w:rPr>
          <w:rFonts w:ascii="Arial" w:hAnsi="Arial" w:cs="Arial"/>
          <w:b/>
          <w:bCs/>
          <w:sz w:val="20"/>
          <w:szCs w:val="20"/>
        </w:rPr>
        <w:instrText xml:space="preserve"> REF _Ref48668133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140</w:t>
      </w:r>
      <w:r w:rsidR="00962B61">
        <w:rPr>
          <w:rFonts w:ascii="Arial" w:hAnsi="Arial" w:cs="Arial"/>
          <w:b/>
          <w:bCs/>
          <w:sz w:val="20"/>
          <w:szCs w:val="20"/>
        </w:rPr>
        <w:fldChar w:fldCharType="end"/>
      </w:r>
      <w:r w:rsidRPr="00736952">
        <w:rPr>
          <w:rFonts w:ascii="Arial" w:hAnsi="Arial" w:cs="Arial"/>
          <w:b/>
          <w:bCs/>
          <w:sz w:val="20"/>
          <w:szCs w:val="20"/>
        </w:rPr>
        <w:t>.</w:t>
      </w:r>
      <w:r w:rsidR="00810A5A" w:rsidRPr="00736952">
        <w:rPr>
          <w:rFonts w:ascii="Arial" w:hAnsi="Arial" w:cs="Arial"/>
          <w:b/>
          <w:bCs/>
          <w:sz w:val="20"/>
          <w:szCs w:val="20"/>
        </w:rPr>
        <w:t xml:space="preserve"> – </w:t>
      </w:r>
      <w:r w:rsidR="00962B61">
        <w:rPr>
          <w:rFonts w:ascii="Arial" w:hAnsi="Arial" w:cs="Arial"/>
          <w:b/>
          <w:bCs/>
          <w:sz w:val="20"/>
          <w:szCs w:val="20"/>
        </w:rPr>
        <w:fldChar w:fldCharType="begin"/>
      </w:r>
      <w:r w:rsidR="00962B61">
        <w:rPr>
          <w:rFonts w:ascii="Arial" w:hAnsi="Arial" w:cs="Arial"/>
          <w:b/>
          <w:bCs/>
          <w:sz w:val="20"/>
          <w:szCs w:val="20"/>
        </w:rPr>
        <w:instrText xml:space="preserve"> REF _Ref48668146 \r \h </w:instrText>
      </w:r>
      <w:r w:rsidR="00962B61">
        <w:rPr>
          <w:rFonts w:ascii="Arial" w:hAnsi="Arial" w:cs="Arial"/>
          <w:b/>
          <w:bCs/>
          <w:sz w:val="20"/>
          <w:szCs w:val="20"/>
        </w:rPr>
      </w:r>
      <w:r w:rsidR="00962B61">
        <w:rPr>
          <w:rFonts w:ascii="Arial" w:hAnsi="Arial" w:cs="Arial"/>
          <w:b/>
          <w:bCs/>
          <w:sz w:val="20"/>
          <w:szCs w:val="20"/>
        </w:rPr>
        <w:fldChar w:fldCharType="separate"/>
      </w:r>
      <w:r w:rsidR="00962B61">
        <w:rPr>
          <w:rFonts w:ascii="Arial" w:hAnsi="Arial" w:cs="Arial"/>
          <w:b/>
          <w:bCs/>
          <w:sz w:val="20"/>
          <w:szCs w:val="20"/>
        </w:rPr>
        <w:t>163</w:t>
      </w:r>
      <w:r w:rsidR="00962B61">
        <w:rPr>
          <w:rFonts w:ascii="Arial" w:hAnsi="Arial" w:cs="Arial"/>
          <w:b/>
          <w:bCs/>
          <w:sz w:val="20"/>
          <w:szCs w:val="20"/>
        </w:rPr>
        <w:fldChar w:fldCharType="end"/>
      </w:r>
      <w:r w:rsidR="00810A5A" w:rsidRPr="00736952">
        <w:rPr>
          <w:rFonts w:ascii="Arial" w:hAnsi="Arial" w:cs="Arial"/>
          <w:b/>
          <w:bCs/>
          <w:sz w:val="20"/>
          <w:szCs w:val="20"/>
        </w:rPr>
        <w:t>.</w:t>
      </w:r>
      <w:r w:rsidRPr="00736952">
        <w:rPr>
          <w:rFonts w:ascii="Arial" w:hAnsi="Arial" w:cs="Arial"/>
          <w:b/>
          <w:bCs/>
          <w:sz w:val="20"/>
          <w:szCs w:val="20"/>
        </w:rPr>
        <w:t xml:space="preserve"> členu</w:t>
      </w:r>
      <w:r w:rsidR="00810A5A" w:rsidRPr="00736952">
        <w:rPr>
          <w:rFonts w:ascii="Arial" w:hAnsi="Arial" w:cs="Arial"/>
          <w:b/>
          <w:bCs/>
          <w:sz w:val="20"/>
          <w:szCs w:val="20"/>
        </w:rPr>
        <w:t xml:space="preserve"> – prehodne določbe</w:t>
      </w:r>
    </w:p>
    <w:p w14:paraId="627CE9FA" w14:textId="6D290850" w:rsidR="00810A5A" w:rsidRPr="00736952" w:rsidRDefault="00810A5A" w:rsidP="003826C3">
      <w:pPr>
        <w:tabs>
          <w:tab w:val="left" w:pos="0"/>
          <w:tab w:val="left" w:pos="567"/>
        </w:tabs>
        <w:jc w:val="both"/>
        <w:rPr>
          <w:rFonts w:ascii="Arial" w:hAnsi="Arial" w:cs="Arial"/>
          <w:b/>
          <w:bCs/>
          <w:sz w:val="20"/>
          <w:szCs w:val="20"/>
        </w:rPr>
      </w:pPr>
    </w:p>
    <w:p w14:paraId="5A30E5DD" w14:textId="759E99BA" w:rsidR="00810A5A" w:rsidRDefault="00B75037" w:rsidP="003826C3">
      <w:pPr>
        <w:tabs>
          <w:tab w:val="left" w:pos="0"/>
          <w:tab w:val="left" w:pos="567"/>
        </w:tabs>
        <w:jc w:val="both"/>
        <w:rPr>
          <w:rFonts w:ascii="Arial" w:hAnsi="Arial" w:cs="Arial"/>
          <w:sz w:val="20"/>
          <w:szCs w:val="20"/>
        </w:rPr>
      </w:pPr>
      <w:r>
        <w:rPr>
          <w:rFonts w:ascii="Arial" w:hAnsi="Arial" w:cs="Arial"/>
          <w:sz w:val="20"/>
          <w:szCs w:val="20"/>
        </w:rPr>
        <w:t>Navedeni č</w:t>
      </w:r>
      <w:r w:rsidR="00810A5A" w:rsidRPr="00736952">
        <w:rPr>
          <w:rFonts w:ascii="Arial" w:hAnsi="Arial" w:cs="Arial"/>
          <w:sz w:val="20"/>
          <w:szCs w:val="20"/>
        </w:rPr>
        <w:t>leni določajo prehodne določbe, ki urejaj</w:t>
      </w:r>
      <w:r w:rsidR="003E1083">
        <w:rPr>
          <w:rFonts w:ascii="Arial" w:hAnsi="Arial" w:cs="Arial"/>
          <w:sz w:val="20"/>
          <w:szCs w:val="20"/>
        </w:rPr>
        <w:t>o</w:t>
      </w:r>
      <w:r w:rsidR="00810A5A" w:rsidRPr="00736952">
        <w:rPr>
          <w:rFonts w:ascii="Arial" w:hAnsi="Arial" w:cs="Arial"/>
          <w:sz w:val="20"/>
          <w:szCs w:val="20"/>
        </w:rPr>
        <w:t xml:space="preserve"> učinke </w:t>
      </w:r>
      <w:r w:rsidR="003E1083">
        <w:rPr>
          <w:rFonts w:ascii="Arial" w:hAnsi="Arial" w:cs="Arial"/>
          <w:sz w:val="20"/>
          <w:szCs w:val="20"/>
        </w:rPr>
        <w:t>zakona</w:t>
      </w:r>
      <w:r w:rsidR="00810A5A" w:rsidRPr="00736952">
        <w:rPr>
          <w:rFonts w:ascii="Arial" w:hAnsi="Arial" w:cs="Arial"/>
          <w:sz w:val="20"/>
          <w:szCs w:val="20"/>
        </w:rPr>
        <w:t xml:space="preserve"> na </w:t>
      </w:r>
      <w:r w:rsidR="009A25D5" w:rsidRPr="00736952">
        <w:rPr>
          <w:rFonts w:ascii="Arial" w:hAnsi="Arial" w:cs="Arial"/>
          <w:sz w:val="20"/>
          <w:szCs w:val="20"/>
        </w:rPr>
        <w:t xml:space="preserve">obstoječe predpise, </w:t>
      </w:r>
      <w:r w:rsidR="00810A5A" w:rsidRPr="00736952">
        <w:rPr>
          <w:rFonts w:ascii="Arial" w:hAnsi="Arial" w:cs="Arial"/>
          <w:sz w:val="20"/>
          <w:szCs w:val="20"/>
        </w:rPr>
        <w:t>začetek veljavnosti</w:t>
      </w:r>
      <w:r w:rsidR="009A25D5" w:rsidRPr="00736952">
        <w:rPr>
          <w:rFonts w:ascii="Arial" w:hAnsi="Arial" w:cs="Arial"/>
          <w:sz w:val="20"/>
          <w:szCs w:val="20"/>
        </w:rPr>
        <w:t>, začetek uporabe zakona ipd.</w:t>
      </w:r>
      <w:r w:rsidR="00810A5A" w:rsidRPr="00736952">
        <w:rPr>
          <w:rFonts w:ascii="Arial" w:hAnsi="Arial" w:cs="Arial"/>
          <w:sz w:val="20"/>
          <w:szCs w:val="20"/>
        </w:rPr>
        <w:t xml:space="preserve"> </w:t>
      </w:r>
    </w:p>
    <w:p w14:paraId="6F6B5448" w14:textId="038D3AF5" w:rsidR="005637DA" w:rsidRDefault="005637DA" w:rsidP="003826C3">
      <w:pPr>
        <w:tabs>
          <w:tab w:val="left" w:pos="0"/>
          <w:tab w:val="left" w:pos="567"/>
        </w:tabs>
        <w:jc w:val="both"/>
        <w:rPr>
          <w:rFonts w:ascii="Arial" w:hAnsi="Arial" w:cs="Arial"/>
          <w:sz w:val="20"/>
          <w:szCs w:val="20"/>
        </w:rPr>
      </w:pPr>
    </w:p>
    <w:p w14:paraId="5C1B7296" w14:textId="342B7D18" w:rsidR="005637DA" w:rsidRDefault="005637DA" w:rsidP="00B46196">
      <w:pPr>
        <w:jc w:val="both"/>
        <w:rPr>
          <w:rFonts w:ascii="Arial" w:hAnsi="Arial" w:cs="Arial"/>
          <w:sz w:val="20"/>
          <w:szCs w:val="20"/>
        </w:rPr>
      </w:pPr>
      <w:r>
        <w:rPr>
          <w:rFonts w:ascii="Arial" w:hAnsi="Arial" w:cs="Arial"/>
          <w:sz w:val="20"/>
          <w:szCs w:val="20"/>
        </w:rPr>
        <w:t xml:space="preserve">V 140. členu </w:t>
      </w:r>
      <w:r w:rsidR="00B46196">
        <w:rPr>
          <w:rFonts w:ascii="Arial" w:hAnsi="Arial" w:cs="Arial"/>
          <w:sz w:val="20"/>
          <w:szCs w:val="20"/>
        </w:rPr>
        <w:t>je določen rok za posredovanje podatkov u</w:t>
      </w:r>
      <w:r w:rsidRPr="00736952">
        <w:rPr>
          <w:rFonts w:ascii="Arial" w:hAnsi="Arial" w:cs="Arial"/>
          <w:sz w:val="20"/>
          <w:szCs w:val="20"/>
        </w:rPr>
        <w:t>pravljavc</w:t>
      </w:r>
      <w:r w:rsidR="00B46196">
        <w:rPr>
          <w:rFonts w:ascii="Arial" w:hAnsi="Arial" w:cs="Arial"/>
          <w:sz w:val="20"/>
          <w:szCs w:val="20"/>
        </w:rPr>
        <w:t>ev</w:t>
      </w:r>
      <w:r w:rsidRPr="00736952">
        <w:rPr>
          <w:rFonts w:ascii="Arial" w:hAnsi="Arial" w:cs="Arial"/>
          <w:sz w:val="20"/>
          <w:szCs w:val="20"/>
        </w:rPr>
        <w:t xml:space="preserve"> zbirk podatkov </w:t>
      </w:r>
      <w:r w:rsidR="00B46196">
        <w:rPr>
          <w:rFonts w:ascii="Arial" w:hAnsi="Arial" w:cs="Arial"/>
          <w:sz w:val="20"/>
          <w:szCs w:val="20"/>
        </w:rPr>
        <w:t xml:space="preserve">Zavodu, in sicer do </w:t>
      </w:r>
      <w:r w:rsidRPr="00736952">
        <w:rPr>
          <w:rFonts w:ascii="Arial" w:hAnsi="Arial" w:cs="Arial"/>
          <w:sz w:val="20"/>
          <w:szCs w:val="20"/>
        </w:rPr>
        <w:t xml:space="preserve"> 31. oktobra 2021</w:t>
      </w:r>
      <w:r w:rsidR="00B46196">
        <w:rPr>
          <w:rFonts w:ascii="Arial" w:hAnsi="Arial" w:cs="Arial"/>
          <w:sz w:val="20"/>
          <w:szCs w:val="20"/>
        </w:rPr>
        <w:t>.</w:t>
      </w:r>
    </w:p>
    <w:p w14:paraId="036AD92A" w14:textId="362D2BA3" w:rsidR="00B46196" w:rsidRDefault="00B46196" w:rsidP="00B46196">
      <w:pPr>
        <w:jc w:val="both"/>
        <w:rPr>
          <w:rFonts w:ascii="Arial" w:hAnsi="Arial" w:cs="Arial"/>
          <w:sz w:val="20"/>
          <w:szCs w:val="20"/>
        </w:rPr>
      </w:pPr>
    </w:p>
    <w:p w14:paraId="7DEFDF62" w14:textId="74C09ED8" w:rsidR="00B46196" w:rsidRDefault="00B46196" w:rsidP="00B46196">
      <w:pPr>
        <w:jc w:val="both"/>
        <w:rPr>
          <w:rFonts w:ascii="Arial" w:hAnsi="Arial" w:cs="Arial"/>
          <w:b/>
          <w:bCs/>
          <w:sz w:val="20"/>
          <w:szCs w:val="20"/>
        </w:rPr>
      </w:pPr>
      <w:r w:rsidRPr="00B46196">
        <w:rPr>
          <w:rFonts w:ascii="Arial" w:hAnsi="Arial" w:cs="Arial"/>
          <w:b/>
          <w:bCs/>
          <w:sz w:val="20"/>
          <w:szCs w:val="20"/>
        </w:rPr>
        <w:t>K 141. členu</w:t>
      </w:r>
    </w:p>
    <w:p w14:paraId="7849CE4C" w14:textId="427C358A" w:rsidR="00B46196" w:rsidRDefault="00B46196" w:rsidP="00B46196">
      <w:pPr>
        <w:jc w:val="both"/>
        <w:rPr>
          <w:rFonts w:ascii="Arial" w:hAnsi="Arial" w:cs="Arial"/>
          <w:sz w:val="20"/>
          <w:szCs w:val="20"/>
        </w:rPr>
      </w:pPr>
      <w:r w:rsidRPr="00736952">
        <w:rPr>
          <w:rFonts w:ascii="Arial" w:hAnsi="Arial" w:cs="Arial"/>
          <w:sz w:val="20"/>
          <w:szCs w:val="20"/>
        </w:rPr>
        <w:t xml:space="preserve">Obstoječi javni zavodi ali koncesionarji, ki izvajajo institucionalno varstvo odraslih oseb (domovi za starejše iz 50. člena ZSV v celodnevnem in dnevnem varstvu, posebni socialno varstveni zavodi za odrasle iz 51. člena ZSV v celodnevnem in dnevnem varstvu, varstveno delovni centri iz 52. člena ZSV v celodnevnem varstvu), z dnem začetka uporabe tega zakona najmanj v deležu 80 odstotkov kapacitet postanejo izvajalci DO v eni izmed oblik kot jo določa </w:t>
      </w:r>
      <w:r w:rsidRPr="00736952">
        <w:rPr>
          <w:rFonts w:ascii="Arial" w:hAnsi="Arial" w:cs="Arial"/>
          <w:sz w:val="20"/>
          <w:szCs w:val="20"/>
        </w:rPr>
        <w:fldChar w:fldCharType="begin"/>
      </w:r>
      <w:r w:rsidRPr="00736952">
        <w:rPr>
          <w:rFonts w:ascii="Arial" w:hAnsi="Arial" w:cs="Arial"/>
          <w:sz w:val="20"/>
          <w:szCs w:val="20"/>
        </w:rPr>
        <w:instrText xml:space="preserve"> REF _Ref45610132 \r \h  \* MERGEFORMAT </w:instrText>
      </w:r>
      <w:r w:rsidRPr="00736952">
        <w:rPr>
          <w:rFonts w:ascii="Arial" w:hAnsi="Arial" w:cs="Arial"/>
          <w:sz w:val="20"/>
          <w:szCs w:val="20"/>
        </w:rPr>
      </w:r>
      <w:r w:rsidRPr="00736952">
        <w:rPr>
          <w:rFonts w:ascii="Arial" w:hAnsi="Arial" w:cs="Arial"/>
          <w:sz w:val="20"/>
          <w:szCs w:val="20"/>
        </w:rPr>
        <w:fldChar w:fldCharType="separate"/>
      </w:r>
      <w:r>
        <w:rPr>
          <w:rFonts w:ascii="Arial" w:hAnsi="Arial" w:cs="Arial"/>
          <w:sz w:val="20"/>
          <w:szCs w:val="20"/>
        </w:rPr>
        <w:t>40</w:t>
      </w:r>
      <w:r w:rsidRPr="00736952">
        <w:rPr>
          <w:rFonts w:ascii="Arial" w:hAnsi="Arial" w:cs="Arial"/>
          <w:sz w:val="20"/>
          <w:szCs w:val="20"/>
        </w:rPr>
        <w:fldChar w:fldCharType="end"/>
      </w:r>
      <w:r w:rsidRPr="00736952">
        <w:rPr>
          <w:rFonts w:ascii="Arial" w:hAnsi="Arial" w:cs="Arial"/>
          <w:sz w:val="20"/>
          <w:szCs w:val="20"/>
        </w:rPr>
        <w:t xml:space="preserve">. člen tega zakona, ki ustreza njihovi dosedanji dejavnosti. </w:t>
      </w:r>
    </w:p>
    <w:p w14:paraId="321ED9C2" w14:textId="0B2B6A92" w:rsidR="00B46196" w:rsidRDefault="00B46196" w:rsidP="00B46196">
      <w:pPr>
        <w:jc w:val="both"/>
        <w:rPr>
          <w:rFonts w:ascii="Arial" w:hAnsi="Arial" w:cs="Arial"/>
          <w:sz w:val="20"/>
          <w:szCs w:val="20"/>
        </w:rPr>
      </w:pPr>
    </w:p>
    <w:p w14:paraId="11FA52D9" w14:textId="2AD79AFE" w:rsidR="00B46196" w:rsidRDefault="00B46196" w:rsidP="00B46196">
      <w:pPr>
        <w:jc w:val="both"/>
        <w:rPr>
          <w:rFonts w:ascii="Arial" w:hAnsi="Arial" w:cs="Arial"/>
          <w:sz w:val="20"/>
          <w:szCs w:val="20"/>
        </w:rPr>
      </w:pPr>
      <w:r>
        <w:rPr>
          <w:rFonts w:ascii="Arial" w:hAnsi="Arial" w:cs="Arial"/>
          <w:sz w:val="20"/>
          <w:szCs w:val="20"/>
        </w:rPr>
        <w:t xml:space="preserve">Ti izvajalci </w:t>
      </w:r>
      <w:r w:rsidRPr="00736952">
        <w:rPr>
          <w:rFonts w:ascii="Arial" w:hAnsi="Arial" w:cs="Arial"/>
          <w:sz w:val="20"/>
          <w:szCs w:val="20"/>
        </w:rPr>
        <w:t>uskladijo svojo dejavnost v skladu s tem zakonom in na njegovi podlagi sprejetih predpisov v 18 mesecih od uveljavitve tega zakona.</w:t>
      </w:r>
    </w:p>
    <w:p w14:paraId="2C61C32A" w14:textId="3D88E146" w:rsidR="00B46196" w:rsidRDefault="00B46196" w:rsidP="00B46196">
      <w:pPr>
        <w:jc w:val="both"/>
        <w:rPr>
          <w:rFonts w:ascii="Arial" w:hAnsi="Arial" w:cs="Arial"/>
          <w:sz w:val="20"/>
          <w:szCs w:val="20"/>
        </w:rPr>
      </w:pPr>
    </w:p>
    <w:p w14:paraId="47370B0D" w14:textId="656FC07A" w:rsidR="00B46196" w:rsidRDefault="00B46196" w:rsidP="00B46196">
      <w:pPr>
        <w:jc w:val="both"/>
        <w:rPr>
          <w:rFonts w:ascii="Arial" w:hAnsi="Arial" w:cs="Arial"/>
          <w:b/>
          <w:bCs/>
          <w:sz w:val="20"/>
          <w:szCs w:val="20"/>
        </w:rPr>
      </w:pPr>
      <w:r w:rsidRPr="00B46196">
        <w:rPr>
          <w:rFonts w:ascii="Arial" w:hAnsi="Arial" w:cs="Arial"/>
          <w:b/>
          <w:bCs/>
          <w:sz w:val="20"/>
          <w:szCs w:val="20"/>
        </w:rPr>
        <w:t xml:space="preserve">K 142. členu </w:t>
      </w:r>
    </w:p>
    <w:p w14:paraId="095B5038" w14:textId="60DB09B0" w:rsidR="00B46196" w:rsidRDefault="00B46196" w:rsidP="00B46196">
      <w:pPr>
        <w:tabs>
          <w:tab w:val="left" w:pos="567"/>
          <w:tab w:val="left" w:pos="9072"/>
        </w:tabs>
        <w:jc w:val="both"/>
        <w:outlineLvl w:val="0"/>
        <w:rPr>
          <w:rFonts w:ascii="Arial" w:hAnsi="Arial" w:cs="Arial"/>
          <w:sz w:val="20"/>
          <w:szCs w:val="20"/>
        </w:rPr>
      </w:pPr>
      <w:r>
        <w:rPr>
          <w:rFonts w:ascii="Arial" w:hAnsi="Arial" w:cs="Arial"/>
          <w:sz w:val="20"/>
          <w:szCs w:val="20"/>
        </w:rPr>
        <w:t xml:space="preserve">Ta člen določa rok za vložitev </w:t>
      </w:r>
      <w:r w:rsidRPr="00736952">
        <w:rPr>
          <w:rFonts w:ascii="Arial" w:hAnsi="Arial" w:cs="Arial"/>
          <w:sz w:val="20"/>
          <w:szCs w:val="20"/>
        </w:rPr>
        <w:t>vlog</w:t>
      </w:r>
      <w:r>
        <w:rPr>
          <w:rFonts w:ascii="Arial" w:hAnsi="Arial" w:cs="Arial"/>
          <w:sz w:val="20"/>
          <w:szCs w:val="20"/>
        </w:rPr>
        <w:t>e</w:t>
      </w:r>
      <w:r w:rsidRPr="00736952">
        <w:rPr>
          <w:rFonts w:ascii="Arial" w:hAnsi="Arial" w:cs="Arial"/>
          <w:sz w:val="20"/>
          <w:szCs w:val="20"/>
        </w:rPr>
        <w:t xml:space="preserve"> za pridobitev dovoljenja za opravljanje DO po tem zakonu</w:t>
      </w:r>
      <w:r>
        <w:rPr>
          <w:rFonts w:ascii="Arial" w:hAnsi="Arial" w:cs="Arial"/>
          <w:sz w:val="20"/>
          <w:szCs w:val="20"/>
        </w:rPr>
        <w:t>, in sicer</w:t>
      </w:r>
      <w:r w:rsidRPr="00736952">
        <w:rPr>
          <w:rFonts w:ascii="Arial" w:hAnsi="Arial" w:cs="Arial"/>
          <w:sz w:val="20"/>
          <w:szCs w:val="20"/>
        </w:rPr>
        <w:t xml:space="preserve"> v 9 mesecih od uveljavitve tega zakona.</w:t>
      </w:r>
    </w:p>
    <w:p w14:paraId="4E0F9A93" w14:textId="47A9D9FC" w:rsidR="00B46196" w:rsidRDefault="00B46196" w:rsidP="00B46196">
      <w:pPr>
        <w:tabs>
          <w:tab w:val="left" w:pos="567"/>
          <w:tab w:val="left" w:pos="9072"/>
        </w:tabs>
        <w:jc w:val="both"/>
        <w:outlineLvl w:val="0"/>
        <w:rPr>
          <w:rFonts w:ascii="Arial" w:hAnsi="Arial" w:cs="Arial"/>
          <w:sz w:val="20"/>
          <w:szCs w:val="20"/>
        </w:rPr>
      </w:pPr>
    </w:p>
    <w:p w14:paraId="5A1C778E" w14:textId="78576772" w:rsidR="00B46196" w:rsidRDefault="00B46196" w:rsidP="00B46196">
      <w:pPr>
        <w:tabs>
          <w:tab w:val="left" w:pos="567"/>
          <w:tab w:val="left" w:pos="9072"/>
        </w:tabs>
        <w:jc w:val="both"/>
        <w:outlineLvl w:val="0"/>
        <w:rPr>
          <w:rFonts w:ascii="Arial" w:hAnsi="Arial" w:cs="Arial"/>
          <w:b/>
          <w:bCs/>
          <w:sz w:val="20"/>
          <w:szCs w:val="20"/>
        </w:rPr>
      </w:pPr>
      <w:r w:rsidRPr="00B46196">
        <w:rPr>
          <w:rFonts w:ascii="Arial" w:hAnsi="Arial" w:cs="Arial"/>
          <w:b/>
          <w:bCs/>
          <w:sz w:val="20"/>
          <w:szCs w:val="20"/>
        </w:rPr>
        <w:t>K 143. členu</w:t>
      </w:r>
    </w:p>
    <w:p w14:paraId="4C2878E7" w14:textId="6BAA6876" w:rsidR="00B46196" w:rsidRDefault="00B46196" w:rsidP="00B46196">
      <w:pPr>
        <w:tabs>
          <w:tab w:val="left" w:pos="567"/>
          <w:tab w:val="left" w:pos="9072"/>
        </w:tabs>
        <w:jc w:val="both"/>
        <w:outlineLvl w:val="0"/>
        <w:rPr>
          <w:rFonts w:ascii="Arial" w:hAnsi="Arial" w:cs="Arial"/>
          <w:sz w:val="20"/>
          <w:szCs w:val="20"/>
        </w:rPr>
      </w:pPr>
      <w:r>
        <w:rPr>
          <w:rFonts w:ascii="Arial" w:hAnsi="Arial" w:cs="Arial"/>
          <w:sz w:val="20"/>
          <w:szCs w:val="20"/>
        </w:rPr>
        <w:t>V 143. členu je določeno, da k</w:t>
      </w:r>
      <w:r w:rsidRPr="00736952">
        <w:rPr>
          <w:rFonts w:ascii="Arial" w:hAnsi="Arial" w:cs="Arial"/>
          <w:sz w:val="20"/>
          <w:szCs w:val="20"/>
        </w:rPr>
        <w:t>oncesije, podeljene pred uveljavitvijo tega zakona pod pogojem pridobitve dovoljenja za opravljanje dejavnosti DO v ustreznem tipu (tip A, B ali C)</w:t>
      </w:r>
      <w:r>
        <w:rPr>
          <w:rFonts w:ascii="Arial" w:hAnsi="Arial" w:cs="Arial"/>
          <w:sz w:val="20"/>
          <w:szCs w:val="20"/>
        </w:rPr>
        <w:t>,</w:t>
      </w:r>
      <w:r w:rsidRPr="00736952">
        <w:rPr>
          <w:rFonts w:ascii="Arial" w:hAnsi="Arial" w:cs="Arial"/>
          <w:sz w:val="20"/>
          <w:szCs w:val="20"/>
        </w:rPr>
        <w:t xml:space="preserve"> ostanejo v veljavi do izteka obdobja, za katerega so bile podeljene</w:t>
      </w:r>
      <w:r w:rsidR="004B2CA6">
        <w:rPr>
          <w:rFonts w:ascii="Arial" w:hAnsi="Arial" w:cs="Arial"/>
          <w:sz w:val="20"/>
          <w:szCs w:val="20"/>
        </w:rPr>
        <w:t>.</w:t>
      </w:r>
    </w:p>
    <w:p w14:paraId="03766205" w14:textId="6F9B03B3" w:rsidR="004B2CA6" w:rsidRDefault="004B2CA6" w:rsidP="00B46196">
      <w:pPr>
        <w:tabs>
          <w:tab w:val="left" w:pos="567"/>
          <w:tab w:val="left" w:pos="9072"/>
        </w:tabs>
        <w:jc w:val="both"/>
        <w:outlineLvl w:val="0"/>
        <w:rPr>
          <w:rFonts w:ascii="Arial" w:hAnsi="Arial" w:cs="Arial"/>
          <w:sz w:val="20"/>
          <w:szCs w:val="20"/>
        </w:rPr>
      </w:pPr>
    </w:p>
    <w:p w14:paraId="28E9D879" w14:textId="37988A08" w:rsidR="004B2CA6" w:rsidRDefault="004B2CA6" w:rsidP="00B46196">
      <w:pPr>
        <w:tabs>
          <w:tab w:val="left" w:pos="567"/>
          <w:tab w:val="left" w:pos="9072"/>
        </w:tabs>
        <w:jc w:val="both"/>
        <w:outlineLvl w:val="0"/>
        <w:rPr>
          <w:rFonts w:ascii="Arial" w:hAnsi="Arial" w:cs="Arial"/>
          <w:b/>
          <w:bCs/>
          <w:sz w:val="20"/>
          <w:szCs w:val="20"/>
        </w:rPr>
      </w:pPr>
      <w:r w:rsidRPr="004B2CA6">
        <w:rPr>
          <w:rFonts w:ascii="Arial" w:hAnsi="Arial" w:cs="Arial"/>
          <w:b/>
          <w:bCs/>
          <w:sz w:val="20"/>
          <w:szCs w:val="20"/>
        </w:rPr>
        <w:t>K 144. členu</w:t>
      </w:r>
    </w:p>
    <w:p w14:paraId="3CB86955" w14:textId="2788C44D" w:rsidR="004B2CA6" w:rsidRDefault="004B2CA6" w:rsidP="004B2CA6">
      <w:pPr>
        <w:jc w:val="both"/>
        <w:rPr>
          <w:rFonts w:ascii="Arial" w:hAnsi="Arial" w:cs="Arial"/>
          <w:sz w:val="20"/>
          <w:szCs w:val="20"/>
        </w:rPr>
      </w:pPr>
      <w:r>
        <w:rPr>
          <w:rFonts w:ascii="Arial" w:hAnsi="Arial" w:cs="Arial"/>
          <w:sz w:val="20"/>
          <w:szCs w:val="20"/>
        </w:rPr>
        <w:t>V tem členu se določa sk</w:t>
      </w:r>
      <w:r w:rsidRPr="00736952">
        <w:rPr>
          <w:rFonts w:ascii="Arial" w:hAnsi="Arial" w:cs="Arial"/>
          <w:sz w:val="20"/>
          <w:szCs w:val="20"/>
        </w:rPr>
        <w:t>len</w:t>
      </w:r>
      <w:r>
        <w:rPr>
          <w:rFonts w:ascii="Arial" w:hAnsi="Arial" w:cs="Arial"/>
          <w:sz w:val="20"/>
          <w:szCs w:val="20"/>
        </w:rPr>
        <w:t>itev</w:t>
      </w:r>
      <w:r w:rsidRPr="00736952">
        <w:rPr>
          <w:rFonts w:ascii="Arial" w:hAnsi="Arial" w:cs="Arial"/>
          <w:sz w:val="20"/>
          <w:szCs w:val="20"/>
        </w:rPr>
        <w:t xml:space="preserve"> pogodbe </w:t>
      </w:r>
      <w:r>
        <w:rPr>
          <w:rFonts w:ascii="Arial" w:hAnsi="Arial" w:cs="Arial"/>
          <w:sz w:val="20"/>
          <w:szCs w:val="20"/>
        </w:rPr>
        <w:t xml:space="preserve">Zavoda </w:t>
      </w:r>
      <w:r w:rsidRPr="00736952">
        <w:rPr>
          <w:rFonts w:ascii="Arial" w:hAnsi="Arial" w:cs="Arial"/>
          <w:sz w:val="20"/>
          <w:szCs w:val="20"/>
        </w:rPr>
        <w:t xml:space="preserve">z izvajalci </w:t>
      </w:r>
      <w:r>
        <w:rPr>
          <w:rFonts w:ascii="Arial" w:hAnsi="Arial" w:cs="Arial"/>
          <w:sz w:val="20"/>
          <w:szCs w:val="20"/>
        </w:rPr>
        <w:t xml:space="preserve">DO </w:t>
      </w:r>
      <w:r w:rsidRPr="00736952">
        <w:rPr>
          <w:rFonts w:ascii="Arial" w:hAnsi="Arial" w:cs="Arial"/>
          <w:sz w:val="20"/>
          <w:szCs w:val="20"/>
        </w:rPr>
        <w:t xml:space="preserve">iz </w:t>
      </w:r>
      <w:r w:rsidRPr="00736952">
        <w:rPr>
          <w:rFonts w:ascii="Arial" w:hAnsi="Arial" w:cs="Arial"/>
          <w:sz w:val="20"/>
          <w:szCs w:val="20"/>
        </w:rPr>
        <w:fldChar w:fldCharType="begin"/>
      </w:r>
      <w:r w:rsidRPr="00736952">
        <w:rPr>
          <w:rFonts w:ascii="Arial" w:hAnsi="Arial" w:cs="Arial"/>
          <w:sz w:val="20"/>
          <w:szCs w:val="20"/>
        </w:rPr>
        <w:instrText xml:space="preserve"> REF _Ref45705910 \r \h  \* MERGEFORMAT </w:instrText>
      </w:r>
      <w:r w:rsidRPr="00736952">
        <w:rPr>
          <w:rFonts w:ascii="Arial" w:hAnsi="Arial" w:cs="Arial"/>
          <w:sz w:val="20"/>
          <w:szCs w:val="20"/>
        </w:rPr>
      </w:r>
      <w:r w:rsidRPr="00736952">
        <w:rPr>
          <w:rFonts w:ascii="Arial" w:hAnsi="Arial" w:cs="Arial"/>
          <w:sz w:val="20"/>
          <w:szCs w:val="20"/>
        </w:rPr>
        <w:fldChar w:fldCharType="separate"/>
      </w:r>
      <w:r>
        <w:rPr>
          <w:rFonts w:ascii="Arial" w:hAnsi="Arial" w:cs="Arial"/>
          <w:sz w:val="20"/>
          <w:szCs w:val="20"/>
        </w:rPr>
        <w:t>141</w:t>
      </w:r>
      <w:r w:rsidRPr="00736952">
        <w:rPr>
          <w:rFonts w:ascii="Arial" w:hAnsi="Arial" w:cs="Arial"/>
          <w:sz w:val="20"/>
          <w:szCs w:val="20"/>
        </w:rPr>
        <w:fldChar w:fldCharType="end"/>
      </w:r>
      <w:r w:rsidRPr="00736952">
        <w:rPr>
          <w:rFonts w:ascii="Arial" w:hAnsi="Arial" w:cs="Arial"/>
          <w:sz w:val="20"/>
          <w:szCs w:val="20"/>
        </w:rPr>
        <w:t>. člena tega zakona za izvajanje DO do začetka uporabe tega zakona.</w:t>
      </w:r>
    </w:p>
    <w:p w14:paraId="499B0360" w14:textId="5ADD6745" w:rsidR="004B2CA6" w:rsidRDefault="004B2CA6" w:rsidP="004B2CA6">
      <w:pPr>
        <w:jc w:val="both"/>
        <w:rPr>
          <w:rFonts w:ascii="Arial" w:hAnsi="Arial" w:cs="Arial"/>
          <w:sz w:val="20"/>
          <w:szCs w:val="20"/>
        </w:rPr>
      </w:pPr>
    </w:p>
    <w:p w14:paraId="66CEDBE6" w14:textId="77777777" w:rsidR="004B2CA6" w:rsidRDefault="004B2CA6" w:rsidP="004B2CA6">
      <w:pPr>
        <w:jc w:val="both"/>
        <w:rPr>
          <w:rFonts w:ascii="Arial" w:hAnsi="Arial" w:cs="Arial"/>
          <w:b/>
          <w:bCs/>
          <w:sz w:val="20"/>
          <w:szCs w:val="20"/>
        </w:rPr>
      </w:pPr>
      <w:r w:rsidRPr="004B2CA6">
        <w:rPr>
          <w:rFonts w:ascii="Arial" w:hAnsi="Arial" w:cs="Arial"/>
          <w:b/>
          <w:bCs/>
          <w:sz w:val="20"/>
          <w:szCs w:val="20"/>
        </w:rPr>
        <w:t>K 145. členu</w:t>
      </w:r>
    </w:p>
    <w:p w14:paraId="6AD5B904" w14:textId="06E9B52E" w:rsidR="004B2CA6" w:rsidRDefault="004B2CA6" w:rsidP="004B2CA6">
      <w:pPr>
        <w:jc w:val="both"/>
        <w:rPr>
          <w:rFonts w:ascii="Arial" w:hAnsi="Arial" w:cs="Arial"/>
          <w:sz w:val="20"/>
          <w:szCs w:val="20"/>
        </w:rPr>
      </w:pPr>
      <w:r w:rsidRPr="00736952">
        <w:rPr>
          <w:rFonts w:ascii="Arial" w:hAnsi="Arial" w:cs="Arial"/>
          <w:sz w:val="20"/>
          <w:szCs w:val="20"/>
        </w:rPr>
        <w:t>Z dnem uveljavitve tega zakona za polnoletne osebe preneha veljati Pravilnik o pogojih in postopku za uveljavljanje pravice do izbire družinskega pomočnika</w:t>
      </w:r>
      <w:r>
        <w:rPr>
          <w:rFonts w:ascii="Arial" w:hAnsi="Arial" w:cs="Arial"/>
          <w:sz w:val="20"/>
          <w:szCs w:val="20"/>
        </w:rPr>
        <w:t>, ki se še</w:t>
      </w:r>
      <w:r w:rsidRPr="00736952">
        <w:rPr>
          <w:rFonts w:ascii="Arial" w:hAnsi="Arial" w:cs="Arial"/>
          <w:sz w:val="20"/>
          <w:szCs w:val="20"/>
        </w:rPr>
        <w:t xml:space="preserve"> uporablja do sprejema in uveljavitve novega, če ni v nasprotju s tem zakonom.</w:t>
      </w:r>
    </w:p>
    <w:p w14:paraId="4ED86699" w14:textId="5EE4E0F5" w:rsidR="004B2CA6" w:rsidRDefault="004B2CA6" w:rsidP="004B2CA6">
      <w:pPr>
        <w:jc w:val="both"/>
        <w:rPr>
          <w:rFonts w:ascii="Arial" w:hAnsi="Arial" w:cs="Arial"/>
          <w:sz w:val="20"/>
          <w:szCs w:val="20"/>
        </w:rPr>
      </w:pPr>
    </w:p>
    <w:p w14:paraId="0D970DFE" w14:textId="3CD28AE5" w:rsidR="004B2CA6" w:rsidRDefault="004B2CA6" w:rsidP="004B2CA6">
      <w:pPr>
        <w:jc w:val="both"/>
        <w:rPr>
          <w:rFonts w:ascii="Arial" w:hAnsi="Arial" w:cs="Arial"/>
          <w:b/>
          <w:bCs/>
          <w:sz w:val="20"/>
          <w:szCs w:val="20"/>
        </w:rPr>
      </w:pPr>
      <w:r w:rsidRPr="004B2CA6">
        <w:rPr>
          <w:rFonts w:ascii="Arial" w:hAnsi="Arial" w:cs="Arial"/>
          <w:b/>
          <w:bCs/>
          <w:sz w:val="20"/>
          <w:szCs w:val="20"/>
        </w:rPr>
        <w:t>K 146. členu</w:t>
      </w:r>
    </w:p>
    <w:p w14:paraId="742743D0" w14:textId="70FFCFB0" w:rsidR="004B2CA6" w:rsidRPr="004B2CA6" w:rsidRDefault="004B2CA6" w:rsidP="004B2CA6">
      <w:pPr>
        <w:jc w:val="both"/>
        <w:rPr>
          <w:rFonts w:ascii="Arial" w:hAnsi="Arial" w:cs="Arial"/>
          <w:sz w:val="20"/>
          <w:szCs w:val="20"/>
        </w:rPr>
      </w:pPr>
      <w:r w:rsidRPr="004B2CA6">
        <w:rPr>
          <w:rFonts w:ascii="Arial" w:hAnsi="Arial" w:cs="Arial"/>
          <w:sz w:val="20"/>
          <w:szCs w:val="20"/>
        </w:rPr>
        <w:t>V tem členu je določen rok za sprejem Nacionalnega programa (dve leti od začetka uporabe te</w:t>
      </w:r>
      <w:r>
        <w:rPr>
          <w:rFonts w:ascii="Arial" w:hAnsi="Arial" w:cs="Arial"/>
          <w:sz w:val="20"/>
          <w:szCs w:val="20"/>
        </w:rPr>
        <w:t>g</w:t>
      </w:r>
      <w:r w:rsidRPr="004B2CA6">
        <w:rPr>
          <w:rFonts w:ascii="Arial" w:hAnsi="Arial" w:cs="Arial"/>
          <w:sz w:val="20"/>
          <w:szCs w:val="20"/>
        </w:rPr>
        <w:t>a zakona.</w:t>
      </w:r>
    </w:p>
    <w:p w14:paraId="510B1632" w14:textId="315F53E8" w:rsidR="004B2CA6" w:rsidRDefault="004B2CA6" w:rsidP="004B2CA6">
      <w:pPr>
        <w:jc w:val="both"/>
        <w:rPr>
          <w:rFonts w:ascii="Arial" w:hAnsi="Arial" w:cs="Arial"/>
          <w:b/>
          <w:bCs/>
          <w:sz w:val="20"/>
          <w:szCs w:val="20"/>
        </w:rPr>
      </w:pPr>
    </w:p>
    <w:p w14:paraId="3122B9A8" w14:textId="370E5B55" w:rsidR="004B2CA6" w:rsidRPr="004B2CA6" w:rsidRDefault="004B2CA6" w:rsidP="004B2CA6">
      <w:pPr>
        <w:jc w:val="both"/>
        <w:rPr>
          <w:rFonts w:ascii="Arial" w:hAnsi="Arial" w:cs="Arial"/>
          <w:b/>
          <w:bCs/>
          <w:sz w:val="20"/>
          <w:szCs w:val="20"/>
        </w:rPr>
      </w:pPr>
      <w:r>
        <w:rPr>
          <w:rFonts w:ascii="Arial" w:hAnsi="Arial" w:cs="Arial"/>
          <w:b/>
          <w:bCs/>
          <w:sz w:val="20"/>
          <w:szCs w:val="20"/>
        </w:rPr>
        <w:t>K 147. členu</w:t>
      </w:r>
    </w:p>
    <w:p w14:paraId="7000D419" w14:textId="230B4D2C" w:rsidR="004B2CA6" w:rsidRDefault="004B2CA6" w:rsidP="004B2CA6">
      <w:pPr>
        <w:jc w:val="both"/>
        <w:rPr>
          <w:rFonts w:ascii="Arial" w:hAnsi="Arial" w:cs="Arial"/>
          <w:sz w:val="20"/>
          <w:szCs w:val="20"/>
        </w:rPr>
      </w:pPr>
      <w:r w:rsidRPr="004B2CA6">
        <w:rPr>
          <w:rFonts w:ascii="Arial" w:hAnsi="Arial" w:cs="Arial"/>
          <w:sz w:val="20"/>
          <w:szCs w:val="20"/>
        </w:rPr>
        <w:t>Ta člen določa roke za v</w:t>
      </w:r>
      <w:r>
        <w:rPr>
          <w:rFonts w:ascii="Arial" w:hAnsi="Arial" w:cs="Arial"/>
          <w:sz w:val="20"/>
          <w:szCs w:val="20"/>
        </w:rPr>
        <w:t>z</w:t>
      </w:r>
      <w:r w:rsidRPr="004B2CA6">
        <w:rPr>
          <w:rFonts w:ascii="Arial" w:hAnsi="Arial" w:cs="Arial"/>
          <w:sz w:val="20"/>
          <w:szCs w:val="20"/>
        </w:rPr>
        <w:t>postavitev zbirk podatkov, ki so vezani na začetek uporabe zakona.</w:t>
      </w:r>
    </w:p>
    <w:p w14:paraId="039C57F2" w14:textId="1FE692EB" w:rsidR="004B2CA6" w:rsidRDefault="004B2CA6" w:rsidP="004B2CA6">
      <w:pPr>
        <w:jc w:val="both"/>
        <w:rPr>
          <w:rFonts w:ascii="Arial" w:hAnsi="Arial" w:cs="Arial"/>
          <w:sz w:val="20"/>
          <w:szCs w:val="20"/>
        </w:rPr>
      </w:pPr>
    </w:p>
    <w:p w14:paraId="6B9EF718" w14:textId="2F7563EF" w:rsidR="004B2CA6" w:rsidRPr="00B86582" w:rsidRDefault="004B2CA6" w:rsidP="004B2CA6">
      <w:pPr>
        <w:jc w:val="both"/>
        <w:rPr>
          <w:rFonts w:ascii="Arial" w:hAnsi="Arial" w:cs="Arial"/>
          <w:b/>
          <w:bCs/>
          <w:sz w:val="20"/>
          <w:szCs w:val="20"/>
        </w:rPr>
      </w:pPr>
      <w:r w:rsidRPr="00B86582">
        <w:rPr>
          <w:rFonts w:ascii="Arial" w:hAnsi="Arial" w:cs="Arial"/>
          <w:b/>
          <w:bCs/>
          <w:sz w:val="20"/>
          <w:szCs w:val="20"/>
        </w:rPr>
        <w:t>K 148. členu</w:t>
      </w:r>
    </w:p>
    <w:p w14:paraId="458798E6" w14:textId="7942CD8C" w:rsidR="004B2CA6" w:rsidRDefault="00B86582" w:rsidP="004B2CA6">
      <w:pPr>
        <w:jc w:val="both"/>
        <w:rPr>
          <w:rFonts w:ascii="Arial" w:hAnsi="Arial" w:cs="Arial"/>
          <w:sz w:val="20"/>
          <w:szCs w:val="20"/>
        </w:rPr>
      </w:pPr>
      <w:r>
        <w:rPr>
          <w:rFonts w:ascii="Arial" w:hAnsi="Arial" w:cs="Arial"/>
          <w:sz w:val="20"/>
          <w:szCs w:val="20"/>
        </w:rPr>
        <w:t>Člen določa izdajo novih odločb slepim in slabovidnim upravičencem do dodatka za pomoč in postrežbo, in sicer po uradni dolžnosti Zavoda. Ti prejemniki so od prvega dne naslednjega meseca od izdaje odločbe upravičeni do denarnega prejemka in drugih pravic po tem zakonu.</w:t>
      </w:r>
    </w:p>
    <w:p w14:paraId="12D46C59" w14:textId="7A4D48CD" w:rsidR="00B86582" w:rsidRDefault="00B86582" w:rsidP="004B2CA6">
      <w:pPr>
        <w:jc w:val="both"/>
        <w:rPr>
          <w:rFonts w:ascii="Arial" w:hAnsi="Arial" w:cs="Arial"/>
          <w:sz w:val="20"/>
          <w:szCs w:val="20"/>
        </w:rPr>
      </w:pPr>
    </w:p>
    <w:p w14:paraId="01EEE2B4" w14:textId="594AB042" w:rsidR="00B86582" w:rsidRPr="00B86582" w:rsidRDefault="00B86582" w:rsidP="004B2CA6">
      <w:pPr>
        <w:jc w:val="both"/>
        <w:rPr>
          <w:rFonts w:ascii="Arial" w:hAnsi="Arial" w:cs="Arial"/>
          <w:b/>
          <w:bCs/>
          <w:sz w:val="20"/>
          <w:szCs w:val="20"/>
        </w:rPr>
      </w:pPr>
      <w:r w:rsidRPr="00B86582">
        <w:rPr>
          <w:rFonts w:ascii="Arial" w:hAnsi="Arial" w:cs="Arial"/>
          <w:b/>
          <w:bCs/>
          <w:sz w:val="20"/>
          <w:szCs w:val="20"/>
        </w:rPr>
        <w:lastRenderedPageBreak/>
        <w:t>K 149. členu</w:t>
      </w:r>
    </w:p>
    <w:p w14:paraId="4D5C90AE" w14:textId="7039A824" w:rsidR="004B2CA6" w:rsidRDefault="00B86582" w:rsidP="004B2CA6">
      <w:pPr>
        <w:jc w:val="both"/>
        <w:rPr>
          <w:rFonts w:ascii="Arial" w:hAnsi="Arial" w:cs="Arial"/>
          <w:sz w:val="20"/>
          <w:szCs w:val="20"/>
        </w:rPr>
      </w:pPr>
      <w:r>
        <w:rPr>
          <w:rFonts w:ascii="Arial" w:hAnsi="Arial" w:cs="Arial"/>
          <w:sz w:val="20"/>
          <w:szCs w:val="20"/>
        </w:rPr>
        <w:t>149. člen določa možnost izbire med dosedanjo pravico do dodatka za pomoč in postrežbo po predpisih o vojnih invalidih ali o vojnih veteranih. Vojni invalidi ali vojni veterani lahko obdržijo pravico do dodatka za pomoč in postrežbo po predpisih o vojnih invalidih ali vojnih veteranih, lahko obdržijo to pravico tudi vnaprej ali pa zavodu sporočijo, da bodo uveljavljali pravice po zakonu, ki ureja DO. V tem primeru Zavod izda novo odločbo.</w:t>
      </w:r>
    </w:p>
    <w:p w14:paraId="6EF458BF" w14:textId="2EFD9857" w:rsidR="00B86582" w:rsidRDefault="00B86582" w:rsidP="004B2CA6">
      <w:pPr>
        <w:jc w:val="both"/>
        <w:rPr>
          <w:rFonts w:ascii="Arial" w:hAnsi="Arial" w:cs="Arial"/>
          <w:sz w:val="20"/>
          <w:szCs w:val="20"/>
        </w:rPr>
      </w:pPr>
    </w:p>
    <w:p w14:paraId="51CA0C4F" w14:textId="550C8262" w:rsidR="00B86582" w:rsidRDefault="00B86582" w:rsidP="004B2CA6">
      <w:pPr>
        <w:jc w:val="both"/>
        <w:rPr>
          <w:rFonts w:ascii="Arial" w:hAnsi="Arial" w:cs="Arial"/>
          <w:b/>
          <w:bCs/>
          <w:sz w:val="20"/>
          <w:szCs w:val="20"/>
        </w:rPr>
      </w:pPr>
      <w:r w:rsidRPr="00B86582">
        <w:rPr>
          <w:rFonts w:ascii="Arial" w:hAnsi="Arial" w:cs="Arial"/>
          <w:b/>
          <w:bCs/>
          <w:sz w:val="20"/>
          <w:szCs w:val="20"/>
        </w:rPr>
        <w:t>K 150. členu</w:t>
      </w:r>
    </w:p>
    <w:p w14:paraId="7AD2D76E" w14:textId="554D7F21" w:rsidR="00B86582" w:rsidRDefault="00B86582" w:rsidP="004B2CA6">
      <w:pPr>
        <w:jc w:val="both"/>
        <w:rPr>
          <w:rFonts w:ascii="Arial" w:hAnsi="Arial" w:cs="Arial"/>
          <w:sz w:val="20"/>
          <w:szCs w:val="20"/>
        </w:rPr>
      </w:pPr>
      <w:r w:rsidRPr="00B86582">
        <w:rPr>
          <w:rFonts w:ascii="Arial" w:hAnsi="Arial" w:cs="Arial"/>
          <w:sz w:val="20"/>
          <w:szCs w:val="20"/>
        </w:rPr>
        <w:t>S tem členom se z uvedbo prispevkov za DO sorazmerno znižajo prispevki za OZZ in pokojninsko in invalid</w:t>
      </w:r>
      <w:r>
        <w:rPr>
          <w:rFonts w:ascii="Arial" w:hAnsi="Arial" w:cs="Arial"/>
          <w:sz w:val="20"/>
          <w:szCs w:val="20"/>
        </w:rPr>
        <w:t>s</w:t>
      </w:r>
      <w:r w:rsidRPr="00B86582">
        <w:rPr>
          <w:rFonts w:ascii="Arial" w:hAnsi="Arial" w:cs="Arial"/>
          <w:sz w:val="20"/>
          <w:szCs w:val="20"/>
        </w:rPr>
        <w:t xml:space="preserve">ko zavarovanje. </w:t>
      </w:r>
    </w:p>
    <w:p w14:paraId="5B42F8D0" w14:textId="33503262" w:rsidR="00B86582" w:rsidRDefault="00B86582" w:rsidP="004B2CA6">
      <w:pPr>
        <w:jc w:val="both"/>
        <w:rPr>
          <w:rFonts w:ascii="Arial" w:hAnsi="Arial" w:cs="Arial"/>
          <w:sz w:val="20"/>
          <w:szCs w:val="20"/>
        </w:rPr>
      </w:pPr>
    </w:p>
    <w:p w14:paraId="26A9A5E1" w14:textId="7A65EAB0" w:rsidR="00B86582" w:rsidRDefault="00B86582" w:rsidP="004B2CA6">
      <w:pPr>
        <w:jc w:val="both"/>
        <w:rPr>
          <w:rFonts w:ascii="Arial" w:hAnsi="Arial" w:cs="Arial"/>
          <w:b/>
          <w:bCs/>
          <w:sz w:val="20"/>
          <w:szCs w:val="20"/>
        </w:rPr>
      </w:pPr>
      <w:r w:rsidRPr="00B86582">
        <w:rPr>
          <w:rFonts w:ascii="Arial" w:hAnsi="Arial" w:cs="Arial"/>
          <w:b/>
          <w:bCs/>
          <w:sz w:val="20"/>
          <w:szCs w:val="20"/>
        </w:rPr>
        <w:t>K 151. členu</w:t>
      </w:r>
    </w:p>
    <w:p w14:paraId="32E94DC3" w14:textId="45375B1B" w:rsidR="002C56D8" w:rsidRDefault="002C56D8" w:rsidP="004B2CA6">
      <w:pPr>
        <w:jc w:val="both"/>
        <w:rPr>
          <w:rFonts w:ascii="Arial" w:hAnsi="Arial" w:cs="Arial"/>
          <w:sz w:val="20"/>
          <w:szCs w:val="20"/>
        </w:rPr>
      </w:pPr>
      <w:r w:rsidRPr="002C56D8">
        <w:rPr>
          <w:rFonts w:ascii="Arial" w:hAnsi="Arial" w:cs="Arial"/>
          <w:sz w:val="20"/>
          <w:szCs w:val="20"/>
        </w:rPr>
        <w:t>S tem členom se določajo prva in vse nadaljnje uskladitve enote vrednosti pravic iz DO.</w:t>
      </w:r>
    </w:p>
    <w:p w14:paraId="77AEFC5D" w14:textId="77777777" w:rsidR="002C56D8" w:rsidRPr="002C56D8" w:rsidRDefault="002C56D8" w:rsidP="004B2CA6">
      <w:pPr>
        <w:jc w:val="both"/>
        <w:rPr>
          <w:rFonts w:ascii="Arial" w:hAnsi="Arial" w:cs="Arial"/>
          <w:sz w:val="20"/>
          <w:szCs w:val="20"/>
        </w:rPr>
      </w:pPr>
    </w:p>
    <w:p w14:paraId="53C4EFFB" w14:textId="77777777" w:rsidR="002C56D8" w:rsidRPr="002C56D8" w:rsidRDefault="002C56D8" w:rsidP="002C56D8">
      <w:pPr>
        <w:jc w:val="both"/>
        <w:rPr>
          <w:rFonts w:ascii="Arial" w:hAnsi="Arial" w:cs="Arial"/>
          <w:b/>
          <w:bCs/>
          <w:sz w:val="20"/>
          <w:szCs w:val="20"/>
        </w:rPr>
      </w:pPr>
      <w:r w:rsidRPr="002C56D8">
        <w:rPr>
          <w:rFonts w:ascii="Arial" w:hAnsi="Arial" w:cs="Arial"/>
          <w:b/>
          <w:bCs/>
          <w:sz w:val="20"/>
          <w:szCs w:val="20"/>
        </w:rPr>
        <w:t>K 152. členu</w:t>
      </w:r>
    </w:p>
    <w:p w14:paraId="72D35DA2" w14:textId="65F11547" w:rsidR="00B86582" w:rsidRDefault="00B86582" w:rsidP="004B2CA6">
      <w:pPr>
        <w:jc w:val="both"/>
        <w:rPr>
          <w:rFonts w:ascii="Arial" w:hAnsi="Arial" w:cs="Arial"/>
          <w:sz w:val="20"/>
          <w:szCs w:val="20"/>
        </w:rPr>
      </w:pPr>
      <w:r w:rsidRPr="002C56D8">
        <w:rPr>
          <w:rFonts w:ascii="Arial" w:hAnsi="Arial" w:cs="Arial"/>
          <w:sz w:val="20"/>
          <w:szCs w:val="20"/>
        </w:rPr>
        <w:t>Podz</w:t>
      </w:r>
      <w:r w:rsidR="002C56D8" w:rsidRPr="002C56D8">
        <w:rPr>
          <w:rFonts w:ascii="Arial" w:hAnsi="Arial" w:cs="Arial"/>
          <w:sz w:val="20"/>
          <w:szCs w:val="20"/>
        </w:rPr>
        <w:t>a</w:t>
      </w:r>
      <w:r w:rsidRPr="002C56D8">
        <w:rPr>
          <w:rFonts w:ascii="Arial" w:hAnsi="Arial" w:cs="Arial"/>
          <w:sz w:val="20"/>
          <w:szCs w:val="20"/>
        </w:rPr>
        <w:t>konski akti na podlagi tega zakona se izdajo v 6 mesecih od uveljavitev tega zakona</w:t>
      </w:r>
      <w:r w:rsidR="002C56D8">
        <w:rPr>
          <w:rFonts w:ascii="Arial" w:hAnsi="Arial" w:cs="Arial"/>
          <w:sz w:val="20"/>
          <w:szCs w:val="20"/>
        </w:rPr>
        <w:t>.</w:t>
      </w:r>
    </w:p>
    <w:p w14:paraId="6CCA22FA" w14:textId="0F1468A9" w:rsidR="002C56D8" w:rsidRDefault="002C56D8" w:rsidP="004B2CA6">
      <w:pPr>
        <w:jc w:val="both"/>
        <w:rPr>
          <w:rFonts w:ascii="Arial" w:hAnsi="Arial" w:cs="Arial"/>
          <w:sz w:val="20"/>
          <w:szCs w:val="20"/>
        </w:rPr>
      </w:pPr>
    </w:p>
    <w:p w14:paraId="1CFFCC07" w14:textId="5A7D80D9" w:rsidR="002C56D8" w:rsidRPr="002C56D8" w:rsidRDefault="002C56D8" w:rsidP="004B2CA6">
      <w:pPr>
        <w:jc w:val="both"/>
        <w:rPr>
          <w:rFonts w:ascii="Arial" w:hAnsi="Arial" w:cs="Arial"/>
          <w:b/>
          <w:bCs/>
          <w:sz w:val="20"/>
          <w:szCs w:val="20"/>
        </w:rPr>
      </w:pPr>
      <w:r w:rsidRPr="002C56D8">
        <w:rPr>
          <w:rFonts w:ascii="Arial" w:hAnsi="Arial" w:cs="Arial"/>
          <w:b/>
          <w:bCs/>
          <w:sz w:val="20"/>
          <w:szCs w:val="20"/>
        </w:rPr>
        <w:t>K 153. členu</w:t>
      </w:r>
    </w:p>
    <w:p w14:paraId="3BD816E3" w14:textId="6C3DBDE7" w:rsidR="00B86582" w:rsidRDefault="002C56D8" w:rsidP="004B2CA6">
      <w:pPr>
        <w:jc w:val="both"/>
        <w:rPr>
          <w:rFonts w:ascii="Arial" w:hAnsi="Arial" w:cs="Arial"/>
          <w:sz w:val="20"/>
          <w:szCs w:val="20"/>
        </w:rPr>
      </w:pPr>
      <w:r w:rsidRPr="002C56D8">
        <w:rPr>
          <w:rFonts w:ascii="Arial" w:hAnsi="Arial" w:cs="Arial"/>
          <w:sz w:val="20"/>
          <w:szCs w:val="20"/>
        </w:rPr>
        <w:t xml:space="preserve">V tem členu je določeno, da </w:t>
      </w:r>
      <w:r>
        <w:rPr>
          <w:rFonts w:ascii="Arial" w:hAnsi="Arial" w:cs="Arial"/>
          <w:sz w:val="20"/>
          <w:szCs w:val="20"/>
        </w:rPr>
        <w:t xml:space="preserve">izpolnjujejo pogoje za </w:t>
      </w:r>
      <w:r w:rsidRPr="00736952">
        <w:rPr>
          <w:rFonts w:ascii="Arial" w:hAnsi="Arial" w:cs="Arial"/>
          <w:sz w:val="20"/>
          <w:szCs w:val="20"/>
        </w:rPr>
        <w:t xml:space="preserve">uveljavljanje pravic iz obveznega zavarovanja za DO </w:t>
      </w:r>
      <w:r>
        <w:rPr>
          <w:rFonts w:ascii="Arial" w:hAnsi="Arial" w:cs="Arial"/>
          <w:sz w:val="20"/>
          <w:szCs w:val="20"/>
        </w:rPr>
        <w:t>vse osebe, ki so na dan začetka uporabe tega zakona vključene v obvezno zavarovanje za DO, razen oseb iz drugega odstavka 13. člena.</w:t>
      </w:r>
    </w:p>
    <w:p w14:paraId="344CAB3E" w14:textId="5B33EBC1" w:rsidR="002C56D8" w:rsidRDefault="002C56D8" w:rsidP="004B2CA6">
      <w:pPr>
        <w:jc w:val="both"/>
        <w:rPr>
          <w:rFonts w:ascii="Arial" w:hAnsi="Arial" w:cs="Arial"/>
          <w:sz w:val="20"/>
          <w:szCs w:val="20"/>
        </w:rPr>
      </w:pPr>
    </w:p>
    <w:p w14:paraId="71E83403" w14:textId="2E4FBBC8" w:rsidR="00D5514E" w:rsidRDefault="00D5514E" w:rsidP="004B2CA6">
      <w:pPr>
        <w:jc w:val="both"/>
        <w:rPr>
          <w:rFonts w:ascii="Arial" w:hAnsi="Arial" w:cs="Arial"/>
          <w:b/>
          <w:bCs/>
          <w:sz w:val="20"/>
          <w:szCs w:val="20"/>
        </w:rPr>
      </w:pPr>
      <w:r w:rsidRPr="00D5514E">
        <w:rPr>
          <w:rFonts w:ascii="Arial" w:hAnsi="Arial" w:cs="Arial"/>
          <w:b/>
          <w:bCs/>
          <w:sz w:val="20"/>
          <w:szCs w:val="20"/>
        </w:rPr>
        <w:t>K 154. členu</w:t>
      </w:r>
    </w:p>
    <w:p w14:paraId="43E3A553" w14:textId="52B6D5C7" w:rsidR="00D5514E" w:rsidRDefault="00D5514E" w:rsidP="004B2CA6">
      <w:pPr>
        <w:jc w:val="both"/>
        <w:rPr>
          <w:rFonts w:ascii="Arial" w:hAnsi="Arial" w:cs="Arial"/>
          <w:sz w:val="20"/>
          <w:szCs w:val="20"/>
        </w:rPr>
      </w:pPr>
      <w:r w:rsidRPr="00D5514E">
        <w:rPr>
          <w:rFonts w:ascii="Arial" w:hAnsi="Arial" w:cs="Arial"/>
          <w:sz w:val="20"/>
          <w:szCs w:val="20"/>
        </w:rPr>
        <w:t xml:space="preserve">Ta </w:t>
      </w:r>
      <w:r>
        <w:rPr>
          <w:rFonts w:ascii="Arial" w:hAnsi="Arial" w:cs="Arial"/>
          <w:sz w:val="20"/>
          <w:szCs w:val="20"/>
        </w:rPr>
        <w:t>člen določa dodelitev profesionalne kartice, ki omogoča branje in prenašanje podatkov v obveznem zavarovanju za DO, izvajalcem DO, ki sklenejo pogodbe z Zavodom.</w:t>
      </w:r>
    </w:p>
    <w:p w14:paraId="4B340723" w14:textId="228EB5E3" w:rsidR="00D5514E" w:rsidRDefault="00D5514E" w:rsidP="004B2CA6">
      <w:pPr>
        <w:jc w:val="both"/>
        <w:rPr>
          <w:rFonts w:ascii="Arial" w:hAnsi="Arial" w:cs="Arial"/>
          <w:sz w:val="20"/>
          <w:szCs w:val="20"/>
        </w:rPr>
      </w:pPr>
    </w:p>
    <w:p w14:paraId="57E47D6F" w14:textId="58E26AB7" w:rsidR="00D5514E" w:rsidRDefault="00D5514E" w:rsidP="004B2CA6">
      <w:pPr>
        <w:jc w:val="both"/>
        <w:rPr>
          <w:rFonts w:ascii="Arial" w:hAnsi="Arial" w:cs="Arial"/>
          <w:b/>
          <w:bCs/>
          <w:sz w:val="20"/>
          <w:szCs w:val="20"/>
        </w:rPr>
      </w:pPr>
      <w:r w:rsidRPr="00D5514E">
        <w:rPr>
          <w:rFonts w:ascii="Arial" w:hAnsi="Arial" w:cs="Arial"/>
          <w:b/>
          <w:bCs/>
          <w:sz w:val="20"/>
          <w:szCs w:val="20"/>
        </w:rPr>
        <w:t>K 155. členu</w:t>
      </w:r>
    </w:p>
    <w:p w14:paraId="4705277E" w14:textId="2351CC49" w:rsidR="00D5514E" w:rsidRPr="00736952" w:rsidRDefault="00D5514E" w:rsidP="00D5514E">
      <w:pPr>
        <w:tabs>
          <w:tab w:val="left" w:pos="567"/>
          <w:tab w:val="left" w:pos="9072"/>
        </w:tabs>
        <w:jc w:val="both"/>
        <w:rPr>
          <w:rFonts w:ascii="Arial" w:hAnsi="Arial" w:cs="Arial"/>
          <w:sz w:val="20"/>
          <w:szCs w:val="20"/>
        </w:rPr>
      </w:pPr>
      <w:r>
        <w:rPr>
          <w:rFonts w:ascii="Arial" w:hAnsi="Arial" w:cs="Arial"/>
          <w:sz w:val="20"/>
          <w:szCs w:val="20"/>
        </w:rPr>
        <w:t>S tem členom o</w:t>
      </w:r>
      <w:r w:rsidRPr="00736952">
        <w:rPr>
          <w:rFonts w:ascii="Arial" w:hAnsi="Arial" w:cs="Arial"/>
          <w:sz w:val="20"/>
          <w:szCs w:val="20"/>
        </w:rPr>
        <w:t>sebe, ki so pred začetkom uporabe tega zakona pridobile pravico do dodatka za pomoč in postrežbo po predpisih o pokojninskem in invalidskem zavarovanju, po predpisih o socialnovarstvenih storitvah ali po predpisih, ki urejajo socialno vključevanje invalidov, do družinskega pomočnika po predpisih o socialnem varstvu, do storitev institucionalnega varstva ali pomoči na domu, lahko obdržijo te pravice oziroma storitve tudi vnaprej do izdaje novih odločb</w:t>
      </w:r>
      <w:r>
        <w:rPr>
          <w:rFonts w:ascii="Arial" w:hAnsi="Arial" w:cs="Arial"/>
          <w:sz w:val="20"/>
          <w:szCs w:val="20"/>
        </w:rPr>
        <w:t>.</w:t>
      </w:r>
      <w:r w:rsidRPr="00736952">
        <w:rPr>
          <w:rFonts w:ascii="Arial" w:hAnsi="Arial" w:cs="Arial"/>
          <w:sz w:val="20"/>
          <w:szCs w:val="20"/>
        </w:rPr>
        <w:t xml:space="preserve"> </w:t>
      </w:r>
    </w:p>
    <w:p w14:paraId="24463FAB" w14:textId="77777777" w:rsidR="00D5514E" w:rsidRDefault="00D5514E" w:rsidP="00D5514E">
      <w:pPr>
        <w:tabs>
          <w:tab w:val="left" w:pos="567"/>
          <w:tab w:val="left" w:pos="9072"/>
        </w:tabs>
        <w:jc w:val="both"/>
        <w:rPr>
          <w:rFonts w:ascii="Arial" w:hAnsi="Arial" w:cs="Arial"/>
          <w:sz w:val="20"/>
          <w:szCs w:val="20"/>
        </w:rPr>
      </w:pPr>
    </w:p>
    <w:p w14:paraId="5682F85A" w14:textId="26922FC3" w:rsidR="00D5514E" w:rsidRPr="00736952" w:rsidRDefault="00D5514E" w:rsidP="00D5514E">
      <w:pPr>
        <w:tabs>
          <w:tab w:val="left" w:pos="567"/>
          <w:tab w:val="left" w:pos="9072"/>
        </w:tabs>
        <w:jc w:val="both"/>
        <w:rPr>
          <w:rFonts w:ascii="Arial" w:hAnsi="Arial" w:cs="Arial"/>
          <w:sz w:val="20"/>
          <w:szCs w:val="20"/>
        </w:rPr>
      </w:pPr>
      <w:r>
        <w:rPr>
          <w:rFonts w:ascii="Arial" w:hAnsi="Arial" w:cs="Arial"/>
          <w:sz w:val="20"/>
          <w:szCs w:val="20"/>
        </w:rPr>
        <w:t>Ta oseba</w:t>
      </w:r>
      <w:r w:rsidRPr="00736952">
        <w:rPr>
          <w:rFonts w:ascii="Arial" w:hAnsi="Arial" w:cs="Arial"/>
          <w:sz w:val="20"/>
          <w:szCs w:val="20"/>
        </w:rPr>
        <w:t xml:space="preserve"> lahko poda vlogo za uveljavljanje pravic iz DO</w:t>
      </w:r>
      <w:r>
        <w:rPr>
          <w:rFonts w:ascii="Arial" w:hAnsi="Arial" w:cs="Arial"/>
          <w:sz w:val="20"/>
          <w:szCs w:val="20"/>
        </w:rPr>
        <w:t>, pri čemer</w:t>
      </w:r>
      <w:r w:rsidRPr="00736952">
        <w:rPr>
          <w:rFonts w:ascii="Arial" w:hAnsi="Arial" w:cs="Arial"/>
          <w:sz w:val="20"/>
          <w:szCs w:val="20"/>
        </w:rPr>
        <w:t xml:space="preserve"> prej pridobljene pravice oziroma storitve prejema do izdaje nove odločbe o upravičenosti ali neupravičenosti do pravic iz DO. </w:t>
      </w:r>
    </w:p>
    <w:p w14:paraId="0124E339" w14:textId="513F0D8D" w:rsidR="00D5514E" w:rsidRDefault="00D5514E" w:rsidP="004B2CA6">
      <w:pPr>
        <w:jc w:val="both"/>
        <w:rPr>
          <w:rFonts w:ascii="Arial" w:hAnsi="Arial" w:cs="Arial"/>
          <w:b/>
          <w:bCs/>
          <w:sz w:val="20"/>
          <w:szCs w:val="20"/>
        </w:rPr>
      </w:pPr>
    </w:p>
    <w:p w14:paraId="7AF7BF86" w14:textId="0CEA741A" w:rsidR="00D5514E" w:rsidRPr="00D5514E" w:rsidRDefault="00D5514E" w:rsidP="004B2CA6">
      <w:pPr>
        <w:jc w:val="both"/>
        <w:rPr>
          <w:rFonts w:ascii="Arial" w:hAnsi="Arial" w:cs="Arial"/>
          <w:b/>
          <w:bCs/>
          <w:sz w:val="20"/>
          <w:szCs w:val="20"/>
        </w:rPr>
      </w:pPr>
      <w:r w:rsidRPr="00D5514E">
        <w:rPr>
          <w:rFonts w:ascii="Arial" w:hAnsi="Arial" w:cs="Arial"/>
          <w:b/>
          <w:bCs/>
          <w:sz w:val="20"/>
          <w:szCs w:val="20"/>
        </w:rPr>
        <w:t>K 156. členu</w:t>
      </w:r>
    </w:p>
    <w:p w14:paraId="54CFC959" w14:textId="3BB1F9DD" w:rsidR="00D5514E" w:rsidRPr="00736952" w:rsidRDefault="00D5514E" w:rsidP="00D5514E">
      <w:pPr>
        <w:tabs>
          <w:tab w:val="left" w:pos="567"/>
          <w:tab w:val="left" w:pos="9072"/>
        </w:tabs>
        <w:jc w:val="both"/>
        <w:rPr>
          <w:rFonts w:ascii="Arial" w:hAnsi="Arial" w:cs="Arial"/>
          <w:sz w:val="20"/>
          <w:szCs w:val="20"/>
        </w:rPr>
      </w:pPr>
      <w:r>
        <w:rPr>
          <w:rFonts w:ascii="Arial" w:hAnsi="Arial" w:cs="Arial"/>
          <w:sz w:val="20"/>
          <w:szCs w:val="20"/>
        </w:rPr>
        <w:t>Ta člen določa, da se p</w:t>
      </w:r>
      <w:r w:rsidRPr="00736952">
        <w:rPr>
          <w:rFonts w:ascii="Arial" w:hAnsi="Arial" w:cs="Arial"/>
          <w:sz w:val="20"/>
          <w:szCs w:val="20"/>
        </w:rPr>
        <w:t>ostopki za uveljavljanje pravice do izbire družinskega pomočnika, dodatka za pomoč in postrežbo, institucionalnega varstva, pomoči na domu, ki so se začeli v mesecu pred začetkom uporabe tega zakona</w:t>
      </w:r>
      <w:r>
        <w:rPr>
          <w:rFonts w:ascii="Arial" w:hAnsi="Arial" w:cs="Arial"/>
          <w:sz w:val="20"/>
          <w:szCs w:val="20"/>
        </w:rPr>
        <w:t xml:space="preserve">, </w:t>
      </w:r>
      <w:r w:rsidRPr="00736952">
        <w:rPr>
          <w:rFonts w:ascii="Arial" w:hAnsi="Arial" w:cs="Arial"/>
          <w:sz w:val="20"/>
          <w:szCs w:val="20"/>
        </w:rPr>
        <w:t>končajo po dosedanjih predpisih.</w:t>
      </w:r>
    </w:p>
    <w:p w14:paraId="1974CE4F" w14:textId="4C758DDA" w:rsidR="00D5514E" w:rsidRPr="00D5514E" w:rsidRDefault="00D5514E" w:rsidP="004B2CA6">
      <w:pPr>
        <w:jc w:val="both"/>
        <w:rPr>
          <w:rFonts w:ascii="Arial" w:hAnsi="Arial" w:cs="Arial"/>
          <w:sz w:val="20"/>
          <w:szCs w:val="20"/>
        </w:rPr>
      </w:pPr>
    </w:p>
    <w:p w14:paraId="15E8ACFB" w14:textId="3B7364B4" w:rsidR="00D5514E" w:rsidRDefault="00D5514E" w:rsidP="004B2CA6">
      <w:pPr>
        <w:jc w:val="both"/>
        <w:rPr>
          <w:rFonts w:ascii="Arial" w:hAnsi="Arial" w:cs="Arial"/>
          <w:b/>
          <w:bCs/>
          <w:sz w:val="20"/>
          <w:szCs w:val="20"/>
        </w:rPr>
      </w:pPr>
      <w:r>
        <w:rPr>
          <w:rFonts w:ascii="Arial" w:hAnsi="Arial" w:cs="Arial"/>
          <w:b/>
          <w:bCs/>
          <w:sz w:val="20"/>
          <w:szCs w:val="20"/>
        </w:rPr>
        <w:t>K 157. člen</w:t>
      </w:r>
    </w:p>
    <w:p w14:paraId="63830BA8" w14:textId="3922B632" w:rsidR="007B7D90" w:rsidRDefault="00D5514E" w:rsidP="004B2CA6">
      <w:pPr>
        <w:jc w:val="both"/>
        <w:rPr>
          <w:rFonts w:ascii="Arial" w:hAnsi="Arial" w:cs="Arial"/>
          <w:sz w:val="20"/>
          <w:szCs w:val="20"/>
        </w:rPr>
      </w:pPr>
      <w:r w:rsidRPr="007B7D90">
        <w:rPr>
          <w:rFonts w:ascii="Arial" w:hAnsi="Arial" w:cs="Arial"/>
          <w:sz w:val="20"/>
          <w:szCs w:val="20"/>
        </w:rPr>
        <w:t xml:space="preserve">S tem členom se določa obveznost izdaje novih odločb </w:t>
      </w:r>
      <w:r w:rsidR="007B7D90" w:rsidRPr="007B7D90">
        <w:rPr>
          <w:rFonts w:ascii="Arial" w:hAnsi="Arial" w:cs="Arial"/>
          <w:sz w:val="20"/>
          <w:szCs w:val="20"/>
        </w:rPr>
        <w:t>upravičencem, ki</w:t>
      </w:r>
      <w:r w:rsidR="007B7D90">
        <w:rPr>
          <w:rFonts w:ascii="Arial" w:hAnsi="Arial" w:cs="Arial"/>
          <w:sz w:val="20"/>
          <w:szCs w:val="20"/>
        </w:rPr>
        <w:t xml:space="preserve"> so</w:t>
      </w:r>
      <w:r w:rsidR="007B7D90" w:rsidRPr="007B7D90">
        <w:rPr>
          <w:rFonts w:ascii="Arial" w:hAnsi="Arial" w:cs="Arial"/>
          <w:sz w:val="20"/>
          <w:szCs w:val="20"/>
        </w:rPr>
        <w:t xml:space="preserve"> na dan začetka uporabe tega zakona </w:t>
      </w:r>
      <w:r w:rsidR="007B7D90">
        <w:rPr>
          <w:rFonts w:ascii="Arial" w:hAnsi="Arial" w:cs="Arial"/>
          <w:sz w:val="20"/>
          <w:szCs w:val="20"/>
        </w:rPr>
        <w:t>upravičeni do pravic s področja socialnega varstva ali ZPIZ-2, ki postanejo predmet urejanja tega zakona</w:t>
      </w:r>
    </w:p>
    <w:p w14:paraId="34241F54" w14:textId="77777777" w:rsidR="007B7D90" w:rsidRDefault="007B7D90" w:rsidP="004B2CA6">
      <w:pPr>
        <w:jc w:val="both"/>
        <w:rPr>
          <w:rFonts w:ascii="Arial" w:hAnsi="Arial" w:cs="Arial"/>
          <w:sz w:val="20"/>
          <w:szCs w:val="20"/>
        </w:rPr>
      </w:pPr>
    </w:p>
    <w:p w14:paraId="01DB14CF" w14:textId="4A0759E0" w:rsidR="00D5514E" w:rsidRDefault="00CD7495" w:rsidP="00CD7495">
      <w:pPr>
        <w:autoSpaceDE w:val="0"/>
        <w:autoSpaceDN w:val="0"/>
        <w:adjustRightInd w:val="0"/>
        <w:jc w:val="both"/>
        <w:rPr>
          <w:rFonts w:ascii="Arial" w:eastAsiaTheme="minorHAnsi" w:hAnsi="Arial" w:cs="Arial"/>
          <w:color w:val="000000"/>
          <w:sz w:val="20"/>
          <w:szCs w:val="20"/>
          <w:lang w:eastAsia="en-US"/>
        </w:rPr>
      </w:pPr>
      <w:r w:rsidRPr="00736952">
        <w:rPr>
          <w:rFonts w:ascii="Arial" w:eastAsiaTheme="minorHAnsi" w:hAnsi="Arial" w:cs="Arial"/>
          <w:color w:val="000000"/>
          <w:sz w:val="20"/>
          <w:szCs w:val="20"/>
          <w:lang w:eastAsia="en-US"/>
        </w:rPr>
        <w:t>Oskrbovanci v domovih za starejše iz 50. člena ZSV se na podlagi</w:t>
      </w:r>
      <w:r>
        <w:rPr>
          <w:rFonts w:ascii="Arial" w:eastAsiaTheme="minorHAnsi" w:hAnsi="Arial" w:cs="Arial"/>
          <w:color w:val="000000"/>
          <w:sz w:val="20"/>
          <w:szCs w:val="20"/>
          <w:lang w:eastAsia="en-US"/>
        </w:rPr>
        <w:t xml:space="preserve"> </w:t>
      </w:r>
      <w:r w:rsidRPr="00736952">
        <w:rPr>
          <w:rFonts w:ascii="Arial" w:eastAsiaTheme="minorHAnsi" w:hAnsi="Arial" w:cs="Arial"/>
          <w:color w:val="000000"/>
          <w:sz w:val="20"/>
          <w:szCs w:val="20"/>
          <w:lang w:eastAsia="en-US"/>
        </w:rPr>
        <w:t xml:space="preserve">prevedbene tabele </w:t>
      </w:r>
      <w:r>
        <w:rPr>
          <w:rFonts w:ascii="Arial" w:eastAsiaTheme="minorHAnsi" w:hAnsi="Arial" w:cs="Arial"/>
          <w:color w:val="000000"/>
          <w:sz w:val="20"/>
          <w:szCs w:val="20"/>
          <w:lang w:eastAsia="en-US"/>
        </w:rPr>
        <w:t xml:space="preserve">iz tega člena </w:t>
      </w:r>
      <w:r w:rsidRPr="00736952">
        <w:rPr>
          <w:rFonts w:ascii="Arial" w:eastAsiaTheme="minorHAnsi" w:hAnsi="Arial" w:cs="Arial"/>
          <w:color w:val="000000"/>
          <w:sz w:val="20"/>
          <w:szCs w:val="20"/>
          <w:lang w:eastAsia="en-US"/>
        </w:rPr>
        <w:t>prevede v</w:t>
      </w:r>
      <w:r>
        <w:rPr>
          <w:rFonts w:ascii="Arial" w:eastAsiaTheme="minorHAnsi" w:hAnsi="Arial" w:cs="Arial"/>
          <w:color w:val="000000"/>
          <w:sz w:val="20"/>
          <w:szCs w:val="20"/>
          <w:lang w:eastAsia="en-US"/>
        </w:rPr>
        <w:t xml:space="preserve"> ustrezno kategorijo DO.</w:t>
      </w:r>
    </w:p>
    <w:p w14:paraId="170FC563" w14:textId="531426BA" w:rsidR="00CD7495" w:rsidRDefault="00CD7495" w:rsidP="00CD7495">
      <w:pPr>
        <w:autoSpaceDE w:val="0"/>
        <w:autoSpaceDN w:val="0"/>
        <w:adjustRightInd w:val="0"/>
        <w:jc w:val="both"/>
        <w:rPr>
          <w:rFonts w:ascii="Arial" w:eastAsiaTheme="minorHAnsi" w:hAnsi="Arial" w:cs="Arial"/>
          <w:color w:val="000000"/>
          <w:sz w:val="20"/>
          <w:szCs w:val="20"/>
          <w:lang w:eastAsia="en-US"/>
        </w:rPr>
      </w:pPr>
    </w:p>
    <w:p w14:paraId="471E9D83" w14:textId="6AAEFF01" w:rsidR="00CD7495" w:rsidRPr="00CD7495" w:rsidRDefault="00CD7495" w:rsidP="00CD7495">
      <w:pPr>
        <w:autoSpaceDE w:val="0"/>
        <w:autoSpaceDN w:val="0"/>
        <w:adjustRightInd w:val="0"/>
        <w:jc w:val="both"/>
        <w:rPr>
          <w:rFonts w:ascii="Arial" w:eastAsiaTheme="minorHAnsi" w:hAnsi="Arial" w:cs="Arial"/>
          <w:b/>
          <w:bCs/>
          <w:color w:val="000000"/>
          <w:sz w:val="20"/>
          <w:szCs w:val="20"/>
          <w:lang w:eastAsia="en-US"/>
        </w:rPr>
      </w:pPr>
      <w:r w:rsidRPr="00CD7495">
        <w:rPr>
          <w:rFonts w:ascii="Arial" w:eastAsiaTheme="minorHAnsi" w:hAnsi="Arial" w:cs="Arial"/>
          <w:b/>
          <w:bCs/>
          <w:color w:val="000000"/>
          <w:sz w:val="20"/>
          <w:szCs w:val="20"/>
          <w:lang w:eastAsia="en-US"/>
        </w:rPr>
        <w:t>K 158. členu</w:t>
      </w:r>
    </w:p>
    <w:p w14:paraId="5679B808" w14:textId="3AA53DF4" w:rsidR="00CD7495" w:rsidRDefault="00CD7495" w:rsidP="00CD7495">
      <w:pPr>
        <w:autoSpaceDE w:val="0"/>
        <w:autoSpaceDN w:val="0"/>
        <w:adjustRightInd w:val="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Ta člen določa rok za prvo vložitev vloge, ki je 60 dni pred začetkom uporabe tega zakona.</w:t>
      </w:r>
    </w:p>
    <w:p w14:paraId="39DE14F0" w14:textId="77777777" w:rsidR="00CD7495" w:rsidRPr="00D5514E" w:rsidRDefault="00CD7495" w:rsidP="00CD7495">
      <w:pPr>
        <w:autoSpaceDE w:val="0"/>
        <w:autoSpaceDN w:val="0"/>
        <w:adjustRightInd w:val="0"/>
        <w:jc w:val="both"/>
        <w:rPr>
          <w:rFonts w:ascii="Arial" w:hAnsi="Arial" w:cs="Arial"/>
          <w:b/>
          <w:bCs/>
          <w:sz w:val="20"/>
          <w:szCs w:val="20"/>
        </w:rPr>
      </w:pPr>
    </w:p>
    <w:p w14:paraId="3D0C313E" w14:textId="64917AD5" w:rsidR="00BA76B3" w:rsidRPr="00BA76B3" w:rsidRDefault="00BA76B3" w:rsidP="003826C3">
      <w:pPr>
        <w:tabs>
          <w:tab w:val="left" w:pos="0"/>
          <w:tab w:val="left" w:pos="567"/>
        </w:tabs>
        <w:jc w:val="both"/>
        <w:rPr>
          <w:rFonts w:ascii="Arial" w:hAnsi="Arial" w:cs="Arial"/>
          <w:b/>
          <w:bCs/>
          <w:sz w:val="20"/>
          <w:szCs w:val="20"/>
        </w:rPr>
      </w:pPr>
      <w:r w:rsidRPr="00BA76B3">
        <w:rPr>
          <w:rFonts w:ascii="Arial" w:hAnsi="Arial" w:cs="Arial"/>
          <w:b/>
          <w:bCs/>
          <w:sz w:val="20"/>
          <w:szCs w:val="20"/>
        </w:rPr>
        <w:t>K 159. členu</w:t>
      </w:r>
    </w:p>
    <w:p w14:paraId="28631CDE" w14:textId="48C842AB" w:rsidR="00BA76B3" w:rsidRDefault="00BA76B3" w:rsidP="003826C3">
      <w:pPr>
        <w:tabs>
          <w:tab w:val="left" w:pos="0"/>
          <w:tab w:val="left" w:pos="567"/>
        </w:tabs>
        <w:jc w:val="both"/>
        <w:rPr>
          <w:rFonts w:ascii="Arial" w:hAnsi="Arial" w:cs="Arial"/>
          <w:sz w:val="20"/>
          <w:szCs w:val="20"/>
        </w:rPr>
      </w:pPr>
      <w:r>
        <w:rPr>
          <w:rFonts w:ascii="Arial" w:hAnsi="Arial" w:cs="Arial"/>
          <w:sz w:val="20"/>
          <w:szCs w:val="20"/>
        </w:rPr>
        <w:t xml:space="preserve">Zavarovanje družinskega člana je izvedeno, subsidiarno zavarovanje po nosilcu zavarovanja in zanj se v skladu z veljavnimi predpisi ne plačuje prispevkov za obvezno zdravstveno zavarovanje. Po sedanjem zakonu se na ta način zavarujejo predvsem otroci zavarovane osebe, zakonec in starši. Za zavarovanje partnerja kot družinskega člana so sedaj predpisani le splošni pogoji, in sicer, da ni sam zavarovanec in da ima stalno bivališče v Republiki Sloveniji. Ta rešitev izvira še iz časov, ko veliko število zakonskih partnerjev, praviloma žensk, ni bilo zaposlenih. Ob tem se postavlja vprašanje </w:t>
      </w:r>
      <w:r w:rsidR="00BC1C07">
        <w:rPr>
          <w:rFonts w:ascii="Arial" w:hAnsi="Arial" w:cs="Arial"/>
          <w:sz w:val="20"/>
          <w:szCs w:val="20"/>
        </w:rPr>
        <w:t xml:space="preserve">nadaljnje </w:t>
      </w:r>
      <w:r>
        <w:rPr>
          <w:rFonts w:ascii="Arial" w:hAnsi="Arial" w:cs="Arial"/>
          <w:sz w:val="20"/>
          <w:szCs w:val="20"/>
        </w:rPr>
        <w:t>sprejemljivosti sistema, da je družinski član zakonec</w:t>
      </w:r>
      <w:r w:rsidR="00BC1C07">
        <w:rPr>
          <w:rFonts w:ascii="Arial" w:hAnsi="Arial" w:cs="Arial"/>
          <w:sz w:val="20"/>
          <w:szCs w:val="20"/>
        </w:rPr>
        <w:t>,</w:t>
      </w:r>
      <w:r>
        <w:rPr>
          <w:rFonts w:ascii="Arial" w:hAnsi="Arial" w:cs="Arial"/>
          <w:sz w:val="20"/>
          <w:szCs w:val="20"/>
        </w:rPr>
        <w:t xml:space="preserve"> vključen v zavarovanje brez plačila prispevkov, ob tem da je </w:t>
      </w:r>
      <w:r>
        <w:rPr>
          <w:rFonts w:ascii="Arial" w:hAnsi="Arial" w:cs="Arial"/>
          <w:sz w:val="20"/>
          <w:szCs w:val="20"/>
        </w:rPr>
        <w:lastRenderedPageBreak/>
        <w:t xml:space="preserve">sposoben za delo in se odpove pridobitni dejavnosti, na podlagi katere bi solidarno z drugimi plačeval prispevek za OZZ in DO. </w:t>
      </w:r>
    </w:p>
    <w:p w14:paraId="0E5E5DAD" w14:textId="77777777" w:rsidR="00BA76B3" w:rsidRDefault="00BA76B3" w:rsidP="003826C3">
      <w:pPr>
        <w:tabs>
          <w:tab w:val="left" w:pos="0"/>
          <w:tab w:val="left" w:pos="567"/>
        </w:tabs>
        <w:jc w:val="both"/>
        <w:rPr>
          <w:rFonts w:ascii="Arial" w:hAnsi="Arial" w:cs="Arial"/>
          <w:sz w:val="20"/>
          <w:szCs w:val="20"/>
        </w:rPr>
      </w:pPr>
    </w:p>
    <w:p w14:paraId="36ED1C3D" w14:textId="5C4B0913" w:rsidR="00F07796" w:rsidRDefault="00BA76B3" w:rsidP="003826C3">
      <w:pPr>
        <w:tabs>
          <w:tab w:val="left" w:pos="0"/>
          <w:tab w:val="left" w:pos="567"/>
        </w:tabs>
        <w:jc w:val="both"/>
        <w:rPr>
          <w:rFonts w:ascii="Arial" w:hAnsi="Arial" w:cs="Arial"/>
          <w:sz w:val="20"/>
          <w:szCs w:val="20"/>
        </w:rPr>
      </w:pPr>
      <w:r>
        <w:rPr>
          <w:rFonts w:ascii="Arial" w:hAnsi="Arial" w:cs="Arial"/>
          <w:sz w:val="20"/>
          <w:szCs w:val="20"/>
        </w:rPr>
        <w:t>S ciljem povečanja solidarnosti pri zbiranju sredstev tako za OZZ kot DO z upoštevanjem zmožnosti prebivalcev glede na prihodke in zagotavljanje pravične dostopnosti do zdravstvenih storitev in storitev DO, se s tem členom uvaja plačevanje prispevkov za OZZ in DO tudi za družinske člane (zakonce in starše), ki jih je po podatkih Zavoda okoli 50.000. Mesečni prispevek v mesecu avgustu 2020 za OZZ znaša 27,2 evrov in za DO 6,7 evrov, kar pomeni skupno mesečno obremenitev teh oseb za 34 evrov.</w:t>
      </w:r>
    </w:p>
    <w:p w14:paraId="45A8011B" w14:textId="593F5587" w:rsidR="00BC1C07" w:rsidRDefault="00BC1C07" w:rsidP="003826C3">
      <w:pPr>
        <w:tabs>
          <w:tab w:val="left" w:pos="0"/>
          <w:tab w:val="left" w:pos="567"/>
        </w:tabs>
        <w:jc w:val="both"/>
        <w:rPr>
          <w:rFonts w:ascii="Arial" w:hAnsi="Arial" w:cs="Arial"/>
          <w:sz w:val="20"/>
          <w:szCs w:val="20"/>
        </w:rPr>
      </w:pPr>
    </w:p>
    <w:p w14:paraId="6DC10B62" w14:textId="51A73E20" w:rsidR="00BC1C07" w:rsidRPr="00BC1C07" w:rsidRDefault="00BC1C07" w:rsidP="003826C3">
      <w:pPr>
        <w:tabs>
          <w:tab w:val="left" w:pos="0"/>
          <w:tab w:val="left" w:pos="567"/>
        </w:tabs>
        <w:jc w:val="both"/>
        <w:rPr>
          <w:rFonts w:ascii="Arial" w:hAnsi="Arial" w:cs="Arial"/>
          <w:b/>
          <w:bCs/>
          <w:sz w:val="20"/>
          <w:szCs w:val="20"/>
        </w:rPr>
      </w:pPr>
      <w:r w:rsidRPr="00BC1C07">
        <w:rPr>
          <w:rFonts w:ascii="Arial" w:hAnsi="Arial" w:cs="Arial"/>
          <w:b/>
          <w:bCs/>
          <w:sz w:val="20"/>
          <w:szCs w:val="20"/>
        </w:rPr>
        <w:t>K 160. členu</w:t>
      </w:r>
    </w:p>
    <w:p w14:paraId="180728FF" w14:textId="735B4DC0" w:rsidR="00BC1C07" w:rsidRDefault="00BC1C07" w:rsidP="003826C3">
      <w:pPr>
        <w:tabs>
          <w:tab w:val="left" w:pos="0"/>
          <w:tab w:val="left" w:pos="567"/>
        </w:tabs>
        <w:jc w:val="both"/>
        <w:rPr>
          <w:rFonts w:ascii="Arial" w:hAnsi="Arial" w:cs="Arial"/>
          <w:sz w:val="20"/>
          <w:szCs w:val="20"/>
        </w:rPr>
      </w:pPr>
      <w:r>
        <w:rPr>
          <w:rFonts w:ascii="Arial" w:hAnsi="Arial" w:cs="Arial"/>
          <w:sz w:val="20"/>
          <w:szCs w:val="20"/>
        </w:rPr>
        <w:t>Ta člen določa uskladitev delovanja Zavoda.</w:t>
      </w:r>
    </w:p>
    <w:p w14:paraId="10C2B417" w14:textId="18839B38" w:rsidR="00BC1C07" w:rsidRDefault="00BC1C07" w:rsidP="003826C3">
      <w:pPr>
        <w:tabs>
          <w:tab w:val="left" w:pos="0"/>
          <w:tab w:val="left" w:pos="567"/>
        </w:tabs>
        <w:jc w:val="both"/>
        <w:rPr>
          <w:rFonts w:ascii="Arial" w:hAnsi="Arial" w:cs="Arial"/>
          <w:sz w:val="20"/>
          <w:szCs w:val="20"/>
        </w:rPr>
      </w:pPr>
    </w:p>
    <w:p w14:paraId="0BE6640D" w14:textId="696C7870" w:rsidR="00BC1C07" w:rsidRDefault="00BC1C07" w:rsidP="003826C3">
      <w:pPr>
        <w:tabs>
          <w:tab w:val="left" w:pos="0"/>
          <w:tab w:val="left" w:pos="567"/>
        </w:tabs>
        <w:jc w:val="both"/>
        <w:rPr>
          <w:rFonts w:ascii="Arial" w:hAnsi="Arial" w:cs="Arial"/>
          <w:b/>
          <w:bCs/>
          <w:sz w:val="20"/>
          <w:szCs w:val="20"/>
        </w:rPr>
      </w:pPr>
      <w:r w:rsidRPr="00BC1C07">
        <w:rPr>
          <w:rFonts w:ascii="Arial" w:hAnsi="Arial" w:cs="Arial"/>
          <w:b/>
          <w:bCs/>
          <w:sz w:val="20"/>
          <w:szCs w:val="20"/>
        </w:rPr>
        <w:t>K 161. členu</w:t>
      </w:r>
    </w:p>
    <w:p w14:paraId="0155574E" w14:textId="1397831D" w:rsidR="00BC1C07" w:rsidRDefault="00BC1C07" w:rsidP="003826C3">
      <w:pPr>
        <w:tabs>
          <w:tab w:val="left" w:pos="0"/>
          <w:tab w:val="left" w:pos="567"/>
        </w:tabs>
        <w:jc w:val="both"/>
        <w:rPr>
          <w:rFonts w:ascii="Arial" w:hAnsi="Arial" w:cs="Arial"/>
          <w:sz w:val="20"/>
          <w:szCs w:val="20"/>
        </w:rPr>
      </w:pPr>
      <w:r>
        <w:rPr>
          <w:rFonts w:ascii="Arial" w:hAnsi="Arial" w:cs="Arial"/>
          <w:sz w:val="20"/>
          <w:szCs w:val="20"/>
        </w:rPr>
        <w:t xml:space="preserve">Ta člen določa prenehanje veljavnosti določb nekateri zakonov, in sicer za </w:t>
      </w:r>
      <w:r w:rsidRPr="00736952">
        <w:rPr>
          <w:rFonts w:ascii="Arial" w:hAnsi="Arial" w:cs="Arial"/>
          <w:sz w:val="20"/>
          <w:szCs w:val="20"/>
        </w:rPr>
        <w:t>upravičence po tem zakonu</w:t>
      </w:r>
      <w:r>
        <w:rPr>
          <w:rFonts w:ascii="Arial" w:hAnsi="Arial" w:cs="Arial"/>
          <w:sz w:val="20"/>
          <w:szCs w:val="20"/>
        </w:rPr>
        <w:t>,</w:t>
      </w:r>
      <w:r w:rsidRPr="00736952">
        <w:rPr>
          <w:rFonts w:ascii="Arial" w:hAnsi="Arial" w:cs="Arial"/>
          <w:sz w:val="20"/>
          <w:szCs w:val="20"/>
        </w:rPr>
        <w:t xml:space="preserve"> prenehajo veljati določbe zakonov, ki urejajo pravico do dodatka za pomoč in postrežbo, družinskega pomočnika</w:t>
      </w:r>
      <w:r>
        <w:rPr>
          <w:rFonts w:ascii="Arial" w:hAnsi="Arial" w:cs="Arial"/>
          <w:sz w:val="20"/>
          <w:szCs w:val="20"/>
        </w:rPr>
        <w:t>.</w:t>
      </w:r>
    </w:p>
    <w:p w14:paraId="368DB37F" w14:textId="752BDF4F" w:rsidR="00BC1C07" w:rsidRDefault="00BC1C07" w:rsidP="003826C3">
      <w:pPr>
        <w:tabs>
          <w:tab w:val="left" w:pos="0"/>
          <w:tab w:val="left" w:pos="567"/>
        </w:tabs>
        <w:jc w:val="both"/>
        <w:rPr>
          <w:rFonts w:ascii="Arial" w:hAnsi="Arial" w:cs="Arial"/>
          <w:sz w:val="20"/>
          <w:szCs w:val="20"/>
        </w:rPr>
      </w:pPr>
    </w:p>
    <w:p w14:paraId="2F22C12D" w14:textId="4A442B56" w:rsidR="00BC1C07" w:rsidRDefault="00BC1C07" w:rsidP="003826C3">
      <w:pPr>
        <w:tabs>
          <w:tab w:val="left" w:pos="0"/>
          <w:tab w:val="left" w:pos="567"/>
        </w:tabs>
        <w:jc w:val="both"/>
        <w:rPr>
          <w:rFonts w:ascii="Arial" w:hAnsi="Arial" w:cs="Arial"/>
          <w:b/>
          <w:bCs/>
          <w:sz w:val="20"/>
          <w:szCs w:val="20"/>
        </w:rPr>
      </w:pPr>
      <w:r w:rsidRPr="00BC1C07">
        <w:rPr>
          <w:rFonts w:ascii="Arial" w:hAnsi="Arial" w:cs="Arial"/>
          <w:b/>
          <w:bCs/>
          <w:sz w:val="20"/>
          <w:szCs w:val="20"/>
        </w:rPr>
        <w:t>K 162. členu</w:t>
      </w:r>
    </w:p>
    <w:p w14:paraId="343F550A" w14:textId="65F20AFB" w:rsidR="00BC1C07" w:rsidRPr="00BC1C07" w:rsidRDefault="00BC1C07" w:rsidP="003826C3">
      <w:pPr>
        <w:tabs>
          <w:tab w:val="left" w:pos="0"/>
          <w:tab w:val="left" w:pos="567"/>
        </w:tabs>
        <w:jc w:val="both"/>
        <w:rPr>
          <w:rFonts w:ascii="Arial" w:hAnsi="Arial" w:cs="Arial"/>
          <w:sz w:val="20"/>
          <w:szCs w:val="20"/>
        </w:rPr>
      </w:pPr>
      <w:r w:rsidRPr="00BC1C07">
        <w:rPr>
          <w:rFonts w:ascii="Arial" w:hAnsi="Arial" w:cs="Arial"/>
          <w:sz w:val="20"/>
          <w:szCs w:val="20"/>
        </w:rPr>
        <w:t>V tem členu je določena uveljavitev in začetek uporabe zakona</w:t>
      </w:r>
    </w:p>
    <w:p w14:paraId="556AD414" w14:textId="77777777" w:rsidR="00BC1C07" w:rsidRPr="00736952" w:rsidRDefault="00BC1C07" w:rsidP="003826C3">
      <w:pPr>
        <w:tabs>
          <w:tab w:val="left" w:pos="0"/>
          <w:tab w:val="left" w:pos="567"/>
        </w:tabs>
        <w:jc w:val="both"/>
        <w:rPr>
          <w:rFonts w:ascii="Arial" w:hAnsi="Arial" w:cs="Arial"/>
          <w:sz w:val="20"/>
          <w:szCs w:val="20"/>
        </w:rPr>
      </w:pPr>
    </w:p>
    <w:sectPr w:rsidR="00BC1C07" w:rsidRPr="00736952" w:rsidSect="009978FA">
      <w:headerReference w:type="even" r:id="rId61"/>
      <w:headerReference w:type="default" r:id="rId62"/>
      <w:footerReference w:type="even" r:id="rId63"/>
      <w:footerReference w:type="default" r:id="rId64"/>
      <w:headerReference w:type="first" r:id="rId65"/>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AE95C2" w14:textId="77777777" w:rsidR="00A43EC7" w:rsidRDefault="00A43EC7">
      <w:r>
        <w:separator/>
      </w:r>
    </w:p>
  </w:endnote>
  <w:endnote w:type="continuationSeparator" w:id="0">
    <w:p w14:paraId="789E5A11" w14:textId="77777777" w:rsidR="00A43EC7" w:rsidRDefault="00A43E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Dutch-801">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Light">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F265C0" w14:textId="77777777" w:rsidR="00A43EC7" w:rsidRDefault="00A43EC7">
    <w:pPr>
      <w:pStyle w:val="Noga"/>
      <w:jc w:val="center"/>
    </w:pPr>
    <w:r>
      <w:fldChar w:fldCharType="begin"/>
    </w:r>
    <w:r>
      <w:instrText>PAGE   \* MERGEFORMAT</w:instrText>
    </w:r>
    <w:r>
      <w:fldChar w:fldCharType="separate"/>
    </w:r>
    <w:r>
      <w:rPr>
        <w:noProof/>
      </w:rPr>
      <w:t>31</w:t>
    </w:r>
    <w:r>
      <w:fldChar w:fldCharType="end"/>
    </w:r>
  </w:p>
  <w:p w14:paraId="053627D5" w14:textId="77777777" w:rsidR="00A43EC7" w:rsidRDefault="00A43EC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F642F7" w14:textId="77777777" w:rsidR="00A43EC7" w:rsidRDefault="00A43EC7" w:rsidP="00DF27B5">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373ECA1" w14:textId="77777777" w:rsidR="00A43EC7" w:rsidRDefault="00A43EC7" w:rsidP="00DF27B5">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27D3C8" w14:textId="77777777" w:rsidR="00A43EC7" w:rsidRDefault="00A43EC7">
    <w:pPr>
      <w:pStyle w:val="Noga"/>
      <w:jc w:val="center"/>
    </w:pPr>
    <w:r>
      <w:fldChar w:fldCharType="begin"/>
    </w:r>
    <w:r>
      <w:instrText xml:space="preserve"> PAGE   \* MERGEFORMAT </w:instrText>
    </w:r>
    <w:r>
      <w:fldChar w:fldCharType="separate"/>
    </w:r>
    <w:r>
      <w:rPr>
        <w:noProof/>
      </w:rPr>
      <w:t>32</w:t>
    </w:r>
    <w:r>
      <w:rPr>
        <w:noProof/>
      </w:rPr>
      <w:fldChar w:fldCharType="end"/>
    </w:r>
  </w:p>
  <w:p w14:paraId="0BF48A6F" w14:textId="77777777" w:rsidR="00A43EC7" w:rsidRDefault="00A43EC7">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BB9C6" w14:textId="77777777" w:rsidR="00A43EC7" w:rsidRDefault="00A43EC7">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F0E9AE" w14:textId="77777777" w:rsidR="00A43EC7" w:rsidRDefault="00A43EC7" w:rsidP="009978F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7A4176C6" w14:textId="77777777" w:rsidR="00A43EC7" w:rsidRDefault="00A43EC7" w:rsidP="009978FA">
    <w:pPr>
      <w:pStyle w:val="Nog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84208" w14:textId="64136038" w:rsidR="00A43EC7" w:rsidRDefault="00A43EC7">
    <w:pPr>
      <w:pStyle w:val="Noga"/>
      <w:jc w:val="center"/>
    </w:pPr>
    <w:r>
      <w:fldChar w:fldCharType="begin"/>
    </w:r>
    <w:r>
      <w:instrText xml:space="preserve"> PAGE   \* MERGEFORMAT </w:instrText>
    </w:r>
    <w:r>
      <w:fldChar w:fldCharType="separate"/>
    </w:r>
    <w:r>
      <w:rPr>
        <w:noProof/>
      </w:rPr>
      <w:t>73</w:t>
    </w:r>
    <w:r>
      <w:rPr>
        <w:noProof/>
      </w:rPr>
      <w:fldChar w:fldCharType="end"/>
    </w:r>
  </w:p>
  <w:p w14:paraId="3FC9F3CA" w14:textId="77777777" w:rsidR="00A43EC7" w:rsidRDefault="00A43EC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21D7CB" w14:textId="77777777" w:rsidR="00A43EC7" w:rsidRDefault="00A43EC7">
      <w:r>
        <w:separator/>
      </w:r>
    </w:p>
  </w:footnote>
  <w:footnote w:type="continuationSeparator" w:id="0">
    <w:p w14:paraId="48415060" w14:textId="77777777" w:rsidR="00A43EC7" w:rsidRDefault="00A43EC7">
      <w:r>
        <w:continuationSeparator/>
      </w:r>
    </w:p>
  </w:footnote>
  <w:footnote w:id="1">
    <w:p w14:paraId="369E720C" w14:textId="77777777" w:rsidR="00A43EC7" w:rsidRPr="00A24756" w:rsidRDefault="00A43EC7" w:rsidP="003826C3">
      <w:pPr>
        <w:pStyle w:val="Sprotnaopomba-besedilo"/>
        <w:spacing w:line="240" w:lineRule="auto"/>
        <w:rPr>
          <w:sz w:val="14"/>
          <w:szCs w:val="14"/>
        </w:rPr>
      </w:pPr>
      <w:r w:rsidRPr="00A24756">
        <w:rPr>
          <w:rStyle w:val="Sprotnaopomba-sklic"/>
          <w:sz w:val="14"/>
          <w:szCs w:val="14"/>
        </w:rPr>
        <w:footnoteRef/>
      </w:r>
      <w:r w:rsidRPr="00A24756">
        <w:rPr>
          <w:sz w:val="14"/>
          <w:szCs w:val="14"/>
        </w:rPr>
        <w:t xml:space="preserve"> Slovenija je k temu že pristopila z revizijo poklicnega standarda na področju srednje strokovnega izobraževanja v zdravstveni negi Zdravstveno socialni asistent. Dostopno na: </w:t>
      </w:r>
      <w:hyperlink r:id="rId1" w:history="1">
        <w:r w:rsidRPr="00A24756">
          <w:rPr>
            <w:rStyle w:val="Hiperpovezava"/>
            <w:sz w:val="14"/>
            <w:szCs w:val="14"/>
          </w:rPr>
          <w:t>http://www.nrpslo.org/poklicni-standard.aspx/67721600</w:t>
        </w:r>
      </w:hyperlink>
      <w:r w:rsidRPr="00A24756">
        <w:rPr>
          <w:sz w:val="14"/>
          <w:szCs w:val="14"/>
        </w:rPr>
        <w:t xml:space="preserve"> (24. 12. 2019).</w:t>
      </w:r>
    </w:p>
  </w:footnote>
  <w:footnote w:id="2">
    <w:p w14:paraId="778A0D0C" w14:textId="77777777" w:rsidR="00A43EC7" w:rsidRDefault="00A43EC7" w:rsidP="003826C3">
      <w:pPr>
        <w:pStyle w:val="Sprotnaopomba-besedilo"/>
      </w:pPr>
      <w:r>
        <w:rPr>
          <w:rStyle w:val="Sprotnaopomba-sklic"/>
        </w:rPr>
        <w:footnoteRef/>
      </w:r>
      <w:r>
        <w:t xml:space="preserve"> IADL = Instrumental Activities od Daily Living = aktivnosti podpornih dnevih opravil</w:t>
      </w:r>
    </w:p>
  </w:footnote>
  <w:footnote w:id="3">
    <w:p w14:paraId="06238BA2" w14:textId="77777777" w:rsidR="00A43EC7" w:rsidRPr="00A478A8" w:rsidRDefault="00A43EC7" w:rsidP="003826C3">
      <w:pPr>
        <w:rPr>
          <w:rFonts w:cs="Arial"/>
          <w:sz w:val="16"/>
          <w:szCs w:val="16"/>
        </w:rPr>
      </w:pPr>
      <w:r>
        <w:rPr>
          <w:rStyle w:val="Sprotnaopomba-sklic"/>
        </w:rPr>
        <w:footnoteRef/>
      </w:r>
      <w:r>
        <w:t xml:space="preserve"> </w:t>
      </w:r>
      <w:r w:rsidRPr="00A478A8">
        <w:rPr>
          <w:rFonts w:cs="Arial"/>
          <w:sz w:val="16"/>
          <w:szCs w:val="16"/>
        </w:rPr>
        <w:t xml:space="preserve">Boris Majcen, Jože Sambt. </w:t>
      </w:r>
      <w:r>
        <w:rPr>
          <w:rFonts w:cs="Arial"/>
          <w:sz w:val="16"/>
          <w:szCs w:val="16"/>
        </w:rPr>
        <w:t xml:space="preserve">2018. </w:t>
      </w:r>
      <w:r w:rsidRPr="00A478A8">
        <w:rPr>
          <w:rFonts w:cs="Arial"/>
          <w:sz w:val="16"/>
          <w:szCs w:val="16"/>
        </w:rPr>
        <w:t xml:space="preserve">Projekcije Srednjeročnih in dolgoročnih izdatkov za </w:t>
      </w:r>
      <w:r>
        <w:rPr>
          <w:rFonts w:cs="Arial"/>
          <w:sz w:val="16"/>
          <w:szCs w:val="16"/>
        </w:rPr>
        <w:t>dolgotrajno oskrbo in zdravstvo.</w:t>
      </w:r>
    </w:p>
    <w:p w14:paraId="1CB08C83" w14:textId="77777777" w:rsidR="00A43EC7" w:rsidRDefault="00A43EC7" w:rsidP="003826C3">
      <w:pPr>
        <w:pStyle w:val="Sprotnaopomba-besedilo"/>
      </w:pPr>
    </w:p>
  </w:footnote>
  <w:footnote w:id="4">
    <w:p w14:paraId="3C0B3C15" w14:textId="77777777" w:rsidR="00A43EC7" w:rsidRDefault="00A43EC7" w:rsidP="003826C3">
      <w:pPr>
        <w:pStyle w:val="Sprotnaopomba-besedilo"/>
      </w:pPr>
      <w:r>
        <w:rPr>
          <w:rStyle w:val="Sprotnaopomba-sklic"/>
        </w:rPr>
        <w:footnoteRef/>
      </w:r>
      <w:r>
        <w:t xml:space="preserve"> ADL = Activities of Daily Living = osnovna dnevna opravila</w:t>
      </w:r>
    </w:p>
  </w:footnote>
  <w:footnote w:id="5">
    <w:p w14:paraId="160CB7D7" w14:textId="77777777" w:rsidR="00A43EC7" w:rsidRPr="00BF1B77" w:rsidRDefault="00A43EC7" w:rsidP="003826C3">
      <w:pPr>
        <w:pStyle w:val="Sprotnaopomba-besedilo"/>
        <w:jc w:val="both"/>
        <w:rPr>
          <w:sz w:val="16"/>
          <w:szCs w:val="16"/>
        </w:rPr>
      </w:pPr>
      <w:r w:rsidRPr="00BF1B77">
        <w:rPr>
          <w:rStyle w:val="Sprotnaopomba-sklic"/>
          <w:sz w:val="16"/>
          <w:szCs w:val="16"/>
        </w:rPr>
        <w:footnoteRef/>
      </w:r>
      <w:r w:rsidRPr="00BF1B77">
        <w:rPr>
          <w:sz w:val="16"/>
          <w:szCs w:val="16"/>
        </w:rPr>
        <w:t xml:space="preserve"> Pri določitvi cene urne postavke smo izhajali iz metodologije za določitev cene ure storitve v okviru osebne asistence. V primeru izvajanja storitev na domu je predviden samostojen dodatek zaradi izvajanja storitev v oddaljenem kraju.  </w:t>
      </w:r>
    </w:p>
  </w:footnote>
  <w:footnote w:id="6">
    <w:p w14:paraId="00F56E27" w14:textId="77777777" w:rsidR="00A43EC7" w:rsidRPr="00BF1B77" w:rsidRDefault="00A43EC7" w:rsidP="003826C3">
      <w:pPr>
        <w:pStyle w:val="Sprotnaopomba-besedilo"/>
        <w:jc w:val="both"/>
        <w:rPr>
          <w:sz w:val="16"/>
          <w:szCs w:val="16"/>
        </w:rPr>
      </w:pPr>
      <w:r w:rsidRPr="00BF1B77">
        <w:rPr>
          <w:rStyle w:val="Sprotnaopomba-sklic"/>
          <w:sz w:val="16"/>
          <w:szCs w:val="16"/>
        </w:rPr>
        <w:footnoteRef/>
      </w:r>
      <w:r w:rsidRPr="00BF1B77">
        <w:rPr>
          <w:sz w:val="16"/>
          <w:szCs w:val="16"/>
        </w:rPr>
        <w:t xml:space="preserve"> Izhajamo iz zadnjih razpoložljivih podatkov uradne statistike za obstoječi sistem, ki jih vsako leto objavi Statistični urad Republike Slovenije (v nadaljnjem besedilu: SURS).</w:t>
      </w:r>
    </w:p>
  </w:footnote>
  <w:footnote w:id="7">
    <w:p w14:paraId="628F86BD" w14:textId="77777777" w:rsidR="00A43EC7" w:rsidRPr="00BF1B77" w:rsidRDefault="00A43EC7" w:rsidP="003826C3">
      <w:pPr>
        <w:pStyle w:val="Odstavekseznama"/>
        <w:spacing w:line="260" w:lineRule="atLeast"/>
        <w:ind w:left="0"/>
        <w:jc w:val="both"/>
        <w:rPr>
          <w:rFonts w:ascii="Arial" w:hAnsi="Arial" w:cs="Arial"/>
          <w:sz w:val="16"/>
          <w:szCs w:val="16"/>
        </w:rPr>
      </w:pPr>
      <w:r w:rsidRPr="00BF1B77">
        <w:rPr>
          <w:rStyle w:val="Sprotnaopomba-sklic"/>
          <w:rFonts w:ascii="Arial" w:hAnsi="Arial" w:cs="Arial"/>
          <w:sz w:val="16"/>
          <w:szCs w:val="16"/>
        </w:rPr>
        <w:footnoteRef/>
      </w:r>
      <w:r w:rsidRPr="00BF1B77">
        <w:rPr>
          <w:rFonts w:ascii="Arial" w:hAnsi="Arial" w:cs="Arial"/>
          <w:sz w:val="16"/>
          <w:szCs w:val="16"/>
        </w:rPr>
        <w:t xml:space="preserve"> Ministrstvo za finance (v nadaljnjem besedilu: MF) ocenjuje, da bi se lahko, glede na predvideno oceno prenosa sredstev iz blagajne PIZ za leto 2021, prispevna stopnja za  znižala z veljavne višine 24,35 % na 23,90 % (za 0,45 odstotnih točk). Prispevna stopnja za OZZ pa bi se ob predvideni oceni sredstev lahko znižala z veljavne višine 13,45 % na 12,86 % (za 0,59 odstotnih točk). </w:t>
      </w:r>
    </w:p>
    <w:p w14:paraId="3730DFD2" w14:textId="77777777" w:rsidR="00A43EC7" w:rsidRDefault="00A43EC7" w:rsidP="003826C3">
      <w:pPr>
        <w:pStyle w:val="Sprotnaopomba-besedilo"/>
      </w:pPr>
    </w:p>
  </w:footnote>
  <w:footnote w:id="8">
    <w:p w14:paraId="69075474" w14:textId="77777777" w:rsidR="00A43EC7" w:rsidRDefault="00A43EC7" w:rsidP="00950DE7">
      <w:pPr>
        <w:pStyle w:val="Sprotnaopomba-besedilo"/>
        <w:spacing w:after="0" w:line="240" w:lineRule="auto"/>
        <w:jc w:val="both"/>
        <w:rPr>
          <w:sz w:val="16"/>
          <w:szCs w:val="16"/>
        </w:rPr>
      </w:pPr>
      <w:r>
        <w:rPr>
          <w:rStyle w:val="Sprotnaopomba-sklic"/>
        </w:rPr>
        <w:footnoteRef/>
      </w:r>
      <w:r>
        <w:t xml:space="preserve"> </w:t>
      </w:r>
      <w:r>
        <w:rPr>
          <w:sz w:val="16"/>
          <w:szCs w:val="16"/>
        </w:rPr>
        <w:t xml:space="preserve">Evropska komisija, </w:t>
      </w:r>
      <w:r w:rsidRPr="005E1D65">
        <w:rPr>
          <w:i/>
          <w:sz w:val="16"/>
          <w:szCs w:val="16"/>
        </w:rPr>
        <w:t>Eurostat, Population change - Demographic balance and crude rates at national level</w:t>
      </w:r>
      <w:r>
        <w:rPr>
          <w:sz w:val="16"/>
          <w:szCs w:val="16"/>
        </w:rPr>
        <w:t>,</w:t>
      </w:r>
    </w:p>
    <w:p w14:paraId="593FC5D3" w14:textId="77777777" w:rsidR="00A43EC7" w:rsidRPr="005E1D65" w:rsidRDefault="00A43EC7" w:rsidP="00950DE7">
      <w:pPr>
        <w:pStyle w:val="Sprotnaopomba-besedilo"/>
        <w:spacing w:after="0" w:line="240" w:lineRule="auto"/>
        <w:jc w:val="both"/>
        <w:rPr>
          <w:sz w:val="16"/>
          <w:szCs w:val="16"/>
        </w:rPr>
      </w:pPr>
      <w:r>
        <w:rPr>
          <w:sz w:val="16"/>
          <w:szCs w:val="16"/>
        </w:rPr>
        <w:t xml:space="preserve"> </w:t>
      </w:r>
      <w:r w:rsidRPr="00653D6F">
        <w:rPr>
          <w:sz w:val="16"/>
          <w:szCs w:val="16"/>
        </w:rPr>
        <w:t xml:space="preserve">http://appsso.eurostat.ec.europa.eu/nui/show.do?dataset=demo_gind </w:t>
      </w:r>
      <w:r>
        <w:rPr>
          <w:sz w:val="16"/>
          <w:szCs w:val="16"/>
        </w:rPr>
        <w:t>(dostopno 4. 3. 2019).</w:t>
      </w:r>
    </w:p>
  </w:footnote>
  <w:footnote w:id="9">
    <w:p w14:paraId="7E9507C4" w14:textId="77777777" w:rsidR="00A43EC7" w:rsidRDefault="00A43EC7" w:rsidP="00950DE7">
      <w:pPr>
        <w:pStyle w:val="Sprotnaopomba-besedilo"/>
        <w:spacing w:after="0" w:line="240" w:lineRule="auto"/>
        <w:jc w:val="both"/>
        <w:rPr>
          <w:rFonts w:cs="Arial"/>
          <w:sz w:val="16"/>
          <w:szCs w:val="16"/>
        </w:rPr>
      </w:pPr>
      <w:r w:rsidRPr="006B706B">
        <w:rPr>
          <w:rStyle w:val="Sprotnaopomba-sklic"/>
          <w:rFonts w:cs="Arial"/>
          <w:sz w:val="16"/>
          <w:szCs w:val="16"/>
        </w:rPr>
        <w:footnoteRef/>
      </w:r>
      <w:r w:rsidRPr="006B706B">
        <w:rPr>
          <w:rFonts w:cs="Arial"/>
          <w:sz w:val="16"/>
          <w:szCs w:val="16"/>
        </w:rPr>
        <w:t xml:space="preserve"> </w:t>
      </w:r>
      <w:r>
        <w:rPr>
          <w:rFonts w:cs="Arial"/>
          <w:sz w:val="16"/>
          <w:szCs w:val="16"/>
        </w:rPr>
        <w:t xml:space="preserve">Evropska komisija, </w:t>
      </w:r>
      <w:r w:rsidRPr="00405ACE">
        <w:rPr>
          <w:rFonts w:cs="Arial"/>
          <w:sz w:val="16"/>
          <w:szCs w:val="16"/>
        </w:rPr>
        <w:t>Eurostat</w:t>
      </w:r>
      <w:r>
        <w:rPr>
          <w:rFonts w:cs="Arial"/>
          <w:sz w:val="16"/>
          <w:szCs w:val="16"/>
        </w:rPr>
        <w:t xml:space="preserve">:, </w:t>
      </w:r>
      <w:r w:rsidRPr="005E1D65">
        <w:rPr>
          <w:rFonts w:cs="Arial"/>
          <w:i/>
          <w:sz w:val="16"/>
          <w:szCs w:val="16"/>
        </w:rPr>
        <w:t>Population Projections</w:t>
      </w:r>
      <w:r w:rsidRPr="009C47F7">
        <w:rPr>
          <w:rFonts w:cs="Arial"/>
          <w:sz w:val="16"/>
          <w:szCs w:val="16"/>
        </w:rPr>
        <w:t>,</w:t>
      </w:r>
    </w:p>
    <w:p w14:paraId="3657DB6C" w14:textId="77777777" w:rsidR="00A43EC7" w:rsidRPr="006B706B" w:rsidRDefault="00A43EC7" w:rsidP="00950DE7">
      <w:pPr>
        <w:pStyle w:val="Sprotnaopomba-besedilo"/>
        <w:spacing w:after="0" w:line="240" w:lineRule="auto"/>
        <w:jc w:val="both"/>
        <w:rPr>
          <w:rFonts w:cs="Arial"/>
          <w:sz w:val="16"/>
          <w:szCs w:val="16"/>
        </w:rPr>
      </w:pPr>
      <w:r>
        <w:rPr>
          <w:rFonts w:cs="Arial"/>
          <w:sz w:val="16"/>
          <w:szCs w:val="16"/>
        </w:rPr>
        <w:t xml:space="preserve"> </w:t>
      </w:r>
      <w:r w:rsidRPr="005E1D65">
        <w:rPr>
          <w:rFonts w:cs="Arial"/>
          <w:sz w:val="16"/>
          <w:szCs w:val="16"/>
        </w:rPr>
        <w:t>https://ec.europa.eu/eurostat/tgm/table.do?tab=table&amp;init=1&amp;language=en&amp;pcode=tps00002&amp;plugin=1</w:t>
      </w:r>
      <w:r>
        <w:rPr>
          <w:rFonts w:cs="Arial"/>
          <w:sz w:val="16"/>
          <w:szCs w:val="16"/>
        </w:rPr>
        <w:t xml:space="preserve"> (dostopno 28. februarja 2018).</w:t>
      </w:r>
    </w:p>
  </w:footnote>
  <w:footnote w:id="10">
    <w:p w14:paraId="63898364" w14:textId="77777777" w:rsidR="00A43EC7" w:rsidRDefault="00A43EC7" w:rsidP="00950DE7">
      <w:pPr>
        <w:pStyle w:val="Sprotnaopomba-besedilo"/>
        <w:spacing w:after="0" w:line="240" w:lineRule="auto"/>
        <w:jc w:val="both"/>
        <w:rPr>
          <w:rFonts w:cs="Arial"/>
          <w:i/>
          <w:sz w:val="16"/>
          <w:szCs w:val="16"/>
          <w:lang w:eastAsia="sl-SI"/>
        </w:rPr>
      </w:pPr>
      <w:r>
        <w:rPr>
          <w:rStyle w:val="Sprotnaopomba-sklic"/>
        </w:rPr>
        <w:footnoteRef/>
      </w:r>
      <w:r>
        <w:t xml:space="preserve"> </w:t>
      </w:r>
      <w:r>
        <w:rPr>
          <w:rFonts w:cs="Arial"/>
          <w:sz w:val="16"/>
          <w:szCs w:val="16"/>
        </w:rPr>
        <w:t xml:space="preserve">Evropska komisija, </w:t>
      </w:r>
      <w:r w:rsidRPr="008B4BE1">
        <w:rPr>
          <w:rFonts w:cs="Arial"/>
          <w:i/>
          <w:sz w:val="16"/>
          <w:szCs w:val="16"/>
          <w:lang w:eastAsia="sl-SI"/>
        </w:rPr>
        <w:t>Joint Report for Health Care and Long term Care Systems &amp; Fiscal Sustainability, Country</w:t>
      </w:r>
      <w:r>
        <w:rPr>
          <w:rFonts w:cs="Arial"/>
          <w:i/>
          <w:sz w:val="16"/>
          <w:szCs w:val="16"/>
          <w:lang w:eastAsia="sl-SI"/>
        </w:rPr>
        <w:t xml:space="preserve"> </w:t>
      </w:r>
      <w:r w:rsidRPr="008B4BE1">
        <w:rPr>
          <w:rFonts w:cs="Arial"/>
          <w:i/>
          <w:sz w:val="16"/>
          <w:szCs w:val="16"/>
          <w:lang w:eastAsia="sl-SI"/>
        </w:rPr>
        <w:t>Documents</w:t>
      </w:r>
      <w:r>
        <w:rPr>
          <w:rFonts w:cs="Arial"/>
          <w:sz w:val="16"/>
          <w:szCs w:val="16"/>
          <w:lang w:eastAsia="sl-SI"/>
        </w:rPr>
        <w:t>, zv. 2</w:t>
      </w:r>
      <w:r>
        <w:rPr>
          <w:rFonts w:cs="Arial"/>
          <w:i/>
          <w:sz w:val="16"/>
          <w:szCs w:val="16"/>
          <w:lang w:eastAsia="sl-SI"/>
        </w:rPr>
        <w:t>,</w:t>
      </w:r>
    </w:p>
    <w:p w14:paraId="2D828645" w14:textId="77777777" w:rsidR="00A43EC7" w:rsidRDefault="00A43EC7" w:rsidP="00950DE7">
      <w:pPr>
        <w:pStyle w:val="Sprotnaopomba-besedilo"/>
        <w:spacing w:after="0" w:line="240" w:lineRule="auto"/>
        <w:jc w:val="both"/>
      </w:pPr>
      <w:r>
        <w:rPr>
          <w:rFonts w:cs="Arial"/>
          <w:sz w:val="16"/>
          <w:szCs w:val="16"/>
          <w:lang w:eastAsia="sl-SI"/>
        </w:rPr>
        <w:t xml:space="preserve"> </w:t>
      </w:r>
      <w:r w:rsidRPr="005B36B3">
        <w:rPr>
          <w:rFonts w:cs="Arial"/>
          <w:sz w:val="16"/>
          <w:szCs w:val="16"/>
          <w:lang w:eastAsia="sl-SI"/>
        </w:rPr>
        <w:t>Luxembourg: Publications Office of the European Union, 2016</w:t>
      </w:r>
      <w:r>
        <w:rPr>
          <w:rFonts w:cs="Arial"/>
          <w:sz w:val="16"/>
          <w:szCs w:val="16"/>
          <w:lang w:eastAsia="sl-SI"/>
        </w:rPr>
        <w:t xml:space="preserve">, </w:t>
      </w:r>
      <w:r w:rsidRPr="00405ACE">
        <w:rPr>
          <w:rFonts w:cs="Arial"/>
          <w:sz w:val="16"/>
          <w:szCs w:val="16"/>
          <w:lang w:eastAsia="sl-SI"/>
        </w:rPr>
        <w:t>str</w:t>
      </w:r>
      <w:r>
        <w:rPr>
          <w:rFonts w:cs="Arial"/>
          <w:sz w:val="16"/>
          <w:szCs w:val="16"/>
          <w:lang w:eastAsia="sl-SI"/>
        </w:rPr>
        <w:t>.</w:t>
      </w:r>
      <w:r w:rsidRPr="00D41026">
        <w:rPr>
          <w:rFonts w:cs="Arial"/>
          <w:sz w:val="16"/>
          <w:szCs w:val="16"/>
          <w:lang w:eastAsia="sl-SI"/>
        </w:rPr>
        <w:t xml:space="preserve"> 276</w:t>
      </w:r>
      <w:r>
        <w:rPr>
          <w:rFonts w:cs="Arial"/>
          <w:sz w:val="16"/>
          <w:szCs w:val="16"/>
          <w:lang w:eastAsia="sl-SI"/>
        </w:rPr>
        <w:t>.</w:t>
      </w:r>
    </w:p>
  </w:footnote>
  <w:footnote w:id="11">
    <w:p w14:paraId="0365D0F9" w14:textId="77777777" w:rsidR="00A43EC7" w:rsidRPr="006B706B" w:rsidRDefault="00A43EC7" w:rsidP="00950DE7">
      <w:pPr>
        <w:pStyle w:val="Sprotnaopomba-besedilo"/>
        <w:spacing w:after="0" w:line="240" w:lineRule="auto"/>
        <w:jc w:val="both"/>
        <w:rPr>
          <w:rFonts w:cs="Arial"/>
          <w:sz w:val="16"/>
          <w:szCs w:val="16"/>
        </w:rPr>
      </w:pPr>
      <w:r w:rsidRPr="006B706B">
        <w:rPr>
          <w:rStyle w:val="Sprotnaopomba-sklic"/>
          <w:rFonts w:cs="Arial"/>
          <w:sz w:val="16"/>
          <w:szCs w:val="16"/>
        </w:rPr>
        <w:footnoteRef/>
      </w:r>
      <w:r w:rsidRPr="006B706B">
        <w:rPr>
          <w:rFonts w:cs="Arial"/>
          <w:sz w:val="16"/>
          <w:szCs w:val="16"/>
        </w:rPr>
        <w:t xml:space="preserve"> </w:t>
      </w:r>
      <w:r w:rsidRPr="00446151">
        <w:rPr>
          <w:rFonts w:cs="Arial"/>
          <w:sz w:val="16"/>
          <w:szCs w:val="16"/>
        </w:rPr>
        <w:t xml:space="preserve">Evropska komisija, </w:t>
      </w:r>
      <w:r w:rsidRPr="005E1D65">
        <w:rPr>
          <w:rFonts w:cs="Arial"/>
          <w:i/>
          <w:sz w:val="16"/>
          <w:szCs w:val="16"/>
        </w:rPr>
        <w:t>Fiscal Sustainability Report 2018</w:t>
      </w:r>
      <w:r w:rsidRPr="00446151">
        <w:rPr>
          <w:rFonts w:cs="Arial"/>
          <w:sz w:val="16"/>
          <w:szCs w:val="16"/>
        </w:rPr>
        <w:t xml:space="preserve">, </w:t>
      </w:r>
      <w:r w:rsidRPr="005E1D65">
        <w:rPr>
          <w:rFonts w:cs="Arial"/>
          <w:i/>
          <w:sz w:val="16"/>
          <w:szCs w:val="16"/>
        </w:rPr>
        <w:t>Volume 2 – Country Analysis</w:t>
      </w:r>
      <w:r w:rsidRPr="00446151">
        <w:rPr>
          <w:rFonts w:cs="Arial"/>
          <w:sz w:val="16"/>
          <w:szCs w:val="16"/>
        </w:rPr>
        <w:t>, Luxembourg: Publications Office of the European Union, 2019</w:t>
      </w:r>
      <w:r>
        <w:rPr>
          <w:rFonts w:cs="Arial"/>
          <w:sz w:val="16"/>
          <w:szCs w:val="16"/>
          <w:lang w:eastAsia="sl-SI"/>
        </w:rPr>
        <w:t>, str.11 6.</w:t>
      </w:r>
    </w:p>
  </w:footnote>
  <w:footnote w:id="12">
    <w:p w14:paraId="740E9401" w14:textId="77777777" w:rsidR="00A43EC7" w:rsidRDefault="00A43EC7" w:rsidP="00950DE7">
      <w:pPr>
        <w:pStyle w:val="Sprotnaopomba-besedilo"/>
        <w:spacing w:after="0" w:line="240" w:lineRule="auto"/>
        <w:jc w:val="both"/>
      </w:pPr>
      <w:r>
        <w:rPr>
          <w:rStyle w:val="Sprotnaopomba-sklic"/>
        </w:rPr>
        <w:footnoteRef/>
      </w:r>
      <w:r>
        <w:t xml:space="preserve"> </w:t>
      </w:r>
      <w:r w:rsidRPr="005E1D65">
        <w:rPr>
          <w:sz w:val="16"/>
          <w:szCs w:val="16"/>
          <w:lang w:val="en-US"/>
        </w:rPr>
        <w:t>Becker, Ulrich idr.: Long-Term Care in Europe: A Juridical Approach, Switzerland: Springer International Publishing, 2018, str. 20.</w:t>
      </w:r>
    </w:p>
  </w:footnote>
  <w:footnote w:id="13">
    <w:p w14:paraId="6E50E95D" w14:textId="77777777" w:rsidR="00A43EC7" w:rsidRDefault="00A43EC7" w:rsidP="00950DE7">
      <w:pPr>
        <w:pStyle w:val="Sprotnaopomba-besedilo"/>
        <w:spacing w:after="0" w:line="240" w:lineRule="auto"/>
        <w:jc w:val="both"/>
      </w:pPr>
      <w:r>
        <w:rPr>
          <w:rStyle w:val="Sprotnaopomba-sklic"/>
        </w:rPr>
        <w:footnoteRef/>
      </w:r>
      <w:r>
        <w:t xml:space="preserve"> </w:t>
      </w:r>
      <w:r w:rsidRPr="005E1D65">
        <w:rPr>
          <w:sz w:val="16"/>
          <w:szCs w:val="16"/>
        </w:rPr>
        <w:t>Mutual Information System on Social Protection</w:t>
      </w:r>
      <w:r>
        <w:rPr>
          <w:sz w:val="16"/>
          <w:szCs w:val="16"/>
        </w:rPr>
        <w:t xml:space="preserve"> – MISSOC, </w:t>
      </w:r>
      <w:r w:rsidRPr="005E1D65">
        <w:rPr>
          <w:sz w:val="16"/>
          <w:szCs w:val="16"/>
        </w:rPr>
        <w:t>https://www.missoc.org/missoc-database/comparative-tables/results/</w:t>
      </w:r>
      <w:r>
        <w:rPr>
          <w:sz w:val="16"/>
          <w:szCs w:val="16"/>
        </w:rPr>
        <w:t xml:space="preserve"> (dostopno  11. 3. 2018).</w:t>
      </w:r>
    </w:p>
  </w:footnote>
  <w:footnote w:id="14">
    <w:p w14:paraId="3115907E" w14:textId="77777777" w:rsidR="00A43EC7" w:rsidRPr="006B706B" w:rsidRDefault="00A43EC7" w:rsidP="003826C3">
      <w:pPr>
        <w:pStyle w:val="Sprotnaopomba-besedilo"/>
        <w:spacing w:line="240" w:lineRule="auto"/>
        <w:rPr>
          <w:rFonts w:cs="Arial"/>
          <w:sz w:val="16"/>
          <w:szCs w:val="16"/>
        </w:rPr>
      </w:pPr>
      <w:r w:rsidRPr="006B706B">
        <w:rPr>
          <w:rStyle w:val="Sprotnaopomba-sklic"/>
          <w:rFonts w:cs="Arial"/>
          <w:sz w:val="16"/>
          <w:szCs w:val="16"/>
        </w:rPr>
        <w:footnoteRef/>
      </w:r>
      <w:r w:rsidRPr="006B706B">
        <w:rPr>
          <w:rFonts w:cs="Arial"/>
          <w:sz w:val="16"/>
          <w:szCs w:val="16"/>
        </w:rPr>
        <w:t xml:space="preserve"> </w:t>
      </w:r>
      <w:r>
        <w:rPr>
          <w:rFonts w:cs="Arial"/>
          <w:sz w:val="16"/>
          <w:szCs w:val="16"/>
        </w:rPr>
        <w:t xml:space="preserve">Odbor za socialno zaščito in Evropska komisija, </w:t>
      </w:r>
      <w:r w:rsidRPr="005E1D65">
        <w:rPr>
          <w:rFonts w:cs="Arial"/>
          <w:i/>
          <w:sz w:val="16"/>
          <w:szCs w:val="16"/>
          <w:lang w:eastAsia="sl-SI"/>
        </w:rPr>
        <w:t>Adequate social protection against long-term care needs in an ageing society</w:t>
      </w:r>
      <w:r w:rsidRPr="00405ACE">
        <w:rPr>
          <w:rFonts w:cs="Arial"/>
          <w:sz w:val="16"/>
          <w:szCs w:val="16"/>
          <w:lang w:eastAsia="sl-SI"/>
        </w:rPr>
        <w:t xml:space="preserve">, </w:t>
      </w:r>
      <w:r w:rsidRPr="009E40F2">
        <w:rPr>
          <w:rFonts w:cs="Arial"/>
          <w:sz w:val="16"/>
          <w:szCs w:val="16"/>
          <w:lang w:eastAsia="sl-SI"/>
        </w:rPr>
        <w:t>Luxembourg: Publications Office of the European Union, 2014</w:t>
      </w:r>
      <w:r>
        <w:rPr>
          <w:rFonts w:cs="Arial"/>
          <w:sz w:val="16"/>
          <w:szCs w:val="16"/>
          <w:lang w:eastAsia="sl-SI"/>
        </w:rPr>
        <w:t xml:space="preserve">, </w:t>
      </w:r>
      <w:r w:rsidRPr="00405ACE">
        <w:rPr>
          <w:rFonts w:cs="Arial"/>
          <w:sz w:val="16"/>
          <w:szCs w:val="16"/>
          <w:lang w:eastAsia="sl-SI"/>
        </w:rPr>
        <w:t>str</w:t>
      </w:r>
      <w:r>
        <w:rPr>
          <w:rFonts w:cs="Arial"/>
          <w:sz w:val="16"/>
          <w:szCs w:val="16"/>
          <w:lang w:eastAsia="sl-SI"/>
        </w:rPr>
        <w:t>.</w:t>
      </w:r>
      <w:r w:rsidRPr="00405ACE">
        <w:rPr>
          <w:rFonts w:cs="Arial"/>
          <w:sz w:val="16"/>
          <w:szCs w:val="16"/>
          <w:lang w:eastAsia="sl-SI"/>
        </w:rPr>
        <w:t xml:space="preserve"> 7</w:t>
      </w:r>
      <w:r>
        <w:rPr>
          <w:rFonts w:cs="Arial"/>
          <w:sz w:val="16"/>
          <w:szCs w:val="16"/>
          <w:lang w:eastAsia="sl-SI"/>
        </w:rPr>
        <w:t>6</w:t>
      </w:r>
      <w:r w:rsidRPr="00D41026">
        <w:rPr>
          <w:rFonts w:cs="Arial"/>
          <w:sz w:val="16"/>
          <w:szCs w:val="16"/>
          <w:lang w:eastAsia="sl-SI"/>
        </w:rPr>
        <w:t>.</w:t>
      </w:r>
    </w:p>
  </w:footnote>
  <w:footnote w:id="15">
    <w:p w14:paraId="2355076B" w14:textId="77777777" w:rsidR="00A43EC7" w:rsidRDefault="00A43EC7" w:rsidP="00950DE7">
      <w:pPr>
        <w:pStyle w:val="Sprotnaopomba-besedilo"/>
        <w:spacing w:after="0" w:line="240" w:lineRule="auto"/>
      </w:pPr>
      <w:r>
        <w:rPr>
          <w:rStyle w:val="Sprotnaopomba-sklic"/>
        </w:rPr>
        <w:footnoteRef/>
      </w:r>
      <w:r>
        <w:t xml:space="preserve"> </w:t>
      </w:r>
      <w:r w:rsidRPr="00B17E7B">
        <w:rPr>
          <w:sz w:val="16"/>
          <w:szCs w:val="16"/>
        </w:rPr>
        <w:t xml:space="preserve">Fink, Marcel, </w:t>
      </w:r>
      <w:r w:rsidRPr="00B17E7B">
        <w:rPr>
          <w:i/>
          <w:sz w:val="16"/>
          <w:szCs w:val="16"/>
        </w:rPr>
        <w:t>ESPN Thematic Report on Challenges in long-term care</w:t>
      </w:r>
      <w:r w:rsidRPr="00B17E7B">
        <w:rPr>
          <w:sz w:val="16"/>
          <w:szCs w:val="16"/>
        </w:rPr>
        <w:t xml:space="preserve">, </w:t>
      </w:r>
      <w:r w:rsidRPr="00B17E7B">
        <w:rPr>
          <w:i/>
          <w:sz w:val="16"/>
          <w:szCs w:val="16"/>
        </w:rPr>
        <w:t>Austria</w:t>
      </w:r>
      <w:r w:rsidRPr="00B17E7B">
        <w:rPr>
          <w:sz w:val="16"/>
          <w:szCs w:val="16"/>
        </w:rPr>
        <w:t>, https://ec.europa.eu/social/BlobServlet?docId=19850&amp;langId=en (dostopno 5. 3. 2019), European social Policy Network, Evropska komisija, 2018, str. 7.</w:t>
      </w:r>
    </w:p>
  </w:footnote>
  <w:footnote w:id="16">
    <w:p w14:paraId="100A5EF4" w14:textId="77777777" w:rsidR="00A43EC7" w:rsidRPr="006B706B" w:rsidRDefault="00A43EC7" w:rsidP="00950DE7">
      <w:pPr>
        <w:pStyle w:val="Sprotnaopomba-besedilo"/>
        <w:spacing w:after="0" w:line="240" w:lineRule="auto"/>
        <w:jc w:val="both"/>
        <w:rPr>
          <w:rFonts w:cs="Arial"/>
          <w:sz w:val="16"/>
          <w:szCs w:val="16"/>
        </w:rPr>
      </w:pPr>
      <w:r w:rsidRPr="006B706B">
        <w:rPr>
          <w:rStyle w:val="Sprotnaopomba-sklic"/>
          <w:rFonts w:cs="Arial"/>
          <w:sz w:val="16"/>
          <w:szCs w:val="16"/>
        </w:rPr>
        <w:footnoteRef/>
      </w:r>
      <w:r w:rsidRPr="006B706B">
        <w:rPr>
          <w:rFonts w:cs="Arial"/>
          <w:sz w:val="16"/>
          <w:szCs w:val="16"/>
        </w:rPr>
        <w:t xml:space="preserve"> </w:t>
      </w:r>
      <w:r>
        <w:rPr>
          <w:rFonts w:cs="Arial"/>
          <w:sz w:val="16"/>
          <w:szCs w:val="16"/>
          <w:lang w:eastAsia="sl-SI"/>
        </w:rPr>
        <w:t>Prav tam</w:t>
      </w:r>
      <w:r w:rsidRPr="00405ACE">
        <w:rPr>
          <w:rFonts w:cs="Arial"/>
          <w:sz w:val="16"/>
          <w:szCs w:val="16"/>
          <w:lang w:eastAsia="sl-SI"/>
        </w:rPr>
        <w:t>, str</w:t>
      </w:r>
      <w:r>
        <w:rPr>
          <w:rFonts w:cs="Arial"/>
          <w:sz w:val="16"/>
          <w:szCs w:val="16"/>
          <w:lang w:eastAsia="sl-SI"/>
        </w:rPr>
        <w:t>.</w:t>
      </w:r>
      <w:r w:rsidRPr="00405ACE">
        <w:rPr>
          <w:rFonts w:cs="Arial"/>
          <w:sz w:val="16"/>
          <w:szCs w:val="16"/>
          <w:lang w:eastAsia="sl-SI"/>
        </w:rPr>
        <w:t xml:space="preserve"> </w:t>
      </w:r>
      <w:r>
        <w:rPr>
          <w:rFonts w:cs="Arial"/>
          <w:sz w:val="16"/>
          <w:szCs w:val="16"/>
          <w:lang w:eastAsia="sl-SI"/>
        </w:rPr>
        <w:t>72–</w:t>
      </w:r>
      <w:r w:rsidRPr="00405ACE">
        <w:rPr>
          <w:rFonts w:cs="Arial"/>
          <w:sz w:val="16"/>
          <w:szCs w:val="16"/>
          <w:lang w:eastAsia="sl-SI"/>
        </w:rPr>
        <w:t>7</w:t>
      </w:r>
      <w:r>
        <w:rPr>
          <w:rFonts w:cs="Arial"/>
          <w:sz w:val="16"/>
          <w:szCs w:val="16"/>
          <w:lang w:eastAsia="sl-SI"/>
        </w:rPr>
        <w:t>3</w:t>
      </w:r>
      <w:r w:rsidRPr="00D41026">
        <w:rPr>
          <w:rFonts w:cs="Arial"/>
          <w:sz w:val="16"/>
          <w:szCs w:val="16"/>
          <w:lang w:eastAsia="sl-SI"/>
        </w:rPr>
        <w:t>.</w:t>
      </w:r>
    </w:p>
  </w:footnote>
  <w:footnote w:id="17">
    <w:p w14:paraId="78E96A43" w14:textId="77777777" w:rsidR="00A43EC7" w:rsidRDefault="00A43EC7" w:rsidP="00950DE7">
      <w:pPr>
        <w:pStyle w:val="Sprotnaopomba-besedilo"/>
        <w:spacing w:after="0" w:line="240" w:lineRule="auto"/>
        <w:jc w:val="both"/>
        <w:rPr>
          <w:sz w:val="16"/>
          <w:szCs w:val="16"/>
        </w:rPr>
      </w:pPr>
      <w:r>
        <w:rPr>
          <w:rStyle w:val="Sprotnaopomba-sklic"/>
        </w:rPr>
        <w:footnoteRef/>
      </w:r>
      <w:r>
        <w:t xml:space="preserve"> </w:t>
      </w:r>
      <w:r w:rsidRPr="005E1D65">
        <w:rPr>
          <w:sz w:val="16"/>
          <w:szCs w:val="16"/>
        </w:rPr>
        <w:t xml:space="preserve">Fink, Marcel, </w:t>
      </w:r>
      <w:r w:rsidRPr="005E1D65">
        <w:rPr>
          <w:i/>
          <w:sz w:val="16"/>
          <w:szCs w:val="16"/>
        </w:rPr>
        <w:t>ESPN Thematic Report on Challenges in long-term care</w:t>
      </w:r>
      <w:r w:rsidRPr="005E1D65">
        <w:rPr>
          <w:sz w:val="16"/>
          <w:szCs w:val="16"/>
        </w:rPr>
        <w:t xml:space="preserve">, </w:t>
      </w:r>
      <w:r w:rsidRPr="005E1D65">
        <w:rPr>
          <w:i/>
          <w:sz w:val="16"/>
          <w:szCs w:val="16"/>
        </w:rPr>
        <w:t>Austria</w:t>
      </w:r>
      <w:r w:rsidRPr="005E1D65">
        <w:rPr>
          <w:sz w:val="16"/>
          <w:szCs w:val="16"/>
        </w:rPr>
        <w:t>,</w:t>
      </w:r>
    </w:p>
    <w:p w14:paraId="2D9E9250" w14:textId="77777777" w:rsidR="00A43EC7" w:rsidRDefault="00A43EC7" w:rsidP="00950DE7">
      <w:pPr>
        <w:pStyle w:val="Sprotnaopomba-besedilo"/>
        <w:spacing w:after="0" w:line="240" w:lineRule="auto"/>
        <w:jc w:val="both"/>
      </w:pPr>
      <w:r>
        <w:t xml:space="preserve"> </w:t>
      </w:r>
      <w:r w:rsidRPr="005E1D65">
        <w:rPr>
          <w:sz w:val="16"/>
          <w:szCs w:val="16"/>
        </w:rPr>
        <w:t>https://ec.europa.eu/social/BlobServlet?docId=19850&amp;langId=en (dostopno 5. 3. 2019), European social Policy Network, Evropska komisija, 2018, str. 7.</w:t>
      </w:r>
    </w:p>
  </w:footnote>
  <w:footnote w:id="18">
    <w:p w14:paraId="375FD836" w14:textId="77777777" w:rsidR="00A43EC7" w:rsidRPr="00E93F51" w:rsidRDefault="00A43EC7" w:rsidP="00F87E2C">
      <w:pPr>
        <w:pStyle w:val="Sprotnaopomba-besedilo"/>
        <w:spacing w:after="0" w:line="240" w:lineRule="auto"/>
        <w:jc w:val="both"/>
      </w:pPr>
      <w:r>
        <w:rPr>
          <w:rStyle w:val="Sprotnaopomba-sklic"/>
        </w:rPr>
        <w:footnoteRef/>
      </w:r>
      <w:r>
        <w:t xml:space="preserve"> </w:t>
      </w:r>
      <w:r w:rsidRPr="005E1D65">
        <w:rPr>
          <w:sz w:val="16"/>
          <w:szCs w:val="16"/>
        </w:rPr>
        <w:t>Mutual Information System on Social Protection (MISSOC), https://www.missoc.org/missoc-database/comparative-tables/results/ (dostopno 8. 3. 2019).</w:t>
      </w:r>
    </w:p>
  </w:footnote>
  <w:footnote w:id="19">
    <w:p w14:paraId="72F65E97" w14:textId="77777777" w:rsidR="00A43EC7" w:rsidRDefault="00A43EC7" w:rsidP="00F87E2C">
      <w:pPr>
        <w:pStyle w:val="Sprotnaopomba-besedilo"/>
        <w:spacing w:after="0" w:line="240" w:lineRule="auto"/>
        <w:jc w:val="both"/>
      </w:pPr>
      <w:r>
        <w:rPr>
          <w:rStyle w:val="Sprotnaopomba-sklic"/>
        </w:rPr>
        <w:footnoteRef/>
      </w:r>
      <w:r>
        <w:t xml:space="preserve"> </w:t>
      </w:r>
      <w:r>
        <w:rPr>
          <w:rFonts w:cs="Arial"/>
          <w:sz w:val="16"/>
          <w:szCs w:val="16"/>
        </w:rPr>
        <w:t xml:space="preserve">Odbor za socialno zaščito in Evropska komisija, </w:t>
      </w:r>
      <w:r w:rsidRPr="000B63AD">
        <w:rPr>
          <w:rFonts w:cs="Arial"/>
          <w:i/>
          <w:sz w:val="16"/>
          <w:szCs w:val="16"/>
          <w:lang w:eastAsia="sl-SI"/>
        </w:rPr>
        <w:t>Adequate social protection against long-term care needs in an ageing society</w:t>
      </w:r>
      <w:r w:rsidRPr="00405ACE">
        <w:rPr>
          <w:rFonts w:cs="Arial"/>
          <w:sz w:val="16"/>
          <w:szCs w:val="16"/>
          <w:lang w:eastAsia="sl-SI"/>
        </w:rPr>
        <w:t xml:space="preserve">, </w:t>
      </w:r>
      <w:r w:rsidRPr="009E40F2">
        <w:rPr>
          <w:rFonts w:cs="Arial"/>
          <w:sz w:val="16"/>
          <w:szCs w:val="16"/>
          <w:lang w:eastAsia="sl-SI"/>
        </w:rPr>
        <w:t>Luxembourg: Publications Office of the European Union, 2014</w:t>
      </w:r>
      <w:r>
        <w:rPr>
          <w:rFonts w:cs="Arial"/>
          <w:sz w:val="16"/>
          <w:szCs w:val="16"/>
          <w:lang w:eastAsia="sl-SI"/>
        </w:rPr>
        <w:t xml:space="preserve">, </w:t>
      </w:r>
      <w:r w:rsidRPr="00405ACE">
        <w:rPr>
          <w:rFonts w:cs="Arial"/>
          <w:sz w:val="16"/>
          <w:szCs w:val="16"/>
          <w:lang w:eastAsia="sl-SI"/>
        </w:rPr>
        <w:t>str</w:t>
      </w:r>
      <w:r>
        <w:rPr>
          <w:rFonts w:cs="Arial"/>
          <w:sz w:val="16"/>
          <w:szCs w:val="16"/>
          <w:lang w:eastAsia="sl-SI"/>
        </w:rPr>
        <w:t>.</w:t>
      </w:r>
      <w:r w:rsidRPr="00405ACE">
        <w:rPr>
          <w:rFonts w:cs="Arial"/>
          <w:sz w:val="16"/>
          <w:szCs w:val="16"/>
          <w:lang w:eastAsia="sl-SI"/>
        </w:rPr>
        <w:t xml:space="preserve"> 7</w:t>
      </w:r>
      <w:r>
        <w:rPr>
          <w:rFonts w:cs="Arial"/>
          <w:sz w:val="16"/>
          <w:szCs w:val="16"/>
          <w:lang w:eastAsia="sl-SI"/>
        </w:rPr>
        <w:t>3.</w:t>
      </w:r>
    </w:p>
  </w:footnote>
  <w:footnote w:id="20">
    <w:p w14:paraId="7097B1ED" w14:textId="77777777" w:rsidR="00A43EC7" w:rsidRDefault="00A43EC7" w:rsidP="00F87E2C">
      <w:pPr>
        <w:pStyle w:val="Sprotnaopomba-besedilo"/>
        <w:spacing w:after="0"/>
        <w:jc w:val="both"/>
      </w:pPr>
      <w:r>
        <w:rPr>
          <w:rStyle w:val="Sprotnaopomba-sklic"/>
        </w:rPr>
        <w:footnoteRef/>
      </w:r>
      <w:r>
        <w:t xml:space="preserve"> </w:t>
      </w:r>
      <w:r w:rsidRPr="005E1D65">
        <w:rPr>
          <w:sz w:val="16"/>
          <w:szCs w:val="16"/>
        </w:rPr>
        <w:t>Fink, Marcel,</w:t>
      </w:r>
      <w:r>
        <w:t xml:space="preserve"> </w:t>
      </w:r>
      <w:r w:rsidRPr="005E1D65">
        <w:rPr>
          <w:sz w:val="16"/>
          <w:szCs w:val="16"/>
        </w:rPr>
        <w:t xml:space="preserve">ESPN, Austria: </w:t>
      </w:r>
      <w:r w:rsidRPr="005E1D65">
        <w:rPr>
          <w:i/>
          <w:sz w:val="16"/>
          <w:szCs w:val="16"/>
        </w:rPr>
        <w:t>Recourse to the assets of people in inpatient long-term  to be abolished as from 1 January 2018</w:t>
      </w:r>
      <w:r w:rsidRPr="005E1D65">
        <w:rPr>
          <w:sz w:val="16"/>
          <w:szCs w:val="16"/>
        </w:rPr>
        <w:t>, ESPN Flash Report 2017/60.</w:t>
      </w:r>
    </w:p>
  </w:footnote>
  <w:footnote w:id="21">
    <w:p w14:paraId="0691C0AB" w14:textId="77777777" w:rsidR="00A43EC7" w:rsidRDefault="00A43EC7" w:rsidP="00F87E2C">
      <w:pPr>
        <w:pStyle w:val="Sprotnaopomba-besedilo"/>
        <w:spacing w:after="0"/>
        <w:jc w:val="both"/>
      </w:pPr>
      <w:r>
        <w:rPr>
          <w:rStyle w:val="Sprotnaopomba-sklic"/>
        </w:rPr>
        <w:footnoteRef/>
      </w:r>
      <w:r>
        <w:t xml:space="preserve"> </w:t>
      </w:r>
      <w:r w:rsidRPr="005E1D65">
        <w:rPr>
          <w:sz w:val="16"/>
          <w:szCs w:val="16"/>
        </w:rPr>
        <w:t>Prav tam, str. 75.</w:t>
      </w:r>
    </w:p>
  </w:footnote>
  <w:footnote w:id="22">
    <w:p w14:paraId="2099256F" w14:textId="77777777" w:rsidR="00A43EC7" w:rsidRDefault="00A43EC7" w:rsidP="00F87E2C">
      <w:pPr>
        <w:pStyle w:val="Sprotnaopomba-besedilo"/>
        <w:spacing w:after="0"/>
        <w:jc w:val="both"/>
        <w:rPr>
          <w:sz w:val="16"/>
          <w:szCs w:val="16"/>
        </w:rPr>
      </w:pPr>
      <w:r>
        <w:rPr>
          <w:rStyle w:val="Sprotnaopomba-sklic"/>
        </w:rPr>
        <w:footnoteRef/>
      </w:r>
      <w:r>
        <w:t xml:space="preserve"> </w:t>
      </w:r>
      <w:r w:rsidRPr="005E1D65">
        <w:rPr>
          <w:sz w:val="16"/>
          <w:szCs w:val="16"/>
        </w:rPr>
        <w:t xml:space="preserve">Fink, Marcel, </w:t>
      </w:r>
      <w:r w:rsidRPr="005E1D65">
        <w:rPr>
          <w:i/>
          <w:sz w:val="16"/>
          <w:szCs w:val="16"/>
        </w:rPr>
        <w:t>ESPN Thematic Report on Challenges in long-term care</w:t>
      </w:r>
      <w:r w:rsidRPr="005E1D65">
        <w:rPr>
          <w:sz w:val="16"/>
          <w:szCs w:val="16"/>
        </w:rPr>
        <w:t xml:space="preserve">, </w:t>
      </w:r>
      <w:r w:rsidRPr="005E1D65">
        <w:rPr>
          <w:i/>
          <w:sz w:val="16"/>
          <w:szCs w:val="16"/>
        </w:rPr>
        <w:t>Austria</w:t>
      </w:r>
      <w:r w:rsidRPr="005E1D65">
        <w:rPr>
          <w:sz w:val="16"/>
          <w:szCs w:val="16"/>
        </w:rPr>
        <w:t>,</w:t>
      </w:r>
    </w:p>
    <w:p w14:paraId="2E3DC77A" w14:textId="77777777" w:rsidR="00A43EC7" w:rsidRDefault="00A43EC7" w:rsidP="00F87E2C">
      <w:pPr>
        <w:pStyle w:val="Sprotnaopomba-besedilo"/>
        <w:spacing w:after="0"/>
        <w:jc w:val="both"/>
      </w:pPr>
      <w:r w:rsidRPr="005E1D65">
        <w:rPr>
          <w:sz w:val="16"/>
          <w:szCs w:val="16"/>
        </w:rPr>
        <w:t xml:space="preserve"> </w:t>
      </w:r>
      <w:r w:rsidRPr="00B26BC3">
        <w:rPr>
          <w:sz w:val="16"/>
          <w:szCs w:val="16"/>
        </w:rPr>
        <w:t xml:space="preserve">https://ec.europa.eu/social/BlobServlet?docId=19850&amp;langId=en (dostopno 5. 3. 2019), European social Policy Network, </w:t>
      </w:r>
      <w:r w:rsidRPr="00BF1B77">
        <w:rPr>
          <w:sz w:val="16"/>
          <w:szCs w:val="16"/>
        </w:rPr>
        <w:t>Evropska komisija</w:t>
      </w:r>
      <w:r w:rsidRPr="00B26BC3">
        <w:rPr>
          <w:sz w:val="16"/>
          <w:szCs w:val="16"/>
        </w:rPr>
        <w:t>, 2018, str. 7.</w:t>
      </w:r>
    </w:p>
  </w:footnote>
  <w:footnote w:id="23">
    <w:p w14:paraId="131A56FC" w14:textId="77777777" w:rsidR="00A43EC7" w:rsidRDefault="00A43EC7" w:rsidP="00F87E2C">
      <w:pPr>
        <w:pStyle w:val="Sprotnaopomba-besedilo"/>
        <w:spacing w:after="0" w:line="240" w:lineRule="auto"/>
        <w:jc w:val="both"/>
        <w:rPr>
          <w:rFonts w:cs="Arial"/>
          <w:i/>
          <w:sz w:val="16"/>
          <w:szCs w:val="16"/>
          <w:lang w:eastAsia="sl-SI"/>
        </w:rPr>
      </w:pPr>
      <w:r>
        <w:rPr>
          <w:rStyle w:val="Sprotnaopomba-sklic"/>
        </w:rPr>
        <w:t>7</w:t>
      </w:r>
      <w:r w:rsidRPr="005555A0">
        <w:rPr>
          <w:sz w:val="16"/>
          <w:szCs w:val="16"/>
        </w:rPr>
        <w:t xml:space="preserve"> </w:t>
      </w:r>
      <w:r>
        <w:rPr>
          <w:rFonts w:cs="Arial"/>
          <w:sz w:val="16"/>
          <w:szCs w:val="16"/>
        </w:rPr>
        <w:t xml:space="preserve">Evropska komisija, </w:t>
      </w:r>
      <w:r w:rsidRPr="00ED191E">
        <w:rPr>
          <w:rFonts w:cs="Arial"/>
          <w:i/>
          <w:sz w:val="16"/>
          <w:szCs w:val="16"/>
          <w:lang w:eastAsia="sl-SI"/>
        </w:rPr>
        <w:t>Joint Report for Health Care and Long term Care Systems &amp; Fiscal Sustainability, Country</w:t>
      </w:r>
      <w:r>
        <w:rPr>
          <w:rFonts w:cs="Arial"/>
          <w:i/>
          <w:sz w:val="16"/>
          <w:szCs w:val="16"/>
          <w:lang w:eastAsia="sl-SI"/>
        </w:rPr>
        <w:t xml:space="preserve"> </w:t>
      </w:r>
      <w:r w:rsidRPr="00ED191E">
        <w:rPr>
          <w:rFonts w:cs="Arial"/>
          <w:i/>
          <w:sz w:val="16"/>
          <w:szCs w:val="16"/>
          <w:lang w:eastAsia="sl-SI"/>
        </w:rPr>
        <w:t>Documents</w:t>
      </w:r>
      <w:r>
        <w:rPr>
          <w:rFonts w:cs="Arial"/>
          <w:sz w:val="16"/>
          <w:szCs w:val="16"/>
          <w:lang w:eastAsia="sl-SI"/>
        </w:rPr>
        <w:t>, zv. 2</w:t>
      </w:r>
      <w:r>
        <w:rPr>
          <w:rFonts w:cs="Arial"/>
          <w:i/>
          <w:sz w:val="16"/>
          <w:szCs w:val="16"/>
          <w:lang w:eastAsia="sl-SI"/>
        </w:rPr>
        <w:t>,</w:t>
      </w:r>
    </w:p>
    <w:p w14:paraId="7487B5D8" w14:textId="77777777" w:rsidR="00A43EC7" w:rsidRDefault="00A43EC7" w:rsidP="00F87E2C">
      <w:pPr>
        <w:pStyle w:val="Sprotnaopomba-besedilo"/>
        <w:spacing w:after="0" w:line="240" w:lineRule="auto"/>
        <w:jc w:val="both"/>
      </w:pPr>
      <w:r>
        <w:rPr>
          <w:rFonts w:cs="Arial"/>
          <w:sz w:val="16"/>
          <w:szCs w:val="16"/>
          <w:lang w:eastAsia="sl-SI"/>
        </w:rPr>
        <w:t xml:space="preserve"> </w:t>
      </w:r>
      <w:r w:rsidRPr="005B36B3">
        <w:rPr>
          <w:rFonts w:cs="Arial"/>
          <w:sz w:val="16"/>
          <w:szCs w:val="16"/>
          <w:lang w:eastAsia="sl-SI"/>
        </w:rPr>
        <w:t>Luxembourg: Publications Office of the European Union, 2016</w:t>
      </w:r>
      <w:r>
        <w:rPr>
          <w:sz w:val="16"/>
          <w:szCs w:val="16"/>
        </w:rPr>
        <w:t xml:space="preserve">, </w:t>
      </w:r>
      <w:r w:rsidRPr="006714AB">
        <w:rPr>
          <w:sz w:val="16"/>
          <w:szCs w:val="16"/>
        </w:rPr>
        <w:t>str</w:t>
      </w:r>
      <w:r>
        <w:rPr>
          <w:sz w:val="16"/>
          <w:szCs w:val="16"/>
        </w:rPr>
        <w:t>. 27.</w:t>
      </w:r>
    </w:p>
  </w:footnote>
  <w:footnote w:id="24">
    <w:p w14:paraId="1558176F" w14:textId="77777777" w:rsidR="00A43EC7" w:rsidRDefault="00A43EC7" w:rsidP="00F87E2C">
      <w:pPr>
        <w:pStyle w:val="Sprotnaopomba-besedilo"/>
        <w:spacing w:after="0" w:line="240" w:lineRule="auto"/>
        <w:jc w:val="both"/>
        <w:rPr>
          <w:rFonts w:cs="Arial"/>
          <w:sz w:val="16"/>
          <w:szCs w:val="16"/>
          <w:lang w:eastAsia="sl-SI"/>
        </w:rPr>
      </w:pPr>
      <w:r>
        <w:rPr>
          <w:rStyle w:val="Sprotnaopomba-sklic"/>
        </w:rPr>
        <w:t>8</w:t>
      </w:r>
      <w:r>
        <w:t xml:space="preserve"> </w:t>
      </w:r>
      <w:r w:rsidRPr="005E1D65">
        <w:rPr>
          <w:sz w:val="16"/>
          <w:szCs w:val="16"/>
        </w:rPr>
        <w:t>Odbor za socialno zaščito in Evropska komisija,</w:t>
      </w:r>
      <w:r>
        <w:t xml:space="preserve"> </w:t>
      </w:r>
      <w:r w:rsidRPr="005E1D65">
        <w:rPr>
          <w:rFonts w:cs="Arial"/>
          <w:i/>
          <w:sz w:val="16"/>
          <w:szCs w:val="16"/>
          <w:lang w:eastAsia="sl-SI"/>
        </w:rPr>
        <w:t>Adequate social protection against long-term care needs in an ageing society</w:t>
      </w:r>
      <w:r>
        <w:rPr>
          <w:rFonts w:cs="Arial"/>
          <w:sz w:val="16"/>
          <w:szCs w:val="16"/>
          <w:lang w:eastAsia="sl-SI"/>
        </w:rPr>
        <w:t>,</w:t>
      </w:r>
    </w:p>
    <w:p w14:paraId="6F87A974" w14:textId="77777777" w:rsidR="00A43EC7" w:rsidRDefault="00A43EC7" w:rsidP="00F87E2C">
      <w:pPr>
        <w:pStyle w:val="Sprotnaopomba-besedilo"/>
        <w:spacing w:after="0" w:line="240" w:lineRule="auto"/>
        <w:jc w:val="both"/>
      </w:pPr>
      <w:r w:rsidRPr="00BC6DD4">
        <w:rPr>
          <w:rFonts w:cs="Arial"/>
          <w:sz w:val="16"/>
          <w:szCs w:val="16"/>
          <w:lang w:eastAsia="sl-SI"/>
        </w:rPr>
        <w:t>Luxembourg: Publications Office of the European Union, 2014</w:t>
      </w:r>
      <w:r>
        <w:rPr>
          <w:rFonts w:cs="Arial"/>
          <w:sz w:val="16"/>
          <w:szCs w:val="16"/>
          <w:lang w:eastAsia="sl-SI"/>
        </w:rPr>
        <w:t>, str. 74.</w:t>
      </w:r>
    </w:p>
  </w:footnote>
  <w:footnote w:id="25">
    <w:p w14:paraId="427CC6D2" w14:textId="77777777" w:rsidR="00A43EC7" w:rsidRDefault="00A43EC7" w:rsidP="00F87E2C">
      <w:pPr>
        <w:pStyle w:val="Sprotnaopomba-besedilo"/>
        <w:spacing w:after="0" w:line="240" w:lineRule="auto"/>
        <w:jc w:val="both"/>
        <w:rPr>
          <w:sz w:val="16"/>
          <w:szCs w:val="16"/>
        </w:rPr>
      </w:pPr>
      <w:r>
        <w:rPr>
          <w:rStyle w:val="Sprotnaopomba-sklic"/>
        </w:rPr>
        <w:footnoteRef/>
      </w:r>
      <w:r>
        <w:t xml:space="preserve"> </w:t>
      </w:r>
      <w:r w:rsidRPr="00A80A0E">
        <w:rPr>
          <w:sz w:val="16"/>
          <w:szCs w:val="16"/>
        </w:rPr>
        <w:t xml:space="preserve">Fink, Marcel, </w:t>
      </w:r>
      <w:r w:rsidRPr="00A80A0E">
        <w:rPr>
          <w:i/>
          <w:sz w:val="16"/>
          <w:szCs w:val="16"/>
        </w:rPr>
        <w:t>ESPN Thematic Report on Challenges in long-term care</w:t>
      </w:r>
      <w:r w:rsidRPr="00A80A0E">
        <w:rPr>
          <w:sz w:val="16"/>
          <w:szCs w:val="16"/>
        </w:rPr>
        <w:t xml:space="preserve">, </w:t>
      </w:r>
      <w:r w:rsidRPr="00A80A0E">
        <w:rPr>
          <w:i/>
          <w:sz w:val="16"/>
          <w:szCs w:val="16"/>
        </w:rPr>
        <w:t>Austria</w:t>
      </w:r>
      <w:r w:rsidRPr="00A80A0E">
        <w:rPr>
          <w:sz w:val="16"/>
          <w:szCs w:val="16"/>
        </w:rPr>
        <w:t>,</w:t>
      </w:r>
    </w:p>
    <w:p w14:paraId="47E42D8C" w14:textId="77777777" w:rsidR="00A43EC7" w:rsidRDefault="00A43EC7" w:rsidP="00F87E2C">
      <w:pPr>
        <w:pStyle w:val="Sprotnaopomba-besedilo"/>
        <w:spacing w:after="0" w:line="240" w:lineRule="auto"/>
        <w:jc w:val="both"/>
      </w:pPr>
      <w:r w:rsidRPr="00A80A0E">
        <w:rPr>
          <w:sz w:val="16"/>
          <w:szCs w:val="16"/>
        </w:rPr>
        <w:t>https://ec.europa.eu/social/BlobServlet?docId=19850&amp;langId=en (dostopno 5. 3. 2019), European social Policy Network,</w:t>
      </w:r>
      <w:r>
        <w:rPr>
          <w:sz w:val="16"/>
          <w:szCs w:val="16"/>
        </w:rPr>
        <w:t xml:space="preserve"> Evropska komisija, 2018, str. 8</w:t>
      </w:r>
      <w:r w:rsidRPr="00A80A0E">
        <w:rPr>
          <w:sz w:val="16"/>
          <w:szCs w:val="16"/>
        </w:rPr>
        <w:t>.</w:t>
      </w:r>
    </w:p>
  </w:footnote>
  <w:footnote w:id="26">
    <w:p w14:paraId="17B423BC" w14:textId="77777777" w:rsidR="00A43EC7" w:rsidRDefault="00A43EC7" w:rsidP="003826C3">
      <w:pPr>
        <w:pStyle w:val="Sprotnaopomba-besedilo"/>
      </w:pPr>
    </w:p>
  </w:footnote>
  <w:footnote w:id="27">
    <w:p w14:paraId="74CBAEE6" w14:textId="77777777" w:rsidR="00A43EC7" w:rsidRPr="00EF35DA" w:rsidRDefault="00A43EC7" w:rsidP="00F87E2C">
      <w:pPr>
        <w:pStyle w:val="Sprotnaopomba-besedilo"/>
        <w:spacing w:after="0" w:line="240" w:lineRule="auto"/>
        <w:jc w:val="both"/>
        <w:rPr>
          <w:rFonts w:cs="Arial"/>
          <w:sz w:val="16"/>
          <w:szCs w:val="16"/>
        </w:rPr>
      </w:pPr>
      <w:r w:rsidRPr="005E1D65">
        <w:rPr>
          <w:rStyle w:val="Sprotnaopomba-sklic"/>
          <w:sz w:val="16"/>
          <w:szCs w:val="16"/>
        </w:rPr>
        <w:footnoteRef/>
      </w:r>
      <w:r w:rsidRPr="005E1D65">
        <w:rPr>
          <w:sz w:val="16"/>
          <w:szCs w:val="16"/>
        </w:rPr>
        <w:t xml:space="preserve"> </w:t>
      </w:r>
      <w:r w:rsidRPr="00EF35DA">
        <w:rPr>
          <w:rFonts w:cs="Arial"/>
          <w:sz w:val="16"/>
          <w:szCs w:val="16"/>
        </w:rPr>
        <w:t xml:space="preserve">Evropska komisija, Eurostat:, </w:t>
      </w:r>
      <w:r w:rsidRPr="00EF35DA">
        <w:rPr>
          <w:rFonts w:cs="Arial"/>
          <w:i/>
          <w:sz w:val="16"/>
          <w:szCs w:val="16"/>
        </w:rPr>
        <w:t>Population Projections</w:t>
      </w:r>
      <w:r w:rsidRPr="00EF35DA">
        <w:rPr>
          <w:rFonts w:cs="Arial"/>
          <w:sz w:val="16"/>
          <w:szCs w:val="16"/>
        </w:rPr>
        <w:t>,</w:t>
      </w:r>
    </w:p>
    <w:p w14:paraId="450191F5" w14:textId="77777777" w:rsidR="00A43EC7" w:rsidRPr="005E1D65" w:rsidRDefault="00A43EC7" w:rsidP="00F87E2C">
      <w:pPr>
        <w:pStyle w:val="Sprotnaopomba-besedilo"/>
        <w:spacing w:after="0" w:line="240" w:lineRule="auto"/>
        <w:rPr>
          <w:sz w:val="16"/>
          <w:szCs w:val="16"/>
        </w:rPr>
      </w:pPr>
      <w:r w:rsidRPr="00EF35DA">
        <w:rPr>
          <w:rFonts w:cs="Arial"/>
          <w:sz w:val="16"/>
          <w:szCs w:val="16"/>
        </w:rPr>
        <w:t xml:space="preserve"> https://ec.europa.eu/eurostat/tgm/table.do?tab=table&amp;init=1&amp;language=en&amp;pcode=tps00002&amp;plugin=1 (dostopno 28. februarja 2018).</w:t>
      </w:r>
    </w:p>
  </w:footnote>
  <w:footnote w:id="28">
    <w:p w14:paraId="68494D20" w14:textId="77777777" w:rsidR="00A43EC7" w:rsidRPr="005E1D65"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Evropska komisija, </w:t>
      </w:r>
      <w:r w:rsidRPr="005E1D65">
        <w:rPr>
          <w:i/>
          <w:sz w:val="16"/>
          <w:szCs w:val="16"/>
        </w:rPr>
        <w:t>Fiscal Sustainability Report 2018, Volume</w:t>
      </w:r>
      <w:r w:rsidRPr="00EF35DA">
        <w:rPr>
          <w:i/>
          <w:sz w:val="16"/>
          <w:szCs w:val="16"/>
        </w:rPr>
        <w:t xml:space="preserve"> 2  –  </w:t>
      </w:r>
      <w:r w:rsidRPr="005E1D65">
        <w:rPr>
          <w:i/>
          <w:sz w:val="16"/>
          <w:szCs w:val="16"/>
        </w:rPr>
        <w:t>Country Analysis</w:t>
      </w:r>
      <w:r w:rsidRPr="00EF35DA">
        <w:rPr>
          <w:sz w:val="16"/>
          <w:szCs w:val="16"/>
        </w:rPr>
        <w:t xml:space="preserve">, Luxembourg: Publications Office of the European Union, 2019, </w:t>
      </w:r>
      <w:r w:rsidRPr="005E1D65">
        <w:rPr>
          <w:sz w:val="16"/>
          <w:szCs w:val="16"/>
        </w:rPr>
        <w:t>str. 32.</w:t>
      </w:r>
    </w:p>
  </w:footnote>
  <w:footnote w:id="29">
    <w:p w14:paraId="5F20BEC2" w14:textId="77777777" w:rsidR="00A43EC7" w:rsidRPr="005E1D65"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Schulz, Erika, </w:t>
      </w:r>
      <w:r w:rsidRPr="005E1D65">
        <w:rPr>
          <w:i/>
          <w:sz w:val="16"/>
          <w:szCs w:val="16"/>
        </w:rPr>
        <w:t>The Long-Term Care System for the Elderly in Germany</w:t>
      </w:r>
      <w:r w:rsidRPr="00EF35DA">
        <w:rPr>
          <w:sz w:val="16"/>
          <w:szCs w:val="16"/>
        </w:rPr>
        <w:t>, ENEPRI Research Report, št. 78, junij 2010, http://www.ancien-longtermcare.eu/sites/default/files/ENEPRI%20_ANCIEN_%20RRNo78Germany.pdf (dostopno 28. februarja 2019), str. 1.</w:t>
      </w:r>
      <w:r w:rsidRPr="005E1D65" w:rsidDel="00EA2B22">
        <w:rPr>
          <w:sz w:val="16"/>
          <w:szCs w:val="16"/>
        </w:rPr>
        <w:t xml:space="preserve"> </w:t>
      </w:r>
    </w:p>
  </w:footnote>
  <w:footnote w:id="30">
    <w:p w14:paraId="0642F52B" w14:textId="77777777" w:rsidR="00A43EC7" w:rsidRPr="005E1D65"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Odbor za socialno zaščito in Evropska komisija, </w:t>
      </w:r>
      <w:r w:rsidRPr="005E1D65">
        <w:rPr>
          <w:i/>
          <w:sz w:val="16"/>
          <w:szCs w:val="16"/>
        </w:rPr>
        <w:t>Adequate social protection against long-term care needs in an ageing society</w:t>
      </w:r>
      <w:r w:rsidRPr="005E1D65">
        <w:rPr>
          <w:sz w:val="16"/>
          <w:szCs w:val="16"/>
        </w:rPr>
        <w:t>, Luxembourg: Publications Office of the European Union, 2014, str. 76</w:t>
      </w:r>
    </w:p>
  </w:footnote>
  <w:footnote w:id="31">
    <w:p w14:paraId="51C41A2F" w14:textId="77777777" w:rsidR="00A43EC7"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Evropska komisija, </w:t>
      </w:r>
      <w:r w:rsidRPr="005E1D65">
        <w:rPr>
          <w:i/>
          <w:sz w:val="16"/>
          <w:szCs w:val="16"/>
        </w:rPr>
        <w:t>Joint Report for Health Care and Long term Care Systems &amp; Fiscal Sustainability, Country Documents</w:t>
      </w:r>
      <w:r w:rsidRPr="005E1D65">
        <w:rPr>
          <w:sz w:val="16"/>
          <w:szCs w:val="16"/>
        </w:rPr>
        <w:t xml:space="preserve">, zv. 2, </w:t>
      </w:r>
    </w:p>
    <w:p w14:paraId="6B2D5350" w14:textId="77777777" w:rsidR="00A43EC7" w:rsidRPr="005E1D65" w:rsidRDefault="00A43EC7" w:rsidP="00F87E2C">
      <w:pPr>
        <w:pStyle w:val="Sprotnaopomba-besedilo"/>
        <w:spacing w:after="0" w:line="240" w:lineRule="auto"/>
        <w:rPr>
          <w:sz w:val="16"/>
          <w:szCs w:val="16"/>
        </w:rPr>
      </w:pPr>
      <w:r w:rsidRPr="005E1D65">
        <w:rPr>
          <w:sz w:val="16"/>
          <w:szCs w:val="16"/>
        </w:rPr>
        <w:t>Luxembourg: Publications Office of the European Union, 2016, str. 350.</w:t>
      </w:r>
    </w:p>
  </w:footnote>
  <w:footnote w:id="32">
    <w:p w14:paraId="44E226E3" w14:textId="77777777" w:rsidR="00A43EC7" w:rsidRPr="006B706B" w:rsidRDefault="00A43EC7" w:rsidP="00F87E2C">
      <w:pPr>
        <w:pStyle w:val="Sprotnaopomba-besedilo"/>
        <w:spacing w:after="0" w:line="240" w:lineRule="auto"/>
        <w:rPr>
          <w:rFonts w:cs="Arial"/>
          <w:sz w:val="16"/>
          <w:szCs w:val="16"/>
        </w:rPr>
      </w:pPr>
      <w:r w:rsidRPr="006B706B">
        <w:rPr>
          <w:rStyle w:val="Sprotnaopomba-sklic"/>
          <w:rFonts w:cs="Arial"/>
          <w:sz w:val="16"/>
          <w:szCs w:val="16"/>
        </w:rPr>
        <w:footnoteRef/>
      </w:r>
      <w:r w:rsidRPr="006B706B">
        <w:rPr>
          <w:rFonts w:cs="Arial"/>
          <w:sz w:val="16"/>
          <w:szCs w:val="16"/>
        </w:rPr>
        <w:t xml:space="preserve"> </w:t>
      </w:r>
      <w:r>
        <w:rPr>
          <w:rFonts w:cs="Arial"/>
          <w:bCs/>
          <w:sz w:val="16"/>
          <w:szCs w:val="16"/>
          <w:lang w:eastAsia="sl-SI"/>
        </w:rPr>
        <w:t>Prav tam.</w:t>
      </w:r>
      <w:r w:rsidRPr="003B23AE">
        <w:rPr>
          <w:rFonts w:cs="Arial"/>
          <w:bCs/>
          <w:sz w:val="16"/>
          <w:szCs w:val="16"/>
          <w:lang w:eastAsia="sl-SI"/>
        </w:rPr>
        <w:t xml:space="preserve"> </w:t>
      </w:r>
    </w:p>
  </w:footnote>
  <w:footnote w:id="33">
    <w:p w14:paraId="32FAB200" w14:textId="77777777" w:rsidR="00A43EC7" w:rsidRPr="005E1D65" w:rsidRDefault="00A43EC7" w:rsidP="00F87E2C">
      <w:pPr>
        <w:pStyle w:val="Sprotnaopomba-besedilo"/>
        <w:spacing w:after="0" w:line="240" w:lineRule="auto"/>
        <w:jc w:val="both"/>
        <w:rPr>
          <w:sz w:val="16"/>
          <w:szCs w:val="16"/>
        </w:rPr>
      </w:pPr>
      <w:r>
        <w:rPr>
          <w:rStyle w:val="Sprotnaopomba-sklic"/>
        </w:rPr>
        <w:footnoteRef/>
      </w:r>
      <w:r>
        <w:t xml:space="preserve"> </w:t>
      </w:r>
      <w:r>
        <w:rPr>
          <w:sz w:val="16"/>
          <w:szCs w:val="16"/>
        </w:rPr>
        <w:t>Prav tam, str. 350–351.</w:t>
      </w:r>
    </w:p>
  </w:footnote>
  <w:footnote w:id="34">
    <w:p w14:paraId="568B742E" w14:textId="77777777" w:rsidR="00A43EC7" w:rsidRPr="008572F6" w:rsidRDefault="00A43EC7" w:rsidP="00F87E2C">
      <w:pPr>
        <w:pStyle w:val="Sprotnaopomba-besedilo"/>
        <w:spacing w:after="0" w:line="240" w:lineRule="auto"/>
        <w:jc w:val="both"/>
        <w:rPr>
          <w:sz w:val="16"/>
          <w:szCs w:val="16"/>
        </w:rPr>
      </w:pPr>
      <w:r w:rsidRPr="008572F6">
        <w:rPr>
          <w:rStyle w:val="Sprotnaopomba-sklic"/>
          <w:sz w:val="16"/>
          <w:szCs w:val="16"/>
        </w:rPr>
        <w:footnoteRef/>
      </w:r>
      <w:r w:rsidRPr="008572F6">
        <w:rPr>
          <w:sz w:val="16"/>
          <w:szCs w:val="16"/>
        </w:rPr>
        <w:t xml:space="preserve"> Odbor za socialno zaščito in Evropska komisija, </w:t>
      </w:r>
      <w:r w:rsidRPr="008572F6">
        <w:rPr>
          <w:i/>
          <w:sz w:val="16"/>
          <w:szCs w:val="16"/>
        </w:rPr>
        <w:t>Adequate social protection against long-term care needs in an ageing society</w:t>
      </w:r>
      <w:r w:rsidRPr="008572F6">
        <w:rPr>
          <w:sz w:val="16"/>
          <w:szCs w:val="16"/>
        </w:rPr>
        <w:t>,</w:t>
      </w:r>
    </w:p>
    <w:p w14:paraId="3EF4DBCF" w14:textId="77777777" w:rsidR="00A43EC7" w:rsidRPr="008572F6" w:rsidRDefault="00A43EC7" w:rsidP="00F87E2C">
      <w:pPr>
        <w:pStyle w:val="Sprotnaopomba-besedilo"/>
        <w:spacing w:after="0" w:line="240" w:lineRule="auto"/>
        <w:jc w:val="both"/>
        <w:rPr>
          <w:sz w:val="16"/>
          <w:szCs w:val="16"/>
        </w:rPr>
      </w:pPr>
      <w:r w:rsidRPr="008572F6">
        <w:rPr>
          <w:sz w:val="16"/>
          <w:szCs w:val="16"/>
        </w:rPr>
        <w:t>Luxembourg: Publications Office of the European Union, 2014, str. 104.</w:t>
      </w:r>
    </w:p>
  </w:footnote>
  <w:footnote w:id="35">
    <w:p w14:paraId="52A15888" w14:textId="77777777" w:rsidR="00A43EC7" w:rsidRPr="008572F6" w:rsidRDefault="00A43EC7" w:rsidP="003826C3">
      <w:pPr>
        <w:pStyle w:val="Sprotnaopomba-besedilo"/>
        <w:spacing w:line="240" w:lineRule="auto"/>
        <w:jc w:val="both"/>
        <w:rPr>
          <w:sz w:val="16"/>
          <w:szCs w:val="16"/>
        </w:rPr>
      </w:pPr>
      <w:r w:rsidRPr="008572F6">
        <w:rPr>
          <w:rStyle w:val="Sprotnaopomba-sklic"/>
          <w:sz w:val="16"/>
          <w:szCs w:val="16"/>
        </w:rPr>
        <w:footnoteRef/>
      </w:r>
      <w:r w:rsidRPr="008572F6">
        <w:rPr>
          <w:sz w:val="16"/>
          <w:szCs w:val="16"/>
        </w:rPr>
        <w:t xml:space="preserve"> Prav tam, str. 101.</w:t>
      </w:r>
    </w:p>
  </w:footnote>
  <w:footnote w:id="36">
    <w:p w14:paraId="12CE4C6D" w14:textId="77777777" w:rsidR="00A43EC7" w:rsidRDefault="00A43EC7" w:rsidP="003826C3">
      <w:pPr>
        <w:pStyle w:val="Sprotnaopomba-besedilo"/>
        <w:spacing w:line="240" w:lineRule="auto"/>
        <w:jc w:val="both"/>
      </w:pPr>
      <w:r w:rsidRPr="005E1D65">
        <w:rPr>
          <w:rStyle w:val="Sprotnaopomba-sklic"/>
          <w:sz w:val="16"/>
          <w:szCs w:val="16"/>
        </w:rPr>
        <w:footnoteRef/>
      </w:r>
      <w:r w:rsidRPr="005E1D65">
        <w:rPr>
          <w:sz w:val="16"/>
          <w:szCs w:val="16"/>
        </w:rPr>
        <w:t xml:space="preserve"> </w:t>
      </w:r>
      <w:r w:rsidRPr="008572F6">
        <w:rPr>
          <w:sz w:val="16"/>
          <w:szCs w:val="16"/>
        </w:rPr>
        <w:t>Prav tam, str. 102.</w:t>
      </w:r>
    </w:p>
  </w:footnote>
  <w:footnote w:id="37">
    <w:p w14:paraId="0F569E1C" w14:textId="77777777" w:rsidR="00A43EC7" w:rsidRPr="005E1D65" w:rsidRDefault="00A43EC7" w:rsidP="00F87E2C">
      <w:pPr>
        <w:pStyle w:val="Sprotnaopomba-besedilo"/>
        <w:spacing w:after="0" w:line="240" w:lineRule="auto"/>
        <w:rPr>
          <w:sz w:val="16"/>
          <w:szCs w:val="16"/>
        </w:rPr>
      </w:pPr>
      <w:r>
        <w:rPr>
          <w:rStyle w:val="Sprotnaopomba-sklic"/>
        </w:rPr>
        <w:footnoteRef/>
      </w:r>
      <w:r>
        <w:t xml:space="preserve"> </w:t>
      </w:r>
      <w:r w:rsidRPr="005E1D65">
        <w:rPr>
          <w:sz w:val="16"/>
          <w:szCs w:val="16"/>
        </w:rPr>
        <w:t>Evropska komisija, Eurostat, Population change - Demographic balance and crude rates at national level,</w:t>
      </w:r>
    </w:p>
    <w:p w14:paraId="08FC479B" w14:textId="77777777" w:rsidR="00A43EC7" w:rsidRDefault="00A43EC7" w:rsidP="00F87E2C">
      <w:pPr>
        <w:pStyle w:val="Sprotnaopomba-besedilo"/>
        <w:spacing w:after="0" w:line="240" w:lineRule="auto"/>
      </w:pPr>
      <w:r w:rsidRPr="005E1D65">
        <w:rPr>
          <w:sz w:val="16"/>
          <w:szCs w:val="16"/>
        </w:rPr>
        <w:t xml:space="preserve"> http://appsso.eurostat.ec.europa.eu/nui/show.do?dataset=demo_gind (dostopno 4. 3. 2019).</w:t>
      </w:r>
    </w:p>
  </w:footnote>
  <w:footnote w:id="38">
    <w:p w14:paraId="5153B7F6" w14:textId="77777777" w:rsidR="00A43EC7" w:rsidRPr="000A2414" w:rsidRDefault="00A43EC7" w:rsidP="00F87E2C">
      <w:pPr>
        <w:pStyle w:val="Sprotnaopomba-besedilo"/>
        <w:spacing w:after="0" w:line="240" w:lineRule="auto"/>
        <w:jc w:val="both"/>
        <w:rPr>
          <w:rFonts w:cs="Arial"/>
          <w:sz w:val="16"/>
          <w:szCs w:val="16"/>
        </w:rPr>
      </w:pPr>
      <w:r>
        <w:rPr>
          <w:rStyle w:val="Sprotnaopomba-sklic"/>
        </w:rPr>
        <w:footnoteRef/>
      </w:r>
      <w:r>
        <w:t xml:space="preserve"> </w:t>
      </w:r>
      <w:r w:rsidRPr="000A2414">
        <w:rPr>
          <w:rFonts w:cs="Arial"/>
          <w:sz w:val="16"/>
          <w:szCs w:val="16"/>
          <w:vertAlign w:val="superscript"/>
        </w:rPr>
        <w:footnoteRef/>
      </w:r>
      <w:r w:rsidRPr="000A2414">
        <w:rPr>
          <w:rFonts w:cs="Arial"/>
          <w:sz w:val="16"/>
          <w:szCs w:val="16"/>
        </w:rPr>
        <w:t xml:space="preserve"> Evropska komisija, Eurostat:, </w:t>
      </w:r>
      <w:r w:rsidRPr="000A2414">
        <w:rPr>
          <w:rFonts w:cs="Arial"/>
          <w:i/>
          <w:sz w:val="16"/>
          <w:szCs w:val="16"/>
        </w:rPr>
        <w:t>Population Projections</w:t>
      </w:r>
      <w:r w:rsidRPr="000A2414">
        <w:rPr>
          <w:rFonts w:cs="Arial"/>
          <w:sz w:val="16"/>
          <w:szCs w:val="16"/>
        </w:rPr>
        <w:t>,</w:t>
      </w:r>
    </w:p>
    <w:p w14:paraId="13C52A1E" w14:textId="77777777" w:rsidR="00A43EC7" w:rsidRDefault="00A43EC7" w:rsidP="00F87E2C">
      <w:pPr>
        <w:pStyle w:val="Sprotnaopomba-besedilo"/>
        <w:spacing w:after="0" w:line="240" w:lineRule="auto"/>
      </w:pPr>
      <w:r w:rsidRPr="000A2414">
        <w:rPr>
          <w:rFonts w:cs="Arial"/>
          <w:sz w:val="16"/>
          <w:szCs w:val="16"/>
        </w:rPr>
        <w:t xml:space="preserve"> https://ec.europa.eu/eurostat/tgm/table.do?tab=table&amp;init=1&amp;language=en&amp;pcode=tps00002&amp;plugin=1 (dostopno 28. februarja 2018).</w:t>
      </w:r>
    </w:p>
  </w:footnote>
  <w:footnote w:id="39">
    <w:p w14:paraId="0DED7AE5" w14:textId="77777777" w:rsidR="00A43EC7" w:rsidRPr="007B71C4" w:rsidRDefault="00A43EC7" w:rsidP="00F87E2C">
      <w:pPr>
        <w:pStyle w:val="Sprotnaopomba-besedilo"/>
        <w:spacing w:after="0" w:line="240" w:lineRule="auto"/>
        <w:jc w:val="both"/>
        <w:rPr>
          <w:sz w:val="16"/>
          <w:szCs w:val="16"/>
        </w:rPr>
      </w:pPr>
      <w:r w:rsidRPr="005E1D65">
        <w:rPr>
          <w:rStyle w:val="Sprotnaopomba-sklic"/>
          <w:sz w:val="16"/>
          <w:szCs w:val="16"/>
        </w:rPr>
        <w:footnoteRef/>
      </w:r>
      <w:r w:rsidRPr="00A168DC">
        <w:rPr>
          <w:sz w:val="16"/>
          <w:szCs w:val="16"/>
        </w:rPr>
        <w:t xml:space="preserve"> </w:t>
      </w:r>
      <w:r w:rsidRPr="007B71C4">
        <w:rPr>
          <w:sz w:val="16"/>
          <w:szCs w:val="16"/>
        </w:rPr>
        <w:t>Odbor za socialno zaščito in Evropska komisija, Adequate social protection against long-term care needs in an ageing society,</w:t>
      </w:r>
    </w:p>
    <w:p w14:paraId="6A906D4B" w14:textId="77777777" w:rsidR="00A43EC7" w:rsidRDefault="00A43EC7" w:rsidP="00F87E2C">
      <w:pPr>
        <w:pStyle w:val="Sprotnaopomba-besedilo"/>
        <w:spacing w:after="0" w:line="240" w:lineRule="auto"/>
        <w:jc w:val="both"/>
      </w:pPr>
      <w:r w:rsidRPr="007B71C4">
        <w:rPr>
          <w:sz w:val="16"/>
          <w:szCs w:val="16"/>
        </w:rPr>
        <w:t>Luxembourg: Publications Office of the European Union, 2014, str. 104.</w:t>
      </w:r>
    </w:p>
  </w:footnote>
  <w:footnote w:id="40">
    <w:p w14:paraId="41BDC8BD" w14:textId="77777777" w:rsidR="00A43EC7" w:rsidRPr="00D129C9" w:rsidRDefault="00A43EC7" w:rsidP="00F87E2C">
      <w:pPr>
        <w:pStyle w:val="Sprotnaopomba-besedilo"/>
        <w:spacing w:after="0" w:line="240" w:lineRule="auto"/>
        <w:jc w:val="both"/>
        <w:rPr>
          <w:rFonts w:cs="Arial"/>
          <w:sz w:val="16"/>
          <w:szCs w:val="16"/>
        </w:rPr>
      </w:pPr>
      <w:r w:rsidRPr="00D129C9">
        <w:rPr>
          <w:rStyle w:val="Sprotnaopomba-sklic"/>
          <w:rFonts w:cs="Arial"/>
          <w:sz w:val="16"/>
          <w:szCs w:val="16"/>
        </w:rPr>
        <w:footnoteRef/>
      </w:r>
      <w:r>
        <w:rPr>
          <w:rFonts w:cs="Arial"/>
          <w:sz w:val="16"/>
          <w:szCs w:val="16"/>
        </w:rPr>
        <w:t xml:space="preserve"> </w:t>
      </w:r>
      <w:r w:rsidRPr="001722C0">
        <w:rPr>
          <w:rFonts w:cs="Arial"/>
          <w:sz w:val="16"/>
          <w:szCs w:val="16"/>
        </w:rPr>
        <w:t xml:space="preserve">Schulz, Erika, </w:t>
      </w:r>
      <w:r w:rsidRPr="001722C0">
        <w:rPr>
          <w:rFonts w:cs="Arial"/>
          <w:i/>
          <w:sz w:val="16"/>
          <w:szCs w:val="16"/>
        </w:rPr>
        <w:t xml:space="preserve">The Long-Term Care System for the Elderly in </w:t>
      </w:r>
      <w:r>
        <w:rPr>
          <w:rFonts w:cs="Arial"/>
          <w:i/>
          <w:sz w:val="16"/>
          <w:szCs w:val="16"/>
        </w:rPr>
        <w:t>France</w:t>
      </w:r>
      <w:r w:rsidRPr="001722C0">
        <w:rPr>
          <w:rFonts w:cs="Arial"/>
          <w:sz w:val="16"/>
          <w:szCs w:val="16"/>
        </w:rPr>
        <w:t>,</w:t>
      </w:r>
      <w:r>
        <w:rPr>
          <w:rFonts w:cs="Arial"/>
          <w:sz w:val="16"/>
          <w:szCs w:val="16"/>
        </w:rPr>
        <w:t xml:space="preserve"> ENEPRI Research Report, št. 77</w:t>
      </w:r>
      <w:r w:rsidRPr="001722C0">
        <w:rPr>
          <w:rFonts w:cs="Arial"/>
          <w:sz w:val="16"/>
          <w:szCs w:val="16"/>
        </w:rPr>
        <w:t>, junij 2010, http://www.ancien-longtermcare.eu/sites/default/files/ENEPRI%20_ANCIEN_%20RRNo78Germany.pdf (dosto</w:t>
      </w:r>
      <w:r>
        <w:rPr>
          <w:rFonts w:cs="Arial"/>
          <w:sz w:val="16"/>
          <w:szCs w:val="16"/>
        </w:rPr>
        <w:t>pno 28. februarja 2019), str. 1–2.</w:t>
      </w:r>
    </w:p>
  </w:footnote>
  <w:footnote w:id="41">
    <w:p w14:paraId="28CAC31E" w14:textId="77777777" w:rsidR="00A43EC7" w:rsidRPr="005E1D65"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Prav tam.</w:t>
      </w:r>
    </w:p>
  </w:footnote>
  <w:footnote w:id="42">
    <w:p w14:paraId="05AC222E" w14:textId="77777777" w:rsidR="00A43EC7" w:rsidRPr="005E1D65" w:rsidRDefault="00A43EC7" w:rsidP="00F87E2C">
      <w:pPr>
        <w:pStyle w:val="Sprotnaopomba-besedilo"/>
        <w:spacing w:after="0" w:line="240" w:lineRule="auto"/>
        <w:rPr>
          <w:i/>
          <w:sz w:val="16"/>
          <w:szCs w:val="16"/>
        </w:rPr>
      </w:pPr>
      <w:r w:rsidRPr="005E1D65">
        <w:rPr>
          <w:rStyle w:val="Sprotnaopomba-sklic"/>
          <w:sz w:val="16"/>
          <w:szCs w:val="16"/>
        </w:rPr>
        <w:footnoteRef/>
      </w:r>
      <w:r w:rsidRPr="005E1D65">
        <w:rPr>
          <w:sz w:val="16"/>
          <w:szCs w:val="16"/>
        </w:rPr>
        <w:t xml:space="preserve"> Evropska komisija, </w:t>
      </w:r>
      <w:r w:rsidRPr="005E1D65">
        <w:rPr>
          <w:i/>
          <w:sz w:val="16"/>
          <w:szCs w:val="16"/>
        </w:rPr>
        <w:t>Joint Report for Health Care and Long term Care Systems &amp; Fiscal Sustainability, Country Documents</w:t>
      </w:r>
      <w:r w:rsidRPr="005E1D65">
        <w:rPr>
          <w:sz w:val="16"/>
          <w:szCs w:val="16"/>
        </w:rPr>
        <w:t>, zv. 2</w:t>
      </w:r>
      <w:r w:rsidRPr="005E1D65">
        <w:rPr>
          <w:i/>
          <w:sz w:val="16"/>
          <w:szCs w:val="16"/>
        </w:rPr>
        <w:t>,</w:t>
      </w:r>
      <w:r>
        <w:rPr>
          <w:i/>
          <w:sz w:val="16"/>
          <w:szCs w:val="16"/>
        </w:rPr>
        <w:t xml:space="preserve"> </w:t>
      </w:r>
      <w:r w:rsidRPr="005E1D65">
        <w:rPr>
          <w:sz w:val="16"/>
          <w:szCs w:val="16"/>
        </w:rPr>
        <w:t>Lu</w:t>
      </w:r>
      <w:r>
        <w:rPr>
          <w:sz w:val="16"/>
          <w:szCs w:val="16"/>
        </w:rPr>
        <w:t>ksemburg</w:t>
      </w:r>
      <w:r w:rsidRPr="005E1D65">
        <w:rPr>
          <w:sz w:val="16"/>
          <w:szCs w:val="16"/>
        </w:rPr>
        <w:t>: Publications Office of the European Union, 2016, str. 276.</w:t>
      </w:r>
    </w:p>
  </w:footnote>
  <w:footnote w:id="43">
    <w:p w14:paraId="37A7EEBE" w14:textId="77777777" w:rsidR="00A43EC7" w:rsidRPr="005E1D65" w:rsidRDefault="00A43EC7" w:rsidP="00F87E2C">
      <w:pPr>
        <w:pStyle w:val="Sprotnaopomba-besedilo"/>
        <w:spacing w:after="0" w:line="240" w:lineRule="auto"/>
        <w:rPr>
          <w:sz w:val="16"/>
          <w:szCs w:val="16"/>
        </w:rPr>
      </w:pPr>
      <w:r w:rsidRPr="005E1D65">
        <w:rPr>
          <w:rStyle w:val="Sprotnaopomba-sklic"/>
          <w:sz w:val="16"/>
          <w:szCs w:val="16"/>
        </w:rPr>
        <w:footnoteRef/>
      </w:r>
      <w:r w:rsidRPr="005E1D65">
        <w:rPr>
          <w:sz w:val="16"/>
          <w:szCs w:val="16"/>
        </w:rPr>
        <w:t xml:space="preserve"> Prav tam, str. 343.</w:t>
      </w:r>
    </w:p>
  </w:footnote>
  <w:footnote w:id="44">
    <w:p w14:paraId="407EB30F" w14:textId="77777777" w:rsidR="00A43EC7" w:rsidRPr="00D129C9" w:rsidRDefault="00A43EC7" w:rsidP="00F87E2C">
      <w:pPr>
        <w:pStyle w:val="Sprotnaopomba-besedilo"/>
        <w:spacing w:after="0" w:line="240" w:lineRule="auto"/>
        <w:jc w:val="both"/>
        <w:rPr>
          <w:rFonts w:cs="Arial"/>
          <w:sz w:val="16"/>
          <w:szCs w:val="16"/>
        </w:rPr>
      </w:pPr>
      <w:r w:rsidRPr="00D129C9">
        <w:rPr>
          <w:rStyle w:val="Sprotnaopomba-sklic"/>
          <w:rFonts w:cs="Arial"/>
          <w:sz w:val="16"/>
          <w:szCs w:val="16"/>
        </w:rPr>
        <w:footnoteRef/>
      </w:r>
      <w:r w:rsidRPr="00D129C9">
        <w:rPr>
          <w:rFonts w:cs="Arial"/>
          <w:sz w:val="16"/>
          <w:szCs w:val="16"/>
        </w:rPr>
        <w:t xml:space="preserve"> </w:t>
      </w:r>
      <w:r w:rsidRPr="00220FC0">
        <w:rPr>
          <w:rFonts w:cs="Arial"/>
          <w:sz w:val="16"/>
          <w:szCs w:val="16"/>
        </w:rPr>
        <w:t xml:space="preserve"> </w:t>
      </w:r>
      <w:r w:rsidRPr="00220FC0">
        <w:rPr>
          <w:rFonts w:cs="Arial"/>
          <w:sz w:val="16"/>
          <w:szCs w:val="16"/>
          <w:lang w:eastAsia="sl-SI"/>
        </w:rPr>
        <w:t xml:space="preserve">Schulz, Erika, </w:t>
      </w:r>
      <w:r w:rsidRPr="00220FC0">
        <w:rPr>
          <w:rFonts w:cs="Arial"/>
          <w:i/>
          <w:sz w:val="16"/>
          <w:szCs w:val="16"/>
          <w:lang w:eastAsia="sl-SI"/>
        </w:rPr>
        <w:t>The Long-Term Care System for the Elderly in France</w:t>
      </w:r>
      <w:r w:rsidRPr="00220FC0">
        <w:rPr>
          <w:rFonts w:cs="Arial"/>
          <w:sz w:val="16"/>
          <w:szCs w:val="16"/>
          <w:lang w:eastAsia="sl-SI"/>
        </w:rPr>
        <w:t>, ENEPRI Research Report, št. 77, junij 2010, http://www.ancien-longtermcare.eu/sites/default/files/ENEPRI%20_ANCIEN_%20RRNo78Germany.pdf (dosto</w:t>
      </w:r>
      <w:r>
        <w:rPr>
          <w:rFonts w:cs="Arial"/>
          <w:sz w:val="16"/>
          <w:szCs w:val="16"/>
          <w:lang w:eastAsia="sl-SI"/>
        </w:rPr>
        <w:t>pno 28. februarja 2019), str. 4.</w:t>
      </w:r>
    </w:p>
  </w:footnote>
  <w:footnote w:id="45">
    <w:p w14:paraId="57A81D97" w14:textId="77777777" w:rsidR="00A43EC7" w:rsidRDefault="00A43EC7" w:rsidP="003826C3">
      <w:pPr>
        <w:pStyle w:val="Sprotnaopomba-besedilo"/>
        <w:spacing w:line="240" w:lineRule="auto"/>
        <w:jc w:val="both"/>
        <w:rPr>
          <w:rFonts w:cs="Arial"/>
          <w:i/>
          <w:sz w:val="16"/>
          <w:szCs w:val="16"/>
          <w:lang w:eastAsia="sl-SI"/>
        </w:rPr>
      </w:pPr>
      <w:r w:rsidRPr="00D129C9">
        <w:rPr>
          <w:rStyle w:val="Sprotnaopomba-sklic"/>
          <w:rFonts w:cs="Arial"/>
          <w:sz w:val="16"/>
          <w:szCs w:val="16"/>
        </w:rPr>
        <w:footnoteRef/>
      </w:r>
      <w:r w:rsidRPr="00D129C9">
        <w:rPr>
          <w:rFonts w:cs="Arial"/>
          <w:sz w:val="16"/>
          <w:szCs w:val="16"/>
        </w:rPr>
        <w:t xml:space="preserve"> </w:t>
      </w:r>
      <w:r>
        <w:rPr>
          <w:rFonts w:cs="Arial"/>
          <w:sz w:val="16"/>
          <w:szCs w:val="16"/>
        </w:rPr>
        <w:t xml:space="preserve">Evropska komisija, </w:t>
      </w:r>
      <w:r w:rsidRPr="00ED191E">
        <w:rPr>
          <w:rFonts w:cs="Arial"/>
          <w:i/>
          <w:sz w:val="16"/>
          <w:szCs w:val="16"/>
          <w:lang w:eastAsia="sl-SI"/>
        </w:rPr>
        <w:t>Joint Report for Health Care and Long term Care Systems &amp; Fiscal Sustainability, Country</w:t>
      </w:r>
      <w:r>
        <w:rPr>
          <w:rFonts w:cs="Arial"/>
          <w:i/>
          <w:sz w:val="16"/>
          <w:szCs w:val="16"/>
          <w:lang w:eastAsia="sl-SI"/>
        </w:rPr>
        <w:t xml:space="preserve"> </w:t>
      </w:r>
      <w:r w:rsidRPr="00ED191E">
        <w:rPr>
          <w:rFonts w:cs="Arial"/>
          <w:i/>
          <w:sz w:val="16"/>
          <w:szCs w:val="16"/>
          <w:lang w:eastAsia="sl-SI"/>
        </w:rPr>
        <w:t>Documents</w:t>
      </w:r>
      <w:r>
        <w:rPr>
          <w:rFonts w:cs="Arial"/>
          <w:sz w:val="16"/>
          <w:szCs w:val="16"/>
          <w:lang w:eastAsia="sl-SI"/>
        </w:rPr>
        <w:t>, zv. 2</w:t>
      </w:r>
      <w:r>
        <w:rPr>
          <w:rFonts w:cs="Arial"/>
          <w:i/>
          <w:sz w:val="16"/>
          <w:szCs w:val="16"/>
          <w:lang w:eastAsia="sl-SI"/>
        </w:rPr>
        <w:t>,</w:t>
      </w:r>
    </w:p>
    <w:p w14:paraId="67840D35" w14:textId="77777777" w:rsidR="00A43EC7" w:rsidRPr="00D129C9" w:rsidRDefault="00A43EC7" w:rsidP="003826C3">
      <w:pPr>
        <w:pStyle w:val="Sprotnaopomba-besedilo"/>
        <w:spacing w:line="240" w:lineRule="auto"/>
        <w:jc w:val="both"/>
        <w:rPr>
          <w:rFonts w:cs="Arial"/>
          <w:sz w:val="16"/>
          <w:szCs w:val="16"/>
        </w:rPr>
      </w:pPr>
      <w:r>
        <w:rPr>
          <w:rFonts w:cs="Arial"/>
          <w:sz w:val="16"/>
          <w:szCs w:val="16"/>
          <w:lang w:eastAsia="sl-SI"/>
        </w:rPr>
        <w:t xml:space="preserve"> </w:t>
      </w:r>
      <w:r w:rsidRPr="005B36B3">
        <w:rPr>
          <w:rFonts w:cs="Arial"/>
          <w:sz w:val="16"/>
          <w:szCs w:val="16"/>
          <w:lang w:eastAsia="sl-SI"/>
        </w:rPr>
        <w:t>Luxembourg: Publications Office of the European Union, 2016</w:t>
      </w:r>
      <w:r>
        <w:rPr>
          <w:sz w:val="16"/>
          <w:szCs w:val="16"/>
        </w:rPr>
        <w:t>,</w:t>
      </w:r>
      <w:r>
        <w:rPr>
          <w:rFonts w:cs="Arial"/>
          <w:color w:val="000000"/>
          <w:sz w:val="16"/>
          <w:szCs w:val="16"/>
        </w:rPr>
        <w:t xml:space="preserve"> str. 87.</w:t>
      </w:r>
    </w:p>
  </w:footnote>
  <w:footnote w:id="46">
    <w:p w14:paraId="4FFBA4E9" w14:textId="77777777" w:rsidR="00A43EC7" w:rsidRPr="006B706B" w:rsidRDefault="00A43EC7" w:rsidP="003826C3">
      <w:pPr>
        <w:pStyle w:val="Sprotnaopomba-besedilo"/>
        <w:spacing w:line="240" w:lineRule="auto"/>
        <w:jc w:val="both"/>
        <w:rPr>
          <w:rFonts w:cs="Arial"/>
          <w:sz w:val="16"/>
          <w:szCs w:val="16"/>
        </w:rPr>
      </w:pPr>
      <w:r w:rsidRPr="006B706B">
        <w:rPr>
          <w:rStyle w:val="Sprotnaopomba-sklic"/>
          <w:rFonts w:cs="Arial"/>
          <w:sz w:val="16"/>
          <w:szCs w:val="16"/>
        </w:rPr>
        <w:footnoteRef/>
      </w:r>
      <w:r w:rsidRPr="006B706B">
        <w:rPr>
          <w:rFonts w:cs="Arial"/>
          <w:sz w:val="16"/>
          <w:szCs w:val="16"/>
        </w:rPr>
        <w:t xml:space="preserve"> Drole in Lebar (2014): Podpora samostojnemu bivanju v domačem okolju in dolgotrajne oskrbe. Analitsko poročilo DP5 projekta AHA.SI.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0B05E4" w14:textId="735525EF" w:rsidR="00A43EC7" w:rsidRDefault="00A43EC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0062C6" w14:textId="249D40E8" w:rsidR="00A43EC7" w:rsidRPr="00D30E96" w:rsidRDefault="00A43EC7" w:rsidP="00D30E96">
    <w:pPr>
      <w:pStyle w:val="Glava"/>
      <w:jc w:val="right"/>
      <w:rPr>
        <w:color w:val="FF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41E5" w14:textId="4D41E0AD" w:rsidR="00A43EC7" w:rsidRDefault="00A43EC7">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149E9" w14:textId="1F255B03" w:rsidR="00A43EC7" w:rsidRDefault="00A43EC7">
    <w:pPr>
      <w:pStyle w:val="Glav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AF323E" w14:textId="77214AB1" w:rsidR="00A43EC7" w:rsidRDefault="00A43EC7">
    <w:pPr>
      <w:pStyle w:val="Glav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52FE1" w14:textId="3FCFBA28" w:rsidR="00A43EC7" w:rsidRDefault="00A43EC7">
    <w:pPr>
      <w:pStyle w:val="Glava"/>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297FE8" w14:textId="29334DE4" w:rsidR="00A43EC7" w:rsidRDefault="00A43EC7">
    <w:pPr>
      <w:pStyle w:val="Glava"/>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37BA60" w14:textId="74D5893A" w:rsidR="00A43EC7" w:rsidRPr="00333A76" w:rsidRDefault="00A43EC7" w:rsidP="00333A76">
    <w:pPr>
      <w:pStyle w:val="Glava"/>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5B0E7" w14:textId="533B68E0" w:rsidR="00A43EC7" w:rsidRDefault="00A43EC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1.7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14319"/>
        </w:tabs>
        <w:ind w:left="14319" w:hanging="360"/>
      </w:pPr>
      <w:rPr>
        <w:rFonts w:ascii="Symbol" w:hAnsi="Symbol" w:hint="default"/>
      </w:rPr>
    </w:lvl>
  </w:abstractNum>
  <w:abstractNum w:abstractNumId="1" w15:restartNumberingAfterBreak="0">
    <w:nsid w:val="000454DC"/>
    <w:multiLevelType w:val="hybridMultilevel"/>
    <w:tmpl w:val="22FC5F34"/>
    <w:lvl w:ilvl="0" w:tplc="D988D54A">
      <w:start w:val="2"/>
      <w:numFmt w:val="decimal"/>
      <w:lvlText w:val="(%1)"/>
      <w:lvlJc w:val="left"/>
      <w:pPr>
        <w:ind w:left="360" w:hanging="360"/>
      </w:pPr>
      <w:rPr>
        <w:rFonts w:ascii="Arial" w:hAnsi="Arial" w:cs="Arial" w:hint="default"/>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01550BE"/>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17E7C83"/>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1CD555A"/>
    <w:multiLevelType w:val="hybridMultilevel"/>
    <w:tmpl w:val="522248C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6D4803"/>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2F471D4"/>
    <w:multiLevelType w:val="hybridMultilevel"/>
    <w:tmpl w:val="39443CD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67D1372"/>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076D0F75"/>
    <w:multiLevelType w:val="hybridMultilevel"/>
    <w:tmpl w:val="60B8C9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7E51069"/>
    <w:multiLevelType w:val="hybridMultilevel"/>
    <w:tmpl w:val="70E2EE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8235629"/>
    <w:multiLevelType w:val="hybridMultilevel"/>
    <w:tmpl w:val="37A06C3E"/>
    <w:lvl w:ilvl="0" w:tplc="6F1AC5DC">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8793213"/>
    <w:multiLevelType w:val="hybridMultilevel"/>
    <w:tmpl w:val="783AE30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0D6A6A"/>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AA474B2"/>
    <w:multiLevelType w:val="hybridMultilevel"/>
    <w:tmpl w:val="566AB626"/>
    <w:lvl w:ilvl="0" w:tplc="74685D9C">
      <w:start w:val="1"/>
      <w:numFmt w:val="decimal"/>
      <w:lvlText w:val="%1."/>
      <w:lvlJc w:val="left"/>
      <w:pPr>
        <w:ind w:left="720" w:hanging="360"/>
      </w:pPr>
      <w:rPr>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D4952A5"/>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E784A09"/>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0885A0E"/>
    <w:multiLevelType w:val="hybridMultilevel"/>
    <w:tmpl w:val="0B26F2FE"/>
    <w:lvl w:ilvl="0" w:tplc="503C8578">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37B7E79"/>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4CB57AC"/>
    <w:multiLevelType w:val="hybridMultilevel"/>
    <w:tmpl w:val="C07E1B08"/>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60153B3"/>
    <w:multiLevelType w:val="multilevel"/>
    <w:tmpl w:val="C6BE0E56"/>
    <w:styleLink w:val="Slog1"/>
    <w:lvl w:ilvl="0">
      <w:start w:val="1"/>
      <w:numFmt w:val="decimal"/>
      <w:lvlText w:val="%1."/>
      <w:lvlJc w:val="left"/>
      <w:pPr>
        <w:ind w:left="502"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16D80FA8"/>
    <w:multiLevelType w:val="hybridMultilevel"/>
    <w:tmpl w:val="57D26F1C"/>
    <w:lvl w:ilvl="0" w:tplc="DC20525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771030D"/>
    <w:multiLevelType w:val="hybridMultilevel"/>
    <w:tmpl w:val="74346DA6"/>
    <w:lvl w:ilvl="0" w:tplc="13B68A6A">
      <w:start w:val="1"/>
      <w:numFmt w:val="bullet"/>
      <w:lvlText w:val="­"/>
      <w:lvlJc w:val="center"/>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7A1409E"/>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8953FD7"/>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A450D0D"/>
    <w:multiLevelType w:val="hybridMultilevel"/>
    <w:tmpl w:val="DB9C9A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A5576B6"/>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A87670F"/>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ABB2D5C"/>
    <w:multiLevelType w:val="hybridMultilevel"/>
    <w:tmpl w:val="246CC48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1B42642B"/>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BA54872"/>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E0E2C50"/>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E851479"/>
    <w:multiLevelType w:val="hybridMultilevel"/>
    <w:tmpl w:val="2AA2FFB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03C4801"/>
    <w:multiLevelType w:val="hybridMultilevel"/>
    <w:tmpl w:val="307439B6"/>
    <w:lvl w:ilvl="0" w:tplc="834EA6F2">
      <w:start w:val="1"/>
      <w:numFmt w:val="bullet"/>
      <w:lvlText w:val="−"/>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05A62F6"/>
    <w:multiLevelType w:val="multilevel"/>
    <w:tmpl w:val="C6BE0E56"/>
    <w:numStyleLink w:val="Slog1"/>
  </w:abstractNum>
  <w:abstractNum w:abstractNumId="38" w15:restartNumberingAfterBreak="0">
    <w:nsid w:val="250162CC"/>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5351EA9"/>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6170C1A"/>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7AA4CAD"/>
    <w:multiLevelType w:val="hybridMultilevel"/>
    <w:tmpl w:val="90D8346E"/>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81F5BA1"/>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BF4699A"/>
    <w:multiLevelType w:val="hybridMultilevel"/>
    <w:tmpl w:val="C26063A2"/>
    <w:lvl w:ilvl="0" w:tplc="ACA4C5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D4B61C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DB07F3B"/>
    <w:multiLevelType w:val="hybridMultilevel"/>
    <w:tmpl w:val="522248C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EF11D8F"/>
    <w:multiLevelType w:val="hybridMultilevel"/>
    <w:tmpl w:val="40FC614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F3E20DA"/>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03A655E"/>
    <w:multiLevelType w:val="hybridMultilevel"/>
    <w:tmpl w:val="DAA8059E"/>
    <w:lvl w:ilvl="0" w:tplc="D6EA9000">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0D62E34"/>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1B52DDE"/>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3057C78"/>
    <w:multiLevelType w:val="hybridMultilevel"/>
    <w:tmpl w:val="40FC614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4305630"/>
    <w:multiLevelType w:val="hybridMultilevel"/>
    <w:tmpl w:val="E57EA02E"/>
    <w:lvl w:ilvl="0" w:tplc="2CDE9664">
      <w:start w:val="2013"/>
      <w:numFmt w:val="bullet"/>
      <w:lvlText w:val="-"/>
      <w:lvlJc w:val="left"/>
      <w:pPr>
        <w:ind w:left="720" w:hanging="360"/>
      </w:pPr>
      <w:rPr>
        <w:rFonts w:ascii="Arial" w:eastAsia="Calibri" w:hAnsi="Arial" w:cs="Arial" w:hint="default"/>
        <w:color w:val="FF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438148E"/>
    <w:multiLevelType w:val="hybridMultilevel"/>
    <w:tmpl w:val="2BBE7C86"/>
    <w:lvl w:ilvl="0" w:tplc="0424000F">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4" w15:restartNumberingAfterBreak="0">
    <w:nsid w:val="364955FE"/>
    <w:multiLevelType w:val="hybridMultilevel"/>
    <w:tmpl w:val="63423A8E"/>
    <w:lvl w:ilvl="0" w:tplc="6F1AC5DC">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73353DA"/>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15:restartNumberingAfterBreak="0">
    <w:nsid w:val="38FD0929"/>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393A274C"/>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0" w15:restartNumberingAfterBreak="0">
    <w:nsid w:val="3B421AFA"/>
    <w:multiLevelType w:val="hybridMultilevel"/>
    <w:tmpl w:val="2BBE7C86"/>
    <w:lvl w:ilvl="0" w:tplc="0424000F">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61" w15:restartNumberingAfterBreak="0">
    <w:nsid w:val="3C647C3B"/>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D3D1BE9"/>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3E2F560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F821AFC"/>
    <w:multiLevelType w:val="hybridMultilevel"/>
    <w:tmpl w:val="2618CEAC"/>
    <w:lvl w:ilvl="0" w:tplc="D07CB0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FAE2F02"/>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0095765"/>
    <w:multiLevelType w:val="hybridMultilevel"/>
    <w:tmpl w:val="305219E8"/>
    <w:lvl w:ilvl="0" w:tplc="200019EA">
      <w:start w:val="18"/>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0A652BE"/>
    <w:multiLevelType w:val="hybridMultilevel"/>
    <w:tmpl w:val="289EAFAE"/>
    <w:lvl w:ilvl="0" w:tplc="0424000F">
      <w:start w:val="1"/>
      <w:numFmt w:val="decimal"/>
      <w:lvlText w:val="%1."/>
      <w:lvlJc w:val="left"/>
      <w:pPr>
        <w:ind w:left="360" w:hanging="360"/>
      </w:pPr>
      <w:rPr>
        <w:rFonts w:hint="default"/>
      </w:rPr>
    </w:lvl>
    <w:lvl w:ilvl="1" w:tplc="04240003">
      <w:start w:val="1"/>
      <w:numFmt w:val="bullet"/>
      <w:lvlText w:val="o"/>
      <w:lvlJc w:val="left"/>
      <w:pPr>
        <w:ind w:left="1298" w:hanging="360"/>
      </w:pPr>
      <w:rPr>
        <w:rFonts w:ascii="Courier New" w:hAnsi="Courier New" w:cs="Courier New" w:hint="default"/>
      </w:rPr>
    </w:lvl>
    <w:lvl w:ilvl="2" w:tplc="04240005" w:tentative="1">
      <w:start w:val="1"/>
      <w:numFmt w:val="bullet"/>
      <w:lvlText w:val=""/>
      <w:lvlJc w:val="left"/>
      <w:pPr>
        <w:ind w:left="2018" w:hanging="360"/>
      </w:pPr>
      <w:rPr>
        <w:rFonts w:ascii="Wingdings" w:hAnsi="Wingdings" w:hint="default"/>
      </w:rPr>
    </w:lvl>
    <w:lvl w:ilvl="3" w:tplc="04240001" w:tentative="1">
      <w:start w:val="1"/>
      <w:numFmt w:val="bullet"/>
      <w:lvlText w:val=""/>
      <w:lvlJc w:val="left"/>
      <w:pPr>
        <w:ind w:left="2738" w:hanging="360"/>
      </w:pPr>
      <w:rPr>
        <w:rFonts w:ascii="Symbol" w:hAnsi="Symbol" w:hint="default"/>
      </w:rPr>
    </w:lvl>
    <w:lvl w:ilvl="4" w:tplc="04240003" w:tentative="1">
      <w:start w:val="1"/>
      <w:numFmt w:val="bullet"/>
      <w:lvlText w:val="o"/>
      <w:lvlJc w:val="left"/>
      <w:pPr>
        <w:ind w:left="3458" w:hanging="360"/>
      </w:pPr>
      <w:rPr>
        <w:rFonts w:ascii="Courier New" w:hAnsi="Courier New" w:cs="Courier New" w:hint="default"/>
      </w:rPr>
    </w:lvl>
    <w:lvl w:ilvl="5" w:tplc="04240005" w:tentative="1">
      <w:start w:val="1"/>
      <w:numFmt w:val="bullet"/>
      <w:lvlText w:val=""/>
      <w:lvlJc w:val="left"/>
      <w:pPr>
        <w:ind w:left="4178" w:hanging="360"/>
      </w:pPr>
      <w:rPr>
        <w:rFonts w:ascii="Wingdings" w:hAnsi="Wingdings" w:hint="default"/>
      </w:rPr>
    </w:lvl>
    <w:lvl w:ilvl="6" w:tplc="04240001" w:tentative="1">
      <w:start w:val="1"/>
      <w:numFmt w:val="bullet"/>
      <w:lvlText w:val=""/>
      <w:lvlJc w:val="left"/>
      <w:pPr>
        <w:ind w:left="4898" w:hanging="360"/>
      </w:pPr>
      <w:rPr>
        <w:rFonts w:ascii="Symbol" w:hAnsi="Symbol" w:hint="default"/>
      </w:rPr>
    </w:lvl>
    <w:lvl w:ilvl="7" w:tplc="04240003" w:tentative="1">
      <w:start w:val="1"/>
      <w:numFmt w:val="bullet"/>
      <w:lvlText w:val="o"/>
      <w:lvlJc w:val="left"/>
      <w:pPr>
        <w:ind w:left="5618" w:hanging="360"/>
      </w:pPr>
      <w:rPr>
        <w:rFonts w:ascii="Courier New" w:hAnsi="Courier New" w:cs="Courier New" w:hint="default"/>
      </w:rPr>
    </w:lvl>
    <w:lvl w:ilvl="8" w:tplc="04240005" w:tentative="1">
      <w:start w:val="1"/>
      <w:numFmt w:val="bullet"/>
      <w:lvlText w:val=""/>
      <w:lvlJc w:val="left"/>
      <w:pPr>
        <w:ind w:left="6338" w:hanging="360"/>
      </w:pPr>
      <w:rPr>
        <w:rFonts w:ascii="Wingdings" w:hAnsi="Wingdings" w:hint="default"/>
      </w:rPr>
    </w:lvl>
  </w:abstractNum>
  <w:abstractNum w:abstractNumId="68" w15:restartNumberingAfterBreak="0">
    <w:nsid w:val="427F3878"/>
    <w:multiLevelType w:val="hybridMultilevel"/>
    <w:tmpl w:val="36B407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1" w15:restartNumberingAfterBreak="0">
    <w:nsid w:val="43A857A4"/>
    <w:multiLevelType w:val="hybridMultilevel"/>
    <w:tmpl w:val="F21CC8A2"/>
    <w:lvl w:ilvl="0" w:tplc="BF2C8988">
      <w:numFmt w:val="bullet"/>
      <w:lvlText w:val="-"/>
      <w:lvlJc w:val="left"/>
      <w:pPr>
        <w:ind w:left="1440" w:hanging="360"/>
      </w:pPr>
      <w:rPr>
        <w:rFonts w:ascii="Calibri" w:eastAsia="Calibri" w:hAnsi="Calibri"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2" w15:restartNumberingAfterBreak="0">
    <w:nsid w:val="449435F8"/>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6073490"/>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4" w15:restartNumberingAfterBreak="0">
    <w:nsid w:val="475C59A3"/>
    <w:multiLevelType w:val="hybridMultilevel"/>
    <w:tmpl w:val="1E5636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7CB6949"/>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85F3981"/>
    <w:multiLevelType w:val="hybridMultilevel"/>
    <w:tmpl w:val="6BF2A1E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492F5B18"/>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9" w15:restartNumberingAfterBreak="0">
    <w:nsid w:val="4C1D4824"/>
    <w:multiLevelType w:val="multilevel"/>
    <w:tmpl w:val="BC9642C6"/>
    <w:lvl w:ilvl="0">
      <w:start w:val="1"/>
      <w:numFmt w:val="upperRoman"/>
      <w:lvlText w:val="%1."/>
      <w:lvlJc w:val="left"/>
      <w:pPr>
        <w:ind w:left="3054" w:hanging="360"/>
      </w:pPr>
      <w:rPr>
        <w:rFonts w:hint="default"/>
      </w:rPr>
    </w:lvl>
    <w:lvl w:ilvl="1">
      <w:start w:val="1"/>
      <w:numFmt w:val="decimal"/>
      <w:isLgl/>
      <w:lvlText w:val="%1.%2."/>
      <w:lvlJc w:val="left"/>
      <w:pPr>
        <w:ind w:left="1066" w:hanging="360"/>
      </w:pPr>
      <w:rPr>
        <w:rFonts w:hint="default"/>
      </w:rPr>
    </w:lvl>
    <w:lvl w:ilvl="2">
      <w:start w:val="1"/>
      <w:numFmt w:val="decimal"/>
      <w:isLgl/>
      <w:lvlText w:val="%1.%2.%3."/>
      <w:lvlJc w:val="left"/>
      <w:pPr>
        <w:ind w:left="1426" w:hanging="720"/>
      </w:pPr>
      <w:rPr>
        <w:rFonts w:hint="default"/>
      </w:rPr>
    </w:lvl>
    <w:lvl w:ilvl="3">
      <w:start w:val="1"/>
      <w:numFmt w:val="decimal"/>
      <w:isLgl/>
      <w:lvlText w:val="%1.%2.%3.%4."/>
      <w:lvlJc w:val="left"/>
      <w:pPr>
        <w:ind w:left="1426" w:hanging="720"/>
      </w:pPr>
      <w:rPr>
        <w:rFonts w:hint="default"/>
      </w:rPr>
    </w:lvl>
    <w:lvl w:ilvl="4">
      <w:start w:val="1"/>
      <w:numFmt w:val="decimal"/>
      <w:isLgl/>
      <w:lvlText w:val="%1.%2.%3.%4.%5."/>
      <w:lvlJc w:val="left"/>
      <w:pPr>
        <w:ind w:left="1786" w:hanging="1080"/>
      </w:pPr>
      <w:rPr>
        <w:rFonts w:hint="default"/>
      </w:rPr>
    </w:lvl>
    <w:lvl w:ilvl="5">
      <w:start w:val="1"/>
      <w:numFmt w:val="decimal"/>
      <w:isLgl/>
      <w:lvlText w:val="%1.%2.%3.%4.%5.%6."/>
      <w:lvlJc w:val="left"/>
      <w:pPr>
        <w:ind w:left="1786" w:hanging="1080"/>
      </w:pPr>
      <w:rPr>
        <w:rFonts w:hint="default"/>
      </w:rPr>
    </w:lvl>
    <w:lvl w:ilvl="6">
      <w:start w:val="1"/>
      <w:numFmt w:val="decimal"/>
      <w:isLgl/>
      <w:lvlText w:val="%1.%2.%3.%4.%5.%6.%7."/>
      <w:lvlJc w:val="left"/>
      <w:pPr>
        <w:ind w:left="2146" w:hanging="1440"/>
      </w:pPr>
      <w:rPr>
        <w:rFonts w:hint="default"/>
      </w:rPr>
    </w:lvl>
    <w:lvl w:ilvl="7">
      <w:start w:val="1"/>
      <w:numFmt w:val="decimal"/>
      <w:isLgl/>
      <w:lvlText w:val="%1.%2.%3.%4.%5.%6.%7.%8."/>
      <w:lvlJc w:val="left"/>
      <w:pPr>
        <w:ind w:left="2146" w:hanging="1440"/>
      </w:pPr>
      <w:rPr>
        <w:rFonts w:hint="default"/>
      </w:rPr>
    </w:lvl>
    <w:lvl w:ilvl="8">
      <w:start w:val="1"/>
      <w:numFmt w:val="decimal"/>
      <w:isLgl/>
      <w:lvlText w:val="%1.%2.%3.%4.%5.%6.%7.%8.%9."/>
      <w:lvlJc w:val="left"/>
      <w:pPr>
        <w:ind w:left="2506" w:hanging="1800"/>
      </w:pPr>
      <w:rPr>
        <w:rFonts w:hint="default"/>
      </w:rPr>
    </w:lvl>
  </w:abstractNum>
  <w:abstractNum w:abstractNumId="80" w15:restartNumberingAfterBreak="0">
    <w:nsid w:val="4CBE48F5"/>
    <w:multiLevelType w:val="multilevel"/>
    <w:tmpl w:val="CB3C582E"/>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1" w15:restartNumberingAfterBreak="0">
    <w:nsid w:val="4CC72717"/>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4CD55A8D"/>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4DE33D2C"/>
    <w:multiLevelType w:val="hybridMultilevel"/>
    <w:tmpl w:val="017A12C4"/>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EC23506"/>
    <w:multiLevelType w:val="hybridMultilevel"/>
    <w:tmpl w:val="DC62487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4F5127C3"/>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1DB1630"/>
    <w:multiLevelType w:val="hybridMultilevel"/>
    <w:tmpl w:val="AD74EA3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29618CF"/>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53C908E1"/>
    <w:multiLevelType w:val="hybridMultilevel"/>
    <w:tmpl w:val="C262C0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54051348"/>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45764A8"/>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546B6729"/>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54CC5E2F"/>
    <w:multiLevelType w:val="hybridMultilevel"/>
    <w:tmpl w:val="70E2EE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7CF74E2"/>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8BB369A"/>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9A4207F"/>
    <w:multiLevelType w:val="hybridMultilevel"/>
    <w:tmpl w:val="F8BE59C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9E14F52"/>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BA64BCD"/>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BDA01C5"/>
    <w:multiLevelType w:val="hybridMultilevel"/>
    <w:tmpl w:val="659ECE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5F7B4274"/>
    <w:multiLevelType w:val="hybridMultilevel"/>
    <w:tmpl w:val="B7608FB6"/>
    <w:lvl w:ilvl="0" w:tplc="BE6E37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5F842818"/>
    <w:multiLevelType w:val="hybridMultilevel"/>
    <w:tmpl w:val="B4F6B9EC"/>
    <w:lvl w:ilvl="0" w:tplc="13B68A6A">
      <w:start w:val="1"/>
      <w:numFmt w:val="bullet"/>
      <w:lvlText w:val="­"/>
      <w:lvlJc w:val="center"/>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1007ECA"/>
    <w:multiLevelType w:val="hybridMultilevel"/>
    <w:tmpl w:val="C6EA86A4"/>
    <w:lvl w:ilvl="0" w:tplc="659C8136">
      <w:start w:val="1"/>
      <w:numFmt w:val="decimal"/>
      <w:lvlText w:val="(%1)"/>
      <w:lvlJc w:val="left"/>
      <w:pPr>
        <w:ind w:left="420" w:hanging="360"/>
      </w:pPr>
      <w:rPr>
        <w:rFonts w:hint="default"/>
      </w:rPr>
    </w:lvl>
    <w:lvl w:ilvl="1" w:tplc="0424000F">
      <w:start w:val="1"/>
      <w:numFmt w:val="decimal"/>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02" w15:restartNumberingAfterBreak="0">
    <w:nsid w:val="64CC3D5B"/>
    <w:multiLevelType w:val="hybridMultilevel"/>
    <w:tmpl w:val="7500FAA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660A662A"/>
    <w:multiLevelType w:val="hybridMultilevel"/>
    <w:tmpl w:val="76C871C2"/>
    <w:lvl w:ilvl="0" w:tplc="0424000F">
      <w:start w:val="1"/>
      <w:numFmt w:val="decimal"/>
      <w:lvlText w:val="%1."/>
      <w:lvlJc w:val="left"/>
      <w:pPr>
        <w:ind w:left="36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676569BF"/>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67FE4A25"/>
    <w:multiLevelType w:val="hybridMultilevel"/>
    <w:tmpl w:val="2EC80122"/>
    <w:lvl w:ilvl="0" w:tplc="D988D54A">
      <w:start w:val="2"/>
      <w:numFmt w:val="decimal"/>
      <w:lvlText w:val="(%1)"/>
      <w:lvlJc w:val="left"/>
      <w:pPr>
        <w:ind w:left="360" w:hanging="360"/>
      </w:pPr>
      <w:rPr>
        <w:rFonts w:ascii="Arial" w:hAnsi="Arial" w:cs="Arial" w:hint="default"/>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68136238"/>
    <w:multiLevelType w:val="hybridMultilevel"/>
    <w:tmpl w:val="88C8FCA6"/>
    <w:lvl w:ilvl="0" w:tplc="834EA6F2">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979034A"/>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C57059C"/>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CF23C34"/>
    <w:multiLevelType w:val="multilevel"/>
    <w:tmpl w:val="F4BEDB3C"/>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0" w15:restartNumberingAfterBreak="0">
    <w:nsid w:val="6E05118E"/>
    <w:multiLevelType w:val="hybridMultilevel"/>
    <w:tmpl w:val="DB9C9A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6EB03042"/>
    <w:multiLevelType w:val="hybridMultilevel"/>
    <w:tmpl w:val="23CA505A"/>
    <w:lvl w:ilvl="0" w:tplc="76AC1A70">
      <w:start w:val="49"/>
      <w:numFmt w:val="bullet"/>
      <w:lvlText w:val=""/>
      <w:lvlJc w:val="left"/>
      <w:pPr>
        <w:ind w:left="502"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3DA65274">
      <w:start w:val="12"/>
      <w:numFmt w:val="bullet"/>
      <w:lvlText w:val="-"/>
      <w:lvlJc w:val="left"/>
      <w:pPr>
        <w:ind w:left="2160" w:hanging="360"/>
      </w:pPr>
      <w:rPr>
        <w:rFonts w:ascii="Arial" w:eastAsia="Times New Roman" w:hAnsi="Arial" w:cs="Arial" w:hint="default"/>
        <w:color w:val="auto"/>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6F694E2C"/>
    <w:multiLevelType w:val="hybridMultilevel"/>
    <w:tmpl w:val="0792B9F8"/>
    <w:lvl w:ilvl="0" w:tplc="BF2C8988">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3" w15:restartNumberingAfterBreak="0">
    <w:nsid w:val="6FB5327D"/>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72BD1CEC"/>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7595382C"/>
    <w:multiLevelType w:val="multilevel"/>
    <w:tmpl w:val="CB3C582E"/>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6" w15:restartNumberingAfterBreak="0">
    <w:nsid w:val="77403144"/>
    <w:multiLevelType w:val="hybridMultilevel"/>
    <w:tmpl w:val="406A9D38"/>
    <w:lvl w:ilvl="0" w:tplc="A16C46A4">
      <w:numFmt w:val="bullet"/>
      <w:pStyle w:val="Naslov1"/>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pStyle w:val="Naslov2"/>
      <w:lvlText w:val="o"/>
      <w:lvlJc w:val="left"/>
      <w:pPr>
        <w:tabs>
          <w:tab w:val="num" w:pos="1440"/>
        </w:tabs>
        <w:ind w:left="1440" w:hanging="360"/>
      </w:pPr>
      <w:rPr>
        <w:rFonts w:ascii="Courier New" w:hAnsi="Courier New" w:cs="Courier New" w:hint="default"/>
      </w:rPr>
    </w:lvl>
    <w:lvl w:ilvl="2" w:tplc="04240005">
      <w:start w:val="1"/>
      <w:numFmt w:val="bullet"/>
      <w:pStyle w:val="Naslov3"/>
      <w:lvlText w:val=""/>
      <w:lvlJc w:val="left"/>
      <w:pPr>
        <w:tabs>
          <w:tab w:val="num" w:pos="2160"/>
        </w:tabs>
        <w:ind w:left="2160" w:hanging="360"/>
      </w:pPr>
      <w:rPr>
        <w:rFonts w:ascii="Wingdings" w:hAnsi="Wingdings" w:hint="default"/>
      </w:rPr>
    </w:lvl>
    <w:lvl w:ilvl="3" w:tplc="04240001" w:tentative="1">
      <w:start w:val="1"/>
      <w:numFmt w:val="bullet"/>
      <w:pStyle w:val="Naslov4"/>
      <w:lvlText w:val=""/>
      <w:lvlJc w:val="left"/>
      <w:pPr>
        <w:tabs>
          <w:tab w:val="num" w:pos="2880"/>
        </w:tabs>
        <w:ind w:left="2880" w:hanging="360"/>
      </w:pPr>
      <w:rPr>
        <w:rFonts w:ascii="Symbol" w:hAnsi="Symbol" w:hint="default"/>
      </w:rPr>
    </w:lvl>
    <w:lvl w:ilvl="4" w:tplc="04240003" w:tentative="1">
      <w:start w:val="1"/>
      <w:numFmt w:val="bullet"/>
      <w:pStyle w:val="Naslov5"/>
      <w:lvlText w:val="o"/>
      <w:lvlJc w:val="left"/>
      <w:pPr>
        <w:tabs>
          <w:tab w:val="num" w:pos="3600"/>
        </w:tabs>
        <w:ind w:left="3600" w:hanging="360"/>
      </w:pPr>
      <w:rPr>
        <w:rFonts w:ascii="Courier New" w:hAnsi="Courier New" w:cs="Courier New" w:hint="default"/>
      </w:rPr>
    </w:lvl>
    <w:lvl w:ilvl="5" w:tplc="04240005" w:tentative="1">
      <w:start w:val="1"/>
      <w:numFmt w:val="bullet"/>
      <w:pStyle w:val="Naslov6"/>
      <w:lvlText w:val=""/>
      <w:lvlJc w:val="left"/>
      <w:pPr>
        <w:tabs>
          <w:tab w:val="num" w:pos="4320"/>
        </w:tabs>
        <w:ind w:left="4320" w:hanging="360"/>
      </w:pPr>
      <w:rPr>
        <w:rFonts w:ascii="Wingdings" w:hAnsi="Wingdings" w:hint="default"/>
      </w:rPr>
    </w:lvl>
    <w:lvl w:ilvl="6" w:tplc="04240001" w:tentative="1">
      <w:start w:val="1"/>
      <w:numFmt w:val="bullet"/>
      <w:pStyle w:val="Naslov7"/>
      <w:lvlText w:val=""/>
      <w:lvlJc w:val="left"/>
      <w:pPr>
        <w:tabs>
          <w:tab w:val="num" w:pos="5040"/>
        </w:tabs>
        <w:ind w:left="5040" w:hanging="360"/>
      </w:pPr>
      <w:rPr>
        <w:rFonts w:ascii="Symbol" w:hAnsi="Symbol" w:hint="default"/>
      </w:rPr>
    </w:lvl>
    <w:lvl w:ilvl="7" w:tplc="04240003" w:tentative="1">
      <w:start w:val="1"/>
      <w:numFmt w:val="bullet"/>
      <w:pStyle w:val="Naslov8"/>
      <w:lvlText w:val="o"/>
      <w:lvlJc w:val="left"/>
      <w:pPr>
        <w:tabs>
          <w:tab w:val="num" w:pos="5760"/>
        </w:tabs>
        <w:ind w:left="5760" w:hanging="360"/>
      </w:pPr>
      <w:rPr>
        <w:rFonts w:ascii="Courier New" w:hAnsi="Courier New" w:cs="Courier New" w:hint="default"/>
      </w:rPr>
    </w:lvl>
    <w:lvl w:ilvl="8" w:tplc="04240005" w:tentative="1">
      <w:start w:val="1"/>
      <w:numFmt w:val="bullet"/>
      <w:pStyle w:val="Naslov9"/>
      <w:lvlText w:val=""/>
      <w:lvlJc w:val="left"/>
      <w:pPr>
        <w:tabs>
          <w:tab w:val="num" w:pos="6480"/>
        </w:tabs>
        <w:ind w:left="6480" w:hanging="360"/>
      </w:pPr>
      <w:rPr>
        <w:rFonts w:ascii="Wingdings" w:hAnsi="Wingdings" w:hint="default"/>
      </w:rPr>
    </w:lvl>
  </w:abstractNum>
  <w:abstractNum w:abstractNumId="117" w15:restartNumberingAfterBreak="0">
    <w:nsid w:val="77DE472E"/>
    <w:multiLevelType w:val="hybridMultilevel"/>
    <w:tmpl w:val="823A6744"/>
    <w:lvl w:ilvl="0" w:tplc="9F04D63E">
      <w:start w:val="1"/>
      <w:numFmt w:val="decimal"/>
      <w:lvlText w:val="%1."/>
      <w:lvlJc w:val="left"/>
      <w:pPr>
        <w:ind w:left="7447"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8" w15:restartNumberingAfterBreak="0">
    <w:nsid w:val="78941AAA"/>
    <w:multiLevelType w:val="hybridMultilevel"/>
    <w:tmpl w:val="5882E5D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7A526EDE"/>
    <w:multiLevelType w:val="hybridMultilevel"/>
    <w:tmpl w:val="F356D6CA"/>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0" w15:restartNumberingAfterBreak="0">
    <w:nsid w:val="7C535A17"/>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7C692C80"/>
    <w:multiLevelType w:val="hybridMultilevel"/>
    <w:tmpl w:val="BD981E5E"/>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2" w15:restartNumberingAfterBreak="0">
    <w:nsid w:val="7CF93FB4"/>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7E350302"/>
    <w:multiLevelType w:val="hybridMultilevel"/>
    <w:tmpl w:val="514C6022"/>
    <w:lvl w:ilvl="0" w:tplc="60E25C9C">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7EE907EE"/>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7F4667FB"/>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15:restartNumberingAfterBreak="0">
    <w:nsid w:val="7F855419"/>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116"/>
  </w:num>
  <w:num w:numId="2">
    <w:abstractNumId w:val="78"/>
  </w:num>
  <w:num w:numId="3">
    <w:abstractNumId w:val="79"/>
  </w:num>
  <w:num w:numId="4">
    <w:abstractNumId w:val="117"/>
  </w:num>
  <w:num w:numId="5">
    <w:abstractNumId w:val="21"/>
  </w:num>
  <w:num w:numId="6">
    <w:abstractNumId w:val="77"/>
  </w:num>
  <w:num w:numId="7">
    <w:abstractNumId w:val="40"/>
  </w:num>
  <w:num w:numId="8">
    <w:abstractNumId w:val="68"/>
  </w:num>
  <w:num w:numId="9">
    <w:abstractNumId w:val="9"/>
  </w:num>
  <w:num w:numId="10">
    <w:abstractNumId w:val="5"/>
  </w:num>
  <w:num w:numId="11">
    <w:abstractNumId w:val="118"/>
  </w:num>
  <w:num w:numId="12">
    <w:abstractNumId w:val="120"/>
  </w:num>
  <w:num w:numId="13">
    <w:abstractNumId w:val="39"/>
  </w:num>
  <w:num w:numId="14">
    <w:abstractNumId w:val="3"/>
  </w:num>
  <w:num w:numId="15">
    <w:abstractNumId w:val="33"/>
  </w:num>
  <w:num w:numId="16">
    <w:abstractNumId w:val="61"/>
  </w:num>
  <w:num w:numId="17">
    <w:abstractNumId w:val="28"/>
  </w:num>
  <w:num w:numId="18">
    <w:abstractNumId w:val="27"/>
  </w:num>
  <w:num w:numId="19">
    <w:abstractNumId w:val="6"/>
  </w:num>
  <w:num w:numId="20">
    <w:abstractNumId w:val="74"/>
  </w:num>
  <w:num w:numId="21">
    <w:abstractNumId w:val="86"/>
  </w:num>
  <w:num w:numId="22">
    <w:abstractNumId w:val="84"/>
  </w:num>
  <w:num w:numId="23">
    <w:abstractNumId w:val="4"/>
  </w:num>
  <w:num w:numId="24">
    <w:abstractNumId w:val="88"/>
  </w:num>
  <w:num w:numId="25">
    <w:abstractNumId w:val="12"/>
  </w:num>
  <w:num w:numId="26">
    <w:abstractNumId w:val="81"/>
  </w:num>
  <w:num w:numId="27">
    <w:abstractNumId w:val="51"/>
  </w:num>
  <w:num w:numId="28">
    <w:abstractNumId w:val="30"/>
  </w:num>
  <w:num w:numId="29">
    <w:abstractNumId w:val="122"/>
  </w:num>
  <w:num w:numId="30">
    <w:abstractNumId w:val="82"/>
  </w:num>
  <w:num w:numId="31">
    <w:abstractNumId w:val="26"/>
  </w:num>
  <w:num w:numId="32">
    <w:abstractNumId w:val="41"/>
  </w:num>
  <w:num w:numId="33">
    <w:abstractNumId w:val="20"/>
  </w:num>
  <w:num w:numId="34">
    <w:abstractNumId w:val="110"/>
  </w:num>
  <w:num w:numId="35">
    <w:abstractNumId w:val="31"/>
  </w:num>
  <w:num w:numId="36">
    <w:abstractNumId w:val="45"/>
  </w:num>
  <w:num w:numId="37">
    <w:abstractNumId w:val="18"/>
  </w:num>
  <w:num w:numId="38">
    <w:abstractNumId w:val="75"/>
  </w:num>
  <w:num w:numId="39">
    <w:abstractNumId w:val="90"/>
  </w:num>
  <w:num w:numId="40">
    <w:abstractNumId w:val="107"/>
  </w:num>
  <w:num w:numId="41">
    <w:abstractNumId w:val="93"/>
  </w:num>
  <w:num w:numId="42">
    <w:abstractNumId w:val="0"/>
  </w:num>
  <w:num w:numId="43">
    <w:abstractNumId w:val="25"/>
  </w:num>
  <w:num w:numId="44">
    <w:abstractNumId w:val="2"/>
  </w:num>
  <w:num w:numId="45">
    <w:abstractNumId w:val="38"/>
  </w:num>
  <w:num w:numId="46">
    <w:abstractNumId w:val="7"/>
  </w:num>
  <w:num w:numId="47">
    <w:abstractNumId w:val="10"/>
  </w:num>
  <w:num w:numId="48">
    <w:abstractNumId w:val="47"/>
  </w:num>
  <w:num w:numId="49">
    <w:abstractNumId w:val="42"/>
  </w:num>
  <w:num w:numId="50">
    <w:abstractNumId w:val="94"/>
  </w:num>
  <w:num w:numId="51">
    <w:abstractNumId w:val="65"/>
  </w:num>
  <w:num w:numId="52">
    <w:abstractNumId w:val="50"/>
  </w:num>
  <w:num w:numId="53">
    <w:abstractNumId w:val="13"/>
  </w:num>
  <w:num w:numId="54">
    <w:abstractNumId w:val="103"/>
  </w:num>
  <w:num w:numId="55">
    <w:abstractNumId w:val="92"/>
  </w:num>
  <w:num w:numId="56">
    <w:abstractNumId w:val="15"/>
  </w:num>
  <w:num w:numId="57">
    <w:abstractNumId w:val="123"/>
  </w:num>
  <w:num w:numId="58">
    <w:abstractNumId w:val="69"/>
  </w:num>
  <w:num w:numId="59">
    <w:abstractNumId w:val="70"/>
  </w:num>
  <w:num w:numId="60">
    <w:abstractNumId w:val="56"/>
  </w:num>
  <w:num w:numId="61">
    <w:abstractNumId w:val="8"/>
  </w:num>
  <w:num w:numId="62">
    <w:abstractNumId w:val="59"/>
    <w:lvlOverride w:ilvl="0">
      <w:startOverride w:val="1"/>
    </w:lvlOverride>
  </w:num>
  <w:num w:numId="63">
    <w:abstractNumId w:val="16"/>
  </w:num>
  <w:num w:numId="64">
    <w:abstractNumId w:val="113"/>
  </w:num>
  <w:num w:numId="65">
    <w:abstractNumId w:val="83"/>
  </w:num>
  <w:num w:numId="66">
    <w:abstractNumId w:val="14"/>
  </w:num>
  <w:num w:numId="67">
    <w:abstractNumId w:val="111"/>
  </w:num>
  <w:num w:numId="68">
    <w:abstractNumId w:val="108"/>
  </w:num>
  <w:num w:numId="69">
    <w:abstractNumId w:val="87"/>
  </w:num>
  <w:num w:numId="70">
    <w:abstractNumId w:val="17"/>
  </w:num>
  <w:num w:numId="71">
    <w:abstractNumId w:val="44"/>
  </w:num>
  <w:num w:numId="72">
    <w:abstractNumId w:val="34"/>
  </w:num>
  <w:num w:numId="73">
    <w:abstractNumId w:val="66"/>
  </w:num>
  <w:num w:numId="74">
    <w:abstractNumId w:val="1"/>
  </w:num>
  <w:num w:numId="75">
    <w:abstractNumId w:val="67"/>
  </w:num>
  <w:num w:numId="76">
    <w:abstractNumId w:val="125"/>
  </w:num>
  <w:num w:numId="77">
    <w:abstractNumId w:val="91"/>
  </w:num>
  <w:num w:numId="78">
    <w:abstractNumId w:val="49"/>
  </w:num>
  <w:num w:numId="79">
    <w:abstractNumId w:val="85"/>
  </w:num>
  <w:num w:numId="80">
    <w:abstractNumId w:val="29"/>
  </w:num>
  <w:num w:numId="81">
    <w:abstractNumId w:val="55"/>
  </w:num>
  <w:num w:numId="82">
    <w:abstractNumId w:val="57"/>
  </w:num>
  <w:num w:numId="83">
    <w:abstractNumId w:val="114"/>
  </w:num>
  <w:num w:numId="84">
    <w:abstractNumId w:val="104"/>
  </w:num>
  <w:num w:numId="85">
    <w:abstractNumId w:val="32"/>
  </w:num>
  <w:num w:numId="86">
    <w:abstractNumId w:val="58"/>
  </w:num>
  <w:num w:numId="87">
    <w:abstractNumId w:val="62"/>
  </w:num>
  <w:num w:numId="88">
    <w:abstractNumId w:val="72"/>
  </w:num>
  <w:num w:numId="89">
    <w:abstractNumId w:val="89"/>
  </w:num>
  <w:num w:numId="90">
    <w:abstractNumId w:val="63"/>
  </w:num>
  <w:num w:numId="91">
    <w:abstractNumId w:val="22"/>
  </w:num>
  <w:num w:numId="92">
    <w:abstractNumId w:val="37"/>
  </w:num>
  <w:num w:numId="93">
    <w:abstractNumId w:val="102"/>
  </w:num>
  <w:num w:numId="94">
    <w:abstractNumId w:val="53"/>
  </w:num>
  <w:num w:numId="95">
    <w:abstractNumId w:val="60"/>
  </w:num>
  <w:num w:numId="96">
    <w:abstractNumId w:val="24"/>
  </w:num>
  <w:num w:numId="97">
    <w:abstractNumId w:val="100"/>
  </w:num>
  <w:num w:numId="98">
    <w:abstractNumId w:val="36"/>
  </w:num>
  <w:num w:numId="99">
    <w:abstractNumId w:val="43"/>
  </w:num>
  <w:num w:numId="100">
    <w:abstractNumId w:val="101"/>
  </w:num>
  <w:num w:numId="101">
    <w:abstractNumId w:val="64"/>
  </w:num>
  <w:num w:numId="102">
    <w:abstractNumId w:val="106"/>
  </w:num>
  <w:num w:numId="103">
    <w:abstractNumId w:val="105"/>
  </w:num>
  <w:num w:numId="104">
    <w:abstractNumId w:val="99"/>
  </w:num>
  <w:num w:numId="105">
    <w:abstractNumId w:val="35"/>
  </w:num>
  <w:num w:numId="106">
    <w:abstractNumId w:val="48"/>
  </w:num>
  <w:num w:numId="107">
    <w:abstractNumId w:val="97"/>
  </w:num>
  <w:num w:numId="108">
    <w:abstractNumId w:val="98"/>
  </w:num>
  <w:num w:numId="109">
    <w:abstractNumId w:val="109"/>
  </w:num>
  <w:num w:numId="110">
    <w:abstractNumId w:val="73"/>
  </w:num>
  <w:num w:numId="111">
    <w:abstractNumId w:val="126"/>
  </w:num>
  <w:num w:numId="112">
    <w:abstractNumId w:val="115"/>
  </w:num>
  <w:num w:numId="113">
    <w:abstractNumId w:val="76"/>
  </w:num>
  <w:num w:numId="114">
    <w:abstractNumId w:val="52"/>
  </w:num>
  <w:num w:numId="115">
    <w:abstractNumId w:val="95"/>
  </w:num>
  <w:num w:numId="116">
    <w:abstractNumId w:val="112"/>
  </w:num>
  <w:num w:numId="117">
    <w:abstractNumId w:val="121"/>
  </w:num>
  <w:num w:numId="118">
    <w:abstractNumId w:val="71"/>
  </w:num>
  <w:num w:numId="119">
    <w:abstractNumId w:val="119"/>
  </w:num>
  <w:num w:numId="120">
    <w:abstractNumId w:val="19"/>
  </w:num>
  <w:num w:numId="121">
    <w:abstractNumId w:val="23"/>
  </w:num>
  <w:num w:numId="122">
    <w:abstractNumId w:val="80"/>
  </w:num>
  <w:num w:numId="123">
    <w:abstractNumId w:val="11"/>
  </w:num>
  <w:num w:numId="124">
    <w:abstractNumId w:val="54"/>
  </w:num>
  <w:num w:numId="125">
    <w:abstractNumId w:val="96"/>
  </w:num>
  <w:num w:numId="126">
    <w:abstractNumId w:val="124"/>
  </w:num>
  <w:num w:numId="127">
    <w:abstractNumId w:val="46"/>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54C0"/>
    <w:rsid w:val="000000A8"/>
    <w:rsid w:val="00001F18"/>
    <w:rsid w:val="0000264A"/>
    <w:rsid w:val="00002D31"/>
    <w:rsid w:val="000031AC"/>
    <w:rsid w:val="00003F50"/>
    <w:rsid w:val="00004921"/>
    <w:rsid w:val="00006BAA"/>
    <w:rsid w:val="00006D32"/>
    <w:rsid w:val="00012C57"/>
    <w:rsid w:val="00014755"/>
    <w:rsid w:val="00014E23"/>
    <w:rsid w:val="0002341B"/>
    <w:rsid w:val="00025A45"/>
    <w:rsid w:val="000261E4"/>
    <w:rsid w:val="00026D4A"/>
    <w:rsid w:val="0002777E"/>
    <w:rsid w:val="00027852"/>
    <w:rsid w:val="000313C6"/>
    <w:rsid w:val="00032A6A"/>
    <w:rsid w:val="000336CC"/>
    <w:rsid w:val="00033A66"/>
    <w:rsid w:val="000347B1"/>
    <w:rsid w:val="00035C9B"/>
    <w:rsid w:val="00036349"/>
    <w:rsid w:val="00037C29"/>
    <w:rsid w:val="0004111C"/>
    <w:rsid w:val="0004146B"/>
    <w:rsid w:val="0004445B"/>
    <w:rsid w:val="00045512"/>
    <w:rsid w:val="00045634"/>
    <w:rsid w:val="000478D9"/>
    <w:rsid w:val="000506BF"/>
    <w:rsid w:val="0005226A"/>
    <w:rsid w:val="00053D9B"/>
    <w:rsid w:val="0005461F"/>
    <w:rsid w:val="00055FA5"/>
    <w:rsid w:val="000568A2"/>
    <w:rsid w:val="0006028B"/>
    <w:rsid w:val="00061756"/>
    <w:rsid w:val="00062480"/>
    <w:rsid w:val="00063C18"/>
    <w:rsid w:val="00065A03"/>
    <w:rsid w:val="00065B6B"/>
    <w:rsid w:val="00067393"/>
    <w:rsid w:val="00073072"/>
    <w:rsid w:val="0007631C"/>
    <w:rsid w:val="00076D4D"/>
    <w:rsid w:val="000800C7"/>
    <w:rsid w:val="00081E87"/>
    <w:rsid w:val="00082351"/>
    <w:rsid w:val="000834AD"/>
    <w:rsid w:val="000857DA"/>
    <w:rsid w:val="00086919"/>
    <w:rsid w:val="00086A9E"/>
    <w:rsid w:val="00087B6D"/>
    <w:rsid w:val="00091FB8"/>
    <w:rsid w:val="00092477"/>
    <w:rsid w:val="000932C1"/>
    <w:rsid w:val="0009371B"/>
    <w:rsid w:val="00093848"/>
    <w:rsid w:val="0009481B"/>
    <w:rsid w:val="00094933"/>
    <w:rsid w:val="000979B7"/>
    <w:rsid w:val="000A08D5"/>
    <w:rsid w:val="000A1F94"/>
    <w:rsid w:val="000A483A"/>
    <w:rsid w:val="000A560F"/>
    <w:rsid w:val="000A5DD2"/>
    <w:rsid w:val="000A7084"/>
    <w:rsid w:val="000A73A9"/>
    <w:rsid w:val="000A759C"/>
    <w:rsid w:val="000B0219"/>
    <w:rsid w:val="000B124A"/>
    <w:rsid w:val="000B6666"/>
    <w:rsid w:val="000B73AF"/>
    <w:rsid w:val="000C22C7"/>
    <w:rsid w:val="000C3309"/>
    <w:rsid w:val="000C4717"/>
    <w:rsid w:val="000C504B"/>
    <w:rsid w:val="000C54E7"/>
    <w:rsid w:val="000C57CE"/>
    <w:rsid w:val="000C641E"/>
    <w:rsid w:val="000C677B"/>
    <w:rsid w:val="000C6E70"/>
    <w:rsid w:val="000C7804"/>
    <w:rsid w:val="000C7BD4"/>
    <w:rsid w:val="000C7D69"/>
    <w:rsid w:val="000D1DE8"/>
    <w:rsid w:val="000D359E"/>
    <w:rsid w:val="000D72F2"/>
    <w:rsid w:val="000E1818"/>
    <w:rsid w:val="000E1CBE"/>
    <w:rsid w:val="000E28BD"/>
    <w:rsid w:val="000E3DDA"/>
    <w:rsid w:val="000E3F35"/>
    <w:rsid w:val="000E5409"/>
    <w:rsid w:val="000F26BC"/>
    <w:rsid w:val="000F40F5"/>
    <w:rsid w:val="000F63E9"/>
    <w:rsid w:val="000F7D32"/>
    <w:rsid w:val="00100089"/>
    <w:rsid w:val="00100ECB"/>
    <w:rsid w:val="0010391D"/>
    <w:rsid w:val="00110DE1"/>
    <w:rsid w:val="00110FF8"/>
    <w:rsid w:val="00111587"/>
    <w:rsid w:val="0011296E"/>
    <w:rsid w:val="00112C92"/>
    <w:rsid w:val="0011398F"/>
    <w:rsid w:val="00113E19"/>
    <w:rsid w:val="00114692"/>
    <w:rsid w:val="00114A39"/>
    <w:rsid w:val="0011512B"/>
    <w:rsid w:val="00117457"/>
    <w:rsid w:val="0011762D"/>
    <w:rsid w:val="00117AE4"/>
    <w:rsid w:val="00121DB8"/>
    <w:rsid w:val="00122BF2"/>
    <w:rsid w:val="00124AFE"/>
    <w:rsid w:val="00124B12"/>
    <w:rsid w:val="00125309"/>
    <w:rsid w:val="00125485"/>
    <w:rsid w:val="001263B9"/>
    <w:rsid w:val="0012695E"/>
    <w:rsid w:val="001317B0"/>
    <w:rsid w:val="00131D91"/>
    <w:rsid w:val="00131F3F"/>
    <w:rsid w:val="00132AFC"/>
    <w:rsid w:val="00133D4F"/>
    <w:rsid w:val="00135FD6"/>
    <w:rsid w:val="00136720"/>
    <w:rsid w:val="00136C23"/>
    <w:rsid w:val="001377D2"/>
    <w:rsid w:val="001400CD"/>
    <w:rsid w:val="00141236"/>
    <w:rsid w:val="001412DE"/>
    <w:rsid w:val="00141972"/>
    <w:rsid w:val="00142C8B"/>
    <w:rsid w:val="00143B93"/>
    <w:rsid w:val="00143EA1"/>
    <w:rsid w:val="00145FF2"/>
    <w:rsid w:val="00146DE8"/>
    <w:rsid w:val="00150EF5"/>
    <w:rsid w:val="001513FC"/>
    <w:rsid w:val="001519A7"/>
    <w:rsid w:val="00151D90"/>
    <w:rsid w:val="00152115"/>
    <w:rsid w:val="00155F84"/>
    <w:rsid w:val="001608B1"/>
    <w:rsid w:val="001624FD"/>
    <w:rsid w:val="00163369"/>
    <w:rsid w:val="00164D13"/>
    <w:rsid w:val="001654AD"/>
    <w:rsid w:val="00166583"/>
    <w:rsid w:val="00171308"/>
    <w:rsid w:val="00171A8C"/>
    <w:rsid w:val="00172B85"/>
    <w:rsid w:val="00174E21"/>
    <w:rsid w:val="001756C8"/>
    <w:rsid w:val="00180AAB"/>
    <w:rsid w:val="00182CD8"/>
    <w:rsid w:val="001863C3"/>
    <w:rsid w:val="00186F36"/>
    <w:rsid w:val="001905D7"/>
    <w:rsid w:val="00194FD9"/>
    <w:rsid w:val="00196252"/>
    <w:rsid w:val="0019698F"/>
    <w:rsid w:val="00196C79"/>
    <w:rsid w:val="00196D6D"/>
    <w:rsid w:val="00196F0C"/>
    <w:rsid w:val="00197789"/>
    <w:rsid w:val="001A1C37"/>
    <w:rsid w:val="001A6352"/>
    <w:rsid w:val="001B13ED"/>
    <w:rsid w:val="001B1ADC"/>
    <w:rsid w:val="001B241E"/>
    <w:rsid w:val="001B3F04"/>
    <w:rsid w:val="001B75C8"/>
    <w:rsid w:val="001B782B"/>
    <w:rsid w:val="001B7B9A"/>
    <w:rsid w:val="001C0FC1"/>
    <w:rsid w:val="001C1BC1"/>
    <w:rsid w:val="001C1E06"/>
    <w:rsid w:val="001C2A20"/>
    <w:rsid w:val="001C2B1D"/>
    <w:rsid w:val="001C5A58"/>
    <w:rsid w:val="001C6FA2"/>
    <w:rsid w:val="001C7356"/>
    <w:rsid w:val="001C7DD0"/>
    <w:rsid w:val="001D64D0"/>
    <w:rsid w:val="001D7154"/>
    <w:rsid w:val="001D7382"/>
    <w:rsid w:val="001E0BCA"/>
    <w:rsid w:val="001E294F"/>
    <w:rsid w:val="001E5A5F"/>
    <w:rsid w:val="001F09B3"/>
    <w:rsid w:val="001F11AD"/>
    <w:rsid w:val="001F4326"/>
    <w:rsid w:val="001F4923"/>
    <w:rsid w:val="001F49CD"/>
    <w:rsid w:val="001F5701"/>
    <w:rsid w:val="001F7D36"/>
    <w:rsid w:val="00200EDA"/>
    <w:rsid w:val="00201B4A"/>
    <w:rsid w:val="002024DA"/>
    <w:rsid w:val="0020356B"/>
    <w:rsid w:val="00203C27"/>
    <w:rsid w:val="00203CFB"/>
    <w:rsid w:val="002058C7"/>
    <w:rsid w:val="002107D4"/>
    <w:rsid w:val="00210A0E"/>
    <w:rsid w:val="002119A8"/>
    <w:rsid w:val="002132E6"/>
    <w:rsid w:val="00213F76"/>
    <w:rsid w:val="00214A9E"/>
    <w:rsid w:val="00214F37"/>
    <w:rsid w:val="00221668"/>
    <w:rsid w:val="00222D11"/>
    <w:rsid w:val="00223AFC"/>
    <w:rsid w:val="00234B92"/>
    <w:rsid w:val="00234BFD"/>
    <w:rsid w:val="00234C0D"/>
    <w:rsid w:val="002359C8"/>
    <w:rsid w:val="00237C58"/>
    <w:rsid w:val="002417F7"/>
    <w:rsid w:val="00244DC1"/>
    <w:rsid w:val="00245707"/>
    <w:rsid w:val="00246C65"/>
    <w:rsid w:val="002500D8"/>
    <w:rsid w:val="00251962"/>
    <w:rsid w:val="00252295"/>
    <w:rsid w:val="0025293E"/>
    <w:rsid w:val="00253518"/>
    <w:rsid w:val="002549D5"/>
    <w:rsid w:val="00254E30"/>
    <w:rsid w:val="002568E7"/>
    <w:rsid w:val="002575C8"/>
    <w:rsid w:val="00260FA6"/>
    <w:rsid w:val="00262106"/>
    <w:rsid w:val="00262BCF"/>
    <w:rsid w:val="00264AE3"/>
    <w:rsid w:val="0026552B"/>
    <w:rsid w:val="00266762"/>
    <w:rsid w:val="00267DB3"/>
    <w:rsid w:val="002710B4"/>
    <w:rsid w:val="00271915"/>
    <w:rsid w:val="00277DD3"/>
    <w:rsid w:val="00281F6B"/>
    <w:rsid w:val="00284928"/>
    <w:rsid w:val="00284BC4"/>
    <w:rsid w:val="00291407"/>
    <w:rsid w:val="002924F8"/>
    <w:rsid w:val="002932B4"/>
    <w:rsid w:val="002945B4"/>
    <w:rsid w:val="0029465C"/>
    <w:rsid w:val="00295DCA"/>
    <w:rsid w:val="002A22D2"/>
    <w:rsid w:val="002A3E1A"/>
    <w:rsid w:val="002A56B1"/>
    <w:rsid w:val="002A745C"/>
    <w:rsid w:val="002B17A9"/>
    <w:rsid w:val="002B2B78"/>
    <w:rsid w:val="002B2D6F"/>
    <w:rsid w:val="002B31A0"/>
    <w:rsid w:val="002B42F4"/>
    <w:rsid w:val="002B6AD9"/>
    <w:rsid w:val="002B6E0B"/>
    <w:rsid w:val="002C2A3A"/>
    <w:rsid w:val="002C3225"/>
    <w:rsid w:val="002C49DE"/>
    <w:rsid w:val="002C511A"/>
    <w:rsid w:val="002C56D8"/>
    <w:rsid w:val="002C57B8"/>
    <w:rsid w:val="002D00B8"/>
    <w:rsid w:val="002D0DFA"/>
    <w:rsid w:val="002D1CEE"/>
    <w:rsid w:val="002D3D43"/>
    <w:rsid w:val="002D3E52"/>
    <w:rsid w:val="002E0C58"/>
    <w:rsid w:val="002E2234"/>
    <w:rsid w:val="002E3E29"/>
    <w:rsid w:val="002E596A"/>
    <w:rsid w:val="002E5EA5"/>
    <w:rsid w:val="002E6556"/>
    <w:rsid w:val="002E7DFC"/>
    <w:rsid w:val="002F0908"/>
    <w:rsid w:val="002F2391"/>
    <w:rsid w:val="002F35F6"/>
    <w:rsid w:val="002F3E80"/>
    <w:rsid w:val="002F4640"/>
    <w:rsid w:val="002F6C65"/>
    <w:rsid w:val="002F75B2"/>
    <w:rsid w:val="002F7FB9"/>
    <w:rsid w:val="002F7FCB"/>
    <w:rsid w:val="00302796"/>
    <w:rsid w:val="00305AA1"/>
    <w:rsid w:val="00306D0C"/>
    <w:rsid w:val="00307DDC"/>
    <w:rsid w:val="00312A53"/>
    <w:rsid w:val="003146B0"/>
    <w:rsid w:val="00314D09"/>
    <w:rsid w:val="00315D92"/>
    <w:rsid w:val="003160DD"/>
    <w:rsid w:val="00316520"/>
    <w:rsid w:val="003174B9"/>
    <w:rsid w:val="00321194"/>
    <w:rsid w:val="00322D89"/>
    <w:rsid w:val="00323655"/>
    <w:rsid w:val="003258A3"/>
    <w:rsid w:val="00326B85"/>
    <w:rsid w:val="003272D8"/>
    <w:rsid w:val="00327829"/>
    <w:rsid w:val="003325EB"/>
    <w:rsid w:val="00332D97"/>
    <w:rsid w:val="00332DCA"/>
    <w:rsid w:val="00333A4E"/>
    <w:rsid w:val="00333A76"/>
    <w:rsid w:val="00333D53"/>
    <w:rsid w:val="00334134"/>
    <w:rsid w:val="00334DCD"/>
    <w:rsid w:val="00336B90"/>
    <w:rsid w:val="003432CA"/>
    <w:rsid w:val="00344EB9"/>
    <w:rsid w:val="00344F4A"/>
    <w:rsid w:val="00345E8F"/>
    <w:rsid w:val="00346799"/>
    <w:rsid w:val="00346FED"/>
    <w:rsid w:val="00351B2E"/>
    <w:rsid w:val="003527BF"/>
    <w:rsid w:val="00361548"/>
    <w:rsid w:val="00361B71"/>
    <w:rsid w:val="00361D1E"/>
    <w:rsid w:val="00362554"/>
    <w:rsid w:val="00363B2C"/>
    <w:rsid w:val="00363FBD"/>
    <w:rsid w:val="003675B4"/>
    <w:rsid w:val="00367C28"/>
    <w:rsid w:val="003703B4"/>
    <w:rsid w:val="0037092F"/>
    <w:rsid w:val="00371961"/>
    <w:rsid w:val="003815A9"/>
    <w:rsid w:val="003826C3"/>
    <w:rsid w:val="00382AA3"/>
    <w:rsid w:val="00383BE1"/>
    <w:rsid w:val="003877C9"/>
    <w:rsid w:val="00391A1F"/>
    <w:rsid w:val="003941C8"/>
    <w:rsid w:val="003942B2"/>
    <w:rsid w:val="00394974"/>
    <w:rsid w:val="00394C8C"/>
    <w:rsid w:val="0039765F"/>
    <w:rsid w:val="003A2414"/>
    <w:rsid w:val="003A55E6"/>
    <w:rsid w:val="003A5E88"/>
    <w:rsid w:val="003A6651"/>
    <w:rsid w:val="003A6975"/>
    <w:rsid w:val="003A7612"/>
    <w:rsid w:val="003A79E0"/>
    <w:rsid w:val="003A7A7E"/>
    <w:rsid w:val="003B3C3F"/>
    <w:rsid w:val="003B3CB3"/>
    <w:rsid w:val="003B56F7"/>
    <w:rsid w:val="003B57B4"/>
    <w:rsid w:val="003B697F"/>
    <w:rsid w:val="003B7CFF"/>
    <w:rsid w:val="003C1150"/>
    <w:rsid w:val="003C20B7"/>
    <w:rsid w:val="003C443F"/>
    <w:rsid w:val="003C692A"/>
    <w:rsid w:val="003C6DEB"/>
    <w:rsid w:val="003C6F48"/>
    <w:rsid w:val="003C75F3"/>
    <w:rsid w:val="003D00D3"/>
    <w:rsid w:val="003D1446"/>
    <w:rsid w:val="003D160D"/>
    <w:rsid w:val="003D62EA"/>
    <w:rsid w:val="003D7C0A"/>
    <w:rsid w:val="003E1083"/>
    <w:rsid w:val="003E30CC"/>
    <w:rsid w:val="003E3771"/>
    <w:rsid w:val="003E3782"/>
    <w:rsid w:val="003E38A3"/>
    <w:rsid w:val="003E4D2F"/>
    <w:rsid w:val="003E4E05"/>
    <w:rsid w:val="003E6807"/>
    <w:rsid w:val="003E7492"/>
    <w:rsid w:val="003F062A"/>
    <w:rsid w:val="003F14C7"/>
    <w:rsid w:val="003F278E"/>
    <w:rsid w:val="003F3FDC"/>
    <w:rsid w:val="003F67C2"/>
    <w:rsid w:val="003F792D"/>
    <w:rsid w:val="003F7AD4"/>
    <w:rsid w:val="00400250"/>
    <w:rsid w:val="0040322D"/>
    <w:rsid w:val="004046C9"/>
    <w:rsid w:val="004051FF"/>
    <w:rsid w:val="0040541F"/>
    <w:rsid w:val="00405654"/>
    <w:rsid w:val="00405F33"/>
    <w:rsid w:val="00410D9A"/>
    <w:rsid w:val="00416187"/>
    <w:rsid w:val="004171F2"/>
    <w:rsid w:val="0041788B"/>
    <w:rsid w:val="00420DB4"/>
    <w:rsid w:val="00422768"/>
    <w:rsid w:val="00422C69"/>
    <w:rsid w:val="00423474"/>
    <w:rsid w:val="00425B59"/>
    <w:rsid w:val="00425B9A"/>
    <w:rsid w:val="00425E21"/>
    <w:rsid w:val="0042733A"/>
    <w:rsid w:val="004306B9"/>
    <w:rsid w:val="00430CA0"/>
    <w:rsid w:val="00434091"/>
    <w:rsid w:val="004347DB"/>
    <w:rsid w:val="00434E9E"/>
    <w:rsid w:val="004358FB"/>
    <w:rsid w:val="0043639C"/>
    <w:rsid w:val="00436EB4"/>
    <w:rsid w:val="00437C0A"/>
    <w:rsid w:val="00437D6F"/>
    <w:rsid w:val="00440B40"/>
    <w:rsid w:val="00440DFF"/>
    <w:rsid w:val="004410B2"/>
    <w:rsid w:val="004421E8"/>
    <w:rsid w:val="004427F7"/>
    <w:rsid w:val="00444139"/>
    <w:rsid w:val="004446C6"/>
    <w:rsid w:val="00444CB3"/>
    <w:rsid w:val="0044646B"/>
    <w:rsid w:val="0045012B"/>
    <w:rsid w:val="0045069D"/>
    <w:rsid w:val="00451242"/>
    <w:rsid w:val="004532F2"/>
    <w:rsid w:val="00453901"/>
    <w:rsid w:val="004562BE"/>
    <w:rsid w:val="00456C10"/>
    <w:rsid w:val="004631C0"/>
    <w:rsid w:val="004650BE"/>
    <w:rsid w:val="00465508"/>
    <w:rsid w:val="00466387"/>
    <w:rsid w:val="00467AA0"/>
    <w:rsid w:val="00467EA5"/>
    <w:rsid w:val="00470904"/>
    <w:rsid w:val="00470FAE"/>
    <w:rsid w:val="004725E2"/>
    <w:rsid w:val="00474FF1"/>
    <w:rsid w:val="0047696B"/>
    <w:rsid w:val="00481E52"/>
    <w:rsid w:val="00483EB4"/>
    <w:rsid w:val="004859E8"/>
    <w:rsid w:val="00486089"/>
    <w:rsid w:val="004923BC"/>
    <w:rsid w:val="00495EFE"/>
    <w:rsid w:val="0049640A"/>
    <w:rsid w:val="004974BC"/>
    <w:rsid w:val="004A0B47"/>
    <w:rsid w:val="004A1079"/>
    <w:rsid w:val="004A1FA3"/>
    <w:rsid w:val="004A43C0"/>
    <w:rsid w:val="004A4703"/>
    <w:rsid w:val="004B2C67"/>
    <w:rsid w:val="004B2C92"/>
    <w:rsid w:val="004B2CA6"/>
    <w:rsid w:val="004B3693"/>
    <w:rsid w:val="004B3C22"/>
    <w:rsid w:val="004B57D7"/>
    <w:rsid w:val="004B6159"/>
    <w:rsid w:val="004B7563"/>
    <w:rsid w:val="004C0B99"/>
    <w:rsid w:val="004C180A"/>
    <w:rsid w:val="004C264B"/>
    <w:rsid w:val="004C6F1D"/>
    <w:rsid w:val="004D146C"/>
    <w:rsid w:val="004D1C2E"/>
    <w:rsid w:val="004D2ADF"/>
    <w:rsid w:val="004D34C1"/>
    <w:rsid w:val="004D63C7"/>
    <w:rsid w:val="004D737F"/>
    <w:rsid w:val="004E17DC"/>
    <w:rsid w:val="004E2BFB"/>
    <w:rsid w:val="004E32AC"/>
    <w:rsid w:val="004E3C09"/>
    <w:rsid w:val="004E69C8"/>
    <w:rsid w:val="004E6B0A"/>
    <w:rsid w:val="004F6555"/>
    <w:rsid w:val="004F79B0"/>
    <w:rsid w:val="004F7F9E"/>
    <w:rsid w:val="00500AE7"/>
    <w:rsid w:val="0050195A"/>
    <w:rsid w:val="00501A0A"/>
    <w:rsid w:val="00501F57"/>
    <w:rsid w:val="00502C1E"/>
    <w:rsid w:val="00504320"/>
    <w:rsid w:val="00504646"/>
    <w:rsid w:val="005054E1"/>
    <w:rsid w:val="00507212"/>
    <w:rsid w:val="00511742"/>
    <w:rsid w:val="00511A5F"/>
    <w:rsid w:val="00513C80"/>
    <w:rsid w:val="00514379"/>
    <w:rsid w:val="0051639E"/>
    <w:rsid w:val="00517E25"/>
    <w:rsid w:val="005205B9"/>
    <w:rsid w:val="00523E2C"/>
    <w:rsid w:val="0052441D"/>
    <w:rsid w:val="00525CDD"/>
    <w:rsid w:val="00526124"/>
    <w:rsid w:val="00526BE0"/>
    <w:rsid w:val="00527459"/>
    <w:rsid w:val="0053025B"/>
    <w:rsid w:val="00530EF5"/>
    <w:rsid w:val="00531513"/>
    <w:rsid w:val="00534420"/>
    <w:rsid w:val="005345D4"/>
    <w:rsid w:val="00535ECD"/>
    <w:rsid w:val="0053752B"/>
    <w:rsid w:val="005379AF"/>
    <w:rsid w:val="005443AF"/>
    <w:rsid w:val="00544447"/>
    <w:rsid w:val="00544B21"/>
    <w:rsid w:val="0054728B"/>
    <w:rsid w:val="00547958"/>
    <w:rsid w:val="00552A15"/>
    <w:rsid w:val="005544C7"/>
    <w:rsid w:val="00555972"/>
    <w:rsid w:val="00556E76"/>
    <w:rsid w:val="005606C2"/>
    <w:rsid w:val="00560A68"/>
    <w:rsid w:val="00561485"/>
    <w:rsid w:val="005637DA"/>
    <w:rsid w:val="005656CD"/>
    <w:rsid w:val="00566522"/>
    <w:rsid w:val="00567E6A"/>
    <w:rsid w:val="00572F37"/>
    <w:rsid w:val="00576137"/>
    <w:rsid w:val="005763AF"/>
    <w:rsid w:val="00580E27"/>
    <w:rsid w:val="00583B3F"/>
    <w:rsid w:val="00587CE0"/>
    <w:rsid w:val="00590733"/>
    <w:rsid w:val="00591403"/>
    <w:rsid w:val="00593A70"/>
    <w:rsid w:val="00594F59"/>
    <w:rsid w:val="00594FC4"/>
    <w:rsid w:val="005950A4"/>
    <w:rsid w:val="00596800"/>
    <w:rsid w:val="005976DB"/>
    <w:rsid w:val="005A3832"/>
    <w:rsid w:val="005A4137"/>
    <w:rsid w:val="005A44AD"/>
    <w:rsid w:val="005A4AE9"/>
    <w:rsid w:val="005A68D7"/>
    <w:rsid w:val="005A6C33"/>
    <w:rsid w:val="005B13BB"/>
    <w:rsid w:val="005B14A8"/>
    <w:rsid w:val="005B3BB5"/>
    <w:rsid w:val="005B578F"/>
    <w:rsid w:val="005B5962"/>
    <w:rsid w:val="005B63C1"/>
    <w:rsid w:val="005C29E8"/>
    <w:rsid w:val="005C2FC5"/>
    <w:rsid w:val="005C3AA1"/>
    <w:rsid w:val="005C4650"/>
    <w:rsid w:val="005C54EF"/>
    <w:rsid w:val="005C64F2"/>
    <w:rsid w:val="005C6A38"/>
    <w:rsid w:val="005C7250"/>
    <w:rsid w:val="005C774A"/>
    <w:rsid w:val="005D18A8"/>
    <w:rsid w:val="005D1E04"/>
    <w:rsid w:val="005D485A"/>
    <w:rsid w:val="005D5424"/>
    <w:rsid w:val="005D6C12"/>
    <w:rsid w:val="005D6C58"/>
    <w:rsid w:val="005D6ED3"/>
    <w:rsid w:val="005E0320"/>
    <w:rsid w:val="005E280C"/>
    <w:rsid w:val="005E2ECF"/>
    <w:rsid w:val="005E4B49"/>
    <w:rsid w:val="005E55C3"/>
    <w:rsid w:val="005E6A3F"/>
    <w:rsid w:val="005E6E97"/>
    <w:rsid w:val="005F06AC"/>
    <w:rsid w:val="005F090C"/>
    <w:rsid w:val="005F288C"/>
    <w:rsid w:val="005F399C"/>
    <w:rsid w:val="005F41B3"/>
    <w:rsid w:val="005F50D1"/>
    <w:rsid w:val="005F519B"/>
    <w:rsid w:val="005F70C5"/>
    <w:rsid w:val="006015A5"/>
    <w:rsid w:val="00602DF8"/>
    <w:rsid w:val="00602F2C"/>
    <w:rsid w:val="006033C4"/>
    <w:rsid w:val="00610988"/>
    <w:rsid w:val="00610D31"/>
    <w:rsid w:val="00611DB4"/>
    <w:rsid w:val="0061316F"/>
    <w:rsid w:val="00613299"/>
    <w:rsid w:val="00614C22"/>
    <w:rsid w:val="00616918"/>
    <w:rsid w:val="00616BAC"/>
    <w:rsid w:val="00617ECE"/>
    <w:rsid w:val="006206A4"/>
    <w:rsid w:val="00620DA5"/>
    <w:rsid w:val="00622486"/>
    <w:rsid w:val="00622AF5"/>
    <w:rsid w:val="00622E24"/>
    <w:rsid w:val="00623DEA"/>
    <w:rsid w:val="00625974"/>
    <w:rsid w:val="00626642"/>
    <w:rsid w:val="006266A0"/>
    <w:rsid w:val="006270F0"/>
    <w:rsid w:val="00627AAE"/>
    <w:rsid w:val="00627D7B"/>
    <w:rsid w:val="006321BC"/>
    <w:rsid w:val="00632E6D"/>
    <w:rsid w:val="00634625"/>
    <w:rsid w:val="00634F37"/>
    <w:rsid w:val="00635213"/>
    <w:rsid w:val="00636068"/>
    <w:rsid w:val="0063678D"/>
    <w:rsid w:val="00637464"/>
    <w:rsid w:val="0063796C"/>
    <w:rsid w:val="006403E6"/>
    <w:rsid w:val="00640CB1"/>
    <w:rsid w:val="00640ED9"/>
    <w:rsid w:val="0064164A"/>
    <w:rsid w:val="00641A74"/>
    <w:rsid w:val="00644498"/>
    <w:rsid w:val="00645A6A"/>
    <w:rsid w:val="00647A22"/>
    <w:rsid w:val="006547EF"/>
    <w:rsid w:val="006552CE"/>
    <w:rsid w:val="00657B51"/>
    <w:rsid w:val="006601C8"/>
    <w:rsid w:val="00661C79"/>
    <w:rsid w:val="00662962"/>
    <w:rsid w:val="00664ACD"/>
    <w:rsid w:val="0066733D"/>
    <w:rsid w:val="00672AF6"/>
    <w:rsid w:val="00672F7B"/>
    <w:rsid w:val="00673255"/>
    <w:rsid w:val="0067553C"/>
    <w:rsid w:val="0067725E"/>
    <w:rsid w:val="00680484"/>
    <w:rsid w:val="00680F4A"/>
    <w:rsid w:val="00681A38"/>
    <w:rsid w:val="0068422F"/>
    <w:rsid w:val="00685453"/>
    <w:rsid w:val="0068558E"/>
    <w:rsid w:val="00685D8B"/>
    <w:rsid w:val="006862E5"/>
    <w:rsid w:val="00687E26"/>
    <w:rsid w:val="00691DB3"/>
    <w:rsid w:val="00694E28"/>
    <w:rsid w:val="00695986"/>
    <w:rsid w:val="006959AC"/>
    <w:rsid w:val="00697200"/>
    <w:rsid w:val="006A75D8"/>
    <w:rsid w:val="006A7A2F"/>
    <w:rsid w:val="006B011D"/>
    <w:rsid w:val="006B15FF"/>
    <w:rsid w:val="006B25C2"/>
    <w:rsid w:val="006B582D"/>
    <w:rsid w:val="006B6D79"/>
    <w:rsid w:val="006B7DA7"/>
    <w:rsid w:val="006C114B"/>
    <w:rsid w:val="006C1BA1"/>
    <w:rsid w:val="006C204E"/>
    <w:rsid w:val="006C5713"/>
    <w:rsid w:val="006C64FB"/>
    <w:rsid w:val="006C651F"/>
    <w:rsid w:val="006D0346"/>
    <w:rsid w:val="006D3FF4"/>
    <w:rsid w:val="006D45EE"/>
    <w:rsid w:val="006D4813"/>
    <w:rsid w:val="006D5634"/>
    <w:rsid w:val="006D5E92"/>
    <w:rsid w:val="006D617C"/>
    <w:rsid w:val="006E0BFB"/>
    <w:rsid w:val="006E2CD7"/>
    <w:rsid w:val="006E320B"/>
    <w:rsid w:val="006E4216"/>
    <w:rsid w:val="006E5CB2"/>
    <w:rsid w:val="006E7877"/>
    <w:rsid w:val="006E798A"/>
    <w:rsid w:val="006F063C"/>
    <w:rsid w:val="006F405C"/>
    <w:rsid w:val="006F4B67"/>
    <w:rsid w:val="006F743E"/>
    <w:rsid w:val="0070128C"/>
    <w:rsid w:val="00701F89"/>
    <w:rsid w:val="00704C20"/>
    <w:rsid w:val="007064CD"/>
    <w:rsid w:val="0070669D"/>
    <w:rsid w:val="007106DC"/>
    <w:rsid w:val="007134B5"/>
    <w:rsid w:val="00713D83"/>
    <w:rsid w:val="00714DC9"/>
    <w:rsid w:val="00715C63"/>
    <w:rsid w:val="00716047"/>
    <w:rsid w:val="007160D3"/>
    <w:rsid w:val="007174D2"/>
    <w:rsid w:val="00720609"/>
    <w:rsid w:val="00721591"/>
    <w:rsid w:val="00721891"/>
    <w:rsid w:val="00722D40"/>
    <w:rsid w:val="007262E9"/>
    <w:rsid w:val="00726A62"/>
    <w:rsid w:val="007278EA"/>
    <w:rsid w:val="00730269"/>
    <w:rsid w:val="00730D6C"/>
    <w:rsid w:val="00731FC4"/>
    <w:rsid w:val="00736952"/>
    <w:rsid w:val="007378EA"/>
    <w:rsid w:val="007405B1"/>
    <w:rsid w:val="00740748"/>
    <w:rsid w:val="007414B6"/>
    <w:rsid w:val="007441A9"/>
    <w:rsid w:val="007441BF"/>
    <w:rsid w:val="007453EB"/>
    <w:rsid w:val="0074596F"/>
    <w:rsid w:val="007469B7"/>
    <w:rsid w:val="007471CA"/>
    <w:rsid w:val="007512CE"/>
    <w:rsid w:val="00751DE6"/>
    <w:rsid w:val="00752081"/>
    <w:rsid w:val="00752D09"/>
    <w:rsid w:val="00752ECB"/>
    <w:rsid w:val="007537CD"/>
    <w:rsid w:val="00755479"/>
    <w:rsid w:val="00757D52"/>
    <w:rsid w:val="00760B40"/>
    <w:rsid w:val="00760E14"/>
    <w:rsid w:val="007624BC"/>
    <w:rsid w:val="007632E3"/>
    <w:rsid w:val="00765E3B"/>
    <w:rsid w:val="00765FBD"/>
    <w:rsid w:val="00766534"/>
    <w:rsid w:val="007665A3"/>
    <w:rsid w:val="007677C0"/>
    <w:rsid w:val="007707DA"/>
    <w:rsid w:val="00772188"/>
    <w:rsid w:val="00772541"/>
    <w:rsid w:val="0077394B"/>
    <w:rsid w:val="0077486C"/>
    <w:rsid w:val="0077543A"/>
    <w:rsid w:val="00775D66"/>
    <w:rsid w:val="00775F8C"/>
    <w:rsid w:val="00776452"/>
    <w:rsid w:val="00782C23"/>
    <w:rsid w:val="00783309"/>
    <w:rsid w:val="007864A1"/>
    <w:rsid w:val="00786937"/>
    <w:rsid w:val="00786E8C"/>
    <w:rsid w:val="00787B2D"/>
    <w:rsid w:val="00793A71"/>
    <w:rsid w:val="007941E0"/>
    <w:rsid w:val="00794C16"/>
    <w:rsid w:val="00795CDD"/>
    <w:rsid w:val="00796603"/>
    <w:rsid w:val="007979DB"/>
    <w:rsid w:val="00797C25"/>
    <w:rsid w:val="00797F78"/>
    <w:rsid w:val="007A090D"/>
    <w:rsid w:val="007A128B"/>
    <w:rsid w:val="007A2CEE"/>
    <w:rsid w:val="007A5986"/>
    <w:rsid w:val="007A657C"/>
    <w:rsid w:val="007B00C2"/>
    <w:rsid w:val="007B6752"/>
    <w:rsid w:val="007B7B60"/>
    <w:rsid w:val="007B7D90"/>
    <w:rsid w:val="007B7E88"/>
    <w:rsid w:val="007C22F8"/>
    <w:rsid w:val="007C2A1D"/>
    <w:rsid w:val="007C4D80"/>
    <w:rsid w:val="007C6E14"/>
    <w:rsid w:val="007C77E0"/>
    <w:rsid w:val="007D037F"/>
    <w:rsid w:val="007D042B"/>
    <w:rsid w:val="007D2A8E"/>
    <w:rsid w:val="007D4F83"/>
    <w:rsid w:val="007D58FF"/>
    <w:rsid w:val="007D63DE"/>
    <w:rsid w:val="007E1AE5"/>
    <w:rsid w:val="007E383F"/>
    <w:rsid w:val="007E5747"/>
    <w:rsid w:val="007E5C27"/>
    <w:rsid w:val="007E7E5B"/>
    <w:rsid w:val="007F0F7F"/>
    <w:rsid w:val="007F3A9C"/>
    <w:rsid w:val="007F4011"/>
    <w:rsid w:val="007F458A"/>
    <w:rsid w:val="007F478E"/>
    <w:rsid w:val="007F4873"/>
    <w:rsid w:val="007F55AA"/>
    <w:rsid w:val="007F5EF3"/>
    <w:rsid w:val="007F6FCE"/>
    <w:rsid w:val="00800A14"/>
    <w:rsid w:val="00802CF1"/>
    <w:rsid w:val="00803E11"/>
    <w:rsid w:val="0080481C"/>
    <w:rsid w:val="00804AB6"/>
    <w:rsid w:val="0080699F"/>
    <w:rsid w:val="00807E44"/>
    <w:rsid w:val="00810A5A"/>
    <w:rsid w:val="00812C49"/>
    <w:rsid w:val="00813131"/>
    <w:rsid w:val="008132A7"/>
    <w:rsid w:val="008136F1"/>
    <w:rsid w:val="008149D9"/>
    <w:rsid w:val="00816AAC"/>
    <w:rsid w:val="008211FA"/>
    <w:rsid w:val="00821AEA"/>
    <w:rsid w:val="008232C2"/>
    <w:rsid w:val="00823B9C"/>
    <w:rsid w:val="0082573E"/>
    <w:rsid w:val="00827C99"/>
    <w:rsid w:val="00830A1B"/>
    <w:rsid w:val="008320A6"/>
    <w:rsid w:val="008332A9"/>
    <w:rsid w:val="00833387"/>
    <w:rsid w:val="008343AC"/>
    <w:rsid w:val="00834FC4"/>
    <w:rsid w:val="008359D5"/>
    <w:rsid w:val="008371D1"/>
    <w:rsid w:val="00837D7F"/>
    <w:rsid w:val="00837E04"/>
    <w:rsid w:val="00840D43"/>
    <w:rsid w:val="00840E4B"/>
    <w:rsid w:val="00840FFF"/>
    <w:rsid w:val="00842026"/>
    <w:rsid w:val="00842EFB"/>
    <w:rsid w:val="0084481C"/>
    <w:rsid w:val="00845B16"/>
    <w:rsid w:val="008477A9"/>
    <w:rsid w:val="0085185E"/>
    <w:rsid w:val="00854B76"/>
    <w:rsid w:val="00855163"/>
    <w:rsid w:val="00855873"/>
    <w:rsid w:val="00855949"/>
    <w:rsid w:val="00857BE9"/>
    <w:rsid w:val="008613B4"/>
    <w:rsid w:val="00861C0D"/>
    <w:rsid w:val="008624F5"/>
    <w:rsid w:val="00862E23"/>
    <w:rsid w:val="00866C30"/>
    <w:rsid w:val="00870736"/>
    <w:rsid w:val="00870BF1"/>
    <w:rsid w:val="00871FAC"/>
    <w:rsid w:val="008727CC"/>
    <w:rsid w:val="008733A7"/>
    <w:rsid w:val="00874543"/>
    <w:rsid w:val="008768CC"/>
    <w:rsid w:val="00876989"/>
    <w:rsid w:val="00876F4C"/>
    <w:rsid w:val="0087705A"/>
    <w:rsid w:val="00877780"/>
    <w:rsid w:val="00877DD9"/>
    <w:rsid w:val="00882828"/>
    <w:rsid w:val="008837EE"/>
    <w:rsid w:val="00884347"/>
    <w:rsid w:val="0088539D"/>
    <w:rsid w:val="00887122"/>
    <w:rsid w:val="008905DF"/>
    <w:rsid w:val="00891B05"/>
    <w:rsid w:val="008944CA"/>
    <w:rsid w:val="00894723"/>
    <w:rsid w:val="00896EDF"/>
    <w:rsid w:val="008974BC"/>
    <w:rsid w:val="008A1FAA"/>
    <w:rsid w:val="008A2630"/>
    <w:rsid w:val="008A2868"/>
    <w:rsid w:val="008A2CB2"/>
    <w:rsid w:val="008A2E3E"/>
    <w:rsid w:val="008A3290"/>
    <w:rsid w:val="008A336E"/>
    <w:rsid w:val="008A49C4"/>
    <w:rsid w:val="008A6623"/>
    <w:rsid w:val="008A6AA4"/>
    <w:rsid w:val="008B033B"/>
    <w:rsid w:val="008B0350"/>
    <w:rsid w:val="008B19F8"/>
    <w:rsid w:val="008B34D3"/>
    <w:rsid w:val="008B5177"/>
    <w:rsid w:val="008B5B81"/>
    <w:rsid w:val="008B6135"/>
    <w:rsid w:val="008B6469"/>
    <w:rsid w:val="008B72B2"/>
    <w:rsid w:val="008C53EB"/>
    <w:rsid w:val="008C6632"/>
    <w:rsid w:val="008C6B2D"/>
    <w:rsid w:val="008C73DF"/>
    <w:rsid w:val="008D101A"/>
    <w:rsid w:val="008D1650"/>
    <w:rsid w:val="008D2856"/>
    <w:rsid w:val="008D369A"/>
    <w:rsid w:val="008D590C"/>
    <w:rsid w:val="008D74D9"/>
    <w:rsid w:val="008D7880"/>
    <w:rsid w:val="008D79F1"/>
    <w:rsid w:val="008E2354"/>
    <w:rsid w:val="008E5549"/>
    <w:rsid w:val="008E5B6E"/>
    <w:rsid w:val="008E610B"/>
    <w:rsid w:val="008E63D7"/>
    <w:rsid w:val="008F54F8"/>
    <w:rsid w:val="008F68A1"/>
    <w:rsid w:val="008F7996"/>
    <w:rsid w:val="0090086E"/>
    <w:rsid w:val="00900D5F"/>
    <w:rsid w:val="00901C0D"/>
    <w:rsid w:val="00901E91"/>
    <w:rsid w:val="0090372F"/>
    <w:rsid w:val="009038E7"/>
    <w:rsid w:val="00903CF2"/>
    <w:rsid w:val="00903F67"/>
    <w:rsid w:val="00903F76"/>
    <w:rsid w:val="00904589"/>
    <w:rsid w:val="009054C0"/>
    <w:rsid w:val="00906BB4"/>
    <w:rsid w:val="00907136"/>
    <w:rsid w:val="0090723F"/>
    <w:rsid w:val="00911C53"/>
    <w:rsid w:val="00914864"/>
    <w:rsid w:val="00914B2E"/>
    <w:rsid w:val="009155C4"/>
    <w:rsid w:val="00917782"/>
    <w:rsid w:val="00924042"/>
    <w:rsid w:val="00925A6C"/>
    <w:rsid w:val="00925B49"/>
    <w:rsid w:val="009263D0"/>
    <w:rsid w:val="00930387"/>
    <w:rsid w:val="00930AB9"/>
    <w:rsid w:val="0093238C"/>
    <w:rsid w:val="00934CC9"/>
    <w:rsid w:val="009357BC"/>
    <w:rsid w:val="00936211"/>
    <w:rsid w:val="009410FA"/>
    <w:rsid w:val="00942D56"/>
    <w:rsid w:val="00944195"/>
    <w:rsid w:val="00945BCA"/>
    <w:rsid w:val="00946999"/>
    <w:rsid w:val="00950739"/>
    <w:rsid w:val="00950DE7"/>
    <w:rsid w:val="00952FB4"/>
    <w:rsid w:val="00956934"/>
    <w:rsid w:val="009574F6"/>
    <w:rsid w:val="00957B4E"/>
    <w:rsid w:val="009601CA"/>
    <w:rsid w:val="009612B4"/>
    <w:rsid w:val="00961CC0"/>
    <w:rsid w:val="00962B61"/>
    <w:rsid w:val="00962ECC"/>
    <w:rsid w:val="00963015"/>
    <w:rsid w:val="00964AB6"/>
    <w:rsid w:val="00965383"/>
    <w:rsid w:val="00970626"/>
    <w:rsid w:val="00971CCD"/>
    <w:rsid w:val="009720CE"/>
    <w:rsid w:val="0097237A"/>
    <w:rsid w:val="00973BB6"/>
    <w:rsid w:val="009747AE"/>
    <w:rsid w:val="00975358"/>
    <w:rsid w:val="00976030"/>
    <w:rsid w:val="009778C6"/>
    <w:rsid w:val="0098107D"/>
    <w:rsid w:val="00981E1C"/>
    <w:rsid w:val="009840C5"/>
    <w:rsid w:val="00984388"/>
    <w:rsid w:val="00986665"/>
    <w:rsid w:val="00990A09"/>
    <w:rsid w:val="009972BB"/>
    <w:rsid w:val="009975D9"/>
    <w:rsid w:val="009978FA"/>
    <w:rsid w:val="009A1032"/>
    <w:rsid w:val="009A19E5"/>
    <w:rsid w:val="009A1C53"/>
    <w:rsid w:val="009A25D5"/>
    <w:rsid w:val="009A37E4"/>
    <w:rsid w:val="009A4322"/>
    <w:rsid w:val="009A5D2E"/>
    <w:rsid w:val="009B0ACB"/>
    <w:rsid w:val="009B1828"/>
    <w:rsid w:val="009B5AD4"/>
    <w:rsid w:val="009B5AF5"/>
    <w:rsid w:val="009B5E2C"/>
    <w:rsid w:val="009B6518"/>
    <w:rsid w:val="009B6C40"/>
    <w:rsid w:val="009B6CC8"/>
    <w:rsid w:val="009C02E3"/>
    <w:rsid w:val="009C0523"/>
    <w:rsid w:val="009C338F"/>
    <w:rsid w:val="009C3597"/>
    <w:rsid w:val="009C3688"/>
    <w:rsid w:val="009D3E14"/>
    <w:rsid w:val="009D52EA"/>
    <w:rsid w:val="009D7A7A"/>
    <w:rsid w:val="009E13CC"/>
    <w:rsid w:val="009E1518"/>
    <w:rsid w:val="009E1EF0"/>
    <w:rsid w:val="009E3601"/>
    <w:rsid w:val="009E523A"/>
    <w:rsid w:val="009E5D7A"/>
    <w:rsid w:val="009E72E8"/>
    <w:rsid w:val="009E7358"/>
    <w:rsid w:val="009F0D62"/>
    <w:rsid w:val="009F1800"/>
    <w:rsid w:val="009F228D"/>
    <w:rsid w:val="009F25E1"/>
    <w:rsid w:val="009F325D"/>
    <w:rsid w:val="009F344E"/>
    <w:rsid w:val="009F40A6"/>
    <w:rsid w:val="009F5D23"/>
    <w:rsid w:val="00A027E0"/>
    <w:rsid w:val="00A030CE"/>
    <w:rsid w:val="00A06F38"/>
    <w:rsid w:val="00A108FD"/>
    <w:rsid w:val="00A10D92"/>
    <w:rsid w:val="00A11755"/>
    <w:rsid w:val="00A121B6"/>
    <w:rsid w:val="00A13855"/>
    <w:rsid w:val="00A1405D"/>
    <w:rsid w:val="00A14F83"/>
    <w:rsid w:val="00A178D5"/>
    <w:rsid w:val="00A2039E"/>
    <w:rsid w:val="00A22A72"/>
    <w:rsid w:val="00A233A4"/>
    <w:rsid w:val="00A243CA"/>
    <w:rsid w:val="00A25C5B"/>
    <w:rsid w:val="00A32ACB"/>
    <w:rsid w:val="00A33152"/>
    <w:rsid w:val="00A35072"/>
    <w:rsid w:val="00A366EA"/>
    <w:rsid w:val="00A40687"/>
    <w:rsid w:val="00A434CA"/>
    <w:rsid w:val="00A43EC7"/>
    <w:rsid w:val="00A4452D"/>
    <w:rsid w:val="00A448EF"/>
    <w:rsid w:val="00A44AA7"/>
    <w:rsid w:val="00A46369"/>
    <w:rsid w:val="00A51300"/>
    <w:rsid w:val="00A51B2A"/>
    <w:rsid w:val="00A528AB"/>
    <w:rsid w:val="00A5340B"/>
    <w:rsid w:val="00A535EC"/>
    <w:rsid w:val="00A6158A"/>
    <w:rsid w:val="00A6399C"/>
    <w:rsid w:val="00A7361C"/>
    <w:rsid w:val="00A767A2"/>
    <w:rsid w:val="00A805F4"/>
    <w:rsid w:val="00A80C9E"/>
    <w:rsid w:val="00A81147"/>
    <w:rsid w:val="00A81BD0"/>
    <w:rsid w:val="00A849A7"/>
    <w:rsid w:val="00A853F5"/>
    <w:rsid w:val="00A91D03"/>
    <w:rsid w:val="00A95671"/>
    <w:rsid w:val="00A974C2"/>
    <w:rsid w:val="00A9783C"/>
    <w:rsid w:val="00A97C67"/>
    <w:rsid w:val="00AA3880"/>
    <w:rsid w:val="00AA445E"/>
    <w:rsid w:val="00AA677B"/>
    <w:rsid w:val="00AB1351"/>
    <w:rsid w:val="00AB2E40"/>
    <w:rsid w:val="00AB4235"/>
    <w:rsid w:val="00AB46B0"/>
    <w:rsid w:val="00AB5B9E"/>
    <w:rsid w:val="00AB77D1"/>
    <w:rsid w:val="00AC0F4E"/>
    <w:rsid w:val="00AC2082"/>
    <w:rsid w:val="00AC3F60"/>
    <w:rsid w:val="00AC6301"/>
    <w:rsid w:val="00AC7003"/>
    <w:rsid w:val="00AC7321"/>
    <w:rsid w:val="00AC76C2"/>
    <w:rsid w:val="00AD0E39"/>
    <w:rsid w:val="00AD1033"/>
    <w:rsid w:val="00AD1831"/>
    <w:rsid w:val="00AD1F49"/>
    <w:rsid w:val="00AD3094"/>
    <w:rsid w:val="00AD31D0"/>
    <w:rsid w:val="00AD4AEA"/>
    <w:rsid w:val="00AD5276"/>
    <w:rsid w:val="00AD63F1"/>
    <w:rsid w:val="00AE2154"/>
    <w:rsid w:val="00AE2AE6"/>
    <w:rsid w:val="00AE3F87"/>
    <w:rsid w:val="00AE45BA"/>
    <w:rsid w:val="00AE68EF"/>
    <w:rsid w:val="00AE76EB"/>
    <w:rsid w:val="00AF0581"/>
    <w:rsid w:val="00AF145F"/>
    <w:rsid w:val="00AF1F07"/>
    <w:rsid w:val="00AF2583"/>
    <w:rsid w:val="00AF2D73"/>
    <w:rsid w:val="00AF639C"/>
    <w:rsid w:val="00AF77CF"/>
    <w:rsid w:val="00B01F18"/>
    <w:rsid w:val="00B0398B"/>
    <w:rsid w:val="00B04EDB"/>
    <w:rsid w:val="00B05187"/>
    <w:rsid w:val="00B05397"/>
    <w:rsid w:val="00B06953"/>
    <w:rsid w:val="00B06963"/>
    <w:rsid w:val="00B071CF"/>
    <w:rsid w:val="00B1105D"/>
    <w:rsid w:val="00B12606"/>
    <w:rsid w:val="00B13A3F"/>
    <w:rsid w:val="00B15162"/>
    <w:rsid w:val="00B1534D"/>
    <w:rsid w:val="00B174EA"/>
    <w:rsid w:val="00B21D4B"/>
    <w:rsid w:val="00B23728"/>
    <w:rsid w:val="00B24028"/>
    <w:rsid w:val="00B25E93"/>
    <w:rsid w:val="00B26234"/>
    <w:rsid w:val="00B317C5"/>
    <w:rsid w:val="00B32397"/>
    <w:rsid w:val="00B32945"/>
    <w:rsid w:val="00B341F9"/>
    <w:rsid w:val="00B403C0"/>
    <w:rsid w:val="00B4274E"/>
    <w:rsid w:val="00B432C5"/>
    <w:rsid w:val="00B4375B"/>
    <w:rsid w:val="00B44DD5"/>
    <w:rsid w:val="00B46196"/>
    <w:rsid w:val="00B505F1"/>
    <w:rsid w:val="00B5113E"/>
    <w:rsid w:val="00B51B21"/>
    <w:rsid w:val="00B522B2"/>
    <w:rsid w:val="00B5291C"/>
    <w:rsid w:val="00B52DC7"/>
    <w:rsid w:val="00B54166"/>
    <w:rsid w:val="00B54175"/>
    <w:rsid w:val="00B55F21"/>
    <w:rsid w:val="00B56C32"/>
    <w:rsid w:val="00B6187E"/>
    <w:rsid w:val="00B61B1D"/>
    <w:rsid w:val="00B628B4"/>
    <w:rsid w:val="00B64FE7"/>
    <w:rsid w:val="00B72067"/>
    <w:rsid w:val="00B75037"/>
    <w:rsid w:val="00B7685C"/>
    <w:rsid w:val="00B7742D"/>
    <w:rsid w:val="00B7772E"/>
    <w:rsid w:val="00B84D83"/>
    <w:rsid w:val="00B85100"/>
    <w:rsid w:val="00B855CA"/>
    <w:rsid w:val="00B86138"/>
    <w:rsid w:val="00B86300"/>
    <w:rsid w:val="00B86582"/>
    <w:rsid w:val="00B875A6"/>
    <w:rsid w:val="00B90A01"/>
    <w:rsid w:val="00B93215"/>
    <w:rsid w:val="00B954DC"/>
    <w:rsid w:val="00B96002"/>
    <w:rsid w:val="00B9725F"/>
    <w:rsid w:val="00BA0988"/>
    <w:rsid w:val="00BA3B87"/>
    <w:rsid w:val="00BA76B3"/>
    <w:rsid w:val="00BB0F8F"/>
    <w:rsid w:val="00BB1AD7"/>
    <w:rsid w:val="00BB7793"/>
    <w:rsid w:val="00BC009B"/>
    <w:rsid w:val="00BC1C07"/>
    <w:rsid w:val="00BC2124"/>
    <w:rsid w:val="00BC3E1B"/>
    <w:rsid w:val="00BC54EC"/>
    <w:rsid w:val="00BC597C"/>
    <w:rsid w:val="00BC6832"/>
    <w:rsid w:val="00BC6A5B"/>
    <w:rsid w:val="00BC6F66"/>
    <w:rsid w:val="00BC70D8"/>
    <w:rsid w:val="00BC74FC"/>
    <w:rsid w:val="00BD067B"/>
    <w:rsid w:val="00BD0B46"/>
    <w:rsid w:val="00BD1966"/>
    <w:rsid w:val="00BD25E9"/>
    <w:rsid w:val="00BE0E89"/>
    <w:rsid w:val="00BE19FE"/>
    <w:rsid w:val="00BE2ADC"/>
    <w:rsid w:val="00BE3C6C"/>
    <w:rsid w:val="00BE5852"/>
    <w:rsid w:val="00BF2154"/>
    <w:rsid w:val="00BF2524"/>
    <w:rsid w:val="00BF64C6"/>
    <w:rsid w:val="00BF6C57"/>
    <w:rsid w:val="00BF763C"/>
    <w:rsid w:val="00C00B6E"/>
    <w:rsid w:val="00C01377"/>
    <w:rsid w:val="00C01DEE"/>
    <w:rsid w:val="00C05FCB"/>
    <w:rsid w:val="00C066B0"/>
    <w:rsid w:val="00C071AF"/>
    <w:rsid w:val="00C0767C"/>
    <w:rsid w:val="00C07D18"/>
    <w:rsid w:val="00C10E19"/>
    <w:rsid w:val="00C135DD"/>
    <w:rsid w:val="00C143D7"/>
    <w:rsid w:val="00C17486"/>
    <w:rsid w:val="00C200F9"/>
    <w:rsid w:val="00C213B3"/>
    <w:rsid w:val="00C21E12"/>
    <w:rsid w:val="00C257D9"/>
    <w:rsid w:val="00C25F36"/>
    <w:rsid w:val="00C27C33"/>
    <w:rsid w:val="00C30CFB"/>
    <w:rsid w:val="00C3240C"/>
    <w:rsid w:val="00C326CA"/>
    <w:rsid w:val="00C35584"/>
    <w:rsid w:val="00C359CC"/>
    <w:rsid w:val="00C35A22"/>
    <w:rsid w:val="00C3694B"/>
    <w:rsid w:val="00C3726C"/>
    <w:rsid w:val="00C40773"/>
    <w:rsid w:val="00C42F2E"/>
    <w:rsid w:val="00C42FE6"/>
    <w:rsid w:val="00C43517"/>
    <w:rsid w:val="00C4411A"/>
    <w:rsid w:val="00C4529E"/>
    <w:rsid w:val="00C45945"/>
    <w:rsid w:val="00C4747C"/>
    <w:rsid w:val="00C50132"/>
    <w:rsid w:val="00C50658"/>
    <w:rsid w:val="00C568AC"/>
    <w:rsid w:val="00C56A4A"/>
    <w:rsid w:val="00C571AB"/>
    <w:rsid w:val="00C573EE"/>
    <w:rsid w:val="00C575E4"/>
    <w:rsid w:val="00C5793C"/>
    <w:rsid w:val="00C6077C"/>
    <w:rsid w:val="00C61CDB"/>
    <w:rsid w:val="00C654FE"/>
    <w:rsid w:val="00C66365"/>
    <w:rsid w:val="00C67754"/>
    <w:rsid w:val="00C70844"/>
    <w:rsid w:val="00C70A65"/>
    <w:rsid w:val="00C72AFE"/>
    <w:rsid w:val="00C75AA1"/>
    <w:rsid w:val="00C75DC6"/>
    <w:rsid w:val="00C823CD"/>
    <w:rsid w:val="00C83265"/>
    <w:rsid w:val="00C8425B"/>
    <w:rsid w:val="00C84661"/>
    <w:rsid w:val="00C8622B"/>
    <w:rsid w:val="00C8725B"/>
    <w:rsid w:val="00C900D7"/>
    <w:rsid w:val="00C90217"/>
    <w:rsid w:val="00C910B4"/>
    <w:rsid w:val="00C917D1"/>
    <w:rsid w:val="00C925EF"/>
    <w:rsid w:val="00C94BDD"/>
    <w:rsid w:val="00C94ED9"/>
    <w:rsid w:val="00C95B96"/>
    <w:rsid w:val="00C96029"/>
    <w:rsid w:val="00C976B5"/>
    <w:rsid w:val="00CA09C2"/>
    <w:rsid w:val="00CA25C3"/>
    <w:rsid w:val="00CA2F78"/>
    <w:rsid w:val="00CA3953"/>
    <w:rsid w:val="00CA558C"/>
    <w:rsid w:val="00CA6A20"/>
    <w:rsid w:val="00CA775D"/>
    <w:rsid w:val="00CA7E96"/>
    <w:rsid w:val="00CA7F6E"/>
    <w:rsid w:val="00CB023A"/>
    <w:rsid w:val="00CB1125"/>
    <w:rsid w:val="00CB29E8"/>
    <w:rsid w:val="00CB376F"/>
    <w:rsid w:val="00CB39A1"/>
    <w:rsid w:val="00CB45AB"/>
    <w:rsid w:val="00CB4678"/>
    <w:rsid w:val="00CB6469"/>
    <w:rsid w:val="00CB731D"/>
    <w:rsid w:val="00CB7CF4"/>
    <w:rsid w:val="00CC0E9F"/>
    <w:rsid w:val="00CC1713"/>
    <w:rsid w:val="00CC52DF"/>
    <w:rsid w:val="00CC53CF"/>
    <w:rsid w:val="00CC72E7"/>
    <w:rsid w:val="00CD02EF"/>
    <w:rsid w:val="00CD7495"/>
    <w:rsid w:val="00CD768A"/>
    <w:rsid w:val="00CE0B69"/>
    <w:rsid w:val="00CE0F91"/>
    <w:rsid w:val="00CE1154"/>
    <w:rsid w:val="00CE1590"/>
    <w:rsid w:val="00CE2912"/>
    <w:rsid w:val="00CE3D2F"/>
    <w:rsid w:val="00CE3DA3"/>
    <w:rsid w:val="00CE6F43"/>
    <w:rsid w:val="00CE6FDD"/>
    <w:rsid w:val="00CF1F75"/>
    <w:rsid w:val="00CF2C21"/>
    <w:rsid w:val="00CF4434"/>
    <w:rsid w:val="00CF6E42"/>
    <w:rsid w:val="00D0204A"/>
    <w:rsid w:val="00D0326C"/>
    <w:rsid w:val="00D042E3"/>
    <w:rsid w:val="00D05583"/>
    <w:rsid w:val="00D05AD4"/>
    <w:rsid w:val="00D05FF2"/>
    <w:rsid w:val="00D10412"/>
    <w:rsid w:val="00D10640"/>
    <w:rsid w:val="00D1219A"/>
    <w:rsid w:val="00D12522"/>
    <w:rsid w:val="00D137FE"/>
    <w:rsid w:val="00D13E51"/>
    <w:rsid w:val="00D145E8"/>
    <w:rsid w:val="00D16314"/>
    <w:rsid w:val="00D17007"/>
    <w:rsid w:val="00D21055"/>
    <w:rsid w:val="00D2211A"/>
    <w:rsid w:val="00D22A63"/>
    <w:rsid w:val="00D23421"/>
    <w:rsid w:val="00D24644"/>
    <w:rsid w:val="00D252FD"/>
    <w:rsid w:val="00D27173"/>
    <w:rsid w:val="00D30E96"/>
    <w:rsid w:val="00D35F19"/>
    <w:rsid w:val="00D36B8D"/>
    <w:rsid w:val="00D37AB0"/>
    <w:rsid w:val="00D42EF1"/>
    <w:rsid w:val="00D46A21"/>
    <w:rsid w:val="00D4769B"/>
    <w:rsid w:val="00D512C9"/>
    <w:rsid w:val="00D51C09"/>
    <w:rsid w:val="00D535B3"/>
    <w:rsid w:val="00D54194"/>
    <w:rsid w:val="00D5514E"/>
    <w:rsid w:val="00D574FC"/>
    <w:rsid w:val="00D57912"/>
    <w:rsid w:val="00D607E4"/>
    <w:rsid w:val="00D6554D"/>
    <w:rsid w:val="00D70327"/>
    <w:rsid w:val="00D71FA8"/>
    <w:rsid w:val="00D7281E"/>
    <w:rsid w:val="00D73B65"/>
    <w:rsid w:val="00D73CE7"/>
    <w:rsid w:val="00D74E3E"/>
    <w:rsid w:val="00D74F04"/>
    <w:rsid w:val="00D75426"/>
    <w:rsid w:val="00D766A4"/>
    <w:rsid w:val="00D76D6F"/>
    <w:rsid w:val="00D77007"/>
    <w:rsid w:val="00D83757"/>
    <w:rsid w:val="00D847B5"/>
    <w:rsid w:val="00D85050"/>
    <w:rsid w:val="00D85AD6"/>
    <w:rsid w:val="00D85C18"/>
    <w:rsid w:val="00D85E58"/>
    <w:rsid w:val="00D902F3"/>
    <w:rsid w:val="00D90C4D"/>
    <w:rsid w:val="00D91D36"/>
    <w:rsid w:val="00D920DA"/>
    <w:rsid w:val="00D938C6"/>
    <w:rsid w:val="00D951E6"/>
    <w:rsid w:val="00D969A0"/>
    <w:rsid w:val="00DA04C8"/>
    <w:rsid w:val="00DA06B0"/>
    <w:rsid w:val="00DA0FE0"/>
    <w:rsid w:val="00DA277A"/>
    <w:rsid w:val="00DA4155"/>
    <w:rsid w:val="00DA5CC2"/>
    <w:rsid w:val="00DA6AAF"/>
    <w:rsid w:val="00DB037F"/>
    <w:rsid w:val="00DB3FD4"/>
    <w:rsid w:val="00DB417C"/>
    <w:rsid w:val="00DB5E18"/>
    <w:rsid w:val="00DB6420"/>
    <w:rsid w:val="00DC0527"/>
    <w:rsid w:val="00DC21CA"/>
    <w:rsid w:val="00DC2751"/>
    <w:rsid w:val="00DC453F"/>
    <w:rsid w:val="00DC5BF3"/>
    <w:rsid w:val="00DC7595"/>
    <w:rsid w:val="00DD278D"/>
    <w:rsid w:val="00DD32C9"/>
    <w:rsid w:val="00DD35C0"/>
    <w:rsid w:val="00DD3E11"/>
    <w:rsid w:val="00DD47F3"/>
    <w:rsid w:val="00DD4FCA"/>
    <w:rsid w:val="00DD7B07"/>
    <w:rsid w:val="00DE0DA1"/>
    <w:rsid w:val="00DE1075"/>
    <w:rsid w:val="00DE195D"/>
    <w:rsid w:val="00DE2283"/>
    <w:rsid w:val="00DE37F3"/>
    <w:rsid w:val="00DE3F5D"/>
    <w:rsid w:val="00DE5D00"/>
    <w:rsid w:val="00DF070E"/>
    <w:rsid w:val="00DF0B9F"/>
    <w:rsid w:val="00DF27B5"/>
    <w:rsid w:val="00DF40C0"/>
    <w:rsid w:val="00DF4ED2"/>
    <w:rsid w:val="00DF51B4"/>
    <w:rsid w:val="00DF5557"/>
    <w:rsid w:val="00E00DAD"/>
    <w:rsid w:val="00E00FFB"/>
    <w:rsid w:val="00E01986"/>
    <w:rsid w:val="00E02490"/>
    <w:rsid w:val="00E02AA6"/>
    <w:rsid w:val="00E03511"/>
    <w:rsid w:val="00E045C4"/>
    <w:rsid w:val="00E04F9B"/>
    <w:rsid w:val="00E05174"/>
    <w:rsid w:val="00E05690"/>
    <w:rsid w:val="00E0642C"/>
    <w:rsid w:val="00E072FE"/>
    <w:rsid w:val="00E1138E"/>
    <w:rsid w:val="00E11894"/>
    <w:rsid w:val="00E1448D"/>
    <w:rsid w:val="00E146E3"/>
    <w:rsid w:val="00E14B29"/>
    <w:rsid w:val="00E15223"/>
    <w:rsid w:val="00E159C0"/>
    <w:rsid w:val="00E163F5"/>
    <w:rsid w:val="00E20C54"/>
    <w:rsid w:val="00E219E8"/>
    <w:rsid w:val="00E221C3"/>
    <w:rsid w:val="00E22802"/>
    <w:rsid w:val="00E23883"/>
    <w:rsid w:val="00E300FE"/>
    <w:rsid w:val="00E31A16"/>
    <w:rsid w:val="00E32711"/>
    <w:rsid w:val="00E35308"/>
    <w:rsid w:val="00E35C84"/>
    <w:rsid w:val="00E35FFF"/>
    <w:rsid w:val="00E37552"/>
    <w:rsid w:val="00E37999"/>
    <w:rsid w:val="00E415F1"/>
    <w:rsid w:val="00E4219A"/>
    <w:rsid w:val="00E423BB"/>
    <w:rsid w:val="00E45770"/>
    <w:rsid w:val="00E45BC6"/>
    <w:rsid w:val="00E47D0E"/>
    <w:rsid w:val="00E514A7"/>
    <w:rsid w:val="00E52F5E"/>
    <w:rsid w:val="00E53D27"/>
    <w:rsid w:val="00E54C81"/>
    <w:rsid w:val="00E568DE"/>
    <w:rsid w:val="00E628AC"/>
    <w:rsid w:val="00E62B9B"/>
    <w:rsid w:val="00E66BFD"/>
    <w:rsid w:val="00E67AFB"/>
    <w:rsid w:val="00E7009E"/>
    <w:rsid w:val="00E71CDC"/>
    <w:rsid w:val="00E7476D"/>
    <w:rsid w:val="00E77928"/>
    <w:rsid w:val="00E8316E"/>
    <w:rsid w:val="00E836AC"/>
    <w:rsid w:val="00E83D38"/>
    <w:rsid w:val="00E86881"/>
    <w:rsid w:val="00E878E2"/>
    <w:rsid w:val="00E90B2F"/>
    <w:rsid w:val="00E916BD"/>
    <w:rsid w:val="00E91979"/>
    <w:rsid w:val="00E92FE7"/>
    <w:rsid w:val="00E95855"/>
    <w:rsid w:val="00EA0329"/>
    <w:rsid w:val="00EA3E32"/>
    <w:rsid w:val="00EA4C3C"/>
    <w:rsid w:val="00EA4E86"/>
    <w:rsid w:val="00EB1BE4"/>
    <w:rsid w:val="00EB3757"/>
    <w:rsid w:val="00EB469D"/>
    <w:rsid w:val="00EB474A"/>
    <w:rsid w:val="00EB4B9A"/>
    <w:rsid w:val="00EB67CE"/>
    <w:rsid w:val="00EB74BB"/>
    <w:rsid w:val="00EB79CF"/>
    <w:rsid w:val="00EB7AE9"/>
    <w:rsid w:val="00EC0484"/>
    <w:rsid w:val="00EC3EBC"/>
    <w:rsid w:val="00EC42A1"/>
    <w:rsid w:val="00EC4543"/>
    <w:rsid w:val="00EC5D1B"/>
    <w:rsid w:val="00EC6B5D"/>
    <w:rsid w:val="00EC7FC3"/>
    <w:rsid w:val="00ED2ADA"/>
    <w:rsid w:val="00ED39EC"/>
    <w:rsid w:val="00ED3A40"/>
    <w:rsid w:val="00ED4DB7"/>
    <w:rsid w:val="00ED7959"/>
    <w:rsid w:val="00ED7E17"/>
    <w:rsid w:val="00EE0D9C"/>
    <w:rsid w:val="00EE122B"/>
    <w:rsid w:val="00EE2A41"/>
    <w:rsid w:val="00EE4AB5"/>
    <w:rsid w:val="00EE4CE5"/>
    <w:rsid w:val="00EE770F"/>
    <w:rsid w:val="00EF06BB"/>
    <w:rsid w:val="00EF07AD"/>
    <w:rsid w:val="00EF351A"/>
    <w:rsid w:val="00EF4400"/>
    <w:rsid w:val="00EF497A"/>
    <w:rsid w:val="00EF5436"/>
    <w:rsid w:val="00F0199A"/>
    <w:rsid w:val="00F027D2"/>
    <w:rsid w:val="00F02E7A"/>
    <w:rsid w:val="00F04A82"/>
    <w:rsid w:val="00F06477"/>
    <w:rsid w:val="00F07796"/>
    <w:rsid w:val="00F115AD"/>
    <w:rsid w:val="00F11A31"/>
    <w:rsid w:val="00F12790"/>
    <w:rsid w:val="00F13434"/>
    <w:rsid w:val="00F14FA1"/>
    <w:rsid w:val="00F2343A"/>
    <w:rsid w:val="00F24A8E"/>
    <w:rsid w:val="00F25997"/>
    <w:rsid w:val="00F263AC"/>
    <w:rsid w:val="00F26B7E"/>
    <w:rsid w:val="00F27CD9"/>
    <w:rsid w:val="00F3238F"/>
    <w:rsid w:val="00F3299D"/>
    <w:rsid w:val="00F33B18"/>
    <w:rsid w:val="00F35CB7"/>
    <w:rsid w:val="00F35D3F"/>
    <w:rsid w:val="00F40012"/>
    <w:rsid w:val="00F407EC"/>
    <w:rsid w:val="00F41E6B"/>
    <w:rsid w:val="00F422D6"/>
    <w:rsid w:val="00F42A7A"/>
    <w:rsid w:val="00F43993"/>
    <w:rsid w:val="00F454DE"/>
    <w:rsid w:val="00F46E50"/>
    <w:rsid w:val="00F47DF4"/>
    <w:rsid w:val="00F5045B"/>
    <w:rsid w:val="00F518D5"/>
    <w:rsid w:val="00F535BB"/>
    <w:rsid w:val="00F54E7E"/>
    <w:rsid w:val="00F574BA"/>
    <w:rsid w:val="00F60F48"/>
    <w:rsid w:val="00F62906"/>
    <w:rsid w:val="00F63D97"/>
    <w:rsid w:val="00F66A6D"/>
    <w:rsid w:val="00F7049E"/>
    <w:rsid w:val="00F7248A"/>
    <w:rsid w:val="00F73A2B"/>
    <w:rsid w:val="00F73F4C"/>
    <w:rsid w:val="00F74966"/>
    <w:rsid w:val="00F74C87"/>
    <w:rsid w:val="00F75613"/>
    <w:rsid w:val="00F75F45"/>
    <w:rsid w:val="00F77FAC"/>
    <w:rsid w:val="00F802DC"/>
    <w:rsid w:val="00F80D8A"/>
    <w:rsid w:val="00F81276"/>
    <w:rsid w:val="00F8241A"/>
    <w:rsid w:val="00F829B3"/>
    <w:rsid w:val="00F830CE"/>
    <w:rsid w:val="00F844EC"/>
    <w:rsid w:val="00F85B16"/>
    <w:rsid w:val="00F873EB"/>
    <w:rsid w:val="00F87C6A"/>
    <w:rsid w:val="00F87E2C"/>
    <w:rsid w:val="00F90D45"/>
    <w:rsid w:val="00F91E4F"/>
    <w:rsid w:val="00F929CC"/>
    <w:rsid w:val="00F92AED"/>
    <w:rsid w:val="00F975B1"/>
    <w:rsid w:val="00F97BFA"/>
    <w:rsid w:val="00FA036B"/>
    <w:rsid w:val="00FA1A87"/>
    <w:rsid w:val="00FA2AE2"/>
    <w:rsid w:val="00FA364F"/>
    <w:rsid w:val="00FA3C2B"/>
    <w:rsid w:val="00FA520D"/>
    <w:rsid w:val="00FA58A8"/>
    <w:rsid w:val="00FA74D8"/>
    <w:rsid w:val="00FA75FB"/>
    <w:rsid w:val="00FA7D85"/>
    <w:rsid w:val="00FB23C9"/>
    <w:rsid w:val="00FB46AB"/>
    <w:rsid w:val="00FB4A36"/>
    <w:rsid w:val="00FB4FEE"/>
    <w:rsid w:val="00FB66DC"/>
    <w:rsid w:val="00FB6B53"/>
    <w:rsid w:val="00FB72B1"/>
    <w:rsid w:val="00FC1355"/>
    <w:rsid w:val="00FC1A35"/>
    <w:rsid w:val="00FC2189"/>
    <w:rsid w:val="00FC3BFA"/>
    <w:rsid w:val="00FC4CA5"/>
    <w:rsid w:val="00FC6B41"/>
    <w:rsid w:val="00FC796B"/>
    <w:rsid w:val="00FD2A2D"/>
    <w:rsid w:val="00FD34B2"/>
    <w:rsid w:val="00FD36A4"/>
    <w:rsid w:val="00FD5F05"/>
    <w:rsid w:val="00FD6DA1"/>
    <w:rsid w:val="00FE00C6"/>
    <w:rsid w:val="00FE03FE"/>
    <w:rsid w:val="00FE0A2B"/>
    <w:rsid w:val="00FE0FE0"/>
    <w:rsid w:val="00FE11F4"/>
    <w:rsid w:val="00FE2698"/>
    <w:rsid w:val="00FE2AC0"/>
    <w:rsid w:val="00FE2D4D"/>
    <w:rsid w:val="00FE3ADF"/>
    <w:rsid w:val="00FE48CB"/>
    <w:rsid w:val="00FE6822"/>
    <w:rsid w:val="00FE762B"/>
    <w:rsid w:val="00FF0533"/>
    <w:rsid w:val="00FF0A60"/>
    <w:rsid w:val="00FF122A"/>
    <w:rsid w:val="00FF1547"/>
    <w:rsid w:val="00FF1A94"/>
    <w:rsid w:val="00FF52D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620FB1"/>
  <w15:docId w15:val="{2BB423F4-FF32-4EE0-8DF1-DA973324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9054C0"/>
    <w:pPr>
      <w:spacing w:after="0" w:line="240" w:lineRule="auto"/>
    </w:pPr>
    <w:rPr>
      <w:rFonts w:ascii="Times New Roman" w:eastAsia="Times New Roman" w:hAnsi="Times New Roman" w:cs="Times New Roman"/>
      <w:sz w:val="24"/>
      <w:szCs w:val="24"/>
      <w:lang w:eastAsia="sl-SI"/>
    </w:rPr>
  </w:style>
  <w:style w:type="paragraph" w:styleId="Naslov1">
    <w:name w:val="heading 1"/>
    <w:aliases w:val="NASLOV"/>
    <w:basedOn w:val="Navaden"/>
    <w:next w:val="Navaden"/>
    <w:link w:val="Naslov1Znak"/>
    <w:qFormat/>
    <w:rsid w:val="009054C0"/>
    <w:pPr>
      <w:keepNext/>
      <w:keepLines/>
      <w:numPr>
        <w:numId w:val="1"/>
      </w:numPr>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iPriority w:val="9"/>
    <w:unhideWhenUsed/>
    <w:qFormat/>
    <w:rsid w:val="009054C0"/>
    <w:pPr>
      <w:keepNext/>
      <w:keepLines/>
      <w:numPr>
        <w:ilvl w:val="1"/>
        <w:numId w:val="1"/>
      </w:numPr>
      <w:tabs>
        <w:tab w:val="clear" w:pos="1440"/>
      </w:tabs>
      <w:spacing w:before="40"/>
      <w:ind w:left="0" w:firstLine="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uiPriority w:val="9"/>
    <w:unhideWhenUsed/>
    <w:qFormat/>
    <w:rsid w:val="009054C0"/>
    <w:pPr>
      <w:keepNext/>
      <w:keepLines/>
      <w:numPr>
        <w:ilvl w:val="2"/>
        <w:numId w:val="1"/>
      </w:numPr>
      <w:tabs>
        <w:tab w:val="clear" w:pos="2160"/>
      </w:tabs>
      <w:spacing w:before="40"/>
      <w:ind w:left="720" w:hanging="432"/>
      <w:outlineLvl w:val="2"/>
    </w:pPr>
    <w:rPr>
      <w:rFonts w:asciiTheme="majorHAnsi" w:eastAsiaTheme="majorEastAsia" w:hAnsiTheme="majorHAnsi" w:cstheme="majorBidi"/>
      <w:color w:val="243F60" w:themeColor="accent1" w:themeShade="7F"/>
    </w:rPr>
  </w:style>
  <w:style w:type="paragraph" w:styleId="Naslov4">
    <w:name w:val="heading 4"/>
    <w:basedOn w:val="Navaden"/>
    <w:next w:val="Navaden"/>
    <w:link w:val="Naslov4Znak"/>
    <w:uiPriority w:val="9"/>
    <w:unhideWhenUsed/>
    <w:qFormat/>
    <w:rsid w:val="009054C0"/>
    <w:pPr>
      <w:keepNext/>
      <w:keepLines/>
      <w:numPr>
        <w:ilvl w:val="3"/>
        <w:numId w:val="1"/>
      </w:numPr>
      <w:tabs>
        <w:tab w:val="clear" w:pos="2880"/>
      </w:tabs>
      <w:spacing w:before="40"/>
      <w:ind w:left="864" w:hanging="144"/>
      <w:outlineLvl w:val="3"/>
    </w:pPr>
    <w:rPr>
      <w:rFonts w:asciiTheme="majorHAnsi" w:eastAsiaTheme="majorEastAsia" w:hAnsiTheme="majorHAnsi" w:cstheme="majorBidi"/>
      <w:i/>
      <w:iCs/>
      <w:color w:val="365F91" w:themeColor="accent1" w:themeShade="BF"/>
    </w:rPr>
  </w:style>
  <w:style w:type="paragraph" w:styleId="Naslov5">
    <w:name w:val="heading 5"/>
    <w:basedOn w:val="Navaden"/>
    <w:next w:val="Navaden"/>
    <w:link w:val="Naslov5Znak"/>
    <w:uiPriority w:val="9"/>
    <w:unhideWhenUsed/>
    <w:qFormat/>
    <w:rsid w:val="009054C0"/>
    <w:pPr>
      <w:keepNext/>
      <w:keepLines/>
      <w:numPr>
        <w:ilvl w:val="4"/>
        <w:numId w:val="1"/>
      </w:numPr>
      <w:tabs>
        <w:tab w:val="clear" w:pos="3600"/>
      </w:tabs>
      <w:spacing w:before="40"/>
      <w:ind w:left="1008" w:hanging="432"/>
      <w:outlineLvl w:val="4"/>
    </w:pPr>
    <w:rPr>
      <w:rFonts w:asciiTheme="majorHAnsi" w:eastAsiaTheme="majorEastAsia" w:hAnsiTheme="majorHAnsi" w:cstheme="majorBidi"/>
      <w:color w:val="365F91" w:themeColor="accent1" w:themeShade="BF"/>
    </w:rPr>
  </w:style>
  <w:style w:type="paragraph" w:styleId="Naslov6">
    <w:name w:val="heading 6"/>
    <w:basedOn w:val="Navaden"/>
    <w:next w:val="Navaden"/>
    <w:link w:val="Naslov6Znak"/>
    <w:uiPriority w:val="9"/>
    <w:semiHidden/>
    <w:unhideWhenUsed/>
    <w:qFormat/>
    <w:rsid w:val="009054C0"/>
    <w:pPr>
      <w:keepNext/>
      <w:keepLines/>
      <w:numPr>
        <w:ilvl w:val="5"/>
        <w:numId w:val="1"/>
      </w:numPr>
      <w:tabs>
        <w:tab w:val="clear" w:pos="4320"/>
      </w:tabs>
      <w:spacing w:before="40"/>
      <w:ind w:left="1152" w:hanging="432"/>
      <w:outlineLvl w:val="5"/>
    </w:pPr>
    <w:rPr>
      <w:rFonts w:asciiTheme="majorHAnsi" w:eastAsiaTheme="majorEastAsia" w:hAnsiTheme="majorHAnsi" w:cstheme="majorBidi"/>
      <w:color w:val="243F60" w:themeColor="accent1" w:themeShade="7F"/>
    </w:rPr>
  </w:style>
  <w:style w:type="paragraph" w:styleId="Naslov7">
    <w:name w:val="heading 7"/>
    <w:basedOn w:val="Navaden"/>
    <w:next w:val="Navaden"/>
    <w:link w:val="Naslov7Znak"/>
    <w:uiPriority w:val="9"/>
    <w:semiHidden/>
    <w:unhideWhenUsed/>
    <w:qFormat/>
    <w:rsid w:val="009054C0"/>
    <w:pPr>
      <w:keepNext/>
      <w:keepLines/>
      <w:numPr>
        <w:ilvl w:val="6"/>
        <w:numId w:val="1"/>
      </w:numPr>
      <w:tabs>
        <w:tab w:val="clear" w:pos="5040"/>
      </w:tabs>
      <w:spacing w:before="40"/>
      <w:ind w:left="1296" w:hanging="288"/>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iPriority w:val="9"/>
    <w:semiHidden/>
    <w:unhideWhenUsed/>
    <w:qFormat/>
    <w:rsid w:val="009054C0"/>
    <w:pPr>
      <w:keepNext/>
      <w:keepLines/>
      <w:numPr>
        <w:ilvl w:val="7"/>
        <w:numId w:val="1"/>
      </w:numPr>
      <w:tabs>
        <w:tab w:val="clear" w:pos="5760"/>
      </w:tabs>
      <w:spacing w:before="40"/>
      <w:ind w:left="1440" w:hanging="432"/>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9054C0"/>
    <w:pPr>
      <w:keepNext/>
      <w:keepLines/>
      <w:numPr>
        <w:ilvl w:val="8"/>
        <w:numId w:val="1"/>
      </w:numPr>
      <w:tabs>
        <w:tab w:val="clear" w:pos="6480"/>
      </w:tabs>
      <w:spacing w:before="40"/>
      <w:ind w:left="1584" w:hanging="144"/>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054C0"/>
    <w:rPr>
      <w:rFonts w:asciiTheme="majorHAnsi" w:eastAsiaTheme="majorEastAsia" w:hAnsiTheme="majorHAnsi" w:cstheme="majorBidi"/>
      <w:color w:val="365F91" w:themeColor="accent1" w:themeShade="BF"/>
      <w:sz w:val="32"/>
      <w:szCs w:val="32"/>
      <w:lang w:eastAsia="sl-SI"/>
    </w:rPr>
  </w:style>
  <w:style w:type="character" w:customStyle="1" w:styleId="Naslov2Znak">
    <w:name w:val="Naslov 2 Znak"/>
    <w:basedOn w:val="Privzetapisavaodstavka"/>
    <w:link w:val="Naslov2"/>
    <w:uiPriority w:val="9"/>
    <w:rsid w:val="009054C0"/>
    <w:rPr>
      <w:rFonts w:asciiTheme="majorHAnsi" w:eastAsiaTheme="majorEastAsia" w:hAnsiTheme="majorHAnsi" w:cstheme="majorBidi"/>
      <w:color w:val="365F91" w:themeColor="accent1" w:themeShade="BF"/>
      <w:sz w:val="26"/>
      <w:szCs w:val="26"/>
      <w:lang w:eastAsia="sl-SI"/>
    </w:rPr>
  </w:style>
  <w:style w:type="character" w:customStyle="1" w:styleId="Naslov3Znak">
    <w:name w:val="Naslov 3 Znak"/>
    <w:basedOn w:val="Privzetapisavaodstavka"/>
    <w:link w:val="Naslov3"/>
    <w:uiPriority w:val="9"/>
    <w:rsid w:val="009054C0"/>
    <w:rPr>
      <w:rFonts w:asciiTheme="majorHAnsi" w:eastAsiaTheme="majorEastAsia" w:hAnsiTheme="majorHAnsi" w:cstheme="majorBidi"/>
      <w:color w:val="243F60" w:themeColor="accent1" w:themeShade="7F"/>
      <w:sz w:val="24"/>
      <w:szCs w:val="24"/>
      <w:lang w:eastAsia="sl-SI"/>
    </w:rPr>
  </w:style>
  <w:style w:type="character" w:customStyle="1" w:styleId="Naslov4Znak">
    <w:name w:val="Naslov 4 Znak"/>
    <w:basedOn w:val="Privzetapisavaodstavka"/>
    <w:link w:val="Naslov4"/>
    <w:uiPriority w:val="9"/>
    <w:rsid w:val="009054C0"/>
    <w:rPr>
      <w:rFonts w:asciiTheme="majorHAnsi" w:eastAsiaTheme="majorEastAsia" w:hAnsiTheme="majorHAnsi" w:cstheme="majorBidi"/>
      <w:i/>
      <w:iCs/>
      <w:color w:val="365F91" w:themeColor="accent1" w:themeShade="BF"/>
      <w:sz w:val="24"/>
      <w:szCs w:val="24"/>
      <w:lang w:eastAsia="sl-SI"/>
    </w:rPr>
  </w:style>
  <w:style w:type="character" w:customStyle="1" w:styleId="Naslov5Znak">
    <w:name w:val="Naslov 5 Znak"/>
    <w:basedOn w:val="Privzetapisavaodstavka"/>
    <w:link w:val="Naslov5"/>
    <w:uiPriority w:val="9"/>
    <w:rsid w:val="009054C0"/>
    <w:rPr>
      <w:rFonts w:asciiTheme="majorHAnsi" w:eastAsiaTheme="majorEastAsia" w:hAnsiTheme="majorHAnsi" w:cstheme="majorBidi"/>
      <w:color w:val="365F91" w:themeColor="accent1" w:themeShade="BF"/>
      <w:sz w:val="24"/>
      <w:szCs w:val="24"/>
      <w:lang w:eastAsia="sl-SI"/>
    </w:rPr>
  </w:style>
  <w:style w:type="character" w:customStyle="1" w:styleId="Naslov6Znak">
    <w:name w:val="Naslov 6 Znak"/>
    <w:basedOn w:val="Privzetapisavaodstavka"/>
    <w:link w:val="Naslov6"/>
    <w:uiPriority w:val="9"/>
    <w:semiHidden/>
    <w:rsid w:val="009054C0"/>
    <w:rPr>
      <w:rFonts w:asciiTheme="majorHAnsi" w:eastAsiaTheme="majorEastAsia" w:hAnsiTheme="majorHAnsi" w:cstheme="majorBidi"/>
      <w:color w:val="243F60" w:themeColor="accent1" w:themeShade="7F"/>
      <w:sz w:val="24"/>
      <w:szCs w:val="24"/>
      <w:lang w:eastAsia="sl-SI"/>
    </w:rPr>
  </w:style>
  <w:style w:type="character" w:customStyle="1" w:styleId="Naslov7Znak">
    <w:name w:val="Naslov 7 Znak"/>
    <w:basedOn w:val="Privzetapisavaodstavka"/>
    <w:link w:val="Naslov7"/>
    <w:uiPriority w:val="9"/>
    <w:semiHidden/>
    <w:rsid w:val="009054C0"/>
    <w:rPr>
      <w:rFonts w:asciiTheme="majorHAnsi" w:eastAsiaTheme="majorEastAsia" w:hAnsiTheme="majorHAnsi" w:cstheme="majorBidi"/>
      <w:i/>
      <w:iCs/>
      <w:color w:val="243F60" w:themeColor="accent1" w:themeShade="7F"/>
      <w:sz w:val="24"/>
      <w:szCs w:val="24"/>
      <w:lang w:eastAsia="sl-SI"/>
    </w:rPr>
  </w:style>
  <w:style w:type="character" w:customStyle="1" w:styleId="Naslov8Znak">
    <w:name w:val="Naslov 8 Znak"/>
    <w:basedOn w:val="Privzetapisavaodstavka"/>
    <w:link w:val="Naslov8"/>
    <w:uiPriority w:val="9"/>
    <w:semiHidden/>
    <w:rsid w:val="009054C0"/>
    <w:rPr>
      <w:rFonts w:asciiTheme="majorHAnsi" w:eastAsiaTheme="majorEastAsia" w:hAnsiTheme="majorHAnsi" w:cstheme="majorBidi"/>
      <w:color w:val="272727" w:themeColor="text1" w:themeTint="D8"/>
      <w:sz w:val="21"/>
      <w:szCs w:val="21"/>
      <w:lang w:eastAsia="sl-SI"/>
    </w:rPr>
  </w:style>
  <w:style w:type="character" w:customStyle="1" w:styleId="Naslov9Znak">
    <w:name w:val="Naslov 9 Znak"/>
    <w:basedOn w:val="Privzetapisavaodstavka"/>
    <w:link w:val="Naslov9"/>
    <w:uiPriority w:val="9"/>
    <w:semiHidden/>
    <w:rsid w:val="009054C0"/>
    <w:rPr>
      <w:rFonts w:asciiTheme="majorHAnsi" w:eastAsiaTheme="majorEastAsia" w:hAnsiTheme="majorHAnsi" w:cstheme="majorBidi"/>
      <w:i/>
      <w:iCs/>
      <w:color w:val="272727" w:themeColor="text1" w:themeTint="D8"/>
      <w:sz w:val="21"/>
      <w:szCs w:val="21"/>
      <w:lang w:eastAsia="sl-SI"/>
    </w:rPr>
  </w:style>
  <w:style w:type="paragraph" w:styleId="Telobesedila">
    <w:name w:val="Body Text"/>
    <w:basedOn w:val="Navaden"/>
    <w:link w:val="TelobesedilaZnak"/>
    <w:uiPriority w:val="99"/>
    <w:rsid w:val="009054C0"/>
    <w:pPr>
      <w:spacing w:after="120"/>
    </w:pPr>
  </w:style>
  <w:style w:type="character" w:customStyle="1" w:styleId="TelobesedilaZnak">
    <w:name w:val="Telo besedila Znak"/>
    <w:basedOn w:val="Privzetapisavaodstavka"/>
    <w:link w:val="Telobesedila"/>
    <w:uiPriority w:val="99"/>
    <w:rsid w:val="009054C0"/>
    <w:rPr>
      <w:rFonts w:ascii="Times New Roman" w:eastAsia="Times New Roman" w:hAnsi="Times New Roman" w:cs="Times New Roman"/>
      <w:sz w:val="24"/>
      <w:szCs w:val="24"/>
      <w:lang w:eastAsia="sl-SI"/>
    </w:rPr>
  </w:style>
  <w:style w:type="paragraph" w:styleId="Seznam">
    <w:name w:val="List"/>
    <w:basedOn w:val="Navaden"/>
    <w:rsid w:val="009054C0"/>
    <w:pPr>
      <w:ind w:left="283" w:hanging="283"/>
    </w:pPr>
  </w:style>
  <w:style w:type="paragraph" w:styleId="Oznaenseznam2">
    <w:name w:val="List Bullet 2"/>
    <w:basedOn w:val="Navaden"/>
    <w:autoRedefine/>
    <w:rsid w:val="009054C0"/>
    <w:pPr>
      <w:tabs>
        <w:tab w:val="left" w:pos="9356"/>
      </w:tabs>
      <w:spacing w:line="260" w:lineRule="exact"/>
      <w:jc w:val="both"/>
    </w:pPr>
    <w:rPr>
      <w:rFonts w:ascii="Arial" w:hAnsi="Arial" w:cs="Arial"/>
      <w:sz w:val="20"/>
      <w:szCs w:val="20"/>
    </w:rPr>
  </w:style>
  <w:style w:type="paragraph" w:styleId="Seznam2">
    <w:name w:val="List 2"/>
    <w:basedOn w:val="Navaden"/>
    <w:rsid w:val="009054C0"/>
    <w:pPr>
      <w:ind w:left="566" w:hanging="283"/>
    </w:pPr>
  </w:style>
  <w:style w:type="paragraph" w:customStyle="1" w:styleId="AlAlinea">
    <w:name w:val="AlAlinea"/>
    <w:basedOn w:val="Navaden"/>
    <w:next w:val="Navaden"/>
    <w:rsid w:val="009054C0"/>
    <w:pPr>
      <w:tabs>
        <w:tab w:val="left" w:pos="624"/>
        <w:tab w:val="left" w:pos="2721"/>
      </w:tabs>
      <w:overflowPunct w:val="0"/>
      <w:autoSpaceDE w:val="0"/>
      <w:autoSpaceDN w:val="0"/>
      <w:adjustRightInd w:val="0"/>
      <w:spacing w:line="260" w:lineRule="atLeast"/>
      <w:ind w:left="624" w:hanging="170"/>
      <w:jc w:val="both"/>
      <w:textAlignment w:val="baseline"/>
    </w:pPr>
    <w:rPr>
      <w:rFonts w:ascii="Dutch-801" w:hAnsi="Dutch-801"/>
      <w:spacing w:val="15"/>
      <w:sz w:val="20"/>
      <w:szCs w:val="20"/>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9054C0"/>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qFormat/>
    <w:rsid w:val="009054C0"/>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9054C0"/>
    <w:rPr>
      <w:b/>
      <w:bCs/>
    </w:rPr>
  </w:style>
  <w:style w:type="character" w:customStyle="1" w:styleId="ZadevapripombeZnak">
    <w:name w:val="Zadeva pripombe Znak"/>
    <w:basedOn w:val="PripombabesediloZnak"/>
    <w:link w:val="Zadevapripombe"/>
    <w:uiPriority w:val="99"/>
    <w:semiHidden/>
    <w:rsid w:val="009054C0"/>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9054C0"/>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54C0"/>
    <w:rPr>
      <w:rFonts w:ascii="Tahoma" w:eastAsia="Times New Roman" w:hAnsi="Tahoma" w:cs="Tahoma"/>
      <w:sz w:val="16"/>
      <w:szCs w:val="16"/>
      <w:lang w:eastAsia="sl-SI"/>
    </w:rPr>
  </w:style>
  <w:style w:type="paragraph" w:customStyle="1" w:styleId="Pa5">
    <w:name w:val="Pa5"/>
    <w:basedOn w:val="Navaden"/>
    <w:next w:val="Navaden"/>
    <w:rsid w:val="009054C0"/>
    <w:pPr>
      <w:autoSpaceDE w:val="0"/>
      <w:autoSpaceDN w:val="0"/>
      <w:adjustRightInd w:val="0"/>
      <w:spacing w:line="171" w:lineRule="atLeast"/>
    </w:pPr>
    <w:rPr>
      <w:rFonts w:ascii="Arial" w:hAnsi="Arial"/>
    </w:rPr>
  </w:style>
  <w:style w:type="paragraph" w:customStyle="1" w:styleId="Pa10">
    <w:name w:val="Pa10"/>
    <w:basedOn w:val="Navaden"/>
    <w:next w:val="Navaden"/>
    <w:rsid w:val="009054C0"/>
    <w:pPr>
      <w:autoSpaceDE w:val="0"/>
      <w:autoSpaceDN w:val="0"/>
      <w:adjustRightInd w:val="0"/>
      <w:spacing w:line="171" w:lineRule="atLeast"/>
    </w:pPr>
    <w:rPr>
      <w:rFonts w:ascii="Arial" w:hAnsi="Arial"/>
    </w:rPr>
  </w:style>
  <w:style w:type="paragraph" w:styleId="Oznaenseznam3">
    <w:name w:val="List Bullet 3"/>
    <w:basedOn w:val="Navaden"/>
    <w:uiPriority w:val="99"/>
    <w:semiHidden/>
    <w:unhideWhenUsed/>
    <w:rsid w:val="009054C0"/>
    <w:pPr>
      <w:contextualSpacing/>
    </w:pPr>
  </w:style>
  <w:style w:type="paragraph" w:styleId="HTML-oblikovano">
    <w:name w:val="HTML Preformatted"/>
    <w:basedOn w:val="Navaden"/>
    <w:link w:val="HTML-oblikovanoZnak"/>
    <w:rsid w:val="0090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5"/>
      <w:szCs w:val="15"/>
    </w:rPr>
  </w:style>
  <w:style w:type="character" w:customStyle="1" w:styleId="HTML-oblikovanoZnak">
    <w:name w:val="HTML-oblikovano Znak"/>
    <w:basedOn w:val="Privzetapisavaodstavka"/>
    <w:link w:val="HTML-oblikovano"/>
    <w:rsid w:val="009054C0"/>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9054C0"/>
    <w:rPr>
      <w:rFonts w:ascii="Courier New" w:hAnsi="Courier New"/>
      <w:lang w:val="en-GB" w:eastAsia="en-US"/>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9054C0"/>
    <w:rPr>
      <w:rFonts w:ascii="Courier New" w:eastAsia="Times New Roman" w:hAnsi="Courier New" w:cs="Times New Roman"/>
      <w:sz w:val="24"/>
      <w:szCs w:val="24"/>
      <w:lang w:val="en-GB"/>
    </w:rPr>
  </w:style>
  <w:style w:type="paragraph" w:styleId="Glava">
    <w:name w:val="header"/>
    <w:basedOn w:val="Navaden"/>
    <w:link w:val="GlavaZnak"/>
    <w:uiPriority w:val="99"/>
    <w:unhideWhenUsed/>
    <w:rsid w:val="009054C0"/>
    <w:pPr>
      <w:tabs>
        <w:tab w:val="center" w:pos="4536"/>
        <w:tab w:val="right" w:pos="9072"/>
      </w:tabs>
    </w:pPr>
  </w:style>
  <w:style w:type="character" w:customStyle="1" w:styleId="GlavaZnak">
    <w:name w:val="Glava Znak"/>
    <w:basedOn w:val="Privzetapisavaodstavka"/>
    <w:link w:val="Glava"/>
    <w:uiPriority w:val="99"/>
    <w:rsid w:val="009054C0"/>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9054C0"/>
    <w:pPr>
      <w:tabs>
        <w:tab w:val="center" w:pos="4536"/>
        <w:tab w:val="right" w:pos="9072"/>
      </w:tabs>
    </w:pPr>
  </w:style>
  <w:style w:type="character" w:customStyle="1" w:styleId="NogaZnak">
    <w:name w:val="Noga Znak"/>
    <w:basedOn w:val="Privzetapisavaodstavka"/>
    <w:link w:val="Noga"/>
    <w:uiPriority w:val="99"/>
    <w:rsid w:val="009054C0"/>
    <w:rPr>
      <w:rFonts w:ascii="Times New Roman" w:eastAsia="Times New Roman" w:hAnsi="Times New Roman" w:cs="Times New Roman"/>
      <w:sz w:val="24"/>
      <w:szCs w:val="24"/>
      <w:lang w:eastAsia="sl-SI"/>
    </w:rPr>
  </w:style>
  <w:style w:type="paragraph" w:styleId="Revizija">
    <w:name w:val="Revision"/>
    <w:hidden/>
    <w:uiPriority w:val="99"/>
    <w:semiHidden/>
    <w:rsid w:val="009054C0"/>
    <w:pPr>
      <w:spacing w:after="0" w:line="240" w:lineRule="auto"/>
    </w:pPr>
    <w:rPr>
      <w:rFonts w:ascii="Times New Roman" w:eastAsia="Times New Roman" w:hAnsi="Times New Roman" w:cs="Times New Roman"/>
      <w:sz w:val="24"/>
      <w:szCs w:val="24"/>
      <w:lang w:eastAsia="sl-SI"/>
    </w:rPr>
  </w:style>
  <w:style w:type="character" w:customStyle="1" w:styleId="FontStyle47">
    <w:name w:val="Font Style47"/>
    <w:rsid w:val="009054C0"/>
    <w:rPr>
      <w:rFonts w:ascii="Times New Roman" w:hAnsi="Times New Roman" w:cs="Times New Roman"/>
      <w:color w:val="000000"/>
      <w:sz w:val="22"/>
      <w:szCs w:val="22"/>
    </w:rPr>
  </w:style>
  <w:style w:type="paragraph" w:customStyle="1" w:styleId="Style40">
    <w:name w:val="Style40"/>
    <w:basedOn w:val="Navaden"/>
    <w:rsid w:val="009054C0"/>
    <w:pPr>
      <w:widowControl w:val="0"/>
      <w:autoSpaceDE w:val="0"/>
      <w:autoSpaceDN w:val="0"/>
      <w:adjustRightInd w:val="0"/>
      <w:spacing w:line="264" w:lineRule="exact"/>
      <w:ind w:left="6" w:hanging="336"/>
      <w:jc w:val="both"/>
    </w:pPr>
    <w:rPr>
      <w:rFonts w:ascii="Arial" w:hAnsi="Arial"/>
    </w:rPr>
  </w:style>
  <w:style w:type="paragraph" w:styleId="Odstavekseznama">
    <w:name w:val="List Paragraph"/>
    <w:basedOn w:val="Navaden"/>
    <w:link w:val="OdstavekseznamaZnak"/>
    <w:uiPriority w:val="34"/>
    <w:qFormat/>
    <w:rsid w:val="009054C0"/>
    <w:pPr>
      <w:ind w:left="708"/>
    </w:pPr>
  </w:style>
  <w:style w:type="paragraph" w:styleId="Brezrazmikov">
    <w:name w:val="No Spacing"/>
    <w:link w:val="BrezrazmikovZnak"/>
    <w:uiPriority w:val="1"/>
    <w:qFormat/>
    <w:rsid w:val="009054C0"/>
    <w:pPr>
      <w:spacing w:after="0" w:line="240" w:lineRule="auto"/>
    </w:pPr>
    <w:rPr>
      <w:rFonts w:ascii="Times New Roman" w:eastAsia="Times New Roman" w:hAnsi="Times New Roman" w:cs="Times New Roman"/>
      <w:sz w:val="24"/>
      <w:szCs w:val="24"/>
      <w:lang w:eastAsia="sl-SI"/>
    </w:rPr>
  </w:style>
  <w:style w:type="character" w:styleId="tevilkastrani">
    <w:name w:val="page number"/>
    <w:basedOn w:val="Privzetapisavaodstavka"/>
    <w:rsid w:val="009054C0"/>
  </w:style>
  <w:style w:type="character" w:styleId="Pripombasklic">
    <w:name w:val="annotation reference"/>
    <w:uiPriority w:val="99"/>
    <w:qFormat/>
    <w:rsid w:val="009054C0"/>
    <w:rPr>
      <w:sz w:val="16"/>
      <w:szCs w:val="16"/>
    </w:rPr>
  </w:style>
  <w:style w:type="numbering" w:styleId="lenOdsek">
    <w:name w:val="Outline List 3"/>
    <w:basedOn w:val="Brezseznama"/>
    <w:uiPriority w:val="99"/>
    <w:semiHidden/>
    <w:unhideWhenUsed/>
    <w:rsid w:val="009054C0"/>
    <w:pPr>
      <w:numPr>
        <w:numId w:val="2"/>
      </w:numPr>
    </w:pPr>
  </w:style>
  <w:style w:type="paragraph" w:customStyle="1" w:styleId="tevilnatoka">
    <w:name w:val="tevilnatoka"/>
    <w:basedOn w:val="Navaden"/>
    <w:rsid w:val="009054C0"/>
    <w:pPr>
      <w:spacing w:before="100" w:beforeAutospacing="1" w:after="100" w:afterAutospacing="1"/>
    </w:pPr>
  </w:style>
  <w:style w:type="paragraph" w:customStyle="1" w:styleId="rkovnatokazaodstavkom0">
    <w:name w:val="rkovnatokazaodstavkom"/>
    <w:basedOn w:val="Navaden"/>
    <w:rsid w:val="009054C0"/>
    <w:pPr>
      <w:spacing w:before="100" w:beforeAutospacing="1" w:after="100" w:afterAutospacing="1"/>
    </w:pPr>
  </w:style>
  <w:style w:type="paragraph" w:customStyle="1" w:styleId="Style4">
    <w:name w:val="Style4"/>
    <w:basedOn w:val="Navaden"/>
    <w:rsid w:val="009054C0"/>
    <w:pPr>
      <w:widowControl w:val="0"/>
      <w:autoSpaceDE w:val="0"/>
      <w:autoSpaceDN w:val="0"/>
      <w:adjustRightInd w:val="0"/>
      <w:spacing w:line="275" w:lineRule="exact"/>
      <w:ind w:left="6"/>
      <w:jc w:val="both"/>
    </w:pPr>
    <w:rPr>
      <w:rFonts w:ascii="Arial" w:hAnsi="Arial"/>
    </w:rPr>
  </w:style>
  <w:style w:type="paragraph" w:customStyle="1" w:styleId="Style32">
    <w:name w:val="Style32"/>
    <w:basedOn w:val="Navaden"/>
    <w:rsid w:val="009054C0"/>
    <w:pPr>
      <w:widowControl w:val="0"/>
      <w:autoSpaceDE w:val="0"/>
      <w:autoSpaceDN w:val="0"/>
      <w:adjustRightInd w:val="0"/>
      <w:spacing w:line="269" w:lineRule="exact"/>
      <w:ind w:left="6"/>
      <w:jc w:val="center"/>
    </w:pPr>
    <w:rPr>
      <w:rFonts w:ascii="Arial" w:hAnsi="Arial"/>
    </w:rPr>
  </w:style>
  <w:style w:type="character" w:customStyle="1" w:styleId="FontStyle52">
    <w:name w:val="Font Style52"/>
    <w:rsid w:val="009054C0"/>
    <w:rPr>
      <w:rFonts w:ascii="Times New Roman" w:hAnsi="Times New Roman" w:cs="Times New Roman"/>
      <w:b/>
      <w:bCs/>
      <w:color w:val="000000"/>
      <w:sz w:val="22"/>
      <w:szCs w:val="22"/>
    </w:rPr>
  </w:style>
  <w:style w:type="paragraph" w:customStyle="1" w:styleId="ZZVZZ1">
    <w:name w:val="ZZVZZ 1"/>
    <w:basedOn w:val="Navaden"/>
    <w:rsid w:val="009054C0"/>
    <w:pPr>
      <w:jc w:val="center"/>
    </w:pPr>
    <w:rPr>
      <w:b/>
    </w:rPr>
  </w:style>
  <w:style w:type="paragraph" w:customStyle="1" w:styleId="len1">
    <w:name w:val="len1"/>
    <w:basedOn w:val="Navaden"/>
    <w:rsid w:val="009054C0"/>
    <w:pPr>
      <w:spacing w:before="480"/>
      <w:jc w:val="center"/>
    </w:pPr>
    <w:rPr>
      <w:rFonts w:ascii="Arial" w:hAnsi="Arial" w:cs="Arial"/>
      <w:b/>
      <w:bCs/>
      <w:sz w:val="22"/>
      <w:szCs w:val="22"/>
    </w:rPr>
  </w:style>
  <w:style w:type="paragraph" w:customStyle="1" w:styleId="odstavek1">
    <w:name w:val="odstavek1"/>
    <w:basedOn w:val="Navaden"/>
    <w:rsid w:val="009054C0"/>
    <w:pPr>
      <w:spacing w:before="240"/>
      <w:ind w:firstLine="1021"/>
      <w:jc w:val="both"/>
    </w:pPr>
    <w:rPr>
      <w:rFonts w:ascii="Arial" w:hAnsi="Arial" w:cs="Arial"/>
      <w:sz w:val="22"/>
      <w:szCs w:val="22"/>
    </w:rPr>
  </w:style>
  <w:style w:type="paragraph" w:customStyle="1" w:styleId="alineazaodstavkom1">
    <w:name w:val="alineazaodstavkom1"/>
    <w:basedOn w:val="Navaden"/>
    <w:rsid w:val="009054C0"/>
    <w:pPr>
      <w:ind w:left="425" w:hanging="425"/>
      <w:jc w:val="both"/>
    </w:pPr>
    <w:rPr>
      <w:rFonts w:ascii="Arial" w:hAnsi="Arial" w:cs="Arial"/>
      <w:sz w:val="22"/>
      <w:szCs w:val="22"/>
    </w:rPr>
  </w:style>
  <w:style w:type="paragraph" w:customStyle="1" w:styleId="lennaslov1">
    <w:name w:val="lennaslov1"/>
    <w:basedOn w:val="Navaden"/>
    <w:rsid w:val="009054C0"/>
    <w:pPr>
      <w:jc w:val="center"/>
    </w:pPr>
    <w:rPr>
      <w:rFonts w:ascii="Arial" w:hAnsi="Arial" w:cs="Arial"/>
      <w:b/>
      <w:bCs/>
      <w:sz w:val="22"/>
      <w:szCs w:val="22"/>
    </w:rPr>
  </w:style>
  <w:style w:type="character" w:styleId="Sprotnaopomba-sklic">
    <w:name w:val="footnote reference"/>
    <w:uiPriority w:val="99"/>
    <w:unhideWhenUsed/>
    <w:rsid w:val="009054C0"/>
    <w:rPr>
      <w:vertAlign w:val="superscript"/>
    </w:rPr>
  </w:style>
  <w:style w:type="paragraph" w:customStyle="1" w:styleId="tevilnatoka1">
    <w:name w:val="tevilnatoka1"/>
    <w:basedOn w:val="Navaden"/>
    <w:rsid w:val="009054C0"/>
    <w:pPr>
      <w:ind w:left="425" w:hanging="425"/>
      <w:jc w:val="both"/>
    </w:pPr>
    <w:rPr>
      <w:rFonts w:ascii="Arial" w:hAnsi="Arial" w:cs="Arial"/>
      <w:sz w:val="22"/>
      <w:szCs w:val="22"/>
    </w:rPr>
  </w:style>
  <w:style w:type="paragraph" w:customStyle="1" w:styleId="alineazaodstavkom0">
    <w:name w:val="alineazaodstavkom"/>
    <w:basedOn w:val="Navaden"/>
    <w:rsid w:val="009054C0"/>
    <w:pPr>
      <w:spacing w:before="100" w:beforeAutospacing="1" w:after="100" w:afterAutospacing="1"/>
    </w:pPr>
  </w:style>
  <w:style w:type="character" w:customStyle="1" w:styleId="apple-converted-space">
    <w:name w:val="apple-converted-space"/>
    <w:basedOn w:val="Privzetapisavaodstavka"/>
    <w:rsid w:val="009054C0"/>
  </w:style>
  <w:style w:type="paragraph" w:customStyle="1" w:styleId="align-justify">
    <w:name w:val="align-justify"/>
    <w:basedOn w:val="Navaden"/>
    <w:rsid w:val="009054C0"/>
    <w:pPr>
      <w:spacing w:before="100" w:beforeAutospacing="1" w:after="100" w:afterAutospacing="1"/>
    </w:pPr>
  </w:style>
  <w:style w:type="character" w:styleId="Hiperpovezava">
    <w:name w:val="Hyperlink"/>
    <w:basedOn w:val="Privzetapisavaodstavka"/>
    <w:uiPriority w:val="99"/>
    <w:unhideWhenUsed/>
    <w:rsid w:val="009054C0"/>
    <w:rPr>
      <w:color w:val="0000FF"/>
      <w:u w:val="single"/>
    </w:rPr>
  </w:style>
  <w:style w:type="character" w:styleId="Krepko">
    <w:name w:val="Strong"/>
    <w:basedOn w:val="Privzetapisavaodstavka"/>
    <w:uiPriority w:val="22"/>
    <w:qFormat/>
    <w:rsid w:val="009054C0"/>
    <w:rPr>
      <w:b/>
      <w:bCs/>
    </w:rPr>
  </w:style>
  <w:style w:type="table" w:styleId="Tabelamrea">
    <w:name w:val="Table Grid"/>
    <w:basedOn w:val="Navadnatabela"/>
    <w:uiPriority w:val="39"/>
    <w:rsid w:val="00905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9054C0"/>
    <w:pPr>
      <w:spacing w:before="100" w:beforeAutospacing="1" w:after="100" w:afterAutospacing="1"/>
    </w:pPr>
  </w:style>
  <w:style w:type="paragraph" w:customStyle="1" w:styleId="lennaslov">
    <w:name w:val="lennaslov"/>
    <w:basedOn w:val="Navaden"/>
    <w:rsid w:val="009054C0"/>
    <w:pPr>
      <w:spacing w:before="100" w:beforeAutospacing="1" w:after="100" w:afterAutospacing="1"/>
    </w:pPr>
  </w:style>
  <w:style w:type="paragraph" w:customStyle="1" w:styleId="odstavek">
    <w:name w:val="odstavek"/>
    <w:basedOn w:val="Navaden"/>
    <w:rsid w:val="009054C0"/>
    <w:pPr>
      <w:spacing w:before="100" w:beforeAutospacing="1" w:after="100" w:afterAutospacing="1"/>
    </w:pPr>
  </w:style>
  <w:style w:type="paragraph" w:customStyle="1" w:styleId="Brezrazmikov1">
    <w:name w:val="Brez razmikov1"/>
    <w:rsid w:val="009054C0"/>
    <w:pPr>
      <w:suppressAutoHyphens/>
      <w:spacing w:after="0" w:line="240" w:lineRule="auto"/>
      <w:jc w:val="both"/>
    </w:pPr>
    <w:rPr>
      <w:rFonts w:ascii="Arial" w:eastAsia="Calibri" w:hAnsi="Arial" w:cs="Arial"/>
      <w:lang w:eastAsia="zh-CN"/>
    </w:rPr>
  </w:style>
  <w:style w:type="paragraph" w:customStyle="1" w:styleId="Odstavekseznama1">
    <w:name w:val="Odstavek seznama1"/>
    <w:basedOn w:val="Navaden"/>
    <w:qFormat/>
    <w:rsid w:val="009054C0"/>
    <w:pPr>
      <w:suppressAutoHyphens/>
      <w:autoSpaceDE w:val="0"/>
      <w:spacing w:line="320" w:lineRule="exact"/>
      <w:ind w:left="720"/>
      <w:contextualSpacing/>
      <w:jc w:val="both"/>
    </w:pPr>
    <w:rPr>
      <w:sz w:val="22"/>
      <w:szCs w:val="22"/>
      <w:lang w:eastAsia="zh-CN"/>
    </w:rPr>
  </w:style>
  <w:style w:type="character" w:customStyle="1" w:styleId="OdstavekZnak">
    <w:name w:val="Odstavek Znak"/>
    <w:link w:val="Odstavek0"/>
    <w:locked/>
    <w:rsid w:val="009054C0"/>
    <w:rPr>
      <w:rFonts w:ascii="Arial" w:hAnsi="Arial" w:cs="Arial"/>
      <w:lang w:eastAsia="sl-SI"/>
    </w:rPr>
  </w:style>
  <w:style w:type="paragraph" w:customStyle="1" w:styleId="Odstavek0">
    <w:name w:val="Odstavek"/>
    <w:basedOn w:val="Navaden"/>
    <w:link w:val="OdstavekZnak"/>
    <w:qFormat/>
    <w:rsid w:val="009054C0"/>
    <w:pPr>
      <w:overflowPunct w:val="0"/>
      <w:autoSpaceDE w:val="0"/>
      <w:autoSpaceDN w:val="0"/>
      <w:adjustRightInd w:val="0"/>
      <w:spacing w:before="240"/>
      <w:ind w:firstLine="1021"/>
      <w:jc w:val="both"/>
    </w:pPr>
    <w:rPr>
      <w:rFonts w:ascii="Arial" w:eastAsiaTheme="minorHAnsi" w:hAnsi="Arial" w:cs="Arial"/>
      <w:sz w:val="22"/>
      <w:szCs w:val="22"/>
    </w:rPr>
  </w:style>
  <w:style w:type="character" w:customStyle="1" w:styleId="BrezrazmikovZnak">
    <w:name w:val="Brez razmikov Znak"/>
    <w:link w:val="Brezrazmikov"/>
    <w:uiPriority w:val="1"/>
    <w:rsid w:val="009054C0"/>
    <w:rPr>
      <w:rFonts w:ascii="Times New Roman" w:eastAsia="Times New Roman" w:hAnsi="Times New Roman" w:cs="Times New Roman"/>
      <w:sz w:val="24"/>
      <w:szCs w:val="24"/>
      <w:lang w:eastAsia="sl-SI"/>
    </w:rPr>
  </w:style>
  <w:style w:type="paragraph" w:customStyle="1" w:styleId="Clen">
    <w:name w:val="Clen"/>
    <w:basedOn w:val="Navaden"/>
    <w:rsid w:val="009054C0"/>
    <w:pPr>
      <w:keepNext/>
      <w:numPr>
        <w:ilvl w:val="1"/>
        <w:numId w:val="35"/>
      </w:numPr>
      <w:jc w:val="center"/>
    </w:pPr>
    <w:rPr>
      <w:rFonts w:ascii="Arial" w:hAnsi="Arial"/>
    </w:rPr>
  </w:style>
  <w:style w:type="paragraph" w:customStyle="1" w:styleId="WW-Default">
    <w:name w:val="WW-Default"/>
    <w:rsid w:val="009054C0"/>
    <w:pPr>
      <w:widowControl w:val="0"/>
      <w:suppressAutoHyphens/>
      <w:autoSpaceDE w:val="0"/>
      <w:spacing w:after="0" w:line="240" w:lineRule="auto"/>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9054C0"/>
    <w:pPr>
      <w:spacing w:after="120"/>
    </w:pPr>
    <w:rPr>
      <w:sz w:val="16"/>
      <w:szCs w:val="16"/>
    </w:rPr>
  </w:style>
  <w:style w:type="character" w:customStyle="1" w:styleId="Telobesedila3Znak">
    <w:name w:val="Telo besedila 3 Znak"/>
    <w:basedOn w:val="Privzetapisavaodstavka"/>
    <w:link w:val="Telobesedila3"/>
    <w:semiHidden/>
    <w:rsid w:val="009054C0"/>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9054C0"/>
    <w:pPr>
      <w:spacing w:after="200" w:line="276" w:lineRule="auto"/>
    </w:pPr>
    <w:rPr>
      <w:rFonts w:ascii="Calibri" w:eastAsia="Calibri" w:hAnsi="Calibri"/>
      <w:sz w:val="20"/>
      <w:szCs w:val="20"/>
      <w:lang w:eastAsia="en-US"/>
    </w:rPr>
  </w:style>
  <w:style w:type="character" w:customStyle="1" w:styleId="Konnaopomba-besediloZnak">
    <w:name w:val="Končna opomba - besedilo Znak"/>
    <w:basedOn w:val="Privzetapisavaodstavka"/>
    <w:link w:val="Konnaopomba-besedilo"/>
    <w:uiPriority w:val="99"/>
    <w:semiHidden/>
    <w:rsid w:val="009054C0"/>
    <w:rPr>
      <w:rFonts w:ascii="Calibri" w:eastAsia="Calibri" w:hAnsi="Calibri" w:cs="Times New Roman"/>
      <w:sz w:val="20"/>
      <w:szCs w:val="20"/>
    </w:rPr>
  </w:style>
  <w:style w:type="character" w:styleId="Konnaopomba-sklic">
    <w:name w:val="endnote reference"/>
    <w:uiPriority w:val="99"/>
    <w:semiHidden/>
    <w:unhideWhenUsed/>
    <w:rsid w:val="009054C0"/>
    <w:rPr>
      <w:vertAlign w:val="superscript"/>
    </w:rPr>
  </w:style>
  <w:style w:type="paragraph" w:styleId="Oznaenseznam">
    <w:name w:val="List Bullet"/>
    <w:basedOn w:val="Navaden"/>
    <w:uiPriority w:val="99"/>
    <w:unhideWhenUsed/>
    <w:rsid w:val="009054C0"/>
    <w:pPr>
      <w:numPr>
        <w:numId w:val="42"/>
      </w:numPr>
      <w:spacing w:after="200" w:line="276" w:lineRule="auto"/>
      <w:contextualSpacing/>
    </w:pPr>
    <w:rPr>
      <w:rFonts w:ascii="Calibri" w:eastAsia="Calibri" w:hAnsi="Calibri"/>
      <w:sz w:val="22"/>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9054C0"/>
    <w:pPr>
      <w:spacing w:after="200" w:line="276" w:lineRule="auto"/>
    </w:pPr>
    <w:rPr>
      <w:rFonts w:ascii="Calibri" w:eastAsia="Calibri" w:hAnsi="Calibri"/>
      <w:sz w:val="20"/>
      <w:szCs w:val="20"/>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9054C0"/>
    <w:rPr>
      <w:rFonts w:ascii="Calibri" w:eastAsia="Calibri" w:hAnsi="Calibri" w:cs="Times New Roman"/>
      <w:sz w:val="20"/>
      <w:szCs w:val="20"/>
    </w:rPr>
  </w:style>
  <w:style w:type="paragraph" w:styleId="Napis">
    <w:name w:val="caption"/>
    <w:basedOn w:val="Navaden"/>
    <w:next w:val="Navaden"/>
    <w:uiPriority w:val="35"/>
    <w:unhideWhenUsed/>
    <w:qFormat/>
    <w:rsid w:val="009054C0"/>
    <w:pPr>
      <w:spacing w:after="200"/>
    </w:pPr>
    <w:rPr>
      <w:rFonts w:ascii="Calibri" w:eastAsia="Calibri" w:hAnsi="Calibri"/>
      <w:i/>
      <w:iCs/>
      <w:color w:val="1F497D" w:themeColor="text2"/>
      <w:sz w:val="18"/>
      <w:szCs w:val="18"/>
      <w:lang w:eastAsia="en-US"/>
    </w:rPr>
  </w:style>
  <w:style w:type="character" w:styleId="HTML-citat">
    <w:name w:val="HTML Cite"/>
    <w:basedOn w:val="Privzetapisavaodstavka"/>
    <w:uiPriority w:val="99"/>
    <w:semiHidden/>
    <w:unhideWhenUsed/>
    <w:rsid w:val="009054C0"/>
    <w:rPr>
      <w:i w:val="0"/>
      <w:iCs w:val="0"/>
      <w:color w:val="006D21"/>
    </w:rPr>
  </w:style>
  <w:style w:type="character" w:styleId="Poudarek">
    <w:name w:val="Emphasis"/>
    <w:basedOn w:val="Privzetapisavaodstavka"/>
    <w:uiPriority w:val="20"/>
    <w:qFormat/>
    <w:rsid w:val="009054C0"/>
    <w:rPr>
      <w:i/>
      <w:iCs/>
    </w:rPr>
  </w:style>
  <w:style w:type="paragraph" w:customStyle="1" w:styleId="111">
    <w:name w:val="111"/>
    <w:basedOn w:val="Navaden"/>
    <w:qFormat/>
    <w:rsid w:val="009054C0"/>
    <w:pPr>
      <w:widowControl w:val="0"/>
      <w:numPr>
        <w:numId w:val="56"/>
      </w:numPr>
      <w:tabs>
        <w:tab w:val="left" w:pos="426"/>
      </w:tabs>
      <w:spacing w:before="5"/>
      <w:ind w:left="0" w:right="858" w:firstLine="0"/>
      <w:jc w:val="both"/>
    </w:pPr>
    <w:rPr>
      <w:rFonts w:ascii="Arial" w:eastAsia="Arial" w:hAnsi="Arial" w:cs="Arial"/>
      <w:color w:val="009EDE"/>
      <w:sz w:val="36"/>
      <w:szCs w:val="36"/>
      <w:lang w:val="sl" w:eastAsia="en-US"/>
    </w:rPr>
  </w:style>
  <w:style w:type="paragraph" w:customStyle="1" w:styleId="222">
    <w:name w:val="222"/>
    <w:basedOn w:val="Odstavekseznama"/>
    <w:qFormat/>
    <w:rsid w:val="009054C0"/>
    <w:pPr>
      <w:widowControl w:val="0"/>
      <w:numPr>
        <w:ilvl w:val="1"/>
        <w:numId w:val="56"/>
      </w:numPr>
      <w:spacing w:before="17"/>
      <w:ind w:left="0" w:right="575" w:firstLine="0"/>
      <w:contextualSpacing/>
      <w:jc w:val="both"/>
    </w:pPr>
    <w:rPr>
      <w:rFonts w:ascii="Arial" w:eastAsia="Arial" w:hAnsi="Arial" w:cs="Arial"/>
      <w:color w:val="009EDE"/>
      <w:w w:val="91"/>
      <w:sz w:val="28"/>
      <w:szCs w:val="28"/>
      <w:lang w:val="sl" w:eastAsia="en-US"/>
    </w:rPr>
  </w:style>
  <w:style w:type="paragraph" w:customStyle="1" w:styleId="tabs">
    <w:name w:val="tabs"/>
    <w:basedOn w:val="Odstavekseznama"/>
    <w:qFormat/>
    <w:rsid w:val="009054C0"/>
    <w:pPr>
      <w:widowControl w:val="0"/>
      <w:ind w:left="0" w:right="1820"/>
      <w:contextualSpacing/>
      <w:jc w:val="both"/>
    </w:pPr>
    <w:rPr>
      <w:rFonts w:ascii="Arial" w:hAnsi="Arial" w:cs="Arial"/>
      <w:color w:val="000000"/>
      <w:sz w:val="18"/>
      <w:szCs w:val="18"/>
      <w:lang w:val="en-US" w:eastAsia="en-US"/>
    </w:rPr>
  </w:style>
  <w:style w:type="paragraph" w:customStyle="1" w:styleId="333">
    <w:name w:val="333"/>
    <w:basedOn w:val="Odstavekseznama"/>
    <w:qFormat/>
    <w:rsid w:val="009054C0"/>
    <w:pPr>
      <w:widowControl w:val="0"/>
      <w:numPr>
        <w:ilvl w:val="2"/>
        <w:numId w:val="56"/>
      </w:numPr>
      <w:ind w:left="0" w:right="614" w:firstLine="0"/>
      <w:contextualSpacing/>
      <w:jc w:val="both"/>
    </w:pPr>
    <w:rPr>
      <w:rFonts w:ascii="Arial" w:hAnsi="Arial" w:cs="Arial"/>
      <w:b/>
      <w:bCs/>
      <w:color w:val="009EDE"/>
      <w:sz w:val="18"/>
      <w:szCs w:val="18"/>
      <w:lang w:val="sl" w:eastAsia="en-US"/>
    </w:rPr>
  </w:style>
  <w:style w:type="paragraph" w:customStyle="1" w:styleId="crna">
    <w:name w:val="crna"/>
    <w:basedOn w:val="Navaden"/>
    <w:qFormat/>
    <w:rsid w:val="009054C0"/>
    <w:pPr>
      <w:widowControl w:val="0"/>
      <w:tabs>
        <w:tab w:val="left" w:pos="1134"/>
      </w:tabs>
      <w:ind w:left="142" w:right="845"/>
    </w:pPr>
    <w:rPr>
      <w:rFonts w:ascii="Arial" w:hAnsi="Arial" w:cs="Arial"/>
      <w:b/>
      <w:bCs/>
      <w:sz w:val="18"/>
      <w:szCs w:val="18"/>
      <w:lang w:val="en-US" w:eastAsia="en-US"/>
    </w:rPr>
  </w:style>
  <w:style w:type="paragraph" w:customStyle="1" w:styleId="siv">
    <w:name w:val="siv"/>
    <w:basedOn w:val="Navaden"/>
    <w:qFormat/>
    <w:rsid w:val="009054C0"/>
    <w:pPr>
      <w:widowControl w:val="0"/>
      <w:ind w:left="709" w:right="156" w:firstLine="425"/>
      <w:jc w:val="both"/>
    </w:pPr>
    <w:rPr>
      <w:rFonts w:ascii="Arial" w:eastAsiaTheme="minorHAnsi" w:hAnsi="Arial" w:cs="Arial"/>
      <w:b/>
      <w:color w:val="808080" w:themeColor="background1" w:themeShade="80"/>
      <w:sz w:val="18"/>
      <w:szCs w:val="22"/>
      <w:lang w:val="en-US" w:eastAsia="en-US"/>
    </w:rPr>
  </w:style>
  <w:style w:type="numbering" w:customStyle="1" w:styleId="NoList1">
    <w:name w:val="No List1"/>
    <w:next w:val="Brezseznama"/>
    <w:uiPriority w:val="99"/>
    <w:semiHidden/>
    <w:unhideWhenUsed/>
    <w:rsid w:val="009054C0"/>
  </w:style>
  <w:style w:type="table" w:customStyle="1" w:styleId="TableGrid1">
    <w:name w:val="Table Grid1"/>
    <w:basedOn w:val="Navadnatabela"/>
    <w:next w:val="Tabelamrea"/>
    <w:uiPriority w:val="59"/>
    <w:rsid w:val="009054C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9054C0"/>
    <w:pPr>
      <w:widowControl w:val="0"/>
      <w:numPr>
        <w:numId w:val="57"/>
      </w:numPr>
      <w:spacing w:before="33" w:line="207" w:lineRule="exact"/>
      <w:ind w:left="993" w:right="582"/>
      <w:contextualSpacing/>
    </w:pPr>
    <w:rPr>
      <w:rFonts w:ascii="Arial" w:hAnsi="Arial" w:cs="Arial"/>
      <w:sz w:val="18"/>
      <w:szCs w:val="18"/>
    </w:rPr>
  </w:style>
  <w:style w:type="character" w:customStyle="1" w:styleId="OdstavekseznamaZnak">
    <w:name w:val="Odstavek seznama Znak"/>
    <w:basedOn w:val="Privzetapisavaodstavka"/>
    <w:link w:val="Odstavekseznama"/>
    <w:uiPriority w:val="34"/>
    <w:rsid w:val="009054C0"/>
    <w:rPr>
      <w:rFonts w:ascii="Times New Roman" w:eastAsia="Times New Roman" w:hAnsi="Times New Roman" w:cs="Times New Roman"/>
      <w:sz w:val="24"/>
      <w:szCs w:val="24"/>
      <w:lang w:eastAsia="sl-SI"/>
    </w:rPr>
  </w:style>
  <w:style w:type="character" w:customStyle="1" w:styleId="kockChar">
    <w:name w:val="kock Char"/>
    <w:basedOn w:val="OdstavekseznamaZnak"/>
    <w:link w:val="kock"/>
    <w:rsid w:val="009054C0"/>
    <w:rPr>
      <w:rFonts w:ascii="Arial" w:eastAsia="Times New Roman" w:hAnsi="Arial" w:cs="Arial"/>
      <w:sz w:val="18"/>
      <w:szCs w:val="18"/>
      <w:lang w:eastAsia="sl-SI"/>
    </w:rPr>
  </w:style>
  <w:style w:type="numbering" w:customStyle="1" w:styleId="NoList2">
    <w:name w:val="No List2"/>
    <w:next w:val="Brezseznama"/>
    <w:uiPriority w:val="99"/>
    <w:semiHidden/>
    <w:unhideWhenUsed/>
    <w:rsid w:val="009054C0"/>
  </w:style>
  <w:style w:type="table" w:customStyle="1" w:styleId="TableGrid2">
    <w:name w:val="Table Grid2"/>
    <w:basedOn w:val="Navadnatabela"/>
    <w:next w:val="Tabelamrea"/>
    <w:uiPriority w:val="59"/>
    <w:rsid w:val="009054C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Privzetapisavaodstavka"/>
    <w:uiPriority w:val="99"/>
    <w:unhideWhenUsed/>
    <w:rsid w:val="009054C0"/>
    <w:rPr>
      <w:color w:val="0563C1"/>
      <w:u w:val="single"/>
    </w:rPr>
  </w:style>
  <w:style w:type="numbering" w:customStyle="1" w:styleId="NoList3">
    <w:name w:val="No List3"/>
    <w:next w:val="Brezseznama"/>
    <w:uiPriority w:val="99"/>
    <w:semiHidden/>
    <w:unhideWhenUsed/>
    <w:rsid w:val="009054C0"/>
  </w:style>
  <w:style w:type="paragraph" w:customStyle="1" w:styleId="footnotedescription">
    <w:name w:val="footnote description"/>
    <w:next w:val="Navaden"/>
    <w:link w:val="footnotedescriptionChar"/>
    <w:hidden/>
    <w:rsid w:val="009054C0"/>
    <w:pPr>
      <w:spacing w:after="0" w:line="238" w:lineRule="auto"/>
      <w:ind w:left="222" w:hanging="222"/>
      <w:jc w:val="both"/>
    </w:pPr>
    <w:rPr>
      <w:rFonts w:ascii="Calibri" w:eastAsia="Calibri" w:hAnsi="Calibri" w:cs="Calibri"/>
      <w:color w:val="000000"/>
      <w:sz w:val="14"/>
      <w:lang w:eastAsia="sl-SI"/>
    </w:rPr>
  </w:style>
  <w:style w:type="character" w:customStyle="1" w:styleId="footnotedescriptionChar">
    <w:name w:val="footnote description Char"/>
    <w:link w:val="footnotedescription"/>
    <w:rsid w:val="009054C0"/>
    <w:rPr>
      <w:rFonts w:ascii="Calibri" w:eastAsia="Calibri" w:hAnsi="Calibri" w:cs="Calibri"/>
      <w:color w:val="000000"/>
      <w:sz w:val="14"/>
      <w:lang w:eastAsia="sl-SI"/>
    </w:rPr>
  </w:style>
  <w:style w:type="character" w:customStyle="1" w:styleId="footnotemark">
    <w:name w:val="footnote mark"/>
    <w:hidden/>
    <w:rsid w:val="009054C0"/>
    <w:rPr>
      <w:rFonts w:ascii="Calibri" w:eastAsia="Calibri" w:hAnsi="Calibri" w:cs="Calibri"/>
      <w:b/>
      <w:color w:val="009DDD"/>
      <w:sz w:val="14"/>
      <w:vertAlign w:val="superscript"/>
    </w:rPr>
  </w:style>
  <w:style w:type="table" w:customStyle="1" w:styleId="TableGrid">
    <w:name w:val="TableGrid"/>
    <w:rsid w:val="009054C0"/>
    <w:pPr>
      <w:spacing w:after="0" w:line="240" w:lineRule="auto"/>
    </w:pPr>
    <w:rPr>
      <w:rFonts w:eastAsia="Times New Roman"/>
      <w:lang w:eastAsia="sl-SI"/>
    </w:rPr>
    <w:tblPr>
      <w:tblCellMar>
        <w:top w:w="0" w:type="dxa"/>
        <w:left w:w="0" w:type="dxa"/>
        <w:bottom w:w="0" w:type="dxa"/>
        <w:right w:w="0" w:type="dxa"/>
      </w:tblCellMar>
    </w:tblPr>
  </w:style>
  <w:style w:type="table" w:customStyle="1" w:styleId="TableGrid3">
    <w:name w:val="Table Grid3"/>
    <w:basedOn w:val="Navadnatabela"/>
    <w:next w:val="Tabelamrea"/>
    <w:uiPriority w:val="39"/>
    <w:rsid w:val="009054C0"/>
    <w:pPr>
      <w:spacing w:after="0" w:line="240" w:lineRule="auto"/>
    </w:pPr>
    <w:rPr>
      <w:rFonts w:eastAsia="Times New Roman"/>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9054C0"/>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Kazalovsebine1">
    <w:name w:val="toc 1"/>
    <w:basedOn w:val="Navaden"/>
    <w:next w:val="Navaden"/>
    <w:autoRedefine/>
    <w:uiPriority w:val="39"/>
    <w:unhideWhenUsed/>
    <w:rsid w:val="009054C0"/>
    <w:pPr>
      <w:widowControl w:val="0"/>
      <w:tabs>
        <w:tab w:val="left" w:pos="426"/>
        <w:tab w:val="right" w:pos="7943"/>
      </w:tabs>
      <w:spacing w:after="100" w:line="276" w:lineRule="auto"/>
      <w:ind w:left="426" w:hanging="426"/>
    </w:pPr>
    <w:rPr>
      <w:rFonts w:ascii="Arial" w:eastAsiaTheme="minorHAnsi" w:hAnsi="Arial" w:cstheme="minorBidi"/>
      <w:color w:val="00B0F0"/>
      <w:sz w:val="28"/>
      <w:szCs w:val="22"/>
      <w:lang w:val="en-US" w:eastAsia="en-US"/>
    </w:rPr>
  </w:style>
  <w:style w:type="paragraph" w:styleId="Kazalovsebine2">
    <w:name w:val="toc 2"/>
    <w:basedOn w:val="Navaden"/>
    <w:next w:val="Navaden"/>
    <w:autoRedefine/>
    <w:uiPriority w:val="39"/>
    <w:unhideWhenUsed/>
    <w:rsid w:val="009054C0"/>
    <w:pPr>
      <w:widowControl w:val="0"/>
      <w:tabs>
        <w:tab w:val="left" w:pos="1418"/>
        <w:tab w:val="right" w:pos="7943"/>
      </w:tabs>
      <w:spacing w:after="100" w:line="276" w:lineRule="auto"/>
      <w:ind w:left="993" w:hanging="567"/>
    </w:pPr>
    <w:rPr>
      <w:rFonts w:ascii="Arial" w:eastAsiaTheme="minorHAnsi" w:hAnsi="Arial" w:cstheme="minorBidi"/>
      <w:sz w:val="18"/>
      <w:szCs w:val="22"/>
      <w:lang w:val="en-US" w:eastAsia="en-US"/>
    </w:rPr>
  </w:style>
  <w:style w:type="paragraph" w:styleId="Kazalovsebine3">
    <w:name w:val="toc 3"/>
    <w:basedOn w:val="Navaden"/>
    <w:next w:val="Navaden"/>
    <w:autoRedefine/>
    <w:uiPriority w:val="39"/>
    <w:unhideWhenUsed/>
    <w:rsid w:val="009054C0"/>
    <w:pPr>
      <w:widowControl w:val="0"/>
      <w:tabs>
        <w:tab w:val="left" w:pos="1320"/>
        <w:tab w:val="right" w:pos="7943"/>
      </w:tabs>
      <w:spacing w:after="100" w:line="276" w:lineRule="auto"/>
      <w:ind w:left="1701" w:hanging="708"/>
    </w:pPr>
    <w:rPr>
      <w:rFonts w:ascii="Arial" w:eastAsiaTheme="minorHAnsi" w:hAnsi="Arial" w:cstheme="minorBidi"/>
      <w:sz w:val="18"/>
      <w:szCs w:val="22"/>
      <w:lang w:val="en-US" w:eastAsia="en-US"/>
    </w:rPr>
  </w:style>
  <w:style w:type="paragraph" w:styleId="Kazalovsebine4">
    <w:name w:val="toc 4"/>
    <w:basedOn w:val="Navaden"/>
    <w:next w:val="Navaden"/>
    <w:autoRedefine/>
    <w:uiPriority w:val="39"/>
    <w:unhideWhenUsed/>
    <w:rsid w:val="009054C0"/>
    <w:pPr>
      <w:spacing w:after="100" w:line="259" w:lineRule="auto"/>
      <w:ind w:left="660"/>
    </w:pPr>
    <w:rPr>
      <w:rFonts w:asciiTheme="minorHAnsi" w:eastAsiaTheme="minorEastAsia" w:hAnsiTheme="minorHAnsi" w:cstheme="minorBidi"/>
      <w:sz w:val="22"/>
      <w:szCs w:val="22"/>
    </w:rPr>
  </w:style>
  <w:style w:type="paragraph" w:styleId="Kazalovsebine5">
    <w:name w:val="toc 5"/>
    <w:basedOn w:val="Navaden"/>
    <w:next w:val="Navaden"/>
    <w:autoRedefine/>
    <w:uiPriority w:val="39"/>
    <w:unhideWhenUsed/>
    <w:rsid w:val="009054C0"/>
    <w:pPr>
      <w:spacing w:after="100" w:line="259" w:lineRule="auto"/>
      <w:ind w:left="880"/>
    </w:pPr>
    <w:rPr>
      <w:rFonts w:asciiTheme="minorHAnsi" w:eastAsiaTheme="minorEastAsia" w:hAnsiTheme="minorHAnsi" w:cstheme="minorBidi"/>
      <w:sz w:val="22"/>
      <w:szCs w:val="22"/>
    </w:rPr>
  </w:style>
  <w:style w:type="paragraph" w:styleId="Kazalovsebine6">
    <w:name w:val="toc 6"/>
    <w:basedOn w:val="Navaden"/>
    <w:next w:val="Navaden"/>
    <w:autoRedefine/>
    <w:uiPriority w:val="39"/>
    <w:unhideWhenUsed/>
    <w:rsid w:val="009054C0"/>
    <w:pPr>
      <w:spacing w:after="100" w:line="259" w:lineRule="auto"/>
      <w:ind w:left="1100"/>
    </w:pPr>
    <w:rPr>
      <w:rFonts w:asciiTheme="minorHAnsi" w:eastAsiaTheme="minorEastAsia" w:hAnsiTheme="minorHAnsi" w:cstheme="minorBidi"/>
      <w:sz w:val="22"/>
      <w:szCs w:val="22"/>
    </w:rPr>
  </w:style>
  <w:style w:type="paragraph" w:styleId="Kazalovsebine7">
    <w:name w:val="toc 7"/>
    <w:basedOn w:val="Navaden"/>
    <w:next w:val="Navaden"/>
    <w:autoRedefine/>
    <w:uiPriority w:val="39"/>
    <w:unhideWhenUsed/>
    <w:rsid w:val="009054C0"/>
    <w:pPr>
      <w:spacing w:after="100" w:line="259" w:lineRule="auto"/>
      <w:ind w:left="1320"/>
    </w:pPr>
    <w:rPr>
      <w:rFonts w:asciiTheme="minorHAnsi" w:eastAsiaTheme="minorEastAsia" w:hAnsiTheme="minorHAnsi" w:cstheme="minorBidi"/>
      <w:sz w:val="22"/>
      <w:szCs w:val="22"/>
    </w:rPr>
  </w:style>
  <w:style w:type="paragraph" w:styleId="Kazalovsebine8">
    <w:name w:val="toc 8"/>
    <w:basedOn w:val="Navaden"/>
    <w:next w:val="Navaden"/>
    <w:autoRedefine/>
    <w:uiPriority w:val="39"/>
    <w:unhideWhenUsed/>
    <w:rsid w:val="009054C0"/>
    <w:pPr>
      <w:spacing w:after="100" w:line="259" w:lineRule="auto"/>
      <w:ind w:left="1540"/>
    </w:pPr>
    <w:rPr>
      <w:rFonts w:asciiTheme="minorHAnsi" w:eastAsiaTheme="minorEastAsia" w:hAnsiTheme="minorHAnsi" w:cstheme="minorBidi"/>
      <w:sz w:val="22"/>
      <w:szCs w:val="22"/>
    </w:rPr>
  </w:style>
  <w:style w:type="paragraph" w:styleId="Kazalovsebine9">
    <w:name w:val="toc 9"/>
    <w:basedOn w:val="Navaden"/>
    <w:next w:val="Navaden"/>
    <w:autoRedefine/>
    <w:uiPriority w:val="39"/>
    <w:unhideWhenUsed/>
    <w:rsid w:val="009054C0"/>
    <w:pPr>
      <w:spacing w:after="100" w:line="259" w:lineRule="auto"/>
      <w:ind w:left="1760"/>
    </w:pPr>
    <w:rPr>
      <w:rFonts w:asciiTheme="minorHAnsi" w:eastAsiaTheme="minorEastAsia" w:hAnsiTheme="minorHAnsi" w:cstheme="minorBidi"/>
      <w:sz w:val="22"/>
      <w:szCs w:val="22"/>
    </w:rPr>
  </w:style>
  <w:style w:type="paragraph" w:customStyle="1" w:styleId="Default">
    <w:name w:val="Default"/>
    <w:rsid w:val="009054C0"/>
    <w:pPr>
      <w:autoSpaceDE w:val="0"/>
      <w:autoSpaceDN w:val="0"/>
      <w:adjustRightInd w:val="0"/>
      <w:spacing w:after="0" w:line="240" w:lineRule="auto"/>
    </w:pPr>
    <w:rPr>
      <w:rFonts w:ascii="Segoe UI" w:hAnsi="Segoe UI" w:cs="Segoe UI"/>
      <w:color w:val="000000"/>
      <w:sz w:val="24"/>
      <w:szCs w:val="24"/>
    </w:rPr>
  </w:style>
  <w:style w:type="paragraph" w:styleId="NaslovTOC">
    <w:name w:val="TOC Heading"/>
    <w:basedOn w:val="Naslov1"/>
    <w:next w:val="Navaden"/>
    <w:uiPriority w:val="39"/>
    <w:unhideWhenUsed/>
    <w:qFormat/>
    <w:rsid w:val="009054C0"/>
    <w:pPr>
      <w:numPr>
        <w:numId w:val="0"/>
      </w:numPr>
      <w:spacing w:line="259" w:lineRule="auto"/>
      <w:outlineLvl w:val="9"/>
    </w:pPr>
  </w:style>
  <w:style w:type="paragraph" w:styleId="Bibliografija">
    <w:name w:val="Bibliography"/>
    <w:basedOn w:val="Navaden"/>
    <w:next w:val="Navaden"/>
    <w:uiPriority w:val="37"/>
    <w:unhideWhenUsed/>
    <w:rsid w:val="009054C0"/>
    <w:pPr>
      <w:widowControl w:val="0"/>
      <w:spacing w:after="200" w:line="276" w:lineRule="auto"/>
    </w:pPr>
    <w:rPr>
      <w:rFonts w:asciiTheme="minorHAnsi" w:eastAsiaTheme="minorHAnsi" w:hAnsiTheme="minorHAnsi" w:cstheme="minorBidi"/>
      <w:sz w:val="22"/>
      <w:szCs w:val="22"/>
      <w:lang w:val="en-US" w:eastAsia="en-US"/>
    </w:rPr>
  </w:style>
  <w:style w:type="paragraph" w:customStyle="1" w:styleId="Telobesedila21">
    <w:name w:val="Telo besedila 21"/>
    <w:basedOn w:val="Navaden"/>
    <w:rsid w:val="009054C0"/>
    <w:pPr>
      <w:overflowPunct w:val="0"/>
      <w:autoSpaceDE w:val="0"/>
      <w:autoSpaceDN w:val="0"/>
      <w:adjustRightInd w:val="0"/>
      <w:jc w:val="center"/>
      <w:textAlignment w:val="baseline"/>
    </w:pPr>
    <w:rPr>
      <w:sz w:val="22"/>
      <w:szCs w:val="22"/>
    </w:rPr>
  </w:style>
  <w:style w:type="paragraph" w:customStyle="1" w:styleId="Telobesedila31">
    <w:name w:val="Telo besedila 31"/>
    <w:basedOn w:val="Navaden"/>
    <w:rsid w:val="009054C0"/>
    <w:pPr>
      <w:overflowPunct w:val="0"/>
      <w:autoSpaceDE w:val="0"/>
      <w:autoSpaceDN w:val="0"/>
      <w:adjustRightInd w:val="0"/>
      <w:jc w:val="both"/>
      <w:textAlignment w:val="baseline"/>
    </w:pPr>
    <w:rPr>
      <w:b/>
      <w:sz w:val="22"/>
      <w:szCs w:val="22"/>
    </w:rPr>
  </w:style>
  <w:style w:type="numbering" w:customStyle="1" w:styleId="Brezseznama1">
    <w:name w:val="Brez seznama1"/>
    <w:next w:val="Brezseznama"/>
    <w:uiPriority w:val="99"/>
    <w:semiHidden/>
    <w:unhideWhenUsed/>
    <w:rsid w:val="009054C0"/>
  </w:style>
  <w:style w:type="table" w:customStyle="1" w:styleId="Tabelamrea1">
    <w:name w:val="Tabela – mreža1"/>
    <w:basedOn w:val="Navadnatabela"/>
    <w:next w:val="Tabelamrea"/>
    <w:uiPriority w:val="39"/>
    <w:rsid w:val="009054C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
    <w:name w:val="Tabela – svetla mreža 1 (poudarek 5)1"/>
    <w:basedOn w:val="Navadnatabela"/>
    <w:uiPriority w:val="46"/>
    <w:rsid w:val="009054C0"/>
    <w:pPr>
      <w:spacing w:after="0" w:line="240" w:lineRule="auto"/>
    </w:pPr>
    <w:rPr>
      <w:rFonts w:ascii="Calibri" w:eastAsia="Calibri" w:hAnsi="Calibri" w:cs="Times New Roman"/>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9054C0"/>
    <w:pPr>
      <w:spacing w:after="0" w:line="240" w:lineRule="auto"/>
    </w:pPr>
    <w:rPr>
      <w:rFonts w:ascii="Calibri" w:eastAsia="Calibri" w:hAnsi="Calibri" w:cs="Times New Roman"/>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9054C0"/>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9054C0"/>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9054C0"/>
    <w:pPr>
      <w:spacing w:after="0" w:line="240" w:lineRule="auto"/>
    </w:pPr>
    <w:rPr>
      <w:rFonts w:ascii="Calibri" w:eastAsia="Calibri" w:hAnsi="Calibri" w:cs="Times New Roman"/>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9054C0"/>
    <w:pPr>
      <w:spacing w:after="0" w:line="240" w:lineRule="auto"/>
    </w:pPr>
    <w:rPr>
      <w:rFonts w:ascii="Calibri" w:eastAsia="Calibri" w:hAnsi="Calibri" w:cs="Times New Roman"/>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9054C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numbering" w:customStyle="1" w:styleId="Brezseznama2">
    <w:name w:val="Brez seznama2"/>
    <w:next w:val="Brezseznama"/>
    <w:uiPriority w:val="99"/>
    <w:semiHidden/>
    <w:unhideWhenUsed/>
    <w:rsid w:val="009054C0"/>
  </w:style>
  <w:style w:type="numbering" w:customStyle="1" w:styleId="Brezseznama11">
    <w:name w:val="Brez seznama11"/>
    <w:next w:val="Brezseznama"/>
    <w:semiHidden/>
    <w:rsid w:val="009054C0"/>
  </w:style>
  <w:style w:type="numbering" w:customStyle="1" w:styleId="Brezseznama111">
    <w:name w:val="Brez seznama111"/>
    <w:next w:val="Brezseznama"/>
    <w:uiPriority w:val="99"/>
    <w:semiHidden/>
    <w:unhideWhenUsed/>
    <w:rsid w:val="009054C0"/>
  </w:style>
  <w:style w:type="paragraph" w:styleId="Zgradbadokumenta">
    <w:name w:val="Document Map"/>
    <w:basedOn w:val="Navaden"/>
    <w:link w:val="ZgradbadokumentaZnak"/>
    <w:rsid w:val="009054C0"/>
    <w:pPr>
      <w:spacing w:line="260" w:lineRule="exact"/>
    </w:pPr>
    <w:rPr>
      <w:rFonts w:ascii="Tahoma" w:hAnsi="Tahoma" w:cs="Tahoma"/>
      <w:sz w:val="16"/>
      <w:szCs w:val="16"/>
      <w:lang w:eastAsia="en-US"/>
    </w:rPr>
  </w:style>
  <w:style w:type="character" w:customStyle="1" w:styleId="ZgradbadokumentaZnak">
    <w:name w:val="Zgradba dokumenta Znak"/>
    <w:basedOn w:val="Privzetapisavaodstavka"/>
    <w:link w:val="Zgradbadokumenta"/>
    <w:rsid w:val="009054C0"/>
    <w:rPr>
      <w:rFonts w:ascii="Tahoma" w:eastAsia="Times New Roman" w:hAnsi="Tahoma" w:cs="Tahoma"/>
      <w:sz w:val="16"/>
      <w:szCs w:val="16"/>
    </w:rPr>
  </w:style>
  <w:style w:type="paragraph" w:customStyle="1" w:styleId="datumtevilka">
    <w:name w:val="datum številka"/>
    <w:basedOn w:val="Navaden"/>
    <w:qFormat/>
    <w:rsid w:val="009054C0"/>
    <w:pPr>
      <w:tabs>
        <w:tab w:val="left" w:pos="1701"/>
      </w:tabs>
      <w:spacing w:line="260" w:lineRule="exact"/>
    </w:pPr>
    <w:rPr>
      <w:rFonts w:ascii="Arial" w:hAnsi="Arial"/>
      <w:sz w:val="20"/>
      <w:szCs w:val="20"/>
    </w:rPr>
  </w:style>
  <w:style w:type="paragraph" w:customStyle="1" w:styleId="ZADEVA">
    <w:name w:val="ZADEVA"/>
    <w:basedOn w:val="Navaden"/>
    <w:qFormat/>
    <w:rsid w:val="009054C0"/>
    <w:pPr>
      <w:tabs>
        <w:tab w:val="left" w:pos="1701"/>
      </w:tabs>
      <w:spacing w:line="260" w:lineRule="exact"/>
      <w:ind w:left="1701" w:hanging="1701"/>
    </w:pPr>
    <w:rPr>
      <w:rFonts w:ascii="Arial" w:hAnsi="Arial"/>
      <w:b/>
      <w:sz w:val="20"/>
      <w:lang w:val="it-IT" w:eastAsia="en-US"/>
    </w:rPr>
  </w:style>
  <w:style w:type="paragraph" w:customStyle="1" w:styleId="podpisi">
    <w:name w:val="podpisi"/>
    <w:basedOn w:val="Navaden"/>
    <w:qFormat/>
    <w:rsid w:val="009054C0"/>
    <w:pPr>
      <w:tabs>
        <w:tab w:val="left" w:pos="3402"/>
      </w:tabs>
      <w:spacing w:line="260" w:lineRule="exact"/>
    </w:pPr>
    <w:rPr>
      <w:rFonts w:ascii="Arial" w:hAnsi="Arial"/>
      <w:sz w:val="20"/>
      <w:lang w:val="it-IT" w:eastAsia="en-US"/>
    </w:rPr>
  </w:style>
  <w:style w:type="paragraph" w:customStyle="1" w:styleId="Vrstapredpisa">
    <w:name w:val="Vrsta predpisa"/>
    <w:basedOn w:val="Navaden"/>
    <w:link w:val="VrstapredpisaZnak"/>
    <w:qFormat/>
    <w:rsid w:val="009054C0"/>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9054C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9054C0"/>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rPr>
  </w:style>
  <w:style w:type="character" w:customStyle="1" w:styleId="NaslovpredpisaZnak">
    <w:name w:val="Naslov_predpisa Znak"/>
    <w:link w:val="Naslovpredpisa"/>
    <w:rsid w:val="009054C0"/>
    <w:rPr>
      <w:rFonts w:ascii="Arial" w:eastAsia="Times New Roman" w:hAnsi="Arial" w:cs="Arial"/>
      <w:b/>
      <w:lang w:eastAsia="sl-SI"/>
    </w:rPr>
  </w:style>
  <w:style w:type="paragraph" w:customStyle="1" w:styleId="Poglavje">
    <w:name w:val="Poglavje"/>
    <w:basedOn w:val="Navaden"/>
    <w:qFormat/>
    <w:rsid w:val="009054C0"/>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9054C0"/>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9054C0"/>
    <w:rPr>
      <w:rFonts w:ascii="Arial" w:eastAsia="Times New Roman" w:hAnsi="Arial" w:cs="Arial"/>
      <w:lang w:eastAsia="sl-SI"/>
    </w:rPr>
  </w:style>
  <w:style w:type="paragraph" w:customStyle="1" w:styleId="Oddelek">
    <w:name w:val="Oddelek"/>
    <w:basedOn w:val="Navaden"/>
    <w:link w:val="OddelekZnak1"/>
    <w:qFormat/>
    <w:rsid w:val="009054C0"/>
    <w:pPr>
      <w:numPr>
        <w:numId w:val="6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character" w:customStyle="1" w:styleId="OddelekZnak1">
    <w:name w:val="Oddelek Znak1"/>
    <w:link w:val="Oddelek"/>
    <w:rsid w:val="009054C0"/>
    <w:rPr>
      <w:rFonts w:ascii="Arial" w:eastAsia="Times New Roman" w:hAnsi="Arial" w:cs="Arial"/>
      <w:b/>
      <w:lang w:eastAsia="sl-SI"/>
    </w:rPr>
  </w:style>
  <w:style w:type="paragraph" w:customStyle="1" w:styleId="Alineazaodstavkom">
    <w:name w:val="Alinea za odstavkom"/>
    <w:basedOn w:val="Navaden"/>
    <w:link w:val="AlineazaodstavkomZnak"/>
    <w:qFormat/>
    <w:rsid w:val="009054C0"/>
    <w:pPr>
      <w:numPr>
        <w:numId w:val="63"/>
      </w:numPr>
      <w:overflowPunct w:val="0"/>
      <w:autoSpaceDE w:val="0"/>
      <w:autoSpaceDN w:val="0"/>
      <w:adjustRightInd w:val="0"/>
      <w:spacing w:line="200" w:lineRule="exact"/>
      <w:ind w:left="709" w:hanging="284"/>
      <w:jc w:val="both"/>
      <w:textAlignment w:val="baseline"/>
    </w:pPr>
    <w:rPr>
      <w:rFonts w:ascii="Arial" w:hAnsi="Arial" w:cs="Arial"/>
      <w:sz w:val="22"/>
      <w:szCs w:val="22"/>
    </w:rPr>
  </w:style>
  <w:style w:type="character" w:customStyle="1" w:styleId="AlineazaodstavkomZnak">
    <w:name w:val="Alinea za odstavkom Znak"/>
    <w:link w:val="Alineazaodstavkom"/>
    <w:rsid w:val="009054C0"/>
    <w:rPr>
      <w:rFonts w:ascii="Arial" w:eastAsia="Times New Roman" w:hAnsi="Arial" w:cs="Arial"/>
      <w:lang w:eastAsia="sl-SI"/>
    </w:rPr>
  </w:style>
  <w:style w:type="paragraph" w:customStyle="1" w:styleId="Par-number1">
    <w:name w:val="Par-number 1."/>
    <w:basedOn w:val="Navaden"/>
    <w:next w:val="Navaden"/>
    <w:rsid w:val="009054C0"/>
    <w:pPr>
      <w:widowControl w:val="0"/>
      <w:numPr>
        <w:numId w:val="59"/>
      </w:numPr>
      <w:spacing w:line="360" w:lineRule="auto"/>
    </w:pPr>
    <w:rPr>
      <w:szCs w:val="20"/>
      <w:lang w:eastAsia="fr-BE"/>
    </w:rPr>
  </w:style>
  <w:style w:type="paragraph" w:customStyle="1" w:styleId="Par-numberi">
    <w:name w:val="Par-number (i)"/>
    <w:basedOn w:val="Navaden"/>
    <w:next w:val="Navaden"/>
    <w:rsid w:val="009054C0"/>
    <w:pPr>
      <w:widowControl w:val="0"/>
      <w:numPr>
        <w:numId w:val="61"/>
      </w:numPr>
      <w:tabs>
        <w:tab w:val="left" w:pos="567"/>
      </w:tabs>
      <w:spacing w:line="360" w:lineRule="auto"/>
    </w:pPr>
    <w:rPr>
      <w:szCs w:val="20"/>
      <w:lang w:eastAsia="fr-BE"/>
    </w:rPr>
  </w:style>
  <w:style w:type="paragraph" w:customStyle="1" w:styleId="Alineazatoko">
    <w:name w:val="Alinea za točko"/>
    <w:basedOn w:val="Navaden"/>
    <w:link w:val="AlineazatokoZnak"/>
    <w:qFormat/>
    <w:rsid w:val="009054C0"/>
    <w:pPr>
      <w:overflowPunct w:val="0"/>
      <w:autoSpaceDE w:val="0"/>
      <w:autoSpaceDN w:val="0"/>
      <w:adjustRightInd w:val="0"/>
      <w:spacing w:line="200" w:lineRule="exact"/>
      <w:ind w:left="720" w:hanging="360"/>
      <w:jc w:val="both"/>
      <w:textAlignment w:val="baseline"/>
    </w:pPr>
    <w:rPr>
      <w:rFonts w:ascii="Arial" w:hAnsi="Arial" w:cs="Arial"/>
      <w:sz w:val="22"/>
      <w:szCs w:val="22"/>
    </w:rPr>
  </w:style>
  <w:style w:type="character" w:customStyle="1" w:styleId="AlineazatokoZnak">
    <w:name w:val="Alinea za točko Znak"/>
    <w:link w:val="Alineazatoko"/>
    <w:rsid w:val="009054C0"/>
    <w:rPr>
      <w:rFonts w:ascii="Arial" w:eastAsia="Times New Roman" w:hAnsi="Arial" w:cs="Arial"/>
      <w:lang w:eastAsia="sl-SI"/>
    </w:rPr>
  </w:style>
  <w:style w:type="character" w:customStyle="1" w:styleId="rkovnatokazaodstavkomZnak">
    <w:name w:val="Črkovna točka_za odstavkom Znak"/>
    <w:link w:val="rkovnatokazaodstavkom"/>
    <w:rsid w:val="009054C0"/>
    <w:rPr>
      <w:rFonts w:ascii="Arial" w:hAnsi="Arial"/>
    </w:rPr>
  </w:style>
  <w:style w:type="paragraph" w:customStyle="1" w:styleId="rkovnatokazaodstavkom">
    <w:name w:val="Črkovna točka_za odstavkom"/>
    <w:basedOn w:val="Navaden"/>
    <w:link w:val="rkovnatokazaodstavkomZnak"/>
    <w:qFormat/>
    <w:rsid w:val="009054C0"/>
    <w:pPr>
      <w:numPr>
        <w:numId w:val="62"/>
      </w:numPr>
      <w:overflowPunct w:val="0"/>
      <w:autoSpaceDE w:val="0"/>
      <w:autoSpaceDN w:val="0"/>
      <w:adjustRightInd w:val="0"/>
      <w:spacing w:line="200" w:lineRule="exact"/>
      <w:jc w:val="both"/>
      <w:textAlignment w:val="baseline"/>
    </w:pPr>
    <w:rPr>
      <w:rFonts w:ascii="Arial" w:eastAsiaTheme="minorHAnsi" w:hAnsi="Arial" w:cstheme="minorBidi"/>
      <w:sz w:val="22"/>
      <w:szCs w:val="22"/>
      <w:lang w:eastAsia="en-US"/>
    </w:rPr>
  </w:style>
  <w:style w:type="paragraph" w:customStyle="1" w:styleId="Odsek">
    <w:name w:val="Odsek"/>
    <w:basedOn w:val="Oddelek"/>
    <w:link w:val="OdsekZnak"/>
    <w:qFormat/>
    <w:rsid w:val="009054C0"/>
    <w:pPr>
      <w:numPr>
        <w:numId w:val="58"/>
      </w:numPr>
      <w:ind w:left="0" w:firstLine="0"/>
    </w:pPr>
  </w:style>
  <w:style w:type="character" w:customStyle="1" w:styleId="OdsekZnak">
    <w:name w:val="Odsek Znak"/>
    <w:link w:val="Odsek"/>
    <w:rsid w:val="009054C0"/>
    <w:rPr>
      <w:rFonts w:ascii="Arial" w:eastAsia="Times New Roman" w:hAnsi="Arial" w:cs="Arial"/>
      <w:b/>
      <w:lang w:eastAsia="sl-SI"/>
    </w:rPr>
  </w:style>
  <w:style w:type="paragraph" w:customStyle="1" w:styleId="len">
    <w:name w:val="Člen"/>
    <w:basedOn w:val="Navaden"/>
    <w:link w:val="lenZnak"/>
    <w:qFormat/>
    <w:rsid w:val="009054C0"/>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9054C0"/>
    <w:rPr>
      <w:rFonts w:ascii="Arial" w:eastAsia="Times New Roman" w:hAnsi="Arial" w:cs="Arial"/>
      <w:b/>
      <w:lang w:eastAsia="sl-SI"/>
    </w:rPr>
  </w:style>
  <w:style w:type="paragraph" w:customStyle="1" w:styleId="lennaslov0">
    <w:name w:val="Člen_naslov"/>
    <w:basedOn w:val="len"/>
    <w:qFormat/>
    <w:rsid w:val="009054C0"/>
    <w:pPr>
      <w:spacing w:before="0"/>
    </w:pPr>
  </w:style>
  <w:style w:type="paragraph" w:styleId="Telobesedila-zamik">
    <w:name w:val="Body Text Indent"/>
    <w:basedOn w:val="Navaden"/>
    <w:link w:val="Telobesedila-zamikZnak"/>
    <w:rsid w:val="009054C0"/>
    <w:pPr>
      <w:spacing w:after="120" w:line="260" w:lineRule="atLeast"/>
      <w:ind w:left="283"/>
    </w:pPr>
    <w:rPr>
      <w:rFonts w:ascii="Arial" w:hAnsi="Arial"/>
      <w:sz w:val="20"/>
      <w:lang w:val="en-US" w:eastAsia="en-US"/>
    </w:rPr>
  </w:style>
  <w:style w:type="character" w:customStyle="1" w:styleId="Telobesedila-zamikZnak">
    <w:name w:val="Telo besedila - zamik Znak"/>
    <w:basedOn w:val="Privzetapisavaodstavka"/>
    <w:link w:val="Telobesedila-zamik"/>
    <w:rsid w:val="009054C0"/>
    <w:rPr>
      <w:rFonts w:ascii="Arial" w:eastAsia="Times New Roman" w:hAnsi="Arial" w:cs="Times New Roman"/>
      <w:sz w:val="20"/>
      <w:szCs w:val="24"/>
      <w:lang w:val="en-US"/>
    </w:rPr>
  </w:style>
  <w:style w:type="paragraph" w:customStyle="1" w:styleId="STUDIJA-naslov">
    <w:name w:val="STUDIJA-naslov"/>
    <w:basedOn w:val="Navaden"/>
    <w:qFormat/>
    <w:rsid w:val="009054C0"/>
    <w:rPr>
      <w:rFonts w:ascii="Segoe UI Light" w:eastAsiaTheme="minorHAnsi" w:hAnsi="Segoe UI Light" w:cs="Segoe UI Light"/>
      <w:caps/>
      <w:color w:val="BB141A"/>
      <w:sz w:val="84"/>
      <w:szCs w:val="84"/>
      <w:lang w:eastAsia="en-US"/>
    </w:rPr>
  </w:style>
  <w:style w:type="paragraph" w:customStyle="1" w:styleId="font7">
    <w:name w:val="font_7"/>
    <w:basedOn w:val="Navaden"/>
    <w:rsid w:val="009054C0"/>
    <w:pPr>
      <w:spacing w:before="100" w:beforeAutospacing="1" w:after="100" w:afterAutospacing="1"/>
    </w:pPr>
  </w:style>
  <w:style w:type="character" w:customStyle="1" w:styleId="Nerazreenaomemba1">
    <w:name w:val="Nerazrešena omemba1"/>
    <w:basedOn w:val="Privzetapisavaodstavka"/>
    <w:uiPriority w:val="99"/>
    <w:semiHidden/>
    <w:unhideWhenUsed/>
    <w:rsid w:val="00F74966"/>
    <w:rPr>
      <w:color w:val="808080"/>
      <w:shd w:val="clear" w:color="auto" w:fill="E6E6E6"/>
    </w:rPr>
  </w:style>
  <w:style w:type="character" w:styleId="SledenaHiperpovezava">
    <w:name w:val="FollowedHyperlink"/>
    <w:basedOn w:val="Privzetapisavaodstavka"/>
    <w:uiPriority w:val="99"/>
    <w:semiHidden/>
    <w:unhideWhenUsed/>
    <w:rsid w:val="00F74966"/>
    <w:rPr>
      <w:color w:val="800080" w:themeColor="followedHyperlink"/>
      <w:u w:val="single"/>
    </w:rPr>
  </w:style>
  <w:style w:type="table" w:customStyle="1" w:styleId="Tabela-mrea">
    <w:name w:val="Tabela - mreža"/>
    <w:basedOn w:val="Navadnatabela"/>
    <w:uiPriority w:val="59"/>
    <w:rsid w:val="006403E6"/>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560A68"/>
    <w:rPr>
      <w:color w:val="605E5C"/>
      <w:shd w:val="clear" w:color="auto" w:fill="E1DFDD"/>
    </w:rPr>
  </w:style>
  <w:style w:type="numbering" w:customStyle="1" w:styleId="Slog1">
    <w:name w:val="Slog1"/>
    <w:uiPriority w:val="99"/>
    <w:rsid w:val="009B0ACB"/>
    <w:pPr>
      <w:numPr>
        <w:numId w:val="91"/>
      </w:numPr>
    </w:pPr>
  </w:style>
  <w:style w:type="paragraph" w:customStyle="1" w:styleId="ManualNumPar1">
    <w:name w:val="Manual NumPar 1"/>
    <w:basedOn w:val="Navaden"/>
    <w:next w:val="Navaden"/>
    <w:rsid w:val="003826C3"/>
    <w:pPr>
      <w:spacing w:before="120" w:after="120"/>
      <w:ind w:left="850" w:hanging="850"/>
      <w:jc w:val="both"/>
    </w:pPr>
    <w:rPr>
      <w:rFonts w:eastAsiaTheme="minorHAnsi"/>
      <w:szCs w:val="22"/>
      <w:lang w:bidi="sl-SI"/>
    </w:rPr>
  </w:style>
  <w:style w:type="paragraph" w:customStyle="1" w:styleId="Formuledadoption">
    <w:name w:val="Formule d'adoption"/>
    <w:basedOn w:val="Navaden"/>
    <w:next w:val="Navaden"/>
    <w:rsid w:val="003826C3"/>
    <w:pPr>
      <w:keepNext/>
      <w:spacing w:before="120" w:after="120"/>
      <w:jc w:val="both"/>
    </w:pPr>
    <w:rPr>
      <w:rFonts w:eastAsiaTheme="minorHAnsi"/>
      <w:szCs w:val="22"/>
      <w:lang w:bidi="sl-SI"/>
    </w:rPr>
  </w:style>
  <w:style w:type="table" w:customStyle="1" w:styleId="Tabelamrea2">
    <w:name w:val="Tabela – mreža2"/>
    <w:basedOn w:val="Navadnatabela"/>
    <w:next w:val="Tabelamrea"/>
    <w:uiPriority w:val="39"/>
    <w:rsid w:val="00382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ivzetapisavaodstavka"/>
    <w:rsid w:val="003826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95528">
      <w:bodyDiv w:val="1"/>
      <w:marLeft w:val="0"/>
      <w:marRight w:val="0"/>
      <w:marTop w:val="0"/>
      <w:marBottom w:val="0"/>
      <w:divBdr>
        <w:top w:val="none" w:sz="0" w:space="0" w:color="auto"/>
        <w:left w:val="none" w:sz="0" w:space="0" w:color="auto"/>
        <w:bottom w:val="none" w:sz="0" w:space="0" w:color="auto"/>
        <w:right w:val="none" w:sz="0" w:space="0" w:color="auto"/>
      </w:divBdr>
      <w:divsChild>
        <w:div w:id="58863803">
          <w:marLeft w:val="0"/>
          <w:marRight w:val="0"/>
          <w:marTop w:val="0"/>
          <w:marBottom w:val="0"/>
          <w:divBdr>
            <w:top w:val="none" w:sz="0" w:space="0" w:color="auto"/>
            <w:left w:val="none" w:sz="0" w:space="0" w:color="auto"/>
            <w:bottom w:val="none" w:sz="0" w:space="0" w:color="auto"/>
            <w:right w:val="none" w:sz="0" w:space="0" w:color="auto"/>
          </w:divBdr>
          <w:divsChild>
            <w:div w:id="878783621">
              <w:marLeft w:val="0"/>
              <w:marRight w:val="0"/>
              <w:marTop w:val="100"/>
              <w:marBottom w:val="100"/>
              <w:divBdr>
                <w:top w:val="none" w:sz="0" w:space="0" w:color="auto"/>
                <w:left w:val="none" w:sz="0" w:space="0" w:color="auto"/>
                <w:bottom w:val="none" w:sz="0" w:space="0" w:color="auto"/>
                <w:right w:val="none" w:sz="0" w:space="0" w:color="auto"/>
              </w:divBdr>
              <w:divsChild>
                <w:div w:id="2049403826">
                  <w:marLeft w:val="0"/>
                  <w:marRight w:val="0"/>
                  <w:marTop w:val="0"/>
                  <w:marBottom w:val="0"/>
                  <w:divBdr>
                    <w:top w:val="none" w:sz="0" w:space="0" w:color="auto"/>
                    <w:left w:val="none" w:sz="0" w:space="0" w:color="auto"/>
                    <w:bottom w:val="none" w:sz="0" w:space="0" w:color="auto"/>
                    <w:right w:val="none" w:sz="0" w:space="0" w:color="auto"/>
                  </w:divBdr>
                  <w:divsChild>
                    <w:div w:id="1918008138">
                      <w:marLeft w:val="0"/>
                      <w:marRight w:val="0"/>
                      <w:marTop w:val="0"/>
                      <w:marBottom w:val="0"/>
                      <w:divBdr>
                        <w:top w:val="none" w:sz="0" w:space="0" w:color="auto"/>
                        <w:left w:val="none" w:sz="0" w:space="0" w:color="auto"/>
                        <w:bottom w:val="none" w:sz="0" w:space="0" w:color="auto"/>
                        <w:right w:val="none" w:sz="0" w:space="0" w:color="auto"/>
                      </w:divBdr>
                      <w:divsChild>
                        <w:div w:id="1984697028">
                          <w:marLeft w:val="0"/>
                          <w:marRight w:val="0"/>
                          <w:marTop w:val="0"/>
                          <w:marBottom w:val="0"/>
                          <w:divBdr>
                            <w:top w:val="none" w:sz="0" w:space="0" w:color="auto"/>
                            <w:left w:val="none" w:sz="0" w:space="0" w:color="auto"/>
                            <w:bottom w:val="none" w:sz="0" w:space="0" w:color="auto"/>
                            <w:right w:val="none" w:sz="0" w:space="0" w:color="auto"/>
                          </w:divBdr>
                          <w:divsChild>
                            <w:div w:id="93482125">
                              <w:marLeft w:val="0"/>
                              <w:marRight w:val="0"/>
                              <w:marTop w:val="0"/>
                              <w:marBottom w:val="0"/>
                              <w:divBdr>
                                <w:top w:val="none" w:sz="0" w:space="0" w:color="auto"/>
                                <w:left w:val="none" w:sz="0" w:space="0" w:color="auto"/>
                                <w:bottom w:val="none" w:sz="0" w:space="0" w:color="auto"/>
                                <w:right w:val="none" w:sz="0" w:space="0" w:color="auto"/>
                              </w:divBdr>
                              <w:divsChild>
                                <w:div w:id="1520898489">
                                  <w:marLeft w:val="0"/>
                                  <w:marRight w:val="0"/>
                                  <w:marTop w:val="0"/>
                                  <w:marBottom w:val="0"/>
                                  <w:divBdr>
                                    <w:top w:val="none" w:sz="0" w:space="0" w:color="auto"/>
                                    <w:left w:val="none" w:sz="0" w:space="0" w:color="auto"/>
                                    <w:bottom w:val="none" w:sz="0" w:space="0" w:color="auto"/>
                                    <w:right w:val="none" w:sz="0" w:space="0" w:color="auto"/>
                                  </w:divBdr>
                                  <w:divsChild>
                                    <w:div w:id="636884722">
                                      <w:marLeft w:val="0"/>
                                      <w:marRight w:val="0"/>
                                      <w:marTop w:val="0"/>
                                      <w:marBottom w:val="0"/>
                                      <w:divBdr>
                                        <w:top w:val="none" w:sz="0" w:space="0" w:color="auto"/>
                                        <w:left w:val="none" w:sz="0" w:space="0" w:color="auto"/>
                                        <w:bottom w:val="none" w:sz="0" w:space="0" w:color="auto"/>
                                        <w:right w:val="none" w:sz="0" w:space="0" w:color="auto"/>
                                      </w:divBdr>
                                      <w:divsChild>
                                        <w:div w:id="414978610">
                                          <w:marLeft w:val="0"/>
                                          <w:marRight w:val="0"/>
                                          <w:marTop w:val="0"/>
                                          <w:marBottom w:val="0"/>
                                          <w:divBdr>
                                            <w:top w:val="none" w:sz="0" w:space="0" w:color="auto"/>
                                            <w:left w:val="none" w:sz="0" w:space="0" w:color="auto"/>
                                            <w:bottom w:val="none" w:sz="0" w:space="0" w:color="auto"/>
                                            <w:right w:val="none" w:sz="0" w:space="0" w:color="auto"/>
                                          </w:divBdr>
                                          <w:divsChild>
                                            <w:div w:id="190802825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7329418">
      <w:bodyDiv w:val="1"/>
      <w:marLeft w:val="0"/>
      <w:marRight w:val="0"/>
      <w:marTop w:val="0"/>
      <w:marBottom w:val="0"/>
      <w:divBdr>
        <w:top w:val="none" w:sz="0" w:space="0" w:color="auto"/>
        <w:left w:val="none" w:sz="0" w:space="0" w:color="auto"/>
        <w:bottom w:val="none" w:sz="0" w:space="0" w:color="auto"/>
        <w:right w:val="none" w:sz="0" w:space="0" w:color="auto"/>
      </w:divBdr>
    </w:div>
    <w:div w:id="598682982">
      <w:bodyDiv w:val="1"/>
      <w:marLeft w:val="0"/>
      <w:marRight w:val="0"/>
      <w:marTop w:val="0"/>
      <w:marBottom w:val="0"/>
      <w:divBdr>
        <w:top w:val="none" w:sz="0" w:space="0" w:color="auto"/>
        <w:left w:val="none" w:sz="0" w:space="0" w:color="auto"/>
        <w:bottom w:val="none" w:sz="0" w:space="0" w:color="auto"/>
        <w:right w:val="none" w:sz="0" w:space="0" w:color="auto"/>
      </w:divBdr>
    </w:div>
    <w:div w:id="646976602">
      <w:bodyDiv w:val="1"/>
      <w:marLeft w:val="0"/>
      <w:marRight w:val="0"/>
      <w:marTop w:val="0"/>
      <w:marBottom w:val="0"/>
      <w:divBdr>
        <w:top w:val="none" w:sz="0" w:space="0" w:color="auto"/>
        <w:left w:val="none" w:sz="0" w:space="0" w:color="auto"/>
        <w:bottom w:val="none" w:sz="0" w:space="0" w:color="auto"/>
        <w:right w:val="none" w:sz="0" w:space="0" w:color="auto"/>
      </w:divBdr>
    </w:div>
    <w:div w:id="75412733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sChild>
        <w:div w:id="858854142">
          <w:marLeft w:val="0"/>
          <w:marRight w:val="0"/>
          <w:marTop w:val="0"/>
          <w:marBottom w:val="0"/>
          <w:divBdr>
            <w:top w:val="none" w:sz="0" w:space="0" w:color="auto"/>
            <w:left w:val="none" w:sz="0" w:space="0" w:color="auto"/>
            <w:bottom w:val="none" w:sz="0" w:space="0" w:color="auto"/>
            <w:right w:val="none" w:sz="0" w:space="0" w:color="auto"/>
          </w:divBdr>
          <w:divsChild>
            <w:div w:id="1361778551">
              <w:marLeft w:val="0"/>
              <w:marRight w:val="0"/>
              <w:marTop w:val="100"/>
              <w:marBottom w:val="100"/>
              <w:divBdr>
                <w:top w:val="none" w:sz="0" w:space="0" w:color="auto"/>
                <w:left w:val="none" w:sz="0" w:space="0" w:color="auto"/>
                <w:bottom w:val="none" w:sz="0" w:space="0" w:color="auto"/>
                <w:right w:val="none" w:sz="0" w:space="0" w:color="auto"/>
              </w:divBdr>
              <w:divsChild>
                <w:div w:id="326789626">
                  <w:marLeft w:val="0"/>
                  <w:marRight w:val="0"/>
                  <w:marTop w:val="0"/>
                  <w:marBottom w:val="0"/>
                  <w:divBdr>
                    <w:top w:val="none" w:sz="0" w:space="0" w:color="auto"/>
                    <w:left w:val="none" w:sz="0" w:space="0" w:color="auto"/>
                    <w:bottom w:val="none" w:sz="0" w:space="0" w:color="auto"/>
                    <w:right w:val="none" w:sz="0" w:space="0" w:color="auto"/>
                  </w:divBdr>
                  <w:divsChild>
                    <w:div w:id="134879237">
                      <w:marLeft w:val="0"/>
                      <w:marRight w:val="0"/>
                      <w:marTop w:val="0"/>
                      <w:marBottom w:val="0"/>
                      <w:divBdr>
                        <w:top w:val="none" w:sz="0" w:space="0" w:color="auto"/>
                        <w:left w:val="none" w:sz="0" w:space="0" w:color="auto"/>
                        <w:bottom w:val="none" w:sz="0" w:space="0" w:color="auto"/>
                        <w:right w:val="none" w:sz="0" w:space="0" w:color="auto"/>
                      </w:divBdr>
                      <w:divsChild>
                        <w:div w:id="1914661092">
                          <w:marLeft w:val="0"/>
                          <w:marRight w:val="0"/>
                          <w:marTop w:val="0"/>
                          <w:marBottom w:val="0"/>
                          <w:divBdr>
                            <w:top w:val="none" w:sz="0" w:space="0" w:color="auto"/>
                            <w:left w:val="none" w:sz="0" w:space="0" w:color="auto"/>
                            <w:bottom w:val="none" w:sz="0" w:space="0" w:color="auto"/>
                            <w:right w:val="none" w:sz="0" w:space="0" w:color="auto"/>
                          </w:divBdr>
                          <w:divsChild>
                            <w:div w:id="735904761">
                              <w:marLeft w:val="0"/>
                              <w:marRight w:val="0"/>
                              <w:marTop w:val="0"/>
                              <w:marBottom w:val="0"/>
                              <w:divBdr>
                                <w:top w:val="none" w:sz="0" w:space="0" w:color="auto"/>
                                <w:left w:val="none" w:sz="0" w:space="0" w:color="auto"/>
                                <w:bottom w:val="none" w:sz="0" w:space="0" w:color="auto"/>
                                <w:right w:val="none" w:sz="0" w:space="0" w:color="auto"/>
                              </w:divBdr>
                              <w:divsChild>
                                <w:div w:id="982537897">
                                  <w:marLeft w:val="0"/>
                                  <w:marRight w:val="0"/>
                                  <w:marTop w:val="0"/>
                                  <w:marBottom w:val="0"/>
                                  <w:divBdr>
                                    <w:top w:val="none" w:sz="0" w:space="0" w:color="auto"/>
                                    <w:left w:val="none" w:sz="0" w:space="0" w:color="auto"/>
                                    <w:bottom w:val="none" w:sz="0" w:space="0" w:color="auto"/>
                                    <w:right w:val="none" w:sz="0" w:space="0" w:color="auto"/>
                                  </w:divBdr>
                                  <w:divsChild>
                                    <w:div w:id="1862623811">
                                      <w:marLeft w:val="0"/>
                                      <w:marRight w:val="0"/>
                                      <w:marTop w:val="0"/>
                                      <w:marBottom w:val="0"/>
                                      <w:divBdr>
                                        <w:top w:val="none" w:sz="0" w:space="0" w:color="auto"/>
                                        <w:left w:val="none" w:sz="0" w:space="0" w:color="auto"/>
                                        <w:bottom w:val="none" w:sz="0" w:space="0" w:color="auto"/>
                                        <w:right w:val="none" w:sz="0" w:space="0" w:color="auto"/>
                                      </w:divBdr>
                                      <w:divsChild>
                                        <w:div w:id="145729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5822021">
      <w:bodyDiv w:val="1"/>
      <w:marLeft w:val="0"/>
      <w:marRight w:val="0"/>
      <w:marTop w:val="0"/>
      <w:marBottom w:val="0"/>
      <w:divBdr>
        <w:top w:val="none" w:sz="0" w:space="0" w:color="auto"/>
        <w:left w:val="none" w:sz="0" w:space="0" w:color="auto"/>
        <w:bottom w:val="none" w:sz="0" w:space="0" w:color="auto"/>
        <w:right w:val="none" w:sz="0" w:space="0" w:color="auto"/>
      </w:divBdr>
      <w:divsChild>
        <w:div w:id="583614513">
          <w:marLeft w:val="0"/>
          <w:marRight w:val="0"/>
          <w:marTop w:val="0"/>
          <w:marBottom w:val="0"/>
          <w:divBdr>
            <w:top w:val="none" w:sz="0" w:space="0" w:color="auto"/>
            <w:left w:val="none" w:sz="0" w:space="0" w:color="auto"/>
            <w:bottom w:val="none" w:sz="0" w:space="0" w:color="auto"/>
            <w:right w:val="none" w:sz="0" w:space="0" w:color="auto"/>
          </w:divBdr>
        </w:div>
        <w:div w:id="835151664">
          <w:marLeft w:val="0"/>
          <w:marRight w:val="0"/>
          <w:marTop w:val="0"/>
          <w:marBottom w:val="0"/>
          <w:divBdr>
            <w:top w:val="none" w:sz="0" w:space="0" w:color="auto"/>
            <w:left w:val="none" w:sz="0" w:space="0" w:color="auto"/>
            <w:bottom w:val="none" w:sz="0" w:space="0" w:color="auto"/>
            <w:right w:val="none" w:sz="0" w:space="0" w:color="auto"/>
          </w:divBdr>
        </w:div>
        <w:div w:id="927076344">
          <w:marLeft w:val="0"/>
          <w:marRight w:val="0"/>
          <w:marTop w:val="0"/>
          <w:marBottom w:val="0"/>
          <w:divBdr>
            <w:top w:val="none" w:sz="0" w:space="0" w:color="auto"/>
            <w:left w:val="none" w:sz="0" w:space="0" w:color="auto"/>
            <w:bottom w:val="none" w:sz="0" w:space="0" w:color="auto"/>
            <w:right w:val="none" w:sz="0" w:space="0" w:color="auto"/>
          </w:divBdr>
        </w:div>
      </w:divsChild>
    </w:div>
    <w:div w:id="952789608">
      <w:bodyDiv w:val="1"/>
      <w:marLeft w:val="0"/>
      <w:marRight w:val="0"/>
      <w:marTop w:val="0"/>
      <w:marBottom w:val="0"/>
      <w:divBdr>
        <w:top w:val="none" w:sz="0" w:space="0" w:color="auto"/>
        <w:left w:val="none" w:sz="0" w:space="0" w:color="auto"/>
        <w:bottom w:val="none" w:sz="0" w:space="0" w:color="auto"/>
        <w:right w:val="none" w:sz="0" w:space="0" w:color="auto"/>
      </w:divBdr>
      <w:divsChild>
        <w:div w:id="439841641">
          <w:marLeft w:val="0"/>
          <w:marRight w:val="0"/>
          <w:marTop w:val="0"/>
          <w:marBottom w:val="0"/>
          <w:divBdr>
            <w:top w:val="none" w:sz="0" w:space="0" w:color="auto"/>
            <w:left w:val="none" w:sz="0" w:space="0" w:color="auto"/>
            <w:bottom w:val="none" w:sz="0" w:space="0" w:color="auto"/>
            <w:right w:val="none" w:sz="0" w:space="0" w:color="auto"/>
          </w:divBdr>
          <w:divsChild>
            <w:div w:id="524834035">
              <w:marLeft w:val="0"/>
              <w:marRight w:val="0"/>
              <w:marTop w:val="100"/>
              <w:marBottom w:val="100"/>
              <w:divBdr>
                <w:top w:val="none" w:sz="0" w:space="0" w:color="auto"/>
                <w:left w:val="none" w:sz="0" w:space="0" w:color="auto"/>
                <w:bottom w:val="none" w:sz="0" w:space="0" w:color="auto"/>
                <w:right w:val="none" w:sz="0" w:space="0" w:color="auto"/>
              </w:divBdr>
              <w:divsChild>
                <w:div w:id="688720107">
                  <w:marLeft w:val="0"/>
                  <w:marRight w:val="0"/>
                  <w:marTop w:val="0"/>
                  <w:marBottom w:val="0"/>
                  <w:divBdr>
                    <w:top w:val="none" w:sz="0" w:space="0" w:color="auto"/>
                    <w:left w:val="none" w:sz="0" w:space="0" w:color="auto"/>
                    <w:bottom w:val="none" w:sz="0" w:space="0" w:color="auto"/>
                    <w:right w:val="none" w:sz="0" w:space="0" w:color="auto"/>
                  </w:divBdr>
                  <w:divsChild>
                    <w:div w:id="1643656767">
                      <w:marLeft w:val="0"/>
                      <w:marRight w:val="0"/>
                      <w:marTop w:val="0"/>
                      <w:marBottom w:val="0"/>
                      <w:divBdr>
                        <w:top w:val="none" w:sz="0" w:space="0" w:color="auto"/>
                        <w:left w:val="none" w:sz="0" w:space="0" w:color="auto"/>
                        <w:bottom w:val="none" w:sz="0" w:space="0" w:color="auto"/>
                        <w:right w:val="none" w:sz="0" w:space="0" w:color="auto"/>
                      </w:divBdr>
                      <w:divsChild>
                        <w:div w:id="421611007">
                          <w:marLeft w:val="0"/>
                          <w:marRight w:val="0"/>
                          <w:marTop w:val="0"/>
                          <w:marBottom w:val="0"/>
                          <w:divBdr>
                            <w:top w:val="none" w:sz="0" w:space="0" w:color="auto"/>
                            <w:left w:val="none" w:sz="0" w:space="0" w:color="auto"/>
                            <w:bottom w:val="none" w:sz="0" w:space="0" w:color="auto"/>
                            <w:right w:val="none" w:sz="0" w:space="0" w:color="auto"/>
                          </w:divBdr>
                          <w:divsChild>
                            <w:div w:id="1332953290">
                              <w:marLeft w:val="0"/>
                              <w:marRight w:val="0"/>
                              <w:marTop w:val="0"/>
                              <w:marBottom w:val="0"/>
                              <w:divBdr>
                                <w:top w:val="none" w:sz="0" w:space="0" w:color="auto"/>
                                <w:left w:val="none" w:sz="0" w:space="0" w:color="auto"/>
                                <w:bottom w:val="none" w:sz="0" w:space="0" w:color="auto"/>
                                <w:right w:val="none" w:sz="0" w:space="0" w:color="auto"/>
                              </w:divBdr>
                              <w:divsChild>
                                <w:div w:id="289553274">
                                  <w:marLeft w:val="0"/>
                                  <w:marRight w:val="0"/>
                                  <w:marTop w:val="0"/>
                                  <w:marBottom w:val="0"/>
                                  <w:divBdr>
                                    <w:top w:val="none" w:sz="0" w:space="0" w:color="auto"/>
                                    <w:left w:val="none" w:sz="0" w:space="0" w:color="auto"/>
                                    <w:bottom w:val="none" w:sz="0" w:space="0" w:color="auto"/>
                                    <w:right w:val="none" w:sz="0" w:space="0" w:color="auto"/>
                                  </w:divBdr>
                                  <w:divsChild>
                                    <w:div w:id="1607730931">
                                      <w:marLeft w:val="0"/>
                                      <w:marRight w:val="0"/>
                                      <w:marTop w:val="0"/>
                                      <w:marBottom w:val="0"/>
                                      <w:divBdr>
                                        <w:top w:val="none" w:sz="0" w:space="0" w:color="auto"/>
                                        <w:left w:val="none" w:sz="0" w:space="0" w:color="auto"/>
                                        <w:bottom w:val="none" w:sz="0" w:space="0" w:color="auto"/>
                                        <w:right w:val="none" w:sz="0" w:space="0" w:color="auto"/>
                                      </w:divBdr>
                                      <w:divsChild>
                                        <w:div w:id="132095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784066">
      <w:bodyDiv w:val="1"/>
      <w:marLeft w:val="0"/>
      <w:marRight w:val="0"/>
      <w:marTop w:val="0"/>
      <w:marBottom w:val="0"/>
      <w:divBdr>
        <w:top w:val="none" w:sz="0" w:space="0" w:color="auto"/>
        <w:left w:val="none" w:sz="0" w:space="0" w:color="auto"/>
        <w:bottom w:val="none" w:sz="0" w:space="0" w:color="auto"/>
        <w:right w:val="none" w:sz="0" w:space="0" w:color="auto"/>
      </w:divBdr>
    </w:div>
    <w:div w:id="1220704485">
      <w:bodyDiv w:val="1"/>
      <w:marLeft w:val="0"/>
      <w:marRight w:val="0"/>
      <w:marTop w:val="0"/>
      <w:marBottom w:val="0"/>
      <w:divBdr>
        <w:top w:val="none" w:sz="0" w:space="0" w:color="auto"/>
        <w:left w:val="none" w:sz="0" w:space="0" w:color="auto"/>
        <w:bottom w:val="none" w:sz="0" w:space="0" w:color="auto"/>
        <w:right w:val="none" w:sz="0" w:space="0" w:color="auto"/>
      </w:divBdr>
    </w:div>
    <w:div w:id="1356343454">
      <w:bodyDiv w:val="1"/>
      <w:marLeft w:val="0"/>
      <w:marRight w:val="0"/>
      <w:marTop w:val="0"/>
      <w:marBottom w:val="0"/>
      <w:divBdr>
        <w:top w:val="none" w:sz="0" w:space="0" w:color="auto"/>
        <w:left w:val="none" w:sz="0" w:space="0" w:color="auto"/>
        <w:bottom w:val="none" w:sz="0" w:space="0" w:color="auto"/>
        <w:right w:val="none" w:sz="0" w:space="0" w:color="auto"/>
      </w:divBdr>
      <w:divsChild>
        <w:div w:id="1195535870">
          <w:marLeft w:val="0"/>
          <w:marRight w:val="0"/>
          <w:marTop w:val="0"/>
          <w:marBottom w:val="0"/>
          <w:divBdr>
            <w:top w:val="none" w:sz="0" w:space="0" w:color="auto"/>
            <w:left w:val="none" w:sz="0" w:space="0" w:color="auto"/>
            <w:bottom w:val="none" w:sz="0" w:space="0" w:color="auto"/>
            <w:right w:val="none" w:sz="0" w:space="0" w:color="auto"/>
          </w:divBdr>
          <w:divsChild>
            <w:div w:id="1421633535">
              <w:marLeft w:val="0"/>
              <w:marRight w:val="0"/>
              <w:marTop w:val="100"/>
              <w:marBottom w:val="100"/>
              <w:divBdr>
                <w:top w:val="none" w:sz="0" w:space="0" w:color="auto"/>
                <w:left w:val="none" w:sz="0" w:space="0" w:color="auto"/>
                <w:bottom w:val="none" w:sz="0" w:space="0" w:color="auto"/>
                <w:right w:val="none" w:sz="0" w:space="0" w:color="auto"/>
              </w:divBdr>
              <w:divsChild>
                <w:div w:id="476915860">
                  <w:marLeft w:val="0"/>
                  <w:marRight w:val="0"/>
                  <w:marTop w:val="0"/>
                  <w:marBottom w:val="0"/>
                  <w:divBdr>
                    <w:top w:val="none" w:sz="0" w:space="0" w:color="auto"/>
                    <w:left w:val="none" w:sz="0" w:space="0" w:color="auto"/>
                    <w:bottom w:val="none" w:sz="0" w:space="0" w:color="auto"/>
                    <w:right w:val="none" w:sz="0" w:space="0" w:color="auto"/>
                  </w:divBdr>
                  <w:divsChild>
                    <w:div w:id="685592225">
                      <w:marLeft w:val="0"/>
                      <w:marRight w:val="0"/>
                      <w:marTop w:val="0"/>
                      <w:marBottom w:val="0"/>
                      <w:divBdr>
                        <w:top w:val="none" w:sz="0" w:space="0" w:color="auto"/>
                        <w:left w:val="none" w:sz="0" w:space="0" w:color="auto"/>
                        <w:bottom w:val="none" w:sz="0" w:space="0" w:color="auto"/>
                        <w:right w:val="none" w:sz="0" w:space="0" w:color="auto"/>
                      </w:divBdr>
                      <w:divsChild>
                        <w:div w:id="433669736">
                          <w:marLeft w:val="0"/>
                          <w:marRight w:val="0"/>
                          <w:marTop w:val="0"/>
                          <w:marBottom w:val="0"/>
                          <w:divBdr>
                            <w:top w:val="none" w:sz="0" w:space="0" w:color="auto"/>
                            <w:left w:val="none" w:sz="0" w:space="0" w:color="auto"/>
                            <w:bottom w:val="none" w:sz="0" w:space="0" w:color="auto"/>
                            <w:right w:val="none" w:sz="0" w:space="0" w:color="auto"/>
                          </w:divBdr>
                          <w:divsChild>
                            <w:div w:id="1439528088">
                              <w:marLeft w:val="0"/>
                              <w:marRight w:val="0"/>
                              <w:marTop w:val="0"/>
                              <w:marBottom w:val="0"/>
                              <w:divBdr>
                                <w:top w:val="none" w:sz="0" w:space="0" w:color="auto"/>
                                <w:left w:val="none" w:sz="0" w:space="0" w:color="auto"/>
                                <w:bottom w:val="none" w:sz="0" w:space="0" w:color="auto"/>
                                <w:right w:val="none" w:sz="0" w:space="0" w:color="auto"/>
                              </w:divBdr>
                              <w:divsChild>
                                <w:div w:id="696809189">
                                  <w:marLeft w:val="0"/>
                                  <w:marRight w:val="0"/>
                                  <w:marTop w:val="0"/>
                                  <w:marBottom w:val="0"/>
                                  <w:divBdr>
                                    <w:top w:val="none" w:sz="0" w:space="0" w:color="auto"/>
                                    <w:left w:val="none" w:sz="0" w:space="0" w:color="auto"/>
                                    <w:bottom w:val="none" w:sz="0" w:space="0" w:color="auto"/>
                                    <w:right w:val="none" w:sz="0" w:space="0" w:color="auto"/>
                                  </w:divBdr>
                                  <w:divsChild>
                                    <w:div w:id="149488331">
                                      <w:marLeft w:val="0"/>
                                      <w:marRight w:val="0"/>
                                      <w:marTop w:val="0"/>
                                      <w:marBottom w:val="0"/>
                                      <w:divBdr>
                                        <w:top w:val="none" w:sz="0" w:space="0" w:color="auto"/>
                                        <w:left w:val="none" w:sz="0" w:space="0" w:color="auto"/>
                                        <w:bottom w:val="none" w:sz="0" w:space="0" w:color="auto"/>
                                        <w:right w:val="none" w:sz="0" w:space="0" w:color="auto"/>
                                      </w:divBdr>
                                      <w:divsChild>
                                        <w:div w:id="154385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485265">
      <w:bodyDiv w:val="1"/>
      <w:marLeft w:val="0"/>
      <w:marRight w:val="0"/>
      <w:marTop w:val="0"/>
      <w:marBottom w:val="0"/>
      <w:divBdr>
        <w:top w:val="none" w:sz="0" w:space="0" w:color="auto"/>
        <w:left w:val="none" w:sz="0" w:space="0" w:color="auto"/>
        <w:bottom w:val="none" w:sz="0" w:space="0" w:color="auto"/>
        <w:right w:val="none" w:sz="0" w:space="0" w:color="auto"/>
      </w:divBdr>
      <w:divsChild>
        <w:div w:id="110058435">
          <w:marLeft w:val="0"/>
          <w:marRight w:val="0"/>
          <w:marTop w:val="0"/>
          <w:marBottom w:val="0"/>
          <w:divBdr>
            <w:top w:val="none" w:sz="0" w:space="0" w:color="auto"/>
            <w:left w:val="none" w:sz="0" w:space="0" w:color="auto"/>
            <w:bottom w:val="none" w:sz="0" w:space="0" w:color="auto"/>
            <w:right w:val="none" w:sz="0" w:space="0" w:color="auto"/>
          </w:divBdr>
        </w:div>
        <w:div w:id="1686322840">
          <w:marLeft w:val="0"/>
          <w:marRight w:val="0"/>
          <w:marTop w:val="0"/>
          <w:marBottom w:val="0"/>
          <w:divBdr>
            <w:top w:val="none" w:sz="0" w:space="0" w:color="auto"/>
            <w:left w:val="none" w:sz="0" w:space="0" w:color="auto"/>
            <w:bottom w:val="none" w:sz="0" w:space="0" w:color="auto"/>
            <w:right w:val="none" w:sz="0" w:space="0" w:color="auto"/>
          </w:divBdr>
        </w:div>
        <w:div w:id="1673601761">
          <w:marLeft w:val="0"/>
          <w:marRight w:val="0"/>
          <w:marTop w:val="0"/>
          <w:marBottom w:val="0"/>
          <w:divBdr>
            <w:top w:val="none" w:sz="0" w:space="0" w:color="auto"/>
            <w:left w:val="none" w:sz="0" w:space="0" w:color="auto"/>
            <w:bottom w:val="none" w:sz="0" w:space="0" w:color="auto"/>
            <w:right w:val="none" w:sz="0" w:space="0" w:color="auto"/>
          </w:divBdr>
        </w:div>
        <w:div w:id="485367655">
          <w:marLeft w:val="0"/>
          <w:marRight w:val="0"/>
          <w:marTop w:val="0"/>
          <w:marBottom w:val="0"/>
          <w:divBdr>
            <w:top w:val="none" w:sz="0" w:space="0" w:color="auto"/>
            <w:left w:val="none" w:sz="0" w:space="0" w:color="auto"/>
            <w:bottom w:val="none" w:sz="0" w:space="0" w:color="auto"/>
            <w:right w:val="none" w:sz="0" w:space="0" w:color="auto"/>
          </w:divBdr>
        </w:div>
      </w:divsChild>
    </w:div>
    <w:div w:id="1470201489">
      <w:bodyDiv w:val="1"/>
      <w:marLeft w:val="0"/>
      <w:marRight w:val="0"/>
      <w:marTop w:val="0"/>
      <w:marBottom w:val="0"/>
      <w:divBdr>
        <w:top w:val="none" w:sz="0" w:space="0" w:color="auto"/>
        <w:left w:val="none" w:sz="0" w:space="0" w:color="auto"/>
        <w:bottom w:val="none" w:sz="0" w:space="0" w:color="auto"/>
        <w:right w:val="none" w:sz="0" w:space="0" w:color="auto"/>
      </w:divBdr>
    </w:div>
    <w:div w:id="1496920765">
      <w:bodyDiv w:val="1"/>
      <w:marLeft w:val="0"/>
      <w:marRight w:val="0"/>
      <w:marTop w:val="0"/>
      <w:marBottom w:val="0"/>
      <w:divBdr>
        <w:top w:val="none" w:sz="0" w:space="0" w:color="auto"/>
        <w:left w:val="none" w:sz="0" w:space="0" w:color="auto"/>
        <w:bottom w:val="none" w:sz="0" w:space="0" w:color="auto"/>
        <w:right w:val="none" w:sz="0" w:space="0" w:color="auto"/>
      </w:divBdr>
    </w:div>
    <w:div w:id="1616595367">
      <w:bodyDiv w:val="1"/>
      <w:marLeft w:val="0"/>
      <w:marRight w:val="0"/>
      <w:marTop w:val="0"/>
      <w:marBottom w:val="0"/>
      <w:divBdr>
        <w:top w:val="none" w:sz="0" w:space="0" w:color="auto"/>
        <w:left w:val="none" w:sz="0" w:space="0" w:color="auto"/>
        <w:bottom w:val="none" w:sz="0" w:space="0" w:color="auto"/>
        <w:right w:val="none" w:sz="0" w:space="0" w:color="auto"/>
      </w:divBdr>
    </w:div>
    <w:div w:id="1646201476">
      <w:bodyDiv w:val="1"/>
      <w:marLeft w:val="0"/>
      <w:marRight w:val="0"/>
      <w:marTop w:val="0"/>
      <w:marBottom w:val="0"/>
      <w:divBdr>
        <w:top w:val="none" w:sz="0" w:space="0" w:color="auto"/>
        <w:left w:val="none" w:sz="0" w:space="0" w:color="auto"/>
        <w:bottom w:val="none" w:sz="0" w:space="0" w:color="auto"/>
        <w:right w:val="none" w:sz="0" w:space="0" w:color="auto"/>
      </w:divBdr>
    </w:div>
    <w:div w:id="1747845311">
      <w:bodyDiv w:val="1"/>
      <w:marLeft w:val="0"/>
      <w:marRight w:val="0"/>
      <w:marTop w:val="0"/>
      <w:marBottom w:val="0"/>
      <w:divBdr>
        <w:top w:val="none" w:sz="0" w:space="0" w:color="auto"/>
        <w:left w:val="none" w:sz="0" w:space="0" w:color="auto"/>
        <w:bottom w:val="none" w:sz="0" w:space="0" w:color="auto"/>
        <w:right w:val="none" w:sz="0" w:space="0" w:color="auto"/>
      </w:divBdr>
    </w:div>
    <w:div w:id="1766850586">
      <w:bodyDiv w:val="1"/>
      <w:marLeft w:val="0"/>
      <w:marRight w:val="0"/>
      <w:marTop w:val="0"/>
      <w:marBottom w:val="0"/>
      <w:divBdr>
        <w:top w:val="none" w:sz="0" w:space="0" w:color="auto"/>
        <w:left w:val="none" w:sz="0" w:space="0" w:color="auto"/>
        <w:bottom w:val="none" w:sz="0" w:space="0" w:color="auto"/>
        <w:right w:val="none" w:sz="0" w:space="0" w:color="auto"/>
      </w:divBdr>
    </w:div>
    <w:div w:id="1790659386">
      <w:bodyDiv w:val="1"/>
      <w:marLeft w:val="0"/>
      <w:marRight w:val="0"/>
      <w:marTop w:val="0"/>
      <w:marBottom w:val="0"/>
      <w:divBdr>
        <w:top w:val="none" w:sz="0" w:space="0" w:color="auto"/>
        <w:left w:val="none" w:sz="0" w:space="0" w:color="auto"/>
        <w:bottom w:val="none" w:sz="0" w:space="0" w:color="auto"/>
        <w:right w:val="none" w:sz="0" w:space="0" w:color="auto"/>
      </w:divBdr>
    </w:div>
    <w:div w:id="2020768124">
      <w:bodyDiv w:val="1"/>
      <w:marLeft w:val="0"/>
      <w:marRight w:val="0"/>
      <w:marTop w:val="0"/>
      <w:marBottom w:val="0"/>
      <w:divBdr>
        <w:top w:val="none" w:sz="0" w:space="0" w:color="auto"/>
        <w:left w:val="none" w:sz="0" w:space="0" w:color="auto"/>
        <w:bottom w:val="none" w:sz="0" w:space="0" w:color="auto"/>
        <w:right w:val="none" w:sz="0" w:space="0" w:color="auto"/>
      </w:divBdr>
    </w:div>
    <w:div w:id="2037803391">
      <w:bodyDiv w:val="1"/>
      <w:marLeft w:val="0"/>
      <w:marRight w:val="0"/>
      <w:marTop w:val="0"/>
      <w:marBottom w:val="0"/>
      <w:divBdr>
        <w:top w:val="none" w:sz="0" w:space="0" w:color="auto"/>
        <w:left w:val="none" w:sz="0" w:space="0" w:color="auto"/>
        <w:bottom w:val="none" w:sz="0" w:space="0" w:color="auto"/>
        <w:right w:val="none" w:sz="0" w:space="0" w:color="auto"/>
      </w:divBdr>
      <w:divsChild>
        <w:div w:id="1894265494">
          <w:marLeft w:val="0"/>
          <w:marRight w:val="0"/>
          <w:marTop w:val="0"/>
          <w:marBottom w:val="0"/>
          <w:divBdr>
            <w:top w:val="none" w:sz="0" w:space="0" w:color="auto"/>
            <w:left w:val="none" w:sz="0" w:space="0" w:color="auto"/>
            <w:bottom w:val="none" w:sz="0" w:space="0" w:color="auto"/>
            <w:right w:val="none" w:sz="0" w:space="0" w:color="auto"/>
          </w:divBdr>
        </w:div>
        <w:div w:id="699742035">
          <w:marLeft w:val="0"/>
          <w:marRight w:val="0"/>
          <w:marTop w:val="0"/>
          <w:marBottom w:val="0"/>
          <w:divBdr>
            <w:top w:val="none" w:sz="0" w:space="0" w:color="auto"/>
            <w:left w:val="none" w:sz="0" w:space="0" w:color="auto"/>
            <w:bottom w:val="none" w:sz="0" w:space="0" w:color="auto"/>
            <w:right w:val="none" w:sz="0" w:space="0" w:color="auto"/>
          </w:divBdr>
        </w:div>
        <w:div w:id="19474027">
          <w:marLeft w:val="0"/>
          <w:marRight w:val="0"/>
          <w:marTop w:val="0"/>
          <w:marBottom w:val="0"/>
          <w:divBdr>
            <w:top w:val="none" w:sz="0" w:space="0" w:color="auto"/>
            <w:left w:val="none" w:sz="0" w:space="0" w:color="auto"/>
            <w:bottom w:val="none" w:sz="0" w:space="0" w:color="auto"/>
            <w:right w:val="none" w:sz="0" w:space="0" w:color="auto"/>
          </w:divBdr>
        </w:div>
      </w:divsChild>
    </w:div>
    <w:div w:id="212226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zpiz.si/cms/content2019/starostno-zavarovanje-kmetov" TargetMode="External"/><Relationship Id="rId26" Type="http://schemas.openxmlformats.org/officeDocument/2006/relationships/header" Target="header6.xml"/><Relationship Id="rId39" Type="http://schemas.openxmlformats.org/officeDocument/2006/relationships/hyperlink" Target="http://www.uradni-list.si/1/objava.jsp?sop=2014-01-0668" TargetMode="External"/><Relationship Id="rId21" Type="http://schemas.openxmlformats.org/officeDocument/2006/relationships/image" Target="media/image6.emf"/><Relationship Id="rId34" Type="http://schemas.openxmlformats.org/officeDocument/2006/relationships/hyperlink" Target="http://www.uradni-list.si/1/objava.jsp?sop=1997-01-3588" TargetMode="External"/><Relationship Id="rId42" Type="http://schemas.openxmlformats.org/officeDocument/2006/relationships/hyperlink" Target="http://www.uradni-list.si/1/objava.jsp?sop=2006-01-4328" TargetMode="External"/><Relationship Id="rId47" Type="http://schemas.openxmlformats.org/officeDocument/2006/relationships/hyperlink" Target="http://www.uradni-list.si/1/objava.jsp?sop=2013-01-0371" TargetMode="External"/><Relationship Id="rId50" Type="http://schemas.openxmlformats.org/officeDocument/2006/relationships/hyperlink" Target="http://www.uradni-list.si/1/objava.jsp?sop=2016-01-3926" TargetMode="External"/><Relationship Id="rId55" Type="http://schemas.openxmlformats.org/officeDocument/2006/relationships/hyperlink" Target="http://www.uradni-list.si/1/objava.jsp?sop=2010-01-3387" TargetMode="External"/><Relationship Id="rId63"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hyperlink" Target="http://www.mju.gov.si/si/upravna_akademija/strokovni_izpiti_in_priprave_nan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2.xml"/><Relationship Id="rId32" Type="http://schemas.openxmlformats.org/officeDocument/2006/relationships/hyperlink" Target="http://www.uradni-list.si/1/objava.jsp?sop=1997-01-1130" TargetMode="External"/><Relationship Id="rId37" Type="http://schemas.openxmlformats.org/officeDocument/2006/relationships/hyperlink" Target="http://www.uradni-list.si/1/objava.jsp?sop=2006-01-4833" TargetMode="External"/><Relationship Id="rId40" Type="http://schemas.openxmlformats.org/officeDocument/2006/relationships/hyperlink" Target="http://www.uradni-list.si/1/objava.jsp?sop=2006-01-2498" TargetMode="External"/><Relationship Id="rId45" Type="http://schemas.openxmlformats.org/officeDocument/2006/relationships/hyperlink" Target="http://www.uradni-list.si/1/objava.jsp?sop=2010-01-3350" TargetMode="External"/><Relationship Id="rId53" Type="http://schemas.openxmlformats.org/officeDocument/2006/relationships/hyperlink" Target="http://www.uradni-list.si/1/objava.jsp?sop=2007-21-2284" TargetMode="External"/><Relationship Id="rId58" Type="http://schemas.openxmlformats.org/officeDocument/2006/relationships/hyperlink" Target="http://www.uradni-list.si/1/objava.jsp?sop=2016-01-2294"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5.xml"/><Relationship Id="rId28" Type="http://schemas.openxmlformats.org/officeDocument/2006/relationships/hyperlink" Target="http://www.mju.gov.si/si/upravna_akademija/strokovni_izpiti_in_priprave_nanje/" TargetMode="External"/><Relationship Id="rId36" Type="http://schemas.openxmlformats.org/officeDocument/2006/relationships/hyperlink" Target="http://www.uradni-list.si/1/objava.jsp?sop=2006-01-2567" TargetMode="External"/><Relationship Id="rId49" Type="http://schemas.openxmlformats.org/officeDocument/2006/relationships/hyperlink" Target="http://www.uradni-list.si/1/objava.jsp?sop=2015-01-3501" TargetMode="External"/><Relationship Id="rId57" Type="http://schemas.openxmlformats.org/officeDocument/2006/relationships/hyperlink" Target="http://www.uradni-list.si/1/objava.jsp?sop=2016-01-1707" TargetMode="External"/><Relationship Id="rId61" Type="http://schemas.openxmlformats.org/officeDocument/2006/relationships/header" Target="header7.xml"/><Relationship Id="rId10" Type="http://schemas.openxmlformats.org/officeDocument/2006/relationships/chart" Target="charts/chart3.xml"/><Relationship Id="rId19" Type="http://schemas.openxmlformats.org/officeDocument/2006/relationships/image" Target="media/image4.png"/><Relationship Id="rId31" Type="http://schemas.openxmlformats.org/officeDocument/2006/relationships/hyperlink" Target="http://www.uradni-list.si/1/objava.jsp?sop=1997-01-0094" TargetMode="External"/><Relationship Id="rId44" Type="http://schemas.openxmlformats.org/officeDocument/2006/relationships/hyperlink" Target="http://www.uradni-list.si/1/objava.jsp?sop=2014-01-1322" TargetMode="External"/><Relationship Id="rId52" Type="http://schemas.openxmlformats.org/officeDocument/2006/relationships/hyperlink" Target="http://www.uradni-list.si/1/objava.jsp?sop=2007-21-1207" TargetMode="External"/><Relationship Id="rId60" Type="http://schemas.openxmlformats.org/officeDocument/2006/relationships/hyperlink" Target="http://www.uradni-list.si/1/objava.jsp?sop=2017-01-1524" TargetMode="External"/><Relationship Id="rId65" Type="http://schemas.openxmlformats.org/officeDocument/2006/relationships/header" Target="header9.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footer" Target="footer4.xml"/><Relationship Id="rId30" Type="http://schemas.openxmlformats.org/officeDocument/2006/relationships/hyperlink" Target="http://www.uradni-list.si/1/objava.jsp?sop=1995-01-2916" TargetMode="External"/><Relationship Id="rId35" Type="http://schemas.openxmlformats.org/officeDocument/2006/relationships/hyperlink" Target="http://www.uradni-list.si/1/objava.jsp?sop=2006-01-0427" TargetMode="External"/><Relationship Id="rId43" Type="http://schemas.openxmlformats.org/officeDocument/2006/relationships/hyperlink" Target="http://www.uradni-list.si/1/objava.jsp?sop=2012-01-1700" TargetMode="External"/><Relationship Id="rId48" Type="http://schemas.openxmlformats.org/officeDocument/2006/relationships/hyperlink" Target="http://www.uradni-list.si/1/objava.jsp?sop=2013-01-3549" TargetMode="External"/><Relationship Id="rId56" Type="http://schemas.openxmlformats.org/officeDocument/2006/relationships/hyperlink" Target="http://www.uradni-list.si/1/objava.jsp?sop=2012-01-2404" TargetMode="External"/><Relationship Id="rId64" Type="http://schemas.openxmlformats.org/officeDocument/2006/relationships/footer" Target="footer6.xml"/><Relationship Id="rId8" Type="http://schemas.openxmlformats.org/officeDocument/2006/relationships/chart" Target="charts/chart1.xml"/><Relationship Id="rId51" Type="http://schemas.openxmlformats.org/officeDocument/2006/relationships/hyperlink" Target="http://www.uradni-list.si/1/objava.jsp?sop=2007-01-0100"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header" Target="header3.xml"/><Relationship Id="rId25" Type="http://schemas.openxmlformats.org/officeDocument/2006/relationships/footer" Target="footer3.xml"/><Relationship Id="rId33" Type="http://schemas.openxmlformats.org/officeDocument/2006/relationships/hyperlink" Target="http://www.uradni-list.si/1/objava.jsp?sop=1997-21-0039" TargetMode="External"/><Relationship Id="rId38" Type="http://schemas.openxmlformats.org/officeDocument/2006/relationships/hyperlink" Target="http://www.uradni-list.si/1/objava.jsp?sop=2012-01-1700" TargetMode="External"/><Relationship Id="rId46" Type="http://schemas.openxmlformats.org/officeDocument/2006/relationships/hyperlink" Target="http://www.uradni-list.si/1/objava.jsp?sop=2011-01-1911" TargetMode="External"/><Relationship Id="rId59" Type="http://schemas.openxmlformats.org/officeDocument/2006/relationships/hyperlink" Target="http://www.uradni-list.si/1/objava.jsp?sop=2017-01-0729" TargetMode="External"/><Relationship Id="rId67" Type="http://schemas.openxmlformats.org/officeDocument/2006/relationships/theme" Target="theme/theme1.xml"/><Relationship Id="rId20" Type="http://schemas.openxmlformats.org/officeDocument/2006/relationships/image" Target="media/image5.png"/><Relationship Id="rId41" Type="http://schemas.openxmlformats.org/officeDocument/2006/relationships/hyperlink" Target="http://www.uradni-list.si/1/objava.jsp?sop=2006-01-2567" TargetMode="External"/><Relationship Id="rId54" Type="http://schemas.openxmlformats.org/officeDocument/2006/relationships/hyperlink" Target="http://www.uradni-list.si/1/objava.jsp?sop=2010-01-3350" TargetMode="External"/><Relationship Id="rId62" Type="http://schemas.openxmlformats.org/officeDocument/2006/relationships/header" Target="header8.xml"/></Relationships>
</file>

<file path=word/_rels/footnotes.xml.rels><?xml version="1.0" encoding="UTF-8" standalone="yes"?>
<Relationships xmlns="http://schemas.openxmlformats.org/package/2006/relationships"><Relationship Id="rId1" Type="http://schemas.openxmlformats.org/officeDocument/2006/relationships/hyperlink" Target="http://www.nrpslo.org/poklicni-standard.aspx/6772160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KobalK41\Downloads\els-2019-5047-en-g231%20(1).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KobalK41\Downloads\els-2019-5047-en-g232.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Zvezek1"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KobalK41\Downloads\els-2019-5047-en-g15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6514355102010236E-2"/>
          <c:y val="0.12192169392116657"/>
          <c:w val="0.9315296296296296"/>
          <c:h val="0.67486795785582454"/>
        </c:manualLayout>
      </c:layout>
      <c:barChart>
        <c:barDir val="col"/>
        <c:grouping val="stacked"/>
        <c:varyColors val="0"/>
        <c:ser>
          <c:idx val="0"/>
          <c:order val="0"/>
          <c:tx>
            <c:strRef>
              <c:f>'g11-26'!$B$33</c:f>
              <c:strCache>
                <c:ptCount val="1"/>
                <c:pt idx="0">
                  <c:v>Institutions</c:v>
                </c:pt>
              </c:strCache>
            </c:strRef>
          </c:tx>
          <c:spPr>
            <a:solidFill>
              <a:srgbClr val="FDAF18"/>
            </a:solidFill>
          </c:spPr>
          <c:invertIfNegative val="0"/>
          <c:dPt>
            <c:idx val="7"/>
            <c:invertIfNegative val="0"/>
            <c:bubble3D val="0"/>
            <c:spPr>
              <a:solidFill>
                <a:srgbClr val="FF0000"/>
              </a:solidFill>
            </c:spPr>
            <c:extLst>
              <c:ext xmlns:c16="http://schemas.microsoft.com/office/drawing/2014/chart" uri="{C3380CC4-5D6E-409C-BE32-E72D297353CC}">
                <c16:uniqueId val="{00000001-E309-40B1-93F8-D8E771B17DCB}"/>
              </c:ext>
            </c:extLst>
          </c:dPt>
          <c:dPt>
            <c:idx val="8"/>
            <c:invertIfNegative val="0"/>
            <c:bubble3D val="0"/>
            <c:spPr>
              <a:solidFill>
                <a:srgbClr val="FFC000"/>
              </a:solidFill>
            </c:spPr>
            <c:extLst>
              <c:ext xmlns:c16="http://schemas.microsoft.com/office/drawing/2014/chart" uri="{C3380CC4-5D6E-409C-BE32-E72D297353CC}">
                <c16:uniqueId val="{00000003-E309-40B1-93F8-D8E771B17DCB}"/>
              </c:ext>
            </c:extLst>
          </c:dPt>
          <c:dPt>
            <c:idx val="14"/>
            <c:invertIfNegative val="0"/>
            <c:bubble3D val="0"/>
            <c:spPr>
              <a:solidFill>
                <a:srgbClr val="FF0000"/>
              </a:solidFill>
            </c:spPr>
            <c:extLst>
              <c:ext xmlns:c16="http://schemas.microsoft.com/office/drawing/2014/chart" uri="{C3380CC4-5D6E-409C-BE32-E72D297353CC}">
                <c16:uniqueId val="{00000005-E309-40B1-93F8-D8E771B17DCB}"/>
              </c:ext>
            </c:extLst>
          </c:dPt>
          <c:dPt>
            <c:idx val="15"/>
            <c:invertIfNegative val="0"/>
            <c:bubble3D val="0"/>
            <c:spPr>
              <a:solidFill>
                <a:srgbClr val="FFC000"/>
              </a:solidFill>
            </c:spPr>
            <c:extLst>
              <c:ext xmlns:c16="http://schemas.microsoft.com/office/drawing/2014/chart" uri="{C3380CC4-5D6E-409C-BE32-E72D297353CC}">
                <c16:uniqueId val="{00000007-E309-40B1-93F8-D8E771B17DCB}"/>
              </c:ext>
            </c:extLst>
          </c:dPt>
          <c:dPt>
            <c:idx val="18"/>
            <c:invertIfNegative val="0"/>
            <c:bubble3D val="0"/>
            <c:extLst>
              <c:ext xmlns:c16="http://schemas.microsoft.com/office/drawing/2014/chart" uri="{C3380CC4-5D6E-409C-BE32-E72D297353CC}">
                <c16:uniqueId val="{00000008-E309-40B1-93F8-D8E771B17DCB}"/>
              </c:ext>
            </c:extLst>
          </c:dPt>
          <c:dPt>
            <c:idx val="20"/>
            <c:invertIfNegative val="0"/>
            <c:bubble3D val="0"/>
            <c:spPr>
              <a:solidFill>
                <a:srgbClr val="FFC000"/>
              </a:solidFill>
            </c:spPr>
            <c:extLst>
              <c:ext xmlns:c16="http://schemas.microsoft.com/office/drawing/2014/chart" uri="{C3380CC4-5D6E-409C-BE32-E72D297353CC}">
                <c16:uniqueId val="{0000000A-E309-40B1-93F8-D8E771B17DCB}"/>
              </c:ext>
            </c:extLst>
          </c:dPt>
          <c:cat>
            <c:strRef>
              <c:f>'g11-26'!$A$34:$A$56</c:f>
              <c:strCache>
                <c:ptCount val="23"/>
                <c:pt idx="0">
                  <c:v>Luxembourg</c:v>
                </c:pt>
                <c:pt idx="1">
                  <c:v>Netherlands</c:v>
                </c:pt>
                <c:pt idx="2">
                  <c:v>Belgium</c:v>
                </c:pt>
                <c:pt idx="3">
                  <c:v>Sweden</c:v>
                </c:pt>
                <c:pt idx="4">
                  <c:v>Finland</c:v>
                </c:pt>
                <c:pt idx="5">
                  <c:v>Slovak Republic</c:v>
                </c:pt>
                <c:pt idx="6">
                  <c:v>Germany</c:v>
                </c:pt>
                <c:pt idx="7">
                  <c:v>Slovenia</c:v>
                </c:pt>
                <c:pt idx="8">
                  <c:v>France</c:v>
                </c:pt>
                <c:pt idx="9">
                  <c:v>Hungary</c:v>
                </c:pt>
                <c:pt idx="10">
                  <c:v>Austria</c:v>
                </c:pt>
                <c:pt idx="11">
                  <c:v>Estonia</c:v>
                </c:pt>
                <c:pt idx="12">
                  <c:v>Denmark</c:v>
                </c:pt>
                <c:pt idx="13">
                  <c:v>Ireland</c:v>
                </c:pt>
                <c:pt idx="14">
                  <c:v>OECD33</c:v>
                </c:pt>
                <c:pt idx="15">
                  <c:v>Czech Republic</c:v>
                </c:pt>
                <c:pt idx="16">
                  <c:v>Spain</c:v>
                </c:pt>
                <c:pt idx="17">
                  <c:v>United Kingdom¹</c:v>
                </c:pt>
                <c:pt idx="18">
                  <c:v>Lithuania</c:v>
                </c:pt>
                <c:pt idx="19">
                  <c:v>Italy</c:v>
                </c:pt>
                <c:pt idx="20">
                  <c:v>Latvia</c:v>
                </c:pt>
                <c:pt idx="21">
                  <c:v>Poland</c:v>
                </c:pt>
                <c:pt idx="22">
                  <c:v>Greece</c:v>
                </c:pt>
              </c:strCache>
            </c:strRef>
          </c:cat>
          <c:val>
            <c:numRef>
              <c:f>'g11-26'!$B$34:$B$56</c:f>
              <c:numCache>
                <c:formatCode>0.0</c:formatCode>
                <c:ptCount val="23"/>
                <c:pt idx="0">
                  <c:v>82.8</c:v>
                </c:pt>
                <c:pt idx="1">
                  <c:v>74.8</c:v>
                </c:pt>
                <c:pt idx="2">
                  <c:v>71.2</c:v>
                </c:pt>
                <c:pt idx="3">
                  <c:v>70.599999999999994</c:v>
                </c:pt>
                <c:pt idx="4">
                  <c:v>57</c:v>
                </c:pt>
                <c:pt idx="5">
                  <c:v>50.3</c:v>
                </c:pt>
                <c:pt idx="6">
                  <c:v>54.4</c:v>
                </c:pt>
                <c:pt idx="7">
                  <c:v>53.6</c:v>
                </c:pt>
                <c:pt idx="8">
                  <c:v>51</c:v>
                </c:pt>
                <c:pt idx="9">
                  <c:v>45.7</c:v>
                </c:pt>
                <c:pt idx="10">
                  <c:v>46.7</c:v>
                </c:pt>
                <c:pt idx="11">
                  <c:v>45.1</c:v>
                </c:pt>
                <c:pt idx="12">
                  <c:v>48.7</c:v>
                </c:pt>
                <c:pt idx="13">
                  <c:v>47.5</c:v>
                </c:pt>
                <c:pt idx="14">
                  <c:v>43.815151515151513</c:v>
                </c:pt>
                <c:pt idx="15">
                  <c:v>36.6</c:v>
                </c:pt>
                <c:pt idx="16">
                  <c:v>44.1</c:v>
                </c:pt>
                <c:pt idx="17">
                  <c:v>45.6</c:v>
                </c:pt>
                <c:pt idx="18">
                  <c:v>37.299999999999997</c:v>
                </c:pt>
                <c:pt idx="19">
                  <c:v>18.600000000000001</c:v>
                </c:pt>
                <c:pt idx="20">
                  <c:v>13.7</c:v>
                </c:pt>
                <c:pt idx="21">
                  <c:v>11.8</c:v>
                </c:pt>
                <c:pt idx="22">
                  <c:v>1.8</c:v>
                </c:pt>
              </c:numCache>
            </c:numRef>
          </c:val>
          <c:extLst>
            <c:ext xmlns:c16="http://schemas.microsoft.com/office/drawing/2014/chart" uri="{C3380CC4-5D6E-409C-BE32-E72D297353CC}">
              <c16:uniqueId val="{0000000B-E309-40B1-93F8-D8E771B17DCB}"/>
            </c:ext>
          </c:extLst>
        </c:ser>
        <c:ser>
          <c:idx val="1"/>
          <c:order val="1"/>
          <c:tx>
            <c:strRef>
              <c:f>'g11-26'!$C$33</c:f>
              <c:strCache>
                <c:ptCount val="1"/>
              </c:strCache>
            </c:strRef>
          </c:tx>
          <c:spPr>
            <a:solidFill>
              <a:srgbClr val="FFD87D"/>
            </a:solidFill>
          </c:spPr>
          <c:invertIfNegative val="0"/>
          <c:dPt>
            <c:idx val="15"/>
            <c:invertIfNegative val="0"/>
            <c:bubble3D val="0"/>
            <c:spPr>
              <a:solidFill>
                <a:srgbClr val="BD5951"/>
              </a:solidFill>
            </c:spPr>
            <c:extLst>
              <c:ext xmlns:c16="http://schemas.microsoft.com/office/drawing/2014/chart" uri="{C3380CC4-5D6E-409C-BE32-E72D297353CC}">
                <c16:uniqueId val="{0000000D-E309-40B1-93F8-D8E771B17DCB}"/>
              </c:ext>
            </c:extLst>
          </c:dPt>
          <c:dPt>
            <c:idx val="18"/>
            <c:invertIfNegative val="0"/>
            <c:bubble3D val="0"/>
            <c:extLst>
              <c:ext xmlns:c16="http://schemas.microsoft.com/office/drawing/2014/chart" uri="{C3380CC4-5D6E-409C-BE32-E72D297353CC}">
                <c16:uniqueId val="{0000000E-E309-40B1-93F8-D8E771B17DCB}"/>
              </c:ext>
            </c:extLst>
          </c:dPt>
          <c:dPt>
            <c:idx val="20"/>
            <c:invertIfNegative val="0"/>
            <c:bubble3D val="0"/>
            <c:extLst>
              <c:ext xmlns:c16="http://schemas.microsoft.com/office/drawing/2014/chart" uri="{C3380CC4-5D6E-409C-BE32-E72D297353CC}">
                <c16:uniqueId val="{0000000F-E309-40B1-93F8-D8E771B17DCB}"/>
              </c:ext>
            </c:extLst>
          </c:dPt>
          <c:cat>
            <c:strRef>
              <c:f>'g11-26'!$A$34:$A$56</c:f>
              <c:strCache>
                <c:ptCount val="23"/>
                <c:pt idx="0">
                  <c:v>Luxembourg</c:v>
                </c:pt>
                <c:pt idx="1">
                  <c:v>Netherlands</c:v>
                </c:pt>
                <c:pt idx="2">
                  <c:v>Belgium</c:v>
                </c:pt>
                <c:pt idx="3">
                  <c:v>Sweden</c:v>
                </c:pt>
                <c:pt idx="4">
                  <c:v>Finland</c:v>
                </c:pt>
                <c:pt idx="5">
                  <c:v>Slovak Republic</c:v>
                </c:pt>
                <c:pt idx="6">
                  <c:v>Germany</c:v>
                </c:pt>
                <c:pt idx="7">
                  <c:v>Slovenia</c:v>
                </c:pt>
                <c:pt idx="8">
                  <c:v>France</c:v>
                </c:pt>
                <c:pt idx="9">
                  <c:v>Hungary</c:v>
                </c:pt>
                <c:pt idx="10">
                  <c:v>Austria</c:v>
                </c:pt>
                <c:pt idx="11">
                  <c:v>Estonia</c:v>
                </c:pt>
                <c:pt idx="12">
                  <c:v>Denmark</c:v>
                </c:pt>
                <c:pt idx="13">
                  <c:v>Ireland</c:v>
                </c:pt>
                <c:pt idx="14">
                  <c:v>OECD33</c:v>
                </c:pt>
                <c:pt idx="15">
                  <c:v>Czech Republic</c:v>
                </c:pt>
                <c:pt idx="16">
                  <c:v>Spain</c:v>
                </c:pt>
                <c:pt idx="17">
                  <c:v>United Kingdom¹</c:v>
                </c:pt>
                <c:pt idx="18">
                  <c:v>Lithuania</c:v>
                </c:pt>
                <c:pt idx="19">
                  <c:v>Italy</c:v>
                </c:pt>
                <c:pt idx="20">
                  <c:v>Latvia</c:v>
                </c:pt>
                <c:pt idx="21">
                  <c:v>Poland</c:v>
                </c:pt>
                <c:pt idx="22">
                  <c:v>Greece</c:v>
                </c:pt>
              </c:strCache>
            </c:strRef>
          </c:cat>
          <c:val>
            <c:numRef>
              <c:f>'g11-26'!$C$34:$C$56</c:f>
              <c:numCache>
                <c:formatCode>General</c:formatCode>
                <c:ptCount val="23"/>
              </c:numCache>
            </c:numRef>
          </c:val>
          <c:extLst>
            <c:ext xmlns:c16="http://schemas.microsoft.com/office/drawing/2014/chart" uri="{C3380CC4-5D6E-409C-BE32-E72D297353CC}">
              <c16:uniqueId val="{00000010-E309-40B1-93F8-D8E771B17DCB}"/>
            </c:ext>
          </c:extLst>
        </c:ser>
        <c:ser>
          <c:idx val="2"/>
          <c:order val="2"/>
          <c:tx>
            <c:strRef>
              <c:f>'g11-26'!$D$33</c:f>
              <c:strCache>
                <c:ptCount val="1"/>
              </c:strCache>
            </c:strRef>
          </c:tx>
          <c:spPr>
            <a:noFill/>
          </c:spPr>
          <c:invertIfNegative val="0"/>
          <c:dLbls>
            <c:dLbl>
              <c:idx val="0"/>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82.8</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E309-40B1-93F8-D8E771B17DCB}"/>
                </c:ext>
              </c:extLst>
            </c:dLbl>
            <c:dLbl>
              <c:idx val="1"/>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76.4</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E309-40B1-93F8-D8E771B17DCB}"/>
                </c:ext>
              </c:extLst>
            </c:dLbl>
            <c:dLbl>
              <c:idx val="2"/>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72.1</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E309-40B1-93F8-D8E771B17DCB}"/>
                </c:ext>
              </c:extLst>
            </c:dLbl>
            <c:dLbl>
              <c:idx val="3"/>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71.5</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E309-40B1-93F8-D8E771B17DCB}"/>
                </c:ext>
              </c:extLst>
            </c:dLbl>
            <c:dLbl>
              <c:idx val="4"/>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65.9</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E309-40B1-93F8-D8E771B17DCB}"/>
                </c:ext>
              </c:extLst>
            </c:dLbl>
            <c:dLbl>
              <c:idx val="5"/>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60.9</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E309-40B1-93F8-D8E771B17DCB}"/>
                </c:ext>
              </c:extLst>
            </c:dLbl>
            <c:dLbl>
              <c:idx val="6"/>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59.0</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E309-40B1-93F8-D8E771B17DCB}"/>
                </c:ext>
              </c:extLst>
            </c:dLbl>
            <c:dLbl>
              <c:idx val="7"/>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58.3</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E309-40B1-93F8-D8E771B17DCB}"/>
                </c:ext>
              </c:extLst>
            </c:dLbl>
            <c:dLbl>
              <c:idx val="8"/>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58.0</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E309-40B1-93F8-D8E771B17DCB}"/>
                </c:ext>
              </c:extLst>
            </c:dLbl>
            <c:dLbl>
              <c:idx val="9"/>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55.4</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E309-40B1-93F8-D8E771B17DCB}"/>
                </c:ext>
              </c:extLst>
            </c:dLbl>
            <c:dLbl>
              <c:idx val="10"/>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54.4</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E309-40B1-93F8-D8E771B17DCB}"/>
                </c:ext>
              </c:extLst>
            </c:dLbl>
            <c:dLbl>
              <c:idx val="11"/>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54.4</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E309-40B1-93F8-D8E771B17DCB}"/>
                </c:ext>
              </c:extLst>
            </c:dLbl>
            <c:dLbl>
              <c:idx val="12"/>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54.4</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E309-40B1-93F8-D8E771B17DCB}"/>
                </c:ext>
              </c:extLst>
            </c:dLbl>
            <c:dLbl>
              <c:idx val="13"/>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53.5</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E309-40B1-93F8-D8E771B17DCB}"/>
                </c:ext>
              </c:extLst>
            </c:dLbl>
            <c:dLbl>
              <c:idx val="14"/>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52.2</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E309-40B1-93F8-D8E771B17DCB}"/>
                </c:ext>
              </c:extLst>
            </c:dLbl>
            <c:dLbl>
              <c:idx val="15"/>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51.2</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E309-40B1-93F8-D8E771B17DCB}"/>
                </c:ext>
              </c:extLst>
            </c:dLbl>
            <c:dLbl>
              <c:idx val="16"/>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50.3</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E309-40B1-93F8-D8E771B17DCB}"/>
                </c:ext>
              </c:extLst>
            </c:dLbl>
            <c:dLbl>
              <c:idx val="17"/>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49.8</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2-E309-40B1-93F8-D8E771B17DCB}"/>
                </c:ext>
              </c:extLst>
            </c:dLbl>
            <c:dLbl>
              <c:idx val="18"/>
              <c:tx>
                <c:rich>
                  <a:bodyPr rot="-5400000" vert="horz"/>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48.9</a:t>
                    </a:r>
                  </a:p>
                </c:rich>
              </c:tx>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E309-40B1-93F8-D8E771B17DCB}"/>
                </c:ext>
              </c:extLst>
            </c:dLbl>
            <c:dLbl>
              <c:idx val="19"/>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48.7</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E309-40B1-93F8-D8E771B17DCB}"/>
                </c:ext>
              </c:extLst>
            </c:dLbl>
            <c:dLbl>
              <c:idx val="20"/>
              <c:tx>
                <c:rich>
                  <a:bodyPr rot="-5400000" vert="horz"/>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47.2</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5-E309-40B1-93F8-D8E771B17DCB}"/>
                </c:ext>
              </c:extLst>
            </c:dLbl>
            <c:dLbl>
              <c:idx val="21"/>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47.0</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6-E309-40B1-93F8-D8E771B17DCB}"/>
                </c:ext>
              </c:extLst>
            </c:dLbl>
            <c:dLbl>
              <c:idx val="22"/>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46.8</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7-E309-40B1-93F8-D8E771B17DCB}"/>
                </c:ext>
              </c:extLst>
            </c:dLbl>
            <c:dLbl>
              <c:idx val="23"/>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46.2</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8-E309-40B1-93F8-D8E771B17DCB}"/>
                </c:ext>
              </c:extLst>
            </c:dLbl>
            <c:dLbl>
              <c:idx val="24"/>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45.6</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9-E309-40B1-93F8-D8E771B17DCB}"/>
                </c:ext>
              </c:extLst>
            </c:dLbl>
            <c:dLbl>
              <c:idx val="25"/>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39.9</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A-E309-40B1-93F8-D8E771B17DCB}"/>
                </c:ext>
              </c:extLst>
            </c:dLbl>
            <c:dLbl>
              <c:idx val="26"/>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34.6</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B-E309-40B1-93F8-D8E771B17DCB}"/>
                </c:ext>
              </c:extLst>
            </c:dLbl>
            <c:dLbl>
              <c:idx val="27"/>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33.6</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C-E309-40B1-93F8-D8E771B17DCB}"/>
                </c:ext>
              </c:extLst>
            </c:dLbl>
            <c:dLbl>
              <c:idx val="28"/>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23.6</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D-E309-40B1-93F8-D8E771B17DCB}"/>
                </c:ext>
              </c:extLst>
            </c:dLbl>
            <c:dLbl>
              <c:idx val="29"/>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19.2</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E-E309-40B1-93F8-D8E771B17DCB}"/>
                </c:ext>
              </c:extLst>
            </c:dLbl>
            <c:dLbl>
              <c:idx val="30"/>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16.9</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F-E309-40B1-93F8-D8E771B17DCB}"/>
                </c:ext>
              </c:extLst>
            </c:dLbl>
            <c:dLbl>
              <c:idx val="31"/>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11.9</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30-E309-40B1-93F8-D8E771B17DCB}"/>
                </c:ext>
              </c:extLst>
            </c:dLbl>
            <c:dLbl>
              <c:idx val="32"/>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8.7</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31-E309-40B1-93F8-D8E771B17DCB}"/>
                </c:ext>
              </c:extLst>
            </c:dLbl>
            <c:dLbl>
              <c:idx val="33"/>
              <c:tx>
                <c:rich>
                  <a:bodyPr rot="-5400000" vert="horz" wrap="square" lIns="38100" tIns="19050" rIns="38100" bIns="19050" anchor="ctr">
                    <a:spAutoFit/>
                  </a:bodyPr>
                  <a:lstStyle/>
                  <a:p>
                    <a:pPr algn="ctr">
                      <a:defRPr sz="800" b="0" i="0" u="none" strike="noStrike" baseline="0">
                        <a:solidFill>
                          <a:srgbClr val="000000"/>
                        </a:solidFill>
                        <a:latin typeface="Arial Narrow" panose="020B0606020202030204" pitchFamily="34" charset="0"/>
                        <a:ea typeface="Arial"/>
                        <a:cs typeface="Arial"/>
                      </a:defRPr>
                    </a:pPr>
                    <a:r>
                      <a:rPr lang="en-US" sz="800" b="0" i="0">
                        <a:solidFill>
                          <a:srgbClr val="000000"/>
                        </a:solidFill>
                        <a:latin typeface="Arial Narrow" panose="020B0606020202030204" pitchFamily="34" charset="0"/>
                      </a:rPr>
                      <a:t>4.5</a:t>
                    </a:r>
                  </a:p>
                </c:rich>
              </c:tx>
              <c:spPr>
                <a:noFill/>
                <a:ln w="25400">
                  <a:noFill/>
                </a:ln>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32-E309-40B1-93F8-D8E771B17DCB}"/>
                </c:ext>
              </c:extLst>
            </c:dLbl>
            <c:spPr>
              <a:noFill/>
              <a:ln w="25400">
                <a:noFill/>
              </a:ln>
            </c:spPr>
            <c:txPr>
              <a:bodyPr rot="-5400000" vert="horz" wrap="square" lIns="38100" tIns="19050" rIns="38100" bIns="19050" anchor="ctr">
                <a:spAutoFit/>
              </a:bodyPr>
              <a:lstStyle/>
              <a:p>
                <a:pPr algn="ctr">
                  <a:defRPr sz="750" b="0" i="0" u="none" strike="noStrike" baseline="0">
                    <a:solidFill>
                      <a:srgbClr val="000000"/>
                    </a:solidFill>
                    <a:latin typeface="Arial Narrow" panose="020B0606020202030204" pitchFamily="34" charset="0"/>
                    <a:ea typeface="Arial"/>
                    <a:cs typeface="Arial"/>
                  </a:defRPr>
                </a:pPr>
                <a:endParaRPr lang="sl-SI"/>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'g11-26'!$A$34:$A$56</c:f>
              <c:strCache>
                <c:ptCount val="23"/>
                <c:pt idx="0">
                  <c:v>Luxembourg</c:v>
                </c:pt>
                <c:pt idx="1">
                  <c:v>Netherlands</c:v>
                </c:pt>
                <c:pt idx="2">
                  <c:v>Belgium</c:v>
                </c:pt>
                <c:pt idx="3">
                  <c:v>Sweden</c:v>
                </c:pt>
                <c:pt idx="4">
                  <c:v>Finland</c:v>
                </c:pt>
                <c:pt idx="5">
                  <c:v>Slovak Republic</c:v>
                </c:pt>
                <c:pt idx="6">
                  <c:v>Germany</c:v>
                </c:pt>
                <c:pt idx="7">
                  <c:v>Slovenia</c:v>
                </c:pt>
                <c:pt idx="8">
                  <c:v>France</c:v>
                </c:pt>
                <c:pt idx="9">
                  <c:v>Hungary</c:v>
                </c:pt>
                <c:pt idx="10">
                  <c:v>Austria</c:v>
                </c:pt>
                <c:pt idx="11">
                  <c:v>Estonia</c:v>
                </c:pt>
                <c:pt idx="12">
                  <c:v>Denmark</c:v>
                </c:pt>
                <c:pt idx="13">
                  <c:v>Ireland</c:v>
                </c:pt>
                <c:pt idx="14">
                  <c:v>OECD33</c:v>
                </c:pt>
                <c:pt idx="15">
                  <c:v>Czech Republic</c:v>
                </c:pt>
                <c:pt idx="16">
                  <c:v>Spain</c:v>
                </c:pt>
                <c:pt idx="17">
                  <c:v>United Kingdom¹</c:v>
                </c:pt>
                <c:pt idx="18">
                  <c:v>Lithuania</c:v>
                </c:pt>
                <c:pt idx="19">
                  <c:v>Italy</c:v>
                </c:pt>
                <c:pt idx="20">
                  <c:v>Latvia</c:v>
                </c:pt>
                <c:pt idx="21">
                  <c:v>Poland</c:v>
                </c:pt>
                <c:pt idx="22">
                  <c:v>Greece</c:v>
                </c:pt>
              </c:strCache>
            </c:strRef>
          </c:cat>
          <c:val>
            <c:numRef>
              <c:f>'g11-26'!$D$34:$D$56</c:f>
              <c:numCache>
                <c:formatCode>General</c:formatCode>
                <c:ptCount val="23"/>
              </c:numCache>
            </c:numRef>
          </c:val>
          <c:extLst>
            <c:ext xmlns:c16="http://schemas.microsoft.com/office/drawing/2014/chart" uri="{C3380CC4-5D6E-409C-BE32-E72D297353CC}">
              <c16:uniqueId val="{00000033-E309-40B1-93F8-D8E771B17DCB}"/>
            </c:ext>
          </c:extLst>
        </c:ser>
        <c:dLbls>
          <c:showLegendKey val="0"/>
          <c:showVal val="0"/>
          <c:showCatName val="0"/>
          <c:showSerName val="0"/>
          <c:showPercent val="0"/>
          <c:showBubbleSize val="0"/>
        </c:dLbls>
        <c:gapWidth val="50"/>
        <c:overlap val="100"/>
        <c:axId val="377264168"/>
        <c:axId val="1"/>
      </c:barChart>
      <c:catAx>
        <c:axId val="377264168"/>
        <c:scaling>
          <c:orientation val="minMax"/>
        </c:scaling>
        <c:delete val="0"/>
        <c:axPos val="b"/>
        <c:majorGridlines>
          <c:spPr>
            <a:ln>
              <a:solidFill>
                <a:schemeClr val="bg1"/>
              </a:solidFill>
            </a:ln>
          </c:spPr>
        </c:majorGridlines>
        <c:numFmt formatCode="General" sourceLinked="1"/>
        <c:majorTickMark val="out"/>
        <c:minorTickMark val="none"/>
        <c:tickLblPos val="nextTo"/>
        <c:txPr>
          <a:bodyPr rot="-2700000" vert="horz"/>
          <a:lstStyle/>
          <a:p>
            <a:pPr>
              <a:defRPr sz="750" b="0" i="0" u="none" strike="noStrike" baseline="0">
                <a:solidFill>
                  <a:srgbClr val="000000"/>
                </a:solidFill>
                <a:latin typeface="Arial Narrow"/>
                <a:ea typeface="Arial Narrow"/>
                <a:cs typeface="Arial Narrow"/>
              </a:defRPr>
            </a:pPr>
            <a:endParaRPr lang="sl-SI"/>
          </a:p>
        </c:txPr>
        <c:crossAx val="1"/>
        <c:crosses val="autoZero"/>
        <c:auto val="1"/>
        <c:lblAlgn val="ctr"/>
        <c:lblOffset val="100"/>
        <c:noMultiLvlLbl val="0"/>
      </c:catAx>
      <c:valAx>
        <c:axId val="1"/>
        <c:scaling>
          <c:orientation val="minMax"/>
          <c:max val="100"/>
          <c:min val="0"/>
        </c:scaling>
        <c:delete val="0"/>
        <c:axPos val="l"/>
        <c:majorGridlines>
          <c:spPr>
            <a:ln>
              <a:solidFill>
                <a:schemeClr val="bg1"/>
              </a:solidFill>
            </a:ln>
          </c:spPr>
        </c:majorGridlines>
        <c:numFmt formatCode="0" sourceLinked="0"/>
        <c:majorTickMark val="out"/>
        <c:minorTickMark val="none"/>
        <c:tickLblPos val="nextTo"/>
        <c:txPr>
          <a:bodyPr rot="0" vert="horz"/>
          <a:lstStyle/>
          <a:p>
            <a:pPr>
              <a:defRPr sz="750" b="0" i="0" u="none" strike="noStrike" baseline="0">
                <a:solidFill>
                  <a:srgbClr val="000000"/>
                </a:solidFill>
                <a:latin typeface="Arial Narrow"/>
                <a:ea typeface="Arial Narrow"/>
                <a:cs typeface="Arial Narrow"/>
              </a:defRPr>
            </a:pPr>
            <a:endParaRPr lang="sl-SI"/>
          </a:p>
        </c:txPr>
        <c:crossAx val="377264168"/>
        <c:crosses val="autoZero"/>
        <c:crossBetween val="between"/>
        <c:majorUnit val="20"/>
      </c:valAx>
      <c:spPr>
        <a:solidFill>
          <a:schemeClr val="bg1">
            <a:lumMod val="95000"/>
          </a:schemeClr>
        </a:solidFill>
      </c:spPr>
    </c:plotArea>
    <c:plotVisOnly val="1"/>
    <c:dispBlanksAs val="gap"/>
    <c:showDLblsOverMax val="0"/>
  </c:chart>
  <c:spPr>
    <a:ln>
      <a:noFill/>
    </a:ln>
  </c:spPr>
  <c:txPr>
    <a:bodyPr/>
    <a:lstStyle/>
    <a:p>
      <a:pPr>
        <a:defRPr sz="800" b="0" i="0" u="none" strike="noStrike" baseline="0">
          <a:solidFill>
            <a:srgbClr val="000000"/>
          </a:solidFill>
          <a:latin typeface="Arial"/>
          <a:ea typeface="Arial"/>
          <a:cs typeface="Arial"/>
        </a:defRPr>
      </a:pPr>
      <a:endParaRPr lang="sl-SI"/>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7179817417326415E-2"/>
          <c:y val="6.7316932629994747E-2"/>
          <c:w val="0.9431689450786801"/>
          <c:h val="0.75898870121820639"/>
        </c:manualLayout>
      </c:layout>
      <c:barChart>
        <c:barDir val="col"/>
        <c:grouping val="clustered"/>
        <c:varyColors val="0"/>
        <c:ser>
          <c:idx val="2"/>
          <c:order val="0"/>
          <c:tx>
            <c:strRef>
              <c:f>'g11-27'!$B$37</c:f>
              <c:strCache>
                <c:ptCount val="1"/>
                <c:pt idx="0">
                  <c:v>Total</c:v>
                </c:pt>
              </c:strCache>
            </c:strRef>
          </c:tx>
          <c:spPr>
            <a:solidFill>
              <a:srgbClr val="FDAF18"/>
            </a:solidFill>
            <a:ln>
              <a:noFill/>
            </a:ln>
          </c:spPr>
          <c:invertIfNegative val="0"/>
          <c:dPt>
            <c:idx val="7"/>
            <c:invertIfNegative val="0"/>
            <c:bubble3D val="0"/>
            <c:spPr>
              <a:solidFill>
                <a:srgbClr val="FF0000"/>
              </a:solidFill>
              <a:ln>
                <a:noFill/>
              </a:ln>
            </c:spPr>
            <c:extLst>
              <c:ext xmlns:c16="http://schemas.microsoft.com/office/drawing/2014/chart" uri="{C3380CC4-5D6E-409C-BE32-E72D297353CC}">
                <c16:uniqueId val="{00000001-EB06-4272-B0EF-F79CB96BD709}"/>
              </c:ext>
            </c:extLst>
          </c:dPt>
          <c:dPt>
            <c:idx val="8"/>
            <c:invertIfNegative val="0"/>
            <c:bubble3D val="0"/>
            <c:spPr>
              <a:solidFill>
                <a:srgbClr val="FF0000"/>
              </a:solidFill>
              <a:ln>
                <a:noFill/>
              </a:ln>
            </c:spPr>
            <c:extLst>
              <c:ext xmlns:c16="http://schemas.microsoft.com/office/drawing/2014/chart" uri="{C3380CC4-5D6E-409C-BE32-E72D297353CC}">
                <c16:uniqueId val="{00000003-EB06-4272-B0EF-F79CB96BD709}"/>
              </c:ext>
            </c:extLst>
          </c:dPt>
          <c:dPt>
            <c:idx val="9"/>
            <c:invertIfNegative val="0"/>
            <c:bubble3D val="0"/>
            <c:spPr>
              <a:solidFill>
                <a:srgbClr val="FFC000"/>
              </a:solidFill>
              <a:ln>
                <a:noFill/>
              </a:ln>
            </c:spPr>
            <c:extLst>
              <c:ext xmlns:c16="http://schemas.microsoft.com/office/drawing/2014/chart" uri="{C3380CC4-5D6E-409C-BE32-E72D297353CC}">
                <c16:uniqueId val="{00000005-EB06-4272-B0EF-F79CB96BD709}"/>
              </c:ext>
            </c:extLst>
          </c:dPt>
          <c:dPt>
            <c:idx val="10"/>
            <c:invertIfNegative val="0"/>
            <c:bubble3D val="0"/>
            <c:extLst>
              <c:ext xmlns:c16="http://schemas.microsoft.com/office/drawing/2014/chart" uri="{C3380CC4-5D6E-409C-BE32-E72D297353CC}">
                <c16:uniqueId val="{00000006-EB06-4272-B0EF-F79CB96BD709}"/>
              </c:ext>
            </c:extLst>
          </c:dPt>
          <c:dPt>
            <c:idx val="12"/>
            <c:invertIfNegative val="0"/>
            <c:bubble3D val="0"/>
            <c:extLst>
              <c:ext xmlns:c16="http://schemas.microsoft.com/office/drawing/2014/chart" uri="{C3380CC4-5D6E-409C-BE32-E72D297353CC}">
                <c16:uniqueId val="{00000007-EB06-4272-B0EF-F79CB96BD709}"/>
              </c:ext>
            </c:extLst>
          </c:dPt>
          <c:dLbls>
            <c:dLbl>
              <c:idx val="0"/>
              <c:layout>
                <c:manualLayout>
                  <c:x val="-5.2344303309403867E-18"/>
                  <c:y val="8.00400326210400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B06-4272-B0EF-F79CB96BD709}"/>
                </c:ext>
              </c:extLst>
            </c:dLbl>
            <c:dLbl>
              <c:idx val="9"/>
              <c:numFmt formatCode="\+0.0;\-0.0;0.0;" sourceLinked="0"/>
              <c:spPr>
                <a:noFill/>
                <a:ln w="25400">
                  <a:noFill/>
                </a:ln>
              </c:spPr>
              <c:txPr>
                <a:bodyPr wrap="square" lIns="38100" tIns="19050" rIns="38100" bIns="19050" anchor="ctr">
                  <a:spAutoFit/>
                </a:bodyPr>
                <a:lstStyle/>
                <a:p>
                  <a:pPr>
                    <a:defRPr sz="750" b="1">
                      <a:latin typeface="Arial Narrow" panose="020B0606020202030204" pitchFamily="34" charset="0"/>
                    </a:defRPr>
                  </a:pPr>
                  <a:endParaRPr lang="sl-SI"/>
                </a:p>
              </c:txPr>
              <c:showLegendKey val="0"/>
              <c:showVal val="1"/>
              <c:showCatName val="0"/>
              <c:showSerName val="0"/>
              <c:showPercent val="0"/>
              <c:showBubbleSize val="0"/>
              <c:extLst>
                <c:ext xmlns:c16="http://schemas.microsoft.com/office/drawing/2014/chart" uri="{C3380CC4-5D6E-409C-BE32-E72D297353CC}">
                  <c16:uniqueId val="{00000005-EB06-4272-B0EF-F79CB96BD709}"/>
                </c:ext>
              </c:extLst>
            </c:dLbl>
            <c:numFmt formatCode="\+0.0;\-0.0;0.0;" sourceLinked="0"/>
            <c:spPr>
              <a:noFill/>
              <a:ln w="25400">
                <a:noFill/>
              </a:ln>
            </c:spPr>
            <c:txPr>
              <a:bodyPr wrap="square" lIns="38100" tIns="19050" rIns="38100" bIns="19050" anchor="ctr">
                <a:spAutoFit/>
              </a:bodyPr>
              <a:lstStyle/>
              <a:p>
                <a:pPr>
                  <a:defRPr sz="750">
                    <a:latin typeface="Arial Narrow" panose="020B0606020202030204" pitchFamily="34" charset="0"/>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'g11-27'!$A$38:$A$52</c:f>
              <c:strCache>
                <c:ptCount val="15"/>
                <c:pt idx="0">
                  <c:v>Estonia</c:v>
                </c:pt>
                <c:pt idx="1">
                  <c:v>Germany</c:v>
                </c:pt>
                <c:pt idx="2">
                  <c:v>Italy</c:v>
                </c:pt>
                <c:pt idx="3">
                  <c:v>Lithuania</c:v>
                </c:pt>
                <c:pt idx="4">
                  <c:v>Slovak Republic</c:v>
                </c:pt>
                <c:pt idx="5">
                  <c:v>Poland</c:v>
                </c:pt>
                <c:pt idx="6">
                  <c:v>France</c:v>
                </c:pt>
                <c:pt idx="7">
                  <c:v>OECD24</c:v>
                </c:pt>
                <c:pt idx="8">
                  <c:v>Slovenia</c:v>
                </c:pt>
                <c:pt idx="9">
                  <c:v>Ireland</c:v>
                </c:pt>
                <c:pt idx="10">
                  <c:v>Hungary</c:v>
                </c:pt>
                <c:pt idx="11">
                  <c:v>Czech Republic</c:v>
                </c:pt>
                <c:pt idx="12">
                  <c:v>United Kingdom</c:v>
                </c:pt>
                <c:pt idx="13">
                  <c:v>Sweden</c:v>
                </c:pt>
                <c:pt idx="14">
                  <c:v>Finland</c:v>
                </c:pt>
              </c:strCache>
            </c:strRef>
          </c:cat>
          <c:val>
            <c:numRef>
              <c:f>'g11-27'!$B$38:$B$52</c:f>
              <c:numCache>
                <c:formatCode>0.0</c:formatCode>
                <c:ptCount val="15"/>
                <c:pt idx="0">
                  <c:v>12.219999999999999</c:v>
                </c:pt>
                <c:pt idx="1">
                  <c:v>5.3999999999999986</c:v>
                </c:pt>
                <c:pt idx="2">
                  <c:v>2.1899999999999977</c:v>
                </c:pt>
                <c:pt idx="3">
                  <c:v>1.4199999999999946</c:v>
                </c:pt>
                <c:pt idx="4">
                  <c:v>-0.35999999999999943</c:v>
                </c:pt>
                <c:pt idx="5">
                  <c:v>-1.0199999999999996</c:v>
                </c:pt>
                <c:pt idx="6">
                  <c:v>-1.2800000000000011</c:v>
                </c:pt>
                <c:pt idx="7">
                  <c:v>-3.4295833333333334</c:v>
                </c:pt>
                <c:pt idx="8">
                  <c:v>-3.4499999999999957</c:v>
                </c:pt>
                <c:pt idx="9">
                  <c:v>-4.1900000000000048</c:v>
                </c:pt>
                <c:pt idx="10">
                  <c:v>-4.8900000000000006</c:v>
                </c:pt>
                <c:pt idx="11">
                  <c:v>-6.6399999999999935</c:v>
                </c:pt>
                <c:pt idx="12">
                  <c:v>-9.8999999999999986</c:v>
                </c:pt>
                <c:pt idx="13">
                  <c:v>-15.030000000000001</c:v>
                </c:pt>
                <c:pt idx="14">
                  <c:v>-18.779999999999987</c:v>
                </c:pt>
              </c:numCache>
            </c:numRef>
          </c:val>
          <c:extLst>
            <c:ext xmlns:c16="http://schemas.microsoft.com/office/drawing/2014/chart" uri="{C3380CC4-5D6E-409C-BE32-E72D297353CC}">
              <c16:uniqueId val="{00000009-EB06-4272-B0EF-F79CB96BD709}"/>
            </c:ext>
          </c:extLst>
        </c:ser>
        <c:dLbls>
          <c:showLegendKey val="0"/>
          <c:showVal val="0"/>
          <c:showCatName val="0"/>
          <c:showSerName val="0"/>
          <c:showPercent val="0"/>
          <c:showBubbleSize val="0"/>
        </c:dLbls>
        <c:gapWidth val="50"/>
        <c:axId val="501297240"/>
        <c:axId val="1"/>
      </c:barChart>
      <c:catAx>
        <c:axId val="501297240"/>
        <c:scaling>
          <c:orientation val="minMax"/>
        </c:scaling>
        <c:delete val="0"/>
        <c:axPos val="b"/>
        <c:majorGridlines>
          <c:spPr>
            <a:ln>
              <a:solidFill>
                <a:schemeClr val="bg1"/>
              </a:solidFill>
            </a:ln>
          </c:spPr>
        </c:majorGridlines>
        <c:numFmt formatCode="General" sourceLinked="0"/>
        <c:majorTickMark val="out"/>
        <c:minorTickMark val="none"/>
        <c:tickLblPos val="low"/>
        <c:txPr>
          <a:bodyPr rot="-2700000" vert="horz"/>
          <a:lstStyle/>
          <a:p>
            <a:pPr>
              <a:defRPr sz="750" b="0" i="0" u="none" strike="noStrike" baseline="0">
                <a:solidFill>
                  <a:srgbClr val="000000"/>
                </a:solidFill>
                <a:latin typeface="Arial Narrow" panose="020B0606020202030204" pitchFamily="34" charset="0"/>
                <a:ea typeface="Arial"/>
                <a:cs typeface="Arial"/>
              </a:defRPr>
            </a:pPr>
            <a:endParaRPr lang="sl-SI"/>
          </a:p>
        </c:txPr>
        <c:crossAx val="1"/>
        <c:crosses val="autoZero"/>
        <c:auto val="1"/>
        <c:lblAlgn val="ctr"/>
        <c:lblOffset val="100"/>
        <c:noMultiLvlLbl val="0"/>
      </c:catAx>
      <c:valAx>
        <c:axId val="1"/>
        <c:scaling>
          <c:orientation val="minMax"/>
        </c:scaling>
        <c:delete val="0"/>
        <c:axPos val="l"/>
        <c:majorGridlines>
          <c:spPr>
            <a:ln>
              <a:solidFill>
                <a:schemeClr val="bg1"/>
              </a:solidFill>
            </a:ln>
          </c:spPr>
        </c:majorGridlines>
        <c:numFmt formatCode="#,##0" sourceLinked="0"/>
        <c:majorTickMark val="out"/>
        <c:minorTickMark val="none"/>
        <c:tickLblPos val="nextTo"/>
        <c:txPr>
          <a:bodyPr rot="0" vert="horz"/>
          <a:lstStyle/>
          <a:p>
            <a:pPr>
              <a:defRPr sz="750" b="0" i="0" u="none" strike="noStrike" baseline="0">
                <a:solidFill>
                  <a:srgbClr val="000000"/>
                </a:solidFill>
                <a:latin typeface="Arial Narrow" panose="020B0606020202030204" pitchFamily="34" charset="0"/>
                <a:ea typeface="Arial"/>
                <a:cs typeface="Arial"/>
              </a:defRPr>
            </a:pPr>
            <a:endParaRPr lang="sl-SI"/>
          </a:p>
        </c:txPr>
        <c:crossAx val="501297240"/>
        <c:crosses val="autoZero"/>
        <c:crossBetween val="between"/>
      </c:valAx>
      <c:spPr>
        <a:solidFill>
          <a:schemeClr val="bg1">
            <a:lumMod val="95000"/>
          </a:schemeClr>
        </a:solidFill>
      </c:spPr>
    </c:plotArea>
    <c:plotVisOnly val="1"/>
    <c:dispBlanksAs val="gap"/>
    <c:showDLblsOverMax val="0"/>
  </c:chart>
  <c:spPr>
    <a:solidFill>
      <a:srgbClr val="FFFFFF"/>
    </a:solidFill>
    <a:ln>
      <a:noFill/>
    </a:ln>
  </c:spPr>
  <c:txPr>
    <a:bodyPr/>
    <a:lstStyle/>
    <a:p>
      <a:pPr>
        <a:defRPr sz="800" b="0" i="0" u="none" strike="noStrike" baseline="0">
          <a:solidFill>
            <a:srgbClr val="000000"/>
          </a:solidFill>
          <a:latin typeface="Arial"/>
          <a:ea typeface="Arial"/>
          <a:cs typeface="Arial"/>
        </a:defRPr>
      </a:pPr>
      <a:endParaRPr lang="sl-SI"/>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563-4A6C-A3EF-FC58F406198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563-4A6C-A3EF-FC58F406198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563-4A6C-A3EF-FC58F406198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4563-4A6C-A3EF-FC58F4061987}"/>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4563-4A6C-A3EF-FC58F4061987}"/>
              </c:ext>
            </c:extLst>
          </c:dPt>
          <c:dLbls>
            <c:dLbl>
              <c:idx val="0"/>
              <c:layout>
                <c:manualLayout>
                  <c:x val="2.9173009623797024E-2"/>
                  <c:y val="5.107101195683870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563-4A6C-A3EF-FC58F4061987}"/>
                </c:ext>
              </c:extLst>
            </c:dLbl>
            <c:dLbl>
              <c:idx val="1"/>
              <c:layout>
                <c:manualLayout>
                  <c:x val="1.1012685914260718E-3"/>
                  <c:y val="-0.1000153105861767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563-4A6C-A3EF-FC58F4061987}"/>
                </c:ext>
              </c:extLst>
            </c:dLbl>
            <c:dLbl>
              <c:idx val="2"/>
              <c:layout>
                <c:manualLayout>
                  <c:x val="7.2924759405074369E-2"/>
                  <c:y val="-2.884332166812490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563-4A6C-A3EF-FC58F4061987}"/>
                </c:ext>
              </c:extLst>
            </c:dLbl>
            <c:dLbl>
              <c:idx val="3"/>
              <c:layout>
                <c:manualLayout>
                  <c:x val="2.023009623797023E-2"/>
                  <c:y val="8.206000291630208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563-4A6C-A3EF-FC58F4061987}"/>
                </c:ext>
              </c:extLst>
            </c:dLbl>
            <c:dLbl>
              <c:idx val="4"/>
              <c:layout>
                <c:manualLayout>
                  <c:x val="4.7701662292213474E-2"/>
                  <c:y val="7.0538057742779918E-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4563-4A6C-A3EF-FC58F406198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l-SI"/>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List1!$D$6:$H$6</c:f>
              <c:strCache>
                <c:ptCount val="5"/>
                <c:pt idx="0">
                  <c:v>I. kat</c:v>
                </c:pt>
                <c:pt idx="1">
                  <c:v>II. kat</c:v>
                </c:pt>
                <c:pt idx="2">
                  <c:v>III. kat</c:v>
                </c:pt>
                <c:pt idx="3">
                  <c:v>IV. kat</c:v>
                </c:pt>
                <c:pt idx="4">
                  <c:v>V. kat</c:v>
                </c:pt>
              </c:strCache>
            </c:strRef>
          </c:cat>
          <c:val>
            <c:numRef>
              <c:f>List1!$D$7:$H$7</c:f>
              <c:numCache>
                <c:formatCode>General</c:formatCode>
                <c:ptCount val="5"/>
                <c:pt idx="0">
                  <c:v>172</c:v>
                </c:pt>
                <c:pt idx="1">
                  <c:v>152</c:v>
                </c:pt>
                <c:pt idx="2">
                  <c:v>163</c:v>
                </c:pt>
                <c:pt idx="3">
                  <c:v>107</c:v>
                </c:pt>
                <c:pt idx="4">
                  <c:v>54</c:v>
                </c:pt>
              </c:numCache>
            </c:numRef>
          </c:val>
          <c:extLst>
            <c:ext xmlns:c16="http://schemas.microsoft.com/office/drawing/2014/chart" uri="{C3380CC4-5D6E-409C-BE32-E72D297353CC}">
              <c16:uniqueId val="{0000000A-4563-4A6C-A3EF-FC58F4061987}"/>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l-S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4.2810895550506843E-2"/>
          <c:y val="0.10044558075155559"/>
          <c:w val="0.94090402652095462"/>
          <c:h val="0.73781323562012269"/>
        </c:manualLayout>
      </c:layout>
      <c:lineChart>
        <c:grouping val="standard"/>
        <c:varyColors val="0"/>
        <c:ser>
          <c:idx val="0"/>
          <c:order val="0"/>
          <c:tx>
            <c:strRef>
              <c:f>'g8-1'!$B$39</c:f>
              <c:strCache>
                <c:ptCount val="1"/>
                <c:pt idx="0">
                  <c:v>2000</c:v>
                </c:pt>
              </c:strCache>
            </c:strRef>
          </c:tx>
          <c:spPr>
            <a:ln w="25400">
              <a:noFill/>
            </a:ln>
            <a:effectLst>
              <a:outerShdw blurRad="50800" dist="50800" dir="6000000" sx="5000" sy="5000" algn="ctr" rotWithShape="0">
                <a:srgbClr val="000000">
                  <a:alpha val="43137"/>
                </a:srgbClr>
              </a:outerShdw>
            </a:effectLst>
          </c:spPr>
          <c:marker>
            <c:symbol val="circle"/>
            <c:size val="5"/>
            <c:spPr>
              <a:solidFill>
                <a:sysClr val="window" lastClr="FFFFFF"/>
              </a:solidFill>
              <a:ln w="6350" cap="flat" cmpd="sng" algn="ctr">
                <a:solidFill>
                  <a:sysClr val="windowText" lastClr="000000"/>
                </a:solidFill>
                <a:prstDash val="solid"/>
                <a:round/>
              </a:ln>
              <a:effectLst>
                <a:outerShdw blurRad="50800" dist="50800" dir="6000000" sx="5000" sy="5000" algn="ctr" rotWithShape="0">
                  <a:srgbClr val="000000">
                    <a:alpha val="43137"/>
                  </a:srgbClr>
                </a:outerShdw>
              </a:effectLst>
            </c:spPr>
          </c:marker>
          <c:dPt>
            <c:idx val="1"/>
            <c:bubble3D val="0"/>
            <c:extLst>
              <c:ext xmlns:c16="http://schemas.microsoft.com/office/drawing/2014/chart" uri="{C3380CC4-5D6E-409C-BE32-E72D297353CC}">
                <c16:uniqueId val="{00000000-BD53-45E0-BA34-487369F14FF8}"/>
              </c:ext>
            </c:extLst>
          </c:dPt>
          <c:dPt>
            <c:idx val="17"/>
            <c:bubble3D val="0"/>
            <c:extLst>
              <c:ext xmlns:c16="http://schemas.microsoft.com/office/drawing/2014/chart" uri="{C3380CC4-5D6E-409C-BE32-E72D297353CC}">
                <c16:uniqueId val="{00000001-BD53-45E0-BA34-487369F14FF8}"/>
              </c:ext>
            </c:extLst>
          </c:dPt>
          <c:dPt>
            <c:idx val="20"/>
            <c:marker>
              <c:spPr>
                <a:solidFill>
                  <a:sysClr val="windowText" lastClr="000000"/>
                </a:solidFill>
                <a:ln w="6350" cap="flat" cmpd="sng" algn="ctr">
                  <a:solidFill>
                    <a:sysClr val="windowText" lastClr="000000"/>
                  </a:solidFill>
                  <a:prstDash val="solid"/>
                  <a:round/>
                </a:ln>
                <a:effectLst>
                  <a:outerShdw blurRad="50800" dist="50800" dir="6000000" sx="5000" sy="5000" algn="ctr" rotWithShape="0">
                    <a:srgbClr val="000000">
                      <a:alpha val="43137"/>
                    </a:srgbClr>
                  </a:outerShdw>
                </a:effectLst>
              </c:spPr>
            </c:marker>
            <c:bubble3D val="0"/>
            <c:extLst>
              <c:ext xmlns:c16="http://schemas.microsoft.com/office/drawing/2014/chart" uri="{C3380CC4-5D6E-409C-BE32-E72D297353CC}">
                <c16:uniqueId val="{00000002-BD53-45E0-BA34-487369F14FF8}"/>
              </c:ext>
            </c:extLst>
          </c:dPt>
          <c:cat>
            <c:strRef>
              <c:f>'g8-1'!$A$40:$A$64</c:f>
              <c:strCache>
                <c:ptCount val="25"/>
                <c:pt idx="0">
                  <c:v>Denmark</c:v>
                </c:pt>
                <c:pt idx="1">
                  <c:v>Sweden</c:v>
                </c:pt>
                <c:pt idx="2">
                  <c:v>Finland</c:v>
                </c:pt>
                <c:pt idx="3">
                  <c:v>Netherlands</c:v>
                </c:pt>
                <c:pt idx="4">
                  <c:v>France</c:v>
                </c:pt>
                <c:pt idx="5">
                  <c:v>Germany</c:v>
                </c:pt>
                <c:pt idx="6">
                  <c:v>Belgium</c:v>
                </c:pt>
                <c:pt idx="7">
                  <c:v>United Kingdom</c:v>
                </c:pt>
                <c:pt idx="8">
                  <c:v>Ireland</c:v>
                </c:pt>
                <c:pt idx="9">
                  <c:v>Iceland</c:v>
                </c:pt>
                <c:pt idx="10">
                  <c:v>Luxembourg</c:v>
                </c:pt>
                <c:pt idx="11">
                  <c:v>Austria</c:v>
                </c:pt>
                <c:pt idx="12">
                  <c:v>OECD36</c:v>
                </c:pt>
                <c:pt idx="13">
                  <c:v>Portugal</c:v>
                </c:pt>
                <c:pt idx="14">
                  <c:v>Italy</c:v>
                </c:pt>
                <c:pt idx="15">
                  <c:v>Spain</c:v>
                </c:pt>
                <c:pt idx="16">
                  <c:v>Lithuania</c:v>
                </c:pt>
                <c:pt idx="17">
                  <c:v>Hungary</c:v>
                </c:pt>
                <c:pt idx="18">
                  <c:v>Slovenia</c:v>
                </c:pt>
                <c:pt idx="19">
                  <c:v>Czech Republic</c:v>
                </c:pt>
                <c:pt idx="20">
                  <c:v>Poland</c:v>
                </c:pt>
                <c:pt idx="21">
                  <c:v>Estonia</c:v>
                </c:pt>
                <c:pt idx="22">
                  <c:v>Slovak Republic</c:v>
                </c:pt>
                <c:pt idx="23">
                  <c:v>Latvia</c:v>
                </c:pt>
                <c:pt idx="24">
                  <c:v>Greece</c:v>
                </c:pt>
              </c:strCache>
            </c:strRef>
          </c:cat>
          <c:val>
            <c:numRef>
              <c:f>'g8-1'!$B$40:$B$64</c:f>
              <c:numCache>
                <c:formatCode>0.0</c:formatCode>
                <c:ptCount val="25"/>
                <c:pt idx="0">
                  <c:v>17.309999999999999</c:v>
                </c:pt>
                <c:pt idx="1">
                  <c:v>16.670000000000002</c:v>
                </c:pt>
                <c:pt idx="2">
                  <c:v>13.18</c:v>
                </c:pt>
                <c:pt idx="3">
                  <c:v>12.26</c:v>
                </c:pt>
                <c:pt idx="4">
                  <c:v>11.94</c:v>
                </c:pt>
                <c:pt idx="5">
                  <c:v>10.37</c:v>
                </c:pt>
                <c:pt idx="6">
                  <c:v>9.76</c:v>
                </c:pt>
                <c:pt idx="7">
                  <c:v>10.130000000000001</c:v>
                </c:pt>
                <c:pt idx="8">
                  <c:v>7.83</c:v>
                </c:pt>
                <c:pt idx="10">
                  <c:v>6.67</c:v>
                </c:pt>
                <c:pt idx="11">
                  <c:v>8.02</c:v>
                </c:pt>
                <c:pt idx="12">
                  <c:v>8.6541935483870969</c:v>
                </c:pt>
                <c:pt idx="13">
                  <c:v>5.64</c:v>
                </c:pt>
                <c:pt idx="14">
                  <c:v>6.51</c:v>
                </c:pt>
                <c:pt idx="15">
                  <c:v>5.28</c:v>
                </c:pt>
                <c:pt idx="16">
                  <c:v>6.71</c:v>
                </c:pt>
                <c:pt idx="17">
                  <c:v>5.91</c:v>
                </c:pt>
                <c:pt idx="18">
                  <c:v>4.8099999999999996</c:v>
                </c:pt>
                <c:pt idx="19">
                  <c:v>5.26</c:v>
                </c:pt>
                <c:pt idx="20">
                  <c:v>6.11</c:v>
                </c:pt>
                <c:pt idx="21">
                  <c:v>5.14</c:v>
                </c:pt>
                <c:pt idx="22">
                  <c:v>6.86</c:v>
                </c:pt>
                <c:pt idx="23">
                  <c:v>5.69</c:v>
                </c:pt>
                <c:pt idx="24">
                  <c:v>4.1900000000000004</c:v>
                </c:pt>
              </c:numCache>
            </c:numRef>
          </c:val>
          <c:smooth val="0"/>
          <c:extLst>
            <c:ext xmlns:c16="http://schemas.microsoft.com/office/drawing/2014/chart" uri="{C3380CC4-5D6E-409C-BE32-E72D297353CC}">
              <c16:uniqueId val="{00000003-BD53-45E0-BA34-487369F14FF8}"/>
            </c:ext>
          </c:extLst>
        </c:ser>
        <c:ser>
          <c:idx val="1"/>
          <c:order val="1"/>
          <c:tx>
            <c:strRef>
              <c:f>'g8-1'!$C$39</c:f>
              <c:strCache>
                <c:ptCount val="1"/>
                <c:pt idx="0">
                  <c:v>2017</c:v>
                </c:pt>
              </c:strCache>
            </c:strRef>
          </c:tx>
          <c:spPr>
            <a:ln w="19050">
              <a:noFill/>
            </a:ln>
          </c:spPr>
          <c:marker>
            <c:symbol val="circle"/>
            <c:size val="5"/>
            <c:spPr>
              <a:solidFill>
                <a:srgbClr val="0089D0"/>
              </a:solidFill>
              <a:ln w="3175">
                <a:solidFill>
                  <a:srgbClr val="0089D0"/>
                </a:solidFill>
                <a:prstDash val="solid"/>
              </a:ln>
              <a:effectLst/>
            </c:spPr>
          </c:marker>
          <c:dPt>
            <c:idx val="1"/>
            <c:bubble3D val="0"/>
            <c:extLst>
              <c:ext xmlns:c16="http://schemas.microsoft.com/office/drawing/2014/chart" uri="{C3380CC4-5D6E-409C-BE32-E72D297353CC}">
                <c16:uniqueId val="{00000004-BD53-45E0-BA34-487369F14FF8}"/>
              </c:ext>
            </c:extLst>
          </c:dPt>
          <c:dPt>
            <c:idx val="17"/>
            <c:bubble3D val="0"/>
            <c:extLst>
              <c:ext xmlns:c16="http://schemas.microsoft.com/office/drawing/2014/chart" uri="{C3380CC4-5D6E-409C-BE32-E72D297353CC}">
                <c16:uniqueId val="{00000005-BD53-45E0-BA34-487369F14FF8}"/>
              </c:ext>
            </c:extLst>
          </c:dPt>
          <c:dPt>
            <c:idx val="20"/>
            <c:bubble3D val="0"/>
            <c:extLst>
              <c:ext xmlns:c16="http://schemas.microsoft.com/office/drawing/2014/chart" uri="{C3380CC4-5D6E-409C-BE32-E72D297353CC}">
                <c16:uniqueId val="{00000006-BD53-45E0-BA34-487369F14FF8}"/>
              </c:ext>
            </c:extLst>
          </c:dPt>
          <c:dLbls>
            <c:dLbl>
              <c:idx val="0"/>
              <c:layout>
                <c:manualLayout>
                  <c:x val="-2.4909826401539038E-2"/>
                  <c:y val="-3.772521060874657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20.9</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D53-45E0-BA34-487369F14FF8}"/>
                </c:ext>
              </c:extLst>
            </c:dLbl>
            <c:dLbl>
              <c:idx val="1"/>
              <c:layout>
                <c:manualLayout>
                  <c:x val="-2.6136899856555762E-2"/>
                  <c:y val="-4.5153354094843647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17.5</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D53-45E0-BA34-487369F14FF8}"/>
                </c:ext>
              </c:extLst>
            </c:dLbl>
            <c:dLbl>
              <c:idx val="2"/>
              <c:layout>
                <c:manualLayout>
                  <c:x val="-2.5364223364338981E-2"/>
                  <c:y val="-4.0381667904597539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17.3</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D53-45E0-BA34-487369F14FF8}"/>
                </c:ext>
              </c:extLst>
            </c:dLbl>
            <c:dLbl>
              <c:idx val="3"/>
              <c:layout>
                <c:manualLayout>
                  <c:x val="-2.5364293578135268E-2"/>
                  <c:y val="-4.462357772560751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15.6</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D53-45E0-BA34-487369F14FF8}"/>
                </c:ext>
              </c:extLst>
            </c:dLbl>
            <c:dLbl>
              <c:idx val="4"/>
              <c:layout>
                <c:manualLayout>
                  <c:x val="-2.5680258867163137E-2"/>
                  <c:y val="-4.6951294676555962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15.4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D53-45E0-BA34-487369F14FF8}"/>
                </c:ext>
              </c:extLst>
            </c:dLbl>
            <c:dLbl>
              <c:idx val="5"/>
              <c:layout>
                <c:manualLayout>
                  <c:x val="-2.5691932278433246E-2"/>
                  <c:y val="-4.1130655010662383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14.1</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D53-45E0-BA34-487369F14FF8}"/>
                </c:ext>
              </c:extLst>
            </c:dLbl>
            <c:dLbl>
              <c:idx val="6"/>
              <c:layout>
                <c:manualLayout>
                  <c:x val="-2.5691932278433246E-2"/>
                  <c:y val="-4.3147788068739958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13.6</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BD53-45E0-BA34-487369F14FF8}"/>
                </c:ext>
              </c:extLst>
            </c:dLbl>
            <c:dLbl>
              <c:idx val="7"/>
              <c:layout>
                <c:manualLayout>
                  <c:x val="-2.5691932278433246E-2"/>
                  <c:y val="-3.9113248628322252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13.4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BD53-45E0-BA34-487369F14FF8}"/>
                </c:ext>
              </c:extLst>
            </c:dLbl>
            <c:dLbl>
              <c:idx val="8"/>
              <c:layout>
                <c:manualLayout>
                  <c:x val="-2.5744258006087897E-2"/>
                  <c:y val="-4.1130655010662383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13.3</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BD53-45E0-BA34-487369F14FF8}"/>
                </c:ext>
              </c:extLst>
            </c:dLbl>
            <c:dLbl>
              <c:idx val="9"/>
              <c:layout>
                <c:manualLayout>
                  <c:x val="-2.5691932278433288E-2"/>
                  <c:y val="-3.6205351798391718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13.3</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BD53-45E0-BA34-487369F14FF8}"/>
                </c:ext>
              </c:extLst>
            </c:dLbl>
            <c:dLbl>
              <c:idx val="10"/>
              <c:layout>
                <c:manualLayout>
                  <c:x val="-2.5691932278433246E-2"/>
                  <c:y val="-3.8222484856469292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13.1</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BD53-45E0-BA34-487369F14FF8}"/>
                </c:ext>
              </c:extLst>
            </c:dLbl>
            <c:dLbl>
              <c:idx val="11"/>
              <c:layout>
                <c:manualLayout>
                  <c:x val="-2.5691932278433288E-2"/>
                  <c:y val="-3.7659436875488228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12.4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BD53-45E0-BA34-487369F14FF8}"/>
                </c:ext>
              </c:extLst>
            </c:dLbl>
            <c:dLbl>
              <c:idx val="12"/>
              <c:layout>
                <c:manualLayout>
                  <c:x val="-2.5691932278433208E-2"/>
                  <c:y val="-3.7659436875488228E-2"/>
                </c:manualLayout>
              </c:layout>
              <c:tx>
                <c:rich>
                  <a:bodyPr rot="-5400000" vert="horz" wrap="square" lIns="38100" tIns="19050" rIns="38100" bIns="19050" anchor="b" anchorCtr="0">
                    <a:spAutoFit/>
                  </a:bodyPr>
                  <a:lstStyle/>
                  <a:p>
                    <a:pPr>
                      <a:defRPr sz="750" b="1" i="0">
                        <a:solidFill>
                          <a:srgbClr val="FF0000"/>
                        </a:solidFill>
                        <a:latin typeface="Arial Narrow" panose="020B0606020202030204" pitchFamily="34" charset="0"/>
                      </a:defRPr>
                    </a:pPr>
                    <a:r>
                      <a:rPr lang="en-US" sz="750" b="1" i="0">
                        <a:solidFill>
                          <a:srgbClr val="FF0000"/>
                        </a:solidFill>
                        <a:latin typeface="Arial Narrow" panose="020B0606020202030204" pitchFamily="34" charset="0"/>
                      </a:rPr>
                      <a:t>12.3</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BD53-45E0-BA34-487369F14FF8}"/>
                </c:ext>
              </c:extLst>
            </c:dLbl>
            <c:dLbl>
              <c:idx val="13"/>
              <c:layout>
                <c:manualLayout>
                  <c:x val="-2.5691932278433246E-2"/>
                  <c:y val="-3.9113248628322189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11.9</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BD53-45E0-BA34-487369F14FF8}"/>
                </c:ext>
              </c:extLst>
            </c:dLbl>
            <c:dLbl>
              <c:idx val="14"/>
              <c:layout>
                <c:manualLayout>
                  <c:x val="-2.5744258006087897E-2"/>
                  <c:y val="-4.46018731458366E-2"/>
                </c:manualLayout>
              </c:layout>
              <c:tx>
                <c:rich>
                  <a:bodyPr rot="-5400000" vert="horz" wrap="square" lIns="38100" tIns="19050" rIns="38100" bIns="19050" anchor="b" anchorCtr="0">
                    <a:spAutoFit/>
                  </a:bodyPr>
                  <a:lstStyle/>
                  <a:p>
                    <a:pPr>
                      <a:defRPr sz="750" b="0" i="0">
                        <a:solidFill>
                          <a:sysClr val="windowText" lastClr="000000"/>
                        </a:solidFill>
                        <a:latin typeface="Arial Narrow" panose="020B0606020202030204" pitchFamily="34" charset="0"/>
                      </a:defRPr>
                    </a:pPr>
                    <a:r>
                      <a:rPr lang="en-US" sz="750" b="0" i="0">
                        <a:solidFill>
                          <a:sysClr val="windowText" lastClr="000000"/>
                        </a:solidFill>
                        <a:latin typeface="Arial Narrow" panose="020B0606020202030204" pitchFamily="34" charset="0"/>
                      </a:rPr>
                      <a:t>10.9</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BD53-45E0-BA34-487369F14FF8}"/>
                </c:ext>
              </c:extLst>
            </c:dLbl>
            <c:dLbl>
              <c:idx val="15"/>
              <c:layout>
                <c:manualLayout>
                  <c:x val="-2.5691932278433246E-2"/>
                  <c:y val="-4.258446676349640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10.8</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BD53-45E0-BA34-487369F14FF8}"/>
                </c:ext>
              </c:extLst>
            </c:dLbl>
            <c:dLbl>
              <c:idx val="16"/>
              <c:layout>
                <c:manualLayout>
                  <c:x val="-2.5744258006087897E-2"/>
                  <c:y val="-4.1693702991643447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10.5</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BD53-45E0-BA34-487369F14FF8}"/>
                </c:ext>
              </c:extLst>
            </c:dLbl>
            <c:dLbl>
              <c:idx val="17"/>
              <c:layout>
                <c:manualLayout>
                  <c:x val="-2.7874183458697056E-2"/>
                  <c:y val="-3.9113248628322189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10.4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D53-45E0-BA34-487369F14FF8}"/>
                </c:ext>
              </c:extLst>
            </c:dLbl>
            <c:dLbl>
              <c:idx val="18"/>
              <c:layout>
                <c:manualLayout>
                  <c:x val="-2.5691932278433326E-2"/>
                  <c:y val="-3.6205351798391718E-2"/>
                </c:manualLayout>
              </c:layout>
              <c:tx>
                <c:rich>
                  <a:bodyPr rot="-5400000" vert="horz" wrap="square" lIns="38100" tIns="19050" rIns="38100" bIns="19050" anchor="b" anchorCtr="0">
                    <a:spAutoFit/>
                  </a:bodyPr>
                  <a:lstStyle/>
                  <a:p>
                    <a:pPr>
                      <a:defRPr sz="750" b="1" i="0">
                        <a:solidFill>
                          <a:srgbClr val="FF0000"/>
                        </a:solidFill>
                        <a:latin typeface="Arial Narrow" panose="020B0606020202030204" pitchFamily="34" charset="0"/>
                      </a:defRPr>
                    </a:pPr>
                    <a:r>
                      <a:rPr lang="en-US" sz="750" b="1" i="0">
                        <a:solidFill>
                          <a:srgbClr val="FF0000"/>
                        </a:solidFill>
                        <a:latin typeface="Arial Narrow" panose="020B0606020202030204" pitchFamily="34" charset="0"/>
                      </a:rPr>
                      <a:t>10.4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BD53-45E0-BA34-487369F14FF8}"/>
                </c:ext>
              </c:extLst>
            </c:dLbl>
            <c:dLbl>
              <c:idx val="19"/>
              <c:layout>
                <c:manualLayout>
                  <c:x val="-2.5691764567767686E-2"/>
                  <c:y val="-3.526757625336946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10.3</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BD53-45E0-BA34-487369F14FF8}"/>
                </c:ext>
              </c:extLst>
            </c:dLbl>
            <c:dLbl>
              <c:idx val="20"/>
              <c:layout>
                <c:manualLayout>
                  <c:x val="-2.5691932278433326E-2"/>
                  <c:y val="-3.967656993356574E-2"/>
                </c:manualLayout>
              </c:layout>
              <c:tx>
                <c:rich>
                  <a:bodyPr rot="-5400000" vert="horz" wrap="square" lIns="38100" tIns="19050" rIns="38100" bIns="19050" anchor="b" anchorCtr="0">
                    <a:spAutoFit/>
                  </a:bodyPr>
                  <a:lstStyle/>
                  <a:p>
                    <a:pPr>
                      <a:defRPr sz="750" b="0" i="0">
                        <a:solidFill>
                          <a:sysClr val="windowText" lastClr="000000"/>
                        </a:solidFill>
                        <a:latin typeface="Arial Narrow" panose="020B0606020202030204" pitchFamily="34" charset="0"/>
                      </a:defRPr>
                    </a:pPr>
                    <a:r>
                      <a:rPr lang="en-US" sz="750" b="0" i="0">
                        <a:solidFill>
                          <a:sysClr val="windowText" lastClr="000000"/>
                        </a:solidFill>
                        <a:latin typeface="Arial Narrow" panose="020B0606020202030204" pitchFamily="34" charset="0"/>
                      </a:rPr>
                      <a:t>10.1</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D53-45E0-BA34-487369F14FF8}"/>
                </c:ext>
              </c:extLst>
            </c:dLbl>
            <c:dLbl>
              <c:idx val="21"/>
              <c:layout>
                <c:manualLayout>
                  <c:x val="-2.5691932278433246E-2"/>
                  <c:y val="-3.620535179839158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8.2</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BD53-45E0-BA34-487369F14FF8}"/>
                </c:ext>
              </c:extLst>
            </c:dLbl>
            <c:dLbl>
              <c:idx val="22"/>
              <c:layout>
                <c:manualLayout>
                  <c:x val="-2.5691932278433246E-2"/>
                  <c:y val="-3.3624897435070453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7.8</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BD53-45E0-BA34-487369F14FF8}"/>
                </c:ext>
              </c:extLst>
            </c:dLbl>
            <c:dLbl>
              <c:idx val="23"/>
              <c:layout>
                <c:manualLayout>
                  <c:x val="-2.5691932278433326E-2"/>
                  <c:y val="-3.418821874031413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7.2</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BD53-45E0-BA34-487369F14FF8}"/>
                </c:ext>
              </c:extLst>
            </c:dLbl>
            <c:dLbl>
              <c:idx val="24"/>
              <c:layout>
                <c:manualLayout>
                  <c:x val="-2.5074589318507787E-2"/>
                  <c:y val="-3.2742060066833251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7.2</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BD53-45E0-BA34-487369F14FF8}"/>
                </c:ext>
              </c:extLst>
            </c:dLbl>
            <c:dLbl>
              <c:idx val="25"/>
              <c:layout>
                <c:manualLayout>
                  <c:x val="-2.5074589318507787E-2"/>
                  <c:y val="-2.9270841931659158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6.8</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BD53-45E0-BA34-487369F14FF8}"/>
                </c:ext>
              </c:extLst>
            </c:dLbl>
            <c:dLbl>
              <c:idx val="26"/>
              <c:layout>
                <c:manualLayout>
                  <c:x val="-2.5691932278433246E-2"/>
                  <c:y val="-3.418821874031413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6.6</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BD53-45E0-BA34-487369F14FF8}"/>
                </c:ext>
              </c:extLst>
            </c:dLbl>
            <c:dLbl>
              <c:idx val="27"/>
              <c:layout>
                <c:manualLayout>
                  <c:x val="-2.5691932278433246E-2"/>
                  <c:y val="-3.015367929989623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6.5</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BD53-45E0-BA34-487369F14FF8}"/>
                </c:ext>
              </c:extLst>
            </c:dLbl>
            <c:dLbl>
              <c:idx val="28"/>
              <c:layout>
                <c:manualLayout>
                  <c:x val="-2.5691932278433402E-2"/>
                  <c:y val="-2.8699594222799725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6.4</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BD53-45E0-BA34-487369F14FF8}"/>
                </c:ext>
              </c:extLst>
            </c:dLbl>
            <c:dLbl>
              <c:idx val="29"/>
              <c:layout>
                <c:manualLayout>
                  <c:x val="-2.5691932278433246E-2"/>
                  <c:y val="4.0724768480683224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6.0</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BD53-45E0-BA34-487369F14FF8}"/>
                </c:ext>
              </c:extLst>
            </c:dLbl>
            <c:dLbl>
              <c:idx val="30"/>
              <c:layout>
                <c:manualLayout>
                  <c:x val="-2.5691932278433402E-2"/>
                  <c:y val="-3.2170812357973942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6.0</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2-BD53-45E0-BA34-487369F14FF8}"/>
                </c:ext>
              </c:extLst>
            </c:dLbl>
            <c:dLbl>
              <c:idx val="31"/>
              <c:layout>
                <c:manualLayout>
                  <c:x val="-2.5691932278433246E-2"/>
                  <c:y val="3.6178839344918147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5.8</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BD53-45E0-BA34-487369F14FF8}"/>
                </c:ext>
              </c:extLst>
            </c:dLbl>
            <c:dLbl>
              <c:idx val="32"/>
              <c:layout>
                <c:manualLayout>
                  <c:x val="-2.5680360242509623E-2"/>
                  <c:y val="3.7108141837799542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5.5</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BD53-45E0-BA34-487369F14FF8}"/>
                </c:ext>
              </c:extLst>
            </c:dLbl>
            <c:dLbl>
              <c:idx val="33"/>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5.4</a:t>
                    </a:r>
                  </a:p>
                </c:rich>
              </c:tx>
              <c:numFmt formatCode="#,##0.0" sourceLinked="0"/>
              <c:spPr>
                <a:noFill/>
                <a:ln w="25400">
                  <a:noFill/>
                </a:ln>
              </c:spPr>
              <c:dLblPos val="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5-BD53-45E0-BA34-487369F14FF8}"/>
                </c:ext>
              </c:extLst>
            </c:dLbl>
            <c:dLbl>
              <c:idx val="34"/>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5.4</a:t>
                    </a:r>
                  </a:p>
                </c:rich>
              </c:tx>
              <c:numFmt formatCode="#,##0.0" sourceLinked="0"/>
              <c:spPr>
                <a:noFill/>
                <a:ln w="25400">
                  <a:noFill/>
                </a:ln>
              </c:spPr>
              <c:dLblPos val="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6-BD53-45E0-BA34-487369F14FF8}"/>
                </c:ext>
              </c:extLst>
            </c:dLbl>
            <c:dLbl>
              <c:idx val="35"/>
              <c:layout>
                <c:manualLayout>
                  <c:x val="-2.5731847416836474E-2"/>
                  <c:y val="-3.6756646836080334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4.2</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7-BD53-45E0-BA34-487369F14FF8}"/>
                </c:ext>
              </c:extLst>
            </c:dLbl>
            <c:dLbl>
              <c:idx val="36"/>
              <c:layout>
                <c:manualLayout>
                  <c:x val="-1.6561759408134154E-2"/>
                  <c:y val="-3.1914851407703206E-2"/>
                </c:manualLayout>
              </c:layout>
              <c:tx>
                <c:rich>
                  <a:bodyPr rot="-5400000" vert="horz" wrap="square" lIns="38100" tIns="19050" rIns="38100" bIns="19050" anchor="b" anchorCtr="0">
                    <a:spAutoFit/>
                  </a:bodyPr>
                  <a:lstStyle/>
                  <a:p>
                    <a:pPr>
                      <a:defRPr sz="750" b="0" i="0">
                        <a:solidFill>
                          <a:schemeClr val="tx1"/>
                        </a:solidFill>
                        <a:latin typeface="Arial Narrow" panose="020B0606020202030204" pitchFamily="34" charset="0"/>
                      </a:defRPr>
                    </a:pPr>
                    <a:r>
                      <a:rPr lang="en-US" sz="750" b="0" i="0">
                        <a:solidFill>
                          <a:schemeClr val="tx1"/>
                        </a:solidFill>
                        <a:latin typeface="Arial Narrow" panose="020B0606020202030204" pitchFamily="34" charset="0"/>
                      </a:rPr>
                      <a:t>3.0</a:t>
                    </a:r>
                  </a:p>
                </c:rich>
              </c:tx>
              <c:numFmt formatCode="#,##0.0" sourceLinked="0"/>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8-BD53-45E0-BA34-487369F14FF8}"/>
                </c:ext>
              </c:extLst>
            </c:dLbl>
            <c:dLbl>
              <c:idx val="37"/>
              <c:layout>
                <c:manualLayout>
                  <c:x val="-2.56803724654113E-2"/>
                  <c:y val="5.752932932024542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9-BD53-45E0-BA34-487369F14FF8}"/>
                </c:ext>
              </c:extLst>
            </c:dLbl>
            <c:dLbl>
              <c:idx val="38"/>
              <c:layout>
                <c:manualLayout>
                  <c:x val="-2.569188570752997E-2"/>
                  <c:y val="5.31555754115760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A-BD53-45E0-BA34-487369F14FF8}"/>
                </c:ext>
              </c:extLst>
            </c:dLbl>
            <c:numFmt formatCode="#,##0.0" sourceLinked="0"/>
            <c:spPr>
              <a:noFill/>
              <a:ln w="25400">
                <a:noFill/>
              </a:ln>
            </c:spPr>
            <c:txPr>
              <a:bodyPr rot="-5400000" vert="horz" wrap="square" lIns="38100" tIns="19050" rIns="38100" bIns="19050" anchor="b" anchorCtr="0">
                <a:spAutoFit/>
              </a:bodyPr>
              <a:lstStyle/>
              <a:p>
                <a:pPr>
                  <a:defRPr sz="750">
                    <a:solidFill>
                      <a:schemeClr val="tx1"/>
                    </a:solidFill>
                    <a:latin typeface="Arial Narrow" panose="020B0606020202030204" pitchFamily="34" charset="0"/>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'g8-1'!$A$40:$A$64</c:f>
              <c:strCache>
                <c:ptCount val="25"/>
                <c:pt idx="0">
                  <c:v>Denmark</c:v>
                </c:pt>
                <c:pt idx="1">
                  <c:v>Sweden</c:v>
                </c:pt>
                <c:pt idx="2">
                  <c:v>Finland</c:v>
                </c:pt>
                <c:pt idx="3">
                  <c:v>Netherlands</c:v>
                </c:pt>
                <c:pt idx="4">
                  <c:v>France</c:v>
                </c:pt>
                <c:pt idx="5">
                  <c:v>Germany</c:v>
                </c:pt>
                <c:pt idx="6">
                  <c:v>Belgium</c:v>
                </c:pt>
                <c:pt idx="7">
                  <c:v>United Kingdom</c:v>
                </c:pt>
                <c:pt idx="8">
                  <c:v>Ireland</c:v>
                </c:pt>
                <c:pt idx="9">
                  <c:v>Iceland</c:v>
                </c:pt>
                <c:pt idx="10">
                  <c:v>Luxembourg</c:v>
                </c:pt>
                <c:pt idx="11">
                  <c:v>Austria</c:v>
                </c:pt>
                <c:pt idx="12">
                  <c:v>OECD36</c:v>
                </c:pt>
                <c:pt idx="13">
                  <c:v>Portugal</c:v>
                </c:pt>
                <c:pt idx="14">
                  <c:v>Italy</c:v>
                </c:pt>
                <c:pt idx="15">
                  <c:v>Spain</c:v>
                </c:pt>
                <c:pt idx="16">
                  <c:v>Lithuania</c:v>
                </c:pt>
                <c:pt idx="17">
                  <c:v>Hungary</c:v>
                </c:pt>
                <c:pt idx="18">
                  <c:v>Slovenia</c:v>
                </c:pt>
                <c:pt idx="19">
                  <c:v>Czech Republic</c:v>
                </c:pt>
                <c:pt idx="20">
                  <c:v>Poland</c:v>
                </c:pt>
                <c:pt idx="21">
                  <c:v>Estonia</c:v>
                </c:pt>
                <c:pt idx="22">
                  <c:v>Slovak Republic</c:v>
                </c:pt>
                <c:pt idx="23">
                  <c:v>Latvia</c:v>
                </c:pt>
                <c:pt idx="24">
                  <c:v>Greece</c:v>
                </c:pt>
              </c:strCache>
            </c:strRef>
          </c:cat>
          <c:val>
            <c:numRef>
              <c:f>'g8-1'!$C$40:$C$64</c:f>
              <c:numCache>
                <c:formatCode>0.0</c:formatCode>
                <c:ptCount val="25"/>
                <c:pt idx="0">
                  <c:v>17.510000000000002</c:v>
                </c:pt>
                <c:pt idx="1">
                  <c:v>17.25</c:v>
                </c:pt>
                <c:pt idx="2">
                  <c:v>15.63</c:v>
                </c:pt>
                <c:pt idx="3">
                  <c:v>15.37</c:v>
                </c:pt>
                <c:pt idx="4">
                  <c:v>14.14</c:v>
                </c:pt>
                <c:pt idx="5">
                  <c:v>13.28</c:v>
                </c:pt>
                <c:pt idx="6">
                  <c:v>13.09</c:v>
                </c:pt>
                <c:pt idx="7">
                  <c:v>12.32</c:v>
                </c:pt>
                <c:pt idx="8">
                  <c:v>11.92</c:v>
                </c:pt>
                <c:pt idx="9">
                  <c:v>10.91</c:v>
                </c:pt>
                <c:pt idx="10">
                  <c:v>10.48</c:v>
                </c:pt>
                <c:pt idx="11">
                  <c:v>10.4</c:v>
                </c:pt>
                <c:pt idx="12">
                  <c:v>10.146944444444442</c:v>
                </c:pt>
                <c:pt idx="13">
                  <c:v>8.19</c:v>
                </c:pt>
                <c:pt idx="14">
                  <c:v>7.77</c:v>
                </c:pt>
                <c:pt idx="15">
                  <c:v>7.21</c:v>
                </c:pt>
                <c:pt idx="16">
                  <c:v>6.84</c:v>
                </c:pt>
                <c:pt idx="17">
                  <c:v>6.62</c:v>
                </c:pt>
                <c:pt idx="18">
                  <c:v>6.45</c:v>
                </c:pt>
                <c:pt idx="19">
                  <c:v>6.42</c:v>
                </c:pt>
                <c:pt idx="20">
                  <c:v>6</c:v>
                </c:pt>
                <c:pt idx="21">
                  <c:v>5.99</c:v>
                </c:pt>
                <c:pt idx="22">
                  <c:v>5.78</c:v>
                </c:pt>
                <c:pt idx="23">
                  <c:v>5.52</c:v>
                </c:pt>
                <c:pt idx="24">
                  <c:v>5.38</c:v>
                </c:pt>
              </c:numCache>
            </c:numRef>
          </c:val>
          <c:smooth val="0"/>
          <c:extLst>
            <c:ext xmlns:c16="http://schemas.microsoft.com/office/drawing/2014/chart" uri="{C3380CC4-5D6E-409C-BE32-E72D297353CC}">
              <c16:uniqueId val="{0000002B-BD53-45E0-BA34-487369F14FF8}"/>
            </c:ext>
          </c:extLst>
        </c:ser>
        <c:dLbls>
          <c:showLegendKey val="0"/>
          <c:showVal val="0"/>
          <c:showCatName val="0"/>
          <c:showSerName val="0"/>
          <c:showPercent val="0"/>
          <c:showBubbleSize val="0"/>
        </c:dLbls>
        <c:hiLowLines>
          <c:spPr>
            <a:ln w="6350">
              <a:solidFill>
                <a:srgbClr val="000000"/>
              </a:solidFill>
            </a:ln>
          </c:spPr>
        </c:hiLowLines>
        <c:marker val="1"/>
        <c:smooth val="0"/>
        <c:axId val="563374936"/>
        <c:axId val="1"/>
      </c:lineChart>
      <c:catAx>
        <c:axId val="563374936"/>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750" b="0" i="0">
                <a:solidFill>
                  <a:srgbClr val="000000"/>
                </a:solidFill>
                <a:latin typeface="Arial Narrow"/>
                <a:ea typeface="Arial Narrow"/>
                <a:cs typeface="Arial Narrow"/>
              </a:defRPr>
            </a:pPr>
            <a:endParaRPr lang="sl-SI"/>
          </a:p>
        </c:txPr>
        <c:crossAx val="1"/>
        <c:crosses val="autoZero"/>
        <c:auto val="1"/>
        <c:lblAlgn val="ctr"/>
        <c:lblOffset val="0"/>
        <c:tickLblSkip val="1"/>
        <c:noMultiLvlLbl val="0"/>
      </c:catAx>
      <c:valAx>
        <c:axId val="1"/>
        <c:scaling>
          <c:orientation val="minMax"/>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c:spPr>
        <c:txPr>
          <a:bodyPr rot="-60000000" vert="horz"/>
          <a:lstStyle/>
          <a:p>
            <a:pPr>
              <a:defRPr sz="750" b="0" i="0">
                <a:solidFill>
                  <a:srgbClr val="000000"/>
                </a:solidFill>
                <a:latin typeface="Arial Narrow"/>
                <a:ea typeface="Arial Narrow"/>
                <a:cs typeface="Arial Narrow"/>
              </a:defRPr>
            </a:pPr>
            <a:endParaRPr lang="sl-SI"/>
          </a:p>
        </c:txPr>
        <c:crossAx val="563374936"/>
        <c:crosses val="autoZero"/>
        <c:crossBetween val="between"/>
      </c:valAx>
      <c:spPr>
        <a:solidFill>
          <a:srgbClr val="EAEAEA"/>
        </a:solidFill>
        <a:ln w="25400">
          <a:noFill/>
        </a:ln>
      </c:spPr>
    </c:plotArea>
    <c:legend>
      <c:legendPos val="t"/>
      <c:layout>
        <c:manualLayout>
          <c:xMode val="edge"/>
          <c:yMode val="edge"/>
          <c:x val="4.3260175668435957E-2"/>
          <c:y val="1.4606407075827849E-2"/>
          <c:w val="0.94079730599712774"/>
          <c:h val="5.477381080789559E-2"/>
        </c:manualLayout>
      </c:layout>
      <c:overlay val="1"/>
      <c:spPr>
        <a:solidFill>
          <a:srgbClr val="EAEAEA"/>
        </a:solidFill>
        <a:ln w="25400">
          <a:noFill/>
        </a:ln>
      </c:spPr>
      <c:txPr>
        <a:bodyPr/>
        <a:lstStyle/>
        <a:p>
          <a:pPr>
            <a:defRPr sz="750" b="0" i="0">
              <a:solidFill>
                <a:srgbClr val="000000"/>
              </a:solidFill>
              <a:latin typeface="Arial Narrow"/>
              <a:ea typeface="Arial Narrow"/>
              <a:cs typeface="Arial Narrow"/>
            </a:defRPr>
          </a:pPr>
          <a:endParaRPr lang="sl-SI"/>
        </a:p>
      </c:txPr>
    </c:legend>
    <c:plotVisOnly val="1"/>
    <c:dispBlanksAs val="gap"/>
    <c:showDLblsOverMax val="1"/>
  </c:chart>
  <c:spPr>
    <a:noFill/>
    <a:ln w="6350">
      <a:noFill/>
    </a:ln>
  </c:spPr>
  <c:externalData r:id="rId2">
    <c:autoUpdate val="0"/>
  </c:externalData>
  <c:userShapes r:id="rId3"/>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0.00351</cdr:x>
      <cdr:y>0.06245</cdr:y>
    </cdr:from>
    <cdr:to>
      <cdr:x>0.15835</cdr:x>
      <cdr:y>0.31991</cdr:y>
    </cdr:to>
    <cdr:sp macro="" textlink="">
      <cdr:nvSpPr>
        <cdr:cNvPr id="2" name="TextBox 1"/>
        <cdr:cNvSpPr txBox="1"/>
      </cdr:nvSpPr>
      <cdr:spPr>
        <a:xfrm xmlns:a="http://schemas.openxmlformats.org/drawingml/2006/main">
          <a:off x="20094" y="201109"/>
          <a:ext cx="886385" cy="82906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750" b="0" i="0">
              <a:solidFill>
                <a:srgbClr val="000000"/>
              </a:solidFill>
              <a:latin typeface="Arial Narrow" panose="020B0606020202030204" pitchFamily="34" charset="0"/>
              <a:cs typeface="Arial" panose="020B0604020202020204" pitchFamily="34" charset="0"/>
            </a:rPr>
            <a:t>Per 1 000 population aged 65 and over</a:t>
          </a:r>
        </a:p>
      </cdr:txBody>
    </cdr:sp>
  </cdr:relSizeAnchor>
</c:userShapes>
</file>

<file path=word/drawings/drawing2.xml><?xml version="1.0" encoding="utf-8"?>
<c:userShapes xmlns:c="http://schemas.openxmlformats.org/drawingml/2006/chart">
  <cdr:absSizeAnchor xmlns:cdr="http://schemas.openxmlformats.org/drawingml/2006/chartDrawing">
    <cdr:from>
      <cdr:x>0</cdr:x>
      <cdr:y>0</cdr:y>
    </cdr:from>
    <cdr:ext cx="0" cy="0"/>
    <cdr:sp macro="" textlink="">
      <cdr:nvSpPr>
        <cdr:cNvPr id="2" name="TextBox 1"/>
        <cdr:cNvSpPr txBox="1"/>
      </cdr:nvSpPr>
      <cdr:spPr>
        <a:xfrm xmlns:a="http://schemas.openxmlformats.org/drawingml/2006/main">
          <a:off x="0" y="0"/>
          <a:ext cx="3819524"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750">
              <a:latin typeface="Arial Narrow" panose="020B0606020202030204" pitchFamily="34" charset="0"/>
              <a:cs typeface="Arial" panose="020B0604020202020204" pitchFamily="34" charset="0"/>
            </a:rPr>
            <a:t>Absolute difference in LTC beds per 1 000 population aged 65 and over, 2007-17</a:t>
          </a:r>
        </a:p>
      </cdr:txBody>
    </cdr:sp>
  </cdr:absSizeAnchor>
</c:userShapes>
</file>

<file path=word/drawings/drawing3.xml><?xml version="1.0" encoding="utf-8"?>
<c:userShapes xmlns:c="http://schemas.openxmlformats.org/drawingml/2006/chart">
  <cdr:absSizeAnchor xmlns:cdr="http://schemas.openxmlformats.org/drawingml/2006/chartDrawing">
    <cdr:from>
      <cdr:x>0</cdr:x>
      <cdr:y>0.00264</cdr:y>
    </cdr:from>
    <cdr:ext cx="362555" cy="421630"/>
    <cdr:sp macro="" textlink="">
      <cdr:nvSpPr>
        <cdr:cNvPr id="2" name="TextBox 1"/>
        <cdr:cNvSpPr txBox="1"/>
      </cdr:nvSpPr>
      <cdr:spPr>
        <a:xfrm xmlns:a="http://schemas.openxmlformats.org/drawingml/2006/main">
          <a:off x="0" y="9525"/>
          <a:ext cx="389983" cy="4376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750" b="0" i="0">
              <a:solidFill>
                <a:srgbClr val="000000"/>
              </a:solidFill>
              <a:latin typeface="Arial Narrow" panose="020B0606020202030204" pitchFamily="34" charset="0"/>
            </a:rPr>
            <a:t>%</a:t>
          </a:r>
        </a:p>
      </cdr:txBody>
    </cdr:sp>
  </cdr:abs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Cou18</b:Tag>
    <b:SourceType>BookSection</b:SourceType>
    <b:Guid>{2A9B2A87-75A6-4F6C-A57C-9B949BE6F78A}</b:Guid>
    <b:Author>
      <b:Author>
        <b:Corporate>Social Protection Committee</b:Corporate>
      </b:Author>
    </b:Author>
    <b:Year>2018</b:Year>
    <b:City>Brussels</b:City>
    <b:Title>Adequate social protection for long-term care needs in an ageing society Report jointly prepared by the Social Protection Committee and the European Commission services</b:Title>
    <b:Publisher>Council of the European Union</b:Publisher>
    <b:RefOrder>1</b:RefOrder>
  </b:Source>
  <b:Source>
    <b:Tag>Eur191</b:Tag>
    <b:SourceType>InternetSite</b:SourceType>
    <b:Guid>{CB5FFC81-9321-4315-B499-7F0242381204}</b:Guid>
    <b:Author>
      <b:Author>
        <b:Corporate>European Commission</b:Corporate>
      </b:Author>
    </b:Author>
    <b:Title>Economic Papers 469 | November 2012. Long-term care: need, use and expenditure in the EU-27</b:Title>
    <b:URL>https://ec.europa.eu/economy_finance/publications/economic_paper/2012/pdf/ecp469_en.pdf</b:URL>
    <b:YearAccessed>2019</b:YearAccessed>
    <b:MonthAccessed>december</b:MonthAccessed>
    <b:DayAccessed>29</b:DayAccessed>
    <b:Year>2012</b:Year>
    <b:RefOrder>2</b:RefOrder>
  </b:Source>
  <b:Source>
    <b:Tag>UMA171</b:Tag>
    <b:SourceType>InternetSite</b:SourceType>
    <b:Guid>{F2DE7621-2073-4A6D-9AD9-3E6F87B2CCDF}</b:Guid>
    <b:Title>Strategija dolgožive družbe</b:Title>
    <b:Year>2017</b:Year>
    <b:Author>
      <b:Author>
        <b:Corporate>UMAR</b:Corporate>
      </b:Author>
    </b:Author>
    <b:URL>http://www.umar.gov.si/fileadmin/user_upload/publikacije/kratke_analize/Strategija_dolgozive_druzbe/Strategija_dolgozive_druzbe.pdf</b:URL>
    <b:RefOrder>3</b:RefOrder>
  </b:Source>
  <b:Source>
    <b:Tag>Hen18</b:Tag>
    <b:SourceType>ArticleInAPeriodical</b:SourceType>
    <b:Guid>{3951B09E-12D5-4F1E-BCD7-14FBFF8D6C4A}</b:Guid>
    <b:Author>
      <b:Author>
        <b:NameList>
          <b:Person>
            <b:Last>Hendry</b:Last>
            <b:First>Anne</b:First>
          </b:Person>
        </b:NameList>
      </b:Author>
      <b:Editor>
        <b:NameList>
          <b:Person>
            <b:Last>Gabrovec</b:Last>
            <b:First>Branko</b:First>
          </b:Person>
        </b:NameList>
      </b:Editor>
    </b:Author>
    <b:Title>Obvladovanje krhkosti za danes in jutri 2018. Zbornik povzetkov in recenziranih znanstvenih prispevkov</b:Title>
    <b:Year>2018</b:Year>
    <b:Publisher>Nacionalni inštitut za javno zdravje</b:Publisher>
    <b:PeriodicalTitle>Novi modeli integrirane oskrbe pri krhkosti</b:PeriodicalTitle>
    <b:RefOrder>4</b:RefOrder>
  </b:Source>
  <b:Source>
    <b:Tag>Res</b:Tag>
    <b:SourceType>InternetSite</b:SourceType>
    <b:Guid>{62FDB2D0-CA90-4D89-81F4-F3CA147A0126}</b:Guid>
    <b:Author>
      <b:Author>
        <b:Corporate>Resolucija o nacionalnem planu zdravstvenega varstva 2016–2025 »Skupaj za družbo zdravja« (Uradni list RS, št. 25/16)</b:Corporate>
      </b:Author>
    </b:Author>
    <b:URL>http://www.umar.gov.si/fileadmin/user_upload/publikacije/pr/2015/POR_2015.pdf</b:URL>
    <b:Year>2016</b:Year>
    <b:RefOrder>5</b:RefOrder>
  </b:Source>
  <b:Source>
    <b:Tag>Vol16</b:Tag>
    <b:SourceType>InternetSite</b:SourceType>
    <b:Guid>{2E629388-EDDE-4215-B7FD-0586E4D56789}</b:Guid>
    <b:Title>Aktivno in zdravo staranje za aktivno in zdravo starost. JAVNO-ZDRAVSTVENI POMEN PADCEV MED STAREJŠIMI. Analitsko poročilo v okviru Delovnega sklopa 4 projekta AHA.SI</b:Title>
    <b:Year>2016</b:Year>
    <b:URL>http://www.staranje.si/sites/www.staranje.si/files/upload/images/analitsko_porocilo3-_padci_0.pdf</b:URL>
    <b:Author>
      <b:Author>
        <b:NameList>
          <b:Person>
            <b:Last>Voljč</b:Last>
            <b:First>Božidar</b:First>
          </b:Person>
        </b:NameList>
      </b:Author>
    </b:Author>
    <b:YearAccessed>2020</b:YearAccessed>
    <b:MonthAccessed>december</b:MonthAccessed>
    <b:DayAccessed>12</b:DayAccessed>
    <b:RefOrder>6</b:RefOrder>
  </b:Source>
  <b:Source>
    <b:Tag>WHO14</b:Tag>
    <b:SourceType>InternetSite</b:SourceType>
    <b:Guid>{2B48164B-DF43-4F6C-9A52-F6F0FBBFFB76}</b:Guid>
    <b:Author>
      <b:Author>
        <b:Corporate>WHO</b:Corporate>
      </b:Author>
    </b:Author>
    <b:Title>THE CASE FOR INVESTING IN PUBLIC HEALTH. A public health summary report for EPHO 8</b:Title>
    <b:Year>2014</b:Year>
    <b:URL>WHOhttp://www.euro.who.int/__data/assets/pdf_file/0009/278073/Case-Investing-Public-Health.pdf</b:URL>
    <b:YearAccessed>2020</b:YearAccessed>
    <b:MonthAccessed>januar</b:MonthAccessed>
    <b:DayAccessed>11</b:DayAccessed>
    <b:RefOrder>7</b:RefOrder>
  </b:Source>
  <b:Source>
    <b:Tag>UMA19</b:Tag>
    <b:SourceType>InternetSite</b:SourceType>
    <b:Guid>{A3AB2A77-C060-4BA7-9DBD-14C3CC33CCA3}</b:Guid>
    <b:Author>
      <b:Author>
        <b:Corporate>UMAR</b:Corporate>
      </b:Author>
    </b:Author>
    <b:Title>Ekonomski izzivi 2019</b:Title>
    <b:Year>2019</b:Year>
    <b:URL>http://www.umar.gov.si/fileadmin/user_upload/publikacije/izzivi/2019/p_EI_2019_celota.pdf</b:URL>
    <b:YearAccessed>2019</b:YearAccessed>
    <b:MonthAccessed>december</b:MonthAccessed>
    <b:DayAccessed>25</b:DayAccessed>
    <b:RefOrder>8</b:RefOrder>
  </b:Source>
  <b:Source>
    <b:Tag>SUR20</b:Tag>
    <b:SourceType>InternetSite</b:SourceType>
    <b:Guid>{069B4B0F-10BC-4BAD-B34F-E63D27DD11E7}</b:Guid>
    <b:Title>Skoraj vsak peti prebivalec Slovenije je starejši od 65 let</b:Title>
    <b:Year>2020</b:Year>
    <b:Author>
      <b:Author>
        <b:Corporate>SURS</b:Corporate>
      </b:Author>
    </b:Author>
    <b:URL>https://www.stat.si/StatWeb/news/Index/8374</b:URL>
    <b:RefOrder>9</b:RefOrder>
  </b:Source>
  <b:Source>
    <b:Tag>HeW16</b:Tag>
    <b:SourceType>BookSection</b:SourceType>
    <b:Guid>{F4FCFC44-E1F7-488D-A926-F86B230E3FD5}</b:Guid>
    <b:Author>
      <b:Author>
        <b:NameList>
          <b:Person>
            <b:Last>He</b:Last>
            <b:First>Wan</b:First>
          </b:Person>
          <b:Person>
            <b:Last>Goodkind</b:Last>
            <b:First>Daniel</b:First>
          </b:Person>
          <b:Person>
            <b:Last>Kow</b:Last>
            <b:First>Paul</b:First>
          </b:Person>
        </b:NameList>
      </b:Author>
    </b:Author>
    <b:Title>An Aging World: 2015, International Population Reports</b:Title>
    <b:Year>2016</b:Year>
    <b:City>Washington</b:City>
    <b:Publisher>U.S. Government Publishing Offic</b:Publisher>
    <b:RefOrder>11</b:RefOrder>
  </b:Source>
  <b:Source>
    <b:Tag>Eor11</b:Tag>
    <b:SourceType>InternetSite</b:SourceType>
    <b:Guid>{7D7BCFD3-DF6E-4167-8987-E488211B161F}</b:Guid>
    <b:Author>
      <b:Author>
        <b:Corporate>World Health Organization</b:Corporate>
      </b:Author>
    </b:Author>
    <b:Title>Global Health and Aging</b:Title>
    <b:Year>2011</b:Year>
    <b:URL>https://www.who.int/ageing/publications/global_health.pdf</b:URL>
    <b:RefOrder>12</b:RefOrder>
  </b:Source>
  <b:Source>
    <b:Tag>OEC17</b:Tag>
    <b:SourceType>InternetSite</b:SourceType>
    <b:Guid>{BA1D327D-7DAC-49D4-A9C1-C548EE7E87AC}</b:Guid>
    <b:Author>
      <b:Author>
        <b:Corporate>OECD</b:Corporate>
      </b:Author>
    </b:Author>
    <b:Title>Health at a Glance 2017</b:Title>
    <b:Year>2017</b:Year>
    <b:YearAccessed>2018</b:YearAccessed>
    <b:MonthAccessed>avgust</b:MonthAccessed>
    <b:DayAccessed>8</b:DayAccessed>
    <b:URL>https://www.health.gov.il/publicationsfiles/healthataglance2017.pdf</b:URL>
    <b:RefOrder>13</b:RefOrder>
  </b:Source>
  <b:Source>
    <b:Tag>Fre19</b:Tag>
    <b:SourceType>InternetSite</b:SourceType>
    <b:Guid>{426F8D94-ED99-47F0-8B11-E029AA71D9E0}</b:Guid>
    <b:Author>
      <b:Author>
        <b:NameList>
          <b:Person>
            <b:Last>Freek</b:Last>
            <b:First>Lapré</b:First>
          </b:Person>
          <b:Person>
            <b:Last>Dale</b:Last>
            <b:First>Stevenson</b:First>
          </b:Person>
          <b:Person>
            <b:Last>Markus</b:Last>
            <b:First>Leser</b:First>
          </b:Person>
          <b:Person>
            <b:Last>Jiří</b:Last>
            <b:First>Horecký</b:First>
          </b:Person>
          <b:Person>
            <b:Last>Beatrix</b:Last>
            <b:First>Kaserer</b:First>
          </b:Person>
          <b:Person>
            <b:Last>Markus</b:Last>
            <b:First>Mattersberger</b:First>
          </b:Person>
        </b:NameList>
      </b:Author>
    </b:Author>
    <b:Title>Long-Term Care 2030</b:Title>
    <b:Year>2019</b:Year>
    <b:URL>https://www.ecreas.eu/uimg/ecreasportal/b80760_att-report-ean-ltc-2030-digital.pdf</b:URL>
    <b:YearAccessed>2019</b:YearAccessed>
    <b:MonthAccessed>december</b:MonthAccessed>
    <b:DayAccessed>29</b:DayAccessed>
    <b:RefOrder>14</b:RefOrder>
  </b:Source>
  <b:Source>
    <b:Tag>SUR19</b:Tag>
    <b:SourceType>InternetSite</b:SourceType>
    <b:Guid>{92B9837B-C6B6-47FC-85A2-CD3E802BCB8C}</b:Guid>
    <b:Title>Celotni izdatki za dolgotrajno oskrbo v 2017 znašali 521 milijonov EUR, to je več kot v 2016</b:Title>
    <b:Year>2019</b:Year>
    <b:Author>
      <b:Author>
        <b:Corporate>SURS</b:Corporate>
      </b:Author>
    </b:Author>
    <b:URL>https://www.stat.si/StatWeb/News/Index/8579</b:URL>
    <b:YearAccessed>2019</b:YearAccessed>
    <b:MonthAccessed>december</b:MonthAccessed>
    <b:DayAccessed>23</b:DayAccessed>
    <b:RefOrder>15</b:RefOrder>
  </b:Source>
  <b:Source>
    <b:Tag>OEC19</b:Tag>
    <b:SourceType>InternetSite</b:SourceType>
    <b:Guid>{14BCC5D5-E09E-40E3-9755-7FA57422225D}</b:Guid>
    <b:Author>
      <b:Author>
        <b:Corporate>OECD</b:Corporate>
      </b:Author>
    </b:Author>
    <b:Title>Healh at a Glance</b:Title>
    <b:Year>2019</b:Year>
    <b:URL>https://www.oecd-ilibrary.org/docserver/4dd50c09-en.pdf?expires=1577435717&amp;id=id&amp;accname=guest&amp;checksum=63C4EE2FE7BC75B50644860B85DD1908</b:URL>
    <b:YearAccessed>2019</b:YearAccessed>
    <b:MonthAccessed>december</b:MonthAccessed>
    <b:DayAccessed>24</b:DayAccessed>
    <b:RefOrder>16</b:RefOrder>
  </b:Source>
  <b:Source>
    <b:Tag>Res13</b:Tag>
    <b:SourceType>InternetSite</b:SourceType>
    <b:Guid>{AACCFE1A-AAF3-4273-B611-4A70390864D4}</b:Guid>
    <b:Author>
      <b:Author>
        <b:Corporate>Resolucija o nacionalnem programu socialnega varstva za obdobje 2013-2020 (Uradni list RS, št. 39/13)</b:Corporate>
      </b:Author>
    </b:Author>
    <b:Year>2013</b:Year>
    <b:RefOrder>17</b:RefOrder>
  </b:Source>
  <b:Source>
    <b:Tag>Ram10</b:Tag>
    <b:SourceType>InternetSite</b:SourceType>
    <b:Guid>{FA8686A1-8928-460E-B9A5-9B99F933B8F6}</b:Guid>
    <b:Author>
      <b:Author>
        <b:NameList>
          <b:Person>
            <b:Last>Ramovš</b:Last>
            <b:First>Jože</b:First>
          </b:Person>
        </b:NameList>
      </b:Author>
    </b:Author>
    <b:Title>Kakovostna starost, DOlgotrajna oskrba, deinstitucionalizacija</b:Title>
    <b:Year>2010</b:Year>
    <b:URL>http://www.inst-antonatrstenjaka.si/tisk/kakovostna-starost/clanek.html?ID=192</b:URL>
    <b:YearAccessed>2019</b:YearAccessed>
    <b:MonthAccessed>december</b:MonthAccessed>
    <b:DayAccessed>30</b:DayAccessed>
    <b:RefOrder>18</b:RefOrder>
  </b:Source>
  <b:Source>
    <b:Tag>Min19</b:Tag>
    <b:SourceType>Report</b:SourceType>
    <b:Guid>{14946B19-6CB1-420D-8D3F-CC8C10F19DB7}</b:Guid>
    <b:Author>
      <b:Author>
        <b:Corporate>Ministrstvo za zdravje</b:Corporate>
      </b:Author>
    </b:Author>
    <b:Title>Podatki iz pilotnega projekta »Izvedba pilotnih projektov, ki bodo podpirali prehod v izvajanje sistemskega zakona o dolgotrajni oskrbi«</b:Title>
    <b:Year>2019</b:Year>
    <b:RefOrder>19</b:RefOrder>
  </b:Source>
  <b:Source>
    <b:Tag>OEC20</b:Tag>
    <b:SourceType>InternetSite</b:SourceType>
    <b:Guid>{1212D2DA-C5DB-44B0-94AF-51E3582BDBC4}</b:Guid>
    <b:Author>
      <b:Author>
        <b:Corporate>OECD</b:Corporate>
      </b:Author>
    </b:Author>
    <b:Title>Long-term Care</b:Title>
    <b:Year>2020</b:Year>
    <b:URL>https://www.oecd.org/els/health-systems/long-term-care.htm</b:URL>
    <b:RefOrder>20</b:RefOrder>
  </b:Source>
  <b:Source>
    <b:Tag>Eur181</b:Tag>
    <b:SourceType>BookSection</b:SourceType>
    <b:Guid>{DE0096CA-1D3D-4D4A-8372-B0718791BC9A}</b:Guid>
    <b:Author>
      <b:Author>
        <b:Corporate>European Commission</b:Corporate>
      </b:Author>
    </b:Author>
    <b:Title>The 2018 Ageing Report Economic &amp; Budgetary Projections for the 28 EU Member States (2016-2070) </b:Title>
    <b:Year>2018</b:Year>
    <b:City>Luxembourg</b:City>
    <b:Publisher>Publications Office of the European Union</b:Publisher>
    <b:RefOrder>21</b:RefOrder>
  </b:Source>
  <b:Source>
    <b:Tag>WHO19</b:Tag>
    <b:SourceType>InternetSite</b:SourceType>
    <b:Guid>{02CB145C-B5B2-4F78-BCA5-DD8EC2C779AD}</b:Guid>
    <b:Author>
      <b:Author>
        <b:Corporate>WHO</b:Corporate>
      </b:Author>
    </b:Author>
    <b:Title>Long-term-care systems</b:Title>
    <b:Year>2019</b:Year>
    <b:URL>https://www.who.int/ageing/long-term-care/en/</b:URL>
    <b:YearAccessed>2019</b:YearAccessed>
    <b:MonthAccessed>december</b:MonthAccessed>
    <b:DayAccessed>29</b:DayAccessed>
    <b:RefOrder>22</b:RefOrder>
  </b:Source>
  <b:Source>
    <b:Tag>OEC13</b:Tag>
    <b:SourceType>BookSection</b:SourceType>
    <b:Guid>{4B196DFE-4CB0-4202-87A7-8642CD4C74F7}</b:Guid>
    <b:Author>
      <b:Author>
        <b:Corporate>OECD</b:Corporate>
      </b:Author>
    </b:Author>
    <b:Title>A Good Life in Old Age? Monitoring and Improving Quality in Long-term Care</b:Title>
    <b:Year>2013</b:Year>
    <b:Publisher>OECD Publishing</b:Publisher>
    <b:RefOrder>23</b:RefOrder>
  </b:Source>
  <b:Source>
    <b:Tag>Sen18</b:Tag>
    <b:SourceType>InternetSite</b:SourceType>
    <b:Guid>{ED8A9BD9-4101-42E3-97D6-60325F2515BC}</b:Guid>
    <b:Title>ABUSE OF OLDER PEOPLE: A COMMUNITY RESPONSE FINAL REPORT</b:Title>
    <b:Year>2018</b:Year>
    <b:YearAccessed>2018</b:YearAccessed>
    <b:MonthAccessed>september</b:MonthAccessed>
    <b:DayAccessed>12</b:DayAccessed>
    <b:URL>https://seniorsrightsservice.org.au/wp-content/uploads/2018/05/COMMUNITY-RESPONSE_Web.pdf</b:URL>
    <b:Author>
      <b:Author>
        <b:Corporate>Senior Rights Service</b:Corporate>
      </b:Author>
    </b:Author>
    <b:RefOrder>24</b:RefOrder>
  </b:Source>
  <b:Source>
    <b:Tag>Ograda1</b:Tag>
    <b:SourceType>BookSection</b:SourceType>
    <b:Guid>{DE0096CA-1D3D-4D4A-8372-B0718791BC9A}</b:Guid>
    <b:Author>
      <b:Author>
        <b:Corporate>European Commission</b:Corporate>
      </b:Author>
    </b:Author>
    <b:Title>The 2018 Ageing Report Economic &amp; Budgetary Projections for the 28 EU Member States (2016-2070) </b:Title>
    <b:Year>2018</b:Year>
    <b:City>Luxembourg</b:City>
    <b:Publisher>Publications Office of the European Union</b:Publisher>
    <b:RefOrder>25</b:RefOrder>
  </b:Source>
  <b:Source>
    <b:Tag>EMP13</b:Tag>
    <b:SourceType>InternetSite</b:SourceType>
    <b:Guid>{8D552EA9-6726-4825-B3C5-C0D3D483E883}</b:Guid>
    <b:Title>EMPLOYMENT IN HEALTH AND LONG-TERM CARE SECTOR IN EUROPEAN COUNTRIES</b:Title>
    <b:Year>2013</b:Year>
    <b:URL>http://www.neujobs.eu/sites/default/files/Health%20care%20workforce-EU-160913_final.pdf</b:URL>
    <b:Author>
      <b:Author>
        <b:NameList>
          <b:Person>
            <b:Last>Schulz</b:Last>
            <b:First>Erika</b:First>
          </b:Person>
        </b:NameList>
      </b:Author>
    </b:Author>
    <b:RefOrder>26</b:RefOrder>
  </b:Source>
  <b:Source>
    <b:Tag>NIJ20</b:Tag>
    <b:SourceType>InternetSite</b:SourceType>
    <b:Guid>{1DE8A2AB-8C26-4436-A5F9-E1F3CA26C9EE}</b:Guid>
    <b:Author>
      <b:Author>
        <b:Corporate>NIJZ</b:Corporate>
      </b:Author>
    </b:Author>
    <b:Title>Podatkovni portal </b:Title>
    <b:InternetSiteTitle>Zaposleni po poklicnih skupinah, starostnih skupinah in spolu, Slovenija, letno</b:InternetSiteTitle>
    <b:Year>2020</b:Year>
    <b:URL>https://podatki.nijz.si/Table.aspx?layout=tableViewLayout2&amp;px_tableid=BPI_TB03.px&amp;px_path=NIJZ%20podatkovni%20portal__5%20Viri%20v%20zdravstvu__1%20Izvajalci%20zdravstvene%20dejavnosti&amp;px_language=sl&amp;px_db=NIJZ%20podatkovni%20portal&amp;rxid=9cfe62ab-a582-479</b:URL>
    <b:RefOrder>27</b:RefOrder>
  </b:Source>
  <b:Source>
    <b:Tag>Inf10</b:Tag>
    <b:SourceType>JournalArticle</b:SourceType>
    <b:Guid>{4EA17FF3-7A2F-43D2-87BD-ED7497F2C485}</b:Guid>
    <b:Title>Informal care in the long-term care system</b:Title>
    <b:JournalName>European Overview Paper</b:JournalName>
    <b:Year>2010</b:Year>
    <b:Author>
      <b:Author>
        <b:NameList>
          <b:Person>
            <b:Last>Triantafillou</b:Last>
            <b:First>Judy</b:First>
          </b:Person>
          <b:Person>
            <b:Last>Naiditch</b:Last>
            <b:First>Michel</b:First>
          </b:Person>
          <b:Person>
            <b:Last>Repkova</b:Last>
            <b:First>Kvetoslava</b:First>
          </b:Person>
          <b:Person>
            <b:Last>Stiehr</b:Last>
            <b:First>Karin</b:First>
          </b:Person>
          <b:Person>
            <b:Last>Carretero</b:Last>
            <b:First>Stephanie</b:First>
          </b:Person>
          <b:Person>
            <b:Last>Emilsson</b:Last>
            <b:First>Thomas</b:First>
          </b:Person>
          <b:Person>
            <b:Last>Di Santo</b:Last>
            <b:First>Patrizia</b:First>
          </b:Person>
          <b:Person>
            <b:Last>Bednarik</b:Last>
            <b:First>Rastislav</b:First>
          </b:Person>
          <b:Person>
            <b:Last>Brichtova</b:Last>
            <b:First>Lydia</b:First>
          </b:Person>
          <b:Person>
            <b:Last>Ceruzzi</b:Last>
            <b:First>Francesca</b:First>
          </b:Person>
          <b:Person>
            <b:Last>Cordero</b:Last>
            <b:First>Laura</b:First>
          </b:Person>
          <b:Person>
            <b:Last>Mastroyiannakis</b:Last>
          </b:Person>
          <b:Person>
            <b:Last>Tasos</b:Last>
          </b:Person>
          <b:Person>
            <b:Last>Ferrando</b:Last>
            <b:First>Maite</b:First>
          </b:Person>
          <b:Person>
            <b:Last>Mi</b:Last>
          </b:Person>
        </b:NameList>
      </b:Author>
    </b:Author>
    <b:RefOrder>28</b:RefOrder>
  </b:Source>
  <b:Source>
    <b:Tag>UNC19</b:Tag>
    <b:SourceType>InternetSite</b:SourceType>
    <b:Guid>{D826277B-7718-4F53-A48F-D4E1854ED69D}</b:Guid>
    <b:Author>
      <b:Author>
        <b:Corporate>UNCE</b:Corporate>
      </b:Author>
    </b:Author>
    <b:Title>The Challenging Roles of Informal Carers. Policy Brief on Ageing No. 22</b:Title>
    <b:Year>2019</b:Year>
    <b:URL>https://www.unece.org/fileadmin/DAM/pau/age/Policy_briefs/ECE_WG1_31.pdf</b:URL>
    <b:RefOrder>29</b:RefOrder>
  </b:Source>
  <b:Source>
    <b:Tag>Yeo17</b:Tag>
    <b:SourceType>JournalArticle</b:SourceType>
    <b:Guid>{AA14618A-232F-46C7-B68C-1D4D84CEDBC7}</b:Guid>
    <b:Title>Association between home-visit nursing utilization and all-cause hospitalization among long-term care insurance beneficiaries: A retrospective cohort study</b:Title>
    <b:Year>2017</b:Year>
    <b:JournalName>International Journal of Nursing Studies</b:JournalName>
    <b:Pages>93-100</b:Pages>
    <b:Author>
      <b:Author>
        <b:NameList>
          <b:Person>
            <b:Last>Yeong</b:Last>
            <b:First>Jun</b:First>
            <b:Middle>Ju</b:Middle>
          </b:Person>
          <b:Person>
            <b:Last>Hyo</b:Last>
            <b:First>Jung</b:First>
            <b:Middle>Lee</b:Middle>
          </b:Person>
          <b:Person>
            <b:Last>Woorim</b:Last>
            <b:First>Kim</b:First>
          </b:Person>
          <b:Person>
            <b:Last>Sang</b:Last>
            <b:First>Ah</b:First>
            <b:Middle>Lee</b:Middle>
          </b:Person>
          <b:Person>
            <b:Last>Kyu-Tae</b:Last>
            <b:First>Han</b:First>
          </b:Person>
          <b:Person>
            <b:Last>Eun-Cheol</b:Last>
            <b:First>Park</b:First>
          </b:Person>
        </b:NameList>
      </b:Author>
    </b:Author>
    <b:Volume>75</b:Volume>
    <b:RefOrder>30</b:RefOrder>
  </b:Source>
  <b:Source>
    <b:Tag>Eur17</b:Tag>
    <b:SourceType>InternetSite</b:SourceType>
    <b:Guid>{9779E381-C681-4431-B529-3C8FEF79FF4E}</b:Guid>
    <b:Author>
      <b:Author>
        <b:Corporate>Euro Carers</b:Corporate>
      </b:Author>
    </b:Author>
    <b:Title>Informal care, poverty and social exclusion</b:Title>
    <b:Year>2017</b:Year>
    <b:URL>https://www.euskadi.eus/contenidos/documentacion/doc_sosa_cuidadoras/eu_def/adjuntos/Cuidadores.pdf</b:URL>
    <b:YearAccessed>2019</b:YearAccessed>
    <b:MonthAccessed>december</b:MonthAccessed>
    <b:DayAccessed>28</b:DayAccessed>
    <b:RefOrder>31</b:RefOrder>
  </b:Source>
  <b:Source>
    <b:Tag>EIG20</b:Tag>
    <b:SourceType>InternetSite</b:SourceType>
    <b:Guid>{3F52DEE3-5CA5-4B93-805A-2B3D0AA5B079}</b:Guid>
    <b:Author>
      <b:Author>
        <b:Corporate>EIGE</b:Corporate>
      </b:Author>
    </b:Author>
    <b:Title>Gender Equality Index 2019. Work-life balance</b:Title>
    <b:Year>2020</b:Year>
    <b:URL>https://eige.europa.eu/publications/gender-equality-index-2019-report/informal-care-older-people-people-disabilities-and-long-term-care-services</b:URL>
    <b:RefOrder>32</b:RefOrder>
  </b:Source>
  <b:Source>
    <b:Tag>Yan19</b:Tag>
    <b:SourceType>InternetSite</b:SourceType>
    <b:Guid>{B16051C2-E683-4329-995C-0F986AEF6FA8}</b:Guid>
    <b:Title>Ageing &amp; Society</b:Title>
    <b:InternetSiteTitle>Is informal care sufficient to meet the long-term care needs of older people with disabilities in China? Evidence from the China Health and Retirement Longitudinal Survey</b:InternetSiteTitle>
    <b:Year>2019</b:Year>
    <b:URL>https://www.cambridge.org/core/journals/ageing-and-society/article/is-informal-care-sufficient-to-meet-the-longterm-care-needs-of-older-people-with-disabilities-in-china-evidence-from-the-china-health-and-retirement-longitudinal-survey/7A1BC1294F482D7E1A5</b:URL>
    <b:Author>
      <b:Author>
        <b:NameList>
          <b:Person>
            <b:Last>Yang</b:Last>
            <b:First>Wei</b:First>
          </b:Person>
          <b:Person>
            <b:Last>Ying Tan</b:Last>
            <b:First>Si</b:First>
          </b:Person>
        </b:NameList>
      </b:Author>
    </b:Author>
    <b:RefOrder>33</b:RefOrder>
  </b:Source>
  <b:Source>
    <b:Tag>Leh19</b:Tag>
    <b:SourceType>JournalArticle</b:SourceType>
    <b:Guid>{E9566057-7D8D-4451-ABC4-E503435686B4}</b:Guid>
    <b:Author>
      <b:Author>
        <b:NameList>
          <b:Person>
            <b:Last>Lehnert</b:Last>
            <b:First>Thomas</b:First>
          </b:Person>
          <b:Person>
            <b:Last>Heuchert</b:Last>
          </b:Person>
          <b:Person>
            <b:Last>Max</b:Last>
          </b:Person>
          <b:Person>
            <b:Last>Hussain</b:Last>
          </b:Person>
          <b:Person>
            <b:Last>Katharina</b:Last>
          </b:Person>
          <b:Person>
            <b:Last>König</b:Last>
          </b:Person>
          <b:Person>
            <b:Last>Hans-Helmut</b:Last>
          </b:Person>
        </b:NameList>
      </b:Author>
    </b:Author>
    <b:Title>Stated preferences for long-term care: a literature review</b:Title>
    <b:JournalName>Ageing &amp; Society</b:JournalName>
    <b:Year>2019</b:Year>
    <b:Pages>1873-1913</b:Pages>
    <b:Volume>39(9)</b:Volume>
    <b:RefOrder>34</b:RefOrder>
  </b:Source>
  <b:Source>
    <b:Tag>Shi14</b:Tag>
    <b:SourceType>JournalArticle</b:SourceType>
    <b:Guid>{F98C4B3C-D315-4399-BC86-A03B03171A2E}</b:Guid>
    <b:Author>
      <b:Author>
        <b:NameList>
          <b:Person>
            <b:Last>Shinya</b:Last>
            <b:First>Sugawara</b:First>
          </b:Person>
          <b:Person>
            <b:Last>Jiro</b:Last>
            <b:First>Nakamur</b:First>
          </b:Person>
        </b:NameList>
      </b:Author>
    </b:Author>
    <b:Title>Can formal elderly care stimulate female labor supply? The Japanese experience</b:Title>
    <b:JournalName>Journal of the Japanese and International Economies</b:JournalName>
    <b:Year>2014</b:Year>
    <b:Pages>98-115</b:Pages>
    <b:Volume>34</b:Volume>
    <b:RefOrder>35</b:RefOrder>
  </b:Source>
  <b:Source>
    <b:Tag>Lap19</b:Tag>
    <b:SourceType>InternetSite</b:SourceType>
    <b:Guid>{8CD2580A-2486-43CF-8A21-B886FE9671E0}</b:Guid>
    <b:Author>
      <b:Author>
        <b:NameList>
          <b:Person>
            <b:Last>Lapré</b:Last>
            <b:First>Freek</b:First>
          </b:Person>
          <b:Person>
            <b:Last>Stevenson</b:Last>
            <b:First>Dale</b:First>
          </b:Person>
          <b:Person>
            <b:Last>Leser</b:Last>
            <b:First>Markus</b:First>
          </b:Person>
          <b:Person>
            <b:Last>Horecký</b:Last>
            <b:First>Jiří</b:First>
          </b:Person>
          <b:Person>
            <b:Last>Kaserer</b:Last>
            <b:First>Beatrix</b:First>
          </b:Person>
          <b:Person>
            <b:Last>Mattersberger</b:Last>
            <b:First>Markus</b:First>
          </b:Person>
        </b:NameList>
      </b:Author>
    </b:Author>
    <b:Title>Long Term Care 2030</b:Title>
    <b:Year>2019</b:Year>
    <b:URL>https://www.ecreas.eu/uimg/ecreasportal/b80760_att-report-ean-ltc-2030-digital.pdf</b:URL>
    <b:RefOrder>36</b:RefOrder>
  </b:Source>
  <b:Source>
    <b:Tag>Hen15</b:Tag>
    <b:SourceType>JournalArticle</b:SourceType>
    <b:Guid>{EF4F56AA-BB05-4190-A89B-57653B6D1D8B}</b:Guid>
    <b:Title>Differences by Sexual Orientation in Expectations About Future Long-Term Care Needs Among Adults 40 to 65 Years Old</b:Title>
    <b:Year>2015</b:Year>
    <b:Author>
      <b:Author>
        <b:NameList>
          <b:Person>
            <b:Last>Henning-Smith</b:Last>
            <b:First>Carrie</b:First>
          </b:Person>
          <b:Person>
            <b:Last>Gonzales</b:Last>
            <b:First>Gilbert</b:First>
          </b:Person>
          <b:Person>
            <b:Last>P. Shippee</b:Last>
            <b:First>Tetyana</b:First>
          </b:Person>
        </b:NameList>
      </b:Author>
    </b:Author>
    <b:JournalName>American Journal of Public Health</b:JournalName>
    <b:RefOrder>37</b:RefOrder>
  </b:Source>
  <b:Source>
    <b:Tag>Označba_mesta3</b:Tag>
    <b:SourceType>InternetSite</b:SourceType>
    <b:Guid>{EB614421-CD30-4A56-947D-A0EB6FFC00B2}</b:Guid>
    <b:Author>
      <b:Author>
        <b:Corporate>European Commission</b:Corporate>
      </b:Author>
    </b:Author>
    <b:Title>TASK SHIFTING AND HEALTH SYSTEM DESIGN. Report of the Expert Panel on effective ways of investing in Health (EXPH)</b:Title>
    <b:Year>2019</b:Year>
    <b:URL>https://ec.europa.eu/health/expert_panel/sites/expertpanel/files/023_taskshifting_en.pdf</b:URL>
    <b:YearAccessed>2019</b:YearAccessed>
    <b:MonthAccessed>december</b:MonthAccessed>
    <b:DayAccessed>29</b:DayAccessed>
    <b:RefOrder>38</b:RefOrder>
  </b:Source>
  <b:Source>
    <b:Tag>Nag14</b:Tag>
    <b:SourceType>InternetSite</b:SourceType>
    <b:Guid>{2FE2364A-E8B9-435F-AD17-5FEF27927F96}</b:Guid>
    <b:Author>
      <b:Author>
        <b:NameList>
          <b:Person>
            <b:Last>Nagode</b:Last>
            <b:First>Mateja</b:First>
          </b:Person>
          <b:Person>
            <b:Last>Zver</b:Last>
            <b:First>Eva</b:First>
          </b:Person>
          <b:Person>
            <b:Last>Marn</b:Last>
            <b:First>Stane</b:First>
          </b:Person>
          <b:Person>
            <b:Last>Jacović</b:Last>
            <b:First>Anita</b:First>
          </b:Person>
          <b:Person>
            <b:Last>Dominkuš</b:Last>
            <b:First>Davor</b:First>
          </b:Person>
        </b:NameList>
      </b:Author>
    </b:Author>
    <b:Title>Dolgotrajna oskrba - uporaba mednarodne definicije v Sloveniji. Delovni zvezek št. 2/2014, let. XXIII</b:Title>
    <b:Year>2014</b:Year>
    <b:URL>http://www.umar.gov.si/fileadmin/user_upload/publikacije/dz/2014/DZ_02_14p.pdf</b:URL>
    <b:Publisher>UMAR</b:Publisher>
    <b:YearAccessed>2019</b:YearAccessed>
    <b:MonthAccessed>december</b:MonthAccessed>
    <b:DayAccessed>11</b:DayAccessed>
    <b:RefOrder>39</b:RefOrder>
  </b:Source>
  <b:Source>
    <b:Tag>Res16</b:Tag>
    <b:SourceType>InternetSite</b:SourceType>
    <b:Guid>{EA4B5A2E-6909-4F82-84D1-2BEFFFFABB33}</b:Guid>
    <b:Author>
      <b:Author>
        <b:Corporate>Resolucija o nacionalnem planu zdravstvenega varstva 2016–2025 »Skupaj za družbo zdravja« (Uradni list RS, št. 25/16)</b:Corporate>
      </b:Author>
    </b:Author>
    <b:Year>2016</b:Year>
    <b:RefOrder>40</b:RefOrder>
  </b:Source>
  <b:Source>
    <b:Tag>Res18</b:Tag>
    <b:SourceType>InternetSite</b:SourceType>
    <b:Guid>{BB24EFF5-5E04-489F-85DB-79F870EEA3C0}</b:Guid>
    <b:Author>
      <b:Author>
        <b:Corporate>Resolucija o nacionalnem programu duševnega zdravja 2018−2028 (Uradni list RS, št. 24/18)</b:Corporate>
      </b:Author>
    </b:Author>
    <b:Year>2018</b:Year>
    <b:RefOrder>41</b:RefOrder>
  </b:Source>
  <b:Source>
    <b:Tag>Evr19</b:Tag>
    <b:SourceType>InternetSite</b:SourceType>
    <b:Guid>{44FFC0A4-C640-4AF3-BA21-1CDA5A46F3A8}</b:Guid>
    <b:Author>
      <b:Author>
        <b:Corporate>Evropska komisija</b:Corporate>
      </b:Author>
    </b:Author>
    <b:Title>Priporočilo Sveta zvezi z nacionalnim reformnim programom Slovenije za leto 2019 in mnenje Sveta</b:Title>
    <b:Year>2019</b:Year>
    <b:URL>https://eur-lex.europa.eu/legal-content/SL/TXT/?uri=CELEX:52019DC0524</b:URL>
    <b:RefOrder>42</b:RefOrder>
  </b:Source>
  <b:Source>
    <b:Tag>ZZS19</b:Tag>
    <b:SourceType>InternetSite</b:SourceType>
    <b:Guid>{9BBF9BEF-CA50-45D3-B7F1-E83B0874E251}</b:Guid>
    <b:Author>
      <b:Author>
        <b:Corporate>ZZSZ; SUS</b:Corporate>
      </b:Author>
    </b:Author>
    <b:Title>Razpravljamo: Dolgotrajna oskrba zahteva več kadra in denarja</b:Title>
    <b:Year>2019</b:Year>
    <b:URL>https://www.zsss.si/dolgotrajna-oskrba-denarja-194/</b:URL>
    <b:YearAccessed>2019</b:YearAccessed>
    <b:MonthAccessed>december</b:MonthAccessed>
    <b:DayAccessed>10</b:DayAccessed>
    <b:RefOrder>43</b:RefOrder>
  </b:Source>
  <b:Source>
    <b:Tag>Rep19</b:Tag>
    <b:SourceType>InternetSite</b:SourceType>
    <b:Guid>{A821DCF4-966B-49F2-9EBA-06ADAC872736}</b:Guid>
    <b:Author>
      <b:Author>
        <b:Corporate>Republika Slovenija Računsko sodišče</b:Corporate>
      </b:Author>
    </b:Author>
    <b:Title>Revizijsko poročilo Skrb za tiste, ki zaradi starosti, duševne ali telesne prizadetosti potrebujejo pomoč drugih</b:Title>
    <b:Year>2019</b:Year>
    <b:URL>http://www.rs-rs.si/fileadmin/user_upload/Datoteke/Revizije/2019/KAM/KAM-2_RSP_RevizijskoP.pdf</b:URL>
    <b:YearAccessed>2019</b:YearAccessed>
    <b:MonthAccessed>december</b:MonthAccessed>
    <b:DayAccessed>23</b:DayAccessed>
    <b:RefOrder>44</b:RefOrder>
  </b:Source>
  <b:Source>
    <b:Tag>ZDU19</b:Tag>
    <b:SourceType>Report</b:SourceType>
    <b:Guid>{66F60CD0-1FE5-4218-86D1-77FB7C06CCA0}</b:Guid>
    <b:Author>
      <b:Author>
        <b:Corporate>ZDUS</b:Corporate>
      </b:Author>
    </b:Author>
    <b:Title>ZADEVA: Stališča ZDUS glede zakona o dolotrajni oskrbi, Op. št. 375-2019/11, 8. 11. 2019</b:Title>
    <b:Year>2019</b:Year>
    <b:RefOrder>45</b:RefOrder>
  </b:Source>
  <b:Source>
    <b:Tag>Mes19</b:Tag>
    <b:SourceType>Report</b:SourceType>
    <b:Guid>{AB63A67A-8E5C-4EC6-B8D3-2EA412EDBCD3}</b:Guid>
    <b:Author>
      <b:Author>
        <b:Corporate>Mestna zveza upokojecnev Ljubljana</b:Corporate>
      </b:Author>
    </b:Author>
    <b:Title>MEMORANDUM o zahtevah in pričakovanjih starejših 2019, dopis Mestna zveza upokojencev Ljubljana, Osrednjeslovenska pokrajinska zveza društev upokojencev, št. 086/19, z dne 19. 9. 2019</b:Title>
    <b:Year>2019</b:Year>
    <b:RefOrder>46</b:RefOrder>
  </b:Source>
  <b:Source>
    <b:Tag>Sku19</b:Tag>
    <b:SourceType>InternetSite</b:SourceType>
    <b:Guid>{5AFD11B2-DC5F-48E0-92B4-08270935D1C6}</b:Guid>
    <b:Author>
      <b:Author>
        <b:Corporate>Skupnost socialnih zavodov Slovenije</b:Corporate>
      </b:Author>
    </b:Author>
    <b:Title>Dolgotrajna oskrba: uresničite predvolilne obljube s konkretnimi ukrepi in rešitvami!</b:Title>
    <b:Year>2019</b:Year>
    <b:URL>http://www.ssz-slo.si/dolgotrajna-oskrba-uresnicite-predvolilne-obljube-s-konkretnimi-ukrepi-in-resitvami/</b:URL>
    <b:YearAccessed>2019</b:YearAccessed>
    <b:MonthAccessed>december</b:MonthAccessed>
    <b:DayAccessed>11</b:DayAccessed>
    <b:RefOrder>47</b:RefOrder>
  </b:Source>
  <b:Source>
    <b:Tag>Sre19</b:Tag>
    <b:SourceType>Report</b:SourceType>
    <b:Guid>{D30591FA-399C-49D6-B91E-1BC743F15E1A}</b:Guid>
    <b:Title>Javno pismo predsedniku Vlade Republike Slovenijie, ministricam in ministrom, poslankam in poslancem po letu dni vladanja</b:Title>
    <b:Year>2019</b:Year>
    <b:Author>
      <b:Author>
        <b:Corporate>Srebrna nit združenje za dostojno starost</b:Corporate>
      </b:Author>
    </b:Author>
    <b:RefOrder>48</b:RefOrder>
  </b:Source>
  <b:Source>
    <b:Tag>Sre191</b:Tag>
    <b:SourceType>Report</b:SourceType>
    <b:Guid>{FE230AF8-64AD-4E14-8B8D-55B8626D49E9}</b:Guid>
    <b:Author>
      <b:Author>
        <b:Corporate>Srebrna nit združenje za dostojno starost</b:Corporate>
      </b:Author>
    </b:Author>
    <b:Title>Zadeva: odgovor na dopis številka: 162-25/2019/3, z dne 4. 6. 2019</b:Title>
    <b:Year>2019a</b:Year>
    <b:RefOrder>49</b:RefOrder>
  </b:Source>
  <b:Source>
    <b:Tag>Sre9b</b:Tag>
    <b:SourceType>Report</b:SourceType>
    <b:Guid>{A5E15E48-0D99-43E1-A0DE-40AB06A638F3}</b:Guid>
    <b:Author>
      <b:Author>
        <b:Corporate>Srebrna nit združenje za dostojno starost</b:Corporate>
      </b:Author>
    </b:Author>
    <b:Title>Javno pismo Srebrne niti - želimo boljšo PREHRANO starejših v domovih za starejše (v nda. DSO)</b:Title>
    <b:Year>2019b</b:Year>
    <b:RefOrder>50</b:RefOrder>
  </b:Source>
  <b:Source>
    <b:Tag>Sre9c</b:Tag>
    <b:SourceType>Report</b:SourceType>
    <b:Guid>{1D0811FF-F6F8-4460-8EA8-02ADEA930999}</b:Guid>
    <b:Author>
      <b:Author>
        <b:Corporate>Srebrna nit združenje za dostojno starost</b:Corporate>
      </b:Author>
    </b:Author>
    <b:Title>Zadeva: delovni sestanek na MZ - predlogi Srebrne niti, z dne 25. 10. 2019</b:Title>
    <b:Year>2019c</b:Year>
    <b:RefOrder>51</b:RefOrder>
  </b:Source>
  <b:Source>
    <b:Tag>Dru18</b:Tag>
    <b:SourceType>InternetSite</b:SourceType>
    <b:Guid>{B19CB9D3-8E26-4D45-92B7-72EBC25A87CE}</b:Guid>
    <b:Author>
      <b:Author>
        <b:Corporate>Društvo Spominčica</b:Corporate>
      </b:Author>
    </b:Author>
    <b:Title>Okrogla miza na temo "Aktualni izzivi v trenutni ureditvi dolgotrajne oskrbe"</b:Title>
    <b:Year>2018</b:Year>
    <b:URL>https://www.spomincica.si/?p=87122</b:URL>
    <b:YearAccessed>2020</b:YearAccessed>
    <b:MonthAccessed>december</b:MonthAccessed>
    <b:DayAccessed>11</b:DayAccessed>
    <b:RefOrder>52</b:RefOrder>
  </b:Source>
  <b:Source>
    <b:Tag>Amn19</b:Tag>
    <b:SourceType>Report</b:SourceType>
    <b:Guid>{5EE6E309-360E-4927-9D1C-2D300C024BE7}</b:Guid>
    <b:Title>LONG-TERM CARE FOR ELDERLY IN SLOVENIA, z dne 13. 11. 2019</b:Title>
    <b:Year>2019</b:Year>
    <b:Author>
      <b:Author>
        <b:Corporate>Amnesty International Slovenia</b:Corporate>
      </b:Author>
    </b:Author>
    <b:RefOrder>53</b:RefOrder>
  </b:Source>
  <b:Source>
    <b:Tag>Var18</b:Tag>
    <b:SourceType>InternetSite</b:SourceType>
    <b:Guid>{8477A2AA-0C1A-40EC-B2A4-3F945379DB29}</b:Guid>
    <b:Title>Varuh znova opozarja na nujnost zakonske ureditve dolgotrajne oskrbe</b:Title>
    <b:Year>2018</b:Year>
    <b:URL>http://www.varuh-rs.si/medijsko-sredisce/sporocila-za-javnosti/novice/detajl/varuh-znova-opozarja-na-nujnost-zakonske-ureditve-dolgotrajne-oskrbe/?cHash=8aeef15e5be27be67a6230b6a23f655a</b:URL>
    <b:Author>
      <b:Author>
        <b:Corporate>Varuh človekovih pravic RS</b:Corporate>
      </b:Author>
    </b:Author>
    <b:YearAccessed>2019</b:YearAccessed>
    <b:MonthAccessed>december</b:MonthAccessed>
    <b:DayAccessed>11</b:DayAccessed>
    <b:RefOrder>54</b:RefOrder>
  </b:Source>
  <b:Source>
    <b:Tag>Var19</b:Tag>
    <b:SourceType>JournalArticle</b:SourceType>
    <b:Guid>{58FA4E19-80D5-4491-BC06-621B43D0A295}</b:Guid>
    <b:Author>
      <b:Author>
        <b:Corporate>Varuh človekovih pravic Republike Slovenije</b:Corporate>
      </b:Author>
    </b:Author>
    <b:Title>VARUH ODGOVORNE POZVAL K ČIMPREJŠNJEMU SPREJETJU ZAKONA O DOLGOTRAJNI OSKRBI</b:Title>
    <b:Year>2019</b:Year>
    <b:Pages>http://www.varuh-rs.si/sporocila-za-javnost/novica/varuh-odgovorne-pozval-k-cimprejsnjemu-sprejetju-zakona-o-dolgotrajni-oskrbi/</b:Pages>
    <b:RefOrder>55</b:RefOrder>
  </b:Source>
  <b:Source>
    <b:Tag>Var20</b:Tag>
    <b:SourceType>InternetSite</b:SourceType>
    <b:Guid>{9FB69D9B-3C97-4575-8F90-4AB69A1F62B7}</b:Guid>
    <b:Author>
      <b:Author>
        <b:Corporate>Varuh človekovih pravic Republike Slovenije</b:Corporate>
      </b:Author>
    </b:Author>
    <b:Title>VARUH SVETINA: KOT DRUŽBA MORAMO BITI OBČUTLJIVI ZA POJAVE NASILJA, DISKRIMINACIJE IN STEREOTIPIZIRANJA STAREJŠIH, GA OBSODITI IN SANKCIONIRATI</b:Title>
    <b:Year>2020</b:Year>
    <b:URL>http://www.varuh-rs.si/sporocila-za-javnost/napovednik/?tx_news_pi1%5Bnews%5D=5608&amp;cHash=bb45b028b584294b231b4d6604ad6d05</b:URL>
    <b:RefOrder>56</b:RefOrder>
  </b:Source>
  <b:Source>
    <b:Tag>ZPI19</b:Tag>
    <b:SourceType>InternetSite</b:SourceType>
    <b:Guid>{0042462B-022B-478F-B3F1-8C4CBE519C48}</b:Guid>
    <b:Author>
      <b:Author>
        <b:Corporate>ZPIZ</b:Corporate>
      </b:Author>
    </b:Author>
    <b:Title>Dodatek za pomoč in postrežbo</b:Title>
    <b:Year>2019</b:Year>
    <b:URL>https://www.zpiz.si/cms/content2019/dodatek-za-pomo-in-postrebo</b:URL>
    <b:YearAccessed>2019</b:YearAccessed>
    <b:MonthAccessed>december</b:MonthAccessed>
    <b:DayAccessed>23</b:DayAccessed>
    <b:RefOrder>57</b:RefOrder>
  </b:Source>
  <b:Source>
    <b:Tag>Tot11</b:Tag>
    <b:SourceType>InternetSite</b:SourceType>
    <b:Guid>{58157FFC-74E0-47DD-8C66-4EFF8C908271}</b:Guid>
    <b:Author>
      <b:Author>
        <b:NameList>
          <b:Person>
            <b:Last>Toth</b:Last>
            <b:First>Martin</b:First>
          </b:Person>
        </b:NameList>
      </b:Author>
    </b:Author>
    <b:Title>Financiranje dolgotrajne oskrbe</b:Title>
    <b:Year>2011</b:Year>
    <b:URL>http://www.staranje.si/sites/www.staranje.si/files/upload/images/financiranje_do-aha.si_final.pdf</b:URL>
    <b:YearAccessed>2019</b:YearAccessed>
    <b:MonthAccessed>december</b:MonthAccessed>
    <b:DayAccessed>24</b:DayAccessed>
    <b:RefOrder>58</b:RefOrder>
  </b:Source>
  <b:Source>
    <b:Tag>Kob18</b:Tag>
    <b:SourceType>JournalArticle</b:SourceType>
    <b:Guid>{3DF3E84E-1491-403C-B329-4493624EA168}</b:Guid>
    <b:Title>Nujnost enotne sistemske ureditve dolgotrajne oskrbe v Sloveniji</b:Title>
    <b:Year>2018</b:Year>
    <b:Author>
      <b:Author>
        <b:NameList>
          <b:Person>
            <b:Last>Kobal Straus</b:Last>
            <b:First>Klavdija</b:First>
          </b:Person>
          <b:Person>
            <b:Last>Guštin</b:Last>
            <b:First>Emilija</b:First>
          </b:Person>
        </b:NameList>
      </b:Author>
    </b:Author>
    <b:JournalName>Staranje - izziv prihodnosti: zbornik prispevkov z recenzijo</b:JournalName>
    <b:Publisher>Društvo medicinskih sester, babic in zdravstvenih tehnikov Ljubljana</b:Publisher>
    <b:RefOrder>59</b:RefOrder>
  </b:Source>
  <b:Source>
    <b:Tag>Eur16</b:Tag>
    <b:SourceType>InternetSite</b:SourceType>
    <b:Guid>{6B44E776-41BF-4A54-862E-9F075044760E}</b:Guid>
    <b:Title>Joint Report on Health Care and Long-Term Care Systems &amp; Fiscal Sustainability</b:Title>
    <b:Year>2016</b:Year>
    <b:URL>https://ec.europa.eu/malta/sites/malta/files/health_systems_and_fiscal_sustainability_vol1_en.pdf</b:URL>
    <b:Author>
      <b:Author>
        <b:Corporate>European Commission</b:Corporate>
      </b:Author>
    </b:Author>
    <b:YearAccessed>2019</b:YearAccessed>
    <b:MonthAccessed>december</b:MonthAccessed>
    <b:DayAccessed>29</b:DayAccessed>
    <b:RefOrder>60</b:RefOrder>
  </b:Source>
  <b:Source>
    <b:Tag>Fla13</b:Tag>
    <b:SourceType>Book</b:SourceType>
    <b:Guid>{BB216E50-E4F8-43F7-9096-B58C96E71964}</b:Guid>
    <b:Title>Osebno načrtovanje in izvajanje storitev</b:Title>
    <b:Year>2013</b:Year>
    <b:Publisher>Fakulteta za socialno delo, Univerza v Ljubljani</b:Publisher>
    <b:City>Ljubljana</b:City>
    <b:Author>
      <b:Author>
        <b:NameList>
          <b:Person>
            <b:Last>Flaker</b:Last>
            <b:First>Vito</b:First>
          </b:Person>
          <b:Person>
            <b:Last>Maili</b:Last>
            <b:First>Jana</b:First>
          </b:Person>
          <b:Person>
            <b:Last>Rafaelič</b:Last>
            <b:First>Andreja,</b:First>
            <b:Middle>Ratajc, Simona</b:Middle>
          </b:Person>
        </b:NameList>
      </b:Author>
    </b:Author>
    <b:RefOrder>61</b:RefOrder>
  </b:Source>
  <b:Source>
    <b:Tag>Mal17</b:Tag>
    <b:SourceType>JournalArticle</b:SourceType>
    <b:Guid>{3886C02F-052A-4367-8873-3D464F6B3970}</b:Guid>
    <b:Year>2017</b:Year>
    <b:Author>
      <b:Author>
        <b:NameList>
          <b:Person>
            <b:Last>Mali</b:Last>
            <b:First>Jana</b:First>
          </b:Person>
        </b:NameList>
      </b:Author>
    </b:Author>
    <b:Publisher>Zbornica zdravstvene in babiške nege Slovenije - Zveza društev medicinskih sester, babic in zdravstvenih tehnikov Slovenije, Strokovna sekcija medicinskih sester in zdravstvenih tehnikov v socialnih zavodih</b:Publisher>
    <b:JournalName>Vizija in realnost zdravstvene nege in oskrbe v socialnovarstvenih zavodih: zbornik predavanj, Otočec, 29. in 30. maj 2017</b:JournalName>
    <b:Title>Vpliv dolgotrajne oskrbe na porajanje inovativnih oblik oskrbe v domovih starejših občanov</b:Title>
    <b:RefOrder>62</b:RefOrder>
  </b:Source>
  <b:Source>
    <b:Tag>The12</b:Tag>
    <b:SourceType>Book</b:SourceType>
    <b:Guid>{6100FA6F-81C8-4D7A-80C6-09D64744BDC3}</b:Guid>
    <b:Title>Standards for Long Term Care</b:Title>
    <b:Year>2012</b:Year>
    <b:Author>
      <b:Author>
        <b:Corporate>The Joint Commission</b:Corporate>
      </b:Author>
    </b:Author>
    <b:City>Illios</b:City>
    <b:Publisher>joint Commission fo Publication and Education</b:Publisher>
    <b:RefOrder>63</b:RefOrder>
  </b:Source>
  <b:Source>
    <b:Tag>Evr9b</b:Tag>
    <b:SourceType>Misc</b:SourceType>
    <b:Guid>{31BD06A2-4F48-4C20-96EA-CFA30E128978}</b:Guid>
    <b:Author>
      <b:Author>
        <b:Corporate>Evropska komisija</b:Corporate>
      </b:Author>
    </b:Author>
    <b:Title>Dopis Evropske komisije comm.dga1.c.lj(2019)</b:Title>
    <b:Year>2019b</b:Year>
    <b:RefOrder>64</b:RefOrder>
  </b:Source>
  <b:Source>
    <b:Tag>Evr13</b:Tag>
    <b:SourceType>InternetSite</b:SourceType>
    <b:Guid>{3872E94F-E048-40D8-9871-F1C0FF2B46C1}</b:Guid>
    <b:Author>
      <b:Author>
        <b:Corporate>Evropska komisija</b:Corporate>
      </b:Author>
    </b:Author>
    <b:Title>Priporočilo za PRIPOROČILO SVETA v zvezi z nacionalnim reformnim programom Slovenije za leto 2013 in mnenje Sveta o slovenskem programu stabilnosti za obdobje 2012–2016</b:Title>
    <b:Year>20013</b:Year>
    <b:URL>https://eur-lex.europa.eu/legal-content/SL/TXT/HTML/?uri=CELEX:52013DC0374&amp;from=EN</b:URL>
    <b:YearAccessed>2019</b:YearAccessed>
    <b:MonthAccessed>december</b:MonthAccessed>
    <b:DayAccessed>15</b:DayAccessed>
    <b:RefOrder>65</b:RefOrder>
  </b:Source>
  <b:Source>
    <b:Tag>Evr14</b:Tag>
    <b:SourceType>InternetSite</b:SourceType>
    <b:Guid>{59C06A92-D4D4-4F3C-92BD-F56C35FFF726}</b:Guid>
    <b:Author>
      <b:Author>
        <b:Corporate>Evropska komisija</b:Corporate>
      </b:Author>
    </b:Author>
    <b:Title>Priporočilo PRIPOROČILO SVETA v zvezi z nacionalnim reformnim programom Slovenije za leto 2014_x000b__x000b_in mnenje Sveta o slovenskem programu stabilnosti za leto 2014</b:Title>
    <b:Year>2014</b:Year>
    <b:URL>https://eur-lex.europa.eu/legal-content/SL/TXT/HTML/?uri=CELEX:52014DC0425&amp;from=EN</b:URL>
    <b:YearAccessed>2019</b:YearAccessed>
    <b:MonthAccessed>december</b:MonthAccessed>
    <b:DayAccessed>18</b:DayAccessed>
    <b:RefOrder>66</b:RefOrder>
  </b:Source>
  <b:Source>
    <b:Tag>Eur</b:Tag>
    <b:SourceType>InternetSite</b:SourceType>
    <b:Guid>{54F18860-8E37-4D1A-B58A-443486EC9028}</b:Guid>
    <b:Author>
      <b:Author>
        <b:Corporate>European Commission</b:Corporate>
      </b:Author>
    </b:Author>
    <b:Title>Recommendation for a COUNCIL RECOMMENDATION on the 2015 National Reform Programme of Slovenia and delivering a Council opinion on the 2015 Stability Programme of Slovenia</b:Title>
    <b:Year>2015</b:Year>
    <b:URL>https://ec.europa.eu/info/sites/info/files/file_import/csr2015_slovenia_en_0.pdf</b:URL>
    <b:YearAccessed>2019</b:YearAccessed>
    <b:MonthAccessed>december</b:MonthAccessed>
    <b:DayAccessed>15</b:DayAccessed>
    <b:RefOrder>67</b:RefOrder>
  </b:Source>
  <b:Source>
    <b:Tag>Evr16</b:Tag>
    <b:SourceType>InternetSite</b:SourceType>
    <b:Guid>{23F86480-39BD-48D1-A153-B66B68223E76}</b:Guid>
    <b:Author>
      <b:Author>
        <b:Corporate>Evropska komisija</b:Corporate>
      </b:Author>
    </b:Author>
    <b:Title>PRIPOROČILO SVETA z dne 12. julija 2016v zvezi z nacionalnim programom reform Slovenije za leto 2016 in mnenje Sveta o programu stabilnosti Slovenije za leto 2016</b:Title>
    <b:Year>2016</b:Year>
    <b:URL>https://eur-lex.europa.eu/legal-content/SL/TXT/HTML/?uri=CELEX:32016H0818(22)&amp;from=EN</b:URL>
    <b:YearAccessed>2019</b:YearAccessed>
    <b:MonthAccessed>december</b:MonthAccessed>
    <b:DayAccessed>15</b:DayAccessed>
    <b:RefOrder>68</b:RefOrder>
  </b:Source>
  <b:Source>
    <b:Tag>Eur171</b:Tag>
    <b:SourceType>InternetSite</b:SourceType>
    <b:Guid>{E0DE888E-FE43-4BD9-B45A-3882CE6D9A1E}</b:Guid>
    <b:Author>
      <b:Author>
        <b:Corporate>European Commission</b:Corporate>
      </b:Author>
    </b:Author>
    <b:Title>Recommendation for a COUNCIL RECOMMENDATION on the 2017 National Reform Programme of Slovenia and delivering a Council opinion on the 2017 Stability Programme of Slovenia</b:Title>
    <b:Year>2017</b:Year>
    <b:URL>https://ec.europa.eu/info/sites/info/files/2017-european-semester-country-specific-recommendations-commission-recommendations_-_slovenia.pdf</b:URL>
    <b:YearAccessed>2019</b:YearAccessed>
    <b:MonthAccessed>december</b:MonthAccessed>
    <b:DayAccessed>15</b:DayAccessed>
    <b:RefOrder>69</b:RefOrder>
  </b:Source>
  <b:Source>
    <b:Tag>Evr18</b:Tag>
    <b:SourceType>InternetSite</b:SourceType>
    <b:Guid>{580F11DF-2617-43DB-83F5-9FD153F996E1}</b:Guid>
    <b:Author>
      <b:Author>
        <b:Corporate>Evropska komisija</b:Corporate>
      </b:Author>
    </b:Author>
    <b:Title>Priporočilo za PRIPOROČILO SVETA v zvezi z nacionalnim reformnim programom Slovenije za leto 2018 in mnenje Sveta o programu stabilnosti Slovenije za leto 2018</b:Title>
    <b:Year>2018</b:Year>
    <b:URL>https://eur-lex.europa.eu/legal-content/SL/TXT/HTML/?uri=CELEX:52018DC0423&amp;from=EN</b:URL>
    <b:YearAccessed>2019</b:YearAccessed>
    <b:MonthAccessed>december</b:MonthAccessed>
    <b:DayAccessed>16</b:DayAccessed>
    <b:RefOrder>70</b:RefOrder>
  </b:Source>
  <b:Source>
    <b:Tag>Evr9a</b:Tag>
    <b:SourceType>InternetSite</b:SourceType>
    <b:Guid>{72899126-BA80-4CCB-98C7-9BF57D429B77}</b:Guid>
    <b:Author>
      <b:Author>
        <b:Corporate>Evropska komisija</b:Corporate>
      </b:Author>
    </b:Author>
    <b:Title>Priporočilo za PRIPOROČILO SVETA v zvezi z nacionalnim reformnim programom Slovenije za leto 2019 in mnenje Sveta o programu stabilnosti Slovenije za leto 2019</b:Title>
    <b:Year>2019a</b:Year>
    <b:URL>https://ec.europa.eu/info/sites/info/files/2019-european-semester-country-specific-recommendation-commission-recommendation-slovenia_sl.pdf</b:URL>
    <b:YearAccessed>2019</b:YearAccessed>
    <b:MonthAccessed>december</b:MonthAccessed>
    <b:DayAccessed>16</b:DayAccessed>
    <b:RefOrder>71</b:RefOrder>
  </b:Source>
  <b:Source>
    <b:Tag>Označba_mesta2</b:Tag>
    <b:SourceType>InternetSite</b:SourceType>
    <b:Guid>{7B9E2342-7B26-43C3-8954-7F62110FEE6D}</b:Guid>
    <b:Author>
      <b:Author>
        <b:Corporate>OECD</b:Corporate>
      </b:Author>
    </b:Author>
    <b:Title>State of Health in the EU. Slovenija. Zdravstveni profil države 2019</b:Title>
    <b:Year>2019</b:Year>
    <b:URL>https://ec.europa.eu/health/sites/health/files/state/docs/2019_chp_sl_slovene.pdf</b:URL>
    <b:YearAccessed>2019</b:YearAccessed>
    <b:MonthAccessed>december</b:MonthAccessed>
    <b:DayAccessed>28</b:DayAccessed>
    <b:RefOrder>72</b:RefOrder>
  </b:Source>
  <b:Source>
    <b:Tag>OEC18</b:Tag>
    <b:SourceType>InternetSite</b:SourceType>
    <b:Guid>{DC8E2EAA-F32E-418F-B7EB-E777DA84F025}</b:Guid>
    <b:Author>
      <b:Author>
        <b:Corporate>OECD</b:Corporate>
      </b:Author>
    </b:Author>
    <b:Title>Health at a Glance. Europe 2018: State of Health in the EU Cycle</b:Title>
    <b:Year>2018</b:Year>
    <b:URL>https://www.oecd-ilibrary.org/docserver/health_glance_eur-2018-en.pdf?expires=1577636499&amp;id=id&amp;accname=guest&amp;checksum=87A31F2BB336F35C4B6A716B44E62063</b:URL>
    <b:YearAccessed>2019</b:YearAccessed>
    <b:MonthAccessed>december</b:MonthAccessed>
    <b:DayAccessed>28</b:DayAccessed>
    <b:RefOrder>73</b:RefOrder>
  </b:Source>
  <b:Source>
    <b:Tag>Pra06</b:Tag>
    <b:SourceType>InternetSite</b:SourceType>
    <b:Guid>{2D67A003-719C-4547-A021-6E8263B5DFA1}</b:Guid>
    <b:Author>
      <b:Author>
        <b:Corporate>Pravilnik o minimalnih tehničnih zahtevah za izvajalce socialnovarstvenih storitev (Uradni list RS, št. 67/06)</b:Corporate>
      </b:Author>
    </b:Author>
    <b:Year>2006</b:Year>
    <b:URL>http://www.pisrs.si/Pis.web/pregledPredpisa?id=PRAV7680</b:URL>
    <b:RefOrder>74</b:RefOrder>
  </b:Source>
  <b:Source>
    <b:Tag>Ame20</b:Tag>
    <b:SourceType>JournalArticle</b:SourceType>
    <b:Guid>{06D947E9-27B0-4252-A964-049C94C903B0}</b:Guid>
    <b:Author>
      <b:Author>
        <b:Corporate>American Medical Association</b:Corporate>
      </b:Author>
    </b:Author>
    <b:Title>Asscociation of Nursing Home Ratings on Health Inspections, Quality of Care. and Nurse Staffing With COVID-19 Cases</b:Title>
    <b:Year>2020</b:Year>
    <b:JournalName>JAMA</b:JournalName>
    <b:RefOrder>75</b:RefOrder>
  </b:Source>
  <b:Source>
    <b:Tag>Fal20</b:Tag>
    <b:SourceType>JournalArticle</b:SourceType>
    <b:Guid>{3DB3060B-D1D3-4BF4-93C8-C74AE0E25AA8}</b:Guid>
    <b:Author>
      <b:Author>
        <b:NameList>
          <b:Person>
            <b:Last>Fallon</b:Last>
            <b:First>A</b:First>
          </b:Person>
          <b:Person>
            <b:Last>Dukelow</b:Last>
            <b:First>T</b:First>
          </b:Person>
          <b:Person>
            <b:Last>Kennelly</b:Last>
            <b:First>S.P,</b:First>
            <b:Middle>O’Neill, D.</b:Middle>
          </b:Person>
        </b:NameList>
      </b:Author>
    </b:Author>
    <b:Title>COVID-19 in nursing homes</b:Title>
    <b:JournalName>QJM: An International Journal of Medicine</b:JournalName>
    <b:Year>2020</b:Year>
    <b:RefOrder>76</b:RefOrder>
  </b:Source>
  <b:Source>
    <b:Tag>Eur04</b:Tag>
    <b:SourceType>Book</b:SourceType>
    <b:Guid>{E6C7D374-C74D-4EF4-A801-CCAB9038FBDB}</b:Guid>
    <b:Author>
      <b:Author>
        <b:Corporate>European Commission</b:Corporate>
      </b:Author>
    </b:Author>
    <b:Title>Adequate social protection for long-term care needs in an ageing society</b:Title>
    <b:Year>20104</b:Year>
    <b:City>Luxembourg</b:City>
    <b:Publisher>European Commission</b:Publisher>
    <b:RefOrder>77</b:RefOrder>
  </b:Source>
  <b:Source>
    <b:Tag>Cyl19</b:Tag>
    <b:SourceType>InternetSite</b:SourceType>
    <b:Guid>{27F0C132-3D24-47BC-9AC0-541B4EC66887}</b:Guid>
    <b:Author>
      <b:Author>
        <b:NameList>
          <b:Person>
            <b:Last>Cylus</b:Last>
            <b:First>Jonathan</b:First>
          </b:Person>
          <b:Person>
            <b:Last>Figueras</b:Last>
            <b:First>Josep</b:First>
          </b:Person>
          <b:Person>
            <b:Last>Normand</b:Last>
            <b:First>Charles</b:First>
          </b:Person>
        </b:NameList>
      </b:Author>
    </b:Author>
    <b:Title>WILL POPULATION AGEING SPELL THE END OF THE WELFARE STATE. A review of evidence and policy options</b:Title>
    <b:Year>2019</b:Year>
    <b:URL>https://silvereconomyforum.eu/wp-content/uploads/2019/07/PolicyBrief_AGEING_2019_web.pdf</b:URL>
    <b:RefOrder>78</b:RefOrder>
  </b:Source>
  <b:Source>
    <b:Tag>Inš17</b:Tag>
    <b:SourceType>Report</b:SourceType>
    <b:Guid>{F592FE88-7CDB-4E9D-AACF-001953D85287}</b:Guid>
    <b:Author>
      <b:Author>
        <b:Corporate>Inštitut Republike Slovenije za socialno varstvo</b:Corporate>
      </b:Author>
    </b:Author>
    <b:Title>PRIPRAVA PODLAG ZA IZVEDBO PILOTNIH PROJEKTOV, KI BODO PODPIRALI PREHOD V IZVAJANJE SISTEMSKEGA ZAKONA O DOLGOTRAJNI OSKRBI</b:Title>
    <b:Year>2017</b:Year>
    <b:Publisher>Ministrstvo za delo, družino, socialne zadeve in enake možnosti</b:Publisher>
    <b:City>Ljubljana</b:City>
    <b:RefOrder>79</b:RefOrder>
  </b:Source>
  <b:Source>
    <b:Tag>MDS15</b:Tag>
    <b:SourceType>InternetSite</b:SourceType>
    <b:Guid>{2D75F145-9743-482D-B157-212740BF1E31}</b:Guid>
    <b:Author>
      <b:Author>
        <b:Corporate>MDS</b:Corporate>
      </b:Author>
    </b:Author>
    <b:Title>Das Begutachtungsinstrument</b:Title>
    <b:Year>2015</b:Year>
    <b:URL>https://www.mds-ev.de/themen/pflegebeduerftigkeit-und-pflegebegutachtung/das-begutachtungsinstrument.html</b:URL>
    <b:YearAccessed>2019</b:YearAccessed>
    <b:MonthAccessed>december</b:MonthAccessed>
    <b:DayAccessed>31</b:DayAccessed>
    <b:RefOrder>80</b:RefOrder>
  </b:Source>
  <b:Source>
    <b:Tag>NIJ</b:Tag>
    <b:SourceType>InternetSite</b:SourceType>
    <b:Guid>{198D34AC-1DA7-4A19-834B-F0B94328011E}</b:Guid>
    <b:Author>
      <b:Author>
        <b:Corporate>NIJZ</b:Corporate>
      </b:Author>
    </b:Author>
    <b:Title>Aktivno in zdravo staranje v Sloveniji</b:Title>
    <b:Year>2016</b:Year>
    <b:URL>https://www.nijz.si/sites/www.nijz.si/files/datoteke/skupna_predstavitev_aha_si_koncna.pdf</b:URL>
    <b:YearAccessed>2020</b:YearAccessed>
    <b:MonthAccessed>december</b:MonthAccessed>
    <b:DayAccessed>10</b:DayAccessed>
    <b:RefOrder>81</b:RefOrder>
  </b:Source>
  <b:Source>
    <b:Tag>SHA12</b:Tag>
    <b:SourceType>InternetSite</b:SourceType>
    <b:Guid>{02640EBA-7B67-48B5-892C-CC4A40971838}</b:Guid>
    <b:Author>
      <b:Author>
        <b:Corporate>SHARE</b:Corporate>
      </b:Author>
    </b:Author>
    <b:Year>2012</b:Year>
    <b:URL>http://www.share-slovenija.si/.</b:URL>
    <b:YearAccessed>2020</b:YearAccessed>
    <b:MonthAccessed>december</b:MonthAccessed>
    <b:DayAccessed>5</b:DayAccessed>
    <b:RefOrder>82</b:RefOrder>
  </b:Source>
  <b:Source>
    <b:Tag>Evr141</b:Tag>
    <b:SourceType>InternetSite</b:SourceType>
    <b:Guid>{3CDF9862-5B7A-4F47-A5D0-0B646AB70A4E}</b:Guid>
    <b:Author>
      <b:Author>
        <b:Corporate>Evropska komisija</b:Corporate>
      </b:Author>
    </b:Author>
    <b:Title>PARTNERSKI SPORAZUM med Slovenijo in Evropsko komisijo za obdobje 2014–2020; CCI 2014SI16M8PA001-1.3</b:Title>
    <b:Year>2014</b:Year>
    <b:URL>https://www.eu-skladi.si/sl/dokumenti/kljucni-dokumenti/partnerski-sporazum-slovenska-verzija.pdf</b:URL>
    <b:YearAccessed>2019</b:YearAccessed>
    <b:MonthAccessed>december</b:MonthAccessed>
    <b:DayAccessed>30</b:DayAccessed>
    <b:RefOrder>83</b:RefOrder>
  </b:Source>
  <b:Source>
    <b:Tag>Vla19</b:Tag>
    <b:SourceType>InternetSite</b:SourceType>
    <b:Guid>{392D369F-B665-453A-A8DE-3E194B3B8154}</b:Guid>
    <b:Author>
      <b:Author>
        <b:Corporate>Vlada Republike Slovenije</b:Corporate>
      </b:Author>
    </b:Author>
    <b:Title>Program stabilnosti 2019</b:Title>
    <b:Year>2019</b:Year>
    <b:URL>https://www.gov.si/assets/ministrstva/MF/ekonomska-in-fiskalna-poltika/evropski-semester/Program_stabilnosti_2019.pdf</b:URL>
    <b:YearAccessed>2019</b:YearAccessed>
    <b:MonthAccessed>december</b:MonthAccessed>
    <b:DayAccessed>30</b:DayAccessed>
    <b:RefOrder>84</b:RefOrder>
  </b:Source>
  <b:Source>
    <b:Tag>Evr17</b:Tag>
    <b:SourceType>InternetSite</b:SourceType>
    <b:Guid>{9CC8BB4D-F85A-4B34-B22C-B0C5576D8689}</b:Guid>
    <b:Author>
      <b:Author>
        <b:Corporate>Evropska komisija</b:Corporate>
      </b:Author>
    </b:Author>
    <b:Title>Evropski steber socialnih pravic</b:Title>
    <b:Year>2017</b:Year>
    <b:URL>https://ec.europa.eu/commission/priorities/deeper-and-fairer-economic-and-monetary-union/european-pillar-social-rights/european-pillar-social-rights-20-principles_sl</b:URL>
    <b:YearAccessed>2020</b:YearAccessed>
    <b:MonthAccessed>december</b:MonthAccessed>
    <b:DayAccessed>12</b:DayAccessed>
    <b:RefOrder>85</b:RefOrder>
  </b:Source>
  <b:Source>
    <b:Tag>SUR7a</b:Tag>
    <b:SourceType>InternetSite</b:SourceType>
    <b:Guid>{673E2EB0-7845-4BDD-AEDD-D2D6BAB94FFC}</b:Guid>
    <b:Author>
      <b:Author>
        <b:Corporate>SURS</b:Corporate>
      </b:Author>
    </b:Author>
    <b:Title>Projekcije 2015: v 2080 naj bil bilo prebivalcev Slovenije manj kot danes, delež starejših višji</b:Title>
    <b:Year>2017 a</b:Year>
    <b:URL>https://www.stat.si/StatWeb/News/Index/6584</b:URL>
    <b:YearAccessed>2019</b:YearAccessed>
    <b:MonthAccessed>december</b:MonthAccessed>
    <b:DayAccessed>27</b:DayAccessed>
    <b:RefOrder>10</b:RefOrder>
  </b:Source>
  <b:Source>
    <b:Tag>Min16</b:Tag>
    <b:SourceType>InternetSite</b:SourceType>
    <b:Guid>{D8E25754-EB91-4FCE-A9D7-0750B434C879}</b:Guid>
    <b:Author>
      <b:Author>
        <b:Corporate>Ministrstvo za zdravje</b:Corporate>
      </b:Author>
    </b:Author>
    <b:Title>Analiza zdravstvenega sistema v Sloveniji, Povzetek in ključne ugotovitve</b:Title>
    <b:Year>2016</b:Year>
    <b:YearAccessed>2018</b:YearAccessed>
    <b:MonthAccessed>september</b:MonthAccessed>
    <b:DayAccessed>4</b:DayAccessed>
    <b:URL>http://www.mz.gov.si/fileadmin/mz.gov.si/pageuploads/Analiza/analiza_ZS_povzetek_in_kljucne_ugotovitve_lektorirana_verzija.pdf</b:URL>
    <b:RefOrder>86</b:RefOrder>
  </b:Source>
  <b:Source>
    <b:Tag>Eur111</b:Tag>
    <b:SourceType>InternetSite</b:SourceType>
    <b:Guid>{2B90935C-AEBE-4ED8-B61B-A5FD0064AF3C}</b:Guid>
    <b:Title>ANCIEN — Result In Brief, Preparing for an ageing Europe</b:Title>
    <b:Year>2011</b:Year>
    <b:Author>
      <b:Author>
        <b:Corporate>European Commission</b:Corporate>
      </b:Author>
    </b:Author>
    <b:YearAccessed>2018</b:YearAccessed>
    <b:MonthAccessed>september</b:MonthAccessed>
    <b:DayAccessed>2</b:DayAccessed>
    <b:URL>https://cordis.europa.eu/result/rcn/86002_en.html</b:URL>
    <b:RefOrder>87</b:RefOrder>
  </b:Source>
  <b:Source>
    <b:Tag>Col11</b:Tag>
    <b:SourceType>BookSection</b:SourceType>
    <b:Guid>{F227FA1D-F10C-4085-927C-5FC051293E9F}</b:Guid>
    <b:Author>
      <b:Author>
        <b:NameList>
          <b:Person>
            <b:Last>Colombo</b:Last>
            <b:First>Fransesca</b:First>
          </b:Person>
          <b:Person>
            <b:Last>Nozal</b:Last>
            <b:First>Ana</b:First>
            <b:Middle>Liena</b:Middle>
          </b:Person>
          <b:Person>
            <b:Last>Mercier</b:Last>
            <b:First>Jerome</b:First>
          </b:Person>
          <b:Person>
            <b:Last>Tajadens</b:Last>
            <b:First>Frits</b:First>
          </b:Person>
        </b:NameList>
      </b:Author>
    </b:Author>
    <b:Title>Help Wanted? Providing and Paying for Long – Term Care</b:Title>
    <b:BookTitle>OECD Health Policy Studies</b:BookTitle>
    <b:Year>2011</b:Year>
    <b:Publisher>OECD Publishing</b:Publisher>
    <b:RefOrder>88</b:RefOrder>
  </b:Source>
  <b:Source>
    <b:Tag>EUR15</b:Tag>
    <b:SourceType>InternetSite</b:SourceType>
    <b:Guid>{15059785-47B2-4C9A-9ED6-322C621CEE21}</b:Guid>
    <b:Author>
      <b:Author>
        <b:Corporate>EUROCARERS</b:Corporate>
      </b:Author>
    </b:Author>
    <b:Title>Care services for people with ADL limitations</b:Title>
    <b:Year>2015</b:Year>
    <b:YearAccessed>2018</b:YearAccessed>
    <b:MonthAccessed>september</b:MonthAccessed>
    <b:DayAccessed>1</b:DayAccessed>
    <b:URL>http://eurocarers.org/informcare/carers/caring-the-elderly-en/care-and-support-services/care-services-for-people-with-adl-limitations/</b:URL>
    <b:RefOrder>89</b:RefOrder>
  </b:Source>
  <b:Source>
    <b:Tag>Mea13</b:Tag>
    <b:SourceType>InternetSite</b:SourceType>
    <b:Guid>{954E9F13-4458-49C3-8784-61F43B0EC27C}</b:Guid>
    <b:Author>
      <b:Author>
        <b:NameList>
          <b:Person>
            <b:Last>Meagher</b:Last>
            <b:First>Gabrielle</b:First>
          </b:Person>
          <b:Person>
            <b:Last>Szebehely</b:Last>
            <b:First>Marta</b:First>
          </b:Person>
        </b:NameList>
      </b:Author>
    </b:Author>
    <b:Title>Long-Term Care in Sweden: Trends, Actors, and Consequences</b:Title>
    <b:Year>2013</b:Year>
    <b:URL>https://www.researchgate.net/publication/286507495_Long-Term_Care_in_Sweden_Trends_Actors_and_Consequences</b:URL>
    <b:RefOrder>90</b:RefOrder>
  </b:Source>
  <b:Source>
    <b:Tag>Kla19</b:Tag>
    <b:SourceType>BookSection</b:SourceType>
    <b:Guid>{EDB4BDEA-FF6A-4D47-9BF3-7D031E6703BF}</b:Guid>
    <b:Title>Vzpostavitev sistema integrirane, dostopne in učinkovite dolgotrajne oskrbe</b:Title>
    <b:Year>2019</b:Year>
    <b:City>Celje</b:City>
    <b:Publisher>Visoka zdravstvena šola</b:Publisher>
    <b:Author>
      <b:Author>
        <b:NameList>
          <b:Person>
            <b:Last>Kobal Straus</b:Last>
            <b:First>Klavdija</b:First>
          </b:Person>
        </b:NameList>
      </b:Author>
      <b:BookAuthor>
        <b:NameList>
          <b:Person>
            <b:Last>Kaučič</b:Last>
            <b:First>Boris</b:First>
            <b:Middle>Miha</b:Middle>
          </b:Person>
          <b:Person>
            <b:Last>Filej</b:Last>
            <b:First>Bojana</b:First>
          </b:Person>
          <b:Person>
            <b:Last>Presker Planko</b:Last>
            <b:First>Alenka</b:First>
          </b:Person>
          <b:Person>
            <b:Last>Esih</b:Last>
            <b:First>Katja</b:First>
          </b:Person>
        </b:NameList>
      </b:BookAuthor>
    </b:Author>
    <b:BookTitle>Integrirana dolgotrajna oskrba : odziv na potrebe dolgožive družbe v Sloveniji : zbornik povzetkov / X. stiki zdravstvene nege [tudi] Simpozij s področja dolgotrajne oskrbe z mednarodno udeležbo, 30. maj 2019</b:BookTitle>
    <b:Pages>18-23</b:Pages>
    <b:RefOrder>91</b:RefOrder>
  </b:Source>
  <b:Source>
    <b:Tag>Eur19</b:Tag>
    <b:SourceType>InternetSite</b:SourceType>
    <b:Guid>{238023DC-03CD-4286-879D-88F121DE739F}</b:Guid>
    <b:Author>
      <b:Author>
        <b:Corporate>Council of the European Union</b:Corporate>
      </b:Author>
    </b:Author>
    <b:Title>ECONOMY OF WELLBEING IN THE EU: PEOPLE’S WELLBEING FOSTERS ECONOMIC GROWTH</b:Title>
    <b:Year>2019</b:Year>
    <b:YearAccessed>2019</b:YearAccessed>
    <b:MonthAccessed>oktober</b:MonthAccessed>
    <b:DayAccessed>9</b:DayAccessed>
    <b:URL>https://eu2019.fi/en/backgrounders/economy-of-wellbeing</b:URL>
    <b:RefOrder>92</b:RefOrder>
  </b:Source>
  <b:Source>
    <b:Tag>SUR191</b:Tag>
    <b:SourceType>InternetSite</b:SourceType>
    <b:Guid>{16D26036-577F-41C6-87D0-96757F93661F}</b:Guid>
    <b:Author>
      <b:Author>
        <b:Corporate>SURS</b:Corporate>
      </b:Author>
    </b:Author>
    <b:Title>Prebivalstvena piramida</b:Title>
    <b:Year>2019</b:Year>
    <b:URL>https://www.stat.si/PopPiramida/Piramida2.asp</b:URL>
    <b:YearAccessed>2019</b:YearAccessed>
    <b:MonthAccessed>december</b:MonthAccessed>
    <b:DayAccessed>18</b:DayAccessed>
    <b:RefOrder>93</b:RefOrder>
  </b:Source>
  <b:Source>
    <b:Tag>Označba_mesta1</b:Tag>
    <b:SourceType>BookSection</b:SourceType>
    <b:Guid>{C94AAD39-C984-453A-B525-D1FA1C8462C7}</b:Guid>
    <b:Author>
      <b:Author>
        <b:Corporate>OECD</b:Corporate>
      </b:Author>
    </b:Author>
    <b:Title>Health at a Glance 2017: OECD Indicators</b:Title>
    <b:Year>2017</b:Year>
    <b:City>Paris</b:City>
    <b:Publisher>OECD Publishing</b:Publisher>
    <b:RefOrder>94</b:RefOrder>
  </b:Source>
  <b:Source>
    <b:Tag>Zve19</b:Tag>
    <b:SourceType>InternetSite</b:SourceType>
    <b:Guid>{FCD0CB35-28CA-4279-9907-70AE4FFBB9CD}</b:Guid>
    <b:Author>
      <b:Author>
        <b:Corporate>Zveza svobodnih sindikatov Slovenije</b:Corporate>
      </b:Author>
    </b:Author>
    <b:Title>Vse o dolgotrajni oskrbi: vprašanja, dileme, pogledi</b:Title>
    <b:Year>2019</b:Year>
    <b:URL>https://www.zsss.si/vse-o-dolgotrajni-oskrbi/</b:URL>
    <b:YearAccessed>2020</b:YearAccessed>
    <b:MonthAccessed>januar</b:MonthAccessed>
    <b:DayAccessed>11</b:DayAccessed>
    <b:RefOrder>95</b:RefOrder>
  </b:Source>
</b:Sources>
</file>

<file path=customXml/itemProps1.xml><?xml version="1.0" encoding="utf-8"?>
<ds:datastoreItem xmlns:ds="http://schemas.openxmlformats.org/officeDocument/2006/customXml" ds:itemID="{5B068295-5B0C-4AE6-B182-61D185B22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155</Pages>
  <Words>61389</Words>
  <Characters>349918</Characters>
  <Application>Microsoft Office Word</Application>
  <DocSecurity>0</DocSecurity>
  <Lines>2915</Lines>
  <Paragraphs>820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410487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Klavdija Kobal Straus</dc:creator>
  <cp:lastModifiedBy>Nina Vidmar</cp:lastModifiedBy>
  <cp:revision>3</cp:revision>
  <cp:lastPrinted>2020-08-05T08:59:00Z</cp:lastPrinted>
  <dcterms:created xsi:type="dcterms:W3CDTF">2020-08-21T07:29:00Z</dcterms:created>
  <dcterms:modified xsi:type="dcterms:W3CDTF">2020-08-21T07:30:00Z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-1253458505</vt:i4>
  </property>
</Properties>
</file>