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F37" w:rsidRDefault="00415987" w:rsidP="00044D14">
      <w:pPr>
        <w:spacing w:line="260" w:lineRule="exact"/>
        <w:ind w:left="7080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PREDLOG</w:t>
      </w:r>
    </w:p>
    <w:p w:rsidR="00A1239E" w:rsidRDefault="00622F37" w:rsidP="00044D14">
      <w:pPr>
        <w:spacing w:line="260" w:lineRule="exact"/>
        <w:ind w:left="7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29 . 7. 2020</w:t>
      </w:r>
      <w:bookmarkStart w:id="0" w:name="_GoBack"/>
      <w:bookmarkEnd w:id="0"/>
      <w:r w:rsidR="006433B4">
        <w:rPr>
          <w:rFonts w:ascii="Arial" w:hAnsi="Arial" w:cs="Arial"/>
          <w:sz w:val="20"/>
          <w:szCs w:val="20"/>
        </w:rPr>
        <w:t xml:space="preserve"> </w:t>
      </w:r>
    </w:p>
    <w:p w:rsidR="00415987" w:rsidRPr="00E51A96" w:rsidRDefault="006433B4" w:rsidP="00044D14">
      <w:pPr>
        <w:spacing w:line="260" w:lineRule="exact"/>
        <w:ind w:left="708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415987" w:rsidRPr="00E51A96" w:rsidRDefault="00415987" w:rsidP="00044D14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 xml:space="preserve">Na podlagi drugega odstavka 295. člena in drugega odstavka 305. člena Zakona o davčnem postopku – ZDavP-2 (Uradni list RS, št. 13/11 – uradno prečiščeno besedilo, 32/12, 94/12, 101/13 – </w:t>
      </w:r>
      <w:proofErr w:type="spellStart"/>
      <w:r w:rsidRPr="00E51A96">
        <w:rPr>
          <w:rFonts w:ascii="Arial" w:hAnsi="Arial" w:cs="Arial"/>
          <w:sz w:val="20"/>
          <w:szCs w:val="20"/>
        </w:rPr>
        <w:t>ZDavNepr</w:t>
      </w:r>
      <w:proofErr w:type="spellEnd"/>
      <w:r w:rsidRPr="00E51A96">
        <w:rPr>
          <w:rFonts w:ascii="Arial" w:hAnsi="Arial" w:cs="Arial"/>
          <w:sz w:val="20"/>
          <w:szCs w:val="20"/>
        </w:rPr>
        <w:t xml:space="preserve">, 111/13, 22/14 – </w:t>
      </w:r>
      <w:proofErr w:type="spellStart"/>
      <w:r w:rsidRPr="00E51A96">
        <w:rPr>
          <w:rFonts w:ascii="Arial" w:hAnsi="Arial" w:cs="Arial"/>
          <w:sz w:val="20"/>
          <w:szCs w:val="20"/>
        </w:rPr>
        <w:t>odl</w:t>
      </w:r>
      <w:proofErr w:type="spellEnd"/>
      <w:r w:rsidRPr="00E51A96">
        <w:rPr>
          <w:rFonts w:ascii="Arial" w:hAnsi="Arial" w:cs="Arial"/>
          <w:sz w:val="20"/>
          <w:szCs w:val="20"/>
        </w:rPr>
        <w:t>. US, 25/14 – ZFU</w:t>
      </w:r>
      <w:r w:rsidR="00162F6B">
        <w:rPr>
          <w:rFonts w:ascii="Arial" w:hAnsi="Arial" w:cs="Arial"/>
          <w:sz w:val="20"/>
          <w:szCs w:val="20"/>
        </w:rPr>
        <w:t>, 40/14 – ZIN-B, 90/14, 91/15,</w:t>
      </w:r>
      <w:r w:rsidRPr="00E51A96">
        <w:rPr>
          <w:rFonts w:ascii="Arial" w:hAnsi="Arial" w:cs="Arial"/>
          <w:sz w:val="20"/>
          <w:szCs w:val="20"/>
        </w:rPr>
        <w:t xml:space="preserve"> 63/16</w:t>
      </w:r>
      <w:r w:rsidR="00162F6B">
        <w:rPr>
          <w:rFonts w:ascii="Arial" w:hAnsi="Arial" w:cs="Arial"/>
          <w:sz w:val="20"/>
          <w:szCs w:val="20"/>
        </w:rPr>
        <w:t xml:space="preserve">, </w:t>
      </w:r>
      <w:hyperlink r:id="rId7" w:tgtFrame="_blank" w:tooltip="Zakon o spremembah in dopolnitvah Zakona o davčnem postopku" w:history="1">
        <w:r w:rsidR="00162F6B" w:rsidRPr="00162F6B">
          <w:rPr>
            <w:rFonts w:ascii="Arial" w:hAnsi="Arial" w:cs="Arial"/>
            <w:sz w:val="20"/>
            <w:szCs w:val="20"/>
          </w:rPr>
          <w:t>69/17</w:t>
        </w:r>
      </w:hyperlink>
      <w:r w:rsidR="00162F6B" w:rsidRPr="00162F6B">
        <w:rPr>
          <w:rFonts w:ascii="Arial" w:hAnsi="Arial" w:cs="Arial"/>
          <w:sz w:val="20"/>
          <w:szCs w:val="20"/>
        </w:rPr>
        <w:t xml:space="preserve">, </w:t>
      </w:r>
      <w:hyperlink r:id="rId8" w:tgtFrame="_blank" w:tooltip="Zakon o spremembah in dopolnitvah Zakona o javnih financah" w:history="1">
        <w:r w:rsidR="00162F6B" w:rsidRPr="00162F6B">
          <w:rPr>
            <w:rFonts w:ascii="Arial" w:hAnsi="Arial" w:cs="Arial"/>
            <w:sz w:val="20"/>
            <w:szCs w:val="20"/>
          </w:rPr>
          <w:t>13/18</w:t>
        </w:r>
      </w:hyperlink>
      <w:r w:rsidR="00162F6B" w:rsidRPr="00162F6B">
        <w:rPr>
          <w:rFonts w:ascii="Arial" w:hAnsi="Arial" w:cs="Arial"/>
          <w:sz w:val="20"/>
          <w:szCs w:val="20"/>
        </w:rPr>
        <w:t xml:space="preserve"> – ZJF-H</w:t>
      </w:r>
      <w:r w:rsidR="007B4D1C">
        <w:rPr>
          <w:rFonts w:ascii="Arial" w:hAnsi="Arial" w:cs="Arial"/>
          <w:sz w:val="20"/>
          <w:szCs w:val="20"/>
        </w:rPr>
        <w:t>,</w:t>
      </w:r>
      <w:r w:rsidR="00162F6B" w:rsidRPr="00162F6B">
        <w:rPr>
          <w:rFonts w:ascii="Arial" w:hAnsi="Arial" w:cs="Arial"/>
          <w:sz w:val="20"/>
          <w:szCs w:val="20"/>
        </w:rPr>
        <w:t xml:space="preserve"> </w:t>
      </w:r>
      <w:hyperlink r:id="rId9" w:tgtFrame="_blank" w:tooltip="Zakon o spremembah in dopolnitvah Zakona o davčnem postopku" w:history="1">
        <w:r w:rsidR="00162F6B" w:rsidRPr="00162F6B">
          <w:rPr>
            <w:rFonts w:ascii="Arial" w:hAnsi="Arial" w:cs="Arial"/>
            <w:sz w:val="20"/>
            <w:szCs w:val="20"/>
          </w:rPr>
          <w:t>36/19</w:t>
        </w:r>
      </w:hyperlink>
      <w:r w:rsidR="007B4D1C">
        <w:rPr>
          <w:rFonts w:ascii="Arial" w:hAnsi="Arial" w:cs="Arial"/>
          <w:sz w:val="20"/>
          <w:szCs w:val="20"/>
        </w:rPr>
        <w:t xml:space="preserve"> in 66/19</w:t>
      </w:r>
      <w:r>
        <w:rPr>
          <w:rFonts w:ascii="Arial" w:hAnsi="Arial" w:cs="Arial"/>
          <w:sz w:val="20"/>
          <w:szCs w:val="20"/>
        </w:rPr>
        <w:t>) minister</w:t>
      </w:r>
      <w:r w:rsidRPr="00E51A96">
        <w:rPr>
          <w:rFonts w:ascii="Arial" w:hAnsi="Arial" w:cs="Arial"/>
          <w:sz w:val="20"/>
          <w:szCs w:val="20"/>
        </w:rPr>
        <w:t xml:space="preserve"> za finance</w:t>
      </w:r>
      <w:r w:rsidR="00773EA4">
        <w:rPr>
          <w:rFonts w:ascii="Arial" w:hAnsi="Arial" w:cs="Arial"/>
          <w:sz w:val="20"/>
          <w:szCs w:val="20"/>
        </w:rPr>
        <w:t xml:space="preserve"> izdaja</w:t>
      </w:r>
      <w:r w:rsidRPr="00E51A96">
        <w:rPr>
          <w:rFonts w:ascii="Arial" w:hAnsi="Arial" w:cs="Arial"/>
          <w:sz w:val="20"/>
          <w:szCs w:val="20"/>
        </w:rPr>
        <w:t xml:space="preserve"> </w:t>
      </w:r>
    </w:p>
    <w:p w:rsidR="00415987" w:rsidRPr="00E51A96" w:rsidRDefault="00415987" w:rsidP="00044D14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415987" w:rsidRPr="00E51A96" w:rsidRDefault="00415987" w:rsidP="00044D14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415987" w:rsidRPr="00E51A96" w:rsidRDefault="00415987" w:rsidP="00044D14">
      <w:pPr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1A96">
        <w:rPr>
          <w:rFonts w:ascii="Arial" w:hAnsi="Arial" w:cs="Arial"/>
          <w:b/>
          <w:sz w:val="20"/>
          <w:szCs w:val="20"/>
        </w:rPr>
        <w:t>P R A V I L N I K</w:t>
      </w:r>
    </w:p>
    <w:p w:rsidR="00415987" w:rsidRDefault="00415987" w:rsidP="00044D14">
      <w:pPr>
        <w:spacing w:line="260" w:lineRule="exact"/>
        <w:jc w:val="center"/>
        <w:rPr>
          <w:rFonts w:ascii="Arial" w:hAnsi="Arial" w:cs="Arial"/>
          <w:b/>
          <w:sz w:val="20"/>
          <w:szCs w:val="20"/>
        </w:rPr>
      </w:pPr>
      <w:r w:rsidRPr="00E51A96">
        <w:rPr>
          <w:rFonts w:ascii="Arial" w:hAnsi="Arial" w:cs="Arial"/>
          <w:b/>
          <w:sz w:val="20"/>
          <w:szCs w:val="20"/>
        </w:rPr>
        <w:t>o spremembah in dopolnitvah Pravilnika o davčnem obračunu akontacije dohodnine in dohodnine od dohodka iz dejavnosti</w:t>
      </w:r>
    </w:p>
    <w:p w:rsidR="003F019E" w:rsidRPr="003F019E" w:rsidRDefault="003F019E" w:rsidP="00044D14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3F019E" w:rsidRPr="003F019E" w:rsidRDefault="003F019E" w:rsidP="00044D14">
      <w:pPr>
        <w:spacing w:line="260" w:lineRule="exact"/>
        <w:jc w:val="center"/>
        <w:rPr>
          <w:rFonts w:ascii="Arial" w:eastAsia="Calibri" w:hAnsi="Arial" w:cs="Arial"/>
          <w:sz w:val="20"/>
          <w:szCs w:val="20"/>
        </w:rPr>
      </w:pPr>
      <w:r w:rsidRPr="003F019E">
        <w:rPr>
          <w:rFonts w:ascii="Arial" w:eastAsia="Calibri" w:hAnsi="Arial" w:cs="Arial"/>
          <w:sz w:val="20"/>
          <w:szCs w:val="20"/>
        </w:rPr>
        <w:t>1. člen</w:t>
      </w:r>
    </w:p>
    <w:p w:rsidR="002C3CAB" w:rsidRPr="002C3CAB" w:rsidRDefault="008C19B9" w:rsidP="002C3CAB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Pravilniku </w:t>
      </w:r>
      <w:r w:rsidRPr="008C19B9">
        <w:rPr>
          <w:rFonts w:ascii="Arial" w:hAnsi="Arial" w:cs="Arial"/>
          <w:sz w:val="20"/>
          <w:szCs w:val="20"/>
        </w:rPr>
        <w:t xml:space="preserve">o davčnem obračunu akontacije dohodnine in dohodnine od dohodka iz dejavnosti (Uradni list RS, št. 109/13, 83/14, 100/15, 19/16 – </w:t>
      </w:r>
      <w:proofErr w:type="spellStart"/>
      <w:r w:rsidRPr="008C19B9">
        <w:rPr>
          <w:rFonts w:ascii="Arial" w:hAnsi="Arial" w:cs="Arial"/>
          <w:sz w:val="20"/>
          <w:szCs w:val="20"/>
        </w:rPr>
        <w:t>popr</w:t>
      </w:r>
      <w:proofErr w:type="spellEnd"/>
      <w:r w:rsidRPr="008C19B9">
        <w:rPr>
          <w:rFonts w:ascii="Arial" w:hAnsi="Arial" w:cs="Arial"/>
          <w:sz w:val="20"/>
          <w:szCs w:val="20"/>
        </w:rPr>
        <w:t>, 86/16, 79/17, 44/18 in 80/19)</w:t>
      </w:r>
      <w:r>
        <w:rPr>
          <w:rFonts w:ascii="Arial" w:hAnsi="Arial" w:cs="Arial"/>
          <w:sz w:val="20"/>
          <w:szCs w:val="20"/>
        </w:rPr>
        <w:t xml:space="preserve"> se v</w:t>
      </w:r>
      <w:r w:rsidR="00070081">
        <w:rPr>
          <w:rFonts w:ascii="Arial" w:hAnsi="Arial" w:cs="Arial"/>
          <w:sz w:val="20"/>
          <w:szCs w:val="20"/>
        </w:rPr>
        <w:t xml:space="preserve"> Prilogi 1</w:t>
      </w:r>
      <w:r w:rsidR="00070081" w:rsidRPr="00E51A96">
        <w:rPr>
          <w:rFonts w:ascii="Arial" w:hAnsi="Arial" w:cs="Arial"/>
          <w:sz w:val="20"/>
          <w:szCs w:val="20"/>
        </w:rPr>
        <w:t xml:space="preserve"> v točk</w:t>
      </w:r>
      <w:r w:rsidR="00070081">
        <w:rPr>
          <w:rFonts w:ascii="Arial" w:hAnsi="Arial" w:cs="Arial"/>
          <w:sz w:val="20"/>
          <w:szCs w:val="20"/>
        </w:rPr>
        <w:t>i</w:t>
      </w:r>
      <w:r w:rsidR="00070081" w:rsidRPr="003F019E">
        <w:rPr>
          <w:rFonts w:ascii="Arial" w:eastAsia="Calibri" w:hAnsi="Arial" w:cs="Arial"/>
          <w:sz w:val="20"/>
          <w:szCs w:val="20"/>
        </w:rPr>
        <w:t xml:space="preserve"> </w:t>
      </w:r>
      <w:r w:rsidR="003F019E" w:rsidRPr="003F019E">
        <w:rPr>
          <w:rFonts w:ascii="Arial" w:eastAsia="Calibri" w:hAnsi="Arial" w:cs="Arial"/>
          <w:sz w:val="20"/>
          <w:szCs w:val="20"/>
        </w:rPr>
        <w:t xml:space="preserve">V. </w:t>
      </w:r>
      <w:r w:rsidR="00CE00F9" w:rsidRPr="003F019E">
        <w:rPr>
          <w:rFonts w:ascii="Arial" w:eastAsia="Calibri" w:hAnsi="Arial" w:cs="Arial"/>
          <w:sz w:val="20"/>
          <w:szCs w:val="20"/>
        </w:rPr>
        <w:t>IZRAČUN AKONTACIJE DOHODNINE OD DOHODKA IZ DEJAVNOSTI (DEJANSKI)</w:t>
      </w:r>
      <w:r w:rsidR="003F019E" w:rsidRPr="003F019E">
        <w:rPr>
          <w:rFonts w:ascii="Arial" w:eastAsia="Calibri" w:hAnsi="Arial" w:cs="Arial"/>
          <w:sz w:val="20"/>
          <w:szCs w:val="20"/>
        </w:rPr>
        <w:t xml:space="preserve">, </w:t>
      </w:r>
      <w:r w:rsidR="002C3CAB">
        <w:rPr>
          <w:rFonts w:ascii="Arial" w:eastAsia="Calibri" w:hAnsi="Arial" w:cs="Arial"/>
          <w:sz w:val="20"/>
          <w:szCs w:val="20"/>
        </w:rPr>
        <w:t>v opisu zaporedne številke 2</w:t>
      </w:r>
      <w:r w:rsidR="002C3CAB" w:rsidRPr="002C3CAB">
        <w:rPr>
          <w:rFonts w:ascii="Arial" w:eastAsia="Calibri" w:hAnsi="Arial" w:cs="Arial"/>
          <w:sz w:val="20"/>
          <w:szCs w:val="20"/>
        </w:rPr>
        <w:t xml:space="preserve"> besedilo </w:t>
      </w:r>
      <w:r w:rsidR="002C3CAB">
        <w:rPr>
          <w:rFonts w:ascii="Arial" w:eastAsia="Calibri" w:hAnsi="Arial" w:cs="Arial"/>
          <w:sz w:val="20"/>
          <w:szCs w:val="20"/>
        </w:rPr>
        <w:t>»2.7« nadomesti z besedilom »2.8</w:t>
      </w:r>
      <w:r w:rsidR="002C3CAB" w:rsidRPr="002C3CAB">
        <w:rPr>
          <w:rFonts w:ascii="Arial" w:eastAsia="Calibri" w:hAnsi="Arial" w:cs="Arial"/>
          <w:sz w:val="20"/>
          <w:szCs w:val="20"/>
        </w:rPr>
        <w:t>«.</w:t>
      </w:r>
    </w:p>
    <w:p w:rsidR="008C19B9" w:rsidRDefault="002C3CAB" w:rsidP="00044D14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Z</w:t>
      </w:r>
      <w:r w:rsidR="00070081">
        <w:rPr>
          <w:rFonts w:ascii="Arial" w:eastAsia="Calibri" w:hAnsi="Arial" w:cs="Arial"/>
          <w:sz w:val="20"/>
          <w:szCs w:val="20"/>
        </w:rPr>
        <w:t xml:space="preserve">a </w:t>
      </w:r>
      <w:r w:rsidR="003F019E" w:rsidRPr="00162F6B">
        <w:rPr>
          <w:rFonts w:ascii="Arial" w:eastAsia="Calibri" w:hAnsi="Arial" w:cs="Arial"/>
          <w:sz w:val="20"/>
          <w:szCs w:val="20"/>
        </w:rPr>
        <w:t>zaporedn</w:t>
      </w:r>
      <w:r w:rsidR="00070081">
        <w:rPr>
          <w:rFonts w:ascii="Arial" w:eastAsia="Calibri" w:hAnsi="Arial" w:cs="Arial"/>
          <w:sz w:val="20"/>
          <w:szCs w:val="20"/>
        </w:rPr>
        <w:t>o</w:t>
      </w:r>
      <w:r w:rsidR="003F019E" w:rsidRPr="00162F6B">
        <w:rPr>
          <w:rFonts w:ascii="Arial" w:eastAsia="Calibri" w:hAnsi="Arial" w:cs="Arial"/>
          <w:sz w:val="20"/>
          <w:szCs w:val="20"/>
        </w:rPr>
        <w:t xml:space="preserve"> številk</w:t>
      </w:r>
      <w:r w:rsidR="00070081">
        <w:rPr>
          <w:rFonts w:ascii="Arial" w:eastAsia="Calibri" w:hAnsi="Arial" w:cs="Arial"/>
          <w:sz w:val="20"/>
          <w:szCs w:val="20"/>
        </w:rPr>
        <w:t>o</w:t>
      </w:r>
      <w:r w:rsidR="003F019E" w:rsidRPr="00162F6B">
        <w:rPr>
          <w:rFonts w:ascii="Arial" w:eastAsia="Calibri" w:hAnsi="Arial" w:cs="Arial"/>
          <w:sz w:val="20"/>
          <w:szCs w:val="20"/>
        </w:rPr>
        <w:t xml:space="preserve"> </w:t>
      </w:r>
      <w:r w:rsidR="007C536E" w:rsidRPr="00162F6B">
        <w:rPr>
          <w:rFonts w:ascii="Arial" w:hAnsi="Arial" w:cs="Arial"/>
          <w:sz w:val="20"/>
          <w:szCs w:val="20"/>
        </w:rPr>
        <w:t>2.</w:t>
      </w:r>
      <w:r w:rsidR="00070081">
        <w:rPr>
          <w:rFonts w:ascii="Arial" w:hAnsi="Arial" w:cs="Arial"/>
          <w:sz w:val="20"/>
          <w:szCs w:val="20"/>
        </w:rPr>
        <w:t>7</w:t>
      </w:r>
      <w:r w:rsidR="007C536E" w:rsidRPr="00162F6B">
        <w:rPr>
          <w:rFonts w:ascii="Arial" w:hAnsi="Arial" w:cs="Arial"/>
          <w:sz w:val="20"/>
          <w:szCs w:val="20"/>
        </w:rPr>
        <w:t xml:space="preserve"> </w:t>
      </w:r>
      <w:r w:rsidR="00576E15">
        <w:rPr>
          <w:rFonts w:ascii="Arial" w:hAnsi="Arial" w:cs="Arial"/>
          <w:sz w:val="20"/>
          <w:szCs w:val="20"/>
        </w:rPr>
        <w:t xml:space="preserve">se </w:t>
      </w:r>
      <w:r w:rsidR="00FF27C4">
        <w:rPr>
          <w:rFonts w:ascii="Arial" w:hAnsi="Arial" w:cs="Arial"/>
          <w:sz w:val="20"/>
          <w:szCs w:val="20"/>
        </w:rPr>
        <w:t xml:space="preserve">doda nova </w:t>
      </w:r>
      <w:r w:rsidR="00070081">
        <w:rPr>
          <w:rFonts w:ascii="Arial" w:hAnsi="Arial" w:cs="Arial"/>
          <w:sz w:val="20"/>
          <w:szCs w:val="20"/>
        </w:rPr>
        <w:t>zaporedn</w:t>
      </w:r>
      <w:r w:rsidR="00F324FE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številk</w:t>
      </w:r>
      <w:r w:rsidR="00F324FE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2.8</w:t>
      </w:r>
      <w:r w:rsidR="008C19B9">
        <w:rPr>
          <w:rFonts w:ascii="Arial" w:hAnsi="Arial" w:cs="Arial"/>
          <w:sz w:val="20"/>
          <w:szCs w:val="20"/>
        </w:rPr>
        <w:t>, ki se glasi:</w:t>
      </w:r>
    </w:p>
    <w:p w:rsidR="00A41508" w:rsidRDefault="00A41508" w:rsidP="00044D14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6662"/>
        <w:gridCol w:w="709"/>
      </w:tblGrid>
      <w:tr w:rsidR="00A41508" w:rsidTr="000D4692">
        <w:tc>
          <w:tcPr>
            <w:tcW w:w="1668" w:type="dxa"/>
          </w:tcPr>
          <w:p w:rsidR="00A41508" w:rsidRDefault="00A41508" w:rsidP="000D4692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2.8</w:t>
            </w:r>
          </w:p>
        </w:tc>
        <w:tc>
          <w:tcPr>
            <w:tcW w:w="6662" w:type="dxa"/>
          </w:tcPr>
          <w:p w:rsidR="00A41508" w:rsidRDefault="00A41508" w:rsidP="00044D14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1508">
              <w:rPr>
                <w:rFonts w:ascii="Arial" w:hAnsi="Arial" w:cs="Arial"/>
                <w:sz w:val="20"/>
                <w:szCs w:val="20"/>
              </w:rPr>
              <w:t>Izvzem prihodkov iz naslova mesečnega temeljnega dohodka na podlagi ZIUZEOP</w:t>
            </w:r>
          </w:p>
        </w:tc>
        <w:tc>
          <w:tcPr>
            <w:tcW w:w="709" w:type="dxa"/>
          </w:tcPr>
          <w:p w:rsidR="00A41508" w:rsidRDefault="00A41508" w:rsidP="00044D14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25E3F" w:rsidRDefault="00A41508" w:rsidP="00CF2162">
      <w:pPr>
        <w:spacing w:line="260" w:lineRule="exact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».</w:t>
      </w:r>
    </w:p>
    <w:p w:rsidR="00544E18" w:rsidRDefault="00544E18" w:rsidP="00044D14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V opisu zaporedne številke 6.27 se na koncu doda besedilo »</w:t>
      </w:r>
      <w:r w:rsidR="006E4C8C">
        <w:rPr>
          <w:rFonts w:ascii="Arial" w:eastAsia="Calibri" w:hAnsi="Arial" w:cs="Arial"/>
          <w:sz w:val="20"/>
          <w:szCs w:val="20"/>
        </w:rPr>
        <w:t xml:space="preserve">in zmanjšanje odhodkov, ki so posledica preteklih prihodkov, ki so bili izvzeti iz davčne osnove (primeroma odhodki iz naslova </w:t>
      </w:r>
      <w:r w:rsidRPr="00544E18">
        <w:rPr>
          <w:rFonts w:ascii="Arial" w:eastAsia="Calibri" w:hAnsi="Arial" w:cs="Arial"/>
          <w:sz w:val="20"/>
          <w:szCs w:val="20"/>
        </w:rPr>
        <w:t>vračila mesečnega temeljnega dohodka po ZIUZEOP</w:t>
      </w:r>
      <w:r w:rsidR="006E4C8C">
        <w:rPr>
          <w:rFonts w:ascii="Arial" w:eastAsia="Calibri" w:hAnsi="Arial" w:cs="Arial"/>
          <w:sz w:val="20"/>
          <w:szCs w:val="20"/>
        </w:rPr>
        <w:t>)</w:t>
      </w:r>
      <w:r>
        <w:rPr>
          <w:rFonts w:ascii="Arial" w:eastAsia="Calibri" w:hAnsi="Arial" w:cs="Arial"/>
          <w:sz w:val="20"/>
          <w:szCs w:val="20"/>
        </w:rPr>
        <w:t>«.</w:t>
      </w:r>
    </w:p>
    <w:p w:rsidR="00D06C3A" w:rsidRDefault="000A173E" w:rsidP="00044D14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V opisu zaporedne številke 15.11 se </w:t>
      </w:r>
      <w:r w:rsidRPr="000A173E">
        <w:rPr>
          <w:rFonts w:ascii="Arial" w:eastAsia="Calibri" w:hAnsi="Arial" w:cs="Arial"/>
          <w:sz w:val="20"/>
          <w:szCs w:val="20"/>
        </w:rPr>
        <w:t xml:space="preserve">na koncu doda besedilo </w:t>
      </w:r>
      <w:r w:rsidR="00D06C3A">
        <w:rPr>
          <w:rFonts w:ascii="Arial" w:eastAsia="Calibri" w:hAnsi="Arial" w:cs="Arial"/>
          <w:sz w:val="20"/>
          <w:szCs w:val="20"/>
        </w:rPr>
        <w:t>»</w:t>
      </w:r>
      <w:r>
        <w:rPr>
          <w:rFonts w:ascii="Arial" w:eastAsia="Calibri" w:hAnsi="Arial" w:cs="Arial"/>
          <w:sz w:val="20"/>
          <w:szCs w:val="20"/>
        </w:rPr>
        <w:t>in d</w:t>
      </w:r>
      <w:r w:rsidR="00044D14">
        <w:rPr>
          <w:rFonts w:ascii="Arial" w:eastAsia="Calibri" w:hAnsi="Arial" w:cs="Arial"/>
          <w:sz w:val="20"/>
          <w:szCs w:val="20"/>
        </w:rPr>
        <w:t>odatna olajšava za donacije namenjene odpra</w:t>
      </w:r>
      <w:r w:rsidR="001E00EF">
        <w:rPr>
          <w:rFonts w:ascii="Arial" w:eastAsia="Calibri" w:hAnsi="Arial" w:cs="Arial"/>
          <w:sz w:val="20"/>
          <w:szCs w:val="20"/>
        </w:rPr>
        <w:t>vi posledic epidemije v skladu z</w:t>
      </w:r>
      <w:r w:rsidR="00044D14">
        <w:rPr>
          <w:rFonts w:ascii="Arial" w:eastAsia="Calibri" w:hAnsi="Arial" w:cs="Arial"/>
          <w:sz w:val="20"/>
          <w:szCs w:val="20"/>
        </w:rPr>
        <w:t xml:space="preserve"> 62</w:t>
      </w:r>
      <w:r w:rsidR="00800401">
        <w:rPr>
          <w:rFonts w:ascii="Arial" w:eastAsia="Calibri" w:hAnsi="Arial" w:cs="Arial"/>
          <w:sz w:val="20"/>
          <w:szCs w:val="20"/>
        </w:rPr>
        <w:t>.</w:t>
      </w:r>
      <w:r w:rsidR="00044D14">
        <w:rPr>
          <w:rFonts w:ascii="Arial" w:eastAsia="Calibri" w:hAnsi="Arial" w:cs="Arial"/>
          <w:sz w:val="20"/>
          <w:szCs w:val="20"/>
        </w:rPr>
        <w:t>a členom ZIUZEOP</w:t>
      </w:r>
      <w:r w:rsidR="00D06C3A">
        <w:rPr>
          <w:rFonts w:ascii="Arial" w:eastAsia="Calibri" w:hAnsi="Arial" w:cs="Arial"/>
          <w:sz w:val="20"/>
          <w:szCs w:val="20"/>
        </w:rPr>
        <w:t>«.</w:t>
      </w:r>
    </w:p>
    <w:p w:rsidR="000A173E" w:rsidRDefault="003F019E" w:rsidP="00044D14">
      <w:pPr>
        <w:tabs>
          <w:tab w:val="left" w:pos="3402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3F019E">
        <w:rPr>
          <w:rFonts w:ascii="Arial" w:eastAsia="Times New Roman" w:hAnsi="Arial" w:cs="Times New Roman"/>
          <w:sz w:val="20"/>
          <w:szCs w:val="24"/>
        </w:rPr>
        <w:t>V točki VI</w:t>
      </w:r>
      <w:r w:rsidR="00CE00F9" w:rsidRPr="003F019E">
        <w:rPr>
          <w:rFonts w:ascii="Arial" w:eastAsia="Times New Roman" w:hAnsi="Arial" w:cs="Times New Roman"/>
          <w:sz w:val="20"/>
          <w:szCs w:val="24"/>
        </w:rPr>
        <w:t>. IZRAČUN DOHODNINE OD DOHODKA IZ DEJAVNOSTI (NORMIRANI)</w:t>
      </w:r>
      <w:r w:rsidRPr="003F019E">
        <w:rPr>
          <w:rFonts w:ascii="Arial" w:eastAsia="Times New Roman" w:hAnsi="Arial" w:cs="Times New Roman"/>
          <w:sz w:val="20"/>
          <w:szCs w:val="24"/>
        </w:rPr>
        <w:t xml:space="preserve">, </w:t>
      </w:r>
      <w:r w:rsidR="00070081" w:rsidRPr="003F019E">
        <w:rPr>
          <w:rFonts w:ascii="Arial" w:eastAsia="Calibri" w:hAnsi="Arial" w:cs="Arial"/>
          <w:sz w:val="20"/>
          <w:szCs w:val="20"/>
        </w:rPr>
        <w:t>se</w:t>
      </w:r>
      <w:r w:rsidR="00070081">
        <w:rPr>
          <w:rFonts w:ascii="Arial" w:eastAsia="Calibri" w:hAnsi="Arial" w:cs="Arial"/>
          <w:sz w:val="20"/>
          <w:szCs w:val="20"/>
        </w:rPr>
        <w:t xml:space="preserve"> </w:t>
      </w:r>
      <w:r w:rsidR="000A173E">
        <w:rPr>
          <w:rFonts w:ascii="Arial" w:eastAsia="Calibri" w:hAnsi="Arial" w:cs="Arial"/>
          <w:sz w:val="20"/>
          <w:szCs w:val="20"/>
        </w:rPr>
        <w:t>v opisu zaporedne številke 2</w:t>
      </w:r>
      <w:r w:rsidR="000A173E" w:rsidRPr="002C3CAB">
        <w:rPr>
          <w:rFonts w:ascii="Arial" w:eastAsia="Calibri" w:hAnsi="Arial" w:cs="Arial"/>
          <w:sz w:val="20"/>
          <w:szCs w:val="20"/>
        </w:rPr>
        <w:t xml:space="preserve"> besedilo </w:t>
      </w:r>
      <w:r w:rsidR="000A173E">
        <w:rPr>
          <w:rFonts w:ascii="Arial" w:eastAsia="Calibri" w:hAnsi="Arial" w:cs="Arial"/>
          <w:sz w:val="20"/>
          <w:szCs w:val="20"/>
        </w:rPr>
        <w:t>»2.7« nadomesti z besedilom »2.8</w:t>
      </w:r>
      <w:r w:rsidR="000A173E" w:rsidRPr="002C3CAB">
        <w:rPr>
          <w:rFonts w:ascii="Arial" w:eastAsia="Calibri" w:hAnsi="Arial" w:cs="Arial"/>
          <w:sz w:val="20"/>
          <w:szCs w:val="20"/>
        </w:rPr>
        <w:t>«</w:t>
      </w:r>
      <w:r w:rsidR="001E00EF">
        <w:rPr>
          <w:rFonts w:ascii="Arial" w:eastAsia="Calibri" w:hAnsi="Arial" w:cs="Arial"/>
          <w:sz w:val="20"/>
          <w:szCs w:val="20"/>
        </w:rPr>
        <w:t>.</w:t>
      </w:r>
    </w:p>
    <w:p w:rsidR="000A173E" w:rsidRDefault="000A173E" w:rsidP="00044D14">
      <w:pPr>
        <w:tabs>
          <w:tab w:val="left" w:pos="3402"/>
        </w:tabs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F324FE" w:rsidRDefault="000A173E" w:rsidP="00044D14">
      <w:pPr>
        <w:tabs>
          <w:tab w:val="left" w:pos="3402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Z</w:t>
      </w:r>
      <w:r w:rsidR="00070081">
        <w:rPr>
          <w:rFonts w:ascii="Arial" w:eastAsia="Calibri" w:hAnsi="Arial" w:cs="Arial"/>
          <w:sz w:val="20"/>
          <w:szCs w:val="20"/>
        </w:rPr>
        <w:t>a</w:t>
      </w:r>
      <w:r w:rsidR="00070081" w:rsidRPr="00162F6B">
        <w:rPr>
          <w:rFonts w:ascii="Arial" w:eastAsia="Calibri" w:hAnsi="Arial" w:cs="Arial"/>
          <w:sz w:val="20"/>
          <w:szCs w:val="20"/>
        </w:rPr>
        <w:t xml:space="preserve"> </w:t>
      </w:r>
      <w:r w:rsidR="009A640A">
        <w:rPr>
          <w:rFonts w:ascii="Arial" w:eastAsia="Calibri" w:hAnsi="Arial" w:cs="Arial"/>
          <w:sz w:val="20"/>
          <w:szCs w:val="20"/>
        </w:rPr>
        <w:t>zaporedno številko</w:t>
      </w:r>
      <w:r w:rsidR="00070081" w:rsidRPr="00162F6B">
        <w:rPr>
          <w:rFonts w:ascii="Arial" w:eastAsia="Calibri" w:hAnsi="Arial" w:cs="Arial"/>
          <w:sz w:val="20"/>
          <w:szCs w:val="20"/>
        </w:rPr>
        <w:t xml:space="preserve"> </w:t>
      </w:r>
      <w:r w:rsidR="00070081" w:rsidRPr="00162F6B">
        <w:rPr>
          <w:rFonts w:ascii="Arial" w:hAnsi="Arial" w:cs="Arial"/>
          <w:sz w:val="20"/>
          <w:szCs w:val="20"/>
        </w:rPr>
        <w:t>2.</w:t>
      </w:r>
      <w:r w:rsidR="00070081">
        <w:rPr>
          <w:rFonts w:ascii="Arial" w:hAnsi="Arial" w:cs="Arial"/>
          <w:sz w:val="20"/>
          <w:szCs w:val="20"/>
        </w:rPr>
        <w:t>7</w:t>
      </w:r>
      <w:r w:rsidR="00070081" w:rsidRPr="00162F6B">
        <w:rPr>
          <w:rFonts w:ascii="Arial" w:hAnsi="Arial" w:cs="Arial"/>
          <w:sz w:val="20"/>
          <w:szCs w:val="20"/>
        </w:rPr>
        <w:t xml:space="preserve"> </w:t>
      </w:r>
      <w:r w:rsidR="001E00EF">
        <w:rPr>
          <w:rFonts w:ascii="Arial" w:hAnsi="Arial" w:cs="Arial"/>
          <w:sz w:val="20"/>
          <w:szCs w:val="20"/>
        </w:rPr>
        <w:t xml:space="preserve">se </w:t>
      </w:r>
      <w:r w:rsidR="00070081">
        <w:rPr>
          <w:rFonts w:ascii="Arial" w:hAnsi="Arial" w:cs="Arial"/>
          <w:sz w:val="20"/>
          <w:szCs w:val="20"/>
        </w:rPr>
        <w:t>doda nova zaporedn</w:t>
      </w:r>
      <w:r w:rsidR="00F324FE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številk</w:t>
      </w:r>
      <w:r w:rsidR="00F324FE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2.8</w:t>
      </w:r>
      <w:r w:rsidR="00F324FE">
        <w:rPr>
          <w:rFonts w:ascii="Arial" w:hAnsi="Arial" w:cs="Arial"/>
          <w:sz w:val="20"/>
          <w:szCs w:val="20"/>
        </w:rPr>
        <w:t>, ki se glasi:</w:t>
      </w:r>
    </w:p>
    <w:p w:rsidR="00F324FE" w:rsidRDefault="00F324FE" w:rsidP="00044D14">
      <w:pPr>
        <w:tabs>
          <w:tab w:val="left" w:pos="3402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3A751A" w:rsidRDefault="003A751A" w:rsidP="003A751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6662"/>
        <w:gridCol w:w="709"/>
      </w:tblGrid>
      <w:tr w:rsidR="003A751A" w:rsidTr="0066684A">
        <w:tc>
          <w:tcPr>
            <w:tcW w:w="1668" w:type="dxa"/>
          </w:tcPr>
          <w:p w:rsidR="003A751A" w:rsidRDefault="003A751A" w:rsidP="0066684A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2.8</w:t>
            </w:r>
          </w:p>
        </w:tc>
        <w:tc>
          <w:tcPr>
            <w:tcW w:w="6662" w:type="dxa"/>
          </w:tcPr>
          <w:p w:rsidR="003A751A" w:rsidRDefault="003A751A" w:rsidP="0066684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A41508">
              <w:rPr>
                <w:rFonts w:ascii="Arial" w:hAnsi="Arial" w:cs="Arial"/>
                <w:sz w:val="20"/>
                <w:szCs w:val="20"/>
              </w:rPr>
              <w:t>Izvzem prihodkov iz naslova mesečnega temeljnega dohodka na podlagi ZIUZEOP</w:t>
            </w:r>
          </w:p>
        </w:tc>
        <w:tc>
          <w:tcPr>
            <w:tcW w:w="709" w:type="dxa"/>
          </w:tcPr>
          <w:p w:rsidR="003A751A" w:rsidRDefault="003A751A" w:rsidP="0066684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A751A" w:rsidRDefault="003A751A" w:rsidP="00044D14">
      <w:pPr>
        <w:tabs>
          <w:tab w:val="left" w:pos="3402"/>
        </w:tabs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».</w:t>
      </w:r>
    </w:p>
    <w:p w:rsidR="002C3CAB" w:rsidRPr="003F019E" w:rsidRDefault="00070081" w:rsidP="00044D14">
      <w:pPr>
        <w:tabs>
          <w:tab w:val="left" w:pos="3402"/>
        </w:tabs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A1239E" w:rsidRDefault="00A1239E" w:rsidP="00044D14">
      <w:pPr>
        <w:tabs>
          <w:tab w:val="left" w:pos="3402"/>
        </w:tabs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</w:p>
    <w:p w:rsidR="003F019E" w:rsidRPr="00162F6B" w:rsidRDefault="00070081" w:rsidP="00044D14">
      <w:pPr>
        <w:spacing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2</w:t>
      </w:r>
      <w:r w:rsidR="00162F6B" w:rsidRPr="00162F6B">
        <w:rPr>
          <w:rFonts w:ascii="Arial" w:eastAsia="Calibri" w:hAnsi="Arial" w:cs="Arial"/>
          <w:sz w:val="20"/>
          <w:szCs w:val="20"/>
        </w:rPr>
        <w:t>. člen</w:t>
      </w:r>
    </w:p>
    <w:p w:rsidR="00F2652F" w:rsidRDefault="009A640A" w:rsidP="00044D14">
      <w:pPr>
        <w:spacing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 w:rsidRPr="009A640A">
        <w:rPr>
          <w:rFonts w:ascii="Arial" w:eastAsia="Times New Roman" w:hAnsi="Arial" w:cs="Times New Roman"/>
          <w:sz w:val="20"/>
          <w:szCs w:val="24"/>
        </w:rPr>
        <w:t>V Prilo</w:t>
      </w:r>
      <w:r w:rsidR="00F87FFD">
        <w:rPr>
          <w:rFonts w:ascii="Arial" w:eastAsia="Times New Roman" w:hAnsi="Arial" w:cs="Times New Roman"/>
          <w:sz w:val="20"/>
          <w:szCs w:val="24"/>
        </w:rPr>
        <w:t xml:space="preserve">gi 2 se v delu PRAVNE PODLAGE - </w:t>
      </w:r>
      <w:r w:rsidRPr="009A640A">
        <w:rPr>
          <w:rFonts w:ascii="Arial" w:eastAsia="Times New Roman" w:hAnsi="Arial" w:cs="Times New Roman"/>
          <w:sz w:val="20"/>
          <w:szCs w:val="24"/>
        </w:rPr>
        <w:t>pomen uporabljenih kratic</w:t>
      </w:r>
      <w:r w:rsidR="00F2652F">
        <w:rPr>
          <w:rFonts w:ascii="Arial" w:eastAsia="Times New Roman" w:hAnsi="Arial" w:cs="Times New Roman"/>
          <w:sz w:val="20"/>
          <w:szCs w:val="24"/>
        </w:rPr>
        <w:t>,</w:t>
      </w:r>
      <w:r w:rsidR="00F87FFD">
        <w:rPr>
          <w:rFonts w:ascii="Arial" w:eastAsia="Times New Roman" w:hAnsi="Arial" w:cs="Times New Roman"/>
          <w:sz w:val="20"/>
          <w:szCs w:val="24"/>
        </w:rPr>
        <w:t xml:space="preserve"> </w:t>
      </w:r>
      <w:r>
        <w:rPr>
          <w:rFonts w:ascii="Arial" w:eastAsia="Times New Roman" w:hAnsi="Arial" w:cs="Times New Roman"/>
          <w:sz w:val="20"/>
          <w:szCs w:val="24"/>
        </w:rPr>
        <w:t xml:space="preserve">za deseto alinejo doda nova </w:t>
      </w:r>
      <w:r w:rsidR="00F2652F">
        <w:rPr>
          <w:rFonts w:ascii="Arial" w:eastAsia="Times New Roman" w:hAnsi="Arial" w:cs="Times New Roman"/>
          <w:sz w:val="20"/>
          <w:szCs w:val="24"/>
        </w:rPr>
        <w:t>enajsta alineja, ki se glasi:</w:t>
      </w:r>
    </w:p>
    <w:p w:rsidR="009A640A" w:rsidRDefault="009A640A" w:rsidP="00044D14">
      <w:pPr>
        <w:spacing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lastRenderedPageBreak/>
        <w:t>»</w:t>
      </w:r>
      <w:r w:rsidR="000D4692">
        <w:rPr>
          <w:rFonts w:ascii="Arial" w:eastAsia="Times New Roman" w:hAnsi="Arial" w:cs="Times New Roman"/>
          <w:sz w:val="20"/>
          <w:szCs w:val="24"/>
        </w:rPr>
        <w:t xml:space="preserve">- </w:t>
      </w:r>
      <w:r w:rsidR="00056FD9">
        <w:rPr>
          <w:rFonts w:ascii="Arial" w:eastAsia="Times New Roman" w:hAnsi="Arial" w:cs="Times New Roman"/>
          <w:sz w:val="20"/>
          <w:szCs w:val="24"/>
        </w:rPr>
        <w:t xml:space="preserve">ZIUZEOP: </w:t>
      </w:r>
      <w:r w:rsidRPr="009A640A">
        <w:rPr>
          <w:rFonts w:ascii="Arial" w:eastAsia="Times New Roman" w:hAnsi="Arial" w:cs="Times New Roman"/>
          <w:sz w:val="20"/>
          <w:szCs w:val="24"/>
        </w:rPr>
        <w:t>Zakon</w:t>
      </w:r>
      <w:r>
        <w:rPr>
          <w:rFonts w:ascii="Arial" w:eastAsia="Times New Roman" w:hAnsi="Arial" w:cs="Times New Roman"/>
          <w:sz w:val="20"/>
          <w:szCs w:val="24"/>
        </w:rPr>
        <w:t xml:space="preserve"> </w:t>
      </w:r>
      <w:r w:rsidRPr="009A640A">
        <w:rPr>
          <w:rFonts w:ascii="Arial" w:eastAsia="Times New Roman" w:hAnsi="Arial" w:cs="Times New Roman"/>
          <w:sz w:val="20"/>
          <w:szCs w:val="24"/>
        </w:rPr>
        <w:t xml:space="preserve">o interventnih ukrepih </w:t>
      </w:r>
      <w:r w:rsidR="00F87FFD">
        <w:rPr>
          <w:rFonts w:ascii="Arial" w:eastAsia="Times New Roman" w:hAnsi="Arial" w:cs="Times New Roman"/>
          <w:sz w:val="20"/>
          <w:szCs w:val="24"/>
        </w:rPr>
        <w:t xml:space="preserve">za zajezitev epidemije COVID-19 </w:t>
      </w:r>
      <w:r w:rsidRPr="009A640A">
        <w:rPr>
          <w:rFonts w:ascii="Arial" w:eastAsia="Times New Roman" w:hAnsi="Arial" w:cs="Times New Roman"/>
          <w:sz w:val="20"/>
          <w:szCs w:val="24"/>
        </w:rPr>
        <w:t xml:space="preserve">in omilitev njenih posledic za državljane in gospodarstvo (Uradni list RS, št. </w:t>
      </w:r>
      <w:hyperlink r:id="rId10" w:tgtFrame="_blank" w:tooltip="Zakon o interventnih ukrepih za zajezitev epidemije COVID-19 in omilitev njenih posledic za državljane in gospodarstvo (ZIUZEOP)" w:history="1">
        <w:r w:rsidRPr="009A640A">
          <w:rPr>
            <w:rFonts w:ascii="Arial" w:eastAsia="Times New Roman" w:hAnsi="Arial" w:cs="Times New Roman"/>
            <w:sz w:val="20"/>
            <w:szCs w:val="24"/>
          </w:rPr>
          <w:t>49/20</w:t>
        </w:r>
      </w:hyperlink>
      <w:r w:rsidRPr="009A640A">
        <w:rPr>
          <w:rFonts w:ascii="Arial" w:eastAsia="Times New Roman" w:hAnsi="Arial" w:cs="Times New Roman"/>
          <w:sz w:val="20"/>
          <w:szCs w:val="24"/>
        </w:rPr>
        <w:t xml:space="preserve"> in </w:t>
      </w:r>
      <w:hyperlink r:id="rId11" w:tgtFrame="_blank" w:tooltip="Zakon o spremembah in dopolnitvah Zakona o interventnih ukrepih za zajezitev epidemije COVID-19 in omilitev njenih posledic za državljane in gospodarstvo" w:history="1">
        <w:r w:rsidRPr="009A640A">
          <w:rPr>
            <w:rFonts w:ascii="Arial" w:eastAsia="Times New Roman" w:hAnsi="Arial" w:cs="Times New Roman"/>
            <w:sz w:val="20"/>
            <w:szCs w:val="24"/>
          </w:rPr>
          <w:t>61/20</w:t>
        </w:r>
      </w:hyperlink>
      <w:r w:rsidRPr="009A640A">
        <w:rPr>
          <w:rFonts w:ascii="Arial" w:eastAsia="Times New Roman" w:hAnsi="Arial" w:cs="Times New Roman"/>
          <w:sz w:val="20"/>
          <w:szCs w:val="24"/>
        </w:rPr>
        <w:t>)</w:t>
      </w:r>
      <w:r>
        <w:rPr>
          <w:rFonts w:ascii="Arial" w:eastAsia="Times New Roman" w:hAnsi="Arial" w:cs="Times New Roman"/>
          <w:sz w:val="20"/>
          <w:szCs w:val="24"/>
        </w:rPr>
        <w:t>«</w:t>
      </w:r>
      <w:r w:rsidR="00F87FFD">
        <w:rPr>
          <w:rFonts w:ascii="Arial" w:eastAsia="Times New Roman" w:hAnsi="Arial" w:cs="Times New Roman"/>
          <w:sz w:val="20"/>
          <w:szCs w:val="24"/>
        </w:rPr>
        <w:t>.</w:t>
      </w:r>
    </w:p>
    <w:p w:rsidR="00576E15" w:rsidRDefault="009A640A" w:rsidP="00044D14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Times New Roman" w:hAnsi="Arial" w:cs="Times New Roman"/>
          <w:sz w:val="20"/>
          <w:szCs w:val="24"/>
        </w:rPr>
        <w:t>V</w:t>
      </w:r>
      <w:r w:rsidR="00F55809" w:rsidRPr="00F55809">
        <w:rPr>
          <w:rFonts w:ascii="Arial" w:eastAsia="Times New Roman" w:hAnsi="Arial" w:cs="Times New Roman"/>
          <w:sz w:val="20"/>
          <w:szCs w:val="24"/>
        </w:rPr>
        <w:t xml:space="preserve"> </w:t>
      </w:r>
      <w:r w:rsidR="00162F6B" w:rsidRPr="00162F6B">
        <w:rPr>
          <w:rFonts w:ascii="Arial" w:eastAsia="Times New Roman" w:hAnsi="Arial" w:cs="Times New Roman"/>
          <w:sz w:val="20"/>
          <w:szCs w:val="24"/>
        </w:rPr>
        <w:t>točki V. Metodologija izpolnjevanja obračuna akontacije dohodnine</w:t>
      </w:r>
      <w:r w:rsidR="00057379">
        <w:rPr>
          <w:rFonts w:ascii="Arial" w:eastAsia="Times New Roman" w:hAnsi="Arial" w:cs="Times New Roman"/>
          <w:sz w:val="20"/>
          <w:szCs w:val="24"/>
        </w:rPr>
        <w:t xml:space="preserve"> od dohodka </w:t>
      </w:r>
      <w:r w:rsidR="00162F6B" w:rsidRPr="00162F6B">
        <w:rPr>
          <w:rFonts w:ascii="Arial" w:eastAsia="Times New Roman" w:hAnsi="Arial" w:cs="Times New Roman"/>
          <w:sz w:val="20"/>
          <w:szCs w:val="24"/>
        </w:rPr>
        <w:t>iz dejavnosti za zavezance, ki ugotavljajo davčno osnovo na podlagi dejanskih prihodkov in dejanskih odhodkov,</w:t>
      </w:r>
      <w:r w:rsidR="00F55809">
        <w:rPr>
          <w:rFonts w:ascii="Arial" w:eastAsia="Times New Roman" w:hAnsi="Arial" w:cs="Times New Roman"/>
          <w:sz w:val="20"/>
          <w:szCs w:val="24"/>
        </w:rPr>
        <w:t xml:space="preserve"> </w:t>
      </w:r>
      <w:r>
        <w:rPr>
          <w:rFonts w:ascii="Arial" w:eastAsia="Times New Roman" w:hAnsi="Arial" w:cs="Times New Roman"/>
          <w:sz w:val="20"/>
          <w:szCs w:val="24"/>
        </w:rPr>
        <w:t xml:space="preserve">se </w:t>
      </w:r>
      <w:r w:rsidR="00576E15">
        <w:rPr>
          <w:rFonts w:ascii="Arial" w:eastAsia="Times New Roman" w:hAnsi="Arial" w:cs="Times New Roman"/>
          <w:sz w:val="20"/>
          <w:szCs w:val="24"/>
        </w:rPr>
        <w:t xml:space="preserve">v opisu zaporedne številke </w:t>
      </w:r>
      <w:r w:rsidR="00576E15">
        <w:rPr>
          <w:rFonts w:ascii="Arial" w:eastAsia="Calibri" w:hAnsi="Arial" w:cs="Arial"/>
          <w:sz w:val="20"/>
          <w:szCs w:val="20"/>
        </w:rPr>
        <w:t>2</w:t>
      </w:r>
      <w:r w:rsidR="00576E15" w:rsidRPr="002C3CAB">
        <w:rPr>
          <w:rFonts w:ascii="Arial" w:eastAsia="Calibri" w:hAnsi="Arial" w:cs="Arial"/>
          <w:sz w:val="20"/>
          <w:szCs w:val="20"/>
        </w:rPr>
        <w:t xml:space="preserve"> besedilo </w:t>
      </w:r>
      <w:r w:rsidR="00576E15">
        <w:rPr>
          <w:rFonts w:ascii="Arial" w:eastAsia="Calibri" w:hAnsi="Arial" w:cs="Arial"/>
          <w:sz w:val="20"/>
          <w:szCs w:val="20"/>
        </w:rPr>
        <w:t>»2.7« nadomesti z besedilom »2.8</w:t>
      </w:r>
      <w:r w:rsidR="00576E15" w:rsidRPr="002C3CAB">
        <w:rPr>
          <w:rFonts w:ascii="Arial" w:eastAsia="Calibri" w:hAnsi="Arial" w:cs="Arial"/>
          <w:sz w:val="20"/>
          <w:szCs w:val="20"/>
        </w:rPr>
        <w:t>«</w:t>
      </w:r>
      <w:r w:rsidR="00576E15">
        <w:rPr>
          <w:rFonts w:ascii="Arial" w:eastAsia="Calibri" w:hAnsi="Arial" w:cs="Arial"/>
          <w:sz w:val="20"/>
          <w:szCs w:val="20"/>
        </w:rPr>
        <w:t>.</w:t>
      </w:r>
    </w:p>
    <w:p w:rsidR="00F2652F" w:rsidRDefault="00576E15" w:rsidP="00044D14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Times New Roman"/>
          <w:sz w:val="20"/>
          <w:szCs w:val="24"/>
        </w:rPr>
        <w:t>Z</w:t>
      </w:r>
      <w:r w:rsidR="00070081">
        <w:rPr>
          <w:rFonts w:ascii="Arial" w:eastAsia="Times New Roman" w:hAnsi="Arial" w:cs="Times New Roman"/>
          <w:sz w:val="20"/>
          <w:szCs w:val="24"/>
        </w:rPr>
        <w:t>a zaporedno številko</w:t>
      </w:r>
      <w:r w:rsidR="00162F6B" w:rsidRPr="00162F6B">
        <w:rPr>
          <w:rFonts w:ascii="Arial" w:eastAsia="Times New Roman" w:hAnsi="Arial" w:cs="Times New Roman"/>
          <w:sz w:val="20"/>
          <w:szCs w:val="24"/>
        </w:rPr>
        <w:t xml:space="preserve"> </w:t>
      </w:r>
      <w:r w:rsidR="00162F6B">
        <w:rPr>
          <w:rFonts w:ascii="Arial" w:eastAsia="Times New Roman" w:hAnsi="Arial" w:cs="Times New Roman"/>
          <w:sz w:val="20"/>
          <w:szCs w:val="24"/>
        </w:rPr>
        <w:t>2.</w:t>
      </w:r>
      <w:r w:rsidR="00070081">
        <w:rPr>
          <w:rFonts w:ascii="Arial" w:eastAsia="Times New Roman" w:hAnsi="Arial" w:cs="Times New Roman"/>
          <w:sz w:val="20"/>
          <w:szCs w:val="24"/>
        </w:rPr>
        <w:t xml:space="preserve">7 </w:t>
      </w:r>
      <w:r>
        <w:rPr>
          <w:rFonts w:ascii="Arial" w:eastAsia="Times New Roman" w:hAnsi="Arial" w:cs="Times New Roman"/>
          <w:sz w:val="20"/>
          <w:szCs w:val="24"/>
        </w:rPr>
        <w:t xml:space="preserve">se </w:t>
      </w:r>
      <w:r w:rsidR="00070081">
        <w:rPr>
          <w:rFonts w:ascii="Arial" w:hAnsi="Arial" w:cs="Arial"/>
          <w:sz w:val="20"/>
          <w:szCs w:val="20"/>
        </w:rPr>
        <w:t>doda nova zaporedn</w:t>
      </w:r>
      <w:r w:rsidR="00F2652F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številk</w:t>
      </w:r>
      <w:r w:rsidR="00F2652F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2.8</w:t>
      </w:r>
      <w:r w:rsidR="00F2652F">
        <w:rPr>
          <w:rFonts w:ascii="Arial" w:hAnsi="Arial" w:cs="Arial"/>
          <w:sz w:val="20"/>
          <w:szCs w:val="20"/>
        </w:rPr>
        <w:t>, ki se glasi:</w:t>
      </w:r>
    </w:p>
    <w:p w:rsidR="00F2652F" w:rsidRDefault="00F2652F" w:rsidP="00F2652F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6662"/>
        <w:gridCol w:w="709"/>
      </w:tblGrid>
      <w:tr w:rsidR="00F2652F" w:rsidTr="0066684A">
        <w:tc>
          <w:tcPr>
            <w:tcW w:w="1668" w:type="dxa"/>
          </w:tcPr>
          <w:p w:rsidR="00F2652F" w:rsidRDefault="00F2652F" w:rsidP="0066684A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2.8</w:t>
            </w:r>
          </w:p>
        </w:tc>
        <w:tc>
          <w:tcPr>
            <w:tcW w:w="6662" w:type="dxa"/>
          </w:tcPr>
          <w:p w:rsidR="00F2652F" w:rsidRDefault="00F2652F" w:rsidP="00C40837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52F">
              <w:rPr>
                <w:rFonts w:ascii="Arial" w:hAnsi="Arial" w:cs="Arial"/>
                <w:sz w:val="20"/>
                <w:szCs w:val="20"/>
              </w:rPr>
              <w:t>Znesek prihodkov iz naslova mesečnega temeljnega dohodka, ki so skladno s šestim odstavkom 34. člena ZIUZEOP izvzeti iz obdavčitve</w:t>
            </w:r>
            <w:r w:rsidR="00456DCE">
              <w:rPr>
                <w:rFonts w:ascii="Arial" w:hAnsi="Arial" w:cs="Arial"/>
                <w:sz w:val="20"/>
                <w:szCs w:val="20"/>
              </w:rPr>
              <w:t>.</w:t>
            </w:r>
            <w:r w:rsidR="00456DCE" w:rsidRPr="00456DCE">
              <w:rPr>
                <w:rFonts w:ascii="Arial" w:eastAsia="Calibri" w:hAnsi="Arial" w:cs="Arial"/>
                <w:sz w:val="20"/>
                <w:szCs w:val="20"/>
              </w:rPr>
              <w:t xml:space="preserve"> Zaporedna številka 2.8 se izpolnjuje samo </w:t>
            </w:r>
            <w:r w:rsidR="00C40837" w:rsidRPr="00C40837">
              <w:rPr>
                <w:rFonts w:ascii="Arial" w:eastAsia="Calibri" w:hAnsi="Arial" w:cs="Arial"/>
                <w:sz w:val="20"/>
                <w:szCs w:val="20"/>
              </w:rPr>
              <w:t xml:space="preserve">v primerih, kadar je ob upoštevanju pravilne računovodske obravnave mesečni temeljni dohodek </w:t>
            </w:r>
            <w:r w:rsidR="00456DCE" w:rsidRPr="00456DCE">
              <w:rPr>
                <w:rFonts w:ascii="Arial" w:eastAsia="Calibri" w:hAnsi="Arial" w:cs="Arial"/>
                <w:sz w:val="20"/>
                <w:szCs w:val="20"/>
              </w:rPr>
              <w:t>vključen v zaporedno št. 1 davčnega obračuna.</w:t>
            </w:r>
          </w:p>
        </w:tc>
        <w:tc>
          <w:tcPr>
            <w:tcW w:w="709" w:type="dxa"/>
          </w:tcPr>
          <w:p w:rsidR="00F2652F" w:rsidRDefault="00F2652F" w:rsidP="0066684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2652F" w:rsidRDefault="00F2652F" w:rsidP="00044D14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».</w:t>
      </w:r>
    </w:p>
    <w:p w:rsidR="00544E18" w:rsidRDefault="00544E18" w:rsidP="00544E18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V opisu zaporedne številke 6.27 se na koncu doda </w:t>
      </w:r>
      <w:r w:rsidR="000B57D5">
        <w:rPr>
          <w:rFonts w:ascii="Arial" w:eastAsia="Calibri" w:hAnsi="Arial" w:cs="Arial"/>
          <w:sz w:val="20"/>
          <w:szCs w:val="20"/>
        </w:rPr>
        <w:t xml:space="preserve">pika ter </w:t>
      </w:r>
      <w:r>
        <w:rPr>
          <w:rFonts w:ascii="Arial" w:eastAsia="Calibri" w:hAnsi="Arial" w:cs="Arial"/>
          <w:sz w:val="20"/>
          <w:szCs w:val="20"/>
        </w:rPr>
        <w:t>besedilo »</w:t>
      </w:r>
      <w:r w:rsidR="000B57D5">
        <w:rPr>
          <w:rFonts w:ascii="Arial" w:eastAsia="Calibri" w:hAnsi="Arial" w:cs="Arial"/>
          <w:sz w:val="20"/>
          <w:szCs w:val="20"/>
        </w:rPr>
        <w:t>Vpiše se tudi</w:t>
      </w:r>
      <w:r w:rsidR="006E4C8C">
        <w:rPr>
          <w:rFonts w:ascii="Arial" w:eastAsia="Calibri" w:hAnsi="Arial" w:cs="Arial"/>
          <w:sz w:val="20"/>
          <w:szCs w:val="20"/>
        </w:rPr>
        <w:t xml:space="preserve"> znesek</w:t>
      </w:r>
      <w:r w:rsidR="006E4C8C" w:rsidRPr="006E4C8C">
        <w:rPr>
          <w:rFonts w:ascii="Arial" w:eastAsia="Calibri" w:hAnsi="Arial" w:cs="Arial"/>
          <w:sz w:val="20"/>
          <w:szCs w:val="20"/>
        </w:rPr>
        <w:t xml:space="preserve"> zmanjšanj</w:t>
      </w:r>
      <w:r w:rsidR="006E4C8C">
        <w:rPr>
          <w:rFonts w:ascii="Arial" w:eastAsia="Calibri" w:hAnsi="Arial" w:cs="Arial"/>
          <w:sz w:val="20"/>
          <w:szCs w:val="20"/>
        </w:rPr>
        <w:t>a</w:t>
      </w:r>
      <w:r w:rsidR="006E4C8C" w:rsidRPr="006E4C8C">
        <w:rPr>
          <w:rFonts w:ascii="Arial" w:eastAsia="Calibri" w:hAnsi="Arial" w:cs="Arial"/>
          <w:sz w:val="20"/>
          <w:szCs w:val="20"/>
        </w:rPr>
        <w:t xml:space="preserve"> odhodkov, ki </w:t>
      </w:r>
      <w:r w:rsidR="005659FC">
        <w:rPr>
          <w:rFonts w:ascii="Arial" w:eastAsia="Calibri" w:hAnsi="Arial" w:cs="Arial"/>
          <w:sz w:val="20"/>
          <w:szCs w:val="20"/>
        </w:rPr>
        <w:t>je</w:t>
      </w:r>
      <w:r w:rsidR="005659FC" w:rsidRPr="006E4C8C">
        <w:rPr>
          <w:rFonts w:ascii="Arial" w:eastAsia="Calibri" w:hAnsi="Arial" w:cs="Arial"/>
          <w:sz w:val="20"/>
          <w:szCs w:val="20"/>
        </w:rPr>
        <w:t xml:space="preserve"> </w:t>
      </w:r>
      <w:r w:rsidR="006E4C8C" w:rsidRPr="006E4C8C">
        <w:rPr>
          <w:rFonts w:ascii="Arial" w:eastAsia="Calibri" w:hAnsi="Arial" w:cs="Arial"/>
          <w:sz w:val="20"/>
          <w:szCs w:val="20"/>
        </w:rPr>
        <w:t xml:space="preserve">posledica </w:t>
      </w:r>
      <w:r w:rsidR="003E5BAA">
        <w:rPr>
          <w:rFonts w:ascii="Arial" w:eastAsia="Calibri" w:hAnsi="Arial" w:cs="Arial"/>
          <w:sz w:val="20"/>
          <w:szCs w:val="20"/>
        </w:rPr>
        <w:t xml:space="preserve">v </w:t>
      </w:r>
      <w:r w:rsidR="003E5BAA" w:rsidRPr="000B57D5">
        <w:rPr>
          <w:rFonts w:ascii="Arial" w:eastAsia="Calibri" w:hAnsi="Arial" w:cs="Arial"/>
          <w:sz w:val="20"/>
          <w:szCs w:val="20"/>
        </w:rPr>
        <w:t>preteklih</w:t>
      </w:r>
      <w:r w:rsidR="003E5BAA">
        <w:rPr>
          <w:rFonts w:ascii="Arial" w:eastAsia="Calibri" w:hAnsi="Arial" w:cs="Arial"/>
          <w:sz w:val="20"/>
          <w:szCs w:val="20"/>
        </w:rPr>
        <w:t xml:space="preserve"> davčnih obdobjih</w:t>
      </w:r>
      <w:r w:rsidR="003E5BAA" w:rsidRPr="006E4C8C">
        <w:rPr>
          <w:rFonts w:ascii="Arial" w:eastAsia="Calibri" w:hAnsi="Arial" w:cs="Arial"/>
          <w:sz w:val="20"/>
          <w:szCs w:val="20"/>
        </w:rPr>
        <w:t xml:space="preserve"> </w:t>
      </w:r>
      <w:r w:rsidR="003E5BAA">
        <w:rPr>
          <w:rFonts w:ascii="Arial" w:eastAsia="Calibri" w:hAnsi="Arial" w:cs="Arial"/>
          <w:sz w:val="20"/>
          <w:szCs w:val="20"/>
        </w:rPr>
        <w:t xml:space="preserve">izvzetih </w:t>
      </w:r>
      <w:r w:rsidR="006E4C8C" w:rsidRPr="006E4C8C">
        <w:rPr>
          <w:rFonts w:ascii="Arial" w:eastAsia="Calibri" w:hAnsi="Arial" w:cs="Arial"/>
          <w:sz w:val="20"/>
          <w:szCs w:val="20"/>
        </w:rPr>
        <w:t xml:space="preserve">prihodkov (primeroma </w:t>
      </w:r>
      <w:r w:rsidR="003E5BAA">
        <w:rPr>
          <w:rFonts w:ascii="Arial" w:eastAsia="Calibri" w:hAnsi="Arial" w:cs="Arial"/>
          <w:sz w:val="20"/>
          <w:szCs w:val="20"/>
        </w:rPr>
        <w:t>se z</w:t>
      </w:r>
      <w:r w:rsidR="003E5BAA" w:rsidRPr="00456DCE">
        <w:rPr>
          <w:rFonts w:ascii="Arial" w:eastAsia="Calibri" w:hAnsi="Arial" w:cs="Arial"/>
          <w:sz w:val="20"/>
          <w:szCs w:val="20"/>
        </w:rPr>
        <w:t>aporedna številka 6.27 za davčno leto</w:t>
      </w:r>
      <w:r w:rsidR="00C40837">
        <w:rPr>
          <w:rFonts w:ascii="Arial" w:eastAsia="Calibri" w:hAnsi="Arial" w:cs="Arial"/>
          <w:sz w:val="20"/>
          <w:szCs w:val="20"/>
        </w:rPr>
        <w:t xml:space="preserve"> </w:t>
      </w:r>
      <w:r w:rsidR="00C40837" w:rsidRPr="00C40837">
        <w:rPr>
          <w:rFonts w:ascii="Arial" w:eastAsia="Calibri" w:hAnsi="Arial" w:cs="Arial"/>
          <w:sz w:val="20"/>
          <w:szCs w:val="20"/>
        </w:rPr>
        <w:t>2020, v katerem je bil prejet mesečni temeljni dohodek, ne izpolnjuje, v naslednjih letih pa samo v primerih, kadar</w:t>
      </w:r>
      <w:r w:rsidR="003E5BAA" w:rsidRPr="00456DCE">
        <w:rPr>
          <w:rFonts w:ascii="Arial" w:eastAsia="Calibri" w:hAnsi="Arial" w:cs="Arial"/>
          <w:sz w:val="20"/>
          <w:szCs w:val="20"/>
        </w:rPr>
        <w:t xml:space="preserve"> je vračilo mesečnega temeljnega dohodka računovodsko izkazano kot odhodek, torej vključeno v zaporedno številko 5 davčnega obračuna, in je bil mesečni temeljni dohodek v letu prejema izvzet iz davčno priznanih prihodkov (izpolnjena zaporedna številka 2.8)</w:t>
      </w:r>
      <w:r w:rsidR="003E5BAA">
        <w:rPr>
          <w:rFonts w:ascii="Arial" w:eastAsia="Calibri" w:hAnsi="Arial" w:cs="Arial"/>
          <w:sz w:val="20"/>
          <w:szCs w:val="20"/>
        </w:rPr>
        <w:t>)</w:t>
      </w:r>
      <w:r w:rsidR="000B57D5">
        <w:rPr>
          <w:rFonts w:ascii="Arial" w:eastAsia="Calibri" w:hAnsi="Arial" w:cs="Arial"/>
          <w:sz w:val="20"/>
          <w:szCs w:val="20"/>
        </w:rPr>
        <w:t>.</w:t>
      </w:r>
      <w:r>
        <w:rPr>
          <w:rFonts w:ascii="Arial" w:eastAsia="Calibri" w:hAnsi="Arial" w:cs="Arial"/>
          <w:sz w:val="20"/>
          <w:szCs w:val="20"/>
        </w:rPr>
        <w:t>«.</w:t>
      </w:r>
    </w:p>
    <w:p w:rsidR="00F11393" w:rsidRDefault="00044D14" w:rsidP="00044D14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V opisu zaporedne številke 15.1</w:t>
      </w:r>
      <w:r w:rsidR="000A173E">
        <w:rPr>
          <w:rFonts w:ascii="Arial" w:eastAsia="Calibri" w:hAnsi="Arial" w:cs="Arial"/>
          <w:sz w:val="20"/>
          <w:szCs w:val="20"/>
        </w:rPr>
        <w:t>1</w:t>
      </w:r>
      <w:r>
        <w:rPr>
          <w:rFonts w:ascii="Arial" w:eastAsia="Calibri" w:hAnsi="Arial" w:cs="Arial"/>
          <w:sz w:val="20"/>
          <w:szCs w:val="20"/>
        </w:rPr>
        <w:t xml:space="preserve"> se</w:t>
      </w:r>
      <w:r w:rsidR="000A173E">
        <w:rPr>
          <w:rFonts w:ascii="Arial" w:eastAsia="Calibri" w:hAnsi="Arial" w:cs="Arial"/>
          <w:sz w:val="20"/>
          <w:szCs w:val="20"/>
        </w:rPr>
        <w:t xml:space="preserve"> na koncu doda</w:t>
      </w:r>
      <w:r>
        <w:rPr>
          <w:rFonts w:ascii="Arial" w:eastAsia="Calibri" w:hAnsi="Arial" w:cs="Arial"/>
          <w:sz w:val="20"/>
          <w:szCs w:val="20"/>
        </w:rPr>
        <w:t xml:space="preserve"> besedilo</w:t>
      </w:r>
      <w:r w:rsidR="00F11393">
        <w:rPr>
          <w:rFonts w:ascii="Arial" w:eastAsia="Calibri" w:hAnsi="Arial" w:cs="Arial"/>
          <w:sz w:val="20"/>
          <w:szCs w:val="20"/>
        </w:rPr>
        <w:t>, ki se glasi:</w:t>
      </w:r>
    </w:p>
    <w:p w:rsidR="00F11393" w:rsidRDefault="00F11393" w:rsidP="00044D14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</w:p>
    <w:p w:rsidR="00401DFE" w:rsidRDefault="00044D14" w:rsidP="00044D14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»</w:t>
      </w:r>
      <w:r w:rsidR="000A173E">
        <w:rPr>
          <w:rFonts w:ascii="Arial" w:eastAsia="Calibri" w:hAnsi="Arial" w:cs="Arial"/>
          <w:sz w:val="20"/>
          <w:szCs w:val="20"/>
        </w:rPr>
        <w:t>V to vrstico se vpiše tudi z</w:t>
      </w:r>
      <w:r>
        <w:rPr>
          <w:rFonts w:ascii="Arial" w:eastAsia="Calibri" w:hAnsi="Arial" w:cs="Arial"/>
          <w:sz w:val="20"/>
          <w:szCs w:val="20"/>
        </w:rPr>
        <w:t xml:space="preserve">nesek izplačil </w:t>
      </w:r>
      <w:r w:rsidRPr="00044D14">
        <w:rPr>
          <w:rFonts w:ascii="Arial" w:eastAsia="Calibri" w:hAnsi="Arial" w:cs="Arial"/>
          <w:sz w:val="20"/>
          <w:szCs w:val="20"/>
          <w:lang w:val="x-none"/>
        </w:rPr>
        <w:t>v denarju za namen odprave posledic epidemije, izplačan na za ta namen posebej oblikovan transakcijski račun Republike Slovenije ali druge države članice Evropske unije, ki ni Slovenija</w:t>
      </w:r>
      <w:r w:rsidR="00544E18" w:rsidRPr="00044D14" w:rsidDel="00544E18">
        <w:rPr>
          <w:rFonts w:ascii="Arial" w:eastAsia="Calibri" w:hAnsi="Arial" w:cs="Arial"/>
          <w:sz w:val="20"/>
          <w:szCs w:val="20"/>
          <w:lang w:val="x-none"/>
        </w:rPr>
        <w:t xml:space="preserve"> </w:t>
      </w:r>
      <w:r>
        <w:rPr>
          <w:rFonts w:ascii="Arial" w:eastAsia="Calibri" w:hAnsi="Arial" w:cs="Arial"/>
          <w:sz w:val="20"/>
          <w:szCs w:val="20"/>
        </w:rPr>
        <w:t>(62a. člen ZIUZEOP)</w:t>
      </w:r>
      <w:r w:rsidR="00544E18">
        <w:rPr>
          <w:rFonts w:ascii="Arial" w:eastAsia="Calibri" w:hAnsi="Arial" w:cs="Arial"/>
          <w:sz w:val="20"/>
          <w:szCs w:val="20"/>
        </w:rPr>
        <w:t>.</w:t>
      </w:r>
      <w:r>
        <w:rPr>
          <w:rFonts w:ascii="Arial" w:eastAsia="Calibri" w:hAnsi="Arial" w:cs="Arial"/>
          <w:sz w:val="20"/>
          <w:szCs w:val="20"/>
        </w:rPr>
        <w:t>«</w:t>
      </w:r>
    </w:p>
    <w:p w:rsidR="00044D14" w:rsidRDefault="00044D14" w:rsidP="00044D14">
      <w:pPr>
        <w:autoSpaceDE w:val="0"/>
        <w:autoSpaceDN w:val="0"/>
        <w:adjustRightInd w:val="0"/>
        <w:spacing w:after="0" w:line="260" w:lineRule="exact"/>
        <w:rPr>
          <w:rFonts w:ascii="Arial" w:eastAsia="Times New Roman" w:hAnsi="Arial" w:cs="Times New Roman"/>
          <w:sz w:val="20"/>
          <w:szCs w:val="24"/>
        </w:rPr>
      </w:pPr>
    </w:p>
    <w:p w:rsidR="000A173E" w:rsidRDefault="00401DFE" w:rsidP="00044D14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 w:rsidRPr="00401DFE">
        <w:rPr>
          <w:rFonts w:ascii="Arial" w:eastAsia="Times New Roman" w:hAnsi="Arial" w:cs="Times New Roman"/>
          <w:sz w:val="20"/>
          <w:szCs w:val="24"/>
        </w:rPr>
        <w:t>V točki V</w:t>
      </w:r>
      <w:r>
        <w:rPr>
          <w:rFonts w:ascii="Arial" w:eastAsia="Times New Roman" w:hAnsi="Arial" w:cs="Times New Roman"/>
          <w:sz w:val="20"/>
          <w:szCs w:val="24"/>
        </w:rPr>
        <w:t>I</w:t>
      </w:r>
      <w:r w:rsidRPr="00401DFE">
        <w:rPr>
          <w:rFonts w:ascii="Arial" w:eastAsia="Times New Roman" w:hAnsi="Arial" w:cs="Times New Roman"/>
          <w:sz w:val="20"/>
          <w:szCs w:val="24"/>
        </w:rPr>
        <w:t>. Metodologija izpolnjevanja obračuna dohodnine od dohodka iz dejavnosti za zavezance, ki ugotavljajo davčno osnovo na podlagi dejanskih prihodkov in normiranih odhodkov, se</w:t>
      </w:r>
      <w:r w:rsidR="000A173E">
        <w:rPr>
          <w:rFonts w:ascii="Arial" w:eastAsia="Times New Roman" w:hAnsi="Arial" w:cs="Times New Roman"/>
          <w:sz w:val="20"/>
          <w:szCs w:val="24"/>
        </w:rPr>
        <w:t xml:space="preserve"> v opisu zaporedne številke </w:t>
      </w:r>
      <w:r w:rsidR="000A173E">
        <w:rPr>
          <w:rFonts w:ascii="Arial" w:eastAsia="Calibri" w:hAnsi="Arial" w:cs="Arial"/>
          <w:sz w:val="20"/>
          <w:szCs w:val="20"/>
        </w:rPr>
        <w:t>2</w:t>
      </w:r>
      <w:r w:rsidR="000A173E" w:rsidRPr="002C3CAB">
        <w:rPr>
          <w:rFonts w:ascii="Arial" w:eastAsia="Calibri" w:hAnsi="Arial" w:cs="Arial"/>
          <w:sz w:val="20"/>
          <w:szCs w:val="20"/>
        </w:rPr>
        <w:t xml:space="preserve"> besedilo </w:t>
      </w:r>
      <w:r w:rsidR="000A173E">
        <w:rPr>
          <w:rFonts w:ascii="Arial" w:eastAsia="Calibri" w:hAnsi="Arial" w:cs="Arial"/>
          <w:sz w:val="20"/>
          <w:szCs w:val="20"/>
        </w:rPr>
        <w:t>»2.7« nadomesti z besedilom »2.8</w:t>
      </w:r>
      <w:r w:rsidR="000A173E" w:rsidRPr="002C3CAB">
        <w:rPr>
          <w:rFonts w:ascii="Arial" w:eastAsia="Calibri" w:hAnsi="Arial" w:cs="Arial"/>
          <w:sz w:val="20"/>
          <w:szCs w:val="20"/>
        </w:rPr>
        <w:t>«</w:t>
      </w:r>
      <w:r w:rsidR="000A52EC">
        <w:rPr>
          <w:rFonts w:ascii="Arial" w:eastAsia="Calibri" w:hAnsi="Arial" w:cs="Arial"/>
          <w:sz w:val="20"/>
          <w:szCs w:val="20"/>
        </w:rPr>
        <w:t>.</w:t>
      </w:r>
    </w:p>
    <w:p w:rsidR="000A173E" w:rsidRDefault="000A173E" w:rsidP="00044D14">
      <w:pPr>
        <w:autoSpaceDE w:val="0"/>
        <w:autoSpaceDN w:val="0"/>
        <w:adjustRightInd w:val="0"/>
        <w:spacing w:after="0"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</w:p>
    <w:p w:rsidR="00722FBD" w:rsidRDefault="000A173E" w:rsidP="00044D1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eastAsia="Times New Roman" w:hAnsi="Arial" w:cs="Times New Roman"/>
          <w:sz w:val="20"/>
          <w:szCs w:val="24"/>
        </w:rPr>
        <w:t>Z</w:t>
      </w:r>
      <w:r w:rsidR="00070081">
        <w:rPr>
          <w:rFonts w:ascii="Arial" w:eastAsia="Times New Roman" w:hAnsi="Arial" w:cs="Times New Roman"/>
          <w:sz w:val="20"/>
          <w:szCs w:val="24"/>
        </w:rPr>
        <w:t>a zaporedno številko</w:t>
      </w:r>
      <w:r w:rsidR="00070081" w:rsidRPr="00162F6B">
        <w:rPr>
          <w:rFonts w:ascii="Arial" w:eastAsia="Times New Roman" w:hAnsi="Arial" w:cs="Times New Roman"/>
          <w:sz w:val="20"/>
          <w:szCs w:val="24"/>
        </w:rPr>
        <w:t xml:space="preserve"> </w:t>
      </w:r>
      <w:r w:rsidR="00070081">
        <w:rPr>
          <w:rFonts w:ascii="Arial" w:eastAsia="Times New Roman" w:hAnsi="Arial" w:cs="Times New Roman"/>
          <w:sz w:val="20"/>
          <w:szCs w:val="24"/>
        </w:rPr>
        <w:t xml:space="preserve">2.7 </w:t>
      </w:r>
      <w:r w:rsidR="00F11393">
        <w:rPr>
          <w:rFonts w:ascii="Arial" w:eastAsia="Times New Roman" w:hAnsi="Arial" w:cs="Times New Roman"/>
          <w:sz w:val="20"/>
          <w:szCs w:val="24"/>
        </w:rPr>
        <w:t xml:space="preserve">se </w:t>
      </w:r>
      <w:r w:rsidR="00070081">
        <w:rPr>
          <w:rFonts w:ascii="Arial" w:hAnsi="Arial" w:cs="Arial"/>
          <w:sz w:val="20"/>
          <w:szCs w:val="20"/>
        </w:rPr>
        <w:t>doda nova zaporedn</w:t>
      </w:r>
      <w:r w:rsidR="00F11393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številk</w:t>
      </w:r>
      <w:r w:rsidR="00F11393">
        <w:rPr>
          <w:rFonts w:ascii="Arial" w:hAnsi="Arial" w:cs="Arial"/>
          <w:sz w:val="20"/>
          <w:szCs w:val="20"/>
        </w:rPr>
        <w:t>a</w:t>
      </w:r>
      <w:r w:rsidR="00070081">
        <w:rPr>
          <w:rFonts w:ascii="Arial" w:hAnsi="Arial" w:cs="Arial"/>
          <w:sz w:val="20"/>
          <w:szCs w:val="20"/>
        </w:rPr>
        <w:t xml:space="preserve"> 2.8</w:t>
      </w:r>
      <w:r w:rsidR="00722FBD">
        <w:rPr>
          <w:rFonts w:ascii="Arial" w:hAnsi="Arial" w:cs="Arial"/>
          <w:sz w:val="20"/>
          <w:szCs w:val="20"/>
        </w:rPr>
        <w:t>, ki se glasi:</w:t>
      </w:r>
    </w:p>
    <w:p w:rsidR="00722FBD" w:rsidRDefault="00722FBD" w:rsidP="00044D14">
      <w:pPr>
        <w:autoSpaceDE w:val="0"/>
        <w:autoSpaceDN w:val="0"/>
        <w:adjustRightInd w:val="0"/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722FBD" w:rsidRDefault="00722FBD" w:rsidP="00722FB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»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6662"/>
        <w:gridCol w:w="709"/>
      </w:tblGrid>
      <w:tr w:rsidR="00722FBD" w:rsidTr="0066684A">
        <w:tc>
          <w:tcPr>
            <w:tcW w:w="1668" w:type="dxa"/>
          </w:tcPr>
          <w:p w:rsidR="00722FBD" w:rsidRDefault="00722FBD" w:rsidP="0066684A">
            <w:pPr>
              <w:spacing w:line="260" w:lineRule="exact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2.8</w:t>
            </w:r>
          </w:p>
        </w:tc>
        <w:tc>
          <w:tcPr>
            <w:tcW w:w="6662" w:type="dxa"/>
          </w:tcPr>
          <w:p w:rsidR="00722FBD" w:rsidRDefault="00722FBD" w:rsidP="00C40837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F2652F">
              <w:rPr>
                <w:rFonts w:ascii="Arial" w:hAnsi="Arial" w:cs="Arial"/>
                <w:sz w:val="20"/>
                <w:szCs w:val="20"/>
              </w:rPr>
              <w:t>Znesek prihodkov iz naslova mesečnega temeljnega dohodka, ki so skladno s šestim odstavkom 34. člena ZIUZEOP izvzeti iz obdavčitve</w:t>
            </w:r>
            <w:r w:rsidR="00D24152">
              <w:rPr>
                <w:rFonts w:ascii="Arial" w:hAnsi="Arial" w:cs="Arial"/>
                <w:sz w:val="20"/>
                <w:szCs w:val="20"/>
              </w:rPr>
              <w:t>.</w:t>
            </w:r>
            <w:r w:rsidR="00D24152" w:rsidRPr="00D24152">
              <w:rPr>
                <w:rFonts w:ascii="Arial" w:eastAsia="Calibri" w:hAnsi="Arial" w:cs="Arial"/>
                <w:sz w:val="20"/>
                <w:szCs w:val="20"/>
              </w:rPr>
              <w:t xml:space="preserve"> </w:t>
            </w:r>
            <w:r w:rsidR="00D24152" w:rsidRPr="00D24152">
              <w:rPr>
                <w:rFonts w:ascii="Arial" w:hAnsi="Arial" w:cs="Arial"/>
                <w:sz w:val="20"/>
                <w:szCs w:val="20"/>
              </w:rPr>
              <w:t xml:space="preserve">Zaporedna številka 2.8 se izpolnjuje </w:t>
            </w:r>
            <w:r w:rsidR="00C40837" w:rsidRPr="00C40837">
              <w:rPr>
                <w:rFonts w:ascii="Arial" w:hAnsi="Arial" w:cs="Arial"/>
                <w:sz w:val="20"/>
                <w:szCs w:val="20"/>
              </w:rPr>
              <w:t xml:space="preserve">samo v primerih, kadar je ob upoštevanju pravilne računovodske obravnave mesečni temeljni dohodek </w:t>
            </w:r>
            <w:r w:rsidR="00D24152" w:rsidRPr="00D24152">
              <w:rPr>
                <w:rFonts w:ascii="Arial" w:hAnsi="Arial" w:cs="Arial"/>
                <w:sz w:val="20"/>
                <w:szCs w:val="20"/>
              </w:rPr>
              <w:t>vključen v zaporedno št. 1 davčnega obračuna.</w:t>
            </w:r>
          </w:p>
        </w:tc>
        <w:tc>
          <w:tcPr>
            <w:tcW w:w="709" w:type="dxa"/>
          </w:tcPr>
          <w:p w:rsidR="00722FBD" w:rsidRDefault="00722FBD" w:rsidP="0066684A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22FBD" w:rsidRDefault="00722FBD" w:rsidP="00722FBD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».</w:t>
      </w:r>
    </w:p>
    <w:p w:rsidR="00E614CE" w:rsidRDefault="00E614CE" w:rsidP="00722FBD">
      <w:pPr>
        <w:spacing w:line="260" w:lineRule="exact"/>
        <w:jc w:val="both"/>
        <w:rPr>
          <w:rFonts w:ascii="Arial" w:hAnsi="Arial" w:cs="Arial"/>
          <w:sz w:val="20"/>
          <w:szCs w:val="20"/>
        </w:rPr>
      </w:pPr>
    </w:p>
    <w:p w:rsidR="00DE6925" w:rsidRDefault="00DE6925" w:rsidP="00DE6925">
      <w:pPr>
        <w:spacing w:line="260" w:lineRule="exact"/>
        <w:jc w:val="center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>3. člen</w:t>
      </w:r>
    </w:p>
    <w:p w:rsidR="00DE6925" w:rsidRPr="00DE6925" w:rsidRDefault="00DE6925" w:rsidP="00DE6925">
      <w:pPr>
        <w:spacing w:line="260" w:lineRule="exact"/>
        <w:jc w:val="both"/>
        <w:rPr>
          <w:rFonts w:ascii="Arial" w:eastAsia="Calibri" w:hAnsi="Arial" w:cs="Arial"/>
          <w:sz w:val="20"/>
          <w:szCs w:val="20"/>
        </w:rPr>
      </w:pPr>
      <w:r w:rsidRPr="00DE6925">
        <w:rPr>
          <w:rFonts w:ascii="Arial" w:eastAsia="Calibri" w:hAnsi="Arial" w:cs="Arial"/>
          <w:sz w:val="20"/>
          <w:szCs w:val="20"/>
        </w:rPr>
        <w:t>Priloga 10 se nadomesti z novo Prilogo 10, ki je priloga in sestavni del tega pravilnika.</w:t>
      </w:r>
    </w:p>
    <w:p w:rsidR="00DE6925" w:rsidRDefault="00DE6925" w:rsidP="00044D14">
      <w:pPr>
        <w:spacing w:line="260" w:lineRule="exact"/>
        <w:jc w:val="center"/>
        <w:rPr>
          <w:rFonts w:ascii="Arial" w:eastAsia="Times New Roman" w:hAnsi="Arial" w:cs="Times New Roman"/>
          <w:sz w:val="20"/>
          <w:szCs w:val="24"/>
        </w:rPr>
      </w:pPr>
    </w:p>
    <w:p w:rsidR="006E7F08" w:rsidRDefault="006E7F08" w:rsidP="00044D14">
      <w:pPr>
        <w:spacing w:line="260" w:lineRule="exact"/>
        <w:jc w:val="center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KONČNA DOLOČBA</w:t>
      </w:r>
    </w:p>
    <w:p w:rsidR="00162F6B" w:rsidRPr="00401DFE" w:rsidRDefault="00DE6925" w:rsidP="00044D14">
      <w:pPr>
        <w:spacing w:line="260" w:lineRule="exact"/>
        <w:jc w:val="center"/>
        <w:rPr>
          <w:rFonts w:ascii="Arial" w:eastAsia="Times New Roman" w:hAnsi="Arial" w:cs="Times New Roman"/>
          <w:sz w:val="20"/>
          <w:szCs w:val="24"/>
        </w:rPr>
      </w:pPr>
      <w:r>
        <w:rPr>
          <w:rFonts w:ascii="Arial" w:eastAsia="Times New Roman" w:hAnsi="Arial" w:cs="Times New Roman"/>
          <w:sz w:val="20"/>
          <w:szCs w:val="24"/>
        </w:rPr>
        <w:t>4</w:t>
      </w:r>
      <w:r w:rsidR="00162F6B" w:rsidRPr="00401DFE">
        <w:rPr>
          <w:rFonts w:ascii="Arial" w:eastAsia="Times New Roman" w:hAnsi="Arial" w:cs="Times New Roman"/>
          <w:sz w:val="20"/>
          <w:szCs w:val="24"/>
        </w:rPr>
        <w:t>. člen</w:t>
      </w:r>
    </w:p>
    <w:p w:rsidR="00415987" w:rsidRDefault="00750DAE" w:rsidP="00722FBD">
      <w:pPr>
        <w:spacing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  <w:r w:rsidRPr="00750DAE">
        <w:rPr>
          <w:rFonts w:ascii="Arial" w:eastAsia="Times New Roman" w:hAnsi="Arial" w:cs="Times New Roman"/>
          <w:sz w:val="20"/>
          <w:szCs w:val="24"/>
        </w:rPr>
        <w:lastRenderedPageBreak/>
        <w:t>Ta pravilnik začne veljati naslednji dan po objavi v Ura</w:t>
      </w:r>
      <w:r w:rsidRPr="00750DAE">
        <w:rPr>
          <w:rFonts w:ascii="Arial" w:eastAsia="Times New Roman" w:hAnsi="Arial" w:cs="Times New Roman"/>
          <w:sz w:val="20"/>
          <w:szCs w:val="24"/>
        </w:rPr>
        <w:softHyphen/>
        <w:t>dnem listu Republike Slovenije</w:t>
      </w:r>
      <w:r w:rsidR="00722FBD">
        <w:rPr>
          <w:rFonts w:ascii="Arial" w:eastAsia="Times New Roman" w:hAnsi="Arial" w:cs="Times New Roman"/>
          <w:sz w:val="20"/>
          <w:szCs w:val="24"/>
        </w:rPr>
        <w:t>.</w:t>
      </w:r>
      <w:r w:rsidRPr="00401DFE">
        <w:rPr>
          <w:rFonts w:ascii="Arial" w:eastAsia="Times New Roman" w:hAnsi="Arial" w:cs="Times New Roman"/>
          <w:sz w:val="20"/>
          <w:szCs w:val="24"/>
        </w:rPr>
        <w:t xml:space="preserve"> </w:t>
      </w:r>
    </w:p>
    <w:p w:rsidR="00722FBD" w:rsidRPr="00401DFE" w:rsidRDefault="00722FBD" w:rsidP="00722FBD">
      <w:pPr>
        <w:spacing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</w:p>
    <w:p w:rsidR="00415987" w:rsidRPr="00401DFE" w:rsidRDefault="00415987" w:rsidP="00044D14">
      <w:pPr>
        <w:spacing w:line="260" w:lineRule="exact"/>
        <w:jc w:val="both"/>
        <w:rPr>
          <w:rFonts w:ascii="Arial" w:eastAsia="Times New Roman" w:hAnsi="Arial" w:cs="Times New Roman"/>
          <w:sz w:val="20"/>
          <w:szCs w:val="24"/>
        </w:rPr>
      </w:pPr>
    </w:p>
    <w:p w:rsidR="00415987" w:rsidRDefault="00415987" w:rsidP="00044D1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Št.</w:t>
      </w:r>
      <w:r>
        <w:rPr>
          <w:rFonts w:ascii="Arial" w:hAnsi="Arial" w:cs="Arial"/>
          <w:sz w:val="20"/>
          <w:szCs w:val="20"/>
        </w:rPr>
        <w:t xml:space="preserve"> </w:t>
      </w:r>
      <w:r w:rsidR="00771C5D">
        <w:rPr>
          <w:rFonts w:ascii="Arial" w:hAnsi="Arial" w:cs="Arial"/>
          <w:sz w:val="20"/>
          <w:szCs w:val="20"/>
        </w:rPr>
        <w:t>007</w:t>
      </w:r>
      <w:r w:rsidR="00007323">
        <w:rPr>
          <w:rFonts w:ascii="Arial" w:hAnsi="Arial" w:cs="Arial"/>
          <w:sz w:val="20"/>
          <w:szCs w:val="20"/>
        </w:rPr>
        <w:t>-486/2020/</w:t>
      </w:r>
    </w:p>
    <w:p w:rsidR="00415987" w:rsidRDefault="00415987" w:rsidP="00044D1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</w:t>
      </w:r>
      <w:r w:rsidRPr="00E51A96">
        <w:rPr>
          <w:rFonts w:ascii="Arial" w:hAnsi="Arial" w:cs="Arial"/>
          <w:sz w:val="20"/>
          <w:szCs w:val="20"/>
        </w:rPr>
        <w:t>jubljana,</w:t>
      </w:r>
      <w:r>
        <w:rPr>
          <w:rFonts w:ascii="Arial" w:hAnsi="Arial" w:cs="Arial"/>
          <w:sz w:val="20"/>
          <w:szCs w:val="20"/>
        </w:rPr>
        <w:t xml:space="preserve"> dne  </w:t>
      </w:r>
    </w:p>
    <w:p w:rsidR="00415987" w:rsidRDefault="00415987" w:rsidP="00044D1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 w:rsidRPr="00E51A96">
        <w:rPr>
          <w:rFonts w:ascii="Arial" w:hAnsi="Arial" w:cs="Arial"/>
          <w:sz w:val="20"/>
          <w:szCs w:val="20"/>
        </w:rPr>
        <w:t>EVA</w:t>
      </w:r>
      <w:r>
        <w:rPr>
          <w:rFonts w:ascii="Arial" w:hAnsi="Arial" w:cs="Arial"/>
          <w:sz w:val="20"/>
          <w:szCs w:val="20"/>
        </w:rPr>
        <w:t xml:space="preserve"> </w:t>
      </w:r>
      <w:r w:rsidR="00007323" w:rsidRPr="00007323">
        <w:rPr>
          <w:rFonts w:ascii="Arial" w:hAnsi="Arial" w:cs="Arial"/>
          <w:sz w:val="20"/>
          <w:szCs w:val="20"/>
        </w:rPr>
        <w:t>2020-1611-0093</w:t>
      </w:r>
    </w:p>
    <w:p w:rsidR="00007323" w:rsidRPr="00E51A96" w:rsidRDefault="00007323" w:rsidP="00044D1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</w:p>
    <w:p w:rsidR="00415987" w:rsidRDefault="00415987" w:rsidP="00044D14">
      <w:pPr>
        <w:spacing w:after="0" w:line="260" w:lineRule="exact"/>
        <w:ind w:left="4956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="0065570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 </w:t>
      </w:r>
      <w:r w:rsidR="00655702">
        <w:rPr>
          <w:rFonts w:ascii="Arial" w:hAnsi="Arial" w:cs="Arial"/>
          <w:sz w:val="20"/>
          <w:szCs w:val="20"/>
        </w:rPr>
        <w:t>mag</w:t>
      </w:r>
      <w:r w:rsidR="00E10EDA">
        <w:rPr>
          <w:rFonts w:ascii="Arial" w:hAnsi="Arial" w:cs="Arial"/>
          <w:sz w:val="20"/>
          <w:szCs w:val="20"/>
        </w:rPr>
        <w:t xml:space="preserve">. Andrej </w:t>
      </w:r>
      <w:r w:rsidR="00655702">
        <w:rPr>
          <w:rFonts w:ascii="Arial" w:hAnsi="Arial" w:cs="Arial"/>
          <w:sz w:val="20"/>
          <w:szCs w:val="20"/>
        </w:rPr>
        <w:t>Šircelj</w:t>
      </w:r>
    </w:p>
    <w:p w:rsidR="00415987" w:rsidRPr="00E51A96" w:rsidRDefault="00E10EDA" w:rsidP="00044D14">
      <w:pPr>
        <w:spacing w:after="0"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</w:t>
      </w:r>
      <w:r w:rsidR="00F55809">
        <w:rPr>
          <w:rFonts w:ascii="Arial" w:hAnsi="Arial" w:cs="Arial"/>
          <w:sz w:val="20"/>
          <w:szCs w:val="20"/>
        </w:rPr>
        <w:tab/>
        <w:t xml:space="preserve">   </w:t>
      </w:r>
      <w:r>
        <w:rPr>
          <w:rFonts w:ascii="Arial" w:hAnsi="Arial" w:cs="Arial"/>
          <w:sz w:val="20"/>
          <w:szCs w:val="20"/>
        </w:rPr>
        <w:t xml:space="preserve"> m</w:t>
      </w:r>
      <w:r w:rsidR="003F019E">
        <w:rPr>
          <w:rFonts w:ascii="Arial" w:hAnsi="Arial" w:cs="Arial"/>
          <w:sz w:val="20"/>
          <w:szCs w:val="20"/>
        </w:rPr>
        <w:t>inister</w:t>
      </w:r>
      <w:r w:rsidR="00415987">
        <w:rPr>
          <w:rFonts w:ascii="Arial" w:hAnsi="Arial" w:cs="Arial"/>
          <w:sz w:val="20"/>
          <w:szCs w:val="20"/>
        </w:rPr>
        <w:t xml:space="preserve"> za finance</w:t>
      </w:r>
    </w:p>
    <w:p w:rsidR="00FD3F72" w:rsidRDefault="00FD3F72" w:rsidP="00044D14">
      <w:pPr>
        <w:spacing w:line="260" w:lineRule="exact"/>
      </w:pPr>
    </w:p>
    <w:sectPr w:rsidR="00FD3F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DD5A44"/>
    <w:multiLevelType w:val="hybridMultilevel"/>
    <w:tmpl w:val="FC8AE3DE"/>
    <w:lvl w:ilvl="0" w:tplc="A2181CD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0205200"/>
    <w:multiLevelType w:val="hybridMultilevel"/>
    <w:tmpl w:val="08806914"/>
    <w:lvl w:ilvl="0" w:tplc="0424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1A42190"/>
    <w:multiLevelType w:val="hybridMultilevel"/>
    <w:tmpl w:val="B36CDAD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2A86537"/>
    <w:multiLevelType w:val="hybridMultilevel"/>
    <w:tmpl w:val="6832A2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D63259"/>
    <w:multiLevelType w:val="hybridMultilevel"/>
    <w:tmpl w:val="BDEC9104"/>
    <w:lvl w:ilvl="0" w:tplc="2C9A8C4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Irena Nunčič">
    <w15:presenceInfo w15:providerId="AD" w15:userId="S-1-5-21-1809785992-769080137-346708222-1307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987"/>
    <w:rsid w:val="00007323"/>
    <w:rsid w:val="00044D14"/>
    <w:rsid w:val="00054C46"/>
    <w:rsid w:val="00056FD9"/>
    <w:rsid w:val="00057379"/>
    <w:rsid w:val="00070081"/>
    <w:rsid w:val="000A0856"/>
    <w:rsid w:val="000A173E"/>
    <w:rsid w:val="000A1A11"/>
    <w:rsid w:val="000A52EC"/>
    <w:rsid w:val="000A59C3"/>
    <w:rsid w:val="000A6833"/>
    <w:rsid w:val="000B57D5"/>
    <w:rsid w:val="000D4692"/>
    <w:rsid w:val="00111EF2"/>
    <w:rsid w:val="0013138F"/>
    <w:rsid w:val="00162F6B"/>
    <w:rsid w:val="001A4D24"/>
    <w:rsid w:val="001A774A"/>
    <w:rsid w:val="001E00EF"/>
    <w:rsid w:val="00270DC1"/>
    <w:rsid w:val="002B0B24"/>
    <w:rsid w:val="002C3CAB"/>
    <w:rsid w:val="0037108E"/>
    <w:rsid w:val="003A0EE3"/>
    <w:rsid w:val="003A751A"/>
    <w:rsid w:val="003B1CB5"/>
    <w:rsid w:val="003E5BAA"/>
    <w:rsid w:val="003F019E"/>
    <w:rsid w:val="00401DFE"/>
    <w:rsid w:val="00407E86"/>
    <w:rsid w:val="00415987"/>
    <w:rsid w:val="0043584C"/>
    <w:rsid w:val="0045143D"/>
    <w:rsid w:val="00456DCE"/>
    <w:rsid w:val="00494BC9"/>
    <w:rsid w:val="004E1016"/>
    <w:rsid w:val="00506C65"/>
    <w:rsid w:val="00544E18"/>
    <w:rsid w:val="00563ED4"/>
    <w:rsid w:val="005659FC"/>
    <w:rsid w:val="00576E15"/>
    <w:rsid w:val="005B6701"/>
    <w:rsid w:val="005F3B0E"/>
    <w:rsid w:val="00606A6D"/>
    <w:rsid w:val="00622F37"/>
    <w:rsid w:val="006433B4"/>
    <w:rsid w:val="00646075"/>
    <w:rsid w:val="00655702"/>
    <w:rsid w:val="006E4C8C"/>
    <w:rsid w:val="006E5419"/>
    <w:rsid w:val="006E7F08"/>
    <w:rsid w:val="00722FBD"/>
    <w:rsid w:val="00724440"/>
    <w:rsid w:val="00750DAE"/>
    <w:rsid w:val="00771C5D"/>
    <w:rsid w:val="00773EA4"/>
    <w:rsid w:val="00793D57"/>
    <w:rsid w:val="007B1F7F"/>
    <w:rsid w:val="007B4D1C"/>
    <w:rsid w:val="007C536E"/>
    <w:rsid w:val="007D0DBB"/>
    <w:rsid w:val="007F0085"/>
    <w:rsid w:val="00800401"/>
    <w:rsid w:val="008216D7"/>
    <w:rsid w:val="00825E3F"/>
    <w:rsid w:val="00883BC8"/>
    <w:rsid w:val="008B6C61"/>
    <w:rsid w:val="008C19B9"/>
    <w:rsid w:val="008F4B7F"/>
    <w:rsid w:val="00901EC8"/>
    <w:rsid w:val="009241CF"/>
    <w:rsid w:val="0099047E"/>
    <w:rsid w:val="009A640A"/>
    <w:rsid w:val="009C4E8C"/>
    <w:rsid w:val="00A1239E"/>
    <w:rsid w:val="00A41508"/>
    <w:rsid w:val="00AB1AEA"/>
    <w:rsid w:val="00AE7AB6"/>
    <w:rsid w:val="00B56CB7"/>
    <w:rsid w:val="00B609EA"/>
    <w:rsid w:val="00C225D7"/>
    <w:rsid w:val="00C40837"/>
    <w:rsid w:val="00C45290"/>
    <w:rsid w:val="00C61EF9"/>
    <w:rsid w:val="00C71EAE"/>
    <w:rsid w:val="00C766B9"/>
    <w:rsid w:val="00C82EE2"/>
    <w:rsid w:val="00CA5F78"/>
    <w:rsid w:val="00CA671E"/>
    <w:rsid w:val="00CB3BDC"/>
    <w:rsid w:val="00CD7EA1"/>
    <w:rsid w:val="00CE00F9"/>
    <w:rsid w:val="00CE0222"/>
    <w:rsid w:val="00CF2085"/>
    <w:rsid w:val="00CF2162"/>
    <w:rsid w:val="00CF242A"/>
    <w:rsid w:val="00CF720B"/>
    <w:rsid w:val="00D06C3A"/>
    <w:rsid w:val="00D24152"/>
    <w:rsid w:val="00D24D58"/>
    <w:rsid w:val="00D772B7"/>
    <w:rsid w:val="00DA3836"/>
    <w:rsid w:val="00DD2805"/>
    <w:rsid w:val="00DE2D3A"/>
    <w:rsid w:val="00DE6925"/>
    <w:rsid w:val="00E10EDA"/>
    <w:rsid w:val="00E614CE"/>
    <w:rsid w:val="00E648BE"/>
    <w:rsid w:val="00EB56FC"/>
    <w:rsid w:val="00EC1E27"/>
    <w:rsid w:val="00EF5E68"/>
    <w:rsid w:val="00F06C9F"/>
    <w:rsid w:val="00F11393"/>
    <w:rsid w:val="00F2652F"/>
    <w:rsid w:val="00F324FE"/>
    <w:rsid w:val="00F55809"/>
    <w:rsid w:val="00F87FFD"/>
    <w:rsid w:val="00FD3F72"/>
    <w:rsid w:val="00FE6229"/>
    <w:rsid w:val="00FF2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5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159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159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2F6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1F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1F7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216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16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16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16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16D7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A415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825E3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2652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159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415987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2F6B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1F7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1F7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216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216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216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216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216D7"/>
    <w:rPr>
      <w:b/>
      <w:bCs/>
      <w:sz w:val="20"/>
      <w:szCs w:val="20"/>
    </w:rPr>
  </w:style>
  <w:style w:type="table" w:styleId="TableGrid">
    <w:name w:val="Table Grid"/>
    <w:basedOn w:val="TableNormal"/>
    <w:uiPriority w:val="39"/>
    <w:rsid w:val="00A415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825E3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959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8-01-0544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www.uradni-list.si/1/objava.jsp?sop=2017-01-3269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uradni-list.si/1/objava.jsp?sop=2020-01-0901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uradni-list.si/1/objava.jsp?sop=2020-01-0766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9-01-1628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BBFE477-84D3-4671-863F-53251A66F9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850</Words>
  <Characters>4850</Characters>
  <Application>Microsoft Office Word</Application>
  <DocSecurity>0</DocSecurity>
  <Lines>40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GU00SCCM</Company>
  <LinksUpToDate>false</LinksUpToDate>
  <CharactersWithSpaces>5689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Anja Koščak</dc:creator>
  <cp:lastModifiedBy>Administrator</cp:lastModifiedBy>
  <cp:revision>6</cp:revision>
  <cp:lastPrinted>2020-07-23T07:47:00Z</cp:lastPrinted>
  <dcterms:created xsi:type="dcterms:W3CDTF">2020-07-27T05:31:00Z</dcterms:created>
  <dcterms:modified xsi:type="dcterms:W3CDTF">2020-07-29T08:21:00Z</dcterms:modified>
</cp:coreProperties>
</file>