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A8C56E" w14:textId="77777777" w:rsidR="001E5470" w:rsidRDefault="001E5470" w:rsidP="008C10E1">
      <w:pPr>
        <w:spacing w:before="60" w:after="60" w:line="240" w:lineRule="auto"/>
        <w:rPr>
          <w:rFonts w:eastAsia="Calibri" w:cs="Arial"/>
          <w:szCs w:val="20"/>
        </w:rPr>
      </w:pPr>
    </w:p>
    <w:tbl>
      <w:tblPr>
        <w:tblpPr w:leftFromText="141" w:rightFromText="141" w:vertAnchor="text" w:tblpX="108" w:tblpY="1"/>
        <w:tblOverlap w:val="neve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1448"/>
        <w:gridCol w:w="4648"/>
        <w:gridCol w:w="796"/>
        <w:gridCol w:w="2459"/>
      </w:tblGrid>
      <w:tr w:rsidR="006B0D09" w:rsidRPr="006B0D09" w14:paraId="58938B99" w14:textId="77777777" w:rsidTr="006B0D09">
        <w:trPr>
          <w:gridAfter w:val="2"/>
          <w:wAfter w:w="3255" w:type="dxa"/>
        </w:trPr>
        <w:tc>
          <w:tcPr>
            <w:tcW w:w="6096" w:type="dxa"/>
            <w:gridSpan w:val="2"/>
          </w:tcPr>
          <w:p w14:paraId="7A81973A" w14:textId="77777777" w:rsidR="006B0D09" w:rsidRPr="006B0D09" w:rsidRDefault="006B0D09" w:rsidP="006B0D09">
            <w:pPr>
              <w:overflowPunct w:val="0"/>
              <w:autoSpaceDE w:val="0"/>
              <w:autoSpaceDN w:val="0"/>
              <w:adjustRightInd w:val="0"/>
              <w:spacing w:before="60" w:after="60" w:line="240" w:lineRule="auto"/>
              <w:textAlignment w:val="baseline"/>
              <w:rPr>
                <w:rFonts w:cs="Arial"/>
                <w:szCs w:val="20"/>
                <w:lang w:eastAsia="sl-SI"/>
              </w:rPr>
            </w:pPr>
            <w:r w:rsidRPr="006B0D09">
              <w:rPr>
                <w:rFonts w:cs="Arial"/>
                <w:szCs w:val="20"/>
                <w:lang w:eastAsia="sl-SI"/>
              </w:rPr>
              <w:t xml:space="preserve">Številka: </w:t>
            </w:r>
            <w:r w:rsidRPr="006B0D09">
              <w:rPr>
                <w:rFonts w:cs="Arial"/>
                <w:b/>
                <w:szCs w:val="20"/>
                <w:lang w:eastAsia="sl-SI"/>
              </w:rPr>
              <w:t>DZ 007-168/2019</w:t>
            </w:r>
          </w:p>
        </w:tc>
      </w:tr>
      <w:tr w:rsidR="006B0D09" w:rsidRPr="006B0D09" w14:paraId="7603648F" w14:textId="77777777" w:rsidTr="006B0D09">
        <w:trPr>
          <w:gridAfter w:val="2"/>
          <w:wAfter w:w="3255" w:type="dxa"/>
        </w:trPr>
        <w:tc>
          <w:tcPr>
            <w:tcW w:w="6096" w:type="dxa"/>
            <w:gridSpan w:val="2"/>
          </w:tcPr>
          <w:p w14:paraId="2F5F4C6B" w14:textId="77777777" w:rsidR="006B0D09" w:rsidRPr="006B0D09" w:rsidRDefault="006B0D09" w:rsidP="006B0D09">
            <w:pPr>
              <w:overflowPunct w:val="0"/>
              <w:autoSpaceDE w:val="0"/>
              <w:autoSpaceDN w:val="0"/>
              <w:adjustRightInd w:val="0"/>
              <w:spacing w:before="60" w:after="60" w:line="240" w:lineRule="auto"/>
              <w:textAlignment w:val="baseline"/>
              <w:rPr>
                <w:rFonts w:cs="Arial"/>
                <w:szCs w:val="20"/>
                <w:lang w:eastAsia="sl-SI"/>
              </w:rPr>
            </w:pPr>
            <w:r w:rsidRPr="006B0D09">
              <w:rPr>
                <w:rFonts w:cs="Arial"/>
                <w:szCs w:val="20"/>
                <w:lang w:eastAsia="sl-SI"/>
              </w:rPr>
              <w:t xml:space="preserve">Ljubljana, </w:t>
            </w:r>
            <w:r w:rsidRPr="006B0D09">
              <w:rPr>
                <w:rFonts w:cs="Arial"/>
                <w:b/>
                <w:szCs w:val="20"/>
                <w:lang w:eastAsia="sl-SI"/>
              </w:rPr>
              <w:t>9. julij 2020</w:t>
            </w:r>
          </w:p>
        </w:tc>
      </w:tr>
      <w:tr w:rsidR="006B0D09" w:rsidRPr="006B0D09" w14:paraId="54EB0C01" w14:textId="77777777" w:rsidTr="006B0D09">
        <w:trPr>
          <w:gridAfter w:val="2"/>
          <w:wAfter w:w="3255" w:type="dxa"/>
        </w:trPr>
        <w:tc>
          <w:tcPr>
            <w:tcW w:w="6096" w:type="dxa"/>
            <w:gridSpan w:val="2"/>
          </w:tcPr>
          <w:p w14:paraId="7B35AAEC" w14:textId="77777777" w:rsidR="006B0D09" w:rsidRPr="006B0D09" w:rsidRDefault="006B0D09" w:rsidP="006B0D09">
            <w:pPr>
              <w:overflowPunct w:val="0"/>
              <w:autoSpaceDE w:val="0"/>
              <w:autoSpaceDN w:val="0"/>
              <w:adjustRightInd w:val="0"/>
              <w:spacing w:before="60" w:after="60" w:line="240" w:lineRule="auto"/>
              <w:textAlignment w:val="baseline"/>
              <w:rPr>
                <w:rFonts w:cs="Arial"/>
                <w:szCs w:val="20"/>
                <w:lang w:eastAsia="sl-SI"/>
              </w:rPr>
            </w:pPr>
            <w:r w:rsidRPr="006B0D09">
              <w:rPr>
                <w:rFonts w:cs="Arial"/>
                <w:iCs/>
                <w:szCs w:val="20"/>
                <w:lang w:eastAsia="sl-SI"/>
              </w:rPr>
              <w:t xml:space="preserve">EVA </w:t>
            </w:r>
            <w:r w:rsidRPr="006B0D09">
              <w:rPr>
                <w:rFonts w:cs="Arial"/>
                <w:b/>
                <w:iCs/>
                <w:szCs w:val="20"/>
                <w:lang w:eastAsia="sl-SI"/>
              </w:rPr>
              <w:t>2019-2330-0076</w:t>
            </w:r>
          </w:p>
        </w:tc>
      </w:tr>
      <w:tr w:rsidR="006B0D09" w:rsidRPr="006B0D09" w14:paraId="17FC1873" w14:textId="77777777" w:rsidTr="006B0D09">
        <w:trPr>
          <w:gridAfter w:val="2"/>
          <w:wAfter w:w="3255" w:type="dxa"/>
        </w:trPr>
        <w:tc>
          <w:tcPr>
            <w:tcW w:w="6096" w:type="dxa"/>
            <w:gridSpan w:val="2"/>
            <w:tcBorders>
              <w:bottom w:val="single" w:sz="4" w:space="0" w:color="000000"/>
            </w:tcBorders>
          </w:tcPr>
          <w:p w14:paraId="58386E55" w14:textId="77777777" w:rsidR="006B0D09" w:rsidRPr="006B0D09" w:rsidRDefault="006B0D09" w:rsidP="006B0D09">
            <w:pPr>
              <w:spacing w:before="60" w:after="60" w:line="240" w:lineRule="auto"/>
              <w:rPr>
                <w:rFonts w:cs="Arial"/>
                <w:szCs w:val="20"/>
              </w:rPr>
            </w:pPr>
          </w:p>
          <w:p w14:paraId="07EDA945" w14:textId="77777777" w:rsidR="006B0D09" w:rsidRPr="006B0D09" w:rsidRDefault="006B0D09" w:rsidP="006B0D09">
            <w:pPr>
              <w:spacing w:before="60" w:after="60" w:line="240" w:lineRule="auto"/>
              <w:rPr>
                <w:rFonts w:cs="Arial"/>
                <w:szCs w:val="20"/>
              </w:rPr>
            </w:pPr>
            <w:r w:rsidRPr="006B0D09">
              <w:rPr>
                <w:rFonts w:cs="Arial"/>
                <w:szCs w:val="20"/>
              </w:rPr>
              <w:t>GENERALNI SEKRETARIAT VLADE REPUBLIKE SLOVENIJE</w:t>
            </w:r>
          </w:p>
          <w:p w14:paraId="43836F3E" w14:textId="77777777" w:rsidR="006B0D09" w:rsidRPr="006B0D09" w:rsidRDefault="0008193F" w:rsidP="006B0D09">
            <w:pPr>
              <w:spacing w:before="60" w:after="60" w:line="240" w:lineRule="auto"/>
              <w:rPr>
                <w:rFonts w:cs="Arial"/>
                <w:szCs w:val="20"/>
              </w:rPr>
            </w:pPr>
            <w:hyperlink r:id="rId11" w:history="1">
              <w:r w:rsidR="006B0D09" w:rsidRPr="006B0D09">
                <w:rPr>
                  <w:color w:val="0000FF"/>
                  <w:szCs w:val="20"/>
                  <w:u w:val="single"/>
                </w:rPr>
                <w:t>Gp.gs@gov.si</w:t>
              </w:r>
            </w:hyperlink>
          </w:p>
          <w:p w14:paraId="244F79B0" w14:textId="77777777" w:rsidR="006B0D09" w:rsidRPr="006B0D09" w:rsidRDefault="006B0D09" w:rsidP="006B0D09">
            <w:pPr>
              <w:spacing w:before="60" w:after="60" w:line="240" w:lineRule="auto"/>
              <w:rPr>
                <w:rFonts w:cs="Arial"/>
                <w:szCs w:val="20"/>
              </w:rPr>
            </w:pPr>
          </w:p>
        </w:tc>
      </w:tr>
      <w:tr w:rsidR="006B0D09" w:rsidRPr="006B0D09" w14:paraId="48F84E2C" w14:textId="77777777" w:rsidTr="006B0D09">
        <w:trPr>
          <w:gridAfter w:val="2"/>
          <w:wAfter w:w="3255" w:type="dxa"/>
        </w:trPr>
        <w:tc>
          <w:tcPr>
            <w:tcW w:w="6096" w:type="dxa"/>
            <w:gridSpan w:val="2"/>
            <w:tcBorders>
              <w:left w:val="nil"/>
              <w:right w:val="nil"/>
            </w:tcBorders>
          </w:tcPr>
          <w:p w14:paraId="3D42C081" w14:textId="77777777" w:rsidR="006B0D09" w:rsidRPr="006B0D09" w:rsidRDefault="006B0D09" w:rsidP="006B0D09">
            <w:pPr>
              <w:spacing w:before="60" w:after="60" w:line="240" w:lineRule="auto"/>
              <w:rPr>
                <w:rFonts w:cs="Arial"/>
                <w:szCs w:val="20"/>
              </w:rPr>
            </w:pPr>
          </w:p>
          <w:p w14:paraId="44DFEEB4" w14:textId="77777777" w:rsidR="006B0D09" w:rsidRPr="006B0D09" w:rsidRDefault="006B0D09" w:rsidP="006B0D09">
            <w:pPr>
              <w:spacing w:before="60" w:after="60" w:line="240" w:lineRule="auto"/>
              <w:rPr>
                <w:rFonts w:cs="Arial"/>
                <w:szCs w:val="20"/>
              </w:rPr>
            </w:pPr>
          </w:p>
          <w:p w14:paraId="5DD54110" w14:textId="77777777" w:rsidR="006B0D09" w:rsidRPr="006B0D09" w:rsidRDefault="006B0D09" w:rsidP="006B0D09">
            <w:pPr>
              <w:spacing w:before="60" w:after="60" w:line="240" w:lineRule="auto"/>
              <w:rPr>
                <w:rFonts w:cs="Arial"/>
                <w:szCs w:val="20"/>
              </w:rPr>
            </w:pPr>
          </w:p>
          <w:p w14:paraId="592DDC33" w14:textId="77777777" w:rsidR="006B0D09" w:rsidRPr="006B0D09" w:rsidRDefault="006B0D09" w:rsidP="006B0D09">
            <w:pPr>
              <w:spacing w:before="60" w:after="60" w:line="240" w:lineRule="auto"/>
              <w:rPr>
                <w:rFonts w:cs="Arial"/>
                <w:szCs w:val="20"/>
              </w:rPr>
            </w:pPr>
          </w:p>
          <w:p w14:paraId="4F65851D" w14:textId="77777777" w:rsidR="006B0D09" w:rsidRPr="006B0D09" w:rsidRDefault="006B0D09" w:rsidP="006B0D09">
            <w:pPr>
              <w:spacing w:before="60" w:after="60" w:line="240" w:lineRule="auto"/>
              <w:rPr>
                <w:rFonts w:cs="Arial"/>
                <w:szCs w:val="20"/>
              </w:rPr>
            </w:pPr>
          </w:p>
          <w:p w14:paraId="04B09BA8" w14:textId="77777777" w:rsidR="006B0D09" w:rsidRPr="006B0D09" w:rsidRDefault="006B0D09" w:rsidP="006B0D09">
            <w:pPr>
              <w:spacing w:before="60" w:after="60" w:line="240" w:lineRule="auto"/>
              <w:rPr>
                <w:rFonts w:cs="Arial"/>
                <w:szCs w:val="20"/>
              </w:rPr>
            </w:pPr>
          </w:p>
          <w:p w14:paraId="065021A6" w14:textId="77777777" w:rsidR="006B0D09" w:rsidRPr="006B0D09" w:rsidRDefault="006B0D09" w:rsidP="006B0D09">
            <w:pPr>
              <w:spacing w:before="60" w:after="60" w:line="240" w:lineRule="auto"/>
              <w:rPr>
                <w:rFonts w:cs="Arial"/>
                <w:szCs w:val="20"/>
              </w:rPr>
            </w:pPr>
          </w:p>
          <w:p w14:paraId="4B2797D3" w14:textId="77777777" w:rsidR="006B0D09" w:rsidRPr="006B0D09" w:rsidRDefault="006B0D09" w:rsidP="006B0D09">
            <w:pPr>
              <w:spacing w:before="60" w:after="60" w:line="240" w:lineRule="auto"/>
              <w:rPr>
                <w:rFonts w:cs="Arial"/>
                <w:szCs w:val="20"/>
              </w:rPr>
            </w:pPr>
          </w:p>
        </w:tc>
      </w:tr>
      <w:tr w:rsidR="006B0D09" w:rsidRPr="006B0D09" w14:paraId="21ECC292" w14:textId="77777777" w:rsidTr="006B0D09">
        <w:tc>
          <w:tcPr>
            <w:tcW w:w="9351" w:type="dxa"/>
            <w:gridSpan w:val="4"/>
          </w:tcPr>
          <w:p w14:paraId="78DBC3A0" w14:textId="77777777" w:rsidR="006B0D09" w:rsidRPr="006B0D09" w:rsidRDefault="006B0D09" w:rsidP="006B0D09">
            <w:pPr>
              <w:suppressAutoHyphens/>
              <w:overflowPunct w:val="0"/>
              <w:autoSpaceDE w:val="0"/>
              <w:autoSpaceDN w:val="0"/>
              <w:adjustRightInd w:val="0"/>
              <w:spacing w:before="60" w:after="60" w:line="240" w:lineRule="auto"/>
              <w:textAlignment w:val="baseline"/>
              <w:rPr>
                <w:rFonts w:cs="Arial"/>
                <w:b/>
                <w:szCs w:val="20"/>
                <w:lang w:eastAsia="sl-SI"/>
              </w:rPr>
            </w:pPr>
            <w:r w:rsidRPr="006B0D09">
              <w:rPr>
                <w:rFonts w:cs="Arial"/>
                <w:b/>
                <w:szCs w:val="20"/>
                <w:lang w:eastAsia="sl-SI"/>
              </w:rPr>
              <w:t xml:space="preserve">ZADEVA: ZAKON O NUJNIH UKREPIH ZARADI AFRIŠKE PRAŠIČJE KUGE PRI DIVJIH PRAŠIČIH – predlog za obravnavo </w:t>
            </w:r>
          </w:p>
        </w:tc>
      </w:tr>
      <w:tr w:rsidR="006B0D09" w:rsidRPr="006B0D09" w14:paraId="44D22F1C" w14:textId="77777777" w:rsidTr="006B0D09">
        <w:tc>
          <w:tcPr>
            <w:tcW w:w="9351" w:type="dxa"/>
            <w:gridSpan w:val="4"/>
          </w:tcPr>
          <w:p w14:paraId="12F10ED1" w14:textId="77777777" w:rsidR="006B0D09" w:rsidRPr="006B0D09" w:rsidRDefault="006B0D09" w:rsidP="006B0D09">
            <w:pPr>
              <w:suppressAutoHyphens/>
              <w:overflowPunct w:val="0"/>
              <w:autoSpaceDE w:val="0"/>
              <w:autoSpaceDN w:val="0"/>
              <w:adjustRightInd w:val="0"/>
              <w:spacing w:before="60" w:after="60" w:line="240" w:lineRule="auto"/>
              <w:textAlignment w:val="baseline"/>
              <w:outlineLvl w:val="3"/>
              <w:rPr>
                <w:rFonts w:cs="Arial"/>
                <w:b/>
                <w:szCs w:val="20"/>
                <w:lang w:eastAsia="sl-SI"/>
              </w:rPr>
            </w:pPr>
            <w:r w:rsidRPr="006B0D09">
              <w:rPr>
                <w:rFonts w:cs="Arial"/>
                <w:b/>
                <w:szCs w:val="20"/>
                <w:lang w:eastAsia="sl-SI"/>
              </w:rPr>
              <w:t>1. Predlog sklepov vlade:</w:t>
            </w:r>
          </w:p>
        </w:tc>
      </w:tr>
      <w:tr w:rsidR="006B0D09" w:rsidRPr="006B0D09" w14:paraId="06E25550" w14:textId="77777777" w:rsidTr="006B0D09">
        <w:tc>
          <w:tcPr>
            <w:tcW w:w="9351" w:type="dxa"/>
            <w:gridSpan w:val="4"/>
          </w:tcPr>
          <w:p w14:paraId="4E660E14"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Na podlagi drugega odstavka 2. člena Zakona o Vladi Republike Slovenije (Uradni list RS, št. 24/05 – uradno prečiščeno besedilo, 109/08, 38/10 – ZUKN, 8/12, 21/13, 47/13 – ZDU-1G, 65/14 in 55/17) je Vlada Republike Slovenije na seji dne … pod točko … sprejela naslednji sklep:</w:t>
            </w:r>
          </w:p>
          <w:p w14:paraId="3C36E4FD"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p>
          <w:p w14:paraId="20FBA1F1"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 xml:space="preserve">Vlada Republike Slovenije je določila besedilo predloga </w:t>
            </w:r>
            <w:r w:rsidRPr="006B0D09">
              <w:rPr>
                <w:szCs w:val="20"/>
              </w:rPr>
              <w:t>Zakona o nujnih ukrepih zaradi afriške prašičje kuge pri divjih prašičih</w:t>
            </w:r>
            <w:r w:rsidRPr="006B0D09">
              <w:rPr>
                <w:rFonts w:cs="Arial"/>
                <w:iCs/>
                <w:szCs w:val="20"/>
                <w:lang w:eastAsia="sl-SI"/>
              </w:rPr>
              <w:t xml:space="preserve"> ter ga pošlje v obravnavo Državnemu zboru Republike Slovenije po nujnem postopku.</w:t>
            </w:r>
          </w:p>
          <w:p w14:paraId="708060D5"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p>
          <w:p w14:paraId="080FB3C2" w14:textId="77777777" w:rsidR="006B0D09" w:rsidRPr="006B0D09" w:rsidRDefault="006B0D09" w:rsidP="006B0D09">
            <w:pPr>
              <w:overflowPunct w:val="0"/>
              <w:autoSpaceDE w:val="0"/>
              <w:autoSpaceDN w:val="0"/>
              <w:adjustRightInd w:val="0"/>
              <w:spacing w:before="60" w:after="60" w:line="240" w:lineRule="auto"/>
              <w:ind w:left="4145"/>
              <w:jc w:val="center"/>
              <w:textAlignment w:val="baseline"/>
              <w:rPr>
                <w:rFonts w:cs="Arial"/>
                <w:iCs/>
                <w:szCs w:val="20"/>
                <w:lang w:eastAsia="sl-SI"/>
              </w:rPr>
            </w:pPr>
            <w:r w:rsidRPr="006B0D09">
              <w:rPr>
                <w:rFonts w:cs="Arial"/>
                <w:iCs/>
                <w:szCs w:val="20"/>
                <w:lang w:eastAsia="sl-SI"/>
              </w:rPr>
              <w:t xml:space="preserve">Božo Predalič </w:t>
            </w:r>
          </w:p>
          <w:p w14:paraId="5D6FCE00" w14:textId="77777777" w:rsidR="006B0D09" w:rsidRPr="006B0D09" w:rsidRDefault="006B0D09" w:rsidP="006B0D09">
            <w:pPr>
              <w:overflowPunct w:val="0"/>
              <w:autoSpaceDE w:val="0"/>
              <w:autoSpaceDN w:val="0"/>
              <w:adjustRightInd w:val="0"/>
              <w:spacing w:before="60" w:after="60" w:line="240" w:lineRule="auto"/>
              <w:ind w:left="4145"/>
              <w:jc w:val="center"/>
              <w:textAlignment w:val="baseline"/>
              <w:rPr>
                <w:rFonts w:cs="Arial"/>
                <w:iCs/>
                <w:szCs w:val="20"/>
                <w:lang w:eastAsia="sl-SI"/>
              </w:rPr>
            </w:pPr>
            <w:r w:rsidRPr="006B0D09">
              <w:rPr>
                <w:rFonts w:cs="Arial"/>
                <w:iCs/>
                <w:szCs w:val="20"/>
                <w:lang w:eastAsia="sl-SI"/>
              </w:rPr>
              <w:t>generalni sekretar</w:t>
            </w:r>
          </w:p>
          <w:p w14:paraId="253EBC81"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p>
          <w:p w14:paraId="72D266EB"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Priloga:</w:t>
            </w:r>
          </w:p>
          <w:p w14:paraId="0CC33F35" w14:textId="77777777" w:rsidR="006B0D09" w:rsidRPr="006B0D09" w:rsidRDefault="006B0D09" w:rsidP="006B0D09">
            <w:pPr>
              <w:numPr>
                <w:ilvl w:val="0"/>
                <w:numId w:val="8"/>
              </w:num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 xml:space="preserve">predlog Zakona </w:t>
            </w:r>
            <w:r w:rsidRPr="006B0D09">
              <w:rPr>
                <w:szCs w:val="20"/>
              </w:rPr>
              <w:t>o nujnih ukrepih zaradi afriške prašičje kuge pri divjih prašičih</w:t>
            </w:r>
          </w:p>
          <w:p w14:paraId="395C9538"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p>
          <w:p w14:paraId="2FD54B54"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Sklep prejmejo:</w:t>
            </w:r>
          </w:p>
          <w:p w14:paraId="24B7A205" w14:textId="77777777" w:rsidR="006B0D09" w:rsidRPr="006B0D09" w:rsidRDefault="006B0D09" w:rsidP="006B0D09">
            <w:pPr>
              <w:numPr>
                <w:ilvl w:val="0"/>
                <w:numId w:val="8"/>
              </w:numPr>
              <w:overflowPunct w:val="0"/>
              <w:autoSpaceDE w:val="0"/>
              <w:autoSpaceDN w:val="0"/>
              <w:adjustRightInd w:val="0"/>
              <w:spacing w:before="60" w:after="60" w:line="240" w:lineRule="auto"/>
              <w:ind w:left="360"/>
              <w:jc w:val="both"/>
              <w:textAlignment w:val="baseline"/>
              <w:rPr>
                <w:rFonts w:cs="Arial"/>
                <w:iCs/>
                <w:szCs w:val="20"/>
                <w:lang w:eastAsia="sl-SI"/>
              </w:rPr>
            </w:pPr>
            <w:r w:rsidRPr="006B0D09">
              <w:rPr>
                <w:rFonts w:cs="Arial"/>
                <w:iCs/>
                <w:szCs w:val="20"/>
                <w:lang w:eastAsia="sl-SI"/>
              </w:rPr>
              <w:t>Državni zbor Republike Slovenije;</w:t>
            </w:r>
          </w:p>
          <w:p w14:paraId="33CF5EC0" w14:textId="77777777" w:rsidR="006B0D09" w:rsidRPr="006B0D09" w:rsidRDefault="006B0D09" w:rsidP="006B0D09">
            <w:pPr>
              <w:numPr>
                <w:ilvl w:val="0"/>
                <w:numId w:val="8"/>
              </w:numPr>
              <w:overflowPunct w:val="0"/>
              <w:autoSpaceDE w:val="0"/>
              <w:autoSpaceDN w:val="0"/>
              <w:adjustRightInd w:val="0"/>
              <w:spacing w:before="60" w:after="60" w:line="240" w:lineRule="auto"/>
              <w:ind w:left="360"/>
              <w:jc w:val="both"/>
              <w:textAlignment w:val="baseline"/>
              <w:rPr>
                <w:rFonts w:cs="Arial"/>
                <w:iCs/>
                <w:szCs w:val="20"/>
                <w:lang w:eastAsia="sl-SI"/>
              </w:rPr>
            </w:pPr>
            <w:r w:rsidRPr="006B0D09">
              <w:rPr>
                <w:rFonts w:cs="Arial"/>
                <w:iCs/>
                <w:szCs w:val="20"/>
                <w:lang w:eastAsia="sl-SI"/>
              </w:rPr>
              <w:t>Ministrstvo za kmetijstvo, gozdarstvo in prehrano;</w:t>
            </w:r>
          </w:p>
          <w:p w14:paraId="3572C9C9" w14:textId="77777777" w:rsidR="006B0D09" w:rsidRPr="006B0D09" w:rsidRDefault="006B0D09" w:rsidP="006B0D09">
            <w:pPr>
              <w:numPr>
                <w:ilvl w:val="0"/>
                <w:numId w:val="8"/>
              </w:numPr>
              <w:overflowPunct w:val="0"/>
              <w:autoSpaceDE w:val="0"/>
              <w:autoSpaceDN w:val="0"/>
              <w:adjustRightInd w:val="0"/>
              <w:spacing w:before="60" w:after="60" w:line="240" w:lineRule="auto"/>
              <w:ind w:left="360"/>
              <w:jc w:val="both"/>
              <w:textAlignment w:val="baseline"/>
              <w:rPr>
                <w:rFonts w:cs="Arial"/>
                <w:iCs/>
                <w:szCs w:val="20"/>
                <w:lang w:eastAsia="sl-SI"/>
              </w:rPr>
            </w:pPr>
            <w:r w:rsidRPr="006B0D09">
              <w:rPr>
                <w:rFonts w:cs="Arial"/>
                <w:iCs/>
                <w:szCs w:val="20"/>
                <w:lang w:eastAsia="sl-SI"/>
              </w:rPr>
              <w:t>Služba Vlade Republike Slovenije za zakonodajo;</w:t>
            </w:r>
          </w:p>
          <w:p w14:paraId="0FB3FC4A" w14:textId="77777777" w:rsidR="006B0D09" w:rsidRPr="006B0D09" w:rsidRDefault="006B0D09" w:rsidP="006B0D09">
            <w:pPr>
              <w:numPr>
                <w:ilvl w:val="0"/>
                <w:numId w:val="8"/>
              </w:numPr>
              <w:overflowPunct w:val="0"/>
              <w:autoSpaceDE w:val="0"/>
              <w:autoSpaceDN w:val="0"/>
              <w:adjustRightInd w:val="0"/>
              <w:spacing w:before="60" w:after="60" w:line="240" w:lineRule="auto"/>
              <w:ind w:left="360"/>
              <w:jc w:val="both"/>
              <w:textAlignment w:val="baseline"/>
              <w:rPr>
                <w:rFonts w:cs="Arial"/>
                <w:iCs/>
                <w:sz w:val="22"/>
                <w:szCs w:val="22"/>
                <w:lang w:eastAsia="sl-SI"/>
              </w:rPr>
            </w:pPr>
            <w:r w:rsidRPr="006B0D09">
              <w:rPr>
                <w:iCs/>
                <w:szCs w:val="20"/>
              </w:rPr>
              <w:t>Ministrstvo za finance.</w:t>
            </w:r>
          </w:p>
        </w:tc>
      </w:tr>
      <w:tr w:rsidR="006B0D09" w:rsidRPr="006B0D09" w14:paraId="0A167CA4" w14:textId="77777777" w:rsidTr="006B0D09">
        <w:tc>
          <w:tcPr>
            <w:tcW w:w="9351" w:type="dxa"/>
            <w:gridSpan w:val="4"/>
          </w:tcPr>
          <w:p w14:paraId="33EF9AE8"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b/>
                <w:iCs/>
                <w:szCs w:val="20"/>
                <w:lang w:eastAsia="sl-SI"/>
              </w:rPr>
            </w:pPr>
            <w:r w:rsidRPr="006B0D09">
              <w:rPr>
                <w:rFonts w:cs="Arial"/>
                <w:b/>
                <w:szCs w:val="20"/>
                <w:lang w:eastAsia="sl-SI"/>
              </w:rPr>
              <w:t>2. Predlog za obravnavo predloga zakona po nujnem ali skrajšanem postopku v državnem zboru z obrazložitvijo razlogov:</w:t>
            </w:r>
          </w:p>
        </w:tc>
      </w:tr>
      <w:tr w:rsidR="006B0D09" w:rsidRPr="006B0D09" w14:paraId="450E7048" w14:textId="77777777" w:rsidTr="006B0D09">
        <w:tc>
          <w:tcPr>
            <w:tcW w:w="9351" w:type="dxa"/>
            <w:gridSpan w:val="4"/>
          </w:tcPr>
          <w:p w14:paraId="1BB86890"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lastRenderedPageBreak/>
              <w:t>Sprejem nujnih ukrepov iz tega zakona po nujnem postopku je potreben zaradi visoke stopnje tveganja, ki jo širjenje in pojavnost afriške prašičje kuge (v nadaljnjem besedilu: APK) v Evropi predstavlja za gospodarstvo, turizem in kmetijstvo, predvsem za prašičerejo v Republiki Sloveniji.</w:t>
            </w:r>
          </w:p>
          <w:p w14:paraId="0C900CA5"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Sprejem zakona o nujnih ukrepih glede APK pri divjih prašičih je potreben zaradi naslednjih dejstev:</w:t>
            </w:r>
          </w:p>
          <w:p w14:paraId="0D41CF7D" w14:textId="77777777" w:rsidR="006B0D09" w:rsidRPr="006B0D09" w:rsidRDefault="006B0D09" w:rsidP="006B0D09">
            <w:pPr>
              <w:numPr>
                <w:ilvl w:val="0"/>
                <w:numId w:val="13"/>
              </w:num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 xml:space="preserve">v populaciji divjih živali je APK izredno težko pravočasno odkriti, nadzirati in po potrditvi izvesti ukrepe za izkoreninjenje, saj se divji prašiči neomejeno gibljejo, </w:t>
            </w:r>
          </w:p>
          <w:p w14:paraId="30C1B512" w14:textId="77777777" w:rsidR="006B0D09" w:rsidRPr="006B0D09" w:rsidRDefault="006B0D09" w:rsidP="006B0D09">
            <w:pPr>
              <w:numPr>
                <w:ilvl w:val="0"/>
                <w:numId w:val="13"/>
              </w:num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 xml:space="preserve">divjad je v Sloveniji državna lastnina, ki je s koncesijami dana v upravljanje upravljalcem lovišč; v preventive ukrepe in ukrepe za izkoreninjenje bolezni pa je treba poleg lovcev vključiti več drugih deležnikov, </w:t>
            </w:r>
          </w:p>
          <w:p w14:paraId="124C3208" w14:textId="77777777" w:rsidR="006B0D09" w:rsidRPr="006B0D09" w:rsidRDefault="006B0D09" w:rsidP="006B0D09">
            <w:pPr>
              <w:numPr>
                <w:ilvl w:val="0"/>
                <w:numId w:val="13"/>
              </w:num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 xml:space="preserve">za učinkovito izvedbo ukrepov je potrebna dodatna oprema, usposobljene skupine za izvajanje ukrepov, dodatno usposabljanje kadrov, v določenih primerih pa bo treba zagotoviti tudi sodelovanje policije, vojske in civilne zaščite, </w:t>
            </w:r>
          </w:p>
          <w:p w14:paraId="1028231E" w14:textId="77777777" w:rsidR="006B0D09" w:rsidRPr="006B0D09" w:rsidRDefault="006B0D09" w:rsidP="006B0D09">
            <w:pPr>
              <w:numPr>
                <w:ilvl w:val="0"/>
                <w:numId w:val="13"/>
              </w:num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 xml:space="preserve">pri izvajanju ukrepov zaradi pojava bolezni pri divjih živalih je treba zavezati lovce, ki niso klasični imetniki živali, k izvajanju ukrepov v smislu določenih pravic in dolžnosti, </w:t>
            </w:r>
          </w:p>
          <w:p w14:paraId="6ED7F0F0" w14:textId="77777777" w:rsidR="006B0D09" w:rsidRPr="006B0D09" w:rsidRDefault="006B0D09" w:rsidP="006B0D09">
            <w:pPr>
              <w:numPr>
                <w:ilvl w:val="0"/>
                <w:numId w:val="13"/>
              </w:num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 xml:space="preserve">s pravočasno uvedbo in izvajanjem ukrepov zaradi visokega tveganja za pojav APK zmanjšujemo možnost vnosa APK v populacijo divjih prašičev, ob morebitnem vnosu pa omogočamo zgodnje odkrivanje bolezni ter učinkovito in hitro izvedbo nujnih ukrepov z namenom preprečevanja oziroma zmanjšanja tveganja za prenos APK v reje domačih prašičev, </w:t>
            </w:r>
          </w:p>
          <w:p w14:paraId="6D432C7C" w14:textId="77777777" w:rsidR="006B0D09" w:rsidRPr="006B0D09" w:rsidRDefault="006B0D09" w:rsidP="006B0D09">
            <w:pPr>
              <w:numPr>
                <w:ilvl w:val="0"/>
                <w:numId w:val="13"/>
              </w:num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pri izvajanju ukrepov je nujno sodelovanje različnih pristojnih organov in ministrstev.</w:t>
            </w:r>
          </w:p>
        </w:tc>
      </w:tr>
      <w:tr w:rsidR="006B0D09" w:rsidRPr="006B0D09" w14:paraId="653DB81A" w14:textId="77777777" w:rsidTr="006B0D09">
        <w:tc>
          <w:tcPr>
            <w:tcW w:w="9351" w:type="dxa"/>
            <w:gridSpan w:val="4"/>
          </w:tcPr>
          <w:p w14:paraId="55F64EE6"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b/>
                <w:iCs/>
                <w:szCs w:val="20"/>
                <w:lang w:eastAsia="sl-SI"/>
              </w:rPr>
            </w:pPr>
            <w:r w:rsidRPr="006B0D09">
              <w:rPr>
                <w:rFonts w:cs="Arial"/>
                <w:b/>
                <w:szCs w:val="20"/>
                <w:lang w:eastAsia="sl-SI"/>
              </w:rPr>
              <w:t>3.a Osebe, odgovorne za strokovno pripravo in usklajenost gradiva:</w:t>
            </w:r>
          </w:p>
        </w:tc>
      </w:tr>
      <w:tr w:rsidR="006B0D09" w:rsidRPr="006B0D09" w14:paraId="18427680" w14:textId="77777777" w:rsidTr="006B0D09">
        <w:tc>
          <w:tcPr>
            <w:tcW w:w="9351" w:type="dxa"/>
            <w:gridSpan w:val="4"/>
          </w:tcPr>
          <w:p w14:paraId="0BCCA287"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color w:val="000000"/>
                <w:szCs w:val="20"/>
                <w:lang w:eastAsia="sl-SI"/>
              </w:rPr>
            </w:pPr>
            <w:r w:rsidRPr="006B0D09">
              <w:rPr>
                <w:rFonts w:cs="Arial"/>
                <w:iCs/>
                <w:szCs w:val="20"/>
                <w:lang w:eastAsia="sl-SI"/>
              </w:rPr>
              <w:t>dr. Jernej Drofenik</w:t>
            </w:r>
            <w:r w:rsidRPr="006B0D09">
              <w:rPr>
                <w:rFonts w:cs="Arial"/>
                <w:color w:val="000000"/>
                <w:szCs w:val="20"/>
                <w:lang w:eastAsia="sl-SI"/>
              </w:rPr>
              <w:t>, v. d. generalnega direktorja UVHVVR,</w:t>
            </w:r>
          </w:p>
          <w:p w14:paraId="4483C9CB"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color w:val="000000"/>
                <w:szCs w:val="20"/>
                <w:lang w:eastAsia="sl-SI"/>
              </w:rPr>
            </w:pPr>
            <w:r w:rsidRPr="006B0D09">
              <w:rPr>
                <w:rFonts w:cs="Arial"/>
                <w:color w:val="000000"/>
                <w:szCs w:val="20"/>
                <w:lang w:eastAsia="sl-SI"/>
              </w:rPr>
              <w:t xml:space="preserve">Matjaž Guček, namestnik v. d. generalnega direktorja UVHVVR </w:t>
            </w:r>
          </w:p>
          <w:p w14:paraId="0EE145CB"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mag. Ivan Ambrožič, Sektor za hrano, krmo in zdravila, UVHVVR,</w:t>
            </w:r>
          </w:p>
          <w:p w14:paraId="733F3670"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mag. Breda Hrovatin, vodja Sektorja za zdravje in dobrobit živali, UVHVVR,</w:t>
            </w:r>
          </w:p>
          <w:p w14:paraId="5B1861A5"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Jedrt Maurer Wernig, Sektor za zdravje in dobrobit živali, UVHVVR,</w:t>
            </w:r>
          </w:p>
          <w:p w14:paraId="5166D3A1"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mag. Aleksandra Hari, Sektor za zdravje in dobrobit živali, UVHVVR,</w:t>
            </w:r>
          </w:p>
          <w:p w14:paraId="70D19569"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Tina Arič, Sektor za zdravje in dobrobit živali, UVHVVR,</w:t>
            </w:r>
          </w:p>
          <w:p w14:paraId="335DD9C0"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mag. Urška Srnec, vodja Sektorja za lovstvo, Direktorat za gozdarstvo in lovstvo,</w:t>
            </w:r>
          </w:p>
          <w:p w14:paraId="3277774A"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color w:val="000000"/>
                <w:szCs w:val="20"/>
                <w:lang w:eastAsia="sl-SI"/>
              </w:rPr>
            </w:pPr>
            <w:r w:rsidRPr="006B0D09">
              <w:rPr>
                <w:rFonts w:cs="Arial"/>
                <w:iCs/>
                <w:szCs w:val="20"/>
                <w:lang w:eastAsia="sl-SI"/>
              </w:rPr>
              <w:t>Sašo Novinec, Sektor za lovstvo, Direktorat za gozdarstvo in lovstvo</w:t>
            </w:r>
            <w:r w:rsidRPr="006B0D09">
              <w:rPr>
                <w:rFonts w:cs="Arial"/>
                <w:color w:val="000000"/>
                <w:szCs w:val="20"/>
                <w:lang w:eastAsia="sl-SI"/>
              </w:rPr>
              <w:t xml:space="preserve"> </w:t>
            </w:r>
          </w:p>
          <w:p w14:paraId="2C2811E0"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color w:val="000000"/>
                <w:szCs w:val="20"/>
                <w:lang w:eastAsia="sl-SI"/>
              </w:rPr>
              <w:t>Marta Hrustel Majcen, Sektor za kmetijstvo, Direktorat za kmetijstvo.</w:t>
            </w:r>
          </w:p>
        </w:tc>
      </w:tr>
      <w:tr w:rsidR="006B0D09" w:rsidRPr="006B0D09" w14:paraId="58C18842" w14:textId="77777777" w:rsidTr="006B0D09">
        <w:tc>
          <w:tcPr>
            <w:tcW w:w="9351" w:type="dxa"/>
            <w:gridSpan w:val="4"/>
          </w:tcPr>
          <w:p w14:paraId="48C8C1D9"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b/>
                <w:iCs/>
                <w:szCs w:val="20"/>
                <w:lang w:eastAsia="sl-SI"/>
              </w:rPr>
            </w:pPr>
            <w:r w:rsidRPr="006B0D09">
              <w:rPr>
                <w:rFonts w:cs="Arial"/>
                <w:b/>
                <w:iCs/>
                <w:szCs w:val="20"/>
                <w:lang w:eastAsia="sl-SI"/>
              </w:rPr>
              <w:t xml:space="preserve">3.b Zunanji strokovnjaki, ki so </w:t>
            </w:r>
            <w:r w:rsidRPr="006B0D09">
              <w:rPr>
                <w:rFonts w:cs="Arial"/>
                <w:b/>
                <w:szCs w:val="20"/>
                <w:lang w:eastAsia="sl-SI"/>
              </w:rPr>
              <w:t>sodelovali pri pripravi dela ali celotnega gradiva:</w:t>
            </w:r>
          </w:p>
        </w:tc>
      </w:tr>
      <w:tr w:rsidR="006B0D09" w:rsidRPr="006B0D09" w14:paraId="5D96208D" w14:textId="77777777" w:rsidTr="006B0D09">
        <w:tc>
          <w:tcPr>
            <w:tcW w:w="9351" w:type="dxa"/>
            <w:gridSpan w:val="4"/>
          </w:tcPr>
          <w:p w14:paraId="1395316F"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Pri pripravi predloga zakona ni sodeloval noben zunanji strokovnjak ali pravna oseba.</w:t>
            </w:r>
          </w:p>
        </w:tc>
      </w:tr>
      <w:tr w:rsidR="006B0D09" w:rsidRPr="006B0D09" w14:paraId="3419D01D" w14:textId="77777777" w:rsidTr="006B0D09">
        <w:tc>
          <w:tcPr>
            <w:tcW w:w="9351" w:type="dxa"/>
            <w:gridSpan w:val="4"/>
          </w:tcPr>
          <w:p w14:paraId="636BA806"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b/>
                <w:iCs/>
                <w:szCs w:val="20"/>
                <w:lang w:eastAsia="sl-SI"/>
              </w:rPr>
            </w:pPr>
            <w:r w:rsidRPr="006B0D09">
              <w:rPr>
                <w:rFonts w:cs="Arial"/>
                <w:b/>
                <w:szCs w:val="20"/>
                <w:lang w:eastAsia="sl-SI"/>
              </w:rPr>
              <w:t>4. Predstavniki vlade, ki bodo sodelovali pri delu državnega zbora:</w:t>
            </w:r>
          </w:p>
        </w:tc>
      </w:tr>
      <w:tr w:rsidR="006B0D09" w:rsidRPr="006B0D09" w14:paraId="6A5DFEBF" w14:textId="77777777" w:rsidTr="006B0D09">
        <w:tc>
          <w:tcPr>
            <w:tcW w:w="9351" w:type="dxa"/>
            <w:gridSpan w:val="4"/>
          </w:tcPr>
          <w:p w14:paraId="5D51AB85"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color w:val="000000"/>
                <w:szCs w:val="20"/>
                <w:lang w:eastAsia="sl-SI"/>
              </w:rPr>
            </w:pPr>
            <w:r w:rsidRPr="006B0D09">
              <w:rPr>
                <w:rFonts w:cs="Arial"/>
                <w:color w:val="000000"/>
                <w:szCs w:val="20"/>
                <w:lang w:eastAsia="sl-SI"/>
              </w:rPr>
              <w:t>dr. Aleksandra Pivec, ministrica za kmetijstvo, gozdarstvo in prehrano,</w:t>
            </w:r>
          </w:p>
          <w:p w14:paraId="212DF5FE"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color w:val="000000"/>
                <w:szCs w:val="20"/>
                <w:lang w:eastAsia="sl-SI"/>
              </w:rPr>
            </w:pPr>
            <w:r w:rsidRPr="006B0D09">
              <w:rPr>
                <w:rFonts w:cs="Arial"/>
                <w:color w:val="000000"/>
                <w:szCs w:val="20"/>
                <w:lang w:eastAsia="sl-SI"/>
              </w:rPr>
              <w:t xml:space="preserve">Damjan Stanonik, državni sekretar, pristojen za lovstvo, </w:t>
            </w:r>
          </w:p>
          <w:p w14:paraId="7B42E198"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color w:val="000000"/>
                <w:szCs w:val="20"/>
                <w:lang w:eastAsia="sl-SI"/>
              </w:rPr>
            </w:pPr>
            <w:r w:rsidRPr="006B0D09">
              <w:rPr>
                <w:rFonts w:cs="Arial"/>
                <w:color w:val="000000"/>
                <w:szCs w:val="20"/>
                <w:lang w:eastAsia="sl-SI"/>
              </w:rPr>
              <w:t>dr. Jernej Drofenik, v. d. generalnega direktorja UVHVVR ,</w:t>
            </w:r>
          </w:p>
          <w:p w14:paraId="4FD579A1"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color w:val="000000"/>
                <w:szCs w:val="20"/>
                <w:lang w:eastAsia="sl-SI"/>
              </w:rPr>
            </w:pPr>
            <w:r w:rsidRPr="006B0D09">
              <w:rPr>
                <w:rFonts w:cs="Arial"/>
                <w:color w:val="000000"/>
                <w:szCs w:val="20"/>
                <w:lang w:eastAsia="sl-SI"/>
              </w:rPr>
              <w:t xml:space="preserve">Matjaž Guček, namestnik v. d. generalnega direktorja UVHVVR </w:t>
            </w:r>
          </w:p>
          <w:p w14:paraId="4BA8079B"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color w:val="000000"/>
                <w:szCs w:val="20"/>
                <w:lang w:eastAsia="sl-SI"/>
              </w:rPr>
            </w:pPr>
            <w:r w:rsidRPr="006B0D09">
              <w:rPr>
                <w:rFonts w:cs="Arial"/>
                <w:color w:val="000000"/>
                <w:szCs w:val="20"/>
                <w:lang w:eastAsia="sl-SI"/>
              </w:rPr>
              <w:t>mag. Robert Režonja, direktor Direktorata za gozdarstvo in lovstvo,</w:t>
            </w:r>
          </w:p>
          <w:p w14:paraId="0838914A"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color w:val="000000"/>
                <w:szCs w:val="20"/>
                <w:lang w:eastAsia="sl-SI"/>
              </w:rPr>
            </w:pPr>
            <w:r w:rsidRPr="006B0D09">
              <w:rPr>
                <w:rFonts w:cs="Arial"/>
                <w:color w:val="000000"/>
                <w:szCs w:val="20"/>
                <w:lang w:eastAsia="sl-SI"/>
              </w:rPr>
              <w:t>dr. Darja Majkovič, direktorica Direktorata za kmetijstvo,</w:t>
            </w:r>
          </w:p>
          <w:p w14:paraId="7D2A7E66"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iCs/>
                <w:szCs w:val="20"/>
                <w:lang w:eastAsia="sl-SI"/>
              </w:rPr>
              <w:t>mag. Ivan Ambrožič, Sektor za hrano, krmo in zdravila, UVHVVR,</w:t>
            </w:r>
          </w:p>
          <w:p w14:paraId="624009EF"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color w:val="000000"/>
                <w:szCs w:val="20"/>
                <w:lang w:eastAsia="sl-SI"/>
              </w:rPr>
            </w:pPr>
            <w:r w:rsidRPr="006B0D09">
              <w:rPr>
                <w:rFonts w:cs="Arial"/>
                <w:color w:val="000000"/>
                <w:szCs w:val="20"/>
                <w:lang w:eastAsia="sl-SI"/>
              </w:rPr>
              <w:t>mag. Breda Hrovatin, vodja Sektorja za zdravje in dobrobit živali, UVHVVR,</w:t>
            </w:r>
          </w:p>
          <w:p w14:paraId="4DCA11D4"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color w:val="000000"/>
                <w:szCs w:val="20"/>
                <w:lang w:eastAsia="sl-SI"/>
              </w:rPr>
            </w:pPr>
            <w:r w:rsidRPr="006B0D09">
              <w:rPr>
                <w:rFonts w:cs="Arial"/>
                <w:color w:val="000000"/>
                <w:szCs w:val="20"/>
                <w:lang w:eastAsia="sl-SI"/>
              </w:rPr>
              <w:t>Jedrt Maurer Wernig, Sektor za zdravje in dobrobit živali, UVHVVR,</w:t>
            </w:r>
          </w:p>
          <w:p w14:paraId="5C1AE375"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color w:val="000000"/>
                <w:szCs w:val="20"/>
                <w:lang w:eastAsia="sl-SI"/>
              </w:rPr>
            </w:pPr>
            <w:r w:rsidRPr="006B0D09">
              <w:rPr>
                <w:rFonts w:cs="Arial"/>
                <w:color w:val="000000"/>
                <w:szCs w:val="20"/>
                <w:lang w:eastAsia="sl-SI"/>
              </w:rPr>
              <w:t>mag. Urška Srnec, vodja Sektorja za lovstvo, Direktorat za gozdarstvo in lovstvo,</w:t>
            </w:r>
          </w:p>
          <w:p w14:paraId="0E94D97F"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color w:val="000000"/>
                <w:szCs w:val="20"/>
                <w:lang w:eastAsia="sl-SI"/>
              </w:rPr>
            </w:pPr>
            <w:r w:rsidRPr="006B0D09">
              <w:rPr>
                <w:rFonts w:cs="Arial"/>
                <w:color w:val="000000"/>
                <w:szCs w:val="20"/>
                <w:lang w:eastAsia="sl-SI"/>
              </w:rPr>
              <w:t>Metka Hajdinjak, vodja Pravno sistemskega sektorja, Direktorat za hrano in ribištvo,</w:t>
            </w:r>
          </w:p>
          <w:p w14:paraId="7F689661"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b/>
                <w:szCs w:val="20"/>
                <w:lang w:eastAsia="sl-SI"/>
              </w:rPr>
            </w:pPr>
            <w:r w:rsidRPr="006B0D09">
              <w:rPr>
                <w:rFonts w:cs="Arial"/>
                <w:color w:val="000000"/>
                <w:szCs w:val="20"/>
                <w:lang w:eastAsia="sl-SI"/>
              </w:rPr>
              <w:t>Janja Ivanetič Novinec, Pravno sistemski sektor, Direktorat za hrano in ribištvo.</w:t>
            </w:r>
          </w:p>
        </w:tc>
      </w:tr>
      <w:tr w:rsidR="006B0D09" w:rsidRPr="006B0D09" w14:paraId="0F90B627" w14:textId="77777777" w:rsidTr="006B0D09">
        <w:tc>
          <w:tcPr>
            <w:tcW w:w="9351" w:type="dxa"/>
            <w:gridSpan w:val="4"/>
          </w:tcPr>
          <w:p w14:paraId="3302DACD" w14:textId="77777777" w:rsidR="006B0D09" w:rsidRPr="006B0D09" w:rsidRDefault="006B0D09" w:rsidP="006B0D09">
            <w:pPr>
              <w:suppressAutoHyphens/>
              <w:overflowPunct w:val="0"/>
              <w:autoSpaceDE w:val="0"/>
              <w:autoSpaceDN w:val="0"/>
              <w:adjustRightInd w:val="0"/>
              <w:spacing w:before="60" w:after="60" w:line="240" w:lineRule="auto"/>
              <w:textAlignment w:val="baseline"/>
              <w:outlineLvl w:val="3"/>
              <w:rPr>
                <w:rFonts w:cs="Arial"/>
                <w:b/>
                <w:szCs w:val="20"/>
                <w:lang w:eastAsia="sl-SI"/>
              </w:rPr>
            </w:pPr>
            <w:r w:rsidRPr="006B0D09">
              <w:rPr>
                <w:rFonts w:cs="Arial"/>
                <w:b/>
                <w:szCs w:val="20"/>
                <w:lang w:eastAsia="sl-SI"/>
              </w:rPr>
              <w:t>5. Kratek povzetek gradiva:</w:t>
            </w:r>
          </w:p>
        </w:tc>
      </w:tr>
      <w:tr w:rsidR="006B0D09" w:rsidRPr="006B0D09" w14:paraId="616D0DC0" w14:textId="77777777" w:rsidTr="006B0D09">
        <w:tc>
          <w:tcPr>
            <w:tcW w:w="9351" w:type="dxa"/>
            <w:gridSpan w:val="4"/>
          </w:tcPr>
          <w:p w14:paraId="3DA8BB2D" w14:textId="77777777" w:rsidR="006B0D09" w:rsidRPr="006B0D09" w:rsidRDefault="006B0D09" w:rsidP="006B0D09">
            <w:pPr>
              <w:overflowPunct w:val="0"/>
              <w:autoSpaceDE w:val="0"/>
              <w:autoSpaceDN w:val="0"/>
              <w:adjustRightInd w:val="0"/>
              <w:jc w:val="both"/>
              <w:textAlignment w:val="baseline"/>
              <w:rPr>
                <w:rFonts w:cs="Arial"/>
                <w:iCs/>
                <w:szCs w:val="20"/>
                <w:lang w:eastAsia="sl-SI"/>
              </w:rPr>
            </w:pPr>
            <w:r w:rsidRPr="006B0D09">
              <w:rPr>
                <w:rFonts w:cs="Arial"/>
                <w:iCs/>
                <w:szCs w:val="20"/>
                <w:lang w:eastAsia="sl-SI"/>
              </w:rPr>
              <w:t>S sprejemom nujnih ukrepov za preprečevanje vnosa APK v populacijo divjih prašičev, ukrepov za zgodnje odkrivanje bolezni in hitrim odzivom vseh deležnikov ob pojavu bolezni bomo lahko zmanjšali posledice, ki jih ima APK pri divjih prašičih na kmetijstvo, gospodarstvo in turizem. S tem, da preprečujemo prisotnost bolezni v populaciji divjih prašičev in z izvajanjem strogih ukrepov po morebitni potrditvi APK pri divjih prašičih, lahko bistveno zmanjšamo tveganje za vnos v reje domačih prašičev.</w:t>
            </w:r>
          </w:p>
          <w:p w14:paraId="0D21925B" w14:textId="77777777" w:rsidR="006B0D09" w:rsidRPr="006B0D09" w:rsidRDefault="006B0D09" w:rsidP="006B0D09">
            <w:pPr>
              <w:overflowPunct w:val="0"/>
              <w:autoSpaceDE w:val="0"/>
              <w:autoSpaceDN w:val="0"/>
              <w:adjustRightInd w:val="0"/>
              <w:jc w:val="both"/>
              <w:textAlignment w:val="baseline"/>
              <w:rPr>
                <w:rFonts w:cs="Arial"/>
                <w:iCs/>
                <w:sz w:val="22"/>
                <w:szCs w:val="22"/>
                <w:lang w:eastAsia="sl-SI"/>
              </w:rPr>
            </w:pPr>
            <w:r w:rsidRPr="006B0D09">
              <w:rPr>
                <w:rFonts w:cs="Arial"/>
                <w:iCs/>
                <w:szCs w:val="20"/>
                <w:lang w:eastAsia="sl-SI"/>
              </w:rPr>
              <w:t>Zakon ureja vrsto preventivnih ukrepov in ukrepov po potrditvi bolezni, določa izvajalce ukrepov, določa pristojne organe in financiranje posameznih ukrepov preko izplačila nagrad in nadomestil, povračila stroškov, plačila odškodnin in nadomestil za škodo, povzročeno z odrejenimi ukrepi</w:t>
            </w:r>
            <w:r w:rsidRPr="006B0D09">
              <w:rPr>
                <w:rFonts w:cs="Arial"/>
                <w:iCs/>
                <w:sz w:val="22"/>
                <w:szCs w:val="22"/>
                <w:lang w:eastAsia="sl-SI"/>
              </w:rPr>
              <w:t xml:space="preserve">.  </w:t>
            </w:r>
          </w:p>
          <w:p w14:paraId="5BF85AD7" w14:textId="77777777" w:rsidR="006B0D09" w:rsidRPr="006B0D09" w:rsidRDefault="006B0D09" w:rsidP="006B0D09">
            <w:pPr>
              <w:overflowPunct w:val="0"/>
              <w:autoSpaceDE w:val="0"/>
              <w:autoSpaceDN w:val="0"/>
              <w:adjustRightInd w:val="0"/>
              <w:jc w:val="both"/>
              <w:textAlignment w:val="baseline"/>
              <w:rPr>
                <w:rFonts w:cs="Arial"/>
                <w:iCs/>
                <w:szCs w:val="20"/>
                <w:lang w:eastAsia="sl-SI"/>
              </w:rPr>
            </w:pPr>
            <w:r w:rsidRPr="006B0D09">
              <w:rPr>
                <w:rFonts w:cs="Arial"/>
                <w:iCs/>
                <w:szCs w:val="20"/>
                <w:lang w:eastAsia="sl-SI"/>
              </w:rPr>
              <w:t xml:space="preserve">S predlaganjem Zakona o nujnih ukrepih zaradi afriške prašičje kuge pri divjih prašičih vlada zagotavlja izvedbo nujnih preventivnih ukrepov in ukrepov po potrditvi APK pri divjih prašičih v Republiki Sloveniji in s tem preprečitev oziroma zmanjšanje škode, tako v sektorju prašičereje, kot tudi v drugih sektorjih kmetijstva, gospodarstva in turizma. Zato je sprejem zakona nujen. </w:t>
            </w:r>
          </w:p>
          <w:p w14:paraId="61C1C345" w14:textId="77777777" w:rsidR="006B0D09" w:rsidRPr="006B0D09" w:rsidRDefault="006B0D09" w:rsidP="006B0D09">
            <w:pPr>
              <w:ind w:right="-574"/>
              <w:jc w:val="both"/>
              <w:rPr>
                <w:iCs/>
                <w:szCs w:val="20"/>
              </w:rPr>
            </w:pPr>
          </w:p>
        </w:tc>
      </w:tr>
      <w:tr w:rsidR="006B0D09" w:rsidRPr="006B0D09" w14:paraId="5AD24D80" w14:textId="77777777" w:rsidTr="006B0D09">
        <w:tc>
          <w:tcPr>
            <w:tcW w:w="9351" w:type="dxa"/>
            <w:gridSpan w:val="4"/>
          </w:tcPr>
          <w:p w14:paraId="2FB556DE" w14:textId="77777777" w:rsidR="006B0D09" w:rsidRPr="006B0D09" w:rsidRDefault="006B0D09" w:rsidP="006B0D09">
            <w:pPr>
              <w:suppressAutoHyphens/>
              <w:overflowPunct w:val="0"/>
              <w:autoSpaceDE w:val="0"/>
              <w:autoSpaceDN w:val="0"/>
              <w:adjustRightInd w:val="0"/>
              <w:spacing w:before="60" w:after="60" w:line="240" w:lineRule="auto"/>
              <w:textAlignment w:val="baseline"/>
              <w:outlineLvl w:val="3"/>
              <w:rPr>
                <w:rFonts w:cs="Arial"/>
                <w:b/>
                <w:szCs w:val="20"/>
                <w:lang w:eastAsia="sl-SI"/>
              </w:rPr>
            </w:pPr>
            <w:r w:rsidRPr="006B0D09">
              <w:rPr>
                <w:rFonts w:cs="Arial"/>
                <w:b/>
                <w:szCs w:val="20"/>
                <w:lang w:eastAsia="sl-SI"/>
              </w:rPr>
              <w:t>6. Presoja posledic za:</w:t>
            </w:r>
          </w:p>
        </w:tc>
      </w:tr>
      <w:tr w:rsidR="006B0D09" w:rsidRPr="006B0D09" w14:paraId="41BFD9F3" w14:textId="77777777" w:rsidTr="006B0D09">
        <w:tc>
          <w:tcPr>
            <w:tcW w:w="1448" w:type="dxa"/>
          </w:tcPr>
          <w:p w14:paraId="50F412F2" w14:textId="77777777" w:rsidR="006B0D09" w:rsidRPr="006B0D09" w:rsidRDefault="006B0D09" w:rsidP="006B0D09">
            <w:pPr>
              <w:overflowPunct w:val="0"/>
              <w:autoSpaceDE w:val="0"/>
              <w:autoSpaceDN w:val="0"/>
              <w:adjustRightInd w:val="0"/>
              <w:spacing w:before="60" w:after="60" w:line="240" w:lineRule="auto"/>
              <w:ind w:left="360"/>
              <w:jc w:val="both"/>
              <w:textAlignment w:val="baseline"/>
              <w:rPr>
                <w:rFonts w:cs="Arial"/>
                <w:iCs/>
                <w:szCs w:val="20"/>
                <w:lang w:eastAsia="sl-SI"/>
              </w:rPr>
            </w:pPr>
            <w:r w:rsidRPr="006B0D09">
              <w:rPr>
                <w:rFonts w:cs="Arial"/>
                <w:iCs/>
                <w:szCs w:val="20"/>
                <w:lang w:eastAsia="sl-SI"/>
              </w:rPr>
              <w:t>a)</w:t>
            </w:r>
          </w:p>
        </w:tc>
        <w:tc>
          <w:tcPr>
            <w:tcW w:w="5444" w:type="dxa"/>
            <w:gridSpan w:val="2"/>
          </w:tcPr>
          <w:p w14:paraId="3E87B9E3"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szCs w:val="20"/>
                <w:lang w:eastAsia="sl-SI"/>
              </w:rPr>
            </w:pPr>
            <w:r w:rsidRPr="006B0D09">
              <w:rPr>
                <w:rFonts w:cs="Arial"/>
                <w:szCs w:val="20"/>
                <w:lang w:eastAsia="sl-SI"/>
              </w:rPr>
              <w:t>javnofinančna sredstva nad 40.000 EUR v tekočem in naslednjih treh letih</w:t>
            </w:r>
          </w:p>
        </w:tc>
        <w:tc>
          <w:tcPr>
            <w:tcW w:w="2459" w:type="dxa"/>
            <w:vAlign w:val="center"/>
          </w:tcPr>
          <w:p w14:paraId="77F3097C" w14:textId="77777777" w:rsidR="006B0D09" w:rsidRPr="006B0D09" w:rsidRDefault="006B0D09" w:rsidP="006B0D09">
            <w:pPr>
              <w:overflowPunct w:val="0"/>
              <w:autoSpaceDE w:val="0"/>
              <w:autoSpaceDN w:val="0"/>
              <w:adjustRightInd w:val="0"/>
              <w:spacing w:before="60" w:after="60" w:line="240" w:lineRule="auto"/>
              <w:jc w:val="center"/>
              <w:textAlignment w:val="baseline"/>
              <w:rPr>
                <w:rFonts w:cs="Arial"/>
                <w:iCs/>
                <w:szCs w:val="20"/>
                <w:lang w:eastAsia="sl-SI"/>
              </w:rPr>
            </w:pPr>
            <w:r w:rsidRPr="006B0D09">
              <w:rPr>
                <w:rFonts w:cs="Arial"/>
                <w:b/>
                <w:szCs w:val="20"/>
                <w:lang w:eastAsia="sl-SI"/>
              </w:rPr>
              <w:t>DA</w:t>
            </w:r>
            <w:r w:rsidRPr="006B0D09">
              <w:rPr>
                <w:rFonts w:cs="Arial"/>
                <w:szCs w:val="20"/>
                <w:lang w:eastAsia="sl-SI"/>
              </w:rPr>
              <w:t>/NE</w:t>
            </w:r>
          </w:p>
        </w:tc>
      </w:tr>
      <w:tr w:rsidR="006B0D09" w:rsidRPr="006B0D09" w14:paraId="4F93EF7E" w14:textId="77777777" w:rsidTr="006B0D09">
        <w:tc>
          <w:tcPr>
            <w:tcW w:w="1448" w:type="dxa"/>
          </w:tcPr>
          <w:p w14:paraId="78191B83" w14:textId="77777777" w:rsidR="006B0D09" w:rsidRPr="006B0D09" w:rsidRDefault="006B0D09" w:rsidP="006B0D09">
            <w:pPr>
              <w:overflowPunct w:val="0"/>
              <w:autoSpaceDE w:val="0"/>
              <w:autoSpaceDN w:val="0"/>
              <w:adjustRightInd w:val="0"/>
              <w:spacing w:before="60" w:after="60" w:line="240" w:lineRule="auto"/>
              <w:ind w:left="360"/>
              <w:jc w:val="both"/>
              <w:textAlignment w:val="baseline"/>
              <w:rPr>
                <w:rFonts w:cs="Arial"/>
                <w:iCs/>
                <w:szCs w:val="20"/>
                <w:lang w:eastAsia="sl-SI"/>
              </w:rPr>
            </w:pPr>
            <w:r w:rsidRPr="006B0D09">
              <w:rPr>
                <w:rFonts w:cs="Arial"/>
                <w:iCs/>
                <w:szCs w:val="20"/>
                <w:lang w:eastAsia="sl-SI"/>
              </w:rPr>
              <w:t>b)</w:t>
            </w:r>
          </w:p>
        </w:tc>
        <w:tc>
          <w:tcPr>
            <w:tcW w:w="5444" w:type="dxa"/>
            <w:gridSpan w:val="2"/>
          </w:tcPr>
          <w:p w14:paraId="7641616E"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bCs/>
                <w:szCs w:val="20"/>
                <w:lang w:eastAsia="sl-SI"/>
              </w:rPr>
              <w:t>usklajenost slovenskega pravnega reda s pravnim redom Evropske unije</w:t>
            </w:r>
          </w:p>
        </w:tc>
        <w:tc>
          <w:tcPr>
            <w:tcW w:w="2459" w:type="dxa"/>
            <w:vAlign w:val="center"/>
          </w:tcPr>
          <w:p w14:paraId="4543A814" w14:textId="77777777" w:rsidR="006B0D09" w:rsidRPr="006B0D09" w:rsidRDefault="006B0D09" w:rsidP="006B0D09">
            <w:pPr>
              <w:overflowPunct w:val="0"/>
              <w:autoSpaceDE w:val="0"/>
              <w:autoSpaceDN w:val="0"/>
              <w:adjustRightInd w:val="0"/>
              <w:spacing w:before="60" w:after="60" w:line="240" w:lineRule="auto"/>
              <w:jc w:val="center"/>
              <w:textAlignment w:val="baseline"/>
              <w:rPr>
                <w:rFonts w:cs="Arial"/>
                <w:iCs/>
                <w:szCs w:val="20"/>
                <w:lang w:eastAsia="sl-SI"/>
              </w:rPr>
            </w:pPr>
            <w:r w:rsidRPr="006B0D09">
              <w:rPr>
                <w:rFonts w:cs="Arial"/>
                <w:b/>
                <w:szCs w:val="20"/>
                <w:lang w:eastAsia="sl-SI"/>
              </w:rPr>
              <w:t>DA</w:t>
            </w:r>
            <w:r w:rsidRPr="006B0D09">
              <w:rPr>
                <w:rFonts w:cs="Arial"/>
                <w:szCs w:val="20"/>
                <w:lang w:eastAsia="sl-SI"/>
              </w:rPr>
              <w:t>/NE</w:t>
            </w:r>
          </w:p>
        </w:tc>
      </w:tr>
      <w:tr w:rsidR="006B0D09" w:rsidRPr="006B0D09" w14:paraId="49255975" w14:textId="77777777" w:rsidTr="006B0D09">
        <w:tc>
          <w:tcPr>
            <w:tcW w:w="1448" w:type="dxa"/>
          </w:tcPr>
          <w:p w14:paraId="795781A6" w14:textId="77777777" w:rsidR="006B0D09" w:rsidRPr="006B0D09" w:rsidRDefault="006B0D09" w:rsidP="006B0D09">
            <w:pPr>
              <w:overflowPunct w:val="0"/>
              <w:autoSpaceDE w:val="0"/>
              <w:autoSpaceDN w:val="0"/>
              <w:adjustRightInd w:val="0"/>
              <w:spacing w:before="60" w:after="60" w:line="240" w:lineRule="auto"/>
              <w:ind w:left="360"/>
              <w:jc w:val="both"/>
              <w:textAlignment w:val="baseline"/>
              <w:rPr>
                <w:rFonts w:cs="Arial"/>
                <w:iCs/>
                <w:szCs w:val="20"/>
                <w:lang w:eastAsia="sl-SI"/>
              </w:rPr>
            </w:pPr>
            <w:r w:rsidRPr="006B0D09">
              <w:rPr>
                <w:rFonts w:cs="Arial"/>
                <w:iCs/>
                <w:szCs w:val="20"/>
                <w:lang w:eastAsia="sl-SI"/>
              </w:rPr>
              <w:t>c)</w:t>
            </w:r>
          </w:p>
        </w:tc>
        <w:tc>
          <w:tcPr>
            <w:tcW w:w="5444" w:type="dxa"/>
            <w:gridSpan w:val="2"/>
          </w:tcPr>
          <w:p w14:paraId="2D15A515"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iCs/>
                <w:szCs w:val="20"/>
                <w:lang w:eastAsia="sl-SI"/>
              </w:rPr>
            </w:pPr>
            <w:r w:rsidRPr="006B0D09">
              <w:rPr>
                <w:rFonts w:cs="Arial"/>
                <w:szCs w:val="20"/>
                <w:lang w:eastAsia="sl-SI"/>
              </w:rPr>
              <w:t>administrativne posledice</w:t>
            </w:r>
          </w:p>
        </w:tc>
        <w:tc>
          <w:tcPr>
            <w:tcW w:w="2459" w:type="dxa"/>
            <w:vAlign w:val="center"/>
          </w:tcPr>
          <w:p w14:paraId="326AE022" w14:textId="77777777" w:rsidR="006B0D09" w:rsidRPr="006B0D09" w:rsidRDefault="006B0D09" w:rsidP="006B0D09">
            <w:pPr>
              <w:overflowPunct w:val="0"/>
              <w:autoSpaceDE w:val="0"/>
              <w:autoSpaceDN w:val="0"/>
              <w:adjustRightInd w:val="0"/>
              <w:spacing w:before="60" w:after="60" w:line="240" w:lineRule="auto"/>
              <w:jc w:val="center"/>
              <w:textAlignment w:val="baseline"/>
              <w:rPr>
                <w:rFonts w:cs="Arial"/>
                <w:szCs w:val="20"/>
                <w:lang w:eastAsia="sl-SI"/>
              </w:rPr>
            </w:pPr>
            <w:r w:rsidRPr="006B0D09">
              <w:rPr>
                <w:rFonts w:cs="Arial"/>
                <w:b/>
                <w:szCs w:val="20"/>
                <w:lang w:eastAsia="sl-SI"/>
              </w:rPr>
              <w:t>DA</w:t>
            </w:r>
            <w:r w:rsidRPr="006B0D09">
              <w:rPr>
                <w:rFonts w:cs="Arial"/>
                <w:szCs w:val="20"/>
                <w:lang w:eastAsia="sl-SI"/>
              </w:rPr>
              <w:t>/NE</w:t>
            </w:r>
          </w:p>
        </w:tc>
      </w:tr>
      <w:tr w:rsidR="006B0D09" w:rsidRPr="006B0D09" w14:paraId="556FBA7E" w14:textId="77777777" w:rsidTr="006B0D09">
        <w:tc>
          <w:tcPr>
            <w:tcW w:w="1448" w:type="dxa"/>
          </w:tcPr>
          <w:p w14:paraId="38E5C6EE" w14:textId="77777777" w:rsidR="006B0D09" w:rsidRPr="006B0D09" w:rsidRDefault="006B0D09" w:rsidP="006B0D09">
            <w:pPr>
              <w:overflowPunct w:val="0"/>
              <w:autoSpaceDE w:val="0"/>
              <w:autoSpaceDN w:val="0"/>
              <w:adjustRightInd w:val="0"/>
              <w:spacing w:before="60" w:after="60" w:line="240" w:lineRule="auto"/>
              <w:ind w:left="360"/>
              <w:jc w:val="both"/>
              <w:textAlignment w:val="baseline"/>
              <w:rPr>
                <w:rFonts w:cs="Arial"/>
                <w:iCs/>
                <w:szCs w:val="20"/>
                <w:lang w:eastAsia="sl-SI"/>
              </w:rPr>
            </w:pPr>
            <w:r w:rsidRPr="006B0D09">
              <w:rPr>
                <w:rFonts w:cs="Arial"/>
                <w:iCs/>
                <w:szCs w:val="20"/>
                <w:lang w:eastAsia="sl-SI"/>
              </w:rPr>
              <w:t>č)</w:t>
            </w:r>
          </w:p>
        </w:tc>
        <w:tc>
          <w:tcPr>
            <w:tcW w:w="5444" w:type="dxa"/>
            <w:gridSpan w:val="2"/>
          </w:tcPr>
          <w:p w14:paraId="620D61BD"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bCs/>
                <w:szCs w:val="20"/>
                <w:lang w:eastAsia="sl-SI"/>
              </w:rPr>
            </w:pPr>
            <w:r w:rsidRPr="006B0D09">
              <w:rPr>
                <w:rFonts w:cs="Arial"/>
                <w:szCs w:val="20"/>
                <w:lang w:eastAsia="sl-SI"/>
              </w:rPr>
              <w:t>gospodarstvo, zlasti</w:t>
            </w:r>
            <w:r w:rsidRPr="006B0D09">
              <w:rPr>
                <w:rFonts w:cs="Arial"/>
                <w:bCs/>
                <w:szCs w:val="20"/>
                <w:lang w:eastAsia="sl-SI"/>
              </w:rPr>
              <w:t xml:space="preserve"> mala in srednja podjetja ter konkurenčnost podjetij</w:t>
            </w:r>
          </w:p>
        </w:tc>
        <w:tc>
          <w:tcPr>
            <w:tcW w:w="2459" w:type="dxa"/>
            <w:vAlign w:val="center"/>
          </w:tcPr>
          <w:p w14:paraId="366B823A" w14:textId="77777777" w:rsidR="006B0D09" w:rsidRPr="006B0D09" w:rsidRDefault="006B0D09" w:rsidP="006B0D09">
            <w:pPr>
              <w:overflowPunct w:val="0"/>
              <w:autoSpaceDE w:val="0"/>
              <w:autoSpaceDN w:val="0"/>
              <w:adjustRightInd w:val="0"/>
              <w:spacing w:before="60" w:after="60" w:line="240" w:lineRule="auto"/>
              <w:jc w:val="center"/>
              <w:textAlignment w:val="baseline"/>
              <w:rPr>
                <w:rFonts w:cs="Arial"/>
                <w:iCs/>
                <w:szCs w:val="20"/>
                <w:lang w:eastAsia="sl-SI"/>
              </w:rPr>
            </w:pPr>
            <w:r w:rsidRPr="006B0D09">
              <w:rPr>
                <w:rFonts w:cs="Arial"/>
                <w:b/>
                <w:szCs w:val="20"/>
                <w:lang w:eastAsia="sl-SI"/>
              </w:rPr>
              <w:t>DA</w:t>
            </w:r>
            <w:r w:rsidRPr="006B0D09">
              <w:rPr>
                <w:rFonts w:cs="Arial"/>
                <w:szCs w:val="20"/>
                <w:lang w:eastAsia="sl-SI"/>
              </w:rPr>
              <w:t>/NE</w:t>
            </w:r>
          </w:p>
        </w:tc>
      </w:tr>
      <w:tr w:rsidR="006B0D09" w:rsidRPr="006B0D09" w14:paraId="2918DFA2" w14:textId="77777777" w:rsidTr="006B0D09">
        <w:tc>
          <w:tcPr>
            <w:tcW w:w="1448" w:type="dxa"/>
          </w:tcPr>
          <w:p w14:paraId="3A52624B" w14:textId="77777777" w:rsidR="006B0D09" w:rsidRPr="006B0D09" w:rsidRDefault="006B0D09" w:rsidP="006B0D09">
            <w:pPr>
              <w:overflowPunct w:val="0"/>
              <w:autoSpaceDE w:val="0"/>
              <w:autoSpaceDN w:val="0"/>
              <w:adjustRightInd w:val="0"/>
              <w:spacing w:before="60" w:after="60" w:line="240" w:lineRule="auto"/>
              <w:ind w:left="360"/>
              <w:jc w:val="both"/>
              <w:textAlignment w:val="baseline"/>
              <w:rPr>
                <w:rFonts w:cs="Arial"/>
                <w:iCs/>
                <w:szCs w:val="20"/>
                <w:lang w:eastAsia="sl-SI"/>
              </w:rPr>
            </w:pPr>
            <w:r w:rsidRPr="006B0D09">
              <w:rPr>
                <w:rFonts w:cs="Arial"/>
                <w:iCs/>
                <w:szCs w:val="20"/>
                <w:lang w:eastAsia="sl-SI"/>
              </w:rPr>
              <w:t>d)</w:t>
            </w:r>
          </w:p>
        </w:tc>
        <w:tc>
          <w:tcPr>
            <w:tcW w:w="5444" w:type="dxa"/>
            <w:gridSpan w:val="2"/>
          </w:tcPr>
          <w:p w14:paraId="0591AE04"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bCs/>
                <w:szCs w:val="20"/>
                <w:lang w:eastAsia="sl-SI"/>
              </w:rPr>
            </w:pPr>
            <w:r w:rsidRPr="006B0D09">
              <w:rPr>
                <w:rFonts w:cs="Arial"/>
                <w:bCs/>
                <w:szCs w:val="20"/>
                <w:lang w:eastAsia="sl-SI"/>
              </w:rPr>
              <w:t>okolje, vključno s prostorskimi in varstvenimi vidiki</w:t>
            </w:r>
          </w:p>
        </w:tc>
        <w:tc>
          <w:tcPr>
            <w:tcW w:w="2459" w:type="dxa"/>
            <w:vAlign w:val="center"/>
          </w:tcPr>
          <w:p w14:paraId="40CD8FF7" w14:textId="77777777" w:rsidR="006B0D09" w:rsidRPr="006B0D09" w:rsidRDefault="006B0D09" w:rsidP="006B0D09">
            <w:pPr>
              <w:overflowPunct w:val="0"/>
              <w:autoSpaceDE w:val="0"/>
              <w:autoSpaceDN w:val="0"/>
              <w:adjustRightInd w:val="0"/>
              <w:spacing w:before="60" w:after="60" w:line="240" w:lineRule="auto"/>
              <w:jc w:val="center"/>
              <w:textAlignment w:val="baseline"/>
              <w:rPr>
                <w:rFonts w:cs="Arial"/>
                <w:iCs/>
                <w:szCs w:val="20"/>
                <w:lang w:eastAsia="sl-SI"/>
              </w:rPr>
            </w:pPr>
            <w:r w:rsidRPr="006B0D09">
              <w:rPr>
                <w:rFonts w:cs="Arial"/>
                <w:b/>
                <w:szCs w:val="20"/>
                <w:lang w:eastAsia="sl-SI"/>
              </w:rPr>
              <w:t>DA</w:t>
            </w:r>
            <w:r w:rsidRPr="006B0D09">
              <w:rPr>
                <w:rFonts w:cs="Arial"/>
                <w:szCs w:val="20"/>
                <w:lang w:eastAsia="sl-SI"/>
              </w:rPr>
              <w:t>/NE</w:t>
            </w:r>
          </w:p>
        </w:tc>
      </w:tr>
      <w:tr w:rsidR="006B0D09" w:rsidRPr="006B0D09" w14:paraId="690A6D22" w14:textId="77777777" w:rsidTr="006B0D09">
        <w:tc>
          <w:tcPr>
            <w:tcW w:w="1448" w:type="dxa"/>
          </w:tcPr>
          <w:p w14:paraId="3A4808B8" w14:textId="77777777" w:rsidR="006B0D09" w:rsidRPr="006B0D09" w:rsidRDefault="006B0D09" w:rsidP="006B0D09">
            <w:pPr>
              <w:overflowPunct w:val="0"/>
              <w:autoSpaceDE w:val="0"/>
              <w:autoSpaceDN w:val="0"/>
              <w:adjustRightInd w:val="0"/>
              <w:spacing w:before="60" w:after="60" w:line="240" w:lineRule="auto"/>
              <w:ind w:left="360"/>
              <w:jc w:val="both"/>
              <w:textAlignment w:val="baseline"/>
              <w:rPr>
                <w:rFonts w:cs="Arial"/>
                <w:iCs/>
                <w:szCs w:val="20"/>
                <w:lang w:eastAsia="sl-SI"/>
              </w:rPr>
            </w:pPr>
            <w:r w:rsidRPr="006B0D09">
              <w:rPr>
                <w:rFonts w:cs="Arial"/>
                <w:iCs/>
                <w:szCs w:val="20"/>
                <w:lang w:eastAsia="sl-SI"/>
              </w:rPr>
              <w:t>e)</w:t>
            </w:r>
          </w:p>
        </w:tc>
        <w:tc>
          <w:tcPr>
            <w:tcW w:w="5444" w:type="dxa"/>
            <w:gridSpan w:val="2"/>
          </w:tcPr>
          <w:p w14:paraId="78833D87"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bCs/>
                <w:szCs w:val="20"/>
                <w:lang w:eastAsia="sl-SI"/>
              </w:rPr>
            </w:pPr>
            <w:r w:rsidRPr="006B0D09">
              <w:rPr>
                <w:rFonts w:cs="Arial"/>
                <w:bCs/>
                <w:szCs w:val="20"/>
                <w:lang w:eastAsia="sl-SI"/>
              </w:rPr>
              <w:t>socialno področje</w:t>
            </w:r>
          </w:p>
        </w:tc>
        <w:tc>
          <w:tcPr>
            <w:tcW w:w="2459" w:type="dxa"/>
            <w:vAlign w:val="center"/>
          </w:tcPr>
          <w:p w14:paraId="5DDC5735" w14:textId="77777777" w:rsidR="006B0D09" w:rsidRPr="006B0D09" w:rsidRDefault="006B0D09" w:rsidP="006B0D09">
            <w:pPr>
              <w:overflowPunct w:val="0"/>
              <w:autoSpaceDE w:val="0"/>
              <w:autoSpaceDN w:val="0"/>
              <w:adjustRightInd w:val="0"/>
              <w:spacing w:before="60" w:after="60" w:line="240" w:lineRule="auto"/>
              <w:jc w:val="center"/>
              <w:textAlignment w:val="baseline"/>
              <w:rPr>
                <w:rFonts w:cs="Arial"/>
                <w:iCs/>
                <w:szCs w:val="20"/>
                <w:lang w:eastAsia="sl-SI"/>
              </w:rPr>
            </w:pPr>
            <w:r w:rsidRPr="006B0D09">
              <w:rPr>
                <w:rFonts w:cs="Arial"/>
                <w:b/>
                <w:szCs w:val="20"/>
                <w:lang w:eastAsia="sl-SI"/>
              </w:rPr>
              <w:t>DA</w:t>
            </w:r>
            <w:r w:rsidRPr="006B0D09">
              <w:rPr>
                <w:rFonts w:cs="Arial"/>
                <w:szCs w:val="20"/>
                <w:lang w:eastAsia="sl-SI"/>
              </w:rPr>
              <w:t>/NE</w:t>
            </w:r>
          </w:p>
        </w:tc>
      </w:tr>
      <w:tr w:rsidR="006B0D09" w:rsidRPr="006B0D09" w14:paraId="0F53DE0A" w14:textId="77777777" w:rsidTr="006B0D09">
        <w:tc>
          <w:tcPr>
            <w:tcW w:w="1448" w:type="dxa"/>
            <w:tcBorders>
              <w:bottom w:val="single" w:sz="4" w:space="0" w:color="auto"/>
            </w:tcBorders>
          </w:tcPr>
          <w:p w14:paraId="5009AC3C" w14:textId="77777777" w:rsidR="006B0D09" w:rsidRPr="006B0D09" w:rsidRDefault="006B0D09" w:rsidP="006B0D09">
            <w:pPr>
              <w:overflowPunct w:val="0"/>
              <w:autoSpaceDE w:val="0"/>
              <w:autoSpaceDN w:val="0"/>
              <w:adjustRightInd w:val="0"/>
              <w:spacing w:before="60" w:after="60" w:line="240" w:lineRule="auto"/>
              <w:ind w:left="360"/>
              <w:jc w:val="both"/>
              <w:textAlignment w:val="baseline"/>
              <w:rPr>
                <w:rFonts w:cs="Arial"/>
                <w:iCs/>
                <w:szCs w:val="20"/>
                <w:lang w:eastAsia="sl-SI"/>
              </w:rPr>
            </w:pPr>
            <w:r w:rsidRPr="006B0D09">
              <w:rPr>
                <w:rFonts w:cs="Arial"/>
                <w:iCs/>
                <w:szCs w:val="20"/>
                <w:lang w:eastAsia="sl-SI"/>
              </w:rPr>
              <w:t>f)</w:t>
            </w:r>
          </w:p>
        </w:tc>
        <w:tc>
          <w:tcPr>
            <w:tcW w:w="5444" w:type="dxa"/>
            <w:gridSpan w:val="2"/>
            <w:tcBorders>
              <w:bottom w:val="single" w:sz="4" w:space="0" w:color="auto"/>
            </w:tcBorders>
          </w:tcPr>
          <w:p w14:paraId="1E214F71" w14:textId="77777777" w:rsidR="006B0D09" w:rsidRPr="006B0D09" w:rsidRDefault="006B0D09" w:rsidP="006B0D09">
            <w:pPr>
              <w:overflowPunct w:val="0"/>
              <w:autoSpaceDE w:val="0"/>
              <w:autoSpaceDN w:val="0"/>
              <w:adjustRightInd w:val="0"/>
              <w:spacing w:before="60" w:after="60" w:line="240" w:lineRule="auto"/>
              <w:jc w:val="both"/>
              <w:textAlignment w:val="baseline"/>
              <w:rPr>
                <w:rFonts w:cs="Arial"/>
                <w:bCs/>
                <w:szCs w:val="20"/>
                <w:lang w:eastAsia="sl-SI"/>
              </w:rPr>
            </w:pPr>
            <w:r w:rsidRPr="006B0D09">
              <w:rPr>
                <w:rFonts w:cs="Arial"/>
                <w:bCs/>
                <w:szCs w:val="20"/>
                <w:lang w:eastAsia="sl-SI"/>
              </w:rPr>
              <w:t>dokumente razvojnega načrtovanja:</w:t>
            </w:r>
          </w:p>
          <w:p w14:paraId="7EF16D20" w14:textId="77777777" w:rsidR="006B0D09" w:rsidRPr="006B0D09" w:rsidRDefault="006B0D09" w:rsidP="006B0D09">
            <w:pPr>
              <w:numPr>
                <w:ilvl w:val="0"/>
                <w:numId w:val="9"/>
              </w:numPr>
              <w:overflowPunct w:val="0"/>
              <w:autoSpaceDE w:val="0"/>
              <w:autoSpaceDN w:val="0"/>
              <w:adjustRightInd w:val="0"/>
              <w:spacing w:before="60" w:after="60" w:line="240" w:lineRule="auto"/>
              <w:jc w:val="both"/>
              <w:textAlignment w:val="baseline"/>
              <w:rPr>
                <w:rFonts w:cs="Arial"/>
                <w:bCs/>
                <w:szCs w:val="20"/>
                <w:lang w:eastAsia="sl-SI"/>
              </w:rPr>
            </w:pPr>
            <w:r w:rsidRPr="006B0D09">
              <w:rPr>
                <w:rFonts w:cs="Arial"/>
                <w:bCs/>
                <w:szCs w:val="20"/>
                <w:lang w:eastAsia="sl-SI"/>
              </w:rPr>
              <w:t>nacionalne dokumente razvojnega načrtovanja</w:t>
            </w:r>
          </w:p>
          <w:p w14:paraId="0EF464FB" w14:textId="77777777" w:rsidR="006B0D09" w:rsidRPr="006B0D09" w:rsidRDefault="006B0D09" w:rsidP="006B0D09">
            <w:pPr>
              <w:numPr>
                <w:ilvl w:val="0"/>
                <w:numId w:val="9"/>
              </w:numPr>
              <w:overflowPunct w:val="0"/>
              <w:autoSpaceDE w:val="0"/>
              <w:autoSpaceDN w:val="0"/>
              <w:adjustRightInd w:val="0"/>
              <w:spacing w:before="60" w:after="60" w:line="240" w:lineRule="auto"/>
              <w:jc w:val="both"/>
              <w:textAlignment w:val="baseline"/>
              <w:rPr>
                <w:rFonts w:cs="Arial"/>
                <w:bCs/>
                <w:szCs w:val="20"/>
                <w:lang w:eastAsia="sl-SI"/>
              </w:rPr>
            </w:pPr>
            <w:r w:rsidRPr="006B0D09">
              <w:rPr>
                <w:rFonts w:cs="Arial"/>
                <w:bCs/>
                <w:szCs w:val="20"/>
                <w:lang w:eastAsia="sl-SI"/>
              </w:rPr>
              <w:t>razvojne politike na ravni programov po strukturi razvojne klasifikacije programskega proračuna</w:t>
            </w:r>
          </w:p>
          <w:p w14:paraId="50D2AA81" w14:textId="77777777" w:rsidR="006B0D09" w:rsidRPr="006B0D09" w:rsidRDefault="006B0D09" w:rsidP="006B0D09">
            <w:pPr>
              <w:numPr>
                <w:ilvl w:val="0"/>
                <w:numId w:val="9"/>
              </w:numPr>
              <w:overflowPunct w:val="0"/>
              <w:autoSpaceDE w:val="0"/>
              <w:autoSpaceDN w:val="0"/>
              <w:adjustRightInd w:val="0"/>
              <w:spacing w:before="60" w:after="60" w:line="240" w:lineRule="auto"/>
              <w:jc w:val="both"/>
              <w:textAlignment w:val="baseline"/>
              <w:rPr>
                <w:rFonts w:cs="Arial"/>
                <w:bCs/>
                <w:szCs w:val="20"/>
                <w:lang w:eastAsia="sl-SI"/>
              </w:rPr>
            </w:pPr>
            <w:r w:rsidRPr="006B0D09">
              <w:rPr>
                <w:rFonts w:cs="Arial"/>
                <w:bCs/>
                <w:szCs w:val="20"/>
                <w:lang w:eastAsia="sl-SI"/>
              </w:rPr>
              <w:t>razvojne dokumente Evropske unije in mednarodnih organizacij</w:t>
            </w:r>
          </w:p>
        </w:tc>
        <w:tc>
          <w:tcPr>
            <w:tcW w:w="2459" w:type="dxa"/>
            <w:tcBorders>
              <w:bottom w:val="single" w:sz="4" w:space="0" w:color="auto"/>
            </w:tcBorders>
            <w:vAlign w:val="center"/>
          </w:tcPr>
          <w:p w14:paraId="3CE3EEFB" w14:textId="77777777" w:rsidR="006B0D09" w:rsidRPr="006B0D09" w:rsidRDefault="006B0D09" w:rsidP="006B0D09">
            <w:pPr>
              <w:overflowPunct w:val="0"/>
              <w:autoSpaceDE w:val="0"/>
              <w:autoSpaceDN w:val="0"/>
              <w:adjustRightInd w:val="0"/>
              <w:spacing w:before="60" w:after="60" w:line="240" w:lineRule="auto"/>
              <w:jc w:val="center"/>
              <w:textAlignment w:val="baseline"/>
              <w:rPr>
                <w:rFonts w:cs="Arial"/>
                <w:iCs/>
                <w:szCs w:val="20"/>
                <w:lang w:eastAsia="sl-SI"/>
              </w:rPr>
            </w:pPr>
            <w:r w:rsidRPr="006B0D09">
              <w:rPr>
                <w:rFonts w:cs="Arial"/>
                <w:szCs w:val="20"/>
                <w:lang w:eastAsia="sl-SI"/>
              </w:rPr>
              <w:t>DA/</w:t>
            </w:r>
            <w:r w:rsidRPr="006B0D09">
              <w:rPr>
                <w:rFonts w:cs="Arial"/>
                <w:b/>
                <w:szCs w:val="20"/>
                <w:lang w:eastAsia="sl-SI"/>
              </w:rPr>
              <w:t>NE</w:t>
            </w:r>
          </w:p>
        </w:tc>
      </w:tr>
      <w:tr w:rsidR="006B0D09" w:rsidRPr="006B0D09" w14:paraId="4450E42A" w14:textId="77777777" w:rsidTr="006B0D09">
        <w:tc>
          <w:tcPr>
            <w:tcW w:w="9351" w:type="dxa"/>
            <w:gridSpan w:val="4"/>
            <w:tcBorders>
              <w:top w:val="single" w:sz="4" w:space="0" w:color="auto"/>
              <w:left w:val="single" w:sz="4" w:space="0" w:color="auto"/>
              <w:bottom w:val="single" w:sz="4" w:space="0" w:color="auto"/>
              <w:right w:val="single" w:sz="4" w:space="0" w:color="auto"/>
            </w:tcBorders>
          </w:tcPr>
          <w:p w14:paraId="1F79EAB8" w14:textId="77777777" w:rsidR="006B0D09" w:rsidRPr="006B0D09" w:rsidRDefault="006B0D09" w:rsidP="00932FAF">
            <w:pPr>
              <w:widowControl w:val="0"/>
              <w:suppressAutoHyphens/>
              <w:overflowPunct w:val="0"/>
              <w:autoSpaceDE w:val="0"/>
              <w:autoSpaceDN w:val="0"/>
              <w:adjustRightInd w:val="0"/>
              <w:spacing w:before="60" w:after="60" w:line="240" w:lineRule="auto"/>
              <w:textAlignment w:val="baseline"/>
              <w:outlineLvl w:val="3"/>
              <w:rPr>
                <w:rFonts w:cs="Arial"/>
                <w:b/>
                <w:szCs w:val="20"/>
                <w:lang w:eastAsia="sl-SI"/>
              </w:rPr>
            </w:pPr>
            <w:r w:rsidRPr="006B0D09">
              <w:rPr>
                <w:rFonts w:cs="Arial"/>
                <w:b/>
                <w:szCs w:val="20"/>
                <w:lang w:eastAsia="sl-SI"/>
              </w:rPr>
              <w:t>7.a Predstavitev ocene finančnih posledic nad 40.000 EUR:</w:t>
            </w:r>
          </w:p>
          <w:p w14:paraId="3E005182" w14:textId="77777777" w:rsidR="006B0D09" w:rsidRDefault="006B0D09" w:rsidP="006B0D09">
            <w:pPr>
              <w:widowControl w:val="0"/>
              <w:suppressAutoHyphens/>
              <w:overflowPunct w:val="0"/>
              <w:autoSpaceDE w:val="0"/>
              <w:autoSpaceDN w:val="0"/>
              <w:adjustRightInd w:val="0"/>
              <w:spacing w:before="60" w:after="60" w:line="240" w:lineRule="auto"/>
              <w:textAlignment w:val="baseline"/>
              <w:outlineLvl w:val="3"/>
              <w:rPr>
                <w:rFonts w:cs="Arial"/>
                <w:szCs w:val="20"/>
                <w:lang w:eastAsia="sl-SI"/>
              </w:rPr>
            </w:pPr>
            <w:r w:rsidRPr="006B0D09">
              <w:rPr>
                <w:rFonts w:cs="Arial"/>
                <w:szCs w:val="20"/>
                <w:lang w:eastAsia="sl-SI"/>
              </w:rPr>
              <w:t>(Samo če izberete DA pod točko 6.a.)</w:t>
            </w:r>
          </w:p>
          <w:p w14:paraId="2D43AD3D" w14:textId="77777777" w:rsidR="006B0D09" w:rsidRPr="00622F0D" w:rsidRDefault="006B0D09" w:rsidP="006B0D09">
            <w:pPr>
              <w:spacing w:before="60" w:after="60" w:line="240" w:lineRule="auto"/>
              <w:rPr>
                <w:rFonts w:cs="Arial"/>
                <w:b/>
                <w:szCs w:val="20"/>
              </w:rPr>
            </w:pPr>
            <w:r w:rsidRPr="00622F0D">
              <w:rPr>
                <w:rFonts w:cs="Arial"/>
                <w:b/>
                <w:szCs w:val="20"/>
              </w:rPr>
              <w:t>Kratka obrazložitev</w:t>
            </w:r>
          </w:p>
          <w:p w14:paraId="1859BBCE" w14:textId="61745AAC" w:rsidR="006B0D09" w:rsidRPr="0008193F" w:rsidRDefault="006B0D09" w:rsidP="00932FAF">
            <w:pPr>
              <w:widowControl w:val="0"/>
              <w:tabs>
                <w:tab w:val="left" w:pos="2272"/>
              </w:tabs>
              <w:spacing w:before="60" w:after="60"/>
              <w:jc w:val="both"/>
              <w:rPr>
                <w:rFonts w:cs="Arial"/>
                <w:b/>
                <w:szCs w:val="20"/>
                <w:lang w:eastAsia="sl-SI"/>
              </w:rPr>
            </w:pPr>
            <w:r w:rsidRPr="00622F0D">
              <w:rPr>
                <w:rFonts w:cs="Arial"/>
                <w:b/>
                <w:szCs w:val="20"/>
                <w:lang w:eastAsia="sl-SI"/>
              </w:rPr>
              <w:t>Sredstva za izvedbo ukrepov za preprečevanje in zgodnje odkrivanje APK ter financiranje zbirk podatkov</w:t>
            </w:r>
            <w:r w:rsidRPr="00622F0D">
              <w:rPr>
                <w:rFonts w:cs="Arial"/>
                <w:szCs w:val="20"/>
                <w:lang w:eastAsia="sl-SI"/>
              </w:rPr>
              <w:t xml:space="preserve"> bomo zagotovili v okviru finančnega načrta Uprave in ministrstva. V prvem letu izvajanja zakona bo treba zagotoviti </w:t>
            </w:r>
            <w:r w:rsidRPr="0008193F">
              <w:rPr>
                <w:b/>
              </w:rPr>
              <w:t>1.209.683</w:t>
            </w:r>
            <w:r w:rsidRPr="0008193F">
              <w:rPr>
                <w:rFonts w:cs="Arial"/>
                <w:b/>
                <w:szCs w:val="20"/>
                <w:lang w:eastAsia="sl-SI"/>
              </w:rPr>
              <w:t xml:space="preserve"> eurov</w:t>
            </w:r>
            <w:r w:rsidRPr="00622F0D">
              <w:rPr>
                <w:rFonts w:cs="Arial"/>
                <w:szCs w:val="20"/>
                <w:lang w:eastAsia="sl-SI"/>
              </w:rPr>
              <w:t>. Ker so nekateri</w:t>
            </w:r>
            <w:r w:rsidRPr="00622F0D">
              <w:rPr>
                <w:rFonts w:cs="Arial"/>
                <w:bCs/>
                <w:szCs w:val="20"/>
                <w:lang w:eastAsia="sl-SI"/>
              </w:rPr>
              <w:t xml:space="preserve"> stroški enkratni, npr. investicije v nabavo opreme in vozil za Veterinarsko higiensko službo (v nadaljnjem besedilu: VHS), nadomestilo za nakup sredstev za izvajanje načrta upravljavcev lovišč in izdelava aplikacije za spremljanje aktivnosti skupin, bo v naslednjih letih, dokler bo trajala visoka stopnja ogroženosti za vnos APK v Slovenjo, treba zagotoviti samo še sredstva za financiranje prijav, zbiranja, vzorčenja, preiskav in odstranitve trupel poginulih živali</w:t>
            </w:r>
            <w:r w:rsidRPr="00622F0D">
              <w:rPr>
                <w:rFonts w:cs="Arial"/>
                <w:szCs w:val="20"/>
                <w:lang w:eastAsia="sl-SI"/>
              </w:rPr>
              <w:t>, ozaveščanje in ureditev odstranjevanja odpadkov na počivališčih ob prometnicah ter usposabljanja,</w:t>
            </w:r>
            <w:r w:rsidRPr="00622F0D">
              <w:rPr>
                <w:rFonts w:cs="Arial"/>
                <w:bCs/>
                <w:szCs w:val="20"/>
                <w:lang w:eastAsia="sl-SI"/>
              </w:rPr>
              <w:t xml:space="preserve"> v višini </w:t>
            </w:r>
            <w:r w:rsidR="0008193F" w:rsidRPr="0008193F">
              <w:rPr>
                <w:rFonts w:cs="Arial"/>
                <w:b/>
                <w:bCs/>
                <w:szCs w:val="20"/>
                <w:lang w:eastAsia="sl-SI"/>
              </w:rPr>
              <w:t>517</w:t>
            </w:r>
            <w:r w:rsidRPr="0008193F">
              <w:rPr>
                <w:rFonts w:cs="Arial"/>
                <w:b/>
                <w:bCs/>
                <w:szCs w:val="20"/>
                <w:lang w:eastAsia="sl-SI"/>
              </w:rPr>
              <w:t>.54</w:t>
            </w:r>
            <w:r w:rsidR="0008193F" w:rsidRPr="0008193F">
              <w:rPr>
                <w:rFonts w:cs="Arial"/>
                <w:b/>
                <w:bCs/>
                <w:szCs w:val="20"/>
                <w:lang w:eastAsia="sl-SI"/>
              </w:rPr>
              <w:t>3</w:t>
            </w:r>
            <w:r w:rsidRPr="0008193F">
              <w:rPr>
                <w:rFonts w:cs="Arial"/>
                <w:b/>
                <w:bCs/>
                <w:szCs w:val="20"/>
                <w:lang w:eastAsia="sl-SI"/>
              </w:rPr>
              <w:t xml:space="preserve"> eurov. </w:t>
            </w:r>
          </w:p>
          <w:p w14:paraId="45867B9E" w14:textId="77777777" w:rsidR="006B0D09" w:rsidRPr="0008193F" w:rsidRDefault="006B0D09" w:rsidP="00932FAF">
            <w:pPr>
              <w:widowControl w:val="0"/>
              <w:spacing w:before="60" w:after="60"/>
              <w:jc w:val="both"/>
              <w:rPr>
                <w:rFonts w:cs="Arial"/>
                <w:b/>
                <w:szCs w:val="20"/>
                <w:lang w:eastAsia="sl-SI"/>
              </w:rPr>
            </w:pPr>
          </w:p>
          <w:p w14:paraId="53413590" w14:textId="721F31BF" w:rsidR="006B0D09" w:rsidRPr="00622F0D" w:rsidRDefault="006B0D09" w:rsidP="00932FAF">
            <w:pPr>
              <w:widowControl w:val="0"/>
              <w:spacing w:before="60" w:after="60"/>
              <w:jc w:val="both"/>
              <w:rPr>
                <w:rFonts w:cs="Arial"/>
                <w:szCs w:val="20"/>
                <w:lang w:eastAsia="sl-SI"/>
              </w:rPr>
            </w:pPr>
            <w:r w:rsidRPr="00622F0D">
              <w:rPr>
                <w:rFonts w:cs="Arial"/>
                <w:szCs w:val="20"/>
                <w:lang w:eastAsia="sl-SI"/>
              </w:rPr>
              <w:t xml:space="preserve">Časovno je nemogoče predvideti, kdaj bo v Sloveniji potrjen prvi primer APK pri divjih prašičih, zato se </w:t>
            </w:r>
            <w:r w:rsidR="00C6493F">
              <w:rPr>
                <w:rFonts w:cs="Arial"/>
                <w:b/>
                <w:szCs w:val="20"/>
                <w:lang w:eastAsia="sl-SI"/>
              </w:rPr>
              <w:t>s</w:t>
            </w:r>
            <w:r w:rsidRPr="00622F0D">
              <w:rPr>
                <w:rFonts w:cs="Arial"/>
                <w:b/>
                <w:szCs w:val="20"/>
                <w:lang w:eastAsia="sl-SI"/>
              </w:rPr>
              <w:t>redstva za izvedbo ukrepov po potrditvi APK</w:t>
            </w:r>
            <w:r w:rsidRPr="00622F0D">
              <w:rPr>
                <w:rFonts w:cs="Arial"/>
                <w:szCs w:val="20"/>
                <w:lang w:eastAsia="sl-SI"/>
              </w:rPr>
              <w:t xml:space="preserve"> </w:t>
            </w:r>
            <w:r w:rsidRPr="00C6493F">
              <w:rPr>
                <w:rFonts w:cs="Arial"/>
                <w:b/>
                <w:szCs w:val="20"/>
                <w:lang w:eastAsia="sl-SI"/>
              </w:rPr>
              <w:t>pri divjih prašičih</w:t>
            </w:r>
            <w:r w:rsidRPr="00622F0D">
              <w:rPr>
                <w:rFonts w:cs="Arial"/>
                <w:szCs w:val="20"/>
                <w:lang w:eastAsia="sl-SI"/>
              </w:rPr>
              <w:t xml:space="preserve"> zagotovi v skladu z 42 členom Zakon o javnih financah (Uradni list RS, št. 11/11 – uradno prečiščeno besedilo, 14/13 – popr., 101/13, 55/15 – ZFisP, 96/15 – ZIPRS1617 in 13/18) na podlagi utemeljenega predloga Uprave. </w:t>
            </w:r>
          </w:p>
          <w:p w14:paraId="07B0B500" w14:textId="77777777" w:rsidR="006B0D09" w:rsidRPr="00622F0D" w:rsidRDefault="006B0D09" w:rsidP="00932FAF">
            <w:pPr>
              <w:widowControl w:val="0"/>
              <w:spacing w:before="60" w:after="60"/>
              <w:jc w:val="both"/>
              <w:rPr>
                <w:rFonts w:cs="Arial"/>
                <w:bCs/>
                <w:szCs w:val="20"/>
                <w:lang w:eastAsia="sl-SI"/>
              </w:rPr>
            </w:pPr>
            <w:r w:rsidRPr="00622F0D">
              <w:rPr>
                <w:rFonts w:cs="Arial"/>
                <w:szCs w:val="20"/>
                <w:lang w:eastAsia="sl-SI"/>
              </w:rPr>
              <w:t xml:space="preserve">Za izvedbo ukrepov po potrditvi APK pri divjih prašičih bo v prvem letu treba zagotoviti </w:t>
            </w:r>
            <w:r w:rsidRPr="0008193F">
              <w:rPr>
                <w:rFonts w:cs="Arial"/>
                <w:b/>
                <w:szCs w:val="20"/>
                <w:lang w:eastAsia="sl-SI"/>
              </w:rPr>
              <w:t>5.815.260 eurov</w:t>
            </w:r>
            <w:r w:rsidRPr="00622F0D">
              <w:rPr>
                <w:rFonts w:cs="Arial"/>
                <w:bCs/>
                <w:szCs w:val="20"/>
                <w:lang w:eastAsia="sl-SI"/>
              </w:rPr>
              <w:t xml:space="preserve">. Tudi tu so nekateri stroški enkratni, npr. postavitev ograj (delno, ograje bo potrebno prilagoditi morebitnim novim izbruhom), nabava opreme za skupine za iskanje in izredni odstrel divjih prašičev, postavitev zbirnih mest (če ne bo novih izbruhov), odškodnine imetnikom domačih prašičev na območju z omejitvami, zato je glede na dinamiko izbruhov v naslednjih letih treba planirati naslednje stroške, povezane z nadzorom in izkoreninjenjem APK pri divjih prašičih: stroški skupin za iskanje poginulih divjih prašičev in skupin izredni odstrel divjih prašičev, stroški zbiranja, vzorčenja in odstranitve trupel poginulih in odstreljenih divjih prašičev, stroški laboratorijskih preiskav, stroški vzdrževanja zbirnih mest, stroški za zagotavljanje zaščitnih sredstev in razkužil. Kontinuirano glede na dinamiko pojavljanja APK se bodo pojavljali tudi stroški glede izplačila nadomestil za škodo zaradi omejevanja izvajanja kmetijske dejavnosti, nadomestila za izplačilo škod zaradi prepovedi izvajanja lova. Za ukrepe, povezane z nadzorom in izkoreninjenjem APK pri divjih prašičih v letih po prvem izbuhu (leta n+1), je treba zagotoviti sredstva v višini </w:t>
            </w:r>
            <w:r w:rsidRPr="0008193F">
              <w:rPr>
                <w:rFonts w:cs="Arial"/>
                <w:b/>
                <w:bCs/>
                <w:szCs w:val="20"/>
                <w:lang w:eastAsia="sl-SI"/>
              </w:rPr>
              <w:t>3.033.300 eurov</w:t>
            </w:r>
            <w:r w:rsidRPr="00622F0D">
              <w:rPr>
                <w:rFonts w:cs="Arial"/>
                <w:bCs/>
                <w:szCs w:val="20"/>
                <w:lang w:eastAsia="sl-SI"/>
              </w:rPr>
              <w:t>.</w:t>
            </w:r>
          </w:p>
          <w:p w14:paraId="211C72C1" w14:textId="77777777" w:rsidR="006B0D09" w:rsidRPr="00622F0D" w:rsidRDefault="006B0D09" w:rsidP="00932FAF">
            <w:pPr>
              <w:widowControl w:val="0"/>
              <w:spacing w:before="60" w:after="60"/>
              <w:jc w:val="both"/>
              <w:rPr>
                <w:rFonts w:cs="Arial"/>
                <w:bCs/>
                <w:szCs w:val="20"/>
                <w:lang w:eastAsia="sl-SI"/>
              </w:rPr>
            </w:pPr>
            <w:r w:rsidRPr="00622F0D">
              <w:rPr>
                <w:rFonts w:cs="Arial"/>
                <w:bCs/>
                <w:szCs w:val="20"/>
                <w:lang w:eastAsia="sl-SI"/>
              </w:rPr>
              <w:t>Podrobnejši opis stroškov je podan v obrazložitvah k posameznim členom.</w:t>
            </w:r>
          </w:p>
          <w:p w14:paraId="5B6B20F7" w14:textId="77777777" w:rsidR="006B0D09" w:rsidRPr="00622F0D" w:rsidRDefault="006B0D09" w:rsidP="00932FAF">
            <w:pPr>
              <w:widowControl w:val="0"/>
              <w:spacing w:before="60" w:after="60"/>
              <w:jc w:val="both"/>
              <w:rPr>
                <w:rFonts w:cs="Arial"/>
                <w:bCs/>
                <w:szCs w:val="20"/>
                <w:lang w:eastAsia="sl-SI"/>
              </w:rPr>
            </w:pPr>
            <w:r w:rsidRPr="00622F0D">
              <w:rPr>
                <w:rFonts w:cs="Arial"/>
                <w:bCs/>
                <w:szCs w:val="20"/>
                <w:lang w:eastAsia="sl-SI"/>
              </w:rPr>
              <w:t>Ukrepi, ki se izvajajo po pojavu bolezni na podlagi pravilnika, ki določa ukrepe za ugotavljanje, preprečevanje in zatiranje APK, in nekateri ukrepi iz tega zakona, so lahko sofinancirani v okviru nujnih ukrepov v skladu z Uredbo (EU) št. 652/2014. Delovni program in sofinanciranje za leti 2019 in 2020 sta določena/odobrena z Izvedbenim sklepom Komisije z dne 15. februarja 2019 o financiranju in sprejetju delovnega programa za leti 2019 in 2020 za izvajanje nujnih ukrepov za boj proti nekaterim boleznim živali in rastlinskim škodljivim organizmom. Na podlagi tega sklepa so naslednji stroški držav članic v zvezi z izvajanjem ukrepov lahko upravičeni do financiranja:</w:t>
            </w:r>
          </w:p>
          <w:p w14:paraId="37DC8F2E" w14:textId="0A3B9B8B" w:rsidR="006B0D09" w:rsidRPr="00B5241B" w:rsidRDefault="006B0D09" w:rsidP="00932FAF">
            <w:pPr>
              <w:pStyle w:val="Odstavekseznama"/>
              <w:widowControl w:val="0"/>
              <w:numPr>
                <w:ilvl w:val="0"/>
                <w:numId w:val="136"/>
              </w:numPr>
              <w:spacing w:before="60" w:after="60" w:line="260" w:lineRule="exact"/>
              <w:ind w:left="357" w:hanging="357"/>
              <w:contextualSpacing w:val="0"/>
              <w:rPr>
                <w:rFonts w:ascii="Arial" w:hAnsi="Arial" w:cs="Arial"/>
                <w:bCs/>
                <w:sz w:val="20"/>
              </w:rPr>
            </w:pPr>
            <w:r w:rsidRPr="00B5241B">
              <w:rPr>
                <w:rFonts w:ascii="Arial" w:hAnsi="Arial" w:cs="Arial"/>
                <w:bCs/>
                <w:sz w:val="20"/>
              </w:rPr>
              <w:t>stroški nadomestila lastnikom za vrednost živali, ki so bile zaklane ali izločene, do tržne vrednosti takih živali, kot če ne bi zbolele;</w:t>
            </w:r>
          </w:p>
          <w:p w14:paraId="236D9D52" w14:textId="515389A7" w:rsidR="006B0D09" w:rsidRPr="00B5241B" w:rsidRDefault="006B0D09" w:rsidP="00932FAF">
            <w:pPr>
              <w:pStyle w:val="Odstavekseznama"/>
              <w:widowControl w:val="0"/>
              <w:numPr>
                <w:ilvl w:val="0"/>
                <w:numId w:val="136"/>
              </w:numPr>
              <w:spacing w:before="60" w:after="60" w:line="260" w:lineRule="exact"/>
              <w:ind w:left="357" w:hanging="357"/>
              <w:contextualSpacing w:val="0"/>
              <w:rPr>
                <w:rFonts w:ascii="Arial" w:hAnsi="Arial" w:cs="Arial"/>
                <w:bCs/>
                <w:sz w:val="20"/>
              </w:rPr>
            </w:pPr>
            <w:r w:rsidRPr="00B5241B">
              <w:rPr>
                <w:rFonts w:ascii="Arial" w:hAnsi="Arial" w:cs="Arial"/>
                <w:bCs/>
                <w:sz w:val="20"/>
              </w:rPr>
              <w:t>stroški zakola ali izločitve živali in s tem povezani stroški prevoza;</w:t>
            </w:r>
          </w:p>
          <w:p w14:paraId="3F3922D0" w14:textId="33CF2F7C" w:rsidR="006B0D09" w:rsidRPr="00B5241B" w:rsidRDefault="006B0D09" w:rsidP="00932FAF">
            <w:pPr>
              <w:pStyle w:val="Odstavekseznama"/>
              <w:widowControl w:val="0"/>
              <w:numPr>
                <w:ilvl w:val="0"/>
                <w:numId w:val="136"/>
              </w:numPr>
              <w:spacing w:before="60" w:after="60" w:line="260" w:lineRule="exact"/>
              <w:ind w:left="357" w:hanging="357"/>
              <w:contextualSpacing w:val="0"/>
              <w:rPr>
                <w:rFonts w:ascii="Arial" w:hAnsi="Arial" w:cs="Arial"/>
                <w:bCs/>
                <w:sz w:val="20"/>
              </w:rPr>
            </w:pPr>
            <w:r w:rsidRPr="00B5241B">
              <w:rPr>
                <w:rFonts w:ascii="Arial" w:hAnsi="Arial" w:cs="Arial"/>
                <w:bCs/>
                <w:sz w:val="20"/>
              </w:rPr>
              <w:t>stroški nadomestila lastnikom za vrednost uničenih proizvodov živalskega izvora do tržne vrednosti navedenih proizvodov tik pred vsakim sumom ali potrditvijo bolezni;</w:t>
            </w:r>
          </w:p>
          <w:p w14:paraId="0DF95F1B" w14:textId="71DA8E3B" w:rsidR="006B0D09" w:rsidRPr="00B5241B" w:rsidRDefault="006B0D09" w:rsidP="00932FAF">
            <w:pPr>
              <w:pStyle w:val="Odstavekseznama"/>
              <w:widowControl w:val="0"/>
              <w:numPr>
                <w:ilvl w:val="0"/>
                <w:numId w:val="136"/>
              </w:numPr>
              <w:spacing w:before="60" w:after="60" w:line="260" w:lineRule="exact"/>
              <w:ind w:left="357" w:hanging="357"/>
              <w:contextualSpacing w:val="0"/>
              <w:rPr>
                <w:rFonts w:ascii="Arial" w:hAnsi="Arial" w:cs="Arial"/>
                <w:bCs/>
                <w:sz w:val="20"/>
              </w:rPr>
            </w:pPr>
            <w:r w:rsidRPr="00B5241B">
              <w:rPr>
                <w:rFonts w:ascii="Arial" w:hAnsi="Arial" w:cs="Arial"/>
                <w:bCs/>
                <w:sz w:val="20"/>
              </w:rPr>
              <w:t>stroški čiščenja, dezinsekcije ter razkuževanja gospodarstev in opreme, glede na epidemiologijo in značilnosti patogena;</w:t>
            </w:r>
          </w:p>
          <w:p w14:paraId="32C2449C" w14:textId="5D663262" w:rsidR="006B0D09" w:rsidRPr="00B5241B" w:rsidRDefault="006B0D09" w:rsidP="00932FAF">
            <w:pPr>
              <w:pStyle w:val="Odstavekseznama"/>
              <w:widowControl w:val="0"/>
              <w:numPr>
                <w:ilvl w:val="0"/>
                <w:numId w:val="136"/>
              </w:numPr>
              <w:spacing w:before="60" w:after="60" w:line="260" w:lineRule="exact"/>
              <w:ind w:left="357" w:hanging="357"/>
              <w:contextualSpacing w:val="0"/>
              <w:rPr>
                <w:rFonts w:ascii="Arial" w:hAnsi="Arial" w:cs="Arial"/>
                <w:bCs/>
                <w:sz w:val="20"/>
              </w:rPr>
            </w:pPr>
            <w:r w:rsidRPr="00B5241B">
              <w:rPr>
                <w:rFonts w:ascii="Arial" w:hAnsi="Arial" w:cs="Arial"/>
                <w:bCs/>
                <w:sz w:val="20"/>
              </w:rPr>
              <w:t>stroški prevoza in uničenja okužene krme in okužene opreme, če te ni mogoče razkužiti;</w:t>
            </w:r>
          </w:p>
          <w:p w14:paraId="61CED82E" w14:textId="4EE4F046" w:rsidR="006B0D09" w:rsidRPr="00B5241B" w:rsidRDefault="006B0D09" w:rsidP="00932FAF">
            <w:pPr>
              <w:pStyle w:val="Odstavekseznama"/>
              <w:widowControl w:val="0"/>
              <w:numPr>
                <w:ilvl w:val="0"/>
                <w:numId w:val="136"/>
              </w:numPr>
              <w:spacing w:before="60" w:after="60" w:line="260" w:lineRule="exact"/>
              <w:ind w:left="357" w:hanging="357"/>
              <w:contextualSpacing w:val="0"/>
              <w:rPr>
                <w:rFonts w:ascii="Arial" w:hAnsi="Arial" w:cs="Arial"/>
                <w:bCs/>
                <w:sz w:val="20"/>
              </w:rPr>
            </w:pPr>
            <w:r w:rsidRPr="00B5241B">
              <w:rPr>
                <w:rFonts w:ascii="Arial" w:hAnsi="Arial" w:cs="Arial"/>
                <w:bCs/>
                <w:sz w:val="20"/>
              </w:rPr>
              <w:t>stroški nakupa, skladiščenja, upravljanja in distribucije cepiva in vab, kakor tudi samega cepljenja, če Komisija določi ali dovoli tak ukrep;</w:t>
            </w:r>
          </w:p>
          <w:p w14:paraId="57484FCD" w14:textId="29699C31" w:rsidR="006B0D09" w:rsidRPr="00B5241B" w:rsidRDefault="006B0D09" w:rsidP="00932FAF">
            <w:pPr>
              <w:pStyle w:val="Odstavekseznama"/>
              <w:widowControl w:val="0"/>
              <w:numPr>
                <w:ilvl w:val="0"/>
                <w:numId w:val="136"/>
              </w:numPr>
              <w:spacing w:before="60" w:after="60" w:line="260" w:lineRule="exact"/>
              <w:ind w:left="357" w:hanging="357"/>
              <w:contextualSpacing w:val="0"/>
              <w:rPr>
                <w:rFonts w:ascii="Arial" w:hAnsi="Arial" w:cs="Arial"/>
                <w:bCs/>
                <w:sz w:val="20"/>
              </w:rPr>
            </w:pPr>
            <w:r w:rsidRPr="00B5241B">
              <w:rPr>
                <w:rFonts w:ascii="Arial" w:hAnsi="Arial" w:cs="Arial"/>
                <w:bCs/>
                <w:sz w:val="20"/>
              </w:rPr>
              <w:t>stroški prevoza in odstranitve trupel;</w:t>
            </w:r>
          </w:p>
          <w:p w14:paraId="0C2A4551" w14:textId="5F0EF2A3" w:rsidR="006B0D09" w:rsidRPr="00B5241B" w:rsidRDefault="006B0D09" w:rsidP="00932FAF">
            <w:pPr>
              <w:pStyle w:val="Odstavekseznama"/>
              <w:widowControl w:val="0"/>
              <w:numPr>
                <w:ilvl w:val="0"/>
                <w:numId w:val="136"/>
              </w:numPr>
              <w:spacing w:before="60" w:after="60" w:line="260" w:lineRule="exact"/>
              <w:ind w:left="357" w:hanging="357"/>
              <w:contextualSpacing w:val="0"/>
              <w:rPr>
                <w:rFonts w:cs="Arial"/>
                <w:bCs/>
              </w:rPr>
            </w:pPr>
            <w:r w:rsidRPr="00B5241B">
              <w:rPr>
                <w:rFonts w:ascii="Arial" w:hAnsi="Arial" w:cs="Arial"/>
                <w:bCs/>
                <w:sz w:val="20"/>
              </w:rPr>
              <w:t>v izjemnih in ustrezno utemeljenih primerih vsi drugi stroški, ki so nujni za izkoreninjenje bolezni, kot je določeno v sklepu o financiranju iz člena 36(4) Uredbe (EU) št. 652/2014.</w:t>
            </w:r>
          </w:p>
          <w:p w14:paraId="4CB1DFBC" w14:textId="77777777" w:rsidR="006B0D09" w:rsidRPr="00622F0D" w:rsidRDefault="006B0D09" w:rsidP="00932FAF">
            <w:pPr>
              <w:widowControl w:val="0"/>
              <w:spacing w:before="60" w:after="60"/>
              <w:jc w:val="both"/>
              <w:rPr>
                <w:rFonts w:cs="Arial"/>
                <w:b/>
                <w:szCs w:val="20"/>
                <w:lang w:eastAsia="sl-SI"/>
              </w:rPr>
            </w:pPr>
          </w:p>
          <w:p w14:paraId="5EE108AF" w14:textId="77777777" w:rsidR="006B0D09" w:rsidRPr="00622F0D" w:rsidRDefault="006B0D09" w:rsidP="00932FAF">
            <w:pPr>
              <w:widowControl w:val="0"/>
              <w:spacing w:before="60" w:after="60"/>
              <w:jc w:val="both"/>
              <w:rPr>
                <w:rFonts w:cs="Arial"/>
                <w:szCs w:val="20"/>
                <w:lang w:eastAsia="sl-SI"/>
              </w:rPr>
            </w:pPr>
            <w:r w:rsidRPr="00622F0D">
              <w:rPr>
                <w:rFonts w:cs="Arial"/>
                <w:szCs w:val="20"/>
                <w:lang w:eastAsia="sl-SI"/>
              </w:rPr>
              <w:t xml:space="preserve">V Tabeli 1 je prikazana ocena stroškov za izvedbo ukrepov za preprečevanje in zgodnje odkrivanje APK in izvedbo ukrepov po potrditvi APK pri divjih prašičih. </w:t>
            </w:r>
          </w:p>
          <w:p w14:paraId="7A171629" w14:textId="77777777" w:rsidR="006B0D09" w:rsidRDefault="006B0D09" w:rsidP="0096169D">
            <w:pPr>
              <w:pStyle w:val="Vrstapredpisa"/>
              <w:widowControl w:val="0"/>
              <w:spacing w:before="60" w:after="60" w:line="240" w:lineRule="auto"/>
              <w:jc w:val="both"/>
              <w:rPr>
                <w:b w:val="0"/>
                <w:color w:val="auto"/>
                <w:spacing w:val="0"/>
                <w:sz w:val="20"/>
                <w:szCs w:val="20"/>
              </w:rPr>
            </w:pPr>
          </w:p>
          <w:p w14:paraId="3F3F8460" w14:textId="77777777" w:rsidR="009B04CD" w:rsidRDefault="009B04CD" w:rsidP="0096169D">
            <w:pPr>
              <w:pStyle w:val="Vrstapredpisa"/>
              <w:widowControl w:val="0"/>
              <w:spacing w:before="60" w:after="60" w:line="240" w:lineRule="auto"/>
              <w:jc w:val="both"/>
              <w:rPr>
                <w:b w:val="0"/>
                <w:color w:val="auto"/>
                <w:spacing w:val="0"/>
                <w:sz w:val="20"/>
                <w:szCs w:val="20"/>
              </w:rPr>
            </w:pPr>
          </w:p>
          <w:p w14:paraId="02C638E3" w14:textId="77777777" w:rsidR="009B04CD" w:rsidRDefault="009B04CD" w:rsidP="0096169D">
            <w:pPr>
              <w:pStyle w:val="Vrstapredpisa"/>
              <w:widowControl w:val="0"/>
              <w:spacing w:before="60" w:after="60" w:line="240" w:lineRule="auto"/>
              <w:jc w:val="both"/>
              <w:rPr>
                <w:b w:val="0"/>
                <w:color w:val="auto"/>
                <w:spacing w:val="0"/>
                <w:sz w:val="20"/>
                <w:szCs w:val="20"/>
              </w:rPr>
            </w:pPr>
          </w:p>
          <w:p w14:paraId="0981000F" w14:textId="77777777" w:rsidR="009B04CD" w:rsidRDefault="009B04CD" w:rsidP="0096169D">
            <w:pPr>
              <w:pStyle w:val="Vrstapredpisa"/>
              <w:widowControl w:val="0"/>
              <w:spacing w:before="60" w:after="60" w:line="240" w:lineRule="auto"/>
              <w:jc w:val="both"/>
              <w:rPr>
                <w:b w:val="0"/>
                <w:color w:val="auto"/>
                <w:spacing w:val="0"/>
                <w:sz w:val="20"/>
                <w:szCs w:val="20"/>
              </w:rPr>
            </w:pPr>
          </w:p>
          <w:p w14:paraId="34EBFDA5" w14:textId="77777777" w:rsidR="009B04CD" w:rsidRDefault="009B04CD" w:rsidP="0096169D">
            <w:pPr>
              <w:pStyle w:val="Vrstapredpisa"/>
              <w:widowControl w:val="0"/>
              <w:spacing w:before="60" w:after="60" w:line="240" w:lineRule="auto"/>
              <w:jc w:val="both"/>
              <w:rPr>
                <w:b w:val="0"/>
                <w:color w:val="auto"/>
                <w:spacing w:val="0"/>
                <w:sz w:val="20"/>
                <w:szCs w:val="20"/>
              </w:rPr>
            </w:pPr>
          </w:p>
          <w:p w14:paraId="5C6E6445" w14:textId="77777777" w:rsidR="009B04CD" w:rsidRDefault="009B04CD" w:rsidP="0096169D">
            <w:pPr>
              <w:pStyle w:val="Vrstapredpisa"/>
              <w:widowControl w:val="0"/>
              <w:spacing w:before="60" w:after="60" w:line="240" w:lineRule="auto"/>
              <w:jc w:val="both"/>
              <w:rPr>
                <w:b w:val="0"/>
                <w:color w:val="auto"/>
                <w:spacing w:val="0"/>
                <w:sz w:val="20"/>
                <w:szCs w:val="20"/>
              </w:rPr>
            </w:pPr>
          </w:p>
          <w:p w14:paraId="120984A5" w14:textId="77777777" w:rsidR="009B04CD" w:rsidRDefault="009B04CD" w:rsidP="0096169D">
            <w:pPr>
              <w:pStyle w:val="Vrstapredpisa"/>
              <w:widowControl w:val="0"/>
              <w:spacing w:before="60" w:after="60" w:line="240" w:lineRule="auto"/>
              <w:jc w:val="both"/>
              <w:rPr>
                <w:b w:val="0"/>
                <w:color w:val="auto"/>
                <w:spacing w:val="0"/>
                <w:sz w:val="20"/>
                <w:szCs w:val="20"/>
              </w:rPr>
            </w:pPr>
          </w:p>
          <w:p w14:paraId="12327A5F" w14:textId="77777777" w:rsidR="009B04CD" w:rsidRDefault="009B04CD" w:rsidP="0096169D">
            <w:pPr>
              <w:pStyle w:val="Vrstapredpisa"/>
              <w:widowControl w:val="0"/>
              <w:spacing w:before="60" w:after="60" w:line="240" w:lineRule="auto"/>
              <w:jc w:val="both"/>
              <w:rPr>
                <w:b w:val="0"/>
                <w:color w:val="auto"/>
                <w:spacing w:val="0"/>
                <w:sz w:val="20"/>
                <w:szCs w:val="20"/>
              </w:rPr>
            </w:pPr>
          </w:p>
          <w:p w14:paraId="358D4C7A" w14:textId="77777777" w:rsidR="009B04CD" w:rsidRDefault="009B04CD" w:rsidP="0096169D">
            <w:pPr>
              <w:pStyle w:val="Vrstapredpisa"/>
              <w:widowControl w:val="0"/>
              <w:spacing w:before="60" w:after="60" w:line="240" w:lineRule="auto"/>
              <w:jc w:val="both"/>
              <w:rPr>
                <w:b w:val="0"/>
                <w:color w:val="auto"/>
                <w:spacing w:val="0"/>
                <w:sz w:val="20"/>
                <w:szCs w:val="20"/>
              </w:rPr>
            </w:pPr>
          </w:p>
          <w:p w14:paraId="08BBC67B" w14:textId="77777777" w:rsidR="009B04CD" w:rsidRDefault="009B04CD" w:rsidP="0096169D">
            <w:pPr>
              <w:pStyle w:val="Vrstapredpisa"/>
              <w:widowControl w:val="0"/>
              <w:spacing w:before="60" w:after="60" w:line="240" w:lineRule="auto"/>
              <w:jc w:val="both"/>
              <w:rPr>
                <w:b w:val="0"/>
                <w:color w:val="auto"/>
                <w:spacing w:val="0"/>
                <w:sz w:val="20"/>
                <w:szCs w:val="20"/>
              </w:rPr>
            </w:pPr>
          </w:p>
          <w:p w14:paraId="26BA0E37" w14:textId="77777777" w:rsidR="009B04CD" w:rsidRDefault="009B04CD" w:rsidP="0096169D">
            <w:pPr>
              <w:pStyle w:val="Vrstapredpisa"/>
              <w:widowControl w:val="0"/>
              <w:spacing w:before="60" w:after="60" w:line="240" w:lineRule="auto"/>
              <w:jc w:val="both"/>
              <w:rPr>
                <w:b w:val="0"/>
                <w:color w:val="auto"/>
                <w:spacing w:val="0"/>
                <w:sz w:val="20"/>
                <w:szCs w:val="20"/>
              </w:rPr>
            </w:pPr>
          </w:p>
          <w:p w14:paraId="4AC009EE" w14:textId="77777777" w:rsidR="009B04CD" w:rsidRDefault="009B04CD" w:rsidP="0096169D">
            <w:pPr>
              <w:pStyle w:val="Vrstapredpisa"/>
              <w:widowControl w:val="0"/>
              <w:spacing w:before="60" w:after="60" w:line="240" w:lineRule="auto"/>
              <w:jc w:val="both"/>
              <w:rPr>
                <w:b w:val="0"/>
                <w:color w:val="auto"/>
                <w:spacing w:val="0"/>
                <w:sz w:val="20"/>
                <w:szCs w:val="20"/>
              </w:rPr>
            </w:pPr>
          </w:p>
          <w:p w14:paraId="4449C0E8" w14:textId="77777777" w:rsidR="009B04CD" w:rsidRPr="00622F0D" w:rsidRDefault="009B04CD" w:rsidP="0096169D">
            <w:pPr>
              <w:pStyle w:val="Vrstapredpisa"/>
              <w:widowControl w:val="0"/>
              <w:spacing w:before="60" w:after="60" w:line="240" w:lineRule="auto"/>
              <w:jc w:val="both"/>
              <w:rPr>
                <w:b w:val="0"/>
                <w:color w:val="auto"/>
                <w:spacing w:val="0"/>
                <w:sz w:val="20"/>
                <w:szCs w:val="20"/>
              </w:rPr>
            </w:pPr>
          </w:p>
          <w:p w14:paraId="0CD2C54E" w14:textId="77777777" w:rsidR="006B0D09" w:rsidRDefault="006B0D09" w:rsidP="0096169D">
            <w:pPr>
              <w:widowControl w:val="0"/>
              <w:suppressAutoHyphens/>
              <w:overflowPunct w:val="0"/>
              <w:autoSpaceDE w:val="0"/>
              <w:autoSpaceDN w:val="0"/>
              <w:adjustRightInd w:val="0"/>
              <w:spacing w:before="60" w:after="60" w:line="240" w:lineRule="auto"/>
              <w:textAlignment w:val="baseline"/>
              <w:outlineLvl w:val="3"/>
              <w:rPr>
                <w:i/>
                <w:szCs w:val="20"/>
              </w:rPr>
            </w:pPr>
            <w:r w:rsidRPr="00622F0D">
              <w:rPr>
                <w:i/>
                <w:szCs w:val="20"/>
              </w:rPr>
              <w:t>TABELA 1: Ocena stroškov za izvedbo ukrepov za preprečevanje in zgodnje odkrivanje APK in izvedbo ukrepov po potrditvi APK pri divjih prašičih</w:t>
            </w:r>
          </w:p>
          <w:tbl>
            <w:tblPr>
              <w:tblStyle w:val="Tabelamrea"/>
              <w:tblW w:w="0" w:type="auto"/>
              <w:tblLook w:val="04A0" w:firstRow="1" w:lastRow="0" w:firstColumn="1" w:lastColumn="0" w:noHBand="0" w:noVBand="1"/>
            </w:tblPr>
            <w:tblGrid>
              <w:gridCol w:w="988"/>
              <w:gridCol w:w="2998"/>
              <w:gridCol w:w="1263"/>
              <w:gridCol w:w="1275"/>
              <w:gridCol w:w="1263"/>
              <w:gridCol w:w="1275"/>
            </w:tblGrid>
            <w:tr w:rsidR="009B04CD" w:rsidRPr="007A1F36" w14:paraId="2E32F38B" w14:textId="77777777" w:rsidTr="009B04CD">
              <w:trPr>
                <w:trHeight w:val="285"/>
              </w:trPr>
              <w:tc>
                <w:tcPr>
                  <w:tcW w:w="3986" w:type="dxa"/>
                  <w:gridSpan w:val="2"/>
                  <w:vMerge w:val="restart"/>
                  <w:shd w:val="clear" w:color="auto" w:fill="DEEAF6" w:themeFill="accent1" w:themeFillTint="33"/>
                  <w:noWrap/>
                  <w:vAlign w:val="center"/>
                  <w:hideMark/>
                </w:tcPr>
                <w:p w14:paraId="4D4DF50F" w14:textId="79D2CCE1" w:rsidR="009B04CD" w:rsidRPr="007A1F36" w:rsidRDefault="009B04CD"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b/>
                      <w:bCs/>
                      <w:sz w:val="16"/>
                      <w:szCs w:val="16"/>
                    </w:rPr>
                    <w:t xml:space="preserve">1. Ukrepi preprečevanja APK in zgodnjega odkrivanja </w:t>
                  </w:r>
                </w:p>
              </w:tc>
              <w:tc>
                <w:tcPr>
                  <w:tcW w:w="2538" w:type="dxa"/>
                  <w:gridSpan w:val="2"/>
                  <w:shd w:val="clear" w:color="auto" w:fill="DEEAF6" w:themeFill="accent1" w:themeFillTint="33"/>
                  <w:noWrap/>
                  <w:vAlign w:val="center"/>
                  <w:hideMark/>
                </w:tcPr>
                <w:p w14:paraId="42BF1F62" w14:textId="12CE63AC" w:rsidR="009B04CD" w:rsidRPr="007A1F36" w:rsidRDefault="009B04CD" w:rsidP="00CB5E1D">
                  <w:pPr>
                    <w:framePr w:hSpace="141" w:wrap="around" w:vAnchor="text" w:hAnchor="text" w:x="108" w:y="1"/>
                    <w:spacing w:line="240" w:lineRule="auto"/>
                    <w:suppressOverlap/>
                    <w:jc w:val="center"/>
                    <w:rPr>
                      <w:rFonts w:eastAsiaTheme="minorHAnsi" w:cs="Arial"/>
                      <w:b/>
                      <w:bCs/>
                      <w:sz w:val="16"/>
                      <w:szCs w:val="16"/>
                    </w:rPr>
                  </w:pPr>
                  <w:r>
                    <w:rPr>
                      <w:rFonts w:eastAsiaTheme="minorHAnsi" w:cs="Arial"/>
                      <w:b/>
                      <w:bCs/>
                      <w:sz w:val="16"/>
                      <w:szCs w:val="16"/>
                    </w:rPr>
                    <w:t>Znesek</w:t>
                  </w:r>
                  <w:r w:rsidRPr="007A1F36">
                    <w:rPr>
                      <w:rFonts w:eastAsiaTheme="minorHAnsi" w:cs="Arial"/>
                      <w:b/>
                      <w:bCs/>
                      <w:sz w:val="16"/>
                      <w:szCs w:val="16"/>
                    </w:rPr>
                    <w:t xml:space="preserve"> v €</w:t>
                  </w:r>
                </w:p>
              </w:tc>
              <w:tc>
                <w:tcPr>
                  <w:tcW w:w="2538" w:type="dxa"/>
                  <w:gridSpan w:val="2"/>
                  <w:shd w:val="clear" w:color="auto" w:fill="DEEAF6" w:themeFill="accent1" w:themeFillTint="33"/>
                  <w:noWrap/>
                  <w:vAlign w:val="center"/>
                  <w:hideMark/>
                </w:tcPr>
                <w:p w14:paraId="3923D1C3" w14:textId="2DF102CA" w:rsidR="009B04CD" w:rsidRPr="007A1F36" w:rsidRDefault="009B04CD" w:rsidP="00CB5E1D">
                  <w:pPr>
                    <w:framePr w:hSpace="141" w:wrap="around" w:vAnchor="text" w:hAnchor="text" w:x="108" w:y="1"/>
                    <w:spacing w:line="240" w:lineRule="auto"/>
                    <w:suppressOverlap/>
                    <w:jc w:val="center"/>
                    <w:rPr>
                      <w:rFonts w:eastAsiaTheme="minorHAnsi" w:cs="Arial"/>
                      <w:b/>
                      <w:bCs/>
                      <w:sz w:val="16"/>
                      <w:szCs w:val="16"/>
                    </w:rPr>
                  </w:pPr>
                  <w:r>
                    <w:rPr>
                      <w:rFonts w:eastAsiaTheme="minorHAnsi" w:cs="Arial"/>
                      <w:b/>
                      <w:bCs/>
                      <w:sz w:val="16"/>
                      <w:szCs w:val="16"/>
                    </w:rPr>
                    <w:t>Znesek</w:t>
                  </w:r>
                  <w:r w:rsidRPr="007A1F36">
                    <w:rPr>
                      <w:rFonts w:eastAsiaTheme="minorHAnsi" w:cs="Arial"/>
                      <w:b/>
                      <w:bCs/>
                      <w:sz w:val="16"/>
                      <w:szCs w:val="16"/>
                    </w:rPr>
                    <w:t xml:space="preserve"> v €</w:t>
                  </w:r>
                </w:p>
              </w:tc>
            </w:tr>
            <w:tr w:rsidR="009B04CD" w:rsidRPr="007A1F36" w14:paraId="3C1C176B" w14:textId="77777777" w:rsidTr="009B04CD">
              <w:trPr>
                <w:trHeight w:val="285"/>
              </w:trPr>
              <w:tc>
                <w:tcPr>
                  <w:tcW w:w="3986" w:type="dxa"/>
                  <w:gridSpan w:val="2"/>
                  <w:vMerge/>
                  <w:shd w:val="clear" w:color="auto" w:fill="DEEAF6" w:themeFill="accent1" w:themeFillTint="33"/>
                  <w:noWrap/>
                  <w:vAlign w:val="center"/>
                  <w:hideMark/>
                </w:tcPr>
                <w:p w14:paraId="73B5DCD5" w14:textId="65CD6631" w:rsidR="009B04CD" w:rsidRPr="007A1F36" w:rsidRDefault="009B04CD" w:rsidP="00CB5E1D">
                  <w:pPr>
                    <w:framePr w:hSpace="141" w:wrap="around" w:vAnchor="text" w:hAnchor="text" w:x="108" w:y="1"/>
                    <w:spacing w:line="240" w:lineRule="auto"/>
                    <w:suppressOverlap/>
                    <w:rPr>
                      <w:rFonts w:eastAsiaTheme="minorHAnsi" w:cs="Arial"/>
                      <w:b/>
                      <w:bCs/>
                      <w:sz w:val="16"/>
                      <w:szCs w:val="16"/>
                    </w:rPr>
                  </w:pPr>
                </w:p>
              </w:tc>
              <w:tc>
                <w:tcPr>
                  <w:tcW w:w="1263" w:type="dxa"/>
                  <w:shd w:val="clear" w:color="auto" w:fill="DEEAF6" w:themeFill="accent1" w:themeFillTint="33"/>
                  <w:noWrap/>
                  <w:vAlign w:val="center"/>
                  <w:hideMark/>
                </w:tcPr>
                <w:p w14:paraId="22E5C035" w14:textId="77777777" w:rsidR="009B04CD" w:rsidRPr="007A1F36" w:rsidRDefault="009B04CD"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prvo leto</w:t>
                  </w:r>
                </w:p>
              </w:tc>
              <w:tc>
                <w:tcPr>
                  <w:tcW w:w="1275" w:type="dxa"/>
                  <w:shd w:val="clear" w:color="auto" w:fill="DEEAF6" w:themeFill="accent1" w:themeFillTint="33"/>
                  <w:noWrap/>
                  <w:vAlign w:val="center"/>
                  <w:hideMark/>
                </w:tcPr>
                <w:p w14:paraId="630B6939" w14:textId="77777777" w:rsidR="009B04CD" w:rsidRPr="007A1F36" w:rsidRDefault="009B04CD"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Sofinaciranje EU (75%)</w:t>
                  </w:r>
                </w:p>
              </w:tc>
              <w:tc>
                <w:tcPr>
                  <w:tcW w:w="1263" w:type="dxa"/>
                  <w:shd w:val="clear" w:color="auto" w:fill="DEEAF6" w:themeFill="accent1" w:themeFillTint="33"/>
                  <w:noWrap/>
                  <w:vAlign w:val="center"/>
                  <w:hideMark/>
                </w:tcPr>
                <w:p w14:paraId="47D0A3D9" w14:textId="77777777" w:rsidR="009B04CD" w:rsidRPr="007A1F36" w:rsidRDefault="009B04CD"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leto n+1</w:t>
                  </w:r>
                </w:p>
              </w:tc>
              <w:tc>
                <w:tcPr>
                  <w:tcW w:w="1275" w:type="dxa"/>
                  <w:shd w:val="clear" w:color="auto" w:fill="DEEAF6" w:themeFill="accent1" w:themeFillTint="33"/>
                  <w:noWrap/>
                  <w:vAlign w:val="center"/>
                  <w:hideMark/>
                </w:tcPr>
                <w:p w14:paraId="2A2A8424" w14:textId="77777777" w:rsidR="009B04CD" w:rsidRPr="007A1F36" w:rsidRDefault="009B04CD"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Sofinaciranje EU (75%)</w:t>
                  </w:r>
                </w:p>
              </w:tc>
            </w:tr>
            <w:tr w:rsidR="007A1F36" w:rsidRPr="007A1F36" w14:paraId="78FDF8E7" w14:textId="77777777" w:rsidTr="0008193F">
              <w:trPr>
                <w:trHeight w:val="285"/>
              </w:trPr>
              <w:tc>
                <w:tcPr>
                  <w:tcW w:w="988" w:type="dxa"/>
                  <w:noWrap/>
                  <w:vAlign w:val="center"/>
                  <w:hideMark/>
                </w:tcPr>
                <w:p w14:paraId="1CBB4282"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4. člen</w:t>
                  </w:r>
                </w:p>
              </w:tc>
              <w:tc>
                <w:tcPr>
                  <w:tcW w:w="2998" w:type="dxa"/>
                  <w:noWrap/>
                  <w:vAlign w:val="center"/>
                  <w:hideMark/>
                </w:tcPr>
                <w:p w14:paraId="56F33883"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Ozaveščanje in ureditev odstranjevanja odpadkov na počivališčih, usposabljanje izvajalcev</w:t>
                  </w:r>
                </w:p>
              </w:tc>
              <w:tc>
                <w:tcPr>
                  <w:tcW w:w="1263" w:type="dxa"/>
                  <w:noWrap/>
                  <w:vAlign w:val="center"/>
                  <w:hideMark/>
                </w:tcPr>
                <w:p w14:paraId="4BCBD7C6"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91.820,00</w:t>
                  </w:r>
                </w:p>
              </w:tc>
              <w:tc>
                <w:tcPr>
                  <w:tcW w:w="1275" w:type="dxa"/>
                  <w:noWrap/>
                  <w:vAlign w:val="center"/>
                  <w:hideMark/>
                </w:tcPr>
                <w:p w14:paraId="6621AD21"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68.865,00</w:t>
                  </w:r>
                </w:p>
              </w:tc>
              <w:tc>
                <w:tcPr>
                  <w:tcW w:w="1263" w:type="dxa"/>
                  <w:noWrap/>
                  <w:vAlign w:val="center"/>
                  <w:hideMark/>
                </w:tcPr>
                <w:p w14:paraId="34FBC1E7"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10.000,00</w:t>
                  </w:r>
                </w:p>
              </w:tc>
              <w:tc>
                <w:tcPr>
                  <w:tcW w:w="1275" w:type="dxa"/>
                  <w:noWrap/>
                  <w:vAlign w:val="center"/>
                  <w:hideMark/>
                </w:tcPr>
                <w:p w14:paraId="394A7882"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7.500,00</w:t>
                  </w:r>
                </w:p>
              </w:tc>
            </w:tr>
            <w:tr w:rsidR="007A1F36" w:rsidRPr="007A1F36" w14:paraId="381998BA" w14:textId="77777777" w:rsidTr="0008193F">
              <w:trPr>
                <w:trHeight w:val="285"/>
              </w:trPr>
              <w:tc>
                <w:tcPr>
                  <w:tcW w:w="988" w:type="dxa"/>
                  <w:noWrap/>
                  <w:vAlign w:val="center"/>
                  <w:hideMark/>
                </w:tcPr>
                <w:p w14:paraId="4242A26A"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7. člen</w:t>
                  </w:r>
                </w:p>
              </w:tc>
              <w:tc>
                <w:tcPr>
                  <w:tcW w:w="2998" w:type="dxa"/>
                  <w:noWrap/>
                  <w:vAlign w:val="center"/>
                  <w:hideMark/>
                </w:tcPr>
                <w:p w14:paraId="115D96F3"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Usposabljanje skupin za iskanje in izredni odstrel divjih prašičev</w:t>
                  </w:r>
                </w:p>
              </w:tc>
              <w:tc>
                <w:tcPr>
                  <w:tcW w:w="1263" w:type="dxa"/>
                  <w:noWrap/>
                  <w:vAlign w:val="center"/>
                  <w:hideMark/>
                </w:tcPr>
                <w:p w14:paraId="4E74A4F8"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35.000,00</w:t>
                  </w:r>
                </w:p>
              </w:tc>
              <w:tc>
                <w:tcPr>
                  <w:tcW w:w="1275" w:type="dxa"/>
                  <w:noWrap/>
                  <w:vAlign w:val="center"/>
                  <w:hideMark/>
                </w:tcPr>
                <w:p w14:paraId="6BE99CE0"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c>
                <w:tcPr>
                  <w:tcW w:w="1263" w:type="dxa"/>
                  <w:noWrap/>
                  <w:vAlign w:val="center"/>
                  <w:hideMark/>
                </w:tcPr>
                <w:p w14:paraId="7C3434F5"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35.000,00</w:t>
                  </w:r>
                </w:p>
              </w:tc>
              <w:tc>
                <w:tcPr>
                  <w:tcW w:w="1275" w:type="dxa"/>
                  <w:noWrap/>
                  <w:vAlign w:val="center"/>
                  <w:hideMark/>
                </w:tcPr>
                <w:p w14:paraId="79E0974F"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4AF6B838" w14:textId="77777777" w:rsidTr="0008193F">
              <w:trPr>
                <w:trHeight w:val="285"/>
              </w:trPr>
              <w:tc>
                <w:tcPr>
                  <w:tcW w:w="988" w:type="dxa"/>
                  <w:noWrap/>
                  <w:vAlign w:val="center"/>
                  <w:hideMark/>
                </w:tcPr>
                <w:p w14:paraId="4904E81E"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11. člen</w:t>
                  </w:r>
                </w:p>
              </w:tc>
              <w:tc>
                <w:tcPr>
                  <w:tcW w:w="2998" w:type="dxa"/>
                  <w:noWrap/>
                  <w:vAlign w:val="center"/>
                  <w:hideMark/>
                </w:tcPr>
                <w:p w14:paraId="5C49AADA"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Zmanjšanje populacije divjih prašičev - stimulacija</w:t>
                  </w:r>
                </w:p>
              </w:tc>
              <w:tc>
                <w:tcPr>
                  <w:tcW w:w="1263" w:type="dxa"/>
                  <w:noWrap/>
                  <w:vAlign w:val="center"/>
                  <w:hideMark/>
                </w:tcPr>
                <w:p w14:paraId="112C52E0"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300.000,00</w:t>
                  </w:r>
                </w:p>
              </w:tc>
              <w:tc>
                <w:tcPr>
                  <w:tcW w:w="1275" w:type="dxa"/>
                  <w:noWrap/>
                  <w:vAlign w:val="center"/>
                  <w:hideMark/>
                </w:tcPr>
                <w:p w14:paraId="6C742181"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c>
                <w:tcPr>
                  <w:tcW w:w="1263" w:type="dxa"/>
                  <w:noWrap/>
                  <w:vAlign w:val="center"/>
                  <w:hideMark/>
                </w:tcPr>
                <w:p w14:paraId="3E3652AA"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300.000,00</w:t>
                  </w:r>
                </w:p>
              </w:tc>
              <w:tc>
                <w:tcPr>
                  <w:tcW w:w="1275" w:type="dxa"/>
                  <w:noWrap/>
                  <w:vAlign w:val="center"/>
                  <w:hideMark/>
                </w:tcPr>
                <w:p w14:paraId="450E26E3"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6314C893" w14:textId="77777777" w:rsidTr="0008193F">
              <w:trPr>
                <w:trHeight w:val="285"/>
              </w:trPr>
              <w:tc>
                <w:tcPr>
                  <w:tcW w:w="988" w:type="dxa"/>
                  <w:noWrap/>
                  <w:vAlign w:val="center"/>
                  <w:hideMark/>
                </w:tcPr>
                <w:p w14:paraId="76060971"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13. člen</w:t>
                  </w:r>
                </w:p>
              </w:tc>
              <w:tc>
                <w:tcPr>
                  <w:tcW w:w="2998" w:type="dxa"/>
                  <w:noWrap/>
                  <w:vAlign w:val="center"/>
                  <w:hideMark/>
                </w:tcPr>
                <w:p w14:paraId="60A530BB"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Načrt ravnanja in izvajanje biovarnostnih ukrepov</w:t>
                  </w:r>
                </w:p>
              </w:tc>
              <w:tc>
                <w:tcPr>
                  <w:tcW w:w="1263" w:type="dxa"/>
                  <w:noWrap/>
                  <w:vAlign w:val="center"/>
                  <w:hideMark/>
                </w:tcPr>
                <w:p w14:paraId="3C4B595D"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84.600,00</w:t>
                  </w:r>
                </w:p>
              </w:tc>
              <w:tc>
                <w:tcPr>
                  <w:tcW w:w="1275" w:type="dxa"/>
                  <w:noWrap/>
                  <w:vAlign w:val="center"/>
                  <w:hideMark/>
                </w:tcPr>
                <w:p w14:paraId="31B0200D"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c>
                <w:tcPr>
                  <w:tcW w:w="1263" w:type="dxa"/>
                  <w:noWrap/>
                  <w:vAlign w:val="center"/>
                  <w:hideMark/>
                </w:tcPr>
                <w:p w14:paraId="4CCA4F57"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c>
                <w:tcPr>
                  <w:tcW w:w="1275" w:type="dxa"/>
                  <w:noWrap/>
                  <w:vAlign w:val="center"/>
                  <w:hideMark/>
                </w:tcPr>
                <w:p w14:paraId="0852946D"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62C15594" w14:textId="77777777" w:rsidTr="0008193F">
              <w:trPr>
                <w:trHeight w:val="285"/>
              </w:trPr>
              <w:tc>
                <w:tcPr>
                  <w:tcW w:w="988" w:type="dxa"/>
                  <w:noWrap/>
                  <w:vAlign w:val="center"/>
                  <w:hideMark/>
                </w:tcPr>
                <w:p w14:paraId="2F5FAB56"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14. člen</w:t>
                  </w:r>
                </w:p>
              </w:tc>
              <w:tc>
                <w:tcPr>
                  <w:tcW w:w="2998" w:type="dxa"/>
                  <w:noWrap/>
                  <w:vAlign w:val="center"/>
                  <w:hideMark/>
                </w:tcPr>
                <w:p w14:paraId="043CC65B"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 xml:space="preserve">Prijava najdenega prašiča - nagrada </w:t>
                  </w:r>
                </w:p>
              </w:tc>
              <w:tc>
                <w:tcPr>
                  <w:tcW w:w="1263" w:type="dxa"/>
                  <w:noWrap/>
                  <w:vAlign w:val="center"/>
                  <w:hideMark/>
                </w:tcPr>
                <w:p w14:paraId="2A9248CF"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39.000,00</w:t>
                  </w:r>
                </w:p>
              </w:tc>
              <w:tc>
                <w:tcPr>
                  <w:tcW w:w="1275" w:type="dxa"/>
                  <w:noWrap/>
                  <w:vAlign w:val="center"/>
                  <w:hideMark/>
                </w:tcPr>
                <w:p w14:paraId="48FFE612"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29.250,00</w:t>
                  </w:r>
                </w:p>
              </w:tc>
              <w:tc>
                <w:tcPr>
                  <w:tcW w:w="1263" w:type="dxa"/>
                  <w:noWrap/>
                  <w:vAlign w:val="center"/>
                  <w:hideMark/>
                </w:tcPr>
                <w:p w14:paraId="1C2A1536"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39.000,00</w:t>
                  </w:r>
                </w:p>
              </w:tc>
              <w:tc>
                <w:tcPr>
                  <w:tcW w:w="1275" w:type="dxa"/>
                  <w:noWrap/>
                  <w:vAlign w:val="center"/>
                  <w:hideMark/>
                </w:tcPr>
                <w:p w14:paraId="157C75D6"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4806911B" w14:textId="77777777" w:rsidTr="0008193F">
              <w:trPr>
                <w:trHeight w:val="285"/>
              </w:trPr>
              <w:tc>
                <w:tcPr>
                  <w:tcW w:w="988" w:type="dxa"/>
                  <w:noWrap/>
                  <w:vAlign w:val="center"/>
                  <w:hideMark/>
                </w:tcPr>
                <w:p w14:paraId="2DFCE981"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15. člen</w:t>
                  </w:r>
                </w:p>
              </w:tc>
              <w:tc>
                <w:tcPr>
                  <w:tcW w:w="2998" w:type="dxa"/>
                  <w:noWrap/>
                  <w:vAlign w:val="center"/>
                  <w:hideMark/>
                </w:tcPr>
                <w:p w14:paraId="5A96D26D"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 xml:space="preserve">Stroški NVI (odvoz, vzorčenje, preiskave) </w:t>
                  </w:r>
                </w:p>
              </w:tc>
              <w:tc>
                <w:tcPr>
                  <w:tcW w:w="1263" w:type="dxa"/>
                  <w:noWrap/>
                  <w:vAlign w:val="center"/>
                  <w:hideMark/>
                </w:tcPr>
                <w:p w14:paraId="67139442"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c>
                <w:tcPr>
                  <w:tcW w:w="1275" w:type="dxa"/>
                  <w:noWrap/>
                  <w:vAlign w:val="center"/>
                  <w:hideMark/>
                </w:tcPr>
                <w:p w14:paraId="752BA10F"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c>
                <w:tcPr>
                  <w:tcW w:w="1263" w:type="dxa"/>
                  <w:noWrap/>
                  <w:vAlign w:val="center"/>
                  <w:hideMark/>
                </w:tcPr>
                <w:p w14:paraId="25CEAAAC"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c>
                <w:tcPr>
                  <w:tcW w:w="1275" w:type="dxa"/>
                  <w:noWrap/>
                  <w:vAlign w:val="center"/>
                  <w:hideMark/>
                </w:tcPr>
                <w:p w14:paraId="04764375"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025AA1DA" w14:textId="77777777" w:rsidTr="0008193F">
              <w:trPr>
                <w:trHeight w:val="285"/>
              </w:trPr>
              <w:tc>
                <w:tcPr>
                  <w:tcW w:w="988" w:type="dxa"/>
                  <w:noWrap/>
                  <w:vAlign w:val="center"/>
                  <w:hideMark/>
                </w:tcPr>
                <w:p w14:paraId="3EF99C17"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 </w:t>
                  </w:r>
                </w:p>
              </w:tc>
              <w:tc>
                <w:tcPr>
                  <w:tcW w:w="2998" w:type="dxa"/>
                  <w:noWrap/>
                  <w:vAlign w:val="center"/>
                  <w:hideMark/>
                </w:tcPr>
                <w:p w14:paraId="08E5EBAF" w14:textId="1753B1EF" w:rsidR="007A1F36" w:rsidRPr="007A1F36" w:rsidRDefault="00E023EC" w:rsidP="00CB5E1D">
                  <w:pPr>
                    <w:framePr w:hSpace="141" w:wrap="around" w:vAnchor="text" w:hAnchor="text" w:x="108" w:y="1"/>
                    <w:spacing w:line="240" w:lineRule="auto"/>
                    <w:suppressOverlap/>
                    <w:rPr>
                      <w:rFonts w:eastAsiaTheme="minorHAnsi" w:cs="Arial"/>
                      <w:sz w:val="16"/>
                      <w:szCs w:val="16"/>
                    </w:rPr>
                  </w:pPr>
                  <w:r>
                    <w:rPr>
                      <w:rFonts w:eastAsiaTheme="minorHAnsi" w:cs="Arial"/>
                      <w:sz w:val="16"/>
                      <w:szCs w:val="16"/>
                    </w:rPr>
                    <w:t xml:space="preserve">- </w:t>
                  </w:r>
                  <w:r w:rsidR="007A1F36" w:rsidRPr="007A1F36">
                    <w:rPr>
                      <w:rFonts w:eastAsiaTheme="minorHAnsi" w:cs="Arial"/>
                      <w:sz w:val="16"/>
                      <w:szCs w:val="16"/>
                    </w:rPr>
                    <w:t>oprema VHS</w:t>
                  </w:r>
                </w:p>
              </w:tc>
              <w:tc>
                <w:tcPr>
                  <w:tcW w:w="1263" w:type="dxa"/>
                  <w:noWrap/>
                  <w:vAlign w:val="center"/>
                  <w:hideMark/>
                </w:tcPr>
                <w:p w14:paraId="778F5D6E"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480.720,00</w:t>
                  </w:r>
                </w:p>
              </w:tc>
              <w:tc>
                <w:tcPr>
                  <w:tcW w:w="1275" w:type="dxa"/>
                  <w:noWrap/>
                  <w:vAlign w:val="center"/>
                  <w:hideMark/>
                </w:tcPr>
                <w:p w14:paraId="52004264"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c>
                <w:tcPr>
                  <w:tcW w:w="1263" w:type="dxa"/>
                  <w:noWrap/>
                  <w:vAlign w:val="center"/>
                  <w:hideMark/>
                </w:tcPr>
                <w:p w14:paraId="6EFFD2DD" w14:textId="77777777" w:rsidR="007A1F36" w:rsidRPr="007A1F36" w:rsidRDefault="007A1F36" w:rsidP="00CB5E1D">
                  <w:pPr>
                    <w:framePr w:hSpace="141" w:wrap="around" w:vAnchor="text" w:hAnchor="text" w:x="108" w:y="1"/>
                    <w:spacing w:line="240" w:lineRule="auto"/>
                    <w:suppressOverlap/>
                    <w:jc w:val="center"/>
                    <w:rPr>
                      <w:rFonts w:eastAsiaTheme="minorHAnsi" w:cs="Arial"/>
                      <w:i/>
                      <w:iCs/>
                      <w:sz w:val="16"/>
                      <w:szCs w:val="16"/>
                    </w:rPr>
                  </w:pPr>
                  <w:r w:rsidRPr="007A1F36">
                    <w:rPr>
                      <w:rFonts w:eastAsiaTheme="minorHAnsi" w:cs="Arial"/>
                      <w:i/>
                      <w:iCs/>
                      <w:sz w:val="16"/>
                      <w:szCs w:val="16"/>
                    </w:rPr>
                    <w:t>100.000,00</w:t>
                  </w:r>
                </w:p>
              </w:tc>
              <w:tc>
                <w:tcPr>
                  <w:tcW w:w="1275" w:type="dxa"/>
                  <w:noWrap/>
                  <w:vAlign w:val="center"/>
                  <w:hideMark/>
                </w:tcPr>
                <w:p w14:paraId="67494EA3"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7DA3E2E9" w14:textId="77777777" w:rsidTr="0008193F">
              <w:trPr>
                <w:trHeight w:val="285"/>
              </w:trPr>
              <w:tc>
                <w:tcPr>
                  <w:tcW w:w="988" w:type="dxa"/>
                  <w:noWrap/>
                  <w:vAlign w:val="center"/>
                  <w:hideMark/>
                </w:tcPr>
                <w:p w14:paraId="69FFEB7B"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 </w:t>
                  </w:r>
                </w:p>
              </w:tc>
              <w:tc>
                <w:tcPr>
                  <w:tcW w:w="2998" w:type="dxa"/>
                  <w:noWrap/>
                  <w:vAlign w:val="center"/>
                  <w:hideMark/>
                </w:tcPr>
                <w:p w14:paraId="19F9ABE0" w14:textId="00DDD940" w:rsidR="007A1F36" w:rsidRPr="007A1F36" w:rsidRDefault="00E023EC" w:rsidP="00CB5E1D">
                  <w:pPr>
                    <w:framePr w:hSpace="141" w:wrap="around" w:vAnchor="text" w:hAnchor="text" w:x="108" w:y="1"/>
                    <w:spacing w:line="240" w:lineRule="auto"/>
                    <w:suppressOverlap/>
                    <w:rPr>
                      <w:rFonts w:eastAsiaTheme="minorHAnsi" w:cs="Arial"/>
                      <w:sz w:val="16"/>
                      <w:szCs w:val="16"/>
                    </w:rPr>
                  </w:pPr>
                  <w:r>
                    <w:rPr>
                      <w:rFonts w:eastAsiaTheme="minorHAnsi" w:cs="Arial"/>
                      <w:sz w:val="16"/>
                      <w:szCs w:val="16"/>
                    </w:rPr>
                    <w:t xml:space="preserve">- </w:t>
                  </w:r>
                  <w:r w:rsidR="007A1F36" w:rsidRPr="007A1F36">
                    <w:rPr>
                      <w:rFonts w:eastAsiaTheme="minorHAnsi" w:cs="Arial"/>
                      <w:sz w:val="16"/>
                      <w:szCs w:val="16"/>
                    </w:rPr>
                    <w:t>diagnostika</w:t>
                  </w:r>
                </w:p>
              </w:tc>
              <w:tc>
                <w:tcPr>
                  <w:tcW w:w="1263" w:type="dxa"/>
                  <w:noWrap/>
                  <w:vAlign w:val="center"/>
                  <w:hideMark/>
                </w:tcPr>
                <w:p w14:paraId="1A4360DB"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33.543,00</w:t>
                  </w:r>
                </w:p>
              </w:tc>
              <w:tc>
                <w:tcPr>
                  <w:tcW w:w="1275" w:type="dxa"/>
                  <w:noWrap/>
                  <w:vAlign w:val="center"/>
                  <w:hideMark/>
                </w:tcPr>
                <w:p w14:paraId="25E7790B"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c>
                <w:tcPr>
                  <w:tcW w:w="1263" w:type="dxa"/>
                  <w:noWrap/>
                  <w:vAlign w:val="center"/>
                  <w:hideMark/>
                </w:tcPr>
                <w:p w14:paraId="3C1B5969"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33.543,00</w:t>
                  </w:r>
                </w:p>
              </w:tc>
              <w:tc>
                <w:tcPr>
                  <w:tcW w:w="1275" w:type="dxa"/>
                  <w:noWrap/>
                  <w:vAlign w:val="center"/>
                  <w:hideMark/>
                </w:tcPr>
                <w:p w14:paraId="0041F6C0"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25.157,25</w:t>
                  </w:r>
                </w:p>
              </w:tc>
            </w:tr>
            <w:tr w:rsidR="007A1F36" w:rsidRPr="007A1F36" w14:paraId="1751B319" w14:textId="77777777" w:rsidTr="0008193F">
              <w:trPr>
                <w:trHeight w:val="285"/>
              </w:trPr>
              <w:tc>
                <w:tcPr>
                  <w:tcW w:w="988" w:type="dxa"/>
                  <w:noWrap/>
                  <w:vAlign w:val="center"/>
                  <w:hideMark/>
                </w:tcPr>
                <w:p w14:paraId="13450992"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22. in 24. člen</w:t>
                  </w:r>
                </w:p>
              </w:tc>
              <w:tc>
                <w:tcPr>
                  <w:tcW w:w="2998" w:type="dxa"/>
                  <w:noWrap/>
                  <w:vAlign w:val="center"/>
                  <w:hideMark/>
                </w:tcPr>
                <w:p w14:paraId="5A8CF0BE"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Razvoj aplikacije za spremljanje iskanja in sledenja ter nabava GPS oddajnikov</w:t>
                  </w:r>
                </w:p>
              </w:tc>
              <w:tc>
                <w:tcPr>
                  <w:tcW w:w="1263" w:type="dxa"/>
                  <w:noWrap/>
                  <w:vAlign w:val="center"/>
                  <w:hideMark/>
                </w:tcPr>
                <w:p w14:paraId="6BFC8688"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95.000,00</w:t>
                  </w:r>
                </w:p>
              </w:tc>
              <w:tc>
                <w:tcPr>
                  <w:tcW w:w="1275" w:type="dxa"/>
                  <w:noWrap/>
                  <w:vAlign w:val="center"/>
                  <w:hideMark/>
                </w:tcPr>
                <w:p w14:paraId="51C2039F"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c>
                <w:tcPr>
                  <w:tcW w:w="1263" w:type="dxa"/>
                  <w:noWrap/>
                  <w:vAlign w:val="center"/>
                  <w:hideMark/>
                </w:tcPr>
                <w:p w14:paraId="1B11BA1D"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c>
                <w:tcPr>
                  <w:tcW w:w="1275" w:type="dxa"/>
                  <w:noWrap/>
                  <w:vAlign w:val="center"/>
                  <w:hideMark/>
                </w:tcPr>
                <w:p w14:paraId="121DABBA"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0670F164" w14:textId="77777777" w:rsidTr="0008193F">
              <w:trPr>
                <w:trHeight w:val="285"/>
              </w:trPr>
              <w:tc>
                <w:tcPr>
                  <w:tcW w:w="988" w:type="dxa"/>
                  <w:noWrap/>
                  <w:vAlign w:val="center"/>
                  <w:hideMark/>
                </w:tcPr>
                <w:p w14:paraId="34508639"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55. člen</w:t>
                  </w:r>
                </w:p>
              </w:tc>
              <w:tc>
                <w:tcPr>
                  <w:tcW w:w="2998" w:type="dxa"/>
                  <w:noWrap/>
                  <w:vAlign w:val="center"/>
                  <w:hideMark/>
                </w:tcPr>
                <w:p w14:paraId="1039FEC5"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Financiranje zbirk podatkov</w:t>
                  </w:r>
                </w:p>
              </w:tc>
              <w:tc>
                <w:tcPr>
                  <w:tcW w:w="1263" w:type="dxa"/>
                  <w:noWrap/>
                  <w:vAlign w:val="center"/>
                  <w:hideMark/>
                </w:tcPr>
                <w:p w14:paraId="1BEF78AD"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50.000</w:t>
                  </w:r>
                </w:p>
              </w:tc>
              <w:tc>
                <w:tcPr>
                  <w:tcW w:w="1275" w:type="dxa"/>
                  <w:noWrap/>
                  <w:vAlign w:val="center"/>
                  <w:hideMark/>
                </w:tcPr>
                <w:p w14:paraId="4CF545A9"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63" w:type="dxa"/>
                  <w:noWrap/>
                  <w:vAlign w:val="center"/>
                  <w:hideMark/>
                </w:tcPr>
                <w:p w14:paraId="787E42CD"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i/>
                      <w:iCs/>
                      <w:sz w:val="16"/>
                      <w:szCs w:val="16"/>
                    </w:rPr>
                  </w:pPr>
                </w:p>
              </w:tc>
              <w:tc>
                <w:tcPr>
                  <w:tcW w:w="1275" w:type="dxa"/>
                  <w:noWrap/>
                  <w:vAlign w:val="center"/>
                  <w:hideMark/>
                </w:tcPr>
                <w:p w14:paraId="1ED5AD95"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9B04CD" w:rsidRPr="007A1F36" w14:paraId="73003EC9" w14:textId="77777777" w:rsidTr="009B04CD">
              <w:trPr>
                <w:trHeight w:val="285"/>
              </w:trPr>
              <w:tc>
                <w:tcPr>
                  <w:tcW w:w="3986" w:type="dxa"/>
                  <w:gridSpan w:val="2"/>
                  <w:shd w:val="clear" w:color="auto" w:fill="DEEAF6" w:themeFill="accent1" w:themeFillTint="33"/>
                  <w:noWrap/>
                  <w:vAlign w:val="center"/>
                  <w:hideMark/>
                </w:tcPr>
                <w:p w14:paraId="5288FD15" w14:textId="45584D00" w:rsidR="009B04CD" w:rsidRPr="007A1F36" w:rsidRDefault="009B04CD" w:rsidP="00CB5E1D">
                  <w:pPr>
                    <w:framePr w:hSpace="141" w:wrap="around" w:vAnchor="text" w:hAnchor="text" w:x="108" w:y="1"/>
                    <w:spacing w:line="240" w:lineRule="auto"/>
                    <w:suppressOverlap/>
                    <w:rPr>
                      <w:rFonts w:eastAsiaTheme="minorHAnsi" w:cs="Arial"/>
                      <w:b/>
                      <w:bCs/>
                      <w:sz w:val="16"/>
                      <w:szCs w:val="16"/>
                    </w:rPr>
                  </w:pPr>
                  <w:r w:rsidRPr="007A1F36">
                    <w:rPr>
                      <w:rFonts w:eastAsiaTheme="minorHAnsi" w:cs="Arial"/>
                      <w:b/>
                      <w:bCs/>
                      <w:sz w:val="16"/>
                      <w:szCs w:val="16"/>
                    </w:rPr>
                    <w:t>SKUPAJ</w:t>
                  </w:r>
                </w:p>
              </w:tc>
              <w:tc>
                <w:tcPr>
                  <w:tcW w:w="1263" w:type="dxa"/>
                  <w:shd w:val="clear" w:color="auto" w:fill="DEEAF6" w:themeFill="accent1" w:themeFillTint="33"/>
                  <w:noWrap/>
                  <w:vAlign w:val="center"/>
                  <w:hideMark/>
                </w:tcPr>
                <w:p w14:paraId="6C61E40B" w14:textId="77777777" w:rsidR="009B04CD" w:rsidRPr="007A1F36" w:rsidRDefault="009B04CD" w:rsidP="00CB5E1D">
                  <w:pPr>
                    <w:framePr w:hSpace="141" w:wrap="around" w:vAnchor="text" w:hAnchor="text" w:x="108" w:y="1"/>
                    <w:spacing w:line="240" w:lineRule="auto"/>
                    <w:suppressOverlap/>
                    <w:jc w:val="center"/>
                    <w:rPr>
                      <w:rFonts w:eastAsiaTheme="minorHAnsi" w:cs="Arial"/>
                      <w:b/>
                      <w:bCs/>
                      <w:color w:val="FF0000"/>
                      <w:sz w:val="16"/>
                      <w:szCs w:val="16"/>
                    </w:rPr>
                  </w:pPr>
                  <w:r w:rsidRPr="007A1F36">
                    <w:rPr>
                      <w:rFonts w:eastAsiaTheme="minorHAnsi" w:cs="Arial"/>
                      <w:b/>
                      <w:bCs/>
                      <w:color w:val="FF0000"/>
                      <w:sz w:val="16"/>
                      <w:szCs w:val="16"/>
                    </w:rPr>
                    <w:t>1.209.683,00</w:t>
                  </w:r>
                </w:p>
              </w:tc>
              <w:tc>
                <w:tcPr>
                  <w:tcW w:w="1275" w:type="dxa"/>
                  <w:shd w:val="clear" w:color="auto" w:fill="DEEAF6" w:themeFill="accent1" w:themeFillTint="33"/>
                  <w:noWrap/>
                  <w:vAlign w:val="center"/>
                  <w:hideMark/>
                </w:tcPr>
                <w:p w14:paraId="02767CE6" w14:textId="77777777" w:rsidR="009B04CD" w:rsidRPr="007A1F36" w:rsidRDefault="009B04CD" w:rsidP="00CB5E1D">
                  <w:pPr>
                    <w:framePr w:hSpace="141" w:wrap="around" w:vAnchor="text" w:hAnchor="text" w:x="108" w:y="1"/>
                    <w:spacing w:line="240" w:lineRule="auto"/>
                    <w:suppressOverlap/>
                    <w:jc w:val="center"/>
                    <w:rPr>
                      <w:rFonts w:eastAsiaTheme="minorHAnsi" w:cs="Arial"/>
                      <w:b/>
                      <w:bCs/>
                      <w:color w:val="FF0000"/>
                      <w:sz w:val="16"/>
                      <w:szCs w:val="16"/>
                    </w:rPr>
                  </w:pPr>
                  <w:r w:rsidRPr="007A1F36">
                    <w:rPr>
                      <w:rFonts w:eastAsiaTheme="minorHAnsi" w:cs="Arial"/>
                      <w:b/>
                      <w:bCs/>
                      <w:color w:val="FF0000"/>
                      <w:sz w:val="16"/>
                      <w:szCs w:val="16"/>
                    </w:rPr>
                    <w:t>98.115,00</w:t>
                  </w:r>
                </w:p>
              </w:tc>
              <w:tc>
                <w:tcPr>
                  <w:tcW w:w="1263" w:type="dxa"/>
                  <w:shd w:val="clear" w:color="auto" w:fill="DEEAF6" w:themeFill="accent1" w:themeFillTint="33"/>
                  <w:noWrap/>
                  <w:vAlign w:val="center"/>
                  <w:hideMark/>
                </w:tcPr>
                <w:p w14:paraId="16A2439F" w14:textId="77777777" w:rsidR="009B04CD" w:rsidRPr="007A1F36" w:rsidRDefault="009B04CD" w:rsidP="00CB5E1D">
                  <w:pPr>
                    <w:framePr w:hSpace="141" w:wrap="around" w:vAnchor="text" w:hAnchor="text" w:x="108" w:y="1"/>
                    <w:spacing w:line="240" w:lineRule="auto"/>
                    <w:suppressOverlap/>
                    <w:jc w:val="center"/>
                    <w:rPr>
                      <w:rFonts w:eastAsiaTheme="minorHAnsi" w:cs="Arial"/>
                      <w:b/>
                      <w:bCs/>
                      <w:color w:val="FF0000"/>
                      <w:sz w:val="16"/>
                      <w:szCs w:val="16"/>
                    </w:rPr>
                  </w:pPr>
                  <w:r w:rsidRPr="007A1F36">
                    <w:rPr>
                      <w:rFonts w:eastAsiaTheme="minorHAnsi" w:cs="Arial"/>
                      <w:b/>
                      <w:bCs/>
                      <w:color w:val="FF0000"/>
                      <w:sz w:val="16"/>
                      <w:szCs w:val="16"/>
                    </w:rPr>
                    <w:t>517.543,00</w:t>
                  </w:r>
                </w:p>
              </w:tc>
              <w:tc>
                <w:tcPr>
                  <w:tcW w:w="1275" w:type="dxa"/>
                  <w:shd w:val="clear" w:color="auto" w:fill="DEEAF6" w:themeFill="accent1" w:themeFillTint="33"/>
                  <w:noWrap/>
                  <w:vAlign w:val="center"/>
                  <w:hideMark/>
                </w:tcPr>
                <w:p w14:paraId="6A08E9DA" w14:textId="77777777" w:rsidR="009B04CD" w:rsidRPr="007A1F36" w:rsidRDefault="009B04CD" w:rsidP="00CB5E1D">
                  <w:pPr>
                    <w:framePr w:hSpace="141" w:wrap="around" w:vAnchor="text" w:hAnchor="text" w:x="108" w:y="1"/>
                    <w:spacing w:line="240" w:lineRule="auto"/>
                    <w:suppressOverlap/>
                    <w:jc w:val="center"/>
                    <w:rPr>
                      <w:rFonts w:eastAsiaTheme="minorHAnsi" w:cs="Arial"/>
                      <w:b/>
                      <w:bCs/>
                      <w:color w:val="FF0000"/>
                      <w:sz w:val="16"/>
                      <w:szCs w:val="16"/>
                    </w:rPr>
                  </w:pPr>
                  <w:r w:rsidRPr="007A1F36">
                    <w:rPr>
                      <w:rFonts w:eastAsiaTheme="minorHAnsi" w:cs="Arial"/>
                      <w:b/>
                      <w:bCs/>
                      <w:color w:val="FF0000"/>
                      <w:sz w:val="16"/>
                      <w:szCs w:val="16"/>
                    </w:rPr>
                    <w:t>32.657,25</w:t>
                  </w:r>
                </w:p>
              </w:tc>
            </w:tr>
            <w:tr w:rsidR="007A1F36" w:rsidRPr="007A1F36" w14:paraId="52699D1E" w14:textId="77777777" w:rsidTr="0008193F">
              <w:trPr>
                <w:trHeight w:val="285"/>
              </w:trPr>
              <w:tc>
                <w:tcPr>
                  <w:tcW w:w="9062" w:type="dxa"/>
                  <w:gridSpan w:val="6"/>
                  <w:noWrap/>
                  <w:vAlign w:val="center"/>
                  <w:hideMark/>
                </w:tcPr>
                <w:p w14:paraId="430C857B" w14:textId="3457FB15" w:rsidR="007A1F36" w:rsidRPr="007A1F36" w:rsidRDefault="007A1F36" w:rsidP="00CB5E1D">
                  <w:pPr>
                    <w:framePr w:hSpace="141" w:wrap="around" w:vAnchor="text" w:hAnchor="text" w:x="108" w:y="1"/>
                    <w:spacing w:line="240" w:lineRule="auto"/>
                    <w:suppressOverlap/>
                    <w:rPr>
                      <w:rFonts w:eastAsiaTheme="minorHAnsi" w:cs="Arial"/>
                      <w:b/>
                      <w:bCs/>
                      <w:sz w:val="16"/>
                      <w:szCs w:val="16"/>
                    </w:rPr>
                  </w:pPr>
                </w:p>
              </w:tc>
            </w:tr>
            <w:tr w:rsidR="009B04CD" w:rsidRPr="007A1F36" w14:paraId="7EEA8BB4" w14:textId="77777777" w:rsidTr="009B04CD">
              <w:trPr>
                <w:trHeight w:val="285"/>
              </w:trPr>
              <w:tc>
                <w:tcPr>
                  <w:tcW w:w="3986" w:type="dxa"/>
                  <w:gridSpan w:val="2"/>
                  <w:vMerge w:val="restart"/>
                  <w:shd w:val="clear" w:color="auto" w:fill="DEEAF6" w:themeFill="accent1" w:themeFillTint="33"/>
                  <w:noWrap/>
                  <w:vAlign w:val="center"/>
                  <w:hideMark/>
                </w:tcPr>
                <w:p w14:paraId="5743DFD6" w14:textId="6083D473" w:rsidR="009B04CD" w:rsidRPr="007A1F36" w:rsidRDefault="009B04CD"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b/>
                      <w:bCs/>
                      <w:sz w:val="16"/>
                      <w:szCs w:val="16"/>
                    </w:rPr>
                    <w:t>2. Ukrepi po potrditvi APK</w:t>
                  </w:r>
                </w:p>
              </w:tc>
              <w:tc>
                <w:tcPr>
                  <w:tcW w:w="2538" w:type="dxa"/>
                  <w:gridSpan w:val="2"/>
                  <w:shd w:val="clear" w:color="auto" w:fill="DEEAF6" w:themeFill="accent1" w:themeFillTint="33"/>
                  <w:noWrap/>
                  <w:vAlign w:val="center"/>
                  <w:hideMark/>
                </w:tcPr>
                <w:p w14:paraId="2737F0CF" w14:textId="411C0106" w:rsidR="009B04CD" w:rsidRPr="007A1F36" w:rsidRDefault="009B04CD" w:rsidP="00CB5E1D">
                  <w:pPr>
                    <w:framePr w:hSpace="141" w:wrap="around" w:vAnchor="text" w:hAnchor="text" w:x="108" w:y="1"/>
                    <w:spacing w:line="240" w:lineRule="auto"/>
                    <w:suppressOverlap/>
                    <w:jc w:val="center"/>
                    <w:rPr>
                      <w:rFonts w:eastAsiaTheme="minorHAnsi" w:cs="Arial"/>
                      <w:sz w:val="16"/>
                      <w:szCs w:val="16"/>
                    </w:rPr>
                  </w:pPr>
                  <w:r>
                    <w:rPr>
                      <w:rFonts w:eastAsiaTheme="minorHAnsi" w:cs="Arial"/>
                      <w:b/>
                      <w:bCs/>
                      <w:sz w:val="16"/>
                      <w:szCs w:val="16"/>
                    </w:rPr>
                    <w:t>Znesek</w:t>
                  </w:r>
                  <w:r w:rsidRPr="007A1F36">
                    <w:rPr>
                      <w:rFonts w:eastAsiaTheme="minorHAnsi" w:cs="Arial"/>
                      <w:b/>
                      <w:bCs/>
                      <w:sz w:val="16"/>
                      <w:szCs w:val="16"/>
                    </w:rPr>
                    <w:t xml:space="preserve"> v €</w:t>
                  </w:r>
                </w:p>
              </w:tc>
              <w:tc>
                <w:tcPr>
                  <w:tcW w:w="2538" w:type="dxa"/>
                  <w:gridSpan w:val="2"/>
                  <w:shd w:val="clear" w:color="auto" w:fill="DEEAF6" w:themeFill="accent1" w:themeFillTint="33"/>
                  <w:noWrap/>
                  <w:vAlign w:val="center"/>
                  <w:hideMark/>
                </w:tcPr>
                <w:p w14:paraId="2361EDBF" w14:textId="0354A55B" w:rsidR="009B04CD" w:rsidRPr="007A1F36" w:rsidRDefault="009B04CD" w:rsidP="00CB5E1D">
                  <w:pPr>
                    <w:framePr w:hSpace="141" w:wrap="around" w:vAnchor="text" w:hAnchor="text" w:x="108" w:y="1"/>
                    <w:spacing w:line="240" w:lineRule="auto"/>
                    <w:suppressOverlap/>
                    <w:jc w:val="center"/>
                    <w:rPr>
                      <w:rFonts w:eastAsiaTheme="minorHAnsi" w:cs="Arial"/>
                      <w:b/>
                      <w:bCs/>
                      <w:sz w:val="16"/>
                      <w:szCs w:val="16"/>
                    </w:rPr>
                  </w:pPr>
                  <w:r>
                    <w:rPr>
                      <w:rFonts w:eastAsiaTheme="minorHAnsi" w:cs="Arial"/>
                      <w:b/>
                      <w:bCs/>
                      <w:sz w:val="16"/>
                      <w:szCs w:val="16"/>
                    </w:rPr>
                    <w:t>Znesek</w:t>
                  </w:r>
                  <w:r w:rsidRPr="007A1F36">
                    <w:rPr>
                      <w:rFonts w:eastAsiaTheme="minorHAnsi" w:cs="Arial"/>
                      <w:b/>
                      <w:bCs/>
                      <w:sz w:val="16"/>
                      <w:szCs w:val="16"/>
                    </w:rPr>
                    <w:t xml:space="preserve"> v €</w:t>
                  </w:r>
                </w:p>
              </w:tc>
            </w:tr>
            <w:tr w:rsidR="009B04CD" w:rsidRPr="007A1F36" w14:paraId="66CCCD9F" w14:textId="77777777" w:rsidTr="009B04CD">
              <w:trPr>
                <w:trHeight w:val="285"/>
              </w:trPr>
              <w:tc>
                <w:tcPr>
                  <w:tcW w:w="3986" w:type="dxa"/>
                  <w:gridSpan w:val="2"/>
                  <w:vMerge/>
                  <w:shd w:val="clear" w:color="auto" w:fill="DEEAF6" w:themeFill="accent1" w:themeFillTint="33"/>
                  <w:noWrap/>
                  <w:vAlign w:val="center"/>
                  <w:hideMark/>
                </w:tcPr>
                <w:p w14:paraId="06FE77FF" w14:textId="5F2C25F7" w:rsidR="009B04CD" w:rsidRPr="007A1F36" w:rsidRDefault="009B04CD" w:rsidP="00CB5E1D">
                  <w:pPr>
                    <w:framePr w:hSpace="141" w:wrap="around" w:vAnchor="text" w:hAnchor="text" w:x="108" w:y="1"/>
                    <w:spacing w:line="240" w:lineRule="auto"/>
                    <w:suppressOverlap/>
                    <w:rPr>
                      <w:rFonts w:eastAsiaTheme="minorHAnsi" w:cs="Arial"/>
                      <w:b/>
                      <w:bCs/>
                      <w:sz w:val="16"/>
                      <w:szCs w:val="16"/>
                    </w:rPr>
                  </w:pPr>
                </w:p>
              </w:tc>
              <w:tc>
                <w:tcPr>
                  <w:tcW w:w="1263" w:type="dxa"/>
                  <w:shd w:val="clear" w:color="auto" w:fill="DEEAF6" w:themeFill="accent1" w:themeFillTint="33"/>
                  <w:noWrap/>
                  <w:vAlign w:val="center"/>
                  <w:hideMark/>
                </w:tcPr>
                <w:p w14:paraId="6B4E31FF" w14:textId="77777777" w:rsidR="009B04CD" w:rsidRPr="007A1F36" w:rsidRDefault="009B04CD"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prvo leto</w:t>
                  </w:r>
                </w:p>
              </w:tc>
              <w:tc>
                <w:tcPr>
                  <w:tcW w:w="1275" w:type="dxa"/>
                  <w:shd w:val="clear" w:color="auto" w:fill="DEEAF6" w:themeFill="accent1" w:themeFillTint="33"/>
                  <w:noWrap/>
                  <w:vAlign w:val="center"/>
                  <w:hideMark/>
                </w:tcPr>
                <w:p w14:paraId="31E104F7" w14:textId="77777777" w:rsidR="009B04CD" w:rsidRPr="007A1F36" w:rsidRDefault="009B04CD"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Sofinaciranje EU (75%)</w:t>
                  </w:r>
                </w:p>
              </w:tc>
              <w:tc>
                <w:tcPr>
                  <w:tcW w:w="1263" w:type="dxa"/>
                  <w:shd w:val="clear" w:color="auto" w:fill="DEEAF6" w:themeFill="accent1" w:themeFillTint="33"/>
                  <w:noWrap/>
                  <w:vAlign w:val="center"/>
                  <w:hideMark/>
                </w:tcPr>
                <w:p w14:paraId="20883EFD" w14:textId="77777777" w:rsidR="009B04CD" w:rsidRPr="007A1F36" w:rsidRDefault="009B04CD"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leto n+1</w:t>
                  </w:r>
                </w:p>
              </w:tc>
              <w:tc>
                <w:tcPr>
                  <w:tcW w:w="1275" w:type="dxa"/>
                  <w:shd w:val="clear" w:color="auto" w:fill="DEEAF6" w:themeFill="accent1" w:themeFillTint="33"/>
                  <w:noWrap/>
                  <w:vAlign w:val="center"/>
                  <w:hideMark/>
                </w:tcPr>
                <w:p w14:paraId="25E53FC9" w14:textId="77777777" w:rsidR="009B04CD" w:rsidRPr="007A1F36" w:rsidRDefault="009B04CD"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Sofinaciranje EU (75%)</w:t>
                  </w:r>
                </w:p>
              </w:tc>
            </w:tr>
            <w:tr w:rsidR="007A1F36" w:rsidRPr="007A1F36" w14:paraId="633B2CF4" w14:textId="77777777" w:rsidTr="0008193F">
              <w:trPr>
                <w:trHeight w:val="285"/>
              </w:trPr>
              <w:tc>
                <w:tcPr>
                  <w:tcW w:w="988" w:type="dxa"/>
                  <w:noWrap/>
                  <w:vAlign w:val="center"/>
                  <w:hideMark/>
                </w:tcPr>
                <w:p w14:paraId="59F9312A"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20. člen</w:t>
                  </w:r>
                </w:p>
              </w:tc>
              <w:tc>
                <w:tcPr>
                  <w:tcW w:w="2998" w:type="dxa"/>
                  <w:noWrap/>
                  <w:vAlign w:val="center"/>
                  <w:hideMark/>
                </w:tcPr>
                <w:p w14:paraId="47E00162"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 xml:space="preserve">Stimulacija za ostreljene DP na območju z omejitvami </w:t>
                  </w:r>
                </w:p>
              </w:tc>
              <w:tc>
                <w:tcPr>
                  <w:tcW w:w="1263" w:type="dxa"/>
                  <w:noWrap/>
                  <w:vAlign w:val="center"/>
                  <w:hideMark/>
                </w:tcPr>
                <w:p w14:paraId="77A1E05E"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50.000</w:t>
                  </w:r>
                </w:p>
              </w:tc>
              <w:tc>
                <w:tcPr>
                  <w:tcW w:w="1275" w:type="dxa"/>
                  <w:noWrap/>
                  <w:vAlign w:val="center"/>
                  <w:hideMark/>
                </w:tcPr>
                <w:p w14:paraId="18297933"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63" w:type="dxa"/>
                  <w:noWrap/>
                  <w:vAlign w:val="center"/>
                  <w:hideMark/>
                </w:tcPr>
                <w:p w14:paraId="0A1B6788"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50.000,00 €</w:t>
                  </w:r>
                </w:p>
              </w:tc>
              <w:tc>
                <w:tcPr>
                  <w:tcW w:w="1275" w:type="dxa"/>
                  <w:noWrap/>
                  <w:vAlign w:val="center"/>
                  <w:hideMark/>
                </w:tcPr>
                <w:p w14:paraId="585F8341"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38881DFB" w14:textId="77777777" w:rsidTr="0008193F">
              <w:trPr>
                <w:trHeight w:val="285"/>
              </w:trPr>
              <w:tc>
                <w:tcPr>
                  <w:tcW w:w="988" w:type="dxa"/>
                  <w:noWrap/>
                  <w:vAlign w:val="center"/>
                  <w:hideMark/>
                </w:tcPr>
                <w:p w14:paraId="70386C65"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20. člen</w:t>
                  </w:r>
                </w:p>
              </w:tc>
              <w:tc>
                <w:tcPr>
                  <w:tcW w:w="2998" w:type="dxa"/>
                  <w:noWrap/>
                  <w:vAlign w:val="center"/>
                  <w:hideMark/>
                </w:tcPr>
                <w:p w14:paraId="3FA36424"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 xml:space="preserve">Prepoved lova, nadomestilo plač ZGS zaradi izgube prihodka </w:t>
                  </w:r>
                </w:p>
              </w:tc>
              <w:tc>
                <w:tcPr>
                  <w:tcW w:w="1263" w:type="dxa"/>
                  <w:noWrap/>
                  <w:vAlign w:val="center"/>
                  <w:hideMark/>
                </w:tcPr>
                <w:p w14:paraId="7A457FE2"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50.000</w:t>
                  </w:r>
                </w:p>
              </w:tc>
              <w:tc>
                <w:tcPr>
                  <w:tcW w:w="1275" w:type="dxa"/>
                  <w:noWrap/>
                  <w:vAlign w:val="center"/>
                  <w:hideMark/>
                </w:tcPr>
                <w:p w14:paraId="5747F3E4"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63" w:type="dxa"/>
                  <w:noWrap/>
                  <w:vAlign w:val="center"/>
                  <w:hideMark/>
                </w:tcPr>
                <w:p w14:paraId="7E645627"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50.000,00 €</w:t>
                  </w:r>
                </w:p>
              </w:tc>
              <w:tc>
                <w:tcPr>
                  <w:tcW w:w="1275" w:type="dxa"/>
                  <w:noWrap/>
                  <w:vAlign w:val="center"/>
                  <w:hideMark/>
                </w:tcPr>
                <w:p w14:paraId="6A4A1EAF"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263A4557" w14:textId="77777777" w:rsidTr="0008193F">
              <w:trPr>
                <w:trHeight w:val="285"/>
              </w:trPr>
              <w:tc>
                <w:tcPr>
                  <w:tcW w:w="988" w:type="dxa"/>
                  <w:noWrap/>
                  <w:vAlign w:val="center"/>
                  <w:hideMark/>
                </w:tcPr>
                <w:p w14:paraId="58F2EA11"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22. člen</w:t>
                  </w:r>
                </w:p>
              </w:tc>
              <w:tc>
                <w:tcPr>
                  <w:tcW w:w="2998" w:type="dxa"/>
                  <w:noWrap/>
                  <w:vAlign w:val="center"/>
                  <w:hideMark/>
                </w:tcPr>
                <w:p w14:paraId="7A0A7DBE" w14:textId="77777777" w:rsidR="007A1F36" w:rsidRPr="007A1F36" w:rsidRDefault="007A1F36" w:rsidP="00CB5E1D">
                  <w:pPr>
                    <w:framePr w:hSpace="141" w:wrap="around" w:vAnchor="text" w:hAnchor="text" w:x="108" w:y="1"/>
                    <w:spacing w:line="240" w:lineRule="auto"/>
                    <w:suppressOverlap/>
                    <w:rPr>
                      <w:rFonts w:eastAsiaTheme="minorHAnsi" w:cs="Arial"/>
                      <w:b/>
                      <w:bCs/>
                      <w:sz w:val="16"/>
                      <w:szCs w:val="16"/>
                    </w:rPr>
                  </w:pPr>
                  <w:r w:rsidRPr="007A1F36">
                    <w:rPr>
                      <w:rFonts w:eastAsiaTheme="minorHAnsi" w:cs="Arial"/>
                      <w:b/>
                      <w:bCs/>
                      <w:sz w:val="16"/>
                      <w:szCs w:val="16"/>
                    </w:rPr>
                    <w:t>Aktivno iskanje poginulih divjih prašičev</w:t>
                  </w:r>
                </w:p>
              </w:tc>
              <w:tc>
                <w:tcPr>
                  <w:tcW w:w="1263" w:type="dxa"/>
                  <w:noWrap/>
                  <w:vAlign w:val="center"/>
                  <w:hideMark/>
                </w:tcPr>
                <w:p w14:paraId="7F86CD9E"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75" w:type="dxa"/>
                  <w:noWrap/>
                  <w:vAlign w:val="center"/>
                  <w:hideMark/>
                </w:tcPr>
                <w:p w14:paraId="718B204E"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63" w:type="dxa"/>
                  <w:noWrap/>
                  <w:vAlign w:val="center"/>
                  <w:hideMark/>
                </w:tcPr>
                <w:p w14:paraId="01633E8F"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i/>
                      <w:iCs/>
                      <w:sz w:val="16"/>
                      <w:szCs w:val="16"/>
                    </w:rPr>
                  </w:pPr>
                </w:p>
              </w:tc>
              <w:tc>
                <w:tcPr>
                  <w:tcW w:w="1275" w:type="dxa"/>
                  <w:noWrap/>
                  <w:vAlign w:val="center"/>
                  <w:hideMark/>
                </w:tcPr>
                <w:p w14:paraId="5763AEEB"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62D70D47" w14:textId="77777777" w:rsidTr="0008193F">
              <w:trPr>
                <w:trHeight w:val="285"/>
              </w:trPr>
              <w:tc>
                <w:tcPr>
                  <w:tcW w:w="988" w:type="dxa"/>
                  <w:noWrap/>
                  <w:vAlign w:val="center"/>
                  <w:hideMark/>
                </w:tcPr>
                <w:p w14:paraId="2482E2FD"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 </w:t>
                  </w:r>
                </w:p>
              </w:tc>
              <w:tc>
                <w:tcPr>
                  <w:tcW w:w="2998" w:type="dxa"/>
                  <w:noWrap/>
                  <w:vAlign w:val="center"/>
                  <w:hideMark/>
                </w:tcPr>
                <w:p w14:paraId="4C4AC938"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Strošek skupine za iskanje</w:t>
                  </w:r>
                </w:p>
              </w:tc>
              <w:tc>
                <w:tcPr>
                  <w:tcW w:w="1263" w:type="dxa"/>
                  <w:noWrap/>
                  <w:vAlign w:val="center"/>
                  <w:hideMark/>
                </w:tcPr>
                <w:p w14:paraId="6C1643DB"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810.000</w:t>
                  </w:r>
                </w:p>
              </w:tc>
              <w:tc>
                <w:tcPr>
                  <w:tcW w:w="1275" w:type="dxa"/>
                  <w:noWrap/>
                  <w:vAlign w:val="center"/>
                  <w:hideMark/>
                </w:tcPr>
                <w:p w14:paraId="2D361295"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63" w:type="dxa"/>
                  <w:noWrap/>
                  <w:vAlign w:val="center"/>
                  <w:hideMark/>
                </w:tcPr>
                <w:p w14:paraId="0E73B8DF"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810.000,00 €</w:t>
                  </w:r>
                </w:p>
              </w:tc>
              <w:tc>
                <w:tcPr>
                  <w:tcW w:w="1275" w:type="dxa"/>
                  <w:noWrap/>
                  <w:vAlign w:val="center"/>
                  <w:hideMark/>
                </w:tcPr>
                <w:p w14:paraId="0887F538"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4070D5D8" w14:textId="77777777" w:rsidTr="0008193F">
              <w:trPr>
                <w:trHeight w:val="285"/>
              </w:trPr>
              <w:tc>
                <w:tcPr>
                  <w:tcW w:w="988" w:type="dxa"/>
                  <w:noWrap/>
                  <w:vAlign w:val="center"/>
                  <w:hideMark/>
                </w:tcPr>
                <w:p w14:paraId="6F2555E0"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24. člen</w:t>
                  </w:r>
                </w:p>
              </w:tc>
              <w:tc>
                <w:tcPr>
                  <w:tcW w:w="2998" w:type="dxa"/>
                  <w:noWrap/>
                  <w:vAlign w:val="center"/>
                  <w:hideMark/>
                </w:tcPr>
                <w:p w14:paraId="065C6099" w14:textId="77777777" w:rsidR="007A1F36" w:rsidRPr="007A1F36" w:rsidRDefault="007A1F36" w:rsidP="00CB5E1D">
                  <w:pPr>
                    <w:framePr w:hSpace="141" w:wrap="around" w:vAnchor="text" w:hAnchor="text" w:x="108" w:y="1"/>
                    <w:spacing w:line="240" w:lineRule="auto"/>
                    <w:suppressOverlap/>
                    <w:rPr>
                      <w:rFonts w:eastAsiaTheme="minorHAnsi" w:cs="Arial"/>
                      <w:b/>
                      <w:bCs/>
                      <w:sz w:val="16"/>
                      <w:szCs w:val="16"/>
                    </w:rPr>
                  </w:pPr>
                  <w:r w:rsidRPr="007A1F36">
                    <w:rPr>
                      <w:rFonts w:eastAsiaTheme="minorHAnsi" w:cs="Arial"/>
                      <w:b/>
                      <w:bCs/>
                      <w:sz w:val="16"/>
                      <w:szCs w:val="16"/>
                    </w:rPr>
                    <w:t>Izredni odstrel</w:t>
                  </w:r>
                </w:p>
              </w:tc>
              <w:tc>
                <w:tcPr>
                  <w:tcW w:w="1263" w:type="dxa"/>
                  <w:noWrap/>
                  <w:vAlign w:val="center"/>
                  <w:hideMark/>
                </w:tcPr>
                <w:p w14:paraId="20F2888E"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75" w:type="dxa"/>
                  <w:noWrap/>
                  <w:vAlign w:val="center"/>
                  <w:hideMark/>
                </w:tcPr>
                <w:p w14:paraId="136D6131"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63" w:type="dxa"/>
                  <w:noWrap/>
                  <w:vAlign w:val="center"/>
                  <w:hideMark/>
                </w:tcPr>
                <w:p w14:paraId="663651B7"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75" w:type="dxa"/>
                  <w:noWrap/>
                  <w:vAlign w:val="center"/>
                  <w:hideMark/>
                </w:tcPr>
                <w:p w14:paraId="4CE9CD2B"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363F5979" w14:textId="77777777" w:rsidTr="0008193F">
              <w:trPr>
                <w:trHeight w:val="285"/>
              </w:trPr>
              <w:tc>
                <w:tcPr>
                  <w:tcW w:w="988" w:type="dxa"/>
                  <w:noWrap/>
                  <w:vAlign w:val="center"/>
                  <w:hideMark/>
                </w:tcPr>
                <w:p w14:paraId="43C89689"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 </w:t>
                  </w:r>
                </w:p>
              </w:tc>
              <w:tc>
                <w:tcPr>
                  <w:tcW w:w="2998" w:type="dxa"/>
                  <w:noWrap/>
                  <w:vAlign w:val="center"/>
                  <w:hideMark/>
                </w:tcPr>
                <w:p w14:paraId="0143E229"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Strošek skupine za izredni odstrel</w:t>
                  </w:r>
                </w:p>
              </w:tc>
              <w:tc>
                <w:tcPr>
                  <w:tcW w:w="1263" w:type="dxa"/>
                  <w:noWrap/>
                  <w:vAlign w:val="center"/>
                  <w:hideMark/>
                </w:tcPr>
                <w:p w14:paraId="2447F0F3"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459.000</w:t>
                  </w:r>
                </w:p>
              </w:tc>
              <w:tc>
                <w:tcPr>
                  <w:tcW w:w="1275" w:type="dxa"/>
                  <w:noWrap/>
                  <w:vAlign w:val="center"/>
                  <w:hideMark/>
                </w:tcPr>
                <w:p w14:paraId="76F35AA4"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63" w:type="dxa"/>
                  <w:noWrap/>
                  <w:vAlign w:val="center"/>
                  <w:hideMark/>
                </w:tcPr>
                <w:p w14:paraId="70E92C0A"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459.000,00 €</w:t>
                  </w:r>
                </w:p>
              </w:tc>
              <w:tc>
                <w:tcPr>
                  <w:tcW w:w="1275" w:type="dxa"/>
                  <w:noWrap/>
                  <w:vAlign w:val="center"/>
                  <w:hideMark/>
                </w:tcPr>
                <w:p w14:paraId="3C4B77CA"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28DD69DA" w14:textId="77777777" w:rsidTr="0008193F">
              <w:trPr>
                <w:trHeight w:val="285"/>
              </w:trPr>
              <w:tc>
                <w:tcPr>
                  <w:tcW w:w="988" w:type="dxa"/>
                  <w:noWrap/>
                  <w:vAlign w:val="center"/>
                  <w:hideMark/>
                </w:tcPr>
                <w:p w14:paraId="37584FAC"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23. in 25. člen</w:t>
                  </w:r>
                </w:p>
              </w:tc>
              <w:tc>
                <w:tcPr>
                  <w:tcW w:w="2998" w:type="dxa"/>
                  <w:noWrap/>
                  <w:vAlign w:val="center"/>
                  <w:hideMark/>
                </w:tcPr>
                <w:p w14:paraId="51F555B8"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Oprema skupin za iskanje poginulih DP in izredni odstrel</w:t>
                  </w:r>
                </w:p>
              </w:tc>
              <w:tc>
                <w:tcPr>
                  <w:tcW w:w="1263" w:type="dxa"/>
                  <w:noWrap/>
                  <w:vAlign w:val="center"/>
                  <w:hideMark/>
                </w:tcPr>
                <w:p w14:paraId="4BE664AF"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464.510</w:t>
                  </w:r>
                </w:p>
              </w:tc>
              <w:tc>
                <w:tcPr>
                  <w:tcW w:w="1275" w:type="dxa"/>
                  <w:noWrap/>
                  <w:vAlign w:val="center"/>
                  <w:hideMark/>
                </w:tcPr>
                <w:p w14:paraId="60B17C8B"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63" w:type="dxa"/>
                  <w:noWrap/>
                  <w:vAlign w:val="center"/>
                  <w:hideMark/>
                </w:tcPr>
                <w:p w14:paraId="1403BAB6"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i/>
                      <w:iCs/>
                      <w:sz w:val="16"/>
                      <w:szCs w:val="16"/>
                    </w:rPr>
                  </w:pPr>
                </w:p>
              </w:tc>
              <w:tc>
                <w:tcPr>
                  <w:tcW w:w="1275" w:type="dxa"/>
                  <w:noWrap/>
                  <w:vAlign w:val="center"/>
                  <w:hideMark/>
                </w:tcPr>
                <w:p w14:paraId="6E1EA644"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3C3CBF3A" w14:textId="77777777" w:rsidTr="0008193F">
              <w:trPr>
                <w:trHeight w:val="285"/>
              </w:trPr>
              <w:tc>
                <w:tcPr>
                  <w:tcW w:w="988" w:type="dxa"/>
                  <w:noWrap/>
                  <w:vAlign w:val="center"/>
                  <w:hideMark/>
                </w:tcPr>
                <w:p w14:paraId="5132A071"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26. člen</w:t>
                  </w:r>
                </w:p>
              </w:tc>
              <w:tc>
                <w:tcPr>
                  <w:tcW w:w="2998" w:type="dxa"/>
                  <w:noWrap/>
                  <w:vAlign w:val="center"/>
                  <w:hideMark/>
                </w:tcPr>
                <w:p w14:paraId="1E41FD7F"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 xml:space="preserve">Prepoved iztrebljanja prašičev odstranitev ŽSP, kontejnerji - KOTO </w:t>
                  </w:r>
                </w:p>
              </w:tc>
              <w:tc>
                <w:tcPr>
                  <w:tcW w:w="1263" w:type="dxa"/>
                  <w:noWrap/>
                  <w:vAlign w:val="center"/>
                  <w:hideMark/>
                </w:tcPr>
                <w:p w14:paraId="64A6C0EF"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51.100</w:t>
                  </w:r>
                </w:p>
              </w:tc>
              <w:tc>
                <w:tcPr>
                  <w:tcW w:w="1275" w:type="dxa"/>
                  <w:noWrap/>
                  <w:vAlign w:val="center"/>
                  <w:hideMark/>
                </w:tcPr>
                <w:p w14:paraId="6C447BD2"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63" w:type="dxa"/>
                  <w:noWrap/>
                  <w:vAlign w:val="center"/>
                  <w:hideMark/>
                </w:tcPr>
                <w:p w14:paraId="1A4F0FD1"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51.100,00 €</w:t>
                  </w:r>
                </w:p>
              </w:tc>
              <w:tc>
                <w:tcPr>
                  <w:tcW w:w="1275" w:type="dxa"/>
                  <w:noWrap/>
                  <w:vAlign w:val="center"/>
                  <w:hideMark/>
                </w:tcPr>
                <w:p w14:paraId="661E8763"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32C9DBCB" w14:textId="77777777" w:rsidTr="0008193F">
              <w:trPr>
                <w:trHeight w:val="285"/>
              </w:trPr>
              <w:tc>
                <w:tcPr>
                  <w:tcW w:w="988" w:type="dxa"/>
                  <w:noWrap/>
                  <w:vAlign w:val="center"/>
                  <w:hideMark/>
                </w:tcPr>
                <w:p w14:paraId="0180DAE2"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27. člen</w:t>
                  </w:r>
                </w:p>
              </w:tc>
              <w:tc>
                <w:tcPr>
                  <w:tcW w:w="2998" w:type="dxa"/>
                  <w:noWrap/>
                  <w:vAlign w:val="center"/>
                  <w:hideMark/>
                </w:tcPr>
                <w:p w14:paraId="4759B62A"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Preiskave in izplačila odškodnin za uničene trupe</w:t>
                  </w:r>
                </w:p>
              </w:tc>
              <w:tc>
                <w:tcPr>
                  <w:tcW w:w="1263" w:type="dxa"/>
                  <w:noWrap/>
                  <w:vAlign w:val="center"/>
                  <w:hideMark/>
                </w:tcPr>
                <w:p w14:paraId="57AE4D96"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1.243.100</w:t>
                  </w:r>
                </w:p>
              </w:tc>
              <w:tc>
                <w:tcPr>
                  <w:tcW w:w="1275" w:type="dxa"/>
                  <w:noWrap/>
                  <w:vAlign w:val="center"/>
                  <w:hideMark/>
                </w:tcPr>
                <w:p w14:paraId="54E3611C"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932.325,00</w:t>
                  </w:r>
                </w:p>
              </w:tc>
              <w:tc>
                <w:tcPr>
                  <w:tcW w:w="1263" w:type="dxa"/>
                  <w:noWrap/>
                  <w:vAlign w:val="center"/>
                  <w:hideMark/>
                </w:tcPr>
                <w:p w14:paraId="32116569"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1.243.100,00 €</w:t>
                  </w:r>
                </w:p>
              </w:tc>
              <w:tc>
                <w:tcPr>
                  <w:tcW w:w="1275" w:type="dxa"/>
                  <w:noWrap/>
                  <w:vAlign w:val="center"/>
                  <w:hideMark/>
                </w:tcPr>
                <w:p w14:paraId="606C38BF"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932.325,00</w:t>
                  </w:r>
                </w:p>
              </w:tc>
            </w:tr>
            <w:tr w:rsidR="007A1F36" w:rsidRPr="007A1F36" w14:paraId="0AB17B53" w14:textId="77777777" w:rsidTr="0008193F">
              <w:trPr>
                <w:trHeight w:val="285"/>
              </w:trPr>
              <w:tc>
                <w:tcPr>
                  <w:tcW w:w="988" w:type="dxa"/>
                  <w:noWrap/>
                  <w:vAlign w:val="center"/>
                  <w:hideMark/>
                </w:tcPr>
                <w:p w14:paraId="0501BD83"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28. člen</w:t>
                  </w:r>
                </w:p>
              </w:tc>
              <w:tc>
                <w:tcPr>
                  <w:tcW w:w="2998" w:type="dxa"/>
                  <w:noWrap/>
                  <w:vAlign w:val="center"/>
                  <w:hideMark/>
                </w:tcPr>
                <w:p w14:paraId="2ECFF7FF"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Zbirna mesta - ureditev in delovanje</w:t>
                  </w:r>
                </w:p>
              </w:tc>
              <w:tc>
                <w:tcPr>
                  <w:tcW w:w="1263" w:type="dxa"/>
                  <w:noWrap/>
                  <w:vAlign w:val="center"/>
                  <w:hideMark/>
                </w:tcPr>
                <w:p w14:paraId="7B69CE52"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130.550</w:t>
                  </w:r>
                </w:p>
              </w:tc>
              <w:tc>
                <w:tcPr>
                  <w:tcW w:w="1275" w:type="dxa"/>
                  <w:noWrap/>
                  <w:vAlign w:val="center"/>
                  <w:hideMark/>
                </w:tcPr>
                <w:p w14:paraId="251D1414"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63" w:type="dxa"/>
                  <w:noWrap/>
                  <w:vAlign w:val="center"/>
                  <w:hideMark/>
                </w:tcPr>
                <w:p w14:paraId="67981982"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38.100,00 €</w:t>
                  </w:r>
                </w:p>
              </w:tc>
              <w:tc>
                <w:tcPr>
                  <w:tcW w:w="1275" w:type="dxa"/>
                  <w:noWrap/>
                  <w:vAlign w:val="center"/>
                  <w:hideMark/>
                </w:tcPr>
                <w:p w14:paraId="51176CB0"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72DF3C09" w14:textId="77777777" w:rsidTr="0008193F">
              <w:trPr>
                <w:trHeight w:val="285"/>
              </w:trPr>
              <w:tc>
                <w:tcPr>
                  <w:tcW w:w="988" w:type="dxa"/>
                  <w:noWrap/>
                  <w:vAlign w:val="center"/>
                  <w:hideMark/>
                </w:tcPr>
                <w:p w14:paraId="55D4DB65"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31. člen</w:t>
                  </w:r>
                </w:p>
              </w:tc>
              <w:tc>
                <w:tcPr>
                  <w:tcW w:w="2998" w:type="dxa"/>
                  <w:noWrap/>
                  <w:vAlign w:val="center"/>
                  <w:hideMark/>
                </w:tcPr>
                <w:p w14:paraId="61F18D07"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Zakopavanje in sežiganje trupel</w:t>
                  </w:r>
                </w:p>
              </w:tc>
              <w:tc>
                <w:tcPr>
                  <w:tcW w:w="1263" w:type="dxa"/>
                  <w:noWrap/>
                  <w:vAlign w:val="center"/>
                  <w:hideMark/>
                </w:tcPr>
                <w:p w14:paraId="0ABC2F7F"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2.000</w:t>
                  </w:r>
                </w:p>
              </w:tc>
              <w:tc>
                <w:tcPr>
                  <w:tcW w:w="1275" w:type="dxa"/>
                  <w:noWrap/>
                  <w:vAlign w:val="center"/>
                  <w:hideMark/>
                </w:tcPr>
                <w:p w14:paraId="7076C877"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63" w:type="dxa"/>
                  <w:noWrap/>
                  <w:vAlign w:val="center"/>
                  <w:hideMark/>
                </w:tcPr>
                <w:p w14:paraId="17F57951"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2.000,00 €</w:t>
                  </w:r>
                </w:p>
              </w:tc>
              <w:tc>
                <w:tcPr>
                  <w:tcW w:w="1275" w:type="dxa"/>
                  <w:noWrap/>
                  <w:vAlign w:val="center"/>
                  <w:hideMark/>
                </w:tcPr>
                <w:p w14:paraId="3F3BC41C"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6C49A800" w14:textId="77777777" w:rsidTr="0008193F">
              <w:trPr>
                <w:trHeight w:val="285"/>
              </w:trPr>
              <w:tc>
                <w:tcPr>
                  <w:tcW w:w="988" w:type="dxa"/>
                  <w:noWrap/>
                  <w:vAlign w:val="center"/>
                  <w:hideMark/>
                </w:tcPr>
                <w:p w14:paraId="790F2B9D"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32. člen</w:t>
                  </w:r>
                </w:p>
              </w:tc>
              <w:tc>
                <w:tcPr>
                  <w:tcW w:w="2998" w:type="dxa"/>
                  <w:noWrap/>
                  <w:vAlign w:val="center"/>
                  <w:hideMark/>
                </w:tcPr>
                <w:p w14:paraId="56091A19"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Zaščitne ograje</w:t>
                  </w:r>
                </w:p>
              </w:tc>
              <w:tc>
                <w:tcPr>
                  <w:tcW w:w="1263" w:type="dxa"/>
                  <w:noWrap/>
                  <w:vAlign w:val="center"/>
                  <w:hideMark/>
                </w:tcPr>
                <w:p w14:paraId="363B18DC"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1.500.000</w:t>
                  </w:r>
                </w:p>
              </w:tc>
              <w:tc>
                <w:tcPr>
                  <w:tcW w:w="1275" w:type="dxa"/>
                  <w:noWrap/>
                  <w:vAlign w:val="center"/>
                  <w:hideMark/>
                </w:tcPr>
                <w:p w14:paraId="1435795B"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63" w:type="dxa"/>
                  <w:noWrap/>
                  <w:vAlign w:val="center"/>
                  <w:hideMark/>
                </w:tcPr>
                <w:p w14:paraId="627D4BD5"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i/>
                      <w:iCs/>
                      <w:sz w:val="16"/>
                      <w:szCs w:val="16"/>
                    </w:rPr>
                  </w:pPr>
                </w:p>
              </w:tc>
              <w:tc>
                <w:tcPr>
                  <w:tcW w:w="1275" w:type="dxa"/>
                  <w:noWrap/>
                  <w:vAlign w:val="center"/>
                  <w:hideMark/>
                </w:tcPr>
                <w:p w14:paraId="7BD317EC"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63B2C388" w14:textId="77777777" w:rsidTr="0008193F">
              <w:trPr>
                <w:trHeight w:val="285"/>
              </w:trPr>
              <w:tc>
                <w:tcPr>
                  <w:tcW w:w="988" w:type="dxa"/>
                  <w:noWrap/>
                  <w:vAlign w:val="center"/>
                  <w:hideMark/>
                </w:tcPr>
                <w:p w14:paraId="60BEFE29"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33 in 34. člen</w:t>
                  </w:r>
                </w:p>
              </w:tc>
              <w:tc>
                <w:tcPr>
                  <w:tcW w:w="2998" w:type="dxa"/>
                  <w:noWrap/>
                  <w:vAlign w:val="center"/>
                  <w:hideMark/>
                </w:tcPr>
                <w:p w14:paraId="1A2955F8"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Nadomestilo za oteženo rabo zemljišča</w:t>
                  </w:r>
                </w:p>
              </w:tc>
              <w:tc>
                <w:tcPr>
                  <w:tcW w:w="1263" w:type="dxa"/>
                  <w:noWrap/>
                  <w:vAlign w:val="center"/>
                  <w:hideMark/>
                </w:tcPr>
                <w:p w14:paraId="3ED3D439"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30.000</w:t>
                  </w:r>
                </w:p>
              </w:tc>
              <w:tc>
                <w:tcPr>
                  <w:tcW w:w="1275" w:type="dxa"/>
                  <w:noWrap/>
                  <w:vAlign w:val="center"/>
                  <w:hideMark/>
                </w:tcPr>
                <w:p w14:paraId="5F817356"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63" w:type="dxa"/>
                  <w:noWrap/>
                  <w:vAlign w:val="center"/>
                  <w:hideMark/>
                </w:tcPr>
                <w:p w14:paraId="043281EA"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30.000,00 €</w:t>
                  </w:r>
                </w:p>
              </w:tc>
              <w:tc>
                <w:tcPr>
                  <w:tcW w:w="1275" w:type="dxa"/>
                  <w:noWrap/>
                  <w:vAlign w:val="center"/>
                  <w:hideMark/>
                </w:tcPr>
                <w:p w14:paraId="20AE8F0E"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12F62125" w14:textId="77777777" w:rsidTr="0008193F">
              <w:trPr>
                <w:trHeight w:val="285"/>
              </w:trPr>
              <w:tc>
                <w:tcPr>
                  <w:tcW w:w="988" w:type="dxa"/>
                  <w:noWrap/>
                  <w:vAlign w:val="center"/>
                  <w:hideMark/>
                </w:tcPr>
                <w:p w14:paraId="5C042221"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40. člen</w:t>
                  </w:r>
                </w:p>
              </w:tc>
              <w:tc>
                <w:tcPr>
                  <w:tcW w:w="2998" w:type="dxa"/>
                  <w:noWrap/>
                  <w:vAlign w:val="center"/>
                  <w:hideMark/>
                </w:tcPr>
                <w:p w14:paraId="259E3125"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Odškodnina za služnost v javno korist</w:t>
                  </w:r>
                </w:p>
              </w:tc>
              <w:tc>
                <w:tcPr>
                  <w:tcW w:w="1263" w:type="dxa"/>
                  <w:noWrap/>
                  <w:vAlign w:val="center"/>
                  <w:hideMark/>
                </w:tcPr>
                <w:p w14:paraId="40D01429"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100.000</w:t>
                  </w:r>
                </w:p>
              </w:tc>
              <w:tc>
                <w:tcPr>
                  <w:tcW w:w="1275" w:type="dxa"/>
                  <w:noWrap/>
                  <w:vAlign w:val="center"/>
                  <w:hideMark/>
                </w:tcPr>
                <w:p w14:paraId="09A239D2"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c>
                <w:tcPr>
                  <w:tcW w:w="1263" w:type="dxa"/>
                  <w:noWrap/>
                  <w:vAlign w:val="center"/>
                  <w:hideMark/>
                </w:tcPr>
                <w:p w14:paraId="2F90E75C"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100.000,00 €</w:t>
                  </w:r>
                </w:p>
              </w:tc>
              <w:tc>
                <w:tcPr>
                  <w:tcW w:w="1275" w:type="dxa"/>
                  <w:noWrap/>
                  <w:vAlign w:val="center"/>
                  <w:hideMark/>
                </w:tcPr>
                <w:p w14:paraId="6508857E"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204ABE38" w14:textId="77777777" w:rsidTr="0008193F">
              <w:trPr>
                <w:trHeight w:val="285"/>
              </w:trPr>
              <w:tc>
                <w:tcPr>
                  <w:tcW w:w="988" w:type="dxa"/>
                  <w:noWrap/>
                  <w:vAlign w:val="center"/>
                  <w:hideMark/>
                </w:tcPr>
                <w:p w14:paraId="07625147"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44. člen</w:t>
                  </w:r>
                </w:p>
              </w:tc>
              <w:tc>
                <w:tcPr>
                  <w:tcW w:w="2998" w:type="dxa"/>
                  <w:noWrap/>
                  <w:vAlign w:val="center"/>
                  <w:hideMark/>
                </w:tcPr>
                <w:p w14:paraId="61D4B32F"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Znižanje koncesijskih dajatev</w:t>
                  </w:r>
                </w:p>
              </w:tc>
              <w:tc>
                <w:tcPr>
                  <w:tcW w:w="1263" w:type="dxa"/>
                  <w:noWrap/>
                  <w:vAlign w:val="center"/>
                  <w:hideMark/>
                </w:tcPr>
                <w:p w14:paraId="37EAFA3A"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100.000</w:t>
                  </w:r>
                </w:p>
              </w:tc>
              <w:tc>
                <w:tcPr>
                  <w:tcW w:w="1275" w:type="dxa"/>
                  <w:noWrap/>
                  <w:vAlign w:val="center"/>
                  <w:hideMark/>
                </w:tcPr>
                <w:p w14:paraId="4C8E48FA"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63" w:type="dxa"/>
                  <w:noWrap/>
                  <w:vAlign w:val="center"/>
                  <w:hideMark/>
                </w:tcPr>
                <w:p w14:paraId="09928AB8"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100.000,00 €</w:t>
                  </w:r>
                </w:p>
              </w:tc>
              <w:tc>
                <w:tcPr>
                  <w:tcW w:w="1275" w:type="dxa"/>
                  <w:noWrap/>
                  <w:vAlign w:val="center"/>
                  <w:hideMark/>
                </w:tcPr>
                <w:p w14:paraId="55E07DE6"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633615C4" w14:textId="77777777" w:rsidTr="0008193F">
              <w:trPr>
                <w:trHeight w:val="285"/>
              </w:trPr>
              <w:tc>
                <w:tcPr>
                  <w:tcW w:w="988" w:type="dxa"/>
                  <w:noWrap/>
                  <w:vAlign w:val="center"/>
                  <w:hideMark/>
                </w:tcPr>
                <w:p w14:paraId="6E701FC4"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46. člen</w:t>
                  </w:r>
                </w:p>
              </w:tc>
              <w:tc>
                <w:tcPr>
                  <w:tcW w:w="2998" w:type="dxa"/>
                  <w:noWrap/>
                  <w:vAlign w:val="center"/>
                  <w:hideMark/>
                </w:tcPr>
                <w:p w14:paraId="5E7F8F99"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Odškodnine za škode v času prepovedi lova</w:t>
                  </w:r>
                </w:p>
              </w:tc>
              <w:tc>
                <w:tcPr>
                  <w:tcW w:w="1263" w:type="dxa"/>
                  <w:noWrap/>
                  <w:vAlign w:val="center"/>
                  <w:hideMark/>
                </w:tcPr>
                <w:p w14:paraId="5EB4C1EA"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30.000</w:t>
                  </w:r>
                </w:p>
              </w:tc>
              <w:tc>
                <w:tcPr>
                  <w:tcW w:w="1275" w:type="dxa"/>
                  <w:noWrap/>
                  <w:vAlign w:val="center"/>
                  <w:hideMark/>
                </w:tcPr>
                <w:p w14:paraId="578005F9"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63" w:type="dxa"/>
                  <w:noWrap/>
                  <w:vAlign w:val="center"/>
                  <w:hideMark/>
                </w:tcPr>
                <w:p w14:paraId="657204BC"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30.000,00 €</w:t>
                  </w:r>
                </w:p>
              </w:tc>
              <w:tc>
                <w:tcPr>
                  <w:tcW w:w="1275" w:type="dxa"/>
                  <w:noWrap/>
                  <w:vAlign w:val="center"/>
                  <w:hideMark/>
                </w:tcPr>
                <w:p w14:paraId="622C93FC"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3B6DCCB0" w14:textId="77777777" w:rsidTr="0008193F">
              <w:trPr>
                <w:trHeight w:val="285"/>
              </w:trPr>
              <w:tc>
                <w:tcPr>
                  <w:tcW w:w="988" w:type="dxa"/>
                  <w:noWrap/>
                  <w:vAlign w:val="center"/>
                  <w:hideMark/>
                </w:tcPr>
                <w:p w14:paraId="2CEDFDA2"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47. člen</w:t>
                  </w:r>
                </w:p>
              </w:tc>
              <w:tc>
                <w:tcPr>
                  <w:tcW w:w="2998" w:type="dxa"/>
                  <w:noWrap/>
                  <w:vAlign w:val="center"/>
                  <w:hideMark/>
                </w:tcPr>
                <w:p w14:paraId="41280C3D"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Odškodnina imetnikom domačih prašičev območjih  z omejitvami</w:t>
                  </w:r>
                </w:p>
              </w:tc>
              <w:tc>
                <w:tcPr>
                  <w:tcW w:w="1263" w:type="dxa"/>
                  <w:noWrap/>
                  <w:vAlign w:val="center"/>
                  <w:hideMark/>
                </w:tcPr>
                <w:p w14:paraId="386A5894"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675.000</w:t>
                  </w:r>
                </w:p>
              </w:tc>
              <w:tc>
                <w:tcPr>
                  <w:tcW w:w="1275" w:type="dxa"/>
                  <w:noWrap/>
                  <w:vAlign w:val="center"/>
                  <w:hideMark/>
                </w:tcPr>
                <w:p w14:paraId="62D4E621"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r w:rsidRPr="007A1F36">
                    <w:rPr>
                      <w:rFonts w:eastAsiaTheme="minorHAnsi" w:cs="Arial"/>
                      <w:sz w:val="16"/>
                      <w:szCs w:val="16"/>
                    </w:rPr>
                    <w:t>506.250,00</w:t>
                  </w:r>
                </w:p>
              </w:tc>
              <w:tc>
                <w:tcPr>
                  <w:tcW w:w="1263" w:type="dxa"/>
                  <w:noWrap/>
                  <w:vAlign w:val="center"/>
                  <w:hideMark/>
                </w:tcPr>
                <w:p w14:paraId="1C8D5AF4"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75" w:type="dxa"/>
                  <w:noWrap/>
                  <w:vAlign w:val="center"/>
                  <w:hideMark/>
                </w:tcPr>
                <w:p w14:paraId="75E709BF"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22B7BB10" w14:textId="77777777" w:rsidTr="0008193F">
              <w:trPr>
                <w:trHeight w:val="285"/>
              </w:trPr>
              <w:tc>
                <w:tcPr>
                  <w:tcW w:w="988" w:type="dxa"/>
                  <w:noWrap/>
                  <w:vAlign w:val="center"/>
                  <w:hideMark/>
                </w:tcPr>
                <w:p w14:paraId="7E524FC7"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48. člen</w:t>
                  </w:r>
                </w:p>
              </w:tc>
              <w:tc>
                <w:tcPr>
                  <w:tcW w:w="2998" w:type="dxa"/>
                  <w:noWrap/>
                  <w:vAlign w:val="center"/>
                  <w:hideMark/>
                </w:tcPr>
                <w:p w14:paraId="36CB8F50"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Omejitve izvajanja kmetijske dejavnosti</w:t>
                  </w:r>
                </w:p>
              </w:tc>
              <w:tc>
                <w:tcPr>
                  <w:tcW w:w="1263" w:type="dxa"/>
                  <w:noWrap/>
                  <w:vAlign w:val="center"/>
                  <w:hideMark/>
                </w:tcPr>
                <w:p w14:paraId="3A45BA04"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70.000</w:t>
                  </w:r>
                </w:p>
              </w:tc>
              <w:tc>
                <w:tcPr>
                  <w:tcW w:w="1275" w:type="dxa"/>
                  <w:noWrap/>
                  <w:vAlign w:val="center"/>
                  <w:hideMark/>
                </w:tcPr>
                <w:p w14:paraId="1FFE1002"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c>
                <w:tcPr>
                  <w:tcW w:w="1263" w:type="dxa"/>
                  <w:noWrap/>
                  <w:vAlign w:val="center"/>
                  <w:hideMark/>
                </w:tcPr>
                <w:p w14:paraId="70B8ED6C"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70.000,00 €</w:t>
                  </w:r>
                </w:p>
              </w:tc>
              <w:tc>
                <w:tcPr>
                  <w:tcW w:w="1275" w:type="dxa"/>
                  <w:noWrap/>
                  <w:vAlign w:val="center"/>
                  <w:hideMark/>
                </w:tcPr>
                <w:p w14:paraId="01793A21"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7A1F36" w:rsidRPr="007A1F36" w14:paraId="3552C0AB" w14:textId="77777777" w:rsidTr="0008193F">
              <w:trPr>
                <w:trHeight w:val="285"/>
              </w:trPr>
              <w:tc>
                <w:tcPr>
                  <w:tcW w:w="988" w:type="dxa"/>
                  <w:noWrap/>
                  <w:vAlign w:val="center"/>
                  <w:hideMark/>
                </w:tcPr>
                <w:p w14:paraId="7D901BB1"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55. člen</w:t>
                  </w:r>
                </w:p>
              </w:tc>
              <w:tc>
                <w:tcPr>
                  <w:tcW w:w="2998" w:type="dxa"/>
                  <w:noWrap/>
                  <w:vAlign w:val="center"/>
                  <w:hideMark/>
                </w:tcPr>
                <w:p w14:paraId="1C835A90" w14:textId="77777777" w:rsidR="007A1F36" w:rsidRPr="007A1F36" w:rsidRDefault="007A1F36" w:rsidP="00CB5E1D">
                  <w:pPr>
                    <w:framePr w:hSpace="141" w:wrap="around" w:vAnchor="text" w:hAnchor="text" w:x="108" w:y="1"/>
                    <w:spacing w:line="240" w:lineRule="auto"/>
                    <w:suppressOverlap/>
                    <w:rPr>
                      <w:rFonts w:eastAsiaTheme="minorHAnsi" w:cs="Arial"/>
                      <w:sz w:val="16"/>
                      <w:szCs w:val="16"/>
                    </w:rPr>
                  </w:pPr>
                  <w:r w:rsidRPr="007A1F36">
                    <w:rPr>
                      <w:rFonts w:eastAsiaTheme="minorHAnsi" w:cs="Arial"/>
                      <w:sz w:val="16"/>
                      <w:szCs w:val="16"/>
                    </w:rPr>
                    <w:t>Financiranje zbirk podatkov</w:t>
                  </w:r>
                </w:p>
              </w:tc>
              <w:tc>
                <w:tcPr>
                  <w:tcW w:w="1263" w:type="dxa"/>
                  <w:noWrap/>
                  <w:vAlign w:val="center"/>
                  <w:hideMark/>
                </w:tcPr>
                <w:p w14:paraId="76360EEA"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r w:rsidRPr="007A1F36">
                    <w:rPr>
                      <w:rFonts w:eastAsiaTheme="minorHAnsi" w:cs="Arial"/>
                      <w:b/>
                      <w:bCs/>
                      <w:sz w:val="16"/>
                      <w:szCs w:val="16"/>
                    </w:rPr>
                    <w:t>50.000</w:t>
                  </w:r>
                </w:p>
              </w:tc>
              <w:tc>
                <w:tcPr>
                  <w:tcW w:w="1275" w:type="dxa"/>
                  <w:noWrap/>
                  <w:vAlign w:val="center"/>
                  <w:hideMark/>
                </w:tcPr>
                <w:p w14:paraId="12E72796"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sz w:val="16"/>
                      <w:szCs w:val="16"/>
                    </w:rPr>
                  </w:pPr>
                </w:p>
              </w:tc>
              <w:tc>
                <w:tcPr>
                  <w:tcW w:w="1263" w:type="dxa"/>
                  <w:noWrap/>
                  <w:vAlign w:val="center"/>
                  <w:hideMark/>
                </w:tcPr>
                <w:p w14:paraId="48E673A4" w14:textId="77777777" w:rsidR="007A1F36" w:rsidRPr="007A1F36" w:rsidRDefault="007A1F36" w:rsidP="00CB5E1D">
                  <w:pPr>
                    <w:framePr w:hSpace="141" w:wrap="around" w:vAnchor="text" w:hAnchor="text" w:x="108" w:y="1"/>
                    <w:spacing w:line="240" w:lineRule="auto"/>
                    <w:suppressOverlap/>
                    <w:jc w:val="center"/>
                    <w:rPr>
                      <w:rFonts w:eastAsiaTheme="minorHAnsi" w:cs="Arial"/>
                      <w:b/>
                      <w:bCs/>
                      <w:i/>
                      <w:iCs/>
                      <w:sz w:val="16"/>
                      <w:szCs w:val="16"/>
                    </w:rPr>
                  </w:pPr>
                </w:p>
              </w:tc>
              <w:tc>
                <w:tcPr>
                  <w:tcW w:w="1275" w:type="dxa"/>
                  <w:noWrap/>
                  <w:vAlign w:val="center"/>
                  <w:hideMark/>
                </w:tcPr>
                <w:p w14:paraId="4BEF45BA" w14:textId="77777777" w:rsidR="007A1F36" w:rsidRPr="007A1F36" w:rsidRDefault="007A1F36" w:rsidP="00CB5E1D">
                  <w:pPr>
                    <w:framePr w:hSpace="141" w:wrap="around" w:vAnchor="text" w:hAnchor="text" w:x="108" w:y="1"/>
                    <w:spacing w:line="240" w:lineRule="auto"/>
                    <w:suppressOverlap/>
                    <w:jc w:val="center"/>
                    <w:rPr>
                      <w:rFonts w:eastAsiaTheme="minorHAnsi" w:cs="Arial"/>
                      <w:sz w:val="16"/>
                      <w:szCs w:val="16"/>
                    </w:rPr>
                  </w:pPr>
                </w:p>
              </w:tc>
            </w:tr>
            <w:tr w:rsidR="009B04CD" w:rsidRPr="007A1F36" w14:paraId="2DBB5F05" w14:textId="77777777" w:rsidTr="009B04CD">
              <w:trPr>
                <w:trHeight w:val="285"/>
              </w:trPr>
              <w:tc>
                <w:tcPr>
                  <w:tcW w:w="3986" w:type="dxa"/>
                  <w:gridSpan w:val="2"/>
                  <w:shd w:val="clear" w:color="auto" w:fill="DEEAF6" w:themeFill="accent1" w:themeFillTint="33"/>
                  <w:noWrap/>
                  <w:vAlign w:val="center"/>
                  <w:hideMark/>
                </w:tcPr>
                <w:p w14:paraId="64DA3887" w14:textId="51B8CAFC" w:rsidR="009B04CD" w:rsidRPr="007A1F36" w:rsidRDefault="009B04CD" w:rsidP="00CB5E1D">
                  <w:pPr>
                    <w:framePr w:hSpace="141" w:wrap="around" w:vAnchor="text" w:hAnchor="text" w:x="108" w:y="1"/>
                    <w:spacing w:line="240" w:lineRule="auto"/>
                    <w:suppressOverlap/>
                    <w:rPr>
                      <w:rFonts w:eastAsiaTheme="minorHAnsi" w:cs="Arial"/>
                      <w:b/>
                      <w:bCs/>
                      <w:sz w:val="16"/>
                      <w:szCs w:val="16"/>
                    </w:rPr>
                  </w:pPr>
                  <w:r w:rsidRPr="007A1F36">
                    <w:rPr>
                      <w:rFonts w:eastAsiaTheme="minorHAnsi" w:cs="Arial"/>
                      <w:b/>
                      <w:bCs/>
                      <w:sz w:val="16"/>
                      <w:szCs w:val="16"/>
                    </w:rPr>
                    <w:t>SKUPAJ</w:t>
                  </w:r>
                </w:p>
              </w:tc>
              <w:tc>
                <w:tcPr>
                  <w:tcW w:w="1263" w:type="dxa"/>
                  <w:shd w:val="clear" w:color="auto" w:fill="DEEAF6" w:themeFill="accent1" w:themeFillTint="33"/>
                  <w:noWrap/>
                  <w:vAlign w:val="center"/>
                  <w:hideMark/>
                </w:tcPr>
                <w:p w14:paraId="22B77D4B" w14:textId="77777777" w:rsidR="009B04CD" w:rsidRPr="007A1F36" w:rsidRDefault="009B04CD" w:rsidP="00CB5E1D">
                  <w:pPr>
                    <w:framePr w:hSpace="141" w:wrap="around" w:vAnchor="text" w:hAnchor="text" w:x="108" w:y="1"/>
                    <w:spacing w:line="240" w:lineRule="auto"/>
                    <w:suppressOverlap/>
                    <w:jc w:val="center"/>
                    <w:rPr>
                      <w:rFonts w:eastAsiaTheme="minorHAnsi" w:cs="Arial"/>
                      <w:b/>
                      <w:bCs/>
                      <w:color w:val="FF0000"/>
                      <w:sz w:val="16"/>
                      <w:szCs w:val="16"/>
                    </w:rPr>
                  </w:pPr>
                  <w:r w:rsidRPr="007A1F36">
                    <w:rPr>
                      <w:rFonts w:eastAsiaTheme="minorHAnsi" w:cs="Arial"/>
                      <w:b/>
                      <w:bCs/>
                      <w:color w:val="FF0000"/>
                      <w:sz w:val="16"/>
                      <w:szCs w:val="16"/>
                    </w:rPr>
                    <w:t>5.815.260,00</w:t>
                  </w:r>
                </w:p>
              </w:tc>
              <w:tc>
                <w:tcPr>
                  <w:tcW w:w="1275" w:type="dxa"/>
                  <w:shd w:val="clear" w:color="auto" w:fill="DEEAF6" w:themeFill="accent1" w:themeFillTint="33"/>
                  <w:noWrap/>
                  <w:vAlign w:val="center"/>
                  <w:hideMark/>
                </w:tcPr>
                <w:p w14:paraId="744E6F73" w14:textId="77777777" w:rsidR="009B04CD" w:rsidRPr="007A1F36" w:rsidRDefault="009B04CD" w:rsidP="00CB5E1D">
                  <w:pPr>
                    <w:framePr w:hSpace="141" w:wrap="around" w:vAnchor="text" w:hAnchor="text" w:x="108" w:y="1"/>
                    <w:spacing w:line="240" w:lineRule="auto"/>
                    <w:suppressOverlap/>
                    <w:jc w:val="center"/>
                    <w:rPr>
                      <w:rFonts w:eastAsiaTheme="minorHAnsi" w:cs="Arial"/>
                      <w:b/>
                      <w:bCs/>
                      <w:color w:val="FF0000"/>
                      <w:sz w:val="16"/>
                      <w:szCs w:val="16"/>
                    </w:rPr>
                  </w:pPr>
                  <w:r w:rsidRPr="007A1F36">
                    <w:rPr>
                      <w:rFonts w:eastAsiaTheme="minorHAnsi" w:cs="Arial"/>
                      <w:b/>
                      <w:bCs/>
                      <w:color w:val="FF0000"/>
                      <w:sz w:val="16"/>
                      <w:szCs w:val="16"/>
                    </w:rPr>
                    <w:t>1.438.575,00</w:t>
                  </w:r>
                </w:p>
              </w:tc>
              <w:tc>
                <w:tcPr>
                  <w:tcW w:w="1263" w:type="dxa"/>
                  <w:shd w:val="clear" w:color="auto" w:fill="DEEAF6" w:themeFill="accent1" w:themeFillTint="33"/>
                  <w:noWrap/>
                  <w:vAlign w:val="center"/>
                  <w:hideMark/>
                </w:tcPr>
                <w:p w14:paraId="00167A61" w14:textId="77777777" w:rsidR="009B04CD" w:rsidRPr="007A1F36" w:rsidRDefault="009B04CD" w:rsidP="00CB5E1D">
                  <w:pPr>
                    <w:framePr w:hSpace="141" w:wrap="around" w:vAnchor="text" w:hAnchor="text" w:x="108" w:y="1"/>
                    <w:spacing w:line="240" w:lineRule="auto"/>
                    <w:suppressOverlap/>
                    <w:jc w:val="center"/>
                    <w:rPr>
                      <w:rFonts w:eastAsiaTheme="minorHAnsi" w:cs="Arial"/>
                      <w:b/>
                      <w:bCs/>
                      <w:color w:val="FF0000"/>
                      <w:sz w:val="16"/>
                      <w:szCs w:val="16"/>
                    </w:rPr>
                  </w:pPr>
                  <w:r w:rsidRPr="007A1F36">
                    <w:rPr>
                      <w:rFonts w:eastAsiaTheme="minorHAnsi" w:cs="Arial"/>
                      <w:b/>
                      <w:bCs/>
                      <w:color w:val="FF0000"/>
                      <w:sz w:val="16"/>
                      <w:szCs w:val="16"/>
                    </w:rPr>
                    <w:t>3.033.300,00</w:t>
                  </w:r>
                </w:p>
              </w:tc>
              <w:tc>
                <w:tcPr>
                  <w:tcW w:w="1275" w:type="dxa"/>
                  <w:shd w:val="clear" w:color="auto" w:fill="DEEAF6" w:themeFill="accent1" w:themeFillTint="33"/>
                  <w:noWrap/>
                  <w:vAlign w:val="center"/>
                  <w:hideMark/>
                </w:tcPr>
                <w:p w14:paraId="7961886B" w14:textId="77777777" w:rsidR="009B04CD" w:rsidRPr="007A1F36" w:rsidRDefault="009B04CD" w:rsidP="00CB5E1D">
                  <w:pPr>
                    <w:framePr w:hSpace="141" w:wrap="around" w:vAnchor="text" w:hAnchor="text" w:x="108" w:y="1"/>
                    <w:spacing w:line="240" w:lineRule="auto"/>
                    <w:suppressOverlap/>
                    <w:jc w:val="center"/>
                    <w:rPr>
                      <w:rFonts w:eastAsiaTheme="minorHAnsi" w:cs="Arial"/>
                      <w:b/>
                      <w:bCs/>
                      <w:color w:val="FF0000"/>
                      <w:sz w:val="16"/>
                      <w:szCs w:val="16"/>
                    </w:rPr>
                  </w:pPr>
                  <w:r w:rsidRPr="007A1F36">
                    <w:rPr>
                      <w:rFonts w:eastAsiaTheme="minorHAnsi" w:cs="Arial"/>
                      <w:b/>
                      <w:bCs/>
                      <w:color w:val="FF0000"/>
                      <w:sz w:val="16"/>
                      <w:szCs w:val="16"/>
                    </w:rPr>
                    <w:t>932.325,00</w:t>
                  </w:r>
                </w:p>
              </w:tc>
            </w:tr>
          </w:tbl>
          <w:p w14:paraId="232E5A74" w14:textId="62BA1502" w:rsidR="006B0D09" w:rsidRPr="006B0D09" w:rsidRDefault="006B0D09" w:rsidP="006B0D09">
            <w:pPr>
              <w:widowControl w:val="0"/>
              <w:suppressAutoHyphens/>
              <w:overflowPunct w:val="0"/>
              <w:autoSpaceDE w:val="0"/>
              <w:autoSpaceDN w:val="0"/>
              <w:adjustRightInd w:val="0"/>
              <w:spacing w:before="60" w:after="60" w:line="240" w:lineRule="auto"/>
              <w:textAlignment w:val="baseline"/>
              <w:outlineLvl w:val="3"/>
              <w:rPr>
                <w:rFonts w:cs="Arial"/>
                <w:szCs w:val="20"/>
                <w:lang w:eastAsia="sl-SI"/>
              </w:rPr>
            </w:pPr>
          </w:p>
        </w:tc>
      </w:tr>
    </w:tbl>
    <w:p w14:paraId="45DF5801" w14:textId="77777777" w:rsidR="007A7279" w:rsidRPr="00622F0D" w:rsidRDefault="007A7279" w:rsidP="008C10E1">
      <w:pPr>
        <w:spacing w:before="60" w:after="60" w:line="240" w:lineRule="auto"/>
        <w:rPr>
          <w:rFonts w:cs="Arial"/>
          <w:vanish/>
          <w:szCs w:val="20"/>
        </w:rPr>
      </w:pPr>
    </w:p>
    <w:tbl>
      <w:tblPr>
        <w:tblW w:w="517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6"/>
        <w:gridCol w:w="1357"/>
        <w:gridCol w:w="105"/>
        <w:gridCol w:w="1591"/>
        <w:gridCol w:w="775"/>
        <w:gridCol w:w="900"/>
        <w:gridCol w:w="1714"/>
      </w:tblGrid>
      <w:tr w:rsidR="007A7279" w:rsidRPr="00622F0D" w14:paraId="466965D2" w14:textId="77777777" w:rsidTr="00A94EA1">
        <w:trPr>
          <w:cantSplit/>
          <w:trHeight w:val="35"/>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44000BF" w14:textId="77777777" w:rsidR="007A7279" w:rsidRPr="00622F0D" w:rsidRDefault="007A7279" w:rsidP="008C10E1">
            <w:pPr>
              <w:pStyle w:val="Naslov1"/>
              <w:keepNext w:val="0"/>
              <w:pageBreakBefore/>
              <w:widowControl w:val="0"/>
              <w:tabs>
                <w:tab w:val="left" w:pos="2340"/>
              </w:tabs>
              <w:spacing w:line="240" w:lineRule="auto"/>
              <w:ind w:left="142" w:hanging="142"/>
            </w:pPr>
            <w:r w:rsidRPr="00622F0D">
              <w:t>I. Ocena finančnih posledic, ki niso načrtovane v sprejetem proračunu</w:t>
            </w:r>
          </w:p>
        </w:tc>
      </w:tr>
      <w:tr w:rsidR="00A94EA1" w:rsidRPr="00622F0D" w14:paraId="6DEA7E12" w14:textId="77777777" w:rsidTr="00A94EA1">
        <w:trPr>
          <w:cantSplit/>
          <w:trHeight w:val="276"/>
        </w:trPr>
        <w:tc>
          <w:tcPr>
            <w:tcW w:w="1335" w:type="pct"/>
            <w:tcBorders>
              <w:top w:val="single" w:sz="4" w:space="0" w:color="auto"/>
              <w:left w:val="single" w:sz="4" w:space="0" w:color="auto"/>
              <w:bottom w:val="single" w:sz="4" w:space="0" w:color="auto"/>
              <w:right w:val="single" w:sz="4" w:space="0" w:color="auto"/>
            </w:tcBorders>
            <w:vAlign w:val="center"/>
          </w:tcPr>
          <w:p w14:paraId="5473F93D" w14:textId="77777777" w:rsidR="007A7279" w:rsidRPr="00622F0D" w:rsidRDefault="007A7279" w:rsidP="008C10E1">
            <w:pPr>
              <w:widowControl w:val="0"/>
              <w:spacing w:before="60" w:after="60" w:line="240" w:lineRule="auto"/>
              <w:ind w:left="-122" w:right="-112"/>
              <w:jc w:val="center"/>
              <w:rPr>
                <w:rFonts w:cs="Arial"/>
                <w:szCs w:val="20"/>
              </w:rPr>
            </w:pPr>
          </w:p>
        </w:tc>
        <w:tc>
          <w:tcPr>
            <w:tcW w:w="832" w:type="pct"/>
            <w:gridSpan w:val="2"/>
            <w:tcBorders>
              <w:top w:val="single" w:sz="4" w:space="0" w:color="auto"/>
              <w:left w:val="single" w:sz="4" w:space="0" w:color="auto"/>
              <w:bottom w:val="single" w:sz="4" w:space="0" w:color="auto"/>
              <w:right w:val="single" w:sz="4" w:space="0" w:color="auto"/>
            </w:tcBorders>
            <w:vAlign w:val="center"/>
          </w:tcPr>
          <w:p w14:paraId="002D6BBC" w14:textId="77777777" w:rsidR="007A7279" w:rsidRPr="00622F0D" w:rsidRDefault="007A7279" w:rsidP="008C10E1">
            <w:pPr>
              <w:widowControl w:val="0"/>
              <w:spacing w:before="60" w:after="60" w:line="240" w:lineRule="auto"/>
              <w:jc w:val="center"/>
              <w:rPr>
                <w:rFonts w:cs="Arial"/>
                <w:szCs w:val="20"/>
              </w:rPr>
            </w:pPr>
            <w:r w:rsidRPr="00622F0D">
              <w:rPr>
                <w:rFonts w:cs="Arial"/>
                <w:szCs w:val="20"/>
              </w:rPr>
              <w:t>Tekoče leto (t)</w:t>
            </w:r>
          </w:p>
        </w:tc>
        <w:tc>
          <w:tcPr>
            <w:tcW w:w="905" w:type="pct"/>
            <w:tcBorders>
              <w:top w:val="single" w:sz="4" w:space="0" w:color="auto"/>
              <w:left w:val="single" w:sz="4" w:space="0" w:color="auto"/>
              <w:bottom w:val="single" w:sz="4" w:space="0" w:color="auto"/>
              <w:right w:val="single" w:sz="4" w:space="0" w:color="auto"/>
            </w:tcBorders>
            <w:vAlign w:val="center"/>
          </w:tcPr>
          <w:p w14:paraId="698AC537" w14:textId="77777777" w:rsidR="007A7279" w:rsidRPr="00622F0D" w:rsidRDefault="007A7279" w:rsidP="008C10E1">
            <w:pPr>
              <w:widowControl w:val="0"/>
              <w:spacing w:before="60" w:after="60" w:line="240" w:lineRule="auto"/>
              <w:jc w:val="center"/>
              <w:rPr>
                <w:rFonts w:cs="Arial"/>
                <w:szCs w:val="20"/>
              </w:rPr>
            </w:pPr>
            <w:r w:rsidRPr="00622F0D">
              <w:rPr>
                <w:rFonts w:cs="Arial"/>
                <w:szCs w:val="20"/>
              </w:rPr>
              <w:t>t + 1</w:t>
            </w:r>
          </w:p>
        </w:tc>
        <w:tc>
          <w:tcPr>
            <w:tcW w:w="953" w:type="pct"/>
            <w:gridSpan w:val="2"/>
            <w:tcBorders>
              <w:top w:val="single" w:sz="4" w:space="0" w:color="auto"/>
              <w:left w:val="single" w:sz="4" w:space="0" w:color="auto"/>
              <w:bottom w:val="single" w:sz="4" w:space="0" w:color="auto"/>
              <w:right w:val="single" w:sz="4" w:space="0" w:color="auto"/>
            </w:tcBorders>
            <w:vAlign w:val="center"/>
          </w:tcPr>
          <w:p w14:paraId="0BBCB87C" w14:textId="77777777" w:rsidR="007A7279" w:rsidRPr="00622F0D" w:rsidRDefault="007A7279" w:rsidP="008C10E1">
            <w:pPr>
              <w:widowControl w:val="0"/>
              <w:spacing w:before="60" w:after="60" w:line="240" w:lineRule="auto"/>
              <w:jc w:val="center"/>
              <w:rPr>
                <w:rFonts w:cs="Arial"/>
                <w:szCs w:val="20"/>
              </w:rPr>
            </w:pPr>
            <w:r w:rsidRPr="00622F0D">
              <w:rPr>
                <w:rFonts w:cs="Arial"/>
                <w:szCs w:val="20"/>
              </w:rPr>
              <w:t>t + 2</w:t>
            </w:r>
          </w:p>
        </w:tc>
        <w:tc>
          <w:tcPr>
            <w:tcW w:w="976" w:type="pct"/>
            <w:tcBorders>
              <w:top w:val="single" w:sz="4" w:space="0" w:color="auto"/>
              <w:left w:val="single" w:sz="4" w:space="0" w:color="auto"/>
              <w:bottom w:val="single" w:sz="4" w:space="0" w:color="auto"/>
              <w:right w:val="single" w:sz="4" w:space="0" w:color="auto"/>
            </w:tcBorders>
            <w:vAlign w:val="center"/>
          </w:tcPr>
          <w:p w14:paraId="61FE2551" w14:textId="77777777" w:rsidR="007A7279" w:rsidRPr="00622F0D" w:rsidRDefault="007A7279" w:rsidP="008C10E1">
            <w:pPr>
              <w:widowControl w:val="0"/>
              <w:spacing w:before="60" w:after="60" w:line="240" w:lineRule="auto"/>
              <w:jc w:val="center"/>
              <w:rPr>
                <w:rFonts w:cs="Arial"/>
                <w:szCs w:val="20"/>
              </w:rPr>
            </w:pPr>
            <w:r w:rsidRPr="00622F0D">
              <w:rPr>
                <w:rFonts w:cs="Arial"/>
                <w:szCs w:val="20"/>
              </w:rPr>
              <w:t>t + 3</w:t>
            </w:r>
          </w:p>
        </w:tc>
      </w:tr>
      <w:tr w:rsidR="00A94EA1" w:rsidRPr="00622F0D" w14:paraId="536124B7" w14:textId="77777777" w:rsidTr="00A94EA1">
        <w:trPr>
          <w:cantSplit/>
          <w:trHeight w:val="423"/>
        </w:trPr>
        <w:tc>
          <w:tcPr>
            <w:tcW w:w="1335" w:type="pct"/>
            <w:tcBorders>
              <w:top w:val="single" w:sz="4" w:space="0" w:color="auto"/>
              <w:left w:val="single" w:sz="4" w:space="0" w:color="auto"/>
              <w:bottom w:val="single" w:sz="4" w:space="0" w:color="auto"/>
              <w:right w:val="single" w:sz="4" w:space="0" w:color="auto"/>
            </w:tcBorders>
            <w:vAlign w:val="center"/>
          </w:tcPr>
          <w:p w14:paraId="57F37D16" w14:textId="77777777" w:rsidR="007A7279" w:rsidRPr="00622F0D" w:rsidRDefault="007A7279" w:rsidP="008C10E1">
            <w:pPr>
              <w:widowControl w:val="0"/>
              <w:spacing w:before="60" w:after="60" w:line="240" w:lineRule="auto"/>
              <w:rPr>
                <w:rFonts w:cs="Arial"/>
                <w:bCs/>
                <w:szCs w:val="20"/>
              </w:rPr>
            </w:pPr>
            <w:r w:rsidRPr="00622F0D">
              <w:rPr>
                <w:rFonts w:cs="Arial"/>
                <w:bCs/>
                <w:szCs w:val="20"/>
              </w:rPr>
              <w:t>Predvideno povečanje (+) ali zmanjšanje (</w:t>
            </w:r>
            <w:r w:rsidRPr="00622F0D">
              <w:rPr>
                <w:b/>
                <w:szCs w:val="20"/>
              </w:rPr>
              <w:t>–</w:t>
            </w:r>
            <w:r w:rsidRPr="00622F0D">
              <w:rPr>
                <w:rFonts w:cs="Arial"/>
                <w:bCs/>
                <w:szCs w:val="20"/>
              </w:rPr>
              <w:t xml:space="preserve">) prihodkov državnega proračuna </w:t>
            </w:r>
          </w:p>
        </w:tc>
        <w:tc>
          <w:tcPr>
            <w:tcW w:w="832" w:type="pct"/>
            <w:gridSpan w:val="2"/>
            <w:tcBorders>
              <w:top w:val="single" w:sz="4" w:space="0" w:color="auto"/>
              <w:left w:val="single" w:sz="4" w:space="0" w:color="auto"/>
              <w:bottom w:val="single" w:sz="4" w:space="0" w:color="auto"/>
              <w:right w:val="single" w:sz="4" w:space="0" w:color="auto"/>
            </w:tcBorders>
            <w:vAlign w:val="center"/>
          </w:tcPr>
          <w:p w14:paraId="33129B45" w14:textId="77777777" w:rsidR="007A7279" w:rsidRPr="00622F0D" w:rsidRDefault="007A7279" w:rsidP="008C10E1">
            <w:pPr>
              <w:pStyle w:val="Naslov1"/>
              <w:keepNext w:val="0"/>
              <w:widowControl w:val="0"/>
              <w:tabs>
                <w:tab w:val="left" w:pos="360"/>
              </w:tabs>
              <w:spacing w:line="240" w:lineRule="auto"/>
              <w:jc w:val="center"/>
              <w:rPr>
                <w:b w:val="0"/>
                <w:bCs/>
              </w:rPr>
            </w:pPr>
          </w:p>
        </w:tc>
        <w:tc>
          <w:tcPr>
            <w:tcW w:w="905" w:type="pct"/>
            <w:tcBorders>
              <w:top w:val="single" w:sz="4" w:space="0" w:color="auto"/>
              <w:left w:val="single" w:sz="4" w:space="0" w:color="auto"/>
              <w:bottom w:val="single" w:sz="4" w:space="0" w:color="auto"/>
              <w:right w:val="single" w:sz="4" w:space="0" w:color="auto"/>
            </w:tcBorders>
            <w:vAlign w:val="center"/>
          </w:tcPr>
          <w:p w14:paraId="6BDB7D95" w14:textId="77777777" w:rsidR="007A7279" w:rsidRPr="00622F0D" w:rsidRDefault="007A7279" w:rsidP="008C10E1">
            <w:pPr>
              <w:pStyle w:val="Naslov1"/>
              <w:keepNext w:val="0"/>
              <w:widowControl w:val="0"/>
              <w:tabs>
                <w:tab w:val="left" w:pos="360"/>
              </w:tabs>
              <w:spacing w:line="240" w:lineRule="auto"/>
              <w:jc w:val="center"/>
              <w:rPr>
                <w:b w:val="0"/>
                <w:bCs/>
              </w:rPr>
            </w:pPr>
          </w:p>
        </w:tc>
        <w:tc>
          <w:tcPr>
            <w:tcW w:w="953" w:type="pct"/>
            <w:gridSpan w:val="2"/>
            <w:tcBorders>
              <w:top w:val="single" w:sz="4" w:space="0" w:color="auto"/>
              <w:left w:val="single" w:sz="4" w:space="0" w:color="auto"/>
              <w:bottom w:val="single" w:sz="4" w:space="0" w:color="auto"/>
              <w:right w:val="single" w:sz="4" w:space="0" w:color="auto"/>
            </w:tcBorders>
            <w:vAlign w:val="center"/>
          </w:tcPr>
          <w:p w14:paraId="5E6D9CF6" w14:textId="77777777" w:rsidR="007A7279" w:rsidRPr="00622F0D" w:rsidRDefault="007A7279" w:rsidP="008C10E1">
            <w:pPr>
              <w:pStyle w:val="Naslov1"/>
              <w:keepNext w:val="0"/>
              <w:widowControl w:val="0"/>
              <w:tabs>
                <w:tab w:val="left" w:pos="360"/>
              </w:tabs>
              <w:spacing w:line="240" w:lineRule="auto"/>
              <w:jc w:val="center"/>
              <w:rPr>
                <w:b w:val="0"/>
              </w:rPr>
            </w:pPr>
          </w:p>
        </w:tc>
        <w:tc>
          <w:tcPr>
            <w:tcW w:w="976" w:type="pct"/>
            <w:tcBorders>
              <w:top w:val="single" w:sz="4" w:space="0" w:color="auto"/>
              <w:left w:val="single" w:sz="4" w:space="0" w:color="auto"/>
              <w:bottom w:val="single" w:sz="4" w:space="0" w:color="auto"/>
              <w:right w:val="single" w:sz="4" w:space="0" w:color="auto"/>
            </w:tcBorders>
            <w:vAlign w:val="center"/>
          </w:tcPr>
          <w:p w14:paraId="2E2B6F7F" w14:textId="77777777" w:rsidR="007A7279" w:rsidRPr="00622F0D" w:rsidRDefault="007A7279" w:rsidP="008C10E1">
            <w:pPr>
              <w:pStyle w:val="Naslov1"/>
              <w:keepNext w:val="0"/>
              <w:widowControl w:val="0"/>
              <w:tabs>
                <w:tab w:val="left" w:pos="360"/>
              </w:tabs>
              <w:spacing w:line="240" w:lineRule="auto"/>
              <w:jc w:val="center"/>
              <w:rPr>
                <w:b w:val="0"/>
              </w:rPr>
            </w:pPr>
          </w:p>
        </w:tc>
      </w:tr>
      <w:tr w:rsidR="00A94EA1" w:rsidRPr="00622F0D" w14:paraId="36B85B59" w14:textId="77777777" w:rsidTr="00A94EA1">
        <w:trPr>
          <w:cantSplit/>
          <w:trHeight w:val="423"/>
        </w:trPr>
        <w:tc>
          <w:tcPr>
            <w:tcW w:w="1335" w:type="pct"/>
            <w:tcBorders>
              <w:top w:val="single" w:sz="4" w:space="0" w:color="auto"/>
              <w:left w:val="single" w:sz="4" w:space="0" w:color="auto"/>
              <w:bottom w:val="single" w:sz="4" w:space="0" w:color="auto"/>
              <w:right w:val="single" w:sz="4" w:space="0" w:color="auto"/>
            </w:tcBorders>
            <w:vAlign w:val="center"/>
          </w:tcPr>
          <w:p w14:paraId="50CA688E" w14:textId="77777777" w:rsidR="007A7279" w:rsidRPr="00622F0D" w:rsidRDefault="007A7279" w:rsidP="008C10E1">
            <w:pPr>
              <w:widowControl w:val="0"/>
              <w:spacing w:before="60" w:after="60" w:line="240" w:lineRule="auto"/>
              <w:rPr>
                <w:rFonts w:cs="Arial"/>
                <w:bCs/>
                <w:szCs w:val="20"/>
              </w:rPr>
            </w:pPr>
            <w:r w:rsidRPr="00622F0D">
              <w:rPr>
                <w:rFonts w:cs="Arial"/>
                <w:bCs/>
                <w:szCs w:val="20"/>
              </w:rPr>
              <w:t>Predvideno povečanje (+) ali zmanjšanje (</w:t>
            </w:r>
            <w:r w:rsidRPr="00622F0D">
              <w:rPr>
                <w:b/>
                <w:szCs w:val="20"/>
              </w:rPr>
              <w:t>–</w:t>
            </w:r>
            <w:r w:rsidRPr="00622F0D">
              <w:rPr>
                <w:rFonts w:cs="Arial"/>
                <w:bCs/>
                <w:szCs w:val="20"/>
              </w:rPr>
              <w:t xml:space="preserve">) prihodkov občinskih proračunov </w:t>
            </w:r>
          </w:p>
        </w:tc>
        <w:tc>
          <w:tcPr>
            <w:tcW w:w="832" w:type="pct"/>
            <w:gridSpan w:val="2"/>
            <w:tcBorders>
              <w:top w:val="single" w:sz="4" w:space="0" w:color="auto"/>
              <w:left w:val="single" w:sz="4" w:space="0" w:color="auto"/>
              <w:bottom w:val="single" w:sz="4" w:space="0" w:color="auto"/>
              <w:right w:val="single" w:sz="4" w:space="0" w:color="auto"/>
            </w:tcBorders>
            <w:vAlign w:val="center"/>
          </w:tcPr>
          <w:p w14:paraId="0019F4E5" w14:textId="77777777" w:rsidR="007A7279" w:rsidRPr="00622F0D" w:rsidRDefault="007A7279" w:rsidP="008C10E1">
            <w:pPr>
              <w:pStyle w:val="Naslov1"/>
              <w:keepNext w:val="0"/>
              <w:widowControl w:val="0"/>
              <w:tabs>
                <w:tab w:val="left" w:pos="360"/>
              </w:tabs>
              <w:spacing w:line="240" w:lineRule="auto"/>
              <w:jc w:val="center"/>
              <w:rPr>
                <w:b w:val="0"/>
                <w:bCs/>
              </w:rPr>
            </w:pPr>
          </w:p>
        </w:tc>
        <w:tc>
          <w:tcPr>
            <w:tcW w:w="905" w:type="pct"/>
            <w:tcBorders>
              <w:top w:val="single" w:sz="4" w:space="0" w:color="auto"/>
              <w:left w:val="single" w:sz="4" w:space="0" w:color="auto"/>
              <w:bottom w:val="single" w:sz="4" w:space="0" w:color="auto"/>
              <w:right w:val="single" w:sz="4" w:space="0" w:color="auto"/>
            </w:tcBorders>
            <w:vAlign w:val="center"/>
          </w:tcPr>
          <w:p w14:paraId="7ED4987B" w14:textId="77777777" w:rsidR="007A7279" w:rsidRPr="00622F0D" w:rsidRDefault="007A7279" w:rsidP="008C10E1">
            <w:pPr>
              <w:pStyle w:val="Naslov1"/>
              <w:keepNext w:val="0"/>
              <w:widowControl w:val="0"/>
              <w:tabs>
                <w:tab w:val="left" w:pos="360"/>
              </w:tabs>
              <w:spacing w:line="240" w:lineRule="auto"/>
              <w:jc w:val="center"/>
              <w:rPr>
                <w:b w:val="0"/>
                <w:bCs/>
              </w:rPr>
            </w:pPr>
          </w:p>
        </w:tc>
        <w:tc>
          <w:tcPr>
            <w:tcW w:w="953" w:type="pct"/>
            <w:gridSpan w:val="2"/>
            <w:tcBorders>
              <w:top w:val="single" w:sz="4" w:space="0" w:color="auto"/>
              <w:left w:val="single" w:sz="4" w:space="0" w:color="auto"/>
              <w:bottom w:val="single" w:sz="4" w:space="0" w:color="auto"/>
              <w:right w:val="single" w:sz="4" w:space="0" w:color="auto"/>
            </w:tcBorders>
            <w:vAlign w:val="center"/>
          </w:tcPr>
          <w:p w14:paraId="3CEA95BB" w14:textId="77777777" w:rsidR="007A7279" w:rsidRPr="00622F0D" w:rsidRDefault="007A7279" w:rsidP="008C10E1">
            <w:pPr>
              <w:pStyle w:val="Naslov1"/>
              <w:keepNext w:val="0"/>
              <w:widowControl w:val="0"/>
              <w:tabs>
                <w:tab w:val="left" w:pos="360"/>
              </w:tabs>
              <w:spacing w:line="240" w:lineRule="auto"/>
              <w:jc w:val="center"/>
              <w:rPr>
                <w:b w:val="0"/>
              </w:rPr>
            </w:pPr>
          </w:p>
        </w:tc>
        <w:tc>
          <w:tcPr>
            <w:tcW w:w="976" w:type="pct"/>
            <w:tcBorders>
              <w:top w:val="single" w:sz="4" w:space="0" w:color="auto"/>
              <w:left w:val="single" w:sz="4" w:space="0" w:color="auto"/>
              <w:bottom w:val="single" w:sz="4" w:space="0" w:color="auto"/>
              <w:right w:val="single" w:sz="4" w:space="0" w:color="auto"/>
            </w:tcBorders>
            <w:vAlign w:val="center"/>
          </w:tcPr>
          <w:p w14:paraId="0E7EEF8B" w14:textId="77777777" w:rsidR="007A7279" w:rsidRPr="00622F0D" w:rsidRDefault="007A7279" w:rsidP="008C10E1">
            <w:pPr>
              <w:pStyle w:val="Naslov1"/>
              <w:keepNext w:val="0"/>
              <w:widowControl w:val="0"/>
              <w:tabs>
                <w:tab w:val="left" w:pos="360"/>
              </w:tabs>
              <w:spacing w:line="240" w:lineRule="auto"/>
              <w:jc w:val="center"/>
              <w:rPr>
                <w:b w:val="0"/>
              </w:rPr>
            </w:pPr>
          </w:p>
        </w:tc>
      </w:tr>
      <w:tr w:rsidR="00A94EA1" w:rsidRPr="00622F0D" w14:paraId="23E496A3" w14:textId="77777777" w:rsidTr="00A94EA1">
        <w:trPr>
          <w:cantSplit/>
          <w:trHeight w:val="423"/>
        </w:trPr>
        <w:tc>
          <w:tcPr>
            <w:tcW w:w="1335" w:type="pct"/>
            <w:tcBorders>
              <w:top w:val="single" w:sz="4" w:space="0" w:color="auto"/>
              <w:left w:val="single" w:sz="4" w:space="0" w:color="auto"/>
              <w:bottom w:val="single" w:sz="4" w:space="0" w:color="auto"/>
              <w:right w:val="single" w:sz="4" w:space="0" w:color="auto"/>
            </w:tcBorders>
            <w:vAlign w:val="center"/>
          </w:tcPr>
          <w:p w14:paraId="5995337B" w14:textId="77777777" w:rsidR="00E55CB5" w:rsidRPr="00622F0D" w:rsidRDefault="00E55CB5" w:rsidP="00E55CB5">
            <w:pPr>
              <w:widowControl w:val="0"/>
              <w:spacing w:before="60" w:after="60" w:line="240" w:lineRule="auto"/>
              <w:rPr>
                <w:rFonts w:cs="Arial"/>
                <w:bCs/>
                <w:szCs w:val="20"/>
              </w:rPr>
            </w:pPr>
            <w:r w:rsidRPr="00622F0D">
              <w:rPr>
                <w:rFonts w:cs="Arial"/>
                <w:bCs/>
                <w:szCs w:val="20"/>
              </w:rPr>
              <w:t>Predvideno povečanje (+) ali zmanjšanje (</w:t>
            </w:r>
            <w:r w:rsidRPr="00622F0D">
              <w:rPr>
                <w:b/>
                <w:szCs w:val="20"/>
              </w:rPr>
              <w:t>–</w:t>
            </w:r>
            <w:r w:rsidRPr="00622F0D">
              <w:rPr>
                <w:rFonts w:cs="Arial"/>
                <w:bCs/>
                <w:szCs w:val="20"/>
              </w:rPr>
              <w:t xml:space="preserve">) odhodkov državnega proračuna </w:t>
            </w:r>
          </w:p>
        </w:tc>
        <w:tc>
          <w:tcPr>
            <w:tcW w:w="832" w:type="pct"/>
            <w:gridSpan w:val="2"/>
            <w:tcBorders>
              <w:top w:val="single" w:sz="4" w:space="0" w:color="auto"/>
              <w:left w:val="single" w:sz="4" w:space="0" w:color="auto"/>
              <w:bottom w:val="single" w:sz="4" w:space="0" w:color="auto"/>
              <w:right w:val="single" w:sz="4" w:space="0" w:color="auto"/>
            </w:tcBorders>
            <w:vAlign w:val="center"/>
          </w:tcPr>
          <w:p w14:paraId="4BE4E0D5" w14:textId="531F5DC5" w:rsidR="00E55CB5" w:rsidRPr="00622F0D" w:rsidRDefault="00E55CB5" w:rsidP="00F031E8">
            <w:pPr>
              <w:pStyle w:val="Naslov1"/>
              <w:jc w:val="right"/>
            </w:pPr>
          </w:p>
        </w:tc>
        <w:tc>
          <w:tcPr>
            <w:tcW w:w="905" w:type="pct"/>
            <w:tcBorders>
              <w:top w:val="single" w:sz="4" w:space="0" w:color="auto"/>
              <w:left w:val="single" w:sz="4" w:space="0" w:color="auto"/>
              <w:bottom w:val="single" w:sz="4" w:space="0" w:color="auto"/>
              <w:right w:val="single" w:sz="4" w:space="0" w:color="auto"/>
            </w:tcBorders>
            <w:vAlign w:val="center"/>
          </w:tcPr>
          <w:p w14:paraId="4E34F7D4" w14:textId="49656D4F" w:rsidR="00E55CB5" w:rsidRPr="00622F0D" w:rsidRDefault="00E55CB5" w:rsidP="00811D22">
            <w:pPr>
              <w:pStyle w:val="Naslov1"/>
              <w:jc w:val="right"/>
            </w:pPr>
          </w:p>
        </w:tc>
        <w:tc>
          <w:tcPr>
            <w:tcW w:w="953" w:type="pct"/>
            <w:gridSpan w:val="2"/>
            <w:tcBorders>
              <w:top w:val="single" w:sz="4" w:space="0" w:color="auto"/>
              <w:left w:val="single" w:sz="4" w:space="0" w:color="auto"/>
              <w:bottom w:val="single" w:sz="4" w:space="0" w:color="auto"/>
              <w:right w:val="single" w:sz="4" w:space="0" w:color="auto"/>
            </w:tcBorders>
            <w:vAlign w:val="center"/>
          </w:tcPr>
          <w:p w14:paraId="6482FB55" w14:textId="65A36BA4" w:rsidR="00E55CB5" w:rsidRPr="00622F0D" w:rsidRDefault="00E55CB5" w:rsidP="00811D22">
            <w:pPr>
              <w:pStyle w:val="Naslov1"/>
              <w:jc w:val="right"/>
            </w:pPr>
          </w:p>
        </w:tc>
        <w:tc>
          <w:tcPr>
            <w:tcW w:w="976" w:type="pct"/>
            <w:tcBorders>
              <w:top w:val="single" w:sz="4" w:space="0" w:color="auto"/>
              <w:left w:val="single" w:sz="4" w:space="0" w:color="auto"/>
              <w:bottom w:val="single" w:sz="4" w:space="0" w:color="auto"/>
              <w:right w:val="single" w:sz="4" w:space="0" w:color="auto"/>
            </w:tcBorders>
            <w:vAlign w:val="center"/>
          </w:tcPr>
          <w:p w14:paraId="261F9003" w14:textId="3FEC41C1" w:rsidR="009657CC" w:rsidRPr="00622F0D" w:rsidRDefault="009657CC" w:rsidP="00811D22">
            <w:pPr>
              <w:rPr>
                <w:b/>
              </w:rPr>
            </w:pPr>
          </w:p>
        </w:tc>
      </w:tr>
      <w:tr w:rsidR="00A94EA1" w:rsidRPr="00622F0D" w14:paraId="397EAE84" w14:textId="77777777" w:rsidTr="00A94EA1">
        <w:trPr>
          <w:cantSplit/>
          <w:trHeight w:val="623"/>
        </w:trPr>
        <w:tc>
          <w:tcPr>
            <w:tcW w:w="1335" w:type="pct"/>
            <w:tcBorders>
              <w:top w:val="single" w:sz="4" w:space="0" w:color="auto"/>
              <w:left w:val="single" w:sz="4" w:space="0" w:color="auto"/>
              <w:bottom w:val="single" w:sz="4" w:space="0" w:color="auto"/>
              <w:right w:val="single" w:sz="4" w:space="0" w:color="auto"/>
            </w:tcBorders>
            <w:vAlign w:val="center"/>
          </w:tcPr>
          <w:p w14:paraId="1373B300" w14:textId="77777777" w:rsidR="00E55CB5" w:rsidRPr="00622F0D" w:rsidRDefault="00E55CB5" w:rsidP="00E55CB5">
            <w:pPr>
              <w:widowControl w:val="0"/>
              <w:spacing w:before="60" w:after="60" w:line="240" w:lineRule="auto"/>
              <w:rPr>
                <w:rFonts w:cs="Arial"/>
                <w:bCs/>
                <w:szCs w:val="20"/>
              </w:rPr>
            </w:pPr>
            <w:r w:rsidRPr="00622F0D">
              <w:rPr>
                <w:rFonts w:cs="Arial"/>
                <w:bCs/>
                <w:szCs w:val="20"/>
              </w:rPr>
              <w:t>Predvideno povečanje (+) ali zmanjšanje (</w:t>
            </w:r>
            <w:r w:rsidRPr="00622F0D">
              <w:rPr>
                <w:b/>
                <w:szCs w:val="20"/>
              </w:rPr>
              <w:t>–</w:t>
            </w:r>
            <w:r w:rsidRPr="00622F0D">
              <w:rPr>
                <w:rFonts w:cs="Arial"/>
                <w:bCs/>
                <w:szCs w:val="20"/>
              </w:rPr>
              <w:t>) odhodkov občinskih proračunov</w:t>
            </w:r>
          </w:p>
        </w:tc>
        <w:tc>
          <w:tcPr>
            <w:tcW w:w="832" w:type="pct"/>
            <w:gridSpan w:val="2"/>
            <w:tcBorders>
              <w:top w:val="single" w:sz="4" w:space="0" w:color="auto"/>
              <w:left w:val="single" w:sz="4" w:space="0" w:color="auto"/>
              <w:bottom w:val="single" w:sz="4" w:space="0" w:color="auto"/>
              <w:right w:val="single" w:sz="4" w:space="0" w:color="auto"/>
            </w:tcBorders>
            <w:vAlign w:val="center"/>
          </w:tcPr>
          <w:p w14:paraId="58A6BAED" w14:textId="77777777" w:rsidR="00E55CB5" w:rsidRPr="00622F0D" w:rsidRDefault="00E55CB5" w:rsidP="00E55CB5">
            <w:pPr>
              <w:widowControl w:val="0"/>
              <w:spacing w:before="60" w:after="60" w:line="240" w:lineRule="auto"/>
              <w:jc w:val="center"/>
              <w:rPr>
                <w:rFonts w:cs="Arial"/>
                <w:szCs w:val="20"/>
              </w:rPr>
            </w:pPr>
          </w:p>
        </w:tc>
        <w:tc>
          <w:tcPr>
            <w:tcW w:w="905" w:type="pct"/>
            <w:tcBorders>
              <w:top w:val="single" w:sz="4" w:space="0" w:color="auto"/>
              <w:left w:val="single" w:sz="4" w:space="0" w:color="auto"/>
              <w:bottom w:val="single" w:sz="4" w:space="0" w:color="auto"/>
              <w:right w:val="single" w:sz="4" w:space="0" w:color="auto"/>
            </w:tcBorders>
            <w:vAlign w:val="center"/>
          </w:tcPr>
          <w:p w14:paraId="0F5DEB38" w14:textId="77777777" w:rsidR="00E55CB5" w:rsidRPr="00622F0D" w:rsidRDefault="00E55CB5" w:rsidP="00E55CB5">
            <w:pPr>
              <w:widowControl w:val="0"/>
              <w:spacing w:before="60" w:after="60" w:line="240" w:lineRule="auto"/>
              <w:jc w:val="center"/>
              <w:rPr>
                <w:rFonts w:cs="Arial"/>
                <w:szCs w:val="20"/>
              </w:rPr>
            </w:pPr>
          </w:p>
        </w:tc>
        <w:tc>
          <w:tcPr>
            <w:tcW w:w="953" w:type="pct"/>
            <w:gridSpan w:val="2"/>
            <w:tcBorders>
              <w:top w:val="single" w:sz="4" w:space="0" w:color="auto"/>
              <w:left w:val="single" w:sz="4" w:space="0" w:color="auto"/>
              <w:bottom w:val="single" w:sz="4" w:space="0" w:color="auto"/>
              <w:right w:val="single" w:sz="4" w:space="0" w:color="auto"/>
            </w:tcBorders>
            <w:vAlign w:val="center"/>
          </w:tcPr>
          <w:p w14:paraId="21158402" w14:textId="77777777" w:rsidR="00E55CB5" w:rsidRPr="00622F0D" w:rsidRDefault="00E55CB5" w:rsidP="00E55CB5">
            <w:pPr>
              <w:widowControl w:val="0"/>
              <w:spacing w:before="60" w:after="60" w:line="240" w:lineRule="auto"/>
              <w:jc w:val="center"/>
              <w:rPr>
                <w:rFonts w:cs="Arial"/>
                <w:szCs w:val="20"/>
              </w:rPr>
            </w:pPr>
          </w:p>
        </w:tc>
        <w:tc>
          <w:tcPr>
            <w:tcW w:w="976" w:type="pct"/>
            <w:tcBorders>
              <w:top w:val="single" w:sz="4" w:space="0" w:color="auto"/>
              <w:left w:val="single" w:sz="4" w:space="0" w:color="auto"/>
              <w:bottom w:val="single" w:sz="4" w:space="0" w:color="auto"/>
              <w:right w:val="single" w:sz="4" w:space="0" w:color="auto"/>
            </w:tcBorders>
            <w:vAlign w:val="center"/>
          </w:tcPr>
          <w:p w14:paraId="51761133" w14:textId="77777777" w:rsidR="00E55CB5" w:rsidRPr="00622F0D" w:rsidRDefault="00E55CB5" w:rsidP="00E55CB5">
            <w:pPr>
              <w:widowControl w:val="0"/>
              <w:spacing w:before="60" w:after="60" w:line="240" w:lineRule="auto"/>
              <w:jc w:val="center"/>
              <w:rPr>
                <w:rFonts w:cs="Arial"/>
                <w:szCs w:val="20"/>
              </w:rPr>
            </w:pPr>
          </w:p>
        </w:tc>
      </w:tr>
      <w:tr w:rsidR="00A94EA1" w:rsidRPr="00622F0D" w14:paraId="55ABAAE9" w14:textId="77777777" w:rsidTr="00A94EA1">
        <w:trPr>
          <w:cantSplit/>
          <w:trHeight w:val="423"/>
        </w:trPr>
        <w:tc>
          <w:tcPr>
            <w:tcW w:w="1335" w:type="pct"/>
            <w:tcBorders>
              <w:top w:val="single" w:sz="4" w:space="0" w:color="auto"/>
              <w:left w:val="single" w:sz="4" w:space="0" w:color="auto"/>
              <w:bottom w:val="single" w:sz="4" w:space="0" w:color="auto"/>
              <w:right w:val="single" w:sz="4" w:space="0" w:color="auto"/>
            </w:tcBorders>
            <w:vAlign w:val="center"/>
          </w:tcPr>
          <w:p w14:paraId="4BF9C163" w14:textId="77777777" w:rsidR="00E55CB5" w:rsidRPr="00622F0D" w:rsidRDefault="00E55CB5" w:rsidP="00E55CB5">
            <w:pPr>
              <w:widowControl w:val="0"/>
              <w:spacing w:before="60" w:after="60" w:line="240" w:lineRule="auto"/>
              <w:rPr>
                <w:rFonts w:cs="Arial"/>
                <w:bCs/>
                <w:szCs w:val="20"/>
              </w:rPr>
            </w:pPr>
            <w:r w:rsidRPr="00622F0D">
              <w:rPr>
                <w:rFonts w:cs="Arial"/>
                <w:bCs/>
                <w:szCs w:val="20"/>
              </w:rPr>
              <w:t>Predvideno povečanje (+) ali zmanjšanje (</w:t>
            </w:r>
            <w:r w:rsidRPr="00622F0D">
              <w:rPr>
                <w:b/>
                <w:szCs w:val="20"/>
              </w:rPr>
              <w:t>–</w:t>
            </w:r>
            <w:r w:rsidRPr="00622F0D">
              <w:rPr>
                <w:rFonts w:cs="Arial"/>
                <w:bCs/>
                <w:szCs w:val="20"/>
              </w:rPr>
              <w:t>) obveznosti za druga javnofinančna sredstva</w:t>
            </w:r>
          </w:p>
        </w:tc>
        <w:tc>
          <w:tcPr>
            <w:tcW w:w="832" w:type="pct"/>
            <w:gridSpan w:val="2"/>
            <w:tcBorders>
              <w:top w:val="single" w:sz="4" w:space="0" w:color="auto"/>
              <w:left w:val="single" w:sz="4" w:space="0" w:color="auto"/>
              <w:bottom w:val="single" w:sz="4" w:space="0" w:color="auto"/>
              <w:right w:val="single" w:sz="4" w:space="0" w:color="auto"/>
            </w:tcBorders>
            <w:vAlign w:val="center"/>
          </w:tcPr>
          <w:p w14:paraId="477CDF16" w14:textId="77777777" w:rsidR="00E55CB5" w:rsidRPr="00622F0D" w:rsidRDefault="00E55CB5" w:rsidP="00E55CB5">
            <w:pPr>
              <w:pStyle w:val="Naslov1"/>
              <w:keepNext w:val="0"/>
              <w:widowControl w:val="0"/>
              <w:tabs>
                <w:tab w:val="left" w:pos="360"/>
              </w:tabs>
              <w:spacing w:line="240" w:lineRule="auto"/>
              <w:jc w:val="center"/>
              <w:rPr>
                <w:b w:val="0"/>
                <w:bCs/>
              </w:rPr>
            </w:pPr>
          </w:p>
        </w:tc>
        <w:tc>
          <w:tcPr>
            <w:tcW w:w="905" w:type="pct"/>
            <w:tcBorders>
              <w:top w:val="single" w:sz="4" w:space="0" w:color="auto"/>
              <w:left w:val="single" w:sz="4" w:space="0" w:color="auto"/>
              <w:bottom w:val="single" w:sz="4" w:space="0" w:color="auto"/>
              <w:right w:val="single" w:sz="4" w:space="0" w:color="auto"/>
            </w:tcBorders>
            <w:vAlign w:val="center"/>
          </w:tcPr>
          <w:p w14:paraId="1C872CF4" w14:textId="77777777" w:rsidR="00E55CB5" w:rsidRPr="00622F0D" w:rsidRDefault="00E55CB5" w:rsidP="00E55CB5">
            <w:pPr>
              <w:pStyle w:val="Naslov1"/>
              <w:keepNext w:val="0"/>
              <w:widowControl w:val="0"/>
              <w:tabs>
                <w:tab w:val="left" w:pos="360"/>
              </w:tabs>
              <w:spacing w:line="240" w:lineRule="auto"/>
              <w:jc w:val="center"/>
              <w:rPr>
                <w:b w:val="0"/>
                <w:bCs/>
              </w:rPr>
            </w:pPr>
          </w:p>
        </w:tc>
        <w:tc>
          <w:tcPr>
            <w:tcW w:w="953" w:type="pct"/>
            <w:gridSpan w:val="2"/>
            <w:tcBorders>
              <w:top w:val="single" w:sz="4" w:space="0" w:color="auto"/>
              <w:left w:val="single" w:sz="4" w:space="0" w:color="auto"/>
              <w:bottom w:val="single" w:sz="4" w:space="0" w:color="auto"/>
              <w:right w:val="single" w:sz="4" w:space="0" w:color="auto"/>
            </w:tcBorders>
            <w:vAlign w:val="center"/>
          </w:tcPr>
          <w:p w14:paraId="08D45DF1" w14:textId="77777777" w:rsidR="00E55CB5" w:rsidRPr="00622F0D" w:rsidRDefault="00E55CB5" w:rsidP="00E55CB5">
            <w:pPr>
              <w:pStyle w:val="Naslov1"/>
              <w:keepNext w:val="0"/>
              <w:widowControl w:val="0"/>
              <w:tabs>
                <w:tab w:val="left" w:pos="360"/>
              </w:tabs>
              <w:spacing w:line="240" w:lineRule="auto"/>
              <w:jc w:val="center"/>
              <w:rPr>
                <w:b w:val="0"/>
              </w:rPr>
            </w:pPr>
          </w:p>
        </w:tc>
        <w:tc>
          <w:tcPr>
            <w:tcW w:w="976" w:type="pct"/>
            <w:tcBorders>
              <w:top w:val="single" w:sz="4" w:space="0" w:color="auto"/>
              <w:left w:val="single" w:sz="4" w:space="0" w:color="auto"/>
              <w:bottom w:val="single" w:sz="4" w:space="0" w:color="auto"/>
              <w:right w:val="single" w:sz="4" w:space="0" w:color="auto"/>
            </w:tcBorders>
            <w:vAlign w:val="center"/>
          </w:tcPr>
          <w:p w14:paraId="56249D19" w14:textId="77777777" w:rsidR="00E55CB5" w:rsidRPr="00622F0D" w:rsidRDefault="00E55CB5" w:rsidP="00E55CB5">
            <w:pPr>
              <w:pStyle w:val="Naslov1"/>
              <w:keepNext w:val="0"/>
              <w:widowControl w:val="0"/>
              <w:tabs>
                <w:tab w:val="left" w:pos="360"/>
              </w:tabs>
              <w:spacing w:line="240" w:lineRule="auto"/>
              <w:jc w:val="center"/>
              <w:rPr>
                <w:b w:val="0"/>
              </w:rPr>
            </w:pPr>
          </w:p>
        </w:tc>
      </w:tr>
      <w:tr w:rsidR="00E55CB5" w:rsidRPr="00622F0D" w14:paraId="6C378E0C" w14:textId="77777777" w:rsidTr="00A94EA1">
        <w:trPr>
          <w:cantSplit/>
          <w:trHeight w:val="257"/>
        </w:trPr>
        <w:tc>
          <w:tcPr>
            <w:tcW w:w="5000" w:type="pct"/>
            <w:gridSpan w:val="7"/>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5C89CE3" w14:textId="77777777" w:rsidR="00E55CB5" w:rsidRPr="00622F0D" w:rsidRDefault="00E55CB5" w:rsidP="00E55CB5">
            <w:pPr>
              <w:pStyle w:val="Naslov1"/>
              <w:keepNext w:val="0"/>
              <w:widowControl w:val="0"/>
              <w:tabs>
                <w:tab w:val="left" w:pos="2340"/>
              </w:tabs>
              <w:spacing w:line="240" w:lineRule="auto"/>
              <w:ind w:left="142" w:hanging="142"/>
            </w:pPr>
            <w:r w:rsidRPr="00622F0D">
              <w:t>II. Finančne posledice za državni proračun</w:t>
            </w:r>
          </w:p>
        </w:tc>
      </w:tr>
      <w:tr w:rsidR="00E55CB5" w:rsidRPr="00622F0D" w14:paraId="0E7E68A7" w14:textId="77777777" w:rsidTr="00A94EA1">
        <w:trPr>
          <w:cantSplit/>
          <w:trHeight w:val="257"/>
        </w:trPr>
        <w:tc>
          <w:tcPr>
            <w:tcW w:w="5000" w:type="pct"/>
            <w:gridSpan w:val="7"/>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A515D8B" w14:textId="77777777" w:rsidR="00E55CB5" w:rsidRPr="00622F0D" w:rsidRDefault="00E55CB5" w:rsidP="00E55CB5">
            <w:pPr>
              <w:pStyle w:val="Naslov1"/>
              <w:keepNext w:val="0"/>
              <w:widowControl w:val="0"/>
              <w:tabs>
                <w:tab w:val="left" w:pos="2340"/>
              </w:tabs>
              <w:spacing w:line="240" w:lineRule="auto"/>
              <w:ind w:left="142" w:hanging="142"/>
            </w:pPr>
            <w:r w:rsidRPr="00622F0D">
              <w:t>II.a Pravice porabe za izvedbo predlaganih rešitev so zagotovljene:</w:t>
            </w:r>
          </w:p>
        </w:tc>
      </w:tr>
      <w:tr w:rsidR="00A94EA1" w:rsidRPr="00622F0D" w14:paraId="22ED715F" w14:textId="77777777" w:rsidTr="00A94EA1">
        <w:trPr>
          <w:cantSplit/>
          <w:trHeight w:val="100"/>
        </w:trPr>
        <w:tc>
          <w:tcPr>
            <w:tcW w:w="1335" w:type="pct"/>
            <w:tcBorders>
              <w:top w:val="single" w:sz="4" w:space="0" w:color="auto"/>
              <w:left w:val="single" w:sz="4" w:space="0" w:color="auto"/>
              <w:bottom w:val="single" w:sz="4" w:space="0" w:color="auto"/>
              <w:right w:val="single" w:sz="4" w:space="0" w:color="auto"/>
            </w:tcBorders>
            <w:vAlign w:val="center"/>
          </w:tcPr>
          <w:p w14:paraId="22818944" w14:textId="77777777" w:rsidR="00E55CB5" w:rsidRPr="00622F0D" w:rsidRDefault="00E55CB5" w:rsidP="00E55CB5">
            <w:pPr>
              <w:widowControl w:val="0"/>
              <w:spacing w:before="60" w:after="60" w:line="240" w:lineRule="auto"/>
              <w:jc w:val="center"/>
              <w:rPr>
                <w:rFonts w:cs="Arial"/>
                <w:szCs w:val="20"/>
              </w:rPr>
            </w:pPr>
            <w:r w:rsidRPr="00622F0D">
              <w:rPr>
                <w:rFonts w:cs="Arial"/>
                <w:szCs w:val="20"/>
              </w:rPr>
              <w:t xml:space="preserve">Ime proračunskega uporabnika </w:t>
            </w:r>
          </w:p>
        </w:tc>
        <w:tc>
          <w:tcPr>
            <w:tcW w:w="772" w:type="pct"/>
            <w:tcBorders>
              <w:top w:val="single" w:sz="4" w:space="0" w:color="auto"/>
              <w:left w:val="single" w:sz="4" w:space="0" w:color="auto"/>
              <w:bottom w:val="single" w:sz="4" w:space="0" w:color="auto"/>
              <w:right w:val="single" w:sz="4" w:space="0" w:color="auto"/>
            </w:tcBorders>
            <w:vAlign w:val="center"/>
          </w:tcPr>
          <w:p w14:paraId="5E7BAAD3" w14:textId="77777777" w:rsidR="00E55CB5" w:rsidRPr="00622F0D" w:rsidRDefault="00E55CB5" w:rsidP="00E55CB5">
            <w:pPr>
              <w:widowControl w:val="0"/>
              <w:spacing w:before="60" w:after="60" w:line="240" w:lineRule="auto"/>
              <w:jc w:val="center"/>
              <w:rPr>
                <w:rFonts w:cs="Arial"/>
                <w:szCs w:val="20"/>
              </w:rPr>
            </w:pPr>
            <w:r w:rsidRPr="00622F0D">
              <w:rPr>
                <w:rFonts w:cs="Arial"/>
                <w:szCs w:val="20"/>
              </w:rPr>
              <w:t>Šifra in naziv ukrepa, projekta</w:t>
            </w:r>
          </w:p>
        </w:tc>
        <w:tc>
          <w:tcPr>
            <w:tcW w:w="964" w:type="pct"/>
            <w:gridSpan w:val="2"/>
            <w:tcBorders>
              <w:top w:val="single" w:sz="4" w:space="0" w:color="auto"/>
              <w:left w:val="single" w:sz="4" w:space="0" w:color="auto"/>
              <w:bottom w:val="single" w:sz="4" w:space="0" w:color="auto"/>
              <w:right w:val="single" w:sz="4" w:space="0" w:color="auto"/>
            </w:tcBorders>
            <w:vAlign w:val="center"/>
          </w:tcPr>
          <w:p w14:paraId="4955588A" w14:textId="77777777" w:rsidR="00E55CB5" w:rsidRPr="00622F0D" w:rsidRDefault="00E55CB5" w:rsidP="00E55CB5">
            <w:pPr>
              <w:widowControl w:val="0"/>
              <w:spacing w:before="60" w:after="60" w:line="240" w:lineRule="auto"/>
              <w:jc w:val="center"/>
              <w:rPr>
                <w:rFonts w:cs="Arial"/>
                <w:szCs w:val="20"/>
              </w:rPr>
            </w:pPr>
            <w:r w:rsidRPr="00622F0D">
              <w:rPr>
                <w:rFonts w:cs="Arial"/>
                <w:szCs w:val="20"/>
              </w:rPr>
              <w:t>Šifra in naziv proračunske postavke</w:t>
            </w:r>
          </w:p>
        </w:tc>
        <w:tc>
          <w:tcPr>
            <w:tcW w:w="953" w:type="pct"/>
            <w:gridSpan w:val="2"/>
            <w:tcBorders>
              <w:top w:val="single" w:sz="4" w:space="0" w:color="auto"/>
              <w:left w:val="single" w:sz="4" w:space="0" w:color="auto"/>
              <w:bottom w:val="single" w:sz="4" w:space="0" w:color="auto"/>
              <w:right w:val="single" w:sz="4" w:space="0" w:color="auto"/>
            </w:tcBorders>
            <w:vAlign w:val="center"/>
          </w:tcPr>
          <w:p w14:paraId="6A327195" w14:textId="77777777" w:rsidR="00E55CB5" w:rsidRPr="00622F0D" w:rsidRDefault="00E55CB5" w:rsidP="00E55CB5">
            <w:pPr>
              <w:widowControl w:val="0"/>
              <w:spacing w:before="60" w:after="60" w:line="240" w:lineRule="auto"/>
              <w:jc w:val="center"/>
              <w:rPr>
                <w:rFonts w:cs="Arial"/>
                <w:szCs w:val="20"/>
              </w:rPr>
            </w:pPr>
            <w:r w:rsidRPr="00622F0D">
              <w:rPr>
                <w:rFonts w:cs="Arial"/>
                <w:szCs w:val="20"/>
              </w:rPr>
              <w:t>Znesek za tekoče leto (t)</w:t>
            </w:r>
          </w:p>
        </w:tc>
        <w:tc>
          <w:tcPr>
            <w:tcW w:w="976" w:type="pct"/>
            <w:tcBorders>
              <w:top w:val="single" w:sz="4" w:space="0" w:color="auto"/>
              <w:left w:val="single" w:sz="4" w:space="0" w:color="auto"/>
              <w:bottom w:val="single" w:sz="4" w:space="0" w:color="auto"/>
              <w:right w:val="single" w:sz="4" w:space="0" w:color="auto"/>
            </w:tcBorders>
            <w:vAlign w:val="center"/>
          </w:tcPr>
          <w:p w14:paraId="2C3C5DF6" w14:textId="77777777" w:rsidR="00E55CB5" w:rsidRPr="00622F0D" w:rsidRDefault="00E55CB5" w:rsidP="00E55CB5">
            <w:pPr>
              <w:widowControl w:val="0"/>
              <w:spacing w:before="60" w:after="60" w:line="240" w:lineRule="auto"/>
              <w:jc w:val="center"/>
              <w:rPr>
                <w:rFonts w:cs="Arial"/>
                <w:szCs w:val="20"/>
              </w:rPr>
            </w:pPr>
            <w:r w:rsidRPr="00622F0D">
              <w:rPr>
                <w:rFonts w:cs="Arial"/>
                <w:szCs w:val="20"/>
              </w:rPr>
              <w:t>Znesek za t + 1</w:t>
            </w:r>
          </w:p>
        </w:tc>
      </w:tr>
      <w:tr w:rsidR="00A94EA1" w:rsidRPr="00622F0D" w14:paraId="34B7274D" w14:textId="77777777" w:rsidTr="00A94EA1">
        <w:trPr>
          <w:cantSplit/>
          <w:trHeight w:val="328"/>
        </w:trPr>
        <w:tc>
          <w:tcPr>
            <w:tcW w:w="1335" w:type="pct"/>
            <w:tcBorders>
              <w:top w:val="single" w:sz="4" w:space="0" w:color="auto"/>
              <w:left w:val="single" w:sz="4" w:space="0" w:color="auto"/>
              <w:bottom w:val="single" w:sz="4" w:space="0" w:color="auto"/>
              <w:right w:val="single" w:sz="4" w:space="0" w:color="auto"/>
            </w:tcBorders>
            <w:vAlign w:val="center"/>
          </w:tcPr>
          <w:p w14:paraId="0A231C89" w14:textId="77777777" w:rsidR="00E55CB5" w:rsidRPr="00622F0D" w:rsidRDefault="00E55CB5" w:rsidP="00E55CB5">
            <w:pPr>
              <w:pStyle w:val="Naslov1"/>
              <w:keepNext w:val="0"/>
              <w:widowControl w:val="0"/>
              <w:tabs>
                <w:tab w:val="left" w:pos="360"/>
              </w:tabs>
              <w:spacing w:line="240" w:lineRule="auto"/>
              <w:rPr>
                <w:b w:val="0"/>
                <w:bCs/>
              </w:rPr>
            </w:pPr>
          </w:p>
        </w:tc>
        <w:tc>
          <w:tcPr>
            <w:tcW w:w="772" w:type="pct"/>
            <w:tcBorders>
              <w:top w:val="single" w:sz="4" w:space="0" w:color="auto"/>
              <w:left w:val="single" w:sz="4" w:space="0" w:color="auto"/>
              <w:bottom w:val="single" w:sz="4" w:space="0" w:color="auto"/>
              <w:right w:val="single" w:sz="4" w:space="0" w:color="auto"/>
            </w:tcBorders>
            <w:vAlign w:val="center"/>
          </w:tcPr>
          <w:p w14:paraId="000A7124" w14:textId="77777777" w:rsidR="00E55CB5" w:rsidRPr="00622F0D" w:rsidRDefault="00E55CB5" w:rsidP="00E55CB5">
            <w:pPr>
              <w:pStyle w:val="Naslov1"/>
              <w:keepNext w:val="0"/>
              <w:widowControl w:val="0"/>
              <w:tabs>
                <w:tab w:val="left" w:pos="360"/>
              </w:tabs>
              <w:spacing w:line="240" w:lineRule="auto"/>
              <w:rPr>
                <w:b w:val="0"/>
                <w:bCs/>
              </w:rPr>
            </w:pPr>
          </w:p>
        </w:tc>
        <w:tc>
          <w:tcPr>
            <w:tcW w:w="964" w:type="pct"/>
            <w:gridSpan w:val="2"/>
            <w:tcBorders>
              <w:top w:val="single" w:sz="4" w:space="0" w:color="auto"/>
              <w:left w:val="single" w:sz="4" w:space="0" w:color="auto"/>
              <w:bottom w:val="single" w:sz="4" w:space="0" w:color="auto"/>
              <w:right w:val="single" w:sz="4" w:space="0" w:color="auto"/>
            </w:tcBorders>
            <w:vAlign w:val="center"/>
          </w:tcPr>
          <w:p w14:paraId="2BA31C7D" w14:textId="77777777" w:rsidR="00E55CB5" w:rsidRPr="00622F0D" w:rsidRDefault="00E55CB5" w:rsidP="00E55CB5">
            <w:pPr>
              <w:pStyle w:val="Naslov1"/>
              <w:keepNext w:val="0"/>
              <w:widowControl w:val="0"/>
              <w:tabs>
                <w:tab w:val="left" w:pos="360"/>
              </w:tabs>
              <w:spacing w:line="240" w:lineRule="auto"/>
              <w:rPr>
                <w:b w:val="0"/>
                <w:bCs/>
              </w:rPr>
            </w:pPr>
          </w:p>
        </w:tc>
        <w:tc>
          <w:tcPr>
            <w:tcW w:w="953" w:type="pct"/>
            <w:gridSpan w:val="2"/>
            <w:tcBorders>
              <w:top w:val="single" w:sz="4" w:space="0" w:color="auto"/>
              <w:left w:val="single" w:sz="4" w:space="0" w:color="auto"/>
              <w:bottom w:val="single" w:sz="4" w:space="0" w:color="auto"/>
              <w:right w:val="single" w:sz="4" w:space="0" w:color="auto"/>
            </w:tcBorders>
            <w:vAlign w:val="center"/>
          </w:tcPr>
          <w:p w14:paraId="2B88B9E9" w14:textId="77777777" w:rsidR="00E55CB5" w:rsidRPr="00622F0D" w:rsidRDefault="00E55CB5" w:rsidP="00E55CB5">
            <w:pPr>
              <w:pStyle w:val="Naslov1"/>
              <w:keepNext w:val="0"/>
              <w:widowControl w:val="0"/>
              <w:tabs>
                <w:tab w:val="left" w:pos="360"/>
              </w:tabs>
              <w:spacing w:line="240" w:lineRule="auto"/>
              <w:rPr>
                <w:b w:val="0"/>
                <w:bCs/>
              </w:rPr>
            </w:pPr>
          </w:p>
        </w:tc>
        <w:tc>
          <w:tcPr>
            <w:tcW w:w="976" w:type="pct"/>
            <w:tcBorders>
              <w:top w:val="single" w:sz="4" w:space="0" w:color="auto"/>
              <w:left w:val="single" w:sz="4" w:space="0" w:color="auto"/>
              <w:bottom w:val="single" w:sz="4" w:space="0" w:color="auto"/>
              <w:right w:val="single" w:sz="4" w:space="0" w:color="auto"/>
            </w:tcBorders>
            <w:vAlign w:val="center"/>
          </w:tcPr>
          <w:p w14:paraId="3750E03C" w14:textId="77777777" w:rsidR="00E55CB5" w:rsidRPr="00622F0D" w:rsidRDefault="00E55CB5" w:rsidP="00E55CB5">
            <w:pPr>
              <w:pStyle w:val="Naslov1"/>
              <w:keepNext w:val="0"/>
              <w:widowControl w:val="0"/>
              <w:tabs>
                <w:tab w:val="left" w:pos="360"/>
              </w:tabs>
              <w:spacing w:line="240" w:lineRule="auto"/>
              <w:rPr>
                <w:b w:val="0"/>
                <w:bCs/>
              </w:rPr>
            </w:pPr>
          </w:p>
        </w:tc>
      </w:tr>
      <w:tr w:rsidR="00A94EA1" w:rsidRPr="00622F0D" w14:paraId="2E3B95B2" w14:textId="77777777" w:rsidTr="00A94EA1">
        <w:trPr>
          <w:cantSplit/>
          <w:trHeight w:val="95"/>
        </w:trPr>
        <w:tc>
          <w:tcPr>
            <w:tcW w:w="1335" w:type="pct"/>
            <w:tcBorders>
              <w:top w:val="single" w:sz="4" w:space="0" w:color="auto"/>
              <w:left w:val="single" w:sz="4" w:space="0" w:color="auto"/>
              <w:bottom w:val="single" w:sz="4" w:space="0" w:color="auto"/>
              <w:right w:val="single" w:sz="4" w:space="0" w:color="auto"/>
            </w:tcBorders>
            <w:vAlign w:val="center"/>
          </w:tcPr>
          <w:p w14:paraId="716B9614" w14:textId="77777777" w:rsidR="00E55CB5" w:rsidRPr="00622F0D" w:rsidRDefault="00E55CB5" w:rsidP="00E55CB5">
            <w:pPr>
              <w:pStyle w:val="Naslov1"/>
              <w:keepNext w:val="0"/>
              <w:widowControl w:val="0"/>
              <w:tabs>
                <w:tab w:val="left" w:pos="360"/>
              </w:tabs>
              <w:spacing w:line="240" w:lineRule="auto"/>
              <w:rPr>
                <w:b w:val="0"/>
                <w:bCs/>
              </w:rPr>
            </w:pPr>
          </w:p>
        </w:tc>
        <w:tc>
          <w:tcPr>
            <w:tcW w:w="772" w:type="pct"/>
            <w:tcBorders>
              <w:top w:val="single" w:sz="4" w:space="0" w:color="auto"/>
              <w:left w:val="single" w:sz="4" w:space="0" w:color="auto"/>
              <w:bottom w:val="single" w:sz="4" w:space="0" w:color="auto"/>
              <w:right w:val="single" w:sz="4" w:space="0" w:color="auto"/>
            </w:tcBorders>
            <w:vAlign w:val="center"/>
          </w:tcPr>
          <w:p w14:paraId="476966B1" w14:textId="77777777" w:rsidR="00E55CB5" w:rsidRPr="00622F0D" w:rsidRDefault="00E55CB5" w:rsidP="00E55CB5">
            <w:pPr>
              <w:pStyle w:val="Naslov1"/>
              <w:keepNext w:val="0"/>
              <w:widowControl w:val="0"/>
              <w:tabs>
                <w:tab w:val="left" w:pos="360"/>
              </w:tabs>
              <w:spacing w:line="240" w:lineRule="auto"/>
              <w:rPr>
                <w:b w:val="0"/>
                <w:bCs/>
              </w:rPr>
            </w:pPr>
          </w:p>
        </w:tc>
        <w:tc>
          <w:tcPr>
            <w:tcW w:w="964" w:type="pct"/>
            <w:gridSpan w:val="2"/>
            <w:tcBorders>
              <w:top w:val="single" w:sz="4" w:space="0" w:color="auto"/>
              <w:left w:val="single" w:sz="4" w:space="0" w:color="auto"/>
              <w:bottom w:val="single" w:sz="4" w:space="0" w:color="auto"/>
              <w:right w:val="single" w:sz="4" w:space="0" w:color="auto"/>
            </w:tcBorders>
            <w:vAlign w:val="center"/>
          </w:tcPr>
          <w:p w14:paraId="31955DA8" w14:textId="77777777" w:rsidR="00E55CB5" w:rsidRPr="00622F0D" w:rsidRDefault="00E55CB5" w:rsidP="00E55CB5">
            <w:pPr>
              <w:pStyle w:val="Naslov1"/>
              <w:keepNext w:val="0"/>
              <w:widowControl w:val="0"/>
              <w:tabs>
                <w:tab w:val="left" w:pos="360"/>
              </w:tabs>
              <w:spacing w:line="240" w:lineRule="auto"/>
              <w:rPr>
                <w:b w:val="0"/>
                <w:bCs/>
              </w:rPr>
            </w:pPr>
          </w:p>
        </w:tc>
        <w:tc>
          <w:tcPr>
            <w:tcW w:w="953" w:type="pct"/>
            <w:gridSpan w:val="2"/>
            <w:tcBorders>
              <w:top w:val="single" w:sz="4" w:space="0" w:color="auto"/>
              <w:left w:val="single" w:sz="4" w:space="0" w:color="auto"/>
              <w:bottom w:val="single" w:sz="4" w:space="0" w:color="auto"/>
              <w:right w:val="single" w:sz="4" w:space="0" w:color="auto"/>
            </w:tcBorders>
            <w:vAlign w:val="center"/>
          </w:tcPr>
          <w:p w14:paraId="4A36C934" w14:textId="77777777" w:rsidR="00E55CB5" w:rsidRPr="00622F0D" w:rsidRDefault="00E55CB5" w:rsidP="00E55CB5">
            <w:pPr>
              <w:pStyle w:val="Naslov1"/>
              <w:keepNext w:val="0"/>
              <w:widowControl w:val="0"/>
              <w:tabs>
                <w:tab w:val="left" w:pos="360"/>
              </w:tabs>
              <w:spacing w:line="240" w:lineRule="auto"/>
              <w:rPr>
                <w:b w:val="0"/>
                <w:bCs/>
              </w:rPr>
            </w:pPr>
          </w:p>
        </w:tc>
        <w:tc>
          <w:tcPr>
            <w:tcW w:w="976" w:type="pct"/>
            <w:tcBorders>
              <w:top w:val="single" w:sz="4" w:space="0" w:color="auto"/>
              <w:left w:val="single" w:sz="4" w:space="0" w:color="auto"/>
              <w:bottom w:val="single" w:sz="4" w:space="0" w:color="auto"/>
              <w:right w:val="single" w:sz="4" w:space="0" w:color="auto"/>
            </w:tcBorders>
            <w:vAlign w:val="center"/>
          </w:tcPr>
          <w:p w14:paraId="32D19B32" w14:textId="77777777" w:rsidR="00E55CB5" w:rsidRPr="00622F0D" w:rsidRDefault="00E55CB5" w:rsidP="00E55CB5">
            <w:pPr>
              <w:pStyle w:val="Naslov1"/>
              <w:keepNext w:val="0"/>
              <w:widowControl w:val="0"/>
              <w:tabs>
                <w:tab w:val="left" w:pos="360"/>
              </w:tabs>
              <w:spacing w:line="240" w:lineRule="auto"/>
              <w:rPr>
                <w:b w:val="0"/>
                <w:bCs/>
              </w:rPr>
            </w:pPr>
          </w:p>
        </w:tc>
      </w:tr>
      <w:tr w:rsidR="00916870" w:rsidRPr="00622F0D" w14:paraId="5CB6B746" w14:textId="77777777" w:rsidTr="00A94EA1">
        <w:trPr>
          <w:cantSplit/>
          <w:trHeight w:val="95"/>
        </w:trPr>
        <w:tc>
          <w:tcPr>
            <w:tcW w:w="3071" w:type="pct"/>
            <w:gridSpan w:val="4"/>
            <w:tcBorders>
              <w:top w:val="single" w:sz="4" w:space="0" w:color="auto"/>
              <w:left w:val="single" w:sz="4" w:space="0" w:color="auto"/>
              <w:bottom w:val="single" w:sz="4" w:space="0" w:color="auto"/>
              <w:right w:val="single" w:sz="4" w:space="0" w:color="auto"/>
            </w:tcBorders>
            <w:vAlign w:val="center"/>
          </w:tcPr>
          <w:p w14:paraId="3EEAA0E9" w14:textId="77777777" w:rsidR="00E55CB5" w:rsidRPr="00622F0D" w:rsidRDefault="00E55CB5" w:rsidP="00E55CB5">
            <w:pPr>
              <w:pStyle w:val="Naslov1"/>
              <w:keepNext w:val="0"/>
              <w:widowControl w:val="0"/>
              <w:tabs>
                <w:tab w:val="left" w:pos="360"/>
              </w:tabs>
              <w:spacing w:line="240" w:lineRule="auto"/>
            </w:pPr>
            <w:r w:rsidRPr="00622F0D">
              <w:t>SKUPAJ</w:t>
            </w:r>
          </w:p>
        </w:tc>
        <w:tc>
          <w:tcPr>
            <w:tcW w:w="953" w:type="pct"/>
            <w:gridSpan w:val="2"/>
            <w:tcBorders>
              <w:top w:val="single" w:sz="4" w:space="0" w:color="auto"/>
              <w:left w:val="single" w:sz="4" w:space="0" w:color="auto"/>
              <w:bottom w:val="single" w:sz="4" w:space="0" w:color="auto"/>
              <w:right w:val="single" w:sz="4" w:space="0" w:color="auto"/>
            </w:tcBorders>
            <w:vAlign w:val="center"/>
          </w:tcPr>
          <w:p w14:paraId="4A2BDCEA" w14:textId="77777777" w:rsidR="00E55CB5" w:rsidRPr="00622F0D" w:rsidRDefault="00E55CB5" w:rsidP="00E55CB5">
            <w:pPr>
              <w:widowControl w:val="0"/>
              <w:spacing w:before="60" w:after="60" w:line="240" w:lineRule="auto"/>
              <w:jc w:val="center"/>
              <w:rPr>
                <w:rFonts w:cs="Arial"/>
                <w:b/>
                <w:szCs w:val="20"/>
              </w:rPr>
            </w:pPr>
          </w:p>
        </w:tc>
        <w:tc>
          <w:tcPr>
            <w:tcW w:w="976" w:type="pct"/>
            <w:tcBorders>
              <w:top w:val="single" w:sz="4" w:space="0" w:color="auto"/>
              <w:left w:val="single" w:sz="4" w:space="0" w:color="auto"/>
              <w:bottom w:val="single" w:sz="4" w:space="0" w:color="auto"/>
              <w:right w:val="single" w:sz="4" w:space="0" w:color="auto"/>
            </w:tcBorders>
            <w:vAlign w:val="center"/>
          </w:tcPr>
          <w:p w14:paraId="0FC6E7C9" w14:textId="77777777" w:rsidR="00E55CB5" w:rsidRPr="00622F0D" w:rsidRDefault="00E55CB5" w:rsidP="00E55CB5">
            <w:pPr>
              <w:pStyle w:val="Naslov1"/>
              <w:keepNext w:val="0"/>
              <w:widowControl w:val="0"/>
              <w:tabs>
                <w:tab w:val="left" w:pos="360"/>
              </w:tabs>
              <w:spacing w:line="240" w:lineRule="auto"/>
            </w:pPr>
          </w:p>
        </w:tc>
      </w:tr>
      <w:tr w:rsidR="00E55CB5" w:rsidRPr="00622F0D" w14:paraId="2722C3AA" w14:textId="77777777" w:rsidTr="00A94EA1">
        <w:trPr>
          <w:cantSplit/>
          <w:trHeight w:val="294"/>
        </w:trPr>
        <w:tc>
          <w:tcPr>
            <w:tcW w:w="5000" w:type="pct"/>
            <w:gridSpan w:val="7"/>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8A1ED8A" w14:textId="77777777" w:rsidR="00E55CB5" w:rsidRPr="00622F0D" w:rsidRDefault="00E55CB5" w:rsidP="00E55CB5">
            <w:pPr>
              <w:pStyle w:val="Naslov1"/>
              <w:keepNext w:val="0"/>
              <w:widowControl w:val="0"/>
              <w:tabs>
                <w:tab w:val="left" w:pos="2340"/>
              </w:tabs>
              <w:spacing w:line="240" w:lineRule="auto"/>
            </w:pPr>
            <w:r w:rsidRPr="00622F0D">
              <w:t>II.b Manjkajoče pravice porabe bodo zagotovljene s prerazporeditvijo:</w:t>
            </w:r>
          </w:p>
        </w:tc>
      </w:tr>
      <w:tr w:rsidR="00A94EA1" w:rsidRPr="00622F0D" w14:paraId="48E957E4" w14:textId="77777777" w:rsidTr="00A94EA1">
        <w:trPr>
          <w:cantSplit/>
          <w:trHeight w:val="100"/>
        </w:trPr>
        <w:tc>
          <w:tcPr>
            <w:tcW w:w="1335" w:type="pct"/>
            <w:tcBorders>
              <w:top w:val="single" w:sz="4" w:space="0" w:color="auto"/>
              <w:left w:val="single" w:sz="4" w:space="0" w:color="auto"/>
              <w:bottom w:val="single" w:sz="4" w:space="0" w:color="auto"/>
              <w:right w:val="single" w:sz="4" w:space="0" w:color="auto"/>
            </w:tcBorders>
            <w:vAlign w:val="center"/>
          </w:tcPr>
          <w:p w14:paraId="7BB9263F" w14:textId="77777777" w:rsidR="00E55CB5" w:rsidRPr="00622F0D" w:rsidRDefault="00E55CB5" w:rsidP="00E55CB5">
            <w:pPr>
              <w:widowControl w:val="0"/>
              <w:spacing w:before="60" w:after="60" w:line="240" w:lineRule="auto"/>
              <w:jc w:val="center"/>
              <w:rPr>
                <w:rFonts w:cs="Arial"/>
                <w:szCs w:val="20"/>
              </w:rPr>
            </w:pPr>
            <w:r w:rsidRPr="00622F0D">
              <w:rPr>
                <w:rFonts w:cs="Arial"/>
                <w:szCs w:val="20"/>
              </w:rPr>
              <w:t xml:space="preserve">Ime proračunskega uporabnika </w:t>
            </w:r>
          </w:p>
        </w:tc>
        <w:tc>
          <w:tcPr>
            <w:tcW w:w="772" w:type="pct"/>
            <w:tcBorders>
              <w:top w:val="single" w:sz="4" w:space="0" w:color="auto"/>
              <w:left w:val="single" w:sz="4" w:space="0" w:color="auto"/>
              <w:bottom w:val="single" w:sz="4" w:space="0" w:color="auto"/>
              <w:right w:val="single" w:sz="4" w:space="0" w:color="auto"/>
            </w:tcBorders>
            <w:vAlign w:val="center"/>
          </w:tcPr>
          <w:p w14:paraId="08FD48C2" w14:textId="77777777" w:rsidR="00E55CB5" w:rsidRPr="00622F0D" w:rsidRDefault="00E55CB5" w:rsidP="00E55CB5">
            <w:pPr>
              <w:widowControl w:val="0"/>
              <w:spacing w:before="60" w:after="60" w:line="240" w:lineRule="auto"/>
              <w:jc w:val="center"/>
              <w:rPr>
                <w:rFonts w:cs="Arial"/>
                <w:szCs w:val="20"/>
              </w:rPr>
            </w:pPr>
            <w:r w:rsidRPr="00622F0D">
              <w:rPr>
                <w:rFonts w:cs="Arial"/>
                <w:szCs w:val="20"/>
              </w:rPr>
              <w:t>Šifra in naziv ukrepa, projekta</w:t>
            </w:r>
          </w:p>
        </w:tc>
        <w:tc>
          <w:tcPr>
            <w:tcW w:w="964" w:type="pct"/>
            <w:gridSpan w:val="2"/>
            <w:tcBorders>
              <w:top w:val="single" w:sz="4" w:space="0" w:color="auto"/>
              <w:left w:val="single" w:sz="4" w:space="0" w:color="auto"/>
              <w:bottom w:val="single" w:sz="4" w:space="0" w:color="auto"/>
              <w:right w:val="single" w:sz="4" w:space="0" w:color="auto"/>
            </w:tcBorders>
            <w:vAlign w:val="center"/>
          </w:tcPr>
          <w:p w14:paraId="77DCF657" w14:textId="77777777" w:rsidR="00E55CB5" w:rsidRPr="00622F0D" w:rsidRDefault="00E55CB5" w:rsidP="00E55CB5">
            <w:pPr>
              <w:widowControl w:val="0"/>
              <w:spacing w:before="60" w:after="60" w:line="240" w:lineRule="auto"/>
              <w:jc w:val="center"/>
              <w:rPr>
                <w:rFonts w:cs="Arial"/>
                <w:szCs w:val="20"/>
              </w:rPr>
            </w:pPr>
            <w:r w:rsidRPr="00622F0D">
              <w:rPr>
                <w:rFonts w:cs="Arial"/>
                <w:szCs w:val="20"/>
              </w:rPr>
              <w:t xml:space="preserve">Šifra in naziv proračunske postavke </w:t>
            </w:r>
          </w:p>
        </w:tc>
        <w:tc>
          <w:tcPr>
            <w:tcW w:w="953" w:type="pct"/>
            <w:gridSpan w:val="2"/>
            <w:tcBorders>
              <w:top w:val="single" w:sz="4" w:space="0" w:color="auto"/>
              <w:left w:val="single" w:sz="4" w:space="0" w:color="auto"/>
              <w:bottom w:val="single" w:sz="4" w:space="0" w:color="auto"/>
              <w:right w:val="single" w:sz="4" w:space="0" w:color="auto"/>
            </w:tcBorders>
            <w:vAlign w:val="center"/>
          </w:tcPr>
          <w:p w14:paraId="72E36CD3" w14:textId="77777777" w:rsidR="00E55CB5" w:rsidRPr="00622F0D" w:rsidRDefault="00E55CB5" w:rsidP="00E55CB5">
            <w:pPr>
              <w:widowControl w:val="0"/>
              <w:spacing w:before="60" w:after="60" w:line="240" w:lineRule="auto"/>
              <w:jc w:val="center"/>
              <w:rPr>
                <w:rFonts w:cs="Arial"/>
                <w:szCs w:val="20"/>
              </w:rPr>
            </w:pPr>
            <w:r w:rsidRPr="00622F0D">
              <w:rPr>
                <w:rFonts w:cs="Arial"/>
                <w:szCs w:val="20"/>
              </w:rPr>
              <w:t>Znesek za tekoče leto (t)</w:t>
            </w:r>
          </w:p>
        </w:tc>
        <w:tc>
          <w:tcPr>
            <w:tcW w:w="976" w:type="pct"/>
            <w:tcBorders>
              <w:top w:val="single" w:sz="4" w:space="0" w:color="auto"/>
              <w:left w:val="single" w:sz="4" w:space="0" w:color="auto"/>
              <w:bottom w:val="single" w:sz="4" w:space="0" w:color="auto"/>
              <w:right w:val="single" w:sz="4" w:space="0" w:color="auto"/>
            </w:tcBorders>
            <w:vAlign w:val="center"/>
          </w:tcPr>
          <w:p w14:paraId="19D2D95C" w14:textId="77777777" w:rsidR="00E55CB5" w:rsidRPr="00622F0D" w:rsidRDefault="00E55CB5" w:rsidP="00E55CB5">
            <w:pPr>
              <w:widowControl w:val="0"/>
              <w:spacing w:before="60" w:after="60" w:line="240" w:lineRule="auto"/>
              <w:jc w:val="center"/>
              <w:rPr>
                <w:rFonts w:cs="Arial"/>
                <w:szCs w:val="20"/>
              </w:rPr>
            </w:pPr>
            <w:r w:rsidRPr="00622F0D">
              <w:rPr>
                <w:rFonts w:cs="Arial"/>
                <w:szCs w:val="20"/>
              </w:rPr>
              <w:t xml:space="preserve">Znesek za t + 1 </w:t>
            </w:r>
          </w:p>
        </w:tc>
      </w:tr>
      <w:tr w:rsidR="00A94EA1" w:rsidRPr="00622F0D" w14:paraId="133FE920" w14:textId="77777777" w:rsidTr="00A94EA1">
        <w:trPr>
          <w:cantSplit/>
          <w:trHeight w:val="95"/>
        </w:trPr>
        <w:tc>
          <w:tcPr>
            <w:tcW w:w="1335" w:type="pct"/>
            <w:tcBorders>
              <w:top w:val="single" w:sz="4" w:space="0" w:color="auto"/>
              <w:left w:val="single" w:sz="4" w:space="0" w:color="auto"/>
              <w:bottom w:val="single" w:sz="4" w:space="0" w:color="auto"/>
              <w:right w:val="single" w:sz="4" w:space="0" w:color="auto"/>
            </w:tcBorders>
            <w:vAlign w:val="center"/>
          </w:tcPr>
          <w:p w14:paraId="3ADDABE2" w14:textId="7437FB61" w:rsidR="00F031E8" w:rsidRPr="00622F0D" w:rsidRDefault="00F031E8" w:rsidP="00F031E8">
            <w:pPr>
              <w:pStyle w:val="Naslov1"/>
            </w:pPr>
          </w:p>
        </w:tc>
        <w:tc>
          <w:tcPr>
            <w:tcW w:w="772" w:type="pct"/>
            <w:tcBorders>
              <w:top w:val="single" w:sz="4" w:space="0" w:color="auto"/>
              <w:left w:val="single" w:sz="4" w:space="0" w:color="auto"/>
              <w:bottom w:val="single" w:sz="4" w:space="0" w:color="auto"/>
              <w:right w:val="single" w:sz="4" w:space="0" w:color="auto"/>
            </w:tcBorders>
            <w:vAlign w:val="center"/>
          </w:tcPr>
          <w:p w14:paraId="6517BFB6" w14:textId="77777777" w:rsidR="00F031E8" w:rsidRPr="00622F0D" w:rsidRDefault="00F031E8" w:rsidP="00F031E8">
            <w:pPr>
              <w:pStyle w:val="Naslov1"/>
            </w:pPr>
          </w:p>
        </w:tc>
        <w:tc>
          <w:tcPr>
            <w:tcW w:w="964" w:type="pct"/>
            <w:gridSpan w:val="2"/>
            <w:tcBorders>
              <w:top w:val="single" w:sz="4" w:space="0" w:color="auto"/>
              <w:left w:val="single" w:sz="4" w:space="0" w:color="auto"/>
              <w:bottom w:val="single" w:sz="4" w:space="0" w:color="auto"/>
              <w:right w:val="single" w:sz="4" w:space="0" w:color="auto"/>
            </w:tcBorders>
            <w:vAlign w:val="center"/>
          </w:tcPr>
          <w:p w14:paraId="5B229550" w14:textId="3EC3AFB1" w:rsidR="00F031E8" w:rsidRPr="00622F0D" w:rsidRDefault="00F031E8" w:rsidP="00F031E8">
            <w:pPr>
              <w:pStyle w:val="Naslov1"/>
            </w:pPr>
          </w:p>
        </w:tc>
        <w:tc>
          <w:tcPr>
            <w:tcW w:w="953" w:type="pct"/>
            <w:gridSpan w:val="2"/>
            <w:tcBorders>
              <w:top w:val="single" w:sz="4" w:space="0" w:color="auto"/>
              <w:left w:val="single" w:sz="4" w:space="0" w:color="auto"/>
              <w:bottom w:val="single" w:sz="4" w:space="0" w:color="auto"/>
              <w:right w:val="single" w:sz="4" w:space="0" w:color="auto"/>
            </w:tcBorders>
            <w:vAlign w:val="center"/>
          </w:tcPr>
          <w:p w14:paraId="58C702FD" w14:textId="3C12F812" w:rsidR="00F031E8" w:rsidRPr="00622F0D" w:rsidRDefault="00F031E8" w:rsidP="00F031E8">
            <w:pPr>
              <w:pStyle w:val="Naslov1"/>
            </w:pPr>
          </w:p>
        </w:tc>
        <w:tc>
          <w:tcPr>
            <w:tcW w:w="976" w:type="pct"/>
            <w:tcBorders>
              <w:top w:val="single" w:sz="4" w:space="0" w:color="auto"/>
              <w:left w:val="single" w:sz="4" w:space="0" w:color="auto"/>
              <w:bottom w:val="single" w:sz="4" w:space="0" w:color="auto"/>
              <w:right w:val="single" w:sz="4" w:space="0" w:color="auto"/>
            </w:tcBorders>
          </w:tcPr>
          <w:p w14:paraId="2820F411" w14:textId="4C67902D" w:rsidR="00F031E8" w:rsidRPr="00622F0D" w:rsidRDefault="00F031E8" w:rsidP="00F031E8">
            <w:pPr>
              <w:pStyle w:val="Naslov1"/>
              <w:jc w:val="center"/>
            </w:pPr>
          </w:p>
        </w:tc>
      </w:tr>
      <w:tr w:rsidR="00A94EA1" w:rsidRPr="00622F0D" w14:paraId="68B5BED4" w14:textId="77777777" w:rsidTr="00A94EA1">
        <w:trPr>
          <w:cantSplit/>
          <w:trHeight w:val="95"/>
        </w:trPr>
        <w:tc>
          <w:tcPr>
            <w:tcW w:w="1335" w:type="pct"/>
            <w:tcBorders>
              <w:top w:val="single" w:sz="4" w:space="0" w:color="auto"/>
              <w:left w:val="single" w:sz="4" w:space="0" w:color="auto"/>
              <w:bottom w:val="single" w:sz="4" w:space="0" w:color="auto"/>
              <w:right w:val="single" w:sz="4" w:space="0" w:color="auto"/>
            </w:tcBorders>
            <w:vAlign w:val="center"/>
          </w:tcPr>
          <w:p w14:paraId="15DF25E7" w14:textId="77777777" w:rsidR="00F031E8" w:rsidRPr="00622F0D" w:rsidRDefault="00F031E8" w:rsidP="00F031E8">
            <w:pPr>
              <w:pStyle w:val="Naslov1"/>
              <w:keepNext w:val="0"/>
              <w:widowControl w:val="0"/>
              <w:tabs>
                <w:tab w:val="left" w:pos="360"/>
              </w:tabs>
              <w:spacing w:line="240" w:lineRule="auto"/>
              <w:rPr>
                <w:b w:val="0"/>
                <w:bCs/>
              </w:rPr>
            </w:pPr>
          </w:p>
        </w:tc>
        <w:tc>
          <w:tcPr>
            <w:tcW w:w="772" w:type="pct"/>
            <w:tcBorders>
              <w:top w:val="single" w:sz="4" w:space="0" w:color="auto"/>
              <w:left w:val="single" w:sz="4" w:space="0" w:color="auto"/>
              <w:bottom w:val="single" w:sz="4" w:space="0" w:color="auto"/>
              <w:right w:val="single" w:sz="4" w:space="0" w:color="auto"/>
            </w:tcBorders>
            <w:vAlign w:val="center"/>
          </w:tcPr>
          <w:p w14:paraId="2CBDC804" w14:textId="77777777" w:rsidR="00F031E8" w:rsidRPr="00622F0D" w:rsidRDefault="00F031E8" w:rsidP="00F031E8">
            <w:pPr>
              <w:pStyle w:val="Naslov1"/>
              <w:keepNext w:val="0"/>
              <w:widowControl w:val="0"/>
              <w:tabs>
                <w:tab w:val="left" w:pos="360"/>
              </w:tabs>
              <w:spacing w:line="240" w:lineRule="auto"/>
              <w:rPr>
                <w:b w:val="0"/>
                <w:bCs/>
              </w:rPr>
            </w:pPr>
          </w:p>
        </w:tc>
        <w:tc>
          <w:tcPr>
            <w:tcW w:w="964" w:type="pct"/>
            <w:gridSpan w:val="2"/>
            <w:tcBorders>
              <w:top w:val="single" w:sz="4" w:space="0" w:color="auto"/>
              <w:left w:val="single" w:sz="4" w:space="0" w:color="auto"/>
              <w:bottom w:val="single" w:sz="4" w:space="0" w:color="auto"/>
              <w:right w:val="single" w:sz="4" w:space="0" w:color="auto"/>
            </w:tcBorders>
            <w:vAlign w:val="center"/>
          </w:tcPr>
          <w:p w14:paraId="07AF04AB" w14:textId="77777777" w:rsidR="00F031E8" w:rsidRPr="00622F0D" w:rsidRDefault="00F031E8" w:rsidP="00F031E8">
            <w:pPr>
              <w:pStyle w:val="Naslov1"/>
              <w:keepNext w:val="0"/>
              <w:widowControl w:val="0"/>
              <w:tabs>
                <w:tab w:val="left" w:pos="360"/>
              </w:tabs>
              <w:spacing w:line="240" w:lineRule="auto"/>
              <w:rPr>
                <w:b w:val="0"/>
                <w:bCs/>
              </w:rPr>
            </w:pPr>
          </w:p>
        </w:tc>
        <w:tc>
          <w:tcPr>
            <w:tcW w:w="953" w:type="pct"/>
            <w:gridSpan w:val="2"/>
            <w:tcBorders>
              <w:top w:val="single" w:sz="4" w:space="0" w:color="auto"/>
              <w:left w:val="single" w:sz="4" w:space="0" w:color="auto"/>
              <w:bottom w:val="single" w:sz="4" w:space="0" w:color="auto"/>
              <w:right w:val="single" w:sz="4" w:space="0" w:color="auto"/>
            </w:tcBorders>
            <w:vAlign w:val="center"/>
          </w:tcPr>
          <w:p w14:paraId="6052C4F9" w14:textId="77777777" w:rsidR="00F031E8" w:rsidRPr="00622F0D" w:rsidRDefault="00F031E8" w:rsidP="00F031E8">
            <w:pPr>
              <w:pStyle w:val="Naslov1"/>
              <w:keepNext w:val="0"/>
              <w:widowControl w:val="0"/>
              <w:tabs>
                <w:tab w:val="left" w:pos="360"/>
              </w:tabs>
              <w:spacing w:line="240" w:lineRule="auto"/>
              <w:rPr>
                <w:b w:val="0"/>
                <w:bCs/>
              </w:rPr>
            </w:pPr>
          </w:p>
        </w:tc>
        <w:tc>
          <w:tcPr>
            <w:tcW w:w="976" w:type="pct"/>
            <w:tcBorders>
              <w:top w:val="single" w:sz="4" w:space="0" w:color="auto"/>
              <w:left w:val="single" w:sz="4" w:space="0" w:color="auto"/>
              <w:bottom w:val="single" w:sz="4" w:space="0" w:color="auto"/>
              <w:right w:val="single" w:sz="4" w:space="0" w:color="auto"/>
            </w:tcBorders>
          </w:tcPr>
          <w:p w14:paraId="625B6EC7" w14:textId="22B3AF87" w:rsidR="00F031E8" w:rsidRPr="00622F0D" w:rsidRDefault="00F031E8" w:rsidP="00F031E8">
            <w:pPr>
              <w:pStyle w:val="Naslov1"/>
              <w:keepNext w:val="0"/>
              <w:widowControl w:val="0"/>
              <w:tabs>
                <w:tab w:val="left" w:pos="360"/>
              </w:tabs>
              <w:spacing w:line="240" w:lineRule="auto"/>
              <w:jc w:val="center"/>
              <w:rPr>
                <w:bCs/>
              </w:rPr>
            </w:pPr>
          </w:p>
        </w:tc>
      </w:tr>
      <w:tr w:rsidR="00916870" w:rsidRPr="00622F0D" w14:paraId="20BB90C9" w14:textId="77777777" w:rsidTr="00A94EA1">
        <w:trPr>
          <w:cantSplit/>
          <w:trHeight w:val="95"/>
        </w:trPr>
        <w:tc>
          <w:tcPr>
            <w:tcW w:w="3071" w:type="pct"/>
            <w:gridSpan w:val="4"/>
            <w:tcBorders>
              <w:top w:val="single" w:sz="4" w:space="0" w:color="auto"/>
              <w:left w:val="single" w:sz="4" w:space="0" w:color="auto"/>
              <w:bottom w:val="single" w:sz="4" w:space="0" w:color="auto"/>
              <w:right w:val="single" w:sz="4" w:space="0" w:color="auto"/>
            </w:tcBorders>
            <w:vAlign w:val="center"/>
          </w:tcPr>
          <w:p w14:paraId="1F66B27E" w14:textId="77777777" w:rsidR="00E55CB5" w:rsidRPr="00622F0D" w:rsidRDefault="00E55CB5" w:rsidP="00E55CB5">
            <w:pPr>
              <w:pStyle w:val="Naslov1"/>
              <w:keepNext w:val="0"/>
              <w:widowControl w:val="0"/>
              <w:tabs>
                <w:tab w:val="left" w:pos="360"/>
              </w:tabs>
              <w:spacing w:line="240" w:lineRule="auto"/>
            </w:pPr>
            <w:r w:rsidRPr="00622F0D">
              <w:t>SKUPAJ</w:t>
            </w:r>
          </w:p>
        </w:tc>
        <w:tc>
          <w:tcPr>
            <w:tcW w:w="953" w:type="pct"/>
            <w:gridSpan w:val="2"/>
            <w:tcBorders>
              <w:top w:val="single" w:sz="4" w:space="0" w:color="auto"/>
              <w:left w:val="single" w:sz="4" w:space="0" w:color="auto"/>
              <w:bottom w:val="single" w:sz="4" w:space="0" w:color="auto"/>
              <w:right w:val="single" w:sz="4" w:space="0" w:color="auto"/>
            </w:tcBorders>
            <w:vAlign w:val="center"/>
          </w:tcPr>
          <w:p w14:paraId="41DA5FB1" w14:textId="77777777" w:rsidR="00E55CB5" w:rsidRPr="00622F0D" w:rsidRDefault="00E55CB5" w:rsidP="00E55CB5">
            <w:pPr>
              <w:pStyle w:val="Naslov1"/>
              <w:keepNext w:val="0"/>
              <w:widowControl w:val="0"/>
              <w:tabs>
                <w:tab w:val="left" w:pos="360"/>
              </w:tabs>
              <w:spacing w:line="240" w:lineRule="auto"/>
            </w:pPr>
          </w:p>
        </w:tc>
        <w:tc>
          <w:tcPr>
            <w:tcW w:w="976" w:type="pct"/>
            <w:tcBorders>
              <w:top w:val="single" w:sz="4" w:space="0" w:color="auto"/>
              <w:left w:val="single" w:sz="4" w:space="0" w:color="auto"/>
              <w:bottom w:val="single" w:sz="4" w:space="0" w:color="auto"/>
              <w:right w:val="single" w:sz="4" w:space="0" w:color="auto"/>
            </w:tcBorders>
            <w:vAlign w:val="center"/>
          </w:tcPr>
          <w:p w14:paraId="7195F3EC" w14:textId="77777777" w:rsidR="00E55CB5" w:rsidRPr="00622F0D" w:rsidRDefault="00E55CB5" w:rsidP="00E55CB5">
            <w:pPr>
              <w:pStyle w:val="Naslov1"/>
              <w:keepNext w:val="0"/>
              <w:widowControl w:val="0"/>
              <w:tabs>
                <w:tab w:val="left" w:pos="360"/>
              </w:tabs>
              <w:spacing w:line="240" w:lineRule="auto"/>
            </w:pPr>
          </w:p>
        </w:tc>
      </w:tr>
      <w:tr w:rsidR="00E55CB5" w:rsidRPr="00622F0D" w14:paraId="7106B876" w14:textId="77777777" w:rsidTr="00A94EA1">
        <w:trPr>
          <w:cantSplit/>
          <w:trHeight w:val="207"/>
        </w:trPr>
        <w:tc>
          <w:tcPr>
            <w:tcW w:w="5000" w:type="pct"/>
            <w:gridSpan w:val="7"/>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6AE1FCC" w14:textId="77777777" w:rsidR="00E55CB5" w:rsidRPr="00622F0D" w:rsidRDefault="00E55CB5" w:rsidP="00E55CB5">
            <w:pPr>
              <w:pStyle w:val="Naslov1"/>
              <w:keepNext w:val="0"/>
              <w:widowControl w:val="0"/>
              <w:tabs>
                <w:tab w:val="left" w:pos="2340"/>
              </w:tabs>
              <w:spacing w:line="240" w:lineRule="auto"/>
            </w:pPr>
            <w:r w:rsidRPr="00622F0D">
              <w:t>II.c Načrtovana nadomestitev zmanjšanih prihodkov in povečanih odhodkov proračuna:</w:t>
            </w:r>
          </w:p>
        </w:tc>
      </w:tr>
      <w:tr w:rsidR="00916870" w:rsidRPr="00622F0D" w14:paraId="6F1E29D6" w14:textId="77777777" w:rsidTr="00A94EA1">
        <w:trPr>
          <w:cantSplit/>
          <w:trHeight w:val="100"/>
        </w:trPr>
        <w:tc>
          <w:tcPr>
            <w:tcW w:w="2107" w:type="pct"/>
            <w:gridSpan w:val="2"/>
            <w:tcBorders>
              <w:top w:val="single" w:sz="4" w:space="0" w:color="auto"/>
              <w:left w:val="single" w:sz="4" w:space="0" w:color="auto"/>
              <w:bottom w:val="single" w:sz="4" w:space="0" w:color="auto"/>
              <w:right w:val="single" w:sz="4" w:space="0" w:color="auto"/>
            </w:tcBorders>
            <w:vAlign w:val="center"/>
          </w:tcPr>
          <w:p w14:paraId="29DF8187" w14:textId="77777777" w:rsidR="00E55CB5" w:rsidRPr="00622F0D" w:rsidRDefault="00E55CB5" w:rsidP="00E55CB5">
            <w:pPr>
              <w:widowControl w:val="0"/>
              <w:spacing w:before="60" w:after="60" w:line="240" w:lineRule="auto"/>
              <w:ind w:left="-122" w:right="-112"/>
              <w:jc w:val="center"/>
              <w:rPr>
                <w:rFonts w:cs="Arial"/>
                <w:szCs w:val="20"/>
              </w:rPr>
            </w:pPr>
            <w:r w:rsidRPr="00622F0D">
              <w:rPr>
                <w:rFonts w:cs="Arial"/>
                <w:szCs w:val="20"/>
              </w:rPr>
              <w:t>Novi prihodki</w:t>
            </w:r>
          </w:p>
        </w:tc>
        <w:tc>
          <w:tcPr>
            <w:tcW w:w="1406" w:type="pct"/>
            <w:gridSpan w:val="3"/>
            <w:tcBorders>
              <w:top w:val="single" w:sz="4" w:space="0" w:color="auto"/>
              <w:left w:val="single" w:sz="4" w:space="0" w:color="auto"/>
              <w:bottom w:val="single" w:sz="4" w:space="0" w:color="auto"/>
              <w:right w:val="single" w:sz="4" w:space="0" w:color="auto"/>
            </w:tcBorders>
            <w:vAlign w:val="center"/>
          </w:tcPr>
          <w:p w14:paraId="7E78D8DA" w14:textId="77777777" w:rsidR="00E55CB5" w:rsidRPr="00622F0D" w:rsidRDefault="00E55CB5" w:rsidP="00E55CB5">
            <w:pPr>
              <w:widowControl w:val="0"/>
              <w:spacing w:before="60" w:after="60" w:line="240" w:lineRule="auto"/>
              <w:ind w:left="-122" w:right="-112"/>
              <w:jc w:val="center"/>
              <w:rPr>
                <w:rFonts w:cs="Arial"/>
                <w:szCs w:val="20"/>
              </w:rPr>
            </w:pPr>
            <w:r w:rsidRPr="00622F0D">
              <w:rPr>
                <w:rFonts w:cs="Arial"/>
                <w:szCs w:val="20"/>
              </w:rPr>
              <w:t>Znesek za tekoče leto (t)</w:t>
            </w:r>
          </w:p>
        </w:tc>
        <w:tc>
          <w:tcPr>
            <w:tcW w:w="1488" w:type="pct"/>
            <w:gridSpan w:val="2"/>
            <w:tcBorders>
              <w:top w:val="single" w:sz="4" w:space="0" w:color="auto"/>
              <w:left w:val="single" w:sz="4" w:space="0" w:color="auto"/>
              <w:bottom w:val="single" w:sz="4" w:space="0" w:color="auto"/>
              <w:right w:val="single" w:sz="4" w:space="0" w:color="auto"/>
            </w:tcBorders>
            <w:vAlign w:val="center"/>
          </w:tcPr>
          <w:p w14:paraId="7D2427F7" w14:textId="77777777" w:rsidR="00E55CB5" w:rsidRPr="00622F0D" w:rsidRDefault="00E55CB5" w:rsidP="00E55CB5">
            <w:pPr>
              <w:widowControl w:val="0"/>
              <w:spacing w:before="60" w:after="60" w:line="240" w:lineRule="auto"/>
              <w:ind w:left="-122" w:right="-112"/>
              <w:jc w:val="center"/>
              <w:rPr>
                <w:rFonts w:cs="Arial"/>
                <w:szCs w:val="20"/>
              </w:rPr>
            </w:pPr>
            <w:r w:rsidRPr="00622F0D">
              <w:rPr>
                <w:rFonts w:cs="Arial"/>
                <w:szCs w:val="20"/>
              </w:rPr>
              <w:t>Znesek za t + 1</w:t>
            </w:r>
          </w:p>
        </w:tc>
      </w:tr>
      <w:tr w:rsidR="00916870" w:rsidRPr="00622F0D" w14:paraId="1F949678" w14:textId="77777777" w:rsidTr="00A94EA1">
        <w:trPr>
          <w:cantSplit/>
          <w:trHeight w:val="95"/>
        </w:trPr>
        <w:tc>
          <w:tcPr>
            <w:tcW w:w="2107" w:type="pct"/>
            <w:gridSpan w:val="2"/>
            <w:tcBorders>
              <w:top w:val="single" w:sz="4" w:space="0" w:color="auto"/>
              <w:left w:val="single" w:sz="4" w:space="0" w:color="auto"/>
              <w:bottom w:val="single" w:sz="4" w:space="0" w:color="auto"/>
              <w:right w:val="single" w:sz="4" w:space="0" w:color="auto"/>
            </w:tcBorders>
            <w:vAlign w:val="center"/>
          </w:tcPr>
          <w:p w14:paraId="3940B817" w14:textId="77777777" w:rsidR="00E55CB5" w:rsidRPr="00622F0D" w:rsidRDefault="00E55CB5" w:rsidP="00E55CB5">
            <w:pPr>
              <w:pStyle w:val="Naslov1"/>
              <w:keepNext w:val="0"/>
              <w:widowControl w:val="0"/>
              <w:tabs>
                <w:tab w:val="left" w:pos="360"/>
              </w:tabs>
              <w:spacing w:line="240" w:lineRule="auto"/>
              <w:rPr>
                <w:b w:val="0"/>
                <w:bCs/>
              </w:rPr>
            </w:pPr>
          </w:p>
        </w:tc>
        <w:tc>
          <w:tcPr>
            <w:tcW w:w="1406" w:type="pct"/>
            <w:gridSpan w:val="3"/>
            <w:tcBorders>
              <w:top w:val="single" w:sz="4" w:space="0" w:color="auto"/>
              <w:left w:val="single" w:sz="4" w:space="0" w:color="auto"/>
              <w:bottom w:val="single" w:sz="4" w:space="0" w:color="auto"/>
              <w:right w:val="single" w:sz="4" w:space="0" w:color="auto"/>
            </w:tcBorders>
            <w:vAlign w:val="center"/>
          </w:tcPr>
          <w:p w14:paraId="02E32D91" w14:textId="77777777" w:rsidR="00E55CB5" w:rsidRPr="00622F0D" w:rsidRDefault="00E55CB5" w:rsidP="00E55CB5">
            <w:pPr>
              <w:pStyle w:val="Naslov1"/>
              <w:keepNext w:val="0"/>
              <w:widowControl w:val="0"/>
              <w:tabs>
                <w:tab w:val="left" w:pos="360"/>
              </w:tabs>
              <w:spacing w:line="240" w:lineRule="auto"/>
              <w:rPr>
                <w:b w:val="0"/>
                <w:bCs/>
              </w:rPr>
            </w:pPr>
          </w:p>
        </w:tc>
        <w:tc>
          <w:tcPr>
            <w:tcW w:w="1488" w:type="pct"/>
            <w:gridSpan w:val="2"/>
            <w:tcBorders>
              <w:top w:val="single" w:sz="4" w:space="0" w:color="auto"/>
              <w:left w:val="single" w:sz="4" w:space="0" w:color="auto"/>
              <w:bottom w:val="single" w:sz="4" w:space="0" w:color="auto"/>
              <w:right w:val="single" w:sz="4" w:space="0" w:color="auto"/>
            </w:tcBorders>
            <w:vAlign w:val="center"/>
          </w:tcPr>
          <w:p w14:paraId="6057B3AB" w14:textId="77777777" w:rsidR="00E55CB5" w:rsidRPr="00622F0D" w:rsidRDefault="00E55CB5" w:rsidP="00E55CB5">
            <w:pPr>
              <w:pStyle w:val="Naslov1"/>
              <w:keepNext w:val="0"/>
              <w:widowControl w:val="0"/>
              <w:tabs>
                <w:tab w:val="left" w:pos="360"/>
              </w:tabs>
              <w:spacing w:line="240" w:lineRule="auto"/>
              <w:rPr>
                <w:b w:val="0"/>
                <w:bCs/>
              </w:rPr>
            </w:pPr>
          </w:p>
        </w:tc>
      </w:tr>
      <w:tr w:rsidR="00916870" w:rsidRPr="00622F0D" w14:paraId="350A32D6" w14:textId="77777777" w:rsidTr="00A94EA1">
        <w:trPr>
          <w:cantSplit/>
          <w:trHeight w:val="95"/>
        </w:trPr>
        <w:tc>
          <w:tcPr>
            <w:tcW w:w="2107" w:type="pct"/>
            <w:gridSpan w:val="2"/>
            <w:tcBorders>
              <w:top w:val="single" w:sz="4" w:space="0" w:color="auto"/>
              <w:left w:val="single" w:sz="4" w:space="0" w:color="auto"/>
              <w:bottom w:val="single" w:sz="4" w:space="0" w:color="auto"/>
              <w:right w:val="single" w:sz="4" w:space="0" w:color="auto"/>
            </w:tcBorders>
            <w:vAlign w:val="center"/>
          </w:tcPr>
          <w:p w14:paraId="225D40ED" w14:textId="77777777" w:rsidR="00E55CB5" w:rsidRPr="00622F0D" w:rsidRDefault="00E55CB5" w:rsidP="00E55CB5">
            <w:pPr>
              <w:pStyle w:val="Naslov1"/>
              <w:keepNext w:val="0"/>
              <w:widowControl w:val="0"/>
              <w:tabs>
                <w:tab w:val="left" w:pos="360"/>
              </w:tabs>
              <w:spacing w:line="240" w:lineRule="auto"/>
            </w:pPr>
            <w:r w:rsidRPr="00622F0D">
              <w:t>SKUPAJ</w:t>
            </w:r>
          </w:p>
        </w:tc>
        <w:tc>
          <w:tcPr>
            <w:tcW w:w="1406" w:type="pct"/>
            <w:gridSpan w:val="3"/>
            <w:tcBorders>
              <w:top w:val="single" w:sz="4" w:space="0" w:color="auto"/>
              <w:left w:val="single" w:sz="4" w:space="0" w:color="auto"/>
              <w:bottom w:val="single" w:sz="4" w:space="0" w:color="auto"/>
              <w:right w:val="single" w:sz="4" w:space="0" w:color="auto"/>
            </w:tcBorders>
            <w:vAlign w:val="center"/>
          </w:tcPr>
          <w:p w14:paraId="6E909AF0" w14:textId="77777777" w:rsidR="00E55CB5" w:rsidRPr="00622F0D" w:rsidRDefault="00E55CB5" w:rsidP="00E55CB5">
            <w:pPr>
              <w:pStyle w:val="Naslov1"/>
              <w:keepNext w:val="0"/>
              <w:widowControl w:val="0"/>
              <w:tabs>
                <w:tab w:val="left" w:pos="360"/>
              </w:tabs>
              <w:spacing w:line="240" w:lineRule="auto"/>
            </w:pPr>
          </w:p>
        </w:tc>
        <w:tc>
          <w:tcPr>
            <w:tcW w:w="1488" w:type="pct"/>
            <w:gridSpan w:val="2"/>
            <w:tcBorders>
              <w:top w:val="single" w:sz="4" w:space="0" w:color="auto"/>
              <w:left w:val="single" w:sz="4" w:space="0" w:color="auto"/>
              <w:bottom w:val="single" w:sz="4" w:space="0" w:color="auto"/>
              <w:right w:val="single" w:sz="4" w:space="0" w:color="auto"/>
            </w:tcBorders>
            <w:vAlign w:val="center"/>
          </w:tcPr>
          <w:p w14:paraId="3C94D708" w14:textId="77777777" w:rsidR="00E55CB5" w:rsidRPr="00622F0D" w:rsidRDefault="00E55CB5" w:rsidP="00E55CB5">
            <w:pPr>
              <w:pStyle w:val="Naslov1"/>
              <w:keepNext w:val="0"/>
              <w:widowControl w:val="0"/>
              <w:tabs>
                <w:tab w:val="left" w:pos="360"/>
              </w:tabs>
              <w:spacing w:line="240" w:lineRule="auto"/>
            </w:pPr>
          </w:p>
        </w:tc>
      </w:tr>
      <w:tr w:rsidR="00E55CB5" w:rsidRPr="00622F0D" w14:paraId="4AA9C2C2" w14:textId="77777777" w:rsidTr="00A94E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5000" w:type="pct"/>
            <w:gridSpan w:val="7"/>
          </w:tcPr>
          <w:p w14:paraId="5F7FF368" w14:textId="77777777" w:rsidR="00E55CB5" w:rsidRPr="00622F0D" w:rsidRDefault="00E55CB5" w:rsidP="0090186A">
            <w:pPr>
              <w:pStyle w:val="Vrstapredpisa"/>
              <w:widowControl w:val="0"/>
              <w:spacing w:before="60" w:after="60" w:line="240" w:lineRule="auto"/>
              <w:ind w:left="720"/>
              <w:jc w:val="both"/>
              <w:rPr>
                <w:b w:val="0"/>
                <w:color w:val="auto"/>
                <w:spacing w:val="0"/>
                <w:sz w:val="20"/>
                <w:szCs w:val="20"/>
              </w:rPr>
            </w:pPr>
          </w:p>
        </w:tc>
      </w:tr>
      <w:tr w:rsidR="00E55CB5" w:rsidRPr="00622F0D" w14:paraId="5CA58B16" w14:textId="77777777" w:rsidTr="00A94E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5000" w:type="pct"/>
            <w:gridSpan w:val="7"/>
            <w:tcBorders>
              <w:top w:val="single" w:sz="4" w:space="0" w:color="000000"/>
              <w:left w:val="single" w:sz="4" w:space="0" w:color="000000"/>
              <w:bottom w:val="single" w:sz="4" w:space="0" w:color="000000"/>
              <w:right w:val="single" w:sz="4" w:space="0" w:color="000000"/>
            </w:tcBorders>
          </w:tcPr>
          <w:p w14:paraId="6DA16E7B" w14:textId="77777777" w:rsidR="00E55CB5" w:rsidRPr="00622F0D" w:rsidRDefault="00E55CB5" w:rsidP="00E55CB5">
            <w:pPr>
              <w:spacing w:before="60" w:after="60" w:line="240" w:lineRule="auto"/>
              <w:rPr>
                <w:rFonts w:cs="Arial"/>
                <w:b/>
                <w:szCs w:val="20"/>
              </w:rPr>
            </w:pPr>
            <w:r w:rsidRPr="00622F0D">
              <w:rPr>
                <w:rFonts w:cs="Arial"/>
                <w:b/>
                <w:szCs w:val="20"/>
              </w:rPr>
              <w:t>7.b Predstavitev ocene finančnih posledic pod 40.000 EUR:</w:t>
            </w:r>
          </w:p>
          <w:p w14:paraId="65185500" w14:textId="77777777" w:rsidR="00E55CB5" w:rsidRPr="00622F0D" w:rsidRDefault="00E55CB5" w:rsidP="00E55CB5">
            <w:pPr>
              <w:spacing w:before="60" w:after="60" w:line="240" w:lineRule="auto"/>
              <w:rPr>
                <w:rFonts w:cs="Arial"/>
                <w:szCs w:val="20"/>
              </w:rPr>
            </w:pPr>
            <w:r w:rsidRPr="00622F0D">
              <w:rPr>
                <w:rFonts w:cs="Arial"/>
                <w:szCs w:val="20"/>
              </w:rPr>
              <w:t>(Samo če izberete NE pod točko 6.a.)</w:t>
            </w:r>
          </w:p>
          <w:p w14:paraId="7181C5A0" w14:textId="77777777" w:rsidR="00E55CB5" w:rsidRPr="00622F0D" w:rsidRDefault="00E55CB5" w:rsidP="00E55CB5">
            <w:pPr>
              <w:spacing w:before="60" w:after="60" w:line="240" w:lineRule="auto"/>
              <w:rPr>
                <w:rFonts w:cs="Arial"/>
                <w:b/>
                <w:szCs w:val="20"/>
              </w:rPr>
            </w:pPr>
            <w:r w:rsidRPr="00622F0D">
              <w:rPr>
                <w:rFonts w:cs="Arial"/>
                <w:b/>
                <w:szCs w:val="20"/>
              </w:rPr>
              <w:t>Kratka obrazložitev</w:t>
            </w:r>
          </w:p>
          <w:p w14:paraId="1A878928" w14:textId="77777777" w:rsidR="00E55CB5" w:rsidRPr="00622F0D" w:rsidRDefault="00E55CB5" w:rsidP="00E55CB5">
            <w:pPr>
              <w:spacing w:before="60" w:after="60" w:line="240" w:lineRule="auto"/>
              <w:rPr>
                <w:rFonts w:cs="Arial"/>
                <w:b/>
                <w:szCs w:val="20"/>
              </w:rPr>
            </w:pPr>
          </w:p>
        </w:tc>
      </w:tr>
      <w:tr w:rsidR="00E55CB5" w:rsidRPr="00622F0D" w14:paraId="02D05225" w14:textId="77777777" w:rsidTr="00A94E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5000" w:type="pct"/>
            <w:gridSpan w:val="7"/>
            <w:tcBorders>
              <w:top w:val="single" w:sz="4" w:space="0" w:color="000000"/>
              <w:left w:val="single" w:sz="4" w:space="0" w:color="000000"/>
              <w:bottom w:val="single" w:sz="4" w:space="0" w:color="000000"/>
              <w:right w:val="single" w:sz="4" w:space="0" w:color="000000"/>
            </w:tcBorders>
          </w:tcPr>
          <w:p w14:paraId="55D5B6BD" w14:textId="77777777" w:rsidR="00E55CB5" w:rsidRPr="00622F0D" w:rsidRDefault="00E55CB5" w:rsidP="00E55CB5">
            <w:pPr>
              <w:spacing w:before="60" w:after="60" w:line="240" w:lineRule="auto"/>
              <w:rPr>
                <w:rFonts w:cs="Arial"/>
                <w:b/>
                <w:szCs w:val="20"/>
              </w:rPr>
            </w:pPr>
            <w:r w:rsidRPr="00622F0D">
              <w:rPr>
                <w:rFonts w:cs="Arial"/>
                <w:b/>
                <w:szCs w:val="20"/>
              </w:rPr>
              <w:t>8. Predstavitev sodelovanja z združenji občin:</w:t>
            </w:r>
          </w:p>
        </w:tc>
      </w:tr>
      <w:tr w:rsidR="00E55CB5" w:rsidRPr="00622F0D" w14:paraId="25171D38" w14:textId="77777777" w:rsidTr="00A94E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512" w:type="pct"/>
            <w:gridSpan w:val="5"/>
          </w:tcPr>
          <w:p w14:paraId="0CEC14FC" w14:textId="77777777" w:rsidR="00E55CB5" w:rsidRPr="00622F0D" w:rsidRDefault="00E55CB5" w:rsidP="00E55CB5">
            <w:pPr>
              <w:pStyle w:val="Neotevilenodstavek"/>
              <w:widowControl w:val="0"/>
              <w:spacing w:line="240" w:lineRule="auto"/>
              <w:rPr>
                <w:iCs/>
                <w:sz w:val="20"/>
                <w:szCs w:val="20"/>
              </w:rPr>
            </w:pPr>
            <w:r w:rsidRPr="00622F0D">
              <w:rPr>
                <w:iCs/>
                <w:sz w:val="20"/>
                <w:szCs w:val="20"/>
              </w:rPr>
              <w:t>Vsebina predloženega gradiva (predpisa) vpliva na:</w:t>
            </w:r>
          </w:p>
          <w:p w14:paraId="57EDBC39" w14:textId="77777777" w:rsidR="00E55CB5" w:rsidRPr="00622F0D" w:rsidRDefault="00E55CB5" w:rsidP="00E55CB5">
            <w:pPr>
              <w:pStyle w:val="Neotevilenodstavek"/>
              <w:widowControl w:val="0"/>
              <w:numPr>
                <w:ilvl w:val="1"/>
                <w:numId w:val="10"/>
              </w:numPr>
              <w:spacing w:line="240" w:lineRule="auto"/>
              <w:rPr>
                <w:iCs/>
                <w:sz w:val="20"/>
                <w:szCs w:val="20"/>
              </w:rPr>
            </w:pPr>
            <w:r w:rsidRPr="00622F0D">
              <w:rPr>
                <w:iCs/>
                <w:sz w:val="20"/>
                <w:szCs w:val="20"/>
              </w:rPr>
              <w:t>pristojnosti občin,</w:t>
            </w:r>
          </w:p>
          <w:p w14:paraId="565ABBC6" w14:textId="77777777" w:rsidR="00E55CB5" w:rsidRPr="00622F0D" w:rsidRDefault="00E55CB5" w:rsidP="00E55CB5">
            <w:pPr>
              <w:pStyle w:val="Neotevilenodstavek"/>
              <w:widowControl w:val="0"/>
              <w:numPr>
                <w:ilvl w:val="1"/>
                <w:numId w:val="10"/>
              </w:numPr>
              <w:spacing w:line="240" w:lineRule="auto"/>
              <w:rPr>
                <w:iCs/>
                <w:sz w:val="20"/>
                <w:szCs w:val="20"/>
              </w:rPr>
            </w:pPr>
            <w:r w:rsidRPr="00622F0D">
              <w:rPr>
                <w:iCs/>
                <w:sz w:val="20"/>
                <w:szCs w:val="20"/>
              </w:rPr>
              <w:t>delovanje občin,</w:t>
            </w:r>
          </w:p>
          <w:p w14:paraId="71E28D1E" w14:textId="77777777" w:rsidR="00E55CB5" w:rsidRPr="00622F0D" w:rsidRDefault="00E55CB5" w:rsidP="00E55CB5">
            <w:pPr>
              <w:pStyle w:val="Neotevilenodstavek"/>
              <w:widowControl w:val="0"/>
              <w:numPr>
                <w:ilvl w:val="1"/>
                <w:numId w:val="10"/>
              </w:numPr>
              <w:spacing w:line="240" w:lineRule="auto"/>
              <w:rPr>
                <w:iCs/>
                <w:sz w:val="20"/>
                <w:szCs w:val="20"/>
              </w:rPr>
            </w:pPr>
            <w:r w:rsidRPr="00622F0D">
              <w:rPr>
                <w:iCs/>
                <w:sz w:val="20"/>
                <w:szCs w:val="20"/>
              </w:rPr>
              <w:t>financiranje občin.</w:t>
            </w:r>
          </w:p>
          <w:p w14:paraId="1B4CB136" w14:textId="77777777" w:rsidR="00E55CB5" w:rsidRPr="00622F0D" w:rsidRDefault="00E55CB5" w:rsidP="00E55CB5">
            <w:pPr>
              <w:pStyle w:val="Neotevilenodstavek"/>
              <w:widowControl w:val="0"/>
              <w:spacing w:line="240" w:lineRule="auto"/>
              <w:ind w:left="1440"/>
              <w:rPr>
                <w:iCs/>
                <w:sz w:val="20"/>
                <w:szCs w:val="20"/>
              </w:rPr>
            </w:pPr>
          </w:p>
        </w:tc>
        <w:tc>
          <w:tcPr>
            <w:tcW w:w="1488" w:type="pct"/>
            <w:gridSpan w:val="2"/>
          </w:tcPr>
          <w:p w14:paraId="68371B17" w14:textId="77777777" w:rsidR="00E55CB5" w:rsidRPr="00622F0D" w:rsidRDefault="00E55CB5" w:rsidP="00E55CB5">
            <w:pPr>
              <w:pStyle w:val="Neotevilenodstavek"/>
              <w:widowControl w:val="0"/>
              <w:spacing w:line="240" w:lineRule="auto"/>
              <w:jc w:val="center"/>
              <w:rPr>
                <w:sz w:val="20"/>
                <w:szCs w:val="20"/>
              </w:rPr>
            </w:pPr>
            <w:r w:rsidRPr="00622F0D">
              <w:rPr>
                <w:b/>
                <w:sz w:val="20"/>
                <w:szCs w:val="20"/>
              </w:rPr>
              <w:t>DA</w:t>
            </w:r>
            <w:r w:rsidRPr="00622F0D">
              <w:rPr>
                <w:sz w:val="20"/>
                <w:szCs w:val="20"/>
              </w:rPr>
              <w:t>/NE</w:t>
            </w:r>
          </w:p>
        </w:tc>
      </w:tr>
      <w:tr w:rsidR="00E55CB5" w:rsidRPr="00622F0D" w14:paraId="0C4ED70B" w14:textId="77777777" w:rsidTr="00A94E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5000" w:type="pct"/>
            <w:gridSpan w:val="7"/>
          </w:tcPr>
          <w:p w14:paraId="02C8BB59" w14:textId="77777777" w:rsidR="00E55CB5" w:rsidRPr="00622F0D" w:rsidRDefault="00E55CB5" w:rsidP="00E55CB5">
            <w:pPr>
              <w:pStyle w:val="Neotevilenodstavek"/>
              <w:widowControl w:val="0"/>
              <w:spacing w:line="240" w:lineRule="auto"/>
              <w:rPr>
                <w:iCs/>
                <w:sz w:val="20"/>
                <w:szCs w:val="20"/>
              </w:rPr>
            </w:pPr>
            <w:r w:rsidRPr="00622F0D">
              <w:rPr>
                <w:iCs/>
                <w:sz w:val="20"/>
                <w:szCs w:val="20"/>
              </w:rPr>
              <w:t xml:space="preserve">Gradivo (predpis) je bilo poslano v mnenje: </w:t>
            </w:r>
          </w:p>
          <w:p w14:paraId="69C7FC2D" w14:textId="77777777" w:rsidR="00E55CB5" w:rsidRPr="00622F0D" w:rsidRDefault="00E55CB5" w:rsidP="00E55CB5">
            <w:pPr>
              <w:pStyle w:val="Neotevilenodstavek"/>
              <w:widowControl w:val="0"/>
              <w:numPr>
                <w:ilvl w:val="0"/>
                <w:numId w:val="11"/>
              </w:numPr>
              <w:spacing w:line="240" w:lineRule="auto"/>
              <w:rPr>
                <w:iCs/>
                <w:sz w:val="20"/>
                <w:szCs w:val="20"/>
              </w:rPr>
            </w:pPr>
            <w:r w:rsidRPr="00622F0D">
              <w:rPr>
                <w:iCs/>
                <w:sz w:val="20"/>
                <w:szCs w:val="20"/>
              </w:rPr>
              <w:t xml:space="preserve">Skupnosti občin Slovenije SOS: </w:t>
            </w:r>
            <w:r w:rsidRPr="00622F0D">
              <w:rPr>
                <w:b/>
                <w:iCs/>
                <w:sz w:val="20"/>
                <w:szCs w:val="20"/>
              </w:rPr>
              <w:t>DA</w:t>
            </w:r>
            <w:r w:rsidRPr="00622F0D">
              <w:rPr>
                <w:iCs/>
                <w:sz w:val="20"/>
                <w:szCs w:val="20"/>
              </w:rPr>
              <w:t>/NE</w:t>
            </w:r>
          </w:p>
          <w:p w14:paraId="3822490E" w14:textId="77777777" w:rsidR="00E55CB5" w:rsidRPr="00622F0D" w:rsidRDefault="00E55CB5" w:rsidP="00E55CB5">
            <w:pPr>
              <w:pStyle w:val="Neotevilenodstavek"/>
              <w:widowControl w:val="0"/>
              <w:numPr>
                <w:ilvl w:val="0"/>
                <w:numId w:val="11"/>
              </w:numPr>
              <w:spacing w:line="240" w:lineRule="auto"/>
              <w:rPr>
                <w:iCs/>
                <w:sz w:val="20"/>
                <w:szCs w:val="20"/>
              </w:rPr>
            </w:pPr>
            <w:r w:rsidRPr="00622F0D">
              <w:rPr>
                <w:iCs/>
                <w:sz w:val="20"/>
                <w:szCs w:val="20"/>
              </w:rPr>
              <w:t xml:space="preserve">Združenju občin Slovenije ZOS: </w:t>
            </w:r>
            <w:r w:rsidRPr="00622F0D">
              <w:rPr>
                <w:b/>
                <w:iCs/>
                <w:sz w:val="20"/>
                <w:szCs w:val="20"/>
              </w:rPr>
              <w:t>DA</w:t>
            </w:r>
            <w:r w:rsidRPr="00622F0D">
              <w:rPr>
                <w:iCs/>
                <w:sz w:val="20"/>
                <w:szCs w:val="20"/>
              </w:rPr>
              <w:t>/NE</w:t>
            </w:r>
          </w:p>
          <w:p w14:paraId="16596E7D" w14:textId="77777777" w:rsidR="00E55CB5" w:rsidRPr="00622F0D" w:rsidRDefault="00E55CB5" w:rsidP="00E55CB5">
            <w:pPr>
              <w:pStyle w:val="Neotevilenodstavek"/>
              <w:widowControl w:val="0"/>
              <w:numPr>
                <w:ilvl w:val="0"/>
                <w:numId w:val="11"/>
              </w:numPr>
              <w:spacing w:line="240" w:lineRule="auto"/>
              <w:rPr>
                <w:iCs/>
                <w:sz w:val="20"/>
                <w:szCs w:val="20"/>
              </w:rPr>
            </w:pPr>
            <w:r w:rsidRPr="00622F0D">
              <w:rPr>
                <w:iCs/>
                <w:sz w:val="20"/>
                <w:szCs w:val="20"/>
              </w:rPr>
              <w:t xml:space="preserve">Združenju mestnih občin Slovenije ZMOS: </w:t>
            </w:r>
            <w:r w:rsidRPr="00622F0D">
              <w:rPr>
                <w:b/>
                <w:iCs/>
                <w:sz w:val="20"/>
                <w:szCs w:val="20"/>
              </w:rPr>
              <w:t>DA</w:t>
            </w:r>
            <w:r w:rsidRPr="00622F0D">
              <w:rPr>
                <w:iCs/>
                <w:sz w:val="20"/>
                <w:szCs w:val="20"/>
              </w:rPr>
              <w:t>/NE</w:t>
            </w:r>
          </w:p>
          <w:p w14:paraId="7FF06110" w14:textId="77777777" w:rsidR="00E55CB5" w:rsidRPr="00622F0D" w:rsidRDefault="00E55CB5" w:rsidP="00E55CB5">
            <w:pPr>
              <w:pStyle w:val="Neotevilenodstavek"/>
              <w:widowControl w:val="0"/>
              <w:spacing w:line="240" w:lineRule="auto"/>
              <w:rPr>
                <w:iCs/>
                <w:sz w:val="20"/>
                <w:szCs w:val="20"/>
              </w:rPr>
            </w:pPr>
          </w:p>
          <w:p w14:paraId="43C890BB" w14:textId="77777777" w:rsidR="00E55CB5" w:rsidRPr="00622F0D" w:rsidRDefault="00E55CB5" w:rsidP="00E55CB5">
            <w:pPr>
              <w:pStyle w:val="Neotevilenodstavek"/>
              <w:widowControl w:val="0"/>
              <w:spacing w:line="240" w:lineRule="auto"/>
              <w:rPr>
                <w:iCs/>
                <w:sz w:val="20"/>
                <w:szCs w:val="20"/>
              </w:rPr>
            </w:pPr>
            <w:r w:rsidRPr="00622F0D">
              <w:rPr>
                <w:iCs/>
                <w:sz w:val="20"/>
                <w:szCs w:val="20"/>
              </w:rPr>
              <w:t>Predlogi in pripombe združenj so bili upoštevani:</w:t>
            </w:r>
          </w:p>
          <w:p w14:paraId="006541C2" w14:textId="77777777" w:rsidR="00E55CB5" w:rsidRPr="00622F0D" w:rsidRDefault="00E55CB5" w:rsidP="00E55CB5">
            <w:pPr>
              <w:pStyle w:val="Neotevilenodstavek"/>
              <w:widowControl w:val="0"/>
              <w:numPr>
                <w:ilvl w:val="0"/>
                <w:numId w:val="12"/>
              </w:numPr>
              <w:spacing w:line="240" w:lineRule="auto"/>
              <w:rPr>
                <w:iCs/>
                <w:sz w:val="20"/>
                <w:szCs w:val="20"/>
              </w:rPr>
            </w:pPr>
            <w:r w:rsidRPr="00622F0D">
              <w:rPr>
                <w:iCs/>
                <w:sz w:val="20"/>
                <w:szCs w:val="20"/>
              </w:rPr>
              <w:t>v celoti,</w:t>
            </w:r>
          </w:p>
          <w:p w14:paraId="47987190" w14:textId="77777777" w:rsidR="00E55CB5" w:rsidRPr="00622F0D" w:rsidRDefault="00E55CB5" w:rsidP="00E55CB5">
            <w:pPr>
              <w:pStyle w:val="Neotevilenodstavek"/>
              <w:widowControl w:val="0"/>
              <w:numPr>
                <w:ilvl w:val="0"/>
                <w:numId w:val="12"/>
              </w:numPr>
              <w:spacing w:line="240" w:lineRule="auto"/>
              <w:rPr>
                <w:iCs/>
                <w:sz w:val="20"/>
                <w:szCs w:val="20"/>
              </w:rPr>
            </w:pPr>
            <w:r w:rsidRPr="00622F0D">
              <w:rPr>
                <w:iCs/>
                <w:sz w:val="20"/>
                <w:szCs w:val="20"/>
              </w:rPr>
              <w:t>večinoma,</w:t>
            </w:r>
          </w:p>
          <w:p w14:paraId="3E498319" w14:textId="77777777" w:rsidR="00E55CB5" w:rsidRPr="00622F0D" w:rsidRDefault="00E55CB5" w:rsidP="00E55CB5">
            <w:pPr>
              <w:pStyle w:val="Neotevilenodstavek"/>
              <w:widowControl w:val="0"/>
              <w:numPr>
                <w:ilvl w:val="0"/>
                <w:numId w:val="12"/>
              </w:numPr>
              <w:spacing w:line="240" w:lineRule="auto"/>
              <w:rPr>
                <w:iCs/>
                <w:sz w:val="20"/>
                <w:szCs w:val="20"/>
              </w:rPr>
            </w:pPr>
            <w:r w:rsidRPr="00622F0D">
              <w:rPr>
                <w:iCs/>
                <w:sz w:val="20"/>
                <w:szCs w:val="20"/>
              </w:rPr>
              <w:t>delno,</w:t>
            </w:r>
          </w:p>
          <w:p w14:paraId="25371985" w14:textId="77777777" w:rsidR="00E55CB5" w:rsidRPr="00622F0D" w:rsidRDefault="00E55CB5" w:rsidP="00E55CB5">
            <w:pPr>
              <w:pStyle w:val="Neotevilenodstavek"/>
              <w:widowControl w:val="0"/>
              <w:numPr>
                <w:ilvl w:val="0"/>
                <w:numId w:val="12"/>
              </w:numPr>
              <w:spacing w:line="240" w:lineRule="auto"/>
              <w:rPr>
                <w:iCs/>
                <w:sz w:val="20"/>
                <w:szCs w:val="20"/>
              </w:rPr>
            </w:pPr>
            <w:r w:rsidRPr="00622F0D">
              <w:rPr>
                <w:iCs/>
                <w:sz w:val="20"/>
                <w:szCs w:val="20"/>
              </w:rPr>
              <w:t>niso bili upoštevani.</w:t>
            </w:r>
          </w:p>
          <w:p w14:paraId="4DDAC913" w14:textId="77777777" w:rsidR="00E55CB5" w:rsidRPr="00622F0D" w:rsidRDefault="00E55CB5" w:rsidP="00E55CB5">
            <w:pPr>
              <w:pStyle w:val="Neotevilenodstavek"/>
              <w:widowControl w:val="0"/>
              <w:spacing w:line="240" w:lineRule="auto"/>
              <w:ind w:left="360"/>
              <w:rPr>
                <w:iCs/>
                <w:sz w:val="20"/>
                <w:szCs w:val="20"/>
              </w:rPr>
            </w:pPr>
          </w:p>
          <w:p w14:paraId="5D60BBDC" w14:textId="0C08E6DA" w:rsidR="00E55CB5" w:rsidRPr="00622F0D" w:rsidRDefault="00EA6D8F" w:rsidP="00E55CB5">
            <w:pPr>
              <w:pStyle w:val="Neotevilenodstavek"/>
              <w:widowControl w:val="0"/>
              <w:spacing w:line="240" w:lineRule="auto"/>
              <w:rPr>
                <w:iCs/>
                <w:sz w:val="20"/>
                <w:szCs w:val="20"/>
              </w:rPr>
            </w:pPr>
            <w:r w:rsidRPr="00622F0D">
              <w:rPr>
                <w:iCs/>
                <w:sz w:val="20"/>
                <w:szCs w:val="20"/>
              </w:rPr>
              <w:t xml:space="preserve">Občine na osnutek zakona niso imele pripomb. </w:t>
            </w:r>
          </w:p>
          <w:p w14:paraId="6313DE95" w14:textId="77777777" w:rsidR="00E55CB5" w:rsidRPr="00622F0D" w:rsidRDefault="00E55CB5" w:rsidP="00E55CB5">
            <w:pPr>
              <w:pStyle w:val="Neotevilenodstavek"/>
              <w:widowControl w:val="0"/>
              <w:spacing w:line="240" w:lineRule="auto"/>
              <w:rPr>
                <w:iCs/>
                <w:sz w:val="20"/>
                <w:szCs w:val="20"/>
              </w:rPr>
            </w:pPr>
          </w:p>
        </w:tc>
      </w:tr>
      <w:tr w:rsidR="00E55CB5" w:rsidRPr="00622F0D" w14:paraId="5986081C" w14:textId="77777777" w:rsidTr="00A94E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gridSpan w:val="7"/>
            <w:vAlign w:val="center"/>
          </w:tcPr>
          <w:p w14:paraId="479C7D77" w14:textId="77777777" w:rsidR="00E55CB5" w:rsidRPr="00622F0D" w:rsidRDefault="00E55CB5" w:rsidP="00E55CB5">
            <w:pPr>
              <w:pStyle w:val="Neotevilenodstavek"/>
              <w:widowControl w:val="0"/>
              <w:spacing w:line="240" w:lineRule="auto"/>
              <w:jc w:val="left"/>
              <w:rPr>
                <w:b/>
                <w:sz w:val="20"/>
                <w:szCs w:val="20"/>
              </w:rPr>
            </w:pPr>
            <w:r w:rsidRPr="00622F0D">
              <w:rPr>
                <w:b/>
                <w:sz w:val="20"/>
                <w:szCs w:val="20"/>
              </w:rPr>
              <w:t>9. Predstavitev sodelovanja javnosti:</w:t>
            </w:r>
          </w:p>
        </w:tc>
      </w:tr>
      <w:tr w:rsidR="00E55CB5" w:rsidRPr="00622F0D" w14:paraId="48F108C3" w14:textId="77777777" w:rsidTr="00A94E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512" w:type="pct"/>
            <w:gridSpan w:val="5"/>
          </w:tcPr>
          <w:p w14:paraId="05F1F7C3" w14:textId="77777777" w:rsidR="00E55CB5" w:rsidRPr="00622F0D" w:rsidRDefault="00E55CB5" w:rsidP="00E55CB5">
            <w:pPr>
              <w:pStyle w:val="Neotevilenodstavek"/>
              <w:widowControl w:val="0"/>
              <w:spacing w:line="240" w:lineRule="auto"/>
              <w:rPr>
                <w:sz w:val="20"/>
                <w:szCs w:val="20"/>
              </w:rPr>
            </w:pPr>
            <w:r w:rsidRPr="00622F0D">
              <w:rPr>
                <w:iCs/>
                <w:sz w:val="20"/>
                <w:szCs w:val="20"/>
              </w:rPr>
              <w:t>Gradivo je bilo predhodno objavljeno na spletni strani predlagatelja:</w:t>
            </w:r>
          </w:p>
        </w:tc>
        <w:tc>
          <w:tcPr>
            <w:tcW w:w="1488" w:type="pct"/>
            <w:gridSpan w:val="2"/>
          </w:tcPr>
          <w:p w14:paraId="2EBAA24C" w14:textId="77777777" w:rsidR="00E55CB5" w:rsidRPr="00622F0D" w:rsidRDefault="00E55CB5" w:rsidP="00E55CB5">
            <w:pPr>
              <w:pStyle w:val="Neotevilenodstavek"/>
              <w:widowControl w:val="0"/>
              <w:spacing w:line="240" w:lineRule="auto"/>
              <w:jc w:val="center"/>
              <w:rPr>
                <w:iCs/>
                <w:sz w:val="20"/>
                <w:szCs w:val="20"/>
              </w:rPr>
            </w:pPr>
            <w:r w:rsidRPr="00622F0D">
              <w:rPr>
                <w:b/>
                <w:sz w:val="20"/>
                <w:szCs w:val="20"/>
              </w:rPr>
              <w:t>DA</w:t>
            </w:r>
            <w:r w:rsidRPr="00622F0D">
              <w:rPr>
                <w:sz w:val="20"/>
                <w:szCs w:val="20"/>
              </w:rPr>
              <w:t>/NE</w:t>
            </w:r>
          </w:p>
        </w:tc>
      </w:tr>
      <w:tr w:rsidR="00E55CB5" w:rsidRPr="00622F0D" w14:paraId="6953CA98" w14:textId="77777777" w:rsidTr="00A94E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gridSpan w:val="7"/>
          </w:tcPr>
          <w:p w14:paraId="61EA01CC" w14:textId="77777777" w:rsidR="00E55CB5" w:rsidRPr="00622F0D" w:rsidRDefault="00E55CB5" w:rsidP="00E55CB5">
            <w:pPr>
              <w:pStyle w:val="Neotevilenodstavek"/>
              <w:widowControl w:val="0"/>
              <w:spacing w:line="240" w:lineRule="auto"/>
              <w:rPr>
                <w:iCs/>
                <w:sz w:val="20"/>
                <w:szCs w:val="20"/>
              </w:rPr>
            </w:pPr>
            <w:r w:rsidRPr="00622F0D">
              <w:rPr>
                <w:iCs/>
                <w:sz w:val="20"/>
                <w:szCs w:val="20"/>
              </w:rPr>
              <w:t>(Če je odgovor NE, navedite, zakaj ni bilo objavljeno.)</w:t>
            </w:r>
          </w:p>
        </w:tc>
      </w:tr>
      <w:tr w:rsidR="00E55CB5" w:rsidRPr="00622F0D" w14:paraId="7B7105A3" w14:textId="77777777" w:rsidTr="00A94E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gridSpan w:val="7"/>
          </w:tcPr>
          <w:p w14:paraId="4E90211A" w14:textId="77777777" w:rsidR="00E55CB5" w:rsidRPr="00622F0D" w:rsidRDefault="00E55CB5" w:rsidP="00E55CB5">
            <w:pPr>
              <w:pStyle w:val="Neotevilenodstavek"/>
              <w:widowControl w:val="0"/>
              <w:spacing w:line="240" w:lineRule="auto"/>
              <w:rPr>
                <w:iCs/>
                <w:sz w:val="20"/>
                <w:szCs w:val="20"/>
              </w:rPr>
            </w:pPr>
            <w:r w:rsidRPr="00622F0D">
              <w:rPr>
                <w:iCs/>
                <w:sz w:val="20"/>
                <w:szCs w:val="20"/>
              </w:rPr>
              <w:t>(Če je odgovor DA, navedite:)</w:t>
            </w:r>
          </w:p>
          <w:p w14:paraId="0A52D444" w14:textId="77777777" w:rsidR="00E55CB5" w:rsidRPr="00622F0D" w:rsidRDefault="00E55CB5" w:rsidP="00E55CB5">
            <w:pPr>
              <w:pStyle w:val="Neotevilenodstavek"/>
              <w:widowControl w:val="0"/>
              <w:spacing w:before="0" w:after="0" w:line="260" w:lineRule="exact"/>
              <w:rPr>
                <w:iCs/>
                <w:sz w:val="20"/>
                <w:szCs w:val="20"/>
              </w:rPr>
            </w:pPr>
            <w:r w:rsidRPr="00622F0D">
              <w:rPr>
                <w:iCs/>
                <w:sz w:val="20"/>
                <w:szCs w:val="20"/>
              </w:rPr>
              <w:t>Datum objave: 6. 12. 2019………</w:t>
            </w:r>
          </w:p>
          <w:p w14:paraId="26A5E4CF" w14:textId="77777777" w:rsidR="00E55CB5" w:rsidRPr="00622F0D" w:rsidRDefault="00E55CB5" w:rsidP="00E55CB5">
            <w:pPr>
              <w:pStyle w:val="Neotevilenodstavek"/>
              <w:widowControl w:val="0"/>
              <w:spacing w:before="0" w:after="0" w:line="260" w:lineRule="exact"/>
              <w:rPr>
                <w:iCs/>
                <w:sz w:val="20"/>
                <w:szCs w:val="20"/>
              </w:rPr>
            </w:pPr>
            <w:r w:rsidRPr="00622F0D">
              <w:rPr>
                <w:iCs/>
                <w:sz w:val="20"/>
                <w:szCs w:val="20"/>
              </w:rPr>
              <w:t xml:space="preserve">V razpravo so bili vključeni: </w:t>
            </w:r>
          </w:p>
          <w:p w14:paraId="4547A434" w14:textId="77777777" w:rsidR="00E55CB5" w:rsidRPr="00622F0D" w:rsidRDefault="00E55CB5" w:rsidP="00E55CB5">
            <w:pPr>
              <w:pStyle w:val="Neotevilenodstavek"/>
              <w:widowControl w:val="0"/>
              <w:numPr>
                <w:ilvl w:val="0"/>
                <w:numId w:val="11"/>
              </w:numPr>
              <w:spacing w:before="0" w:after="0" w:line="260" w:lineRule="exact"/>
              <w:rPr>
                <w:iCs/>
                <w:sz w:val="20"/>
                <w:szCs w:val="20"/>
              </w:rPr>
            </w:pPr>
            <w:r w:rsidRPr="00622F0D">
              <w:rPr>
                <w:iCs/>
                <w:sz w:val="20"/>
                <w:szCs w:val="20"/>
              </w:rPr>
              <w:t xml:space="preserve">nevladne organizacije (LZS), </w:t>
            </w:r>
          </w:p>
          <w:p w14:paraId="687331E9" w14:textId="77777777" w:rsidR="00E55CB5" w:rsidRPr="00622F0D" w:rsidRDefault="00E55CB5" w:rsidP="00E55CB5">
            <w:pPr>
              <w:pStyle w:val="Neotevilenodstavek"/>
              <w:widowControl w:val="0"/>
              <w:numPr>
                <w:ilvl w:val="0"/>
                <w:numId w:val="11"/>
              </w:numPr>
              <w:spacing w:before="0" w:after="0" w:line="260" w:lineRule="exact"/>
              <w:rPr>
                <w:iCs/>
                <w:sz w:val="20"/>
                <w:szCs w:val="20"/>
              </w:rPr>
            </w:pPr>
            <w:r w:rsidRPr="00622F0D">
              <w:rPr>
                <w:iCs/>
                <w:sz w:val="20"/>
                <w:szCs w:val="20"/>
              </w:rPr>
              <w:t>predstavniki zainteresirane javnosti (Društvo za osvoboditev živali, Konfederacija sindikatov 90 Slovenije)</w:t>
            </w:r>
          </w:p>
          <w:p w14:paraId="264E9B60" w14:textId="77777777" w:rsidR="00E55CB5" w:rsidRPr="00622F0D" w:rsidRDefault="00E55CB5" w:rsidP="00E55CB5">
            <w:pPr>
              <w:pStyle w:val="Neotevilenodstavek"/>
              <w:widowControl w:val="0"/>
              <w:numPr>
                <w:ilvl w:val="0"/>
                <w:numId w:val="11"/>
              </w:numPr>
              <w:spacing w:before="0" w:after="0" w:line="260" w:lineRule="exact"/>
              <w:rPr>
                <w:iCs/>
                <w:sz w:val="20"/>
                <w:szCs w:val="20"/>
              </w:rPr>
            </w:pPr>
            <w:r w:rsidRPr="00622F0D">
              <w:rPr>
                <w:iCs/>
                <w:sz w:val="20"/>
                <w:szCs w:val="20"/>
              </w:rPr>
              <w:t>predstavniki strokovne javnosti (KGZS, ZGS).</w:t>
            </w:r>
          </w:p>
          <w:p w14:paraId="30AB82A6" w14:textId="3C40392B" w:rsidR="00E55CB5" w:rsidRPr="00622F0D" w:rsidRDefault="00E55CB5" w:rsidP="00E55CB5">
            <w:pPr>
              <w:pStyle w:val="Neotevilenodstavek"/>
              <w:widowControl w:val="0"/>
              <w:spacing w:before="0" w:after="0" w:line="260" w:lineRule="exact"/>
              <w:rPr>
                <w:iCs/>
                <w:sz w:val="20"/>
                <w:szCs w:val="20"/>
              </w:rPr>
            </w:pPr>
            <w:r w:rsidRPr="00622F0D">
              <w:rPr>
                <w:iCs/>
                <w:sz w:val="20"/>
                <w:szCs w:val="20"/>
              </w:rPr>
              <w:t>Mnenja in pripombe LZS, KGZS in ZGS so bile večinoma upoštevane, nejasnosti smo razložili na usklajevalnih sestankih, ki so bili</w:t>
            </w:r>
            <w:r w:rsidR="0004142A" w:rsidRPr="00622F0D">
              <w:rPr>
                <w:iCs/>
                <w:sz w:val="20"/>
                <w:szCs w:val="20"/>
              </w:rPr>
              <w:t xml:space="preserve"> 14.</w:t>
            </w:r>
            <w:r w:rsidR="00B924E1" w:rsidRPr="00622F0D">
              <w:rPr>
                <w:iCs/>
                <w:sz w:val="20"/>
                <w:szCs w:val="20"/>
              </w:rPr>
              <w:t xml:space="preserve"> </w:t>
            </w:r>
            <w:r w:rsidR="0004142A" w:rsidRPr="00622F0D">
              <w:rPr>
                <w:iCs/>
                <w:sz w:val="20"/>
                <w:szCs w:val="20"/>
              </w:rPr>
              <w:t>1., 16.</w:t>
            </w:r>
            <w:r w:rsidR="00B924E1" w:rsidRPr="00622F0D">
              <w:rPr>
                <w:iCs/>
                <w:sz w:val="20"/>
                <w:szCs w:val="20"/>
              </w:rPr>
              <w:t xml:space="preserve"> </w:t>
            </w:r>
            <w:r w:rsidR="0004142A" w:rsidRPr="00622F0D">
              <w:rPr>
                <w:iCs/>
                <w:sz w:val="20"/>
                <w:szCs w:val="20"/>
              </w:rPr>
              <w:t>1. in 17.</w:t>
            </w:r>
            <w:r w:rsidR="00B924E1" w:rsidRPr="00622F0D">
              <w:rPr>
                <w:iCs/>
                <w:sz w:val="20"/>
                <w:szCs w:val="20"/>
              </w:rPr>
              <w:t xml:space="preserve"> </w:t>
            </w:r>
            <w:r w:rsidR="0004142A" w:rsidRPr="00622F0D">
              <w:rPr>
                <w:iCs/>
                <w:sz w:val="20"/>
                <w:szCs w:val="20"/>
              </w:rPr>
              <w:t>1.</w:t>
            </w:r>
            <w:r w:rsidR="00B924E1" w:rsidRPr="00622F0D">
              <w:rPr>
                <w:iCs/>
                <w:sz w:val="20"/>
                <w:szCs w:val="20"/>
              </w:rPr>
              <w:t xml:space="preserve"> </w:t>
            </w:r>
            <w:r w:rsidR="0004142A" w:rsidRPr="00622F0D">
              <w:rPr>
                <w:iCs/>
                <w:sz w:val="20"/>
                <w:szCs w:val="20"/>
              </w:rPr>
              <w:t>2020 na Upravi</w:t>
            </w:r>
            <w:r w:rsidRPr="00622F0D">
              <w:rPr>
                <w:iCs/>
                <w:sz w:val="20"/>
                <w:szCs w:val="20"/>
              </w:rPr>
              <w:t xml:space="preserve"> in Direktoratu za gozdarstvo in lovstvo. </w:t>
            </w:r>
          </w:p>
          <w:p w14:paraId="3EBFECCD" w14:textId="36F32C39" w:rsidR="00E55CB5" w:rsidRPr="00622F0D" w:rsidRDefault="00E55CB5" w:rsidP="00E55CB5">
            <w:pPr>
              <w:pStyle w:val="Neotevilenodstavek"/>
              <w:widowControl w:val="0"/>
              <w:spacing w:line="240" w:lineRule="auto"/>
              <w:rPr>
                <w:iCs/>
                <w:sz w:val="20"/>
                <w:szCs w:val="20"/>
              </w:rPr>
            </w:pPr>
            <w:r w:rsidRPr="00622F0D">
              <w:rPr>
                <w:iCs/>
                <w:sz w:val="20"/>
                <w:szCs w:val="20"/>
              </w:rPr>
              <w:t xml:space="preserve">Pripomba Konfederacije sindikatov 90 Slovenije ni bila upoštevana. Zadeva je že urejena v </w:t>
            </w:r>
            <w:r w:rsidRPr="00622F0D">
              <w:rPr>
                <w:i/>
                <w:iCs/>
                <w:color w:val="000000"/>
                <w:sz w:val="20"/>
                <w:szCs w:val="20"/>
              </w:rPr>
              <w:t xml:space="preserve">30. členu ZSPJS in 39. člen KPJS. </w:t>
            </w:r>
            <w:r w:rsidRPr="00622F0D">
              <w:rPr>
                <w:iCs/>
                <w:sz w:val="20"/>
                <w:szCs w:val="20"/>
              </w:rPr>
              <w:t xml:space="preserve">ZAPK se nanaša samo na izvajanje ukrepov pri divjih prašičih, če bi v ZAPK vključili pripombo Konfederacije sindikatov 90 Slovenije bi zadevo urejali parcialno, sistemsko je to že urejeno. Iz teksta </w:t>
            </w:r>
            <w:r w:rsidR="00FC26A8" w:rsidRPr="00622F0D">
              <w:rPr>
                <w:iCs/>
                <w:sz w:val="20"/>
                <w:szCs w:val="20"/>
              </w:rPr>
              <w:t xml:space="preserve">Zakona o nujnih ukrepih zaradi afriške prašičje kuge pri divjih prašičih (v nadaljnjem besedilu: </w:t>
            </w:r>
            <w:r w:rsidRPr="00622F0D">
              <w:rPr>
                <w:iCs/>
                <w:sz w:val="20"/>
                <w:szCs w:val="20"/>
              </w:rPr>
              <w:t>ZAPK</w:t>
            </w:r>
            <w:r w:rsidR="00FC26A8" w:rsidRPr="00622F0D">
              <w:rPr>
                <w:iCs/>
                <w:sz w:val="20"/>
                <w:szCs w:val="20"/>
              </w:rPr>
              <w:t>)</w:t>
            </w:r>
            <w:r w:rsidRPr="00622F0D">
              <w:rPr>
                <w:iCs/>
                <w:sz w:val="20"/>
                <w:szCs w:val="20"/>
              </w:rPr>
              <w:t xml:space="preserve"> jasno razvidno, da je APK bolezen domačih in divjih prašičev in da ne predstavlja tveganja za zdravje ljudi. </w:t>
            </w:r>
          </w:p>
          <w:p w14:paraId="63EC4DC9" w14:textId="29F4468C" w:rsidR="00E55CB5" w:rsidRPr="00622F0D" w:rsidRDefault="00E55CB5" w:rsidP="00E55CB5">
            <w:pPr>
              <w:pStyle w:val="Bodytext30"/>
              <w:jc w:val="both"/>
              <w:rPr>
                <w:rFonts w:ascii="Arial" w:hAnsi="Arial" w:cs="Arial"/>
                <w:iCs/>
                <w:sz w:val="20"/>
                <w:szCs w:val="20"/>
              </w:rPr>
            </w:pPr>
            <w:r w:rsidRPr="00622F0D">
              <w:rPr>
                <w:rFonts w:ascii="Arial" w:hAnsi="Arial" w:cs="Arial"/>
                <w:b w:val="0"/>
                <w:iCs/>
                <w:sz w:val="20"/>
                <w:szCs w:val="20"/>
              </w:rPr>
              <w:t xml:space="preserve">Pripomba Društva za osvoboditev živali je bila delno upoštevana. Ukrep zmanjšanja populacije divjih prašičev je potreben in je opredeljen v Priročniku o afriški prašičji kugi pri divjih prašičih in biološki varnosti pri lovu, ki ga je pripravila </w:t>
            </w:r>
            <w:r w:rsidRPr="00622F0D">
              <w:rPr>
                <w:rFonts w:ascii="Arial" w:hAnsi="Arial" w:cs="Arial"/>
                <w:b w:val="0"/>
                <w:sz w:val="20"/>
                <w:szCs w:val="20"/>
              </w:rPr>
              <w:t xml:space="preserve">Stalna skupina strokovnjakov za afriško prašičjo kugo v Evropi </w:t>
            </w:r>
            <w:r w:rsidRPr="00622F0D">
              <w:rPr>
                <w:rFonts w:ascii="Arial" w:hAnsi="Arial" w:cs="Arial"/>
                <w:b w:val="0"/>
                <w:bCs w:val="0"/>
                <w:sz w:val="20"/>
                <w:szCs w:val="20"/>
              </w:rPr>
              <w:t xml:space="preserve">pod okriljem GF-TAD </w:t>
            </w:r>
            <w:r w:rsidR="00FC26A8" w:rsidRPr="00622F0D">
              <w:rPr>
                <w:rFonts w:ascii="Arial" w:hAnsi="Arial" w:cs="Arial"/>
                <w:b w:val="0"/>
                <w:bCs w:val="0"/>
                <w:sz w:val="20"/>
                <w:szCs w:val="20"/>
              </w:rPr>
              <w:t xml:space="preserve">Svetovne organizacije za zdravje živali </w:t>
            </w:r>
            <w:r w:rsidRPr="00622F0D">
              <w:rPr>
                <w:rFonts w:ascii="Arial" w:hAnsi="Arial" w:cs="Arial"/>
                <w:b w:val="0"/>
                <w:bCs w:val="0"/>
                <w:sz w:val="20"/>
                <w:szCs w:val="20"/>
              </w:rPr>
              <w:t>(OIE). 6. člen ne opredeljuje več dodatnega odstrela, ampak govorimo o letni osnovi, ki jo izračuna Zavod za gozdove in je podlaga za izplačilo stimulacij za lovce.</w:t>
            </w:r>
            <w:r w:rsidRPr="00622F0D">
              <w:rPr>
                <w:rFonts w:ascii="Arial" w:hAnsi="Arial" w:cs="Arial"/>
                <w:iCs/>
                <w:sz w:val="20"/>
                <w:szCs w:val="20"/>
              </w:rPr>
              <w:t xml:space="preserve"> </w:t>
            </w:r>
            <w:r w:rsidRPr="00622F0D">
              <w:rPr>
                <w:rFonts w:ascii="Arial" w:hAnsi="Arial" w:cs="Arial"/>
                <w:b w:val="0"/>
                <w:iCs/>
                <w:sz w:val="20"/>
                <w:szCs w:val="20"/>
              </w:rPr>
              <w:t>Upravljavci lovišč bodo morali do pojava APK v RS še vedno izvajati določila lovsko upravljavskih načrtov, katere bo po predpisanem postopku pripravil Zavod za gozdove Slovenije. V teh načrtih bo določen tudi minimalni številčni odvzem divjih prašičev z dovoljenimi odstopanji.</w:t>
            </w:r>
            <w:r w:rsidRPr="00622F0D">
              <w:rPr>
                <w:rFonts w:ascii="Arial" w:hAnsi="Arial" w:cs="Arial"/>
                <w:iCs/>
                <w:sz w:val="20"/>
                <w:szCs w:val="20"/>
              </w:rPr>
              <w:t xml:space="preserve"> </w:t>
            </w:r>
          </w:p>
        </w:tc>
      </w:tr>
      <w:tr w:rsidR="00E55CB5" w:rsidRPr="00622F0D" w14:paraId="0B624A2C" w14:textId="77777777" w:rsidTr="00A94E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512" w:type="pct"/>
            <w:gridSpan w:val="5"/>
            <w:vAlign w:val="center"/>
          </w:tcPr>
          <w:p w14:paraId="39F23474" w14:textId="77777777" w:rsidR="00E55CB5" w:rsidRPr="00622F0D" w:rsidRDefault="00E55CB5" w:rsidP="00E55CB5">
            <w:pPr>
              <w:pStyle w:val="Neotevilenodstavek"/>
              <w:widowControl w:val="0"/>
              <w:spacing w:line="240" w:lineRule="auto"/>
              <w:jc w:val="left"/>
              <w:rPr>
                <w:sz w:val="20"/>
                <w:szCs w:val="20"/>
              </w:rPr>
            </w:pPr>
            <w:r w:rsidRPr="00622F0D">
              <w:rPr>
                <w:b/>
                <w:sz w:val="20"/>
                <w:szCs w:val="20"/>
              </w:rPr>
              <w:t>10. Pri pripravi gradiva so bile upoštevane zahteve iz Resolucije o normativni dejavnosti:</w:t>
            </w:r>
          </w:p>
        </w:tc>
        <w:tc>
          <w:tcPr>
            <w:tcW w:w="1488" w:type="pct"/>
            <w:gridSpan w:val="2"/>
            <w:vAlign w:val="center"/>
          </w:tcPr>
          <w:p w14:paraId="1BD311E5" w14:textId="77777777" w:rsidR="00E55CB5" w:rsidRPr="00622F0D" w:rsidRDefault="00E55CB5" w:rsidP="00E55CB5">
            <w:pPr>
              <w:pStyle w:val="Neotevilenodstavek"/>
              <w:widowControl w:val="0"/>
              <w:spacing w:line="240" w:lineRule="auto"/>
              <w:jc w:val="center"/>
              <w:rPr>
                <w:iCs/>
                <w:sz w:val="20"/>
                <w:szCs w:val="20"/>
              </w:rPr>
            </w:pPr>
            <w:r w:rsidRPr="00622F0D">
              <w:rPr>
                <w:b/>
                <w:sz w:val="20"/>
                <w:szCs w:val="20"/>
              </w:rPr>
              <w:t>DA</w:t>
            </w:r>
            <w:r w:rsidRPr="00622F0D">
              <w:rPr>
                <w:sz w:val="20"/>
                <w:szCs w:val="20"/>
              </w:rPr>
              <w:t>/NE</w:t>
            </w:r>
          </w:p>
        </w:tc>
      </w:tr>
      <w:tr w:rsidR="00E55CB5" w:rsidRPr="00622F0D" w14:paraId="70513E3E" w14:textId="77777777" w:rsidTr="00A94E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512" w:type="pct"/>
            <w:gridSpan w:val="5"/>
            <w:vAlign w:val="center"/>
          </w:tcPr>
          <w:p w14:paraId="54C43481" w14:textId="77777777" w:rsidR="00E55CB5" w:rsidRPr="00622F0D" w:rsidRDefault="00E55CB5" w:rsidP="00E55CB5">
            <w:pPr>
              <w:pStyle w:val="Neotevilenodstavek"/>
              <w:widowControl w:val="0"/>
              <w:spacing w:line="240" w:lineRule="auto"/>
              <w:jc w:val="left"/>
              <w:rPr>
                <w:b/>
                <w:sz w:val="20"/>
                <w:szCs w:val="20"/>
              </w:rPr>
            </w:pPr>
            <w:r w:rsidRPr="00622F0D">
              <w:rPr>
                <w:b/>
                <w:sz w:val="20"/>
                <w:szCs w:val="20"/>
              </w:rPr>
              <w:t>11. Gradivo je uvrščeno v delovni program vlade:</w:t>
            </w:r>
          </w:p>
        </w:tc>
        <w:tc>
          <w:tcPr>
            <w:tcW w:w="1488" w:type="pct"/>
            <w:gridSpan w:val="2"/>
            <w:vAlign w:val="center"/>
          </w:tcPr>
          <w:p w14:paraId="061F0D63" w14:textId="77777777" w:rsidR="00E55CB5" w:rsidRPr="00622F0D" w:rsidRDefault="00E55CB5" w:rsidP="00E55CB5">
            <w:pPr>
              <w:pStyle w:val="Neotevilenodstavek"/>
              <w:widowControl w:val="0"/>
              <w:spacing w:line="240" w:lineRule="auto"/>
              <w:jc w:val="center"/>
              <w:rPr>
                <w:sz w:val="20"/>
                <w:szCs w:val="20"/>
              </w:rPr>
            </w:pPr>
            <w:r w:rsidRPr="00622F0D">
              <w:rPr>
                <w:sz w:val="20"/>
                <w:szCs w:val="20"/>
              </w:rPr>
              <w:t>DA/</w:t>
            </w:r>
            <w:r w:rsidRPr="00622F0D">
              <w:rPr>
                <w:b/>
                <w:sz w:val="20"/>
                <w:szCs w:val="20"/>
              </w:rPr>
              <w:t>NE</w:t>
            </w:r>
          </w:p>
        </w:tc>
      </w:tr>
      <w:tr w:rsidR="00E55CB5" w:rsidRPr="00622F0D" w14:paraId="0C679AF2" w14:textId="77777777" w:rsidTr="00A94E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000" w:type="pct"/>
            <w:gridSpan w:val="7"/>
            <w:tcBorders>
              <w:top w:val="single" w:sz="4" w:space="0" w:color="000000"/>
              <w:left w:val="single" w:sz="4" w:space="0" w:color="000000"/>
              <w:bottom w:val="single" w:sz="4" w:space="0" w:color="000000"/>
              <w:right w:val="single" w:sz="4" w:space="0" w:color="000000"/>
            </w:tcBorders>
          </w:tcPr>
          <w:p w14:paraId="77CDC1F6" w14:textId="77777777" w:rsidR="00E55CB5" w:rsidRPr="00622F0D" w:rsidRDefault="00E55CB5" w:rsidP="00E55CB5">
            <w:pPr>
              <w:widowControl w:val="0"/>
              <w:suppressAutoHyphens/>
              <w:overflowPunct w:val="0"/>
              <w:autoSpaceDE w:val="0"/>
              <w:autoSpaceDN w:val="0"/>
              <w:adjustRightInd w:val="0"/>
              <w:ind w:left="3400"/>
              <w:jc w:val="center"/>
              <w:textAlignment w:val="baseline"/>
              <w:outlineLvl w:val="3"/>
              <w:rPr>
                <w:rFonts w:cs="Arial"/>
                <w:szCs w:val="20"/>
                <w:lang w:eastAsia="sl-SI"/>
              </w:rPr>
            </w:pPr>
            <w:r w:rsidRPr="00622F0D">
              <w:rPr>
                <w:rFonts w:cs="Arial"/>
                <w:szCs w:val="20"/>
                <w:lang w:eastAsia="sl-SI"/>
              </w:rPr>
              <w:t>Dr. Aleksandra Pivec</w:t>
            </w:r>
          </w:p>
          <w:p w14:paraId="2B96FADF" w14:textId="77777777" w:rsidR="00E55CB5" w:rsidRPr="00622F0D" w:rsidRDefault="00E55CB5" w:rsidP="00E55CB5">
            <w:pPr>
              <w:widowControl w:val="0"/>
              <w:suppressAutoHyphens/>
              <w:overflowPunct w:val="0"/>
              <w:autoSpaceDE w:val="0"/>
              <w:autoSpaceDN w:val="0"/>
              <w:adjustRightInd w:val="0"/>
              <w:ind w:left="3400"/>
              <w:jc w:val="center"/>
              <w:textAlignment w:val="baseline"/>
              <w:outlineLvl w:val="3"/>
              <w:rPr>
                <w:rFonts w:cs="Arial"/>
                <w:szCs w:val="20"/>
                <w:lang w:eastAsia="sl-SI"/>
              </w:rPr>
            </w:pPr>
            <w:r w:rsidRPr="00622F0D">
              <w:rPr>
                <w:rFonts w:cs="Arial"/>
                <w:szCs w:val="20"/>
                <w:lang w:eastAsia="sl-SI"/>
              </w:rPr>
              <w:t>Ministrica za kmetijstvo,</w:t>
            </w:r>
          </w:p>
          <w:p w14:paraId="5A230444" w14:textId="77777777" w:rsidR="00E55CB5" w:rsidRPr="00622F0D" w:rsidRDefault="00E55CB5" w:rsidP="00E55CB5">
            <w:pPr>
              <w:widowControl w:val="0"/>
              <w:suppressAutoHyphens/>
              <w:overflowPunct w:val="0"/>
              <w:autoSpaceDE w:val="0"/>
              <w:autoSpaceDN w:val="0"/>
              <w:adjustRightInd w:val="0"/>
              <w:ind w:left="3400"/>
              <w:jc w:val="center"/>
              <w:textAlignment w:val="baseline"/>
              <w:outlineLvl w:val="3"/>
              <w:rPr>
                <w:szCs w:val="20"/>
              </w:rPr>
            </w:pPr>
            <w:r w:rsidRPr="00622F0D">
              <w:rPr>
                <w:rFonts w:cs="Arial"/>
                <w:szCs w:val="20"/>
                <w:lang w:eastAsia="sl-SI"/>
              </w:rPr>
              <w:t>gozdarstvo in prehrano</w:t>
            </w:r>
          </w:p>
        </w:tc>
      </w:tr>
    </w:tbl>
    <w:p w14:paraId="7DAFDB26" w14:textId="77777777" w:rsidR="007A7279" w:rsidRPr="00622F0D" w:rsidRDefault="007A7279" w:rsidP="008C10E1">
      <w:pPr>
        <w:spacing w:before="60" w:after="60" w:line="240" w:lineRule="auto"/>
        <w:rPr>
          <w:rFonts w:eastAsia="Calibri" w:cs="Arial"/>
          <w:vanish/>
          <w:szCs w:val="20"/>
        </w:rPr>
      </w:pPr>
    </w:p>
    <w:p w14:paraId="5E774B92" w14:textId="77777777" w:rsidR="000C6525" w:rsidRPr="00622F0D" w:rsidRDefault="000C6525" w:rsidP="008C10E1">
      <w:pPr>
        <w:spacing w:before="60" w:after="60" w:line="240" w:lineRule="auto"/>
        <w:rPr>
          <w:rFonts w:cs="Arial"/>
          <w:szCs w:val="20"/>
        </w:rPr>
        <w:sectPr w:rsidR="000C6525" w:rsidRPr="00622F0D" w:rsidSect="00990D2C">
          <w:headerReference w:type="default" r:id="rId12"/>
          <w:footerReference w:type="even" r:id="rId13"/>
          <w:footerReference w:type="default" r:id="rId14"/>
          <w:headerReference w:type="first" r:id="rId15"/>
          <w:pgSz w:w="11900" w:h="16840" w:code="9"/>
          <w:pgMar w:top="1701" w:right="1701" w:bottom="851" w:left="1701" w:header="993" w:footer="794" w:gutter="0"/>
          <w:cols w:space="708"/>
          <w:titlePg/>
          <w:docGrid w:linePitch="272"/>
        </w:sectPr>
      </w:pPr>
    </w:p>
    <w:p w14:paraId="219B092A" w14:textId="77777777" w:rsidR="00012033" w:rsidRPr="00622F0D" w:rsidRDefault="00012033" w:rsidP="00012033">
      <w:pPr>
        <w:pStyle w:val="Naslovpredpisa"/>
        <w:spacing w:before="0" w:after="0" w:line="260" w:lineRule="exact"/>
        <w:jc w:val="right"/>
        <w:rPr>
          <w:sz w:val="20"/>
          <w:szCs w:val="20"/>
        </w:rPr>
      </w:pPr>
      <w:r w:rsidRPr="00622F0D">
        <w:rPr>
          <w:sz w:val="20"/>
          <w:szCs w:val="20"/>
        </w:rPr>
        <w:t>PREDLOG</w:t>
      </w:r>
    </w:p>
    <w:p w14:paraId="53BB6407" w14:textId="77777777" w:rsidR="00012033" w:rsidRPr="00622F0D" w:rsidRDefault="00012033" w:rsidP="00012033">
      <w:pPr>
        <w:pStyle w:val="Naslovpredpisa"/>
        <w:spacing w:before="0" w:after="0" w:line="260" w:lineRule="exact"/>
        <w:jc w:val="right"/>
        <w:rPr>
          <w:sz w:val="20"/>
          <w:szCs w:val="20"/>
        </w:rPr>
      </w:pPr>
      <w:r w:rsidRPr="00622F0D">
        <w:rPr>
          <w:sz w:val="20"/>
          <w:szCs w:val="20"/>
        </w:rPr>
        <w:t>(EVA</w:t>
      </w:r>
      <w:r w:rsidRPr="00622F0D">
        <w:rPr>
          <w:iCs/>
          <w:sz w:val="20"/>
          <w:szCs w:val="20"/>
        </w:rPr>
        <w:t>: 2019-2330-0076</w:t>
      </w:r>
      <w:r w:rsidRPr="00622F0D">
        <w:rPr>
          <w:sz w:val="20"/>
          <w:szCs w:val="20"/>
        </w:rPr>
        <w:t>)</w:t>
      </w:r>
    </w:p>
    <w:tbl>
      <w:tblPr>
        <w:tblW w:w="8964" w:type="dxa"/>
        <w:tblInd w:w="108" w:type="dxa"/>
        <w:tblLayout w:type="fixed"/>
        <w:tblLook w:val="04A0" w:firstRow="1" w:lastRow="0" w:firstColumn="1" w:lastColumn="0" w:noHBand="0" w:noVBand="1"/>
      </w:tblPr>
      <w:tblGrid>
        <w:gridCol w:w="8964"/>
      </w:tblGrid>
      <w:tr w:rsidR="00012033" w:rsidRPr="00622F0D" w14:paraId="772F75A9" w14:textId="77777777" w:rsidTr="007510B1">
        <w:tc>
          <w:tcPr>
            <w:tcW w:w="8964" w:type="dxa"/>
          </w:tcPr>
          <w:p w14:paraId="56F93D3A" w14:textId="77777777" w:rsidR="00012033" w:rsidRPr="00622F0D" w:rsidRDefault="00012033" w:rsidP="00391286">
            <w:pPr>
              <w:pStyle w:val="Naslovpredpisa"/>
              <w:spacing w:before="0" w:after="0" w:line="260" w:lineRule="exact"/>
              <w:rPr>
                <w:sz w:val="20"/>
                <w:szCs w:val="20"/>
              </w:rPr>
            </w:pPr>
          </w:p>
          <w:p w14:paraId="32AECE5C" w14:textId="77777777" w:rsidR="00012033" w:rsidRPr="00622F0D" w:rsidRDefault="00012033" w:rsidP="00391286">
            <w:pPr>
              <w:pStyle w:val="Naslovpredpisa"/>
              <w:spacing w:before="0" w:after="0" w:line="260" w:lineRule="exact"/>
              <w:rPr>
                <w:sz w:val="20"/>
                <w:szCs w:val="20"/>
              </w:rPr>
            </w:pPr>
            <w:r w:rsidRPr="00622F0D">
              <w:rPr>
                <w:sz w:val="20"/>
                <w:szCs w:val="20"/>
              </w:rPr>
              <w:t xml:space="preserve">ZAKON O </w:t>
            </w:r>
            <w:r w:rsidR="00E34846" w:rsidRPr="00622F0D">
              <w:rPr>
                <w:sz w:val="20"/>
                <w:szCs w:val="20"/>
              </w:rPr>
              <w:t>NUJNIH</w:t>
            </w:r>
            <w:r w:rsidRPr="00622F0D">
              <w:rPr>
                <w:sz w:val="20"/>
                <w:szCs w:val="20"/>
              </w:rPr>
              <w:t xml:space="preserve"> UKREPIH ZARADI AFRIŠKE PRAŠIČJE KUGE PRI DIVJIH PRAŠIČIH </w:t>
            </w:r>
          </w:p>
        </w:tc>
      </w:tr>
      <w:tr w:rsidR="00012033" w:rsidRPr="00622F0D" w14:paraId="116A5EE1" w14:textId="77777777" w:rsidTr="007510B1">
        <w:tc>
          <w:tcPr>
            <w:tcW w:w="8964" w:type="dxa"/>
          </w:tcPr>
          <w:p w14:paraId="72C1D737" w14:textId="77777777" w:rsidR="00012033" w:rsidRPr="00622F0D" w:rsidRDefault="00012033" w:rsidP="00391286">
            <w:pPr>
              <w:pStyle w:val="Poglavje"/>
              <w:spacing w:before="0" w:after="0" w:line="260" w:lineRule="exact"/>
              <w:jc w:val="left"/>
              <w:rPr>
                <w:sz w:val="20"/>
                <w:szCs w:val="20"/>
              </w:rPr>
            </w:pPr>
            <w:r w:rsidRPr="00622F0D">
              <w:rPr>
                <w:sz w:val="20"/>
                <w:szCs w:val="20"/>
              </w:rPr>
              <w:t>I. UVOD</w:t>
            </w:r>
          </w:p>
        </w:tc>
      </w:tr>
      <w:tr w:rsidR="00012033" w:rsidRPr="00622F0D" w14:paraId="38279557" w14:textId="77777777" w:rsidTr="007510B1">
        <w:tc>
          <w:tcPr>
            <w:tcW w:w="8964" w:type="dxa"/>
          </w:tcPr>
          <w:p w14:paraId="38C6A7FE" w14:textId="77777777" w:rsidR="00012033" w:rsidRPr="00622F0D" w:rsidRDefault="00012033" w:rsidP="00391286">
            <w:pPr>
              <w:pStyle w:val="Oddelek"/>
              <w:numPr>
                <w:ilvl w:val="0"/>
                <w:numId w:val="0"/>
              </w:numPr>
              <w:spacing w:before="0" w:after="0" w:line="260" w:lineRule="exact"/>
              <w:jc w:val="left"/>
              <w:rPr>
                <w:sz w:val="20"/>
                <w:szCs w:val="20"/>
              </w:rPr>
            </w:pPr>
            <w:r w:rsidRPr="00622F0D">
              <w:rPr>
                <w:sz w:val="20"/>
                <w:szCs w:val="20"/>
              </w:rPr>
              <w:t>1. OCENA STANJA IN RAZLOGI ZA SPREJEM PREDLOGA ZAKONA</w:t>
            </w:r>
          </w:p>
        </w:tc>
      </w:tr>
      <w:tr w:rsidR="00012033" w:rsidRPr="00622F0D" w14:paraId="22D63267" w14:textId="77777777" w:rsidTr="007510B1">
        <w:tc>
          <w:tcPr>
            <w:tcW w:w="8964" w:type="dxa"/>
          </w:tcPr>
          <w:p w14:paraId="6198EAD1" w14:textId="77777777" w:rsidR="00012033" w:rsidRPr="00622F0D" w:rsidRDefault="00012033" w:rsidP="00391286">
            <w:pPr>
              <w:pStyle w:val="Alineazaodstavkom"/>
              <w:numPr>
                <w:ilvl w:val="0"/>
                <w:numId w:val="0"/>
              </w:numPr>
              <w:spacing w:line="240" w:lineRule="auto"/>
              <w:ind w:left="709"/>
              <w:rPr>
                <w:sz w:val="20"/>
                <w:szCs w:val="20"/>
              </w:rPr>
            </w:pPr>
          </w:p>
          <w:p w14:paraId="42754751" w14:textId="71CF5642" w:rsidR="00012033" w:rsidRPr="00622F0D" w:rsidRDefault="00012033" w:rsidP="00391286">
            <w:pPr>
              <w:pStyle w:val="Alineazaodstavkom"/>
              <w:numPr>
                <w:ilvl w:val="0"/>
                <w:numId w:val="0"/>
              </w:numPr>
              <w:spacing w:line="240" w:lineRule="auto"/>
              <w:ind w:left="34"/>
              <w:rPr>
                <w:sz w:val="20"/>
                <w:szCs w:val="20"/>
              </w:rPr>
            </w:pPr>
            <w:r w:rsidRPr="00622F0D">
              <w:rPr>
                <w:sz w:val="20"/>
                <w:szCs w:val="20"/>
              </w:rPr>
              <w:t>Z letno Odredbo o izvajanju sistematičnega spremljanja zdravstvenega stanja živali, programov izkoreninjenja bolezni živali ter cepljenj živali (v nadaljevanju: Odredba) minister, pristojen za veterinarstvo, vsako leto predpiše tudi vzorčenje in diagnostične preiskave, ki jih je treba opraviti pri divjih živalih. Na podlagi Odredbe se izvaja</w:t>
            </w:r>
            <w:r w:rsidR="00102493" w:rsidRPr="00622F0D">
              <w:rPr>
                <w:sz w:val="20"/>
                <w:szCs w:val="20"/>
              </w:rPr>
              <w:t>jo preiskave na prisotnost stekline</w:t>
            </w:r>
            <w:r w:rsidRPr="00622F0D">
              <w:rPr>
                <w:sz w:val="20"/>
                <w:szCs w:val="20"/>
              </w:rPr>
              <w:t xml:space="preserve">, lovske organizacije jemljejo vzorce odstreljenih divjih </w:t>
            </w:r>
            <w:r w:rsidR="00102493" w:rsidRPr="00622F0D">
              <w:rPr>
                <w:sz w:val="20"/>
                <w:szCs w:val="20"/>
              </w:rPr>
              <w:t xml:space="preserve">prašičev </w:t>
            </w:r>
            <w:r w:rsidRPr="00622F0D">
              <w:rPr>
                <w:sz w:val="20"/>
                <w:szCs w:val="20"/>
              </w:rPr>
              <w:t xml:space="preserve">za preiskave na bolezni, določene v Odredbi (v Odredbi za leto </w:t>
            </w:r>
            <w:r w:rsidR="00102493" w:rsidRPr="00622F0D">
              <w:rPr>
                <w:sz w:val="20"/>
                <w:szCs w:val="20"/>
              </w:rPr>
              <w:t xml:space="preserve">2020 </w:t>
            </w:r>
            <w:r w:rsidRPr="00622F0D">
              <w:rPr>
                <w:sz w:val="20"/>
                <w:szCs w:val="20"/>
              </w:rPr>
              <w:t>s</w:t>
            </w:r>
            <w:r w:rsidR="00DF6DBA" w:rsidRPr="00622F0D">
              <w:rPr>
                <w:sz w:val="20"/>
                <w:szCs w:val="20"/>
              </w:rPr>
              <w:t>ta</w:t>
            </w:r>
            <w:r w:rsidRPr="00622F0D">
              <w:rPr>
                <w:sz w:val="20"/>
                <w:szCs w:val="20"/>
              </w:rPr>
              <w:t xml:space="preserve"> to klasična prašičja kuga in afriška prašičja kuga</w:t>
            </w:r>
            <w:r w:rsidR="00102493" w:rsidRPr="00622F0D">
              <w:rPr>
                <w:sz w:val="20"/>
                <w:szCs w:val="20"/>
              </w:rPr>
              <w:t>)</w:t>
            </w:r>
            <w:r w:rsidRPr="00622F0D">
              <w:rPr>
                <w:sz w:val="20"/>
                <w:szCs w:val="20"/>
              </w:rPr>
              <w:t xml:space="preserve"> ter sistematični nadzor aviarne influence pri prostoživečih pticah. </w:t>
            </w:r>
          </w:p>
          <w:p w14:paraId="283DBDC7" w14:textId="77777777" w:rsidR="00012033" w:rsidRPr="00622F0D" w:rsidRDefault="00012033" w:rsidP="00391286">
            <w:pPr>
              <w:pStyle w:val="Alineazaodstavkom"/>
              <w:numPr>
                <w:ilvl w:val="0"/>
                <w:numId w:val="0"/>
              </w:numPr>
              <w:spacing w:line="240" w:lineRule="auto"/>
              <w:ind w:firstLine="34"/>
              <w:rPr>
                <w:sz w:val="20"/>
                <w:szCs w:val="20"/>
              </w:rPr>
            </w:pPr>
            <w:r w:rsidRPr="00622F0D">
              <w:rPr>
                <w:sz w:val="20"/>
                <w:szCs w:val="20"/>
              </w:rPr>
              <w:t>Trenutno stanje glede prisotnosti bolezni v populaciji divjih živali je dokaj ugodno. Glede stekline ima Slovenija status države, proste stekline po kriterijih Svetovne organizacije za zdravje živali (OIE), posebno nevarne bolezni živali (med katere spadajo afriška in klasična prašičja kuga, slinavka in parkljevka, aviarna influenca) v Sloveniji trenutno niso prisotne/ugotovljene. Zaradi prisotnosti afriške prašičje kuge v populacijah divjega prašiča</w:t>
            </w:r>
            <w:r w:rsidR="00102493" w:rsidRPr="00622F0D">
              <w:rPr>
                <w:sz w:val="20"/>
                <w:szCs w:val="20"/>
              </w:rPr>
              <w:t xml:space="preserve"> oziroma pri domačih prašičih</w:t>
            </w:r>
            <w:r w:rsidRPr="00622F0D">
              <w:rPr>
                <w:sz w:val="20"/>
                <w:szCs w:val="20"/>
              </w:rPr>
              <w:t xml:space="preserve"> v nekaterih državah EU (Madžarska, Slovaška, Belgija, Romunija, Bolgarija, Poljska, Litva, Latvija in Estonija) in </w:t>
            </w:r>
            <w:r w:rsidR="00C20F01" w:rsidRPr="00622F0D">
              <w:rPr>
                <w:sz w:val="20"/>
                <w:szCs w:val="20"/>
              </w:rPr>
              <w:t>bližnjih</w:t>
            </w:r>
            <w:r w:rsidRPr="00622F0D">
              <w:rPr>
                <w:sz w:val="20"/>
                <w:szCs w:val="20"/>
              </w:rPr>
              <w:t xml:space="preserve"> tretjih državah (Srbija, Moldavija, Ukrajina, Rusija) smo v Sloveniji že uvedli nekatere ukrepe za preprečevanje in zgodnje odkrivanje bolezni, npr. obvezno poročanje lovcev o najdbi trupel poginulih </w:t>
            </w:r>
            <w:r w:rsidR="00102493" w:rsidRPr="00622F0D">
              <w:rPr>
                <w:sz w:val="20"/>
                <w:szCs w:val="20"/>
              </w:rPr>
              <w:t xml:space="preserve">divjih prašičev </w:t>
            </w:r>
            <w:r w:rsidRPr="00622F0D">
              <w:rPr>
                <w:sz w:val="20"/>
                <w:szCs w:val="20"/>
              </w:rPr>
              <w:t>in poročanje o sumih na APK pri divjih prašičih</w:t>
            </w:r>
            <w:r w:rsidR="00102493" w:rsidRPr="00622F0D">
              <w:rPr>
                <w:sz w:val="20"/>
                <w:szCs w:val="20"/>
              </w:rPr>
              <w:t>, akcije ozaveščanja o APK</w:t>
            </w:r>
            <w:r w:rsidRPr="00622F0D">
              <w:rPr>
                <w:sz w:val="20"/>
                <w:szCs w:val="20"/>
              </w:rPr>
              <w:t>.</w:t>
            </w:r>
          </w:p>
          <w:p w14:paraId="63A63C7B" w14:textId="5996E75C" w:rsidR="00012033" w:rsidRPr="00622F0D" w:rsidRDefault="00012033" w:rsidP="00391286">
            <w:pPr>
              <w:pStyle w:val="Alineazaodstavkom"/>
              <w:numPr>
                <w:ilvl w:val="0"/>
                <w:numId w:val="0"/>
              </w:numPr>
              <w:spacing w:line="240" w:lineRule="auto"/>
              <w:rPr>
                <w:sz w:val="20"/>
                <w:szCs w:val="20"/>
              </w:rPr>
            </w:pPr>
            <w:r w:rsidRPr="00622F0D">
              <w:rPr>
                <w:sz w:val="20"/>
                <w:szCs w:val="20"/>
              </w:rPr>
              <w:t xml:space="preserve">Poleg spremljanja bolezni pri divjih in domačih prašičih (odvzem vzorcev in preiskave na prisotnost APK v sklopu Odredbe) </w:t>
            </w:r>
            <w:r w:rsidR="000F33EC" w:rsidRPr="00622F0D">
              <w:rPr>
                <w:sz w:val="20"/>
                <w:szCs w:val="20"/>
              </w:rPr>
              <w:t>Uprava</w:t>
            </w:r>
            <w:r w:rsidRPr="00622F0D">
              <w:rPr>
                <w:sz w:val="20"/>
                <w:szCs w:val="20"/>
              </w:rPr>
              <w:t xml:space="preserve"> aktivno izvaja še naslednje preventivne ukrepe:</w:t>
            </w:r>
          </w:p>
          <w:p w14:paraId="7B6B1591" w14:textId="02A01F22" w:rsidR="00012033" w:rsidRPr="00622F0D" w:rsidRDefault="00012033" w:rsidP="007B1477">
            <w:pPr>
              <w:pStyle w:val="Alineazaodstavkom"/>
              <w:numPr>
                <w:ilvl w:val="0"/>
                <w:numId w:val="17"/>
              </w:numPr>
              <w:spacing w:line="240" w:lineRule="auto"/>
              <w:rPr>
                <w:sz w:val="20"/>
                <w:szCs w:val="20"/>
              </w:rPr>
            </w:pPr>
            <w:r w:rsidRPr="00622F0D">
              <w:rPr>
                <w:sz w:val="20"/>
                <w:szCs w:val="20"/>
              </w:rPr>
              <w:t xml:space="preserve">za ozaveščanje prebivalstva je pripravljen informativni material v obliki zgibank, letakov in plakatov ter izobraževanja; informacije so dostopne tudi na spletni strani </w:t>
            </w:r>
            <w:r w:rsidR="000F33EC" w:rsidRPr="00622F0D">
              <w:rPr>
                <w:sz w:val="20"/>
                <w:szCs w:val="20"/>
              </w:rPr>
              <w:t>Uprave</w:t>
            </w:r>
            <w:r w:rsidR="00102493" w:rsidRPr="00622F0D">
              <w:rPr>
                <w:sz w:val="20"/>
                <w:szCs w:val="20"/>
              </w:rPr>
              <w:t xml:space="preserve"> in www.afriskapraicjakuga.si</w:t>
            </w:r>
            <w:r w:rsidRPr="00622F0D">
              <w:rPr>
                <w:sz w:val="20"/>
                <w:szCs w:val="20"/>
              </w:rPr>
              <w:t>;</w:t>
            </w:r>
          </w:p>
          <w:p w14:paraId="5627688A" w14:textId="77777777" w:rsidR="00012033" w:rsidRPr="00622F0D" w:rsidRDefault="00012033" w:rsidP="007B1477">
            <w:pPr>
              <w:pStyle w:val="Alineazaodstavkom"/>
              <w:numPr>
                <w:ilvl w:val="0"/>
                <w:numId w:val="17"/>
              </w:numPr>
              <w:spacing w:line="240" w:lineRule="auto"/>
              <w:rPr>
                <w:sz w:val="20"/>
                <w:szCs w:val="20"/>
              </w:rPr>
            </w:pPr>
            <w:r w:rsidRPr="00622F0D">
              <w:rPr>
                <w:sz w:val="20"/>
                <w:szCs w:val="20"/>
              </w:rPr>
              <w:t>sodelovanje z lovci (obvezno navodilo o obvezni prijavi vsakega poginulega divjega prašiča in obvezni prijavi suma), navodila za rejce, lovce, prevoznike, turiste, obiskovalce itd.;</w:t>
            </w:r>
          </w:p>
          <w:p w14:paraId="40E2628E" w14:textId="77777777" w:rsidR="00012033" w:rsidRPr="00622F0D" w:rsidRDefault="00012033" w:rsidP="007B1477">
            <w:pPr>
              <w:pStyle w:val="Alineazaodstavkom"/>
              <w:numPr>
                <w:ilvl w:val="0"/>
                <w:numId w:val="17"/>
              </w:numPr>
              <w:spacing w:line="240" w:lineRule="auto"/>
              <w:rPr>
                <w:sz w:val="20"/>
                <w:szCs w:val="20"/>
              </w:rPr>
            </w:pPr>
            <w:r w:rsidRPr="00622F0D">
              <w:rPr>
                <w:sz w:val="20"/>
                <w:szCs w:val="20"/>
              </w:rPr>
              <w:t>posodobitev Načrta ukrepov ob pojavu APK;</w:t>
            </w:r>
          </w:p>
          <w:p w14:paraId="47EBB50E" w14:textId="673AFD2E" w:rsidR="00012033" w:rsidRPr="00622F0D" w:rsidRDefault="00012033" w:rsidP="007B1477">
            <w:pPr>
              <w:pStyle w:val="Alineazaodstavkom"/>
              <w:numPr>
                <w:ilvl w:val="0"/>
                <w:numId w:val="17"/>
              </w:numPr>
              <w:spacing w:line="240" w:lineRule="auto"/>
              <w:rPr>
                <w:sz w:val="20"/>
                <w:szCs w:val="20"/>
              </w:rPr>
            </w:pPr>
            <w:r w:rsidRPr="00622F0D">
              <w:rPr>
                <w:sz w:val="20"/>
                <w:szCs w:val="20"/>
              </w:rPr>
              <w:t xml:space="preserve">priprava ZAPK, ki bo jasno določil pristojnosti in odgovornosti posameznih služb, vključenih v preprečevanje in obvladovanje bolezni ter načine financiranja aktivnosti. </w:t>
            </w:r>
          </w:p>
          <w:p w14:paraId="388DC143" w14:textId="5D0FAAEC" w:rsidR="00012033" w:rsidRPr="00622F0D" w:rsidRDefault="00012033" w:rsidP="00391286">
            <w:pPr>
              <w:pStyle w:val="Alineazaodstavkom"/>
              <w:numPr>
                <w:ilvl w:val="0"/>
                <w:numId w:val="0"/>
              </w:numPr>
              <w:spacing w:line="240" w:lineRule="auto"/>
              <w:rPr>
                <w:sz w:val="20"/>
                <w:szCs w:val="20"/>
              </w:rPr>
            </w:pPr>
            <w:r w:rsidRPr="00622F0D">
              <w:rPr>
                <w:sz w:val="20"/>
                <w:szCs w:val="20"/>
              </w:rPr>
              <w:t xml:space="preserve">Namen ZAPK je predvsem urediti pristojnosti za izvajanje ukrepov, ki jih je zaradi preprečevanja oziroma zatiranja in izkoreninjenja APK pri divjih prašičih </w:t>
            </w:r>
            <w:r w:rsidR="00E31598" w:rsidRPr="00622F0D">
              <w:rPr>
                <w:sz w:val="20"/>
                <w:szCs w:val="20"/>
              </w:rPr>
              <w:t xml:space="preserve">treba </w:t>
            </w:r>
            <w:r w:rsidRPr="00622F0D">
              <w:rPr>
                <w:sz w:val="20"/>
                <w:szCs w:val="20"/>
              </w:rPr>
              <w:t>predpisati oziroma določiti in izvajati, njihovo financiranje ter nadzor nad izvajanjem.</w:t>
            </w:r>
          </w:p>
          <w:p w14:paraId="313C05C0" w14:textId="77777777" w:rsidR="00012033" w:rsidRPr="00622F0D" w:rsidRDefault="00012033" w:rsidP="00391286">
            <w:pPr>
              <w:pStyle w:val="Alineazaodstavkom"/>
              <w:numPr>
                <w:ilvl w:val="0"/>
                <w:numId w:val="0"/>
              </w:numPr>
              <w:spacing w:line="240" w:lineRule="auto"/>
              <w:rPr>
                <w:sz w:val="20"/>
                <w:szCs w:val="20"/>
              </w:rPr>
            </w:pPr>
            <w:r w:rsidRPr="00622F0D">
              <w:rPr>
                <w:sz w:val="20"/>
                <w:szCs w:val="20"/>
              </w:rPr>
              <w:t>Sprejem ZAPK je potreben zaradi naslednjih dejstev:</w:t>
            </w:r>
          </w:p>
          <w:p w14:paraId="66B56B7E" w14:textId="77777777" w:rsidR="00012033" w:rsidRPr="00622F0D" w:rsidRDefault="00012033" w:rsidP="007B1477">
            <w:pPr>
              <w:pStyle w:val="Alineazaodstavkom"/>
              <w:numPr>
                <w:ilvl w:val="0"/>
                <w:numId w:val="16"/>
              </w:numPr>
              <w:spacing w:line="240" w:lineRule="auto"/>
              <w:rPr>
                <w:sz w:val="20"/>
                <w:szCs w:val="20"/>
              </w:rPr>
            </w:pPr>
            <w:r w:rsidRPr="00622F0D">
              <w:rPr>
                <w:sz w:val="20"/>
                <w:szCs w:val="20"/>
              </w:rPr>
              <w:t xml:space="preserve">v populaciji divjih prašičev je APK izredno težko pravočasno odkriti, nadzirati in po potrditvi izvesti ukrepe za izkoreninjenje, saj se divji prašiči neomejeno gibljejo; </w:t>
            </w:r>
          </w:p>
          <w:p w14:paraId="58E9AB52" w14:textId="77777777" w:rsidR="00012033" w:rsidRPr="00622F0D" w:rsidRDefault="00012033" w:rsidP="007B1477">
            <w:pPr>
              <w:pStyle w:val="Alineazaodstavkom"/>
              <w:numPr>
                <w:ilvl w:val="0"/>
                <w:numId w:val="16"/>
              </w:numPr>
              <w:spacing w:line="240" w:lineRule="auto"/>
              <w:rPr>
                <w:sz w:val="20"/>
                <w:szCs w:val="20"/>
              </w:rPr>
            </w:pPr>
            <w:r w:rsidRPr="00622F0D">
              <w:rPr>
                <w:sz w:val="20"/>
                <w:szCs w:val="20"/>
              </w:rPr>
              <w:t xml:space="preserve">divjad, med katero sodi tudi divji prašič, je v Sloveniji državna lastnina, ki je s koncesijami za trajnostno gospodarjenje z divjadjo v loviščih v RS dana v upravljanje upravljavcem lovišč; zaradi navedenega je treba v postopke preventive in ukrepe za izkoreninjenje vključiti lovce, hkrati pa tudi več drugih deležnikov; </w:t>
            </w:r>
          </w:p>
          <w:p w14:paraId="175E4DDF" w14:textId="77777777" w:rsidR="00012033" w:rsidRPr="00622F0D" w:rsidRDefault="00012033" w:rsidP="007B1477">
            <w:pPr>
              <w:pStyle w:val="Alineazaodstavkom"/>
              <w:numPr>
                <w:ilvl w:val="0"/>
                <w:numId w:val="16"/>
              </w:numPr>
              <w:spacing w:line="240" w:lineRule="auto"/>
              <w:rPr>
                <w:sz w:val="20"/>
                <w:szCs w:val="20"/>
              </w:rPr>
            </w:pPr>
            <w:r w:rsidRPr="00622F0D">
              <w:rPr>
                <w:sz w:val="20"/>
                <w:szCs w:val="20"/>
              </w:rPr>
              <w:t xml:space="preserve">za učinkovito izvedbo ukrepov ob tveganju in po potrditvi bolezni je potrebna dodatna oprema, usposobljene skupine za izvajanje ukrepov, dodatno usposabljanje kadrov, v določenih primerih pa bo treba zagotoviti tudi sodelovanje policije, vojske </w:t>
            </w:r>
            <w:r w:rsidR="00102493" w:rsidRPr="00622F0D">
              <w:rPr>
                <w:sz w:val="20"/>
                <w:szCs w:val="20"/>
              </w:rPr>
              <w:t xml:space="preserve">oziroma </w:t>
            </w:r>
            <w:r w:rsidRPr="00622F0D">
              <w:rPr>
                <w:sz w:val="20"/>
                <w:szCs w:val="20"/>
              </w:rPr>
              <w:t xml:space="preserve">civilne zaščite; </w:t>
            </w:r>
          </w:p>
          <w:p w14:paraId="17DE18C4" w14:textId="77777777" w:rsidR="00012033" w:rsidRPr="00622F0D" w:rsidRDefault="00012033" w:rsidP="007B1477">
            <w:pPr>
              <w:pStyle w:val="Alineazaodstavkom"/>
              <w:numPr>
                <w:ilvl w:val="0"/>
                <w:numId w:val="16"/>
              </w:numPr>
              <w:spacing w:line="240" w:lineRule="auto"/>
              <w:rPr>
                <w:sz w:val="20"/>
                <w:szCs w:val="20"/>
              </w:rPr>
            </w:pPr>
            <w:r w:rsidRPr="00622F0D">
              <w:rPr>
                <w:sz w:val="20"/>
                <w:szCs w:val="20"/>
              </w:rPr>
              <w:t xml:space="preserve">pri izvajanju ukrepov zaradi APK pri divjih prašičih je treba zavezati lovce, ki niso klasični imetniki živali, k izvajanju ukrepov v smislu določenih pravic in dolžnosti; </w:t>
            </w:r>
          </w:p>
          <w:p w14:paraId="3E68C5E2" w14:textId="77777777" w:rsidR="00012033" w:rsidRPr="00622F0D" w:rsidRDefault="00012033" w:rsidP="007B1477">
            <w:pPr>
              <w:pStyle w:val="Alineazaodstavkom"/>
              <w:numPr>
                <w:ilvl w:val="0"/>
                <w:numId w:val="16"/>
              </w:numPr>
              <w:spacing w:line="240" w:lineRule="auto"/>
              <w:rPr>
                <w:sz w:val="20"/>
                <w:szCs w:val="20"/>
              </w:rPr>
            </w:pPr>
            <w:r w:rsidRPr="00622F0D">
              <w:rPr>
                <w:sz w:val="20"/>
                <w:szCs w:val="20"/>
              </w:rPr>
              <w:t xml:space="preserve">pravočasna uvedba ukrepov zaradi visokega tveganja za pojav APK zmanjšuje možnost vnosa APK v populacijo divjih prašičev, ob morebitnem vnosu pa omogoča zgodnje odkrivanje bolezni ter učinkovito in hitro izvedbo nujnih ukrepov, s čimer bo zmanjšano tveganje za vnos APK v reje domačih prašičev; </w:t>
            </w:r>
          </w:p>
          <w:p w14:paraId="547C4F29" w14:textId="77777777" w:rsidR="00012033" w:rsidRPr="00622F0D" w:rsidRDefault="00012033" w:rsidP="007B1477">
            <w:pPr>
              <w:pStyle w:val="Alineazaodstavkom"/>
              <w:numPr>
                <w:ilvl w:val="0"/>
                <w:numId w:val="16"/>
              </w:numPr>
              <w:spacing w:line="240" w:lineRule="auto"/>
              <w:rPr>
                <w:sz w:val="20"/>
                <w:szCs w:val="20"/>
              </w:rPr>
            </w:pPr>
            <w:r w:rsidRPr="00622F0D">
              <w:rPr>
                <w:sz w:val="20"/>
                <w:szCs w:val="20"/>
              </w:rPr>
              <w:t xml:space="preserve">pri izvajanju ukrepov bo potrebno sodelovanje različnih pristojnih organov in ministrstev. </w:t>
            </w:r>
          </w:p>
          <w:p w14:paraId="3FF5AC7D" w14:textId="77777777" w:rsidR="00012033" w:rsidRPr="00622F0D" w:rsidRDefault="00012033" w:rsidP="00391286">
            <w:pPr>
              <w:pStyle w:val="Alineazaodstavkom"/>
              <w:numPr>
                <w:ilvl w:val="0"/>
                <w:numId w:val="0"/>
              </w:numPr>
              <w:spacing w:line="240" w:lineRule="auto"/>
              <w:ind w:left="360"/>
              <w:rPr>
                <w:sz w:val="20"/>
                <w:szCs w:val="20"/>
              </w:rPr>
            </w:pPr>
          </w:p>
          <w:p w14:paraId="4EE71405" w14:textId="4C890760" w:rsidR="00012033" w:rsidRPr="00622F0D" w:rsidRDefault="00012033" w:rsidP="002A5636">
            <w:pPr>
              <w:pStyle w:val="Alineazaodstavkom"/>
              <w:numPr>
                <w:ilvl w:val="0"/>
                <w:numId w:val="0"/>
              </w:numPr>
              <w:spacing w:before="60" w:after="60" w:line="240" w:lineRule="auto"/>
              <w:rPr>
                <w:sz w:val="20"/>
                <w:szCs w:val="20"/>
              </w:rPr>
            </w:pPr>
            <w:r w:rsidRPr="00622F0D">
              <w:rPr>
                <w:sz w:val="20"/>
                <w:szCs w:val="20"/>
              </w:rPr>
              <w:t xml:space="preserve">Zaradi visoke stopnje tveganja, ki jo širjenje in pojavnost APK v Evropi predstavlja za Republiko Slovenijo (v nadaljnjem besedilu: RS), je bil pripravljen predlog ZAPK, s katerim se ureja </w:t>
            </w:r>
            <w:r w:rsidR="001B68AC" w:rsidRPr="00622F0D">
              <w:rPr>
                <w:sz w:val="20"/>
                <w:szCs w:val="20"/>
              </w:rPr>
              <w:t>nujne</w:t>
            </w:r>
            <w:r w:rsidRPr="00622F0D">
              <w:rPr>
                <w:sz w:val="20"/>
                <w:szCs w:val="20"/>
              </w:rPr>
              <w:t xml:space="preserve"> ukrepe za preprečevanje in zgodnje odkrivanje APK v populaciji divjih prašičev (</w:t>
            </w:r>
            <w:r w:rsidRPr="00622F0D">
              <w:rPr>
                <w:i/>
                <w:sz w:val="20"/>
                <w:szCs w:val="20"/>
              </w:rPr>
              <w:t xml:space="preserve">Sus scrofa </w:t>
            </w:r>
            <w:r w:rsidRPr="00622F0D">
              <w:rPr>
                <w:sz w:val="20"/>
                <w:szCs w:val="20"/>
              </w:rPr>
              <w:t>L.) z namenom zmanjšanja tveganja za vnos in širjenje APK ter ukrepe za obvladovanje in izkoreninjenje ob pojavu APK v Sloveniji.</w:t>
            </w:r>
          </w:p>
          <w:p w14:paraId="11F7F124" w14:textId="77777777" w:rsidR="00102493" w:rsidRPr="00622F0D" w:rsidRDefault="00012033" w:rsidP="002A5636">
            <w:pPr>
              <w:pStyle w:val="Alineazaodstavkom"/>
              <w:numPr>
                <w:ilvl w:val="0"/>
                <w:numId w:val="0"/>
              </w:numPr>
              <w:spacing w:before="60" w:after="60" w:line="240" w:lineRule="auto"/>
              <w:rPr>
                <w:sz w:val="20"/>
                <w:szCs w:val="20"/>
              </w:rPr>
            </w:pPr>
            <w:r w:rsidRPr="00622F0D">
              <w:rPr>
                <w:sz w:val="20"/>
                <w:szCs w:val="20"/>
              </w:rPr>
              <w:t xml:space="preserve">Predvideni ukrepi za preprečevanje in zgodnje odkrivanje APK v populaciji divjih prašičev ter za obvladovanje in izkoreninjenje bolezni v primeru izbruha APK v Sloveniji bodo imeli velik vpliv na upravljanje s populacijami divjadi. </w:t>
            </w:r>
          </w:p>
          <w:p w14:paraId="6FEAA613" w14:textId="77777777" w:rsidR="00102493" w:rsidRPr="00622F0D" w:rsidRDefault="00012033" w:rsidP="002A5636">
            <w:pPr>
              <w:pStyle w:val="Alineazaodstavkom"/>
              <w:numPr>
                <w:ilvl w:val="0"/>
                <w:numId w:val="0"/>
              </w:numPr>
              <w:spacing w:before="60" w:after="60" w:line="240" w:lineRule="auto"/>
              <w:rPr>
                <w:sz w:val="20"/>
                <w:szCs w:val="20"/>
              </w:rPr>
            </w:pPr>
            <w:r w:rsidRPr="00622F0D">
              <w:rPr>
                <w:sz w:val="20"/>
                <w:szCs w:val="20"/>
              </w:rPr>
              <w:t>Številčnost divjih prašičev bodo morali upravljavci lovišč in lovišč s posebnim namenom zmanjšati na minimum, da bi bil vpliv APK ob pojavu v RS čim manjši, hkrati pa bi lažje izkoreninili bolezen.</w:t>
            </w:r>
          </w:p>
          <w:p w14:paraId="17F2295B" w14:textId="77777777" w:rsidR="00102493" w:rsidRPr="00622F0D" w:rsidRDefault="00012033" w:rsidP="002A5636">
            <w:pPr>
              <w:pStyle w:val="Alineazaodstavkom"/>
              <w:numPr>
                <w:ilvl w:val="0"/>
                <w:numId w:val="0"/>
              </w:numPr>
              <w:spacing w:before="60" w:after="60" w:line="240" w:lineRule="auto"/>
              <w:rPr>
                <w:sz w:val="20"/>
                <w:szCs w:val="20"/>
              </w:rPr>
            </w:pPr>
            <w:r w:rsidRPr="00622F0D">
              <w:rPr>
                <w:sz w:val="20"/>
                <w:szCs w:val="20"/>
              </w:rPr>
              <w:t xml:space="preserve">Za zmanjšanje številčnosti divjih prašičev so odgovorni upravljavci lovišč in lovišč s posebnim namenom, katerim bo treba omogočiti vse pogoje za čim boljšo realizacijo odvzema divjih prašičev. V ta namen se z ZAPK omogoča uporaba umetnih virov svetlobe in posebne opreme za orožje za izvajanje lova na divje prašiče, hkrati pa se bo upravljavce lovišč in lovišč s posebnim namenom finančno nagradilo za presežen odvzem divjih prašičev nad osnovo, ki jo določi ZGS. </w:t>
            </w:r>
          </w:p>
          <w:p w14:paraId="402944AD" w14:textId="77777777" w:rsidR="00102493" w:rsidRPr="00622F0D" w:rsidRDefault="00012033" w:rsidP="002A5636">
            <w:pPr>
              <w:pStyle w:val="Alineazaodstavkom"/>
              <w:numPr>
                <w:ilvl w:val="0"/>
                <w:numId w:val="0"/>
              </w:numPr>
              <w:spacing w:before="60" w:after="60" w:line="240" w:lineRule="auto"/>
              <w:rPr>
                <w:sz w:val="20"/>
                <w:szCs w:val="20"/>
              </w:rPr>
            </w:pPr>
            <w:r w:rsidRPr="00622F0D">
              <w:rPr>
                <w:sz w:val="20"/>
                <w:szCs w:val="20"/>
              </w:rPr>
              <w:t>Prav tako bo ZAPK podal podlago za izplačilo nagrad za najdbo vsakega poginulega prašiča, kar je eden glavnih ukrepov zgodnjega odkrivanja bolezni. Po potrditvi bolezni bo treba oblikovati skupine za aktivno iskanje poginulih divjih prašičev in skupine za izvedbo izrednega odstrela divjih prašičev.</w:t>
            </w:r>
          </w:p>
          <w:p w14:paraId="0A3C78AB" w14:textId="77777777" w:rsidR="00012033" w:rsidRPr="00622F0D" w:rsidRDefault="00012033" w:rsidP="00E31598">
            <w:pPr>
              <w:pStyle w:val="Alineazaodstavkom"/>
              <w:numPr>
                <w:ilvl w:val="0"/>
                <w:numId w:val="0"/>
              </w:numPr>
              <w:spacing w:before="60" w:after="60" w:line="240" w:lineRule="auto"/>
              <w:rPr>
                <w:sz w:val="20"/>
                <w:szCs w:val="20"/>
              </w:rPr>
            </w:pPr>
            <w:r w:rsidRPr="00622F0D">
              <w:rPr>
                <w:sz w:val="20"/>
                <w:szCs w:val="20"/>
              </w:rPr>
              <w:t xml:space="preserve">Upravljanje s preostalo divjadjo bo v določenih loviščih onemogočeno oziroma omejeno, zato bodo upravljavci lovišč in lovišč s posebnim namenom na eni strani oškodovani (lovišča s posebnim namenom ne bodo imela več prihodkov za plačilo plač zaposlenim revirnim lovcem, medtem ko bodo upravljavci lovišč prav tako ob prihodek, ki ga potrebujejo za upravljanje lovišča), na drugi strani pa ne bodo imeli finančnih sredstev za plačilo odhodkov pri upravljanju z loviščem, npr. izplačilo odškodnin za škodo od divjadi na kmetijskih in gozdnih kulturah, nakup krme, plačilo lovsko-čuvajske službe. </w:t>
            </w:r>
          </w:p>
          <w:p w14:paraId="4CEDE71A" w14:textId="77777777" w:rsidR="00012033" w:rsidRPr="00622F0D" w:rsidRDefault="00012033" w:rsidP="00C237D8">
            <w:pPr>
              <w:pStyle w:val="Alineazaodstavkom"/>
              <w:numPr>
                <w:ilvl w:val="0"/>
                <w:numId w:val="0"/>
              </w:numPr>
              <w:spacing w:line="260" w:lineRule="exact"/>
              <w:rPr>
                <w:sz w:val="20"/>
                <w:szCs w:val="20"/>
              </w:rPr>
            </w:pPr>
            <w:r w:rsidRPr="00622F0D">
              <w:rPr>
                <w:sz w:val="20"/>
                <w:szCs w:val="20"/>
              </w:rPr>
              <w:t>Ob pojavu APK bo na določenih območjih lahko izdana omejitev gibanja in prepoved opravljanja dejavnosti. Ker je skoraj 60 % površine RS pokrite z gozdovi, bo na prej omenjenih območjih za nekaj mesecev lahko prepovedano oziroma omejeno delo na obdelovalnih kmetijskih zemljiščih in v gozdovih.</w:t>
            </w:r>
          </w:p>
          <w:p w14:paraId="5DC7A603" w14:textId="77777777" w:rsidR="00012033" w:rsidRPr="00622F0D" w:rsidRDefault="00012033" w:rsidP="00C237D8">
            <w:pPr>
              <w:pStyle w:val="Alineazaodstavkom"/>
              <w:numPr>
                <w:ilvl w:val="0"/>
                <w:numId w:val="0"/>
              </w:numPr>
              <w:spacing w:line="260" w:lineRule="exact"/>
              <w:rPr>
                <w:sz w:val="20"/>
                <w:szCs w:val="20"/>
              </w:rPr>
            </w:pPr>
          </w:p>
          <w:p w14:paraId="4F38AB90" w14:textId="77777777" w:rsidR="00012033" w:rsidRPr="00622F0D" w:rsidRDefault="00012033" w:rsidP="00C237D8">
            <w:pPr>
              <w:pStyle w:val="Alineazaodstavkom"/>
              <w:numPr>
                <w:ilvl w:val="0"/>
                <w:numId w:val="0"/>
              </w:numPr>
              <w:spacing w:line="260" w:lineRule="exact"/>
              <w:rPr>
                <w:sz w:val="20"/>
                <w:szCs w:val="20"/>
              </w:rPr>
            </w:pPr>
            <w:r w:rsidRPr="00622F0D">
              <w:rPr>
                <w:sz w:val="20"/>
                <w:szCs w:val="20"/>
              </w:rPr>
              <w:t>Navedba predpisov, ki urejajo to področje:</w:t>
            </w:r>
          </w:p>
          <w:p w14:paraId="4C1A916C" w14:textId="77777777" w:rsidR="00012033" w:rsidRPr="00622F0D" w:rsidRDefault="00012033" w:rsidP="00C237D8">
            <w:pPr>
              <w:pStyle w:val="Alineazaodstavkom"/>
              <w:numPr>
                <w:ilvl w:val="0"/>
                <w:numId w:val="0"/>
              </w:numPr>
              <w:spacing w:line="260" w:lineRule="exact"/>
              <w:ind w:left="709" w:hanging="284"/>
              <w:rPr>
                <w:sz w:val="20"/>
                <w:szCs w:val="20"/>
              </w:rPr>
            </w:pPr>
          </w:p>
          <w:p w14:paraId="3249BB78" w14:textId="77777777" w:rsidR="00012033" w:rsidRPr="00622F0D" w:rsidRDefault="00012033" w:rsidP="007B1477">
            <w:pPr>
              <w:pStyle w:val="Alineazaodstavkom"/>
              <w:numPr>
                <w:ilvl w:val="0"/>
                <w:numId w:val="18"/>
              </w:numPr>
              <w:spacing w:line="260" w:lineRule="exact"/>
              <w:rPr>
                <w:sz w:val="20"/>
                <w:szCs w:val="20"/>
              </w:rPr>
            </w:pPr>
            <w:r w:rsidRPr="00622F0D">
              <w:rPr>
                <w:sz w:val="20"/>
                <w:szCs w:val="20"/>
              </w:rPr>
              <w:t>Zakon o veterinarskih merilih skladnosti (Uradni list RS, št. 93/05, 90/12 – ZdZPVHVVR, 23/13 – ZZZiv-C, 40/14 – ZIN-B in 22/18),</w:t>
            </w:r>
          </w:p>
          <w:p w14:paraId="51A9BF43" w14:textId="77777777" w:rsidR="00012033" w:rsidRPr="00622F0D" w:rsidRDefault="00012033" w:rsidP="007B1477">
            <w:pPr>
              <w:pStyle w:val="Alineazaodstavkom"/>
              <w:numPr>
                <w:ilvl w:val="0"/>
                <w:numId w:val="18"/>
              </w:numPr>
              <w:spacing w:line="260" w:lineRule="exact"/>
              <w:rPr>
                <w:sz w:val="20"/>
                <w:szCs w:val="20"/>
              </w:rPr>
            </w:pPr>
            <w:r w:rsidRPr="00622F0D">
              <w:rPr>
                <w:sz w:val="20"/>
                <w:szCs w:val="20"/>
              </w:rPr>
              <w:t>Zakon o veterinarstvu (Uradni list RS, št. 33/01, 45/04 – ZdZPKG, 62/04 – odl. US, 93/05 – ZVMS, 90/12 – ZdZPVHVVR in 22/18),</w:t>
            </w:r>
          </w:p>
          <w:p w14:paraId="781B50EB" w14:textId="77777777" w:rsidR="00012033" w:rsidRPr="00622F0D" w:rsidRDefault="00012033" w:rsidP="007B1477">
            <w:pPr>
              <w:pStyle w:val="Alineazaodstavkom"/>
              <w:numPr>
                <w:ilvl w:val="0"/>
                <w:numId w:val="18"/>
              </w:numPr>
              <w:spacing w:line="260" w:lineRule="exact"/>
              <w:rPr>
                <w:sz w:val="20"/>
                <w:szCs w:val="20"/>
              </w:rPr>
            </w:pPr>
            <w:r w:rsidRPr="00622F0D">
              <w:rPr>
                <w:sz w:val="20"/>
                <w:szCs w:val="20"/>
              </w:rPr>
              <w:t>Pravilnik o boleznih živali (Uradni list RS, št. 81/07 in 24/10),</w:t>
            </w:r>
          </w:p>
          <w:p w14:paraId="4AFC3092" w14:textId="77777777" w:rsidR="00012033" w:rsidRPr="00622F0D" w:rsidRDefault="00012033" w:rsidP="007B1477">
            <w:pPr>
              <w:pStyle w:val="Alineazaodstavkom"/>
              <w:numPr>
                <w:ilvl w:val="0"/>
                <w:numId w:val="18"/>
              </w:numPr>
              <w:spacing w:line="260" w:lineRule="exact"/>
              <w:rPr>
                <w:sz w:val="20"/>
                <w:szCs w:val="20"/>
              </w:rPr>
            </w:pPr>
            <w:r w:rsidRPr="00622F0D">
              <w:rPr>
                <w:sz w:val="20"/>
                <w:szCs w:val="20"/>
              </w:rPr>
              <w:t>Pravilnik o ukrepih za ugotavljanje, preprečevanje in zatiranje afriške prašičje kuge (Uradni list RS, št. 136/06 in 42/10),</w:t>
            </w:r>
          </w:p>
          <w:p w14:paraId="47E02BC7" w14:textId="77777777" w:rsidR="00012033" w:rsidRPr="00622F0D" w:rsidRDefault="00012033" w:rsidP="007B1477">
            <w:pPr>
              <w:pStyle w:val="Alineazaodstavkom"/>
              <w:numPr>
                <w:ilvl w:val="0"/>
                <w:numId w:val="18"/>
              </w:numPr>
              <w:spacing w:line="260" w:lineRule="exact"/>
              <w:ind w:left="357" w:hanging="357"/>
              <w:rPr>
                <w:sz w:val="20"/>
                <w:szCs w:val="20"/>
                <w:lang w:eastAsia="en-US"/>
              </w:rPr>
            </w:pPr>
            <w:r w:rsidRPr="00622F0D">
              <w:rPr>
                <w:sz w:val="20"/>
                <w:szCs w:val="20"/>
                <w:lang w:eastAsia="en-US"/>
              </w:rPr>
              <w:t>Načrt ukrepov ob pojavu afriške prašičje kuge,</w:t>
            </w:r>
          </w:p>
          <w:p w14:paraId="7DFC49DB" w14:textId="77777777" w:rsidR="00012033" w:rsidRPr="00622F0D" w:rsidRDefault="00012033" w:rsidP="007B1477">
            <w:pPr>
              <w:pStyle w:val="dtparial"/>
              <w:numPr>
                <w:ilvl w:val="0"/>
                <w:numId w:val="18"/>
              </w:numPr>
              <w:spacing w:before="0" w:beforeAutospacing="0" w:after="0" w:afterAutospacing="0" w:line="260" w:lineRule="exact"/>
              <w:ind w:left="357" w:hanging="357"/>
              <w:jc w:val="both"/>
              <w:rPr>
                <w:sz w:val="20"/>
                <w:szCs w:val="20"/>
              </w:rPr>
            </w:pPr>
            <w:r w:rsidRPr="00622F0D">
              <w:rPr>
                <w:sz w:val="20"/>
                <w:szCs w:val="20"/>
              </w:rPr>
              <w:t>Zakon o ohranjanju narave (Uradni list RS, št. 96/04 – uradno prečiščeno besedilo, 61/06 – ZDru-1, 8/10 – ZSKZ-B, 46/14, 21/18 – ZNOrg in 31/18),</w:t>
            </w:r>
          </w:p>
          <w:p w14:paraId="52AA4B39" w14:textId="77777777" w:rsidR="00012033" w:rsidRPr="00622F0D" w:rsidRDefault="00012033" w:rsidP="007B1477">
            <w:pPr>
              <w:pStyle w:val="dtparial"/>
              <w:numPr>
                <w:ilvl w:val="0"/>
                <w:numId w:val="18"/>
              </w:numPr>
              <w:spacing w:before="0" w:beforeAutospacing="0" w:after="0" w:afterAutospacing="0" w:line="260" w:lineRule="exact"/>
              <w:jc w:val="both"/>
              <w:rPr>
                <w:bCs/>
                <w:sz w:val="20"/>
                <w:szCs w:val="20"/>
                <w:shd w:val="clear" w:color="auto" w:fill="FFFFFF"/>
              </w:rPr>
            </w:pPr>
            <w:r w:rsidRPr="00622F0D">
              <w:rPr>
                <w:bCs/>
                <w:sz w:val="20"/>
                <w:szCs w:val="20"/>
                <w:shd w:val="clear" w:color="auto" w:fill="FFFFFF"/>
              </w:rPr>
              <w:t>Zakon o divjadi in lovstvu (Uradni list RS, št. 16/04, 120/06 – odl. US, 17/08, 46/14 – ZON-C in 31/18).</w:t>
            </w:r>
          </w:p>
          <w:p w14:paraId="6A149C80" w14:textId="77777777" w:rsidR="00012033" w:rsidRPr="00622F0D" w:rsidRDefault="00012033" w:rsidP="00746D02">
            <w:pPr>
              <w:jc w:val="both"/>
            </w:pPr>
          </w:p>
          <w:p w14:paraId="33C4CFB0" w14:textId="77777777" w:rsidR="00012033" w:rsidRPr="00622F0D" w:rsidRDefault="00012033" w:rsidP="00C237D8">
            <w:pPr>
              <w:jc w:val="both"/>
            </w:pPr>
            <w:r w:rsidRPr="00622F0D">
              <w:t xml:space="preserve">Zgoraj navedena zakonodaja ne ureja primerov pri divjih živalih, ne določa dovolj natančno zavezance za izvajanje ukrepov in ni zadosti natančno urejeno financiranje ukrepov, pristojnosti in sodelovanje pristojnih organov pri izvedbi ukrepov. </w:t>
            </w:r>
          </w:p>
          <w:p w14:paraId="20607013" w14:textId="77777777" w:rsidR="00012033" w:rsidRPr="00622F0D" w:rsidRDefault="00012033" w:rsidP="00C237D8">
            <w:pPr>
              <w:jc w:val="both"/>
            </w:pPr>
          </w:p>
          <w:p w14:paraId="716C134E" w14:textId="613BE63C" w:rsidR="00012033" w:rsidRPr="00622F0D" w:rsidRDefault="00012033" w:rsidP="00C237D8">
            <w:pPr>
              <w:jc w:val="both"/>
            </w:pPr>
            <w:r w:rsidRPr="00622F0D">
              <w:t xml:space="preserve">Zakon o </w:t>
            </w:r>
            <w:r w:rsidR="00D237A2" w:rsidRPr="00622F0D">
              <w:t>nujnih</w:t>
            </w:r>
            <w:r w:rsidRPr="00622F0D">
              <w:t xml:space="preserve"> ukrepih v zvezi z afriško prašičjo kugo pri divjih prašičih je treba sprejeti </w:t>
            </w:r>
            <w:r w:rsidRPr="00622F0D">
              <w:rPr>
                <w:iCs/>
              </w:rPr>
              <w:t xml:space="preserve">zaradi visoke stopnje tveganja, ki jo širjenje in pojavnost APK v Evropi predstavlja za gospodarstvo, turizem, kmetijstvo in predvsem za prašičerejo v Republiki Sloveniji. </w:t>
            </w:r>
          </w:p>
          <w:p w14:paraId="5A2D9C68" w14:textId="77777777" w:rsidR="00012033" w:rsidRPr="00622F0D" w:rsidRDefault="00012033" w:rsidP="00391286">
            <w:pPr>
              <w:pStyle w:val="Alineazaodstavkom"/>
              <w:numPr>
                <w:ilvl w:val="0"/>
                <w:numId w:val="0"/>
              </w:numPr>
              <w:spacing w:line="260" w:lineRule="exact"/>
              <w:rPr>
                <w:sz w:val="20"/>
                <w:szCs w:val="20"/>
              </w:rPr>
            </w:pPr>
          </w:p>
        </w:tc>
      </w:tr>
      <w:tr w:rsidR="00012033" w:rsidRPr="00622F0D" w14:paraId="6C935E79" w14:textId="77777777" w:rsidTr="007510B1">
        <w:tc>
          <w:tcPr>
            <w:tcW w:w="8964" w:type="dxa"/>
          </w:tcPr>
          <w:p w14:paraId="0E584D1F" w14:textId="77777777" w:rsidR="00012033" w:rsidRPr="00622F0D" w:rsidRDefault="00012033" w:rsidP="00391286">
            <w:pPr>
              <w:pStyle w:val="Oddelek"/>
              <w:numPr>
                <w:ilvl w:val="0"/>
                <w:numId w:val="0"/>
              </w:numPr>
              <w:spacing w:before="0" w:after="0" w:line="260" w:lineRule="exact"/>
              <w:jc w:val="left"/>
              <w:rPr>
                <w:sz w:val="20"/>
                <w:szCs w:val="20"/>
              </w:rPr>
            </w:pPr>
            <w:r w:rsidRPr="00622F0D">
              <w:rPr>
                <w:sz w:val="20"/>
                <w:szCs w:val="20"/>
              </w:rPr>
              <w:t>2. CILJI, NAČELA IN POGLAVITNE REŠITVE PREDLOGA ZAKONA</w:t>
            </w:r>
          </w:p>
        </w:tc>
      </w:tr>
      <w:tr w:rsidR="00012033" w:rsidRPr="00622F0D" w14:paraId="409D94AE" w14:textId="77777777" w:rsidTr="007510B1">
        <w:tc>
          <w:tcPr>
            <w:tcW w:w="8964" w:type="dxa"/>
          </w:tcPr>
          <w:p w14:paraId="6C9C3B58" w14:textId="77777777" w:rsidR="00012033" w:rsidRPr="00622F0D" w:rsidRDefault="00012033" w:rsidP="00391286">
            <w:pPr>
              <w:pStyle w:val="Odsek"/>
              <w:numPr>
                <w:ilvl w:val="0"/>
                <w:numId w:val="0"/>
              </w:numPr>
              <w:spacing w:before="0" w:after="0" w:line="260" w:lineRule="exact"/>
              <w:jc w:val="left"/>
              <w:rPr>
                <w:sz w:val="20"/>
                <w:szCs w:val="20"/>
              </w:rPr>
            </w:pPr>
            <w:r w:rsidRPr="00622F0D">
              <w:rPr>
                <w:sz w:val="20"/>
                <w:szCs w:val="20"/>
              </w:rPr>
              <w:t>2.1 Cilji</w:t>
            </w:r>
          </w:p>
        </w:tc>
      </w:tr>
      <w:tr w:rsidR="00012033" w:rsidRPr="00622F0D" w14:paraId="47CDC0B6" w14:textId="77777777" w:rsidTr="007510B1">
        <w:tc>
          <w:tcPr>
            <w:tcW w:w="8964" w:type="dxa"/>
          </w:tcPr>
          <w:p w14:paraId="785DBED5" w14:textId="77777777" w:rsidR="00012033" w:rsidRPr="00622F0D" w:rsidRDefault="00012033" w:rsidP="00391286">
            <w:pPr>
              <w:pStyle w:val="Neotevilenodstavek"/>
              <w:spacing w:line="240" w:lineRule="auto"/>
              <w:rPr>
                <w:sz w:val="20"/>
                <w:szCs w:val="20"/>
              </w:rPr>
            </w:pPr>
            <w:r w:rsidRPr="00622F0D">
              <w:rPr>
                <w:sz w:val="20"/>
                <w:szCs w:val="20"/>
              </w:rPr>
              <w:t xml:space="preserve">Cilj predlaganega ZAPK je zagotoviti pravno podlago za izvajanje ukrepov za preprečevanje, zgodnje odkrivanje, nadzor in izkoreninjenje APK pri divjih prašičih, določiti pristojne organe za izvajanje strokovnih, administrativnih in nadzornih nalog, določiti zavezance in določiti obveznosti in dolžnosti različnih zavezancev ter urediti obseg in način financiranja oziroma sofinanciranja ukrepov. </w:t>
            </w:r>
          </w:p>
          <w:p w14:paraId="3F6EF999" w14:textId="77777777" w:rsidR="00102493" w:rsidRPr="00622F0D" w:rsidRDefault="00102493" w:rsidP="00391286">
            <w:pPr>
              <w:pStyle w:val="Neotevilenodstavek"/>
              <w:spacing w:line="240" w:lineRule="auto"/>
              <w:rPr>
                <w:sz w:val="20"/>
                <w:szCs w:val="20"/>
              </w:rPr>
            </w:pPr>
          </w:p>
          <w:p w14:paraId="1F6A451D" w14:textId="77777777" w:rsidR="00012033" w:rsidRPr="00622F0D" w:rsidRDefault="00012033" w:rsidP="00391286">
            <w:pPr>
              <w:pStyle w:val="Neotevilenodstavek"/>
              <w:spacing w:line="240" w:lineRule="auto"/>
              <w:rPr>
                <w:b/>
                <w:sz w:val="20"/>
                <w:szCs w:val="20"/>
              </w:rPr>
            </w:pPr>
            <w:r w:rsidRPr="00622F0D">
              <w:rPr>
                <w:b/>
                <w:sz w:val="20"/>
                <w:szCs w:val="20"/>
              </w:rPr>
              <w:t>2.2 Načela</w:t>
            </w:r>
          </w:p>
          <w:p w14:paraId="4AEA3DE7" w14:textId="77777777" w:rsidR="00012033" w:rsidRPr="00622F0D" w:rsidRDefault="00012033" w:rsidP="00391286">
            <w:pPr>
              <w:pStyle w:val="Alineazatoko"/>
              <w:tabs>
                <w:tab w:val="clear" w:pos="360"/>
              </w:tabs>
              <w:spacing w:line="240" w:lineRule="auto"/>
              <w:rPr>
                <w:sz w:val="20"/>
                <w:szCs w:val="20"/>
              </w:rPr>
            </w:pPr>
            <w:r w:rsidRPr="00622F0D">
              <w:rPr>
                <w:sz w:val="20"/>
                <w:szCs w:val="20"/>
              </w:rPr>
              <w:t>Predlog zakona upošteva naslednja načela:</w:t>
            </w:r>
          </w:p>
          <w:p w14:paraId="1755B4FE" w14:textId="77777777" w:rsidR="00012033" w:rsidRPr="00622F0D" w:rsidRDefault="00012033" w:rsidP="007218C3">
            <w:pPr>
              <w:pStyle w:val="Alineazatoko"/>
              <w:numPr>
                <w:ilvl w:val="0"/>
                <w:numId w:val="107"/>
              </w:numPr>
              <w:spacing w:line="240" w:lineRule="auto"/>
              <w:rPr>
                <w:sz w:val="20"/>
                <w:szCs w:val="20"/>
              </w:rPr>
            </w:pPr>
            <w:r w:rsidRPr="00622F0D">
              <w:rPr>
                <w:sz w:val="20"/>
                <w:szCs w:val="20"/>
              </w:rPr>
              <w:t>zagotavljanje zdravja živali;</w:t>
            </w:r>
          </w:p>
          <w:p w14:paraId="4E0D213B" w14:textId="77777777" w:rsidR="00012033" w:rsidRPr="00622F0D" w:rsidRDefault="00012033" w:rsidP="007218C3">
            <w:pPr>
              <w:pStyle w:val="Alineazatoko"/>
              <w:numPr>
                <w:ilvl w:val="0"/>
                <w:numId w:val="107"/>
              </w:numPr>
              <w:spacing w:line="240" w:lineRule="auto"/>
              <w:rPr>
                <w:sz w:val="20"/>
                <w:szCs w:val="20"/>
              </w:rPr>
            </w:pPr>
            <w:r w:rsidRPr="00622F0D">
              <w:rPr>
                <w:sz w:val="20"/>
                <w:szCs w:val="20"/>
              </w:rPr>
              <w:t>preprečevanje širjenja bolezni iz populacije divjih prašičev v populacijo domačih prašičev;</w:t>
            </w:r>
          </w:p>
          <w:p w14:paraId="68C0ADAC" w14:textId="77777777" w:rsidR="00012033" w:rsidRPr="00622F0D" w:rsidRDefault="00012033" w:rsidP="007218C3">
            <w:pPr>
              <w:pStyle w:val="Alineazatoko"/>
              <w:numPr>
                <w:ilvl w:val="0"/>
                <w:numId w:val="107"/>
              </w:numPr>
              <w:spacing w:line="240" w:lineRule="auto"/>
              <w:rPr>
                <w:sz w:val="20"/>
                <w:szCs w:val="20"/>
              </w:rPr>
            </w:pPr>
            <w:r w:rsidRPr="00622F0D">
              <w:rPr>
                <w:sz w:val="20"/>
                <w:szCs w:val="20"/>
              </w:rPr>
              <w:t>poseganje v populacije divjadi (konkretno divjega prašiča) zaradi gospodarskih, veterinarsko-sanitarnih, zdravstvenih in drugih utemeljenih razlogov;</w:t>
            </w:r>
          </w:p>
          <w:p w14:paraId="42D38623" w14:textId="77777777" w:rsidR="00012033" w:rsidRPr="00622F0D" w:rsidRDefault="00012033" w:rsidP="007218C3">
            <w:pPr>
              <w:pStyle w:val="Alineazatoko"/>
              <w:numPr>
                <w:ilvl w:val="0"/>
                <w:numId w:val="107"/>
              </w:numPr>
              <w:spacing w:line="240" w:lineRule="auto"/>
              <w:rPr>
                <w:sz w:val="20"/>
                <w:szCs w:val="20"/>
              </w:rPr>
            </w:pPr>
            <w:r w:rsidRPr="00622F0D">
              <w:rPr>
                <w:sz w:val="20"/>
                <w:szCs w:val="20"/>
              </w:rPr>
              <w:t>načelo transparentnosti.</w:t>
            </w:r>
          </w:p>
        </w:tc>
      </w:tr>
      <w:tr w:rsidR="00012033" w:rsidRPr="00622F0D" w14:paraId="6DF4EBFE" w14:textId="77777777" w:rsidTr="007510B1">
        <w:tc>
          <w:tcPr>
            <w:tcW w:w="8964" w:type="dxa"/>
          </w:tcPr>
          <w:p w14:paraId="4E1A9C8F" w14:textId="77777777" w:rsidR="00012033" w:rsidRPr="00622F0D" w:rsidRDefault="00012033" w:rsidP="00391286">
            <w:pPr>
              <w:pStyle w:val="Neotevilenodstavek"/>
              <w:spacing w:before="0" w:after="0" w:line="260" w:lineRule="exact"/>
              <w:rPr>
                <w:sz w:val="20"/>
                <w:szCs w:val="20"/>
              </w:rPr>
            </w:pPr>
          </w:p>
        </w:tc>
      </w:tr>
      <w:tr w:rsidR="00012033" w:rsidRPr="00622F0D" w14:paraId="0C3F1400" w14:textId="77777777" w:rsidTr="007510B1">
        <w:tc>
          <w:tcPr>
            <w:tcW w:w="8964" w:type="dxa"/>
          </w:tcPr>
          <w:p w14:paraId="680E6B81" w14:textId="77777777" w:rsidR="00012033" w:rsidRPr="00622F0D" w:rsidRDefault="00012033" w:rsidP="00391286">
            <w:pPr>
              <w:pStyle w:val="Odsek"/>
              <w:numPr>
                <w:ilvl w:val="0"/>
                <w:numId w:val="0"/>
              </w:numPr>
              <w:spacing w:before="0" w:after="0" w:line="260" w:lineRule="exact"/>
              <w:jc w:val="left"/>
              <w:rPr>
                <w:sz w:val="20"/>
                <w:szCs w:val="20"/>
              </w:rPr>
            </w:pPr>
            <w:r w:rsidRPr="00622F0D">
              <w:rPr>
                <w:sz w:val="20"/>
                <w:szCs w:val="20"/>
              </w:rPr>
              <w:t>2.3 Poglavitne rešitve</w:t>
            </w:r>
          </w:p>
        </w:tc>
      </w:tr>
      <w:tr w:rsidR="00012033" w:rsidRPr="00622F0D" w14:paraId="4C2A12AC" w14:textId="77777777" w:rsidTr="007510B1">
        <w:trPr>
          <w:trHeight w:val="434"/>
        </w:trPr>
        <w:tc>
          <w:tcPr>
            <w:tcW w:w="8964" w:type="dxa"/>
          </w:tcPr>
          <w:p w14:paraId="6AEEF932" w14:textId="71EE4379" w:rsidR="00012033" w:rsidRPr="00622F0D" w:rsidRDefault="00012033" w:rsidP="00391286">
            <w:pPr>
              <w:pStyle w:val="rkovnatokazaodstavkom"/>
              <w:numPr>
                <w:ilvl w:val="0"/>
                <w:numId w:val="0"/>
              </w:numPr>
              <w:ind w:left="360"/>
            </w:pPr>
          </w:p>
          <w:p w14:paraId="7336352C" w14:textId="5901F254" w:rsidR="000C5C4D" w:rsidRPr="00622F0D" w:rsidRDefault="000C5C4D" w:rsidP="000C5C4D">
            <w:pPr>
              <w:pStyle w:val="Odsek"/>
              <w:numPr>
                <w:ilvl w:val="0"/>
                <w:numId w:val="133"/>
              </w:numPr>
              <w:spacing w:before="0" w:after="0" w:line="260" w:lineRule="exact"/>
              <w:ind w:left="635"/>
              <w:jc w:val="both"/>
              <w:rPr>
                <w:b w:val="0"/>
                <w:sz w:val="20"/>
                <w:szCs w:val="20"/>
              </w:rPr>
            </w:pPr>
            <w:r w:rsidRPr="00622F0D">
              <w:rPr>
                <w:b w:val="0"/>
                <w:sz w:val="20"/>
                <w:szCs w:val="20"/>
              </w:rPr>
              <w:t xml:space="preserve">Za zmanjševanje tveganja za vnos oziroma širjenje APK zakon ureja nekatere splošne preventivne ukrepe kot so ozaveščanje in ureditev mest za odstranjevanje odpadkov na počivališčih ob prometnicah, usposabljanje in preprečevanje stika med domačimi in divjimi prašiči s postavljanjem ograj. </w:t>
            </w:r>
          </w:p>
          <w:p w14:paraId="57D669F2" w14:textId="77777777" w:rsidR="007510B1" w:rsidRPr="00622F0D" w:rsidRDefault="007510B1" w:rsidP="007510B1">
            <w:pPr>
              <w:pStyle w:val="Odsek"/>
              <w:numPr>
                <w:ilvl w:val="0"/>
                <w:numId w:val="0"/>
              </w:numPr>
              <w:spacing w:before="0" w:after="0" w:line="260" w:lineRule="exact"/>
              <w:ind w:left="635"/>
              <w:jc w:val="both"/>
              <w:rPr>
                <w:b w:val="0"/>
                <w:sz w:val="20"/>
                <w:szCs w:val="20"/>
              </w:rPr>
            </w:pPr>
          </w:p>
          <w:p w14:paraId="6CDAF204" w14:textId="3A1BCEB9" w:rsidR="00F07489" w:rsidRPr="00622F0D" w:rsidRDefault="00012033" w:rsidP="000C5C4D">
            <w:pPr>
              <w:pStyle w:val="Odsek"/>
              <w:numPr>
                <w:ilvl w:val="0"/>
                <w:numId w:val="133"/>
              </w:numPr>
              <w:spacing w:before="0" w:after="0" w:line="260" w:lineRule="exact"/>
              <w:ind w:left="635"/>
              <w:jc w:val="both"/>
              <w:rPr>
                <w:b w:val="0"/>
                <w:sz w:val="20"/>
                <w:szCs w:val="20"/>
              </w:rPr>
            </w:pPr>
            <w:r w:rsidRPr="00622F0D">
              <w:rPr>
                <w:b w:val="0"/>
                <w:sz w:val="20"/>
                <w:szCs w:val="20"/>
              </w:rPr>
              <w:t xml:space="preserve">Za zmanjševanje tveganja za vnos oziroma širjenje APK v populaciji divjih prašičev ZAPK predvideva </w:t>
            </w:r>
            <w:r w:rsidR="007510B1" w:rsidRPr="00622F0D">
              <w:rPr>
                <w:b w:val="0"/>
                <w:sz w:val="20"/>
                <w:szCs w:val="20"/>
              </w:rPr>
              <w:t xml:space="preserve">tudi </w:t>
            </w:r>
            <w:r w:rsidRPr="00622F0D">
              <w:rPr>
                <w:b w:val="0"/>
                <w:sz w:val="20"/>
                <w:szCs w:val="20"/>
              </w:rPr>
              <w:t xml:space="preserve"> nujn</w:t>
            </w:r>
            <w:r w:rsidR="007510B1" w:rsidRPr="00622F0D">
              <w:rPr>
                <w:b w:val="0"/>
                <w:sz w:val="20"/>
                <w:szCs w:val="20"/>
              </w:rPr>
              <w:t>e</w:t>
            </w:r>
            <w:r w:rsidRPr="00622F0D">
              <w:rPr>
                <w:b w:val="0"/>
                <w:sz w:val="20"/>
                <w:szCs w:val="20"/>
              </w:rPr>
              <w:t xml:space="preserve"> ukrep</w:t>
            </w:r>
            <w:r w:rsidR="007510B1" w:rsidRPr="00622F0D">
              <w:rPr>
                <w:b w:val="0"/>
                <w:sz w:val="20"/>
                <w:szCs w:val="20"/>
              </w:rPr>
              <w:t>e</w:t>
            </w:r>
            <w:r w:rsidRPr="00622F0D">
              <w:rPr>
                <w:b w:val="0"/>
                <w:sz w:val="20"/>
                <w:szCs w:val="20"/>
              </w:rPr>
              <w:t xml:space="preserve"> zaradi visoke stopnje ogroženosti:</w:t>
            </w:r>
          </w:p>
          <w:p w14:paraId="2683713A" w14:textId="2CABFBB1" w:rsidR="00F07489" w:rsidRPr="00622F0D" w:rsidRDefault="00012033" w:rsidP="000C5C4D">
            <w:pPr>
              <w:pStyle w:val="Odsek"/>
              <w:numPr>
                <w:ilvl w:val="1"/>
                <w:numId w:val="135"/>
              </w:numPr>
              <w:spacing w:before="0" w:after="0" w:line="260" w:lineRule="exact"/>
              <w:jc w:val="both"/>
              <w:rPr>
                <w:b w:val="0"/>
                <w:sz w:val="20"/>
                <w:szCs w:val="20"/>
              </w:rPr>
            </w:pPr>
            <w:r w:rsidRPr="00622F0D">
              <w:rPr>
                <w:b w:val="0"/>
                <w:sz w:val="20"/>
                <w:szCs w:val="20"/>
              </w:rPr>
              <w:t>prepoved pre</w:t>
            </w:r>
            <w:r w:rsidR="000C5C4D" w:rsidRPr="00622F0D">
              <w:rPr>
                <w:b w:val="0"/>
                <w:sz w:val="20"/>
                <w:szCs w:val="20"/>
              </w:rPr>
              <w:t>jemanja in odpreme</w:t>
            </w:r>
            <w:r w:rsidRPr="00622F0D">
              <w:rPr>
                <w:b w:val="0"/>
                <w:sz w:val="20"/>
                <w:szCs w:val="20"/>
              </w:rPr>
              <w:t xml:space="preserve"> divjih prašičev</w:t>
            </w:r>
            <w:r w:rsidR="000C5C4D" w:rsidRPr="00622F0D">
              <w:rPr>
                <w:b w:val="0"/>
                <w:sz w:val="20"/>
                <w:szCs w:val="20"/>
              </w:rPr>
              <w:t xml:space="preserve"> na druge lokacije</w:t>
            </w:r>
            <w:r w:rsidRPr="00622F0D">
              <w:rPr>
                <w:b w:val="0"/>
                <w:sz w:val="20"/>
                <w:szCs w:val="20"/>
              </w:rPr>
              <w:t>,</w:t>
            </w:r>
          </w:p>
          <w:p w14:paraId="1B9B7598" w14:textId="77777777" w:rsidR="00F07489" w:rsidRPr="00622F0D" w:rsidRDefault="00012033" w:rsidP="000C5C4D">
            <w:pPr>
              <w:pStyle w:val="Odsek"/>
              <w:numPr>
                <w:ilvl w:val="1"/>
                <w:numId w:val="135"/>
              </w:numPr>
              <w:spacing w:before="0" w:after="0" w:line="260" w:lineRule="exact"/>
              <w:jc w:val="both"/>
              <w:rPr>
                <w:b w:val="0"/>
                <w:sz w:val="20"/>
                <w:szCs w:val="20"/>
              </w:rPr>
            </w:pPr>
            <w:r w:rsidRPr="00622F0D">
              <w:rPr>
                <w:b w:val="0"/>
                <w:sz w:val="20"/>
                <w:szCs w:val="20"/>
              </w:rPr>
              <w:t>zmanjšanje populacije divjih prašičev,</w:t>
            </w:r>
          </w:p>
          <w:p w14:paraId="35FB128C" w14:textId="20928E47" w:rsidR="00F07489" w:rsidRPr="00622F0D" w:rsidRDefault="00012033" w:rsidP="000C5C4D">
            <w:pPr>
              <w:pStyle w:val="Odsek"/>
              <w:numPr>
                <w:ilvl w:val="1"/>
                <w:numId w:val="135"/>
              </w:numPr>
              <w:spacing w:before="0" w:after="0" w:line="260" w:lineRule="exact"/>
              <w:jc w:val="both"/>
              <w:rPr>
                <w:b w:val="0"/>
                <w:sz w:val="20"/>
                <w:szCs w:val="20"/>
              </w:rPr>
            </w:pPr>
            <w:r w:rsidRPr="00622F0D">
              <w:rPr>
                <w:b w:val="0"/>
                <w:sz w:val="20"/>
                <w:szCs w:val="20"/>
              </w:rPr>
              <w:t>prepoved krmljenja živalskih stranskih proizvodov (v nadaljnjem besedilu</w:t>
            </w:r>
            <w:r w:rsidR="005B058E" w:rsidRPr="00622F0D">
              <w:rPr>
                <w:b w:val="0"/>
                <w:sz w:val="20"/>
                <w:szCs w:val="20"/>
              </w:rPr>
              <w:t>:</w:t>
            </w:r>
            <w:r w:rsidRPr="00622F0D">
              <w:rPr>
                <w:b w:val="0"/>
                <w:sz w:val="20"/>
                <w:szCs w:val="20"/>
              </w:rPr>
              <w:t xml:space="preserve"> ŽSP)</w:t>
            </w:r>
            <w:r w:rsidR="000C5C4D" w:rsidRPr="00622F0D">
              <w:rPr>
                <w:b w:val="0"/>
                <w:sz w:val="20"/>
                <w:szCs w:val="20"/>
              </w:rPr>
              <w:t xml:space="preserve"> in omejitev krmljenja</w:t>
            </w:r>
            <w:r w:rsidRPr="00622F0D">
              <w:rPr>
                <w:b w:val="0"/>
                <w:sz w:val="20"/>
                <w:szCs w:val="20"/>
              </w:rPr>
              <w:t>,</w:t>
            </w:r>
          </w:p>
          <w:p w14:paraId="7C0365E3" w14:textId="25B03035" w:rsidR="00F07489" w:rsidRPr="00622F0D" w:rsidRDefault="000C5C4D" w:rsidP="000C5C4D">
            <w:pPr>
              <w:pStyle w:val="Odsek"/>
              <w:numPr>
                <w:ilvl w:val="1"/>
                <w:numId w:val="135"/>
              </w:numPr>
              <w:spacing w:before="0" w:after="0" w:line="260" w:lineRule="exact"/>
              <w:jc w:val="both"/>
              <w:rPr>
                <w:b w:val="0"/>
                <w:sz w:val="20"/>
                <w:szCs w:val="20"/>
              </w:rPr>
            </w:pPr>
            <w:r w:rsidRPr="00622F0D">
              <w:rPr>
                <w:b w:val="0"/>
                <w:sz w:val="20"/>
                <w:szCs w:val="20"/>
              </w:rPr>
              <w:t xml:space="preserve">priprava in izvajanje </w:t>
            </w:r>
            <w:r w:rsidR="00012033" w:rsidRPr="00622F0D">
              <w:rPr>
                <w:b w:val="0"/>
                <w:sz w:val="20"/>
                <w:szCs w:val="20"/>
              </w:rPr>
              <w:t>načrt</w:t>
            </w:r>
            <w:r w:rsidRPr="00622F0D">
              <w:rPr>
                <w:b w:val="0"/>
                <w:sz w:val="20"/>
                <w:szCs w:val="20"/>
              </w:rPr>
              <w:t>a</w:t>
            </w:r>
            <w:r w:rsidR="00012033" w:rsidRPr="00622F0D">
              <w:rPr>
                <w:b w:val="0"/>
                <w:sz w:val="20"/>
                <w:szCs w:val="20"/>
              </w:rPr>
              <w:t xml:space="preserve"> ravnanja za lovce,</w:t>
            </w:r>
          </w:p>
          <w:p w14:paraId="2968BE49" w14:textId="77777777" w:rsidR="00F07489" w:rsidRPr="00622F0D" w:rsidRDefault="00012033" w:rsidP="000C5C4D">
            <w:pPr>
              <w:pStyle w:val="Odsek"/>
              <w:numPr>
                <w:ilvl w:val="1"/>
                <w:numId w:val="135"/>
              </w:numPr>
              <w:spacing w:before="0" w:after="0" w:line="260" w:lineRule="exact"/>
              <w:jc w:val="both"/>
              <w:rPr>
                <w:b w:val="0"/>
                <w:sz w:val="20"/>
                <w:szCs w:val="20"/>
              </w:rPr>
            </w:pPr>
            <w:r w:rsidRPr="00622F0D">
              <w:rPr>
                <w:b w:val="0"/>
                <w:sz w:val="20"/>
                <w:szCs w:val="20"/>
              </w:rPr>
              <w:t>prijava vsakega najdenega poginulega divjega prašiča (odvoz in preiskave),</w:t>
            </w:r>
          </w:p>
          <w:p w14:paraId="3258C412" w14:textId="77777777" w:rsidR="00F07489" w:rsidRPr="00622F0D" w:rsidRDefault="00012033" w:rsidP="000C5C4D">
            <w:pPr>
              <w:pStyle w:val="Odsek"/>
              <w:numPr>
                <w:ilvl w:val="1"/>
                <w:numId w:val="135"/>
              </w:numPr>
              <w:spacing w:before="0" w:after="0" w:line="260" w:lineRule="exact"/>
              <w:jc w:val="both"/>
              <w:rPr>
                <w:b w:val="0"/>
                <w:sz w:val="20"/>
                <w:szCs w:val="20"/>
              </w:rPr>
            </w:pPr>
            <w:r w:rsidRPr="00622F0D">
              <w:rPr>
                <w:b w:val="0"/>
                <w:sz w:val="20"/>
                <w:szCs w:val="20"/>
              </w:rPr>
              <w:t xml:space="preserve">postavitev ograj okrog objektov z domačimi prašiči, </w:t>
            </w:r>
          </w:p>
          <w:p w14:paraId="23A1CC25" w14:textId="77777777" w:rsidR="00012033" w:rsidRPr="00622F0D" w:rsidRDefault="00012033" w:rsidP="000C5C4D">
            <w:pPr>
              <w:pStyle w:val="Odsek"/>
              <w:numPr>
                <w:ilvl w:val="0"/>
                <w:numId w:val="0"/>
              </w:numPr>
              <w:spacing w:before="0" w:after="0" w:line="260" w:lineRule="exact"/>
              <w:ind w:left="1080"/>
              <w:jc w:val="both"/>
              <w:rPr>
                <w:b w:val="0"/>
                <w:sz w:val="20"/>
                <w:szCs w:val="20"/>
              </w:rPr>
            </w:pPr>
          </w:p>
          <w:p w14:paraId="1121754C" w14:textId="77777777" w:rsidR="00012033" w:rsidRPr="00622F0D" w:rsidRDefault="00012033" w:rsidP="000C5C4D">
            <w:pPr>
              <w:pStyle w:val="Odsek"/>
              <w:numPr>
                <w:ilvl w:val="0"/>
                <w:numId w:val="133"/>
              </w:numPr>
              <w:spacing w:before="0" w:after="0" w:line="260" w:lineRule="exact"/>
              <w:ind w:left="635"/>
              <w:jc w:val="both"/>
              <w:rPr>
                <w:b w:val="0"/>
                <w:sz w:val="20"/>
                <w:szCs w:val="20"/>
              </w:rPr>
            </w:pPr>
            <w:r w:rsidRPr="00622F0D">
              <w:rPr>
                <w:b w:val="0"/>
                <w:sz w:val="20"/>
                <w:szCs w:val="20"/>
              </w:rPr>
              <w:t>Predvideni so ukrepi za zmanjšanje številčnosti divjih prašičev, in sicer:</w:t>
            </w:r>
          </w:p>
          <w:p w14:paraId="4B9D8D85" w14:textId="77777777" w:rsidR="00012033" w:rsidRPr="00622F0D" w:rsidRDefault="00012033" w:rsidP="000C5C4D">
            <w:pPr>
              <w:pStyle w:val="Odsek"/>
              <w:numPr>
                <w:ilvl w:val="1"/>
                <w:numId w:val="134"/>
              </w:numPr>
              <w:spacing w:before="0" w:after="0" w:line="260" w:lineRule="exact"/>
              <w:jc w:val="both"/>
              <w:rPr>
                <w:b w:val="0"/>
                <w:sz w:val="20"/>
                <w:szCs w:val="20"/>
              </w:rPr>
            </w:pPr>
            <w:r w:rsidRPr="00622F0D">
              <w:rPr>
                <w:b w:val="0"/>
                <w:sz w:val="20"/>
                <w:szCs w:val="20"/>
              </w:rPr>
              <w:t xml:space="preserve">izvedba odvzema divjih prašičev v posameznih loviščih in LPN najmanj v številu, ki ga </w:t>
            </w:r>
            <w:r w:rsidR="00B12BA7" w:rsidRPr="00622F0D">
              <w:rPr>
                <w:b w:val="0"/>
                <w:sz w:val="20"/>
                <w:szCs w:val="20"/>
              </w:rPr>
              <w:t>določajo letni načrti lovišč in lovišč s posebnim namenom</w:t>
            </w:r>
            <w:r w:rsidRPr="00622F0D">
              <w:rPr>
                <w:b w:val="0"/>
                <w:sz w:val="20"/>
                <w:szCs w:val="20"/>
              </w:rPr>
              <w:t xml:space="preserve">; </w:t>
            </w:r>
          </w:p>
          <w:p w14:paraId="764B07E5" w14:textId="77777777" w:rsidR="00012033" w:rsidRPr="00622F0D" w:rsidRDefault="00012033" w:rsidP="000C5C4D">
            <w:pPr>
              <w:pStyle w:val="Odsek"/>
              <w:numPr>
                <w:ilvl w:val="1"/>
                <w:numId w:val="134"/>
              </w:numPr>
              <w:spacing w:before="0" w:after="0" w:line="260" w:lineRule="exact"/>
              <w:jc w:val="both"/>
              <w:rPr>
                <w:b w:val="0"/>
                <w:sz w:val="20"/>
                <w:szCs w:val="20"/>
              </w:rPr>
            </w:pPr>
            <w:r w:rsidRPr="00622F0D">
              <w:rPr>
                <w:b w:val="0"/>
                <w:sz w:val="20"/>
                <w:szCs w:val="20"/>
              </w:rPr>
              <w:t xml:space="preserve">finančne spodbude upravljavcem lovišč, ki bodo presegle osnovo, določeno s strani ZGS; </w:t>
            </w:r>
          </w:p>
          <w:p w14:paraId="377AE191" w14:textId="77777777" w:rsidR="00012033" w:rsidRPr="00622F0D" w:rsidRDefault="00012033" w:rsidP="000C5C4D">
            <w:pPr>
              <w:pStyle w:val="Odsek"/>
              <w:numPr>
                <w:ilvl w:val="1"/>
                <w:numId w:val="134"/>
              </w:numPr>
              <w:spacing w:before="0" w:after="0" w:line="260" w:lineRule="exact"/>
              <w:jc w:val="both"/>
              <w:rPr>
                <w:b w:val="0"/>
                <w:sz w:val="20"/>
                <w:szCs w:val="20"/>
              </w:rPr>
            </w:pPr>
            <w:r w:rsidRPr="00622F0D">
              <w:rPr>
                <w:b w:val="0"/>
                <w:sz w:val="20"/>
                <w:szCs w:val="20"/>
              </w:rPr>
              <w:t>povečanjem učinkovitosti lova z dovolitvijo umetnih virov svetlobe in posebne opreme za orožje (uporaba strelnih namerilnikov z napravo za elektronsko ojačevanje svetlobe oziroma z infrardečo napravo ali namerilnikov s termičnim (IR) senzorjem, če so izdelani ali predelani tako, da se pritrdijo na orožje ali so njegov sestavni del).</w:t>
            </w:r>
          </w:p>
          <w:p w14:paraId="002C3772" w14:textId="77777777" w:rsidR="00012033" w:rsidRPr="00622F0D" w:rsidRDefault="00012033" w:rsidP="000C5C4D">
            <w:pPr>
              <w:pStyle w:val="Odstavekseznama"/>
              <w:ind w:left="635"/>
              <w:rPr>
                <w:rFonts w:ascii="Arial" w:hAnsi="Arial" w:cs="Arial"/>
                <w:sz w:val="20"/>
              </w:rPr>
            </w:pPr>
          </w:p>
          <w:p w14:paraId="3B57B3A2" w14:textId="6CB56154" w:rsidR="00012033" w:rsidRPr="00622F0D" w:rsidRDefault="00012033" w:rsidP="000C5C4D">
            <w:pPr>
              <w:pStyle w:val="Odsek"/>
              <w:numPr>
                <w:ilvl w:val="0"/>
                <w:numId w:val="133"/>
              </w:numPr>
              <w:spacing w:before="0" w:after="0" w:line="260" w:lineRule="exact"/>
              <w:ind w:left="635"/>
              <w:jc w:val="both"/>
              <w:rPr>
                <w:b w:val="0"/>
                <w:sz w:val="20"/>
                <w:szCs w:val="20"/>
              </w:rPr>
            </w:pPr>
            <w:r w:rsidRPr="00622F0D">
              <w:rPr>
                <w:b w:val="0"/>
                <w:sz w:val="20"/>
                <w:szCs w:val="20"/>
              </w:rPr>
              <w:t>Osnovni pogoj za uspešno izkoreninjenje APK je njeno zgodnje odkritje, zato je zelo pomembna prijava vsakega najdenega poginulega divjega prašiča. V ZAPK je določen postopek prijave</w:t>
            </w:r>
            <w:r w:rsidR="00F07489" w:rsidRPr="00622F0D">
              <w:rPr>
                <w:b w:val="0"/>
                <w:sz w:val="20"/>
                <w:szCs w:val="20"/>
              </w:rPr>
              <w:t>,</w:t>
            </w:r>
            <w:r w:rsidRPr="00622F0D">
              <w:rPr>
                <w:b w:val="0"/>
                <w:sz w:val="20"/>
                <w:szCs w:val="20"/>
              </w:rPr>
              <w:t xml:space="preserve"> predvidena pa je tudi nagrada za najditelja in nagrada za pomoč pri </w:t>
            </w:r>
            <w:r w:rsidR="00F07489" w:rsidRPr="00622F0D">
              <w:rPr>
                <w:b w:val="0"/>
                <w:sz w:val="20"/>
                <w:szCs w:val="20"/>
              </w:rPr>
              <w:t xml:space="preserve">odstranitvi </w:t>
            </w:r>
            <w:r w:rsidRPr="00622F0D">
              <w:rPr>
                <w:b w:val="0"/>
                <w:sz w:val="20"/>
                <w:szCs w:val="20"/>
              </w:rPr>
              <w:t>najdenega poginulega divjega prašiča iz lovišča do prevoznega sredstva VHS.</w:t>
            </w:r>
          </w:p>
          <w:p w14:paraId="2E930F91" w14:textId="77777777" w:rsidR="00012033" w:rsidRPr="00622F0D" w:rsidRDefault="00012033" w:rsidP="000C5C4D">
            <w:pPr>
              <w:pStyle w:val="Odsek"/>
              <w:numPr>
                <w:ilvl w:val="0"/>
                <w:numId w:val="0"/>
              </w:numPr>
              <w:spacing w:before="0" w:after="0" w:line="260" w:lineRule="exact"/>
              <w:ind w:left="635"/>
              <w:jc w:val="both"/>
              <w:rPr>
                <w:b w:val="0"/>
                <w:sz w:val="20"/>
                <w:szCs w:val="20"/>
              </w:rPr>
            </w:pPr>
          </w:p>
          <w:p w14:paraId="5AC8FB00" w14:textId="18C588BE" w:rsidR="00012033" w:rsidRPr="00622F0D" w:rsidRDefault="00012033" w:rsidP="000C5C4D">
            <w:pPr>
              <w:pStyle w:val="Odsek"/>
              <w:numPr>
                <w:ilvl w:val="0"/>
                <w:numId w:val="133"/>
              </w:numPr>
              <w:spacing w:before="0" w:after="0" w:line="260" w:lineRule="exact"/>
              <w:ind w:left="635"/>
              <w:jc w:val="both"/>
              <w:rPr>
                <w:b w:val="0"/>
                <w:sz w:val="20"/>
                <w:szCs w:val="20"/>
              </w:rPr>
            </w:pPr>
            <w:r w:rsidRPr="00622F0D">
              <w:rPr>
                <w:b w:val="0"/>
                <w:sz w:val="20"/>
                <w:szCs w:val="20"/>
              </w:rPr>
              <w:t xml:space="preserve">Po potrditvi APK pri divjih prašičih ZAPK predvideva določitev območij z omejitvami, postavitev ograj in odvračal z namenom </w:t>
            </w:r>
            <w:r w:rsidR="00F07489" w:rsidRPr="00622F0D">
              <w:rPr>
                <w:b w:val="0"/>
                <w:sz w:val="20"/>
                <w:szCs w:val="20"/>
              </w:rPr>
              <w:t xml:space="preserve">zmanjšanja oziroma omejitve migracij </w:t>
            </w:r>
            <w:r w:rsidR="00B12BA7" w:rsidRPr="00622F0D">
              <w:rPr>
                <w:b w:val="0"/>
                <w:sz w:val="20"/>
                <w:szCs w:val="20"/>
              </w:rPr>
              <w:t xml:space="preserve">in disperzije </w:t>
            </w:r>
            <w:r w:rsidR="00F07489" w:rsidRPr="00622F0D">
              <w:rPr>
                <w:b w:val="0"/>
                <w:sz w:val="20"/>
                <w:szCs w:val="20"/>
              </w:rPr>
              <w:t>divjih prašičev in s tem omejit</w:t>
            </w:r>
            <w:r w:rsidR="00DF6DBA" w:rsidRPr="00622F0D">
              <w:rPr>
                <w:b w:val="0"/>
                <w:sz w:val="20"/>
                <w:szCs w:val="20"/>
              </w:rPr>
              <w:t>e</w:t>
            </w:r>
            <w:r w:rsidR="00F07489" w:rsidRPr="00622F0D">
              <w:rPr>
                <w:b w:val="0"/>
                <w:sz w:val="20"/>
                <w:szCs w:val="20"/>
              </w:rPr>
              <w:t>v oziroma upočasnit</w:t>
            </w:r>
            <w:r w:rsidR="00DF6DBA" w:rsidRPr="00622F0D">
              <w:rPr>
                <w:b w:val="0"/>
                <w:sz w:val="20"/>
                <w:szCs w:val="20"/>
              </w:rPr>
              <w:t>e</w:t>
            </w:r>
            <w:r w:rsidR="00F07489" w:rsidRPr="00622F0D">
              <w:rPr>
                <w:b w:val="0"/>
                <w:sz w:val="20"/>
                <w:szCs w:val="20"/>
              </w:rPr>
              <w:t>v</w:t>
            </w:r>
            <w:r w:rsidRPr="00622F0D">
              <w:rPr>
                <w:b w:val="0"/>
                <w:sz w:val="20"/>
                <w:szCs w:val="20"/>
              </w:rPr>
              <w:t xml:space="preserve"> širjenja bolezni izven </w:t>
            </w:r>
            <w:r w:rsidR="00F07489" w:rsidRPr="00622F0D">
              <w:rPr>
                <w:b w:val="0"/>
                <w:sz w:val="20"/>
                <w:szCs w:val="20"/>
              </w:rPr>
              <w:t>območja z omejitvami</w:t>
            </w:r>
            <w:r w:rsidRPr="00622F0D">
              <w:rPr>
                <w:b w:val="0"/>
                <w:sz w:val="20"/>
                <w:szCs w:val="20"/>
              </w:rPr>
              <w:t xml:space="preserve">. Predvidena je vzpostavitev zbirnega mesta, katerega namen je zbiranje in vzorčenje odstreljenih in najdenih poginulih prašičev z območja z omejitvami. ZAPK opredeljuje tudi potrebno opremo in finančna sredstva za ta namen. </w:t>
            </w:r>
          </w:p>
          <w:p w14:paraId="6B521A38" w14:textId="77777777" w:rsidR="00012033" w:rsidRPr="00622F0D" w:rsidRDefault="00012033" w:rsidP="000C5C4D">
            <w:pPr>
              <w:pStyle w:val="Odstavekseznama"/>
              <w:ind w:left="635"/>
              <w:rPr>
                <w:rFonts w:ascii="Arial" w:hAnsi="Arial" w:cs="Arial"/>
                <w:sz w:val="20"/>
              </w:rPr>
            </w:pPr>
          </w:p>
          <w:p w14:paraId="47C4D3C6" w14:textId="77777777" w:rsidR="00012033" w:rsidRPr="00622F0D" w:rsidRDefault="00012033" w:rsidP="000C5C4D">
            <w:pPr>
              <w:pStyle w:val="Odsek"/>
              <w:numPr>
                <w:ilvl w:val="0"/>
                <w:numId w:val="133"/>
              </w:numPr>
              <w:spacing w:before="0" w:after="0" w:line="260" w:lineRule="exact"/>
              <w:ind w:left="635"/>
              <w:jc w:val="both"/>
              <w:rPr>
                <w:b w:val="0"/>
                <w:sz w:val="20"/>
                <w:szCs w:val="20"/>
              </w:rPr>
            </w:pPr>
            <w:r w:rsidRPr="00622F0D">
              <w:rPr>
                <w:b w:val="0"/>
                <w:sz w:val="20"/>
                <w:szCs w:val="20"/>
              </w:rPr>
              <w:t xml:space="preserve">Podrobneje je opredeljen postopek za prepoved lova in določitev omejitev pri izvajanju lova. Navedeno je pomembno z vidika upočasnitve širjenja APK, saj se lahko z izvajanjem lova na določenih območjih z omejitvami APK zaradi vznemirjanja divjadi hitreje širi.  </w:t>
            </w:r>
          </w:p>
          <w:p w14:paraId="64FD2F77" w14:textId="77777777" w:rsidR="00012033" w:rsidRPr="00622F0D" w:rsidRDefault="00012033" w:rsidP="000C5C4D">
            <w:pPr>
              <w:pStyle w:val="Odstavekseznama"/>
              <w:ind w:left="635"/>
              <w:rPr>
                <w:rFonts w:ascii="Arial" w:hAnsi="Arial" w:cs="Arial"/>
                <w:sz w:val="20"/>
              </w:rPr>
            </w:pPr>
          </w:p>
          <w:p w14:paraId="6012CE95" w14:textId="3670695A" w:rsidR="00012033" w:rsidRPr="00622F0D" w:rsidRDefault="00012033" w:rsidP="000C5C4D">
            <w:pPr>
              <w:pStyle w:val="Odsek"/>
              <w:numPr>
                <w:ilvl w:val="0"/>
                <w:numId w:val="133"/>
              </w:numPr>
              <w:spacing w:before="0" w:after="0" w:line="260" w:lineRule="exact"/>
              <w:ind w:left="635"/>
              <w:jc w:val="both"/>
              <w:rPr>
                <w:b w:val="0"/>
                <w:sz w:val="20"/>
                <w:szCs w:val="20"/>
              </w:rPr>
            </w:pPr>
            <w:r w:rsidRPr="00622F0D">
              <w:rPr>
                <w:b w:val="0"/>
                <w:sz w:val="20"/>
                <w:szCs w:val="20"/>
              </w:rPr>
              <w:t>V primeru potrditve APK pri divjih prašičih v RS se bo na določenem območju z omejitvami izvajalo aktivno iskanje poginulih divjih prašičev. Glede na navedeno bodo iskanje izvajale skupine za iskanje poginulih divjih prašičev, ki jih sestavljajo usposobljeni člani upravljavcev lovišč oziroma druge usposobljene osebe, ki so opravile usposabljanje. Z ZAPK se opredeli usposabljanje, način imenovanja, oprema, njihovo delovanje in plačilo.</w:t>
            </w:r>
          </w:p>
          <w:p w14:paraId="4C8C089D" w14:textId="77777777" w:rsidR="00012033" w:rsidRPr="00622F0D" w:rsidRDefault="00012033" w:rsidP="000C5C4D">
            <w:pPr>
              <w:pStyle w:val="Odstavekseznama"/>
              <w:ind w:left="635"/>
              <w:rPr>
                <w:rFonts w:ascii="Arial" w:hAnsi="Arial" w:cs="Arial"/>
                <w:sz w:val="20"/>
              </w:rPr>
            </w:pPr>
          </w:p>
          <w:p w14:paraId="7F4FB019" w14:textId="0AED389A" w:rsidR="00B95736" w:rsidRPr="00622F0D" w:rsidRDefault="00012033" w:rsidP="000C5C4D">
            <w:pPr>
              <w:pStyle w:val="Odstavekseznama"/>
              <w:numPr>
                <w:ilvl w:val="0"/>
                <w:numId w:val="133"/>
              </w:numPr>
              <w:spacing w:line="260" w:lineRule="exact"/>
              <w:ind w:left="635"/>
              <w:rPr>
                <w:rFonts w:ascii="Arial" w:hAnsi="Arial" w:cs="Arial"/>
                <w:sz w:val="20"/>
              </w:rPr>
            </w:pPr>
            <w:r w:rsidRPr="00622F0D">
              <w:rPr>
                <w:rFonts w:ascii="Arial" w:hAnsi="Arial" w:cs="Arial"/>
                <w:sz w:val="20"/>
              </w:rPr>
              <w:t>Na območju z omejitvami se bo lahko izvajal izredni odstrel divjih prašičev, ki ga bo izvajala skupina za izredni odstrel, ki jo sestavljajo ustrezno usposobljene osebe. Z ZAPK se opredeli, usposabljanje, način imenovanja, oprema, njihovo delovanje in plačilo. Člani skupine bodo lahko poleg o umetnih virov svetlobe in posebne opreme za orožje (uporaba strelnih namerilnikov z napravo za elektronsko ojačevanje svetlobe oziroma z infrardečo napravo ali namerilnikov s termičnim (IR) senzorjem uporabljali tudi naprave za dušitev zvoka (poka), lovke in brezpilotne zrakoplove.</w:t>
            </w:r>
            <w:r w:rsidR="00CA291A" w:rsidRPr="00622F0D">
              <w:rPr>
                <w:rFonts w:ascii="Arial" w:hAnsi="Arial" w:cs="Arial"/>
                <w:sz w:val="20"/>
              </w:rPr>
              <w:t xml:space="preserve"> Če je na določenem območju z omejitvami dovoljen lov na divje prašiče, potem ga lahko</w:t>
            </w:r>
            <w:r w:rsidR="00753AEF" w:rsidRPr="00622F0D">
              <w:rPr>
                <w:rFonts w:ascii="Arial" w:hAnsi="Arial" w:cs="Arial"/>
                <w:sz w:val="20"/>
              </w:rPr>
              <w:t xml:space="preserve"> </w:t>
            </w:r>
            <w:r w:rsidR="00CA291A" w:rsidRPr="00622F0D">
              <w:rPr>
                <w:rFonts w:ascii="Arial" w:hAnsi="Arial" w:cs="Arial"/>
                <w:sz w:val="20"/>
              </w:rPr>
              <w:t xml:space="preserve">izvajajo člani </w:t>
            </w:r>
            <w:r w:rsidR="00753AEF" w:rsidRPr="00622F0D">
              <w:rPr>
                <w:rFonts w:ascii="Arial" w:hAnsi="Arial" w:cs="Arial"/>
                <w:sz w:val="20"/>
              </w:rPr>
              <w:t>upravljalca</w:t>
            </w:r>
            <w:r w:rsidR="00CA291A" w:rsidRPr="00622F0D">
              <w:rPr>
                <w:rFonts w:ascii="Arial" w:hAnsi="Arial" w:cs="Arial"/>
                <w:sz w:val="20"/>
              </w:rPr>
              <w:t xml:space="preserve"> lovišča, ki so opravili </w:t>
            </w:r>
            <w:r w:rsidR="00753AEF" w:rsidRPr="00622F0D">
              <w:rPr>
                <w:rFonts w:ascii="Arial" w:hAnsi="Arial" w:cs="Arial"/>
                <w:sz w:val="20"/>
              </w:rPr>
              <w:t>usposabljanje</w:t>
            </w:r>
            <w:r w:rsidR="00CA291A" w:rsidRPr="00622F0D">
              <w:rPr>
                <w:rFonts w:ascii="Arial" w:hAnsi="Arial" w:cs="Arial"/>
                <w:sz w:val="20"/>
              </w:rPr>
              <w:t xml:space="preserve">. </w:t>
            </w:r>
          </w:p>
          <w:p w14:paraId="54AA7785" w14:textId="77777777" w:rsidR="000C5C4D" w:rsidRPr="00622F0D" w:rsidRDefault="000C5C4D" w:rsidP="000C5C4D">
            <w:pPr>
              <w:pStyle w:val="Odstavekseznama"/>
              <w:spacing w:line="260" w:lineRule="exact"/>
              <w:ind w:left="635"/>
              <w:rPr>
                <w:rFonts w:ascii="Arial" w:hAnsi="Arial" w:cs="Arial"/>
                <w:sz w:val="20"/>
              </w:rPr>
            </w:pPr>
          </w:p>
          <w:p w14:paraId="595A4DF1" w14:textId="72942DB9" w:rsidR="00B95736" w:rsidRPr="00622F0D" w:rsidRDefault="00012033" w:rsidP="000C5C4D">
            <w:pPr>
              <w:pStyle w:val="Odstavekseznama"/>
              <w:numPr>
                <w:ilvl w:val="0"/>
                <w:numId w:val="133"/>
              </w:numPr>
              <w:spacing w:line="260" w:lineRule="exact"/>
              <w:ind w:left="635"/>
              <w:rPr>
                <w:rFonts w:ascii="Arial" w:hAnsi="Arial" w:cs="Arial"/>
                <w:b/>
                <w:sz w:val="20"/>
              </w:rPr>
            </w:pPr>
            <w:r w:rsidRPr="00622F0D">
              <w:rPr>
                <w:rFonts w:ascii="Arial" w:hAnsi="Arial" w:cs="Arial"/>
                <w:sz w:val="20"/>
              </w:rPr>
              <w:t xml:space="preserve">Ker bodo upravljavci lovišč omejeni pri izvajanju upravljanja z divjadjo, ne bodo mogli izvajati vseh nalog, ki so jim bile naložene s podpisom koncesijske pogodbe za trajnostno gospodarjenje z divjadjo v loviščih. Zaradi navedenega se jim bo lahko znižala koncesijska dajatev ali pa se bo lahko le-ta odpravila. Zavod za gozdove Slovenije kot upravljavec </w:t>
            </w:r>
            <w:r w:rsidR="00465DA7" w:rsidRPr="00622F0D">
              <w:rPr>
                <w:rFonts w:ascii="Arial" w:hAnsi="Arial" w:cs="Arial"/>
                <w:sz w:val="20"/>
              </w:rPr>
              <w:t xml:space="preserve">desetih </w:t>
            </w:r>
            <w:r w:rsidRPr="00622F0D">
              <w:rPr>
                <w:rFonts w:ascii="Arial" w:hAnsi="Arial" w:cs="Arial"/>
                <w:sz w:val="20"/>
              </w:rPr>
              <w:t xml:space="preserve">lovišč s posebnim namenom prav tako ne bo mogel zagotoviti finančnih sredstev za delovanje teh lovišč, saj se le-ta financirajo </w:t>
            </w:r>
            <w:r w:rsidR="00B12BA7" w:rsidRPr="00622F0D">
              <w:rPr>
                <w:rFonts w:ascii="Arial" w:hAnsi="Arial" w:cs="Arial"/>
                <w:sz w:val="20"/>
              </w:rPr>
              <w:t>izključno od dohodka od divjadi in iz dohodka od poslovanja lovišč; torej</w:t>
            </w:r>
            <w:r w:rsidR="00BB37A4" w:rsidRPr="00622F0D">
              <w:rPr>
                <w:rFonts w:ascii="Arial" w:hAnsi="Arial" w:cs="Arial"/>
                <w:sz w:val="20"/>
              </w:rPr>
              <w:t xml:space="preserve"> </w:t>
            </w:r>
            <w:r w:rsidRPr="00622F0D">
              <w:rPr>
                <w:rFonts w:ascii="Arial" w:hAnsi="Arial" w:cs="Arial"/>
                <w:sz w:val="20"/>
              </w:rPr>
              <w:t>iz tržne dejavnosti, ki je ne bodo mogli izvajati. ZAPK predvideva fi</w:t>
            </w:r>
            <w:r w:rsidR="000C5C4D" w:rsidRPr="00622F0D">
              <w:rPr>
                <w:rFonts w:ascii="Arial" w:hAnsi="Arial" w:cs="Arial"/>
                <w:sz w:val="20"/>
              </w:rPr>
              <w:t xml:space="preserve">nančna sredstva za ta namen.   </w:t>
            </w:r>
          </w:p>
          <w:p w14:paraId="39AB0BBE" w14:textId="77777777" w:rsidR="000C5C4D" w:rsidRPr="00622F0D" w:rsidRDefault="000C5C4D" w:rsidP="000C5C4D">
            <w:pPr>
              <w:pStyle w:val="Odstavekseznama"/>
              <w:spacing w:line="260" w:lineRule="exact"/>
              <w:ind w:left="635"/>
              <w:rPr>
                <w:rFonts w:ascii="Arial" w:hAnsi="Arial" w:cs="Arial"/>
                <w:b/>
                <w:sz w:val="20"/>
              </w:rPr>
            </w:pPr>
          </w:p>
          <w:p w14:paraId="4139F5CC" w14:textId="49CCF285" w:rsidR="00012033" w:rsidRPr="00622F0D" w:rsidRDefault="00012033" w:rsidP="000C5C4D">
            <w:pPr>
              <w:pStyle w:val="Odstavekseznama"/>
              <w:numPr>
                <w:ilvl w:val="0"/>
                <w:numId w:val="133"/>
              </w:numPr>
              <w:spacing w:line="260" w:lineRule="exact"/>
              <w:ind w:left="635"/>
              <w:rPr>
                <w:rFonts w:ascii="Arial" w:hAnsi="Arial" w:cs="Arial"/>
                <w:sz w:val="20"/>
              </w:rPr>
            </w:pPr>
            <w:r w:rsidRPr="00622F0D">
              <w:rPr>
                <w:rFonts w:ascii="Arial" w:hAnsi="Arial" w:cs="Arial"/>
                <w:sz w:val="20"/>
              </w:rPr>
              <w:t xml:space="preserve">V času prepovedi lova zaradi APK lahko prihaja do škode, ki jo </w:t>
            </w:r>
            <w:r w:rsidR="00F07489" w:rsidRPr="00622F0D">
              <w:rPr>
                <w:rFonts w:ascii="Arial" w:hAnsi="Arial" w:cs="Arial"/>
                <w:sz w:val="20"/>
              </w:rPr>
              <w:t xml:space="preserve">povzroči </w:t>
            </w:r>
            <w:r w:rsidRPr="00622F0D">
              <w:rPr>
                <w:rFonts w:ascii="Arial" w:hAnsi="Arial" w:cs="Arial"/>
                <w:sz w:val="20"/>
              </w:rPr>
              <w:t xml:space="preserve">divjad na kmetijskih in gozdnih kulturah. Ker v tem času upravljalci lovišča ne bodo mogli pridobivati dohodkov, bo morebitne škode lastnikom zemljišč izplačalo ministrstvo. </w:t>
            </w:r>
          </w:p>
          <w:p w14:paraId="6797750A" w14:textId="77777777" w:rsidR="00012033" w:rsidRPr="00622F0D" w:rsidRDefault="00012033" w:rsidP="000C5C4D">
            <w:pPr>
              <w:pStyle w:val="Odstavekseznama"/>
              <w:spacing w:line="260" w:lineRule="exact"/>
              <w:ind w:left="635" w:hanging="357"/>
              <w:rPr>
                <w:rFonts w:ascii="Arial" w:hAnsi="Arial" w:cs="Arial"/>
                <w:sz w:val="20"/>
              </w:rPr>
            </w:pPr>
          </w:p>
          <w:p w14:paraId="3871E9FC" w14:textId="1CE64AB6" w:rsidR="00012033" w:rsidRPr="00622F0D" w:rsidRDefault="00012033" w:rsidP="000C5C4D">
            <w:pPr>
              <w:pStyle w:val="Odstavekseznama"/>
              <w:numPr>
                <w:ilvl w:val="0"/>
                <w:numId w:val="133"/>
              </w:numPr>
              <w:ind w:left="635"/>
              <w:rPr>
                <w:rFonts w:ascii="Arial" w:hAnsi="Arial" w:cs="Arial"/>
                <w:sz w:val="20"/>
              </w:rPr>
            </w:pPr>
            <w:r w:rsidRPr="00622F0D">
              <w:rPr>
                <w:rFonts w:ascii="Arial" w:hAnsi="Arial" w:cs="Arial"/>
                <w:sz w:val="20"/>
              </w:rPr>
              <w:t xml:space="preserve">Na določenem območju z omejitvami bo lov na divje prašiče dovoljen. Vse odstreljene divje prašiče s tega območja morajo člani upravljalcev lovišč neiztrebljene dostaviti do zbirnih mest, kjer se jih stehta in vzorči na APK. Za vsakega odstreljenega divjega prašiča, </w:t>
            </w:r>
            <w:r w:rsidR="00CC39E9" w:rsidRPr="00622F0D">
              <w:rPr>
                <w:rFonts w:ascii="Arial" w:hAnsi="Arial" w:cs="Arial"/>
                <w:sz w:val="20"/>
              </w:rPr>
              <w:t>dostavljenega</w:t>
            </w:r>
            <w:r w:rsidRPr="00622F0D">
              <w:rPr>
                <w:rFonts w:ascii="Arial" w:hAnsi="Arial" w:cs="Arial"/>
                <w:sz w:val="20"/>
              </w:rPr>
              <w:t xml:space="preserve"> na zbirno mesto, je upravljavec upravičen do plačila v višini 50 eurov. </w:t>
            </w:r>
          </w:p>
          <w:p w14:paraId="052A2ADD" w14:textId="77777777" w:rsidR="00012033" w:rsidRPr="00622F0D" w:rsidRDefault="00012033" w:rsidP="000C5C4D">
            <w:pPr>
              <w:pStyle w:val="Odstavekseznama"/>
              <w:spacing w:line="260" w:lineRule="exact"/>
              <w:ind w:left="635" w:hanging="357"/>
              <w:rPr>
                <w:rFonts w:ascii="Arial" w:hAnsi="Arial" w:cs="Arial"/>
                <w:sz w:val="20"/>
              </w:rPr>
            </w:pPr>
          </w:p>
          <w:p w14:paraId="3DBB0A3F" w14:textId="4E83B61A" w:rsidR="00012033" w:rsidRPr="00622F0D" w:rsidRDefault="00012033" w:rsidP="000C5C4D">
            <w:pPr>
              <w:pStyle w:val="Odstavekseznama"/>
              <w:numPr>
                <w:ilvl w:val="0"/>
                <w:numId w:val="133"/>
              </w:numPr>
              <w:ind w:left="635"/>
              <w:rPr>
                <w:rFonts w:ascii="Arial" w:hAnsi="Arial" w:cs="Arial"/>
                <w:sz w:val="20"/>
              </w:rPr>
            </w:pPr>
            <w:r w:rsidRPr="00622F0D">
              <w:rPr>
                <w:rFonts w:ascii="Arial" w:hAnsi="Arial" w:cs="Arial"/>
                <w:sz w:val="20"/>
              </w:rPr>
              <w:t xml:space="preserve">Trupe, ki bodo izvirali iz </w:t>
            </w:r>
            <w:r w:rsidR="00DF6DBA" w:rsidRPr="00622F0D">
              <w:rPr>
                <w:rFonts w:ascii="Arial" w:hAnsi="Arial" w:cs="Arial"/>
                <w:sz w:val="20"/>
              </w:rPr>
              <w:t xml:space="preserve">ožjega </w:t>
            </w:r>
            <w:r w:rsidRPr="00622F0D">
              <w:rPr>
                <w:rFonts w:ascii="Arial" w:hAnsi="Arial" w:cs="Arial"/>
                <w:sz w:val="20"/>
              </w:rPr>
              <w:t xml:space="preserve">okuženega območja in trupe, ki bodo pozitivni na APK je treba neškodljivo uničiti. Prav tako je treba uničiti vse trupe, ki so bili v stiku s trupom, pozitivnim na APK. Trupe z določenega </w:t>
            </w:r>
            <w:r w:rsidR="00391286" w:rsidRPr="00622F0D">
              <w:rPr>
                <w:rFonts w:ascii="Arial" w:hAnsi="Arial" w:cs="Arial"/>
                <w:sz w:val="20"/>
              </w:rPr>
              <w:t xml:space="preserve">območja </w:t>
            </w:r>
            <w:r w:rsidRPr="00622F0D">
              <w:rPr>
                <w:rFonts w:ascii="Arial" w:hAnsi="Arial" w:cs="Arial"/>
                <w:sz w:val="20"/>
              </w:rPr>
              <w:t xml:space="preserve">z omejitvami bo mogoče uporabiti tudi za prehrano ljudi na lokalnem območju, </w:t>
            </w:r>
            <w:r w:rsidR="00DF6DBA" w:rsidRPr="00622F0D">
              <w:rPr>
                <w:rFonts w:ascii="Arial" w:hAnsi="Arial" w:cs="Arial"/>
                <w:sz w:val="20"/>
              </w:rPr>
              <w:t>če</w:t>
            </w:r>
            <w:r w:rsidRPr="00622F0D">
              <w:rPr>
                <w:rFonts w:ascii="Arial" w:hAnsi="Arial" w:cs="Arial"/>
                <w:sz w:val="20"/>
              </w:rPr>
              <w:t xml:space="preserve"> bo rezultat preiskave na APK negativen. Za vse uničene trupe odstreljenih divjih prašičev bo upravljavec lovišča lahko uveljavljal </w:t>
            </w:r>
            <w:r w:rsidR="00687AB5" w:rsidRPr="00622F0D">
              <w:rPr>
                <w:rFonts w:ascii="Arial" w:hAnsi="Arial" w:cs="Arial"/>
                <w:sz w:val="20"/>
              </w:rPr>
              <w:t>nadomestilo</w:t>
            </w:r>
            <w:r w:rsidRPr="00622F0D">
              <w:rPr>
                <w:rFonts w:ascii="Arial" w:hAnsi="Arial" w:cs="Arial"/>
                <w:sz w:val="20"/>
              </w:rPr>
              <w:t xml:space="preserve">. Višina </w:t>
            </w:r>
            <w:r w:rsidR="00687AB5" w:rsidRPr="00622F0D">
              <w:rPr>
                <w:rFonts w:ascii="Arial" w:hAnsi="Arial" w:cs="Arial"/>
                <w:sz w:val="20"/>
              </w:rPr>
              <w:t>nadomestila</w:t>
            </w:r>
            <w:r w:rsidRPr="00622F0D">
              <w:rPr>
                <w:rFonts w:ascii="Arial" w:hAnsi="Arial" w:cs="Arial"/>
                <w:sz w:val="20"/>
              </w:rPr>
              <w:t xml:space="preserve"> za uničene neiztrebljene trupe do vključno 70 kg znaša 50 eurov, za ostale neiztrebljene odstreljene divje prašiče, težje od 70 kg, pa 100 eurov. </w:t>
            </w:r>
          </w:p>
          <w:p w14:paraId="4B84E1F0" w14:textId="20F2C2F6" w:rsidR="00012033" w:rsidRPr="00622F0D" w:rsidRDefault="00012033" w:rsidP="000C5C4D">
            <w:pPr>
              <w:ind w:left="635" w:hanging="357"/>
              <w:rPr>
                <w:rFonts w:cs="Arial"/>
                <w:szCs w:val="20"/>
              </w:rPr>
            </w:pPr>
          </w:p>
          <w:p w14:paraId="43DC7FDD" w14:textId="7FADEDAB" w:rsidR="00012033" w:rsidRPr="00622F0D" w:rsidRDefault="00012033" w:rsidP="000C5C4D">
            <w:pPr>
              <w:pStyle w:val="Odstavekseznama"/>
              <w:numPr>
                <w:ilvl w:val="0"/>
                <w:numId w:val="133"/>
              </w:numPr>
              <w:ind w:left="635"/>
              <w:rPr>
                <w:rFonts w:ascii="Arial" w:hAnsi="Arial" w:cs="Arial"/>
                <w:sz w:val="20"/>
              </w:rPr>
            </w:pPr>
            <w:r w:rsidRPr="00622F0D">
              <w:rPr>
                <w:rFonts w:ascii="Arial" w:hAnsi="Arial" w:cs="Arial"/>
                <w:sz w:val="20"/>
              </w:rPr>
              <w:t xml:space="preserve">Če se v okviru izvajanja nujnih ukrepov na </w:t>
            </w:r>
            <w:r w:rsidR="00391286" w:rsidRPr="00622F0D">
              <w:rPr>
                <w:rFonts w:ascii="Arial" w:hAnsi="Arial" w:cs="Arial"/>
                <w:sz w:val="20"/>
              </w:rPr>
              <w:t xml:space="preserve">določenem </w:t>
            </w:r>
            <w:r w:rsidRPr="00622F0D">
              <w:rPr>
                <w:rFonts w:ascii="Arial" w:hAnsi="Arial" w:cs="Arial"/>
                <w:sz w:val="20"/>
              </w:rPr>
              <w:t>območju z omejitvami odredi pokončanje ali zakol domačih prašičev in divjih prašičev v oborah in oborah za posebne namene oziroma pride pri izvajanju nujnih ukrepov po tem zakonu do poškodovanja ali uničenja predmetov in surovin, se imetniku prašičev zagotovi odškodnina za prašiče, ki so bili pokončani ali zaklani ter za predmete in surovine, ki so bili poškodovani, pokvarjeni ali uničeni pri uresničevanju nujnih ukrepov.</w:t>
            </w:r>
          </w:p>
          <w:p w14:paraId="7D222CA7" w14:textId="77777777" w:rsidR="00012033" w:rsidRPr="00622F0D" w:rsidRDefault="00012033" w:rsidP="000C5C4D">
            <w:pPr>
              <w:pStyle w:val="Odstavekseznama"/>
              <w:spacing w:line="260" w:lineRule="exact"/>
              <w:ind w:left="635" w:hanging="357"/>
              <w:rPr>
                <w:rFonts w:ascii="Arial" w:hAnsi="Arial" w:cs="Arial"/>
                <w:sz w:val="20"/>
              </w:rPr>
            </w:pPr>
          </w:p>
          <w:p w14:paraId="1C2E2DC3" w14:textId="3F000ADF" w:rsidR="00012033" w:rsidRPr="00622F0D" w:rsidRDefault="00012033" w:rsidP="000C5C4D">
            <w:pPr>
              <w:pStyle w:val="Odstavekseznama"/>
              <w:numPr>
                <w:ilvl w:val="0"/>
                <w:numId w:val="133"/>
              </w:numPr>
              <w:ind w:left="635"/>
              <w:rPr>
                <w:rFonts w:ascii="Arial" w:hAnsi="Arial" w:cs="Arial"/>
                <w:sz w:val="20"/>
              </w:rPr>
            </w:pPr>
            <w:r w:rsidRPr="00622F0D">
              <w:rPr>
                <w:rFonts w:ascii="Arial" w:hAnsi="Arial" w:cs="Arial"/>
                <w:sz w:val="20"/>
              </w:rPr>
              <w:t xml:space="preserve">Lastnik ali posestnik zemljišča je upravičen do </w:t>
            </w:r>
            <w:r w:rsidR="00687AB5" w:rsidRPr="00622F0D">
              <w:rPr>
                <w:rFonts w:ascii="Arial" w:hAnsi="Arial" w:cs="Arial"/>
                <w:sz w:val="20"/>
              </w:rPr>
              <w:t>nadomestila</w:t>
            </w:r>
            <w:r w:rsidRPr="00622F0D">
              <w:rPr>
                <w:rFonts w:ascii="Arial" w:hAnsi="Arial" w:cs="Arial"/>
                <w:sz w:val="20"/>
              </w:rPr>
              <w:t xml:space="preserve"> za škodo, ki nastane zaradi prepovedi spravila pridelkov, prepovedi košnje in spravila krme. </w:t>
            </w:r>
            <w:r w:rsidR="00687AB5" w:rsidRPr="00622F0D">
              <w:rPr>
                <w:rFonts w:ascii="Arial" w:hAnsi="Arial" w:cs="Arial"/>
                <w:sz w:val="20"/>
              </w:rPr>
              <w:t>Nadomestilo</w:t>
            </w:r>
            <w:r w:rsidRPr="00622F0D">
              <w:rPr>
                <w:rFonts w:ascii="Arial" w:hAnsi="Arial" w:cs="Arial"/>
                <w:sz w:val="20"/>
              </w:rPr>
              <w:t xml:space="preserve"> se izplača v višini vrednosti nepospravljenega pridelka, na površini razvidni iz GERK, ob upoštevanju povprečnega pridelka za posamezno poljščino, kulturo in upoštevanju cene pridelka na trgu</w:t>
            </w:r>
            <w:r w:rsidR="00391286" w:rsidRPr="00622F0D">
              <w:rPr>
                <w:rFonts w:ascii="Arial" w:hAnsi="Arial" w:cs="Arial"/>
                <w:sz w:val="20"/>
              </w:rPr>
              <w:t>,</w:t>
            </w:r>
            <w:r w:rsidRPr="00622F0D">
              <w:rPr>
                <w:rFonts w:ascii="Arial" w:hAnsi="Arial" w:cs="Arial"/>
                <w:sz w:val="20"/>
              </w:rPr>
              <w:t xml:space="preserve"> zmanjšano za stroške spravila.</w:t>
            </w:r>
          </w:p>
          <w:p w14:paraId="6CDF4369" w14:textId="7FF6B53E" w:rsidR="00C237D8" w:rsidRPr="00622F0D" w:rsidRDefault="00C237D8" w:rsidP="00C237D8">
            <w:pPr>
              <w:rPr>
                <w:rFonts w:cs="Arial"/>
                <w:szCs w:val="20"/>
              </w:rPr>
            </w:pPr>
          </w:p>
        </w:tc>
      </w:tr>
      <w:tr w:rsidR="00012033" w:rsidRPr="00622F0D" w14:paraId="7F197979" w14:textId="77777777" w:rsidTr="007510B1">
        <w:tc>
          <w:tcPr>
            <w:tcW w:w="8964" w:type="dxa"/>
          </w:tcPr>
          <w:p w14:paraId="051B3052" w14:textId="77777777" w:rsidR="00012033" w:rsidRPr="00622F0D" w:rsidRDefault="00012033" w:rsidP="00391286">
            <w:pPr>
              <w:pStyle w:val="Oddelek"/>
              <w:numPr>
                <w:ilvl w:val="0"/>
                <w:numId w:val="0"/>
              </w:numPr>
              <w:spacing w:before="0" w:after="0" w:line="260" w:lineRule="exact"/>
              <w:jc w:val="both"/>
              <w:rPr>
                <w:sz w:val="20"/>
                <w:szCs w:val="20"/>
              </w:rPr>
            </w:pPr>
            <w:r w:rsidRPr="00622F0D">
              <w:rPr>
                <w:sz w:val="20"/>
                <w:szCs w:val="20"/>
              </w:rPr>
              <w:t>3. OCENA FINANČNIH POSLEDIC PREDLOGA ZAKONA ZA DRŽAVNI PRORAČUN IN DRUGA JAVNA FINANČNA SREDSTVA</w:t>
            </w:r>
          </w:p>
        </w:tc>
      </w:tr>
      <w:tr w:rsidR="00012033" w:rsidRPr="00622F0D" w14:paraId="13D15001" w14:textId="77777777" w:rsidTr="007510B1">
        <w:tc>
          <w:tcPr>
            <w:tcW w:w="8964" w:type="dxa"/>
          </w:tcPr>
          <w:p w14:paraId="0F56264C" w14:textId="77777777" w:rsidR="00012033" w:rsidRPr="00622F0D" w:rsidRDefault="00012033" w:rsidP="00391286">
            <w:pPr>
              <w:pStyle w:val="Alineazaodstavkom"/>
              <w:numPr>
                <w:ilvl w:val="0"/>
                <w:numId w:val="0"/>
              </w:numPr>
              <w:spacing w:line="260" w:lineRule="exact"/>
              <w:ind w:left="709" w:hanging="284"/>
              <w:rPr>
                <w:sz w:val="20"/>
                <w:szCs w:val="20"/>
              </w:rPr>
            </w:pPr>
          </w:p>
          <w:p w14:paraId="0AB87E08" w14:textId="25BC044C" w:rsidR="007510B1" w:rsidRPr="00622F0D" w:rsidRDefault="007510B1" w:rsidP="00BB38B0">
            <w:pPr>
              <w:widowControl w:val="0"/>
              <w:tabs>
                <w:tab w:val="left" w:pos="2272"/>
              </w:tabs>
              <w:jc w:val="both"/>
              <w:rPr>
                <w:rFonts w:cs="Arial"/>
                <w:szCs w:val="20"/>
                <w:lang w:eastAsia="sl-SI"/>
              </w:rPr>
            </w:pPr>
            <w:r w:rsidRPr="00622F0D">
              <w:rPr>
                <w:rFonts w:cs="Arial"/>
                <w:b/>
                <w:szCs w:val="20"/>
                <w:lang w:eastAsia="sl-SI"/>
              </w:rPr>
              <w:t>Sredstva za izvedbo ukrepov za preprečevanje in zgodnje odkrivanje APK ter financiranje zbirk podatkov</w:t>
            </w:r>
            <w:r w:rsidRPr="00622F0D">
              <w:rPr>
                <w:rFonts w:cs="Arial"/>
                <w:szCs w:val="20"/>
                <w:lang w:eastAsia="sl-SI"/>
              </w:rPr>
              <w:t xml:space="preserve"> bomo zagotovili  v okviru finančnega načrta Uprave in ministrstva. V prvem letu izvajanja zakona bo treba zagotoviti </w:t>
            </w:r>
            <w:r w:rsidRPr="0008193F">
              <w:rPr>
                <w:b/>
              </w:rPr>
              <w:t>1.209.683,00</w:t>
            </w:r>
            <w:r w:rsidRPr="0008193F">
              <w:rPr>
                <w:rFonts w:cs="Arial"/>
                <w:b/>
                <w:szCs w:val="20"/>
                <w:lang w:eastAsia="sl-SI"/>
              </w:rPr>
              <w:t xml:space="preserve"> eurov</w:t>
            </w:r>
            <w:r w:rsidRPr="00622F0D">
              <w:rPr>
                <w:rFonts w:cs="Arial"/>
                <w:szCs w:val="20"/>
                <w:lang w:eastAsia="sl-SI"/>
              </w:rPr>
              <w:t>. Ker so nekateri</w:t>
            </w:r>
            <w:r w:rsidRPr="00622F0D">
              <w:rPr>
                <w:rFonts w:cs="Arial"/>
                <w:bCs/>
                <w:szCs w:val="20"/>
                <w:lang w:eastAsia="sl-SI"/>
              </w:rPr>
              <w:t xml:space="preserve"> stroški enkratni, npr. investicije v nabavo opreme in vozil za Veterinarsko higiensko službo (v nadaljnjem besedilu: VHS), nadomestilo za nakup sredstev za izvajanje načrta upravljavcev lovišč in izdelava aplikacije za spremljanje aktivnosti skupin, bo v naslednjih letih, dokler bo trajala visoka stopnja ogroženosti za vnos APK v Slovenjo, treba zagotoviti samo še sredstva za financiranje prijav, zbiranja, vzorčenja, preiskav in odstranitve trupel poginulih živali</w:t>
            </w:r>
            <w:r w:rsidRPr="00622F0D">
              <w:rPr>
                <w:rFonts w:cs="Arial"/>
                <w:szCs w:val="20"/>
                <w:lang w:eastAsia="sl-SI"/>
              </w:rPr>
              <w:t>, ozaveščanje in ureditev odstranjevanja odpadkov na počivališčih ob prometnicah ter usposabljanja,</w:t>
            </w:r>
            <w:r w:rsidRPr="00622F0D">
              <w:rPr>
                <w:rFonts w:cs="Arial"/>
                <w:bCs/>
                <w:szCs w:val="20"/>
                <w:lang w:eastAsia="sl-SI"/>
              </w:rPr>
              <w:t xml:space="preserve"> v višini </w:t>
            </w:r>
            <w:r w:rsidR="0008193F" w:rsidRPr="0008193F">
              <w:rPr>
                <w:rFonts w:cs="Arial"/>
                <w:b/>
                <w:bCs/>
                <w:szCs w:val="20"/>
                <w:lang w:eastAsia="sl-SI"/>
              </w:rPr>
              <w:t>517</w:t>
            </w:r>
            <w:r w:rsidRPr="0008193F">
              <w:rPr>
                <w:rFonts w:cs="Arial"/>
                <w:b/>
                <w:bCs/>
                <w:szCs w:val="20"/>
                <w:lang w:eastAsia="sl-SI"/>
              </w:rPr>
              <w:t>.54</w:t>
            </w:r>
            <w:r w:rsidR="0008193F" w:rsidRPr="0008193F">
              <w:rPr>
                <w:rFonts w:cs="Arial"/>
                <w:b/>
                <w:bCs/>
                <w:szCs w:val="20"/>
                <w:lang w:eastAsia="sl-SI"/>
              </w:rPr>
              <w:t>3</w:t>
            </w:r>
            <w:r w:rsidRPr="0008193F">
              <w:rPr>
                <w:rFonts w:cs="Arial"/>
                <w:b/>
                <w:bCs/>
                <w:szCs w:val="20"/>
                <w:lang w:eastAsia="sl-SI"/>
              </w:rPr>
              <w:t xml:space="preserve"> eurov</w:t>
            </w:r>
            <w:r w:rsidRPr="00622F0D">
              <w:rPr>
                <w:rFonts w:cs="Arial"/>
                <w:bCs/>
                <w:szCs w:val="20"/>
                <w:lang w:eastAsia="sl-SI"/>
              </w:rPr>
              <w:t xml:space="preserve">. </w:t>
            </w:r>
          </w:p>
          <w:p w14:paraId="62C7A6E9" w14:textId="77777777" w:rsidR="007510B1" w:rsidRPr="00622F0D" w:rsidRDefault="007510B1" w:rsidP="00BB38B0">
            <w:pPr>
              <w:widowControl w:val="0"/>
              <w:jc w:val="both"/>
              <w:rPr>
                <w:rFonts w:cs="Arial"/>
                <w:szCs w:val="20"/>
                <w:lang w:eastAsia="sl-SI"/>
              </w:rPr>
            </w:pPr>
          </w:p>
          <w:p w14:paraId="205B26B7" w14:textId="53567EEA" w:rsidR="007510B1" w:rsidRPr="00622F0D" w:rsidRDefault="007510B1" w:rsidP="00BB38B0">
            <w:pPr>
              <w:widowControl w:val="0"/>
              <w:tabs>
                <w:tab w:val="left" w:pos="7439"/>
              </w:tabs>
              <w:jc w:val="both"/>
              <w:rPr>
                <w:rFonts w:cs="Arial"/>
                <w:szCs w:val="20"/>
                <w:lang w:eastAsia="sl-SI"/>
              </w:rPr>
            </w:pPr>
            <w:r w:rsidRPr="00622F0D">
              <w:rPr>
                <w:rFonts w:cs="Arial"/>
                <w:szCs w:val="20"/>
                <w:lang w:eastAsia="sl-SI"/>
              </w:rPr>
              <w:t xml:space="preserve">Časovno je nemogoče predvideti, kdaj bo v Sloveniji potrjen prvi primer APK pri divjih prašičih, zato se </w:t>
            </w:r>
            <w:r w:rsidR="00C6493F">
              <w:rPr>
                <w:rFonts w:cs="Arial"/>
                <w:b/>
                <w:szCs w:val="20"/>
                <w:lang w:eastAsia="sl-SI"/>
              </w:rPr>
              <w:t>s</w:t>
            </w:r>
            <w:r w:rsidRPr="00622F0D">
              <w:rPr>
                <w:rFonts w:cs="Arial"/>
                <w:b/>
                <w:szCs w:val="20"/>
                <w:lang w:eastAsia="sl-SI"/>
              </w:rPr>
              <w:t xml:space="preserve">redstva za izvedbo ukrepov po potrditvi </w:t>
            </w:r>
            <w:r w:rsidRPr="00C6493F">
              <w:rPr>
                <w:rFonts w:cs="Arial"/>
                <w:b/>
                <w:szCs w:val="20"/>
                <w:lang w:eastAsia="sl-SI"/>
              </w:rPr>
              <w:t>APK pri divjih prašičih</w:t>
            </w:r>
            <w:r w:rsidRPr="00622F0D">
              <w:rPr>
                <w:rFonts w:cs="Arial"/>
                <w:szCs w:val="20"/>
                <w:lang w:eastAsia="sl-SI"/>
              </w:rPr>
              <w:t xml:space="preserve"> zagotovi v skladu z 42 členom Zakon o javnih financah (Uradni list RS, št. 11/11 – uradno prečiščeno besedilo, 14/13 – popr., 101/13, 55/15 – ZFisP, 96/15 – ZIPRS1617 in 13/18) na podlagi utemeljenega predloga Uprave. </w:t>
            </w:r>
          </w:p>
          <w:p w14:paraId="63E90DCD" w14:textId="77777777" w:rsidR="007510B1" w:rsidRPr="00622F0D" w:rsidRDefault="007510B1" w:rsidP="00BB38B0">
            <w:pPr>
              <w:widowControl w:val="0"/>
              <w:jc w:val="both"/>
              <w:rPr>
                <w:rFonts w:cs="Arial"/>
                <w:bCs/>
                <w:szCs w:val="20"/>
                <w:lang w:eastAsia="sl-SI"/>
              </w:rPr>
            </w:pPr>
            <w:r w:rsidRPr="00622F0D">
              <w:rPr>
                <w:rFonts w:cs="Arial"/>
                <w:szCs w:val="20"/>
                <w:lang w:eastAsia="sl-SI"/>
              </w:rPr>
              <w:t xml:space="preserve">Za izvedbo ukrepov po potrditvi APK pri divjih prašičih bo v prvem letu treba zagotoviti </w:t>
            </w:r>
            <w:r w:rsidRPr="0008193F">
              <w:rPr>
                <w:rFonts w:cs="Arial"/>
                <w:b/>
                <w:szCs w:val="20"/>
                <w:lang w:eastAsia="sl-SI"/>
              </w:rPr>
              <w:t>5.815.260</w:t>
            </w:r>
            <w:r w:rsidRPr="00622F0D">
              <w:rPr>
                <w:rFonts w:cs="Arial"/>
                <w:szCs w:val="20"/>
                <w:lang w:eastAsia="sl-SI"/>
              </w:rPr>
              <w:t xml:space="preserve"> eurov</w:t>
            </w:r>
            <w:r w:rsidRPr="00622F0D">
              <w:rPr>
                <w:rFonts w:cs="Arial"/>
                <w:bCs/>
                <w:szCs w:val="20"/>
                <w:lang w:eastAsia="sl-SI"/>
              </w:rPr>
              <w:t xml:space="preserve">. Tudi tu so nekateri stroški enkratni, npr. postavitev ograj (delno, ograje bo potrebno prilagoditi morebitnim novim izbruhom), nabava opreme za skupine za iskanje in izredni odstrel divjih prašičev, postavitev zbirnih mest (če ne bo novih izbruhov), odškodnine imetnikom domačih prašičev na območju z omejitvami, zato je glede na dinamiko izbruhov v naslednjih letih treba planirati naslednje stroške, povezane z nadzorom in izkoreninjenjem APK pri divjih prašičih: stroški skupin za iskanje poginulih divjih prašičev in skupin izredni odstrel divjih prašičev, stroški zbiranja, vzorčenja in odstranitve trupel poginulih in odstreljenih divjih prašičev, stroški laboratorijskih preiskav, stroški vzdrževanja zbirnih mest, stroški za zagotavljanje zaščitnih sredstev in razkužil. Kontinuirano glede na dinamiko pojavljanja APK se bodo pojavljali tudi stroški glede izplačila nadomestil za škodo zaradi omejevanja izvajanja kmetijske dejavnosti, nadomestila za izplačilo škod zaradi prepovedi izvajanja lova. Za ukrepe, povezane z nadzorom in izkoreninjenjem APK pri divjih prašičih v letih po prvem izbuhu (leta n+1), je treba zagotoviti sredstva v višini </w:t>
            </w:r>
            <w:r w:rsidRPr="0008193F">
              <w:rPr>
                <w:rFonts w:cs="Arial"/>
                <w:b/>
                <w:bCs/>
                <w:szCs w:val="20"/>
                <w:lang w:eastAsia="sl-SI"/>
              </w:rPr>
              <w:t>3.033.300 eurov</w:t>
            </w:r>
            <w:r w:rsidRPr="00622F0D">
              <w:rPr>
                <w:rFonts w:cs="Arial"/>
                <w:bCs/>
                <w:szCs w:val="20"/>
                <w:lang w:eastAsia="sl-SI"/>
              </w:rPr>
              <w:t>.</w:t>
            </w:r>
          </w:p>
          <w:p w14:paraId="7EC34AB5" w14:textId="77777777" w:rsidR="007510B1" w:rsidRPr="00622F0D" w:rsidRDefault="007510B1" w:rsidP="00BB38B0">
            <w:pPr>
              <w:widowControl w:val="0"/>
              <w:jc w:val="both"/>
              <w:rPr>
                <w:rFonts w:cs="Arial"/>
                <w:bCs/>
                <w:szCs w:val="20"/>
                <w:lang w:eastAsia="sl-SI"/>
              </w:rPr>
            </w:pPr>
            <w:r w:rsidRPr="00622F0D">
              <w:rPr>
                <w:rFonts w:cs="Arial"/>
                <w:bCs/>
                <w:szCs w:val="20"/>
                <w:lang w:eastAsia="sl-SI"/>
              </w:rPr>
              <w:t>Podrobnejši opis stroškov je podan v obrazložitvah k posameznim členom.</w:t>
            </w:r>
          </w:p>
          <w:p w14:paraId="25160EC5" w14:textId="38FD9367" w:rsidR="007510B1" w:rsidRPr="00622F0D" w:rsidRDefault="007510B1" w:rsidP="00BB38B0">
            <w:pPr>
              <w:widowControl w:val="0"/>
              <w:jc w:val="both"/>
              <w:rPr>
                <w:rFonts w:cs="Arial"/>
                <w:bCs/>
                <w:szCs w:val="20"/>
                <w:lang w:eastAsia="sl-SI"/>
              </w:rPr>
            </w:pPr>
            <w:r w:rsidRPr="00622F0D">
              <w:rPr>
                <w:rFonts w:cs="Arial"/>
                <w:bCs/>
                <w:szCs w:val="20"/>
                <w:lang w:eastAsia="sl-SI"/>
              </w:rPr>
              <w:t>Ukrepi, ki se izvajajo po pojavu bolezni so lahko sofinancirani v okviru nujnih ukrepov v skladu z Uredbo (EU) št. 652/2014. Delovni program in sofinanciranje za leti 2019 in 2020 sta določena/odobrena z Izvedbenim sklepom Komisije z dne 15. februarja 2019 o financiranju in sprejetju delovnega programa za leti 2019 in 2020 za izvajanje nujnih ukrepov za boj proti nekaterim boleznim živali in rastlinskim škodljivim organizmom. Na podlagi tega sklepa so naslednji stroški držav članic v zvezi z izvajanjem ukrepov lahko upravičeni do financiranja:</w:t>
            </w:r>
          </w:p>
          <w:p w14:paraId="5A416FB6" w14:textId="77777777" w:rsidR="007510B1" w:rsidRPr="00622F0D" w:rsidRDefault="007510B1" w:rsidP="00BB38B0">
            <w:pPr>
              <w:widowControl w:val="0"/>
              <w:jc w:val="both"/>
              <w:rPr>
                <w:rFonts w:cs="Arial"/>
                <w:bCs/>
                <w:szCs w:val="20"/>
                <w:lang w:eastAsia="sl-SI"/>
              </w:rPr>
            </w:pPr>
            <w:r w:rsidRPr="00622F0D">
              <w:rPr>
                <w:rFonts w:cs="Arial"/>
                <w:bCs/>
                <w:szCs w:val="20"/>
                <w:lang w:eastAsia="sl-SI"/>
              </w:rPr>
              <w:t>a)</w:t>
            </w:r>
            <w:r w:rsidRPr="00622F0D">
              <w:rPr>
                <w:rFonts w:cs="Arial"/>
                <w:bCs/>
                <w:szCs w:val="20"/>
                <w:lang w:eastAsia="sl-SI"/>
              </w:rPr>
              <w:tab/>
              <w:t>stroški nadomestila lastnikom za vrednost živali, ki so bile zaklane ali izločene, do tržne vrednosti takih živali, kot če ne bi zbolele;</w:t>
            </w:r>
          </w:p>
          <w:p w14:paraId="1B677249" w14:textId="77777777" w:rsidR="007510B1" w:rsidRPr="00622F0D" w:rsidRDefault="007510B1" w:rsidP="00BB38B0">
            <w:pPr>
              <w:widowControl w:val="0"/>
              <w:jc w:val="both"/>
              <w:rPr>
                <w:rFonts w:cs="Arial"/>
                <w:bCs/>
                <w:szCs w:val="20"/>
                <w:lang w:eastAsia="sl-SI"/>
              </w:rPr>
            </w:pPr>
            <w:r w:rsidRPr="00622F0D">
              <w:rPr>
                <w:rFonts w:cs="Arial"/>
                <w:bCs/>
                <w:szCs w:val="20"/>
                <w:lang w:eastAsia="sl-SI"/>
              </w:rPr>
              <w:t>b)</w:t>
            </w:r>
            <w:r w:rsidRPr="00622F0D">
              <w:rPr>
                <w:rFonts w:cs="Arial"/>
                <w:bCs/>
                <w:szCs w:val="20"/>
                <w:lang w:eastAsia="sl-SI"/>
              </w:rPr>
              <w:tab/>
              <w:t>stroški zakola ali izločitve živali in s tem povezani stroški prevoza;</w:t>
            </w:r>
          </w:p>
          <w:p w14:paraId="6A9813D6" w14:textId="77777777" w:rsidR="007510B1" w:rsidRPr="00622F0D" w:rsidRDefault="007510B1" w:rsidP="00BB38B0">
            <w:pPr>
              <w:widowControl w:val="0"/>
              <w:jc w:val="both"/>
              <w:rPr>
                <w:rFonts w:cs="Arial"/>
                <w:bCs/>
                <w:szCs w:val="20"/>
                <w:lang w:eastAsia="sl-SI"/>
              </w:rPr>
            </w:pPr>
            <w:r w:rsidRPr="00622F0D">
              <w:rPr>
                <w:rFonts w:cs="Arial"/>
                <w:bCs/>
                <w:szCs w:val="20"/>
                <w:lang w:eastAsia="sl-SI"/>
              </w:rPr>
              <w:t>c)</w:t>
            </w:r>
            <w:r w:rsidRPr="00622F0D">
              <w:rPr>
                <w:rFonts w:cs="Arial"/>
                <w:bCs/>
                <w:szCs w:val="20"/>
                <w:lang w:eastAsia="sl-SI"/>
              </w:rPr>
              <w:tab/>
              <w:t>stroški nadomestila lastnikom za vrednost uničenih proizvodov živalskega izvora do tržne vrednosti navedenih proizvodov tik pred vsakim sumom ali potrditvijo bolezni;</w:t>
            </w:r>
          </w:p>
          <w:p w14:paraId="673DF738" w14:textId="77777777" w:rsidR="007510B1" w:rsidRPr="00622F0D" w:rsidRDefault="007510B1" w:rsidP="00BB38B0">
            <w:pPr>
              <w:widowControl w:val="0"/>
              <w:jc w:val="both"/>
              <w:rPr>
                <w:rFonts w:cs="Arial"/>
                <w:bCs/>
                <w:szCs w:val="20"/>
                <w:lang w:eastAsia="sl-SI"/>
              </w:rPr>
            </w:pPr>
            <w:r w:rsidRPr="00622F0D">
              <w:rPr>
                <w:rFonts w:cs="Arial"/>
                <w:bCs/>
                <w:szCs w:val="20"/>
                <w:lang w:eastAsia="sl-SI"/>
              </w:rPr>
              <w:t>d)</w:t>
            </w:r>
            <w:r w:rsidRPr="00622F0D">
              <w:rPr>
                <w:rFonts w:cs="Arial"/>
                <w:bCs/>
                <w:szCs w:val="20"/>
                <w:lang w:eastAsia="sl-SI"/>
              </w:rPr>
              <w:tab/>
              <w:t>stroški čiščenja, dezinsekcije ter razkuževanja gospodarstev in opreme, glede na epidemiologijo in značilnosti patogena;</w:t>
            </w:r>
          </w:p>
          <w:p w14:paraId="4F42108F" w14:textId="77777777" w:rsidR="007510B1" w:rsidRPr="00622F0D" w:rsidRDefault="007510B1" w:rsidP="00BB38B0">
            <w:pPr>
              <w:widowControl w:val="0"/>
              <w:jc w:val="both"/>
              <w:rPr>
                <w:rFonts w:cs="Arial"/>
                <w:bCs/>
                <w:szCs w:val="20"/>
                <w:lang w:eastAsia="sl-SI"/>
              </w:rPr>
            </w:pPr>
            <w:r w:rsidRPr="00622F0D">
              <w:rPr>
                <w:rFonts w:cs="Arial"/>
                <w:bCs/>
                <w:szCs w:val="20"/>
                <w:lang w:eastAsia="sl-SI"/>
              </w:rPr>
              <w:t>e)</w:t>
            </w:r>
            <w:r w:rsidRPr="00622F0D">
              <w:rPr>
                <w:rFonts w:cs="Arial"/>
                <w:bCs/>
                <w:szCs w:val="20"/>
                <w:lang w:eastAsia="sl-SI"/>
              </w:rPr>
              <w:tab/>
              <w:t>stroški prevoza in uničenja okužene krme in okužene opreme, če te ni mogoče razkužiti;</w:t>
            </w:r>
          </w:p>
          <w:p w14:paraId="34822966" w14:textId="77777777" w:rsidR="007510B1" w:rsidRPr="00622F0D" w:rsidRDefault="007510B1" w:rsidP="00BB38B0">
            <w:pPr>
              <w:widowControl w:val="0"/>
              <w:jc w:val="both"/>
              <w:rPr>
                <w:rFonts w:cs="Arial"/>
                <w:bCs/>
                <w:szCs w:val="20"/>
                <w:lang w:eastAsia="sl-SI"/>
              </w:rPr>
            </w:pPr>
            <w:r w:rsidRPr="00622F0D">
              <w:rPr>
                <w:rFonts w:cs="Arial"/>
                <w:bCs/>
                <w:szCs w:val="20"/>
                <w:lang w:eastAsia="sl-SI"/>
              </w:rPr>
              <w:t>f)</w:t>
            </w:r>
            <w:r w:rsidRPr="00622F0D">
              <w:rPr>
                <w:rFonts w:cs="Arial"/>
                <w:bCs/>
                <w:szCs w:val="20"/>
                <w:lang w:eastAsia="sl-SI"/>
              </w:rPr>
              <w:tab/>
              <w:t>stroški nakupa, skladiščenja, upravljanja in distribucije cepiva in vab, kakor tudi samega cepljenja, če Komisija določi ali dovoli tak ukrep;</w:t>
            </w:r>
          </w:p>
          <w:p w14:paraId="007AF3AB" w14:textId="77777777" w:rsidR="007510B1" w:rsidRPr="00622F0D" w:rsidRDefault="007510B1" w:rsidP="00BB38B0">
            <w:pPr>
              <w:widowControl w:val="0"/>
              <w:jc w:val="both"/>
              <w:rPr>
                <w:rFonts w:cs="Arial"/>
                <w:bCs/>
                <w:szCs w:val="20"/>
                <w:lang w:eastAsia="sl-SI"/>
              </w:rPr>
            </w:pPr>
            <w:r w:rsidRPr="00622F0D">
              <w:rPr>
                <w:rFonts w:cs="Arial"/>
                <w:bCs/>
                <w:szCs w:val="20"/>
                <w:lang w:eastAsia="sl-SI"/>
              </w:rPr>
              <w:t>g)</w:t>
            </w:r>
            <w:r w:rsidRPr="00622F0D">
              <w:rPr>
                <w:rFonts w:cs="Arial"/>
                <w:bCs/>
                <w:szCs w:val="20"/>
                <w:lang w:eastAsia="sl-SI"/>
              </w:rPr>
              <w:tab/>
              <w:t>stroški prevoza in odstranitve trupel;</w:t>
            </w:r>
          </w:p>
          <w:p w14:paraId="07E290C9" w14:textId="77777777" w:rsidR="007510B1" w:rsidRPr="00622F0D" w:rsidRDefault="007510B1" w:rsidP="00BB38B0">
            <w:pPr>
              <w:widowControl w:val="0"/>
              <w:jc w:val="both"/>
              <w:rPr>
                <w:rFonts w:cs="Arial"/>
                <w:bCs/>
                <w:szCs w:val="20"/>
                <w:lang w:eastAsia="sl-SI"/>
              </w:rPr>
            </w:pPr>
            <w:r w:rsidRPr="00622F0D">
              <w:rPr>
                <w:rFonts w:cs="Arial"/>
                <w:bCs/>
                <w:szCs w:val="20"/>
                <w:lang w:eastAsia="sl-SI"/>
              </w:rPr>
              <w:t>h)</w:t>
            </w:r>
            <w:r w:rsidRPr="00622F0D">
              <w:rPr>
                <w:rFonts w:cs="Arial"/>
                <w:bCs/>
                <w:szCs w:val="20"/>
                <w:lang w:eastAsia="sl-SI"/>
              </w:rPr>
              <w:tab/>
              <w:t>v izjemnih in ustrezno utemeljenih primerih vsi drugi stroški, ki so nujni za izkoreninjenje bolezni, kot je določeno v sklepu o financiranju iz člena 36(4) Uredbe (EU) št. 652/2014.</w:t>
            </w:r>
          </w:p>
          <w:p w14:paraId="19D92233" w14:textId="77777777" w:rsidR="007510B1" w:rsidRPr="00622F0D" w:rsidRDefault="007510B1" w:rsidP="00BB38B0">
            <w:pPr>
              <w:widowControl w:val="0"/>
              <w:jc w:val="both"/>
              <w:rPr>
                <w:rFonts w:cs="Arial"/>
                <w:b/>
                <w:szCs w:val="20"/>
                <w:lang w:eastAsia="sl-SI"/>
              </w:rPr>
            </w:pPr>
          </w:p>
          <w:p w14:paraId="3A01BFD4" w14:textId="77777777" w:rsidR="007510B1" w:rsidRPr="00622F0D" w:rsidRDefault="007510B1" w:rsidP="00BB38B0">
            <w:pPr>
              <w:widowControl w:val="0"/>
              <w:jc w:val="both"/>
              <w:rPr>
                <w:rFonts w:cs="Arial"/>
                <w:szCs w:val="20"/>
                <w:lang w:eastAsia="sl-SI"/>
              </w:rPr>
            </w:pPr>
            <w:r w:rsidRPr="00622F0D">
              <w:rPr>
                <w:rFonts w:cs="Arial"/>
                <w:szCs w:val="20"/>
                <w:lang w:eastAsia="sl-SI"/>
              </w:rPr>
              <w:t xml:space="preserve">V Tabeli 1 je prikazana ocena stroškov za izvedbo ukrepov za preprečevanje in zgodnje odkrivanje APK in izvedbo ukrepov po potrditvi APK pri divjih prašičih. </w:t>
            </w:r>
          </w:p>
          <w:p w14:paraId="7028FA2C" w14:textId="77777777" w:rsidR="007510B1" w:rsidRPr="00622F0D" w:rsidRDefault="007510B1" w:rsidP="00BB38B0">
            <w:pPr>
              <w:pStyle w:val="Vrstapredpisa"/>
              <w:widowControl w:val="0"/>
              <w:spacing w:before="0" w:line="260" w:lineRule="exact"/>
              <w:jc w:val="both"/>
              <w:rPr>
                <w:b w:val="0"/>
                <w:color w:val="auto"/>
                <w:spacing w:val="0"/>
                <w:sz w:val="20"/>
                <w:szCs w:val="20"/>
              </w:rPr>
            </w:pPr>
          </w:p>
          <w:p w14:paraId="6F125D85" w14:textId="77777777" w:rsidR="007510B1" w:rsidRDefault="007510B1" w:rsidP="00BB38B0">
            <w:pPr>
              <w:pStyle w:val="Vrstapredpisa"/>
              <w:widowControl w:val="0"/>
              <w:spacing w:before="0" w:line="260" w:lineRule="exact"/>
              <w:jc w:val="both"/>
              <w:rPr>
                <w:b w:val="0"/>
                <w:i/>
                <w:spacing w:val="0"/>
                <w:sz w:val="20"/>
                <w:szCs w:val="20"/>
              </w:rPr>
            </w:pPr>
            <w:r w:rsidRPr="00622F0D">
              <w:rPr>
                <w:b w:val="0"/>
                <w:i/>
                <w:spacing w:val="0"/>
                <w:sz w:val="20"/>
                <w:szCs w:val="20"/>
              </w:rPr>
              <w:t>TABELA 1: Ocena stroškov za izvedbo ukrepov za preprečevanje in zgodnje odkrivanje APK in izvedbo ukrepov po potrditvi APK pri divjih prašičih</w:t>
            </w:r>
          </w:p>
          <w:p w14:paraId="6E40542D" w14:textId="77777777" w:rsidR="00192819" w:rsidRPr="00622F0D" w:rsidRDefault="00192819" w:rsidP="00BB38B0">
            <w:pPr>
              <w:pStyle w:val="Vrstapredpisa"/>
              <w:widowControl w:val="0"/>
              <w:spacing w:before="0" w:line="260" w:lineRule="exact"/>
              <w:jc w:val="both"/>
              <w:rPr>
                <w:b w:val="0"/>
                <w:i/>
                <w:spacing w:val="0"/>
                <w:sz w:val="20"/>
                <w:szCs w:val="20"/>
              </w:rPr>
            </w:pPr>
          </w:p>
          <w:tbl>
            <w:tblPr>
              <w:tblStyle w:val="Tabelamrea"/>
              <w:tblW w:w="0" w:type="auto"/>
              <w:tblLayout w:type="fixed"/>
              <w:tblLook w:val="04A0" w:firstRow="1" w:lastRow="0" w:firstColumn="1" w:lastColumn="0" w:noHBand="0" w:noVBand="1"/>
            </w:tblPr>
            <w:tblGrid>
              <w:gridCol w:w="988"/>
              <w:gridCol w:w="2998"/>
              <w:gridCol w:w="1263"/>
              <w:gridCol w:w="1275"/>
              <w:gridCol w:w="1263"/>
              <w:gridCol w:w="1275"/>
            </w:tblGrid>
            <w:tr w:rsidR="00B8184A" w:rsidRPr="007E61AD" w14:paraId="021F0F51" w14:textId="77777777" w:rsidTr="0008193F">
              <w:trPr>
                <w:trHeight w:val="285"/>
              </w:trPr>
              <w:tc>
                <w:tcPr>
                  <w:tcW w:w="3986" w:type="dxa"/>
                  <w:gridSpan w:val="2"/>
                  <w:vMerge w:val="restart"/>
                  <w:shd w:val="clear" w:color="auto" w:fill="DEEAF6" w:themeFill="accent1" w:themeFillTint="33"/>
                  <w:noWrap/>
                  <w:vAlign w:val="center"/>
                  <w:hideMark/>
                </w:tcPr>
                <w:p w14:paraId="62A5A3F4" w14:textId="77777777" w:rsidR="00B8184A" w:rsidRPr="007E61AD" w:rsidRDefault="00B8184A" w:rsidP="00B8184A">
                  <w:pPr>
                    <w:spacing w:line="240" w:lineRule="auto"/>
                    <w:rPr>
                      <w:rFonts w:cs="Arial"/>
                      <w:sz w:val="16"/>
                      <w:szCs w:val="16"/>
                    </w:rPr>
                  </w:pPr>
                  <w:r>
                    <w:rPr>
                      <w:rFonts w:cs="Arial"/>
                      <w:b/>
                      <w:bCs/>
                      <w:sz w:val="16"/>
                      <w:szCs w:val="16"/>
                    </w:rPr>
                    <w:t xml:space="preserve">1. Ukrepi preprečevanja </w:t>
                  </w:r>
                  <w:r w:rsidRPr="007E61AD">
                    <w:rPr>
                      <w:rFonts w:cs="Arial"/>
                      <w:b/>
                      <w:bCs/>
                      <w:sz w:val="16"/>
                      <w:szCs w:val="16"/>
                    </w:rPr>
                    <w:t xml:space="preserve">APK in zgodnjega odkrivanja </w:t>
                  </w:r>
                </w:p>
              </w:tc>
              <w:tc>
                <w:tcPr>
                  <w:tcW w:w="2538" w:type="dxa"/>
                  <w:gridSpan w:val="2"/>
                  <w:shd w:val="clear" w:color="auto" w:fill="DEEAF6" w:themeFill="accent1" w:themeFillTint="33"/>
                  <w:noWrap/>
                  <w:vAlign w:val="center"/>
                  <w:hideMark/>
                </w:tcPr>
                <w:p w14:paraId="078FA9CD" w14:textId="77777777" w:rsidR="00B8184A" w:rsidRPr="007E61AD" w:rsidRDefault="00B8184A" w:rsidP="00B8184A">
                  <w:pPr>
                    <w:jc w:val="center"/>
                    <w:rPr>
                      <w:rFonts w:cs="Arial"/>
                      <w:b/>
                      <w:bCs/>
                      <w:sz w:val="16"/>
                      <w:szCs w:val="16"/>
                    </w:rPr>
                  </w:pPr>
                  <w:r>
                    <w:rPr>
                      <w:rFonts w:cs="Arial"/>
                      <w:b/>
                      <w:bCs/>
                      <w:sz w:val="16"/>
                      <w:szCs w:val="16"/>
                    </w:rPr>
                    <w:t>Znesek</w:t>
                  </w:r>
                  <w:r w:rsidRPr="007E61AD">
                    <w:rPr>
                      <w:rFonts w:cs="Arial"/>
                      <w:b/>
                      <w:bCs/>
                      <w:sz w:val="16"/>
                      <w:szCs w:val="16"/>
                    </w:rPr>
                    <w:t xml:space="preserve"> v €</w:t>
                  </w:r>
                </w:p>
              </w:tc>
              <w:tc>
                <w:tcPr>
                  <w:tcW w:w="2538" w:type="dxa"/>
                  <w:gridSpan w:val="2"/>
                  <w:shd w:val="clear" w:color="auto" w:fill="DEEAF6" w:themeFill="accent1" w:themeFillTint="33"/>
                  <w:noWrap/>
                  <w:vAlign w:val="center"/>
                  <w:hideMark/>
                </w:tcPr>
                <w:p w14:paraId="2D71CF00" w14:textId="77777777" w:rsidR="00B8184A" w:rsidRPr="007E61AD" w:rsidRDefault="00B8184A" w:rsidP="00B8184A">
                  <w:pPr>
                    <w:jc w:val="center"/>
                    <w:rPr>
                      <w:rFonts w:cs="Arial"/>
                      <w:b/>
                      <w:bCs/>
                      <w:sz w:val="16"/>
                      <w:szCs w:val="16"/>
                    </w:rPr>
                  </w:pPr>
                  <w:r>
                    <w:rPr>
                      <w:rFonts w:cs="Arial"/>
                      <w:b/>
                      <w:bCs/>
                      <w:sz w:val="16"/>
                      <w:szCs w:val="16"/>
                    </w:rPr>
                    <w:t>Znesek</w:t>
                  </w:r>
                  <w:r w:rsidRPr="007E61AD">
                    <w:rPr>
                      <w:rFonts w:cs="Arial"/>
                      <w:b/>
                      <w:bCs/>
                      <w:sz w:val="16"/>
                      <w:szCs w:val="16"/>
                    </w:rPr>
                    <w:t xml:space="preserve"> v €</w:t>
                  </w:r>
                </w:p>
              </w:tc>
            </w:tr>
            <w:tr w:rsidR="00B8184A" w:rsidRPr="007E61AD" w14:paraId="5EC0A6AE" w14:textId="77777777" w:rsidTr="0008193F">
              <w:trPr>
                <w:trHeight w:val="285"/>
              </w:trPr>
              <w:tc>
                <w:tcPr>
                  <w:tcW w:w="3986" w:type="dxa"/>
                  <w:gridSpan w:val="2"/>
                  <w:vMerge/>
                  <w:shd w:val="clear" w:color="auto" w:fill="DEEAF6" w:themeFill="accent1" w:themeFillTint="33"/>
                  <w:noWrap/>
                  <w:vAlign w:val="center"/>
                  <w:hideMark/>
                </w:tcPr>
                <w:p w14:paraId="7C9B4182" w14:textId="77777777" w:rsidR="00B8184A" w:rsidRPr="007E61AD" w:rsidRDefault="00B8184A" w:rsidP="00B8184A">
                  <w:pPr>
                    <w:rPr>
                      <w:rFonts w:cs="Arial"/>
                      <w:b/>
                      <w:bCs/>
                      <w:sz w:val="16"/>
                      <w:szCs w:val="16"/>
                    </w:rPr>
                  </w:pPr>
                </w:p>
              </w:tc>
              <w:tc>
                <w:tcPr>
                  <w:tcW w:w="1263" w:type="dxa"/>
                  <w:shd w:val="clear" w:color="auto" w:fill="DEEAF6" w:themeFill="accent1" w:themeFillTint="33"/>
                  <w:noWrap/>
                  <w:vAlign w:val="center"/>
                  <w:hideMark/>
                </w:tcPr>
                <w:p w14:paraId="6B2D0313" w14:textId="77777777" w:rsidR="00B8184A" w:rsidRPr="007E61AD" w:rsidRDefault="00B8184A" w:rsidP="00B8184A">
                  <w:pPr>
                    <w:jc w:val="center"/>
                    <w:rPr>
                      <w:rFonts w:cs="Arial"/>
                      <w:b/>
                      <w:bCs/>
                      <w:sz w:val="16"/>
                      <w:szCs w:val="16"/>
                    </w:rPr>
                  </w:pPr>
                  <w:r w:rsidRPr="007E61AD">
                    <w:rPr>
                      <w:rFonts w:cs="Arial"/>
                      <w:b/>
                      <w:bCs/>
                      <w:sz w:val="16"/>
                      <w:szCs w:val="16"/>
                    </w:rPr>
                    <w:t>prvo leto</w:t>
                  </w:r>
                </w:p>
              </w:tc>
              <w:tc>
                <w:tcPr>
                  <w:tcW w:w="1275" w:type="dxa"/>
                  <w:shd w:val="clear" w:color="auto" w:fill="DEEAF6" w:themeFill="accent1" w:themeFillTint="33"/>
                  <w:noWrap/>
                  <w:vAlign w:val="center"/>
                  <w:hideMark/>
                </w:tcPr>
                <w:p w14:paraId="38DBE192" w14:textId="77777777" w:rsidR="00B8184A" w:rsidRPr="007E61AD" w:rsidRDefault="00B8184A" w:rsidP="00B8184A">
                  <w:pPr>
                    <w:jc w:val="center"/>
                    <w:rPr>
                      <w:rFonts w:cs="Arial"/>
                      <w:b/>
                      <w:bCs/>
                      <w:sz w:val="16"/>
                      <w:szCs w:val="16"/>
                    </w:rPr>
                  </w:pPr>
                  <w:r w:rsidRPr="007E61AD">
                    <w:rPr>
                      <w:rFonts w:cs="Arial"/>
                      <w:b/>
                      <w:bCs/>
                      <w:sz w:val="16"/>
                      <w:szCs w:val="16"/>
                    </w:rPr>
                    <w:t>Sofinaciranje EU (75%)</w:t>
                  </w:r>
                </w:p>
              </w:tc>
              <w:tc>
                <w:tcPr>
                  <w:tcW w:w="1263" w:type="dxa"/>
                  <w:shd w:val="clear" w:color="auto" w:fill="DEEAF6" w:themeFill="accent1" w:themeFillTint="33"/>
                  <w:noWrap/>
                  <w:vAlign w:val="center"/>
                  <w:hideMark/>
                </w:tcPr>
                <w:p w14:paraId="666966A4" w14:textId="77777777" w:rsidR="00B8184A" w:rsidRPr="007E61AD" w:rsidRDefault="00B8184A" w:rsidP="00B8184A">
                  <w:pPr>
                    <w:jc w:val="center"/>
                    <w:rPr>
                      <w:rFonts w:cs="Arial"/>
                      <w:b/>
                      <w:bCs/>
                      <w:sz w:val="16"/>
                      <w:szCs w:val="16"/>
                    </w:rPr>
                  </w:pPr>
                  <w:r w:rsidRPr="007E61AD">
                    <w:rPr>
                      <w:rFonts w:cs="Arial"/>
                      <w:b/>
                      <w:bCs/>
                      <w:sz w:val="16"/>
                      <w:szCs w:val="16"/>
                    </w:rPr>
                    <w:t>leto n+1</w:t>
                  </w:r>
                </w:p>
              </w:tc>
              <w:tc>
                <w:tcPr>
                  <w:tcW w:w="1275" w:type="dxa"/>
                  <w:shd w:val="clear" w:color="auto" w:fill="DEEAF6" w:themeFill="accent1" w:themeFillTint="33"/>
                  <w:noWrap/>
                  <w:vAlign w:val="center"/>
                  <w:hideMark/>
                </w:tcPr>
                <w:p w14:paraId="7493A227" w14:textId="77777777" w:rsidR="00B8184A" w:rsidRPr="007E61AD" w:rsidRDefault="00B8184A" w:rsidP="00B8184A">
                  <w:pPr>
                    <w:jc w:val="center"/>
                    <w:rPr>
                      <w:rFonts w:cs="Arial"/>
                      <w:b/>
                      <w:bCs/>
                      <w:sz w:val="16"/>
                      <w:szCs w:val="16"/>
                    </w:rPr>
                  </w:pPr>
                  <w:r w:rsidRPr="007E61AD">
                    <w:rPr>
                      <w:rFonts w:cs="Arial"/>
                      <w:b/>
                      <w:bCs/>
                      <w:sz w:val="16"/>
                      <w:szCs w:val="16"/>
                    </w:rPr>
                    <w:t>Sofinaciranje EU (75%)</w:t>
                  </w:r>
                </w:p>
              </w:tc>
            </w:tr>
            <w:tr w:rsidR="00B8184A" w:rsidRPr="007E61AD" w14:paraId="3AD1805A" w14:textId="77777777" w:rsidTr="0008193F">
              <w:trPr>
                <w:trHeight w:val="285"/>
              </w:trPr>
              <w:tc>
                <w:tcPr>
                  <w:tcW w:w="988" w:type="dxa"/>
                  <w:noWrap/>
                  <w:vAlign w:val="center"/>
                  <w:hideMark/>
                </w:tcPr>
                <w:p w14:paraId="1FC74C70" w14:textId="77777777" w:rsidR="00B8184A" w:rsidRPr="007E61AD" w:rsidRDefault="00B8184A" w:rsidP="00B8184A">
                  <w:pPr>
                    <w:rPr>
                      <w:rFonts w:cs="Arial"/>
                      <w:sz w:val="16"/>
                      <w:szCs w:val="16"/>
                    </w:rPr>
                  </w:pPr>
                  <w:r w:rsidRPr="007E61AD">
                    <w:rPr>
                      <w:rFonts w:cs="Arial"/>
                      <w:sz w:val="16"/>
                      <w:szCs w:val="16"/>
                    </w:rPr>
                    <w:t>4. člen</w:t>
                  </w:r>
                </w:p>
              </w:tc>
              <w:tc>
                <w:tcPr>
                  <w:tcW w:w="2998" w:type="dxa"/>
                  <w:noWrap/>
                  <w:vAlign w:val="center"/>
                  <w:hideMark/>
                </w:tcPr>
                <w:p w14:paraId="3BCC1564" w14:textId="77777777" w:rsidR="00B8184A" w:rsidRPr="007E61AD" w:rsidRDefault="00B8184A" w:rsidP="00B8184A">
                  <w:pPr>
                    <w:rPr>
                      <w:rFonts w:cs="Arial"/>
                      <w:sz w:val="16"/>
                      <w:szCs w:val="16"/>
                    </w:rPr>
                  </w:pPr>
                  <w:r w:rsidRPr="007E61AD">
                    <w:rPr>
                      <w:rFonts w:cs="Arial"/>
                      <w:sz w:val="16"/>
                      <w:szCs w:val="16"/>
                    </w:rPr>
                    <w:t>Ozaveščanje in ureditev odstranjevanja odpadkov na počivališčih, usposabljanje izvajalcev</w:t>
                  </w:r>
                </w:p>
              </w:tc>
              <w:tc>
                <w:tcPr>
                  <w:tcW w:w="1263" w:type="dxa"/>
                  <w:noWrap/>
                  <w:vAlign w:val="center"/>
                  <w:hideMark/>
                </w:tcPr>
                <w:p w14:paraId="1F5D79B8" w14:textId="77777777" w:rsidR="00B8184A" w:rsidRPr="007E61AD" w:rsidRDefault="00B8184A" w:rsidP="00B8184A">
                  <w:pPr>
                    <w:jc w:val="center"/>
                    <w:rPr>
                      <w:rFonts w:cs="Arial"/>
                      <w:sz w:val="16"/>
                      <w:szCs w:val="16"/>
                    </w:rPr>
                  </w:pPr>
                  <w:r>
                    <w:rPr>
                      <w:rFonts w:cs="Arial"/>
                      <w:sz w:val="16"/>
                      <w:szCs w:val="16"/>
                    </w:rPr>
                    <w:t>91.820,00</w:t>
                  </w:r>
                </w:p>
              </w:tc>
              <w:tc>
                <w:tcPr>
                  <w:tcW w:w="1275" w:type="dxa"/>
                  <w:noWrap/>
                  <w:vAlign w:val="center"/>
                  <w:hideMark/>
                </w:tcPr>
                <w:p w14:paraId="601339E5" w14:textId="77777777" w:rsidR="00B8184A" w:rsidRPr="007E61AD" w:rsidRDefault="00B8184A" w:rsidP="00B8184A">
                  <w:pPr>
                    <w:jc w:val="center"/>
                    <w:rPr>
                      <w:rFonts w:cs="Arial"/>
                      <w:sz w:val="16"/>
                      <w:szCs w:val="16"/>
                    </w:rPr>
                  </w:pPr>
                  <w:r>
                    <w:rPr>
                      <w:rFonts w:cs="Arial"/>
                      <w:sz w:val="16"/>
                      <w:szCs w:val="16"/>
                    </w:rPr>
                    <w:t>68.865,00</w:t>
                  </w:r>
                </w:p>
              </w:tc>
              <w:tc>
                <w:tcPr>
                  <w:tcW w:w="1263" w:type="dxa"/>
                  <w:noWrap/>
                  <w:vAlign w:val="center"/>
                  <w:hideMark/>
                </w:tcPr>
                <w:p w14:paraId="5CA0ECEB" w14:textId="77777777" w:rsidR="00B8184A" w:rsidRPr="007E61AD" w:rsidRDefault="00B8184A" w:rsidP="00B8184A">
                  <w:pPr>
                    <w:jc w:val="center"/>
                    <w:rPr>
                      <w:rFonts w:cs="Arial"/>
                      <w:sz w:val="16"/>
                      <w:szCs w:val="16"/>
                    </w:rPr>
                  </w:pPr>
                  <w:r>
                    <w:rPr>
                      <w:rFonts w:cs="Arial"/>
                      <w:sz w:val="16"/>
                      <w:szCs w:val="16"/>
                    </w:rPr>
                    <w:t>10.000,00</w:t>
                  </w:r>
                </w:p>
              </w:tc>
              <w:tc>
                <w:tcPr>
                  <w:tcW w:w="1275" w:type="dxa"/>
                  <w:noWrap/>
                  <w:vAlign w:val="center"/>
                  <w:hideMark/>
                </w:tcPr>
                <w:p w14:paraId="24ADCE56" w14:textId="77777777" w:rsidR="00B8184A" w:rsidRPr="007E61AD" w:rsidRDefault="00B8184A" w:rsidP="00B8184A">
                  <w:pPr>
                    <w:jc w:val="center"/>
                    <w:rPr>
                      <w:rFonts w:cs="Arial"/>
                      <w:sz w:val="16"/>
                      <w:szCs w:val="16"/>
                    </w:rPr>
                  </w:pPr>
                  <w:r>
                    <w:rPr>
                      <w:rFonts w:cs="Arial"/>
                      <w:sz w:val="16"/>
                      <w:szCs w:val="16"/>
                    </w:rPr>
                    <w:t>7.500,00</w:t>
                  </w:r>
                </w:p>
              </w:tc>
            </w:tr>
            <w:tr w:rsidR="00B8184A" w:rsidRPr="007E61AD" w14:paraId="73B5DA5A" w14:textId="77777777" w:rsidTr="0008193F">
              <w:trPr>
                <w:trHeight w:val="285"/>
              </w:trPr>
              <w:tc>
                <w:tcPr>
                  <w:tcW w:w="988" w:type="dxa"/>
                  <w:noWrap/>
                  <w:vAlign w:val="center"/>
                  <w:hideMark/>
                </w:tcPr>
                <w:p w14:paraId="1235BEA3" w14:textId="77777777" w:rsidR="00B8184A" w:rsidRPr="007E61AD" w:rsidRDefault="00B8184A" w:rsidP="00B8184A">
                  <w:pPr>
                    <w:rPr>
                      <w:rFonts w:cs="Arial"/>
                      <w:sz w:val="16"/>
                      <w:szCs w:val="16"/>
                    </w:rPr>
                  </w:pPr>
                  <w:r w:rsidRPr="007E61AD">
                    <w:rPr>
                      <w:rFonts w:cs="Arial"/>
                      <w:sz w:val="16"/>
                      <w:szCs w:val="16"/>
                    </w:rPr>
                    <w:t>7. člen</w:t>
                  </w:r>
                </w:p>
              </w:tc>
              <w:tc>
                <w:tcPr>
                  <w:tcW w:w="2998" w:type="dxa"/>
                  <w:noWrap/>
                  <w:vAlign w:val="center"/>
                  <w:hideMark/>
                </w:tcPr>
                <w:p w14:paraId="32DF20B3" w14:textId="77777777" w:rsidR="00B8184A" w:rsidRPr="007E61AD" w:rsidRDefault="00B8184A" w:rsidP="00B8184A">
                  <w:pPr>
                    <w:rPr>
                      <w:rFonts w:cs="Arial"/>
                      <w:sz w:val="16"/>
                      <w:szCs w:val="16"/>
                    </w:rPr>
                  </w:pPr>
                  <w:r w:rsidRPr="007E61AD">
                    <w:rPr>
                      <w:rFonts w:cs="Arial"/>
                      <w:sz w:val="16"/>
                      <w:szCs w:val="16"/>
                    </w:rPr>
                    <w:t>Usposabljanje skupin za iskanje in izredni odstrel divjih prašičev</w:t>
                  </w:r>
                </w:p>
              </w:tc>
              <w:tc>
                <w:tcPr>
                  <w:tcW w:w="1263" w:type="dxa"/>
                  <w:noWrap/>
                  <w:vAlign w:val="center"/>
                  <w:hideMark/>
                </w:tcPr>
                <w:p w14:paraId="34F63052" w14:textId="77777777" w:rsidR="00B8184A" w:rsidRPr="007E61AD" w:rsidRDefault="00B8184A" w:rsidP="00B8184A">
                  <w:pPr>
                    <w:jc w:val="center"/>
                    <w:rPr>
                      <w:rFonts w:cs="Arial"/>
                      <w:sz w:val="16"/>
                      <w:szCs w:val="16"/>
                    </w:rPr>
                  </w:pPr>
                  <w:r>
                    <w:rPr>
                      <w:rFonts w:cs="Arial"/>
                      <w:sz w:val="16"/>
                      <w:szCs w:val="16"/>
                    </w:rPr>
                    <w:t>35.000,00</w:t>
                  </w:r>
                </w:p>
              </w:tc>
              <w:tc>
                <w:tcPr>
                  <w:tcW w:w="1275" w:type="dxa"/>
                  <w:noWrap/>
                  <w:vAlign w:val="center"/>
                  <w:hideMark/>
                </w:tcPr>
                <w:p w14:paraId="63A88397" w14:textId="77777777" w:rsidR="00B8184A" w:rsidRPr="007E61AD" w:rsidRDefault="00B8184A" w:rsidP="00B8184A">
                  <w:pPr>
                    <w:jc w:val="center"/>
                    <w:rPr>
                      <w:rFonts w:cs="Arial"/>
                      <w:sz w:val="16"/>
                      <w:szCs w:val="16"/>
                    </w:rPr>
                  </w:pPr>
                </w:p>
              </w:tc>
              <w:tc>
                <w:tcPr>
                  <w:tcW w:w="1263" w:type="dxa"/>
                  <w:noWrap/>
                  <w:vAlign w:val="center"/>
                  <w:hideMark/>
                </w:tcPr>
                <w:p w14:paraId="52CD34D6" w14:textId="77777777" w:rsidR="00B8184A" w:rsidRPr="007E61AD" w:rsidRDefault="00B8184A" w:rsidP="00B8184A">
                  <w:pPr>
                    <w:jc w:val="center"/>
                    <w:rPr>
                      <w:rFonts w:cs="Arial"/>
                      <w:sz w:val="16"/>
                      <w:szCs w:val="16"/>
                    </w:rPr>
                  </w:pPr>
                  <w:r>
                    <w:rPr>
                      <w:rFonts w:cs="Arial"/>
                      <w:sz w:val="16"/>
                      <w:szCs w:val="16"/>
                    </w:rPr>
                    <w:t>35.000,00</w:t>
                  </w:r>
                </w:p>
              </w:tc>
              <w:tc>
                <w:tcPr>
                  <w:tcW w:w="1275" w:type="dxa"/>
                  <w:noWrap/>
                  <w:vAlign w:val="center"/>
                  <w:hideMark/>
                </w:tcPr>
                <w:p w14:paraId="2570CEAF" w14:textId="77777777" w:rsidR="00B8184A" w:rsidRPr="007E61AD" w:rsidRDefault="00B8184A" w:rsidP="00B8184A">
                  <w:pPr>
                    <w:jc w:val="center"/>
                    <w:rPr>
                      <w:rFonts w:cs="Arial"/>
                      <w:sz w:val="16"/>
                      <w:szCs w:val="16"/>
                    </w:rPr>
                  </w:pPr>
                </w:p>
              </w:tc>
            </w:tr>
            <w:tr w:rsidR="00B8184A" w:rsidRPr="007E61AD" w14:paraId="7141F05A" w14:textId="77777777" w:rsidTr="0008193F">
              <w:trPr>
                <w:trHeight w:val="285"/>
              </w:trPr>
              <w:tc>
                <w:tcPr>
                  <w:tcW w:w="988" w:type="dxa"/>
                  <w:noWrap/>
                  <w:vAlign w:val="center"/>
                  <w:hideMark/>
                </w:tcPr>
                <w:p w14:paraId="2286932D" w14:textId="77777777" w:rsidR="00B8184A" w:rsidRPr="007E61AD" w:rsidRDefault="00B8184A" w:rsidP="00B8184A">
                  <w:pPr>
                    <w:rPr>
                      <w:rFonts w:cs="Arial"/>
                      <w:sz w:val="16"/>
                      <w:szCs w:val="16"/>
                    </w:rPr>
                  </w:pPr>
                  <w:r w:rsidRPr="007E61AD">
                    <w:rPr>
                      <w:rFonts w:cs="Arial"/>
                      <w:sz w:val="16"/>
                      <w:szCs w:val="16"/>
                    </w:rPr>
                    <w:t>11. člen</w:t>
                  </w:r>
                </w:p>
              </w:tc>
              <w:tc>
                <w:tcPr>
                  <w:tcW w:w="2998" w:type="dxa"/>
                  <w:noWrap/>
                  <w:vAlign w:val="center"/>
                  <w:hideMark/>
                </w:tcPr>
                <w:p w14:paraId="1FC8EF28" w14:textId="77777777" w:rsidR="00B8184A" w:rsidRPr="007E61AD" w:rsidRDefault="00B8184A" w:rsidP="00B8184A">
                  <w:pPr>
                    <w:rPr>
                      <w:rFonts w:cs="Arial"/>
                      <w:sz w:val="16"/>
                      <w:szCs w:val="16"/>
                    </w:rPr>
                  </w:pPr>
                  <w:r w:rsidRPr="007E61AD">
                    <w:rPr>
                      <w:rFonts w:cs="Arial"/>
                      <w:sz w:val="16"/>
                      <w:szCs w:val="16"/>
                    </w:rPr>
                    <w:t>Zmanjšanje populacije divjih prašičev - stimulacija</w:t>
                  </w:r>
                </w:p>
              </w:tc>
              <w:tc>
                <w:tcPr>
                  <w:tcW w:w="1263" w:type="dxa"/>
                  <w:noWrap/>
                  <w:vAlign w:val="center"/>
                  <w:hideMark/>
                </w:tcPr>
                <w:p w14:paraId="7A8B81C8" w14:textId="77777777" w:rsidR="00B8184A" w:rsidRPr="007E61AD" w:rsidRDefault="00B8184A" w:rsidP="00B8184A">
                  <w:pPr>
                    <w:jc w:val="center"/>
                    <w:rPr>
                      <w:rFonts w:cs="Arial"/>
                      <w:sz w:val="16"/>
                      <w:szCs w:val="16"/>
                    </w:rPr>
                  </w:pPr>
                  <w:r>
                    <w:rPr>
                      <w:rFonts w:cs="Arial"/>
                      <w:sz w:val="16"/>
                      <w:szCs w:val="16"/>
                    </w:rPr>
                    <w:t>300.000,00</w:t>
                  </w:r>
                </w:p>
              </w:tc>
              <w:tc>
                <w:tcPr>
                  <w:tcW w:w="1275" w:type="dxa"/>
                  <w:noWrap/>
                  <w:vAlign w:val="center"/>
                  <w:hideMark/>
                </w:tcPr>
                <w:p w14:paraId="54FED4F5" w14:textId="77777777" w:rsidR="00B8184A" w:rsidRPr="007E61AD" w:rsidRDefault="00B8184A" w:rsidP="00B8184A">
                  <w:pPr>
                    <w:jc w:val="center"/>
                    <w:rPr>
                      <w:rFonts w:cs="Arial"/>
                      <w:sz w:val="16"/>
                      <w:szCs w:val="16"/>
                    </w:rPr>
                  </w:pPr>
                </w:p>
              </w:tc>
              <w:tc>
                <w:tcPr>
                  <w:tcW w:w="1263" w:type="dxa"/>
                  <w:noWrap/>
                  <w:vAlign w:val="center"/>
                  <w:hideMark/>
                </w:tcPr>
                <w:p w14:paraId="4F3CAC38" w14:textId="77777777" w:rsidR="00B8184A" w:rsidRPr="007E61AD" w:rsidRDefault="00B8184A" w:rsidP="00B8184A">
                  <w:pPr>
                    <w:jc w:val="center"/>
                    <w:rPr>
                      <w:rFonts w:cs="Arial"/>
                      <w:sz w:val="16"/>
                      <w:szCs w:val="16"/>
                    </w:rPr>
                  </w:pPr>
                  <w:r>
                    <w:rPr>
                      <w:rFonts w:cs="Arial"/>
                      <w:sz w:val="16"/>
                      <w:szCs w:val="16"/>
                    </w:rPr>
                    <w:t>300.000,00</w:t>
                  </w:r>
                </w:p>
              </w:tc>
              <w:tc>
                <w:tcPr>
                  <w:tcW w:w="1275" w:type="dxa"/>
                  <w:noWrap/>
                  <w:vAlign w:val="center"/>
                  <w:hideMark/>
                </w:tcPr>
                <w:p w14:paraId="65A7CBCA" w14:textId="77777777" w:rsidR="00B8184A" w:rsidRPr="007E61AD" w:rsidRDefault="00B8184A" w:rsidP="00B8184A">
                  <w:pPr>
                    <w:jc w:val="center"/>
                    <w:rPr>
                      <w:rFonts w:cs="Arial"/>
                      <w:sz w:val="16"/>
                      <w:szCs w:val="16"/>
                    </w:rPr>
                  </w:pPr>
                </w:p>
              </w:tc>
            </w:tr>
            <w:tr w:rsidR="00B8184A" w:rsidRPr="007E61AD" w14:paraId="1882E05E" w14:textId="77777777" w:rsidTr="0008193F">
              <w:trPr>
                <w:trHeight w:val="285"/>
              </w:trPr>
              <w:tc>
                <w:tcPr>
                  <w:tcW w:w="988" w:type="dxa"/>
                  <w:noWrap/>
                  <w:vAlign w:val="center"/>
                  <w:hideMark/>
                </w:tcPr>
                <w:p w14:paraId="09AEA316" w14:textId="77777777" w:rsidR="00B8184A" w:rsidRPr="007E61AD" w:rsidRDefault="00B8184A" w:rsidP="00B8184A">
                  <w:pPr>
                    <w:rPr>
                      <w:rFonts w:cs="Arial"/>
                      <w:sz w:val="16"/>
                      <w:szCs w:val="16"/>
                    </w:rPr>
                  </w:pPr>
                  <w:r w:rsidRPr="007E61AD">
                    <w:rPr>
                      <w:rFonts w:cs="Arial"/>
                      <w:sz w:val="16"/>
                      <w:szCs w:val="16"/>
                    </w:rPr>
                    <w:t>13. člen</w:t>
                  </w:r>
                </w:p>
              </w:tc>
              <w:tc>
                <w:tcPr>
                  <w:tcW w:w="2998" w:type="dxa"/>
                  <w:noWrap/>
                  <w:vAlign w:val="center"/>
                  <w:hideMark/>
                </w:tcPr>
                <w:p w14:paraId="0BB3362C" w14:textId="77777777" w:rsidR="00B8184A" w:rsidRPr="007E61AD" w:rsidRDefault="00B8184A" w:rsidP="00B8184A">
                  <w:pPr>
                    <w:rPr>
                      <w:rFonts w:cs="Arial"/>
                      <w:sz w:val="16"/>
                      <w:szCs w:val="16"/>
                    </w:rPr>
                  </w:pPr>
                  <w:r w:rsidRPr="007E61AD">
                    <w:rPr>
                      <w:rFonts w:cs="Arial"/>
                      <w:sz w:val="16"/>
                      <w:szCs w:val="16"/>
                    </w:rPr>
                    <w:t>Načrt ravnanja in izvajanje biovarnostnih ukrepov</w:t>
                  </w:r>
                </w:p>
              </w:tc>
              <w:tc>
                <w:tcPr>
                  <w:tcW w:w="1263" w:type="dxa"/>
                  <w:noWrap/>
                  <w:vAlign w:val="center"/>
                  <w:hideMark/>
                </w:tcPr>
                <w:p w14:paraId="7531EBC8" w14:textId="77777777" w:rsidR="00B8184A" w:rsidRPr="007E61AD" w:rsidRDefault="00B8184A" w:rsidP="00B8184A">
                  <w:pPr>
                    <w:jc w:val="center"/>
                    <w:rPr>
                      <w:rFonts w:cs="Arial"/>
                      <w:sz w:val="16"/>
                      <w:szCs w:val="16"/>
                    </w:rPr>
                  </w:pPr>
                  <w:r>
                    <w:rPr>
                      <w:rFonts w:cs="Arial"/>
                      <w:sz w:val="16"/>
                      <w:szCs w:val="16"/>
                    </w:rPr>
                    <w:t>84.600,00</w:t>
                  </w:r>
                </w:p>
              </w:tc>
              <w:tc>
                <w:tcPr>
                  <w:tcW w:w="1275" w:type="dxa"/>
                  <w:noWrap/>
                  <w:vAlign w:val="center"/>
                  <w:hideMark/>
                </w:tcPr>
                <w:p w14:paraId="172F4188" w14:textId="77777777" w:rsidR="00B8184A" w:rsidRPr="007E61AD" w:rsidRDefault="00B8184A" w:rsidP="00B8184A">
                  <w:pPr>
                    <w:jc w:val="center"/>
                    <w:rPr>
                      <w:rFonts w:cs="Arial"/>
                      <w:sz w:val="16"/>
                      <w:szCs w:val="16"/>
                    </w:rPr>
                  </w:pPr>
                </w:p>
              </w:tc>
              <w:tc>
                <w:tcPr>
                  <w:tcW w:w="1263" w:type="dxa"/>
                  <w:noWrap/>
                  <w:vAlign w:val="center"/>
                  <w:hideMark/>
                </w:tcPr>
                <w:p w14:paraId="0AF1CB36" w14:textId="77777777" w:rsidR="00B8184A" w:rsidRPr="007E61AD" w:rsidRDefault="00B8184A" w:rsidP="00B8184A">
                  <w:pPr>
                    <w:jc w:val="center"/>
                    <w:rPr>
                      <w:rFonts w:cs="Arial"/>
                      <w:sz w:val="16"/>
                      <w:szCs w:val="16"/>
                    </w:rPr>
                  </w:pPr>
                </w:p>
              </w:tc>
              <w:tc>
                <w:tcPr>
                  <w:tcW w:w="1275" w:type="dxa"/>
                  <w:noWrap/>
                  <w:vAlign w:val="center"/>
                  <w:hideMark/>
                </w:tcPr>
                <w:p w14:paraId="790D910F" w14:textId="77777777" w:rsidR="00B8184A" w:rsidRPr="007E61AD" w:rsidRDefault="00B8184A" w:rsidP="00B8184A">
                  <w:pPr>
                    <w:jc w:val="center"/>
                    <w:rPr>
                      <w:rFonts w:cs="Arial"/>
                      <w:sz w:val="16"/>
                      <w:szCs w:val="16"/>
                    </w:rPr>
                  </w:pPr>
                </w:p>
              </w:tc>
            </w:tr>
            <w:tr w:rsidR="00B8184A" w:rsidRPr="007E61AD" w14:paraId="4BCD17E3" w14:textId="77777777" w:rsidTr="0008193F">
              <w:trPr>
                <w:trHeight w:val="285"/>
              </w:trPr>
              <w:tc>
                <w:tcPr>
                  <w:tcW w:w="988" w:type="dxa"/>
                  <w:noWrap/>
                  <w:vAlign w:val="center"/>
                  <w:hideMark/>
                </w:tcPr>
                <w:p w14:paraId="6FE6299F" w14:textId="77777777" w:rsidR="00B8184A" w:rsidRPr="007E61AD" w:rsidRDefault="00B8184A" w:rsidP="00B8184A">
                  <w:pPr>
                    <w:rPr>
                      <w:rFonts w:cs="Arial"/>
                      <w:sz w:val="16"/>
                      <w:szCs w:val="16"/>
                    </w:rPr>
                  </w:pPr>
                  <w:r w:rsidRPr="007E61AD">
                    <w:rPr>
                      <w:rFonts w:cs="Arial"/>
                      <w:sz w:val="16"/>
                      <w:szCs w:val="16"/>
                    </w:rPr>
                    <w:t>14. člen</w:t>
                  </w:r>
                </w:p>
              </w:tc>
              <w:tc>
                <w:tcPr>
                  <w:tcW w:w="2998" w:type="dxa"/>
                  <w:noWrap/>
                  <w:vAlign w:val="center"/>
                  <w:hideMark/>
                </w:tcPr>
                <w:p w14:paraId="6BD7B0CB" w14:textId="77777777" w:rsidR="00B8184A" w:rsidRPr="007E61AD" w:rsidRDefault="00B8184A" w:rsidP="00B8184A">
                  <w:pPr>
                    <w:rPr>
                      <w:rFonts w:cs="Arial"/>
                      <w:sz w:val="16"/>
                      <w:szCs w:val="16"/>
                    </w:rPr>
                  </w:pPr>
                  <w:r w:rsidRPr="007E61AD">
                    <w:rPr>
                      <w:rFonts w:cs="Arial"/>
                      <w:sz w:val="16"/>
                      <w:szCs w:val="16"/>
                    </w:rPr>
                    <w:t xml:space="preserve">Prijava najdenega prašiča - nagrada </w:t>
                  </w:r>
                </w:p>
              </w:tc>
              <w:tc>
                <w:tcPr>
                  <w:tcW w:w="1263" w:type="dxa"/>
                  <w:noWrap/>
                  <w:vAlign w:val="center"/>
                  <w:hideMark/>
                </w:tcPr>
                <w:p w14:paraId="4CA65BA6" w14:textId="77777777" w:rsidR="00B8184A" w:rsidRPr="007E61AD" w:rsidRDefault="00B8184A" w:rsidP="00B8184A">
                  <w:pPr>
                    <w:jc w:val="center"/>
                    <w:rPr>
                      <w:rFonts w:cs="Arial"/>
                      <w:sz w:val="16"/>
                      <w:szCs w:val="16"/>
                    </w:rPr>
                  </w:pPr>
                  <w:r>
                    <w:rPr>
                      <w:rFonts w:cs="Arial"/>
                      <w:sz w:val="16"/>
                      <w:szCs w:val="16"/>
                    </w:rPr>
                    <w:t>39.000,00</w:t>
                  </w:r>
                </w:p>
              </w:tc>
              <w:tc>
                <w:tcPr>
                  <w:tcW w:w="1275" w:type="dxa"/>
                  <w:noWrap/>
                  <w:vAlign w:val="center"/>
                  <w:hideMark/>
                </w:tcPr>
                <w:p w14:paraId="2516CB8B" w14:textId="77777777" w:rsidR="00B8184A" w:rsidRPr="007E61AD" w:rsidRDefault="00B8184A" w:rsidP="00B8184A">
                  <w:pPr>
                    <w:jc w:val="center"/>
                    <w:rPr>
                      <w:rFonts w:cs="Arial"/>
                      <w:sz w:val="16"/>
                      <w:szCs w:val="16"/>
                    </w:rPr>
                  </w:pPr>
                  <w:r>
                    <w:rPr>
                      <w:rFonts w:cs="Arial"/>
                      <w:sz w:val="16"/>
                      <w:szCs w:val="16"/>
                    </w:rPr>
                    <w:t>29.250,00</w:t>
                  </w:r>
                </w:p>
              </w:tc>
              <w:tc>
                <w:tcPr>
                  <w:tcW w:w="1263" w:type="dxa"/>
                  <w:noWrap/>
                  <w:vAlign w:val="center"/>
                  <w:hideMark/>
                </w:tcPr>
                <w:p w14:paraId="768B5DF9" w14:textId="77777777" w:rsidR="00B8184A" w:rsidRPr="007E61AD" w:rsidRDefault="00B8184A" w:rsidP="00B8184A">
                  <w:pPr>
                    <w:jc w:val="center"/>
                    <w:rPr>
                      <w:rFonts w:cs="Arial"/>
                      <w:sz w:val="16"/>
                      <w:szCs w:val="16"/>
                    </w:rPr>
                  </w:pPr>
                  <w:r>
                    <w:rPr>
                      <w:rFonts w:cs="Arial"/>
                      <w:sz w:val="16"/>
                      <w:szCs w:val="16"/>
                    </w:rPr>
                    <w:t>39.000,00</w:t>
                  </w:r>
                </w:p>
              </w:tc>
              <w:tc>
                <w:tcPr>
                  <w:tcW w:w="1275" w:type="dxa"/>
                  <w:noWrap/>
                  <w:vAlign w:val="center"/>
                  <w:hideMark/>
                </w:tcPr>
                <w:p w14:paraId="5BA1086D" w14:textId="77777777" w:rsidR="00B8184A" w:rsidRPr="007E61AD" w:rsidRDefault="00B8184A" w:rsidP="00B8184A">
                  <w:pPr>
                    <w:jc w:val="center"/>
                    <w:rPr>
                      <w:rFonts w:cs="Arial"/>
                      <w:sz w:val="16"/>
                      <w:szCs w:val="16"/>
                    </w:rPr>
                  </w:pPr>
                </w:p>
              </w:tc>
            </w:tr>
            <w:tr w:rsidR="00B8184A" w:rsidRPr="007E61AD" w14:paraId="465CB722" w14:textId="77777777" w:rsidTr="0008193F">
              <w:trPr>
                <w:trHeight w:val="285"/>
              </w:trPr>
              <w:tc>
                <w:tcPr>
                  <w:tcW w:w="988" w:type="dxa"/>
                  <w:noWrap/>
                  <w:vAlign w:val="center"/>
                  <w:hideMark/>
                </w:tcPr>
                <w:p w14:paraId="161A3496" w14:textId="77777777" w:rsidR="00B8184A" w:rsidRPr="007E61AD" w:rsidRDefault="00B8184A" w:rsidP="00B8184A">
                  <w:pPr>
                    <w:rPr>
                      <w:rFonts w:cs="Arial"/>
                      <w:sz w:val="16"/>
                      <w:szCs w:val="16"/>
                    </w:rPr>
                  </w:pPr>
                  <w:r w:rsidRPr="007E61AD">
                    <w:rPr>
                      <w:rFonts w:cs="Arial"/>
                      <w:sz w:val="16"/>
                      <w:szCs w:val="16"/>
                    </w:rPr>
                    <w:t>15. člen</w:t>
                  </w:r>
                </w:p>
              </w:tc>
              <w:tc>
                <w:tcPr>
                  <w:tcW w:w="2998" w:type="dxa"/>
                  <w:noWrap/>
                  <w:vAlign w:val="center"/>
                  <w:hideMark/>
                </w:tcPr>
                <w:p w14:paraId="06601F29" w14:textId="77777777" w:rsidR="00B8184A" w:rsidRPr="007E61AD" w:rsidRDefault="00B8184A" w:rsidP="00B8184A">
                  <w:pPr>
                    <w:rPr>
                      <w:rFonts w:cs="Arial"/>
                      <w:sz w:val="16"/>
                      <w:szCs w:val="16"/>
                    </w:rPr>
                  </w:pPr>
                  <w:r w:rsidRPr="007E61AD">
                    <w:rPr>
                      <w:rFonts w:cs="Arial"/>
                      <w:sz w:val="16"/>
                      <w:szCs w:val="16"/>
                    </w:rPr>
                    <w:t xml:space="preserve">Stroški NVI (odvoz, vzorčenje, preiskave) </w:t>
                  </w:r>
                </w:p>
              </w:tc>
              <w:tc>
                <w:tcPr>
                  <w:tcW w:w="1263" w:type="dxa"/>
                  <w:noWrap/>
                  <w:vAlign w:val="center"/>
                  <w:hideMark/>
                </w:tcPr>
                <w:p w14:paraId="30981201" w14:textId="77777777" w:rsidR="00B8184A" w:rsidRPr="007E61AD" w:rsidRDefault="00B8184A" w:rsidP="00B8184A">
                  <w:pPr>
                    <w:jc w:val="center"/>
                    <w:rPr>
                      <w:rFonts w:cs="Arial"/>
                      <w:sz w:val="16"/>
                      <w:szCs w:val="16"/>
                    </w:rPr>
                  </w:pPr>
                </w:p>
              </w:tc>
              <w:tc>
                <w:tcPr>
                  <w:tcW w:w="1275" w:type="dxa"/>
                  <w:noWrap/>
                  <w:vAlign w:val="center"/>
                  <w:hideMark/>
                </w:tcPr>
                <w:p w14:paraId="54F78D59" w14:textId="77777777" w:rsidR="00B8184A" w:rsidRPr="007E61AD" w:rsidRDefault="00B8184A" w:rsidP="00B8184A">
                  <w:pPr>
                    <w:jc w:val="center"/>
                    <w:rPr>
                      <w:rFonts w:cs="Arial"/>
                      <w:sz w:val="16"/>
                      <w:szCs w:val="16"/>
                    </w:rPr>
                  </w:pPr>
                </w:p>
              </w:tc>
              <w:tc>
                <w:tcPr>
                  <w:tcW w:w="1263" w:type="dxa"/>
                  <w:noWrap/>
                  <w:vAlign w:val="center"/>
                  <w:hideMark/>
                </w:tcPr>
                <w:p w14:paraId="37F67922" w14:textId="77777777" w:rsidR="00B8184A" w:rsidRPr="007E61AD" w:rsidRDefault="00B8184A" w:rsidP="00B8184A">
                  <w:pPr>
                    <w:jc w:val="center"/>
                    <w:rPr>
                      <w:rFonts w:cs="Arial"/>
                      <w:sz w:val="16"/>
                      <w:szCs w:val="16"/>
                    </w:rPr>
                  </w:pPr>
                </w:p>
              </w:tc>
              <w:tc>
                <w:tcPr>
                  <w:tcW w:w="1275" w:type="dxa"/>
                  <w:noWrap/>
                  <w:vAlign w:val="center"/>
                  <w:hideMark/>
                </w:tcPr>
                <w:p w14:paraId="0591D31D" w14:textId="77777777" w:rsidR="00B8184A" w:rsidRPr="007E61AD" w:rsidRDefault="00B8184A" w:rsidP="00B8184A">
                  <w:pPr>
                    <w:jc w:val="center"/>
                    <w:rPr>
                      <w:rFonts w:cs="Arial"/>
                      <w:sz w:val="16"/>
                      <w:szCs w:val="16"/>
                    </w:rPr>
                  </w:pPr>
                </w:p>
              </w:tc>
            </w:tr>
            <w:tr w:rsidR="00B8184A" w:rsidRPr="007E61AD" w14:paraId="57A9D04B" w14:textId="77777777" w:rsidTr="0008193F">
              <w:trPr>
                <w:trHeight w:val="285"/>
              </w:trPr>
              <w:tc>
                <w:tcPr>
                  <w:tcW w:w="988" w:type="dxa"/>
                  <w:noWrap/>
                  <w:vAlign w:val="center"/>
                  <w:hideMark/>
                </w:tcPr>
                <w:p w14:paraId="6DEA64A5" w14:textId="77777777" w:rsidR="00B8184A" w:rsidRPr="007E61AD" w:rsidRDefault="00B8184A" w:rsidP="00B8184A">
                  <w:pPr>
                    <w:rPr>
                      <w:rFonts w:cs="Arial"/>
                      <w:sz w:val="16"/>
                      <w:szCs w:val="16"/>
                    </w:rPr>
                  </w:pPr>
                  <w:r w:rsidRPr="007E61AD">
                    <w:rPr>
                      <w:rFonts w:cs="Arial"/>
                      <w:sz w:val="16"/>
                      <w:szCs w:val="16"/>
                    </w:rPr>
                    <w:t> </w:t>
                  </w:r>
                </w:p>
              </w:tc>
              <w:tc>
                <w:tcPr>
                  <w:tcW w:w="2998" w:type="dxa"/>
                  <w:noWrap/>
                  <w:vAlign w:val="center"/>
                  <w:hideMark/>
                </w:tcPr>
                <w:p w14:paraId="54241137" w14:textId="77777777" w:rsidR="00B8184A" w:rsidRPr="007E61AD" w:rsidRDefault="00B8184A" w:rsidP="00B8184A">
                  <w:pPr>
                    <w:rPr>
                      <w:rFonts w:cs="Arial"/>
                      <w:sz w:val="16"/>
                      <w:szCs w:val="16"/>
                    </w:rPr>
                  </w:pPr>
                  <w:r w:rsidRPr="007E61AD">
                    <w:rPr>
                      <w:rFonts w:cs="Arial"/>
                      <w:sz w:val="16"/>
                      <w:szCs w:val="16"/>
                    </w:rPr>
                    <w:t>oprema VHS</w:t>
                  </w:r>
                </w:p>
              </w:tc>
              <w:tc>
                <w:tcPr>
                  <w:tcW w:w="1263" w:type="dxa"/>
                  <w:noWrap/>
                  <w:vAlign w:val="center"/>
                  <w:hideMark/>
                </w:tcPr>
                <w:p w14:paraId="06B54DD1" w14:textId="77777777" w:rsidR="00B8184A" w:rsidRPr="007E61AD" w:rsidRDefault="00B8184A" w:rsidP="00B8184A">
                  <w:pPr>
                    <w:jc w:val="center"/>
                    <w:rPr>
                      <w:rFonts w:cs="Arial"/>
                      <w:sz w:val="16"/>
                      <w:szCs w:val="16"/>
                    </w:rPr>
                  </w:pPr>
                  <w:r>
                    <w:rPr>
                      <w:rFonts w:cs="Arial"/>
                      <w:sz w:val="16"/>
                      <w:szCs w:val="16"/>
                    </w:rPr>
                    <w:t>480.720,00</w:t>
                  </w:r>
                </w:p>
              </w:tc>
              <w:tc>
                <w:tcPr>
                  <w:tcW w:w="1275" w:type="dxa"/>
                  <w:noWrap/>
                  <w:vAlign w:val="center"/>
                  <w:hideMark/>
                </w:tcPr>
                <w:p w14:paraId="7476EE70" w14:textId="77777777" w:rsidR="00B8184A" w:rsidRPr="007E61AD" w:rsidRDefault="00B8184A" w:rsidP="00B8184A">
                  <w:pPr>
                    <w:jc w:val="center"/>
                    <w:rPr>
                      <w:rFonts w:cs="Arial"/>
                      <w:sz w:val="16"/>
                      <w:szCs w:val="16"/>
                    </w:rPr>
                  </w:pPr>
                </w:p>
              </w:tc>
              <w:tc>
                <w:tcPr>
                  <w:tcW w:w="1263" w:type="dxa"/>
                  <w:noWrap/>
                  <w:vAlign w:val="center"/>
                  <w:hideMark/>
                </w:tcPr>
                <w:p w14:paraId="11A642A4" w14:textId="77777777" w:rsidR="00B8184A" w:rsidRPr="007E61AD" w:rsidRDefault="00B8184A" w:rsidP="00B8184A">
                  <w:pPr>
                    <w:jc w:val="center"/>
                    <w:rPr>
                      <w:rFonts w:cs="Arial"/>
                      <w:i/>
                      <w:iCs/>
                      <w:sz w:val="16"/>
                      <w:szCs w:val="16"/>
                    </w:rPr>
                  </w:pPr>
                  <w:r>
                    <w:rPr>
                      <w:rFonts w:cs="Arial"/>
                      <w:i/>
                      <w:iCs/>
                      <w:sz w:val="16"/>
                      <w:szCs w:val="16"/>
                    </w:rPr>
                    <w:t>100.000,00</w:t>
                  </w:r>
                </w:p>
              </w:tc>
              <w:tc>
                <w:tcPr>
                  <w:tcW w:w="1275" w:type="dxa"/>
                  <w:noWrap/>
                  <w:vAlign w:val="center"/>
                  <w:hideMark/>
                </w:tcPr>
                <w:p w14:paraId="32573C1C" w14:textId="77777777" w:rsidR="00B8184A" w:rsidRPr="007E61AD" w:rsidRDefault="00B8184A" w:rsidP="00B8184A">
                  <w:pPr>
                    <w:jc w:val="center"/>
                    <w:rPr>
                      <w:rFonts w:cs="Arial"/>
                      <w:sz w:val="16"/>
                      <w:szCs w:val="16"/>
                    </w:rPr>
                  </w:pPr>
                </w:p>
              </w:tc>
            </w:tr>
            <w:tr w:rsidR="00B8184A" w:rsidRPr="007E61AD" w14:paraId="3DB93F93" w14:textId="77777777" w:rsidTr="0008193F">
              <w:trPr>
                <w:trHeight w:val="285"/>
              </w:trPr>
              <w:tc>
                <w:tcPr>
                  <w:tcW w:w="988" w:type="dxa"/>
                  <w:noWrap/>
                  <w:vAlign w:val="center"/>
                  <w:hideMark/>
                </w:tcPr>
                <w:p w14:paraId="28A8AA16" w14:textId="77777777" w:rsidR="00B8184A" w:rsidRPr="007E61AD" w:rsidRDefault="00B8184A" w:rsidP="00B8184A">
                  <w:pPr>
                    <w:rPr>
                      <w:rFonts w:cs="Arial"/>
                      <w:sz w:val="16"/>
                      <w:szCs w:val="16"/>
                    </w:rPr>
                  </w:pPr>
                  <w:r w:rsidRPr="007E61AD">
                    <w:rPr>
                      <w:rFonts w:cs="Arial"/>
                      <w:sz w:val="16"/>
                      <w:szCs w:val="16"/>
                    </w:rPr>
                    <w:t> </w:t>
                  </w:r>
                </w:p>
              </w:tc>
              <w:tc>
                <w:tcPr>
                  <w:tcW w:w="2998" w:type="dxa"/>
                  <w:noWrap/>
                  <w:vAlign w:val="center"/>
                  <w:hideMark/>
                </w:tcPr>
                <w:p w14:paraId="6991C37D" w14:textId="77777777" w:rsidR="00B8184A" w:rsidRPr="007E61AD" w:rsidRDefault="00B8184A" w:rsidP="00B8184A">
                  <w:pPr>
                    <w:rPr>
                      <w:rFonts w:cs="Arial"/>
                      <w:sz w:val="16"/>
                      <w:szCs w:val="16"/>
                    </w:rPr>
                  </w:pPr>
                  <w:r w:rsidRPr="007E61AD">
                    <w:rPr>
                      <w:rFonts w:cs="Arial"/>
                      <w:sz w:val="16"/>
                      <w:szCs w:val="16"/>
                    </w:rPr>
                    <w:t>diagnostika</w:t>
                  </w:r>
                </w:p>
              </w:tc>
              <w:tc>
                <w:tcPr>
                  <w:tcW w:w="1263" w:type="dxa"/>
                  <w:noWrap/>
                  <w:vAlign w:val="center"/>
                  <w:hideMark/>
                </w:tcPr>
                <w:p w14:paraId="180586C7" w14:textId="77777777" w:rsidR="00B8184A" w:rsidRPr="007E61AD" w:rsidRDefault="00B8184A" w:rsidP="00B8184A">
                  <w:pPr>
                    <w:jc w:val="center"/>
                    <w:rPr>
                      <w:rFonts w:cs="Arial"/>
                      <w:sz w:val="16"/>
                      <w:szCs w:val="16"/>
                    </w:rPr>
                  </w:pPr>
                  <w:r>
                    <w:rPr>
                      <w:rFonts w:cs="Arial"/>
                      <w:sz w:val="16"/>
                      <w:szCs w:val="16"/>
                    </w:rPr>
                    <w:t>33.543,00</w:t>
                  </w:r>
                </w:p>
              </w:tc>
              <w:tc>
                <w:tcPr>
                  <w:tcW w:w="1275" w:type="dxa"/>
                  <w:noWrap/>
                  <w:vAlign w:val="center"/>
                  <w:hideMark/>
                </w:tcPr>
                <w:p w14:paraId="27103724" w14:textId="77777777" w:rsidR="00B8184A" w:rsidRPr="007E61AD" w:rsidRDefault="00B8184A" w:rsidP="00B8184A">
                  <w:pPr>
                    <w:jc w:val="center"/>
                    <w:rPr>
                      <w:rFonts w:cs="Arial"/>
                      <w:sz w:val="16"/>
                      <w:szCs w:val="16"/>
                    </w:rPr>
                  </w:pPr>
                </w:p>
              </w:tc>
              <w:tc>
                <w:tcPr>
                  <w:tcW w:w="1263" w:type="dxa"/>
                  <w:noWrap/>
                  <w:vAlign w:val="center"/>
                  <w:hideMark/>
                </w:tcPr>
                <w:p w14:paraId="3420386B" w14:textId="77777777" w:rsidR="00B8184A" w:rsidRPr="007E61AD" w:rsidRDefault="00B8184A" w:rsidP="00B8184A">
                  <w:pPr>
                    <w:jc w:val="center"/>
                    <w:rPr>
                      <w:rFonts w:cs="Arial"/>
                      <w:sz w:val="16"/>
                      <w:szCs w:val="16"/>
                    </w:rPr>
                  </w:pPr>
                  <w:r>
                    <w:rPr>
                      <w:rFonts w:cs="Arial"/>
                      <w:sz w:val="16"/>
                      <w:szCs w:val="16"/>
                    </w:rPr>
                    <w:t>33.543,00</w:t>
                  </w:r>
                </w:p>
              </w:tc>
              <w:tc>
                <w:tcPr>
                  <w:tcW w:w="1275" w:type="dxa"/>
                  <w:noWrap/>
                  <w:vAlign w:val="center"/>
                  <w:hideMark/>
                </w:tcPr>
                <w:p w14:paraId="532140A1" w14:textId="77777777" w:rsidR="00B8184A" w:rsidRPr="007E61AD" w:rsidRDefault="00B8184A" w:rsidP="00B8184A">
                  <w:pPr>
                    <w:jc w:val="center"/>
                    <w:rPr>
                      <w:rFonts w:cs="Arial"/>
                      <w:sz w:val="16"/>
                      <w:szCs w:val="16"/>
                    </w:rPr>
                  </w:pPr>
                  <w:r>
                    <w:rPr>
                      <w:rFonts w:cs="Arial"/>
                      <w:sz w:val="16"/>
                      <w:szCs w:val="16"/>
                    </w:rPr>
                    <w:t>25.157,25</w:t>
                  </w:r>
                </w:p>
              </w:tc>
            </w:tr>
            <w:tr w:rsidR="00B8184A" w:rsidRPr="007E61AD" w14:paraId="376B2AEA" w14:textId="77777777" w:rsidTr="0008193F">
              <w:trPr>
                <w:trHeight w:val="285"/>
              </w:trPr>
              <w:tc>
                <w:tcPr>
                  <w:tcW w:w="988" w:type="dxa"/>
                  <w:noWrap/>
                  <w:vAlign w:val="center"/>
                  <w:hideMark/>
                </w:tcPr>
                <w:p w14:paraId="06C8B123" w14:textId="77777777" w:rsidR="00B8184A" w:rsidRPr="007E61AD" w:rsidRDefault="00B8184A" w:rsidP="00B8184A">
                  <w:pPr>
                    <w:rPr>
                      <w:rFonts w:cs="Arial"/>
                      <w:sz w:val="16"/>
                      <w:szCs w:val="16"/>
                    </w:rPr>
                  </w:pPr>
                  <w:r w:rsidRPr="007E61AD">
                    <w:rPr>
                      <w:rFonts w:cs="Arial"/>
                      <w:sz w:val="16"/>
                      <w:szCs w:val="16"/>
                    </w:rPr>
                    <w:t>22. in 24. člen</w:t>
                  </w:r>
                </w:p>
              </w:tc>
              <w:tc>
                <w:tcPr>
                  <w:tcW w:w="2998" w:type="dxa"/>
                  <w:noWrap/>
                  <w:vAlign w:val="center"/>
                  <w:hideMark/>
                </w:tcPr>
                <w:p w14:paraId="5C40512C" w14:textId="77777777" w:rsidR="00B8184A" w:rsidRPr="007E61AD" w:rsidRDefault="00B8184A" w:rsidP="00B8184A">
                  <w:pPr>
                    <w:rPr>
                      <w:rFonts w:cs="Arial"/>
                      <w:sz w:val="16"/>
                      <w:szCs w:val="16"/>
                    </w:rPr>
                  </w:pPr>
                  <w:r w:rsidRPr="007E61AD">
                    <w:rPr>
                      <w:rFonts w:cs="Arial"/>
                      <w:sz w:val="16"/>
                      <w:szCs w:val="16"/>
                    </w:rPr>
                    <w:t>Razvoj aplikacije za spremljanje iskanja in sledenja ter nabava GPS oddajnikov</w:t>
                  </w:r>
                </w:p>
              </w:tc>
              <w:tc>
                <w:tcPr>
                  <w:tcW w:w="1263" w:type="dxa"/>
                  <w:noWrap/>
                  <w:vAlign w:val="center"/>
                  <w:hideMark/>
                </w:tcPr>
                <w:p w14:paraId="2A76ED70" w14:textId="77777777" w:rsidR="00B8184A" w:rsidRPr="007E61AD" w:rsidRDefault="00B8184A" w:rsidP="00B8184A">
                  <w:pPr>
                    <w:jc w:val="center"/>
                    <w:rPr>
                      <w:rFonts w:cs="Arial"/>
                      <w:sz w:val="16"/>
                      <w:szCs w:val="16"/>
                    </w:rPr>
                  </w:pPr>
                  <w:r>
                    <w:rPr>
                      <w:rFonts w:cs="Arial"/>
                      <w:sz w:val="16"/>
                      <w:szCs w:val="16"/>
                    </w:rPr>
                    <w:t>95.000,00</w:t>
                  </w:r>
                </w:p>
              </w:tc>
              <w:tc>
                <w:tcPr>
                  <w:tcW w:w="1275" w:type="dxa"/>
                  <w:noWrap/>
                  <w:vAlign w:val="center"/>
                  <w:hideMark/>
                </w:tcPr>
                <w:p w14:paraId="2F7F9D1B" w14:textId="77777777" w:rsidR="00B8184A" w:rsidRPr="007E61AD" w:rsidRDefault="00B8184A" w:rsidP="00B8184A">
                  <w:pPr>
                    <w:jc w:val="center"/>
                    <w:rPr>
                      <w:rFonts w:cs="Arial"/>
                      <w:sz w:val="16"/>
                      <w:szCs w:val="16"/>
                    </w:rPr>
                  </w:pPr>
                </w:p>
              </w:tc>
              <w:tc>
                <w:tcPr>
                  <w:tcW w:w="1263" w:type="dxa"/>
                  <w:noWrap/>
                  <w:vAlign w:val="center"/>
                  <w:hideMark/>
                </w:tcPr>
                <w:p w14:paraId="4DBAF038" w14:textId="77777777" w:rsidR="00B8184A" w:rsidRPr="007E61AD" w:rsidRDefault="00B8184A" w:rsidP="00B8184A">
                  <w:pPr>
                    <w:jc w:val="center"/>
                    <w:rPr>
                      <w:rFonts w:cs="Arial"/>
                      <w:sz w:val="16"/>
                      <w:szCs w:val="16"/>
                    </w:rPr>
                  </w:pPr>
                </w:p>
              </w:tc>
              <w:tc>
                <w:tcPr>
                  <w:tcW w:w="1275" w:type="dxa"/>
                  <w:noWrap/>
                  <w:vAlign w:val="center"/>
                  <w:hideMark/>
                </w:tcPr>
                <w:p w14:paraId="179E8543" w14:textId="77777777" w:rsidR="00B8184A" w:rsidRPr="007E61AD" w:rsidRDefault="00B8184A" w:rsidP="00B8184A">
                  <w:pPr>
                    <w:jc w:val="center"/>
                    <w:rPr>
                      <w:rFonts w:cs="Arial"/>
                      <w:sz w:val="16"/>
                      <w:szCs w:val="16"/>
                    </w:rPr>
                  </w:pPr>
                </w:p>
              </w:tc>
            </w:tr>
            <w:tr w:rsidR="00B8184A" w:rsidRPr="007E61AD" w14:paraId="44C148CB" w14:textId="77777777" w:rsidTr="0008193F">
              <w:trPr>
                <w:trHeight w:val="285"/>
              </w:trPr>
              <w:tc>
                <w:tcPr>
                  <w:tcW w:w="988" w:type="dxa"/>
                  <w:noWrap/>
                  <w:vAlign w:val="center"/>
                  <w:hideMark/>
                </w:tcPr>
                <w:p w14:paraId="255A291A" w14:textId="77777777" w:rsidR="00B8184A" w:rsidRPr="007E61AD" w:rsidRDefault="00B8184A" w:rsidP="00B8184A">
                  <w:pPr>
                    <w:rPr>
                      <w:rFonts w:cs="Arial"/>
                      <w:sz w:val="16"/>
                      <w:szCs w:val="16"/>
                    </w:rPr>
                  </w:pPr>
                  <w:r w:rsidRPr="007E61AD">
                    <w:rPr>
                      <w:rFonts w:cs="Arial"/>
                      <w:sz w:val="16"/>
                      <w:szCs w:val="16"/>
                    </w:rPr>
                    <w:t>55. člen</w:t>
                  </w:r>
                </w:p>
              </w:tc>
              <w:tc>
                <w:tcPr>
                  <w:tcW w:w="2998" w:type="dxa"/>
                  <w:noWrap/>
                  <w:vAlign w:val="center"/>
                  <w:hideMark/>
                </w:tcPr>
                <w:p w14:paraId="0EE798F9" w14:textId="77777777" w:rsidR="00B8184A" w:rsidRPr="007E61AD" w:rsidRDefault="00B8184A" w:rsidP="00B8184A">
                  <w:pPr>
                    <w:rPr>
                      <w:rFonts w:cs="Arial"/>
                      <w:sz w:val="16"/>
                      <w:szCs w:val="16"/>
                    </w:rPr>
                  </w:pPr>
                  <w:r w:rsidRPr="007E61AD">
                    <w:rPr>
                      <w:rFonts w:cs="Arial"/>
                      <w:sz w:val="16"/>
                      <w:szCs w:val="16"/>
                    </w:rPr>
                    <w:t>Financiranje zbirk podatkov</w:t>
                  </w:r>
                </w:p>
              </w:tc>
              <w:tc>
                <w:tcPr>
                  <w:tcW w:w="1263" w:type="dxa"/>
                  <w:noWrap/>
                  <w:vAlign w:val="center"/>
                  <w:hideMark/>
                </w:tcPr>
                <w:p w14:paraId="65E449B8" w14:textId="77777777" w:rsidR="00B8184A" w:rsidRPr="007E61AD" w:rsidRDefault="00B8184A" w:rsidP="00B8184A">
                  <w:pPr>
                    <w:jc w:val="center"/>
                    <w:rPr>
                      <w:rFonts w:cs="Arial"/>
                      <w:sz w:val="16"/>
                      <w:szCs w:val="16"/>
                    </w:rPr>
                  </w:pPr>
                  <w:r w:rsidRPr="007E61AD">
                    <w:rPr>
                      <w:rFonts w:cs="Arial"/>
                      <w:sz w:val="16"/>
                      <w:szCs w:val="16"/>
                    </w:rPr>
                    <w:t>50.000</w:t>
                  </w:r>
                </w:p>
              </w:tc>
              <w:tc>
                <w:tcPr>
                  <w:tcW w:w="1275" w:type="dxa"/>
                  <w:noWrap/>
                  <w:vAlign w:val="center"/>
                  <w:hideMark/>
                </w:tcPr>
                <w:p w14:paraId="01ECF9B4" w14:textId="77777777" w:rsidR="00B8184A" w:rsidRPr="007E61AD" w:rsidRDefault="00B8184A" w:rsidP="00B8184A">
                  <w:pPr>
                    <w:jc w:val="center"/>
                    <w:rPr>
                      <w:rFonts w:cs="Arial"/>
                      <w:b/>
                      <w:bCs/>
                      <w:sz w:val="16"/>
                      <w:szCs w:val="16"/>
                    </w:rPr>
                  </w:pPr>
                </w:p>
              </w:tc>
              <w:tc>
                <w:tcPr>
                  <w:tcW w:w="1263" w:type="dxa"/>
                  <w:noWrap/>
                  <w:vAlign w:val="center"/>
                  <w:hideMark/>
                </w:tcPr>
                <w:p w14:paraId="7B342A68" w14:textId="77777777" w:rsidR="00B8184A" w:rsidRPr="007E61AD" w:rsidRDefault="00B8184A" w:rsidP="00B8184A">
                  <w:pPr>
                    <w:jc w:val="center"/>
                    <w:rPr>
                      <w:rFonts w:cs="Arial"/>
                      <w:b/>
                      <w:bCs/>
                      <w:i/>
                      <w:iCs/>
                      <w:sz w:val="16"/>
                      <w:szCs w:val="16"/>
                    </w:rPr>
                  </w:pPr>
                </w:p>
              </w:tc>
              <w:tc>
                <w:tcPr>
                  <w:tcW w:w="1275" w:type="dxa"/>
                  <w:noWrap/>
                  <w:vAlign w:val="center"/>
                  <w:hideMark/>
                </w:tcPr>
                <w:p w14:paraId="1B4BC495" w14:textId="77777777" w:rsidR="00B8184A" w:rsidRPr="007E61AD" w:rsidRDefault="00B8184A" w:rsidP="00B8184A">
                  <w:pPr>
                    <w:jc w:val="center"/>
                    <w:rPr>
                      <w:rFonts w:cs="Arial"/>
                      <w:sz w:val="16"/>
                      <w:szCs w:val="16"/>
                    </w:rPr>
                  </w:pPr>
                </w:p>
              </w:tc>
            </w:tr>
            <w:tr w:rsidR="00B8184A" w:rsidRPr="007E61AD" w14:paraId="7CEAE590" w14:textId="77777777" w:rsidTr="0008193F">
              <w:trPr>
                <w:trHeight w:val="285"/>
              </w:trPr>
              <w:tc>
                <w:tcPr>
                  <w:tcW w:w="3986" w:type="dxa"/>
                  <w:gridSpan w:val="2"/>
                  <w:shd w:val="clear" w:color="auto" w:fill="DEEAF6" w:themeFill="accent1" w:themeFillTint="33"/>
                  <w:noWrap/>
                  <w:vAlign w:val="center"/>
                  <w:hideMark/>
                </w:tcPr>
                <w:p w14:paraId="46126438" w14:textId="77777777" w:rsidR="00B8184A" w:rsidRPr="007E61AD" w:rsidRDefault="00B8184A" w:rsidP="00B8184A">
                  <w:pPr>
                    <w:rPr>
                      <w:rFonts w:cs="Arial"/>
                      <w:b/>
                      <w:bCs/>
                      <w:sz w:val="16"/>
                      <w:szCs w:val="16"/>
                    </w:rPr>
                  </w:pPr>
                  <w:r w:rsidRPr="007E61AD">
                    <w:rPr>
                      <w:rFonts w:cs="Arial"/>
                      <w:b/>
                      <w:bCs/>
                      <w:sz w:val="16"/>
                      <w:szCs w:val="16"/>
                    </w:rPr>
                    <w:t>SKUPAJ</w:t>
                  </w:r>
                </w:p>
              </w:tc>
              <w:tc>
                <w:tcPr>
                  <w:tcW w:w="1263" w:type="dxa"/>
                  <w:shd w:val="clear" w:color="auto" w:fill="DEEAF6" w:themeFill="accent1" w:themeFillTint="33"/>
                  <w:noWrap/>
                  <w:vAlign w:val="center"/>
                  <w:hideMark/>
                </w:tcPr>
                <w:p w14:paraId="4A9B9554" w14:textId="77777777" w:rsidR="00B8184A" w:rsidRPr="00044444" w:rsidRDefault="00B8184A" w:rsidP="00B8184A">
                  <w:pPr>
                    <w:jc w:val="center"/>
                    <w:rPr>
                      <w:rFonts w:cs="Arial"/>
                      <w:b/>
                      <w:bCs/>
                      <w:color w:val="FF0000"/>
                      <w:sz w:val="16"/>
                      <w:szCs w:val="16"/>
                    </w:rPr>
                  </w:pPr>
                  <w:r w:rsidRPr="00044444">
                    <w:rPr>
                      <w:rFonts w:cs="Arial"/>
                      <w:b/>
                      <w:bCs/>
                      <w:color w:val="FF0000"/>
                      <w:sz w:val="16"/>
                      <w:szCs w:val="16"/>
                    </w:rPr>
                    <w:t>1.209.683,00</w:t>
                  </w:r>
                </w:p>
              </w:tc>
              <w:tc>
                <w:tcPr>
                  <w:tcW w:w="1275" w:type="dxa"/>
                  <w:shd w:val="clear" w:color="auto" w:fill="DEEAF6" w:themeFill="accent1" w:themeFillTint="33"/>
                  <w:noWrap/>
                  <w:vAlign w:val="center"/>
                  <w:hideMark/>
                </w:tcPr>
                <w:p w14:paraId="4DBCA150" w14:textId="77777777" w:rsidR="00B8184A" w:rsidRPr="00044444" w:rsidRDefault="00B8184A" w:rsidP="00B8184A">
                  <w:pPr>
                    <w:jc w:val="center"/>
                    <w:rPr>
                      <w:rFonts w:cs="Arial"/>
                      <w:b/>
                      <w:bCs/>
                      <w:color w:val="FF0000"/>
                      <w:sz w:val="16"/>
                      <w:szCs w:val="16"/>
                    </w:rPr>
                  </w:pPr>
                  <w:r w:rsidRPr="00044444">
                    <w:rPr>
                      <w:rFonts w:cs="Arial"/>
                      <w:b/>
                      <w:bCs/>
                      <w:color w:val="FF0000"/>
                      <w:sz w:val="16"/>
                      <w:szCs w:val="16"/>
                    </w:rPr>
                    <w:t>98.115,00</w:t>
                  </w:r>
                </w:p>
              </w:tc>
              <w:tc>
                <w:tcPr>
                  <w:tcW w:w="1263" w:type="dxa"/>
                  <w:shd w:val="clear" w:color="auto" w:fill="DEEAF6" w:themeFill="accent1" w:themeFillTint="33"/>
                  <w:noWrap/>
                  <w:vAlign w:val="center"/>
                  <w:hideMark/>
                </w:tcPr>
                <w:p w14:paraId="5885662F" w14:textId="77777777" w:rsidR="00B8184A" w:rsidRPr="00044444" w:rsidRDefault="00B8184A" w:rsidP="00B8184A">
                  <w:pPr>
                    <w:jc w:val="center"/>
                    <w:rPr>
                      <w:rFonts w:cs="Arial"/>
                      <w:b/>
                      <w:bCs/>
                      <w:color w:val="FF0000"/>
                      <w:sz w:val="16"/>
                      <w:szCs w:val="16"/>
                    </w:rPr>
                  </w:pPr>
                  <w:r w:rsidRPr="00044444">
                    <w:rPr>
                      <w:rFonts w:cs="Arial"/>
                      <w:b/>
                      <w:bCs/>
                      <w:color w:val="FF0000"/>
                      <w:sz w:val="16"/>
                      <w:szCs w:val="16"/>
                    </w:rPr>
                    <w:t>517.543,00</w:t>
                  </w:r>
                </w:p>
              </w:tc>
              <w:tc>
                <w:tcPr>
                  <w:tcW w:w="1275" w:type="dxa"/>
                  <w:shd w:val="clear" w:color="auto" w:fill="DEEAF6" w:themeFill="accent1" w:themeFillTint="33"/>
                  <w:noWrap/>
                  <w:vAlign w:val="center"/>
                  <w:hideMark/>
                </w:tcPr>
                <w:p w14:paraId="10ADF70A" w14:textId="77777777" w:rsidR="00B8184A" w:rsidRPr="00044444" w:rsidRDefault="00B8184A" w:rsidP="00B8184A">
                  <w:pPr>
                    <w:jc w:val="center"/>
                    <w:rPr>
                      <w:rFonts w:cs="Arial"/>
                      <w:b/>
                      <w:bCs/>
                      <w:color w:val="FF0000"/>
                      <w:sz w:val="16"/>
                      <w:szCs w:val="16"/>
                    </w:rPr>
                  </w:pPr>
                  <w:r w:rsidRPr="00044444">
                    <w:rPr>
                      <w:rFonts w:cs="Arial"/>
                      <w:b/>
                      <w:bCs/>
                      <w:color w:val="FF0000"/>
                      <w:sz w:val="16"/>
                      <w:szCs w:val="16"/>
                    </w:rPr>
                    <w:t>32.657,25</w:t>
                  </w:r>
                </w:p>
              </w:tc>
            </w:tr>
            <w:tr w:rsidR="00B8184A" w:rsidRPr="007E61AD" w14:paraId="3C4DF8E0" w14:textId="77777777" w:rsidTr="0008193F">
              <w:trPr>
                <w:trHeight w:val="285"/>
              </w:trPr>
              <w:tc>
                <w:tcPr>
                  <w:tcW w:w="988" w:type="dxa"/>
                  <w:noWrap/>
                  <w:vAlign w:val="center"/>
                </w:tcPr>
                <w:p w14:paraId="5A75C896" w14:textId="77777777" w:rsidR="00B8184A" w:rsidRPr="007E61AD" w:rsidRDefault="00B8184A" w:rsidP="00B8184A">
                  <w:pPr>
                    <w:rPr>
                      <w:rFonts w:cs="Arial"/>
                      <w:b/>
                      <w:bCs/>
                      <w:sz w:val="16"/>
                      <w:szCs w:val="16"/>
                    </w:rPr>
                  </w:pPr>
                </w:p>
              </w:tc>
              <w:tc>
                <w:tcPr>
                  <w:tcW w:w="2998" w:type="dxa"/>
                  <w:noWrap/>
                  <w:vAlign w:val="center"/>
                </w:tcPr>
                <w:p w14:paraId="739D0552" w14:textId="77777777" w:rsidR="00B8184A" w:rsidRPr="007E61AD" w:rsidRDefault="00B8184A" w:rsidP="00B8184A">
                  <w:pPr>
                    <w:rPr>
                      <w:rFonts w:cs="Arial"/>
                      <w:b/>
                      <w:bCs/>
                      <w:sz w:val="16"/>
                      <w:szCs w:val="16"/>
                    </w:rPr>
                  </w:pPr>
                </w:p>
              </w:tc>
              <w:tc>
                <w:tcPr>
                  <w:tcW w:w="1263" w:type="dxa"/>
                  <w:noWrap/>
                  <w:vAlign w:val="center"/>
                </w:tcPr>
                <w:p w14:paraId="69E20B08" w14:textId="77777777" w:rsidR="00B8184A" w:rsidRDefault="00B8184A" w:rsidP="00B8184A">
                  <w:pPr>
                    <w:jc w:val="center"/>
                    <w:rPr>
                      <w:rFonts w:cs="Arial"/>
                      <w:b/>
                      <w:bCs/>
                      <w:sz w:val="16"/>
                      <w:szCs w:val="16"/>
                    </w:rPr>
                  </w:pPr>
                </w:p>
              </w:tc>
              <w:tc>
                <w:tcPr>
                  <w:tcW w:w="1275" w:type="dxa"/>
                  <w:noWrap/>
                  <w:vAlign w:val="center"/>
                </w:tcPr>
                <w:p w14:paraId="1FCE0FA5" w14:textId="77777777" w:rsidR="00B8184A" w:rsidRDefault="00B8184A" w:rsidP="00B8184A">
                  <w:pPr>
                    <w:jc w:val="center"/>
                    <w:rPr>
                      <w:rFonts w:cs="Arial"/>
                      <w:b/>
                      <w:bCs/>
                      <w:sz w:val="16"/>
                      <w:szCs w:val="16"/>
                    </w:rPr>
                  </w:pPr>
                </w:p>
              </w:tc>
              <w:tc>
                <w:tcPr>
                  <w:tcW w:w="1263" w:type="dxa"/>
                  <w:noWrap/>
                  <w:vAlign w:val="center"/>
                </w:tcPr>
                <w:p w14:paraId="3F3AE956" w14:textId="77777777" w:rsidR="00B8184A" w:rsidRDefault="00B8184A" w:rsidP="00B8184A">
                  <w:pPr>
                    <w:jc w:val="center"/>
                    <w:rPr>
                      <w:rFonts w:cs="Arial"/>
                      <w:b/>
                      <w:bCs/>
                      <w:sz w:val="16"/>
                      <w:szCs w:val="16"/>
                    </w:rPr>
                  </w:pPr>
                </w:p>
              </w:tc>
              <w:tc>
                <w:tcPr>
                  <w:tcW w:w="1275" w:type="dxa"/>
                  <w:noWrap/>
                  <w:vAlign w:val="center"/>
                </w:tcPr>
                <w:p w14:paraId="52164B27" w14:textId="77777777" w:rsidR="00B8184A" w:rsidRDefault="00B8184A" w:rsidP="00B8184A">
                  <w:pPr>
                    <w:jc w:val="center"/>
                    <w:rPr>
                      <w:rFonts w:cs="Arial"/>
                      <w:b/>
                      <w:bCs/>
                      <w:sz w:val="16"/>
                      <w:szCs w:val="16"/>
                    </w:rPr>
                  </w:pPr>
                </w:p>
              </w:tc>
            </w:tr>
            <w:tr w:rsidR="00B8184A" w:rsidRPr="007E61AD" w14:paraId="41263513" w14:textId="77777777" w:rsidTr="0008193F">
              <w:trPr>
                <w:trHeight w:val="285"/>
              </w:trPr>
              <w:tc>
                <w:tcPr>
                  <w:tcW w:w="3986" w:type="dxa"/>
                  <w:gridSpan w:val="2"/>
                  <w:vMerge w:val="restart"/>
                  <w:shd w:val="clear" w:color="auto" w:fill="DEEAF6" w:themeFill="accent1" w:themeFillTint="33"/>
                  <w:noWrap/>
                  <w:vAlign w:val="center"/>
                  <w:hideMark/>
                </w:tcPr>
                <w:p w14:paraId="16517DD2" w14:textId="77777777" w:rsidR="00B8184A" w:rsidRPr="007E61AD" w:rsidRDefault="00B8184A" w:rsidP="00B8184A">
                  <w:pPr>
                    <w:spacing w:line="240" w:lineRule="auto"/>
                    <w:rPr>
                      <w:rFonts w:cs="Arial"/>
                      <w:sz w:val="16"/>
                      <w:szCs w:val="16"/>
                    </w:rPr>
                  </w:pPr>
                  <w:r>
                    <w:rPr>
                      <w:rFonts w:cs="Arial"/>
                      <w:b/>
                      <w:bCs/>
                      <w:sz w:val="16"/>
                      <w:szCs w:val="16"/>
                    </w:rPr>
                    <w:t>2. Ukrepi po potrditvi APK</w:t>
                  </w:r>
                </w:p>
              </w:tc>
              <w:tc>
                <w:tcPr>
                  <w:tcW w:w="2538" w:type="dxa"/>
                  <w:gridSpan w:val="2"/>
                  <w:shd w:val="clear" w:color="auto" w:fill="DEEAF6" w:themeFill="accent1" w:themeFillTint="33"/>
                  <w:noWrap/>
                  <w:vAlign w:val="center"/>
                  <w:hideMark/>
                </w:tcPr>
                <w:p w14:paraId="4F54AFF7" w14:textId="77777777" w:rsidR="00B8184A" w:rsidRPr="007E61AD" w:rsidRDefault="00B8184A" w:rsidP="00B8184A">
                  <w:pPr>
                    <w:jc w:val="center"/>
                    <w:rPr>
                      <w:rFonts w:cs="Arial"/>
                      <w:sz w:val="16"/>
                      <w:szCs w:val="16"/>
                    </w:rPr>
                  </w:pPr>
                  <w:r>
                    <w:rPr>
                      <w:rFonts w:cs="Arial"/>
                      <w:b/>
                      <w:bCs/>
                      <w:sz w:val="16"/>
                      <w:szCs w:val="16"/>
                    </w:rPr>
                    <w:t>Znesek</w:t>
                  </w:r>
                  <w:r w:rsidRPr="007E61AD">
                    <w:rPr>
                      <w:rFonts w:cs="Arial"/>
                      <w:b/>
                      <w:bCs/>
                      <w:sz w:val="16"/>
                      <w:szCs w:val="16"/>
                    </w:rPr>
                    <w:t xml:space="preserve"> v €</w:t>
                  </w:r>
                </w:p>
              </w:tc>
              <w:tc>
                <w:tcPr>
                  <w:tcW w:w="2538" w:type="dxa"/>
                  <w:gridSpan w:val="2"/>
                  <w:shd w:val="clear" w:color="auto" w:fill="DEEAF6" w:themeFill="accent1" w:themeFillTint="33"/>
                  <w:noWrap/>
                  <w:vAlign w:val="center"/>
                  <w:hideMark/>
                </w:tcPr>
                <w:p w14:paraId="7EEF65ED" w14:textId="77777777" w:rsidR="00B8184A" w:rsidRPr="007E61AD" w:rsidRDefault="00B8184A" w:rsidP="00B8184A">
                  <w:pPr>
                    <w:jc w:val="center"/>
                    <w:rPr>
                      <w:rFonts w:cs="Arial"/>
                      <w:b/>
                      <w:bCs/>
                      <w:sz w:val="16"/>
                      <w:szCs w:val="16"/>
                    </w:rPr>
                  </w:pPr>
                  <w:r>
                    <w:rPr>
                      <w:rFonts w:cs="Arial"/>
                      <w:b/>
                      <w:bCs/>
                      <w:sz w:val="16"/>
                      <w:szCs w:val="16"/>
                    </w:rPr>
                    <w:t>Znesek</w:t>
                  </w:r>
                  <w:r w:rsidRPr="007E61AD">
                    <w:rPr>
                      <w:rFonts w:cs="Arial"/>
                      <w:b/>
                      <w:bCs/>
                      <w:sz w:val="16"/>
                      <w:szCs w:val="16"/>
                    </w:rPr>
                    <w:t xml:space="preserve"> v €</w:t>
                  </w:r>
                </w:p>
              </w:tc>
            </w:tr>
            <w:tr w:rsidR="00B8184A" w:rsidRPr="007E61AD" w14:paraId="363DEC73" w14:textId="77777777" w:rsidTr="0008193F">
              <w:trPr>
                <w:trHeight w:val="285"/>
              </w:trPr>
              <w:tc>
                <w:tcPr>
                  <w:tcW w:w="3986" w:type="dxa"/>
                  <w:gridSpan w:val="2"/>
                  <w:vMerge/>
                  <w:shd w:val="clear" w:color="auto" w:fill="DEEAF6" w:themeFill="accent1" w:themeFillTint="33"/>
                  <w:noWrap/>
                  <w:vAlign w:val="center"/>
                  <w:hideMark/>
                </w:tcPr>
                <w:p w14:paraId="71CEFD08" w14:textId="77777777" w:rsidR="00B8184A" w:rsidRPr="007E61AD" w:rsidRDefault="00B8184A" w:rsidP="00B8184A">
                  <w:pPr>
                    <w:rPr>
                      <w:rFonts w:cs="Arial"/>
                      <w:b/>
                      <w:bCs/>
                      <w:sz w:val="16"/>
                      <w:szCs w:val="16"/>
                    </w:rPr>
                  </w:pPr>
                </w:p>
              </w:tc>
              <w:tc>
                <w:tcPr>
                  <w:tcW w:w="1263" w:type="dxa"/>
                  <w:shd w:val="clear" w:color="auto" w:fill="DEEAF6" w:themeFill="accent1" w:themeFillTint="33"/>
                  <w:noWrap/>
                  <w:vAlign w:val="center"/>
                  <w:hideMark/>
                </w:tcPr>
                <w:p w14:paraId="2CCE01A9" w14:textId="77777777" w:rsidR="00B8184A" w:rsidRPr="007E61AD" w:rsidRDefault="00B8184A" w:rsidP="00B8184A">
                  <w:pPr>
                    <w:jc w:val="center"/>
                    <w:rPr>
                      <w:rFonts w:cs="Arial"/>
                      <w:b/>
                      <w:bCs/>
                      <w:sz w:val="16"/>
                      <w:szCs w:val="16"/>
                    </w:rPr>
                  </w:pPr>
                  <w:r w:rsidRPr="007E61AD">
                    <w:rPr>
                      <w:rFonts w:cs="Arial"/>
                      <w:b/>
                      <w:bCs/>
                      <w:sz w:val="16"/>
                      <w:szCs w:val="16"/>
                    </w:rPr>
                    <w:t>prvo leto</w:t>
                  </w:r>
                </w:p>
              </w:tc>
              <w:tc>
                <w:tcPr>
                  <w:tcW w:w="1275" w:type="dxa"/>
                  <w:shd w:val="clear" w:color="auto" w:fill="DEEAF6" w:themeFill="accent1" w:themeFillTint="33"/>
                  <w:noWrap/>
                  <w:vAlign w:val="center"/>
                  <w:hideMark/>
                </w:tcPr>
                <w:p w14:paraId="76227DA5" w14:textId="77777777" w:rsidR="00B8184A" w:rsidRPr="007E61AD" w:rsidRDefault="00B8184A" w:rsidP="00B8184A">
                  <w:pPr>
                    <w:jc w:val="center"/>
                    <w:rPr>
                      <w:rFonts w:cs="Arial"/>
                      <w:b/>
                      <w:bCs/>
                      <w:sz w:val="16"/>
                      <w:szCs w:val="16"/>
                    </w:rPr>
                  </w:pPr>
                  <w:r w:rsidRPr="007E61AD">
                    <w:rPr>
                      <w:rFonts w:cs="Arial"/>
                      <w:b/>
                      <w:bCs/>
                      <w:sz w:val="16"/>
                      <w:szCs w:val="16"/>
                    </w:rPr>
                    <w:t>Sofinaciranje EU (75%)</w:t>
                  </w:r>
                </w:p>
              </w:tc>
              <w:tc>
                <w:tcPr>
                  <w:tcW w:w="1263" w:type="dxa"/>
                  <w:shd w:val="clear" w:color="auto" w:fill="DEEAF6" w:themeFill="accent1" w:themeFillTint="33"/>
                  <w:noWrap/>
                  <w:vAlign w:val="center"/>
                  <w:hideMark/>
                </w:tcPr>
                <w:p w14:paraId="243B0733" w14:textId="77777777" w:rsidR="00B8184A" w:rsidRPr="007E61AD" w:rsidRDefault="00B8184A" w:rsidP="00B8184A">
                  <w:pPr>
                    <w:jc w:val="center"/>
                    <w:rPr>
                      <w:rFonts w:cs="Arial"/>
                      <w:b/>
                      <w:bCs/>
                      <w:sz w:val="16"/>
                      <w:szCs w:val="16"/>
                    </w:rPr>
                  </w:pPr>
                  <w:r w:rsidRPr="007E61AD">
                    <w:rPr>
                      <w:rFonts w:cs="Arial"/>
                      <w:b/>
                      <w:bCs/>
                      <w:sz w:val="16"/>
                      <w:szCs w:val="16"/>
                    </w:rPr>
                    <w:t>leto n+1</w:t>
                  </w:r>
                </w:p>
              </w:tc>
              <w:tc>
                <w:tcPr>
                  <w:tcW w:w="1275" w:type="dxa"/>
                  <w:shd w:val="clear" w:color="auto" w:fill="DEEAF6" w:themeFill="accent1" w:themeFillTint="33"/>
                  <w:noWrap/>
                  <w:vAlign w:val="center"/>
                  <w:hideMark/>
                </w:tcPr>
                <w:p w14:paraId="078FE481" w14:textId="77777777" w:rsidR="00B8184A" w:rsidRPr="007E61AD" w:rsidRDefault="00B8184A" w:rsidP="00B8184A">
                  <w:pPr>
                    <w:jc w:val="center"/>
                    <w:rPr>
                      <w:rFonts w:cs="Arial"/>
                      <w:b/>
                      <w:bCs/>
                      <w:sz w:val="16"/>
                      <w:szCs w:val="16"/>
                    </w:rPr>
                  </w:pPr>
                  <w:r w:rsidRPr="007E61AD">
                    <w:rPr>
                      <w:rFonts w:cs="Arial"/>
                      <w:b/>
                      <w:bCs/>
                      <w:sz w:val="16"/>
                      <w:szCs w:val="16"/>
                    </w:rPr>
                    <w:t>Sofinaciranje EU (75%)</w:t>
                  </w:r>
                </w:p>
              </w:tc>
            </w:tr>
            <w:tr w:rsidR="00B8184A" w:rsidRPr="007E61AD" w14:paraId="0148430A" w14:textId="77777777" w:rsidTr="0008193F">
              <w:trPr>
                <w:trHeight w:val="285"/>
              </w:trPr>
              <w:tc>
                <w:tcPr>
                  <w:tcW w:w="988" w:type="dxa"/>
                  <w:noWrap/>
                  <w:vAlign w:val="center"/>
                  <w:hideMark/>
                </w:tcPr>
                <w:p w14:paraId="00A4CB7A" w14:textId="77777777" w:rsidR="00B8184A" w:rsidRPr="007E61AD" w:rsidRDefault="00B8184A" w:rsidP="00B8184A">
                  <w:pPr>
                    <w:rPr>
                      <w:rFonts w:cs="Arial"/>
                      <w:sz w:val="16"/>
                      <w:szCs w:val="16"/>
                    </w:rPr>
                  </w:pPr>
                  <w:r w:rsidRPr="007E61AD">
                    <w:rPr>
                      <w:rFonts w:cs="Arial"/>
                      <w:sz w:val="16"/>
                      <w:szCs w:val="16"/>
                    </w:rPr>
                    <w:t>20. člen</w:t>
                  </w:r>
                </w:p>
              </w:tc>
              <w:tc>
                <w:tcPr>
                  <w:tcW w:w="2998" w:type="dxa"/>
                  <w:noWrap/>
                  <w:vAlign w:val="center"/>
                  <w:hideMark/>
                </w:tcPr>
                <w:p w14:paraId="4D1EB6AD" w14:textId="77777777" w:rsidR="00B8184A" w:rsidRPr="007E61AD" w:rsidRDefault="00B8184A" w:rsidP="00B8184A">
                  <w:pPr>
                    <w:rPr>
                      <w:rFonts w:cs="Arial"/>
                      <w:sz w:val="16"/>
                      <w:szCs w:val="16"/>
                    </w:rPr>
                  </w:pPr>
                  <w:r w:rsidRPr="007E61AD">
                    <w:rPr>
                      <w:rFonts w:cs="Arial"/>
                      <w:sz w:val="16"/>
                      <w:szCs w:val="16"/>
                    </w:rPr>
                    <w:t xml:space="preserve">Stimulacija za ostreljene DP na območju z omejitvami </w:t>
                  </w:r>
                </w:p>
              </w:tc>
              <w:tc>
                <w:tcPr>
                  <w:tcW w:w="1263" w:type="dxa"/>
                  <w:noWrap/>
                  <w:vAlign w:val="center"/>
                  <w:hideMark/>
                </w:tcPr>
                <w:p w14:paraId="2E52DCE6" w14:textId="77777777" w:rsidR="00B8184A" w:rsidRPr="007E61AD" w:rsidRDefault="00B8184A" w:rsidP="00B8184A">
                  <w:pPr>
                    <w:jc w:val="center"/>
                    <w:rPr>
                      <w:rFonts w:cs="Arial"/>
                      <w:b/>
                      <w:bCs/>
                      <w:sz w:val="16"/>
                      <w:szCs w:val="16"/>
                    </w:rPr>
                  </w:pPr>
                  <w:r w:rsidRPr="007E61AD">
                    <w:rPr>
                      <w:rFonts w:cs="Arial"/>
                      <w:b/>
                      <w:bCs/>
                      <w:sz w:val="16"/>
                      <w:szCs w:val="16"/>
                    </w:rPr>
                    <w:t>50.000</w:t>
                  </w:r>
                </w:p>
              </w:tc>
              <w:tc>
                <w:tcPr>
                  <w:tcW w:w="1275" w:type="dxa"/>
                  <w:noWrap/>
                  <w:vAlign w:val="center"/>
                  <w:hideMark/>
                </w:tcPr>
                <w:p w14:paraId="3BF11E86" w14:textId="77777777" w:rsidR="00B8184A" w:rsidRPr="007E61AD" w:rsidRDefault="00B8184A" w:rsidP="00B8184A">
                  <w:pPr>
                    <w:jc w:val="center"/>
                    <w:rPr>
                      <w:rFonts w:cs="Arial"/>
                      <w:b/>
                      <w:bCs/>
                      <w:sz w:val="16"/>
                      <w:szCs w:val="16"/>
                    </w:rPr>
                  </w:pPr>
                </w:p>
              </w:tc>
              <w:tc>
                <w:tcPr>
                  <w:tcW w:w="1263" w:type="dxa"/>
                  <w:noWrap/>
                  <w:vAlign w:val="center"/>
                  <w:hideMark/>
                </w:tcPr>
                <w:p w14:paraId="2C2CD2A6" w14:textId="77777777" w:rsidR="00B8184A" w:rsidRPr="007E61AD" w:rsidRDefault="00B8184A" w:rsidP="00B8184A">
                  <w:pPr>
                    <w:jc w:val="center"/>
                    <w:rPr>
                      <w:rFonts w:cs="Arial"/>
                      <w:b/>
                      <w:bCs/>
                      <w:sz w:val="16"/>
                      <w:szCs w:val="16"/>
                    </w:rPr>
                  </w:pPr>
                  <w:r w:rsidRPr="007E61AD">
                    <w:rPr>
                      <w:rFonts w:cs="Arial"/>
                      <w:b/>
                      <w:bCs/>
                      <w:sz w:val="16"/>
                      <w:szCs w:val="16"/>
                    </w:rPr>
                    <w:t>50.000,00 €</w:t>
                  </w:r>
                </w:p>
              </w:tc>
              <w:tc>
                <w:tcPr>
                  <w:tcW w:w="1275" w:type="dxa"/>
                  <w:noWrap/>
                  <w:vAlign w:val="center"/>
                  <w:hideMark/>
                </w:tcPr>
                <w:p w14:paraId="4E99E739" w14:textId="77777777" w:rsidR="00B8184A" w:rsidRPr="007E61AD" w:rsidRDefault="00B8184A" w:rsidP="00B8184A">
                  <w:pPr>
                    <w:jc w:val="center"/>
                    <w:rPr>
                      <w:rFonts w:cs="Arial"/>
                      <w:sz w:val="16"/>
                      <w:szCs w:val="16"/>
                    </w:rPr>
                  </w:pPr>
                </w:p>
              </w:tc>
            </w:tr>
            <w:tr w:rsidR="00B8184A" w:rsidRPr="007E61AD" w14:paraId="7651D143" w14:textId="77777777" w:rsidTr="0008193F">
              <w:trPr>
                <w:trHeight w:val="285"/>
              </w:trPr>
              <w:tc>
                <w:tcPr>
                  <w:tcW w:w="988" w:type="dxa"/>
                  <w:noWrap/>
                  <w:vAlign w:val="center"/>
                  <w:hideMark/>
                </w:tcPr>
                <w:p w14:paraId="4C407521" w14:textId="77777777" w:rsidR="00B8184A" w:rsidRPr="007E61AD" w:rsidRDefault="00B8184A" w:rsidP="00B8184A">
                  <w:pPr>
                    <w:rPr>
                      <w:rFonts w:cs="Arial"/>
                      <w:sz w:val="16"/>
                      <w:szCs w:val="16"/>
                    </w:rPr>
                  </w:pPr>
                  <w:r w:rsidRPr="007E61AD">
                    <w:rPr>
                      <w:rFonts w:cs="Arial"/>
                      <w:sz w:val="16"/>
                      <w:szCs w:val="16"/>
                    </w:rPr>
                    <w:t>20. člen</w:t>
                  </w:r>
                </w:p>
              </w:tc>
              <w:tc>
                <w:tcPr>
                  <w:tcW w:w="2998" w:type="dxa"/>
                  <w:noWrap/>
                  <w:vAlign w:val="center"/>
                  <w:hideMark/>
                </w:tcPr>
                <w:p w14:paraId="5FDA4A0E" w14:textId="77777777" w:rsidR="00B8184A" w:rsidRPr="007E61AD" w:rsidRDefault="00B8184A" w:rsidP="00B8184A">
                  <w:pPr>
                    <w:rPr>
                      <w:rFonts w:cs="Arial"/>
                      <w:sz w:val="16"/>
                      <w:szCs w:val="16"/>
                    </w:rPr>
                  </w:pPr>
                  <w:r w:rsidRPr="007E61AD">
                    <w:rPr>
                      <w:rFonts w:cs="Arial"/>
                      <w:sz w:val="16"/>
                      <w:szCs w:val="16"/>
                    </w:rPr>
                    <w:t xml:space="preserve">Prepoved lova, nadomestilo plač ZGS zaradi izgube prihodka </w:t>
                  </w:r>
                </w:p>
              </w:tc>
              <w:tc>
                <w:tcPr>
                  <w:tcW w:w="1263" w:type="dxa"/>
                  <w:noWrap/>
                  <w:vAlign w:val="center"/>
                  <w:hideMark/>
                </w:tcPr>
                <w:p w14:paraId="5457E2F0" w14:textId="77777777" w:rsidR="00B8184A" w:rsidRPr="007E61AD" w:rsidRDefault="00B8184A" w:rsidP="00B8184A">
                  <w:pPr>
                    <w:jc w:val="center"/>
                    <w:rPr>
                      <w:rFonts w:cs="Arial"/>
                      <w:b/>
                      <w:bCs/>
                      <w:sz w:val="16"/>
                      <w:szCs w:val="16"/>
                    </w:rPr>
                  </w:pPr>
                  <w:r w:rsidRPr="007E61AD">
                    <w:rPr>
                      <w:rFonts w:cs="Arial"/>
                      <w:b/>
                      <w:bCs/>
                      <w:sz w:val="16"/>
                      <w:szCs w:val="16"/>
                    </w:rPr>
                    <w:t>50.000</w:t>
                  </w:r>
                </w:p>
              </w:tc>
              <w:tc>
                <w:tcPr>
                  <w:tcW w:w="1275" w:type="dxa"/>
                  <w:noWrap/>
                  <w:vAlign w:val="center"/>
                  <w:hideMark/>
                </w:tcPr>
                <w:p w14:paraId="4AA9E196" w14:textId="77777777" w:rsidR="00B8184A" w:rsidRPr="007E61AD" w:rsidRDefault="00B8184A" w:rsidP="00B8184A">
                  <w:pPr>
                    <w:jc w:val="center"/>
                    <w:rPr>
                      <w:rFonts w:cs="Arial"/>
                      <w:b/>
                      <w:bCs/>
                      <w:sz w:val="16"/>
                      <w:szCs w:val="16"/>
                    </w:rPr>
                  </w:pPr>
                </w:p>
              </w:tc>
              <w:tc>
                <w:tcPr>
                  <w:tcW w:w="1263" w:type="dxa"/>
                  <w:noWrap/>
                  <w:vAlign w:val="center"/>
                  <w:hideMark/>
                </w:tcPr>
                <w:p w14:paraId="72400D82" w14:textId="77777777" w:rsidR="00B8184A" w:rsidRPr="007E61AD" w:rsidRDefault="00B8184A" w:rsidP="00B8184A">
                  <w:pPr>
                    <w:jc w:val="center"/>
                    <w:rPr>
                      <w:rFonts w:cs="Arial"/>
                      <w:b/>
                      <w:bCs/>
                      <w:sz w:val="16"/>
                      <w:szCs w:val="16"/>
                    </w:rPr>
                  </w:pPr>
                  <w:r w:rsidRPr="007E61AD">
                    <w:rPr>
                      <w:rFonts w:cs="Arial"/>
                      <w:b/>
                      <w:bCs/>
                      <w:sz w:val="16"/>
                      <w:szCs w:val="16"/>
                    </w:rPr>
                    <w:t>50.000,00 €</w:t>
                  </w:r>
                </w:p>
              </w:tc>
              <w:tc>
                <w:tcPr>
                  <w:tcW w:w="1275" w:type="dxa"/>
                  <w:noWrap/>
                  <w:vAlign w:val="center"/>
                  <w:hideMark/>
                </w:tcPr>
                <w:p w14:paraId="1E532226" w14:textId="77777777" w:rsidR="00B8184A" w:rsidRPr="007E61AD" w:rsidRDefault="00B8184A" w:rsidP="00B8184A">
                  <w:pPr>
                    <w:jc w:val="center"/>
                    <w:rPr>
                      <w:rFonts w:cs="Arial"/>
                      <w:sz w:val="16"/>
                      <w:szCs w:val="16"/>
                    </w:rPr>
                  </w:pPr>
                </w:p>
              </w:tc>
            </w:tr>
            <w:tr w:rsidR="00B8184A" w:rsidRPr="007E61AD" w14:paraId="642AB9AB" w14:textId="77777777" w:rsidTr="0008193F">
              <w:trPr>
                <w:trHeight w:val="285"/>
              </w:trPr>
              <w:tc>
                <w:tcPr>
                  <w:tcW w:w="988" w:type="dxa"/>
                  <w:noWrap/>
                  <w:vAlign w:val="center"/>
                  <w:hideMark/>
                </w:tcPr>
                <w:p w14:paraId="3BD5DFCA" w14:textId="77777777" w:rsidR="00B8184A" w:rsidRPr="007E61AD" w:rsidRDefault="00B8184A" w:rsidP="00B8184A">
                  <w:pPr>
                    <w:rPr>
                      <w:rFonts w:cs="Arial"/>
                      <w:sz w:val="16"/>
                      <w:szCs w:val="16"/>
                    </w:rPr>
                  </w:pPr>
                  <w:r w:rsidRPr="007E61AD">
                    <w:rPr>
                      <w:rFonts w:cs="Arial"/>
                      <w:sz w:val="16"/>
                      <w:szCs w:val="16"/>
                    </w:rPr>
                    <w:t>22. člen</w:t>
                  </w:r>
                </w:p>
              </w:tc>
              <w:tc>
                <w:tcPr>
                  <w:tcW w:w="2998" w:type="dxa"/>
                  <w:noWrap/>
                  <w:vAlign w:val="center"/>
                  <w:hideMark/>
                </w:tcPr>
                <w:p w14:paraId="16F72A51" w14:textId="77777777" w:rsidR="00B8184A" w:rsidRPr="007E61AD" w:rsidRDefault="00B8184A" w:rsidP="00B8184A">
                  <w:pPr>
                    <w:rPr>
                      <w:rFonts w:cs="Arial"/>
                      <w:b/>
                      <w:bCs/>
                      <w:sz w:val="16"/>
                      <w:szCs w:val="16"/>
                    </w:rPr>
                  </w:pPr>
                  <w:r w:rsidRPr="007E61AD">
                    <w:rPr>
                      <w:rFonts w:cs="Arial"/>
                      <w:b/>
                      <w:bCs/>
                      <w:sz w:val="16"/>
                      <w:szCs w:val="16"/>
                    </w:rPr>
                    <w:t>Aktivno iskanje poginulih divjih prašičev</w:t>
                  </w:r>
                </w:p>
              </w:tc>
              <w:tc>
                <w:tcPr>
                  <w:tcW w:w="1263" w:type="dxa"/>
                  <w:noWrap/>
                  <w:vAlign w:val="center"/>
                  <w:hideMark/>
                </w:tcPr>
                <w:p w14:paraId="231F286A" w14:textId="77777777" w:rsidR="00B8184A" w:rsidRPr="007E61AD" w:rsidRDefault="00B8184A" w:rsidP="00B8184A">
                  <w:pPr>
                    <w:jc w:val="center"/>
                    <w:rPr>
                      <w:rFonts w:cs="Arial"/>
                      <w:b/>
                      <w:bCs/>
                      <w:sz w:val="16"/>
                      <w:szCs w:val="16"/>
                    </w:rPr>
                  </w:pPr>
                </w:p>
              </w:tc>
              <w:tc>
                <w:tcPr>
                  <w:tcW w:w="1275" w:type="dxa"/>
                  <w:noWrap/>
                  <w:vAlign w:val="center"/>
                  <w:hideMark/>
                </w:tcPr>
                <w:p w14:paraId="7D5E2CD1" w14:textId="77777777" w:rsidR="00B8184A" w:rsidRPr="007E61AD" w:rsidRDefault="00B8184A" w:rsidP="00B8184A">
                  <w:pPr>
                    <w:jc w:val="center"/>
                    <w:rPr>
                      <w:rFonts w:cs="Arial"/>
                      <w:b/>
                      <w:bCs/>
                      <w:sz w:val="16"/>
                      <w:szCs w:val="16"/>
                    </w:rPr>
                  </w:pPr>
                </w:p>
              </w:tc>
              <w:tc>
                <w:tcPr>
                  <w:tcW w:w="1263" w:type="dxa"/>
                  <w:noWrap/>
                  <w:vAlign w:val="center"/>
                  <w:hideMark/>
                </w:tcPr>
                <w:p w14:paraId="20EA449D" w14:textId="77777777" w:rsidR="00B8184A" w:rsidRPr="007E61AD" w:rsidRDefault="00B8184A" w:rsidP="00B8184A">
                  <w:pPr>
                    <w:jc w:val="center"/>
                    <w:rPr>
                      <w:rFonts w:cs="Arial"/>
                      <w:b/>
                      <w:bCs/>
                      <w:i/>
                      <w:iCs/>
                      <w:sz w:val="16"/>
                      <w:szCs w:val="16"/>
                    </w:rPr>
                  </w:pPr>
                </w:p>
              </w:tc>
              <w:tc>
                <w:tcPr>
                  <w:tcW w:w="1275" w:type="dxa"/>
                  <w:noWrap/>
                  <w:vAlign w:val="center"/>
                  <w:hideMark/>
                </w:tcPr>
                <w:p w14:paraId="56570A15" w14:textId="77777777" w:rsidR="00B8184A" w:rsidRPr="007E61AD" w:rsidRDefault="00B8184A" w:rsidP="00B8184A">
                  <w:pPr>
                    <w:jc w:val="center"/>
                    <w:rPr>
                      <w:rFonts w:cs="Arial"/>
                      <w:sz w:val="16"/>
                      <w:szCs w:val="16"/>
                    </w:rPr>
                  </w:pPr>
                </w:p>
              </w:tc>
            </w:tr>
            <w:tr w:rsidR="00B8184A" w:rsidRPr="007E61AD" w14:paraId="3E977658" w14:textId="77777777" w:rsidTr="0008193F">
              <w:trPr>
                <w:trHeight w:val="285"/>
              </w:trPr>
              <w:tc>
                <w:tcPr>
                  <w:tcW w:w="988" w:type="dxa"/>
                  <w:noWrap/>
                  <w:vAlign w:val="center"/>
                  <w:hideMark/>
                </w:tcPr>
                <w:p w14:paraId="5621C07E" w14:textId="77777777" w:rsidR="00B8184A" w:rsidRPr="007E61AD" w:rsidRDefault="00B8184A" w:rsidP="00B8184A">
                  <w:pPr>
                    <w:rPr>
                      <w:rFonts w:cs="Arial"/>
                      <w:sz w:val="16"/>
                      <w:szCs w:val="16"/>
                    </w:rPr>
                  </w:pPr>
                  <w:r w:rsidRPr="007E61AD">
                    <w:rPr>
                      <w:rFonts w:cs="Arial"/>
                      <w:sz w:val="16"/>
                      <w:szCs w:val="16"/>
                    </w:rPr>
                    <w:t> </w:t>
                  </w:r>
                </w:p>
              </w:tc>
              <w:tc>
                <w:tcPr>
                  <w:tcW w:w="2998" w:type="dxa"/>
                  <w:noWrap/>
                  <w:vAlign w:val="center"/>
                  <w:hideMark/>
                </w:tcPr>
                <w:p w14:paraId="67E286C6" w14:textId="77777777" w:rsidR="00B8184A" w:rsidRPr="007E61AD" w:rsidRDefault="00B8184A" w:rsidP="00B8184A">
                  <w:pPr>
                    <w:rPr>
                      <w:rFonts w:cs="Arial"/>
                      <w:sz w:val="16"/>
                      <w:szCs w:val="16"/>
                    </w:rPr>
                  </w:pPr>
                  <w:r w:rsidRPr="007E61AD">
                    <w:rPr>
                      <w:rFonts w:cs="Arial"/>
                      <w:sz w:val="16"/>
                      <w:szCs w:val="16"/>
                    </w:rPr>
                    <w:t>Strošek skupine za iskanje</w:t>
                  </w:r>
                </w:p>
              </w:tc>
              <w:tc>
                <w:tcPr>
                  <w:tcW w:w="1263" w:type="dxa"/>
                  <w:noWrap/>
                  <w:vAlign w:val="center"/>
                  <w:hideMark/>
                </w:tcPr>
                <w:p w14:paraId="7859546F" w14:textId="77777777" w:rsidR="00B8184A" w:rsidRPr="007E61AD" w:rsidRDefault="00B8184A" w:rsidP="00B8184A">
                  <w:pPr>
                    <w:jc w:val="center"/>
                    <w:rPr>
                      <w:rFonts w:cs="Arial"/>
                      <w:b/>
                      <w:bCs/>
                      <w:sz w:val="16"/>
                      <w:szCs w:val="16"/>
                    </w:rPr>
                  </w:pPr>
                  <w:r w:rsidRPr="007E61AD">
                    <w:rPr>
                      <w:rFonts w:cs="Arial"/>
                      <w:b/>
                      <w:bCs/>
                      <w:sz w:val="16"/>
                      <w:szCs w:val="16"/>
                    </w:rPr>
                    <w:t>810.000</w:t>
                  </w:r>
                </w:p>
              </w:tc>
              <w:tc>
                <w:tcPr>
                  <w:tcW w:w="1275" w:type="dxa"/>
                  <w:noWrap/>
                  <w:vAlign w:val="center"/>
                  <w:hideMark/>
                </w:tcPr>
                <w:p w14:paraId="160925DB" w14:textId="77777777" w:rsidR="00B8184A" w:rsidRPr="007E61AD" w:rsidRDefault="00B8184A" w:rsidP="00B8184A">
                  <w:pPr>
                    <w:jc w:val="center"/>
                    <w:rPr>
                      <w:rFonts w:cs="Arial"/>
                      <w:b/>
                      <w:bCs/>
                      <w:sz w:val="16"/>
                      <w:szCs w:val="16"/>
                    </w:rPr>
                  </w:pPr>
                </w:p>
              </w:tc>
              <w:tc>
                <w:tcPr>
                  <w:tcW w:w="1263" w:type="dxa"/>
                  <w:noWrap/>
                  <w:vAlign w:val="center"/>
                  <w:hideMark/>
                </w:tcPr>
                <w:p w14:paraId="77FDFC07" w14:textId="77777777" w:rsidR="00B8184A" w:rsidRPr="007E61AD" w:rsidRDefault="00B8184A" w:rsidP="00B8184A">
                  <w:pPr>
                    <w:jc w:val="center"/>
                    <w:rPr>
                      <w:rFonts w:cs="Arial"/>
                      <w:b/>
                      <w:bCs/>
                      <w:sz w:val="16"/>
                      <w:szCs w:val="16"/>
                    </w:rPr>
                  </w:pPr>
                  <w:r w:rsidRPr="007E61AD">
                    <w:rPr>
                      <w:rFonts w:cs="Arial"/>
                      <w:b/>
                      <w:bCs/>
                      <w:sz w:val="16"/>
                      <w:szCs w:val="16"/>
                    </w:rPr>
                    <w:t>810.000,00 €</w:t>
                  </w:r>
                </w:p>
              </w:tc>
              <w:tc>
                <w:tcPr>
                  <w:tcW w:w="1275" w:type="dxa"/>
                  <w:noWrap/>
                  <w:vAlign w:val="center"/>
                  <w:hideMark/>
                </w:tcPr>
                <w:p w14:paraId="65BA7E98" w14:textId="77777777" w:rsidR="00B8184A" w:rsidRPr="007E61AD" w:rsidRDefault="00B8184A" w:rsidP="00B8184A">
                  <w:pPr>
                    <w:jc w:val="center"/>
                    <w:rPr>
                      <w:rFonts w:cs="Arial"/>
                      <w:sz w:val="16"/>
                      <w:szCs w:val="16"/>
                    </w:rPr>
                  </w:pPr>
                </w:p>
              </w:tc>
            </w:tr>
            <w:tr w:rsidR="00B8184A" w:rsidRPr="007E61AD" w14:paraId="74270EF2" w14:textId="77777777" w:rsidTr="0008193F">
              <w:trPr>
                <w:trHeight w:val="285"/>
              </w:trPr>
              <w:tc>
                <w:tcPr>
                  <w:tcW w:w="988" w:type="dxa"/>
                  <w:noWrap/>
                  <w:vAlign w:val="center"/>
                  <w:hideMark/>
                </w:tcPr>
                <w:p w14:paraId="53A3E1BD" w14:textId="77777777" w:rsidR="00B8184A" w:rsidRPr="007E61AD" w:rsidRDefault="00B8184A" w:rsidP="00B8184A">
                  <w:pPr>
                    <w:rPr>
                      <w:rFonts w:cs="Arial"/>
                      <w:sz w:val="16"/>
                      <w:szCs w:val="16"/>
                    </w:rPr>
                  </w:pPr>
                  <w:r w:rsidRPr="007E61AD">
                    <w:rPr>
                      <w:rFonts w:cs="Arial"/>
                      <w:sz w:val="16"/>
                      <w:szCs w:val="16"/>
                    </w:rPr>
                    <w:t>24. člen</w:t>
                  </w:r>
                </w:p>
              </w:tc>
              <w:tc>
                <w:tcPr>
                  <w:tcW w:w="2998" w:type="dxa"/>
                  <w:noWrap/>
                  <w:vAlign w:val="center"/>
                  <w:hideMark/>
                </w:tcPr>
                <w:p w14:paraId="5117EC59" w14:textId="77777777" w:rsidR="00B8184A" w:rsidRPr="007E61AD" w:rsidRDefault="00B8184A" w:rsidP="00B8184A">
                  <w:pPr>
                    <w:rPr>
                      <w:rFonts w:cs="Arial"/>
                      <w:b/>
                      <w:bCs/>
                      <w:sz w:val="16"/>
                      <w:szCs w:val="16"/>
                    </w:rPr>
                  </w:pPr>
                  <w:r w:rsidRPr="007E61AD">
                    <w:rPr>
                      <w:rFonts w:cs="Arial"/>
                      <w:b/>
                      <w:bCs/>
                      <w:sz w:val="16"/>
                      <w:szCs w:val="16"/>
                    </w:rPr>
                    <w:t>Izredni odstrel</w:t>
                  </w:r>
                </w:p>
              </w:tc>
              <w:tc>
                <w:tcPr>
                  <w:tcW w:w="1263" w:type="dxa"/>
                  <w:noWrap/>
                  <w:vAlign w:val="center"/>
                  <w:hideMark/>
                </w:tcPr>
                <w:p w14:paraId="1DD2E043" w14:textId="77777777" w:rsidR="00B8184A" w:rsidRPr="007E61AD" w:rsidRDefault="00B8184A" w:rsidP="00B8184A">
                  <w:pPr>
                    <w:jc w:val="center"/>
                    <w:rPr>
                      <w:rFonts w:cs="Arial"/>
                      <w:b/>
                      <w:bCs/>
                      <w:sz w:val="16"/>
                      <w:szCs w:val="16"/>
                    </w:rPr>
                  </w:pPr>
                </w:p>
              </w:tc>
              <w:tc>
                <w:tcPr>
                  <w:tcW w:w="1275" w:type="dxa"/>
                  <w:noWrap/>
                  <w:vAlign w:val="center"/>
                  <w:hideMark/>
                </w:tcPr>
                <w:p w14:paraId="3DF21A38" w14:textId="77777777" w:rsidR="00B8184A" w:rsidRPr="007E61AD" w:rsidRDefault="00B8184A" w:rsidP="00B8184A">
                  <w:pPr>
                    <w:jc w:val="center"/>
                    <w:rPr>
                      <w:rFonts w:cs="Arial"/>
                      <w:b/>
                      <w:bCs/>
                      <w:sz w:val="16"/>
                      <w:szCs w:val="16"/>
                    </w:rPr>
                  </w:pPr>
                </w:p>
              </w:tc>
              <w:tc>
                <w:tcPr>
                  <w:tcW w:w="1263" w:type="dxa"/>
                  <w:noWrap/>
                  <w:vAlign w:val="center"/>
                  <w:hideMark/>
                </w:tcPr>
                <w:p w14:paraId="0BE4B2CF" w14:textId="77777777" w:rsidR="00B8184A" w:rsidRPr="007E61AD" w:rsidRDefault="00B8184A" w:rsidP="00B8184A">
                  <w:pPr>
                    <w:jc w:val="center"/>
                    <w:rPr>
                      <w:rFonts w:cs="Arial"/>
                      <w:b/>
                      <w:bCs/>
                      <w:sz w:val="16"/>
                      <w:szCs w:val="16"/>
                    </w:rPr>
                  </w:pPr>
                </w:p>
              </w:tc>
              <w:tc>
                <w:tcPr>
                  <w:tcW w:w="1275" w:type="dxa"/>
                  <w:noWrap/>
                  <w:vAlign w:val="center"/>
                  <w:hideMark/>
                </w:tcPr>
                <w:p w14:paraId="5FAC6838" w14:textId="77777777" w:rsidR="00B8184A" w:rsidRPr="007E61AD" w:rsidRDefault="00B8184A" w:rsidP="00B8184A">
                  <w:pPr>
                    <w:jc w:val="center"/>
                    <w:rPr>
                      <w:rFonts w:cs="Arial"/>
                      <w:sz w:val="16"/>
                      <w:szCs w:val="16"/>
                    </w:rPr>
                  </w:pPr>
                </w:p>
              </w:tc>
            </w:tr>
            <w:tr w:rsidR="00B8184A" w:rsidRPr="007E61AD" w14:paraId="211C7B2C" w14:textId="77777777" w:rsidTr="0008193F">
              <w:trPr>
                <w:trHeight w:val="285"/>
              </w:trPr>
              <w:tc>
                <w:tcPr>
                  <w:tcW w:w="988" w:type="dxa"/>
                  <w:noWrap/>
                  <w:vAlign w:val="center"/>
                  <w:hideMark/>
                </w:tcPr>
                <w:p w14:paraId="19755B9E" w14:textId="77777777" w:rsidR="00B8184A" w:rsidRPr="007E61AD" w:rsidRDefault="00B8184A" w:rsidP="00B8184A">
                  <w:pPr>
                    <w:rPr>
                      <w:rFonts w:cs="Arial"/>
                      <w:sz w:val="16"/>
                      <w:szCs w:val="16"/>
                    </w:rPr>
                  </w:pPr>
                  <w:r w:rsidRPr="007E61AD">
                    <w:rPr>
                      <w:rFonts w:cs="Arial"/>
                      <w:sz w:val="16"/>
                      <w:szCs w:val="16"/>
                    </w:rPr>
                    <w:t> </w:t>
                  </w:r>
                </w:p>
              </w:tc>
              <w:tc>
                <w:tcPr>
                  <w:tcW w:w="2998" w:type="dxa"/>
                  <w:noWrap/>
                  <w:vAlign w:val="center"/>
                  <w:hideMark/>
                </w:tcPr>
                <w:p w14:paraId="4648800F" w14:textId="77777777" w:rsidR="00B8184A" w:rsidRPr="007E61AD" w:rsidRDefault="00B8184A" w:rsidP="00B8184A">
                  <w:pPr>
                    <w:rPr>
                      <w:rFonts w:cs="Arial"/>
                      <w:sz w:val="16"/>
                      <w:szCs w:val="16"/>
                    </w:rPr>
                  </w:pPr>
                  <w:r w:rsidRPr="007E61AD">
                    <w:rPr>
                      <w:rFonts w:cs="Arial"/>
                      <w:sz w:val="16"/>
                      <w:szCs w:val="16"/>
                    </w:rPr>
                    <w:t>Strošek skupine za izredni odstrel</w:t>
                  </w:r>
                </w:p>
              </w:tc>
              <w:tc>
                <w:tcPr>
                  <w:tcW w:w="1263" w:type="dxa"/>
                  <w:noWrap/>
                  <w:vAlign w:val="center"/>
                  <w:hideMark/>
                </w:tcPr>
                <w:p w14:paraId="66659A1C" w14:textId="77777777" w:rsidR="00B8184A" w:rsidRPr="007E61AD" w:rsidRDefault="00B8184A" w:rsidP="00B8184A">
                  <w:pPr>
                    <w:jc w:val="center"/>
                    <w:rPr>
                      <w:rFonts w:cs="Arial"/>
                      <w:b/>
                      <w:bCs/>
                      <w:sz w:val="16"/>
                      <w:szCs w:val="16"/>
                    </w:rPr>
                  </w:pPr>
                  <w:r w:rsidRPr="007E61AD">
                    <w:rPr>
                      <w:rFonts w:cs="Arial"/>
                      <w:b/>
                      <w:bCs/>
                      <w:sz w:val="16"/>
                      <w:szCs w:val="16"/>
                    </w:rPr>
                    <w:t>459.000</w:t>
                  </w:r>
                </w:p>
              </w:tc>
              <w:tc>
                <w:tcPr>
                  <w:tcW w:w="1275" w:type="dxa"/>
                  <w:noWrap/>
                  <w:vAlign w:val="center"/>
                  <w:hideMark/>
                </w:tcPr>
                <w:p w14:paraId="62D61C21" w14:textId="77777777" w:rsidR="00B8184A" w:rsidRPr="007E61AD" w:rsidRDefault="00B8184A" w:rsidP="00B8184A">
                  <w:pPr>
                    <w:jc w:val="center"/>
                    <w:rPr>
                      <w:rFonts w:cs="Arial"/>
                      <w:b/>
                      <w:bCs/>
                      <w:sz w:val="16"/>
                      <w:szCs w:val="16"/>
                    </w:rPr>
                  </w:pPr>
                </w:p>
              </w:tc>
              <w:tc>
                <w:tcPr>
                  <w:tcW w:w="1263" w:type="dxa"/>
                  <w:noWrap/>
                  <w:vAlign w:val="center"/>
                  <w:hideMark/>
                </w:tcPr>
                <w:p w14:paraId="4B0216C6" w14:textId="77777777" w:rsidR="00B8184A" w:rsidRPr="007E61AD" w:rsidRDefault="00B8184A" w:rsidP="00B8184A">
                  <w:pPr>
                    <w:jc w:val="center"/>
                    <w:rPr>
                      <w:rFonts w:cs="Arial"/>
                      <w:b/>
                      <w:bCs/>
                      <w:sz w:val="16"/>
                      <w:szCs w:val="16"/>
                    </w:rPr>
                  </w:pPr>
                  <w:r w:rsidRPr="007E61AD">
                    <w:rPr>
                      <w:rFonts w:cs="Arial"/>
                      <w:b/>
                      <w:bCs/>
                      <w:sz w:val="16"/>
                      <w:szCs w:val="16"/>
                    </w:rPr>
                    <w:t>459.000,00 €</w:t>
                  </w:r>
                </w:p>
              </w:tc>
              <w:tc>
                <w:tcPr>
                  <w:tcW w:w="1275" w:type="dxa"/>
                  <w:noWrap/>
                  <w:vAlign w:val="center"/>
                  <w:hideMark/>
                </w:tcPr>
                <w:p w14:paraId="2A307C47" w14:textId="77777777" w:rsidR="00B8184A" w:rsidRPr="007E61AD" w:rsidRDefault="00B8184A" w:rsidP="00B8184A">
                  <w:pPr>
                    <w:jc w:val="center"/>
                    <w:rPr>
                      <w:rFonts w:cs="Arial"/>
                      <w:sz w:val="16"/>
                      <w:szCs w:val="16"/>
                    </w:rPr>
                  </w:pPr>
                </w:p>
              </w:tc>
            </w:tr>
            <w:tr w:rsidR="00B8184A" w:rsidRPr="007E61AD" w14:paraId="0BEF178A" w14:textId="77777777" w:rsidTr="0008193F">
              <w:trPr>
                <w:trHeight w:val="285"/>
              </w:trPr>
              <w:tc>
                <w:tcPr>
                  <w:tcW w:w="988" w:type="dxa"/>
                  <w:noWrap/>
                  <w:vAlign w:val="center"/>
                  <w:hideMark/>
                </w:tcPr>
                <w:p w14:paraId="5CAE167B" w14:textId="77777777" w:rsidR="00B8184A" w:rsidRPr="007E61AD" w:rsidRDefault="00B8184A" w:rsidP="00B8184A">
                  <w:pPr>
                    <w:rPr>
                      <w:rFonts w:cs="Arial"/>
                      <w:sz w:val="16"/>
                      <w:szCs w:val="16"/>
                    </w:rPr>
                  </w:pPr>
                  <w:r w:rsidRPr="007E61AD">
                    <w:rPr>
                      <w:rFonts w:cs="Arial"/>
                      <w:sz w:val="16"/>
                      <w:szCs w:val="16"/>
                    </w:rPr>
                    <w:t>23. in 25. člen</w:t>
                  </w:r>
                </w:p>
              </w:tc>
              <w:tc>
                <w:tcPr>
                  <w:tcW w:w="2998" w:type="dxa"/>
                  <w:noWrap/>
                  <w:vAlign w:val="center"/>
                  <w:hideMark/>
                </w:tcPr>
                <w:p w14:paraId="1DA1622C" w14:textId="77777777" w:rsidR="00B8184A" w:rsidRPr="007E61AD" w:rsidRDefault="00B8184A" w:rsidP="00B8184A">
                  <w:pPr>
                    <w:rPr>
                      <w:rFonts w:cs="Arial"/>
                      <w:sz w:val="16"/>
                      <w:szCs w:val="16"/>
                    </w:rPr>
                  </w:pPr>
                  <w:r w:rsidRPr="007E61AD">
                    <w:rPr>
                      <w:rFonts w:cs="Arial"/>
                      <w:sz w:val="16"/>
                      <w:szCs w:val="16"/>
                    </w:rPr>
                    <w:t>Oprema skupin za iskanje poginulih DP in izredni odstrel</w:t>
                  </w:r>
                </w:p>
              </w:tc>
              <w:tc>
                <w:tcPr>
                  <w:tcW w:w="1263" w:type="dxa"/>
                  <w:noWrap/>
                  <w:vAlign w:val="center"/>
                  <w:hideMark/>
                </w:tcPr>
                <w:p w14:paraId="534004A1" w14:textId="77777777" w:rsidR="00B8184A" w:rsidRPr="007E61AD" w:rsidRDefault="00B8184A" w:rsidP="00B8184A">
                  <w:pPr>
                    <w:jc w:val="center"/>
                    <w:rPr>
                      <w:rFonts w:cs="Arial"/>
                      <w:b/>
                      <w:bCs/>
                      <w:sz w:val="16"/>
                      <w:szCs w:val="16"/>
                    </w:rPr>
                  </w:pPr>
                  <w:r w:rsidRPr="007E61AD">
                    <w:rPr>
                      <w:rFonts w:cs="Arial"/>
                      <w:b/>
                      <w:bCs/>
                      <w:sz w:val="16"/>
                      <w:szCs w:val="16"/>
                    </w:rPr>
                    <w:t>464.510</w:t>
                  </w:r>
                </w:p>
              </w:tc>
              <w:tc>
                <w:tcPr>
                  <w:tcW w:w="1275" w:type="dxa"/>
                  <w:noWrap/>
                  <w:vAlign w:val="center"/>
                  <w:hideMark/>
                </w:tcPr>
                <w:p w14:paraId="59FE7BBD" w14:textId="77777777" w:rsidR="00B8184A" w:rsidRPr="007E61AD" w:rsidRDefault="00B8184A" w:rsidP="00B8184A">
                  <w:pPr>
                    <w:jc w:val="center"/>
                    <w:rPr>
                      <w:rFonts w:cs="Arial"/>
                      <w:b/>
                      <w:bCs/>
                      <w:sz w:val="16"/>
                      <w:szCs w:val="16"/>
                    </w:rPr>
                  </w:pPr>
                </w:p>
              </w:tc>
              <w:tc>
                <w:tcPr>
                  <w:tcW w:w="1263" w:type="dxa"/>
                  <w:noWrap/>
                  <w:vAlign w:val="center"/>
                  <w:hideMark/>
                </w:tcPr>
                <w:p w14:paraId="12DDE70B" w14:textId="77777777" w:rsidR="00B8184A" w:rsidRPr="007E61AD" w:rsidRDefault="00B8184A" w:rsidP="00B8184A">
                  <w:pPr>
                    <w:jc w:val="center"/>
                    <w:rPr>
                      <w:rFonts w:cs="Arial"/>
                      <w:b/>
                      <w:bCs/>
                      <w:i/>
                      <w:iCs/>
                      <w:sz w:val="16"/>
                      <w:szCs w:val="16"/>
                    </w:rPr>
                  </w:pPr>
                </w:p>
              </w:tc>
              <w:tc>
                <w:tcPr>
                  <w:tcW w:w="1275" w:type="dxa"/>
                  <w:noWrap/>
                  <w:vAlign w:val="center"/>
                  <w:hideMark/>
                </w:tcPr>
                <w:p w14:paraId="65F53B41" w14:textId="77777777" w:rsidR="00B8184A" w:rsidRPr="007E61AD" w:rsidRDefault="00B8184A" w:rsidP="00B8184A">
                  <w:pPr>
                    <w:jc w:val="center"/>
                    <w:rPr>
                      <w:rFonts w:cs="Arial"/>
                      <w:sz w:val="16"/>
                      <w:szCs w:val="16"/>
                    </w:rPr>
                  </w:pPr>
                </w:p>
              </w:tc>
            </w:tr>
            <w:tr w:rsidR="00B8184A" w:rsidRPr="007E61AD" w14:paraId="4B24772C" w14:textId="77777777" w:rsidTr="0008193F">
              <w:trPr>
                <w:trHeight w:val="285"/>
              </w:trPr>
              <w:tc>
                <w:tcPr>
                  <w:tcW w:w="988" w:type="dxa"/>
                  <w:noWrap/>
                  <w:vAlign w:val="center"/>
                  <w:hideMark/>
                </w:tcPr>
                <w:p w14:paraId="6E66C453" w14:textId="77777777" w:rsidR="00B8184A" w:rsidRPr="007E61AD" w:rsidRDefault="00B8184A" w:rsidP="00B8184A">
                  <w:pPr>
                    <w:rPr>
                      <w:rFonts w:cs="Arial"/>
                      <w:sz w:val="16"/>
                      <w:szCs w:val="16"/>
                    </w:rPr>
                  </w:pPr>
                  <w:r w:rsidRPr="007E61AD">
                    <w:rPr>
                      <w:rFonts w:cs="Arial"/>
                      <w:sz w:val="16"/>
                      <w:szCs w:val="16"/>
                    </w:rPr>
                    <w:t>26. člen</w:t>
                  </w:r>
                </w:p>
              </w:tc>
              <w:tc>
                <w:tcPr>
                  <w:tcW w:w="2998" w:type="dxa"/>
                  <w:noWrap/>
                  <w:vAlign w:val="center"/>
                  <w:hideMark/>
                </w:tcPr>
                <w:p w14:paraId="77869105" w14:textId="77777777" w:rsidR="00B8184A" w:rsidRPr="007E61AD" w:rsidRDefault="00B8184A" w:rsidP="00B8184A">
                  <w:pPr>
                    <w:rPr>
                      <w:rFonts w:cs="Arial"/>
                      <w:sz w:val="16"/>
                      <w:szCs w:val="16"/>
                    </w:rPr>
                  </w:pPr>
                  <w:r w:rsidRPr="007E61AD">
                    <w:rPr>
                      <w:rFonts w:cs="Arial"/>
                      <w:sz w:val="16"/>
                      <w:szCs w:val="16"/>
                    </w:rPr>
                    <w:t xml:space="preserve">Prepoved iztrebljanja prašičev odstranitev ŽSP, kontejnerji - KOTO </w:t>
                  </w:r>
                </w:p>
              </w:tc>
              <w:tc>
                <w:tcPr>
                  <w:tcW w:w="1263" w:type="dxa"/>
                  <w:noWrap/>
                  <w:vAlign w:val="center"/>
                  <w:hideMark/>
                </w:tcPr>
                <w:p w14:paraId="00766A2D" w14:textId="77777777" w:rsidR="00B8184A" w:rsidRPr="007E61AD" w:rsidRDefault="00B8184A" w:rsidP="00B8184A">
                  <w:pPr>
                    <w:jc w:val="center"/>
                    <w:rPr>
                      <w:rFonts w:cs="Arial"/>
                      <w:b/>
                      <w:bCs/>
                      <w:sz w:val="16"/>
                      <w:szCs w:val="16"/>
                    </w:rPr>
                  </w:pPr>
                  <w:r w:rsidRPr="007E61AD">
                    <w:rPr>
                      <w:rFonts w:cs="Arial"/>
                      <w:b/>
                      <w:bCs/>
                      <w:sz w:val="16"/>
                      <w:szCs w:val="16"/>
                    </w:rPr>
                    <w:t>51.100</w:t>
                  </w:r>
                </w:p>
              </w:tc>
              <w:tc>
                <w:tcPr>
                  <w:tcW w:w="1275" w:type="dxa"/>
                  <w:noWrap/>
                  <w:vAlign w:val="center"/>
                  <w:hideMark/>
                </w:tcPr>
                <w:p w14:paraId="59D3EF7A" w14:textId="77777777" w:rsidR="00B8184A" w:rsidRPr="007E61AD" w:rsidRDefault="00B8184A" w:rsidP="00B8184A">
                  <w:pPr>
                    <w:jc w:val="center"/>
                    <w:rPr>
                      <w:rFonts w:cs="Arial"/>
                      <w:b/>
                      <w:bCs/>
                      <w:sz w:val="16"/>
                      <w:szCs w:val="16"/>
                    </w:rPr>
                  </w:pPr>
                </w:p>
              </w:tc>
              <w:tc>
                <w:tcPr>
                  <w:tcW w:w="1263" w:type="dxa"/>
                  <w:noWrap/>
                  <w:vAlign w:val="center"/>
                  <w:hideMark/>
                </w:tcPr>
                <w:p w14:paraId="3296FED4" w14:textId="77777777" w:rsidR="00B8184A" w:rsidRPr="007E61AD" w:rsidRDefault="00B8184A" w:rsidP="00B8184A">
                  <w:pPr>
                    <w:jc w:val="center"/>
                    <w:rPr>
                      <w:rFonts w:cs="Arial"/>
                      <w:b/>
                      <w:bCs/>
                      <w:sz w:val="16"/>
                      <w:szCs w:val="16"/>
                    </w:rPr>
                  </w:pPr>
                  <w:r w:rsidRPr="007E61AD">
                    <w:rPr>
                      <w:rFonts w:cs="Arial"/>
                      <w:b/>
                      <w:bCs/>
                      <w:sz w:val="16"/>
                      <w:szCs w:val="16"/>
                    </w:rPr>
                    <w:t>51.100,00 €</w:t>
                  </w:r>
                </w:p>
              </w:tc>
              <w:tc>
                <w:tcPr>
                  <w:tcW w:w="1275" w:type="dxa"/>
                  <w:noWrap/>
                  <w:vAlign w:val="center"/>
                  <w:hideMark/>
                </w:tcPr>
                <w:p w14:paraId="65BAD258" w14:textId="77777777" w:rsidR="00B8184A" w:rsidRPr="007E61AD" w:rsidRDefault="00B8184A" w:rsidP="00B8184A">
                  <w:pPr>
                    <w:jc w:val="center"/>
                    <w:rPr>
                      <w:rFonts w:cs="Arial"/>
                      <w:sz w:val="16"/>
                      <w:szCs w:val="16"/>
                    </w:rPr>
                  </w:pPr>
                </w:p>
              </w:tc>
            </w:tr>
            <w:tr w:rsidR="00B8184A" w:rsidRPr="007E61AD" w14:paraId="2D2EC218" w14:textId="77777777" w:rsidTr="0008193F">
              <w:trPr>
                <w:trHeight w:val="285"/>
              </w:trPr>
              <w:tc>
                <w:tcPr>
                  <w:tcW w:w="988" w:type="dxa"/>
                  <w:noWrap/>
                  <w:vAlign w:val="center"/>
                  <w:hideMark/>
                </w:tcPr>
                <w:p w14:paraId="50FCC0D4" w14:textId="77777777" w:rsidR="00B8184A" w:rsidRPr="007E61AD" w:rsidRDefault="00B8184A" w:rsidP="00B8184A">
                  <w:pPr>
                    <w:rPr>
                      <w:rFonts w:cs="Arial"/>
                      <w:sz w:val="16"/>
                      <w:szCs w:val="16"/>
                    </w:rPr>
                  </w:pPr>
                  <w:r w:rsidRPr="007E61AD">
                    <w:rPr>
                      <w:rFonts w:cs="Arial"/>
                      <w:sz w:val="16"/>
                      <w:szCs w:val="16"/>
                    </w:rPr>
                    <w:t>27. člen</w:t>
                  </w:r>
                </w:p>
              </w:tc>
              <w:tc>
                <w:tcPr>
                  <w:tcW w:w="2998" w:type="dxa"/>
                  <w:noWrap/>
                  <w:vAlign w:val="center"/>
                  <w:hideMark/>
                </w:tcPr>
                <w:p w14:paraId="0B7E69CC" w14:textId="77777777" w:rsidR="00B8184A" w:rsidRPr="007E61AD" w:rsidRDefault="00B8184A" w:rsidP="00B8184A">
                  <w:pPr>
                    <w:rPr>
                      <w:rFonts w:cs="Arial"/>
                      <w:sz w:val="16"/>
                      <w:szCs w:val="16"/>
                    </w:rPr>
                  </w:pPr>
                  <w:r w:rsidRPr="007E61AD">
                    <w:rPr>
                      <w:rFonts w:cs="Arial"/>
                      <w:sz w:val="16"/>
                      <w:szCs w:val="16"/>
                    </w:rPr>
                    <w:t>Preiskave in izplačila odškodnin za uničene trupe</w:t>
                  </w:r>
                </w:p>
              </w:tc>
              <w:tc>
                <w:tcPr>
                  <w:tcW w:w="1263" w:type="dxa"/>
                  <w:noWrap/>
                  <w:vAlign w:val="center"/>
                  <w:hideMark/>
                </w:tcPr>
                <w:p w14:paraId="0BAD765A" w14:textId="77777777" w:rsidR="00B8184A" w:rsidRPr="007E61AD" w:rsidRDefault="00B8184A" w:rsidP="00B8184A">
                  <w:pPr>
                    <w:jc w:val="center"/>
                    <w:rPr>
                      <w:rFonts w:cs="Arial"/>
                      <w:b/>
                      <w:bCs/>
                      <w:sz w:val="16"/>
                      <w:szCs w:val="16"/>
                    </w:rPr>
                  </w:pPr>
                  <w:r w:rsidRPr="007E61AD">
                    <w:rPr>
                      <w:rFonts w:cs="Arial"/>
                      <w:b/>
                      <w:bCs/>
                      <w:sz w:val="16"/>
                      <w:szCs w:val="16"/>
                    </w:rPr>
                    <w:t>1.243.100</w:t>
                  </w:r>
                </w:p>
              </w:tc>
              <w:tc>
                <w:tcPr>
                  <w:tcW w:w="1275" w:type="dxa"/>
                  <w:noWrap/>
                  <w:vAlign w:val="center"/>
                  <w:hideMark/>
                </w:tcPr>
                <w:p w14:paraId="18A219DD" w14:textId="77777777" w:rsidR="00B8184A" w:rsidRPr="007E61AD" w:rsidRDefault="00B8184A" w:rsidP="00B8184A">
                  <w:pPr>
                    <w:jc w:val="center"/>
                    <w:rPr>
                      <w:rFonts w:cs="Arial"/>
                      <w:sz w:val="16"/>
                      <w:szCs w:val="16"/>
                    </w:rPr>
                  </w:pPr>
                  <w:r>
                    <w:rPr>
                      <w:rFonts w:cs="Arial"/>
                      <w:sz w:val="16"/>
                      <w:szCs w:val="16"/>
                    </w:rPr>
                    <w:t>932.325,00</w:t>
                  </w:r>
                </w:p>
              </w:tc>
              <w:tc>
                <w:tcPr>
                  <w:tcW w:w="1263" w:type="dxa"/>
                  <w:noWrap/>
                  <w:vAlign w:val="center"/>
                  <w:hideMark/>
                </w:tcPr>
                <w:p w14:paraId="1DC6EB7C" w14:textId="77777777" w:rsidR="00B8184A" w:rsidRPr="007E61AD" w:rsidRDefault="00B8184A" w:rsidP="00B8184A">
                  <w:pPr>
                    <w:jc w:val="center"/>
                    <w:rPr>
                      <w:rFonts w:cs="Arial"/>
                      <w:b/>
                      <w:bCs/>
                      <w:sz w:val="16"/>
                      <w:szCs w:val="16"/>
                    </w:rPr>
                  </w:pPr>
                  <w:r w:rsidRPr="007E61AD">
                    <w:rPr>
                      <w:rFonts w:cs="Arial"/>
                      <w:b/>
                      <w:bCs/>
                      <w:sz w:val="16"/>
                      <w:szCs w:val="16"/>
                    </w:rPr>
                    <w:t>1.243.100,00 €</w:t>
                  </w:r>
                </w:p>
              </w:tc>
              <w:tc>
                <w:tcPr>
                  <w:tcW w:w="1275" w:type="dxa"/>
                  <w:noWrap/>
                  <w:vAlign w:val="center"/>
                  <w:hideMark/>
                </w:tcPr>
                <w:p w14:paraId="7344B05D" w14:textId="77777777" w:rsidR="00B8184A" w:rsidRPr="007E61AD" w:rsidRDefault="00B8184A" w:rsidP="00B8184A">
                  <w:pPr>
                    <w:jc w:val="center"/>
                    <w:rPr>
                      <w:rFonts w:cs="Arial"/>
                      <w:sz w:val="16"/>
                      <w:szCs w:val="16"/>
                    </w:rPr>
                  </w:pPr>
                  <w:r>
                    <w:rPr>
                      <w:rFonts w:cs="Arial"/>
                      <w:sz w:val="16"/>
                      <w:szCs w:val="16"/>
                    </w:rPr>
                    <w:t>932.325,00</w:t>
                  </w:r>
                </w:p>
              </w:tc>
            </w:tr>
            <w:tr w:rsidR="00B8184A" w:rsidRPr="007E61AD" w14:paraId="193ACA95" w14:textId="77777777" w:rsidTr="0008193F">
              <w:trPr>
                <w:trHeight w:val="285"/>
              </w:trPr>
              <w:tc>
                <w:tcPr>
                  <w:tcW w:w="988" w:type="dxa"/>
                  <w:noWrap/>
                  <w:vAlign w:val="center"/>
                  <w:hideMark/>
                </w:tcPr>
                <w:p w14:paraId="75D8D22E" w14:textId="77777777" w:rsidR="00B8184A" w:rsidRPr="007E61AD" w:rsidRDefault="00B8184A" w:rsidP="00B8184A">
                  <w:pPr>
                    <w:rPr>
                      <w:rFonts w:cs="Arial"/>
                      <w:sz w:val="16"/>
                      <w:szCs w:val="16"/>
                    </w:rPr>
                  </w:pPr>
                  <w:r w:rsidRPr="007E61AD">
                    <w:rPr>
                      <w:rFonts w:cs="Arial"/>
                      <w:sz w:val="16"/>
                      <w:szCs w:val="16"/>
                    </w:rPr>
                    <w:t>28. člen</w:t>
                  </w:r>
                </w:p>
              </w:tc>
              <w:tc>
                <w:tcPr>
                  <w:tcW w:w="2998" w:type="dxa"/>
                  <w:noWrap/>
                  <w:vAlign w:val="center"/>
                  <w:hideMark/>
                </w:tcPr>
                <w:p w14:paraId="1A042925" w14:textId="77777777" w:rsidR="00B8184A" w:rsidRPr="007E61AD" w:rsidRDefault="00B8184A" w:rsidP="00B8184A">
                  <w:pPr>
                    <w:rPr>
                      <w:rFonts w:cs="Arial"/>
                      <w:sz w:val="16"/>
                      <w:szCs w:val="16"/>
                    </w:rPr>
                  </w:pPr>
                  <w:r w:rsidRPr="007E61AD">
                    <w:rPr>
                      <w:rFonts w:cs="Arial"/>
                      <w:sz w:val="16"/>
                      <w:szCs w:val="16"/>
                    </w:rPr>
                    <w:t>Zbirna mesta - ureditev in delovanje</w:t>
                  </w:r>
                </w:p>
              </w:tc>
              <w:tc>
                <w:tcPr>
                  <w:tcW w:w="1263" w:type="dxa"/>
                  <w:noWrap/>
                  <w:vAlign w:val="center"/>
                  <w:hideMark/>
                </w:tcPr>
                <w:p w14:paraId="2CAB42CA" w14:textId="77777777" w:rsidR="00B8184A" w:rsidRPr="007E61AD" w:rsidRDefault="00B8184A" w:rsidP="00B8184A">
                  <w:pPr>
                    <w:jc w:val="center"/>
                    <w:rPr>
                      <w:rFonts w:cs="Arial"/>
                      <w:b/>
                      <w:bCs/>
                      <w:sz w:val="16"/>
                      <w:szCs w:val="16"/>
                    </w:rPr>
                  </w:pPr>
                  <w:r w:rsidRPr="007E61AD">
                    <w:rPr>
                      <w:rFonts w:cs="Arial"/>
                      <w:b/>
                      <w:bCs/>
                      <w:sz w:val="16"/>
                      <w:szCs w:val="16"/>
                    </w:rPr>
                    <w:t>130.550</w:t>
                  </w:r>
                </w:p>
              </w:tc>
              <w:tc>
                <w:tcPr>
                  <w:tcW w:w="1275" w:type="dxa"/>
                  <w:noWrap/>
                  <w:vAlign w:val="center"/>
                  <w:hideMark/>
                </w:tcPr>
                <w:p w14:paraId="412E0AC3" w14:textId="77777777" w:rsidR="00B8184A" w:rsidRPr="007E61AD" w:rsidRDefault="00B8184A" w:rsidP="00B8184A">
                  <w:pPr>
                    <w:jc w:val="center"/>
                    <w:rPr>
                      <w:rFonts w:cs="Arial"/>
                      <w:b/>
                      <w:bCs/>
                      <w:sz w:val="16"/>
                      <w:szCs w:val="16"/>
                    </w:rPr>
                  </w:pPr>
                </w:p>
              </w:tc>
              <w:tc>
                <w:tcPr>
                  <w:tcW w:w="1263" w:type="dxa"/>
                  <w:noWrap/>
                  <w:vAlign w:val="center"/>
                  <w:hideMark/>
                </w:tcPr>
                <w:p w14:paraId="1E5FAA57" w14:textId="77777777" w:rsidR="00B8184A" w:rsidRPr="007E61AD" w:rsidRDefault="00B8184A" w:rsidP="00B8184A">
                  <w:pPr>
                    <w:jc w:val="center"/>
                    <w:rPr>
                      <w:rFonts w:cs="Arial"/>
                      <w:b/>
                      <w:bCs/>
                      <w:sz w:val="16"/>
                      <w:szCs w:val="16"/>
                    </w:rPr>
                  </w:pPr>
                  <w:r w:rsidRPr="007E61AD">
                    <w:rPr>
                      <w:rFonts w:cs="Arial"/>
                      <w:b/>
                      <w:bCs/>
                      <w:sz w:val="16"/>
                      <w:szCs w:val="16"/>
                    </w:rPr>
                    <w:t>38.100,00 €</w:t>
                  </w:r>
                </w:p>
              </w:tc>
              <w:tc>
                <w:tcPr>
                  <w:tcW w:w="1275" w:type="dxa"/>
                  <w:noWrap/>
                  <w:vAlign w:val="center"/>
                  <w:hideMark/>
                </w:tcPr>
                <w:p w14:paraId="57169ABB" w14:textId="77777777" w:rsidR="00B8184A" w:rsidRPr="007E61AD" w:rsidRDefault="00B8184A" w:rsidP="00B8184A">
                  <w:pPr>
                    <w:jc w:val="center"/>
                    <w:rPr>
                      <w:rFonts w:cs="Arial"/>
                      <w:sz w:val="16"/>
                      <w:szCs w:val="16"/>
                    </w:rPr>
                  </w:pPr>
                </w:p>
              </w:tc>
            </w:tr>
            <w:tr w:rsidR="00B8184A" w:rsidRPr="007E61AD" w14:paraId="0C3F7B67" w14:textId="77777777" w:rsidTr="0008193F">
              <w:trPr>
                <w:trHeight w:val="285"/>
              </w:trPr>
              <w:tc>
                <w:tcPr>
                  <w:tcW w:w="988" w:type="dxa"/>
                  <w:noWrap/>
                  <w:vAlign w:val="center"/>
                  <w:hideMark/>
                </w:tcPr>
                <w:p w14:paraId="7F7A7703" w14:textId="77777777" w:rsidR="00B8184A" w:rsidRPr="007E61AD" w:rsidRDefault="00B8184A" w:rsidP="00B8184A">
                  <w:pPr>
                    <w:rPr>
                      <w:rFonts w:cs="Arial"/>
                      <w:sz w:val="16"/>
                      <w:szCs w:val="16"/>
                    </w:rPr>
                  </w:pPr>
                  <w:r w:rsidRPr="007E61AD">
                    <w:rPr>
                      <w:rFonts w:cs="Arial"/>
                      <w:sz w:val="16"/>
                      <w:szCs w:val="16"/>
                    </w:rPr>
                    <w:t>31. člen</w:t>
                  </w:r>
                </w:p>
              </w:tc>
              <w:tc>
                <w:tcPr>
                  <w:tcW w:w="2998" w:type="dxa"/>
                  <w:noWrap/>
                  <w:vAlign w:val="center"/>
                  <w:hideMark/>
                </w:tcPr>
                <w:p w14:paraId="1834B9D5" w14:textId="77777777" w:rsidR="00B8184A" w:rsidRPr="007E61AD" w:rsidRDefault="00B8184A" w:rsidP="00B8184A">
                  <w:pPr>
                    <w:rPr>
                      <w:rFonts w:cs="Arial"/>
                      <w:sz w:val="16"/>
                      <w:szCs w:val="16"/>
                    </w:rPr>
                  </w:pPr>
                  <w:r w:rsidRPr="007E61AD">
                    <w:rPr>
                      <w:rFonts w:cs="Arial"/>
                      <w:sz w:val="16"/>
                      <w:szCs w:val="16"/>
                    </w:rPr>
                    <w:t>Zakopavanje in sežiganje trupel</w:t>
                  </w:r>
                </w:p>
              </w:tc>
              <w:tc>
                <w:tcPr>
                  <w:tcW w:w="1263" w:type="dxa"/>
                  <w:noWrap/>
                  <w:vAlign w:val="center"/>
                  <w:hideMark/>
                </w:tcPr>
                <w:p w14:paraId="39C9F114" w14:textId="77777777" w:rsidR="00B8184A" w:rsidRPr="007E61AD" w:rsidRDefault="00B8184A" w:rsidP="00B8184A">
                  <w:pPr>
                    <w:jc w:val="center"/>
                    <w:rPr>
                      <w:rFonts w:cs="Arial"/>
                      <w:b/>
                      <w:bCs/>
                      <w:sz w:val="16"/>
                      <w:szCs w:val="16"/>
                    </w:rPr>
                  </w:pPr>
                  <w:r w:rsidRPr="007E61AD">
                    <w:rPr>
                      <w:rFonts w:cs="Arial"/>
                      <w:b/>
                      <w:bCs/>
                      <w:sz w:val="16"/>
                      <w:szCs w:val="16"/>
                    </w:rPr>
                    <w:t>2.000</w:t>
                  </w:r>
                </w:p>
              </w:tc>
              <w:tc>
                <w:tcPr>
                  <w:tcW w:w="1275" w:type="dxa"/>
                  <w:noWrap/>
                  <w:vAlign w:val="center"/>
                  <w:hideMark/>
                </w:tcPr>
                <w:p w14:paraId="133257CC" w14:textId="77777777" w:rsidR="00B8184A" w:rsidRPr="007E61AD" w:rsidRDefault="00B8184A" w:rsidP="00B8184A">
                  <w:pPr>
                    <w:jc w:val="center"/>
                    <w:rPr>
                      <w:rFonts w:cs="Arial"/>
                      <w:b/>
                      <w:bCs/>
                      <w:sz w:val="16"/>
                      <w:szCs w:val="16"/>
                    </w:rPr>
                  </w:pPr>
                </w:p>
              </w:tc>
              <w:tc>
                <w:tcPr>
                  <w:tcW w:w="1263" w:type="dxa"/>
                  <w:noWrap/>
                  <w:vAlign w:val="center"/>
                  <w:hideMark/>
                </w:tcPr>
                <w:p w14:paraId="0D5EE42F" w14:textId="77777777" w:rsidR="00B8184A" w:rsidRPr="007E61AD" w:rsidRDefault="00B8184A" w:rsidP="00B8184A">
                  <w:pPr>
                    <w:jc w:val="center"/>
                    <w:rPr>
                      <w:rFonts w:cs="Arial"/>
                      <w:b/>
                      <w:bCs/>
                      <w:sz w:val="16"/>
                      <w:szCs w:val="16"/>
                    </w:rPr>
                  </w:pPr>
                  <w:r w:rsidRPr="007E61AD">
                    <w:rPr>
                      <w:rFonts w:cs="Arial"/>
                      <w:b/>
                      <w:bCs/>
                      <w:sz w:val="16"/>
                      <w:szCs w:val="16"/>
                    </w:rPr>
                    <w:t>2.000,00 €</w:t>
                  </w:r>
                </w:p>
              </w:tc>
              <w:tc>
                <w:tcPr>
                  <w:tcW w:w="1275" w:type="dxa"/>
                  <w:noWrap/>
                  <w:vAlign w:val="center"/>
                  <w:hideMark/>
                </w:tcPr>
                <w:p w14:paraId="0C64A5F6" w14:textId="77777777" w:rsidR="00B8184A" w:rsidRPr="007E61AD" w:rsidRDefault="00B8184A" w:rsidP="00B8184A">
                  <w:pPr>
                    <w:jc w:val="center"/>
                    <w:rPr>
                      <w:rFonts w:cs="Arial"/>
                      <w:sz w:val="16"/>
                      <w:szCs w:val="16"/>
                    </w:rPr>
                  </w:pPr>
                </w:p>
              </w:tc>
            </w:tr>
            <w:tr w:rsidR="00B8184A" w:rsidRPr="007E61AD" w14:paraId="47943C1B" w14:textId="77777777" w:rsidTr="0008193F">
              <w:trPr>
                <w:trHeight w:val="285"/>
              </w:trPr>
              <w:tc>
                <w:tcPr>
                  <w:tcW w:w="988" w:type="dxa"/>
                  <w:noWrap/>
                  <w:vAlign w:val="center"/>
                  <w:hideMark/>
                </w:tcPr>
                <w:p w14:paraId="7A6DD842" w14:textId="77777777" w:rsidR="00B8184A" w:rsidRPr="007E61AD" w:rsidRDefault="00B8184A" w:rsidP="00B8184A">
                  <w:pPr>
                    <w:rPr>
                      <w:rFonts w:cs="Arial"/>
                      <w:sz w:val="16"/>
                      <w:szCs w:val="16"/>
                    </w:rPr>
                  </w:pPr>
                  <w:r w:rsidRPr="007E61AD">
                    <w:rPr>
                      <w:rFonts w:cs="Arial"/>
                      <w:sz w:val="16"/>
                      <w:szCs w:val="16"/>
                    </w:rPr>
                    <w:t>32. člen</w:t>
                  </w:r>
                </w:p>
              </w:tc>
              <w:tc>
                <w:tcPr>
                  <w:tcW w:w="2998" w:type="dxa"/>
                  <w:noWrap/>
                  <w:vAlign w:val="center"/>
                  <w:hideMark/>
                </w:tcPr>
                <w:p w14:paraId="630E64DE" w14:textId="77777777" w:rsidR="00B8184A" w:rsidRPr="007E61AD" w:rsidRDefault="00B8184A" w:rsidP="00B8184A">
                  <w:pPr>
                    <w:rPr>
                      <w:rFonts w:cs="Arial"/>
                      <w:sz w:val="16"/>
                      <w:szCs w:val="16"/>
                    </w:rPr>
                  </w:pPr>
                  <w:r w:rsidRPr="007E61AD">
                    <w:rPr>
                      <w:rFonts w:cs="Arial"/>
                      <w:sz w:val="16"/>
                      <w:szCs w:val="16"/>
                    </w:rPr>
                    <w:t>Zaščitne ograje</w:t>
                  </w:r>
                </w:p>
              </w:tc>
              <w:tc>
                <w:tcPr>
                  <w:tcW w:w="1263" w:type="dxa"/>
                  <w:noWrap/>
                  <w:vAlign w:val="center"/>
                  <w:hideMark/>
                </w:tcPr>
                <w:p w14:paraId="3A409375" w14:textId="77777777" w:rsidR="00B8184A" w:rsidRPr="007E61AD" w:rsidRDefault="00B8184A" w:rsidP="00B8184A">
                  <w:pPr>
                    <w:jc w:val="center"/>
                    <w:rPr>
                      <w:rFonts w:cs="Arial"/>
                      <w:b/>
                      <w:bCs/>
                      <w:sz w:val="16"/>
                      <w:szCs w:val="16"/>
                    </w:rPr>
                  </w:pPr>
                  <w:r w:rsidRPr="007E61AD">
                    <w:rPr>
                      <w:rFonts w:cs="Arial"/>
                      <w:b/>
                      <w:bCs/>
                      <w:sz w:val="16"/>
                      <w:szCs w:val="16"/>
                    </w:rPr>
                    <w:t>1.500.000</w:t>
                  </w:r>
                </w:p>
              </w:tc>
              <w:tc>
                <w:tcPr>
                  <w:tcW w:w="1275" w:type="dxa"/>
                  <w:noWrap/>
                  <w:vAlign w:val="center"/>
                  <w:hideMark/>
                </w:tcPr>
                <w:p w14:paraId="5A65BE2D" w14:textId="77777777" w:rsidR="00B8184A" w:rsidRPr="007E61AD" w:rsidRDefault="00B8184A" w:rsidP="00B8184A">
                  <w:pPr>
                    <w:jc w:val="center"/>
                    <w:rPr>
                      <w:rFonts w:cs="Arial"/>
                      <w:b/>
                      <w:bCs/>
                      <w:sz w:val="16"/>
                      <w:szCs w:val="16"/>
                    </w:rPr>
                  </w:pPr>
                </w:p>
              </w:tc>
              <w:tc>
                <w:tcPr>
                  <w:tcW w:w="1263" w:type="dxa"/>
                  <w:noWrap/>
                  <w:vAlign w:val="center"/>
                  <w:hideMark/>
                </w:tcPr>
                <w:p w14:paraId="0C3DB9EA" w14:textId="77777777" w:rsidR="00B8184A" w:rsidRPr="007E61AD" w:rsidRDefault="00B8184A" w:rsidP="00B8184A">
                  <w:pPr>
                    <w:jc w:val="center"/>
                    <w:rPr>
                      <w:rFonts w:cs="Arial"/>
                      <w:b/>
                      <w:bCs/>
                      <w:i/>
                      <w:iCs/>
                      <w:sz w:val="16"/>
                      <w:szCs w:val="16"/>
                    </w:rPr>
                  </w:pPr>
                </w:p>
              </w:tc>
              <w:tc>
                <w:tcPr>
                  <w:tcW w:w="1275" w:type="dxa"/>
                  <w:noWrap/>
                  <w:vAlign w:val="center"/>
                  <w:hideMark/>
                </w:tcPr>
                <w:p w14:paraId="3711F942" w14:textId="77777777" w:rsidR="00B8184A" w:rsidRPr="007E61AD" w:rsidRDefault="00B8184A" w:rsidP="00B8184A">
                  <w:pPr>
                    <w:jc w:val="center"/>
                    <w:rPr>
                      <w:rFonts w:cs="Arial"/>
                      <w:sz w:val="16"/>
                      <w:szCs w:val="16"/>
                    </w:rPr>
                  </w:pPr>
                </w:p>
              </w:tc>
            </w:tr>
            <w:tr w:rsidR="00B8184A" w:rsidRPr="007E61AD" w14:paraId="31DE9A04" w14:textId="77777777" w:rsidTr="0008193F">
              <w:trPr>
                <w:trHeight w:val="285"/>
              </w:trPr>
              <w:tc>
                <w:tcPr>
                  <w:tcW w:w="988" w:type="dxa"/>
                  <w:noWrap/>
                  <w:vAlign w:val="center"/>
                  <w:hideMark/>
                </w:tcPr>
                <w:p w14:paraId="1CD2BD90" w14:textId="77777777" w:rsidR="00B8184A" w:rsidRPr="007E61AD" w:rsidRDefault="00B8184A" w:rsidP="00B8184A">
                  <w:pPr>
                    <w:rPr>
                      <w:rFonts w:cs="Arial"/>
                      <w:sz w:val="16"/>
                      <w:szCs w:val="16"/>
                    </w:rPr>
                  </w:pPr>
                  <w:r w:rsidRPr="007E61AD">
                    <w:rPr>
                      <w:rFonts w:cs="Arial"/>
                      <w:sz w:val="16"/>
                      <w:szCs w:val="16"/>
                    </w:rPr>
                    <w:t>33 in 34. člen</w:t>
                  </w:r>
                </w:p>
              </w:tc>
              <w:tc>
                <w:tcPr>
                  <w:tcW w:w="2998" w:type="dxa"/>
                  <w:noWrap/>
                  <w:vAlign w:val="center"/>
                  <w:hideMark/>
                </w:tcPr>
                <w:p w14:paraId="5BBF0A6A" w14:textId="77777777" w:rsidR="00B8184A" w:rsidRPr="007E61AD" w:rsidRDefault="00B8184A" w:rsidP="00B8184A">
                  <w:pPr>
                    <w:rPr>
                      <w:rFonts w:cs="Arial"/>
                      <w:sz w:val="16"/>
                      <w:szCs w:val="16"/>
                    </w:rPr>
                  </w:pPr>
                  <w:r w:rsidRPr="007E61AD">
                    <w:rPr>
                      <w:rFonts w:cs="Arial"/>
                      <w:sz w:val="16"/>
                      <w:szCs w:val="16"/>
                    </w:rPr>
                    <w:t>Nadomestilo za oteženo rabo zemljišča</w:t>
                  </w:r>
                </w:p>
              </w:tc>
              <w:tc>
                <w:tcPr>
                  <w:tcW w:w="1263" w:type="dxa"/>
                  <w:noWrap/>
                  <w:vAlign w:val="center"/>
                  <w:hideMark/>
                </w:tcPr>
                <w:p w14:paraId="4AFF5AD3" w14:textId="77777777" w:rsidR="00B8184A" w:rsidRPr="007E61AD" w:rsidRDefault="00B8184A" w:rsidP="00B8184A">
                  <w:pPr>
                    <w:jc w:val="center"/>
                    <w:rPr>
                      <w:rFonts w:cs="Arial"/>
                      <w:b/>
                      <w:bCs/>
                      <w:sz w:val="16"/>
                      <w:szCs w:val="16"/>
                    </w:rPr>
                  </w:pPr>
                  <w:r w:rsidRPr="007E61AD">
                    <w:rPr>
                      <w:rFonts w:cs="Arial"/>
                      <w:b/>
                      <w:bCs/>
                      <w:sz w:val="16"/>
                      <w:szCs w:val="16"/>
                    </w:rPr>
                    <w:t>30.000</w:t>
                  </w:r>
                </w:p>
              </w:tc>
              <w:tc>
                <w:tcPr>
                  <w:tcW w:w="1275" w:type="dxa"/>
                  <w:noWrap/>
                  <w:vAlign w:val="center"/>
                  <w:hideMark/>
                </w:tcPr>
                <w:p w14:paraId="414C3415" w14:textId="77777777" w:rsidR="00B8184A" w:rsidRPr="007E61AD" w:rsidRDefault="00B8184A" w:rsidP="00B8184A">
                  <w:pPr>
                    <w:jc w:val="center"/>
                    <w:rPr>
                      <w:rFonts w:cs="Arial"/>
                      <w:b/>
                      <w:bCs/>
                      <w:sz w:val="16"/>
                      <w:szCs w:val="16"/>
                    </w:rPr>
                  </w:pPr>
                </w:p>
              </w:tc>
              <w:tc>
                <w:tcPr>
                  <w:tcW w:w="1263" w:type="dxa"/>
                  <w:noWrap/>
                  <w:vAlign w:val="center"/>
                  <w:hideMark/>
                </w:tcPr>
                <w:p w14:paraId="2376E4E5" w14:textId="77777777" w:rsidR="00B8184A" w:rsidRPr="007E61AD" w:rsidRDefault="00B8184A" w:rsidP="00B8184A">
                  <w:pPr>
                    <w:jc w:val="center"/>
                    <w:rPr>
                      <w:rFonts w:cs="Arial"/>
                      <w:b/>
                      <w:bCs/>
                      <w:sz w:val="16"/>
                      <w:szCs w:val="16"/>
                    </w:rPr>
                  </w:pPr>
                  <w:r w:rsidRPr="007E61AD">
                    <w:rPr>
                      <w:rFonts w:cs="Arial"/>
                      <w:b/>
                      <w:bCs/>
                      <w:sz w:val="16"/>
                      <w:szCs w:val="16"/>
                    </w:rPr>
                    <w:t>30.000,00 €</w:t>
                  </w:r>
                </w:p>
              </w:tc>
              <w:tc>
                <w:tcPr>
                  <w:tcW w:w="1275" w:type="dxa"/>
                  <w:noWrap/>
                  <w:vAlign w:val="center"/>
                  <w:hideMark/>
                </w:tcPr>
                <w:p w14:paraId="2337E1CF" w14:textId="77777777" w:rsidR="00B8184A" w:rsidRPr="007E61AD" w:rsidRDefault="00B8184A" w:rsidP="00B8184A">
                  <w:pPr>
                    <w:jc w:val="center"/>
                    <w:rPr>
                      <w:rFonts w:cs="Arial"/>
                      <w:sz w:val="16"/>
                      <w:szCs w:val="16"/>
                    </w:rPr>
                  </w:pPr>
                </w:p>
              </w:tc>
            </w:tr>
            <w:tr w:rsidR="00B8184A" w:rsidRPr="007E61AD" w14:paraId="57B2D373" w14:textId="77777777" w:rsidTr="0008193F">
              <w:trPr>
                <w:trHeight w:val="285"/>
              </w:trPr>
              <w:tc>
                <w:tcPr>
                  <w:tcW w:w="988" w:type="dxa"/>
                  <w:noWrap/>
                  <w:vAlign w:val="center"/>
                  <w:hideMark/>
                </w:tcPr>
                <w:p w14:paraId="43C760CC" w14:textId="77777777" w:rsidR="00B8184A" w:rsidRPr="007E61AD" w:rsidRDefault="00B8184A" w:rsidP="00B8184A">
                  <w:pPr>
                    <w:rPr>
                      <w:rFonts w:cs="Arial"/>
                      <w:sz w:val="16"/>
                      <w:szCs w:val="16"/>
                    </w:rPr>
                  </w:pPr>
                  <w:r w:rsidRPr="007E61AD">
                    <w:rPr>
                      <w:rFonts w:cs="Arial"/>
                      <w:sz w:val="16"/>
                      <w:szCs w:val="16"/>
                    </w:rPr>
                    <w:t>40. člen</w:t>
                  </w:r>
                </w:p>
              </w:tc>
              <w:tc>
                <w:tcPr>
                  <w:tcW w:w="2998" w:type="dxa"/>
                  <w:noWrap/>
                  <w:vAlign w:val="center"/>
                  <w:hideMark/>
                </w:tcPr>
                <w:p w14:paraId="52D947AD" w14:textId="77777777" w:rsidR="00B8184A" w:rsidRPr="007E61AD" w:rsidRDefault="00B8184A" w:rsidP="00B8184A">
                  <w:pPr>
                    <w:rPr>
                      <w:rFonts w:cs="Arial"/>
                      <w:sz w:val="16"/>
                      <w:szCs w:val="16"/>
                    </w:rPr>
                  </w:pPr>
                  <w:r w:rsidRPr="007E61AD">
                    <w:rPr>
                      <w:rFonts w:cs="Arial"/>
                      <w:sz w:val="16"/>
                      <w:szCs w:val="16"/>
                    </w:rPr>
                    <w:t>Odškodnina za služnost v javno korist</w:t>
                  </w:r>
                </w:p>
              </w:tc>
              <w:tc>
                <w:tcPr>
                  <w:tcW w:w="1263" w:type="dxa"/>
                  <w:noWrap/>
                  <w:vAlign w:val="center"/>
                  <w:hideMark/>
                </w:tcPr>
                <w:p w14:paraId="749FA251" w14:textId="77777777" w:rsidR="00B8184A" w:rsidRPr="007E61AD" w:rsidRDefault="00B8184A" w:rsidP="00B8184A">
                  <w:pPr>
                    <w:jc w:val="center"/>
                    <w:rPr>
                      <w:rFonts w:cs="Arial"/>
                      <w:sz w:val="16"/>
                      <w:szCs w:val="16"/>
                    </w:rPr>
                  </w:pPr>
                  <w:r w:rsidRPr="007E61AD">
                    <w:rPr>
                      <w:rFonts w:cs="Arial"/>
                      <w:sz w:val="16"/>
                      <w:szCs w:val="16"/>
                    </w:rPr>
                    <w:t>100.000</w:t>
                  </w:r>
                </w:p>
              </w:tc>
              <w:tc>
                <w:tcPr>
                  <w:tcW w:w="1275" w:type="dxa"/>
                  <w:noWrap/>
                  <w:vAlign w:val="center"/>
                  <w:hideMark/>
                </w:tcPr>
                <w:p w14:paraId="2B2301E7" w14:textId="77777777" w:rsidR="00B8184A" w:rsidRPr="007E61AD" w:rsidRDefault="00B8184A" w:rsidP="00B8184A">
                  <w:pPr>
                    <w:jc w:val="center"/>
                    <w:rPr>
                      <w:rFonts w:cs="Arial"/>
                      <w:sz w:val="16"/>
                      <w:szCs w:val="16"/>
                    </w:rPr>
                  </w:pPr>
                </w:p>
              </w:tc>
              <w:tc>
                <w:tcPr>
                  <w:tcW w:w="1263" w:type="dxa"/>
                  <w:noWrap/>
                  <w:vAlign w:val="center"/>
                  <w:hideMark/>
                </w:tcPr>
                <w:p w14:paraId="790CB3C9" w14:textId="77777777" w:rsidR="00B8184A" w:rsidRPr="007E61AD" w:rsidRDefault="00B8184A" w:rsidP="00B8184A">
                  <w:pPr>
                    <w:jc w:val="center"/>
                    <w:rPr>
                      <w:rFonts w:cs="Arial"/>
                      <w:sz w:val="16"/>
                      <w:szCs w:val="16"/>
                    </w:rPr>
                  </w:pPr>
                  <w:r w:rsidRPr="007E61AD">
                    <w:rPr>
                      <w:rFonts w:cs="Arial"/>
                      <w:sz w:val="16"/>
                      <w:szCs w:val="16"/>
                    </w:rPr>
                    <w:t>100.000,00 €</w:t>
                  </w:r>
                </w:p>
              </w:tc>
              <w:tc>
                <w:tcPr>
                  <w:tcW w:w="1275" w:type="dxa"/>
                  <w:noWrap/>
                  <w:vAlign w:val="center"/>
                  <w:hideMark/>
                </w:tcPr>
                <w:p w14:paraId="775A210C" w14:textId="77777777" w:rsidR="00B8184A" w:rsidRPr="007E61AD" w:rsidRDefault="00B8184A" w:rsidP="00B8184A">
                  <w:pPr>
                    <w:jc w:val="center"/>
                    <w:rPr>
                      <w:rFonts w:cs="Arial"/>
                      <w:sz w:val="16"/>
                      <w:szCs w:val="16"/>
                    </w:rPr>
                  </w:pPr>
                </w:p>
              </w:tc>
            </w:tr>
            <w:tr w:rsidR="00B8184A" w:rsidRPr="007E61AD" w14:paraId="337C3E79" w14:textId="77777777" w:rsidTr="0008193F">
              <w:trPr>
                <w:trHeight w:val="285"/>
              </w:trPr>
              <w:tc>
                <w:tcPr>
                  <w:tcW w:w="988" w:type="dxa"/>
                  <w:noWrap/>
                  <w:vAlign w:val="center"/>
                  <w:hideMark/>
                </w:tcPr>
                <w:p w14:paraId="0266D9FE" w14:textId="77777777" w:rsidR="00B8184A" w:rsidRPr="007E61AD" w:rsidRDefault="00B8184A" w:rsidP="00B8184A">
                  <w:pPr>
                    <w:rPr>
                      <w:rFonts w:cs="Arial"/>
                      <w:sz w:val="16"/>
                      <w:szCs w:val="16"/>
                    </w:rPr>
                  </w:pPr>
                  <w:r w:rsidRPr="007E61AD">
                    <w:rPr>
                      <w:rFonts w:cs="Arial"/>
                      <w:sz w:val="16"/>
                      <w:szCs w:val="16"/>
                    </w:rPr>
                    <w:t>44. člen</w:t>
                  </w:r>
                </w:p>
              </w:tc>
              <w:tc>
                <w:tcPr>
                  <w:tcW w:w="2998" w:type="dxa"/>
                  <w:noWrap/>
                  <w:vAlign w:val="center"/>
                  <w:hideMark/>
                </w:tcPr>
                <w:p w14:paraId="3EC59860" w14:textId="77777777" w:rsidR="00B8184A" w:rsidRPr="007E61AD" w:rsidRDefault="00B8184A" w:rsidP="00B8184A">
                  <w:pPr>
                    <w:rPr>
                      <w:rFonts w:cs="Arial"/>
                      <w:sz w:val="16"/>
                      <w:szCs w:val="16"/>
                    </w:rPr>
                  </w:pPr>
                  <w:r w:rsidRPr="007E61AD">
                    <w:rPr>
                      <w:rFonts w:cs="Arial"/>
                      <w:sz w:val="16"/>
                      <w:szCs w:val="16"/>
                    </w:rPr>
                    <w:t>Znižanje koncesijskih dajatev</w:t>
                  </w:r>
                </w:p>
              </w:tc>
              <w:tc>
                <w:tcPr>
                  <w:tcW w:w="1263" w:type="dxa"/>
                  <w:noWrap/>
                  <w:vAlign w:val="center"/>
                  <w:hideMark/>
                </w:tcPr>
                <w:p w14:paraId="3D737012" w14:textId="77777777" w:rsidR="00B8184A" w:rsidRPr="007E61AD" w:rsidRDefault="00B8184A" w:rsidP="00B8184A">
                  <w:pPr>
                    <w:jc w:val="center"/>
                    <w:rPr>
                      <w:rFonts w:cs="Arial"/>
                      <w:b/>
                      <w:bCs/>
                      <w:sz w:val="16"/>
                      <w:szCs w:val="16"/>
                    </w:rPr>
                  </w:pPr>
                  <w:r w:rsidRPr="007E61AD">
                    <w:rPr>
                      <w:rFonts w:cs="Arial"/>
                      <w:b/>
                      <w:bCs/>
                      <w:sz w:val="16"/>
                      <w:szCs w:val="16"/>
                    </w:rPr>
                    <w:t>100.000</w:t>
                  </w:r>
                </w:p>
              </w:tc>
              <w:tc>
                <w:tcPr>
                  <w:tcW w:w="1275" w:type="dxa"/>
                  <w:noWrap/>
                  <w:vAlign w:val="center"/>
                  <w:hideMark/>
                </w:tcPr>
                <w:p w14:paraId="109F412D" w14:textId="77777777" w:rsidR="00B8184A" w:rsidRPr="007E61AD" w:rsidRDefault="00B8184A" w:rsidP="00B8184A">
                  <w:pPr>
                    <w:jc w:val="center"/>
                    <w:rPr>
                      <w:rFonts w:cs="Arial"/>
                      <w:b/>
                      <w:bCs/>
                      <w:sz w:val="16"/>
                      <w:szCs w:val="16"/>
                    </w:rPr>
                  </w:pPr>
                </w:p>
              </w:tc>
              <w:tc>
                <w:tcPr>
                  <w:tcW w:w="1263" w:type="dxa"/>
                  <w:noWrap/>
                  <w:vAlign w:val="center"/>
                  <w:hideMark/>
                </w:tcPr>
                <w:p w14:paraId="48941EA2" w14:textId="77777777" w:rsidR="00B8184A" w:rsidRPr="007E61AD" w:rsidRDefault="00B8184A" w:rsidP="00B8184A">
                  <w:pPr>
                    <w:jc w:val="center"/>
                    <w:rPr>
                      <w:rFonts w:cs="Arial"/>
                      <w:b/>
                      <w:bCs/>
                      <w:sz w:val="16"/>
                      <w:szCs w:val="16"/>
                    </w:rPr>
                  </w:pPr>
                  <w:r w:rsidRPr="007E61AD">
                    <w:rPr>
                      <w:rFonts w:cs="Arial"/>
                      <w:b/>
                      <w:bCs/>
                      <w:sz w:val="16"/>
                      <w:szCs w:val="16"/>
                    </w:rPr>
                    <w:t>100.000,00 €</w:t>
                  </w:r>
                </w:p>
              </w:tc>
              <w:tc>
                <w:tcPr>
                  <w:tcW w:w="1275" w:type="dxa"/>
                  <w:noWrap/>
                  <w:vAlign w:val="center"/>
                  <w:hideMark/>
                </w:tcPr>
                <w:p w14:paraId="75680B09" w14:textId="77777777" w:rsidR="00B8184A" w:rsidRPr="007E61AD" w:rsidRDefault="00B8184A" w:rsidP="00B8184A">
                  <w:pPr>
                    <w:jc w:val="center"/>
                    <w:rPr>
                      <w:rFonts w:cs="Arial"/>
                      <w:sz w:val="16"/>
                      <w:szCs w:val="16"/>
                    </w:rPr>
                  </w:pPr>
                </w:p>
              </w:tc>
            </w:tr>
            <w:tr w:rsidR="00B8184A" w:rsidRPr="007E61AD" w14:paraId="54FDB237" w14:textId="77777777" w:rsidTr="0008193F">
              <w:trPr>
                <w:trHeight w:val="285"/>
              </w:trPr>
              <w:tc>
                <w:tcPr>
                  <w:tcW w:w="988" w:type="dxa"/>
                  <w:noWrap/>
                  <w:vAlign w:val="center"/>
                  <w:hideMark/>
                </w:tcPr>
                <w:p w14:paraId="40757881" w14:textId="77777777" w:rsidR="00B8184A" w:rsidRPr="007E61AD" w:rsidRDefault="00B8184A" w:rsidP="00B8184A">
                  <w:pPr>
                    <w:rPr>
                      <w:rFonts w:cs="Arial"/>
                      <w:sz w:val="16"/>
                      <w:szCs w:val="16"/>
                    </w:rPr>
                  </w:pPr>
                  <w:r w:rsidRPr="007E61AD">
                    <w:rPr>
                      <w:rFonts w:cs="Arial"/>
                      <w:sz w:val="16"/>
                      <w:szCs w:val="16"/>
                    </w:rPr>
                    <w:t>46. člen</w:t>
                  </w:r>
                </w:p>
              </w:tc>
              <w:tc>
                <w:tcPr>
                  <w:tcW w:w="2998" w:type="dxa"/>
                  <w:noWrap/>
                  <w:vAlign w:val="center"/>
                  <w:hideMark/>
                </w:tcPr>
                <w:p w14:paraId="759CD0D1" w14:textId="77777777" w:rsidR="00B8184A" w:rsidRPr="007E61AD" w:rsidRDefault="00B8184A" w:rsidP="00B8184A">
                  <w:pPr>
                    <w:rPr>
                      <w:rFonts w:cs="Arial"/>
                      <w:sz w:val="16"/>
                      <w:szCs w:val="16"/>
                    </w:rPr>
                  </w:pPr>
                  <w:r w:rsidRPr="007E61AD">
                    <w:rPr>
                      <w:rFonts w:cs="Arial"/>
                      <w:sz w:val="16"/>
                      <w:szCs w:val="16"/>
                    </w:rPr>
                    <w:t>Odškodnine za škode v času prepovedi lova</w:t>
                  </w:r>
                </w:p>
              </w:tc>
              <w:tc>
                <w:tcPr>
                  <w:tcW w:w="1263" w:type="dxa"/>
                  <w:noWrap/>
                  <w:vAlign w:val="center"/>
                  <w:hideMark/>
                </w:tcPr>
                <w:p w14:paraId="1C03C79B" w14:textId="77777777" w:rsidR="00B8184A" w:rsidRPr="007E61AD" w:rsidRDefault="00B8184A" w:rsidP="00B8184A">
                  <w:pPr>
                    <w:jc w:val="center"/>
                    <w:rPr>
                      <w:rFonts w:cs="Arial"/>
                      <w:b/>
                      <w:bCs/>
                      <w:sz w:val="16"/>
                      <w:szCs w:val="16"/>
                    </w:rPr>
                  </w:pPr>
                  <w:r w:rsidRPr="007E61AD">
                    <w:rPr>
                      <w:rFonts w:cs="Arial"/>
                      <w:b/>
                      <w:bCs/>
                      <w:sz w:val="16"/>
                      <w:szCs w:val="16"/>
                    </w:rPr>
                    <w:t>30.000</w:t>
                  </w:r>
                </w:p>
              </w:tc>
              <w:tc>
                <w:tcPr>
                  <w:tcW w:w="1275" w:type="dxa"/>
                  <w:noWrap/>
                  <w:vAlign w:val="center"/>
                  <w:hideMark/>
                </w:tcPr>
                <w:p w14:paraId="580D4B84" w14:textId="77777777" w:rsidR="00B8184A" w:rsidRPr="007E61AD" w:rsidRDefault="00B8184A" w:rsidP="00B8184A">
                  <w:pPr>
                    <w:jc w:val="center"/>
                    <w:rPr>
                      <w:rFonts w:cs="Arial"/>
                      <w:b/>
                      <w:bCs/>
                      <w:sz w:val="16"/>
                      <w:szCs w:val="16"/>
                    </w:rPr>
                  </w:pPr>
                </w:p>
              </w:tc>
              <w:tc>
                <w:tcPr>
                  <w:tcW w:w="1263" w:type="dxa"/>
                  <w:noWrap/>
                  <w:vAlign w:val="center"/>
                  <w:hideMark/>
                </w:tcPr>
                <w:p w14:paraId="1116E85D" w14:textId="77777777" w:rsidR="00B8184A" w:rsidRPr="007E61AD" w:rsidRDefault="00B8184A" w:rsidP="00B8184A">
                  <w:pPr>
                    <w:jc w:val="center"/>
                    <w:rPr>
                      <w:rFonts w:cs="Arial"/>
                      <w:b/>
                      <w:bCs/>
                      <w:sz w:val="16"/>
                      <w:szCs w:val="16"/>
                    </w:rPr>
                  </w:pPr>
                  <w:r w:rsidRPr="007E61AD">
                    <w:rPr>
                      <w:rFonts w:cs="Arial"/>
                      <w:b/>
                      <w:bCs/>
                      <w:sz w:val="16"/>
                      <w:szCs w:val="16"/>
                    </w:rPr>
                    <w:t>30.000,00 €</w:t>
                  </w:r>
                </w:p>
              </w:tc>
              <w:tc>
                <w:tcPr>
                  <w:tcW w:w="1275" w:type="dxa"/>
                  <w:noWrap/>
                  <w:vAlign w:val="center"/>
                  <w:hideMark/>
                </w:tcPr>
                <w:p w14:paraId="36DCF05B" w14:textId="77777777" w:rsidR="00B8184A" w:rsidRPr="007E61AD" w:rsidRDefault="00B8184A" w:rsidP="00B8184A">
                  <w:pPr>
                    <w:jc w:val="center"/>
                    <w:rPr>
                      <w:rFonts w:cs="Arial"/>
                      <w:sz w:val="16"/>
                      <w:szCs w:val="16"/>
                    </w:rPr>
                  </w:pPr>
                </w:p>
              </w:tc>
            </w:tr>
            <w:tr w:rsidR="00B8184A" w:rsidRPr="007E61AD" w14:paraId="38BF9C04" w14:textId="77777777" w:rsidTr="0008193F">
              <w:trPr>
                <w:trHeight w:val="285"/>
              </w:trPr>
              <w:tc>
                <w:tcPr>
                  <w:tcW w:w="988" w:type="dxa"/>
                  <w:noWrap/>
                  <w:vAlign w:val="center"/>
                  <w:hideMark/>
                </w:tcPr>
                <w:p w14:paraId="23AADC0C" w14:textId="77777777" w:rsidR="00B8184A" w:rsidRPr="007E61AD" w:rsidRDefault="00B8184A" w:rsidP="00B8184A">
                  <w:pPr>
                    <w:rPr>
                      <w:rFonts w:cs="Arial"/>
                      <w:sz w:val="16"/>
                      <w:szCs w:val="16"/>
                    </w:rPr>
                  </w:pPr>
                  <w:r w:rsidRPr="007E61AD">
                    <w:rPr>
                      <w:rFonts w:cs="Arial"/>
                      <w:sz w:val="16"/>
                      <w:szCs w:val="16"/>
                    </w:rPr>
                    <w:t>47. člen</w:t>
                  </w:r>
                </w:p>
              </w:tc>
              <w:tc>
                <w:tcPr>
                  <w:tcW w:w="2998" w:type="dxa"/>
                  <w:noWrap/>
                  <w:vAlign w:val="center"/>
                  <w:hideMark/>
                </w:tcPr>
                <w:p w14:paraId="6CC879B2" w14:textId="77777777" w:rsidR="00B8184A" w:rsidRPr="007E61AD" w:rsidRDefault="00B8184A" w:rsidP="00B8184A">
                  <w:pPr>
                    <w:rPr>
                      <w:rFonts w:cs="Arial"/>
                      <w:sz w:val="16"/>
                      <w:szCs w:val="16"/>
                    </w:rPr>
                  </w:pPr>
                  <w:r w:rsidRPr="007E61AD">
                    <w:rPr>
                      <w:rFonts w:cs="Arial"/>
                      <w:sz w:val="16"/>
                      <w:szCs w:val="16"/>
                    </w:rPr>
                    <w:t>Odškodnina imetnikom domačih prašičev območjih  z omejitvami</w:t>
                  </w:r>
                </w:p>
              </w:tc>
              <w:tc>
                <w:tcPr>
                  <w:tcW w:w="1263" w:type="dxa"/>
                  <w:noWrap/>
                  <w:vAlign w:val="center"/>
                  <w:hideMark/>
                </w:tcPr>
                <w:p w14:paraId="61F18A7D" w14:textId="77777777" w:rsidR="00B8184A" w:rsidRPr="007E61AD" w:rsidRDefault="00B8184A" w:rsidP="00B8184A">
                  <w:pPr>
                    <w:jc w:val="center"/>
                    <w:rPr>
                      <w:rFonts w:cs="Arial"/>
                      <w:b/>
                      <w:bCs/>
                      <w:sz w:val="16"/>
                      <w:szCs w:val="16"/>
                    </w:rPr>
                  </w:pPr>
                  <w:r w:rsidRPr="007E61AD">
                    <w:rPr>
                      <w:rFonts w:cs="Arial"/>
                      <w:b/>
                      <w:bCs/>
                      <w:sz w:val="16"/>
                      <w:szCs w:val="16"/>
                    </w:rPr>
                    <w:t>675.000</w:t>
                  </w:r>
                </w:p>
              </w:tc>
              <w:tc>
                <w:tcPr>
                  <w:tcW w:w="1275" w:type="dxa"/>
                  <w:noWrap/>
                  <w:vAlign w:val="center"/>
                  <w:hideMark/>
                </w:tcPr>
                <w:p w14:paraId="0A5ABBC0" w14:textId="77777777" w:rsidR="00B8184A" w:rsidRPr="007E61AD" w:rsidRDefault="00B8184A" w:rsidP="00B8184A">
                  <w:pPr>
                    <w:jc w:val="center"/>
                    <w:rPr>
                      <w:rFonts w:cs="Arial"/>
                      <w:sz w:val="16"/>
                      <w:szCs w:val="16"/>
                    </w:rPr>
                  </w:pPr>
                  <w:r>
                    <w:rPr>
                      <w:rFonts w:cs="Arial"/>
                      <w:sz w:val="16"/>
                      <w:szCs w:val="16"/>
                    </w:rPr>
                    <w:t>506.250,00</w:t>
                  </w:r>
                </w:p>
              </w:tc>
              <w:tc>
                <w:tcPr>
                  <w:tcW w:w="1263" w:type="dxa"/>
                  <w:noWrap/>
                  <w:vAlign w:val="center"/>
                  <w:hideMark/>
                </w:tcPr>
                <w:p w14:paraId="55E15C29" w14:textId="77777777" w:rsidR="00B8184A" w:rsidRPr="007E61AD" w:rsidRDefault="00B8184A" w:rsidP="00B8184A">
                  <w:pPr>
                    <w:jc w:val="center"/>
                    <w:rPr>
                      <w:rFonts w:cs="Arial"/>
                      <w:b/>
                      <w:bCs/>
                      <w:sz w:val="16"/>
                      <w:szCs w:val="16"/>
                    </w:rPr>
                  </w:pPr>
                </w:p>
              </w:tc>
              <w:tc>
                <w:tcPr>
                  <w:tcW w:w="1275" w:type="dxa"/>
                  <w:noWrap/>
                  <w:vAlign w:val="center"/>
                  <w:hideMark/>
                </w:tcPr>
                <w:p w14:paraId="41997F90" w14:textId="77777777" w:rsidR="00B8184A" w:rsidRPr="007E61AD" w:rsidRDefault="00B8184A" w:rsidP="00B8184A">
                  <w:pPr>
                    <w:jc w:val="center"/>
                    <w:rPr>
                      <w:rFonts w:cs="Arial"/>
                      <w:sz w:val="16"/>
                      <w:szCs w:val="16"/>
                    </w:rPr>
                  </w:pPr>
                </w:p>
              </w:tc>
            </w:tr>
            <w:tr w:rsidR="00B8184A" w:rsidRPr="007E61AD" w14:paraId="75D31074" w14:textId="77777777" w:rsidTr="0008193F">
              <w:trPr>
                <w:trHeight w:val="285"/>
              </w:trPr>
              <w:tc>
                <w:tcPr>
                  <w:tcW w:w="988" w:type="dxa"/>
                  <w:noWrap/>
                  <w:vAlign w:val="center"/>
                  <w:hideMark/>
                </w:tcPr>
                <w:p w14:paraId="29D12417" w14:textId="77777777" w:rsidR="00B8184A" w:rsidRPr="007E61AD" w:rsidRDefault="00B8184A" w:rsidP="00B8184A">
                  <w:pPr>
                    <w:rPr>
                      <w:rFonts w:cs="Arial"/>
                      <w:sz w:val="16"/>
                      <w:szCs w:val="16"/>
                    </w:rPr>
                  </w:pPr>
                  <w:r w:rsidRPr="007E61AD">
                    <w:rPr>
                      <w:rFonts w:cs="Arial"/>
                      <w:sz w:val="16"/>
                      <w:szCs w:val="16"/>
                    </w:rPr>
                    <w:t>48. člen</w:t>
                  </w:r>
                </w:p>
              </w:tc>
              <w:tc>
                <w:tcPr>
                  <w:tcW w:w="2998" w:type="dxa"/>
                  <w:noWrap/>
                  <w:vAlign w:val="center"/>
                  <w:hideMark/>
                </w:tcPr>
                <w:p w14:paraId="576249A4" w14:textId="77777777" w:rsidR="00B8184A" w:rsidRPr="007E61AD" w:rsidRDefault="00B8184A" w:rsidP="00B8184A">
                  <w:pPr>
                    <w:rPr>
                      <w:rFonts w:cs="Arial"/>
                      <w:sz w:val="16"/>
                      <w:szCs w:val="16"/>
                    </w:rPr>
                  </w:pPr>
                  <w:r w:rsidRPr="007E61AD">
                    <w:rPr>
                      <w:rFonts w:cs="Arial"/>
                      <w:sz w:val="16"/>
                      <w:szCs w:val="16"/>
                    </w:rPr>
                    <w:t>Omejitve izvajanja kmetijske dejavnosti</w:t>
                  </w:r>
                </w:p>
              </w:tc>
              <w:tc>
                <w:tcPr>
                  <w:tcW w:w="1263" w:type="dxa"/>
                  <w:noWrap/>
                  <w:vAlign w:val="center"/>
                  <w:hideMark/>
                </w:tcPr>
                <w:p w14:paraId="70AFF6C3" w14:textId="77777777" w:rsidR="00B8184A" w:rsidRPr="007E61AD" w:rsidRDefault="00B8184A" w:rsidP="00B8184A">
                  <w:pPr>
                    <w:jc w:val="center"/>
                    <w:rPr>
                      <w:rFonts w:cs="Arial"/>
                      <w:b/>
                      <w:bCs/>
                      <w:sz w:val="16"/>
                      <w:szCs w:val="16"/>
                    </w:rPr>
                  </w:pPr>
                  <w:r w:rsidRPr="007E61AD">
                    <w:rPr>
                      <w:rFonts w:cs="Arial"/>
                      <w:b/>
                      <w:bCs/>
                      <w:sz w:val="16"/>
                      <w:szCs w:val="16"/>
                    </w:rPr>
                    <w:t>70.000</w:t>
                  </w:r>
                </w:p>
              </w:tc>
              <w:tc>
                <w:tcPr>
                  <w:tcW w:w="1275" w:type="dxa"/>
                  <w:noWrap/>
                  <w:vAlign w:val="center"/>
                  <w:hideMark/>
                </w:tcPr>
                <w:p w14:paraId="299A7D0B" w14:textId="77777777" w:rsidR="00B8184A" w:rsidRPr="007E61AD" w:rsidRDefault="00B8184A" w:rsidP="00B8184A">
                  <w:pPr>
                    <w:jc w:val="center"/>
                    <w:rPr>
                      <w:rFonts w:cs="Arial"/>
                      <w:sz w:val="16"/>
                      <w:szCs w:val="16"/>
                    </w:rPr>
                  </w:pPr>
                </w:p>
              </w:tc>
              <w:tc>
                <w:tcPr>
                  <w:tcW w:w="1263" w:type="dxa"/>
                  <w:noWrap/>
                  <w:vAlign w:val="center"/>
                  <w:hideMark/>
                </w:tcPr>
                <w:p w14:paraId="26BBDF8C" w14:textId="77777777" w:rsidR="00B8184A" w:rsidRPr="007E61AD" w:rsidRDefault="00B8184A" w:rsidP="00B8184A">
                  <w:pPr>
                    <w:jc w:val="center"/>
                    <w:rPr>
                      <w:rFonts w:cs="Arial"/>
                      <w:b/>
                      <w:bCs/>
                      <w:sz w:val="16"/>
                      <w:szCs w:val="16"/>
                    </w:rPr>
                  </w:pPr>
                  <w:r w:rsidRPr="007E61AD">
                    <w:rPr>
                      <w:rFonts w:cs="Arial"/>
                      <w:b/>
                      <w:bCs/>
                      <w:sz w:val="16"/>
                      <w:szCs w:val="16"/>
                    </w:rPr>
                    <w:t>70.000,00 €</w:t>
                  </w:r>
                </w:p>
              </w:tc>
              <w:tc>
                <w:tcPr>
                  <w:tcW w:w="1275" w:type="dxa"/>
                  <w:noWrap/>
                  <w:vAlign w:val="center"/>
                  <w:hideMark/>
                </w:tcPr>
                <w:p w14:paraId="107BBB74" w14:textId="77777777" w:rsidR="00B8184A" w:rsidRPr="007E61AD" w:rsidRDefault="00B8184A" w:rsidP="00B8184A">
                  <w:pPr>
                    <w:jc w:val="center"/>
                    <w:rPr>
                      <w:rFonts w:cs="Arial"/>
                      <w:sz w:val="16"/>
                      <w:szCs w:val="16"/>
                    </w:rPr>
                  </w:pPr>
                </w:p>
              </w:tc>
            </w:tr>
            <w:tr w:rsidR="00B8184A" w:rsidRPr="007E61AD" w14:paraId="13592139" w14:textId="77777777" w:rsidTr="0008193F">
              <w:trPr>
                <w:trHeight w:val="285"/>
              </w:trPr>
              <w:tc>
                <w:tcPr>
                  <w:tcW w:w="988" w:type="dxa"/>
                  <w:noWrap/>
                  <w:vAlign w:val="center"/>
                  <w:hideMark/>
                </w:tcPr>
                <w:p w14:paraId="3D2B1EA3" w14:textId="77777777" w:rsidR="00B8184A" w:rsidRPr="007E61AD" w:rsidRDefault="00B8184A" w:rsidP="00B8184A">
                  <w:pPr>
                    <w:rPr>
                      <w:rFonts w:cs="Arial"/>
                      <w:sz w:val="16"/>
                      <w:szCs w:val="16"/>
                    </w:rPr>
                  </w:pPr>
                  <w:r w:rsidRPr="007E61AD">
                    <w:rPr>
                      <w:rFonts w:cs="Arial"/>
                      <w:sz w:val="16"/>
                      <w:szCs w:val="16"/>
                    </w:rPr>
                    <w:t>55. člen</w:t>
                  </w:r>
                </w:p>
              </w:tc>
              <w:tc>
                <w:tcPr>
                  <w:tcW w:w="2998" w:type="dxa"/>
                  <w:noWrap/>
                  <w:vAlign w:val="center"/>
                  <w:hideMark/>
                </w:tcPr>
                <w:p w14:paraId="3A432DA7" w14:textId="77777777" w:rsidR="00B8184A" w:rsidRPr="007E61AD" w:rsidRDefault="00B8184A" w:rsidP="00B8184A">
                  <w:pPr>
                    <w:rPr>
                      <w:rFonts w:cs="Arial"/>
                      <w:sz w:val="16"/>
                      <w:szCs w:val="16"/>
                    </w:rPr>
                  </w:pPr>
                  <w:r w:rsidRPr="007E61AD">
                    <w:rPr>
                      <w:rFonts w:cs="Arial"/>
                      <w:sz w:val="16"/>
                      <w:szCs w:val="16"/>
                    </w:rPr>
                    <w:t>Financiranje zbirk podatkov</w:t>
                  </w:r>
                </w:p>
              </w:tc>
              <w:tc>
                <w:tcPr>
                  <w:tcW w:w="1263" w:type="dxa"/>
                  <w:noWrap/>
                  <w:vAlign w:val="center"/>
                  <w:hideMark/>
                </w:tcPr>
                <w:p w14:paraId="3E3B42B9" w14:textId="77777777" w:rsidR="00B8184A" w:rsidRPr="007E61AD" w:rsidRDefault="00B8184A" w:rsidP="00B8184A">
                  <w:pPr>
                    <w:jc w:val="center"/>
                    <w:rPr>
                      <w:rFonts w:cs="Arial"/>
                      <w:b/>
                      <w:bCs/>
                      <w:sz w:val="16"/>
                      <w:szCs w:val="16"/>
                    </w:rPr>
                  </w:pPr>
                  <w:r w:rsidRPr="007E61AD">
                    <w:rPr>
                      <w:rFonts w:cs="Arial"/>
                      <w:b/>
                      <w:bCs/>
                      <w:sz w:val="16"/>
                      <w:szCs w:val="16"/>
                    </w:rPr>
                    <w:t>50.000</w:t>
                  </w:r>
                </w:p>
              </w:tc>
              <w:tc>
                <w:tcPr>
                  <w:tcW w:w="1275" w:type="dxa"/>
                  <w:noWrap/>
                  <w:vAlign w:val="center"/>
                  <w:hideMark/>
                </w:tcPr>
                <w:p w14:paraId="027B91FF" w14:textId="77777777" w:rsidR="00B8184A" w:rsidRPr="007E61AD" w:rsidRDefault="00B8184A" w:rsidP="00B8184A">
                  <w:pPr>
                    <w:jc w:val="center"/>
                    <w:rPr>
                      <w:rFonts w:cs="Arial"/>
                      <w:b/>
                      <w:bCs/>
                      <w:sz w:val="16"/>
                      <w:szCs w:val="16"/>
                    </w:rPr>
                  </w:pPr>
                </w:p>
              </w:tc>
              <w:tc>
                <w:tcPr>
                  <w:tcW w:w="1263" w:type="dxa"/>
                  <w:noWrap/>
                  <w:vAlign w:val="center"/>
                  <w:hideMark/>
                </w:tcPr>
                <w:p w14:paraId="599C8E7F" w14:textId="77777777" w:rsidR="00B8184A" w:rsidRPr="007E61AD" w:rsidRDefault="00B8184A" w:rsidP="00B8184A">
                  <w:pPr>
                    <w:jc w:val="center"/>
                    <w:rPr>
                      <w:rFonts w:cs="Arial"/>
                      <w:b/>
                      <w:bCs/>
                      <w:i/>
                      <w:iCs/>
                      <w:sz w:val="16"/>
                      <w:szCs w:val="16"/>
                    </w:rPr>
                  </w:pPr>
                </w:p>
              </w:tc>
              <w:tc>
                <w:tcPr>
                  <w:tcW w:w="1275" w:type="dxa"/>
                  <w:noWrap/>
                  <w:vAlign w:val="center"/>
                  <w:hideMark/>
                </w:tcPr>
                <w:p w14:paraId="66137414" w14:textId="77777777" w:rsidR="00B8184A" w:rsidRPr="007E61AD" w:rsidRDefault="00B8184A" w:rsidP="00B8184A">
                  <w:pPr>
                    <w:jc w:val="center"/>
                    <w:rPr>
                      <w:rFonts w:cs="Arial"/>
                      <w:sz w:val="16"/>
                      <w:szCs w:val="16"/>
                    </w:rPr>
                  </w:pPr>
                </w:p>
              </w:tc>
            </w:tr>
            <w:tr w:rsidR="00B8184A" w:rsidRPr="007E61AD" w14:paraId="1D427A55" w14:textId="77777777" w:rsidTr="0008193F">
              <w:trPr>
                <w:trHeight w:val="285"/>
              </w:trPr>
              <w:tc>
                <w:tcPr>
                  <w:tcW w:w="3986" w:type="dxa"/>
                  <w:gridSpan w:val="2"/>
                  <w:shd w:val="clear" w:color="auto" w:fill="DEEAF6" w:themeFill="accent1" w:themeFillTint="33"/>
                  <w:noWrap/>
                  <w:vAlign w:val="center"/>
                  <w:hideMark/>
                </w:tcPr>
                <w:p w14:paraId="5D5C4825" w14:textId="77777777" w:rsidR="00B8184A" w:rsidRPr="007E61AD" w:rsidRDefault="00B8184A" w:rsidP="00B8184A">
                  <w:pPr>
                    <w:rPr>
                      <w:rFonts w:cs="Arial"/>
                      <w:b/>
                      <w:bCs/>
                      <w:sz w:val="16"/>
                      <w:szCs w:val="16"/>
                    </w:rPr>
                  </w:pPr>
                  <w:r w:rsidRPr="007E61AD">
                    <w:rPr>
                      <w:rFonts w:cs="Arial"/>
                      <w:b/>
                      <w:bCs/>
                      <w:sz w:val="16"/>
                      <w:szCs w:val="16"/>
                    </w:rPr>
                    <w:t>SKUPAJ</w:t>
                  </w:r>
                </w:p>
              </w:tc>
              <w:tc>
                <w:tcPr>
                  <w:tcW w:w="1263" w:type="dxa"/>
                  <w:shd w:val="clear" w:color="auto" w:fill="DEEAF6" w:themeFill="accent1" w:themeFillTint="33"/>
                  <w:noWrap/>
                  <w:vAlign w:val="center"/>
                  <w:hideMark/>
                </w:tcPr>
                <w:p w14:paraId="38489560" w14:textId="77777777" w:rsidR="00B8184A" w:rsidRPr="00044444" w:rsidRDefault="00B8184A" w:rsidP="00B8184A">
                  <w:pPr>
                    <w:jc w:val="center"/>
                    <w:rPr>
                      <w:rFonts w:cs="Arial"/>
                      <w:b/>
                      <w:bCs/>
                      <w:color w:val="FF0000"/>
                      <w:sz w:val="16"/>
                      <w:szCs w:val="16"/>
                    </w:rPr>
                  </w:pPr>
                  <w:r w:rsidRPr="00044444">
                    <w:rPr>
                      <w:rFonts w:cs="Arial"/>
                      <w:b/>
                      <w:bCs/>
                      <w:color w:val="FF0000"/>
                      <w:sz w:val="16"/>
                      <w:szCs w:val="16"/>
                    </w:rPr>
                    <w:t>5.815.260,00</w:t>
                  </w:r>
                </w:p>
              </w:tc>
              <w:tc>
                <w:tcPr>
                  <w:tcW w:w="1275" w:type="dxa"/>
                  <w:shd w:val="clear" w:color="auto" w:fill="DEEAF6" w:themeFill="accent1" w:themeFillTint="33"/>
                  <w:noWrap/>
                  <w:vAlign w:val="center"/>
                  <w:hideMark/>
                </w:tcPr>
                <w:p w14:paraId="539746DC" w14:textId="77777777" w:rsidR="00B8184A" w:rsidRPr="00044444" w:rsidRDefault="00B8184A" w:rsidP="00B8184A">
                  <w:pPr>
                    <w:jc w:val="center"/>
                    <w:rPr>
                      <w:rFonts w:cs="Arial"/>
                      <w:b/>
                      <w:bCs/>
                      <w:color w:val="FF0000"/>
                      <w:sz w:val="16"/>
                      <w:szCs w:val="16"/>
                    </w:rPr>
                  </w:pPr>
                  <w:r w:rsidRPr="00044444">
                    <w:rPr>
                      <w:rFonts w:cs="Arial"/>
                      <w:b/>
                      <w:bCs/>
                      <w:color w:val="FF0000"/>
                      <w:sz w:val="16"/>
                      <w:szCs w:val="16"/>
                    </w:rPr>
                    <w:t>1.438.575,00</w:t>
                  </w:r>
                </w:p>
              </w:tc>
              <w:tc>
                <w:tcPr>
                  <w:tcW w:w="1263" w:type="dxa"/>
                  <w:shd w:val="clear" w:color="auto" w:fill="DEEAF6" w:themeFill="accent1" w:themeFillTint="33"/>
                  <w:noWrap/>
                  <w:vAlign w:val="center"/>
                  <w:hideMark/>
                </w:tcPr>
                <w:p w14:paraId="6D864E98" w14:textId="77777777" w:rsidR="00B8184A" w:rsidRPr="00044444" w:rsidRDefault="00B8184A" w:rsidP="00B8184A">
                  <w:pPr>
                    <w:jc w:val="center"/>
                    <w:rPr>
                      <w:rFonts w:cs="Arial"/>
                      <w:b/>
                      <w:bCs/>
                      <w:color w:val="FF0000"/>
                      <w:sz w:val="16"/>
                      <w:szCs w:val="16"/>
                    </w:rPr>
                  </w:pPr>
                  <w:r w:rsidRPr="00044444">
                    <w:rPr>
                      <w:rFonts w:cs="Arial"/>
                      <w:b/>
                      <w:bCs/>
                      <w:color w:val="FF0000"/>
                      <w:sz w:val="16"/>
                      <w:szCs w:val="16"/>
                    </w:rPr>
                    <w:t>3.033.300,00</w:t>
                  </w:r>
                </w:p>
              </w:tc>
              <w:tc>
                <w:tcPr>
                  <w:tcW w:w="1275" w:type="dxa"/>
                  <w:shd w:val="clear" w:color="auto" w:fill="DEEAF6" w:themeFill="accent1" w:themeFillTint="33"/>
                  <w:noWrap/>
                  <w:vAlign w:val="center"/>
                  <w:hideMark/>
                </w:tcPr>
                <w:p w14:paraId="548213E7" w14:textId="77777777" w:rsidR="00B8184A" w:rsidRPr="00044444" w:rsidRDefault="00B8184A" w:rsidP="00B8184A">
                  <w:pPr>
                    <w:jc w:val="center"/>
                    <w:rPr>
                      <w:rFonts w:cs="Arial"/>
                      <w:b/>
                      <w:bCs/>
                      <w:color w:val="FF0000"/>
                      <w:sz w:val="16"/>
                      <w:szCs w:val="16"/>
                    </w:rPr>
                  </w:pPr>
                  <w:r w:rsidRPr="00044444">
                    <w:rPr>
                      <w:rFonts w:cs="Arial"/>
                      <w:b/>
                      <w:bCs/>
                      <w:color w:val="FF0000"/>
                      <w:sz w:val="16"/>
                      <w:szCs w:val="16"/>
                    </w:rPr>
                    <w:t>932.325,00</w:t>
                  </w:r>
                </w:p>
              </w:tc>
            </w:tr>
          </w:tbl>
          <w:p w14:paraId="0DC06C46" w14:textId="6D272F49" w:rsidR="00507D58" w:rsidRPr="00622F0D" w:rsidRDefault="00507D58" w:rsidP="007510B1">
            <w:pPr>
              <w:widowControl w:val="0"/>
              <w:rPr>
                <w:rFonts w:cs="Arial"/>
              </w:rPr>
            </w:pPr>
          </w:p>
          <w:p w14:paraId="1353E051" w14:textId="77777777" w:rsidR="00012033" w:rsidRPr="00622F0D" w:rsidRDefault="00012033" w:rsidP="00391286">
            <w:pPr>
              <w:pStyle w:val="Alineazaodstavkom"/>
              <w:numPr>
                <w:ilvl w:val="0"/>
                <w:numId w:val="0"/>
              </w:numPr>
              <w:spacing w:line="260" w:lineRule="exact"/>
              <w:ind w:left="709" w:hanging="284"/>
              <w:rPr>
                <w:sz w:val="20"/>
                <w:szCs w:val="20"/>
              </w:rPr>
            </w:pPr>
          </w:p>
        </w:tc>
      </w:tr>
      <w:tr w:rsidR="00012033" w:rsidRPr="00622F0D" w14:paraId="221EC49F" w14:textId="77777777" w:rsidTr="007510B1">
        <w:tc>
          <w:tcPr>
            <w:tcW w:w="8964" w:type="dxa"/>
          </w:tcPr>
          <w:p w14:paraId="5FF70244" w14:textId="77777777" w:rsidR="00012033" w:rsidRPr="00622F0D" w:rsidRDefault="00012033" w:rsidP="00391286">
            <w:pPr>
              <w:pStyle w:val="Oddelek"/>
              <w:numPr>
                <w:ilvl w:val="0"/>
                <w:numId w:val="0"/>
              </w:numPr>
              <w:spacing w:before="0" w:after="0" w:line="260" w:lineRule="exact"/>
              <w:jc w:val="both"/>
              <w:rPr>
                <w:sz w:val="20"/>
                <w:szCs w:val="20"/>
              </w:rPr>
            </w:pPr>
            <w:r w:rsidRPr="00622F0D">
              <w:rPr>
                <w:sz w:val="20"/>
                <w:szCs w:val="20"/>
              </w:rPr>
              <w:t>4. NAVEDBA, DA SO SREDSTVA ZA IZVAJANJE ZAKONA V DRŽAVNEM PRORAČUNU ZAGOTOVLJENA, ČE PREDLOG ZAKONA PREDVIDEVA PORABO PRORAČUNSKIH SREDSTEV V OBDOBJU, ZA KATERO JE BIL DRŽAVNI PRORAČUN ŽE SPREJET</w:t>
            </w:r>
          </w:p>
        </w:tc>
      </w:tr>
      <w:tr w:rsidR="00012033" w:rsidRPr="00622F0D" w14:paraId="5BD0E9F9" w14:textId="77777777" w:rsidTr="007510B1">
        <w:tc>
          <w:tcPr>
            <w:tcW w:w="8964" w:type="dxa"/>
          </w:tcPr>
          <w:p w14:paraId="1169BA0B" w14:textId="77777777" w:rsidR="00012033" w:rsidRPr="00622F0D" w:rsidRDefault="00012033" w:rsidP="00391286">
            <w:pPr>
              <w:pStyle w:val="Alineazaodstavkom"/>
              <w:numPr>
                <w:ilvl w:val="0"/>
                <w:numId w:val="0"/>
              </w:numPr>
              <w:spacing w:line="240" w:lineRule="auto"/>
              <w:rPr>
                <w:sz w:val="20"/>
                <w:szCs w:val="20"/>
              </w:rPr>
            </w:pPr>
          </w:p>
          <w:p w14:paraId="78251348" w14:textId="1486AC9B" w:rsidR="007510B1" w:rsidRPr="00622F0D" w:rsidRDefault="007510B1" w:rsidP="007510B1">
            <w:pPr>
              <w:widowControl w:val="0"/>
              <w:tabs>
                <w:tab w:val="left" w:pos="2272"/>
              </w:tabs>
              <w:ind w:left="284" w:right="1228"/>
              <w:jc w:val="both"/>
              <w:rPr>
                <w:rFonts w:cs="Arial"/>
                <w:szCs w:val="20"/>
                <w:lang w:eastAsia="sl-SI"/>
              </w:rPr>
            </w:pPr>
            <w:r w:rsidRPr="00622F0D">
              <w:rPr>
                <w:rFonts w:cs="Arial"/>
                <w:b/>
                <w:szCs w:val="20"/>
                <w:lang w:eastAsia="sl-SI"/>
              </w:rPr>
              <w:t>Sredstva za izvedbo ukrepov za preprečevanje in zgodnje odkrivanje APK ter financiranje zbirk podatkov</w:t>
            </w:r>
            <w:r w:rsidRPr="00622F0D">
              <w:rPr>
                <w:rFonts w:cs="Arial"/>
                <w:szCs w:val="20"/>
                <w:lang w:eastAsia="sl-SI"/>
              </w:rPr>
              <w:t xml:space="preserve"> bomo zagotovili  v okviru finančnega načrta Uprave in ministrstva. </w:t>
            </w:r>
          </w:p>
          <w:p w14:paraId="5B98EB45" w14:textId="77777777" w:rsidR="007510B1" w:rsidRPr="00622F0D" w:rsidRDefault="007510B1" w:rsidP="007510B1">
            <w:pPr>
              <w:widowControl w:val="0"/>
              <w:tabs>
                <w:tab w:val="left" w:pos="7439"/>
              </w:tabs>
              <w:ind w:left="284" w:right="1228"/>
              <w:jc w:val="both"/>
              <w:rPr>
                <w:rFonts w:cs="Arial"/>
                <w:szCs w:val="20"/>
                <w:lang w:eastAsia="sl-SI"/>
              </w:rPr>
            </w:pPr>
            <w:r w:rsidRPr="00622F0D">
              <w:rPr>
                <w:rFonts w:cs="Arial"/>
                <w:szCs w:val="20"/>
                <w:lang w:eastAsia="sl-SI"/>
              </w:rPr>
              <w:t xml:space="preserve">Časovno je nemogoče predvideti, kdaj bo v Sloveniji potrjen prvi primer APK pri divjih prašičih, zato se </w:t>
            </w:r>
            <w:r w:rsidRPr="00622F0D">
              <w:rPr>
                <w:rFonts w:cs="Arial"/>
                <w:b/>
                <w:szCs w:val="20"/>
                <w:lang w:eastAsia="sl-SI"/>
              </w:rPr>
              <w:t>Sredstva za izvedbo ukrepov po potrditvi APK</w:t>
            </w:r>
            <w:r w:rsidRPr="00622F0D">
              <w:rPr>
                <w:rFonts w:cs="Arial"/>
                <w:szCs w:val="20"/>
                <w:lang w:eastAsia="sl-SI"/>
              </w:rPr>
              <w:t xml:space="preserve"> pri divjih prašičih zagotovi v skladu z 42 členom Zakon o javnih financah (Uradni list RS, št. 11/11 – uradno prečiščeno besedilo, 14/13 – popr., 101/13, 55/15 – ZFisP, 96/15 – ZIPRS1617 in 13/18) na podlagi utemeljenega predloga Uprave. </w:t>
            </w:r>
          </w:p>
          <w:p w14:paraId="360E4098" w14:textId="77777777" w:rsidR="00012033" w:rsidRPr="00622F0D" w:rsidRDefault="00012033" w:rsidP="00391286">
            <w:pPr>
              <w:pStyle w:val="Alineazaodstavkom"/>
              <w:numPr>
                <w:ilvl w:val="0"/>
                <w:numId w:val="0"/>
              </w:numPr>
              <w:spacing w:line="260" w:lineRule="exact"/>
            </w:pPr>
          </w:p>
        </w:tc>
      </w:tr>
      <w:tr w:rsidR="00012033" w:rsidRPr="00622F0D" w14:paraId="1AE98DA5" w14:textId="77777777" w:rsidTr="007510B1">
        <w:tc>
          <w:tcPr>
            <w:tcW w:w="8964" w:type="dxa"/>
          </w:tcPr>
          <w:p w14:paraId="78ACDEBA" w14:textId="77777777" w:rsidR="00012033" w:rsidRPr="00622F0D" w:rsidRDefault="00012033" w:rsidP="00391286">
            <w:pPr>
              <w:pStyle w:val="Oddelek"/>
              <w:numPr>
                <w:ilvl w:val="0"/>
                <w:numId w:val="0"/>
              </w:numPr>
              <w:spacing w:before="0" w:after="0" w:line="260" w:lineRule="exact"/>
              <w:jc w:val="both"/>
              <w:rPr>
                <w:sz w:val="20"/>
                <w:szCs w:val="20"/>
              </w:rPr>
            </w:pPr>
            <w:r w:rsidRPr="00622F0D">
              <w:rPr>
                <w:sz w:val="20"/>
                <w:szCs w:val="20"/>
              </w:rPr>
              <w:t>5. PRIKAZ UREDITVE V DRUGIH PRAVNIH SISTEMIH IN PRILAGOJENOSTI PREDLAGANE UREDITVE PRAVU EVROPSKE UNIJE</w:t>
            </w:r>
          </w:p>
        </w:tc>
      </w:tr>
      <w:tr w:rsidR="00012033" w:rsidRPr="00622F0D" w14:paraId="38E16E66" w14:textId="77777777" w:rsidTr="007510B1">
        <w:tc>
          <w:tcPr>
            <w:tcW w:w="8964" w:type="dxa"/>
          </w:tcPr>
          <w:p w14:paraId="0CEBA107" w14:textId="77777777" w:rsidR="00012033" w:rsidRPr="00622F0D" w:rsidRDefault="00012033" w:rsidP="00391286">
            <w:pPr>
              <w:pStyle w:val="Neotevilenodstavek"/>
              <w:spacing w:before="0" w:after="0" w:line="260" w:lineRule="exact"/>
              <w:rPr>
                <w:sz w:val="20"/>
                <w:szCs w:val="20"/>
              </w:rPr>
            </w:pPr>
            <w:r w:rsidRPr="00622F0D">
              <w:rPr>
                <w:sz w:val="20"/>
                <w:szCs w:val="20"/>
              </w:rPr>
              <w:t>Izjava o skladnosti (oblika pdf) – izvoz iz baze RPS</w:t>
            </w:r>
          </w:p>
          <w:p w14:paraId="468D31DB" w14:textId="77777777" w:rsidR="00012033" w:rsidRPr="00622F0D" w:rsidRDefault="00012033" w:rsidP="00391286">
            <w:pPr>
              <w:pStyle w:val="Neotevilenodstavek"/>
              <w:spacing w:before="0" w:after="0" w:line="260" w:lineRule="exact"/>
              <w:rPr>
                <w:sz w:val="20"/>
                <w:szCs w:val="20"/>
              </w:rPr>
            </w:pPr>
          </w:p>
          <w:p w14:paraId="31BE6DC2" w14:textId="77777777" w:rsidR="00012033" w:rsidRPr="00622F0D" w:rsidRDefault="00012033" w:rsidP="00391286">
            <w:pPr>
              <w:pStyle w:val="Neotevilenodstavek"/>
              <w:spacing w:line="240" w:lineRule="auto"/>
              <w:rPr>
                <w:b/>
                <w:sz w:val="20"/>
                <w:szCs w:val="20"/>
              </w:rPr>
            </w:pPr>
            <w:r w:rsidRPr="00622F0D">
              <w:rPr>
                <w:b/>
                <w:sz w:val="20"/>
                <w:szCs w:val="20"/>
              </w:rPr>
              <w:t>ŠPANIJA</w:t>
            </w:r>
          </w:p>
          <w:p w14:paraId="71858517" w14:textId="77777777" w:rsidR="00012033" w:rsidRPr="00622F0D" w:rsidRDefault="00012033" w:rsidP="00391286">
            <w:pPr>
              <w:pStyle w:val="Neotevilenodstavek"/>
              <w:spacing w:line="240" w:lineRule="auto"/>
              <w:rPr>
                <w:sz w:val="20"/>
                <w:szCs w:val="20"/>
              </w:rPr>
            </w:pPr>
            <w:r w:rsidRPr="00622F0D">
              <w:rPr>
                <w:sz w:val="20"/>
                <w:szCs w:val="20"/>
              </w:rPr>
              <w:t xml:space="preserve">V skladu z Ustavo Španije iz leta 1978 so odgovornosti za zdravje živali v populacijah domačih in divjih živali razdeljene med centralno upravo in 17 avtonomnih skupnosti. Centralna uprava je odgovorna za temeljno zakonodajo, načrtovanje in koordinacijo, regionalne uprave pa so odgovorne za prilagoditve nacionalnih okvirov svojemu posebnemu okolju ter za implementacijo in spremljanje/monitoring ukrepov, ki se izvajajo. </w:t>
            </w:r>
          </w:p>
          <w:p w14:paraId="2A4FA67D" w14:textId="74725EFA" w:rsidR="00012033" w:rsidRPr="00622F0D" w:rsidRDefault="00012033" w:rsidP="00391286">
            <w:pPr>
              <w:pStyle w:val="Neotevilenodstavek"/>
              <w:spacing w:line="240" w:lineRule="auto"/>
              <w:rPr>
                <w:sz w:val="20"/>
                <w:szCs w:val="20"/>
              </w:rPr>
            </w:pPr>
            <w:r w:rsidRPr="00622F0D">
              <w:rPr>
                <w:sz w:val="20"/>
                <w:szCs w:val="20"/>
              </w:rPr>
              <w:t xml:space="preserve">Zakon št. 8/2003 predstavlja pravni okvir za zdravje živali in med drugim določa glavne cilje in ukrepe za implementacijo v populacijah divjih živali. Nova Uredba (EU) 2016/429 o zdravju živali bo sprejeta v prihodnjih posodobitvah nacionalnega zakona, čeprav se ne pričakujejo večje spremembe, ker oba pravna okvira uporabljata podoben pristop.   </w:t>
            </w:r>
          </w:p>
          <w:p w14:paraId="4CB2C8E0" w14:textId="77777777" w:rsidR="00012033" w:rsidRPr="00622F0D" w:rsidRDefault="00012033" w:rsidP="00391286">
            <w:pPr>
              <w:pStyle w:val="Neotevilenodstavek"/>
              <w:spacing w:line="240" w:lineRule="auto"/>
              <w:rPr>
                <w:sz w:val="20"/>
                <w:szCs w:val="20"/>
              </w:rPr>
            </w:pPr>
            <w:r w:rsidRPr="00622F0D">
              <w:rPr>
                <w:sz w:val="20"/>
                <w:szCs w:val="20"/>
              </w:rPr>
              <w:t>Vsaka avtonomna skupnost vzpostavi svoj lastni pravni okvir v obliki avtonomnih dekretov.</w:t>
            </w:r>
          </w:p>
          <w:p w14:paraId="01D10D73" w14:textId="7996A386" w:rsidR="00012033" w:rsidRPr="00622F0D" w:rsidRDefault="00012033" w:rsidP="00391286">
            <w:pPr>
              <w:pStyle w:val="Neotevilenodstavek"/>
              <w:spacing w:line="240" w:lineRule="auto"/>
              <w:rPr>
                <w:sz w:val="20"/>
                <w:szCs w:val="20"/>
              </w:rPr>
            </w:pPr>
            <w:r w:rsidRPr="00622F0D">
              <w:rPr>
                <w:sz w:val="20"/>
                <w:szCs w:val="20"/>
              </w:rPr>
              <w:t>Na centralni ravni je za ukrepe za zdravje živali v populacijah domačih in divjih živali odgovoren Generalni pod-direktorat za zdravje živali, higieno in sledljivost (z Ministrstva za kmetijstvo, ribištvo in prehrano). Formalni okvir sodelovanja je vzpostavljen med tem pod-direktoratom ter Generalnim direktoratom za biodiverziteto in naravno okolje z Ministrstva za ekologijo s ciljem koordinirati ukrepe za zdravje živali v skladu z zbiranjem podatkov od divjadi.</w:t>
            </w:r>
          </w:p>
          <w:p w14:paraId="4BFDA09C" w14:textId="77777777" w:rsidR="00012033" w:rsidRPr="00622F0D" w:rsidRDefault="00012033" w:rsidP="00391286">
            <w:pPr>
              <w:pStyle w:val="Neotevilenodstavek"/>
              <w:spacing w:line="240" w:lineRule="auto"/>
              <w:rPr>
                <w:sz w:val="20"/>
                <w:szCs w:val="20"/>
              </w:rPr>
            </w:pPr>
            <w:r w:rsidRPr="00622F0D">
              <w:rPr>
                <w:sz w:val="20"/>
                <w:szCs w:val="20"/>
              </w:rPr>
              <w:t xml:space="preserve">Na regionalni ravni je 17 avtonomnih skupnosti, ki so odgovorne za obrate in za implementacijo ukrepov za zdravje živali, prilagojenih njihovemu posebnemu okolju, ob upoštevanju posebnih zdravstvenih razmer pri divjadi. </w:t>
            </w:r>
          </w:p>
          <w:p w14:paraId="5C07647A" w14:textId="50C469A4" w:rsidR="00012033" w:rsidRPr="00622F0D" w:rsidRDefault="00012033" w:rsidP="00391286">
            <w:pPr>
              <w:pStyle w:val="Neotevilenodstavek"/>
              <w:spacing w:line="240" w:lineRule="auto"/>
              <w:rPr>
                <w:sz w:val="20"/>
                <w:szCs w:val="20"/>
              </w:rPr>
            </w:pPr>
            <w:r w:rsidRPr="00622F0D">
              <w:rPr>
                <w:sz w:val="20"/>
                <w:szCs w:val="20"/>
              </w:rPr>
              <w:t>Posebna koordinacija med centralno in regionalno ravn</w:t>
            </w:r>
            <w:r w:rsidR="00CD28B9" w:rsidRPr="00622F0D">
              <w:rPr>
                <w:sz w:val="20"/>
                <w:szCs w:val="20"/>
              </w:rPr>
              <w:t>i</w:t>
            </w:r>
            <w:r w:rsidRPr="00622F0D">
              <w:rPr>
                <w:sz w:val="20"/>
                <w:szCs w:val="20"/>
              </w:rPr>
              <w:t>jo poteka prek rednih sestankov in prek nacionalnega koordinacijskega orodja RASVE, ki obsega posebne koordinacijske in komunikacijske kanale za sporočanje nujnih notifikacij, izbruhov itd. po posameznih boleznih in programih.</w:t>
            </w:r>
          </w:p>
          <w:p w14:paraId="22A68B11" w14:textId="77777777" w:rsidR="00012033" w:rsidRPr="00622F0D" w:rsidRDefault="00012033" w:rsidP="00391286">
            <w:pPr>
              <w:pStyle w:val="Neotevilenodstavek"/>
              <w:spacing w:line="240" w:lineRule="auto"/>
              <w:rPr>
                <w:sz w:val="20"/>
                <w:szCs w:val="20"/>
              </w:rPr>
            </w:pPr>
            <w:r w:rsidRPr="00622F0D">
              <w:rPr>
                <w:sz w:val="20"/>
                <w:szCs w:val="20"/>
              </w:rPr>
              <w:t>Avtonomne skupnosti so odgovorne za implementacijo ukrepov za zdravje živali v populacijah divjih živali prek svojih uradnih veterinarskih služb. Implementacija poteka v sodelovanju teh treh strani: zdravje živali, okolje in lovske upravne enote.</w:t>
            </w:r>
          </w:p>
          <w:p w14:paraId="6A31D07B" w14:textId="7A740972" w:rsidR="00012033" w:rsidRPr="00622F0D" w:rsidRDefault="00012033" w:rsidP="00391286">
            <w:pPr>
              <w:pStyle w:val="Neotevilenodstavek"/>
              <w:spacing w:line="240" w:lineRule="auto"/>
              <w:rPr>
                <w:sz w:val="20"/>
                <w:szCs w:val="20"/>
              </w:rPr>
            </w:pPr>
            <w:r w:rsidRPr="00622F0D">
              <w:rPr>
                <w:sz w:val="20"/>
                <w:szCs w:val="20"/>
              </w:rPr>
              <w:t>Nacionalni program uradnega zdravstvenega nadzora divjadi določa vsakoletno sporočanje informacij ministrstvom za namene koordinacije in sporočanje mednarodnim organizacijam zadev v odgovornosti posameznega ministrstva. Poleg tega so uradne veterinarske službe v vsaki avtonomni skupnosti odgovorne za spremljanje in nadzor posebnih programov, ki jih izvajajo druge skupine, kot so gozdarji, lovci itd.</w:t>
            </w:r>
            <w:r w:rsidR="005150C2" w:rsidRPr="00622F0D">
              <w:rPr>
                <w:sz w:val="20"/>
                <w:szCs w:val="20"/>
              </w:rPr>
              <w:t>,</w:t>
            </w:r>
            <w:r w:rsidRPr="00622F0D">
              <w:rPr>
                <w:sz w:val="20"/>
                <w:szCs w:val="20"/>
              </w:rPr>
              <w:t xml:space="preserve"> na svojem ozemlju. </w:t>
            </w:r>
          </w:p>
          <w:p w14:paraId="1417FF90" w14:textId="77777777" w:rsidR="00012033" w:rsidRPr="00622F0D" w:rsidRDefault="00012033" w:rsidP="00391286">
            <w:pPr>
              <w:pStyle w:val="Neotevilenodstavek"/>
              <w:spacing w:line="240" w:lineRule="auto"/>
              <w:rPr>
                <w:sz w:val="20"/>
                <w:szCs w:val="20"/>
              </w:rPr>
            </w:pPr>
            <w:r w:rsidRPr="00622F0D">
              <w:rPr>
                <w:sz w:val="20"/>
                <w:szCs w:val="20"/>
              </w:rPr>
              <w:t xml:space="preserve">V Španiji se financiranje programov za zdravje živali deli med prej opisanimi upravnimi ravnmi, nacionalnimi in regionalnimi, odvisno od razpoložljivosti nacionalnih programov in možnosti gospodarske podpore EU. </w:t>
            </w:r>
          </w:p>
          <w:p w14:paraId="77B3FAF8" w14:textId="77777777" w:rsidR="00012033" w:rsidRPr="00622F0D" w:rsidRDefault="00012033" w:rsidP="00391286">
            <w:pPr>
              <w:pStyle w:val="Neotevilenodstavek"/>
              <w:spacing w:line="240" w:lineRule="auto"/>
              <w:rPr>
                <w:b/>
                <w:sz w:val="20"/>
                <w:szCs w:val="20"/>
              </w:rPr>
            </w:pPr>
            <w:r w:rsidRPr="00622F0D">
              <w:rPr>
                <w:sz w:val="20"/>
                <w:szCs w:val="20"/>
              </w:rPr>
              <w:t xml:space="preserve"> </w:t>
            </w:r>
          </w:p>
          <w:p w14:paraId="4EAFFD1F" w14:textId="77777777" w:rsidR="00012033" w:rsidRPr="00622F0D" w:rsidRDefault="00012033" w:rsidP="00391286">
            <w:pPr>
              <w:pStyle w:val="Neotevilenodstavek"/>
              <w:spacing w:line="240" w:lineRule="auto"/>
              <w:rPr>
                <w:b/>
                <w:sz w:val="20"/>
                <w:szCs w:val="20"/>
              </w:rPr>
            </w:pPr>
            <w:r w:rsidRPr="00622F0D">
              <w:rPr>
                <w:b/>
                <w:sz w:val="20"/>
                <w:szCs w:val="20"/>
              </w:rPr>
              <w:t>FINSKA</w:t>
            </w:r>
          </w:p>
          <w:p w14:paraId="508E6002" w14:textId="77777777" w:rsidR="00012033" w:rsidRPr="00622F0D" w:rsidRDefault="00012033" w:rsidP="00391286">
            <w:pPr>
              <w:pStyle w:val="Neotevilenodstavek"/>
              <w:spacing w:line="240" w:lineRule="auto"/>
              <w:rPr>
                <w:sz w:val="20"/>
                <w:szCs w:val="20"/>
              </w:rPr>
            </w:pPr>
            <w:r w:rsidRPr="00622F0D">
              <w:rPr>
                <w:sz w:val="20"/>
                <w:szCs w:val="20"/>
              </w:rPr>
              <w:t>Finski Zakon o boleznih živali vsebuje določbe o sumu ali potrditvi izbruhov bolezni na seznamu pri divjih živalih. V takih primerih so lokalni organi, pristojni za zdravje živali, odgovorni za organiziranje vzorčenja in za odstranjevanje poginulih divjih živali. Centralni organ, pristojen za zdravje živali, je odgovoren za uradni nadzor in programe spremljanja, ki vključujejo divje živali, in za implementacijo akcij peroralnega cepljenja lisic proti steklini s polaganjem vab.</w:t>
            </w:r>
          </w:p>
          <w:p w14:paraId="01060D17" w14:textId="77777777" w:rsidR="00012033" w:rsidRPr="00622F0D" w:rsidRDefault="00012033" w:rsidP="00391286">
            <w:pPr>
              <w:pStyle w:val="Neotevilenodstavek"/>
              <w:spacing w:line="240" w:lineRule="auto"/>
              <w:rPr>
                <w:sz w:val="20"/>
                <w:szCs w:val="20"/>
              </w:rPr>
            </w:pPr>
            <w:r w:rsidRPr="00622F0D">
              <w:rPr>
                <w:sz w:val="20"/>
                <w:szCs w:val="20"/>
              </w:rPr>
              <w:t xml:space="preserve">Pristojni organ sodeluje z lovci, da pridobi vzorce od divjih živali, vendar trenutno lovci nimajo pravne zaveze za dostavo zadevnih vzorcev. Centralni pristojni organ lovcem plačuje vzorce uplenjenih in poginulih divjih živali ter odstranjevanje trupel živali. Lovcem se plača višja pristojbina za uplenitev divjih svinj in se s tem spodbuja lov na samice divjih prašičev.  </w:t>
            </w:r>
          </w:p>
          <w:p w14:paraId="6030CF18" w14:textId="77777777" w:rsidR="00012033" w:rsidRPr="00622F0D" w:rsidRDefault="00012033" w:rsidP="00391286">
            <w:pPr>
              <w:pStyle w:val="Neotevilenodstavek"/>
              <w:spacing w:line="240" w:lineRule="auto"/>
              <w:rPr>
                <w:sz w:val="20"/>
                <w:szCs w:val="20"/>
              </w:rPr>
            </w:pPr>
            <w:r w:rsidRPr="00622F0D">
              <w:rPr>
                <w:sz w:val="20"/>
                <w:szCs w:val="20"/>
              </w:rPr>
              <w:t xml:space="preserve">Lov je mogoče prepovedati v primeru izbruhov posebno nevarnih bolezni (med katere spada APK). Ta določba je vključena v Zakonu o lovu. Doslej na Finskem še ni bila uporabljena. </w:t>
            </w:r>
          </w:p>
          <w:p w14:paraId="4B85BE36" w14:textId="77777777" w:rsidR="00012033" w:rsidRPr="00622F0D" w:rsidRDefault="00012033" w:rsidP="00391286">
            <w:pPr>
              <w:pStyle w:val="Neotevilenodstavek"/>
              <w:spacing w:line="240" w:lineRule="auto"/>
              <w:rPr>
                <w:sz w:val="20"/>
                <w:szCs w:val="20"/>
              </w:rPr>
            </w:pPr>
            <w:r w:rsidRPr="00622F0D">
              <w:rPr>
                <w:sz w:val="20"/>
                <w:szCs w:val="20"/>
              </w:rPr>
              <w:t xml:space="preserve">O zmanjševanju populacij divjih živali se dogovarjajo organi, pristojni za lov, lovci in organi, pristojni za zdravje živali. Divji prašiči niso vključeni v lovske kvote, zato pristojni organi lahko le spodbujajo lovce, da uplenijo kar največ živali. Lov ni poklicna dejavnost, samo prostočasna dejavnost, zato ni mogoče odrediti zmanjšanja populacij. Ne glede na to so lovci dobro motivirani in se trudijo po svojih najboljših močeh. </w:t>
            </w:r>
          </w:p>
          <w:p w14:paraId="64DEF189" w14:textId="77777777" w:rsidR="00012033" w:rsidRPr="00622F0D" w:rsidRDefault="00012033" w:rsidP="00391286">
            <w:pPr>
              <w:pStyle w:val="Neotevilenodstavek"/>
              <w:spacing w:line="240" w:lineRule="auto"/>
              <w:rPr>
                <w:sz w:val="20"/>
                <w:szCs w:val="20"/>
              </w:rPr>
            </w:pPr>
            <w:r w:rsidRPr="00622F0D">
              <w:rPr>
                <w:sz w:val="20"/>
                <w:szCs w:val="20"/>
              </w:rPr>
              <w:t xml:space="preserve">Ko bodo na Finskem prenavljali zakonodajo o zdravju živali v obdobju 2020-2021, bodo upoštevali potrebo po tem, da uvedejo več pravil/predpisov o divjih živalih, na primer o obveznosti lovcev, da jemljejo vzorce od uplenjenih živali, da poročajo o najdbah poginule divjadi, da povečajo odstrel…  </w:t>
            </w:r>
          </w:p>
          <w:p w14:paraId="57E4FF64" w14:textId="77777777" w:rsidR="00012033" w:rsidRPr="00622F0D" w:rsidRDefault="00012033" w:rsidP="00391286">
            <w:pPr>
              <w:pStyle w:val="Neotevilenodstavek"/>
              <w:spacing w:line="240" w:lineRule="auto"/>
              <w:rPr>
                <w:sz w:val="20"/>
                <w:szCs w:val="20"/>
              </w:rPr>
            </w:pPr>
          </w:p>
          <w:p w14:paraId="07268B61" w14:textId="77777777" w:rsidR="00012033" w:rsidRPr="00622F0D" w:rsidRDefault="00012033" w:rsidP="00391286">
            <w:pPr>
              <w:pStyle w:val="Neotevilenodstavek"/>
              <w:spacing w:line="240" w:lineRule="auto"/>
              <w:rPr>
                <w:b/>
                <w:sz w:val="20"/>
                <w:szCs w:val="20"/>
              </w:rPr>
            </w:pPr>
            <w:r w:rsidRPr="00622F0D">
              <w:rPr>
                <w:b/>
                <w:sz w:val="20"/>
                <w:szCs w:val="20"/>
              </w:rPr>
              <w:t>MADŽARSKA</w:t>
            </w:r>
          </w:p>
          <w:p w14:paraId="6CBDB8DD" w14:textId="77777777" w:rsidR="00012033" w:rsidRPr="00622F0D" w:rsidRDefault="00012033" w:rsidP="00391286">
            <w:pPr>
              <w:pStyle w:val="Neotevilenodstavek"/>
              <w:spacing w:line="240" w:lineRule="auto"/>
              <w:rPr>
                <w:sz w:val="20"/>
                <w:szCs w:val="20"/>
              </w:rPr>
            </w:pPr>
            <w:r w:rsidRPr="00622F0D">
              <w:rPr>
                <w:sz w:val="20"/>
                <w:szCs w:val="20"/>
              </w:rPr>
              <w:t xml:space="preserve">Na Madžarskem je minister za kmetijstvo med drugim odgovoren za zdravje živali in za lov (upravljanje s populacijami divjadi). Poleg tega je namestnik državnega sekretarja za nadzor prehranske verige sočasno tudi predstojnik veterinarskih služb (CVO/Chief Veterinary Officer). </w:t>
            </w:r>
          </w:p>
          <w:p w14:paraId="4569F211" w14:textId="77777777" w:rsidR="00012033" w:rsidRPr="00622F0D" w:rsidRDefault="00012033" w:rsidP="00391286">
            <w:pPr>
              <w:pStyle w:val="Neotevilenodstavek"/>
              <w:spacing w:line="240" w:lineRule="auto"/>
              <w:rPr>
                <w:sz w:val="20"/>
                <w:szCs w:val="20"/>
              </w:rPr>
            </w:pPr>
            <w:r w:rsidRPr="00622F0D">
              <w:rPr>
                <w:sz w:val="20"/>
                <w:szCs w:val="20"/>
              </w:rPr>
              <w:t>Po izbruhu afriške prašičje kuge (APK) so vzpostavili Nacionalno središče za nadzor bolezni in Lokalna središča za nadzor bolezni.</w:t>
            </w:r>
          </w:p>
          <w:p w14:paraId="0C7852B7" w14:textId="77777777" w:rsidR="00012033" w:rsidRPr="00622F0D" w:rsidRDefault="00012033" w:rsidP="00391286">
            <w:pPr>
              <w:pStyle w:val="Neotevilenodstavek"/>
              <w:spacing w:line="240" w:lineRule="auto"/>
              <w:rPr>
                <w:sz w:val="20"/>
                <w:szCs w:val="20"/>
              </w:rPr>
            </w:pPr>
            <w:r w:rsidRPr="00622F0D">
              <w:rPr>
                <w:sz w:val="20"/>
                <w:szCs w:val="20"/>
              </w:rPr>
              <w:t>Pravni okvir za izvedbo ukrepov predstavlja Zakon o varnosti prehranske verige in o uradnem nadzoru, ki navaja uplenitev divjih živali za diagnostične namene kot mogoč ukrep za zaščito zdravja živali.</w:t>
            </w:r>
          </w:p>
          <w:p w14:paraId="7F09F677" w14:textId="77777777" w:rsidR="00012033" w:rsidRPr="00622F0D" w:rsidRDefault="00012033" w:rsidP="00391286">
            <w:pPr>
              <w:pStyle w:val="Neotevilenodstavek"/>
              <w:spacing w:line="240" w:lineRule="auto"/>
              <w:rPr>
                <w:sz w:val="20"/>
                <w:szCs w:val="20"/>
              </w:rPr>
            </w:pPr>
            <w:r w:rsidRPr="00622F0D">
              <w:rPr>
                <w:sz w:val="20"/>
                <w:szCs w:val="20"/>
              </w:rPr>
              <w:t>CVO ima pooblastilo izdajati sklepe, ki predstavljajo pravno podlago (vloge in odgovornosti) za nekatere ukrepe nadzora APK pri domačih in divjih prašičih.</w:t>
            </w:r>
          </w:p>
          <w:p w14:paraId="3C413814" w14:textId="77777777" w:rsidR="00012033" w:rsidRPr="00622F0D" w:rsidRDefault="00012033" w:rsidP="00391286">
            <w:pPr>
              <w:pStyle w:val="Neotevilenodstavek"/>
              <w:spacing w:line="240" w:lineRule="auto"/>
              <w:rPr>
                <w:sz w:val="20"/>
                <w:szCs w:val="20"/>
              </w:rPr>
            </w:pPr>
            <w:r w:rsidRPr="00622F0D">
              <w:rPr>
                <w:sz w:val="20"/>
                <w:szCs w:val="20"/>
              </w:rPr>
              <w:t>Ukrepi, navedeni v zakonih, uredbah in sklepih, se uporabljajo v Oddelkih za varnost prehranske verige znotraj Okrožnih vladnih uradov (OVU) (v katerih delujejo Lokalna središča za nadzor bolezni).</w:t>
            </w:r>
          </w:p>
          <w:p w14:paraId="2D11330E" w14:textId="77777777" w:rsidR="00012033" w:rsidRPr="00622F0D" w:rsidRDefault="00012033" w:rsidP="00391286">
            <w:pPr>
              <w:pStyle w:val="Neotevilenodstavek"/>
              <w:spacing w:line="240" w:lineRule="auto"/>
              <w:rPr>
                <w:sz w:val="20"/>
                <w:szCs w:val="20"/>
              </w:rPr>
            </w:pPr>
            <w:r w:rsidRPr="00622F0D">
              <w:rPr>
                <w:sz w:val="20"/>
                <w:szCs w:val="20"/>
              </w:rPr>
              <w:t xml:space="preserve">CVO (Ministrstvo za kmetijstvo) prek sklepov sproti odreja ukrepe za zaščito zdravja populacij divjih živali. OVU-ji izdajajo lokalne sklepe, ki jih izvajajo lovci v posameznih lovskih revirjih oziroma enotah za upravljanje z divjadjo (EUD). </w:t>
            </w:r>
          </w:p>
          <w:p w14:paraId="07E0671F" w14:textId="758D0B8C" w:rsidR="00012033" w:rsidRPr="00622F0D" w:rsidRDefault="00012033" w:rsidP="00391286">
            <w:pPr>
              <w:pStyle w:val="Neotevilenodstavek"/>
              <w:spacing w:line="240" w:lineRule="auto"/>
              <w:rPr>
                <w:sz w:val="20"/>
                <w:szCs w:val="20"/>
              </w:rPr>
            </w:pPr>
            <w:r w:rsidRPr="00622F0D">
              <w:rPr>
                <w:sz w:val="20"/>
                <w:szCs w:val="20"/>
              </w:rPr>
              <w:t xml:space="preserve">Ukrepe, povezane z APK </w:t>
            </w:r>
            <w:r w:rsidR="005150C2" w:rsidRPr="00622F0D">
              <w:rPr>
                <w:sz w:val="20"/>
                <w:szCs w:val="20"/>
              </w:rPr>
              <w:t>(</w:t>
            </w:r>
            <w:r w:rsidRPr="00622F0D">
              <w:rPr>
                <w:sz w:val="20"/>
                <w:szCs w:val="20"/>
              </w:rPr>
              <w:t>npr. preventivno zmanjševanje populacije divjih prašičev, aktivno iskanje in odstranjevanje trupel poginulih divjih prašičev, preiskave vzorcev itd.</w:t>
            </w:r>
            <w:r w:rsidR="005150C2" w:rsidRPr="00622F0D">
              <w:rPr>
                <w:sz w:val="20"/>
                <w:szCs w:val="20"/>
              </w:rPr>
              <w:t>)</w:t>
            </w:r>
            <w:r w:rsidRPr="00622F0D">
              <w:rPr>
                <w:sz w:val="20"/>
                <w:szCs w:val="20"/>
              </w:rPr>
              <w:t xml:space="preserve"> financira Ministrstvo za kmetijstvo prek državnega sklada.</w:t>
            </w:r>
          </w:p>
          <w:p w14:paraId="46E0CB3B" w14:textId="77777777" w:rsidR="00012033" w:rsidRPr="00622F0D" w:rsidRDefault="00012033" w:rsidP="00391286">
            <w:pPr>
              <w:pStyle w:val="Alineazatoko"/>
              <w:tabs>
                <w:tab w:val="clear" w:pos="360"/>
              </w:tabs>
              <w:spacing w:line="260" w:lineRule="exact"/>
              <w:ind w:left="0" w:firstLine="0"/>
              <w:rPr>
                <w:sz w:val="20"/>
                <w:szCs w:val="20"/>
              </w:rPr>
            </w:pPr>
          </w:p>
        </w:tc>
      </w:tr>
      <w:tr w:rsidR="00012033" w:rsidRPr="00622F0D" w14:paraId="4C130A91" w14:textId="77777777" w:rsidTr="007510B1">
        <w:tc>
          <w:tcPr>
            <w:tcW w:w="8964" w:type="dxa"/>
          </w:tcPr>
          <w:p w14:paraId="3B552256" w14:textId="77777777" w:rsidR="00012033" w:rsidRPr="00622F0D" w:rsidRDefault="00012033" w:rsidP="00391286">
            <w:pPr>
              <w:pStyle w:val="Alineazaodstavkom"/>
              <w:numPr>
                <w:ilvl w:val="0"/>
                <w:numId w:val="0"/>
              </w:numPr>
              <w:spacing w:line="260" w:lineRule="exact"/>
              <w:rPr>
                <w:sz w:val="20"/>
                <w:szCs w:val="20"/>
              </w:rPr>
            </w:pPr>
          </w:p>
        </w:tc>
      </w:tr>
      <w:tr w:rsidR="00012033" w:rsidRPr="00622F0D" w14:paraId="5A98199F" w14:textId="77777777" w:rsidTr="007510B1">
        <w:tc>
          <w:tcPr>
            <w:tcW w:w="8964" w:type="dxa"/>
          </w:tcPr>
          <w:p w14:paraId="118947E7" w14:textId="77777777" w:rsidR="00012033" w:rsidRPr="00622F0D" w:rsidRDefault="00012033" w:rsidP="00391286">
            <w:pPr>
              <w:pStyle w:val="Oddelek"/>
              <w:numPr>
                <w:ilvl w:val="0"/>
                <w:numId w:val="0"/>
              </w:numPr>
              <w:spacing w:before="0" w:after="0" w:line="260" w:lineRule="exact"/>
              <w:jc w:val="left"/>
              <w:rPr>
                <w:sz w:val="20"/>
                <w:szCs w:val="20"/>
              </w:rPr>
            </w:pPr>
            <w:r w:rsidRPr="00622F0D">
              <w:rPr>
                <w:sz w:val="20"/>
                <w:szCs w:val="20"/>
              </w:rPr>
              <w:t>6. PRESOJA POSLEDIC, KI JIH BO IMEL SPREJEM ZAKONA</w:t>
            </w:r>
          </w:p>
        </w:tc>
      </w:tr>
      <w:tr w:rsidR="00012033" w:rsidRPr="00622F0D" w14:paraId="1A8C1A13" w14:textId="77777777" w:rsidTr="007510B1">
        <w:tc>
          <w:tcPr>
            <w:tcW w:w="8964" w:type="dxa"/>
          </w:tcPr>
          <w:p w14:paraId="181BC527" w14:textId="77777777" w:rsidR="00012033" w:rsidRPr="00622F0D" w:rsidRDefault="00012033" w:rsidP="00391286">
            <w:pPr>
              <w:pStyle w:val="Odsek"/>
              <w:numPr>
                <w:ilvl w:val="0"/>
                <w:numId w:val="0"/>
              </w:numPr>
              <w:spacing w:before="0" w:after="0" w:line="260" w:lineRule="exact"/>
              <w:jc w:val="left"/>
              <w:rPr>
                <w:sz w:val="20"/>
                <w:szCs w:val="20"/>
              </w:rPr>
            </w:pPr>
            <w:r w:rsidRPr="00622F0D">
              <w:rPr>
                <w:sz w:val="20"/>
                <w:szCs w:val="20"/>
              </w:rPr>
              <w:t xml:space="preserve">6.1 Presoja administrativnih posledic </w:t>
            </w:r>
          </w:p>
          <w:p w14:paraId="7C671B37" w14:textId="77777777" w:rsidR="00012033" w:rsidRPr="00622F0D" w:rsidRDefault="00012033" w:rsidP="00391286">
            <w:pPr>
              <w:pStyle w:val="Odsek"/>
              <w:numPr>
                <w:ilvl w:val="0"/>
                <w:numId w:val="0"/>
              </w:numPr>
              <w:spacing w:before="0" w:after="0" w:line="260" w:lineRule="exact"/>
              <w:jc w:val="left"/>
              <w:rPr>
                <w:sz w:val="20"/>
                <w:szCs w:val="20"/>
              </w:rPr>
            </w:pPr>
            <w:r w:rsidRPr="00622F0D">
              <w:rPr>
                <w:sz w:val="20"/>
                <w:szCs w:val="20"/>
              </w:rPr>
              <w:t xml:space="preserve">a) v postopkih oziroma poslovanju javne uprave ali pravosodnih organov: </w:t>
            </w:r>
          </w:p>
        </w:tc>
      </w:tr>
      <w:tr w:rsidR="00012033" w:rsidRPr="00622F0D" w14:paraId="5E62622A" w14:textId="77777777" w:rsidTr="007510B1">
        <w:tc>
          <w:tcPr>
            <w:tcW w:w="8964" w:type="dxa"/>
          </w:tcPr>
          <w:p w14:paraId="0BD0FF95" w14:textId="77777777" w:rsidR="00012033" w:rsidRPr="00622F0D" w:rsidRDefault="00012033" w:rsidP="00391286">
            <w:pPr>
              <w:pStyle w:val="Alineazaodstavkom"/>
              <w:numPr>
                <w:ilvl w:val="0"/>
                <w:numId w:val="0"/>
              </w:numPr>
              <w:spacing w:line="260" w:lineRule="exact"/>
              <w:rPr>
                <w:sz w:val="20"/>
                <w:szCs w:val="20"/>
              </w:rPr>
            </w:pPr>
          </w:p>
          <w:p w14:paraId="7C7F8248" w14:textId="7E211883" w:rsidR="00012033" w:rsidRPr="00622F0D" w:rsidRDefault="00012033" w:rsidP="00391286">
            <w:pPr>
              <w:pStyle w:val="Alineazaodstavkom"/>
              <w:numPr>
                <w:ilvl w:val="0"/>
                <w:numId w:val="0"/>
              </w:numPr>
              <w:spacing w:line="260" w:lineRule="exact"/>
              <w:rPr>
                <w:sz w:val="20"/>
                <w:szCs w:val="20"/>
              </w:rPr>
            </w:pPr>
            <w:r w:rsidRPr="00622F0D">
              <w:rPr>
                <w:sz w:val="20"/>
                <w:szCs w:val="20"/>
              </w:rPr>
              <w:t xml:space="preserve">Za učinkovito izvajanje ukrepov bo treba usposobiti osebe za aktivno iskanje poginulih divjih prašičev in izredni odstrel divjih prašičev, kar predstavlja dodatne obremenitve zaposlenih, tako na </w:t>
            </w:r>
            <w:r w:rsidR="000F33EC" w:rsidRPr="00622F0D">
              <w:rPr>
                <w:sz w:val="20"/>
                <w:szCs w:val="20"/>
              </w:rPr>
              <w:t>Upravi</w:t>
            </w:r>
            <w:r w:rsidRPr="00622F0D">
              <w:rPr>
                <w:sz w:val="20"/>
                <w:szCs w:val="20"/>
              </w:rPr>
              <w:t>, kot tudi na MKGP, ZGS in LZS.</w:t>
            </w:r>
          </w:p>
          <w:p w14:paraId="42B5FED0" w14:textId="2BA57DAC" w:rsidR="00012033" w:rsidRPr="00622F0D" w:rsidRDefault="00012033" w:rsidP="00391286">
            <w:pPr>
              <w:pStyle w:val="Alineazaodstavkom"/>
              <w:numPr>
                <w:ilvl w:val="0"/>
                <w:numId w:val="0"/>
              </w:numPr>
              <w:spacing w:line="260" w:lineRule="exact"/>
              <w:rPr>
                <w:sz w:val="20"/>
                <w:szCs w:val="20"/>
              </w:rPr>
            </w:pPr>
            <w:r w:rsidRPr="00622F0D">
              <w:rPr>
                <w:sz w:val="20"/>
                <w:szCs w:val="20"/>
              </w:rPr>
              <w:t xml:space="preserve">Za delovanje skupin za iskanje in izredni odstrel </w:t>
            </w:r>
            <w:r w:rsidR="000F33EC" w:rsidRPr="00622F0D">
              <w:rPr>
                <w:sz w:val="20"/>
                <w:szCs w:val="20"/>
              </w:rPr>
              <w:t>Uprave</w:t>
            </w:r>
            <w:r w:rsidRPr="00622F0D">
              <w:rPr>
                <w:sz w:val="20"/>
                <w:szCs w:val="20"/>
              </w:rPr>
              <w:t xml:space="preserve"> predvideva uporabo aplikacije, ki bo omogočala natančno spremljanje in beleženje aktivnosti skupin.</w:t>
            </w:r>
          </w:p>
          <w:p w14:paraId="5AFD58BD" w14:textId="77777777" w:rsidR="00012033" w:rsidRPr="00622F0D" w:rsidRDefault="00012033" w:rsidP="00391286">
            <w:pPr>
              <w:pStyle w:val="Alineazaodstavkom"/>
              <w:numPr>
                <w:ilvl w:val="0"/>
                <w:numId w:val="0"/>
              </w:numPr>
              <w:spacing w:line="260" w:lineRule="exact"/>
              <w:rPr>
                <w:sz w:val="20"/>
                <w:szCs w:val="20"/>
              </w:rPr>
            </w:pPr>
            <w:r w:rsidRPr="00622F0D">
              <w:rPr>
                <w:sz w:val="20"/>
                <w:szCs w:val="20"/>
              </w:rPr>
              <w:t xml:space="preserve">ZAKP za spremljanje izvajanja ukrepov, postopke naročanja, izplačila </w:t>
            </w:r>
            <w:r w:rsidR="00D237A2" w:rsidRPr="00622F0D">
              <w:rPr>
                <w:sz w:val="20"/>
                <w:szCs w:val="20"/>
              </w:rPr>
              <w:t xml:space="preserve">nadomestil za nastalo škodo in </w:t>
            </w:r>
            <w:r w:rsidRPr="00622F0D">
              <w:rPr>
                <w:sz w:val="20"/>
                <w:szCs w:val="20"/>
              </w:rPr>
              <w:t>odškodnin, porabo sredstev in evidence predvideva imenovanje posebne skupine, ki bo spremljala navedene aktivnosti. Podrobno vodenje evidenc in dokumentacije je nujno potrebno zaradi sofinanciranja nekaterih ukrepov s strani EU.</w:t>
            </w:r>
          </w:p>
          <w:p w14:paraId="44422912" w14:textId="77777777" w:rsidR="00012033" w:rsidRPr="00622F0D" w:rsidRDefault="00012033" w:rsidP="00391286">
            <w:pPr>
              <w:pStyle w:val="Alineazaodstavkom"/>
              <w:numPr>
                <w:ilvl w:val="0"/>
                <w:numId w:val="0"/>
              </w:numPr>
              <w:spacing w:line="260" w:lineRule="exact"/>
              <w:ind w:left="709"/>
              <w:rPr>
                <w:sz w:val="20"/>
                <w:szCs w:val="20"/>
              </w:rPr>
            </w:pPr>
          </w:p>
          <w:p w14:paraId="392E6C49" w14:textId="77777777" w:rsidR="00012033" w:rsidRPr="00622F0D" w:rsidRDefault="00012033" w:rsidP="00391286">
            <w:pPr>
              <w:pStyle w:val="rkovnatokazaodstavkom"/>
              <w:numPr>
                <w:ilvl w:val="0"/>
                <w:numId w:val="0"/>
              </w:numPr>
              <w:spacing w:line="260" w:lineRule="exact"/>
              <w:rPr>
                <w:rFonts w:cs="Arial"/>
                <w:b/>
              </w:rPr>
            </w:pPr>
            <w:r w:rsidRPr="00622F0D">
              <w:rPr>
                <w:rFonts w:cs="Arial"/>
                <w:b/>
              </w:rPr>
              <w:t>b) pri obveznostih strank do javne uprave ali pravosodnih organov:</w:t>
            </w:r>
          </w:p>
          <w:p w14:paraId="44FCF0B4" w14:textId="77777777" w:rsidR="00012033" w:rsidRPr="00622F0D" w:rsidRDefault="00012033" w:rsidP="00391286">
            <w:pPr>
              <w:pStyle w:val="Alineazaodstavkom"/>
              <w:numPr>
                <w:ilvl w:val="0"/>
                <w:numId w:val="0"/>
              </w:numPr>
              <w:spacing w:line="260" w:lineRule="exact"/>
              <w:rPr>
                <w:sz w:val="20"/>
                <w:szCs w:val="20"/>
              </w:rPr>
            </w:pPr>
          </w:p>
          <w:p w14:paraId="36AB0E78" w14:textId="654552EC" w:rsidR="00012033" w:rsidRPr="00622F0D" w:rsidRDefault="00012033" w:rsidP="00391286">
            <w:pPr>
              <w:pStyle w:val="Alineazaodstavkom"/>
              <w:numPr>
                <w:ilvl w:val="0"/>
                <w:numId w:val="0"/>
              </w:numPr>
              <w:spacing w:line="260" w:lineRule="exact"/>
              <w:rPr>
                <w:sz w:val="20"/>
                <w:szCs w:val="20"/>
              </w:rPr>
            </w:pPr>
            <w:r w:rsidRPr="00622F0D">
              <w:rPr>
                <w:sz w:val="20"/>
                <w:szCs w:val="20"/>
              </w:rPr>
              <w:t xml:space="preserve">ZAKP predvideva izplačilo nagrade za posameznike, ki sporočijo najdbo oziroma pomagajo pri odstranitvi trupel poginulih divjih prašičev. Za izplačilo posameznik pošlje zahtevek na </w:t>
            </w:r>
            <w:r w:rsidR="000F33EC" w:rsidRPr="00622F0D">
              <w:rPr>
                <w:sz w:val="20"/>
                <w:szCs w:val="20"/>
              </w:rPr>
              <w:t>Upravo</w:t>
            </w:r>
            <w:r w:rsidRPr="00622F0D">
              <w:rPr>
                <w:sz w:val="20"/>
                <w:szCs w:val="20"/>
              </w:rPr>
              <w:t xml:space="preserve"> v roku 30 dni od prijave najdbe.</w:t>
            </w:r>
          </w:p>
          <w:p w14:paraId="5B56ECB5" w14:textId="06576D15" w:rsidR="00012033" w:rsidRPr="00622F0D" w:rsidRDefault="00012033" w:rsidP="00391286">
            <w:pPr>
              <w:pStyle w:val="Alineazaodstavkom"/>
              <w:numPr>
                <w:ilvl w:val="0"/>
                <w:numId w:val="0"/>
              </w:numPr>
              <w:spacing w:line="260" w:lineRule="exact"/>
              <w:rPr>
                <w:sz w:val="20"/>
                <w:szCs w:val="20"/>
              </w:rPr>
            </w:pPr>
            <w:r w:rsidRPr="00622F0D">
              <w:rPr>
                <w:sz w:val="20"/>
                <w:szCs w:val="20"/>
              </w:rPr>
              <w:t xml:space="preserve">Posamezniki, ki sodelujejo v skupinah za aktivno iskanje oziroma izredni odstrel, so upravičeni do plačila za opravljeno delo, kar je opredeljeno s pogodbo, ki jo posameznik sklene z </w:t>
            </w:r>
            <w:r w:rsidR="000F33EC" w:rsidRPr="00622F0D">
              <w:rPr>
                <w:sz w:val="20"/>
                <w:szCs w:val="20"/>
              </w:rPr>
              <w:t>Upravo</w:t>
            </w:r>
            <w:r w:rsidRPr="00622F0D">
              <w:rPr>
                <w:sz w:val="20"/>
                <w:szCs w:val="20"/>
              </w:rPr>
              <w:t xml:space="preserve"> oziroma ministrstvom.</w:t>
            </w:r>
          </w:p>
          <w:p w14:paraId="30C3B0CC" w14:textId="4EA1C69A" w:rsidR="00012033" w:rsidRPr="00622F0D" w:rsidRDefault="00012033" w:rsidP="00391286">
            <w:pPr>
              <w:pStyle w:val="Alineazaodstavkom"/>
              <w:numPr>
                <w:ilvl w:val="0"/>
                <w:numId w:val="0"/>
              </w:numPr>
              <w:spacing w:line="260" w:lineRule="exact"/>
              <w:rPr>
                <w:sz w:val="20"/>
                <w:szCs w:val="20"/>
              </w:rPr>
            </w:pPr>
          </w:p>
        </w:tc>
      </w:tr>
      <w:tr w:rsidR="00012033" w:rsidRPr="00622F0D" w14:paraId="29127A98" w14:textId="77777777" w:rsidTr="007510B1">
        <w:tc>
          <w:tcPr>
            <w:tcW w:w="8964" w:type="dxa"/>
          </w:tcPr>
          <w:p w14:paraId="7F5CE036" w14:textId="77777777" w:rsidR="00012033" w:rsidRPr="00622F0D" w:rsidRDefault="00012033" w:rsidP="00391286">
            <w:pPr>
              <w:pStyle w:val="Odsek"/>
              <w:numPr>
                <w:ilvl w:val="0"/>
                <w:numId w:val="0"/>
              </w:numPr>
              <w:spacing w:before="0" w:after="0" w:line="260" w:lineRule="exact"/>
              <w:jc w:val="left"/>
              <w:rPr>
                <w:sz w:val="20"/>
                <w:szCs w:val="20"/>
              </w:rPr>
            </w:pPr>
            <w:r w:rsidRPr="00622F0D">
              <w:rPr>
                <w:sz w:val="20"/>
                <w:szCs w:val="20"/>
              </w:rPr>
              <w:t>6.2 Presoja posledic za okolje, vključno s prostorskimi in varstvenimi vidiki, in sicer za:</w:t>
            </w:r>
          </w:p>
        </w:tc>
      </w:tr>
      <w:tr w:rsidR="00012033" w:rsidRPr="00622F0D" w14:paraId="27A5F8B7" w14:textId="77777777" w:rsidTr="007510B1">
        <w:tc>
          <w:tcPr>
            <w:tcW w:w="8964" w:type="dxa"/>
          </w:tcPr>
          <w:p w14:paraId="44F5E02D" w14:textId="77777777" w:rsidR="00012033" w:rsidRPr="00622F0D" w:rsidRDefault="00012033" w:rsidP="00391286">
            <w:pPr>
              <w:pStyle w:val="Alineazatoko"/>
              <w:tabs>
                <w:tab w:val="clear" w:pos="360"/>
              </w:tabs>
              <w:spacing w:line="260" w:lineRule="exact"/>
              <w:rPr>
                <w:sz w:val="20"/>
                <w:szCs w:val="20"/>
              </w:rPr>
            </w:pPr>
            <w:r w:rsidRPr="00622F0D">
              <w:rPr>
                <w:sz w:val="20"/>
                <w:szCs w:val="20"/>
              </w:rPr>
              <w:t>/</w:t>
            </w:r>
          </w:p>
        </w:tc>
      </w:tr>
      <w:tr w:rsidR="00012033" w:rsidRPr="00622F0D" w14:paraId="1F1CBFCC" w14:textId="77777777" w:rsidTr="007510B1">
        <w:tc>
          <w:tcPr>
            <w:tcW w:w="8964" w:type="dxa"/>
          </w:tcPr>
          <w:p w14:paraId="25433A35" w14:textId="77777777" w:rsidR="00012033" w:rsidRPr="00622F0D" w:rsidRDefault="00012033" w:rsidP="00391286">
            <w:pPr>
              <w:pStyle w:val="Odsek"/>
              <w:numPr>
                <w:ilvl w:val="0"/>
                <w:numId w:val="0"/>
              </w:numPr>
              <w:spacing w:before="0" w:after="0" w:line="260" w:lineRule="exact"/>
              <w:jc w:val="left"/>
              <w:rPr>
                <w:sz w:val="20"/>
                <w:szCs w:val="20"/>
              </w:rPr>
            </w:pPr>
            <w:r w:rsidRPr="00622F0D">
              <w:rPr>
                <w:sz w:val="20"/>
                <w:szCs w:val="20"/>
              </w:rPr>
              <w:t>6.3 Presoja posledic za gospodarstvo, in sicer za:</w:t>
            </w:r>
          </w:p>
        </w:tc>
      </w:tr>
      <w:tr w:rsidR="00012033" w:rsidRPr="00622F0D" w14:paraId="2A0EA346" w14:textId="77777777" w:rsidTr="007510B1">
        <w:tc>
          <w:tcPr>
            <w:tcW w:w="8964" w:type="dxa"/>
          </w:tcPr>
          <w:p w14:paraId="2CF6C5F5" w14:textId="77777777" w:rsidR="00012033" w:rsidRPr="00622F0D" w:rsidRDefault="00012033" w:rsidP="00391286">
            <w:pPr>
              <w:pStyle w:val="Alineazatoko"/>
              <w:tabs>
                <w:tab w:val="clear" w:pos="360"/>
              </w:tabs>
              <w:spacing w:line="260" w:lineRule="exact"/>
              <w:ind w:left="0" w:firstLine="0"/>
            </w:pPr>
          </w:p>
          <w:p w14:paraId="12152179" w14:textId="77777777" w:rsidR="00EE50FF" w:rsidRPr="00622F0D" w:rsidRDefault="00012033" w:rsidP="00391286">
            <w:pPr>
              <w:pStyle w:val="Alineazatoko"/>
              <w:tabs>
                <w:tab w:val="clear" w:pos="360"/>
              </w:tabs>
              <w:spacing w:line="260" w:lineRule="exact"/>
              <w:ind w:left="0" w:firstLine="0"/>
              <w:rPr>
                <w:sz w:val="20"/>
                <w:szCs w:val="20"/>
              </w:rPr>
            </w:pPr>
            <w:r w:rsidRPr="00622F0D">
              <w:rPr>
                <w:sz w:val="20"/>
                <w:szCs w:val="20"/>
              </w:rPr>
              <w:t xml:space="preserve">Pojav APK pri divjih prašičih ima lahko velik vpliv na gospodarstvo, kmetijstvo in turizem. </w:t>
            </w:r>
          </w:p>
          <w:p w14:paraId="4FB1CDC9" w14:textId="21C2BDF1" w:rsidR="00012033" w:rsidRPr="00622F0D" w:rsidRDefault="00012033" w:rsidP="00391286">
            <w:pPr>
              <w:pStyle w:val="Alineazatoko"/>
              <w:tabs>
                <w:tab w:val="clear" w:pos="360"/>
              </w:tabs>
              <w:spacing w:line="260" w:lineRule="exact"/>
              <w:ind w:left="0" w:firstLine="0"/>
              <w:rPr>
                <w:sz w:val="20"/>
                <w:szCs w:val="20"/>
              </w:rPr>
            </w:pPr>
            <w:r w:rsidRPr="00622F0D">
              <w:rPr>
                <w:sz w:val="20"/>
                <w:szCs w:val="20"/>
              </w:rPr>
              <w:t xml:space="preserve">Ukrepi, ki jih bo treba izvesti po potrditvi APK v Sloveniji, prizadenejo tako imetnike prašičev (možen prenos na dovzetne domače </w:t>
            </w:r>
            <w:r w:rsidRPr="00622F0D">
              <w:rPr>
                <w:color w:val="000000"/>
                <w:sz w:val="20"/>
                <w:szCs w:val="20"/>
              </w:rPr>
              <w:t xml:space="preserve">prašiče, gospodarske izgube </w:t>
            </w:r>
            <w:r w:rsidRPr="00622F0D">
              <w:rPr>
                <w:sz w:val="20"/>
                <w:szCs w:val="20"/>
              </w:rPr>
              <w:t xml:space="preserve">nastajajo zaradi </w:t>
            </w:r>
            <w:r w:rsidR="00EE50FF" w:rsidRPr="00622F0D">
              <w:rPr>
                <w:sz w:val="20"/>
                <w:szCs w:val="20"/>
              </w:rPr>
              <w:t xml:space="preserve">pokončanja prašičev na gospodarstvih, </w:t>
            </w:r>
            <w:r w:rsidRPr="00622F0D">
              <w:rPr>
                <w:sz w:val="20"/>
                <w:szCs w:val="20"/>
              </w:rPr>
              <w:t>omejitev v trgovini s prašiči)</w:t>
            </w:r>
            <w:r w:rsidR="00881A5F" w:rsidRPr="00622F0D">
              <w:rPr>
                <w:sz w:val="20"/>
                <w:szCs w:val="20"/>
              </w:rPr>
              <w:t xml:space="preserve"> in</w:t>
            </w:r>
            <w:r w:rsidRPr="00622F0D">
              <w:rPr>
                <w:sz w:val="20"/>
                <w:szCs w:val="20"/>
              </w:rPr>
              <w:t xml:space="preserve"> mesno-predelovalno industrijo (zaradi omejitev v trgovini z mesom in izdelki) kot lovce (pogin večjega števila divjih prašičev, omejitve pri trgovanju z divjačino, omejitev ali popolna prepoved lova na nekaterih območjih – izpad dohodka iz naslova upravljanja z divjadjo tako od prodaje divjačine kot od lovnega turizma). Lovišča s posebnim namenom, ki so v upravljanju Zavoda za gozdove Slovenije (</w:t>
            </w:r>
            <w:r w:rsidR="00881A5F" w:rsidRPr="00622F0D">
              <w:rPr>
                <w:sz w:val="20"/>
                <w:szCs w:val="20"/>
              </w:rPr>
              <w:t xml:space="preserve">deset </w:t>
            </w:r>
            <w:r w:rsidRPr="00622F0D">
              <w:rPr>
                <w:sz w:val="20"/>
                <w:szCs w:val="20"/>
              </w:rPr>
              <w:t>lovišč s posebnim namenom), si morajo stroške dela in ostale stroške poravnati s prihodki iz tržne dejavnosti (</w:t>
            </w:r>
            <w:r w:rsidR="00B12BA7" w:rsidRPr="00622F0D">
              <w:rPr>
                <w:sz w:val="20"/>
                <w:szCs w:val="20"/>
              </w:rPr>
              <w:t xml:space="preserve">prodaja divjačine in </w:t>
            </w:r>
            <w:r w:rsidRPr="00622F0D">
              <w:rPr>
                <w:sz w:val="20"/>
                <w:szCs w:val="20"/>
              </w:rPr>
              <w:t>lovni turizem), zato bodo v primeru omejitve oziroma prepovedi lova ob večino prihodka, kar pomeni, da ne bodo imela finančnih sredstev za svoje delovanje.</w:t>
            </w:r>
          </w:p>
          <w:p w14:paraId="73308603" w14:textId="77777777" w:rsidR="00012033" w:rsidRPr="00622F0D" w:rsidRDefault="00012033" w:rsidP="00391286">
            <w:pPr>
              <w:pStyle w:val="Alineazatoko"/>
              <w:tabs>
                <w:tab w:val="clear" w:pos="360"/>
              </w:tabs>
              <w:spacing w:line="260" w:lineRule="exact"/>
              <w:ind w:left="0" w:firstLine="0"/>
              <w:rPr>
                <w:sz w:val="20"/>
                <w:szCs w:val="20"/>
              </w:rPr>
            </w:pPr>
            <w:r w:rsidRPr="00622F0D">
              <w:rPr>
                <w:sz w:val="20"/>
                <w:szCs w:val="20"/>
              </w:rPr>
              <w:t xml:space="preserve">Na območjih z omejitvami bo za določen čas omejeno oziroma prepovedano gibanje oseb, zato lahko poleg škod v kmetijstvu in gozdarstvu pričakujemo tudi škode, ki bodo nastale v turizmu. Prepoved gibanja oziroma omejitev gibanja oseb izključno na javne poti bo bistveno vplivala na dodatno ponudbo v turizmu, ki je vezana na dejavnosti izven urejenih turističnih kompleksov, kot so pohodništvo, kolesarstvo in druge prostočasne aktivnosti, ki se izvajajo v naravi. </w:t>
            </w:r>
          </w:p>
          <w:p w14:paraId="279213CF" w14:textId="77777777" w:rsidR="00012033" w:rsidRPr="00622F0D" w:rsidRDefault="00012033" w:rsidP="00391286">
            <w:pPr>
              <w:pStyle w:val="Alineazatoko"/>
              <w:tabs>
                <w:tab w:val="clear" w:pos="360"/>
              </w:tabs>
              <w:spacing w:line="260" w:lineRule="exact"/>
              <w:ind w:left="720" w:firstLine="0"/>
              <w:rPr>
                <w:sz w:val="20"/>
                <w:szCs w:val="20"/>
              </w:rPr>
            </w:pPr>
          </w:p>
        </w:tc>
      </w:tr>
      <w:tr w:rsidR="00012033" w:rsidRPr="00622F0D" w14:paraId="57797F75" w14:textId="77777777" w:rsidTr="007510B1">
        <w:tc>
          <w:tcPr>
            <w:tcW w:w="8964" w:type="dxa"/>
          </w:tcPr>
          <w:p w14:paraId="0E9A7B51" w14:textId="77777777" w:rsidR="00012033" w:rsidRPr="00622F0D" w:rsidRDefault="00012033" w:rsidP="00391286">
            <w:pPr>
              <w:pStyle w:val="Odsek"/>
              <w:numPr>
                <w:ilvl w:val="0"/>
                <w:numId w:val="0"/>
              </w:numPr>
              <w:spacing w:before="0" w:after="0" w:line="260" w:lineRule="exact"/>
              <w:jc w:val="left"/>
              <w:rPr>
                <w:sz w:val="20"/>
                <w:szCs w:val="20"/>
              </w:rPr>
            </w:pPr>
            <w:r w:rsidRPr="00622F0D">
              <w:rPr>
                <w:sz w:val="20"/>
                <w:szCs w:val="20"/>
              </w:rPr>
              <w:t>6.4 Presoja posledic za socialno področje, in sicer za:</w:t>
            </w:r>
          </w:p>
        </w:tc>
      </w:tr>
      <w:tr w:rsidR="00012033" w:rsidRPr="00622F0D" w14:paraId="0DC5176E" w14:textId="77777777" w:rsidTr="007510B1">
        <w:tc>
          <w:tcPr>
            <w:tcW w:w="8964" w:type="dxa"/>
          </w:tcPr>
          <w:p w14:paraId="6B1B8BB6" w14:textId="77777777" w:rsidR="00012033" w:rsidRPr="00622F0D" w:rsidRDefault="00012033" w:rsidP="00391286">
            <w:pPr>
              <w:pStyle w:val="Alineazaodstavkom"/>
              <w:numPr>
                <w:ilvl w:val="0"/>
                <w:numId w:val="0"/>
              </w:numPr>
              <w:spacing w:line="260" w:lineRule="exact"/>
              <w:rPr>
                <w:sz w:val="20"/>
                <w:szCs w:val="20"/>
              </w:rPr>
            </w:pPr>
          </w:p>
          <w:p w14:paraId="1ACBA7A7" w14:textId="77777777" w:rsidR="00012033" w:rsidRPr="00622F0D" w:rsidRDefault="00012033" w:rsidP="00391286">
            <w:pPr>
              <w:pStyle w:val="Alineazaodstavkom"/>
              <w:numPr>
                <w:ilvl w:val="0"/>
                <w:numId w:val="0"/>
              </w:numPr>
              <w:spacing w:line="260" w:lineRule="exact"/>
              <w:rPr>
                <w:sz w:val="20"/>
                <w:szCs w:val="20"/>
              </w:rPr>
            </w:pPr>
            <w:r w:rsidRPr="00622F0D">
              <w:rPr>
                <w:sz w:val="20"/>
                <w:szCs w:val="20"/>
              </w:rPr>
              <w:t>Uvedba ukrepov bi lahko vplivala na prihodek imetnikov domačih prašičev, lovišč in lovišč s posebnim namenom in mesno-predelovalno industrijo, turistično ponudbo, itd.</w:t>
            </w:r>
          </w:p>
          <w:p w14:paraId="11EB5FC1" w14:textId="77777777" w:rsidR="00012033" w:rsidRPr="00622F0D" w:rsidRDefault="00012033" w:rsidP="00391286">
            <w:pPr>
              <w:pStyle w:val="Alineazatoko"/>
              <w:tabs>
                <w:tab w:val="clear" w:pos="360"/>
              </w:tabs>
              <w:spacing w:line="260" w:lineRule="exact"/>
              <w:rPr>
                <w:sz w:val="20"/>
                <w:szCs w:val="20"/>
              </w:rPr>
            </w:pPr>
          </w:p>
        </w:tc>
      </w:tr>
      <w:tr w:rsidR="00012033" w:rsidRPr="00622F0D" w14:paraId="42D38EB9" w14:textId="77777777" w:rsidTr="007510B1">
        <w:tc>
          <w:tcPr>
            <w:tcW w:w="8964" w:type="dxa"/>
          </w:tcPr>
          <w:p w14:paraId="5D207FCC" w14:textId="77777777" w:rsidR="00012033" w:rsidRPr="00622F0D" w:rsidRDefault="00012033" w:rsidP="00391286">
            <w:pPr>
              <w:pStyle w:val="Odsek"/>
              <w:numPr>
                <w:ilvl w:val="0"/>
                <w:numId w:val="0"/>
              </w:numPr>
              <w:spacing w:before="0" w:after="0" w:line="260" w:lineRule="exact"/>
              <w:jc w:val="left"/>
              <w:rPr>
                <w:sz w:val="20"/>
                <w:szCs w:val="20"/>
              </w:rPr>
            </w:pPr>
            <w:r w:rsidRPr="00622F0D">
              <w:rPr>
                <w:sz w:val="20"/>
                <w:szCs w:val="20"/>
              </w:rPr>
              <w:t>6.5 Presoja posledic za dokumente razvojnega načrtovanja, in sicer za:</w:t>
            </w:r>
          </w:p>
        </w:tc>
      </w:tr>
      <w:tr w:rsidR="00012033" w:rsidRPr="00622F0D" w14:paraId="1B28F741" w14:textId="77777777" w:rsidTr="007510B1">
        <w:tc>
          <w:tcPr>
            <w:tcW w:w="8964" w:type="dxa"/>
          </w:tcPr>
          <w:p w14:paraId="49173256" w14:textId="77777777" w:rsidR="00012033" w:rsidRPr="00622F0D" w:rsidRDefault="00012033" w:rsidP="00391286">
            <w:pPr>
              <w:pStyle w:val="Alineazaodstavkom"/>
              <w:numPr>
                <w:ilvl w:val="0"/>
                <w:numId w:val="0"/>
              </w:numPr>
              <w:spacing w:line="260" w:lineRule="exact"/>
              <w:rPr>
                <w:sz w:val="20"/>
                <w:szCs w:val="20"/>
              </w:rPr>
            </w:pPr>
            <w:r w:rsidRPr="00622F0D">
              <w:rPr>
                <w:sz w:val="20"/>
                <w:szCs w:val="20"/>
              </w:rPr>
              <w:t>/</w:t>
            </w:r>
          </w:p>
          <w:p w14:paraId="19F2F2FF" w14:textId="77777777" w:rsidR="00012033" w:rsidRPr="00622F0D" w:rsidRDefault="00012033" w:rsidP="00391286">
            <w:pPr>
              <w:pStyle w:val="Alineazaodstavkom"/>
              <w:numPr>
                <w:ilvl w:val="0"/>
                <w:numId w:val="0"/>
              </w:numPr>
              <w:spacing w:line="260" w:lineRule="exact"/>
              <w:rPr>
                <w:b/>
                <w:sz w:val="20"/>
                <w:szCs w:val="20"/>
              </w:rPr>
            </w:pPr>
            <w:r w:rsidRPr="00622F0D">
              <w:rPr>
                <w:b/>
                <w:sz w:val="20"/>
                <w:szCs w:val="20"/>
              </w:rPr>
              <w:t>6.6 Presoja posledic za druga področja</w:t>
            </w:r>
          </w:p>
          <w:p w14:paraId="1860EDBE" w14:textId="77777777" w:rsidR="00012033" w:rsidRPr="00622F0D" w:rsidRDefault="00012033" w:rsidP="00391286">
            <w:pPr>
              <w:pStyle w:val="Alineazatoko"/>
              <w:tabs>
                <w:tab w:val="clear" w:pos="360"/>
              </w:tabs>
              <w:spacing w:line="260" w:lineRule="exact"/>
              <w:rPr>
                <w:sz w:val="20"/>
                <w:szCs w:val="20"/>
              </w:rPr>
            </w:pPr>
            <w:r w:rsidRPr="00622F0D">
              <w:rPr>
                <w:sz w:val="20"/>
                <w:szCs w:val="20"/>
              </w:rPr>
              <w:t>/</w:t>
            </w:r>
          </w:p>
          <w:p w14:paraId="598D41FA" w14:textId="77777777" w:rsidR="00012033" w:rsidRPr="00622F0D" w:rsidRDefault="00012033" w:rsidP="00391286">
            <w:pPr>
              <w:pStyle w:val="Alineazaodstavkom"/>
              <w:numPr>
                <w:ilvl w:val="0"/>
                <w:numId w:val="0"/>
              </w:numPr>
              <w:spacing w:line="260" w:lineRule="exact"/>
              <w:rPr>
                <w:b/>
                <w:sz w:val="20"/>
                <w:szCs w:val="20"/>
              </w:rPr>
            </w:pPr>
          </w:p>
        </w:tc>
      </w:tr>
      <w:tr w:rsidR="00012033" w:rsidRPr="00622F0D" w14:paraId="21B8DD93" w14:textId="77777777" w:rsidTr="007510B1">
        <w:tc>
          <w:tcPr>
            <w:tcW w:w="8964" w:type="dxa"/>
          </w:tcPr>
          <w:p w14:paraId="0DA22D84" w14:textId="77777777" w:rsidR="00012033" w:rsidRPr="00622F0D" w:rsidRDefault="00012033" w:rsidP="00391286">
            <w:pPr>
              <w:pStyle w:val="Odsek"/>
              <w:numPr>
                <w:ilvl w:val="0"/>
                <w:numId w:val="0"/>
              </w:numPr>
              <w:spacing w:before="0" w:after="0" w:line="260" w:lineRule="exact"/>
              <w:jc w:val="left"/>
              <w:rPr>
                <w:sz w:val="20"/>
                <w:szCs w:val="20"/>
              </w:rPr>
            </w:pPr>
            <w:r w:rsidRPr="00622F0D">
              <w:rPr>
                <w:sz w:val="20"/>
                <w:szCs w:val="20"/>
              </w:rPr>
              <w:t>6.7 Izvajanje sprejetega predpisa:</w:t>
            </w:r>
          </w:p>
        </w:tc>
      </w:tr>
      <w:tr w:rsidR="00012033" w:rsidRPr="00622F0D" w14:paraId="35C78A7D" w14:textId="77777777" w:rsidTr="007510B1">
        <w:tc>
          <w:tcPr>
            <w:tcW w:w="8964" w:type="dxa"/>
          </w:tcPr>
          <w:p w14:paraId="60C5ABBA" w14:textId="77777777" w:rsidR="00272C8D" w:rsidRPr="00622F0D" w:rsidRDefault="00272C8D" w:rsidP="00391286">
            <w:pPr>
              <w:pStyle w:val="Alineazatoko"/>
              <w:tabs>
                <w:tab w:val="clear" w:pos="360"/>
              </w:tabs>
              <w:spacing w:line="260" w:lineRule="exact"/>
              <w:ind w:left="0" w:firstLine="0"/>
              <w:rPr>
                <w:sz w:val="20"/>
                <w:szCs w:val="20"/>
              </w:rPr>
            </w:pPr>
          </w:p>
          <w:p w14:paraId="4C1901DB" w14:textId="77777777" w:rsidR="00012033" w:rsidRPr="00622F0D" w:rsidRDefault="00012033" w:rsidP="00391286">
            <w:pPr>
              <w:pStyle w:val="Alineazatoko"/>
              <w:tabs>
                <w:tab w:val="clear" w:pos="360"/>
              </w:tabs>
              <w:spacing w:line="260" w:lineRule="exact"/>
              <w:ind w:left="0" w:firstLine="0"/>
              <w:rPr>
                <w:sz w:val="20"/>
                <w:szCs w:val="20"/>
              </w:rPr>
            </w:pPr>
            <w:r w:rsidRPr="00622F0D">
              <w:rPr>
                <w:sz w:val="20"/>
                <w:szCs w:val="20"/>
              </w:rPr>
              <w:t>Javnost bo o sprejetju zakona obveščena prek sredstev javnega obveščanja, prek spletne strani MKGP in UVHVVR ter z drugimi informacijami, ki jih bo pripravilo MKGP.</w:t>
            </w:r>
          </w:p>
          <w:p w14:paraId="766903E6" w14:textId="77777777" w:rsidR="00012033" w:rsidRPr="00622F0D" w:rsidRDefault="00012033" w:rsidP="00391286">
            <w:pPr>
              <w:pStyle w:val="Alineazatoko"/>
              <w:tabs>
                <w:tab w:val="clear" w:pos="360"/>
              </w:tabs>
              <w:spacing w:line="260" w:lineRule="exact"/>
              <w:rPr>
                <w:sz w:val="20"/>
                <w:szCs w:val="20"/>
              </w:rPr>
            </w:pPr>
          </w:p>
        </w:tc>
      </w:tr>
      <w:tr w:rsidR="00012033" w:rsidRPr="00622F0D" w14:paraId="505615CD" w14:textId="77777777" w:rsidTr="007510B1">
        <w:tc>
          <w:tcPr>
            <w:tcW w:w="8964" w:type="dxa"/>
          </w:tcPr>
          <w:p w14:paraId="4318A1AC" w14:textId="77777777" w:rsidR="00012033" w:rsidRPr="00622F0D" w:rsidRDefault="00012033" w:rsidP="00391286">
            <w:pPr>
              <w:pStyle w:val="Odsek"/>
              <w:numPr>
                <w:ilvl w:val="0"/>
                <w:numId w:val="0"/>
              </w:numPr>
              <w:spacing w:before="0" w:after="0" w:line="260" w:lineRule="exact"/>
              <w:jc w:val="left"/>
              <w:rPr>
                <w:sz w:val="20"/>
                <w:szCs w:val="20"/>
              </w:rPr>
            </w:pPr>
            <w:r w:rsidRPr="00622F0D">
              <w:rPr>
                <w:sz w:val="20"/>
                <w:szCs w:val="20"/>
              </w:rPr>
              <w:t>6.8 Druge pomembne okoliščine v zvezi z vprašanji, ki jih ureja predlog zakona:</w:t>
            </w:r>
          </w:p>
          <w:p w14:paraId="22FF092B" w14:textId="77777777" w:rsidR="00012033" w:rsidRPr="00622F0D" w:rsidRDefault="00012033" w:rsidP="00391286">
            <w:pPr>
              <w:pStyle w:val="Alineazaodstavkom"/>
              <w:numPr>
                <w:ilvl w:val="0"/>
                <w:numId w:val="0"/>
              </w:numPr>
              <w:spacing w:line="260" w:lineRule="exact"/>
              <w:ind w:left="34"/>
            </w:pPr>
            <w:r w:rsidRPr="00622F0D">
              <w:rPr>
                <w:sz w:val="20"/>
                <w:szCs w:val="20"/>
              </w:rPr>
              <w:t>Zunanji strokovnjaki niso sodelovali pri pripravi zakona</w:t>
            </w:r>
            <w:r w:rsidRPr="00622F0D">
              <w:t xml:space="preserve">. </w:t>
            </w:r>
          </w:p>
          <w:p w14:paraId="2D0F8D9D" w14:textId="77777777" w:rsidR="00012033" w:rsidRPr="00622F0D" w:rsidRDefault="00012033" w:rsidP="00391286">
            <w:pPr>
              <w:pStyle w:val="Alineazaodstavkom"/>
              <w:numPr>
                <w:ilvl w:val="0"/>
                <w:numId w:val="0"/>
              </w:numPr>
              <w:spacing w:line="260" w:lineRule="exact"/>
              <w:ind w:left="34"/>
              <w:rPr>
                <w:sz w:val="20"/>
                <w:szCs w:val="20"/>
              </w:rPr>
            </w:pPr>
          </w:p>
          <w:p w14:paraId="48B89574" w14:textId="77777777" w:rsidR="00012033" w:rsidRPr="00622F0D" w:rsidRDefault="00012033" w:rsidP="00391286">
            <w:pPr>
              <w:pStyle w:val="Odsek"/>
              <w:numPr>
                <w:ilvl w:val="0"/>
                <w:numId w:val="0"/>
              </w:numPr>
              <w:spacing w:before="0" w:after="0" w:line="260" w:lineRule="exact"/>
              <w:jc w:val="left"/>
              <w:rPr>
                <w:sz w:val="20"/>
                <w:szCs w:val="20"/>
              </w:rPr>
            </w:pPr>
            <w:r w:rsidRPr="00622F0D">
              <w:rPr>
                <w:sz w:val="20"/>
                <w:szCs w:val="20"/>
              </w:rPr>
              <w:t>7. Prikaz sodelovanja javnosti pri pripravi predloga zakona:</w:t>
            </w:r>
          </w:p>
          <w:p w14:paraId="6C4A5FAD" w14:textId="77777777" w:rsidR="00012033" w:rsidRPr="00622F0D" w:rsidRDefault="00012033" w:rsidP="00391286">
            <w:pPr>
              <w:pStyle w:val="Odsek"/>
              <w:numPr>
                <w:ilvl w:val="0"/>
                <w:numId w:val="0"/>
              </w:numPr>
              <w:spacing w:before="0" w:after="0" w:line="260" w:lineRule="exact"/>
              <w:jc w:val="left"/>
              <w:rPr>
                <w:sz w:val="20"/>
                <w:szCs w:val="20"/>
              </w:rPr>
            </w:pPr>
          </w:p>
          <w:p w14:paraId="7C455632" w14:textId="77777777" w:rsidR="00012033" w:rsidRPr="00622F0D" w:rsidRDefault="00012033" w:rsidP="00391286">
            <w:pPr>
              <w:pStyle w:val="Odsek"/>
              <w:numPr>
                <w:ilvl w:val="0"/>
                <w:numId w:val="0"/>
              </w:numPr>
              <w:spacing w:before="0" w:after="0" w:line="260" w:lineRule="exact"/>
              <w:jc w:val="both"/>
              <w:rPr>
                <w:sz w:val="20"/>
                <w:szCs w:val="20"/>
              </w:rPr>
            </w:pPr>
            <w:r w:rsidRPr="00622F0D">
              <w:rPr>
                <w:sz w:val="20"/>
                <w:szCs w:val="20"/>
              </w:rPr>
              <w:t>8. Navedba, kateri predstavniki predlagatelja bodo sodelovali pri delu državnega zbora in delovnih teles</w:t>
            </w:r>
          </w:p>
          <w:p w14:paraId="0B08C12A" w14:textId="77777777" w:rsidR="00012033" w:rsidRPr="00622F0D" w:rsidRDefault="00012033" w:rsidP="00391286">
            <w:pPr>
              <w:pStyle w:val="Odsek"/>
              <w:numPr>
                <w:ilvl w:val="0"/>
                <w:numId w:val="0"/>
              </w:numPr>
              <w:spacing w:before="0" w:after="0" w:line="260" w:lineRule="exact"/>
              <w:jc w:val="both"/>
              <w:rPr>
                <w:sz w:val="20"/>
                <w:szCs w:val="20"/>
              </w:rPr>
            </w:pPr>
          </w:p>
          <w:p w14:paraId="69E72B9E" w14:textId="77777777" w:rsidR="00012033" w:rsidRPr="00622F0D" w:rsidRDefault="00012033" w:rsidP="00272C8D">
            <w:pPr>
              <w:pStyle w:val="Neotevilenodstavek"/>
              <w:spacing w:before="0" w:after="0" w:line="260" w:lineRule="exact"/>
              <w:rPr>
                <w:color w:val="000000"/>
                <w:sz w:val="20"/>
                <w:szCs w:val="20"/>
              </w:rPr>
            </w:pPr>
            <w:r w:rsidRPr="00622F0D">
              <w:rPr>
                <w:color w:val="000000"/>
                <w:sz w:val="20"/>
                <w:szCs w:val="20"/>
              </w:rPr>
              <w:t>dr. Aleksandra Pivec, ministrica za kmetijstvo gozdarstvo in prehrano,</w:t>
            </w:r>
          </w:p>
          <w:p w14:paraId="6481318D" w14:textId="067E41DD" w:rsidR="00012033" w:rsidRPr="00622F0D" w:rsidRDefault="00012033" w:rsidP="00272C8D">
            <w:pPr>
              <w:pStyle w:val="Neotevilenodstavek"/>
              <w:spacing w:before="0" w:after="0" w:line="260" w:lineRule="exact"/>
              <w:rPr>
                <w:color w:val="000000"/>
                <w:sz w:val="20"/>
                <w:szCs w:val="20"/>
              </w:rPr>
            </w:pPr>
            <w:r w:rsidRPr="00622F0D">
              <w:rPr>
                <w:color w:val="000000"/>
                <w:sz w:val="20"/>
                <w:szCs w:val="20"/>
              </w:rPr>
              <w:t>Damjan Stanonik, državni sekretar pristojen za lovstvo, MKGP,</w:t>
            </w:r>
          </w:p>
          <w:p w14:paraId="4B56D04E" w14:textId="5CFC4591" w:rsidR="00012033" w:rsidRPr="00622F0D" w:rsidRDefault="00012033" w:rsidP="00272C8D">
            <w:pPr>
              <w:pStyle w:val="Neotevilenodstavek"/>
              <w:spacing w:before="0" w:after="0" w:line="260" w:lineRule="exact"/>
              <w:rPr>
                <w:color w:val="000000"/>
                <w:sz w:val="20"/>
                <w:szCs w:val="20"/>
              </w:rPr>
            </w:pPr>
            <w:r w:rsidRPr="00622F0D">
              <w:rPr>
                <w:color w:val="000000"/>
                <w:sz w:val="20"/>
                <w:szCs w:val="20"/>
              </w:rPr>
              <w:t xml:space="preserve">dr. </w:t>
            </w:r>
            <w:r w:rsidR="00D57A2B" w:rsidRPr="00622F0D">
              <w:rPr>
                <w:color w:val="000000"/>
                <w:sz w:val="20"/>
                <w:szCs w:val="20"/>
              </w:rPr>
              <w:t>Jernej Drofenik</w:t>
            </w:r>
            <w:r w:rsidRPr="00622F0D">
              <w:rPr>
                <w:color w:val="000000"/>
                <w:sz w:val="20"/>
                <w:szCs w:val="20"/>
              </w:rPr>
              <w:t>,</w:t>
            </w:r>
            <w:r w:rsidR="00B924E1" w:rsidRPr="00622F0D">
              <w:rPr>
                <w:color w:val="000000"/>
                <w:sz w:val="20"/>
                <w:szCs w:val="20"/>
              </w:rPr>
              <w:t xml:space="preserve"> </w:t>
            </w:r>
            <w:r w:rsidR="00D57A2B" w:rsidRPr="00622F0D">
              <w:rPr>
                <w:color w:val="000000"/>
                <w:sz w:val="20"/>
                <w:szCs w:val="20"/>
              </w:rPr>
              <w:t>v.</w:t>
            </w:r>
            <w:r w:rsidR="00B924E1" w:rsidRPr="00622F0D">
              <w:rPr>
                <w:color w:val="000000"/>
                <w:sz w:val="20"/>
                <w:szCs w:val="20"/>
              </w:rPr>
              <w:t xml:space="preserve"> </w:t>
            </w:r>
            <w:r w:rsidR="00D57A2B" w:rsidRPr="00622F0D">
              <w:rPr>
                <w:color w:val="000000"/>
                <w:sz w:val="20"/>
                <w:szCs w:val="20"/>
              </w:rPr>
              <w:t>d.</w:t>
            </w:r>
            <w:r w:rsidRPr="00622F0D">
              <w:rPr>
                <w:color w:val="000000"/>
                <w:sz w:val="20"/>
                <w:szCs w:val="20"/>
              </w:rPr>
              <w:t xml:space="preserve"> generaln</w:t>
            </w:r>
            <w:r w:rsidR="00D57A2B" w:rsidRPr="00622F0D">
              <w:rPr>
                <w:color w:val="000000"/>
                <w:sz w:val="20"/>
                <w:szCs w:val="20"/>
              </w:rPr>
              <w:t>ega</w:t>
            </w:r>
            <w:r w:rsidRPr="00622F0D">
              <w:rPr>
                <w:color w:val="000000"/>
                <w:sz w:val="20"/>
                <w:szCs w:val="20"/>
              </w:rPr>
              <w:t xml:space="preserve"> direktor</w:t>
            </w:r>
            <w:r w:rsidR="00D57A2B" w:rsidRPr="00622F0D">
              <w:rPr>
                <w:color w:val="000000"/>
                <w:sz w:val="20"/>
                <w:szCs w:val="20"/>
              </w:rPr>
              <w:t>ja</w:t>
            </w:r>
            <w:r w:rsidRPr="00622F0D">
              <w:rPr>
                <w:color w:val="000000"/>
                <w:sz w:val="20"/>
                <w:szCs w:val="20"/>
              </w:rPr>
              <w:t xml:space="preserve"> UVHVVR,</w:t>
            </w:r>
          </w:p>
          <w:p w14:paraId="5C821142" w14:textId="77777777" w:rsidR="00012033" w:rsidRPr="00622F0D" w:rsidRDefault="00012033" w:rsidP="00272C8D">
            <w:pPr>
              <w:pStyle w:val="Neotevilenodstavek"/>
              <w:spacing w:before="0" w:after="0" w:line="260" w:lineRule="exact"/>
              <w:rPr>
                <w:color w:val="000000"/>
                <w:sz w:val="20"/>
                <w:szCs w:val="20"/>
              </w:rPr>
            </w:pPr>
            <w:r w:rsidRPr="00622F0D">
              <w:rPr>
                <w:color w:val="000000"/>
                <w:sz w:val="20"/>
                <w:szCs w:val="20"/>
              </w:rPr>
              <w:t>mag. Robert Režonja, direktor Direktorata za gozdarstvo in lovstvo, MKGP,</w:t>
            </w:r>
          </w:p>
          <w:p w14:paraId="04DCF16A" w14:textId="77777777" w:rsidR="00012033" w:rsidRPr="00622F0D" w:rsidRDefault="00012033" w:rsidP="00272C8D">
            <w:pPr>
              <w:pStyle w:val="Neotevilenodstavek"/>
              <w:spacing w:before="0" w:after="0" w:line="260" w:lineRule="exact"/>
              <w:rPr>
                <w:color w:val="000000"/>
                <w:sz w:val="20"/>
                <w:szCs w:val="20"/>
              </w:rPr>
            </w:pPr>
            <w:r w:rsidRPr="00622F0D">
              <w:rPr>
                <w:color w:val="000000"/>
                <w:sz w:val="20"/>
                <w:szCs w:val="20"/>
              </w:rPr>
              <w:t>dr. Darja Majkovič, direktorica Direktorata za kmetijstvo, MKGP,</w:t>
            </w:r>
          </w:p>
          <w:p w14:paraId="6FC89E59" w14:textId="77777777" w:rsidR="00012033" w:rsidRPr="00622F0D" w:rsidRDefault="00012033" w:rsidP="00272C8D">
            <w:pPr>
              <w:pStyle w:val="Neotevilenodstavek"/>
              <w:spacing w:before="0" w:after="0" w:line="260" w:lineRule="exact"/>
              <w:rPr>
                <w:iCs/>
                <w:sz w:val="20"/>
                <w:szCs w:val="20"/>
              </w:rPr>
            </w:pPr>
            <w:r w:rsidRPr="00622F0D">
              <w:rPr>
                <w:iCs/>
                <w:sz w:val="20"/>
                <w:szCs w:val="20"/>
              </w:rPr>
              <w:t>mag. Ivan Ambrožič, Sektor za hrano, krmo in zdravila, UVHVVR,</w:t>
            </w:r>
          </w:p>
          <w:p w14:paraId="7E6FAB86" w14:textId="77777777" w:rsidR="00012033" w:rsidRPr="00622F0D" w:rsidRDefault="00012033" w:rsidP="00272C8D">
            <w:pPr>
              <w:pStyle w:val="Neotevilenodstavek"/>
              <w:spacing w:before="0" w:after="0" w:line="260" w:lineRule="exact"/>
              <w:rPr>
                <w:color w:val="000000"/>
                <w:sz w:val="20"/>
                <w:szCs w:val="20"/>
              </w:rPr>
            </w:pPr>
            <w:r w:rsidRPr="00622F0D">
              <w:rPr>
                <w:color w:val="000000"/>
                <w:sz w:val="20"/>
                <w:szCs w:val="20"/>
              </w:rPr>
              <w:t>mag. Breda Hrovatin, vodja Sektorja za zdravje in dobrobit živali, UVHVVR,</w:t>
            </w:r>
          </w:p>
          <w:p w14:paraId="1D1422CD" w14:textId="77777777" w:rsidR="00012033" w:rsidRPr="00622F0D" w:rsidRDefault="00012033" w:rsidP="00272C8D">
            <w:pPr>
              <w:pStyle w:val="Neotevilenodstavek"/>
              <w:spacing w:before="0" w:after="0" w:line="260" w:lineRule="exact"/>
              <w:rPr>
                <w:color w:val="000000"/>
                <w:sz w:val="20"/>
                <w:szCs w:val="20"/>
              </w:rPr>
            </w:pPr>
            <w:r w:rsidRPr="00622F0D">
              <w:rPr>
                <w:color w:val="000000"/>
                <w:sz w:val="20"/>
                <w:szCs w:val="20"/>
              </w:rPr>
              <w:t>Jedrt Maurer Wernig, Sektor za zdravje in dobrobit živali, UVHVVR,</w:t>
            </w:r>
          </w:p>
          <w:p w14:paraId="2887D456" w14:textId="0520F87D" w:rsidR="00012033" w:rsidRPr="00622F0D" w:rsidRDefault="00012033" w:rsidP="00272C8D">
            <w:pPr>
              <w:pStyle w:val="Neotevilenodstavek"/>
              <w:spacing w:before="0" w:after="0" w:line="260" w:lineRule="exact"/>
              <w:rPr>
                <w:color w:val="000000"/>
                <w:sz w:val="20"/>
                <w:szCs w:val="20"/>
              </w:rPr>
            </w:pPr>
            <w:r w:rsidRPr="00622F0D">
              <w:rPr>
                <w:color w:val="000000"/>
                <w:sz w:val="20"/>
                <w:szCs w:val="20"/>
              </w:rPr>
              <w:t>mag. Urška Srnec, vodja Sektorja za lovstvo, Direktorat za gozdarstvo in lovstvo</w:t>
            </w:r>
            <w:r w:rsidR="00D57A2B" w:rsidRPr="00622F0D">
              <w:rPr>
                <w:color w:val="000000"/>
                <w:sz w:val="20"/>
                <w:szCs w:val="20"/>
              </w:rPr>
              <w:t>, MKGP</w:t>
            </w:r>
            <w:r w:rsidR="0018629A" w:rsidRPr="00622F0D">
              <w:rPr>
                <w:color w:val="000000"/>
                <w:sz w:val="20"/>
                <w:szCs w:val="20"/>
              </w:rPr>
              <w:t>,</w:t>
            </w:r>
          </w:p>
          <w:p w14:paraId="7DE9B41D" w14:textId="5CE9738E" w:rsidR="00D57A2B" w:rsidRPr="00622F0D" w:rsidRDefault="00D57A2B" w:rsidP="00272C8D">
            <w:pPr>
              <w:pStyle w:val="Neotevilenodstavek"/>
              <w:spacing w:before="0" w:after="0" w:line="260" w:lineRule="exact"/>
              <w:rPr>
                <w:color w:val="000000"/>
                <w:sz w:val="20"/>
                <w:szCs w:val="20"/>
              </w:rPr>
            </w:pPr>
            <w:r w:rsidRPr="00622F0D">
              <w:rPr>
                <w:color w:val="000000"/>
                <w:sz w:val="20"/>
                <w:szCs w:val="20"/>
              </w:rPr>
              <w:t>Metka Hajdinjak, vodja Pravno sistemskega sektorja, Direktorat za hrano in ribištvo,</w:t>
            </w:r>
            <w:r w:rsidR="0018629A" w:rsidRPr="00622F0D">
              <w:rPr>
                <w:color w:val="000000"/>
                <w:sz w:val="20"/>
                <w:szCs w:val="20"/>
              </w:rPr>
              <w:t xml:space="preserve"> MKGP,</w:t>
            </w:r>
          </w:p>
          <w:p w14:paraId="09AFCAAE" w14:textId="5A5189D1" w:rsidR="00D57A2B" w:rsidRPr="00622F0D" w:rsidRDefault="00D57A2B" w:rsidP="00272C8D">
            <w:pPr>
              <w:pStyle w:val="Neotevilenodstavek"/>
              <w:spacing w:before="0" w:after="0" w:line="260" w:lineRule="exact"/>
              <w:rPr>
                <w:iCs/>
                <w:sz w:val="20"/>
                <w:szCs w:val="20"/>
              </w:rPr>
            </w:pPr>
            <w:r w:rsidRPr="00622F0D">
              <w:rPr>
                <w:color w:val="000000"/>
                <w:sz w:val="20"/>
                <w:szCs w:val="20"/>
              </w:rPr>
              <w:t>Janja Ivanetič Novinec, Pravno sistemski sektor, Direktorat za hrano in ribištvo</w:t>
            </w:r>
            <w:r w:rsidR="0018629A" w:rsidRPr="00622F0D">
              <w:rPr>
                <w:color w:val="000000"/>
                <w:sz w:val="20"/>
                <w:szCs w:val="20"/>
              </w:rPr>
              <w:t>, MKGP</w:t>
            </w:r>
            <w:r w:rsidRPr="00622F0D">
              <w:rPr>
                <w:color w:val="000000"/>
                <w:sz w:val="20"/>
                <w:szCs w:val="20"/>
              </w:rPr>
              <w:t>.</w:t>
            </w:r>
          </w:p>
          <w:p w14:paraId="37FF185A" w14:textId="77777777" w:rsidR="00012033" w:rsidRPr="00622F0D" w:rsidRDefault="00012033" w:rsidP="00391286">
            <w:pPr>
              <w:pStyle w:val="Odsek"/>
              <w:numPr>
                <w:ilvl w:val="0"/>
                <w:numId w:val="0"/>
              </w:numPr>
              <w:spacing w:before="0" w:after="0" w:line="260" w:lineRule="exact"/>
              <w:jc w:val="left"/>
              <w:rPr>
                <w:sz w:val="20"/>
                <w:szCs w:val="20"/>
              </w:rPr>
            </w:pPr>
          </w:p>
        </w:tc>
      </w:tr>
      <w:tr w:rsidR="00012033" w:rsidRPr="00622F0D" w14:paraId="40063AD6" w14:textId="77777777" w:rsidTr="007510B1">
        <w:tc>
          <w:tcPr>
            <w:tcW w:w="8964" w:type="dxa"/>
          </w:tcPr>
          <w:p w14:paraId="118F42E6" w14:textId="77777777" w:rsidR="00012033" w:rsidRPr="00622F0D" w:rsidRDefault="00012033" w:rsidP="00391286">
            <w:pPr>
              <w:pStyle w:val="Neotevilenodstavek"/>
              <w:spacing w:before="0" w:after="0" w:line="260" w:lineRule="exact"/>
              <w:rPr>
                <w:sz w:val="20"/>
                <w:szCs w:val="20"/>
              </w:rPr>
            </w:pPr>
          </w:p>
        </w:tc>
      </w:tr>
    </w:tbl>
    <w:p w14:paraId="4A0BEFF2" w14:textId="77777777" w:rsidR="00EE50FF" w:rsidRPr="00622F0D" w:rsidRDefault="00EE50FF">
      <w:r w:rsidRPr="00622F0D">
        <w:rPr>
          <w:b/>
        </w:rPr>
        <w:br w:type="page"/>
      </w:r>
    </w:p>
    <w:tbl>
      <w:tblPr>
        <w:tblW w:w="0" w:type="auto"/>
        <w:tblInd w:w="108" w:type="dxa"/>
        <w:tblLook w:val="04A0" w:firstRow="1" w:lastRow="0" w:firstColumn="1" w:lastColumn="0" w:noHBand="0" w:noVBand="1"/>
      </w:tblPr>
      <w:tblGrid>
        <w:gridCol w:w="8390"/>
      </w:tblGrid>
      <w:tr w:rsidR="00012033" w:rsidRPr="00622F0D" w14:paraId="60AC4657" w14:textId="77777777" w:rsidTr="009436B9">
        <w:tc>
          <w:tcPr>
            <w:tcW w:w="8390" w:type="dxa"/>
          </w:tcPr>
          <w:tbl>
            <w:tblPr>
              <w:tblW w:w="0" w:type="auto"/>
              <w:tblInd w:w="108" w:type="dxa"/>
              <w:tblLook w:val="04A0" w:firstRow="1" w:lastRow="0" w:firstColumn="1" w:lastColumn="0" w:noHBand="0" w:noVBand="1"/>
            </w:tblPr>
            <w:tblGrid>
              <w:gridCol w:w="8066"/>
            </w:tblGrid>
            <w:tr w:rsidR="005217DB" w:rsidRPr="00622F0D" w14:paraId="675D61EC" w14:textId="77777777" w:rsidTr="005217DB">
              <w:tc>
                <w:tcPr>
                  <w:tcW w:w="8390" w:type="dxa"/>
                </w:tcPr>
                <w:p w14:paraId="3309F3AF" w14:textId="54532647" w:rsidR="005217DB" w:rsidRPr="00622F0D" w:rsidRDefault="005217DB" w:rsidP="005217DB">
                  <w:pPr>
                    <w:suppressAutoHyphens/>
                    <w:overflowPunct w:val="0"/>
                    <w:autoSpaceDE w:val="0"/>
                    <w:autoSpaceDN w:val="0"/>
                    <w:adjustRightInd w:val="0"/>
                    <w:textAlignment w:val="baseline"/>
                    <w:outlineLvl w:val="3"/>
                    <w:rPr>
                      <w:rFonts w:cs="Arial"/>
                      <w:b/>
                      <w:szCs w:val="20"/>
                      <w:lang w:eastAsia="sl-SI"/>
                    </w:rPr>
                  </w:pPr>
                  <w:r w:rsidRPr="00622F0D">
                    <w:rPr>
                      <w:rFonts w:cs="Arial"/>
                      <w:b/>
                      <w:szCs w:val="20"/>
                      <w:lang w:eastAsia="sl-SI"/>
                    </w:rPr>
                    <w:t>II. BESEDILO ČLENOV</w:t>
                  </w:r>
                </w:p>
                <w:p w14:paraId="1FD651A6" w14:textId="77777777" w:rsidR="005217DB" w:rsidRPr="00622F0D" w:rsidRDefault="005217DB" w:rsidP="005217DB">
                  <w:pPr>
                    <w:suppressAutoHyphens/>
                    <w:overflowPunct w:val="0"/>
                    <w:autoSpaceDE w:val="0"/>
                    <w:autoSpaceDN w:val="0"/>
                    <w:adjustRightInd w:val="0"/>
                    <w:textAlignment w:val="baseline"/>
                    <w:outlineLvl w:val="3"/>
                    <w:rPr>
                      <w:rFonts w:cs="Arial"/>
                      <w:szCs w:val="20"/>
                      <w:lang w:eastAsia="sl-SI"/>
                    </w:rPr>
                  </w:pPr>
                  <w:r w:rsidRPr="00622F0D">
                    <w:rPr>
                      <w:rFonts w:cs="Arial"/>
                      <w:szCs w:val="20"/>
                      <w:lang w:eastAsia="sl-SI"/>
                    </w:rPr>
                    <w:t>(nomotehnično urejen predlog zakona)</w:t>
                  </w:r>
                </w:p>
                <w:p w14:paraId="7C07154F" w14:textId="77777777" w:rsidR="005217DB" w:rsidRPr="00622F0D" w:rsidRDefault="005217DB" w:rsidP="005217DB">
                  <w:pPr>
                    <w:suppressAutoHyphens/>
                    <w:overflowPunct w:val="0"/>
                    <w:autoSpaceDE w:val="0"/>
                    <w:autoSpaceDN w:val="0"/>
                    <w:adjustRightInd w:val="0"/>
                    <w:textAlignment w:val="baseline"/>
                    <w:outlineLvl w:val="3"/>
                    <w:rPr>
                      <w:rFonts w:cs="Arial"/>
                      <w:szCs w:val="20"/>
                      <w:lang w:eastAsia="sl-SI"/>
                    </w:rPr>
                  </w:pPr>
                </w:p>
                <w:p w14:paraId="36C966E5" w14:textId="77777777" w:rsidR="005217DB" w:rsidRPr="00622F0D" w:rsidRDefault="005217DB" w:rsidP="005217DB">
                  <w:pPr>
                    <w:keepNext/>
                    <w:tabs>
                      <w:tab w:val="left" w:pos="284"/>
                    </w:tabs>
                    <w:spacing w:after="60"/>
                    <w:jc w:val="center"/>
                    <w:outlineLvl w:val="0"/>
                    <w:rPr>
                      <w:rFonts w:cs="Arial"/>
                      <w:szCs w:val="20"/>
                      <w:lang w:eastAsia="sl-SI"/>
                    </w:rPr>
                  </w:pPr>
                  <w:bookmarkStart w:id="0" w:name="_Toc26453237"/>
                  <w:r w:rsidRPr="00622F0D">
                    <w:rPr>
                      <w:rFonts w:cs="Arial"/>
                      <w:b/>
                      <w:szCs w:val="20"/>
                      <w:lang w:eastAsia="sl-SI"/>
                    </w:rPr>
                    <w:t>ZAKON O NUJNIH UKREPIH ZARADI AFRIŠKE PRAŠIČJE KUGE PRI DIVJIH PRAŠIČIH</w:t>
                  </w:r>
                  <w:bookmarkEnd w:id="0"/>
                </w:p>
                <w:p w14:paraId="677D27F2" w14:textId="77777777" w:rsidR="005217DB" w:rsidRPr="00622F0D" w:rsidRDefault="005217DB" w:rsidP="005217DB">
                  <w:pPr>
                    <w:tabs>
                      <w:tab w:val="left" w:pos="284"/>
                    </w:tabs>
                    <w:spacing w:after="60" w:line="240" w:lineRule="auto"/>
                    <w:rPr>
                      <w:rFonts w:cs="Arial"/>
                      <w:szCs w:val="20"/>
                    </w:rPr>
                  </w:pPr>
                </w:p>
                <w:p w14:paraId="47725710" w14:textId="77777777" w:rsidR="005217DB" w:rsidRPr="00622F0D" w:rsidRDefault="005217DB" w:rsidP="005217DB">
                  <w:pPr>
                    <w:tabs>
                      <w:tab w:val="left" w:pos="284"/>
                    </w:tabs>
                    <w:spacing w:after="60" w:line="240" w:lineRule="auto"/>
                    <w:jc w:val="center"/>
                    <w:outlineLvl w:val="1"/>
                    <w:rPr>
                      <w:rFonts w:cs="Arial"/>
                      <w:b/>
                      <w:bCs/>
                      <w:smallCaps/>
                      <w:szCs w:val="20"/>
                    </w:rPr>
                  </w:pPr>
                  <w:bookmarkStart w:id="1" w:name="_Toc26453238"/>
                  <w:r w:rsidRPr="00622F0D">
                    <w:rPr>
                      <w:rFonts w:cs="Arial"/>
                      <w:b/>
                      <w:bCs/>
                      <w:smallCaps/>
                      <w:szCs w:val="20"/>
                    </w:rPr>
                    <w:t>I. SPLOŠNE DOLOČBE</w:t>
                  </w:r>
                  <w:bookmarkEnd w:id="1"/>
                </w:p>
                <w:p w14:paraId="0882ED16" w14:textId="77777777" w:rsidR="005217DB" w:rsidRPr="00622F0D" w:rsidRDefault="005217DB" w:rsidP="00945012">
                  <w:pPr>
                    <w:tabs>
                      <w:tab w:val="left" w:pos="284"/>
                    </w:tabs>
                    <w:spacing w:after="60" w:line="240" w:lineRule="auto"/>
                    <w:rPr>
                      <w:rFonts w:cs="Arial"/>
                      <w:szCs w:val="20"/>
                    </w:rPr>
                  </w:pPr>
                </w:p>
                <w:p w14:paraId="21CE2A87" w14:textId="77777777" w:rsidR="005217DB" w:rsidRPr="00622F0D" w:rsidRDefault="005217DB" w:rsidP="00945012">
                  <w:pPr>
                    <w:tabs>
                      <w:tab w:val="left" w:pos="284"/>
                    </w:tabs>
                    <w:spacing w:after="60" w:line="240" w:lineRule="auto"/>
                    <w:jc w:val="center"/>
                    <w:outlineLvl w:val="2"/>
                    <w:rPr>
                      <w:rFonts w:cs="Arial"/>
                      <w:szCs w:val="20"/>
                    </w:rPr>
                  </w:pPr>
                  <w:bookmarkStart w:id="2" w:name="_Toc26453239"/>
                  <w:r w:rsidRPr="00622F0D">
                    <w:rPr>
                      <w:rFonts w:cs="Arial"/>
                      <w:szCs w:val="20"/>
                    </w:rPr>
                    <w:t>1. člen</w:t>
                  </w:r>
                  <w:r w:rsidRPr="00622F0D">
                    <w:rPr>
                      <w:rFonts w:cs="Arial"/>
                      <w:szCs w:val="20"/>
                    </w:rPr>
                    <w:br/>
                    <w:t>(vsebina zakona)</w:t>
                  </w:r>
                  <w:bookmarkEnd w:id="2"/>
                </w:p>
                <w:p w14:paraId="7D424618" w14:textId="77777777" w:rsidR="005217DB" w:rsidRPr="00622F0D" w:rsidRDefault="005217DB" w:rsidP="005217DB">
                  <w:pPr>
                    <w:tabs>
                      <w:tab w:val="left" w:pos="284"/>
                    </w:tabs>
                    <w:spacing w:after="60" w:line="240" w:lineRule="auto"/>
                    <w:jc w:val="both"/>
                    <w:rPr>
                      <w:rFonts w:cs="Arial"/>
                      <w:szCs w:val="20"/>
                    </w:rPr>
                  </w:pPr>
                </w:p>
                <w:p w14:paraId="72880ABD" w14:textId="77777777" w:rsidR="005217DB" w:rsidRPr="00622F0D" w:rsidRDefault="005217DB" w:rsidP="007B1477">
                  <w:pPr>
                    <w:numPr>
                      <w:ilvl w:val="0"/>
                      <w:numId w:val="22"/>
                    </w:numPr>
                    <w:spacing w:after="60" w:line="240" w:lineRule="auto"/>
                    <w:ind w:left="357" w:hanging="357"/>
                    <w:jc w:val="both"/>
                    <w:rPr>
                      <w:rFonts w:cs="Arial"/>
                      <w:szCs w:val="20"/>
                      <w:lang w:eastAsia="sl-SI"/>
                    </w:rPr>
                  </w:pPr>
                  <w:r w:rsidRPr="00622F0D">
                    <w:rPr>
                      <w:rFonts w:cs="Arial"/>
                      <w:szCs w:val="20"/>
                      <w:lang w:eastAsia="sl-SI"/>
                    </w:rPr>
                    <w:t>S tem zakonom se določajo nujni ukrepi za preprečevanje in zgodnje odkrivanje APK pri divjih prašičih (</w:t>
                  </w:r>
                  <w:r w:rsidRPr="00622F0D">
                    <w:rPr>
                      <w:rFonts w:cs="Arial"/>
                      <w:i/>
                      <w:szCs w:val="20"/>
                      <w:lang w:eastAsia="sl-SI"/>
                    </w:rPr>
                    <w:t>Sus scrofa</w:t>
                  </w:r>
                  <w:r w:rsidRPr="00622F0D">
                    <w:rPr>
                      <w:rFonts w:cs="Arial"/>
                      <w:szCs w:val="20"/>
                      <w:lang w:eastAsia="sl-SI"/>
                    </w:rPr>
                    <w:t xml:space="preserve"> L.) z namenom zmanjšanja tveganja za vnos in širjenje APK v Republiki Sloveniji ter nujni ukrepi za obvladovanje in izkoreninjenje ob pojavu APK pri divjih prašičih v Republiki Sloveniji.</w:t>
                  </w:r>
                </w:p>
                <w:p w14:paraId="6810F6F5" w14:textId="77777777" w:rsidR="005217DB" w:rsidRPr="00622F0D" w:rsidRDefault="005217DB" w:rsidP="007B1477">
                  <w:pPr>
                    <w:numPr>
                      <w:ilvl w:val="0"/>
                      <w:numId w:val="22"/>
                    </w:numPr>
                    <w:spacing w:after="60" w:line="240" w:lineRule="auto"/>
                    <w:contextualSpacing/>
                    <w:jc w:val="both"/>
                    <w:outlineLvl w:val="2"/>
                    <w:rPr>
                      <w:rFonts w:cs="Arial"/>
                      <w:szCs w:val="20"/>
                      <w:lang w:eastAsia="sl-SI"/>
                    </w:rPr>
                  </w:pPr>
                  <w:r w:rsidRPr="00622F0D">
                    <w:rPr>
                      <w:rFonts w:cs="Arial"/>
                      <w:szCs w:val="20"/>
                      <w:lang w:eastAsia="sl-SI"/>
                    </w:rPr>
                    <w:t>Ukrepi iz tega zakona se ne uporabljajo za divje prašiče v rejnih oborah in za domače prašiče, razen če ta zakon določa drugače.</w:t>
                  </w:r>
                  <w:bookmarkStart w:id="3" w:name="_Toc26453240"/>
                </w:p>
                <w:p w14:paraId="6DDF1069" w14:textId="77777777" w:rsidR="005217DB" w:rsidRPr="00622F0D" w:rsidRDefault="005217DB" w:rsidP="005217DB">
                  <w:pPr>
                    <w:spacing w:after="60" w:line="240" w:lineRule="auto"/>
                    <w:ind w:left="357"/>
                    <w:outlineLvl w:val="2"/>
                    <w:rPr>
                      <w:rFonts w:cs="Arial"/>
                      <w:szCs w:val="20"/>
                    </w:rPr>
                  </w:pPr>
                </w:p>
                <w:p w14:paraId="21856C34" w14:textId="77777777" w:rsidR="005217DB" w:rsidRPr="00622F0D" w:rsidRDefault="005217DB" w:rsidP="00945012">
                  <w:pPr>
                    <w:tabs>
                      <w:tab w:val="left" w:pos="284"/>
                    </w:tabs>
                    <w:spacing w:after="60" w:line="240" w:lineRule="auto"/>
                    <w:jc w:val="center"/>
                    <w:outlineLvl w:val="2"/>
                    <w:rPr>
                      <w:rFonts w:cs="Arial"/>
                      <w:szCs w:val="20"/>
                    </w:rPr>
                  </w:pPr>
                  <w:r w:rsidRPr="00622F0D">
                    <w:rPr>
                      <w:rFonts w:cs="Arial"/>
                      <w:szCs w:val="20"/>
                    </w:rPr>
                    <w:t>2. člen</w:t>
                  </w:r>
                  <w:r w:rsidRPr="00622F0D">
                    <w:rPr>
                      <w:rFonts w:cs="Arial"/>
                      <w:szCs w:val="20"/>
                    </w:rPr>
                    <w:br/>
                    <w:t>(pomen izrazov)</w:t>
                  </w:r>
                  <w:bookmarkEnd w:id="3"/>
                </w:p>
                <w:p w14:paraId="1694DBA3" w14:textId="77777777" w:rsidR="005217DB" w:rsidRPr="00622F0D" w:rsidRDefault="005217DB" w:rsidP="00945012">
                  <w:pPr>
                    <w:tabs>
                      <w:tab w:val="left" w:pos="284"/>
                    </w:tabs>
                    <w:spacing w:after="60" w:line="240" w:lineRule="auto"/>
                    <w:rPr>
                      <w:rFonts w:cs="Arial"/>
                      <w:szCs w:val="20"/>
                    </w:rPr>
                  </w:pPr>
                </w:p>
                <w:p w14:paraId="67BAC066" w14:textId="77777777" w:rsidR="005217DB" w:rsidRPr="00622F0D" w:rsidRDefault="005217DB" w:rsidP="005217DB">
                  <w:pPr>
                    <w:tabs>
                      <w:tab w:val="left" w:pos="284"/>
                    </w:tabs>
                    <w:spacing w:after="60" w:line="240" w:lineRule="auto"/>
                    <w:jc w:val="both"/>
                    <w:rPr>
                      <w:rFonts w:cs="Arial"/>
                      <w:szCs w:val="20"/>
                    </w:rPr>
                  </w:pPr>
                  <w:r w:rsidRPr="00622F0D">
                    <w:rPr>
                      <w:rFonts w:cs="Arial"/>
                      <w:szCs w:val="20"/>
                    </w:rPr>
                    <w:t xml:space="preserve">Izrazi, uporabljeni v tem zakonu, pomenijo: </w:t>
                  </w:r>
                </w:p>
                <w:p w14:paraId="0273EE23" w14:textId="77777777" w:rsidR="005217DB" w:rsidRPr="00622F0D" w:rsidRDefault="005217DB" w:rsidP="007B1477">
                  <w:pPr>
                    <w:numPr>
                      <w:ilvl w:val="0"/>
                      <w:numId w:val="35"/>
                    </w:numPr>
                    <w:tabs>
                      <w:tab w:val="left" w:pos="284"/>
                    </w:tabs>
                    <w:spacing w:after="60" w:line="240" w:lineRule="auto"/>
                    <w:jc w:val="both"/>
                    <w:rPr>
                      <w:rFonts w:cs="Arial"/>
                      <w:szCs w:val="20"/>
                      <w:lang w:eastAsia="sl-SI"/>
                    </w:rPr>
                  </w:pPr>
                  <w:r w:rsidRPr="00622F0D">
                    <w:rPr>
                      <w:rFonts w:cs="Arial"/>
                      <w:szCs w:val="20"/>
                      <w:lang w:eastAsia="sl-SI"/>
                    </w:rPr>
                    <w:t>afriška prašičja kuga je nalezljiva virusna bolezen domačih in divjih prašičev, ki ne predstavlja nevarnosti za zdravje drugih živalskih vrst in tveganja za zdravje ljudi;</w:t>
                  </w:r>
                </w:p>
                <w:p w14:paraId="34836977" w14:textId="77777777" w:rsidR="005217DB" w:rsidRPr="00622F0D" w:rsidRDefault="005217DB" w:rsidP="007B1477">
                  <w:pPr>
                    <w:numPr>
                      <w:ilvl w:val="0"/>
                      <w:numId w:val="35"/>
                    </w:numPr>
                    <w:tabs>
                      <w:tab w:val="left" w:pos="284"/>
                    </w:tabs>
                    <w:spacing w:after="60" w:line="240" w:lineRule="auto"/>
                    <w:jc w:val="both"/>
                    <w:rPr>
                      <w:rFonts w:cs="Arial"/>
                      <w:szCs w:val="20"/>
                      <w:lang w:eastAsia="sl-SI"/>
                    </w:rPr>
                  </w:pPr>
                  <w:r w:rsidRPr="00622F0D">
                    <w:rPr>
                      <w:rFonts w:cs="Arial"/>
                      <w:szCs w:val="20"/>
                      <w:lang w:eastAsia="sl-SI"/>
                    </w:rPr>
                    <w:t>državno središče za nadzor bolezni (v nadaljnjem besedilu: DSNB) je DSNB v skladu s predpisi, ki urejajo bolezni živali;</w:t>
                  </w:r>
                </w:p>
                <w:p w14:paraId="3071CF47" w14:textId="77777777" w:rsidR="005217DB" w:rsidRPr="00622F0D" w:rsidRDefault="005217DB" w:rsidP="007B1477">
                  <w:pPr>
                    <w:numPr>
                      <w:ilvl w:val="0"/>
                      <w:numId w:val="35"/>
                    </w:numPr>
                    <w:tabs>
                      <w:tab w:val="left" w:pos="284"/>
                    </w:tabs>
                    <w:spacing w:after="60" w:line="240" w:lineRule="auto"/>
                    <w:jc w:val="both"/>
                    <w:rPr>
                      <w:rFonts w:cs="Arial"/>
                      <w:szCs w:val="20"/>
                      <w:lang w:eastAsia="sl-SI"/>
                    </w:rPr>
                  </w:pPr>
                  <w:r w:rsidRPr="00622F0D">
                    <w:rPr>
                      <w:rFonts w:ascii="Helv" w:hAnsi="Helv" w:cs="Helv"/>
                      <w:color w:val="000000"/>
                      <w:szCs w:val="20"/>
                    </w:rPr>
                    <w:t>lov</w:t>
                  </w:r>
                  <w:r w:rsidRPr="00622F0D">
                    <w:t xml:space="preserve"> je lov v skladu z zakonom, ki ureja divjad in lovstvo, ter </w:t>
                  </w:r>
                  <w:r w:rsidRPr="00622F0D">
                    <w:rPr>
                      <w:rFonts w:cs="Arial"/>
                      <w:color w:val="000000"/>
                      <w:szCs w:val="20"/>
                      <w:lang w:eastAsia="sl-SI"/>
                    </w:rPr>
                    <w:t xml:space="preserve">odvzem živali </w:t>
                  </w:r>
                  <w:r w:rsidRPr="00622F0D">
                    <w:rPr>
                      <w:rFonts w:cs="Arial"/>
                      <w:szCs w:val="20"/>
                      <w:lang w:eastAsia="sl-SI"/>
                    </w:rPr>
                    <w:t>zavarovanih prostoživečih živalskih vrst</w:t>
                  </w:r>
                  <w:r w:rsidRPr="00622F0D">
                    <w:rPr>
                      <w:rFonts w:cs="Arial"/>
                      <w:color w:val="000000"/>
                      <w:szCs w:val="20"/>
                      <w:lang w:eastAsia="sl-SI"/>
                    </w:rPr>
                    <w:t xml:space="preserve"> iz narave</w:t>
                  </w:r>
                  <w:r w:rsidRPr="00622F0D">
                    <w:rPr>
                      <w:rFonts w:cs="Arial"/>
                      <w:szCs w:val="20"/>
                      <w:lang w:eastAsia="sl-SI"/>
                    </w:rPr>
                    <w:t>;</w:t>
                  </w:r>
                </w:p>
                <w:p w14:paraId="1929A77E" w14:textId="77777777" w:rsidR="005217DB" w:rsidRPr="00622F0D" w:rsidRDefault="005217DB" w:rsidP="007B1477">
                  <w:pPr>
                    <w:numPr>
                      <w:ilvl w:val="0"/>
                      <w:numId w:val="35"/>
                    </w:numPr>
                    <w:tabs>
                      <w:tab w:val="left" w:pos="284"/>
                    </w:tabs>
                    <w:spacing w:after="60" w:line="240" w:lineRule="auto"/>
                    <w:jc w:val="both"/>
                    <w:rPr>
                      <w:rFonts w:cs="Arial"/>
                      <w:szCs w:val="20"/>
                      <w:lang w:eastAsia="sl-SI"/>
                    </w:rPr>
                  </w:pPr>
                  <w:r w:rsidRPr="00622F0D">
                    <w:rPr>
                      <w:rFonts w:cs="Arial"/>
                      <w:szCs w:val="20"/>
                      <w:lang w:eastAsia="sl-SI"/>
                    </w:rPr>
                    <w:t>lovec je oseba, ki ima opravljen lovski izpit in veljavno lovsko izkaznico;</w:t>
                  </w:r>
                </w:p>
                <w:p w14:paraId="6E0B584C" w14:textId="77777777" w:rsidR="005217DB" w:rsidRPr="00622F0D" w:rsidRDefault="005217DB" w:rsidP="007B1477">
                  <w:pPr>
                    <w:numPr>
                      <w:ilvl w:val="0"/>
                      <w:numId w:val="35"/>
                    </w:numPr>
                    <w:tabs>
                      <w:tab w:val="left" w:pos="284"/>
                    </w:tabs>
                    <w:spacing w:after="60" w:line="240" w:lineRule="auto"/>
                    <w:ind w:left="499" w:hanging="357"/>
                    <w:jc w:val="both"/>
                    <w:rPr>
                      <w:rFonts w:cs="Arial"/>
                      <w:szCs w:val="20"/>
                      <w:lang w:eastAsia="sl-SI"/>
                    </w:rPr>
                  </w:pPr>
                  <w:r w:rsidRPr="00622F0D">
                    <w:rPr>
                      <w:rFonts w:cs="Arial"/>
                      <w:szCs w:val="20"/>
                      <w:lang w:eastAsia="sl-SI"/>
                    </w:rPr>
                    <w:t xml:space="preserve">lovišče, lovišče s posebnim namenom (v nadaljnjem besedilu: LPN), lovna obora, obora za rejo divjadi, obora s posebnim namenom in lovka so določeni z zakonom, ki ureja divjad in lovstvo; </w:t>
                  </w:r>
                </w:p>
                <w:p w14:paraId="44475F69" w14:textId="77777777" w:rsidR="005217DB" w:rsidRPr="00622F0D" w:rsidRDefault="005217DB" w:rsidP="007B1477">
                  <w:pPr>
                    <w:numPr>
                      <w:ilvl w:val="0"/>
                      <w:numId w:val="35"/>
                    </w:numPr>
                    <w:tabs>
                      <w:tab w:val="left" w:pos="284"/>
                    </w:tabs>
                    <w:spacing w:after="60" w:line="240" w:lineRule="auto"/>
                    <w:jc w:val="both"/>
                    <w:rPr>
                      <w:rFonts w:cs="Arial"/>
                      <w:szCs w:val="20"/>
                      <w:lang w:eastAsia="sl-SI"/>
                    </w:rPr>
                  </w:pPr>
                  <w:r w:rsidRPr="00622F0D">
                    <w:rPr>
                      <w:rFonts w:cs="Arial"/>
                      <w:szCs w:val="20"/>
                      <w:lang w:eastAsia="sl-SI"/>
                    </w:rPr>
                    <w:t xml:space="preserve">odprema </w:t>
                  </w:r>
                  <w:r w:rsidRPr="00622F0D">
                    <w:t>je vsak komercialni ali nekomercialni premik živali z izvornega gospodarstva oziroma drugega mesta izvora na drugo lokacijo (namembni kraj), ne glede na namen;</w:t>
                  </w:r>
                </w:p>
                <w:p w14:paraId="0124061B" w14:textId="3E499398" w:rsidR="005217DB" w:rsidRPr="00622F0D" w:rsidRDefault="005217DB" w:rsidP="007B1477">
                  <w:pPr>
                    <w:numPr>
                      <w:ilvl w:val="0"/>
                      <w:numId w:val="35"/>
                    </w:numPr>
                    <w:tabs>
                      <w:tab w:val="left" w:pos="284"/>
                    </w:tabs>
                    <w:spacing w:after="60" w:line="240" w:lineRule="auto"/>
                    <w:jc w:val="both"/>
                    <w:rPr>
                      <w:rFonts w:cs="Arial"/>
                      <w:szCs w:val="20"/>
                      <w:lang w:eastAsia="sl-SI"/>
                    </w:rPr>
                  </w:pPr>
                  <w:r w:rsidRPr="00622F0D">
                    <w:rPr>
                      <w:rFonts w:cs="Arial"/>
                      <w:szCs w:val="20"/>
                      <w:lang w:eastAsia="sl-SI"/>
                    </w:rPr>
                    <w:t>poginuli divji prašič je vsak mrtev divji prašič, ne glede na vzrok pogina, razen odstrela;</w:t>
                  </w:r>
                </w:p>
                <w:p w14:paraId="5E0AEDCF" w14:textId="77777777" w:rsidR="005217DB" w:rsidRPr="00622F0D" w:rsidRDefault="005217DB" w:rsidP="007B1477">
                  <w:pPr>
                    <w:numPr>
                      <w:ilvl w:val="0"/>
                      <w:numId w:val="35"/>
                    </w:numPr>
                    <w:tabs>
                      <w:tab w:val="left" w:pos="284"/>
                    </w:tabs>
                    <w:spacing w:after="60" w:line="240" w:lineRule="auto"/>
                    <w:jc w:val="both"/>
                    <w:rPr>
                      <w:rFonts w:cs="Arial"/>
                      <w:szCs w:val="20"/>
                      <w:lang w:eastAsia="sl-SI"/>
                    </w:rPr>
                  </w:pPr>
                  <w:r w:rsidRPr="00622F0D">
                    <w:rPr>
                      <w:rFonts w:cs="Arial"/>
                      <w:szCs w:val="20"/>
                      <w:lang w:eastAsia="sl-SI"/>
                    </w:rPr>
                    <w:t>tveganje pomeni verjetnost pojava APK in verjeten obseg bioloških ter gospodarskih posledic s škodljivim vplivom na zdravje živali;</w:t>
                  </w:r>
                </w:p>
                <w:p w14:paraId="6451FA49" w14:textId="77777777" w:rsidR="005217DB" w:rsidRPr="00622F0D" w:rsidRDefault="005217DB" w:rsidP="007B1477">
                  <w:pPr>
                    <w:numPr>
                      <w:ilvl w:val="0"/>
                      <w:numId w:val="35"/>
                    </w:numPr>
                    <w:tabs>
                      <w:tab w:val="left" w:pos="284"/>
                    </w:tabs>
                    <w:spacing w:after="60" w:line="240" w:lineRule="auto"/>
                    <w:jc w:val="both"/>
                    <w:rPr>
                      <w:rFonts w:cs="Arial"/>
                      <w:szCs w:val="20"/>
                      <w:lang w:eastAsia="sl-SI"/>
                    </w:rPr>
                  </w:pPr>
                  <w:r w:rsidRPr="00622F0D">
                    <w:rPr>
                      <w:rFonts w:cs="Arial"/>
                      <w:szCs w:val="20"/>
                      <w:lang w:eastAsia="sl-SI"/>
                    </w:rPr>
                    <w:t xml:space="preserve">upravljavci lovišč so lovske družine, katerim so podeljene koncesije za trajnostno gospodarjenje z divjadjo, in upravljavci LPN, kot so določeni v zakonu, ki ureja divjad in lovstvo; </w:t>
                  </w:r>
                </w:p>
                <w:p w14:paraId="37FBB0E4" w14:textId="77777777" w:rsidR="005217DB" w:rsidRPr="00622F0D" w:rsidRDefault="005217DB" w:rsidP="007B1477">
                  <w:pPr>
                    <w:numPr>
                      <w:ilvl w:val="0"/>
                      <w:numId w:val="35"/>
                    </w:numPr>
                    <w:tabs>
                      <w:tab w:val="left" w:pos="284"/>
                    </w:tabs>
                    <w:spacing w:after="60" w:line="240" w:lineRule="auto"/>
                    <w:jc w:val="both"/>
                    <w:rPr>
                      <w:rFonts w:cs="Arial"/>
                      <w:szCs w:val="20"/>
                      <w:lang w:eastAsia="sl-SI"/>
                    </w:rPr>
                  </w:pPr>
                  <w:r w:rsidRPr="00622F0D">
                    <w:rPr>
                      <w:rFonts w:cs="Arial"/>
                      <w:szCs w:val="20"/>
                      <w:lang w:eastAsia="sl-SI"/>
                    </w:rPr>
                    <w:t xml:space="preserve">zbirno mesto je ograjen in zavarovan prostor za zbiranje poginulih in odstreljenih divjih prašičev na območju z omejitvami; </w:t>
                  </w:r>
                </w:p>
                <w:p w14:paraId="4DBDE3A8" w14:textId="77777777" w:rsidR="005217DB" w:rsidRPr="00622F0D" w:rsidRDefault="005217DB" w:rsidP="007B1477">
                  <w:pPr>
                    <w:numPr>
                      <w:ilvl w:val="0"/>
                      <w:numId w:val="35"/>
                    </w:numPr>
                    <w:tabs>
                      <w:tab w:val="left" w:pos="284"/>
                    </w:tabs>
                    <w:spacing w:after="60" w:line="240" w:lineRule="auto"/>
                    <w:jc w:val="both"/>
                    <w:rPr>
                      <w:rFonts w:cs="Arial"/>
                      <w:szCs w:val="20"/>
                      <w:lang w:eastAsia="sl-SI"/>
                    </w:rPr>
                  </w:pPr>
                  <w:r w:rsidRPr="00622F0D">
                    <w:rPr>
                      <w:rFonts w:cs="Arial"/>
                      <w:szCs w:val="20"/>
                      <w:lang w:eastAsia="sl-SI"/>
                    </w:rPr>
                    <w:t>živalski stranski proizvodi (v nadaljnjem besedilu: ŽSP) so cela telesa ali deli živali, proizvodi živalskega izvora ali drugi proizvodi, pridobljeni iz živali, ki niso namenjeni prehrani ljudi, vključno z jajčnimi celicami, zarodki in živalskim semenom.</w:t>
                  </w:r>
                </w:p>
                <w:p w14:paraId="08D39327" w14:textId="77777777" w:rsidR="005217DB" w:rsidRPr="00622F0D" w:rsidRDefault="005217DB" w:rsidP="005217DB">
                  <w:pPr>
                    <w:tabs>
                      <w:tab w:val="left" w:pos="284"/>
                    </w:tabs>
                    <w:spacing w:after="60" w:line="240" w:lineRule="auto"/>
                    <w:ind w:left="318" w:hanging="284"/>
                    <w:jc w:val="both"/>
                    <w:rPr>
                      <w:rFonts w:cs="Arial"/>
                      <w:szCs w:val="20"/>
                      <w:lang w:eastAsia="sl-SI"/>
                    </w:rPr>
                  </w:pPr>
                </w:p>
                <w:p w14:paraId="37C100F5" w14:textId="77777777" w:rsidR="005217DB" w:rsidRPr="00622F0D" w:rsidRDefault="005217DB" w:rsidP="00945012">
                  <w:pPr>
                    <w:spacing w:after="60"/>
                    <w:jc w:val="center"/>
                    <w:outlineLvl w:val="2"/>
                    <w:rPr>
                      <w:rFonts w:cs="Arial"/>
                    </w:rPr>
                  </w:pPr>
                  <w:r w:rsidRPr="00622F0D">
                    <w:rPr>
                      <w:rFonts w:cs="Arial"/>
                      <w:szCs w:val="20"/>
                      <w:lang w:eastAsia="sl-SI"/>
                    </w:rPr>
                    <w:t>3.</w:t>
                  </w:r>
                  <w:r w:rsidRPr="00622F0D">
                    <w:rPr>
                      <w:rFonts w:cs="Arial"/>
                    </w:rPr>
                    <w:t xml:space="preserve"> člen</w:t>
                  </w:r>
                  <w:r w:rsidRPr="00622F0D">
                    <w:rPr>
                      <w:rFonts w:cs="Arial"/>
                    </w:rPr>
                    <w:br/>
                    <w:t>(skupina strokovnjakov)</w:t>
                  </w:r>
                </w:p>
                <w:p w14:paraId="024E7CEB" w14:textId="77777777" w:rsidR="005217DB" w:rsidRPr="00622F0D" w:rsidRDefault="005217DB" w:rsidP="005217DB">
                  <w:pPr>
                    <w:ind w:left="360"/>
                  </w:pPr>
                </w:p>
                <w:p w14:paraId="332DD77D" w14:textId="77777777" w:rsidR="00E5645A" w:rsidRPr="00622F0D" w:rsidRDefault="005217DB" w:rsidP="007B1477">
                  <w:pPr>
                    <w:numPr>
                      <w:ilvl w:val="3"/>
                      <w:numId w:val="49"/>
                    </w:numPr>
                    <w:shd w:val="clear" w:color="auto" w:fill="FFFFFF"/>
                    <w:spacing w:line="240" w:lineRule="auto"/>
                    <w:ind w:left="363" w:hanging="357"/>
                    <w:jc w:val="both"/>
                    <w:rPr>
                      <w:rFonts w:cs="Arial"/>
                      <w:color w:val="000000"/>
                      <w:szCs w:val="20"/>
                      <w:lang w:eastAsia="sl-SI"/>
                    </w:rPr>
                  </w:pPr>
                  <w:r w:rsidRPr="00622F0D">
                    <w:rPr>
                      <w:rFonts w:cs="Arial"/>
                      <w:color w:val="000000"/>
                      <w:szCs w:val="20"/>
                      <w:lang w:eastAsia="sl-SI"/>
                    </w:rPr>
                    <w:t xml:space="preserve">Generalni direktor </w:t>
                  </w:r>
                  <w:r w:rsidRPr="00622F0D">
                    <w:rPr>
                      <w:rFonts w:cs="Arial"/>
                    </w:rPr>
                    <w:t>Uprave za varno hrano, veterinarstvo in varstvo rastlin (v nadaljnjem besedilu: Uprava)</w:t>
                  </w:r>
                  <w:r w:rsidRPr="00622F0D">
                    <w:rPr>
                      <w:rFonts w:cs="Arial"/>
                      <w:color w:val="000000"/>
                      <w:szCs w:val="20"/>
                      <w:lang w:val="x-none" w:eastAsia="sl-SI"/>
                    </w:rPr>
                    <w:t xml:space="preserve"> </w:t>
                  </w:r>
                  <w:r w:rsidRPr="00622F0D">
                    <w:rPr>
                      <w:rFonts w:cs="Arial"/>
                      <w:color w:val="000000"/>
                      <w:szCs w:val="20"/>
                      <w:lang w:eastAsia="sl-SI"/>
                    </w:rPr>
                    <w:t>imenuje</w:t>
                  </w:r>
                  <w:r w:rsidRPr="00622F0D">
                    <w:rPr>
                      <w:rFonts w:cs="Arial"/>
                      <w:color w:val="000000"/>
                      <w:szCs w:val="20"/>
                      <w:lang w:val="x-none" w:eastAsia="sl-SI"/>
                    </w:rPr>
                    <w:t xml:space="preserve"> skupino</w:t>
                  </w:r>
                  <w:r w:rsidRPr="00622F0D">
                    <w:rPr>
                      <w:rFonts w:cs="Arial"/>
                      <w:color w:val="000000"/>
                      <w:szCs w:val="20"/>
                      <w:lang w:eastAsia="sl-SI"/>
                    </w:rPr>
                    <w:t xml:space="preserve"> strokovnjakov</w:t>
                  </w:r>
                  <w:r w:rsidRPr="00622F0D">
                    <w:rPr>
                      <w:rFonts w:cs="Arial"/>
                      <w:color w:val="000000"/>
                      <w:szCs w:val="20"/>
                      <w:lang w:val="x-none" w:eastAsia="sl-SI"/>
                    </w:rPr>
                    <w:t>, ki vključuje veterinarje, lovce, biologe</w:t>
                  </w:r>
                  <w:r w:rsidRPr="00622F0D">
                    <w:rPr>
                      <w:rFonts w:cs="Arial"/>
                      <w:color w:val="000000"/>
                      <w:szCs w:val="20"/>
                      <w:lang w:eastAsia="sl-SI"/>
                    </w:rPr>
                    <w:t xml:space="preserve">, </w:t>
                  </w:r>
                  <w:r w:rsidRPr="00622F0D">
                    <w:rPr>
                      <w:rFonts w:cs="Arial"/>
                      <w:color w:val="000000"/>
                      <w:szCs w:val="20"/>
                      <w:lang w:val="x-none" w:eastAsia="sl-SI"/>
                    </w:rPr>
                    <w:t xml:space="preserve">epizootiologe in </w:t>
                  </w:r>
                  <w:r w:rsidRPr="00622F0D">
                    <w:rPr>
                      <w:rFonts w:cs="Arial"/>
                      <w:color w:val="000000"/>
                      <w:szCs w:val="20"/>
                      <w:lang w:eastAsia="sl-SI"/>
                    </w:rPr>
                    <w:t xml:space="preserve">po potrebi tudi druge strokovnjake (v nadaljnjem besedilu: skupina strokovnjakov). </w:t>
                  </w:r>
                </w:p>
                <w:p w14:paraId="5A71B78D" w14:textId="00B0AFE1" w:rsidR="005217DB" w:rsidRPr="00622F0D" w:rsidRDefault="005217DB" w:rsidP="007B1477">
                  <w:pPr>
                    <w:numPr>
                      <w:ilvl w:val="3"/>
                      <w:numId w:val="49"/>
                    </w:numPr>
                    <w:shd w:val="clear" w:color="auto" w:fill="FFFFFF"/>
                    <w:spacing w:line="240" w:lineRule="auto"/>
                    <w:ind w:left="360" w:hanging="357"/>
                    <w:jc w:val="both"/>
                    <w:rPr>
                      <w:rFonts w:cs="Arial"/>
                      <w:color w:val="000000"/>
                      <w:szCs w:val="20"/>
                      <w:lang w:eastAsia="sl-SI"/>
                    </w:rPr>
                  </w:pPr>
                  <w:r w:rsidRPr="00622F0D">
                    <w:rPr>
                      <w:rFonts w:cs="Arial"/>
                      <w:color w:val="000000"/>
                      <w:szCs w:val="20"/>
                      <w:lang w:eastAsia="sl-SI"/>
                    </w:rPr>
                    <w:t>Skupina strokovnjakov preučuje epizootiološko stanje in nudi strokovno podporo DSNB glede:</w:t>
                  </w:r>
                </w:p>
                <w:p w14:paraId="579B90E3" w14:textId="77777777" w:rsidR="005217DB" w:rsidRPr="00622F0D" w:rsidRDefault="005217DB" w:rsidP="007218C3">
                  <w:pPr>
                    <w:numPr>
                      <w:ilvl w:val="0"/>
                      <w:numId w:val="90"/>
                    </w:numPr>
                    <w:shd w:val="clear" w:color="auto" w:fill="FFFFFF"/>
                    <w:spacing w:line="240" w:lineRule="auto"/>
                    <w:contextualSpacing/>
                    <w:jc w:val="both"/>
                    <w:rPr>
                      <w:rFonts w:cs="Arial"/>
                      <w:color w:val="000000"/>
                      <w:szCs w:val="20"/>
                      <w:lang w:eastAsia="sl-SI"/>
                    </w:rPr>
                  </w:pPr>
                  <w:r w:rsidRPr="00622F0D">
                    <w:rPr>
                      <w:rFonts w:cs="Arial"/>
                      <w:color w:val="000000"/>
                      <w:szCs w:val="20"/>
                      <w:lang w:eastAsia="sl-SI"/>
                    </w:rPr>
                    <w:t>določitve območij z omejitvami, pri čemer upošteva:</w:t>
                  </w:r>
                </w:p>
                <w:p w14:paraId="06122731" w14:textId="77777777" w:rsidR="005217DB" w:rsidRPr="00622F0D" w:rsidRDefault="005217DB" w:rsidP="007218C3">
                  <w:pPr>
                    <w:numPr>
                      <w:ilvl w:val="1"/>
                      <w:numId w:val="74"/>
                    </w:numPr>
                    <w:shd w:val="clear" w:color="auto" w:fill="FFFFFF"/>
                    <w:spacing w:line="240" w:lineRule="auto"/>
                    <w:ind w:left="1097" w:hanging="357"/>
                    <w:contextualSpacing/>
                    <w:jc w:val="both"/>
                    <w:rPr>
                      <w:rFonts w:cs="Arial"/>
                      <w:color w:val="000000"/>
                      <w:szCs w:val="20"/>
                      <w:lang w:eastAsia="sl-SI"/>
                    </w:rPr>
                  </w:pPr>
                  <w:r w:rsidRPr="00622F0D">
                    <w:rPr>
                      <w:rFonts w:cs="Arial"/>
                      <w:color w:val="000000"/>
                      <w:szCs w:val="20"/>
                      <w:lang w:eastAsia="sl-SI"/>
                    </w:rPr>
                    <w:t xml:space="preserve">rezultate opravljenih epizootioloških poizvedb, </w:t>
                  </w:r>
                </w:p>
                <w:p w14:paraId="0176244C" w14:textId="77777777" w:rsidR="005217DB" w:rsidRPr="00622F0D" w:rsidRDefault="005217DB" w:rsidP="007218C3">
                  <w:pPr>
                    <w:numPr>
                      <w:ilvl w:val="1"/>
                      <w:numId w:val="74"/>
                    </w:numPr>
                    <w:shd w:val="clear" w:color="auto" w:fill="FFFFFF"/>
                    <w:spacing w:line="240" w:lineRule="auto"/>
                    <w:ind w:left="1097" w:hanging="357"/>
                    <w:contextualSpacing/>
                    <w:jc w:val="both"/>
                    <w:rPr>
                      <w:rFonts w:cs="Arial"/>
                      <w:color w:val="000000"/>
                      <w:szCs w:val="20"/>
                      <w:lang w:eastAsia="sl-SI"/>
                    </w:rPr>
                  </w:pPr>
                  <w:r w:rsidRPr="00622F0D">
                    <w:rPr>
                      <w:rFonts w:cs="Arial"/>
                      <w:color w:val="000000"/>
                      <w:szCs w:val="20"/>
                      <w:lang w:eastAsia="sl-SI"/>
                    </w:rPr>
                    <w:t>geografsko razširjenost bolezni,</w:t>
                  </w:r>
                </w:p>
                <w:p w14:paraId="2C5B3281" w14:textId="77777777" w:rsidR="005217DB" w:rsidRPr="00622F0D" w:rsidRDefault="005217DB" w:rsidP="007218C3">
                  <w:pPr>
                    <w:numPr>
                      <w:ilvl w:val="1"/>
                      <w:numId w:val="74"/>
                    </w:numPr>
                    <w:shd w:val="clear" w:color="auto" w:fill="FFFFFF"/>
                    <w:spacing w:line="240" w:lineRule="auto"/>
                    <w:ind w:left="1097" w:hanging="357"/>
                    <w:contextualSpacing/>
                    <w:jc w:val="both"/>
                    <w:rPr>
                      <w:rFonts w:cs="Arial"/>
                      <w:color w:val="000000"/>
                      <w:szCs w:val="20"/>
                      <w:lang w:eastAsia="sl-SI"/>
                    </w:rPr>
                  </w:pPr>
                  <w:r w:rsidRPr="00622F0D">
                    <w:rPr>
                      <w:rFonts w:cs="Arial"/>
                      <w:color w:val="000000"/>
                      <w:szCs w:val="20"/>
                      <w:lang w:eastAsia="sl-SI"/>
                    </w:rPr>
                    <w:t>populacijo divjih prašičev na določenem območju,</w:t>
                  </w:r>
                </w:p>
                <w:p w14:paraId="41AD4FDD" w14:textId="77777777" w:rsidR="005217DB" w:rsidRPr="00622F0D" w:rsidRDefault="005217DB" w:rsidP="007218C3">
                  <w:pPr>
                    <w:numPr>
                      <w:ilvl w:val="1"/>
                      <w:numId w:val="74"/>
                    </w:numPr>
                    <w:shd w:val="clear" w:color="auto" w:fill="FFFFFF"/>
                    <w:spacing w:line="240" w:lineRule="auto"/>
                    <w:ind w:left="1097" w:hanging="357"/>
                    <w:contextualSpacing/>
                    <w:jc w:val="both"/>
                    <w:rPr>
                      <w:rFonts w:cs="Arial"/>
                      <w:color w:val="000000"/>
                      <w:szCs w:val="20"/>
                      <w:lang w:eastAsia="sl-SI"/>
                    </w:rPr>
                  </w:pPr>
                  <w:r w:rsidRPr="00622F0D">
                    <w:rPr>
                      <w:rFonts w:cs="Arial"/>
                      <w:color w:val="000000"/>
                      <w:szCs w:val="20"/>
                      <w:lang w:eastAsia="sl-SI"/>
                    </w:rPr>
                    <w:t>obstoj naravnih ali umetnih ovir za premike divjih prašičev in</w:t>
                  </w:r>
                </w:p>
                <w:p w14:paraId="30DD9DD3" w14:textId="77777777" w:rsidR="005217DB" w:rsidRPr="00622F0D" w:rsidRDefault="005217DB" w:rsidP="007218C3">
                  <w:pPr>
                    <w:numPr>
                      <w:ilvl w:val="1"/>
                      <w:numId w:val="74"/>
                    </w:numPr>
                    <w:shd w:val="clear" w:color="auto" w:fill="FFFFFF"/>
                    <w:spacing w:line="240" w:lineRule="auto"/>
                    <w:ind w:left="1097" w:hanging="357"/>
                    <w:contextualSpacing/>
                    <w:jc w:val="both"/>
                    <w:rPr>
                      <w:rFonts w:cs="Arial"/>
                      <w:color w:val="000000"/>
                      <w:szCs w:val="20"/>
                      <w:lang w:eastAsia="sl-SI"/>
                    </w:rPr>
                  </w:pPr>
                  <w:r w:rsidRPr="00622F0D">
                    <w:rPr>
                      <w:rFonts w:cs="Arial"/>
                      <w:color w:val="000000"/>
                      <w:szCs w:val="20"/>
                      <w:lang w:eastAsia="sl-SI"/>
                    </w:rPr>
                    <w:t>druge dejavnike, ki lahko vplivajo na širjenje bolezni;</w:t>
                  </w:r>
                </w:p>
                <w:p w14:paraId="40FC8337" w14:textId="77777777" w:rsidR="005217DB" w:rsidRPr="00622F0D" w:rsidRDefault="005217DB" w:rsidP="007218C3">
                  <w:pPr>
                    <w:numPr>
                      <w:ilvl w:val="0"/>
                      <w:numId w:val="90"/>
                    </w:numPr>
                    <w:shd w:val="clear" w:color="auto" w:fill="FFFFFF"/>
                    <w:spacing w:line="240" w:lineRule="auto"/>
                    <w:contextualSpacing/>
                    <w:jc w:val="both"/>
                    <w:rPr>
                      <w:rFonts w:cs="Arial"/>
                      <w:color w:val="000000"/>
                      <w:szCs w:val="20"/>
                      <w:lang w:eastAsia="sl-SI"/>
                    </w:rPr>
                  </w:pPr>
                  <w:r w:rsidRPr="00622F0D">
                    <w:rPr>
                      <w:rFonts w:cs="Arial"/>
                      <w:color w:val="000000"/>
                      <w:szCs w:val="20"/>
                      <w:lang w:eastAsia="sl-SI"/>
                    </w:rPr>
                    <w:t>določitve ustreznih ukrepov za posamezna območja z omejitvami.</w:t>
                  </w:r>
                </w:p>
                <w:p w14:paraId="3242AD79" w14:textId="77777777" w:rsidR="005217DB" w:rsidRPr="00622F0D" w:rsidRDefault="005217DB" w:rsidP="007218C3">
                  <w:pPr>
                    <w:numPr>
                      <w:ilvl w:val="0"/>
                      <w:numId w:val="76"/>
                    </w:numPr>
                    <w:shd w:val="clear" w:color="auto" w:fill="FFFFFF"/>
                    <w:spacing w:after="160" w:line="240" w:lineRule="auto"/>
                    <w:contextualSpacing/>
                    <w:jc w:val="both"/>
                    <w:rPr>
                      <w:rFonts w:cs="Arial"/>
                      <w:color w:val="000000"/>
                      <w:szCs w:val="20"/>
                      <w:lang w:eastAsia="sl-SI"/>
                    </w:rPr>
                  </w:pPr>
                  <w:r w:rsidRPr="00622F0D">
                    <w:rPr>
                      <w:rFonts w:cs="Arial"/>
                      <w:color w:val="000000"/>
                      <w:szCs w:val="20"/>
                      <w:lang w:eastAsia="sl-SI"/>
                    </w:rPr>
                    <w:t xml:space="preserve">Skupina strokovnjakov preverja učinkovitost ukrepov, sprejetih za izkoreninjenje bolezni na določenem območju z omejitvami. </w:t>
                  </w:r>
                </w:p>
                <w:p w14:paraId="4305C24A" w14:textId="77777777" w:rsidR="005217DB" w:rsidRPr="00622F0D" w:rsidRDefault="005217DB" w:rsidP="007218C3">
                  <w:pPr>
                    <w:numPr>
                      <w:ilvl w:val="0"/>
                      <w:numId w:val="76"/>
                    </w:numPr>
                    <w:shd w:val="clear" w:color="auto" w:fill="FFFFFF"/>
                    <w:spacing w:after="160" w:line="240" w:lineRule="auto"/>
                    <w:contextualSpacing/>
                    <w:jc w:val="both"/>
                    <w:rPr>
                      <w:rFonts w:cs="Arial"/>
                      <w:color w:val="000000"/>
                      <w:szCs w:val="20"/>
                      <w:lang w:eastAsia="sl-SI"/>
                    </w:rPr>
                  </w:pPr>
                  <w:r w:rsidRPr="00622F0D">
                    <w:rPr>
                      <w:rFonts w:cs="Arial"/>
                      <w:color w:val="000000"/>
                      <w:szCs w:val="20"/>
                      <w:lang w:eastAsia="sl-SI"/>
                    </w:rPr>
                    <w:t>Glede povračila stroškov strokovnjakom iz prvega odstavka tega člena se uporabljajo predpisi vlade, ki urejajo povračila stroškov.</w:t>
                  </w:r>
                </w:p>
                <w:p w14:paraId="4EFB67B9" w14:textId="77777777" w:rsidR="005217DB" w:rsidRPr="00622F0D" w:rsidRDefault="005217DB" w:rsidP="005217DB">
                  <w:pPr>
                    <w:tabs>
                      <w:tab w:val="left" w:pos="284"/>
                    </w:tabs>
                    <w:spacing w:after="60" w:line="240" w:lineRule="auto"/>
                    <w:ind w:left="720"/>
                    <w:jc w:val="both"/>
                    <w:rPr>
                      <w:rFonts w:cs="Arial"/>
                      <w:szCs w:val="20"/>
                      <w:lang w:eastAsia="sl-SI"/>
                    </w:rPr>
                  </w:pPr>
                </w:p>
                <w:p w14:paraId="1DC7120E" w14:textId="77777777" w:rsidR="005217DB" w:rsidRPr="00622F0D" w:rsidRDefault="005217DB" w:rsidP="00945012">
                  <w:pPr>
                    <w:spacing w:after="60" w:line="240" w:lineRule="auto"/>
                    <w:contextualSpacing/>
                    <w:jc w:val="center"/>
                    <w:outlineLvl w:val="2"/>
                    <w:rPr>
                      <w:rFonts w:cs="Arial"/>
                      <w:szCs w:val="20"/>
                      <w:lang w:eastAsia="sl-SI"/>
                    </w:rPr>
                  </w:pPr>
                  <w:r w:rsidRPr="00622F0D">
                    <w:rPr>
                      <w:rFonts w:cs="Arial"/>
                      <w:szCs w:val="20"/>
                      <w:lang w:eastAsia="sl-SI"/>
                    </w:rPr>
                    <w:t>4. člen</w:t>
                  </w:r>
                  <w:r w:rsidRPr="00622F0D">
                    <w:rPr>
                      <w:rFonts w:cs="Arial"/>
                      <w:szCs w:val="20"/>
                      <w:lang w:eastAsia="sl-SI"/>
                    </w:rPr>
                    <w:br/>
                    <w:t>(ozaveščanje in ureditev mest za odstranjevanje odpadkov na počivališčih ob prometnicah)</w:t>
                  </w:r>
                </w:p>
                <w:p w14:paraId="790C6180" w14:textId="77777777" w:rsidR="005217DB" w:rsidRPr="00622F0D" w:rsidRDefault="005217DB" w:rsidP="005217DB">
                  <w:pPr>
                    <w:spacing w:after="60" w:line="240" w:lineRule="auto"/>
                    <w:contextualSpacing/>
                    <w:jc w:val="both"/>
                    <w:rPr>
                      <w:rFonts w:cs="Arial"/>
                      <w:szCs w:val="20"/>
                      <w:lang w:eastAsia="sl-SI"/>
                    </w:rPr>
                  </w:pPr>
                </w:p>
                <w:p w14:paraId="6B05511A" w14:textId="77777777" w:rsidR="005217DB" w:rsidRPr="00622F0D" w:rsidRDefault="005217DB" w:rsidP="007B1477">
                  <w:pPr>
                    <w:numPr>
                      <w:ilvl w:val="0"/>
                      <w:numId w:val="27"/>
                    </w:numPr>
                    <w:spacing w:after="60" w:line="259" w:lineRule="auto"/>
                    <w:jc w:val="both"/>
                    <w:rPr>
                      <w:rFonts w:cs="Arial"/>
                      <w:szCs w:val="20"/>
                      <w:lang w:eastAsia="sl-SI"/>
                    </w:rPr>
                  </w:pPr>
                  <w:r w:rsidRPr="00622F0D">
                    <w:rPr>
                      <w:rFonts w:cs="Arial"/>
                      <w:szCs w:val="20"/>
                      <w:lang w:eastAsia="sl-SI"/>
                    </w:rPr>
                    <w:t>Z namenom ozaveščanja prebivalstva o APK Uprava zagotavlja informacijski material (letaki, plakati, brošure, objave na osrednjem spletnem mestu državne uprave oziroma drugih spletnih straneh ipd.) in izobraževanja.</w:t>
                  </w:r>
                </w:p>
                <w:p w14:paraId="51412A17" w14:textId="5D2D0BDE" w:rsidR="005217DB" w:rsidRPr="00622F0D" w:rsidRDefault="005217DB" w:rsidP="00B45D66">
                  <w:pPr>
                    <w:numPr>
                      <w:ilvl w:val="0"/>
                      <w:numId w:val="27"/>
                    </w:numPr>
                    <w:spacing w:after="60" w:line="240" w:lineRule="auto"/>
                    <w:ind w:left="357" w:hanging="357"/>
                    <w:jc w:val="both"/>
                    <w:rPr>
                      <w:rFonts w:cs="Arial"/>
                      <w:szCs w:val="20"/>
                      <w:lang w:eastAsia="sl-SI"/>
                    </w:rPr>
                  </w:pPr>
                  <w:r w:rsidRPr="00622F0D">
                    <w:rPr>
                      <w:rFonts w:cs="Arial"/>
                      <w:szCs w:val="20"/>
                      <w:lang w:eastAsia="sl-SI"/>
                    </w:rPr>
                    <w:t>Na počivališčih ob avtocestah oziroma državnih cestah, kjer je pričakovati večji promet, lahko Uprava postavi in vzdržuje opozorilne table glede nevarnosti, ki jo predstavlja nepravilno odstranjevanje odpadkov oziroma ostankov hrane.</w:t>
                  </w:r>
                  <w:r w:rsidR="00B45D66" w:rsidRPr="00622F0D">
                    <w:rPr>
                      <w:rFonts w:cs="Arial"/>
                      <w:szCs w:val="20"/>
                      <w:lang w:eastAsia="sl-SI"/>
                    </w:rPr>
                    <w:t xml:space="preserve"> </w:t>
                  </w:r>
                  <w:r w:rsidRPr="00622F0D">
                    <w:rPr>
                      <w:rFonts w:cs="Arial"/>
                      <w:szCs w:val="20"/>
                      <w:lang w:eastAsia="sl-SI"/>
                    </w:rPr>
                    <w:t>Počivališča, kjer se postavijo table, določi Uprava v sodelovanju z upravljavcem počivališča.</w:t>
                  </w:r>
                </w:p>
                <w:p w14:paraId="4BF89E01" w14:textId="06093E53" w:rsidR="005217DB" w:rsidRPr="00622F0D" w:rsidRDefault="005217DB" w:rsidP="00B45D66">
                  <w:pPr>
                    <w:numPr>
                      <w:ilvl w:val="0"/>
                      <w:numId w:val="27"/>
                    </w:numPr>
                    <w:spacing w:after="60" w:line="240" w:lineRule="auto"/>
                    <w:jc w:val="both"/>
                    <w:rPr>
                      <w:rFonts w:cs="Arial"/>
                      <w:szCs w:val="20"/>
                      <w:lang w:eastAsia="sl-SI"/>
                    </w:rPr>
                  </w:pPr>
                  <w:r w:rsidRPr="00622F0D">
                    <w:rPr>
                      <w:rFonts w:cs="Arial"/>
                      <w:szCs w:val="20"/>
                      <w:lang w:eastAsia="sl-SI"/>
                    </w:rPr>
                    <w:t xml:space="preserve">Upravljavec počivališča </w:t>
                  </w:r>
                  <w:r w:rsidR="00B45D66" w:rsidRPr="00622F0D">
                    <w:rPr>
                      <w:rFonts w:cs="Arial"/>
                      <w:szCs w:val="20"/>
                      <w:lang w:eastAsia="sl-SI"/>
                    </w:rPr>
                    <w:t xml:space="preserve">iz prejšnjega odstavka </w:t>
                  </w:r>
                  <w:r w:rsidRPr="00622F0D">
                    <w:rPr>
                      <w:rFonts w:cs="Arial"/>
                      <w:szCs w:val="20"/>
                      <w:lang w:eastAsia="sl-SI"/>
                    </w:rPr>
                    <w:t>zagotovi zabojnike za zbiranje odpadkov s pokrovom (zaprte zabojnike) in redno praznjenje glede na letni čas in obremenitev počivališča.</w:t>
                  </w:r>
                </w:p>
                <w:p w14:paraId="1BD26A8D" w14:textId="77777777" w:rsidR="005217DB" w:rsidRPr="00622F0D" w:rsidRDefault="005217DB" w:rsidP="007B1477">
                  <w:pPr>
                    <w:numPr>
                      <w:ilvl w:val="0"/>
                      <w:numId w:val="27"/>
                    </w:numPr>
                    <w:spacing w:after="60" w:line="240" w:lineRule="auto"/>
                    <w:ind w:left="357" w:hanging="357"/>
                    <w:jc w:val="both"/>
                    <w:rPr>
                      <w:rFonts w:cs="Arial"/>
                      <w:szCs w:val="20"/>
                      <w:lang w:eastAsia="sl-SI"/>
                    </w:rPr>
                  </w:pPr>
                  <w:r w:rsidRPr="00622F0D">
                    <w:rPr>
                      <w:rFonts w:cs="Arial"/>
                      <w:szCs w:val="20"/>
                      <w:lang w:eastAsia="sl-SI"/>
                    </w:rPr>
                    <w:t>Sredstva za informacijski material, izobraževanja, pripravo in postavitev tabel se zagotovijo iz proračuna Republike Slovenije.</w:t>
                  </w:r>
                </w:p>
                <w:p w14:paraId="724E630F" w14:textId="77777777" w:rsidR="005217DB" w:rsidRPr="00622F0D" w:rsidRDefault="005217DB" w:rsidP="005217DB">
                  <w:pPr>
                    <w:spacing w:after="60" w:line="240" w:lineRule="auto"/>
                    <w:jc w:val="both"/>
                    <w:rPr>
                      <w:rFonts w:cs="Arial"/>
                      <w:szCs w:val="20"/>
                      <w:lang w:eastAsia="sl-SI"/>
                    </w:rPr>
                  </w:pPr>
                </w:p>
                <w:p w14:paraId="443B2D5C" w14:textId="77777777" w:rsidR="005217DB" w:rsidRPr="00622F0D" w:rsidRDefault="005217DB" w:rsidP="00B24DEB">
                  <w:pPr>
                    <w:spacing w:after="60" w:line="240" w:lineRule="auto"/>
                    <w:jc w:val="center"/>
                    <w:rPr>
                      <w:rFonts w:cs="Arial"/>
                      <w:szCs w:val="20"/>
                      <w:lang w:eastAsia="sl-SI"/>
                    </w:rPr>
                  </w:pPr>
                  <w:r w:rsidRPr="00622F0D">
                    <w:rPr>
                      <w:rFonts w:cs="Arial"/>
                      <w:szCs w:val="20"/>
                      <w:lang w:eastAsia="sl-SI"/>
                    </w:rPr>
                    <w:t>5. člen</w:t>
                  </w:r>
                </w:p>
                <w:p w14:paraId="2D480674" w14:textId="77777777" w:rsidR="005217DB" w:rsidRPr="00622F0D" w:rsidRDefault="005217DB" w:rsidP="00B24DEB">
                  <w:pPr>
                    <w:spacing w:after="60" w:line="240" w:lineRule="auto"/>
                    <w:jc w:val="center"/>
                    <w:rPr>
                      <w:rFonts w:cs="Arial"/>
                      <w:szCs w:val="20"/>
                      <w:lang w:eastAsia="sl-SI"/>
                    </w:rPr>
                  </w:pPr>
                  <w:r w:rsidRPr="00622F0D">
                    <w:rPr>
                      <w:rFonts w:cs="Arial"/>
                      <w:szCs w:val="20"/>
                      <w:lang w:eastAsia="sl-SI"/>
                    </w:rPr>
                    <w:t>(objava v medijih)</w:t>
                  </w:r>
                </w:p>
                <w:p w14:paraId="3F2C566C" w14:textId="77777777" w:rsidR="005217DB" w:rsidRPr="00622F0D" w:rsidRDefault="005217DB" w:rsidP="005217DB">
                  <w:pPr>
                    <w:spacing w:after="60" w:line="240" w:lineRule="auto"/>
                    <w:jc w:val="both"/>
                    <w:rPr>
                      <w:rFonts w:cs="Arial"/>
                      <w:szCs w:val="20"/>
                      <w:lang w:eastAsia="sl-SI"/>
                    </w:rPr>
                  </w:pPr>
                </w:p>
                <w:p w14:paraId="22FC559D" w14:textId="77777777" w:rsidR="005217DB" w:rsidRPr="00622F0D" w:rsidRDefault="005217DB" w:rsidP="005217DB">
                  <w:pPr>
                    <w:spacing w:after="60" w:line="240" w:lineRule="auto"/>
                    <w:jc w:val="both"/>
                    <w:rPr>
                      <w:rFonts w:cs="Arial"/>
                      <w:szCs w:val="20"/>
                      <w:lang w:eastAsia="sl-SI"/>
                    </w:rPr>
                  </w:pPr>
                  <w:r w:rsidRPr="00622F0D">
                    <w:rPr>
                      <w:rFonts w:cs="Arial"/>
                      <w:szCs w:val="20"/>
                      <w:lang w:eastAsia="sl-SI"/>
                    </w:rPr>
                    <w:t>Mediji na zahtevo Uprave najpozneje naslednji delovni dan brezplačno objavijo nujno sporočilo o resni ogroženosti zdravja živali zaradi tveganja pred vnosom oziroma pojava APK v državi in ostale objave, ki so potrebne za obveščanje javnosti v zvezi z ukrepi glede APK.</w:t>
                  </w:r>
                </w:p>
                <w:p w14:paraId="456D1C7C" w14:textId="77777777" w:rsidR="005217DB" w:rsidRPr="00622F0D" w:rsidRDefault="005217DB" w:rsidP="005217DB">
                  <w:pPr>
                    <w:spacing w:after="60" w:line="240" w:lineRule="auto"/>
                    <w:jc w:val="center"/>
                    <w:rPr>
                      <w:rFonts w:cs="Arial"/>
                      <w:szCs w:val="20"/>
                      <w:lang w:eastAsia="sl-SI"/>
                    </w:rPr>
                  </w:pPr>
                </w:p>
                <w:p w14:paraId="05EAA096" w14:textId="77777777" w:rsidR="005217DB" w:rsidRPr="00622F0D" w:rsidRDefault="005217DB" w:rsidP="00B24DEB">
                  <w:pPr>
                    <w:spacing w:after="60" w:line="240" w:lineRule="auto"/>
                    <w:jc w:val="center"/>
                    <w:rPr>
                      <w:rFonts w:cs="Arial"/>
                      <w:szCs w:val="20"/>
                      <w:lang w:eastAsia="sl-SI"/>
                    </w:rPr>
                  </w:pPr>
                  <w:r w:rsidRPr="00622F0D">
                    <w:rPr>
                      <w:rFonts w:cs="Arial"/>
                      <w:szCs w:val="20"/>
                      <w:lang w:eastAsia="sl-SI"/>
                    </w:rPr>
                    <w:t>6. člen</w:t>
                  </w:r>
                </w:p>
                <w:p w14:paraId="151F3E50" w14:textId="77777777" w:rsidR="005217DB" w:rsidRPr="00622F0D" w:rsidRDefault="005217DB" w:rsidP="00B24DEB">
                  <w:pPr>
                    <w:spacing w:after="60" w:line="240" w:lineRule="auto"/>
                    <w:jc w:val="center"/>
                    <w:rPr>
                      <w:rFonts w:cs="Arial"/>
                      <w:szCs w:val="20"/>
                      <w:lang w:eastAsia="sl-SI"/>
                    </w:rPr>
                  </w:pPr>
                  <w:r w:rsidRPr="00622F0D">
                    <w:rPr>
                      <w:rFonts w:cs="Arial"/>
                      <w:szCs w:val="20"/>
                      <w:lang w:eastAsia="sl-SI"/>
                    </w:rPr>
                    <w:t>(postavitev ograj)</w:t>
                  </w:r>
                </w:p>
                <w:p w14:paraId="6AA62FCB" w14:textId="77777777" w:rsidR="005217DB" w:rsidRPr="00622F0D" w:rsidRDefault="005217DB" w:rsidP="00B24DEB">
                  <w:pPr>
                    <w:spacing w:after="60" w:line="240" w:lineRule="auto"/>
                    <w:jc w:val="both"/>
                    <w:rPr>
                      <w:rFonts w:cs="Arial"/>
                      <w:szCs w:val="20"/>
                      <w:lang w:eastAsia="sl-SI"/>
                    </w:rPr>
                  </w:pPr>
                </w:p>
                <w:p w14:paraId="04846973" w14:textId="7C4205A0" w:rsidR="005217DB" w:rsidRPr="00622F0D" w:rsidRDefault="005217DB" w:rsidP="005217DB">
                  <w:pPr>
                    <w:spacing w:after="60" w:line="240" w:lineRule="auto"/>
                    <w:jc w:val="both"/>
                    <w:rPr>
                      <w:rFonts w:cs="Arial"/>
                      <w:szCs w:val="20"/>
                      <w:lang w:eastAsia="sl-SI"/>
                    </w:rPr>
                  </w:pPr>
                  <w:r w:rsidRPr="00622F0D">
                    <w:rPr>
                      <w:rFonts w:cs="Arial"/>
                      <w:szCs w:val="20"/>
                      <w:lang w:eastAsia="sl-SI"/>
                    </w:rPr>
                    <w:t>Ograje, ki se za rejo prašičev na prostem ali v izpustih postavijo za preprečevanje stika med divjimi in domačimi prašiči</w:t>
                  </w:r>
                  <w:r w:rsidR="00B24DEB" w:rsidRPr="00622F0D">
                    <w:rPr>
                      <w:rFonts w:cs="Arial"/>
                      <w:szCs w:val="20"/>
                      <w:lang w:eastAsia="sl-SI"/>
                    </w:rPr>
                    <w:t>,</w:t>
                  </w:r>
                  <w:r w:rsidRPr="00622F0D">
                    <w:rPr>
                      <w:rFonts w:cs="Arial"/>
                      <w:szCs w:val="20"/>
                      <w:lang w:eastAsia="sl-SI"/>
                    </w:rPr>
                    <w:t xml:space="preserve"> se štejejo kot pomožna kmetijsko-gozdarska oprema v skladu z zakonom, ki ureja kmetijska zemljišča, in zanje gradbeno dovoljenje ni potrebno. Njihova postavitev je dopustna ne glede na določbe občinskih prostorskih aktov.</w:t>
                  </w:r>
                </w:p>
                <w:p w14:paraId="66CE0710" w14:textId="77777777" w:rsidR="005217DB" w:rsidRPr="00622F0D" w:rsidRDefault="005217DB" w:rsidP="005217DB">
                  <w:pPr>
                    <w:spacing w:after="60" w:line="240" w:lineRule="auto"/>
                    <w:contextualSpacing/>
                    <w:jc w:val="both"/>
                    <w:rPr>
                      <w:rFonts w:cs="Arial"/>
                      <w:szCs w:val="20"/>
                      <w:lang w:eastAsia="sl-SI"/>
                    </w:rPr>
                  </w:pPr>
                </w:p>
                <w:p w14:paraId="08F1EA0D" w14:textId="77777777" w:rsidR="005217DB" w:rsidRPr="00622F0D" w:rsidRDefault="005217DB" w:rsidP="005217DB">
                  <w:pPr>
                    <w:spacing w:after="60" w:line="240" w:lineRule="auto"/>
                    <w:contextualSpacing/>
                    <w:jc w:val="center"/>
                    <w:outlineLvl w:val="2"/>
                    <w:rPr>
                      <w:rFonts w:cs="Arial"/>
                      <w:szCs w:val="20"/>
                      <w:lang w:eastAsia="sl-SI"/>
                    </w:rPr>
                  </w:pPr>
                  <w:r w:rsidRPr="00622F0D">
                    <w:rPr>
                      <w:rFonts w:cs="Arial"/>
                      <w:szCs w:val="20"/>
                      <w:lang w:eastAsia="sl-SI"/>
                    </w:rPr>
                    <w:t>7. člen</w:t>
                  </w:r>
                  <w:r w:rsidRPr="00622F0D">
                    <w:rPr>
                      <w:rFonts w:cs="Arial"/>
                      <w:szCs w:val="20"/>
                      <w:lang w:eastAsia="sl-SI"/>
                    </w:rPr>
                    <w:br/>
                    <w:t>(usposabljanja)</w:t>
                  </w:r>
                </w:p>
                <w:p w14:paraId="43ACA427" w14:textId="77777777" w:rsidR="005217DB" w:rsidRPr="00622F0D" w:rsidRDefault="005217DB" w:rsidP="005217DB">
                  <w:pPr>
                    <w:spacing w:after="60" w:line="240" w:lineRule="auto"/>
                    <w:jc w:val="both"/>
                    <w:rPr>
                      <w:rFonts w:cs="Arial"/>
                      <w:szCs w:val="20"/>
                    </w:rPr>
                  </w:pPr>
                </w:p>
                <w:p w14:paraId="5122452F" w14:textId="77777777" w:rsidR="005217DB" w:rsidRPr="00622F0D" w:rsidRDefault="005217DB" w:rsidP="007B1477">
                  <w:pPr>
                    <w:numPr>
                      <w:ilvl w:val="0"/>
                      <w:numId w:val="29"/>
                    </w:numPr>
                    <w:spacing w:after="60" w:line="240" w:lineRule="auto"/>
                    <w:ind w:left="357" w:hanging="357"/>
                    <w:jc w:val="both"/>
                    <w:rPr>
                      <w:rFonts w:cs="Arial"/>
                      <w:szCs w:val="20"/>
                      <w:lang w:eastAsia="sl-SI"/>
                    </w:rPr>
                  </w:pPr>
                  <w:r w:rsidRPr="00622F0D">
                    <w:rPr>
                      <w:rFonts w:cs="Arial"/>
                      <w:szCs w:val="20"/>
                      <w:lang w:eastAsia="sl-SI"/>
                    </w:rPr>
                    <w:t xml:space="preserve">Uprava v sodelovanju z ministrstvom, pristojnim za divjad in lovstvo (v nadaljnjem besedilu: ministrstvo), Zavodom za gozdove Slovenije (v nadaljnjem besedilu: ZGS) in Lovsko zvezo Slovenije (v nadaljnjem besedilu: LZS) pripravlja ter zagotavlja izvedbo programov usposabljanj za izvajalce določenih nujnih ukrepov po potrditvi APK. </w:t>
                  </w:r>
                </w:p>
                <w:p w14:paraId="2AC4EDD3" w14:textId="77777777" w:rsidR="005217DB" w:rsidRPr="00622F0D" w:rsidRDefault="005217DB" w:rsidP="007B1477">
                  <w:pPr>
                    <w:numPr>
                      <w:ilvl w:val="0"/>
                      <w:numId w:val="29"/>
                    </w:numPr>
                    <w:spacing w:after="60" w:line="240" w:lineRule="auto"/>
                    <w:ind w:hanging="357"/>
                    <w:jc w:val="both"/>
                    <w:rPr>
                      <w:rFonts w:cs="Arial"/>
                      <w:szCs w:val="20"/>
                      <w:lang w:eastAsia="sl-SI"/>
                    </w:rPr>
                  </w:pPr>
                  <w:r w:rsidRPr="00622F0D">
                    <w:rPr>
                      <w:rFonts w:cs="Arial"/>
                      <w:szCs w:val="20"/>
                      <w:lang w:eastAsia="sl-SI"/>
                    </w:rPr>
                    <w:t>Usposabljanje iz prejšnjega odstavka je obvezno za:</w:t>
                  </w:r>
                </w:p>
                <w:p w14:paraId="5FE471A5" w14:textId="77777777" w:rsidR="005217DB" w:rsidRPr="00622F0D" w:rsidRDefault="005217DB" w:rsidP="005217DB">
                  <w:pPr>
                    <w:spacing w:after="60" w:line="240" w:lineRule="auto"/>
                    <w:ind w:left="397"/>
                    <w:jc w:val="both"/>
                    <w:rPr>
                      <w:rFonts w:cs="Arial"/>
                      <w:szCs w:val="20"/>
                      <w:lang w:eastAsia="sl-SI"/>
                    </w:rPr>
                  </w:pPr>
                  <w:r w:rsidRPr="00622F0D">
                    <w:rPr>
                      <w:rFonts w:cs="Arial"/>
                      <w:szCs w:val="20"/>
                      <w:lang w:eastAsia="sl-SI"/>
                    </w:rPr>
                    <w:t>1. posameznike za aktivno iskanje poginulih divjih prašičev na območjih z omejitvami in</w:t>
                  </w:r>
                </w:p>
                <w:p w14:paraId="59E8B768" w14:textId="77777777" w:rsidR="005217DB" w:rsidRPr="00622F0D" w:rsidRDefault="005217DB" w:rsidP="005217DB">
                  <w:pPr>
                    <w:spacing w:after="60" w:line="240" w:lineRule="auto"/>
                    <w:ind w:left="397"/>
                    <w:jc w:val="both"/>
                    <w:rPr>
                      <w:rFonts w:cs="Arial"/>
                      <w:szCs w:val="20"/>
                      <w:lang w:eastAsia="sl-SI"/>
                    </w:rPr>
                  </w:pPr>
                  <w:r w:rsidRPr="00622F0D">
                    <w:rPr>
                      <w:rFonts w:cs="Arial"/>
                      <w:szCs w:val="20"/>
                      <w:lang w:eastAsia="sl-SI"/>
                    </w:rPr>
                    <w:t>2. izvajalce izrednega odstrela na območjih z omejitvami.</w:t>
                  </w:r>
                </w:p>
                <w:p w14:paraId="4FD10345" w14:textId="77777777" w:rsidR="005217DB" w:rsidRPr="00622F0D" w:rsidRDefault="005217DB" w:rsidP="007B1477">
                  <w:pPr>
                    <w:numPr>
                      <w:ilvl w:val="0"/>
                      <w:numId w:val="29"/>
                    </w:numPr>
                    <w:spacing w:after="60" w:line="240" w:lineRule="auto"/>
                    <w:jc w:val="both"/>
                    <w:rPr>
                      <w:rFonts w:cs="Arial"/>
                      <w:szCs w:val="20"/>
                      <w:lang w:eastAsia="sl-SI"/>
                    </w:rPr>
                  </w:pPr>
                  <w:r w:rsidRPr="00622F0D">
                    <w:rPr>
                      <w:rFonts w:cs="Arial"/>
                      <w:szCs w:val="20"/>
                      <w:lang w:eastAsia="sl-SI"/>
                    </w:rPr>
                    <w:t xml:space="preserve">Programi usposabljanja iz tega člena vsebujejo naslednje vsebine: zakonodaja s področja APK, ukrepi za preprečevanje širjenja APK, ukrepi po potrditvi APK in naloge skupin za iskanje poginulih divjih prašičev.  </w:t>
                  </w:r>
                </w:p>
                <w:p w14:paraId="20775CE3" w14:textId="77777777" w:rsidR="005217DB" w:rsidRPr="00622F0D" w:rsidRDefault="005217DB" w:rsidP="007B1477">
                  <w:pPr>
                    <w:numPr>
                      <w:ilvl w:val="0"/>
                      <w:numId w:val="29"/>
                    </w:numPr>
                    <w:spacing w:after="60" w:line="240" w:lineRule="auto"/>
                    <w:jc w:val="both"/>
                    <w:rPr>
                      <w:rFonts w:cs="Arial"/>
                      <w:szCs w:val="20"/>
                      <w:lang w:eastAsia="sl-SI"/>
                    </w:rPr>
                  </w:pPr>
                  <w:r w:rsidRPr="00622F0D">
                    <w:rPr>
                      <w:rFonts w:cs="Arial"/>
                      <w:szCs w:val="20"/>
                      <w:lang w:eastAsia="sl-SI"/>
                    </w:rPr>
                    <w:t xml:space="preserve">Poleg vsebin iz prejšnjega odstavka program usposabljanja za izvajalce iz 2. točke drugega odstavka tega člena vsebuje tudi naslednje vsebine: izvajanje zmanjšanja populacije oziroma popolne odstranitve divjih prašičev s posebno opremo in uporabo lovk, upoštevanje dobrobiti živali pri izvajanju usmrtitev v lovkah, praktično rokovanje s posebno opremo.  </w:t>
                  </w:r>
                </w:p>
                <w:p w14:paraId="1E333CBF" w14:textId="77777777" w:rsidR="005217DB" w:rsidRPr="00622F0D" w:rsidRDefault="005217DB" w:rsidP="007B1477">
                  <w:pPr>
                    <w:numPr>
                      <w:ilvl w:val="0"/>
                      <w:numId w:val="29"/>
                    </w:numPr>
                    <w:spacing w:after="60" w:line="240" w:lineRule="auto"/>
                    <w:jc w:val="both"/>
                    <w:rPr>
                      <w:rFonts w:cs="Arial"/>
                      <w:szCs w:val="20"/>
                      <w:lang w:eastAsia="sl-SI"/>
                    </w:rPr>
                  </w:pPr>
                  <w:r w:rsidRPr="00622F0D">
                    <w:rPr>
                      <w:rFonts w:cs="Arial"/>
                      <w:szCs w:val="20"/>
                      <w:lang w:eastAsia="sl-SI"/>
                    </w:rPr>
                    <w:t>Za udeležbo na usposabljanjih iz tega člena Uprava objavi javni poziv na osrednjem spletnem mestu državne uprave. Javni poziv objavi tudi LZS na svojih spletnih straneh. Usposabljanja za izvajalce izrednega odstrela na območjih z omejitvami se lahko udeležijo osebe, ki že posedujejo orožje ter imajo orožni list za lov v skladu s zakonom, ki ureja orožje.</w:t>
                  </w:r>
                </w:p>
                <w:p w14:paraId="2EAE1B6B" w14:textId="77777777" w:rsidR="005217DB" w:rsidRPr="00622F0D" w:rsidRDefault="005217DB" w:rsidP="007B1477">
                  <w:pPr>
                    <w:numPr>
                      <w:ilvl w:val="0"/>
                      <w:numId w:val="29"/>
                    </w:numPr>
                    <w:spacing w:after="60" w:line="240" w:lineRule="auto"/>
                    <w:ind w:left="363" w:hanging="357"/>
                    <w:jc w:val="both"/>
                    <w:rPr>
                      <w:rFonts w:cs="Arial"/>
                      <w:szCs w:val="20"/>
                      <w:lang w:eastAsia="sl-SI"/>
                    </w:rPr>
                  </w:pPr>
                  <w:r w:rsidRPr="00622F0D">
                    <w:rPr>
                      <w:rFonts w:cs="Arial"/>
                      <w:szCs w:val="20"/>
                      <w:lang w:eastAsia="sl-SI"/>
                    </w:rPr>
                    <w:t xml:space="preserve">Po opravljenem usposabljanju udeležencu Uprava izda potrdilo z navedbo ali se je udeležil usposabljanja za aktivno iskanje poginulih divjih prašičev ali usposabljanja za izvajanje izrednega odstrela divjih prašičev. Udeleženec se vpiše v evidenco usposobljenih oseb iz 58. člena tega zakona. </w:t>
                  </w:r>
                </w:p>
                <w:p w14:paraId="685E9BE7" w14:textId="77777777" w:rsidR="005217DB" w:rsidRPr="00622F0D" w:rsidRDefault="005217DB" w:rsidP="007B1477">
                  <w:pPr>
                    <w:numPr>
                      <w:ilvl w:val="0"/>
                      <w:numId w:val="29"/>
                    </w:numPr>
                    <w:spacing w:after="60" w:line="240" w:lineRule="auto"/>
                    <w:ind w:left="357" w:hanging="357"/>
                    <w:jc w:val="both"/>
                    <w:rPr>
                      <w:rFonts w:cs="Arial"/>
                      <w:szCs w:val="20"/>
                      <w:lang w:eastAsia="sl-SI"/>
                    </w:rPr>
                  </w:pPr>
                  <w:r w:rsidRPr="00622F0D">
                    <w:rPr>
                      <w:rFonts w:cs="Arial"/>
                      <w:szCs w:val="20"/>
                      <w:lang w:eastAsia="sl-SI"/>
                    </w:rPr>
                    <w:t xml:space="preserve">Ne glede na drugi odstavek tega člena je usposabljanje obvezno tudi za lovce, ki izvajajo lov na divje prašiče na določenem območju z omejitvami. Usposabljanje za lovce se izvede po programih iz tretjega in četrtega odstavka tega člena in ga Uprava zagotovi po določitvi območij z omejitvami. </w:t>
                  </w:r>
                </w:p>
                <w:p w14:paraId="108FEA6D" w14:textId="77777777" w:rsidR="005217DB" w:rsidRPr="00622F0D" w:rsidRDefault="005217DB" w:rsidP="007B1477">
                  <w:pPr>
                    <w:numPr>
                      <w:ilvl w:val="0"/>
                      <w:numId w:val="29"/>
                    </w:numPr>
                    <w:spacing w:after="60" w:line="240" w:lineRule="auto"/>
                    <w:ind w:left="363" w:hanging="357"/>
                    <w:jc w:val="both"/>
                    <w:rPr>
                      <w:rFonts w:cs="Arial"/>
                      <w:szCs w:val="20"/>
                      <w:lang w:eastAsia="sl-SI"/>
                    </w:rPr>
                  </w:pPr>
                  <w:r w:rsidRPr="00622F0D">
                    <w:rPr>
                      <w:rFonts w:cs="Arial"/>
                      <w:szCs w:val="20"/>
                      <w:lang w:eastAsia="sl-SI"/>
                    </w:rPr>
                    <w:t>Sredstva za izvajanje usposabljanj, vključno s sredstvi za predavatelje in prostore za izvedbo usposabljanj, ter za vzpostavitev in upravljanje evidence usposobljenih oseb, se zagotovijo iz proračuna Republike Slovenije.</w:t>
                  </w:r>
                </w:p>
                <w:p w14:paraId="7C211496" w14:textId="77777777" w:rsidR="005217DB" w:rsidRPr="00622F0D" w:rsidRDefault="005217DB" w:rsidP="005217DB">
                  <w:pPr>
                    <w:spacing w:after="60" w:line="240" w:lineRule="auto"/>
                    <w:jc w:val="both"/>
                    <w:rPr>
                      <w:rFonts w:cs="Arial"/>
                      <w:szCs w:val="20"/>
                      <w:lang w:eastAsia="sl-SI"/>
                    </w:rPr>
                  </w:pPr>
                </w:p>
                <w:p w14:paraId="1C1FB927" w14:textId="77777777" w:rsidR="005217DB" w:rsidRPr="00622F0D" w:rsidRDefault="005217DB" w:rsidP="007D1E2C">
                  <w:pPr>
                    <w:keepNext/>
                    <w:spacing w:after="60" w:line="240" w:lineRule="auto"/>
                    <w:jc w:val="center"/>
                    <w:outlineLvl w:val="1"/>
                    <w:rPr>
                      <w:rFonts w:cs="Arial"/>
                      <w:b/>
                      <w:iCs/>
                      <w:smallCaps/>
                      <w:szCs w:val="20"/>
                    </w:rPr>
                  </w:pPr>
                  <w:bookmarkStart w:id="4" w:name="_Toc26453243"/>
                  <w:r w:rsidRPr="00622F0D">
                    <w:rPr>
                      <w:rFonts w:cs="Arial"/>
                      <w:b/>
                      <w:iCs/>
                      <w:smallCaps/>
                      <w:szCs w:val="20"/>
                    </w:rPr>
                    <w:t xml:space="preserve">II. </w:t>
                  </w:r>
                  <w:r w:rsidRPr="00622F0D">
                    <w:rPr>
                      <w:rFonts w:cs="Arial"/>
                      <w:b/>
                      <w:szCs w:val="20"/>
                      <w:lang w:eastAsia="sl-SI"/>
                    </w:rPr>
                    <w:t>NUJNI UKREPI ZA PREPREČEVANJE IN ZGODNJE ODKRIVANJE APK PRI DIVJIH PRAŠIČIH</w:t>
                  </w:r>
                  <w:r w:rsidRPr="00622F0D">
                    <w:rPr>
                      <w:rFonts w:cs="Arial"/>
                      <w:szCs w:val="20"/>
                      <w:lang w:eastAsia="sl-SI"/>
                    </w:rPr>
                    <w:t xml:space="preserve"> </w:t>
                  </w:r>
                  <w:r w:rsidRPr="00622F0D">
                    <w:rPr>
                      <w:rFonts w:cs="Arial"/>
                      <w:b/>
                      <w:iCs/>
                      <w:smallCaps/>
                      <w:szCs w:val="20"/>
                    </w:rPr>
                    <w:t xml:space="preserve">ZARADI VISOKE STOPNJE OGROŽENOSTI </w:t>
                  </w:r>
                  <w:bookmarkEnd w:id="4"/>
                </w:p>
                <w:p w14:paraId="080ECDFC" w14:textId="77777777" w:rsidR="005217DB" w:rsidRPr="00622F0D" w:rsidRDefault="005217DB" w:rsidP="007D1E2C">
                  <w:pPr>
                    <w:spacing w:after="60" w:line="240" w:lineRule="auto"/>
                    <w:rPr>
                      <w:rFonts w:cs="Arial"/>
                      <w:szCs w:val="20"/>
                    </w:rPr>
                  </w:pPr>
                </w:p>
                <w:p w14:paraId="3B00F498" w14:textId="77777777" w:rsidR="005217DB" w:rsidRPr="00622F0D" w:rsidRDefault="005217DB" w:rsidP="007D1E2C">
                  <w:pPr>
                    <w:tabs>
                      <w:tab w:val="left" w:pos="284"/>
                    </w:tabs>
                    <w:spacing w:after="60" w:line="240" w:lineRule="auto"/>
                    <w:jc w:val="center"/>
                    <w:outlineLvl w:val="2"/>
                    <w:rPr>
                      <w:rFonts w:cs="Arial"/>
                      <w:szCs w:val="20"/>
                      <w:lang w:eastAsia="sl-SI"/>
                    </w:rPr>
                  </w:pPr>
                  <w:bookmarkStart w:id="5" w:name="_Toc26453244"/>
                  <w:r w:rsidRPr="00622F0D">
                    <w:rPr>
                      <w:rFonts w:cs="Arial"/>
                      <w:szCs w:val="20"/>
                      <w:lang w:eastAsia="sl-SI"/>
                    </w:rPr>
                    <w:t>8. člen</w:t>
                  </w:r>
                </w:p>
                <w:p w14:paraId="2EB43FF7" w14:textId="77777777" w:rsidR="005217DB" w:rsidRPr="00622F0D" w:rsidRDefault="005217DB" w:rsidP="007D1E2C">
                  <w:pPr>
                    <w:tabs>
                      <w:tab w:val="left" w:pos="284"/>
                    </w:tabs>
                    <w:spacing w:after="60" w:line="240" w:lineRule="auto"/>
                    <w:jc w:val="center"/>
                    <w:outlineLvl w:val="2"/>
                    <w:rPr>
                      <w:rFonts w:cs="Arial"/>
                      <w:szCs w:val="20"/>
                      <w:lang w:eastAsia="sl-SI"/>
                    </w:rPr>
                  </w:pPr>
                  <w:r w:rsidRPr="00622F0D">
                    <w:rPr>
                      <w:rFonts w:cs="Arial"/>
                      <w:szCs w:val="20"/>
                      <w:lang w:eastAsia="sl-SI"/>
                    </w:rPr>
                    <w:t>(uvedba ukrepov)</w:t>
                  </w:r>
                </w:p>
                <w:p w14:paraId="5406AAEA" w14:textId="77777777" w:rsidR="005217DB" w:rsidRPr="00622F0D" w:rsidRDefault="005217DB" w:rsidP="005217DB">
                  <w:pPr>
                    <w:tabs>
                      <w:tab w:val="left" w:pos="284"/>
                    </w:tabs>
                    <w:spacing w:after="60" w:line="240" w:lineRule="auto"/>
                    <w:jc w:val="center"/>
                    <w:outlineLvl w:val="2"/>
                    <w:rPr>
                      <w:rFonts w:cs="Arial"/>
                      <w:szCs w:val="20"/>
                      <w:lang w:eastAsia="sl-SI"/>
                    </w:rPr>
                  </w:pPr>
                </w:p>
                <w:p w14:paraId="1ED7B817" w14:textId="77777777" w:rsidR="005217DB" w:rsidRPr="00622F0D" w:rsidRDefault="005217DB" w:rsidP="007B1477">
                  <w:pPr>
                    <w:numPr>
                      <w:ilvl w:val="1"/>
                      <w:numId w:val="35"/>
                    </w:numPr>
                    <w:spacing w:after="60" w:line="240" w:lineRule="auto"/>
                    <w:ind w:left="363" w:hanging="357"/>
                    <w:jc w:val="both"/>
                    <w:outlineLvl w:val="2"/>
                    <w:rPr>
                      <w:rFonts w:cs="Arial"/>
                      <w:szCs w:val="20"/>
                      <w:lang w:eastAsia="sl-SI"/>
                    </w:rPr>
                  </w:pPr>
                  <w:r w:rsidRPr="00622F0D">
                    <w:rPr>
                      <w:rFonts w:cs="Arial"/>
                      <w:szCs w:val="20"/>
                      <w:lang w:eastAsia="sl-SI"/>
                    </w:rPr>
                    <w:t>Ukrepi iz tega poglavja se začnejo izvajati z dnem uveljavitve sklepa generalnega direktorja Uprave, s katerim določi visoko stopnjo ogroženosti na podlagi epizootiološke situacije glede APK v sosednjih državah.</w:t>
                  </w:r>
                </w:p>
                <w:p w14:paraId="54BDFF1B" w14:textId="77777777" w:rsidR="005217DB" w:rsidRPr="00622F0D" w:rsidRDefault="005217DB" w:rsidP="007B1477">
                  <w:pPr>
                    <w:numPr>
                      <w:ilvl w:val="1"/>
                      <w:numId w:val="35"/>
                    </w:numPr>
                    <w:spacing w:after="60" w:line="240" w:lineRule="auto"/>
                    <w:ind w:left="363" w:hanging="357"/>
                    <w:jc w:val="both"/>
                    <w:outlineLvl w:val="2"/>
                    <w:rPr>
                      <w:rFonts w:cs="Arial"/>
                      <w:szCs w:val="20"/>
                      <w:lang w:eastAsia="sl-SI"/>
                    </w:rPr>
                  </w:pPr>
                  <w:r w:rsidRPr="00622F0D">
                    <w:rPr>
                      <w:rFonts w:cs="Arial"/>
                      <w:szCs w:val="20"/>
                      <w:lang w:eastAsia="sl-SI"/>
                    </w:rPr>
                    <w:t xml:space="preserve">Sklep iz prejšnjega odstavka se objavi v Uradnem listu Republike Slovenije. </w:t>
                  </w:r>
                </w:p>
                <w:p w14:paraId="17F083DB" w14:textId="77777777" w:rsidR="005217DB" w:rsidRPr="00622F0D" w:rsidRDefault="005217DB" w:rsidP="005217DB">
                  <w:pPr>
                    <w:tabs>
                      <w:tab w:val="left" w:pos="284"/>
                    </w:tabs>
                    <w:spacing w:after="60" w:line="240" w:lineRule="auto"/>
                    <w:jc w:val="center"/>
                    <w:outlineLvl w:val="2"/>
                    <w:rPr>
                      <w:rFonts w:cs="Arial"/>
                      <w:szCs w:val="20"/>
                      <w:lang w:eastAsia="sl-SI"/>
                    </w:rPr>
                  </w:pPr>
                </w:p>
                <w:p w14:paraId="00FF2242" w14:textId="77777777" w:rsidR="005217DB" w:rsidRPr="00622F0D" w:rsidRDefault="005217DB" w:rsidP="005217DB">
                  <w:pPr>
                    <w:tabs>
                      <w:tab w:val="left" w:pos="284"/>
                    </w:tabs>
                    <w:spacing w:after="60" w:line="240" w:lineRule="auto"/>
                    <w:jc w:val="center"/>
                    <w:outlineLvl w:val="2"/>
                    <w:rPr>
                      <w:rFonts w:cs="Arial"/>
                      <w:szCs w:val="20"/>
                      <w:lang w:eastAsia="sl-SI"/>
                    </w:rPr>
                  </w:pPr>
                  <w:r w:rsidRPr="00622F0D">
                    <w:rPr>
                      <w:rFonts w:cs="Arial"/>
                      <w:szCs w:val="20"/>
                      <w:lang w:eastAsia="sl-SI"/>
                    </w:rPr>
                    <w:t>9. člen</w:t>
                  </w:r>
                </w:p>
                <w:p w14:paraId="56D1EC35" w14:textId="77777777" w:rsidR="005217DB" w:rsidRPr="00622F0D" w:rsidRDefault="005217DB" w:rsidP="005217DB">
                  <w:pPr>
                    <w:tabs>
                      <w:tab w:val="left" w:pos="284"/>
                    </w:tabs>
                    <w:spacing w:after="60" w:line="240" w:lineRule="auto"/>
                    <w:jc w:val="center"/>
                    <w:outlineLvl w:val="2"/>
                    <w:rPr>
                      <w:rFonts w:cs="Arial"/>
                      <w:szCs w:val="20"/>
                      <w:lang w:eastAsia="sl-SI"/>
                    </w:rPr>
                  </w:pPr>
                  <w:r w:rsidRPr="00622F0D">
                    <w:rPr>
                      <w:rFonts w:cs="Arial"/>
                      <w:szCs w:val="20"/>
                      <w:lang w:eastAsia="sl-SI"/>
                    </w:rPr>
                    <w:t>(ukrepi)</w:t>
                  </w:r>
                </w:p>
                <w:p w14:paraId="4E5F89DE" w14:textId="77777777" w:rsidR="005217DB" w:rsidRPr="00622F0D" w:rsidRDefault="005217DB" w:rsidP="005217DB">
                  <w:pPr>
                    <w:tabs>
                      <w:tab w:val="left" w:pos="284"/>
                    </w:tabs>
                    <w:spacing w:after="60" w:line="240" w:lineRule="auto"/>
                    <w:jc w:val="center"/>
                    <w:outlineLvl w:val="2"/>
                    <w:rPr>
                      <w:rFonts w:cs="Arial"/>
                      <w:szCs w:val="20"/>
                      <w:lang w:eastAsia="sl-SI"/>
                    </w:rPr>
                  </w:pPr>
                </w:p>
                <w:p w14:paraId="4238DC12" w14:textId="282FCA9C" w:rsidR="005217DB" w:rsidRPr="00622F0D" w:rsidRDefault="005217DB" w:rsidP="007218C3">
                  <w:pPr>
                    <w:numPr>
                      <w:ilvl w:val="0"/>
                      <w:numId w:val="95"/>
                    </w:numPr>
                    <w:spacing w:after="60" w:line="240" w:lineRule="auto"/>
                    <w:ind w:left="363" w:hanging="357"/>
                    <w:jc w:val="both"/>
                    <w:outlineLvl w:val="2"/>
                    <w:rPr>
                      <w:rFonts w:cs="Arial"/>
                      <w:szCs w:val="20"/>
                      <w:lang w:eastAsia="sl-SI"/>
                    </w:rPr>
                  </w:pPr>
                  <w:r w:rsidRPr="00622F0D">
                    <w:rPr>
                      <w:rFonts w:cs="Arial"/>
                      <w:szCs w:val="20"/>
                      <w:lang w:eastAsia="sl-SI"/>
                    </w:rPr>
                    <w:t>Nujni ukrepi, ki se izvajajo za preprečevanje in zgodnje odkrivanje APK pri divjih prašičih, so:</w:t>
                  </w:r>
                </w:p>
                <w:p w14:paraId="1A5F70E3" w14:textId="77777777" w:rsidR="005217DB" w:rsidRPr="00622F0D" w:rsidRDefault="005217DB" w:rsidP="007218C3">
                  <w:pPr>
                    <w:numPr>
                      <w:ilvl w:val="0"/>
                      <w:numId w:val="91"/>
                    </w:numPr>
                    <w:tabs>
                      <w:tab w:val="left" w:pos="284"/>
                    </w:tabs>
                    <w:spacing w:after="60" w:line="240" w:lineRule="auto"/>
                    <w:jc w:val="both"/>
                    <w:outlineLvl w:val="2"/>
                    <w:rPr>
                      <w:rFonts w:cs="Arial"/>
                      <w:szCs w:val="20"/>
                      <w:lang w:eastAsia="sl-SI"/>
                    </w:rPr>
                  </w:pPr>
                  <w:r w:rsidRPr="00622F0D">
                    <w:rPr>
                      <w:rFonts w:cs="Arial"/>
                      <w:szCs w:val="20"/>
                      <w:lang w:eastAsia="sl-SI"/>
                    </w:rPr>
                    <w:t>prepoved prejemanja in odpreme živih divjih prašičev na druge lokacije;</w:t>
                  </w:r>
                </w:p>
                <w:p w14:paraId="5A7A7FD7" w14:textId="77777777" w:rsidR="005217DB" w:rsidRPr="00622F0D" w:rsidRDefault="005217DB" w:rsidP="007218C3">
                  <w:pPr>
                    <w:numPr>
                      <w:ilvl w:val="0"/>
                      <w:numId w:val="91"/>
                    </w:numPr>
                    <w:tabs>
                      <w:tab w:val="left" w:pos="284"/>
                    </w:tabs>
                    <w:spacing w:after="60" w:line="240" w:lineRule="auto"/>
                    <w:jc w:val="both"/>
                    <w:outlineLvl w:val="2"/>
                    <w:rPr>
                      <w:rFonts w:cs="Arial"/>
                      <w:szCs w:val="20"/>
                      <w:lang w:eastAsia="sl-SI"/>
                    </w:rPr>
                  </w:pPr>
                  <w:r w:rsidRPr="00622F0D">
                    <w:rPr>
                      <w:rFonts w:cs="Arial"/>
                      <w:szCs w:val="20"/>
                      <w:lang w:eastAsia="sl-SI"/>
                    </w:rPr>
                    <w:t>zmanjšanje populacije divjih prašičev;</w:t>
                  </w:r>
                </w:p>
                <w:p w14:paraId="288750F8" w14:textId="77777777" w:rsidR="005217DB" w:rsidRPr="00622F0D" w:rsidRDefault="005217DB" w:rsidP="007218C3">
                  <w:pPr>
                    <w:numPr>
                      <w:ilvl w:val="0"/>
                      <w:numId w:val="91"/>
                    </w:numPr>
                    <w:tabs>
                      <w:tab w:val="left" w:pos="284"/>
                    </w:tabs>
                    <w:spacing w:after="60" w:line="240" w:lineRule="auto"/>
                    <w:jc w:val="both"/>
                    <w:outlineLvl w:val="2"/>
                    <w:rPr>
                      <w:rFonts w:cs="Arial"/>
                      <w:szCs w:val="20"/>
                      <w:lang w:eastAsia="sl-SI"/>
                    </w:rPr>
                  </w:pPr>
                  <w:r w:rsidRPr="00622F0D">
                    <w:rPr>
                      <w:rFonts w:cs="Arial"/>
                      <w:szCs w:val="20"/>
                      <w:lang w:eastAsia="sl-SI"/>
                    </w:rPr>
                    <w:t>prepoved krmljenja ŽSP in omejitev krmljenja na krmiščih;</w:t>
                  </w:r>
                </w:p>
                <w:p w14:paraId="6A3A0937" w14:textId="77777777" w:rsidR="005217DB" w:rsidRPr="00622F0D" w:rsidRDefault="005217DB" w:rsidP="007218C3">
                  <w:pPr>
                    <w:numPr>
                      <w:ilvl w:val="0"/>
                      <w:numId w:val="91"/>
                    </w:numPr>
                    <w:tabs>
                      <w:tab w:val="left" w:pos="284"/>
                    </w:tabs>
                    <w:spacing w:after="60" w:line="240" w:lineRule="auto"/>
                    <w:jc w:val="both"/>
                    <w:outlineLvl w:val="2"/>
                    <w:rPr>
                      <w:rFonts w:cs="Arial"/>
                      <w:szCs w:val="20"/>
                      <w:lang w:eastAsia="sl-SI"/>
                    </w:rPr>
                  </w:pPr>
                  <w:r w:rsidRPr="00622F0D">
                    <w:rPr>
                      <w:rFonts w:cs="Arial"/>
                      <w:szCs w:val="20"/>
                      <w:lang w:eastAsia="sl-SI"/>
                    </w:rPr>
                    <w:t>priprava in izvajanje načrtov ravnanja upravljavcev lovišč;</w:t>
                  </w:r>
                </w:p>
                <w:p w14:paraId="4F807BFD" w14:textId="7F0AA7F8" w:rsidR="005217DB" w:rsidRPr="00622F0D" w:rsidRDefault="005217DB" w:rsidP="007218C3">
                  <w:pPr>
                    <w:numPr>
                      <w:ilvl w:val="0"/>
                      <w:numId w:val="91"/>
                    </w:numPr>
                    <w:tabs>
                      <w:tab w:val="left" w:pos="284"/>
                    </w:tabs>
                    <w:spacing w:after="60" w:line="240" w:lineRule="auto"/>
                    <w:jc w:val="both"/>
                    <w:outlineLvl w:val="2"/>
                    <w:rPr>
                      <w:rFonts w:cs="Arial"/>
                      <w:szCs w:val="20"/>
                      <w:lang w:eastAsia="sl-SI"/>
                    </w:rPr>
                  </w:pPr>
                  <w:r w:rsidRPr="00622F0D">
                    <w:rPr>
                      <w:rFonts w:cs="Arial"/>
                      <w:szCs w:val="20"/>
                      <w:lang w:eastAsia="sl-SI"/>
                    </w:rPr>
                    <w:t>ravnanje z najdenimi poginulimi divjimi prašiči;</w:t>
                  </w:r>
                </w:p>
                <w:p w14:paraId="0F21802A" w14:textId="264FE2B3" w:rsidR="005217DB" w:rsidRPr="00622F0D" w:rsidRDefault="005217DB" w:rsidP="007218C3">
                  <w:pPr>
                    <w:numPr>
                      <w:ilvl w:val="0"/>
                      <w:numId w:val="95"/>
                    </w:numPr>
                    <w:spacing w:after="60" w:line="240" w:lineRule="auto"/>
                    <w:ind w:left="363" w:hanging="357"/>
                    <w:jc w:val="both"/>
                    <w:outlineLvl w:val="2"/>
                    <w:rPr>
                      <w:rFonts w:cs="Arial"/>
                      <w:szCs w:val="20"/>
                      <w:lang w:eastAsia="sl-SI"/>
                    </w:rPr>
                  </w:pPr>
                  <w:r w:rsidRPr="00622F0D">
                    <w:rPr>
                      <w:rFonts w:cs="Arial"/>
                      <w:szCs w:val="20"/>
                      <w:lang w:eastAsia="sl-SI"/>
                    </w:rPr>
                    <w:t xml:space="preserve">Ukrepi iz prejšnjega odstavka </w:t>
                  </w:r>
                  <w:r w:rsidRPr="00622F0D">
                    <w:rPr>
                      <w:rFonts w:cs="Arial"/>
                      <w:szCs w:val="20"/>
                    </w:rPr>
                    <w:t>se izvajajo na celotnem območju Republike Slovenije do pojava APK pri divjih prašičih, po pojavu APK pri divjih prašičih pa se še naprej izvajajo na območjih, ki niso</w:t>
                  </w:r>
                  <w:r w:rsidR="00AB652D" w:rsidRPr="00622F0D">
                    <w:rPr>
                      <w:rFonts w:cs="Arial"/>
                      <w:szCs w:val="20"/>
                    </w:rPr>
                    <w:t xml:space="preserve"> določena kot </w:t>
                  </w:r>
                  <w:r w:rsidRPr="00622F0D">
                    <w:rPr>
                      <w:rFonts w:cs="Arial"/>
                      <w:szCs w:val="20"/>
                    </w:rPr>
                    <w:t xml:space="preserve">območja z omejitvami. </w:t>
                  </w:r>
                </w:p>
                <w:p w14:paraId="133E8A47" w14:textId="77777777" w:rsidR="005217DB" w:rsidRPr="00622F0D" w:rsidRDefault="005217DB" w:rsidP="007218C3">
                  <w:pPr>
                    <w:numPr>
                      <w:ilvl w:val="0"/>
                      <w:numId w:val="95"/>
                    </w:numPr>
                    <w:spacing w:after="60" w:line="240" w:lineRule="auto"/>
                    <w:ind w:left="363" w:hanging="357"/>
                    <w:jc w:val="both"/>
                    <w:outlineLvl w:val="2"/>
                    <w:rPr>
                      <w:rFonts w:cs="Arial"/>
                      <w:szCs w:val="20"/>
                      <w:lang w:eastAsia="sl-SI"/>
                    </w:rPr>
                  </w:pPr>
                  <w:r w:rsidRPr="00622F0D">
                    <w:rPr>
                      <w:rFonts w:cs="Arial"/>
                      <w:szCs w:val="20"/>
                    </w:rPr>
                    <w:t>Ne glede na prejšnji odstavek se ukrepa iz 4. točke prvega odstavka tega člena in 5. točke prvega odstavka tega člena v delu, ki se nanaša na obveznost prijave vsakega poginulega divjega prašiča, še naprej izvajata na območju celotne Republike Slovenije.</w:t>
                  </w:r>
                </w:p>
                <w:p w14:paraId="614B700D" w14:textId="77777777" w:rsidR="005217DB" w:rsidRPr="00622F0D" w:rsidRDefault="005217DB" w:rsidP="005217DB">
                  <w:pPr>
                    <w:tabs>
                      <w:tab w:val="left" w:pos="284"/>
                    </w:tabs>
                    <w:spacing w:after="60" w:line="240" w:lineRule="auto"/>
                    <w:jc w:val="both"/>
                    <w:outlineLvl w:val="2"/>
                    <w:rPr>
                      <w:rFonts w:cs="Arial"/>
                      <w:szCs w:val="20"/>
                      <w:lang w:eastAsia="sl-SI"/>
                    </w:rPr>
                  </w:pPr>
                </w:p>
                <w:p w14:paraId="26168DA6" w14:textId="77777777" w:rsidR="005217DB" w:rsidRPr="00622F0D" w:rsidRDefault="005217DB" w:rsidP="007218C3">
                  <w:pPr>
                    <w:numPr>
                      <w:ilvl w:val="0"/>
                      <w:numId w:val="92"/>
                    </w:numPr>
                    <w:tabs>
                      <w:tab w:val="left" w:pos="284"/>
                    </w:tabs>
                    <w:spacing w:after="60" w:line="240" w:lineRule="auto"/>
                    <w:jc w:val="center"/>
                    <w:outlineLvl w:val="2"/>
                    <w:rPr>
                      <w:rFonts w:cs="Arial"/>
                      <w:szCs w:val="20"/>
                      <w:lang w:eastAsia="sl-SI"/>
                    </w:rPr>
                  </w:pPr>
                  <w:r w:rsidRPr="00622F0D">
                    <w:rPr>
                      <w:rFonts w:cs="Arial"/>
                      <w:szCs w:val="20"/>
                      <w:lang w:eastAsia="sl-SI"/>
                    </w:rPr>
                    <w:t>Prepoved prejemanja in odpreme živih divjih prašičev na druge lokacije</w:t>
                  </w:r>
                </w:p>
                <w:p w14:paraId="4A44D47F" w14:textId="77777777" w:rsidR="005217DB" w:rsidRPr="00622F0D" w:rsidRDefault="005217DB" w:rsidP="005217DB">
                  <w:pPr>
                    <w:tabs>
                      <w:tab w:val="left" w:pos="284"/>
                    </w:tabs>
                    <w:spacing w:after="60" w:line="240" w:lineRule="auto"/>
                    <w:jc w:val="center"/>
                    <w:outlineLvl w:val="2"/>
                    <w:rPr>
                      <w:rFonts w:cs="Arial"/>
                      <w:szCs w:val="20"/>
                      <w:lang w:eastAsia="sl-SI"/>
                    </w:rPr>
                  </w:pPr>
                </w:p>
                <w:p w14:paraId="4D98F902" w14:textId="77777777" w:rsidR="005217DB" w:rsidRPr="00622F0D" w:rsidRDefault="005217DB" w:rsidP="00360E7D">
                  <w:pPr>
                    <w:tabs>
                      <w:tab w:val="left" w:pos="0"/>
                    </w:tabs>
                    <w:spacing w:after="60"/>
                    <w:jc w:val="center"/>
                    <w:outlineLvl w:val="2"/>
                    <w:rPr>
                      <w:rFonts w:cs="Arial"/>
                    </w:rPr>
                  </w:pPr>
                  <w:r w:rsidRPr="00622F0D">
                    <w:rPr>
                      <w:rFonts w:cs="Arial"/>
                    </w:rPr>
                    <w:t>10. člen</w:t>
                  </w:r>
                </w:p>
                <w:p w14:paraId="009598A6" w14:textId="77777777" w:rsidR="005217DB" w:rsidRPr="00622F0D" w:rsidRDefault="005217DB" w:rsidP="00360E7D">
                  <w:pPr>
                    <w:tabs>
                      <w:tab w:val="left" w:pos="0"/>
                      <w:tab w:val="left" w:pos="351"/>
                    </w:tabs>
                    <w:spacing w:after="60" w:line="240" w:lineRule="auto"/>
                    <w:jc w:val="center"/>
                    <w:outlineLvl w:val="2"/>
                    <w:rPr>
                      <w:rFonts w:cs="Arial"/>
                      <w:szCs w:val="20"/>
                      <w:lang w:eastAsia="sl-SI"/>
                    </w:rPr>
                  </w:pPr>
                  <w:r w:rsidRPr="00622F0D">
                    <w:rPr>
                      <w:rFonts w:cs="Arial"/>
                      <w:szCs w:val="20"/>
                      <w:lang w:eastAsia="sl-SI"/>
                    </w:rPr>
                    <w:t>(prepoved prejemanja in odpreme)</w:t>
                  </w:r>
                  <w:bookmarkEnd w:id="5"/>
                </w:p>
                <w:p w14:paraId="060DC065" w14:textId="77777777" w:rsidR="005217DB" w:rsidRPr="00622F0D" w:rsidRDefault="005217DB" w:rsidP="005217DB">
                  <w:pPr>
                    <w:tabs>
                      <w:tab w:val="left" w:pos="284"/>
                    </w:tabs>
                    <w:spacing w:after="60" w:line="240" w:lineRule="auto"/>
                    <w:jc w:val="center"/>
                    <w:rPr>
                      <w:rFonts w:cs="Arial"/>
                      <w:szCs w:val="20"/>
                    </w:rPr>
                  </w:pPr>
                </w:p>
                <w:p w14:paraId="589A9CFC" w14:textId="77777777" w:rsidR="005217DB" w:rsidRPr="00622F0D" w:rsidRDefault="005217DB" w:rsidP="007B1477">
                  <w:pPr>
                    <w:numPr>
                      <w:ilvl w:val="0"/>
                      <w:numId w:val="36"/>
                    </w:numPr>
                    <w:spacing w:after="60" w:line="240" w:lineRule="auto"/>
                    <w:ind w:left="357" w:hanging="357"/>
                    <w:jc w:val="both"/>
                    <w:rPr>
                      <w:rFonts w:cs="Arial"/>
                      <w:szCs w:val="20"/>
                      <w:lang w:eastAsia="sl-SI"/>
                    </w:rPr>
                  </w:pPr>
                  <w:r w:rsidRPr="00622F0D">
                    <w:rPr>
                      <w:rFonts w:cs="Arial"/>
                      <w:szCs w:val="20"/>
                      <w:lang w:eastAsia="sl-SI"/>
                    </w:rPr>
                    <w:t>Odprema živih divjih prašičev iz lovišč, obor in lovnih obor na druge lokacije v Republiki Sloveniji je prepovedana.</w:t>
                  </w:r>
                </w:p>
                <w:p w14:paraId="3E856106" w14:textId="77777777" w:rsidR="005217DB" w:rsidRPr="00622F0D" w:rsidRDefault="005217DB" w:rsidP="007B1477">
                  <w:pPr>
                    <w:numPr>
                      <w:ilvl w:val="0"/>
                      <w:numId w:val="36"/>
                    </w:numPr>
                    <w:spacing w:after="60" w:line="240" w:lineRule="auto"/>
                    <w:jc w:val="both"/>
                    <w:rPr>
                      <w:rFonts w:cs="Arial"/>
                      <w:szCs w:val="20"/>
                      <w:lang w:eastAsia="sl-SI"/>
                    </w:rPr>
                  </w:pPr>
                  <w:r w:rsidRPr="00622F0D">
                    <w:rPr>
                      <w:rFonts w:cs="Arial"/>
                      <w:szCs w:val="20"/>
                      <w:lang w:eastAsia="sl-SI"/>
                    </w:rPr>
                    <w:t>Za izvajanje tretjega odstavka 15. člena Izvedbenega sklepa Komisije 2014/709/EU z dne 9. oktobra 2014 o nadzornih ukrepih za zdravje živali v zvezi z afriško prašičjo kugo v nekaterih državah članicah in razveljavitvi Izvedbenega sklepa 2014/178/EU (UL L št. 295 z dne 11. 10. 2014, str. 63), zadnjič spremenjenega z Izvedbenim sklepom Komisije (EU) 2020/46 z dne 20. januarja 2020 o spremembi Priloge k Izvedbenemu sklepu 2014/709/EU o nadzornih ukrepih za zdravje živali v zvezi z afriško prašičjo kugo v nekaterih državah članicah (UL L št. 16 z dne 21. 1. 2020, str. 9), je prepovedana odprema živih divjih prašičev v druge države članice Evropske unije in v tretje države.</w:t>
                  </w:r>
                </w:p>
                <w:p w14:paraId="1DE7E5DE" w14:textId="77777777" w:rsidR="005217DB" w:rsidRPr="00622F0D" w:rsidRDefault="005217DB" w:rsidP="007B1477">
                  <w:pPr>
                    <w:numPr>
                      <w:ilvl w:val="0"/>
                      <w:numId w:val="36"/>
                    </w:numPr>
                    <w:spacing w:after="60" w:line="240" w:lineRule="auto"/>
                    <w:ind w:left="357" w:hanging="357"/>
                    <w:jc w:val="both"/>
                    <w:rPr>
                      <w:rFonts w:cs="Arial"/>
                      <w:szCs w:val="20"/>
                      <w:lang w:eastAsia="sl-SI"/>
                    </w:rPr>
                  </w:pPr>
                  <w:r w:rsidRPr="00622F0D">
                    <w:rPr>
                      <w:rFonts w:cs="Arial"/>
                      <w:szCs w:val="20"/>
                      <w:lang w:eastAsia="sl-SI"/>
                    </w:rPr>
                    <w:t>Prepovedano je prejemanje živih divjih prašičev iz drugih držav članic Evropske unije in iz tretjih držav.</w:t>
                  </w:r>
                </w:p>
                <w:p w14:paraId="646A4273" w14:textId="77777777" w:rsidR="005217DB" w:rsidRPr="00622F0D" w:rsidRDefault="005217DB" w:rsidP="007B1477">
                  <w:pPr>
                    <w:numPr>
                      <w:ilvl w:val="0"/>
                      <w:numId w:val="36"/>
                    </w:numPr>
                    <w:spacing w:after="60" w:line="240" w:lineRule="auto"/>
                    <w:jc w:val="both"/>
                    <w:rPr>
                      <w:rFonts w:cs="Arial"/>
                      <w:szCs w:val="20"/>
                      <w:lang w:eastAsia="sl-SI"/>
                    </w:rPr>
                  </w:pPr>
                  <w:r w:rsidRPr="00622F0D">
                    <w:rPr>
                      <w:rFonts w:cs="Arial"/>
                      <w:szCs w:val="20"/>
                    </w:rPr>
                    <w:t>Ne glede na določbe prvega odstavka tega člena je za namene reprodukcije dovoljena odprema na druge lokacije v Republiki Slovenji divjih merjascev in svinj za pleme iz obor pod naslednjimi pogoji:</w:t>
                  </w:r>
                </w:p>
                <w:p w14:paraId="5B841695" w14:textId="77777777" w:rsidR="005217DB" w:rsidRPr="00622F0D" w:rsidRDefault="005217DB" w:rsidP="007218C3">
                  <w:pPr>
                    <w:numPr>
                      <w:ilvl w:val="2"/>
                      <w:numId w:val="93"/>
                    </w:numPr>
                    <w:tabs>
                      <w:tab w:val="left" w:pos="284"/>
                    </w:tabs>
                    <w:spacing w:after="60" w:line="240" w:lineRule="auto"/>
                    <w:ind w:left="757"/>
                    <w:jc w:val="both"/>
                    <w:rPr>
                      <w:rFonts w:cs="Arial"/>
                      <w:szCs w:val="20"/>
                    </w:rPr>
                  </w:pPr>
                  <w:r w:rsidRPr="00622F0D">
                    <w:rPr>
                      <w:rFonts w:cs="Arial"/>
                      <w:szCs w:val="20"/>
                    </w:rPr>
                    <w:t>obora je registrirana in ima G-MID; živali v obori so označene in imetnik vodi register živali na gospodarstvu;</w:t>
                  </w:r>
                </w:p>
                <w:p w14:paraId="7563460A" w14:textId="77777777" w:rsidR="005217DB" w:rsidRPr="00622F0D" w:rsidRDefault="005217DB" w:rsidP="007218C3">
                  <w:pPr>
                    <w:numPr>
                      <w:ilvl w:val="2"/>
                      <w:numId w:val="93"/>
                    </w:numPr>
                    <w:tabs>
                      <w:tab w:val="left" w:pos="284"/>
                    </w:tabs>
                    <w:spacing w:after="60" w:line="240" w:lineRule="auto"/>
                    <w:ind w:left="757"/>
                    <w:jc w:val="both"/>
                    <w:rPr>
                      <w:rFonts w:cs="Arial"/>
                      <w:szCs w:val="20"/>
                    </w:rPr>
                  </w:pPr>
                  <w:r w:rsidRPr="00622F0D">
                    <w:rPr>
                      <w:rFonts w:cs="Arial"/>
                      <w:szCs w:val="20"/>
                    </w:rPr>
                    <w:t>divji merjasec ali svinja za pleme, ki je namenjena za odpremo, je v obori izvora vsaj 30 dni pred odpremo oziroma od rojstva in na dan odpreme ne kaže kliničnih znakov bolezni;</w:t>
                  </w:r>
                </w:p>
                <w:p w14:paraId="7C82EDC2" w14:textId="77777777" w:rsidR="005217DB" w:rsidRPr="00622F0D" w:rsidRDefault="005217DB" w:rsidP="007218C3">
                  <w:pPr>
                    <w:numPr>
                      <w:ilvl w:val="2"/>
                      <w:numId w:val="93"/>
                    </w:numPr>
                    <w:tabs>
                      <w:tab w:val="left" w:pos="284"/>
                    </w:tabs>
                    <w:spacing w:after="60" w:line="240" w:lineRule="auto"/>
                    <w:ind w:left="757"/>
                    <w:jc w:val="both"/>
                    <w:rPr>
                      <w:rFonts w:cs="Arial"/>
                      <w:szCs w:val="20"/>
                    </w:rPr>
                  </w:pPr>
                  <w:r w:rsidRPr="00622F0D">
                    <w:rPr>
                      <w:rFonts w:cs="Arial"/>
                      <w:szCs w:val="20"/>
                    </w:rPr>
                    <w:t>odpremo dovoli uradni veterinar z odločbo.</w:t>
                  </w:r>
                </w:p>
                <w:p w14:paraId="45E81CB1" w14:textId="77777777" w:rsidR="005217DB" w:rsidRPr="00622F0D" w:rsidRDefault="005217DB" w:rsidP="005217DB">
                  <w:pPr>
                    <w:tabs>
                      <w:tab w:val="left" w:pos="284"/>
                    </w:tabs>
                    <w:spacing w:after="60" w:line="240" w:lineRule="auto"/>
                    <w:ind w:left="284"/>
                    <w:jc w:val="both"/>
                    <w:rPr>
                      <w:rFonts w:cs="Arial"/>
                      <w:szCs w:val="20"/>
                    </w:rPr>
                  </w:pPr>
                </w:p>
                <w:p w14:paraId="74A19DD2" w14:textId="77777777" w:rsidR="005217DB" w:rsidRPr="00622F0D" w:rsidRDefault="005217DB" w:rsidP="007218C3">
                  <w:pPr>
                    <w:numPr>
                      <w:ilvl w:val="0"/>
                      <w:numId w:val="92"/>
                    </w:numPr>
                    <w:tabs>
                      <w:tab w:val="left" w:pos="284"/>
                    </w:tabs>
                    <w:spacing w:after="60" w:line="240" w:lineRule="auto"/>
                    <w:ind w:left="0" w:firstLine="0"/>
                    <w:jc w:val="center"/>
                    <w:rPr>
                      <w:rFonts w:cs="Arial"/>
                      <w:szCs w:val="20"/>
                    </w:rPr>
                  </w:pPr>
                  <w:r w:rsidRPr="00622F0D">
                    <w:rPr>
                      <w:rFonts w:cs="Arial"/>
                      <w:szCs w:val="20"/>
                    </w:rPr>
                    <w:t>Zmanjšanje populacije divjih prašičev</w:t>
                  </w:r>
                </w:p>
                <w:p w14:paraId="7730743A" w14:textId="77777777" w:rsidR="005217DB" w:rsidRPr="00622F0D" w:rsidRDefault="005217DB" w:rsidP="00BD7612">
                  <w:pPr>
                    <w:tabs>
                      <w:tab w:val="left" w:pos="284"/>
                    </w:tabs>
                    <w:spacing w:after="60" w:line="240" w:lineRule="auto"/>
                    <w:rPr>
                      <w:rFonts w:cs="Arial"/>
                      <w:szCs w:val="20"/>
                    </w:rPr>
                  </w:pPr>
                </w:p>
                <w:p w14:paraId="18E7C77D" w14:textId="77777777" w:rsidR="005217DB" w:rsidRPr="00622F0D" w:rsidRDefault="005217DB" w:rsidP="00BD7612">
                  <w:pPr>
                    <w:tabs>
                      <w:tab w:val="left" w:pos="284"/>
                    </w:tabs>
                    <w:spacing w:after="60" w:line="240" w:lineRule="auto"/>
                    <w:jc w:val="center"/>
                    <w:outlineLvl w:val="2"/>
                    <w:rPr>
                      <w:rFonts w:cs="Arial"/>
                      <w:szCs w:val="20"/>
                    </w:rPr>
                  </w:pPr>
                  <w:bookmarkStart w:id="6" w:name="_Toc26453245"/>
                  <w:r w:rsidRPr="00622F0D">
                    <w:rPr>
                      <w:rFonts w:cs="Arial"/>
                      <w:szCs w:val="20"/>
                    </w:rPr>
                    <w:t>11. člen</w:t>
                  </w:r>
                  <w:r w:rsidRPr="00622F0D">
                    <w:rPr>
                      <w:rFonts w:cs="Arial"/>
                      <w:szCs w:val="20"/>
                    </w:rPr>
                    <w:br/>
                    <w:t>(zmanjšanje populacije)</w:t>
                  </w:r>
                  <w:bookmarkEnd w:id="6"/>
                </w:p>
                <w:p w14:paraId="0EDCC7FA" w14:textId="77777777" w:rsidR="005217DB" w:rsidRPr="00622F0D" w:rsidRDefault="005217DB" w:rsidP="005217DB">
                  <w:pPr>
                    <w:spacing w:after="60" w:line="240" w:lineRule="auto"/>
                    <w:rPr>
                      <w:rFonts w:cs="Arial"/>
                      <w:b/>
                      <w:szCs w:val="20"/>
                    </w:rPr>
                  </w:pPr>
                </w:p>
                <w:p w14:paraId="46F072D3" w14:textId="77777777" w:rsidR="005217DB" w:rsidRPr="00622F0D" w:rsidRDefault="005217DB" w:rsidP="007B1477">
                  <w:pPr>
                    <w:numPr>
                      <w:ilvl w:val="0"/>
                      <w:numId w:val="25"/>
                    </w:numPr>
                    <w:spacing w:after="60" w:line="240" w:lineRule="auto"/>
                    <w:jc w:val="both"/>
                    <w:rPr>
                      <w:rFonts w:cs="Arial"/>
                      <w:szCs w:val="20"/>
                      <w:lang w:eastAsia="sl-SI"/>
                    </w:rPr>
                  </w:pPr>
                  <w:r w:rsidRPr="00622F0D">
                    <w:rPr>
                      <w:rFonts w:cs="Arial"/>
                      <w:szCs w:val="20"/>
                      <w:lang w:eastAsia="sl-SI"/>
                    </w:rPr>
                    <w:t xml:space="preserve">Za zagotavljanje zmanjšanja populacije divjih prašičev upravljavci lovišč izvajajo intenzivni odstrel ob upoštevanju biovarnostnih ukrepov v skladu z načrtom ravnanja iz 13. člena tega zakona. </w:t>
                  </w:r>
                </w:p>
                <w:p w14:paraId="1171DA8D" w14:textId="77777777" w:rsidR="005217DB" w:rsidRPr="00622F0D" w:rsidRDefault="005217DB" w:rsidP="007B1477">
                  <w:pPr>
                    <w:numPr>
                      <w:ilvl w:val="0"/>
                      <w:numId w:val="25"/>
                    </w:numPr>
                    <w:spacing w:after="60" w:line="240" w:lineRule="auto"/>
                    <w:jc w:val="both"/>
                    <w:rPr>
                      <w:rFonts w:cs="Arial"/>
                      <w:szCs w:val="20"/>
                      <w:lang w:eastAsia="sl-SI"/>
                    </w:rPr>
                  </w:pPr>
                  <w:r w:rsidRPr="00622F0D">
                    <w:rPr>
                      <w:rFonts w:cs="Arial"/>
                      <w:szCs w:val="20"/>
                      <w:lang w:eastAsia="sl-SI"/>
                    </w:rPr>
                    <w:t xml:space="preserve">Za vsakega odstreljenega divjega prašiča, razen divjega prašiča v lovni obori, ki presega osnovo iz tretjega odstavka tega člena, se upravljavcu lovišča izplača stimulacija v pavšalnem znesku, in sicer za vsako odstreljeno žival obeh spolov v prvem življenjskem letu in za vsako žival ženskega spola 100 eurov na žival, za ostale kategorije odstreljenih divjih prašičev moškega spola pa 50 eurov na žival. </w:t>
                  </w:r>
                </w:p>
                <w:p w14:paraId="57DA1B27" w14:textId="77777777" w:rsidR="005217DB" w:rsidRPr="00622F0D" w:rsidRDefault="005217DB" w:rsidP="007B1477">
                  <w:pPr>
                    <w:numPr>
                      <w:ilvl w:val="0"/>
                      <w:numId w:val="25"/>
                    </w:numPr>
                    <w:spacing w:after="60" w:line="240" w:lineRule="auto"/>
                    <w:jc w:val="both"/>
                    <w:rPr>
                      <w:rFonts w:cs="Arial"/>
                      <w:szCs w:val="20"/>
                      <w:lang w:eastAsia="sl-SI"/>
                    </w:rPr>
                  </w:pPr>
                  <w:r w:rsidRPr="00622F0D">
                    <w:rPr>
                      <w:rFonts w:cs="Arial"/>
                      <w:szCs w:val="20"/>
                      <w:lang w:eastAsia="sl-SI"/>
                    </w:rPr>
                    <w:t>ZGS določi enotno letno osnovo za odvzem divjih prašičev v posameznih loviščih in LPN (brez lovnih obor), ki je povprečje realiziranega letnega odvzema v letih od 2013 do 2019. Ministrstvo osnovo za posamezno lovišče objavi na osrednjem spletnem mestu državne uprave.</w:t>
                  </w:r>
                </w:p>
                <w:p w14:paraId="65508F64" w14:textId="77777777" w:rsidR="005217DB" w:rsidRPr="00622F0D" w:rsidRDefault="005217DB" w:rsidP="007B1477">
                  <w:pPr>
                    <w:numPr>
                      <w:ilvl w:val="0"/>
                      <w:numId w:val="25"/>
                    </w:numPr>
                    <w:spacing w:after="60" w:line="240" w:lineRule="auto"/>
                    <w:jc w:val="both"/>
                    <w:rPr>
                      <w:rFonts w:cs="Arial"/>
                      <w:szCs w:val="20"/>
                      <w:lang w:eastAsia="sl-SI"/>
                    </w:rPr>
                  </w:pPr>
                  <w:r w:rsidRPr="00622F0D">
                    <w:rPr>
                      <w:rFonts w:cs="Arial"/>
                      <w:szCs w:val="20"/>
                      <w:lang w:eastAsia="sl-SI"/>
                    </w:rPr>
                    <w:t>Sredstva se izplačajo upravljavcu lovišča za vsakega odstreljenega divjega prašiča iz drugega odstavka tega člena na podlagi letnega zahtevka, ki ga upravljavec lovišča vloži na ministrstvo najpozneje do 1. marca tekočega leta za realizacijo odvzema divjih prašičev za preteklo leto. Sredstva se izplačajo v roku 60 dni od prejema popolnega zahtevka. O izplačilu ministrstvo obvesti upravljavca z dopisom.</w:t>
                  </w:r>
                </w:p>
                <w:p w14:paraId="5E99E291" w14:textId="77777777" w:rsidR="005217DB" w:rsidRPr="00622F0D" w:rsidRDefault="005217DB" w:rsidP="007B1477">
                  <w:pPr>
                    <w:numPr>
                      <w:ilvl w:val="0"/>
                      <w:numId w:val="25"/>
                    </w:numPr>
                    <w:spacing w:after="60" w:line="240" w:lineRule="auto"/>
                    <w:jc w:val="both"/>
                    <w:rPr>
                      <w:rFonts w:cs="Arial"/>
                      <w:color w:val="000000" w:themeColor="text1"/>
                      <w:szCs w:val="20"/>
                      <w:lang w:eastAsia="sl-SI"/>
                    </w:rPr>
                  </w:pPr>
                  <w:r w:rsidRPr="00622F0D">
                    <w:rPr>
                      <w:rFonts w:cs="Arial"/>
                      <w:color w:val="000000" w:themeColor="text1"/>
                      <w:szCs w:val="20"/>
                      <w:lang w:eastAsia="sl-SI"/>
                    </w:rPr>
                    <w:t>Pri izvajanju intenzivnega odstrela divjih prašičev je, ne glede na določbe zakona, ki ureja divjad in lovstvo, zakona, ki ureja orožje, in kazenskega zakonika, dovoljena uporaba</w:t>
                  </w:r>
                  <w:r w:rsidRPr="00622F0D">
                    <w:rPr>
                      <w:rFonts w:cs="Arial"/>
                      <w:bCs/>
                      <w:color w:val="000000" w:themeColor="text1"/>
                      <w:szCs w:val="20"/>
                      <w:lang w:eastAsia="sl-SI"/>
                    </w:rPr>
                    <w:t xml:space="preserve"> strelnih namerilnikov z napravo za elektronsko ojačevanje svetlobe oziroma z infrardečo napravo ali namerilnikov s termičnim (IR) senzorjem, če so izdelani ali predelani tako, da se pritrdijo na orožje ali so njegov sestavni del </w:t>
                  </w:r>
                  <w:r w:rsidRPr="00622F0D">
                    <w:rPr>
                      <w:rFonts w:cs="Arial"/>
                      <w:color w:val="000000" w:themeColor="text1"/>
                      <w:szCs w:val="20"/>
                      <w:lang w:eastAsia="sl-SI"/>
                    </w:rPr>
                    <w:t xml:space="preserve">in umetnih virov svetlobe. </w:t>
                  </w:r>
                </w:p>
                <w:p w14:paraId="5095BC73" w14:textId="77777777" w:rsidR="005217DB" w:rsidRPr="00622F0D" w:rsidRDefault="005217DB" w:rsidP="007B1477">
                  <w:pPr>
                    <w:numPr>
                      <w:ilvl w:val="0"/>
                      <w:numId w:val="25"/>
                    </w:numPr>
                    <w:spacing w:after="60" w:line="240" w:lineRule="auto"/>
                    <w:jc w:val="both"/>
                    <w:rPr>
                      <w:rFonts w:cs="Arial"/>
                      <w:szCs w:val="20"/>
                      <w:lang w:eastAsia="sl-SI"/>
                    </w:rPr>
                  </w:pPr>
                  <w:r w:rsidRPr="00622F0D">
                    <w:rPr>
                      <w:rFonts w:cs="Arial"/>
                      <w:szCs w:val="20"/>
                      <w:lang w:eastAsia="sl-SI"/>
                    </w:rPr>
                    <w:t>Sredstva za izvajanje četrtega odstavka tega člena se zagotovijo iz proračuna Republike Slovenije.</w:t>
                  </w:r>
                </w:p>
                <w:p w14:paraId="1B6B7793" w14:textId="77777777" w:rsidR="005217DB" w:rsidRPr="00622F0D" w:rsidRDefault="005217DB" w:rsidP="005217DB">
                  <w:pPr>
                    <w:spacing w:after="60" w:line="240" w:lineRule="auto"/>
                    <w:jc w:val="both"/>
                    <w:rPr>
                      <w:rFonts w:cs="Arial"/>
                      <w:szCs w:val="20"/>
                      <w:lang w:eastAsia="sl-SI"/>
                    </w:rPr>
                  </w:pPr>
                </w:p>
                <w:p w14:paraId="04D6F62F" w14:textId="77777777" w:rsidR="005217DB" w:rsidRPr="00622F0D" w:rsidRDefault="005217DB" w:rsidP="007218C3">
                  <w:pPr>
                    <w:numPr>
                      <w:ilvl w:val="0"/>
                      <w:numId w:val="92"/>
                    </w:numPr>
                    <w:spacing w:after="60" w:line="240" w:lineRule="auto"/>
                    <w:ind w:left="0" w:firstLine="0"/>
                    <w:jc w:val="center"/>
                    <w:rPr>
                      <w:rFonts w:cs="Arial"/>
                      <w:szCs w:val="20"/>
                    </w:rPr>
                  </w:pPr>
                  <w:r w:rsidRPr="00622F0D">
                    <w:rPr>
                      <w:rFonts w:cs="Arial"/>
                      <w:szCs w:val="20"/>
                      <w:lang w:eastAsia="sl-SI"/>
                    </w:rPr>
                    <w:t>Prepoved krmljenja ŽSP in omejitev krmljenja na krmiščih</w:t>
                  </w:r>
                </w:p>
                <w:p w14:paraId="45AF09E5" w14:textId="77777777" w:rsidR="005217DB" w:rsidRPr="00622F0D" w:rsidRDefault="005217DB" w:rsidP="00B774FA">
                  <w:pPr>
                    <w:spacing w:after="60" w:line="240" w:lineRule="auto"/>
                    <w:jc w:val="both"/>
                    <w:rPr>
                      <w:rFonts w:cs="Arial"/>
                      <w:szCs w:val="20"/>
                    </w:rPr>
                  </w:pPr>
                </w:p>
                <w:p w14:paraId="671B5F18" w14:textId="77777777" w:rsidR="005217DB" w:rsidRPr="00622F0D" w:rsidRDefault="005217DB" w:rsidP="00B774FA">
                  <w:pPr>
                    <w:keepNext/>
                    <w:spacing w:after="60" w:line="240" w:lineRule="auto"/>
                    <w:jc w:val="center"/>
                    <w:outlineLvl w:val="2"/>
                    <w:rPr>
                      <w:rFonts w:cs="Arial"/>
                      <w:bCs/>
                      <w:szCs w:val="20"/>
                    </w:rPr>
                  </w:pPr>
                  <w:bookmarkStart w:id="7" w:name="_Toc26453246"/>
                  <w:r w:rsidRPr="00622F0D">
                    <w:rPr>
                      <w:rFonts w:cs="Arial"/>
                      <w:bCs/>
                      <w:szCs w:val="20"/>
                    </w:rPr>
                    <w:t>12. člen</w:t>
                  </w:r>
                  <w:r w:rsidRPr="00622F0D">
                    <w:rPr>
                      <w:rFonts w:cs="Arial"/>
                      <w:bCs/>
                      <w:szCs w:val="20"/>
                    </w:rPr>
                    <w:br/>
                    <w:t>(prepoved krmljenja ŽSP</w:t>
                  </w:r>
                  <w:r w:rsidRPr="00622F0D">
                    <w:t xml:space="preserve"> </w:t>
                  </w:r>
                  <w:r w:rsidRPr="00622F0D">
                    <w:rPr>
                      <w:rFonts w:cs="Arial"/>
                      <w:bCs/>
                      <w:szCs w:val="20"/>
                    </w:rPr>
                    <w:t>in omejitev zimskega krmljenja)</w:t>
                  </w:r>
                  <w:bookmarkEnd w:id="7"/>
                </w:p>
                <w:p w14:paraId="201C11CF" w14:textId="77777777" w:rsidR="005217DB" w:rsidRPr="00622F0D" w:rsidRDefault="005217DB" w:rsidP="005217DB">
                  <w:pPr>
                    <w:spacing w:after="60" w:line="240" w:lineRule="auto"/>
                    <w:jc w:val="both"/>
                    <w:rPr>
                      <w:rFonts w:cs="Arial"/>
                      <w:szCs w:val="20"/>
                    </w:rPr>
                  </w:pPr>
                </w:p>
                <w:p w14:paraId="6FE3EFDD" w14:textId="77777777" w:rsidR="005217DB" w:rsidRPr="00622F0D" w:rsidRDefault="005217DB" w:rsidP="007218C3">
                  <w:pPr>
                    <w:numPr>
                      <w:ilvl w:val="0"/>
                      <w:numId w:val="65"/>
                    </w:numPr>
                    <w:spacing w:after="60" w:line="240" w:lineRule="auto"/>
                    <w:ind w:left="357" w:hanging="357"/>
                    <w:jc w:val="both"/>
                    <w:rPr>
                      <w:rFonts w:cs="Arial"/>
                      <w:szCs w:val="20"/>
                    </w:rPr>
                  </w:pPr>
                  <w:r w:rsidRPr="00622F0D">
                    <w:rPr>
                      <w:rFonts w:cs="Arial"/>
                      <w:szCs w:val="20"/>
                    </w:rPr>
                    <w:t xml:space="preserve">Na krmiščih za prosto živeče živali, do katerih lahko dostopajo divji prašiči, je prepovedano krmljenje z ŽSP. Dovoljeno je </w:t>
                  </w:r>
                  <w:r w:rsidRPr="00622F0D">
                    <w:rPr>
                      <w:rFonts w:cs="Arial"/>
                      <w:bCs/>
                      <w:color w:val="000000"/>
                      <w:szCs w:val="20"/>
                    </w:rPr>
                    <w:t>zimsko krmljenje s silažo, senom in okopavinami</w:t>
                  </w:r>
                  <w:r w:rsidRPr="00622F0D">
                    <w:rPr>
                      <w:rFonts w:cs="Arial"/>
                      <w:szCs w:val="20"/>
                    </w:rPr>
                    <w:t xml:space="preserve"> in krmljenje s krmo neživalskega izvora za namene privabljanja. </w:t>
                  </w:r>
                </w:p>
                <w:p w14:paraId="1675DDEF" w14:textId="77777777" w:rsidR="005217DB" w:rsidRPr="00622F0D" w:rsidRDefault="005217DB" w:rsidP="007218C3">
                  <w:pPr>
                    <w:numPr>
                      <w:ilvl w:val="0"/>
                      <w:numId w:val="65"/>
                    </w:numPr>
                    <w:spacing w:after="60" w:line="240" w:lineRule="auto"/>
                    <w:ind w:left="357" w:hanging="357"/>
                    <w:jc w:val="both"/>
                    <w:rPr>
                      <w:rFonts w:cs="Arial"/>
                      <w:szCs w:val="20"/>
                    </w:rPr>
                  </w:pPr>
                  <w:r w:rsidRPr="00622F0D">
                    <w:rPr>
                      <w:rFonts w:cs="Arial"/>
                      <w:szCs w:val="20"/>
                    </w:rPr>
                    <w:t>Ne glede na določbe prejšnjega odstavka se omejitve glede krmljenja s krmo neživalskega izvora ne nanašajo na krmišča v lovnih oborah.</w:t>
                  </w:r>
                </w:p>
                <w:p w14:paraId="42CFDBFC" w14:textId="77777777" w:rsidR="005217DB" w:rsidRPr="00622F0D" w:rsidRDefault="005217DB" w:rsidP="005217DB">
                  <w:pPr>
                    <w:spacing w:after="60" w:line="240" w:lineRule="auto"/>
                    <w:jc w:val="both"/>
                    <w:rPr>
                      <w:rFonts w:cs="Arial"/>
                      <w:szCs w:val="20"/>
                    </w:rPr>
                  </w:pPr>
                </w:p>
                <w:p w14:paraId="3B373B4C" w14:textId="77777777" w:rsidR="005217DB" w:rsidRPr="00622F0D" w:rsidRDefault="005217DB" w:rsidP="005217DB">
                  <w:pPr>
                    <w:keepNext/>
                    <w:spacing w:after="60" w:line="240" w:lineRule="auto"/>
                    <w:jc w:val="center"/>
                    <w:outlineLvl w:val="2"/>
                    <w:rPr>
                      <w:rFonts w:cs="Arial"/>
                      <w:bCs/>
                      <w:szCs w:val="20"/>
                    </w:rPr>
                  </w:pPr>
                  <w:bookmarkStart w:id="8" w:name="_Toc26453247"/>
                  <w:r w:rsidRPr="00622F0D">
                    <w:rPr>
                      <w:rFonts w:cs="Arial"/>
                      <w:bCs/>
                      <w:szCs w:val="20"/>
                    </w:rPr>
                    <w:t>4.</w:t>
                  </w:r>
                  <w:r w:rsidRPr="00622F0D">
                    <w:rPr>
                      <w:rFonts w:cs="Arial"/>
                      <w:szCs w:val="20"/>
                      <w:lang w:eastAsia="sl-SI"/>
                    </w:rPr>
                    <w:t xml:space="preserve"> Priprava načrtov ravnanja upravljavcev lovišč</w:t>
                  </w:r>
                </w:p>
                <w:p w14:paraId="50EAA9E6" w14:textId="77777777" w:rsidR="005217DB" w:rsidRPr="00622F0D" w:rsidRDefault="005217DB" w:rsidP="005217DB">
                  <w:pPr>
                    <w:keepNext/>
                    <w:spacing w:after="60" w:line="240" w:lineRule="auto"/>
                    <w:jc w:val="center"/>
                    <w:outlineLvl w:val="2"/>
                    <w:rPr>
                      <w:rFonts w:cs="Arial"/>
                      <w:bCs/>
                      <w:szCs w:val="20"/>
                    </w:rPr>
                  </w:pPr>
                </w:p>
                <w:p w14:paraId="5584CDD8" w14:textId="77777777" w:rsidR="005217DB" w:rsidRPr="00622F0D" w:rsidRDefault="005217DB" w:rsidP="005217DB">
                  <w:pPr>
                    <w:keepNext/>
                    <w:spacing w:after="60" w:line="240" w:lineRule="auto"/>
                    <w:jc w:val="center"/>
                    <w:outlineLvl w:val="2"/>
                    <w:rPr>
                      <w:rFonts w:cs="Arial"/>
                      <w:bCs/>
                      <w:szCs w:val="20"/>
                    </w:rPr>
                  </w:pPr>
                  <w:r w:rsidRPr="00622F0D">
                    <w:rPr>
                      <w:rFonts w:cs="Arial"/>
                      <w:bCs/>
                      <w:szCs w:val="20"/>
                    </w:rPr>
                    <w:t>13. člen</w:t>
                  </w:r>
                  <w:r w:rsidRPr="00622F0D">
                    <w:rPr>
                      <w:rFonts w:cs="Arial"/>
                      <w:bCs/>
                      <w:szCs w:val="20"/>
                    </w:rPr>
                    <w:br/>
                    <w:t>(načrt ravnanja)</w:t>
                  </w:r>
                  <w:bookmarkEnd w:id="8"/>
                </w:p>
                <w:p w14:paraId="62D9C9E2" w14:textId="77777777" w:rsidR="005217DB" w:rsidRPr="00622F0D" w:rsidRDefault="005217DB" w:rsidP="005217DB">
                  <w:pPr>
                    <w:spacing w:after="60" w:line="240" w:lineRule="auto"/>
                    <w:rPr>
                      <w:rFonts w:cs="Arial"/>
                      <w:szCs w:val="20"/>
                    </w:rPr>
                  </w:pPr>
                </w:p>
                <w:p w14:paraId="5822CAF3" w14:textId="77777777" w:rsidR="005217DB" w:rsidRPr="00622F0D" w:rsidRDefault="005217DB" w:rsidP="007B1477">
                  <w:pPr>
                    <w:numPr>
                      <w:ilvl w:val="0"/>
                      <w:numId w:val="32"/>
                    </w:numPr>
                    <w:spacing w:after="60" w:line="240" w:lineRule="auto"/>
                    <w:jc w:val="both"/>
                    <w:rPr>
                      <w:rFonts w:cs="Arial"/>
                      <w:szCs w:val="20"/>
                      <w:lang w:eastAsia="sl-SI"/>
                    </w:rPr>
                  </w:pPr>
                  <w:r w:rsidRPr="00622F0D">
                    <w:rPr>
                      <w:rFonts w:cs="Arial"/>
                      <w:szCs w:val="20"/>
                      <w:lang w:eastAsia="sl-SI"/>
                    </w:rPr>
                    <w:t>Vsak upravljavec lovišča pripravi načrt ravnanja (v nadaljnjem besedilu: načrt), ki je obvezen za vse lovce. Načrt vsebuje:</w:t>
                  </w:r>
                </w:p>
                <w:p w14:paraId="49D0C30A" w14:textId="77777777" w:rsidR="005217DB" w:rsidRPr="00622F0D" w:rsidRDefault="005217DB" w:rsidP="007B1477">
                  <w:pPr>
                    <w:numPr>
                      <w:ilvl w:val="0"/>
                      <w:numId w:val="48"/>
                    </w:numPr>
                    <w:spacing w:after="60" w:line="240" w:lineRule="auto"/>
                    <w:ind w:left="717" w:hanging="357"/>
                    <w:jc w:val="both"/>
                    <w:rPr>
                      <w:rFonts w:cs="Arial"/>
                      <w:szCs w:val="20"/>
                      <w:lang w:eastAsia="sl-SI"/>
                    </w:rPr>
                  </w:pPr>
                  <w:r w:rsidRPr="00622F0D">
                    <w:rPr>
                      <w:rFonts w:cs="Arial"/>
                      <w:szCs w:val="20"/>
                      <w:lang w:eastAsia="sl-SI"/>
                    </w:rPr>
                    <w:t xml:space="preserve">odgovorno osebo za pripravo in posodabljanje načrta ter njene kontaktne podatke (osebno ime, elektronski naslov, mobilna številka); </w:t>
                  </w:r>
                </w:p>
                <w:p w14:paraId="68D72CA6" w14:textId="77777777" w:rsidR="005217DB" w:rsidRPr="00622F0D" w:rsidRDefault="005217DB" w:rsidP="007B1477">
                  <w:pPr>
                    <w:numPr>
                      <w:ilvl w:val="0"/>
                      <w:numId w:val="48"/>
                    </w:numPr>
                    <w:spacing w:after="60" w:line="240" w:lineRule="auto"/>
                    <w:ind w:left="717" w:hanging="357"/>
                    <w:jc w:val="both"/>
                    <w:rPr>
                      <w:rFonts w:cs="Arial"/>
                      <w:szCs w:val="20"/>
                      <w:lang w:eastAsia="sl-SI"/>
                    </w:rPr>
                  </w:pPr>
                  <w:r w:rsidRPr="00622F0D">
                    <w:rPr>
                      <w:rFonts w:cs="Arial"/>
                      <w:szCs w:val="20"/>
                      <w:lang w:eastAsia="sl-SI"/>
                    </w:rPr>
                    <w:t>odgovorne osebe za izvajanje biovarnostnih ukrepov pri lovu in njihove kontaktne podatke (osebno ime, elektronski naslov, mobilna številka);</w:t>
                  </w:r>
                </w:p>
                <w:p w14:paraId="21D8CA3A" w14:textId="77777777" w:rsidR="005217DB" w:rsidRPr="00622F0D" w:rsidRDefault="005217DB" w:rsidP="007B1477">
                  <w:pPr>
                    <w:numPr>
                      <w:ilvl w:val="0"/>
                      <w:numId w:val="48"/>
                    </w:numPr>
                    <w:spacing w:after="60" w:line="240" w:lineRule="auto"/>
                    <w:ind w:left="717" w:hanging="357"/>
                    <w:jc w:val="both"/>
                    <w:rPr>
                      <w:rFonts w:cs="Arial"/>
                      <w:szCs w:val="20"/>
                      <w:lang w:eastAsia="sl-SI"/>
                    </w:rPr>
                  </w:pPr>
                  <w:r w:rsidRPr="00622F0D">
                    <w:rPr>
                      <w:rFonts w:cs="Arial"/>
                      <w:szCs w:val="20"/>
                      <w:lang w:eastAsia="sl-SI"/>
                    </w:rPr>
                    <w:t>postopke ob izvajanju individualnega lova;</w:t>
                  </w:r>
                </w:p>
                <w:p w14:paraId="14D2D875" w14:textId="77777777" w:rsidR="005217DB" w:rsidRPr="00622F0D" w:rsidRDefault="005217DB" w:rsidP="007B1477">
                  <w:pPr>
                    <w:numPr>
                      <w:ilvl w:val="0"/>
                      <w:numId w:val="48"/>
                    </w:numPr>
                    <w:spacing w:after="60" w:line="240" w:lineRule="auto"/>
                    <w:ind w:left="717" w:hanging="357"/>
                    <w:jc w:val="both"/>
                    <w:rPr>
                      <w:rFonts w:cs="Arial"/>
                      <w:szCs w:val="20"/>
                      <w:lang w:eastAsia="sl-SI"/>
                    </w:rPr>
                  </w:pPr>
                  <w:r w:rsidRPr="00622F0D">
                    <w:rPr>
                      <w:rFonts w:cs="Arial"/>
                      <w:szCs w:val="20"/>
                      <w:lang w:eastAsia="sl-SI"/>
                    </w:rPr>
                    <w:t>postopke ob izvajanju skupinskega lova;</w:t>
                  </w:r>
                </w:p>
                <w:p w14:paraId="77C6BB9F" w14:textId="77777777" w:rsidR="005217DB" w:rsidRPr="00622F0D" w:rsidRDefault="005217DB" w:rsidP="007B1477">
                  <w:pPr>
                    <w:numPr>
                      <w:ilvl w:val="0"/>
                      <w:numId w:val="48"/>
                    </w:numPr>
                    <w:spacing w:after="60" w:line="240" w:lineRule="auto"/>
                    <w:ind w:left="717" w:hanging="357"/>
                    <w:jc w:val="both"/>
                    <w:rPr>
                      <w:rFonts w:cs="Arial"/>
                      <w:szCs w:val="20"/>
                      <w:lang w:eastAsia="sl-SI"/>
                    </w:rPr>
                  </w:pPr>
                  <w:r w:rsidRPr="00622F0D">
                    <w:rPr>
                      <w:rFonts w:cs="Arial"/>
                      <w:szCs w:val="20"/>
                      <w:lang w:eastAsia="sl-SI"/>
                    </w:rPr>
                    <w:t>postopke ob izvajanju lova s psi;</w:t>
                  </w:r>
                </w:p>
                <w:p w14:paraId="1E18A8AB" w14:textId="77777777" w:rsidR="005217DB" w:rsidRPr="00622F0D" w:rsidRDefault="005217DB" w:rsidP="007B1477">
                  <w:pPr>
                    <w:numPr>
                      <w:ilvl w:val="0"/>
                      <w:numId w:val="48"/>
                    </w:numPr>
                    <w:spacing w:after="60" w:line="240" w:lineRule="auto"/>
                    <w:ind w:left="717" w:hanging="357"/>
                    <w:jc w:val="both"/>
                    <w:rPr>
                      <w:rFonts w:cs="Arial"/>
                      <w:szCs w:val="20"/>
                      <w:lang w:eastAsia="sl-SI"/>
                    </w:rPr>
                  </w:pPr>
                  <w:r w:rsidRPr="00622F0D">
                    <w:rPr>
                      <w:rFonts w:cs="Arial"/>
                      <w:szCs w:val="20"/>
                      <w:lang w:eastAsia="sl-SI"/>
                    </w:rPr>
                    <w:t>postopke ob najdbi poginulega divjega prašiča;</w:t>
                  </w:r>
                </w:p>
                <w:p w14:paraId="330B5CCC" w14:textId="77777777" w:rsidR="005217DB" w:rsidRPr="00622F0D" w:rsidRDefault="005217DB" w:rsidP="007B1477">
                  <w:pPr>
                    <w:numPr>
                      <w:ilvl w:val="0"/>
                      <w:numId w:val="48"/>
                    </w:numPr>
                    <w:spacing w:after="60" w:line="240" w:lineRule="auto"/>
                    <w:ind w:left="717" w:hanging="357"/>
                    <w:jc w:val="both"/>
                    <w:rPr>
                      <w:rFonts w:cs="Arial"/>
                      <w:szCs w:val="20"/>
                      <w:lang w:eastAsia="sl-SI"/>
                    </w:rPr>
                  </w:pPr>
                  <w:r w:rsidRPr="00622F0D">
                    <w:rPr>
                      <w:rFonts w:cs="Arial"/>
                      <w:szCs w:val="20"/>
                      <w:lang w:eastAsia="sl-SI"/>
                    </w:rPr>
                    <w:t>ravnanje z odstreljenimi divjimi prašiči;</w:t>
                  </w:r>
                </w:p>
                <w:p w14:paraId="55F3CC2F" w14:textId="77777777" w:rsidR="005217DB" w:rsidRPr="00622F0D" w:rsidRDefault="005217DB" w:rsidP="007B1477">
                  <w:pPr>
                    <w:numPr>
                      <w:ilvl w:val="0"/>
                      <w:numId w:val="48"/>
                    </w:numPr>
                    <w:spacing w:after="60" w:line="240" w:lineRule="auto"/>
                    <w:ind w:left="717" w:hanging="357"/>
                    <w:jc w:val="both"/>
                    <w:rPr>
                      <w:rFonts w:cs="Arial"/>
                      <w:szCs w:val="20"/>
                      <w:lang w:eastAsia="sl-SI"/>
                    </w:rPr>
                  </w:pPr>
                  <w:r w:rsidRPr="00622F0D">
                    <w:rPr>
                      <w:rFonts w:cs="Arial"/>
                      <w:szCs w:val="20"/>
                      <w:lang w:eastAsia="sl-SI"/>
                    </w:rPr>
                    <w:t>postopke in evidence glede krmljenja divjih prašičev;</w:t>
                  </w:r>
                </w:p>
                <w:p w14:paraId="04ED0B42" w14:textId="77777777" w:rsidR="005217DB" w:rsidRPr="00622F0D" w:rsidRDefault="005217DB" w:rsidP="007B1477">
                  <w:pPr>
                    <w:numPr>
                      <w:ilvl w:val="0"/>
                      <w:numId w:val="48"/>
                    </w:numPr>
                    <w:spacing w:after="60" w:line="240" w:lineRule="auto"/>
                    <w:ind w:left="717" w:hanging="357"/>
                    <w:jc w:val="both"/>
                    <w:rPr>
                      <w:rFonts w:cs="Arial"/>
                      <w:szCs w:val="20"/>
                      <w:lang w:eastAsia="sl-SI"/>
                    </w:rPr>
                  </w:pPr>
                  <w:r w:rsidRPr="00622F0D">
                    <w:rPr>
                      <w:rFonts w:cs="Arial"/>
                      <w:szCs w:val="20"/>
                      <w:lang w:eastAsia="sl-SI"/>
                    </w:rPr>
                    <w:t>način odstranjevanja ŽSP v lovski zbiralnici;</w:t>
                  </w:r>
                </w:p>
                <w:p w14:paraId="14D590D6" w14:textId="77777777" w:rsidR="005217DB" w:rsidRPr="00622F0D" w:rsidRDefault="005217DB" w:rsidP="007B1477">
                  <w:pPr>
                    <w:numPr>
                      <w:ilvl w:val="0"/>
                      <w:numId w:val="48"/>
                    </w:numPr>
                    <w:spacing w:after="60" w:line="240" w:lineRule="auto"/>
                    <w:ind w:left="717" w:hanging="357"/>
                    <w:jc w:val="both"/>
                    <w:rPr>
                      <w:rFonts w:cs="Arial"/>
                      <w:szCs w:val="20"/>
                      <w:lang w:eastAsia="sl-SI"/>
                    </w:rPr>
                  </w:pPr>
                  <w:r w:rsidRPr="00622F0D">
                    <w:rPr>
                      <w:rFonts w:cs="Arial"/>
                      <w:szCs w:val="20"/>
                      <w:lang w:eastAsia="sl-SI"/>
                    </w:rPr>
                    <w:t xml:space="preserve">datum priprave in posodobitev načrta; </w:t>
                  </w:r>
                </w:p>
                <w:p w14:paraId="60221B83" w14:textId="77777777" w:rsidR="005217DB" w:rsidRPr="00622F0D" w:rsidRDefault="005217DB" w:rsidP="007B1477">
                  <w:pPr>
                    <w:numPr>
                      <w:ilvl w:val="0"/>
                      <w:numId w:val="48"/>
                    </w:numPr>
                    <w:spacing w:after="60" w:line="240" w:lineRule="auto"/>
                    <w:ind w:left="717" w:hanging="357"/>
                    <w:jc w:val="both"/>
                    <w:rPr>
                      <w:rFonts w:cs="Arial"/>
                      <w:szCs w:val="20"/>
                      <w:lang w:eastAsia="sl-SI"/>
                    </w:rPr>
                  </w:pPr>
                  <w:r w:rsidRPr="00622F0D">
                    <w:rPr>
                      <w:rFonts w:cs="Arial"/>
                      <w:szCs w:val="20"/>
                      <w:lang w:eastAsia="sl-SI"/>
                    </w:rPr>
                    <w:t>žig in podpis odgovorne osebe upravljavca lovišča.</w:t>
                  </w:r>
                </w:p>
                <w:p w14:paraId="17864C28" w14:textId="77777777" w:rsidR="005217DB" w:rsidRPr="00622F0D" w:rsidRDefault="005217DB" w:rsidP="007B1477">
                  <w:pPr>
                    <w:numPr>
                      <w:ilvl w:val="0"/>
                      <w:numId w:val="32"/>
                    </w:numPr>
                    <w:spacing w:after="60" w:line="240" w:lineRule="auto"/>
                    <w:ind w:left="357" w:hanging="357"/>
                    <w:jc w:val="both"/>
                    <w:rPr>
                      <w:rFonts w:cs="Arial"/>
                      <w:szCs w:val="20"/>
                      <w:lang w:eastAsia="sl-SI"/>
                    </w:rPr>
                  </w:pPr>
                  <w:r w:rsidRPr="00622F0D">
                    <w:rPr>
                      <w:rFonts w:cs="Arial"/>
                      <w:szCs w:val="20"/>
                      <w:lang w:eastAsia="sl-SI"/>
                    </w:rPr>
                    <w:t>Postopki in ravnanja iz prejšnjega odstavka</w:t>
                  </w:r>
                  <w:r w:rsidRPr="00622F0D">
                    <w:rPr>
                      <w:rFonts w:eastAsia="Calibri" w:cs="Arial"/>
                      <w:color w:val="000000"/>
                      <w:szCs w:val="20"/>
                    </w:rPr>
                    <w:t>, ki jih morajo upoštevati lovci pri lovu na divje prašiče in izvajanju lova na drugo divjad v loviščih, ki gospodarijo tudi z divjimi prašiči,</w:t>
                  </w:r>
                  <w:r w:rsidRPr="00622F0D">
                    <w:rPr>
                      <w:rFonts w:cs="Arial"/>
                      <w:szCs w:val="20"/>
                      <w:lang w:eastAsia="sl-SI"/>
                    </w:rPr>
                    <w:t xml:space="preserve"> vključujejo tudi biovarnostne ukrepe za zmanjšanje tveganja za vnos, razvoj in širjenje APK v populacijo živali ter iz nje in znotraj nje ali na območje, na prevozna sredstva ali v katere koli druge objekte, prostore ali na lokacije ter iz njih in znotraj njih. Načrt mora vključevati vsaj naslednje biovarnostne ukrepe:</w:t>
                  </w:r>
                </w:p>
                <w:p w14:paraId="16244CA9" w14:textId="77777777" w:rsidR="005217DB" w:rsidRPr="00622F0D" w:rsidRDefault="005217DB" w:rsidP="007218C3">
                  <w:pPr>
                    <w:numPr>
                      <w:ilvl w:val="0"/>
                      <w:numId w:val="68"/>
                    </w:numPr>
                    <w:spacing w:after="60" w:line="240" w:lineRule="auto"/>
                    <w:jc w:val="both"/>
                    <w:rPr>
                      <w:rFonts w:cs="Arial"/>
                      <w:szCs w:val="20"/>
                      <w:lang w:eastAsia="sl-SI"/>
                    </w:rPr>
                  </w:pPr>
                  <w:r w:rsidRPr="00622F0D">
                    <w:rPr>
                      <w:rFonts w:cs="Arial"/>
                      <w:szCs w:val="20"/>
                      <w:lang w:eastAsia="sl-SI"/>
                    </w:rPr>
                    <w:t>čiščenje in razkuževanje obutve, opreme in vozil pred in po lovu ter kopanje psov;</w:t>
                  </w:r>
                </w:p>
                <w:p w14:paraId="099DB6BB" w14:textId="77777777" w:rsidR="005217DB" w:rsidRPr="00622F0D" w:rsidRDefault="005217DB" w:rsidP="007218C3">
                  <w:pPr>
                    <w:numPr>
                      <w:ilvl w:val="0"/>
                      <w:numId w:val="68"/>
                    </w:numPr>
                    <w:spacing w:after="60" w:line="240" w:lineRule="auto"/>
                    <w:jc w:val="both"/>
                    <w:rPr>
                      <w:rFonts w:cs="Arial"/>
                      <w:szCs w:val="20"/>
                      <w:lang w:eastAsia="sl-SI"/>
                    </w:rPr>
                  </w:pPr>
                  <w:r w:rsidRPr="00622F0D">
                    <w:rPr>
                      <w:rFonts w:cs="Arial"/>
                      <w:szCs w:val="20"/>
                      <w:lang w:eastAsia="sl-SI"/>
                    </w:rPr>
                    <w:t>odobritev vozil, ki se uporabljajo v lovišču, zlasti za prevoz trupov divjih prašičev, s strani odgovorne osebe upravljavca lovišča za izvajanje biovarnostnih ukrepov pri lovu ter postopki z vozili pred lovom in po njem oziroma preden zapustijo lovišče;</w:t>
                  </w:r>
                </w:p>
                <w:p w14:paraId="0277D46B" w14:textId="77777777" w:rsidR="005217DB" w:rsidRPr="00622F0D" w:rsidRDefault="005217DB" w:rsidP="007218C3">
                  <w:pPr>
                    <w:numPr>
                      <w:ilvl w:val="0"/>
                      <w:numId w:val="68"/>
                    </w:numPr>
                    <w:spacing w:after="60" w:line="240" w:lineRule="auto"/>
                    <w:jc w:val="both"/>
                    <w:rPr>
                      <w:rFonts w:cs="Arial"/>
                      <w:szCs w:val="20"/>
                      <w:lang w:eastAsia="sl-SI"/>
                    </w:rPr>
                  </w:pPr>
                  <w:r w:rsidRPr="00622F0D">
                    <w:rPr>
                      <w:rFonts w:cs="Arial"/>
                      <w:szCs w:val="20"/>
                      <w:lang w:eastAsia="sl-SI"/>
                    </w:rPr>
                    <w:t>postopek kategorizacije ŽSP (iztrebljeni organi, kože in drugi ŽSP), postavitev zabojnikov za ŽSP in neškodljivo odstranjevanje ŽSP;</w:t>
                  </w:r>
                </w:p>
                <w:p w14:paraId="4A1CADFD" w14:textId="1DA2F03D" w:rsidR="005217DB" w:rsidRPr="00622F0D" w:rsidRDefault="005217DB" w:rsidP="007218C3">
                  <w:pPr>
                    <w:numPr>
                      <w:ilvl w:val="0"/>
                      <w:numId w:val="68"/>
                    </w:numPr>
                    <w:spacing w:after="60" w:line="240" w:lineRule="auto"/>
                    <w:jc w:val="both"/>
                    <w:rPr>
                      <w:rFonts w:ascii="Times New Roman" w:hAnsi="Times New Roman"/>
                      <w:sz w:val="22"/>
                      <w:szCs w:val="20"/>
                      <w:lang w:eastAsia="sl-SI"/>
                    </w:rPr>
                  </w:pPr>
                  <w:r w:rsidRPr="00622F0D">
                    <w:rPr>
                      <w:rFonts w:cs="Arial"/>
                      <w:szCs w:val="20"/>
                      <w:lang w:eastAsia="sl-SI"/>
                    </w:rPr>
                    <w:t>prijave najdenih poginulih divjih prašičev v skladu s 14. členom tega zakona.</w:t>
                  </w:r>
                </w:p>
                <w:p w14:paraId="494BA7B1" w14:textId="77777777" w:rsidR="005217DB" w:rsidRPr="00622F0D" w:rsidRDefault="005217DB" w:rsidP="007218C3">
                  <w:pPr>
                    <w:numPr>
                      <w:ilvl w:val="0"/>
                      <w:numId w:val="87"/>
                    </w:numPr>
                    <w:spacing w:after="60" w:line="240" w:lineRule="auto"/>
                    <w:jc w:val="both"/>
                    <w:rPr>
                      <w:rFonts w:cs="Arial"/>
                      <w:szCs w:val="20"/>
                      <w:lang w:eastAsia="sl-SI"/>
                    </w:rPr>
                  </w:pPr>
                  <w:r w:rsidRPr="00622F0D">
                    <w:rPr>
                      <w:rFonts w:cs="Arial"/>
                      <w:szCs w:val="20"/>
                    </w:rPr>
                    <w:t xml:space="preserve">Upravljavec lovišča načrt </w:t>
                  </w:r>
                  <w:r w:rsidRPr="00622F0D">
                    <w:rPr>
                      <w:rFonts w:cs="Arial"/>
                      <w:szCs w:val="20"/>
                      <w:lang w:eastAsia="sl-SI"/>
                    </w:rPr>
                    <w:t>objavi na sedežu upravljavca lovišča, na svoji spletni strani oziroma na krajevno običajen način. Z vsebino načrta upravljavec lovišča seznani vse člane in morebitne lovske goste. Načrt mora biti dostopen vsakemu članu upravljavca lovišča.</w:t>
                  </w:r>
                  <w:r w:rsidRPr="00622F0D">
                    <w:rPr>
                      <w:rFonts w:cs="Arial"/>
                      <w:szCs w:val="20"/>
                    </w:rPr>
                    <w:t xml:space="preserve"> </w:t>
                  </w:r>
                </w:p>
                <w:p w14:paraId="766D078A" w14:textId="77777777" w:rsidR="005217DB" w:rsidRPr="00622F0D" w:rsidRDefault="005217DB" w:rsidP="007218C3">
                  <w:pPr>
                    <w:numPr>
                      <w:ilvl w:val="0"/>
                      <w:numId w:val="87"/>
                    </w:numPr>
                    <w:spacing w:after="60" w:line="240" w:lineRule="auto"/>
                    <w:ind w:left="357" w:hanging="357"/>
                    <w:jc w:val="both"/>
                    <w:rPr>
                      <w:rFonts w:cs="Arial"/>
                      <w:szCs w:val="20"/>
                      <w:lang w:eastAsia="sl-SI"/>
                    </w:rPr>
                  </w:pPr>
                  <w:r w:rsidRPr="00622F0D">
                    <w:rPr>
                      <w:rFonts w:cs="Arial"/>
                      <w:szCs w:val="20"/>
                      <w:lang w:eastAsia="sl-SI"/>
                    </w:rPr>
                    <w:t>Na zahtevo da upravljavec lovišča načrt na vpogled uradnemu veterinarju in lovskemu inšpektorju.</w:t>
                  </w:r>
                </w:p>
                <w:p w14:paraId="4FC73BF5" w14:textId="77777777" w:rsidR="005217DB" w:rsidRPr="00622F0D" w:rsidRDefault="005217DB" w:rsidP="007218C3">
                  <w:pPr>
                    <w:numPr>
                      <w:ilvl w:val="0"/>
                      <w:numId w:val="87"/>
                    </w:numPr>
                    <w:spacing w:after="60" w:line="240" w:lineRule="auto"/>
                    <w:ind w:left="357" w:hanging="357"/>
                    <w:jc w:val="both"/>
                    <w:rPr>
                      <w:rFonts w:cs="Arial"/>
                      <w:szCs w:val="20"/>
                      <w:lang w:eastAsia="sl-SI"/>
                    </w:rPr>
                  </w:pPr>
                  <w:r w:rsidRPr="00622F0D">
                    <w:rPr>
                      <w:rFonts w:cs="Arial"/>
                      <w:szCs w:val="20"/>
                      <w:lang w:eastAsia="sl-SI"/>
                    </w:rPr>
                    <w:t>Ministrstvo v sodelovanju z Upravo pripravi predlogo načrta in jo objavi na osrednjem spletnem mestu državne uprave.</w:t>
                  </w:r>
                </w:p>
                <w:p w14:paraId="2954058A" w14:textId="77777777" w:rsidR="005217DB" w:rsidRPr="00622F0D" w:rsidRDefault="005217DB" w:rsidP="007218C3">
                  <w:pPr>
                    <w:numPr>
                      <w:ilvl w:val="0"/>
                      <w:numId w:val="87"/>
                    </w:numPr>
                    <w:spacing w:after="60" w:line="240" w:lineRule="auto"/>
                    <w:ind w:left="357" w:hanging="357"/>
                    <w:jc w:val="both"/>
                    <w:rPr>
                      <w:rFonts w:cs="Arial"/>
                      <w:szCs w:val="20"/>
                      <w:lang w:eastAsia="sl-SI"/>
                    </w:rPr>
                  </w:pPr>
                  <w:r w:rsidRPr="00622F0D">
                    <w:rPr>
                      <w:rFonts w:cs="Arial"/>
                      <w:szCs w:val="20"/>
                      <w:lang w:eastAsia="sl-SI"/>
                    </w:rPr>
                    <w:t>Upravljavec lovišča načrt redno posodablja.</w:t>
                  </w:r>
                </w:p>
                <w:p w14:paraId="17654951" w14:textId="77777777" w:rsidR="005217DB" w:rsidRPr="00622F0D" w:rsidRDefault="005217DB" w:rsidP="007218C3">
                  <w:pPr>
                    <w:numPr>
                      <w:ilvl w:val="0"/>
                      <w:numId w:val="87"/>
                    </w:numPr>
                    <w:spacing w:after="60" w:line="240" w:lineRule="auto"/>
                    <w:jc w:val="both"/>
                    <w:rPr>
                      <w:rFonts w:cs="Arial"/>
                      <w:szCs w:val="20"/>
                      <w:lang w:eastAsia="sl-SI"/>
                    </w:rPr>
                  </w:pPr>
                  <w:r w:rsidRPr="00622F0D">
                    <w:rPr>
                      <w:rFonts w:cs="Arial"/>
                      <w:szCs w:val="20"/>
                      <w:lang w:eastAsia="sl-SI"/>
                    </w:rPr>
                    <w:t xml:space="preserve">Za nakup opreme za izvajanje načrta iz tega člena v posameznem lovišču, kot je oprema za čiščenje in razkuževanje obutve in opreme, čiščenje in razkuževanje vozil, nabava razkuževalnih barier ter nabava banjic oziroma vrečk za vleko oziroma transport odstreljene živali od mesta odstrela do vozila oziroma lovske zbiralnice, je upravljavec lovišča upravičen do enkratnega nadomestila v višini 200 eurov. Upravljavec vloži zahtevek za izplačilo na ministrstvo po objavi načrta v skladu s tretjim odstavkom tega člena. Predloga obrazca zahtevka je dostopna na osrednjem spletnem mestu državne uprave. </w:t>
                  </w:r>
                </w:p>
                <w:p w14:paraId="23BA5529" w14:textId="77777777" w:rsidR="005217DB" w:rsidRPr="00622F0D" w:rsidRDefault="005217DB" w:rsidP="007218C3">
                  <w:pPr>
                    <w:numPr>
                      <w:ilvl w:val="0"/>
                      <w:numId w:val="87"/>
                    </w:numPr>
                    <w:spacing w:after="60" w:line="240" w:lineRule="auto"/>
                    <w:ind w:left="357" w:hanging="357"/>
                    <w:jc w:val="both"/>
                    <w:rPr>
                      <w:rFonts w:cs="Arial"/>
                      <w:szCs w:val="20"/>
                      <w:lang w:eastAsia="sl-SI"/>
                    </w:rPr>
                  </w:pPr>
                  <w:r w:rsidRPr="00622F0D">
                    <w:rPr>
                      <w:rFonts w:cs="Arial"/>
                      <w:szCs w:val="20"/>
                      <w:lang w:eastAsia="sl-SI"/>
                    </w:rPr>
                    <w:t xml:space="preserve">Ministrstvo na podlagi pravnomočne odločbe najpozneje v treh mesecih upravljavcu lovišča izplača sredstva iz proračuna Republike Slovenije. </w:t>
                  </w:r>
                </w:p>
                <w:p w14:paraId="3E61CA3B" w14:textId="77777777" w:rsidR="005217DB" w:rsidRPr="00622F0D" w:rsidRDefault="005217DB" w:rsidP="005217DB">
                  <w:pPr>
                    <w:spacing w:after="60" w:line="240" w:lineRule="auto"/>
                    <w:jc w:val="both"/>
                    <w:rPr>
                      <w:rFonts w:cs="Arial"/>
                      <w:szCs w:val="20"/>
                      <w:lang w:eastAsia="sl-SI"/>
                    </w:rPr>
                  </w:pPr>
                </w:p>
                <w:p w14:paraId="48980616" w14:textId="77777777" w:rsidR="005217DB" w:rsidRPr="00622F0D" w:rsidRDefault="005217DB" w:rsidP="005217DB">
                  <w:pPr>
                    <w:keepNext/>
                    <w:spacing w:after="60" w:line="240" w:lineRule="auto"/>
                    <w:jc w:val="center"/>
                    <w:outlineLvl w:val="2"/>
                    <w:rPr>
                      <w:rFonts w:cs="Arial"/>
                      <w:bCs/>
                      <w:szCs w:val="20"/>
                    </w:rPr>
                  </w:pPr>
                  <w:bookmarkStart w:id="9" w:name="_Toc26453248"/>
                  <w:r w:rsidRPr="00622F0D">
                    <w:rPr>
                      <w:rFonts w:cs="Arial"/>
                      <w:bCs/>
                      <w:szCs w:val="20"/>
                    </w:rPr>
                    <w:t>5.</w:t>
                  </w:r>
                  <w:r w:rsidRPr="00622F0D">
                    <w:rPr>
                      <w:rFonts w:cs="Arial"/>
                      <w:szCs w:val="20"/>
                      <w:lang w:eastAsia="sl-SI"/>
                    </w:rPr>
                    <w:t xml:space="preserve"> Ravnanje z najdenimi poginulimi divjimi prašiči</w:t>
                  </w:r>
                </w:p>
                <w:p w14:paraId="0B2E4CDE" w14:textId="77777777" w:rsidR="005217DB" w:rsidRPr="00622F0D" w:rsidRDefault="005217DB" w:rsidP="005217DB">
                  <w:pPr>
                    <w:keepNext/>
                    <w:spacing w:after="60" w:line="240" w:lineRule="auto"/>
                    <w:jc w:val="center"/>
                    <w:outlineLvl w:val="2"/>
                    <w:rPr>
                      <w:rFonts w:cs="Arial"/>
                      <w:bCs/>
                      <w:szCs w:val="20"/>
                    </w:rPr>
                  </w:pPr>
                </w:p>
                <w:p w14:paraId="0A479015" w14:textId="77777777" w:rsidR="005217DB" w:rsidRPr="00622F0D" w:rsidRDefault="005217DB" w:rsidP="005217DB">
                  <w:pPr>
                    <w:keepNext/>
                    <w:spacing w:after="60" w:line="240" w:lineRule="auto"/>
                    <w:jc w:val="center"/>
                    <w:outlineLvl w:val="2"/>
                    <w:rPr>
                      <w:rFonts w:cs="Arial"/>
                      <w:bCs/>
                      <w:szCs w:val="20"/>
                    </w:rPr>
                  </w:pPr>
                  <w:r w:rsidRPr="00622F0D">
                    <w:rPr>
                      <w:rFonts w:cs="Arial"/>
                      <w:bCs/>
                      <w:szCs w:val="20"/>
                    </w:rPr>
                    <w:t>14. člen</w:t>
                  </w:r>
                  <w:r w:rsidRPr="00622F0D">
                    <w:rPr>
                      <w:rFonts w:cs="Arial"/>
                      <w:bCs/>
                      <w:szCs w:val="20"/>
                    </w:rPr>
                    <w:br/>
                    <w:t>(prijava vsakega najdenega poginulega divjega prašiča)</w:t>
                  </w:r>
                  <w:bookmarkEnd w:id="9"/>
                </w:p>
                <w:p w14:paraId="766F2847" w14:textId="77777777" w:rsidR="005217DB" w:rsidRPr="00622F0D" w:rsidRDefault="005217DB" w:rsidP="005217DB">
                  <w:pPr>
                    <w:spacing w:after="60" w:line="240" w:lineRule="auto"/>
                  </w:pPr>
                </w:p>
                <w:p w14:paraId="216923E8" w14:textId="77777777" w:rsidR="005217DB" w:rsidRPr="00622F0D" w:rsidRDefault="005217DB" w:rsidP="007B1477">
                  <w:pPr>
                    <w:numPr>
                      <w:ilvl w:val="0"/>
                      <w:numId w:val="26"/>
                    </w:numPr>
                    <w:spacing w:after="60" w:line="240" w:lineRule="auto"/>
                    <w:ind w:left="357" w:hanging="357"/>
                    <w:jc w:val="both"/>
                    <w:rPr>
                      <w:rFonts w:cs="Arial"/>
                      <w:szCs w:val="20"/>
                    </w:rPr>
                  </w:pPr>
                  <w:r w:rsidRPr="00622F0D">
                    <w:rPr>
                      <w:rFonts w:cs="Arial"/>
                      <w:szCs w:val="20"/>
                    </w:rPr>
                    <w:t xml:space="preserve">Kdor v naravi najde poginulega divjega prašiča ali njegove ostanke, o tem takoj obvesti Regijski center za obveščanje na telefonsko številko 112. </w:t>
                  </w:r>
                </w:p>
                <w:p w14:paraId="59933559" w14:textId="77777777" w:rsidR="005217DB" w:rsidRPr="00622F0D" w:rsidRDefault="005217DB" w:rsidP="007B1477">
                  <w:pPr>
                    <w:numPr>
                      <w:ilvl w:val="0"/>
                      <w:numId w:val="26"/>
                    </w:numPr>
                    <w:spacing w:after="60" w:line="240" w:lineRule="auto"/>
                    <w:ind w:left="357" w:hanging="357"/>
                    <w:jc w:val="both"/>
                    <w:rPr>
                      <w:rFonts w:cs="Arial"/>
                      <w:szCs w:val="20"/>
                    </w:rPr>
                  </w:pPr>
                  <w:r w:rsidRPr="00622F0D">
                    <w:rPr>
                      <w:rFonts w:cs="Arial"/>
                      <w:szCs w:val="20"/>
                    </w:rPr>
                    <w:t>Informacija o najdbi poginulega divjega prašiča vsebuje najmanj naslednje podatke:</w:t>
                  </w:r>
                </w:p>
                <w:p w14:paraId="7F728EC4" w14:textId="77777777" w:rsidR="005217DB" w:rsidRPr="00622F0D" w:rsidRDefault="005217DB" w:rsidP="007218C3">
                  <w:pPr>
                    <w:numPr>
                      <w:ilvl w:val="0"/>
                      <w:numId w:val="71"/>
                    </w:numPr>
                    <w:spacing w:after="60" w:line="240" w:lineRule="auto"/>
                    <w:contextualSpacing/>
                    <w:jc w:val="both"/>
                    <w:rPr>
                      <w:rFonts w:cs="Arial"/>
                      <w:szCs w:val="20"/>
                    </w:rPr>
                  </w:pPr>
                  <w:r w:rsidRPr="00622F0D">
                    <w:rPr>
                      <w:rFonts w:cs="Arial"/>
                      <w:szCs w:val="20"/>
                    </w:rPr>
                    <w:t>osebno ime najditelja in kontaktne podatke (telefonska številka oziroma e-naslov, naslov);</w:t>
                  </w:r>
                </w:p>
                <w:p w14:paraId="68DBE392" w14:textId="77777777" w:rsidR="005217DB" w:rsidRPr="00622F0D" w:rsidRDefault="005217DB" w:rsidP="007218C3">
                  <w:pPr>
                    <w:numPr>
                      <w:ilvl w:val="0"/>
                      <w:numId w:val="71"/>
                    </w:numPr>
                    <w:spacing w:after="60" w:line="240" w:lineRule="auto"/>
                    <w:contextualSpacing/>
                    <w:jc w:val="both"/>
                    <w:rPr>
                      <w:rFonts w:cs="Arial"/>
                      <w:szCs w:val="20"/>
                    </w:rPr>
                  </w:pPr>
                  <w:r w:rsidRPr="00622F0D">
                    <w:rPr>
                      <w:rFonts w:cs="Arial"/>
                      <w:szCs w:val="20"/>
                    </w:rPr>
                    <w:t>lokacijo (opis mesta, najbližji kraj, če je mogoče, koordinate x, y);</w:t>
                  </w:r>
                </w:p>
                <w:p w14:paraId="56B6474E" w14:textId="77777777" w:rsidR="005217DB" w:rsidRPr="00622F0D" w:rsidRDefault="005217DB" w:rsidP="007218C3">
                  <w:pPr>
                    <w:numPr>
                      <w:ilvl w:val="0"/>
                      <w:numId w:val="71"/>
                    </w:numPr>
                    <w:spacing w:after="60" w:line="240" w:lineRule="auto"/>
                    <w:contextualSpacing/>
                    <w:jc w:val="both"/>
                    <w:rPr>
                      <w:rFonts w:cs="Arial"/>
                      <w:szCs w:val="20"/>
                      <w:lang w:eastAsia="sl-SI"/>
                    </w:rPr>
                  </w:pPr>
                  <w:r w:rsidRPr="00622F0D">
                    <w:rPr>
                      <w:rFonts w:cs="Arial"/>
                      <w:szCs w:val="20"/>
                      <w:lang w:eastAsia="sl-SI"/>
                    </w:rPr>
                    <w:t>če je mogoče, spol in starost najdenega poginulega divjega prašiča;</w:t>
                  </w:r>
                </w:p>
                <w:p w14:paraId="29DA716D" w14:textId="77777777" w:rsidR="005217DB" w:rsidRPr="00622F0D" w:rsidRDefault="005217DB" w:rsidP="007218C3">
                  <w:pPr>
                    <w:numPr>
                      <w:ilvl w:val="0"/>
                      <w:numId w:val="71"/>
                    </w:numPr>
                    <w:spacing w:after="60" w:line="240" w:lineRule="auto"/>
                    <w:contextualSpacing/>
                    <w:jc w:val="both"/>
                    <w:rPr>
                      <w:rFonts w:cs="Arial"/>
                      <w:szCs w:val="20"/>
                    </w:rPr>
                  </w:pPr>
                  <w:r w:rsidRPr="00622F0D">
                    <w:rPr>
                      <w:rFonts w:cs="Arial"/>
                      <w:szCs w:val="20"/>
                    </w:rPr>
                    <w:t xml:space="preserve">čas najdbe; </w:t>
                  </w:r>
                </w:p>
                <w:p w14:paraId="3C3E2044" w14:textId="77777777" w:rsidR="005217DB" w:rsidRPr="00622F0D" w:rsidRDefault="005217DB" w:rsidP="007218C3">
                  <w:pPr>
                    <w:numPr>
                      <w:ilvl w:val="0"/>
                      <w:numId w:val="71"/>
                    </w:numPr>
                    <w:spacing w:after="60" w:line="240" w:lineRule="auto"/>
                    <w:contextualSpacing/>
                    <w:jc w:val="both"/>
                    <w:rPr>
                      <w:rFonts w:cs="Arial"/>
                      <w:szCs w:val="20"/>
                    </w:rPr>
                  </w:pPr>
                  <w:r w:rsidRPr="00622F0D">
                    <w:rPr>
                      <w:rFonts w:cs="Arial"/>
                      <w:szCs w:val="20"/>
                    </w:rPr>
                    <w:t>morebitne vidne spremembe na poginulem divjem prašiču;</w:t>
                  </w:r>
                </w:p>
                <w:p w14:paraId="366896FD" w14:textId="77777777" w:rsidR="005217DB" w:rsidRPr="00622F0D" w:rsidRDefault="005217DB" w:rsidP="007218C3">
                  <w:pPr>
                    <w:numPr>
                      <w:ilvl w:val="0"/>
                      <w:numId w:val="71"/>
                    </w:numPr>
                    <w:spacing w:after="60" w:line="240" w:lineRule="auto"/>
                    <w:contextualSpacing/>
                    <w:jc w:val="both"/>
                    <w:rPr>
                      <w:rFonts w:cs="Arial"/>
                      <w:szCs w:val="20"/>
                    </w:rPr>
                  </w:pPr>
                  <w:r w:rsidRPr="00622F0D">
                    <w:rPr>
                      <w:rFonts w:cs="Arial"/>
                      <w:szCs w:val="20"/>
                    </w:rPr>
                    <w:t>možnost dostopa do najdenega poginulega divjega prašiča (opis lokacije, dostopnih poti, …).</w:t>
                  </w:r>
                </w:p>
                <w:p w14:paraId="657529EC" w14:textId="77777777" w:rsidR="005217DB" w:rsidRPr="00622F0D" w:rsidRDefault="005217DB" w:rsidP="007B1477">
                  <w:pPr>
                    <w:numPr>
                      <w:ilvl w:val="0"/>
                      <w:numId w:val="26"/>
                    </w:numPr>
                    <w:spacing w:after="60" w:line="240" w:lineRule="auto"/>
                    <w:ind w:left="357" w:hanging="357"/>
                    <w:jc w:val="both"/>
                    <w:rPr>
                      <w:rFonts w:cs="Arial"/>
                      <w:szCs w:val="20"/>
                      <w:lang w:eastAsia="sl-SI"/>
                    </w:rPr>
                  </w:pPr>
                  <w:r w:rsidRPr="00622F0D">
                    <w:rPr>
                      <w:rFonts w:cs="Arial"/>
                      <w:szCs w:val="20"/>
                      <w:lang w:eastAsia="sl-SI"/>
                    </w:rPr>
                    <w:t xml:space="preserve">Po prijavi najdbe in do prejetja nadaljnjih navodil s strani Uprave: </w:t>
                  </w:r>
                </w:p>
                <w:p w14:paraId="5AD61D8C" w14:textId="77777777" w:rsidR="005217DB" w:rsidRPr="00622F0D" w:rsidRDefault="005217DB" w:rsidP="007218C3">
                  <w:pPr>
                    <w:numPr>
                      <w:ilvl w:val="0"/>
                      <w:numId w:val="94"/>
                    </w:numPr>
                    <w:spacing w:after="60" w:line="240" w:lineRule="auto"/>
                    <w:jc w:val="both"/>
                    <w:rPr>
                      <w:rFonts w:cs="Arial"/>
                      <w:szCs w:val="20"/>
                      <w:lang w:eastAsia="sl-SI"/>
                    </w:rPr>
                  </w:pPr>
                  <w:r w:rsidRPr="00622F0D">
                    <w:rPr>
                      <w:rFonts w:cs="Arial"/>
                      <w:szCs w:val="20"/>
                      <w:lang w:eastAsia="sl-SI"/>
                    </w:rPr>
                    <w:t>najditelj vidno označi mesto najdbe poginulega divjega prašiča;</w:t>
                  </w:r>
                </w:p>
                <w:p w14:paraId="63386364" w14:textId="77777777" w:rsidR="005217DB" w:rsidRPr="00622F0D" w:rsidRDefault="005217DB" w:rsidP="007218C3">
                  <w:pPr>
                    <w:numPr>
                      <w:ilvl w:val="0"/>
                      <w:numId w:val="94"/>
                    </w:numPr>
                    <w:spacing w:after="60" w:line="240" w:lineRule="auto"/>
                    <w:jc w:val="both"/>
                    <w:rPr>
                      <w:rFonts w:cs="Arial"/>
                      <w:szCs w:val="20"/>
                      <w:lang w:eastAsia="sl-SI"/>
                    </w:rPr>
                  </w:pPr>
                  <w:r w:rsidRPr="00622F0D">
                    <w:rPr>
                      <w:rFonts w:cs="Arial"/>
                      <w:szCs w:val="20"/>
                      <w:lang w:eastAsia="sl-SI"/>
                    </w:rPr>
                    <w:t xml:space="preserve">najditelj in vsak, ki je bil v stiku s poginulim divjim prašičem, čim bolj omeji svoje gibanje, pri čemer ne sme vstopati v objekte, kjer redijo domače prašiče, prav tako pa ne sme vstopati v obore z divjimi prašiči; </w:t>
                  </w:r>
                </w:p>
                <w:p w14:paraId="0549E3E0" w14:textId="77777777" w:rsidR="005217DB" w:rsidRPr="00622F0D" w:rsidRDefault="005217DB" w:rsidP="007218C3">
                  <w:pPr>
                    <w:numPr>
                      <w:ilvl w:val="0"/>
                      <w:numId w:val="94"/>
                    </w:numPr>
                    <w:spacing w:after="60" w:line="240" w:lineRule="auto"/>
                    <w:jc w:val="both"/>
                    <w:rPr>
                      <w:rFonts w:cs="Arial"/>
                      <w:szCs w:val="20"/>
                      <w:lang w:eastAsia="sl-SI"/>
                    </w:rPr>
                  </w:pPr>
                  <w:r w:rsidRPr="00622F0D">
                    <w:rPr>
                      <w:rFonts w:cs="Arial"/>
                      <w:szCs w:val="20"/>
                      <w:lang w:eastAsia="sl-SI"/>
                    </w:rPr>
                    <w:t>najditelj in vsak, ki je bil v stiku s poginulim divjim prašičem, čim prej očisti in razkuži obleko, obutev in opremo, ki je prišla v stik s poginulim divjim prašičem.</w:t>
                  </w:r>
                </w:p>
                <w:p w14:paraId="7EB7B51B" w14:textId="7F5EE83B" w:rsidR="005217DB" w:rsidRPr="00622F0D" w:rsidRDefault="005217DB" w:rsidP="007B1477">
                  <w:pPr>
                    <w:numPr>
                      <w:ilvl w:val="0"/>
                      <w:numId w:val="26"/>
                    </w:numPr>
                    <w:autoSpaceDE w:val="0"/>
                    <w:autoSpaceDN w:val="0"/>
                    <w:adjustRightInd w:val="0"/>
                    <w:spacing w:after="60" w:line="240" w:lineRule="auto"/>
                    <w:ind w:left="426"/>
                    <w:jc w:val="both"/>
                    <w:rPr>
                      <w:rFonts w:cs="Arial"/>
                      <w:szCs w:val="20"/>
                      <w:lang w:eastAsia="sl-SI"/>
                    </w:rPr>
                  </w:pPr>
                  <w:r w:rsidRPr="00622F0D">
                    <w:rPr>
                      <w:rFonts w:cs="Arial"/>
                      <w:szCs w:val="20"/>
                      <w:lang w:eastAsia="sl-SI"/>
                    </w:rPr>
                    <w:t>Po prejemu obvestila z Regijskega centra za obveščanje Uprava zabeleži klic in podatke iz drugega odstavka tega člena vnese v evidenco najdenih poginulih divjih prašičev iz 57. člena tega zakona ter o tem obvesti Veterinarsko higiensko službo Nacionalnega veterinarskega inštitu</w:t>
                  </w:r>
                  <w:r w:rsidR="008A5FE2" w:rsidRPr="00622F0D">
                    <w:rPr>
                      <w:rFonts w:cs="Arial"/>
                      <w:szCs w:val="20"/>
                      <w:lang w:eastAsia="sl-SI"/>
                    </w:rPr>
                    <w:t>ta (v nadaljnjem besedilu: VHS)</w:t>
                  </w:r>
                  <w:r w:rsidRPr="00622F0D">
                    <w:rPr>
                      <w:rFonts w:cs="Arial"/>
                      <w:szCs w:val="20"/>
                      <w:lang w:eastAsia="sl-SI"/>
                    </w:rPr>
                    <w:t xml:space="preserve">. </w:t>
                  </w:r>
                </w:p>
                <w:p w14:paraId="68ABB781" w14:textId="77777777" w:rsidR="005217DB" w:rsidRPr="00622F0D" w:rsidRDefault="005217DB" w:rsidP="007B1477">
                  <w:pPr>
                    <w:numPr>
                      <w:ilvl w:val="0"/>
                      <w:numId w:val="26"/>
                    </w:numPr>
                    <w:autoSpaceDE w:val="0"/>
                    <w:autoSpaceDN w:val="0"/>
                    <w:adjustRightInd w:val="0"/>
                    <w:spacing w:after="60" w:line="240" w:lineRule="auto"/>
                    <w:ind w:left="426"/>
                    <w:jc w:val="both"/>
                    <w:rPr>
                      <w:rFonts w:cs="Arial"/>
                      <w:szCs w:val="20"/>
                      <w:lang w:eastAsia="sl-SI"/>
                    </w:rPr>
                  </w:pPr>
                  <w:r w:rsidRPr="00622F0D">
                    <w:rPr>
                      <w:rFonts w:cs="Arial"/>
                      <w:szCs w:val="20"/>
                      <w:lang w:eastAsia="sl-SI"/>
                    </w:rPr>
                    <w:t xml:space="preserve">Najditelj je za najdbo in prvo prijavo istega poginulega divjega prašiča upravičen do nagrade v višini 30 eurov. </w:t>
                  </w:r>
                </w:p>
                <w:p w14:paraId="1EABC2E1" w14:textId="77777777" w:rsidR="005217DB" w:rsidRPr="00622F0D" w:rsidRDefault="005217DB" w:rsidP="007B1477">
                  <w:pPr>
                    <w:numPr>
                      <w:ilvl w:val="0"/>
                      <w:numId w:val="26"/>
                    </w:numPr>
                    <w:autoSpaceDE w:val="0"/>
                    <w:autoSpaceDN w:val="0"/>
                    <w:adjustRightInd w:val="0"/>
                    <w:spacing w:after="60" w:line="240" w:lineRule="auto"/>
                    <w:ind w:left="426"/>
                    <w:jc w:val="both"/>
                    <w:rPr>
                      <w:rFonts w:cs="Arial"/>
                      <w:szCs w:val="20"/>
                      <w:lang w:eastAsia="sl-SI"/>
                    </w:rPr>
                  </w:pPr>
                  <w:r w:rsidRPr="00622F0D">
                    <w:rPr>
                      <w:rFonts w:cs="Arial"/>
                      <w:szCs w:val="20"/>
                      <w:lang w:eastAsia="sl-SI"/>
                    </w:rPr>
                    <w:t>Če najditelj poleg obveznosti iz prvega in drugega odstavka tega člena zagotovi tudi pomoč pri spravilu divjega prašiča do vozila in nakladanju na vozilo VHS, je upravičen do dodatne nagrade v višini 100 eurov za vsakega divjega prašiča.</w:t>
                  </w:r>
                </w:p>
                <w:p w14:paraId="3E60049C" w14:textId="77777777" w:rsidR="005217DB" w:rsidRPr="00622F0D" w:rsidRDefault="005217DB" w:rsidP="007B1477">
                  <w:pPr>
                    <w:numPr>
                      <w:ilvl w:val="0"/>
                      <w:numId w:val="26"/>
                    </w:numPr>
                    <w:autoSpaceDE w:val="0"/>
                    <w:autoSpaceDN w:val="0"/>
                    <w:adjustRightInd w:val="0"/>
                    <w:spacing w:after="60" w:line="240" w:lineRule="auto"/>
                    <w:ind w:left="425" w:hanging="357"/>
                    <w:jc w:val="both"/>
                    <w:rPr>
                      <w:rFonts w:cs="Arial"/>
                      <w:szCs w:val="20"/>
                      <w:lang w:eastAsia="sl-SI"/>
                    </w:rPr>
                  </w:pPr>
                  <w:r w:rsidRPr="00622F0D">
                    <w:rPr>
                      <w:rFonts w:cs="Arial"/>
                      <w:szCs w:val="20"/>
                      <w:lang w:eastAsia="sl-SI"/>
                    </w:rPr>
                    <w:t>Ne glede na določbe petega in šestega odstavka tega člena najditelju nagrada iz tega člena ne pripada, če gre za najdbo povoženega divjega prašiča.</w:t>
                  </w:r>
                </w:p>
                <w:p w14:paraId="049DAA78" w14:textId="77777777" w:rsidR="005217DB" w:rsidRPr="00622F0D" w:rsidRDefault="005217DB" w:rsidP="007B1477">
                  <w:pPr>
                    <w:numPr>
                      <w:ilvl w:val="0"/>
                      <w:numId w:val="26"/>
                    </w:numPr>
                    <w:autoSpaceDE w:val="0"/>
                    <w:autoSpaceDN w:val="0"/>
                    <w:adjustRightInd w:val="0"/>
                    <w:spacing w:after="60" w:line="240" w:lineRule="auto"/>
                    <w:ind w:left="426" w:hanging="425"/>
                    <w:jc w:val="both"/>
                    <w:rPr>
                      <w:rFonts w:cs="Arial"/>
                      <w:szCs w:val="20"/>
                      <w:lang w:eastAsia="sl-SI"/>
                    </w:rPr>
                  </w:pPr>
                  <w:r w:rsidRPr="00622F0D">
                    <w:rPr>
                      <w:rFonts w:cs="Arial"/>
                      <w:szCs w:val="20"/>
                      <w:lang w:eastAsia="sl-SI"/>
                    </w:rPr>
                    <w:t>Najditelj vloži zahtevek za izplačilo nagrade iz petega oziroma šestega odstavka tega člena na Upravo v 30 dneh od prijave najdbe poginulega divjega prašiča. Predloga obrazca zahtevka je dostopna na osrednjem spletnem mestu državne uprave. V primeru uveljavljanja nagrade iz šestega odstavka tega člena najditelj zahtevku priloži kopijo listine o odvozu ŽSP</w:t>
                  </w:r>
                  <w:r w:rsidRPr="00622F0D">
                    <w:rPr>
                      <w:rFonts w:cs="Arial"/>
                      <w:szCs w:val="20"/>
                      <w:lang w:eastAsia="zh-CN"/>
                    </w:rPr>
                    <w:t xml:space="preserve"> s podatki o najdeni poginuli živali iz 1., 2., 3. in 4. točke drugega odstavka tega člena</w:t>
                  </w:r>
                  <w:r w:rsidRPr="00622F0D">
                    <w:rPr>
                      <w:rFonts w:cs="Arial"/>
                      <w:szCs w:val="20"/>
                      <w:lang w:eastAsia="sl-SI"/>
                    </w:rPr>
                    <w:t>, ki jo ob prevzemu trupla poginulega divjega prašiča najditelju izda VHS v skladu s Poglavjem III Priloge VIII Uredbe Komisije (EU) št. 142/2011 z dne 25. februarja 2011 o izvajanju Uredbe (ES) št. 1069/2009 Evropskega parlamenta in Sveta o določitvi zdravstvenih pravil za živalske stranske proizvode in pridobljene proizvode, ki niso namenjeni prehrani ljudi, ter o izvajanju Direktive Sveta 97/78/ES glede nekaterih vzorcev in predmetov, ki so izvzeti iz veterinarskih pregledov na meji v skladu z navedeno direktivo (UL L št. 54 z dne 26. 2. 2011, str. 1), zadnjič spremenjene z Izvedbeno uredbo Komisije (EU) 2020/207 z dne 14. februarja 2020 o spremembi Uredbe (EU) št. 142/2011 glede uvoza hrane za hišne živali iz Saudove Arabije (UL L št. 43 z dne 17. 2. 2020, str. 69).</w:t>
                  </w:r>
                </w:p>
                <w:p w14:paraId="2FA1703F" w14:textId="77777777" w:rsidR="005217DB" w:rsidRPr="00622F0D" w:rsidRDefault="005217DB" w:rsidP="007B1477">
                  <w:pPr>
                    <w:numPr>
                      <w:ilvl w:val="0"/>
                      <w:numId w:val="26"/>
                    </w:numPr>
                    <w:autoSpaceDE w:val="0"/>
                    <w:autoSpaceDN w:val="0"/>
                    <w:adjustRightInd w:val="0"/>
                    <w:spacing w:after="60" w:line="240" w:lineRule="auto"/>
                    <w:ind w:left="426"/>
                    <w:jc w:val="both"/>
                    <w:rPr>
                      <w:rFonts w:cs="Arial"/>
                      <w:szCs w:val="20"/>
                      <w:lang w:eastAsia="sl-SI"/>
                    </w:rPr>
                  </w:pPr>
                  <w:r w:rsidRPr="00622F0D">
                    <w:rPr>
                      <w:rFonts w:cs="Arial"/>
                      <w:szCs w:val="20"/>
                      <w:lang w:eastAsia="sl-SI"/>
                    </w:rPr>
                    <w:t xml:space="preserve">Najditelju se nagrada izplača iz proračuna Republike Slovenije na podlagi pravnomočne odločbe Uprave. </w:t>
                  </w:r>
                </w:p>
                <w:p w14:paraId="5F5BF2A2" w14:textId="77777777" w:rsidR="005217DB" w:rsidRPr="00622F0D" w:rsidRDefault="005217DB" w:rsidP="005217DB">
                  <w:pPr>
                    <w:autoSpaceDE w:val="0"/>
                    <w:autoSpaceDN w:val="0"/>
                    <w:adjustRightInd w:val="0"/>
                    <w:spacing w:after="60" w:line="240" w:lineRule="auto"/>
                    <w:ind w:left="66"/>
                    <w:jc w:val="both"/>
                    <w:rPr>
                      <w:rFonts w:cs="Arial"/>
                      <w:szCs w:val="20"/>
                      <w:lang w:eastAsia="sl-SI"/>
                    </w:rPr>
                  </w:pPr>
                </w:p>
                <w:p w14:paraId="65781135" w14:textId="77777777" w:rsidR="005217DB" w:rsidRPr="00622F0D" w:rsidRDefault="005217DB" w:rsidP="005217DB">
                  <w:pPr>
                    <w:autoSpaceDE w:val="0"/>
                    <w:autoSpaceDN w:val="0"/>
                    <w:adjustRightInd w:val="0"/>
                    <w:spacing w:after="60" w:line="240" w:lineRule="auto"/>
                    <w:jc w:val="center"/>
                    <w:rPr>
                      <w:rFonts w:cs="Arial"/>
                      <w:szCs w:val="20"/>
                      <w:lang w:eastAsia="sl-SI"/>
                    </w:rPr>
                  </w:pPr>
                  <w:r w:rsidRPr="00622F0D">
                    <w:rPr>
                      <w:rFonts w:cs="Arial"/>
                      <w:szCs w:val="20"/>
                      <w:lang w:eastAsia="sl-SI"/>
                    </w:rPr>
                    <w:t>15. člen</w:t>
                  </w:r>
                  <w:r w:rsidRPr="00622F0D">
                    <w:rPr>
                      <w:rFonts w:cs="Arial"/>
                      <w:szCs w:val="20"/>
                      <w:lang w:eastAsia="sl-SI"/>
                    </w:rPr>
                    <w:br/>
                    <w:t>(odvoz, vzorčenje in preiskave najdenih poginulih divjih prašičev)</w:t>
                  </w:r>
                </w:p>
                <w:p w14:paraId="4A390EB9" w14:textId="77777777" w:rsidR="005217DB" w:rsidRPr="00622F0D" w:rsidRDefault="005217DB" w:rsidP="005217DB">
                  <w:pPr>
                    <w:autoSpaceDE w:val="0"/>
                    <w:autoSpaceDN w:val="0"/>
                    <w:adjustRightInd w:val="0"/>
                    <w:spacing w:after="60" w:line="240" w:lineRule="auto"/>
                    <w:jc w:val="both"/>
                    <w:rPr>
                      <w:rFonts w:cs="Arial"/>
                      <w:szCs w:val="20"/>
                      <w:lang w:eastAsia="sl-SI"/>
                    </w:rPr>
                  </w:pPr>
                </w:p>
                <w:p w14:paraId="09F69B56" w14:textId="77777777" w:rsidR="005217DB" w:rsidRPr="00622F0D" w:rsidRDefault="005217DB" w:rsidP="007B1477">
                  <w:pPr>
                    <w:numPr>
                      <w:ilvl w:val="3"/>
                      <w:numId w:val="38"/>
                    </w:numPr>
                    <w:autoSpaceDE w:val="0"/>
                    <w:autoSpaceDN w:val="0"/>
                    <w:adjustRightInd w:val="0"/>
                    <w:spacing w:after="60" w:line="240" w:lineRule="auto"/>
                    <w:ind w:left="425" w:hanging="357"/>
                    <w:jc w:val="both"/>
                    <w:rPr>
                      <w:rFonts w:cs="Arial"/>
                      <w:szCs w:val="20"/>
                      <w:lang w:eastAsia="sl-SI"/>
                    </w:rPr>
                  </w:pPr>
                  <w:r w:rsidRPr="00622F0D">
                    <w:rPr>
                      <w:rFonts w:cs="Arial"/>
                      <w:szCs w:val="20"/>
                      <w:lang w:eastAsia="sl-SI"/>
                    </w:rPr>
                    <w:t>Na podlagi prijave najdbe iz prejšnjega člena VHS opravi odvoz najdenih poginulih divjih prašičev z mesta najdbe do odobrenega obrata kategorije 1, ki opravlja vmesne dejavnosti. Vzorčenje in preiskave opravi Nacionalni veterinarski inštitut Veterinarske fakultete (v nadaljnjem besedilu: NVI), vzorce in rezultate preiskav vnese v Informacijski sistem za s</w:t>
                  </w:r>
                  <w:r w:rsidRPr="00622F0D">
                    <w:t>premljanje, nadzor in poročanje o določenih boleznih živali</w:t>
                  </w:r>
                  <w:r w:rsidRPr="00622F0D" w:rsidDel="006D0C82">
                    <w:rPr>
                      <w:rFonts w:cs="Arial"/>
                      <w:szCs w:val="20"/>
                      <w:lang w:eastAsia="sl-SI"/>
                    </w:rPr>
                    <w:t xml:space="preserve"> </w:t>
                  </w:r>
                  <w:r w:rsidRPr="00622F0D">
                    <w:rPr>
                      <w:rFonts w:cs="Arial"/>
                      <w:szCs w:val="20"/>
                      <w:lang w:eastAsia="sl-SI"/>
                    </w:rPr>
                    <w:t>(v nadaljnjem besedilu: EPI) in o rezultatih obvesti Upravo.</w:t>
                  </w:r>
                </w:p>
                <w:p w14:paraId="54B1FAB2" w14:textId="77777777" w:rsidR="005217DB" w:rsidRPr="00622F0D" w:rsidRDefault="005217DB" w:rsidP="007B1477">
                  <w:pPr>
                    <w:numPr>
                      <w:ilvl w:val="3"/>
                      <w:numId w:val="38"/>
                    </w:numPr>
                    <w:autoSpaceDE w:val="0"/>
                    <w:autoSpaceDN w:val="0"/>
                    <w:adjustRightInd w:val="0"/>
                    <w:spacing w:after="60" w:line="240" w:lineRule="auto"/>
                    <w:ind w:left="425" w:hanging="357"/>
                    <w:jc w:val="both"/>
                    <w:rPr>
                      <w:rFonts w:cs="Arial"/>
                      <w:szCs w:val="20"/>
                      <w:lang w:eastAsia="sl-SI"/>
                    </w:rPr>
                  </w:pPr>
                  <w:r w:rsidRPr="00622F0D">
                    <w:rPr>
                      <w:rFonts w:cs="Arial"/>
                      <w:szCs w:val="20"/>
                      <w:lang w:eastAsia="sl-SI"/>
                    </w:rPr>
                    <w:t>Če odvoz najdenega poginulega divjega prašiča do zbirnih mest ni mogoč, VHS obvesti Upravo in zagotovi odvzem vzorcev.</w:t>
                  </w:r>
                </w:p>
                <w:p w14:paraId="4AEB714E" w14:textId="77777777" w:rsidR="005217DB" w:rsidRPr="00622F0D" w:rsidRDefault="005217DB" w:rsidP="007B1477">
                  <w:pPr>
                    <w:numPr>
                      <w:ilvl w:val="3"/>
                      <w:numId w:val="38"/>
                    </w:numPr>
                    <w:autoSpaceDE w:val="0"/>
                    <w:autoSpaceDN w:val="0"/>
                    <w:adjustRightInd w:val="0"/>
                    <w:spacing w:after="60" w:line="240" w:lineRule="auto"/>
                    <w:ind w:left="426"/>
                    <w:jc w:val="both"/>
                    <w:rPr>
                      <w:rFonts w:cs="Arial"/>
                      <w:szCs w:val="20"/>
                      <w:lang w:eastAsia="sl-SI"/>
                    </w:rPr>
                  </w:pPr>
                  <w:r w:rsidRPr="00622F0D">
                    <w:rPr>
                      <w:rFonts w:cs="Arial"/>
                      <w:szCs w:val="20"/>
                      <w:lang w:eastAsia="sl-SI"/>
                    </w:rPr>
                    <w:t>Za izvajanje nalog iz prvega odstavka tega člena NVI nabavi naslednjo opremo in material za delovanje VHS, ki vključuje:</w:t>
                  </w:r>
                </w:p>
                <w:p w14:paraId="456693BA" w14:textId="6E20BBC6" w:rsidR="005217DB" w:rsidRPr="00622F0D" w:rsidRDefault="005217DB" w:rsidP="007218C3">
                  <w:pPr>
                    <w:numPr>
                      <w:ilvl w:val="0"/>
                      <w:numId w:val="72"/>
                    </w:numPr>
                    <w:tabs>
                      <w:tab w:val="left" w:pos="1452"/>
                    </w:tabs>
                    <w:spacing w:after="60" w:line="259" w:lineRule="auto"/>
                    <w:jc w:val="both"/>
                    <w:rPr>
                      <w:rFonts w:cs="Arial"/>
                      <w:szCs w:val="20"/>
                      <w:lang w:eastAsia="sl-SI"/>
                    </w:rPr>
                  </w:pPr>
                  <w:r w:rsidRPr="00622F0D">
                    <w:rPr>
                      <w:rFonts w:cs="Arial"/>
                      <w:szCs w:val="20"/>
                      <w:lang w:eastAsia="sl-SI"/>
                    </w:rPr>
                    <w:t>vozil</w:t>
                  </w:r>
                  <w:r w:rsidR="00C0027D" w:rsidRPr="00622F0D">
                    <w:rPr>
                      <w:rFonts w:cs="Arial"/>
                      <w:szCs w:val="20"/>
                      <w:lang w:eastAsia="sl-SI"/>
                    </w:rPr>
                    <w:t>a</w:t>
                  </w:r>
                  <w:r w:rsidRPr="00622F0D">
                    <w:rPr>
                      <w:rFonts w:cs="Arial"/>
                      <w:szCs w:val="20"/>
                      <w:lang w:eastAsia="sl-SI"/>
                    </w:rPr>
                    <w:t xml:space="preserve"> pick-up z nepropustno nadgradnjo in vitlom,</w:t>
                  </w:r>
                </w:p>
                <w:p w14:paraId="0B3E30F9" w14:textId="78D088FF" w:rsidR="005217DB" w:rsidRPr="00622F0D" w:rsidRDefault="005217DB" w:rsidP="007218C3">
                  <w:pPr>
                    <w:numPr>
                      <w:ilvl w:val="0"/>
                      <w:numId w:val="72"/>
                    </w:numPr>
                    <w:tabs>
                      <w:tab w:val="left" w:pos="1452"/>
                    </w:tabs>
                    <w:spacing w:after="60" w:line="259" w:lineRule="auto"/>
                    <w:jc w:val="both"/>
                    <w:rPr>
                      <w:rFonts w:cs="Arial"/>
                      <w:szCs w:val="20"/>
                      <w:lang w:eastAsia="sl-SI"/>
                    </w:rPr>
                  </w:pPr>
                  <w:r w:rsidRPr="00622F0D">
                    <w:rPr>
                      <w:rFonts w:cs="Arial"/>
                      <w:szCs w:val="20"/>
                      <w:lang w:eastAsia="sl-SI"/>
                    </w:rPr>
                    <w:t xml:space="preserve">štirikolesnike, prikolice za prevoz štirikolesnikov s prikolico (zaprta), </w:t>
                  </w:r>
                </w:p>
                <w:p w14:paraId="6BE9713C" w14:textId="77777777" w:rsidR="005217DB" w:rsidRPr="00622F0D" w:rsidRDefault="005217DB" w:rsidP="007218C3">
                  <w:pPr>
                    <w:numPr>
                      <w:ilvl w:val="0"/>
                      <w:numId w:val="72"/>
                    </w:numPr>
                    <w:tabs>
                      <w:tab w:val="left" w:pos="1452"/>
                    </w:tabs>
                    <w:spacing w:after="60" w:line="259" w:lineRule="auto"/>
                    <w:jc w:val="both"/>
                    <w:rPr>
                      <w:rFonts w:cs="Arial"/>
                      <w:szCs w:val="20"/>
                      <w:lang w:eastAsia="sl-SI"/>
                    </w:rPr>
                  </w:pPr>
                  <w:r w:rsidRPr="00622F0D">
                    <w:rPr>
                      <w:rFonts w:cs="Arial"/>
                      <w:szCs w:val="20"/>
                      <w:lang w:eastAsia="sl-SI"/>
                    </w:rPr>
                    <w:t>"prikolice" za štirikolesnike (za prevoz kadavrov v gozdu), vitla za štirikolesnike,</w:t>
                  </w:r>
                </w:p>
                <w:p w14:paraId="75A9EE26" w14:textId="77777777" w:rsidR="005217DB" w:rsidRPr="00622F0D" w:rsidRDefault="005217DB" w:rsidP="007218C3">
                  <w:pPr>
                    <w:numPr>
                      <w:ilvl w:val="0"/>
                      <w:numId w:val="72"/>
                    </w:numPr>
                    <w:tabs>
                      <w:tab w:val="left" w:pos="1452"/>
                    </w:tabs>
                    <w:spacing w:after="60" w:line="259" w:lineRule="auto"/>
                    <w:jc w:val="both"/>
                    <w:rPr>
                      <w:rFonts w:cs="Arial"/>
                      <w:szCs w:val="20"/>
                      <w:lang w:eastAsia="sl-SI"/>
                    </w:rPr>
                  </w:pPr>
                  <w:r w:rsidRPr="00622F0D">
                    <w:rPr>
                      <w:rFonts w:cs="Arial"/>
                      <w:szCs w:val="20"/>
                      <w:lang w:eastAsia="sl-SI"/>
                    </w:rPr>
                    <w:t>mobilne razkuževalne postaje,</w:t>
                  </w:r>
                </w:p>
                <w:p w14:paraId="1322229D" w14:textId="77777777" w:rsidR="005217DB" w:rsidRPr="00622F0D" w:rsidRDefault="005217DB" w:rsidP="007218C3">
                  <w:pPr>
                    <w:numPr>
                      <w:ilvl w:val="0"/>
                      <w:numId w:val="72"/>
                    </w:numPr>
                    <w:tabs>
                      <w:tab w:val="left" w:pos="1452"/>
                    </w:tabs>
                    <w:spacing w:after="60" w:line="259" w:lineRule="auto"/>
                    <w:jc w:val="both"/>
                    <w:rPr>
                      <w:rFonts w:cs="Arial"/>
                      <w:szCs w:val="20"/>
                      <w:lang w:eastAsia="sl-SI"/>
                    </w:rPr>
                  </w:pPr>
                  <w:r w:rsidRPr="00622F0D">
                    <w:rPr>
                      <w:rFonts w:cs="Arial"/>
                      <w:szCs w:val="20"/>
                      <w:lang w:eastAsia="sl-SI"/>
                    </w:rPr>
                    <w:t>opremo za razkuževanje,</w:t>
                  </w:r>
                </w:p>
                <w:p w14:paraId="1F96AFC9" w14:textId="77777777" w:rsidR="005217DB" w:rsidRPr="00622F0D" w:rsidRDefault="005217DB" w:rsidP="007218C3">
                  <w:pPr>
                    <w:numPr>
                      <w:ilvl w:val="0"/>
                      <w:numId w:val="72"/>
                    </w:numPr>
                    <w:tabs>
                      <w:tab w:val="left" w:pos="1452"/>
                    </w:tabs>
                    <w:spacing w:after="60" w:line="259" w:lineRule="auto"/>
                    <w:jc w:val="both"/>
                    <w:rPr>
                      <w:rFonts w:cs="Arial"/>
                      <w:szCs w:val="20"/>
                      <w:lang w:eastAsia="sl-SI"/>
                    </w:rPr>
                  </w:pPr>
                  <w:r w:rsidRPr="00622F0D">
                    <w:rPr>
                      <w:rFonts w:cs="Arial"/>
                      <w:szCs w:val="20"/>
                      <w:lang w:eastAsia="sl-SI"/>
                    </w:rPr>
                    <w:t>čistila in razkužila za razkuževanje opreme,</w:t>
                  </w:r>
                </w:p>
                <w:p w14:paraId="72E2882F" w14:textId="77777777" w:rsidR="005217DB" w:rsidRPr="00622F0D" w:rsidRDefault="005217DB" w:rsidP="007218C3">
                  <w:pPr>
                    <w:numPr>
                      <w:ilvl w:val="0"/>
                      <w:numId w:val="72"/>
                    </w:numPr>
                    <w:tabs>
                      <w:tab w:val="left" w:pos="1452"/>
                    </w:tabs>
                    <w:spacing w:after="60" w:line="259" w:lineRule="auto"/>
                    <w:jc w:val="both"/>
                    <w:rPr>
                      <w:rFonts w:cs="Arial"/>
                      <w:szCs w:val="20"/>
                      <w:lang w:eastAsia="sl-SI"/>
                    </w:rPr>
                  </w:pPr>
                  <w:r w:rsidRPr="00622F0D">
                    <w:rPr>
                      <w:rFonts w:cs="Arial"/>
                      <w:szCs w:val="20"/>
                      <w:lang w:eastAsia="sl-SI"/>
                    </w:rPr>
                    <w:t>zaščitno obleko in obutev ter razkužila za osebno razkuževanje,</w:t>
                  </w:r>
                </w:p>
                <w:p w14:paraId="778F6EED" w14:textId="77777777" w:rsidR="005217DB" w:rsidRPr="00622F0D" w:rsidRDefault="005217DB" w:rsidP="007218C3">
                  <w:pPr>
                    <w:numPr>
                      <w:ilvl w:val="0"/>
                      <w:numId w:val="72"/>
                    </w:numPr>
                    <w:tabs>
                      <w:tab w:val="left" w:pos="1452"/>
                    </w:tabs>
                    <w:spacing w:after="60" w:line="259" w:lineRule="auto"/>
                    <w:jc w:val="both"/>
                    <w:rPr>
                      <w:rFonts w:cs="Arial"/>
                      <w:szCs w:val="20"/>
                      <w:lang w:eastAsia="sl-SI"/>
                    </w:rPr>
                  </w:pPr>
                  <w:r w:rsidRPr="00622F0D">
                    <w:rPr>
                      <w:rFonts w:cs="Arial"/>
                      <w:szCs w:val="20"/>
                      <w:lang w:eastAsia="sl-SI"/>
                    </w:rPr>
                    <w:t xml:space="preserve">vreče oziroma banjice za prenos oziroma prevoz poginulih divjih prašičev, </w:t>
                  </w:r>
                </w:p>
                <w:p w14:paraId="549F840A" w14:textId="77777777" w:rsidR="005217DB" w:rsidRPr="00622F0D" w:rsidRDefault="005217DB" w:rsidP="007218C3">
                  <w:pPr>
                    <w:numPr>
                      <w:ilvl w:val="0"/>
                      <w:numId w:val="72"/>
                    </w:numPr>
                    <w:tabs>
                      <w:tab w:val="left" w:pos="1452"/>
                    </w:tabs>
                    <w:spacing w:after="60" w:line="259" w:lineRule="auto"/>
                    <w:jc w:val="both"/>
                    <w:rPr>
                      <w:rFonts w:cs="Arial"/>
                      <w:szCs w:val="20"/>
                      <w:lang w:eastAsia="sl-SI"/>
                    </w:rPr>
                  </w:pPr>
                  <w:r w:rsidRPr="00622F0D">
                    <w:rPr>
                      <w:rFonts w:cs="Arial"/>
                      <w:szCs w:val="20"/>
                      <w:lang w:eastAsia="sl-SI"/>
                    </w:rPr>
                    <w:t>tablične računalnike oziroma pametne telefone,</w:t>
                  </w:r>
                </w:p>
                <w:p w14:paraId="06995CE9" w14:textId="77777777" w:rsidR="005217DB" w:rsidRPr="00622F0D" w:rsidRDefault="005217DB" w:rsidP="007218C3">
                  <w:pPr>
                    <w:numPr>
                      <w:ilvl w:val="0"/>
                      <w:numId w:val="72"/>
                    </w:numPr>
                    <w:tabs>
                      <w:tab w:val="left" w:pos="1452"/>
                    </w:tabs>
                    <w:spacing w:after="60" w:line="259" w:lineRule="auto"/>
                    <w:jc w:val="both"/>
                    <w:rPr>
                      <w:rFonts w:cs="Arial"/>
                      <w:szCs w:val="20"/>
                      <w:lang w:eastAsia="sl-SI"/>
                    </w:rPr>
                  </w:pPr>
                  <w:r w:rsidRPr="00622F0D">
                    <w:rPr>
                      <w:rFonts w:cs="Arial"/>
                      <w:szCs w:val="20"/>
                      <w:lang w:eastAsia="sl-SI"/>
                    </w:rPr>
                    <w:t>drugo potrebno opremo in material.</w:t>
                  </w:r>
                </w:p>
                <w:p w14:paraId="448E11FD" w14:textId="77777777" w:rsidR="005217DB" w:rsidRPr="00622F0D" w:rsidRDefault="005217DB" w:rsidP="007B1477">
                  <w:pPr>
                    <w:numPr>
                      <w:ilvl w:val="3"/>
                      <w:numId w:val="38"/>
                    </w:numPr>
                    <w:autoSpaceDE w:val="0"/>
                    <w:autoSpaceDN w:val="0"/>
                    <w:adjustRightInd w:val="0"/>
                    <w:spacing w:after="60" w:line="240" w:lineRule="auto"/>
                    <w:ind w:left="425" w:hanging="357"/>
                    <w:jc w:val="both"/>
                    <w:rPr>
                      <w:rFonts w:cs="Arial"/>
                      <w:szCs w:val="20"/>
                      <w:lang w:eastAsia="sl-SI"/>
                    </w:rPr>
                  </w:pPr>
                  <w:r w:rsidRPr="00622F0D">
                    <w:rPr>
                      <w:rFonts w:cs="Arial"/>
                      <w:szCs w:val="20"/>
                      <w:lang w:eastAsia="sl-SI"/>
                    </w:rPr>
                    <w:t>Sredstva za izvedbo tega člena se zagotovijo iz proračuna Republike Slovenije.</w:t>
                  </w:r>
                </w:p>
                <w:p w14:paraId="1954EB5B" w14:textId="77777777" w:rsidR="005217DB" w:rsidRPr="00622F0D" w:rsidRDefault="005217DB" w:rsidP="005217DB">
                  <w:pPr>
                    <w:autoSpaceDE w:val="0"/>
                    <w:autoSpaceDN w:val="0"/>
                    <w:adjustRightInd w:val="0"/>
                    <w:spacing w:after="60" w:line="240" w:lineRule="auto"/>
                    <w:ind w:left="425"/>
                    <w:jc w:val="both"/>
                    <w:rPr>
                      <w:rFonts w:cs="Arial"/>
                      <w:szCs w:val="20"/>
                      <w:lang w:eastAsia="sl-SI"/>
                    </w:rPr>
                  </w:pPr>
                </w:p>
                <w:p w14:paraId="69D5D0BB" w14:textId="77777777" w:rsidR="005217DB" w:rsidRPr="00622F0D" w:rsidRDefault="005217DB" w:rsidP="005217DB">
                  <w:pPr>
                    <w:spacing w:after="60" w:line="240" w:lineRule="auto"/>
                    <w:contextualSpacing/>
                    <w:jc w:val="center"/>
                    <w:outlineLvl w:val="2"/>
                    <w:rPr>
                      <w:rFonts w:cs="Arial"/>
                      <w:szCs w:val="20"/>
                      <w:lang w:eastAsia="sl-SI"/>
                    </w:rPr>
                  </w:pPr>
                  <w:bookmarkStart w:id="10" w:name="_Toc26453249"/>
                  <w:r w:rsidRPr="00622F0D">
                    <w:rPr>
                      <w:rFonts w:cs="Arial"/>
                      <w:szCs w:val="20"/>
                      <w:lang w:eastAsia="sl-SI"/>
                    </w:rPr>
                    <w:t>16. člen</w:t>
                  </w:r>
                  <w:r w:rsidRPr="00622F0D">
                    <w:rPr>
                      <w:rFonts w:cs="Arial"/>
                      <w:szCs w:val="20"/>
                      <w:lang w:eastAsia="sl-SI"/>
                    </w:rPr>
                    <w:br/>
                    <w:t>(prepoved odstranjevanja spodnjih čeljusti oziroma ločevanja drugih delov trupel poginulih divjih prašičev)</w:t>
                  </w:r>
                  <w:bookmarkEnd w:id="10"/>
                </w:p>
                <w:p w14:paraId="4AB58B7F" w14:textId="77777777" w:rsidR="005217DB" w:rsidRPr="00622F0D" w:rsidRDefault="005217DB" w:rsidP="005217DB">
                  <w:pPr>
                    <w:spacing w:after="60" w:line="240" w:lineRule="auto"/>
                    <w:ind w:left="357" w:hanging="357"/>
                    <w:jc w:val="both"/>
                    <w:rPr>
                      <w:rFonts w:cs="Arial"/>
                      <w:szCs w:val="20"/>
                    </w:rPr>
                  </w:pPr>
                </w:p>
                <w:p w14:paraId="31B560C1" w14:textId="77777777" w:rsidR="005217DB" w:rsidRPr="00622F0D" w:rsidRDefault="005217DB" w:rsidP="007B1477">
                  <w:pPr>
                    <w:numPr>
                      <w:ilvl w:val="0"/>
                      <w:numId w:val="28"/>
                    </w:numPr>
                    <w:spacing w:after="60" w:line="240" w:lineRule="auto"/>
                    <w:ind w:left="357" w:hanging="357"/>
                    <w:jc w:val="both"/>
                    <w:rPr>
                      <w:rFonts w:cs="Arial"/>
                      <w:szCs w:val="20"/>
                    </w:rPr>
                  </w:pPr>
                  <w:r w:rsidRPr="00622F0D">
                    <w:rPr>
                      <w:rFonts w:cs="Arial"/>
                      <w:szCs w:val="20"/>
                    </w:rPr>
                    <w:t xml:space="preserve">Ne glede na določbe predpisov, ki urejajo evidentiranje odstrela in izgub divjadi, je prepovedano odstranjevati spodnjo čeljust ali katerikoli drugi del najdenega poginulega divjega prašiča, ne glede na ocenjen vzrok pogina. </w:t>
                  </w:r>
                </w:p>
                <w:p w14:paraId="164D88E2" w14:textId="77777777" w:rsidR="005217DB" w:rsidRPr="00622F0D" w:rsidRDefault="005217DB" w:rsidP="007B1477">
                  <w:pPr>
                    <w:numPr>
                      <w:ilvl w:val="0"/>
                      <w:numId w:val="28"/>
                    </w:numPr>
                    <w:spacing w:after="60" w:line="240" w:lineRule="auto"/>
                    <w:jc w:val="both"/>
                    <w:rPr>
                      <w:rFonts w:cs="Arial"/>
                      <w:szCs w:val="20"/>
                    </w:rPr>
                  </w:pPr>
                  <w:r w:rsidRPr="00622F0D">
                    <w:rPr>
                      <w:rFonts w:cs="Arial"/>
                      <w:szCs w:val="20"/>
                    </w:rPr>
                    <w:t>Za namene evidentiranja izgub upravljavec lovišča kot dokaz za izgubo komisiji lovsko upravljavskega območja predloži kopijo listine o odvozu ŽSP</w:t>
                  </w:r>
                  <w:r w:rsidRPr="00622F0D">
                    <w:rPr>
                      <w:rFonts w:cs="Arial"/>
                      <w:sz w:val="22"/>
                      <w:szCs w:val="22"/>
                    </w:rPr>
                    <w:t xml:space="preserve"> </w:t>
                  </w:r>
                  <w:r w:rsidRPr="00622F0D">
                    <w:rPr>
                      <w:rFonts w:cs="Arial"/>
                      <w:szCs w:val="20"/>
                    </w:rPr>
                    <w:t>iz osmega odstavka 14. člena tega zakona.</w:t>
                  </w:r>
                  <w:r w:rsidRPr="00622F0D">
                    <w:t xml:space="preserve"> </w:t>
                  </w:r>
                </w:p>
                <w:p w14:paraId="3789057E" w14:textId="77777777" w:rsidR="005217DB" w:rsidRPr="00622F0D" w:rsidRDefault="005217DB" w:rsidP="005217DB">
                  <w:pPr>
                    <w:spacing w:after="60" w:line="240" w:lineRule="auto"/>
                    <w:jc w:val="both"/>
                    <w:rPr>
                      <w:rFonts w:cs="Arial"/>
                      <w:szCs w:val="20"/>
                    </w:rPr>
                  </w:pPr>
                </w:p>
                <w:p w14:paraId="1EA47FE1" w14:textId="77777777" w:rsidR="005217DB" w:rsidRPr="00622F0D" w:rsidRDefault="005217DB" w:rsidP="005217DB">
                  <w:pPr>
                    <w:spacing w:after="60" w:line="240" w:lineRule="auto"/>
                    <w:jc w:val="center"/>
                    <w:outlineLvl w:val="1"/>
                    <w:rPr>
                      <w:rFonts w:cs="Arial"/>
                      <w:b/>
                      <w:szCs w:val="20"/>
                    </w:rPr>
                  </w:pPr>
                  <w:bookmarkStart w:id="11" w:name="_Toc26453252"/>
                  <w:r w:rsidRPr="00622F0D">
                    <w:rPr>
                      <w:rFonts w:cs="Arial"/>
                      <w:b/>
                      <w:szCs w:val="20"/>
                    </w:rPr>
                    <w:t>III. NUJNI UKREPI ZA OBVLADOVANJE IN IZKORENINJENJE OB POJAVU APK PRI DIVJIH PRAŠIČIH</w:t>
                  </w:r>
                  <w:bookmarkEnd w:id="11"/>
                </w:p>
                <w:p w14:paraId="27CA8AB2" w14:textId="77777777" w:rsidR="005217DB" w:rsidRPr="00622F0D" w:rsidRDefault="005217DB" w:rsidP="005217DB">
                  <w:pPr>
                    <w:spacing w:after="60" w:line="240" w:lineRule="auto"/>
                    <w:jc w:val="center"/>
                    <w:outlineLvl w:val="1"/>
                    <w:rPr>
                      <w:rFonts w:cs="Arial"/>
                      <w:b/>
                      <w:szCs w:val="20"/>
                    </w:rPr>
                  </w:pPr>
                </w:p>
                <w:p w14:paraId="20378BBC" w14:textId="77777777" w:rsidR="005217DB" w:rsidRPr="00622F0D" w:rsidRDefault="005217DB" w:rsidP="005217DB">
                  <w:pPr>
                    <w:spacing w:after="60" w:line="240" w:lineRule="auto"/>
                    <w:jc w:val="center"/>
                    <w:outlineLvl w:val="1"/>
                    <w:rPr>
                      <w:rFonts w:cs="Arial"/>
                      <w:szCs w:val="20"/>
                    </w:rPr>
                  </w:pPr>
                  <w:r w:rsidRPr="00622F0D">
                    <w:rPr>
                      <w:rFonts w:cs="Arial"/>
                      <w:szCs w:val="20"/>
                    </w:rPr>
                    <w:t>17. člen</w:t>
                  </w:r>
                </w:p>
                <w:p w14:paraId="0DF86033" w14:textId="77777777" w:rsidR="005217DB" w:rsidRPr="00622F0D" w:rsidRDefault="005217DB" w:rsidP="005217DB">
                  <w:pPr>
                    <w:spacing w:after="60" w:line="240" w:lineRule="auto"/>
                    <w:jc w:val="center"/>
                    <w:outlineLvl w:val="1"/>
                    <w:rPr>
                      <w:rFonts w:cs="Arial"/>
                      <w:szCs w:val="20"/>
                    </w:rPr>
                  </w:pPr>
                  <w:r w:rsidRPr="00622F0D">
                    <w:rPr>
                      <w:rFonts w:cs="Arial"/>
                      <w:szCs w:val="20"/>
                    </w:rPr>
                    <w:t>(potrditev bolezni, območja in ukrepi)</w:t>
                  </w:r>
                </w:p>
                <w:p w14:paraId="0C8F4126" w14:textId="77777777" w:rsidR="005217DB" w:rsidRPr="00622F0D" w:rsidRDefault="005217DB" w:rsidP="005217DB">
                  <w:pPr>
                    <w:spacing w:after="60" w:line="240" w:lineRule="auto"/>
                    <w:jc w:val="center"/>
                    <w:outlineLvl w:val="1"/>
                    <w:rPr>
                      <w:rFonts w:cs="Arial"/>
                      <w:b/>
                      <w:szCs w:val="20"/>
                    </w:rPr>
                  </w:pPr>
                </w:p>
                <w:p w14:paraId="6EC30041" w14:textId="6227D3B4" w:rsidR="005217DB" w:rsidRPr="00622F0D" w:rsidRDefault="005217DB" w:rsidP="007218C3">
                  <w:pPr>
                    <w:numPr>
                      <w:ilvl w:val="0"/>
                      <w:numId w:val="75"/>
                    </w:numPr>
                    <w:shd w:val="clear" w:color="auto" w:fill="FFFFFF"/>
                    <w:spacing w:after="60" w:line="240" w:lineRule="auto"/>
                    <w:ind w:left="357" w:hanging="357"/>
                    <w:jc w:val="both"/>
                    <w:rPr>
                      <w:rFonts w:cs="Arial"/>
                      <w:szCs w:val="20"/>
                      <w:lang w:eastAsia="sl-SI"/>
                    </w:rPr>
                  </w:pPr>
                  <w:r w:rsidRPr="00622F0D">
                    <w:rPr>
                      <w:rFonts w:cs="Arial"/>
                      <w:szCs w:val="20"/>
                      <w:lang w:eastAsia="sl-SI"/>
                    </w:rPr>
                    <w:t>Ukrepi iz tega poglavja se začnejo izvajati z dnem uveljavitve sklepa generalnega direktorja Uprave, s katerim uradno potrdi prvi primer APK pri divjih prašičih.</w:t>
                  </w:r>
                </w:p>
                <w:p w14:paraId="49EDB952" w14:textId="7FB3EE1D" w:rsidR="005217DB" w:rsidRPr="00622F0D" w:rsidRDefault="005217DB" w:rsidP="00233C80">
                  <w:pPr>
                    <w:numPr>
                      <w:ilvl w:val="0"/>
                      <w:numId w:val="75"/>
                    </w:numPr>
                    <w:shd w:val="clear" w:color="auto" w:fill="FFFFFF"/>
                    <w:spacing w:after="60" w:line="240" w:lineRule="auto"/>
                    <w:jc w:val="both"/>
                    <w:rPr>
                      <w:rFonts w:cs="Arial"/>
                      <w:szCs w:val="20"/>
                    </w:rPr>
                  </w:pPr>
                  <w:r w:rsidRPr="00622F0D">
                    <w:rPr>
                      <w:rFonts w:cs="Arial"/>
                      <w:szCs w:val="20"/>
                    </w:rPr>
                    <w:t>Generalni direktor Uprave na predlog DSNB s sklepom določi območja z omejitvami in</w:t>
                  </w:r>
                  <w:r w:rsidR="00233C80" w:rsidRPr="00622F0D">
                    <w:rPr>
                      <w:rFonts w:cs="Arial"/>
                      <w:szCs w:val="20"/>
                    </w:rPr>
                    <w:t>,</w:t>
                  </w:r>
                  <w:r w:rsidR="00233C80" w:rsidRPr="00622F0D">
                    <w:t xml:space="preserve"> </w:t>
                  </w:r>
                  <w:r w:rsidR="00233C80" w:rsidRPr="00622F0D">
                    <w:rPr>
                      <w:rFonts w:cs="Arial"/>
                      <w:szCs w:val="20"/>
                    </w:rPr>
                    <w:t>ne glede na predpise, ki urejajo divjad in lovstvo,</w:t>
                  </w:r>
                  <w:r w:rsidRPr="00622F0D">
                    <w:rPr>
                      <w:rFonts w:cs="Arial"/>
                      <w:szCs w:val="20"/>
                    </w:rPr>
                    <w:t xml:space="preserve"> enega ali več ukrepov iz 19. člena tega zakona, ki se na posameznem območju izvajajo. Sestavni del sklepa iz tega odstavka je grafični prikaz območij z omejitvami.</w:t>
                  </w:r>
                </w:p>
                <w:p w14:paraId="3FEB546F" w14:textId="6BFB2E79" w:rsidR="005217DB" w:rsidRPr="00622F0D" w:rsidRDefault="00A01864" w:rsidP="007218C3">
                  <w:pPr>
                    <w:numPr>
                      <w:ilvl w:val="0"/>
                      <w:numId w:val="75"/>
                    </w:numPr>
                    <w:shd w:val="clear" w:color="auto" w:fill="FFFFFF"/>
                    <w:spacing w:after="60" w:line="240" w:lineRule="auto"/>
                    <w:ind w:left="357" w:hanging="357"/>
                    <w:jc w:val="both"/>
                    <w:rPr>
                      <w:rFonts w:cs="Arial"/>
                      <w:szCs w:val="20"/>
                    </w:rPr>
                  </w:pPr>
                  <w:r w:rsidRPr="00622F0D">
                    <w:rPr>
                      <w:rFonts w:cs="Arial"/>
                      <w:szCs w:val="20"/>
                    </w:rPr>
                    <w:t xml:space="preserve">Ne glede na prejšnji odstavek </w:t>
                  </w:r>
                  <w:r w:rsidR="005217DB" w:rsidRPr="00622F0D">
                    <w:rPr>
                      <w:rFonts w:cs="Arial"/>
                      <w:szCs w:val="20"/>
                    </w:rPr>
                    <w:t xml:space="preserve">ukrepe iz 8., 9. in 10. točke 19. člena tega zakona predpiše Vlada. </w:t>
                  </w:r>
                </w:p>
                <w:p w14:paraId="4212F167" w14:textId="1E32D77D" w:rsidR="005217DB" w:rsidRPr="00622F0D" w:rsidRDefault="005217DB" w:rsidP="007218C3">
                  <w:pPr>
                    <w:numPr>
                      <w:ilvl w:val="0"/>
                      <w:numId w:val="75"/>
                    </w:numPr>
                    <w:shd w:val="clear" w:color="auto" w:fill="FFFFFF"/>
                    <w:spacing w:after="60" w:line="240" w:lineRule="auto"/>
                    <w:ind w:left="357" w:hanging="357"/>
                    <w:jc w:val="both"/>
                    <w:rPr>
                      <w:rFonts w:cs="Arial"/>
                      <w:szCs w:val="20"/>
                      <w:lang w:eastAsia="sl-SI"/>
                    </w:rPr>
                  </w:pPr>
                  <w:r w:rsidRPr="00622F0D">
                    <w:rPr>
                      <w:rFonts w:cs="Arial"/>
                      <w:szCs w:val="20"/>
                      <w:lang w:eastAsia="sl-SI"/>
                    </w:rPr>
                    <w:t>Sklepi iz tega člena se objavijo v Uradnem listu Republike Slovenije. Do objave v Uradnem listu Republike Slovenije se sklepi kot začasni objavijo na spletni strani Uprave in začnejo veljati takoj po objavi na spletni strani Uprave.</w:t>
                  </w:r>
                </w:p>
                <w:p w14:paraId="6BC3D668" w14:textId="77777777" w:rsidR="005217DB" w:rsidRPr="00622F0D" w:rsidRDefault="005217DB" w:rsidP="007218C3">
                  <w:pPr>
                    <w:numPr>
                      <w:ilvl w:val="0"/>
                      <w:numId w:val="75"/>
                    </w:numPr>
                    <w:shd w:val="clear" w:color="auto" w:fill="FFFFFF"/>
                    <w:spacing w:after="60" w:line="240" w:lineRule="auto"/>
                    <w:ind w:left="357" w:hanging="357"/>
                    <w:jc w:val="both"/>
                    <w:rPr>
                      <w:rFonts w:cs="Arial"/>
                      <w:szCs w:val="20"/>
                      <w:lang w:eastAsia="sl-SI"/>
                    </w:rPr>
                  </w:pPr>
                  <w:r w:rsidRPr="00622F0D">
                    <w:rPr>
                      <w:rFonts w:cs="Arial"/>
                      <w:szCs w:val="20"/>
                      <w:lang w:eastAsia="sl-SI"/>
                    </w:rPr>
                    <w:t>Glede na razvoj epizootiološke situacije se lahko območja z omejitvami in ukrepi, ki se na posameznem območju z omejitvami izvajajo, prilagodijo oziroma spremenijo.</w:t>
                  </w:r>
                </w:p>
                <w:p w14:paraId="53053364" w14:textId="77777777" w:rsidR="005217DB" w:rsidRPr="00622F0D" w:rsidRDefault="005217DB" w:rsidP="007218C3">
                  <w:pPr>
                    <w:numPr>
                      <w:ilvl w:val="0"/>
                      <w:numId w:val="75"/>
                    </w:numPr>
                    <w:shd w:val="clear" w:color="auto" w:fill="FFFFFF"/>
                    <w:spacing w:after="60" w:line="240" w:lineRule="auto"/>
                    <w:ind w:left="357" w:hanging="357"/>
                    <w:jc w:val="both"/>
                    <w:rPr>
                      <w:rFonts w:cs="Arial"/>
                      <w:szCs w:val="20"/>
                      <w:lang w:eastAsia="sl-SI"/>
                    </w:rPr>
                  </w:pPr>
                  <w:r w:rsidRPr="00622F0D">
                    <w:rPr>
                      <w:rFonts w:cs="Arial"/>
                      <w:szCs w:val="20"/>
                      <w:lang w:eastAsia="sl-SI"/>
                    </w:rPr>
                    <w:t xml:space="preserve">Za izvedbo sklepa iz drugega in predpisa iz tretjega odstavka tega člena Uprava na predlog DSNB pripravi operativni program oziroma navodila za izvedbo ukrepov. </w:t>
                  </w:r>
                </w:p>
                <w:p w14:paraId="0991547B" w14:textId="77777777" w:rsidR="005217DB" w:rsidRPr="00622F0D" w:rsidRDefault="005217DB" w:rsidP="005217DB">
                  <w:pPr>
                    <w:shd w:val="clear" w:color="auto" w:fill="FFFFFF"/>
                    <w:spacing w:line="240" w:lineRule="auto"/>
                    <w:ind w:left="644"/>
                    <w:contextualSpacing/>
                    <w:jc w:val="both"/>
                    <w:rPr>
                      <w:rFonts w:cs="Arial"/>
                      <w:szCs w:val="20"/>
                      <w:lang w:eastAsia="sl-SI"/>
                    </w:rPr>
                  </w:pPr>
                </w:p>
                <w:p w14:paraId="27629B4C" w14:textId="77777777" w:rsidR="005217DB" w:rsidRPr="00622F0D" w:rsidRDefault="005217DB" w:rsidP="00B95941">
                  <w:pPr>
                    <w:shd w:val="clear" w:color="auto" w:fill="FFFFFF"/>
                    <w:spacing w:after="60" w:line="240" w:lineRule="auto"/>
                    <w:jc w:val="center"/>
                    <w:rPr>
                      <w:rFonts w:cs="Arial"/>
                      <w:szCs w:val="20"/>
                      <w:lang w:eastAsia="sl-SI"/>
                    </w:rPr>
                  </w:pPr>
                  <w:r w:rsidRPr="00622F0D">
                    <w:rPr>
                      <w:rFonts w:cs="Arial"/>
                      <w:szCs w:val="20"/>
                      <w:lang w:eastAsia="sl-SI"/>
                    </w:rPr>
                    <w:t>18. člen</w:t>
                  </w:r>
                </w:p>
                <w:p w14:paraId="0CEC7752" w14:textId="77777777" w:rsidR="005217DB" w:rsidRPr="00622F0D" w:rsidRDefault="005217DB" w:rsidP="00B95941">
                  <w:pPr>
                    <w:shd w:val="clear" w:color="auto" w:fill="FFFFFF"/>
                    <w:spacing w:after="60" w:line="240" w:lineRule="auto"/>
                    <w:contextualSpacing/>
                    <w:jc w:val="center"/>
                    <w:rPr>
                      <w:rFonts w:cs="Arial"/>
                      <w:szCs w:val="20"/>
                      <w:lang w:eastAsia="sl-SI"/>
                    </w:rPr>
                  </w:pPr>
                  <w:r w:rsidRPr="00622F0D">
                    <w:rPr>
                      <w:rFonts w:cs="Arial"/>
                      <w:szCs w:val="20"/>
                      <w:lang w:eastAsia="sl-SI"/>
                    </w:rPr>
                    <w:t>(območja z omejitvami)</w:t>
                  </w:r>
                </w:p>
                <w:p w14:paraId="66AA4DEB" w14:textId="77777777" w:rsidR="005217DB" w:rsidRPr="00622F0D" w:rsidRDefault="005217DB" w:rsidP="005217DB">
                  <w:pPr>
                    <w:shd w:val="clear" w:color="auto" w:fill="FFFFFF"/>
                    <w:spacing w:line="240" w:lineRule="auto"/>
                    <w:ind w:left="720" w:hanging="360"/>
                    <w:contextualSpacing/>
                    <w:jc w:val="center"/>
                    <w:rPr>
                      <w:rFonts w:cs="Arial"/>
                      <w:szCs w:val="20"/>
                      <w:lang w:eastAsia="sl-SI"/>
                    </w:rPr>
                  </w:pPr>
                </w:p>
                <w:p w14:paraId="2E7C1500" w14:textId="7FB3838A" w:rsidR="005217DB" w:rsidRPr="00622F0D" w:rsidRDefault="005217DB" w:rsidP="007218C3">
                  <w:pPr>
                    <w:pStyle w:val="Odstavekseznama"/>
                    <w:numPr>
                      <w:ilvl w:val="0"/>
                      <w:numId w:val="108"/>
                    </w:numPr>
                    <w:shd w:val="clear" w:color="auto" w:fill="FFFFFF"/>
                    <w:spacing w:after="60"/>
                    <w:rPr>
                      <w:rFonts w:ascii="Arial" w:hAnsi="Arial" w:cs="Arial"/>
                      <w:sz w:val="20"/>
                    </w:rPr>
                  </w:pPr>
                  <w:r w:rsidRPr="00622F0D">
                    <w:rPr>
                      <w:rFonts w:ascii="Arial" w:hAnsi="Arial" w:cs="Arial"/>
                      <w:sz w:val="20"/>
                    </w:rPr>
                    <w:t>Območja z omejitvami so:</w:t>
                  </w:r>
                </w:p>
                <w:p w14:paraId="693E78AA" w14:textId="34B1713C" w:rsidR="005217DB" w:rsidRPr="00622F0D" w:rsidRDefault="005217DB" w:rsidP="007218C3">
                  <w:pPr>
                    <w:numPr>
                      <w:ilvl w:val="0"/>
                      <w:numId w:val="96"/>
                    </w:numPr>
                    <w:shd w:val="clear" w:color="auto" w:fill="FFFFFF"/>
                    <w:spacing w:after="60" w:line="240" w:lineRule="auto"/>
                    <w:ind w:left="1026" w:hanging="283"/>
                    <w:jc w:val="both"/>
                    <w:rPr>
                      <w:rFonts w:cs="Arial"/>
                      <w:szCs w:val="20"/>
                      <w:lang w:eastAsia="sl-SI"/>
                    </w:rPr>
                  </w:pPr>
                  <w:r w:rsidRPr="00622F0D">
                    <w:rPr>
                      <w:rFonts w:cs="Arial"/>
                      <w:szCs w:val="20"/>
                      <w:lang w:eastAsia="sl-SI"/>
                    </w:rPr>
                    <w:t>okuženo območje, ki predstavlja</w:t>
                  </w:r>
                  <w:r w:rsidRPr="00622F0D">
                    <w:rPr>
                      <w:rFonts w:cs="Arial"/>
                      <w:szCs w:val="20"/>
                    </w:rPr>
                    <w:t xml:space="preserve"> območje okoli in vključno z lokacijo pojava APK, na katerem se za preprečevanje širjenja bolezni s tega območja izvaja eden ali več ukrepov iz prvega odstavka 19. člena tega zakona; območje se lahko glede na stopnjo okuženosti in razširjenost razdeli na podobmočja</w:t>
                  </w:r>
                  <w:r w:rsidR="00B95941" w:rsidRPr="00622F0D">
                    <w:rPr>
                      <w:rFonts w:cs="Arial"/>
                      <w:szCs w:val="20"/>
                    </w:rPr>
                    <w:t>, kot so</w:t>
                  </w:r>
                  <w:r w:rsidRPr="00622F0D">
                    <w:rPr>
                      <w:rFonts w:cs="Arial"/>
                      <w:szCs w:val="20"/>
                    </w:rPr>
                    <w:t xml:space="preserve"> osrednje okuženo, širše okuženo in okuženo območje s poostrenim nadzorom;</w:t>
                  </w:r>
                </w:p>
                <w:p w14:paraId="1CA7FF88" w14:textId="56DAD37F" w:rsidR="005217DB" w:rsidRPr="00622F0D" w:rsidRDefault="005217DB" w:rsidP="007218C3">
                  <w:pPr>
                    <w:numPr>
                      <w:ilvl w:val="0"/>
                      <w:numId w:val="96"/>
                    </w:numPr>
                    <w:shd w:val="clear" w:color="auto" w:fill="FFFFFF"/>
                    <w:spacing w:after="60" w:line="240" w:lineRule="auto"/>
                    <w:ind w:left="1026" w:hanging="283"/>
                    <w:jc w:val="both"/>
                    <w:rPr>
                      <w:rFonts w:cs="Arial"/>
                      <w:szCs w:val="20"/>
                      <w:lang w:eastAsia="sl-SI"/>
                    </w:rPr>
                  </w:pPr>
                  <w:r w:rsidRPr="00622F0D">
                    <w:rPr>
                      <w:rFonts w:cs="Arial"/>
                      <w:szCs w:val="20"/>
                    </w:rPr>
                    <w:t xml:space="preserve">nadzorovano območje, ki predstavlja območje, vzpostavljeno okoli okuženega območja, na katerem se za zmanjševanje tveganja za prenos bolezni z okuženega območja na prosta območja (na območja, ki niso pod omejitvami) izvaja eden ali več ukrepov iz 19. člena tega zakona, razen ukrepov iz 9. in 10. točke. </w:t>
                  </w:r>
                </w:p>
                <w:p w14:paraId="7402BBDA" w14:textId="77777777" w:rsidR="005217DB" w:rsidRPr="00622F0D" w:rsidRDefault="005217DB" w:rsidP="007218C3">
                  <w:pPr>
                    <w:numPr>
                      <w:ilvl w:val="0"/>
                      <w:numId w:val="103"/>
                    </w:numPr>
                    <w:shd w:val="clear" w:color="auto" w:fill="FFFFFF"/>
                    <w:spacing w:after="60" w:line="240" w:lineRule="auto"/>
                    <w:jc w:val="both"/>
                    <w:rPr>
                      <w:rFonts w:cs="Arial"/>
                      <w:szCs w:val="20"/>
                      <w:lang w:eastAsia="sl-SI"/>
                    </w:rPr>
                  </w:pPr>
                  <w:r w:rsidRPr="00622F0D">
                    <w:rPr>
                      <w:rFonts w:cs="Arial"/>
                      <w:szCs w:val="20"/>
                    </w:rPr>
                    <w:t>Generalni direktor Uprave</w:t>
                  </w:r>
                  <w:r w:rsidRPr="00622F0D">
                    <w:rPr>
                      <w:rFonts w:cs="Arial"/>
                      <w:szCs w:val="20"/>
                      <w:lang w:eastAsia="sl-SI"/>
                    </w:rPr>
                    <w:t xml:space="preserve"> lahko določi tudi druga območja z omejitvami, na katerih se izvaja eden ali več ukrepov iz 19. člena tega zakona, </w:t>
                  </w:r>
                  <w:r w:rsidRPr="00622F0D">
                    <w:rPr>
                      <w:rFonts w:cs="Arial"/>
                      <w:szCs w:val="20"/>
                    </w:rPr>
                    <w:t>razen ukrepov iz 9. in 10. točke</w:t>
                  </w:r>
                  <w:r w:rsidRPr="00622F0D">
                    <w:rPr>
                      <w:rFonts w:cs="Arial"/>
                      <w:szCs w:val="20"/>
                      <w:lang w:eastAsia="sl-SI"/>
                    </w:rPr>
                    <w:t>, kadar je to potrebno glede na tveganje za vnos oziroma širjenje bolezni.</w:t>
                  </w:r>
                </w:p>
                <w:p w14:paraId="27ED83EC" w14:textId="77777777" w:rsidR="005217DB" w:rsidRPr="00622F0D" w:rsidRDefault="005217DB" w:rsidP="007218C3">
                  <w:pPr>
                    <w:numPr>
                      <w:ilvl w:val="0"/>
                      <w:numId w:val="103"/>
                    </w:numPr>
                    <w:shd w:val="clear" w:color="auto" w:fill="FFFFFF"/>
                    <w:spacing w:after="60" w:line="240" w:lineRule="auto"/>
                    <w:jc w:val="both"/>
                    <w:rPr>
                      <w:rFonts w:cs="Arial"/>
                      <w:szCs w:val="20"/>
                      <w:lang w:eastAsia="sl-SI"/>
                    </w:rPr>
                  </w:pPr>
                  <w:r w:rsidRPr="00622F0D">
                    <w:rPr>
                      <w:rFonts w:cs="Arial"/>
                      <w:szCs w:val="20"/>
                    </w:rPr>
                    <w:t xml:space="preserve">Generalni direktor Uprave lahko določi območje z omejitvami, na katerem se izvaja eden ali več ukrepov </w:t>
                  </w:r>
                  <w:r w:rsidRPr="00622F0D">
                    <w:rPr>
                      <w:rFonts w:cs="Arial"/>
                      <w:szCs w:val="20"/>
                      <w:lang w:eastAsia="sl-SI"/>
                    </w:rPr>
                    <w:t xml:space="preserve">iz 19. člena, </w:t>
                  </w:r>
                  <w:r w:rsidRPr="00622F0D">
                    <w:rPr>
                      <w:rFonts w:cs="Arial"/>
                      <w:szCs w:val="20"/>
                    </w:rPr>
                    <w:t>razen ukrepov iz 9. in 10. točke</w:t>
                  </w:r>
                  <w:r w:rsidRPr="00622F0D">
                    <w:rPr>
                      <w:rFonts w:cs="Arial"/>
                      <w:szCs w:val="20"/>
                      <w:lang w:eastAsia="sl-SI"/>
                    </w:rPr>
                    <w:t xml:space="preserve">, </w:t>
                  </w:r>
                  <w:r w:rsidRPr="00622F0D">
                    <w:rPr>
                      <w:rFonts w:cs="Arial"/>
                      <w:szCs w:val="20"/>
                    </w:rPr>
                    <w:t>tudi v primeru, ko APK še ni potrjena v Republiki Sloveniji, je pa zaradi pojava in širjenja APK na območju sosednje države tveganje za vnos bolezni zelo visoko.</w:t>
                  </w:r>
                </w:p>
                <w:p w14:paraId="0FF8DDA2" w14:textId="77777777" w:rsidR="005217DB" w:rsidRPr="00622F0D" w:rsidRDefault="005217DB" w:rsidP="005217DB">
                  <w:pPr>
                    <w:shd w:val="clear" w:color="auto" w:fill="FFFFFF"/>
                    <w:spacing w:after="160" w:line="240" w:lineRule="auto"/>
                    <w:ind w:left="360"/>
                    <w:contextualSpacing/>
                    <w:jc w:val="both"/>
                    <w:rPr>
                      <w:rFonts w:cs="Arial"/>
                      <w:szCs w:val="20"/>
                      <w:lang w:eastAsia="sl-SI"/>
                    </w:rPr>
                  </w:pPr>
                </w:p>
                <w:p w14:paraId="595B5CA7" w14:textId="77777777" w:rsidR="005217DB" w:rsidRPr="00622F0D" w:rsidRDefault="005217DB" w:rsidP="00B95941">
                  <w:pPr>
                    <w:spacing w:after="60" w:line="240" w:lineRule="auto"/>
                    <w:jc w:val="center"/>
                    <w:rPr>
                      <w:rFonts w:cs="Arial"/>
                      <w:szCs w:val="20"/>
                      <w:lang w:eastAsia="sl-SI"/>
                    </w:rPr>
                  </w:pPr>
                  <w:r w:rsidRPr="00622F0D">
                    <w:rPr>
                      <w:rFonts w:cs="Arial"/>
                      <w:szCs w:val="20"/>
                      <w:lang w:eastAsia="sl-SI"/>
                    </w:rPr>
                    <w:t>19. člen</w:t>
                  </w:r>
                </w:p>
                <w:p w14:paraId="20FE537A" w14:textId="77777777" w:rsidR="005217DB" w:rsidRPr="00622F0D" w:rsidRDefault="005217DB" w:rsidP="00B95941">
                  <w:pPr>
                    <w:spacing w:after="60" w:line="240" w:lineRule="auto"/>
                    <w:jc w:val="center"/>
                    <w:rPr>
                      <w:rFonts w:cs="Arial"/>
                      <w:szCs w:val="20"/>
                      <w:lang w:eastAsia="sl-SI"/>
                    </w:rPr>
                  </w:pPr>
                  <w:r w:rsidRPr="00622F0D">
                    <w:rPr>
                      <w:rFonts w:cs="Arial"/>
                      <w:szCs w:val="20"/>
                      <w:lang w:eastAsia="sl-SI"/>
                    </w:rPr>
                    <w:t>(ukrepi)</w:t>
                  </w:r>
                </w:p>
                <w:p w14:paraId="57D53CDF" w14:textId="77777777" w:rsidR="005217DB" w:rsidRPr="00622F0D" w:rsidRDefault="005217DB" w:rsidP="005217DB">
                  <w:pPr>
                    <w:spacing w:after="60" w:line="240" w:lineRule="auto"/>
                    <w:ind w:left="720" w:hanging="360"/>
                    <w:contextualSpacing/>
                    <w:jc w:val="both"/>
                    <w:rPr>
                      <w:rFonts w:cs="Arial"/>
                      <w:szCs w:val="20"/>
                      <w:lang w:eastAsia="sl-SI"/>
                    </w:rPr>
                  </w:pPr>
                </w:p>
                <w:p w14:paraId="2A8D10C7" w14:textId="77777777" w:rsidR="005217DB" w:rsidRPr="00622F0D" w:rsidRDefault="005217DB" w:rsidP="005217DB">
                  <w:pPr>
                    <w:spacing w:after="60"/>
                    <w:rPr>
                      <w:rFonts w:cs="Arial"/>
                    </w:rPr>
                  </w:pPr>
                  <w:r w:rsidRPr="00622F0D">
                    <w:rPr>
                      <w:rFonts w:cs="Arial"/>
                    </w:rPr>
                    <w:t>Na posameznem območju z omejitvami se izvaja eden ali več naslednjih ukrepov:</w:t>
                  </w:r>
                </w:p>
                <w:p w14:paraId="00C96D00" w14:textId="77777777" w:rsidR="005217DB" w:rsidRPr="00622F0D" w:rsidRDefault="005217DB" w:rsidP="007218C3">
                  <w:pPr>
                    <w:numPr>
                      <w:ilvl w:val="0"/>
                      <w:numId w:val="89"/>
                    </w:numPr>
                    <w:spacing w:after="60" w:line="240" w:lineRule="auto"/>
                    <w:contextualSpacing/>
                    <w:jc w:val="both"/>
                    <w:rPr>
                      <w:rFonts w:cs="Arial"/>
                      <w:szCs w:val="20"/>
                      <w:lang w:eastAsia="sl-SI"/>
                    </w:rPr>
                  </w:pPr>
                  <w:r w:rsidRPr="00622F0D">
                    <w:rPr>
                      <w:rFonts w:cs="Arial"/>
                      <w:szCs w:val="20"/>
                    </w:rPr>
                    <w:t xml:space="preserve">prepoved lova na posamezno ali več vrst divjadi oziroma omejitve pri izvajanju lova; </w:t>
                  </w:r>
                </w:p>
                <w:p w14:paraId="4A675026" w14:textId="77777777" w:rsidR="005217DB" w:rsidRPr="00622F0D" w:rsidRDefault="005217DB" w:rsidP="007218C3">
                  <w:pPr>
                    <w:numPr>
                      <w:ilvl w:val="0"/>
                      <w:numId w:val="89"/>
                    </w:numPr>
                    <w:spacing w:after="60" w:line="240" w:lineRule="auto"/>
                    <w:contextualSpacing/>
                    <w:jc w:val="both"/>
                    <w:rPr>
                      <w:rFonts w:cs="Arial"/>
                      <w:szCs w:val="20"/>
                      <w:lang w:eastAsia="sl-SI"/>
                    </w:rPr>
                  </w:pPr>
                  <w:r w:rsidRPr="00622F0D">
                    <w:rPr>
                      <w:rFonts w:cs="Arial"/>
                      <w:bCs/>
                      <w:szCs w:val="20"/>
                    </w:rPr>
                    <w:t xml:space="preserve">prepoved krmljenja in omejitev privabljalnega krmljenja </w:t>
                  </w:r>
                  <w:r w:rsidRPr="00622F0D">
                    <w:rPr>
                      <w:rFonts w:cs="Arial"/>
                      <w:szCs w:val="20"/>
                      <w:lang w:eastAsia="sl-SI"/>
                    </w:rPr>
                    <w:t>na krmiščih;</w:t>
                  </w:r>
                </w:p>
                <w:p w14:paraId="787A8FA7" w14:textId="77777777" w:rsidR="005217DB" w:rsidRPr="00622F0D" w:rsidRDefault="005217DB" w:rsidP="007218C3">
                  <w:pPr>
                    <w:numPr>
                      <w:ilvl w:val="0"/>
                      <w:numId w:val="89"/>
                    </w:numPr>
                    <w:spacing w:after="60" w:line="240" w:lineRule="auto"/>
                    <w:contextualSpacing/>
                    <w:jc w:val="both"/>
                    <w:rPr>
                      <w:rFonts w:cs="Arial"/>
                      <w:szCs w:val="20"/>
                      <w:lang w:eastAsia="sl-SI"/>
                    </w:rPr>
                  </w:pPr>
                  <w:r w:rsidRPr="00622F0D">
                    <w:rPr>
                      <w:rFonts w:cs="Arial"/>
                      <w:szCs w:val="20"/>
                      <w:lang w:eastAsia="sl-SI"/>
                    </w:rPr>
                    <w:t xml:space="preserve">aktivno iskanje poginulih divjih prašičev; </w:t>
                  </w:r>
                </w:p>
                <w:p w14:paraId="10E5FAC6" w14:textId="77777777" w:rsidR="005217DB" w:rsidRPr="00622F0D" w:rsidRDefault="005217DB" w:rsidP="007218C3">
                  <w:pPr>
                    <w:numPr>
                      <w:ilvl w:val="0"/>
                      <w:numId w:val="89"/>
                    </w:numPr>
                    <w:spacing w:after="60" w:line="240" w:lineRule="auto"/>
                    <w:contextualSpacing/>
                    <w:jc w:val="both"/>
                    <w:rPr>
                      <w:rFonts w:cs="Arial"/>
                      <w:szCs w:val="20"/>
                      <w:lang w:eastAsia="sl-SI"/>
                    </w:rPr>
                  </w:pPr>
                  <w:r w:rsidRPr="00622F0D">
                    <w:rPr>
                      <w:rFonts w:cs="Arial"/>
                      <w:szCs w:val="20"/>
                      <w:lang w:eastAsia="sl-SI"/>
                    </w:rPr>
                    <w:t>bistveno zmanjšanje števila oziroma popolna odstranitev divjih prašičev;</w:t>
                  </w:r>
                </w:p>
                <w:p w14:paraId="61D23034" w14:textId="77777777" w:rsidR="005217DB" w:rsidRPr="00622F0D" w:rsidRDefault="005217DB" w:rsidP="007218C3">
                  <w:pPr>
                    <w:numPr>
                      <w:ilvl w:val="0"/>
                      <w:numId w:val="89"/>
                    </w:numPr>
                    <w:spacing w:after="60" w:line="240" w:lineRule="auto"/>
                    <w:contextualSpacing/>
                    <w:jc w:val="both"/>
                    <w:rPr>
                      <w:rFonts w:cs="Arial"/>
                      <w:szCs w:val="20"/>
                      <w:lang w:eastAsia="sl-SI"/>
                    </w:rPr>
                  </w:pPr>
                  <w:r w:rsidRPr="00622F0D">
                    <w:rPr>
                      <w:rFonts w:cs="Arial"/>
                      <w:szCs w:val="20"/>
                      <w:lang w:eastAsia="sl-SI"/>
                    </w:rPr>
                    <w:t>prepoved iztrebljanja divjih prašičev;</w:t>
                  </w:r>
                </w:p>
                <w:p w14:paraId="57903685" w14:textId="77777777" w:rsidR="005217DB" w:rsidRPr="00622F0D" w:rsidRDefault="005217DB" w:rsidP="007218C3">
                  <w:pPr>
                    <w:numPr>
                      <w:ilvl w:val="0"/>
                      <w:numId w:val="89"/>
                    </w:numPr>
                    <w:spacing w:after="60" w:line="240" w:lineRule="auto"/>
                    <w:contextualSpacing/>
                    <w:jc w:val="both"/>
                    <w:rPr>
                      <w:rFonts w:cs="Arial"/>
                      <w:szCs w:val="20"/>
                      <w:lang w:eastAsia="sl-SI"/>
                    </w:rPr>
                  </w:pPr>
                  <w:r w:rsidRPr="00622F0D">
                    <w:rPr>
                      <w:rFonts w:cs="Arial"/>
                      <w:szCs w:val="20"/>
                      <w:lang w:eastAsia="sl-SI"/>
                    </w:rPr>
                    <w:t>ravnanje z najdenimi poginulimi in z odstreljenimi divjimi prašiči;</w:t>
                  </w:r>
                </w:p>
                <w:p w14:paraId="52888147" w14:textId="77777777" w:rsidR="005217DB" w:rsidRPr="00622F0D" w:rsidRDefault="005217DB" w:rsidP="007218C3">
                  <w:pPr>
                    <w:numPr>
                      <w:ilvl w:val="0"/>
                      <w:numId w:val="89"/>
                    </w:numPr>
                    <w:spacing w:after="60" w:line="240" w:lineRule="auto"/>
                    <w:contextualSpacing/>
                    <w:jc w:val="both"/>
                    <w:rPr>
                      <w:rFonts w:cs="Arial"/>
                      <w:szCs w:val="20"/>
                      <w:lang w:eastAsia="sl-SI"/>
                    </w:rPr>
                  </w:pPr>
                  <w:r w:rsidRPr="00622F0D">
                    <w:rPr>
                      <w:rFonts w:cs="Arial"/>
                      <w:szCs w:val="20"/>
                      <w:lang w:eastAsia="sl-SI"/>
                    </w:rPr>
                    <w:t>prepoved ali omejitev prometa z živimi divjimi prašiči, svežim mesom, mesnimi pripravki in mesnimi proizvodi, ki so sestavljeni iz mesa divjih prašičev ali ga vsebujejo;</w:t>
                  </w:r>
                </w:p>
                <w:p w14:paraId="59D46F63" w14:textId="77777777" w:rsidR="005217DB" w:rsidRPr="00622F0D" w:rsidRDefault="005217DB" w:rsidP="007218C3">
                  <w:pPr>
                    <w:numPr>
                      <w:ilvl w:val="0"/>
                      <w:numId w:val="89"/>
                    </w:numPr>
                    <w:spacing w:after="60" w:line="240" w:lineRule="auto"/>
                    <w:contextualSpacing/>
                    <w:jc w:val="both"/>
                    <w:rPr>
                      <w:rFonts w:cs="Arial"/>
                      <w:szCs w:val="20"/>
                      <w:lang w:eastAsia="sl-SI"/>
                    </w:rPr>
                  </w:pPr>
                  <w:r w:rsidRPr="00622F0D">
                    <w:rPr>
                      <w:rFonts w:cs="Arial"/>
                      <w:szCs w:val="20"/>
                      <w:lang w:eastAsia="sl-SI"/>
                    </w:rPr>
                    <w:t>postavitev ograj oziroma odvračal za preprečevanje prostorskih premikov divjih prašičev;</w:t>
                  </w:r>
                </w:p>
                <w:p w14:paraId="45C206B3" w14:textId="77777777" w:rsidR="005217DB" w:rsidRPr="00622F0D" w:rsidRDefault="005217DB" w:rsidP="007218C3">
                  <w:pPr>
                    <w:numPr>
                      <w:ilvl w:val="0"/>
                      <w:numId w:val="89"/>
                    </w:numPr>
                    <w:spacing w:after="60" w:line="240" w:lineRule="auto"/>
                    <w:contextualSpacing/>
                    <w:jc w:val="both"/>
                    <w:rPr>
                      <w:rFonts w:cs="Arial"/>
                      <w:szCs w:val="20"/>
                      <w:lang w:eastAsia="sl-SI"/>
                    </w:rPr>
                  </w:pPr>
                  <w:r w:rsidRPr="00622F0D">
                    <w:rPr>
                      <w:rFonts w:cs="Arial"/>
                      <w:szCs w:val="20"/>
                      <w:lang w:eastAsia="sl-SI"/>
                    </w:rPr>
                    <w:t>omejitev ali prepoved izvajanja kmetijskih, gozdarskih ali drugih aktivnosti;</w:t>
                  </w:r>
                </w:p>
                <w:p w14:paraId="3F87E3C8" w14:textId="77777777" w:rsidR="005217DB" w:rsidRPr="00622F0D" w:rsidRDefault="005217DB" w:rsidP="007218C3">
                  <w:pPr>
                    <w:numPr>
                      <w:ilvl w:val="0"/>
                      <w:numId w:val="89"/>
                    </w:numPr>
                    <w:spacing w:after="60" w:line="240" w:lineRule="auto"/>
                    <w:contextualSpacing/>
                    <w:jc w:val="both"/>
                    <w:rPr>
                      <w:rFonts w:cs="Arial"/>
                      <w:szCs w:val="20"/>
                      <w:lang w:eastAsia="sl-SI"/>
                    </w:rPr>
                  </w:pPr>
                  <w:r w:rsidRPr="00622F0D">
                    <w:rPr>
                      <w:rFonts w:cs="Arial"/>
                      <w:szCs w:val="20"/>
                    </w:rPr>
                    <w:t>usmrtitev in neškodljivo uničenje domačih prašičev in divjih prašičev v oborah in oborah za posebne namene;</w:t>
                  </w:r>
                </w:p>
                <w:p w14:paraId="5B3A58EE" w14:textId="77777777" w:rsidR="005217DB" w:rsidRPr="00622F0D" w:rsidRDefault="005217DB" w:rsidP="007218C3">
                  <w:pPr>
                    <w:numPr>
                      <w:ilvl w:val="0"/>
                      <w:numId w:val="89"/>
                    </w:numPr>
                    <w:spacing w:after="60" w:line="240" w:lineRule="auto"/>
                    <w:contextualSpacing/>
                    <w:jc w:val="both"/>
                    <w:rPr>
                      <w:rFonts w:cs="Arial"/>
                      <w:szCs w:val="20"/>
                      <w:lang w:eastAsia="sl-SI"/>
                    </w:rPr>
                  </w:pPr>
                  <w:r w:rsidRPr="00622F0D">
                    <w:rPr>
                      <w:rFonts w:cs="Arial"/>
                      <w:szCs w:val="20"/>
                      <w:lang w:eastAsia="sl-SI"/>
                    </w:rPr>
                    <w:t>druge ukrepe, potrebne za nadzor in izkoreninjenje APK, ki jih predlaga DSNB.</w:t>
                  </w:r>
                </w:p>
                <w:p w14:paraId="6872842A" w14:textId="77777777" w:rsidR="005217DB" w:rsidRPr="00622F0D" w:rsidRDefault="005217DB" w:rsidP="005217DB">
                  <w:pPr>
                    <w:tabs>
                      <w:tab w:val="left" w:pos="284"/>
                    </w:tabs>
                    <w:spacing w:after="60" w:line="240" w:lineRule="auto"/>
                    <w:jc w:val="both"/>
                    <w:rPr>
                      <w:rFonts w:cs="Arial"/>
                      <w:szCs w:val="20"/>
                    </w:rPr>
                  </w:pPr>
                </w:p>
                <w:p w14:paraId="0C453A12" w14:textId="77777777" w:rsidR="005217DB" w:rsidRPr="00622F0D" w:rsidRDefault="005217DB" w:rsidP="00B95941">
                  <w:pPr>
                    <w:spacing w:after="60" w:line="240" w:lineRule="auto"/>
                    <w:jc w:val="center"/>
                    <w:outlineLvl w:val="2"/>
                    <w:rPr>
                      <w:rFonts w:cs="Arial"/>
                      <w:szCs w:val="20"/>
                    </w:rPr>
                  </w:pPr>
                </w:p>
                <w:p w14:paraId="56D16CD9" w14:textId="77777777" w:rsidR="005217DB" w:rsidRPr="00622F0D" w:rsidRDefault="005217DB" w:rsidP="00B95941">
                  <w:pPr>
                    <w:spacing w:after="60" w:line="240" w:lineRule="auto"/>
                    <w:jc w:val="center"/>
                    <w:outlineLvl w:val="2"/>
                    <w:rPr>
                      <w:rFonts w:cs="Arial"/>
                      <w:szCs w:val="20"/>
                    </w:rPr>
                  </w:pPr>
                  <w:r w:rsidRPr="00622F0D">
                    <w:rPr>
                      <w:rFonts w:cs="Arial"/>
                      <w:szCs w:val="20"/>
                    </w:rPr>
                    <w:t>1. Prepoved lova na posamezno ali več vrst divjadi oziroma omejitve pri izvajanju lova</w:t>
                  </w:r>
                </w:p>
                <w:p w14:paraId="3B49B665" w14:textId="77777777" w:rsidR="005217DB" w:rsidRPr="00622F0D" w:rsidRDefault="005217DB" w:rsidP="00B95941">
                  <w:pPr>
                    <w:spacing w:after="60" w:line="240" w:lineRule="auto"/>
                    <w:jc w:val="center"/>
                    <w:outlineLvl w:val="2"/>
                    <w:rPr>
                      <w:rFonts w:cs="Arial"/>
                      <w:szCs w:val="20"/>
                    </w:rPr>
                  </w:pPr>
                </w:p>
                <w:p w14:paraId="7E659C0D" w14:textId="77777777" w:rsidR="000A35BF" w:rsidRPr="00622F0D" w:rsidRDefault="000A35BF" w:rsidP="000A35BF">
                  <w:pPr>
                    <w:spacing w:after="60"/>
                    <w:jc w:val="center"/>
                    <w:rPr>
                      <w:rFonts w:cs="Arial"/>
                    </w:rPr>
                  </w:pPr>
                  <w:r w:rsidRPr="00622F0D">
                    <w:rPr>
                      <w:rFonts w:cs="Arial"/>
                    </w:rPr>
                    <w:t>20. člen</w:t>
                  </w:r>
                </w:p>
                <w:p w14:paraId="1B20AA9E" w14:textId="77777777" w:rsidR="000A35BF" w:rsidRPr="00622F0D" w:rsidRDefault="000A35BF" w:rsidP="000A35BF">
                  <w:pPr>
                    <w:spacing w:after="60" w:line="240" w:lineRule="auto"/>
                    <w:ind w:left="426"/>
                    <w:jc w:val="center"/>
                    <w:outlineLvl w:val="2"/>
                    <w:rPr>
                      <w:rFonts w:cs="Arial"/>
                      <w:szCs w:val="20"/>
                      <w:u w:val="single"/>
                    </w:rPr>
                  </w:pPr>
                  <w:r w:rsidRPr="00622F0D">
                    <w:rPr>
                      <w:rFonts w:cs="Arial"/>
                      <w:szCs w:val="20"/>
                    </w:rPr>
                    <w:t>(prepoved lova oziroma omejitve)</w:t>
                  </w:r>
                </w:p>
                <w:p w14:paraId="4F3E27AB" w14:textId="77777777" w:rsidR="000A35BF" w:rsidRPr="00622F0D" w:rsidRDefault="000A35BF" w:rsidP="000A35BF">
                  <w:pPr>
                    <w:spacing w:after="60" w:line="240" w:lineRule="auto"/>
                    <w:jc w:val="both"/>
                    <w:rPr>
                      <w:rFonts w:cs="Arial"/>
                      <w:szCs w:val="20"/>
                    </w:rPr>
                  </w:pPr>
                </w:p>
                <w:p w14:paraId="1E84B4C6" w14:textId="77777777" w:rsidR="000A35BF" w:rsidRPr="00622F0D" w:rsidRDefault="000A35BF" w:rsidP="000A35BF">
                  <w:pPr>
                    <w:numPr>
                      <w:ilvl w:val="0"/>
                      <w:numId w:val="44"/>
                    </w:numPr>
                    <w:spacing w:after="60" w:line="240" w:lineRule="auto"/>
                    <w:jc w:val="both"/>
                    <w:rPr>
                      <w:rFonts w:cs="Arial"/>
                      <w:szCs w:val="20"/>
                      <w:lang w:eastAsia="sl-SI"/>
                    </w:rPr>
                  </w:pPr>
                  <w:r w:rsidRPr="00622F0D">
                    <w:rPr>
                      <w:rFonts w:cs="Arial"/>
                      <w:szCs w:val="20"/>
                      <w:lang w:eastAsia="sl-SI"/>
                    </w:rPr>
                    <w:t xml:space="preserve">Na določenem območju z omejitvami se lahko določi ukrep prepovedi lova na </w:t>
                  </w:r>
                  <w:r w:rsidRPr="00622F0D">
                    <w:rPr>
                      <w:rFonts w:cs="Arial"/>
                      <w:szCs w:val="20"/>
                    </w:rPr>
                    <w:t>posamezno ali več vrst divjadi</w:t>
                  </w:r>
                  <w:r w:rsidRPr="00622F0D">
                    <w:rPr>
                      <w:rFonts w:cs="Arial"/>
                      <w:szCs w:val="20"/>
                      <w:lang w:eastAsia="sl-SI"/>
                    </w:rPr>
                    <w:t xml:space="preserve"> ali določijo omejitve pri izvajanju lova.</w:t>
                  </w:r>
                </w:p>
                <w:p w14:paraId="4C22FBBF" w14:textId="77777777" w:rsidR="005D39D5" w:rsidRPr="005D39D5" w:rsidRDefault="000A35BF" w:rsidP="005D39D5">
                  <w:pPr>
                    <w:numPr>
                      <w:ilvl w:val="0"/>
                      <w:numId w:val="44"/>
                    </w:numPr>
                    <w:spacing w:after="60" w:line="240" w:lineRule="auto"/>
                    <w:jc w:val="both"/>
                    <w:rPr>
                      <w:rFonts w:cs="Arial"/>
                      <w:szCs w:val="20"/>
                      <w:lang w:eastAsia="sl-SI"/>
                    </w:rPr>
                  </w:pPr>
                  <w:r w:rsidRPr="00622F0D">
                    <w:rPr>
                      <w:rFonts w:cs="Arial"/>
                      <w:szCs w:val="20"/>
                      <w:lang w:eastAsia="sl-SI"/>
                    </w:rPr>
                    <w:t xml:space="preserve">V primeru iz prejšnjega odstavka ministrstvo upravljavcem lovišč na tem območju z omejitvami izda odločbe o prepovedi lova oziroma o omejitvah pri lovu, s katerimi podrobneje opredeli prepovedi glede vrste divjadi, časa trajanja določene prepovedi, in morebitne omejite pri izvajanju lova na posamezne vrste divjadi. </w:t>
                  </w:r>
                  <w:r w:rsidR="005D39D5" w:rsidRPr="005D39D5">
                    <w:rPr>
                      <w:rFonts w:cs="Arial"/>
                      <w:szCs w:val="20"/>
                      <w:lang w:eastAsia="sl-SI"/>
                    </w:rPr>
                    <w:t xml:space="preserve">Upravni spor zoper odločbo o prepovedi oziroma omejitvi lova ne zadrži izvršitve. </w:t>
                  </w:r>
                </w:p>
                <w:p w14:paraId="7520B1BD" w14:textId="25EA7E5C" w:rsidR="005D39D5" w:rsidRPr="005D39D5" w:rsidRDefault="005D39D5" w:rsidP="005D39D5">
                  <w:pPr>
                    <w:numPr>
                      <w:ilvl w:val="0"/>
                      <w:numId w:val="44"/>
                    </w:numPr>
                    <w:spacing w:after="60" w:line="240" w:lineRule="auto"/>
                    <w:jc w:val="both"/>
                    <w:rPr>
                      <w:rFonts w:cs="Arial"/>
                      <w:szCs w:val="20"/>
                      <w:lang w:eastAsia="sl-SI"/>
                    </w:rPr>
                  </w:pPr>
                  <w:r w:rsidRPr="005D39D5">
                    <w:rPr>
                      <w:rFonts w:cs="Arial"/>
                      <w:szCs w:val="20"/>
                      <w:lang w:eastAsia="sl-SI"/>
                    </w:rPr>
                    <w:t xml:space="preserve">Doseganje načrtov upravljanja z divjadjo iz predpisa, ki ureja divjad in lovstvo, na določenem območju iz prvega odstavka tega člena za posamezno vrsto divjadi v primeru prepovedi lova na to vrsto ni več obvezno, kar se določi z izdajo odločbe o prepovedi lova iz prejšnjega odstavka. </w:t>
                  </w:r>
                </w:p>
                <w:p w14:paraId="7F56F6F3" w14:textId="77777777" w:rsidR="000A35BF" w:rsidRPr="00622F0D" w:rsidRDefault="000A35BF" w:rsidP="000A35BF">
                  <w:pPr>
                    <w:numPr>
                      <w:ilvl w:val="0"/>
                      <w:numId w:val="44"/>
                    </w:numPr>
                    <w:spacing w:after="60" w:line="240" w:lineRule="auto"/>
                    <w:ind w:left="357" w:hanging="357"/>
                    <w:jc w:val="both"/>
                    <w:rPr>
                      <w:rFonts w:cs="Arial"/>
                      <w:szCs w:val="20"/>
                      <w:lang w:eastAsia="sl-SI"/>
                    </w:rPr>
                  </w:pPr>
                  <w:r w:rsidRPr="00622F0D">
                    <w:rPr>
                      <w:rFonts w:cs="Arial"/>
                      <w:szCs w:val="20"/>
                      <w:lang w:eastAsia="sl-SI"/>
                    </w:rPr>
                    <w:t xml:space="preserve">Ne glede na prvi odstavek tega člena je v primeru ogrožanja življenja ljudi zavarovano prostoživečo živalsko vrsto dovoljeno odvzeti iz narave v skladu s predpisi, ki urejajo ohranjanje narave. </w:t>
                  </w:r>
                </w:p>
                <w:p w14:paraId="464CBF30" w14:textId="77777777" w:rsidR="000A35BF" w:rsidRPr="00622F0D" w:rsidRDefault="000A35BF" w:rsidP="000A35BF">
                  <w:pPr>
                    <w:numPr>
                      <w:ilvl w:val="0"/>
                      <w:numId w:val="44"/>
                    </w:numPr>
                    <w:spacing w:after="60" w:line="240" w:lineRule="auto"/>
                    <w:ind w:left="357" w:hanging="357"/>
                    <w:jc w:val="both"/>
                    <w:rPr>
                      <w:rFonts w:cs="Arial"/>
                      <w:szCs w:val="20"/>
                    </w:rPr>
                  </w:pPr>
                  <w:r w:rsidRPr="00622F0D">
                    <w:rPr>
                      <w:rFonts w:cs="Arial"/>
                      <w:szCs w:val="20"/>
                    </w:rPr>
                    <w:t>Ministrstvo ZGS kot upravljavcu LPN v obdobju prepovedi lova na območju posameznega LPN zagotovi finančna sredstva za delovanje na podlagi dejansko realiziranih prihodkov in odhodkov LPN. Mesečni zahtevek za izplačilo sredstev iz tega člena ZGS pošlje na ministrstvo.</w:t>
                  </w:r>
                </w:p>
                <w:p w14:paraId="094F7878" w14:textId="6DA01351" w:rsidR="000A35BF" w:rsidRPr="00622F0D" w:rsidRDefault="000A35BF" w:rsidP="000A35BF">
                  <w:pPr>
                    <w:numPr>
                      <w:ilvl w:val="0"/>
                      <w:numId w:val="44"/>
                    </w:numPr>
                    <w:spacing w:after="60" w:line="240" w:lineRule="auto"/>
                    <w:ind w:left="357" w:hanging="357"/>
                    <w:jc w:val="both"/>
                    <w:rPr>
                      <w:rFonts w:cs="Arial"/>
                      <w:szCs w:val="20"/>
                      <w:lang w:eastAsia="sl-SI"/>
                    </w:rPr>
                  </w:pPr>
                  <w:r w:rsidRPr="00622F0D">
                    <w:rPr>
                      <w:rFonts w:cs="Arial"/>
                      <w:szCs w:val="20"/>
                      <w:lang w:eastAsia="sl-SI"/>
                    </w:rPr>
                    <w:t xml:space="preserve">Če so na območju z omejitvami določene omejitve pri izvajanju lova, lov na divjega prašiča izvajajo člani upravljavcev lovišč, ki so opravili usposabljanje po četrtega odstavka 7. člena tega zakona. Za vsakega odstreljenega divjega prašiča, dostavljenega na zbirno mesto iz 28. člena tega zakona, je upravljavec lovišča upravičen do plačila v višini 50 eurov. </w:t>
                  </w:r>
                </w:p>
                <w:p w14:paraId="48CD59E0" w14:textId="77777777" w:rsidR="000A35BF" w:rsidRPr="00622F0D" w:rsidRDefault="000A35BF" w:rsidP="000A35BF">
                  <w:pPr>
                    <w:numPr>
                      <w:ilvl w:val="0"/>
                      <w:numId w:val="44"/>
                    </w:numPr>
                    <w:autoSpaceDE w:val="0"/>
                    <w:autoSpaceDN w:val="0"/>
                    <w:adjustRightInd w:val="0"/>
                    <w:spacing w:after="60" w:line="240" w:lineRule="auto"/>
                    <w:jc w:val="both"/>
                    <w:rPr>
                      <w:rFonts w:cs="Arial"/>
                      <w:szCs w:val="20"/>
                      <w:lang w:eastAsia="sl-SI"/>
                    </w:rPr>
                  </w:pPr>
                  <w:r w:rsidRPr="00622F0D">
                    <w:rPr>
                      <w:rFonts w:cs="Arial"/>
                      <w:szCs w:val="20"/>
                      <w:lang w:eastAsia="sl-SI"/>
                    </w:rPr>
                    <w:t xml:space="preserve">Upravljavec vloži zahtevek za izplačilo iz prejšnjega odstavka tega člena na Upravo do 15. dne v mesecu za vse odstreljene divje prašiče v preteklem mesecu. Predloga obrazca zahtevka je dostopna na osrednjem spletnem mestu državne uprave. </w:t>
                  </w:r>
                </w:p>
                <w:p w14:paraId="08FDCEC1" w14:textId="77777777" w:rsidR="000A35BF" w:rsidRPr="00622F0D" w:rsidRDefault="000A35BF" w:rsidP="000A35BF">
                  <w:pPr>
                    <w:numPr>
                      <w:ilvl w:val="0"/>
                      <w:numId w:val="44"/>
                    </w:numPr>
                    <w:autoSpaceDE w:val="0"/>
                    <w:autoSpaceDN w:val="0"/>
                    <w:adjustRightInd w:val="0"/>
                    <w:spacing w:after="60" w:line="240" w:lineRule="auto"/>
                    <w:jc w:val="both"/>
                    <w:rPr>
                      <w:rFonts w:cs="Arial"/>
                      <w:szCs w:val="20"/>
                      <w:lang w:eastAsia="sl-SI"/>
                    </w:rPr>
                  </w:pPr>
                  <w:r w:rsidRPr="00622F0D">
                    <w:rPr>
                      <w:rFonts w:cs="Arial"/>
                      <w:szCs w:val="20"/>
                      <w:lang w:eastAsia="sl-SI"/>
                    </w:rPr>
                    <w:t xml:space="preserve">Uprava v 30 dneh po pravnomočnosti odločbe upravljavcu lovišča izplača sredstva iz proračuna Republike Slovenije. </w:t>
                  </w:r>
                </w:p>
                <w:p w14:paraId="17D8D5DD" w14:textId="77777777" w:rsidR="000A35BF" w:rsidRPr="00622F0D" w:rsidRDefault="000A35BF" w:rsidP="005217DB">
                  <w:pPr>
                    <w:spacing w:after="60" w:line="240" w:lineRule="auto"/>
                    <w:ind w:left="720"/>
                    <w:contextualSpacing/>
                    <w:jc w:val="both"/>
                    <w:rPr>
                      <w:rFonts w:cs="Arial"/>
                      <w:szCs w:val="20"/>
                      <w:lang w:eastAsia="sl-SI"/>
                    </w:rPr>
                  </w:pPr>
                </w:p>
                <w:p w14:paraId="6B288D34" w14:textId="77777777" w:rsidR="005217DB" w:rsidRPr="00622F0D" w:rsidRDefault="005217DB" w:rsidP="00B95941">
                  <w:pPr>
                    <w:keepNext/>
                    <w:spacing w:after="60" w:line="240" w:lineRule="auto"/>
                    <w:jc w:val="center"/>
                    <w:outlineLvl w:val="2"/>
                    <w:rPr>
                      <w:rFonts w:cs="Arial"/>
                      <w:bCs/>
                      <w:szCs w:val="20"/>
                    </w:rPr>
                  </w:pPr>
                  <w:bookmarkStart w:id="12" w:name="_Toc26453257"/>
                  <w:r w:rsidRPr="00622F0D">
                    <w:rPr>
                      <w:rFonts w:cs="Arial"/>
                      <w:bCs/>
                      <w:szCs w:val="20"/>
                    </w:rPr>
                    <w:t>2. Prepoved krmljenja in omejitev privabljalnega krmljenja na krmiščih</w:t>
                  </w:r>
                </w:p>
                <w:p w14:paraId="0DBDEFF1" w14:textId="77777777" w:rsidR="005217DB" w:rsidRPr="00622F0D" w:rsidRDefault="005217DB" w:rsidP="00B95941">
                  <w:pPr>
                    <w:keepNext/>
                    <w:spacing w:after="60" w:line="240" w:lineRule="auto"/>
                    <w:jc w:val="center"/>
                    <w:outlineLvl w:val="2"/>
                    <w:rPr>
                      <w:rFonts w:cs="Arial"/>
                      <w:bCs/>
                      <w:szCs w:val="20"/>
                    </w:rPr>
                  </w:pPr>
                </w:p>
                <w:p w14:paraId="4AAAA154" w14:textId="77777777" w:rsidR="005217DB" w:rsidRPr="00622F0D" w:rsidRDefault="005217DB" w:rsidP="00B95941">
                  <w:pPr>
                    <w:keepNext/>
                    <w:spacing w:after="60" w:line="240" w:lineRule="auto"/>
                    <w:jc w:val="center"/>
                    <w:outlineLvl w:val="2"/>
                    <w:rPr>
                      <w:rFonts w:cs="Arial"/>
                      <w:bCs/>
                      <w:szCs w:val="20"/>
                    </w:rPr>
                  </w:pPr>
                  <w:r w:rsidRPr="00622F0D">
                    <w:rPr>
                      <w:rFonts w:cs="Arial"/>
                      <w:bCs/>
                      <w:szCs w:val="20"/>
                    </w:rPr>
                    <w:t>21. člen</w:t>
                  </w:r>
                  <w:r w:rsidRPr="00622F0D">
                    <w:rPr>
                      <w:rFonts w:cs="Arial"/>
                      <w:bCs/>
                      <w:szCs w:val="20"/>
                    </w:rPr>
                    <w:br/>
                    <w:t>(prepoved krmljenja in omejitev privabljalnega krmljenja na krmiščih)</w:t>
                  </w:r>
                  <w:bookmarkEnd w:id="12"/>
                </w:p>
                <w:p w14:paraId="0EFBF6E0" w14:textId="77777777" w:rsidR="005217DB" w:rsidRPr="00622F0D" w:rsidRDefault="005217DB" w:rsidP="005217DB">
                  <w:pPr>
                    <w:spacing w:after="60" w:line="240" w:lineRule="auto"/>
                    <w:rPr>
                      <w:rFonts w:cs="Arial"/>
                      <w:szCs w:val="20"/>
                    </w:rPr>
                  </w:pPr>
                </w:p>
                <w:p w14:paraId="733A9D4E" w14:textId="77777777" w:rsidR="005217DB" w:rsidRPr="00622F0D" w:rsidRDefault="005217DB" w:rsidP="007B1477">
                  <w:pPr>
                    <w:numPr>
                      <w:ilvl w:val="0"/>
                      <w:numId w:val="34"/>
                    </w:numPr>
                    <w:spacing w:after="60" w:line="240" w:lineRule="auto"/>
                    <w:ind w:left="357" w:hanging="357"/>
                    <w:jc w:val="both"/>
                    <w:rPr>
                      <w:rFonts w:cs="Arial"/>
                      <w:szCs w:val="20"/>
                      <w:lang w:eastAsia="sl-SI"/>
                    </w:rPr>
                  </w:pPr>
                  <w:r w:rsidRPr="00622F0D">
                    <w:rPr>
                      <w:rFonts w:cs="Arial"/>
                      <w:szCs w:val="20"/>
                      <w:lang w:eastAsia="sl-SI"/>
                    </w:rPr>
                    <w:t xml:space="preserve">Na območju z omejitvami je na krmiščih za prosto živeče živali prepovedano krmljenje z ŽSP. </w:t>
                  </w:r>
                </w:p>
                <w:p w14:paraId="2AB1A070" w14:textId="77777777" w:rsidR="005217DB" w:rsidRPr="00622F0D" w:rsidRDefault="005217DB" w:rsidP="007B1477">
                  <w:pPr>
                    <w:numPr>
                      <w:ilvl w:val="0"/>
                      <w:numId w:val="34"/>
                    </w:numPr>
                    <w:spacing w:after="60" w:line="240" w:lineRule="auto"/>
                    <w:ind w:left="357" w:hanging="357"/>
                    <w:jc w:val="both"/>
                    <w:rPr>
                      <w:rFonts w:cs="Arial"/>
                      <w:szCs w:val="20"/>
                      <w:lang w:eastAsia="sl-SI"/>
                    </w:rPr>
                  </w:pPr>
                  <w:r w:rsidRPr="00622F0D">
                    <w:rPr>
                      <w:rFonts w:cs="Arial"/>
                      <w:szCs w:val="20"/>
                      <w:lang w:eastAsia="sl-SI"/>
                    </w:rPr>
                    <w:t xml:space="preserve">Dovoljeno je le krmljenje s krmo neživalskega izvora za namene privabljanja za odstrel v količini do 2 kg na krmišče dnevno. Omejitev glede količine ne velja za privabljalno krmljenje na območju, kjer se izvaja izredni odstrel divjih prašičev in za lovne obore. </w:t>
                  </w:r>
                </w:p>
                <w:p w14:paraId="7B64C020" w14:textId="77777777" w:rsidR="005217DB" w:rsidRPr="00622F0D" w:rsidRDefault="005217DB" w:rsidP="007B1477">
                  <w:pPr>
                    <w:numPr>
                      <w:ilvl w:val="0"/>
                      <w:numId w:val="34"/>
                    </w:numPr>
                    <w:spacing w:after="60" w:line="240" w:lineRule="auto"/>
                    <w:jc w:val="both"/>
                    <w:rPr>
                      <w:rFonts w:cs="Arial"/>
                      <w:szCs w:val="20"/>
                      <w:lang w:eastAsia="sl-SI"/>
                    </w:rPr>
                  </w:pPr>
                  <w:r w:rsidRPr="00622F0D">
                    <w:rPr>
                      <w:rFonts w:cs="Arial"/>
                      <w:szCs w:val="20"/>
                      <w:lang w:eastAsia="sl-SI"/>
                    </w:rPr>
                    <w:t>Lovske organizacije vodijo evidence o zalaganju krmišč s krmo neživalskega izvora v skladu s predpisom, ki ureja načrte za gospodarjenje z gozdovi in upravljanje z divjadjo in Uredbo Evropskega parlamenta in Sveta (ES) št. 852/2004 z dne 29. aprila 2004 o higieni živil (UL L št. 139 z dne 30. 4. 2004, str. 1), zadnjič spremenjeno z Uredbo (ES) št. 219/2009 Evropskega parlamenta in Sveta z dne 11. marca 2009 o prilagoditvi nekaterih aktov, za katere se uporablja postopek iz člena 251 Pogodbe, Sklepu Sveta 1999/468/ES glede regulativnega postopka s pregledom — Prilagoditve regulativnemu postopku s pregledom – Drugi del (UL L št. 87 z dne 31. 3. 2009, str. 109).</w:t>
                  </w:r>
                </w:p>
                <w:p w14:paraId="632B8ADA" w14:textId="77777777" w:rsidR="005217DB" w:rsidRPr="00622F0D" w:rsidRDefault="005217DB" w:rsidP="005217DB">
                  <w:pPr>
                    <w:spacing w:after="60" w:line="240" w:lineRule="auto"/>
                    <w:contextualSpacing/>
                    <w:jc w:val="both"/>
                    <w:rPr>
                      <w:rFonts w:cs="Arial"/>
                      <w:szCs w:val="20"/>
                      <w:lang w:eastAsia="sl-SI"/>
                    </w:rPr>
                  </w:pPr>
                </w:p>
                <w:p w14:paraId="187AB785" w14:textId="7DA4C09E" w:rsidR="005217DB" w:rsidRPr="00622F0D" w:rsidRDefault="00B95941" w:rsidP="00B95941">
                  <w:pPr>
                    <w:keepNext/>
                    <w:spacing w:after="60"/>
                    <w:jc w:val="center"/>
                    <w:outlineLvl w:val="2"/>
                    <w:rPr>
                      <w:rFonts w:cs="Arial"/>
                      <w:bCs/>
                    </w:rPr>
                  </w:pPr>
                  <w:bookmarkStart w:id="13" w:name="_Toc26453258"/>
                  <w:r w:rsidRPr="00622F0D">
                    <w:rPr>
                      <w:rFonts w:cs="Arial"/>
                      <w:bCs/>
                      <w:szCs w:val="20"/>
                    </w:rPr>
                    <w:t>3.</w:t>
                  </w:r>
                  <w:r w:rsidRPr="00622F0D">
                    <w:rPr>
                      <w:rFonts w:cs="Arial"/>
                      <w:bCs/>
                    </w:rPr>
                    <w:t xml:space="preserve"> </w:t>
                  </w:r>
                  <w:r w:rsidR="005217DB" w:rsidRPr="00622F0D">
                    <w:rPr>
                      <w:rFonts w:cs="Arial"/>
                      <w:bCs/>
                    </w:rPr>
                    <w:t>Aktivno iskanje poginulih divjih prašičev</w:t>
                  </w:r>
                </w:p>
                <w:p w14:paraId="64181D80" w14:textId="77777777" w:rsidR="00B95941" w:rsidRPr="00622F0D" w:rsidRDefault="00B95941" w:rsidP="00B95941"/>
                <w:p w14:paraId="36DF397E" w14:textId="77777777" w:rsidR="005217DB" w:rsidRPr="00622F0D" w:rsidRDefault="005217DB" w:rsidP="00B95941">
                  <w:pPr>
                    <w:keepNext/>
                    <w:spacing w:after="60" w:line="240" w:lineRule="auto"/>
                    <w:jc w:val="center"/>
                    <w:outlineLvl w:val="2"/>
                    <w:rPr>
                      <w:rFonts w:cs="Arial"/>
                      <w:bCs/>
                      <w:szCs w:val="20"/>
                    </w:rPr>
                  </w:pPr>
                  <w:r w:rsidRPr="00622F0D">
                    <w:rPr>
                      <w:rFonts w:cs="Arial"/>
                      <w:bCs/>
                      <w:szCs w:val="20"/>
                    </w:rPr>
                    <w:t>22. člen</w:t>
                  </w:r>
                  <w:r w:rsidRPr="00622F0D">
                    <w:rPr>
                      <w:rFonts w:cs="Arial"/>
                      <w:bCs/>
                      <w:szCs w:val="20"/>
                    </w:rPr>
                    <w:br/>
                    <w:t>(aktivno iskanje poginulih divjih prašičev)</w:t>
                  </w:r>
                  <w:bookmarkEnd w:id="13"/>
                </w:p>
                <w:p w14:paraId="2CAD57E3" w14:textId="77777777" w:rsidR="005217DB" w:rsidRPr="00622F0D" w:rsidRDefault="005217DB" w:rsidP="005217DB">
                  <w:pPr>
                    <w:spacing w:after="60" w:line="240" w:lineRule="auto"/>
                    <w:jc w:val="both"/>
                    <w:rPr>
                      <w:rFonts w:cs="Arial"/>
                      <w:szCs w:val="20"/>
                    </w:rPr>
                  </w:pPr>
                </w:p>
                <w:p w14:paraId="11117363" w14:textId="77777777" w:rsidR="005217DB" w:rsidRPr="00622F0D" w:rsidRDefault="005217DB" w:rsidP="007B1477">
                  <w:pPr>
                    <w:numPr>
                      <w:ilvl w:val="0"/>
                      <w:numId w:val="39"/>
                    </w:numPr>
                    <w:spacing w:after="60" w:line="240" w:lineRule="auto"/>
                    <w:ind w:left="426" w:hanging="426"/>
                    <w:jc w:val="both"/>
                    <w:rPr>
                      <w:rFonts w:cs="Arial"/>
                      <w:szCs w:val="20"/>
                      <w:lang w:eastAsia="sl-SI"/>
                    </w:rPr>
                  </w:pPr>
                  <w:r w:rsidRPr="00622F0D">
                    <w:rPr>
                      <w:rFonts w:cs="Arial"/>
                      <w:szCs w:val="20"/>
                      <w:lang w:eastAsia="sl-SI"/>
                    </w:rPr>
                    <w:t>Aktivno iskanje poginulih divjih prašičev na določenem območju z omejitvami izvajajo skupine za iskanje poginulih divjih prašičev, ki jih sestavljajo usposobljeni člani upravljavcev lovišč oziroma druge usposobljene osebe, ki so vpisane v evidenco usposobljenih oseb iz 58. člena tega zakona. Osebe, ki izvajajo aktivno iskanje poginulih divjih prašičev, ne smejo priti v stik z domačimi prašiči vsaj 72 ur po opravljenem iskanju.</w:t>
                  </w:r>
                </w:p>
                <w:p w14:paraId="65846139" w14:textId="77777777" w:rsidR="005217DB" w:rsidRPr="00622F0D" w:rsidRDefault="005217DB" w:rsidP="007B1477">
                  <w:pPr>
                    <w:numPr>
                      <w:ilvl w:val="0"/>
                      <w:numId w:val="39"/>
                    </w:numPr>
                    <w:spacing w:after="60" w:line="240" w:lineRule="auto"/>
                    <w:ind w:left="426" w:hanging="426"/>
                    <w:jc w:val="both"/>
                    <w:rPr>
                      <w:rFonts w:cs="Arial"/>
                      <w:szCs w:val="20"/>
                      <w:lang w:eastAsia="sl-SI"/>
                    </w:rPr>
                  </w:pPr>
                  <w:r w:rsidRPr="00622F0D">
                    <w:rPr>
                      <w:rFonts w:cs="Arial"/>
                      <w:szCs w:val="20"/>
                      <w:lang w:eastAsia="sl-SI"/>
                    </w:rPr>
                    <w:t xml:space="preserve">Generalni direktor Uprave izmed usposobljenih oseb, vpisanih v evidenco iz 58. člena tega zakona, z odločbo imenuje vodjo in člane posameznih skupin za aktivno iskanje poginulih divjih prašičev, določi njihove naloge in način plačila. Prednost pri izboru imajo člani upravljavcev lovišč, ki ležijo na določenem območju z omejitvami. </w:t>
                  </w:r>
                </w:p>
                <w:p w14:paraId="2292B3C1" w14:textId="77777777" w:rsidR="005217DB" w:rsidRPr="00622F0D" w:rsidRDefault="005217DB" w:rsidP="007B1477">
                  <w:pPr>
                    <w:numPr>
                      <w:ilvl w:val="0"/>
                      <w:numId w:val="39"/>
                    </w:numPr>
                    <w:spacing w:after="60" w:line="240" w:lineRule="auto"/>
                    <w:ind w:left="426" w:hanging="426"/>
                    <w:jc w:val="both"/>
                    <w:rPr>
                      <w:rFonts w:cs="Arial"/>
                      <w:szCs w:val="20"/>
                      <w:lang w:eastAsia="sl-SI"/>
                    </w:rPr>
                  </w:pPr>
                  <w:r w:rsidRPr="00622F0D">
                    <w:rPr>
                      <w:rFonts w:cs="Arial"/>
                      <w:szCs w:val="20"/>
                      <w:lang w:eastAsia="sl-SI"/>
                    </w:rPr>
                    <w:t>Vodja skupine za iskanje poginulih divjih prašičev po vsakem iskanju pripravi poročilo, ki obsega datum in čas trajanja iskanja, imena sodelujočih članov skupine, podatke o pregledanem območju in lokacijah najdenih poginulih divjih prašičih ter morebitne težave pri iskanju. Poročilu mora biti priložen izpis iz aplikacije iz petega odstavka tega člena. Poročilo pošlje po elektronski pošti ali po faksu na Upravo.</w:t>
                  </w:r>
                </w:p>
                <w:p w14:paraId="7106CA1A" w14:textId="77777777" w:rsidR="005217DB" w:rsidRPr="00622F0D" w:rsidRDefault="005217DB" w:rsidP="007B1477">
                  <w:pPr>
                    <w:numPr>
                      <w:ilvl w:val="0"/>
                      <w:numId w:val="39"/>
                    </w:numPr>
                    <w:spacing w:after="60" w:line="240" w:lineRule="auto"/>
                    <w:ind w:left="426" w:hanging="426"/>
                    <w:jc w:val="both"/>
                    <w:rPr>
                      <w:rFonts w:cs="Arial"/>
                      <w:szCs w:val="20"/>
                      <w:lang w:eastAsia="sl-SI"/>
                    </w:rPr>
                  </w:pPr>
                  <w:r w:rsidRPr="00622F0D">
                    <w:rPr>
                      <w:rFonts w:cs="Arial"/>
                      <w:szCs w:val="20"/>
                      <w:lang w:eastAsia="sl-SI"/>
                    </w:rPr>
                    <w:t>Za izvedbo iskanja poginulih divjih prašičev Uprava zagotovi aplikacijo za spremljanje aktivnosti skupin na terenu (v nadaljnjem besedilu: aplikacija) in opremo, ki omogoča planiranje, beleženje in sledenje gibanja skupine ter lokacije najdenih poginulih divjih prašičev. Aplikacija omogoča izpis aktivnosti usposobljenih oseb, ki so podlaga za plačilo nadomestila iz petega odstavka tega člena. VHS zagotovi sledljivost najdenih poginulih divjih prašičev od mesta najdbe do odvzema vzorcev.</w:t>
                  </w:r>
                </w:p>
                <w:p w14:paraId="3DEF7429" w14:textId="77777777" w:rsidR="000101D8" w:rsidRPr="00622F0D" w:rsidRDefault="005217DB" w:rsidP="000101D8">
                  <w:pPr>
                    <w:numPr>
                      <w:ilvl w:val="0"/>
                      <w:numId w:val="39"/>
                    </w:numPr>
                    <w:spacing w:after="60" w:line="240" w:lineRule="auto"/>
                    <w:ind w:left="419" w:hanging="419"/>
                    <w:jc w:val="both"/>
                    <w:rPr>
                      <w:rFonts w:cs="Arial"/>
                      <w:szCs w:val="20"/>
                      <w:lang w:eastAsia="sl-SI"/>
                    </w:rPr>
                  </w:pPr>
                  <w:r w:rsidRPr="00622F0D">
                    <w:rPr>
                      <w:rFonts w:cs="Arial"/>
                      <w:szCs w:val="20"/>
                      <w:lang w:eastAsia="sl-SI"/>
                    </w:rPr>
                    <w:t>Za aktivno iskanje poginulih divjih prašičev so posamezni člani skupine upravičeni do plačila nadomestila v višini 15 eurov na uro. Vodji skupine pripada tudi nadomestilo v višini 30 eurov dnevno za pripravo poročila in izvajanje drugih nalog, predvidenih s tem zakonom.</w:t>
                  </w:r>
                  <w:r w:rsidR="000101D8" w:rsidRPr="00622F0D">
                    <w:rPr>
                      <w:rFonts w:cs="Arial"/>
                      <w:szCs w:val="20"/>
                      <w:lang w:eastAsia="sl-SI"/>
                    </w:rPr>
                    <w:t xml:space="preserve"> </w:t>
                  </w:r>
                </w:p>
                <w:p w14:paraId="36BF449D" w14:textId="08F8A91F" w:rsidR="00981993" w:rsidRPr="00622F0D" w:rsidRDefault="00981993" w:rsidP="000101D8">
                  <w:pPr>
                    <w:numPr>
                      <w:ilvl w:val="0"/>
                      <w:numId w:val="39"/>
                    </w:numPr>
                    <w:spacing w:after="60" w:line="240" w:lineRule="auto"/>
                    <w:ind w:left="419" w:hanging="419"/>
                    <w:jc w:val="both"/>
                    <w:rPr>
                      <w:rFonts w:cs="Arial"/>
                      <w:szCs w:val="20"/>
                      <w:lang w:eastAsia="sl-SI"/>
                    </w:rPr>
                  </w:pPr>
                  <w:r w:rsidRPr="00622F0D">
                    <w:rPr>
                      <w:rFonts w:cs="Arial"/>
                      <w:szCs w:val="20"/>
                      <w:lang w:eastAsia="sl-SI"/>
                    </w:rPr>
                    <w:t>Ne glede na prejšnji odstavek lahko generalni direktor Uprave v primeru</w:t>
                  </w:r>
                  <w:r w:rsidR="00BF1F72" w:rsidRPr="00622F0D">
                    <w:rPr>
                      <w:rFonts w:cs="Arial"/>
                      <w:szCs w:val="20"/>
                      <w:lang w:eastAsia="sl-SI"/>
                    </w:rPr>
                    <w:t>,</w:t>
                  </w:r>
                  <w:r w:rsidRPr="00622F0D">
                    <w:rPr>
                      <w:rFonts w:cs="Arial"/>
                      <w:szCs w:val="20"/>
                      <w:lang w:eastAsia="sl-SI"/>
                    </w:rPr>
                    <w:t xml:space="preserve"> </w:t>
                  </w:r>
                  <w:r w:rsidR="00BF1F72" w:rsidRPr="00622F0D">
                    <w:rPr>
                      <w:rFonts w:cs="Arial"/>
                      <w:szCs w:val="20"/>
                      <w:lang w:eastAsia="sl-SI"/>
                    </w:rPr>
                    <w:t xml:space="preserve">ko ne more imenovati </w:t>
                  </w:r>
                  <w:r w:rsidRPr="00622F0D">
                    <w:rPr>
                      <w:rFonts w:cs="Arial"/>
                      <w:szCs w:val="20"/>
                      <w:lang w:eastAsia="sl-SI"/>
                    </w:rPr>
                    <w:t>zadostnega števila usposobljenih oseb</w:t>
                  </w:r>
                  <w:r w:rsidR="00BF1F72" w:rsidRPr="00622F0D">
                    <w:rPr>
                      <w:rFonts w:cs="Arial"/>
                      <w:szCs w:val="20"/>
                      <w:lang w:eastAsia="sl-SI"/>
                    </w:rPr>
                    <w:t>,</w:t>
                  </w:r>
                  <w:r w:rsidRPr="00622F0D">
                    <w:rPr>
                      <w:rFonts w:cs="Arial"/>
                      <w:szCs w:val="20"/>
                      <w:lang w:eastAsia="sl-SI"/>
                    </w:rPr>
                    <w:t xml:space="preserve"> zviša višino nadomestila</w:t>
                  </w:r>
                  <w:r w:rsidR="00C0161A" w:rsidRPr="00622F0D">
                    <w:rPr>
                      <w:rFonts w:cs="Arial"/>
                      <w:szCs w:val="20"/>
                      <w:lang w:eastAsia="sl-SI"/>
                    </w:rPr>
                    <w:t xml:space="preserve"> za aktivno iskanje poginulih divjih prašičev</w:t>
                  </w:r>
                  <w:r w:rsidRPr="00622F0D">
                    <w:rPr>
                      <w:rFonts w:cs="Arial"/>
                      <w:szCs w:val="20"/>
                      <w:lang w:eastAsia="sl-SI"/>
                    </w:rPr>
                    <w:t xml:space="preserve">. </w:t>
                  </w:r>
                </w:p>
                <w:p w14:paraId="6913E49B" w14:textId="31A44D45" w:rsidR="005217DB" w:rsidRPr="00622F0D" w:rsidRDefault="005217DB" w:rsidP="007B1477">
                  <w:pPr>
                    <w:numPr>
                      <w:ilvl w:val="0"/>
                      <w:numId w:val="39"/>
                    </w:numPr>
                    <w:spacing w:after="60" w:line="240" w:lineRule="auto"/>
                    <w:ind w:left="426" w:hanging="426"/>
                    <w:jc w:val="both"/>
                    <w:rPr>
                      <w:rFonts w:cs="Arial"/>
                      <w:szCs w:val="20"/>
                      <w:lang w:eastAsia="sl-SI"/>
                    </w:rPr>
                  </w:pPr>
                  <w:r w:rsidRPr="00622F0D">
                    <w:rPr>
                      <w:rFonts w:cs="Arial"/>
                      <w:szCs w:val="20"/>
                      <w:lang w:eastAsia="sl-SI"/>
                    </w:rPr>
                    <w:t>Podrobnejši pogoji</w:t>
                  </w:r>
                  <w:r w:rsidR="00233C80" w:rsidRPr="00622F0D">
                    <w:rPr>
                      <w:rFonts w:cs="Arial"/>
                      <w:szCs w:val="20"/>
                      <w:lang w:eastAsia="sl-SI"/>
                    </w:rPr>
                    <w:t>, točna višina</w:t>
                  </w:r>
                  <w:r w:rsidRPr="00622F0D">
                    <w:rPr>
                      <w:rFonts w:cs="Arial"/>
                      <w:szCs w:val="20"/>
                      <w:lang w:eastAsia="sl-SI"/>
                    </w:rPr>
                    <w:t xml:space="preserve"> in način izplačila se določijo s pogodbo, ki jo generalni direktor Uprave sklene s posameznimi člani skupine iz tretjega odstavka tega člena. </w:t>
                  </w:r>
                </w:p>
                <w:p w14:paraId="3B35F4A9" w14:textId="77777777" w:rsidR="005217DB" w:rsidRPr="00622F0D" w:rsidRDefault="005217DB" w:rsidP="007B1477">
                  <w:pPr>
                    <w:numPr>
                      <w:ilvl w:val="0"/>
                      <w:numId w:val="39"/>
                    </w:numPr>
                    <w:spacing w:after="60" w:line="240" w:lineRule="auto"/>
                    <w:ind w:left="425" w:hanging="425"/>
                    <w:jc w:val="both"/>
                    <w:rPr>
                      <w:rFonts w:cs="Arial"/>
                      <w:szCs w:val="20"/>
                      <w:lang w:eastAsia="sl-SI"/>
                    </w:rPr>
                  </w:pPr>
                  <w:r w:rsidRPr="00622F0D">
                    <w:rPr>
                      <w:rFonts w:cs="Arial"/>
                      <w:szCs w:val="20"/>
                      <w:lang w:eastAsia="sl-SI"/>
                    </w:rPr>
                    <w:t>Sredstva za aktivno iskanje poginulih divjih prašičev se zagotovijo iz proračuna Republike Slovenije.</w:t>
                  </w:r>
                </w:p>
                <w:p w14:paraId="1FF7D5E2" w14:textId="77777777" w:rsidR="005217DB" w:rsidRPr="00622F0D" w:rsidRDefault="005217DB" w:rsidP="005217DB">
                  <w:pPr>
                    <w:spacing w:after="60" w:line="240" w:lineRule="auto"/>
                    <w:jc w:val="both"/>
                    <w:rPr>
                      <w:rFonts w:cs="Arial"/>
                      <w:szCs w:val="20"/>
                    </w:rPr>
                  </w:pPr>
                </w:p>
                <w:p w14:paraId="01D4F474" w14:textId="77777777" w:rsidR="005217DB" w:rsidRPr="00622F0D" w:rsidRDefault="005217DB" w:rsidP="00DF22AB">
                  <w:pPr>
                    <w:tabs>
                      <w:tab w:val="left" w:pos="284"/>
                    </w:tabs>
                    <w:spacing w:after="60" w:line="240" w:lineRule="auto"/>
                    <w:jc w:val="center"/>
                    <w:outlineLvl w:val="2"/>
                    <w:rPr>
                      <w:rFonts w:cs="Arial"/>
                      <w:szCs w:val="20"/>
                      <w:lang w:eastAsia="sl-SI"/>
                    </w:rPr>
                  </w:pPr>
                  <w:bookmarkStart w:id="14" w:name="_Toc26453260"/>
                  <w:r w:rsidRPr="00622F0D">
                    <w:rPr>
                      <w:rFonts w:cs="Arial"/>
                      <w:szCs w:val="20"/>
                      <w:lang w:eastAsia="sl-SI"/>
                    </w:rPr>
                    <w:t>23. člen</w:t>
                  </w:r>
                  <w:r w:rsidRPr="00622F0D">
                    <w:rPr>
                      <w:rFonts w:cs="Arial"/>
                      <w:szCs w:val="20"/>
                      <w:lang w:eastAsia="sl-SI"/>
                    </w:rPr>
                    <w:br/>
                    <w:t>(oprema skupin za iskanje poginulih divjih prašičev)</w:t>
                  </w:r>
                  <w:bookmarkEnd w:id="14"/>
                </w:p>
                <w:p w14:paraId="61B2C634" w14:textId="77777777" w:rsidR="005217DB" w:rsidRPr="00622F0D" w:rsidRDefault="005217DB" w:rsidP="005217DB">
                  <w:pPr>
                    <w:spacing w:after="60"/>
                    <w:rPr>
                      <w:rFonts w:cs="Arial"/>
                      <w:szCs w:val="20"/>
                    </w:rPr>
                  </w:pPr>
                </w:p>
                <w:p w14:paraId="226A9E59" w14:textId="77777777" w:rsidR="005217DB" w:rsidRPr="00622F0D" w:rsidRDefault="005217DB" w:rsidP="007B1477">
                  <w:pPr>
                    <w:numPr>
                      <w:ilvl w:val="0"/>
                      <w:numId w:val="46"/>
                    </w:numPr>
                    <w:spacing w:after="60" w:line="240" w:lineRule="auto"/>
                    <w:ind w:left="357" w:hanging="357"/>
                    <w:jc w:val="both"/>
                    <w:rPr>
                      <w:rFonts w:cs="Arial"/>
                      <w:szCs w:val="20"/>
                      <w:lang w:eastAsia="sl-SI"/>
                    </w:rPr>
                  </w:pPr>
                  <w:r w:rsidRPr="00622F0D">
                    <w:rPr>
                      <w:rFonts w:cs="Arial"/>
                      <w:szCs w:val="20"/>
                      <w:lang w:eastAsia="sl-SI"/>
                    </w:rPr>
                    <w:t xml:space="preserve">Skupina za iskanje poginulih divjih prašičev mora imeti naslednjo opremo in sredstva: </w:t>
                  </w:r>
                </w:p>
                <w:p w14:paraId="6F49848F" w14:textId="77777777" w:rsidR="005217DB" w:rsidRPr="00622F0D" w:rsidRDefault="005217DB" w:rsidP="007218C3">
                  <w:pPr>
                    <w:numPr>
                      <w:ilvl w:val="0"/>
                      <w:numId w:val="88"/>
                    </w:numPr>
                    <w:tabs>
                      <w:tab w:val="left" w:pos="284"/>
                    </w:tabs>
                    <w:spacing w:after="60" w:line="240" w:lineRule="auto"/>
                    <w:jc w:val="both"/>
                    <w:rPr>
                      <w:rFonts w:cs="Arial"/>
                      <w:szCs w:val="20"/>
                      <w:lang w:eastAsia="sl-SI"/>
                    </w:rPr>
                  </w:pPr>
                  <w:r w:rsidRPr="00622F0D">
                    <w:rPr>
                      <w:rFonts w:cs="Arial"/>
                      <w:szCs w:val="20"/>
                      <w:lang w:eastAsia="sl-SI"/>
                    </w:rPr>
                    <w:t>terenske avtomobile za prevoz skupine v lovišče s prikolico za prevoz poginulih divjih prašičev do zbirnega centra;</w:t>
                  </w:r>
                </w:p>
                <w:p w14:paraId="726F660C" w14:textId="77777777" w:rsidR="005217DB" w:rsidRPr="00622F0D" w:rsidRDefault="005217DB" w:rsidP="007218C3">
                  <w:pPr>
                    <w:numPr>
                      <w:ilvl w:val="0"/>
                      <w:numId w:val="88"/>
                    </w:numPr>
                    <w:tabs>
                      <w:tab w:val="left" w:pos="284"/>
                    </w:tabs>
                    <w:spacing w:after="60" w:line="240" w:lineRule="auto"/>
                    <w:jc w:val="both"/>
                    <w:rPr>
                      <w:rFonts w:cs="Arial"/>
                      <w:szCs w:val="20"/>
                      <w:lang w:eastAsia="sl-SI"/>
                    </w:rPr>
                  </w:pPr>
                  <w:r w:rsidRPr="00622F0D">
                    <w:rPr>
                      <w:rFonts w:cs="Arial"/>
                      <w:szCs w:val="20"/>
                      <w:lang w:eastAsia="sl-SI"/>
                    </w:rPr>
                    <w:t>štirikolesnike s prikolico, banjice ali vreče za transport najdenih poginulih divjih prašičev z mesta najdbe do vozila;</w:t>
                  </w:r>
                </w:p>
                <w:p w14:paraId="36AABD31" w14:textId="77777777" w:rsidR="005217DB" w:rsidRPr="00622F0D" w:rsidRDefault="005217DB" w:rsidP="007218C3">
                  <w:pPr>
                    <w:numPr>
                      <w:ilvl w:val="0"/>
                      <w:numId w:val="88"/>
                    </w:numPr>
                    <w:tabs>
                      <w:tab w:val="left" w:pos="284"/>
                    </w:tabs>
                    <w:spacing w:after="60" w:line="240" w:lineRule="auto"/>
                    <w:jc w:val="both"/>
                    <w:rPr>
                      <w:rFonts w:cs="Arial"/>
                      <w:szCs w:val="20"/>
                      <w:lang w:eastAsia="sl-SI"/>
                    </w:rPr>
                  </w:pPr>
                  <w:r w:rsidRPr="00622F0D">
                    <w:rPr>
                      <w:rFonts w:cs="Arial"/>
                      <w:szCs w:val="20"/>
                      <w:lang w:eastAsia="sl-SI"/>
                    </w:rPr>
                    <w:t xml:space="preserve">zaščitne obleke; </w:t>
                  </w:r>
                </w:p>
                <w:p w14:paraId="4F28CAC1" w14:textId="77777777" w:rsidR="005217DB" w:rsidRPr="00622F0D" w:rsidRDefault="005217DB" w:rsidP="007218C3">
                  <w:pPr>
                    <w:numPr>
                      <w:ilvl w:val="0"/>
                      <w:numId w:val="88"/>
                    </w:numPr>
                    <w:tabs>
                      <w:tab w:val="left" w:pos="284"/>
                    </w:tabs>
                    <w:spacing w:after="60" w:line="240" w:lineRule="auto"/>
                    <w:jc w:val="both"/>
                    <w:rPr>
                      <w:rFonts w:cs="Arial"/>
                      <w:szCs w:val="20"/>
                      <w:lang w:eastAsia="sl-SI"/>
                    </w:rPr>
                  </w:pPr>
                  <w:r w:rsidRPr="00622F0D">
                    <w:rPr>
                      <w:rFonts w:cs="Arial"/>
                      <w:szCs w:val="20"/>
                      <w:lang w:eastAsia="sl-SI"/>
                    </w:rPr>
                    <w:t>markice z neponovljivo številko za zagotavljanje sledljivosti najdenega poginulega divjega prašiča;</w:t>
                  </w:r>
                </w:p>
                <w:p w14:paraId="6AF732AA" w14:textId="77777777" w:rsidR="005217DB" w:rsidRPr="00622F0D" w:rsidRDefault="005217DB" w:rsidP="007218C3">
                  <w:pPr>
                    <w:numPr>
                      <w:ilvl w:val="0"/>
                      <w:numId w:val="88"/>
                    </w:numPr>
                    <w:tabs>
                      <w:tab w:val="left" w:pos="284"/>
                    </w:tabs>
                    <w:spacing w:after="60" w:line="240" w:lineRule="auto"/>
                    <w:jc w:val="both"/>
                    <w:rPr>
                      <w:rFonts w:cs="Arial"/>
                      <w:szCs w:val="20"/>
                      <w:lang w:eastAsia="sl-SI"/>
                    </w:rPr>
                  </w:pPr>
                  <w:r w:rsidRPr="00622F0D">
                    <w:rPr>
                      <w:rFonts w:cs="Arial"/>
                      <w:szCs w:val="20"/>
                      <w:lang w:eastAsia="sl-SI"/>
                    </w:rPr>
                    <w:t xml:space="preserve">obrazce, računalnik, mobilne telefone. </w:t>
                  </w:r>
                </w:p>
                <w:p w14:paraId="285F9AD2" w14:textId="77777777" w:rsidR="005217DB" w:rsidRPr="00622F0D" w:rsidRDefault="005217DB" w:rsidP="007B1477">
                  <w:pPr>
                    <w:numPr>
                      <w:ilvl w:val="0"/>
                      <w:numId w:val="46"/>
                    </w:numPr>
                    <w:spacing w:after="60" w:line="240" w:lineRule="auto"/>
                    <w:ind w:left="357" w:hanging="357"/>
                    <w:jc w:val="both"/>
                    <w:rPr>
                      <w:rFonts w:cs="Arial"/>
                      <w:szCs w:val="20"/>
                      <w:lang w:eastAsia="sl-SI"/>
                    </w:rPr>
                  </w:pPr>
                  <w:r w:rsidRPr="00622F0D">
                    <w:rPr>
                      <w:rFonts w:cs="Arial"/>
                      <w:szCs w:val="20"/>
                      <w:lang w:eastAsia="sl-SI"/>
                    </w:rPr>
                    <w:t xml:space="preserve">Opremo nabavljajo, hranijo in vzdržujejo enote NVI. V času, ko se izvajajo aktivnosti, se oprema nahaja na zbirnih mestih za zbiranje poginulih in odstreljenih divjih prašičev. </w:t>
                  </w:r>
                </w:p>
                <w:p w14:paraId="76C335E4" w14:textId="77777777" w:rsidR="005217DB" w:rsidRPr="00622F0D" w:rsidRDefault="005217DB" w:rsidP="007B1477">
                  <w:pPr>
                    <w:numPr>
                      <w:ilvl w:val="0"/>
                      <w:numId w:val="46"/>
                    </w:numPr>
                    <w:spacing w:after="60" w:line="240" w:lineRule="auto"/>
                    <w:jc w:val="both"/>
                    <w:rPr>
                      <w:rFonts w:cs="Arial"/>
                      <w:szCs w:val="20"/>
                      <w:lang w:eastAsia="sl-SI"/>
                    </w:rPr>
                  </w:pPr>
                  <w:r w:rsidRPr="00622F0D">
                    <w:rPr>
                      <w:rFonts w:cs="Arial"/>
                      <w:szCs w:val="20"/>
                      <w:lang w:eastAsia="sl-SI"/>
                    </w:rPr>
                    <w:t xml:space="preserve">Stroški za nabavo, hrambo in vzdrževanje opreme se zagotovijo iz proračuna Republike Slovenije. </w:t>
                  </w:r>
                </w:p>
                <w:p w14:paraId="39F7503C" w14:textId="77777777" w:rsidR="005217DB" w:rsidRPr="00622F0D" w:rsidRDefault="005217DB" w:rsidP="005217DB">
                  <w:pPr>
                    <w:spacing w:after="60" w:line="240" w:lineRule="auto"/>
                    <w:ind w:left="360"/>
                    <w:jc w:val="both"/>
                    <w:rPr>
                      <w:rFonts w:cs="Arial"/>
                      <w:szCs w:val="20"/>
                      <w:lang w:eastAsia="sl-SI"/>
                    </w:rPr>
                  </w:pPr>
                </w:p>
                <w:p w14:paraId="5FCDD08E" w14:textId="77777777" w:rsidR="005217DB" w:rsidRPr="00622F0D" w:rsidRDefault="005217DB" w:rsidP="00DF22AB">
                  <w:pPr>
                    <w:spacing w:after="60" w:line="240" w:lineRule="auto"/>
                    <w:jc w:val="center"/>
                    <w:rPr>
                      <w:rFonts w:cs="Arial"/>
                      <w:szCs w:val="20"/>
                      <w:lang w:eastAsia="sl-SI"/>
                    </w:rPr>
                  </w:pPr>
                </w:p>
                <w:p w14:paraId="75C6D1B7" w14:textId="77777777" w:rsidR="005217DB" w:rsidRPr="00622F0D" w:rsidRDefault="005217DB" w:rsidP="00DF22AB">
                  <w:pPr>
                    <w:spacing w:after="60" w:line="240" w:lineRule="auto"/>
                    <w:jc w:val="center"/>
                    <w:rPr>
                      <w:rFonts w:cs="Arial"/>
                      <w:szCs w:val="20"/>
                      <w:lang w:eastAsia="sl-SI"/>
                    </w:rPr>
                  </w:pPr>
                  <w:r w:rsidRPr="00622F0D">
                    <w:rPr>
                      <w:rFonts w:cs="Arial"/>
                      <w:szCs w:val="20"/>
                      <w:lang w:eastAsia="sl-SI"/>
                    </w:rPr>
                    <w:t>4. Bistveno zmanjšanje števila oziroma popolna odstranitev divjih prašičev</w:t>
                  </w:r>
                </w:p>
                <w:p w14:paraId="67685C87" w14:textId="77777777" w:rsidR="005217DB" w:rsidRPr="00622F0D" w:rsidRDefault="005217DB" w:rsidP="00DF22AB">
                  <w:pPr>
                    <w:spacing w:after="60" w:line="240" w:lineRule="auto"/>
                    <w:jc w:val="center"/>
                    <w:rPr>
                      <w:rFonts w:cs="Arial"/>
                      <w:szCs w:val="20"/>
                      <w:lang w:eastAsia="sl-SI"/>
                    </w:rPr>
                  </w:pPr>
                </w:p>
                <w:p w14:paraId="29B29B69" w14:textId="77777777" w:rsidR="005217DB" w:rsidRPr="00622F0D" w:rsidRDefault="005217DB" w:rsidP="00DF22AB">
                  <w:pPr>
                    <w:spacing w:after="60" w:line="240" w:lineRule="auto"/>
                    <w:jc w:val="center"/>
                    <w:rPr>
                      <w:rFonts w:cs="Arial"/>
                      <w:szCs w:val="20"/>
                      <w:lang w:eastAsia="sl-SI"/>
                    </w:rPr>
                  </w:pPr>
                  <w:r w:rsidRPr="00622F0D">
                    <w:rPr>
                      <w:rFonts w:cs="Arial"/>
                      <w:szCs w:val="20"/>
                      <w:lang w:eastAsia="sl-SI"/>
                    </w:rPr>
                    <w:t>24. člen</w:t>
                  </w:r>
                </w:p>
                <w:p w14:paraId="4400C1FE" w14:textId="77777777" w:rsidR="005217DB" w:rsidRPr="00622F0D" w:rsidRDefault="005217DB" w:rsidP="00DF22AB">
                  <w:pPr>
                    <w:spacing w:after="60" w:line="240" w:lineRule="auto"/>
                    <w:jc w:val="center"/>
                    <w:rPr>
                      <w:rFonts w:cs="Arial"/>
                      <w:szCs w:val="20"/>
                      <w:lang w:eastAsia="sl-SI"/>
                    </w:rPr>
                  </w:pPr>
                  <w:r w:rsidRPr="00622F0D">
                    <w:rPr>
                      <w:rFonts w:cs="Arial"/>
                      <w:szCs w:val="20"/>
                      <w:lang w:eastAsia="sl-SI"/>
                    </w:rPr>
                    <w:t>(izredni odstrel)</w:t>
                  </w:r>
                </w:p>
                <w:p w14:paraId="6C1F059D" w14:textId="77777777" w:rsidR="005217DB" w:rsidRPr="00622F0D" w:rsidRDefault="005217DB" w:rsidP="00CA7D25">
                  <w:pPr>
                    <w:spacing w:after="60" w:line="240" w:lineRule="auto"/>
                    <w:jc w:val="both"/>
                    <w:rPr>
                      <w:rFonts w:cs="Arial"/>
                      <w:szCs w:val="20"/>
                      <w:lang w:eastAsia="sl-SI"/>
                    </w:rPr>
                  </w:pPr>
                </w:p>
                <w:p w14:paraId="7D2737CA" w14:textId="77777777" w:rsidR="005217DB" w:rsidRPr="00622F0D" w:rsidRDefault="005217DB" w:rsidP="00CA7D25">
                  <w:pPr>
                    <w:spacing w:after="60" w:line="240" w:lineRule="auto"/>
                    <w:ind w:left="357" w:hanging="357"/>
                    <w:jc w:val="both"/>
                    <w:rPr>
                      <w:rFonts w:cs="Arial"/>
                      <w:szCs w:val="20"/>
                      <w:lang w:eastAsia="sl-SI"/>
                    </w:rPr>
                  </w:pPr>
                  <w:r w:rsidRPr="00622F0D">
                    <w:rPr>
                      <w:rFonts w:cs="Arial"/>
                      <w:szCs w:val="20"/>
                      <w:lang w:eastAsia="sl-SI"/>
                    </w:rPr>
                    <w:t>(1)</w:t>
                  </w:r>
                  <w:r w:rsidRPr="00622F0D">
                    <w:rPr>
                      <w:rFonts w:cs="Arial"/>
                      <w:szCs w:val="20"/>
                      <w:lang w:eastAsia="sl-SI"/>
                    </w:rPr>
                    <w:tab/>
                    <w:t>Ukrep bistvenega zmanjšanja števila oziroma popolne odstranitve divjih prašičev na določenem območju z omejitvami se izvaja z izrednim odstrelom in postavljanjem lovk (v nadaljnjem besedilu: izredni odstrel).</w:t>
                  </w:r>
                </w:p>
                <w:p w14:paraId="649445FA" w14:textId="52595CE2" w:rsidR="005217DB" w:rsidRPr="00622F0D" w:rsidRDefault="005217DB" w:rsidP="00CA7D25">
                  <w:pPr>
                    <w:spacing w:after="60" w:line="240" w:lineRule="auto"/>
                    <w:ind w:left="357" w:hanging="357"/>
                    <w:jc w:val="both"/>
                    <w:rPr>
                      <w:rFonts w:cs="Arial"/>
                      <w:szCs w:val="20"/>
                      <w:lang w:eastAsia="sl-SI"/>
                    </w:rPr>
                  </w:pPr>
                  <w:r w:rsidRPr="00622F0D">
                    <w:rPr>
                      <w:rFonts w:cs="Arial"/>
                      <w:szCs w:val="20"/>
                      <w:lang w:eastAsia="sl-SI"/>
                    </w:rPr>
                    <w:t>(2)</w:t>
                  </w:r>
                  <w:r w:rsidRPr="00622F0D">
                    <w:rPr>
                      <w:rFonts w:cs="Arial"/>
                      <w:szCs w:val="20"/>
                      <w:lang w:eastAsia="sl-SI"/>
                    </w:rPr>
                    <w:tab/>
                    <w:t xml:space="preserve">Izredni odstrel izvajajo skupine, ki jih imenuje ministrstvo izmed oseb, vpisanih v evidenco iz 58. člena tega zakona na seznamu usposobljenih oseb za izvajanje izrednega odstrela divjih prašičev, ki posedujejo orožje ter imajo orožni list v skladu z zakonom, ki ureja orožje (v nadaljnjem besedilu: skupine za izredni odstrel). </w:t>
                  </w:r>
                  <w:r w:rsidR="00B45D66" w:rsidRPr="00622F0D">
                    <w:rPr>
                      <w:rFonts w:cs="Arial"/>
                      <w:szCs w:val="20"/>
                      <w:lang w:eastAsia="sl-SI"/>
                    </w:rPr>
                    <w:t>Te usposobljene osebe izvajajo tudi u</w:t>
                  </w:r>
                  <w:r w:rsidRPr="00622F0D">
                    <w:rPr>
                      <w:rFonts w:cs="Arial"/>
                      <w:szCs w:val="20"/>
                      <w:lang w:eastAsia="sl-SI"/>
                    </w:rPr>
                    <w:t>smrtitev ujetih divjih prašičev v lovkah v skladu z navodilom Uprave. Prednost pri izboru iz evidence usposobljenih oseb imajo člani upravljavcev lovišč, ki ležijo na območju z omejitvami. Ministrstvo s člani skupin za izredni odstrel sklene pogodbe, v katerih določi njihove naloge</w:t>
                  </w:r>
                  <w:r w:rsidR="000101D8" w:rsidRPr="00622F0D">
                    <w:rPr>
                      <w:rFonts w:cs="Arial"/>
                      <w:szCs w:val="20"/>
                      <w:lang w:eastAsia="sl-SI"/>
                    </w:rPr>
                    <w:t>,</w:t>
                  </w:r>
                  <w:r w:rsidRPr="00622F0D">
                    <w:rPr>
                      <w:rFonts w:cs="Arial"/>
                      <w:szCs w:val="20"/>
                      <w:lang w:eastAsia="sl-SI"/>
                    </w:rPr>
                    <w:t xml:space="preserve"> </w:t>
                  </w:r>
                  <w:r w:rsidR="00233C80" w:rsidRPr="00622F0D">
                    <w:rPr>
                      <w:rFonts w:cs="Arial"/>
                      <w:szCs w:val="20"/>
                      <w:lang w:eastAsia="sl-SI"/>
                    </w:rPr>
                    <w:t>pogoje</w:t>
                  </w:r>
                  <w:r w:rsidR="00233C80" w:rsidRPr="00622F0D">
                    <w:t xml:space="preserve"> </w:t>
                  </w:r>
                  <w:r w:rsidR="00233C80" w:rsidRPr="00622F0D">
                    <w:rPr>
                      <w:rFonts w:cs="Arial"/>
                      <w:szCs w:val="20"/>
                      <w:lang w:eastAsia="sl-SI"/>
                    </w:rPr>
                    <w:t>ter točno višino</w:t>
                  </w:r>
                  <w:r w:rsidRPr="00622F0D">
                    <w:rPr>
                      <w:rFonts w:cs="Arial"/>
                      <w:szCs w:val="20"/>
                      <w:lang w:eastAsia="sl-SI"/>
                    </w:rPr>
                    <w:t xml:space="preserve"> in način izplačila nadomestila.</w:t>
                  </w:r>
                </w:p>
                <w:p w14:paraId="274D82EE" w14:textId="77777777" w:rsidR="005217DB" w:rsidRPr="00622F0D" w:rsidRDefault="005217DB" w:rsidP="00CA7D25">
                  <w:pPr>
                    <w:spacing w:after="60" w:line="240" w:lineRule="auto"/>
                    <w:ind w:left="357" w:hanging="357"/>
                    <w:jc w:val="both"/>
                    <w:rPr>
                      <w:rFonts w:cs="Arial"/>
                      <w:szCs w:val="20"/>
                      <w:lang w:eastAsia="sl-SI"/>
                    </w:rPr>
                  </w:pPr>
                  <w:r w:rsidRPr="00622F0D">
                    <w:rPr>
                      <w:rFonts w:cs="Arial"/>
                      <w:szCs w:val="20"/>
                      <w:lang w:eastAsia="sl-SI"/>
                    </w:rPr>
                    <w:t>(3)</w:t>
                  </w:r>
                  <w:r w:rsidRPr="00622F0D">
                    <w:rPr>
                      <w:rFonts w:cs="Arial"/>
                      <w:szCs w:val="20"/>
                      <w:lang w:eastAsia="sl-SI"/>
                    </w:rPr>
                    <w:tab/>
                    <w:t xml:space="preserve">Ne glede na določbe zakona, ki ureja divjad in lovstvo in zakona, ki ureja orožje, lahko osebe iz prejšnjega odstavka pri izvajanju izrednega odstrela divjih prašičev na območju z omejitvami začasno posedujejo in uporabijo eno ali več naslednjih sredstev: </w:t>
                  </w:r>
                </w:p>
                <w:p w14:paraId="63A4A8A5" w14:textId="77777777" w:rsidR="005217DB" w:rsidRPr="00622F0D" w:rsidRDefault="005217DB" w:rsidP="005217DB">
                  <w:pPr>
                    <w:spacing w:after="60" w:line="240" w:lineRule="auto"/>
                    <w:ind w:left="737"/>
                    <w:jc w:val="both"/>
                    <w:rPr>
                      <w:rFonts w:cs="Arial"/>
                      <w:szCs w:val="20"/>
                      <w:lang w:eastAsia="sl-SI"/>
                    </w:rPr>
                  </w:pPr>
                  <w:r w:rsidRPr="00622F0D">
                    <w:rPr>
                      <w:rFonts w:cs="Arial"/>
                      <w:szCs w:val="20"/>
                      <w:lang w:eastAsia="sl-SI"/>
                    </w:rPr>
                    <w:t>1.</w:t>
                  </w:r>
                  <w:r w:rsidRPr="00622F0D">
                    <w:rPr>
                      <w:rFonts w:cs="Arial"/>
                      <w:szCs w:val="20"/>
                      <w:lang w:eastAsia="sl-SI"/>
                    </w:rPr>
                    <w:tab/>
                    <w:t xml:space="preserve">naprave za dušitev zvoka (poka); </w:t>
                  </w:r>
                </w:p>
                <w:p w14:paraId="3EE6A705" w14:textId="77777777" w:rsidR="005217DB" w:rsidRPr="00622F0D" w:rsidRDefault="005217DB" w:rsidP="005217DB">
                  <w:pPr>
                    <w:spacing w:after="60" w:line="240" w:lineRule="auto"/>
                    <w:ind w:left="737"/>
                    <w:jc w:val="both"/>
                    <w:rPr>
                      <w:rFonts w:cs="Arial"/>
                      <w:szCs w:val="20"/>
                      <w:lang w:eastAsia="sl-SI"/>
                    </w:rPr>
                  </w:pPr>
                  <w:r w:rsidRPr="00622F0D">
                    <w:rPr>
                      <w:rFonts w:cs="Arial"/>
                      <w:szCs w:val="20"/>
                      <w:lang w:eastAsia="sl-SI"/>
                    </w:rPr>
                    <w:t>2.</w:t>
                  </w:r>
                  <w:r w:rsidRPr="00622F0D">
                    <w:rPr>
                      <w:rFonts w:cs="Arial"/>
                      <w:szCs w:val="20"/>
                      <w:lang w:eastAsia="sl-SI"/>
                    </w:rPr>
                    <w:tab/>
                    <w:t xml:space="preserve">puške z risano cevjo z zunanjim navojem na ustju cevi ali drugimi nastavki, namenjenimi za namestitev dušilca; </w:t>
                  </w:r>
                </w:p>
                <w:p w14:paraId="31A245EE" w14:textId="77777777" w:rsidR="005217DB" w:rsidRPr="00622F0D" w:rsidRDefault="005217DB" w:rsidP="005217DB">
                  <w:pPr>
                    <w:spacing w:after="60" w:line="240" w:lineRule="auto"/>
                    <w:ind w:left="737"/>
                    <w:jc w:val="both"/>
                    <w:rPr>
                      <w:rFonts w:cs="Arial"/>
                      <w:szCs w:val="20"/>
                      <w:lang w:eastAsia="sl-SI"/>
                    </w:rPr>
                  </w:pPr>
                  <w:r w:rsidRPr="00622F0D">
                    <w:rPr>
                      <w:rFonts w:cs="Arial"/>
                      <w:szCs w:val="20"/>
                      <w:lang w:eastAsia="sl-SI"/>
                    </w:rPr>
                    <w:t>3.</w:t>
                  </w:r>
                  <w:r w:rsidRPr="00622F0D">
                    <w:rPr>
                      <w:rFonts w:cs="Arial"/>
                      <w:szCs w:val="20"/>
                      <w:lang w:eastAsia="sl-SI"/>
                    </w:rPr>
                    <w:tab/>
                    <w:t xml:space="preserve">strelne namerilnike z napravo za elektronsko ojačevanje svetlobe oziroma z infrardečo napravo ali namerilniki s termičnim (IR) senzorjem, če so izdelani ali predelani tako, da se pritrdijo na orožje ali so njegov sestavni del; </w:t>
                  </w:r>
                </w:p>
                <w:p w14:paraId="39619081" w14:textId="77777777" w:rsidR="005217DB" w:rsidRPr="00622F0D" w:rsidRDefault="005217DB" w:rsidP="005217DB">
                  <w:pPr>
                    <w:spacing w:after="60" w:line="240" w:lineRule="auto"/>
                    <w:ind w:left="737"/>
                    <w:jc w:val="both"/>
                    <w:rPr>
                      <w:rFonts w:cs="Arial"/>
                      <w:szCs w:val="20"/>
                      <w:lang w:eastAsia="sl-SI"/>
                    </w:rPr>
                  </w:pPr>
                  <w:r w:rsidRPr="00622F0D">
                    <w:rPr>
                      <w:rFonts w:cs="Arial"/>
                      <w:szCs w:val="20"/>
                      <w:lang w:eastAsia="sl-SI"/>
                    </w:rPr>
                    <w:t>4.</w:t>
                  </w:r>
                  <w:r w:rsidRPr="00622F0D">
                    <w:rPr>
                      <w:rFonts w:cs="Arial"/>
                      <w:szCs w:val="20"/>
                      <w:lang w:eastAsia="sl-SI"/>
                    </w:rPr>
                    <w:tab/>
                    <w:t>naboje;</w:t>
                  </w:r>
                </w:p>
                <w:p w14:paraId="6EF184EB" w14:textId="77777777" w:rsidR="005217DB" w:rsidRPr="00622F0D" w:rsidRDefault="005217DB" w:rsidP="005217DB">
                  <w:pPr>
                    <w:spacing w:after="60" w:line="240" w:lineRule="auto"/>
                    <w:ind w:left="737"/>
                    <w:jc w:val="both"/>
                    <w:rPr>
                      <w:rFonts w:cs="Arial"/>
                      <w:szCs w:val="20"/>
                      <w:lang w:eastAsia="sl-SI"/>
                    </w:rPr>
                  </w:pPr>
                  <w:r w:rsidRPr="00622F0D">
                    <w:rPr>
                      <w:rFonts w:cs="Arial"/>
                      <w:szCs w:val="20"/>
                      <w:lang w:eastAsia="sl-SI"/>
                    </w:rPr>
                    <w:t>5.</w:t>
                  </w:r>
                  <w:r w:rsidRPr="00622F0D">
                    <w:rPr>
                      <w:rFonts w:cs="Arial"/>
                      <w:szCs w:val="20"/>
                      <w:lang w:eastAsia="sl-SI"/>
                    </w:rPr>
                    <w:tab/>
                    <w:t xml:space="preserve">umetne vire svetlobe; </w:t>
                  </w:r>
                </w:p>
                <w:p w14:paraId="42852654" w14:textId="77777777" w:rsidR="005217DB" w:rsidRPr="00622F0D" w:rsidRDefault="005217DB" w:rsidP="005217DB">
                  <w:pPr>
                    <w:spacing w:after="60" w:line="240" w:lineRule="auto"/>
                    <w:ind w:left="737"/>
                    <w:jc w:val="both"/>
                    <w:rPr>
                      <w:rFonts w:cs="Arial"/>
                      <w:szCs w:val="20"/>
                      <w:lang w:eastAsia="sl-SI"/>
                    </w:rPr>
                  </w:pPr>
                  <w:r w:rsidRPr="00622F0D">
                    <w:rPr>
                      <w:rFonts w:cs="Arial"/>
                      <w:szCs w:val="20"/>
                      <w:lang w:eastAsia="sl-SI"/>
                    </w:rPr>
                    <w:t>6.</w:t>
                  </w:r>
                  <w:r w:rsidRPr="00622F0D">
                    <w:rPr>
                      <w:rFonts w:cs="Arial"/>
                      <w:szCs w:val="20"/>
                      <w:lang w:eastAsia="sl-SI"/>
                    </w:rPr>
                    <w:tab/>
                    <w:t>lovke z ustrezno upremo;</w:t>
                  </w:r>
                </w:p>
                <w:p w14:paraId="091C4135" w14:textId="77777777" w:rsidR="005217DB" w:rsidRPr="00622F0D" w:rsidRDefault="005217DB" w:rsidP="005217DB">
                  <w:pPr>
                    <w:spacing w:after="60" w:line="240" w:lineRule="auto"/>
                    <w:ind w:left="737"/>
                    <w:jc w:val="both"/>
                    <w:rPr>
                      <w:rFonts w:cs="Arial"/>
                      <w:szCs w:val="20"/>
                      <w:lang w:eastAsia="sl-SI"/>
                    </w:rPr>
                  </w:pPr>
                  <w:r w:rsidRPr="00622F0D">
                    <w:rPr>
                      <w:rFonts w:cs="Arial"/>
                      <w:szCs w:val="20"/>
                      <w:lang w:eastAsia="sl-SI"/>
                    </w:rPr>
                    <w:t>7.</w:t>
                  </w:r>
                  <w:r w:rsidRPr="00622F0D">
                    <w:rPr>
                      <w:rFonts w:cs="Arial"/>
                      <w:szCs w:val="20"/>
                      <w:lang w:eastAsia="sl-SI"/>
                    </w:rPr>
                    <w:tab/>
                    <w:t xml:space="preserve">brezpilotne zrakoplove za namen odkrivanja lokacij divjih prašičev. </w:t>
                  </w:r>
                </w:p>
                <w:p w14:paraId="1BFE35D2" w14:textId="5AC4A911" w:rsidR="005217DB" w:rsidRPr="00622F0D" w:rsidRDefault="005217DB" w:rsidP="00233C80">
                  <w:pPr>
                    <w:pStyle w:val="Odstavekseznama"/>
                    <w:numPr>
                      <w:ilvl w:val="0"/>
                      <w:numId w:val="109"/>
                    </w:numPr>
                    <w:spacing w:after="60"/>
                    <w:contextualSpacing w:val="0"/>
                    <w:rPr>
                      <w:rFonts w:ascii="Arial" w:hAnsi="Arial" w:cs="Arial"/>
                      <w:sz w:val="20"/>
                    </w:rPr>
                  </w:pPr>
                  <w:r w:rsidRPr="00622F0D">
                    <w:rPr>
                      <w:rFonts w:ascii="Arial" w:hAnsi="Arial" w:cs="Arial"/>
                      <w:sz w:val="20"/>
                    </w:rPr>
                    <w:t xml:space="preserve">Opremo za izvajanje izrednega odstrela </w:t>
                  </w:r>
                  <w:r w:rsidR="00233C80" w:rsidRPr="00622F0D">
                    <w:rPr>
                      <w:rFonts w:ascii="Arial" w:hAnsi="Arial" w:cs="Arial"/>
                      <w:sz w:val="20"/>
                    </w:rPr>
                    <w:t xml:space="preserve">iz prve do četrte točke </w:t>
                  </w:r>
                  <w:r w:rsidRPr="00622F0D">
                    <w:rPr>
                      <w:rFonts w:ascii="Arial" w:hAnsi="Arial" w:cs="Arial"/>
                      <w:sz w:val="20"/>
                    </w:rPr>
                    <w:t xml:space="preserve">prejšnjega odstavka nabavi, hrani in skladišči </w:t>
                  </w:r>
                  <w:r w:rsidR="00E738C4" w:rsidRPr="00622F0D">
                    <w:rPr>
                      <w:rFonts w:ascii="Arial" w:hAnsi="Arial" w:cs="Arial"/>
                      <w:sz w:val="20"/>
                    </w:rPr>
                    <w:t>m</w:t>
                  </w:r>
                  <w:r w:rsidRPr="00622F0D">
                    <w:rPr>
                      <w:rFonts w:ascii="Arial" w:hAnsi="Arial" w:cs="Arial"/>
                      <w:sz w:val="20"/>
                    </w:rPr>
                    <w:t>inistrstvo, pristojno za orožje.</w:t>
                  </w:r>
                  <w:r w:rsidR="00233C80" w:rsidRPr="00622F0D">
                    <w:rPr>
                      <w:rFonts w:ascii="Arial" w:hAnsi="Arial" w:cs="Arial"/>
                      <w:sz w:val="20"/>
                    </w:rPr>
                    <w:t xml:space="preserve"> Opremo iz pete, šeste in sedme točke prejšnjega odstavka nabavi ZGS.</w:t>
                  </w:r>
                </w:p>
                <w:p w14:paraId="0263692C" w14:textId="4BDA57D8" w:rsidR="005217DB" w:rsidRPr="00622F0D" w:rsidRDefault="005217DB" w:rsidP="007218C3">
                  <w:pPr>
                    <w:pStyle w:val="Odstavekseznama"/>
                    <w:numPr>
                      <w:ilvl w:val="0"/>
                      <w:numId w:val="109"/>
                    </w:numPr>
                    <w:spacing w:after="60"/>
                    <w:ind w:left="357" w:hanging="357"/>
                    <w:contextualSpacing w:val="0"/>
                    <w:rPr>
                      <w:rFonts w:ascii="Arial" w:hAnsi="Arial" w:cs="Arial"/>
                      <w:sz w:val="20"/>
                    </w:rPr>
                  </w:pPr>
                  <w:r w:rsidRPr="00622F0D">
                    <w:rPr>
                      <w:rFonts w:ascii="Arial" w:hAnsi="Arial" w:cs="Arial"/>
                      <w:sz w:val="20"/>
                    </w:rPr>
                    <w:t>Usposobljene osebe, ki izvajajo izreden odstrel</w:t>
                  </w:r>
                  <w:r w:rsidR="00E738C4" w:rsidRPr="00622F0D">
                    <w:rPr>
                      <w:rFonts w:ascii="Arial" w:hAnsi="Arial" w:cs="Arial"/>
                      <w:sz w:val="20"/>
                    </w:rPr>
                    <w:t xml:space="preserve"> </w:t>
                  </w:r>
                  <w:r w:rsidRPr="00622F0D">
                    <w:rPr>
                      <w:rFonts w:ascii="Arial" w:hAnsi="Arial" w:cs="Arial"/>
                      <w:sz w:val="20"/>
                    </w:rPr>
                    <w:t>divjih prašičev, ne smejo priti v stik z domačimi prašiči vsaj 72 ur po opravljeni aktivnosti.</w:t>
                  </w:r>
                </w:p>
                <w:p w14:paraId="3AC67315" w14:textId="3FEA8751" w:rsidR="005217DB" w:rsidRPr="00622F0D" w:rsidRDefault="005217DB" w:rsidP="007218C3">
                  <w:pPr>
                    <w:pStyle w:val="Odstavekseznama"/>
                    <w:numPr>
                      <w:ilvl w:val="0"/>
                      <w:numId w:val="109"/>
                    </w:numPr>
                    <w:spacing w:after="60"/>
                    <w:ind w:left="357" w:hanging="357"/>
                    <w:contextualSpacing w:val="0"/>
                    <w:rPr>
                      <w:rFonts w:ascii="Arial" w:hAnsi="Arial" w:cs="Arial"/>
                      <w:sz w:val="20"/>
                    </w:rPr>
                  </w:pPr>
                  <w:r w:rsidRPr="00622F0D">
                    <w:rPr>
                      <w:rFonts w:ascii="Arial" w:hAnsi="Arial" w:cs="Arial"/>
                      <w:sz w:val="20"/>
                    </w:rPr>
                    <w:t>Za načrtovanje, beleženje in sledenje gibanja skupine za izredni odstrel ter lokacije odstreljenih divjih prašičev skupina uporablja aplikacijo iz četrtega odstavka 22. člena tega zakona. VHS zagotovi sledljivost odstreljenih divjih prašičev od mesta odstrela do odvzema vzorcev.</w:t>
                  </w:r>
                </w:p>
                <w:p w14:paraId="6A39CC03" w14:textId="710439F9" w:rsidR="005217DB" w:rsidRPr="00622F0D" w:rsidRDefault="005217DB" w:rsidP="00CA7D25">
                  <w:pPr>
                    <w:spacing w:after="60" w:line="240" w:lineRule="auto"/>
                    <w:ind w:left="357" w:hanging="357"/>
                    <w:jc w:val="both"/>
                    <w:rPr>
                      <w:rFonts w:cs="Arial"/>
                      <w:szCs w:val="20"/>
                      <w:lang w:eastAsia="sl-SI"/>
                    </w:rPr>
                  </w:pPr>
                  <w:r w:rsidRPr="00622F0D">
                    <w:rPr>
                      <w:rFonts w:cs="Arial"/>
                      <w:szCs w:val="20"/>
                      <w:lang w:eastAsia="sl-SI"/>
                    </w:rPr>
                    <w:t>(7)</w:t>
                  </w:r>
                  <w:r w:rsidRPr="00622F0D">
                    <w:rPr>
                      <w:rFonts w:cs="Arial"/>
                      <w:szCs w:val="20"/>
                      <w:lang w:eastAsia="sl-SI"/>
                    </w:rPr>
                    <w:tab/>
                    <w:t xml:space="preserve">V vsaki skupini za izredni odstrel ministrstvo določi vodjo. Vodja skupine za izredni odstrel pripravi dnevno poročilo, ki vsebuje datum in čas trajanja aktivnosti, imena sodelujočih članov skupine, podatke o pregledanem območju in lokacijah odstreljenih divjih prašičih ter morebitnih težavah pri opravljanju aktivnosti. Poročilu mora biti priložen izpis iz aplikacije. Poročilo in izpis iz aplikacije sta podlaga za plačilo nadomestila iz osmega odstavka tega člena. </w:t>
                  </w:r>
                </w:p>
                <w:p w14:paraId="11B9FF4E" w14:textId="77777777" w:rsidR="00C0161A" w:rsidRPr="00622F0D" w:rsidRDefault="005217DB" w:rsidP="00CA7D25">
                  <w:pPr>
                    <w:spacing w:after="60" w:line="240" w:lineRule="auto"/>
                    <w:ind w:left="357" w:hanging="357"/>
                    <w:jc w:val="both"/>
                    <w:rPr>
                      <w:rFonts w:cs="Arial"/>
                      <w:szCs w:val="20"/>
                      <w:lang w:eastAsia="sl-SI"/>
                    </w:rPr>
                  </w:pPr>
                  <w:r w:rsidRPr="00622F0D">
                    <w:rPr>
                      <w:rFonts w:cs="Arial"/>
                      <w:szCs w:val="20"/>
                      <w:lang w:eastAsia="sl-SI"/>
                    </w:rPr>
                    <w:t>(8)</w:t>
                  </w:r>
                  <w:r w:rsidRPr="00622F0D">
                    <w:rPr>
                      <w:rFonts w:cs="Arial"/>
                      <w:szCs w:val="20"/>
                      <w:lang w:eastAsia="sl-SI"/>
                    </w:rPr>
                    <w:tab/>
                    <w:t>Za izvajanje izrednega odstrela na določenem območju z omejitvami so člani skupin za izredni odstrel upravičeni do nadomestila v višini 17 eurov na uro. Vodji skupine pripada tudi nadomestilo v višini 30 eurov dnevno za pripravo poročila in izvajanje drugih nalog,</w:t>
                  </w:r>
                  <w:r w:rsidR="00FD7BD8" w:rsidRPr="00622F0D">
                    <w:rPr>
                      <w:rFonts w:cs="Arial"/>
                      <w:szCs w:val="20"/>
                      <w:lang w:eastAsia="sl-SI"/>
                    </w:rPr>
                    <w:t xml:space="preserve"> </w:t>
                  </w:r>
                  <w:r w:rsidRPr="00622F0D">
                    <w:rPr>
                      <w:rFonts w:cs="Arial"/>
                      <w:szCs w:val="20"/>
                      <w:lang w:eastAsia="sl-SI"/>
                    </w:rPr>
                    <w:t xml:space="preserve">določenih s tem zakonom. </w:t>
                  </w:r>
                </w:p>
                <w:p w14:paraId="20B0F82F" w14:textId="7FEC08CE" w:rsidR="00C0161A" w:rsidRPr="00622F0D" w:rsidRDefault="00C0161A" w:rsidP="00CA7D25">
                  <w:pPr>
                    <w:spacing w:after="60" w:line="240" w:lineRule="auto"/>
                    <w:ind w:left="357" w:hanging="357"/>
                    <w:jc w:val="both"/>
                    <w:rPr>
                      <w:rFonts w:cs="Arial"/>
                      <w:szCs w:val="20"/>
                      <w:lang w:eastAsia="sl-SI"/>
                    </w:rPr>
                  </w:pPr>
                  <w:r w:rsidRPr="00622F0D">
                    <w:rPr>
                      <w:rFonts w:cs="Arial"/>
                      <w:szCs w:val="20"/>
                      <w:lang w:eastAsia="sl-SI"/>
                    </w:rPr>
                    <w:t>(9) Ne glede na prejšnji odstavek lahko ministrstvo</w:t>
                  </w:r>
                  <w:r w:rsidR="00BF1F72" w:rsidRPr="00622F0D">
                    <w:rPr>
                      <w:rFonts w:cs="Arial"/>
                      <w:szCs w:val="20"/>
                      <w:lang w:eastAsia="sl-SI"/>
                    </w:rPr>
                    <w:t>,</w:t>
                  </w:r>
                  <w:r w:rsidRPr="00622F0D">
                    <w:rPr>
                      <w:rFonts w:cs="Arial"/>
                      <w:szCs w:val="20"/>
                      <w:lang w:eastAsia="sl-SI"/>
                    </w:rPr>
                    <w:t xml:space="preserve"> v primeru</w:t>
                  </w:r>
                  <w:r w:rsidR="00BF1F72" w:rsidRPr="00622F0D">
                    <w:rPr>
                      <w:rFonts w:cs="Arial"/>
                      <w:szCs w:val="20"/>
                      <w:lang w:eastAsia="sl-SI"/>
                    </w:rPr>
                    <w:t xml:space="preserve"> ko ne more imenovati</w:t>
                  </w:r>
                  <w:r w:rsidRPr="00622F0D">
                    <w:rPr>
                      <w:rFonts w:cs="Arial"/>
                      <w:szCs w:val="20"/>
                      <w:lang w:eastAsia="sl-SI"/>
                    </w:rPr>
                    <w:t xml:space="preserve"> zadostnega števila usposobljenih oseb</w:t>
                  </w:r>
                  <w:r w:rsidR="00BF1F72" w:rsidRPr="00622F0D">
                    <w:rPr>
                      <w:rFonts w:cs="Arial"/>
                      <w:szCs w:val="20"/>
                      <w:lang w:eastAsia="sl-SI"/>
                    </w:rPr>
                    <w:t>,</w:t>
                  </w:r>
                  <w:r w:rsidRPr="00622F0D">
                    <w:rPr>
                      <w:rFonts w:cs="Arial"/>
                      <w:szCs w:val="20"/>
                      <w:lang w:eastAsia="sl-SI"/>
                    </w:rPr>
                    <w:t xml:space="preserve"> zviša višino nadomestila za izredni odstrel divjih prašičev.</w:t>
                  </w:r>
                </w:p>
                <w:p w14:paraId="340D0D4D" w14:textId="77777777" w:rsidR="005217DB" w:rsidRPr="00622F0D" w:rsidRDefault="005217DB" w:rsidP="00CA7D25">
                  <w:pPr>
                    <w:spacing w:after="60" w:line="240" w:lineRule="auto"/>
                    <w:ind w:left="357" w:hanging="357"/>
                    <w:jc w:val="both"/>
                    <w:rPr>
                      <w:rFonts w:cs="Arial"/>
                      <w:szCs w:val="20"/>
                      <w:lang w:eastAsia="sl-SI"/>
                    </w:rPr>
                  </w:pPr>
                  <w:r w:rsidRPr="00622F0D">
                    <w:rPr>
                      <w:rFonts w:cs="Arial"/>
                      <w:szCs w:val="20"/>
                      <w:lang w:eastAsia="sl-SI"/>
                    </w:rPr>
                    <w:t>(9)</w:t>
                  </w:r>
                  <w:r w:rsidRPr="00622F0D">
                    <w:rPr>
                      <w:rFonts w:cs="Arial"/>
                      <w:szCs w:val="20"/>
                      <w:lang w:eastAsia="sl-SI"/>
                    </w:rPr>
                    <w:tab/>
                    <w:t>Sredstva za izvedbo izrednega odstrela divjih prašičev na določenem območju z omejitvami se zagotovijo iz proračuna Republike Slovenije.</w:t>
                  </w:r>
                </w:p>
                <w:p w14:paraId="73C40761" w14:textId="77777777" w:rsidR="005217DB" w:rsidRPr="00622F0D" w:rsidRDefault="005217DB" w:rsidP="00842625">
                  <w:pPr>
                    <w:spacing w:after="60" w:line="240" w:lineRule="auto"/>
                    <w:jc w:val="both"/>
                    <w:rPr>
                      <w:rFonts w:cs="Arial"/>
                      <w:szCs w:val="20"/>
                      <w:lang w:eastAsia="sl-SI"/>
                    </w:rPr>
                  </w:pPr>
                </w:p>
                <w:p w14:paraId="425C0E39" w14:textId="77777777" w:rsidR="005217DB" w:rsidRPr="00622F0D" w:rsidRDefault="005217DB" w:rsidP="00842625">
                  <w:pPr>
                    <w:spacing w:after="60" w:line="240" w:lineRule="auto"/>
                    <w:jc w:val="center"/>
                    <w:rPr>
                      <w:rFonts w:cs="Arial"/>
                      <w:szCs w:val="20"/>
                      <w:lang w:eastAsia="sl-SI"/>
                    </w:rPr>
                  </w:pPr>
                  <w:r w:rsidRPr="00622F0D">
                    <w:rPr>
                      <w:rFonts w:cs="Arial"/>
                      <w:szCs w:val="20"/>
                      <w:lang w:eastAsia="sl-SI"/>
                    </w:rPr>
                    <w:t>25. člen</w:t>
                  </w:r>
                </w:p>
                <w:p w14:paraId="609A6F74" w14:textId="77777777" w:rsidR="005217DB" w:rsidRPr="00622F0D" w:rsidRDefault="005217DB" w:rsidP="00842625">
                  <w:pPr>
                    <w:spacing w:after="60" w:line="240" w:lineRule="auto"/>
                    <w:jc w:val="center"/>
                    <w:rPr>
                      <w:rFonts w:cs="Arial"/>
                      <w:szCs w:val="20"/>
                      <w:lang w:eastAsia="sl-SI"/>
                    </w:rPr>
                  </w:pPr>
                  <w:r w:rsidRPr="00622F0D">
                    <w:rPr>
                      <w:rFonts w:cs="Arial"/>
                      <w:szCs w:val="20"/>
                      <w:lang w:eastAsia="sl-SI"/>
                    </w:rPr>
                    <w:t>(oprema skupin za izredni odstrel divjih prašičev)</w:t>
                  </w:r>
                </w:p>
                <w:p w14:paraId="1FB2B1AC" w14:textId="77777777" w:rsidR="005217DB" w:rsidRPr="00622F0D" w:rsidRDefault="005217DB" w:rsidP="005217DB">
                  <w:pPr>
                    <w:spacing w:after="60" w:line="240" w:lineRule="auto"/>
                    <w:ind w:left="360"/>
                    <w:jc w:val="both"/>
                    <w:rPr>
                      <w:rFonts w:cs="Arial"/>
                      <w:szCs w:val="20"/>
                      <w:lang w:eastAsia="sl-SI"/>
                    </w:rPr>
                  </w:pPr>
                </w:p>
                <w:p w14:paraId="2556E8FB" w14:textId="77777777" w:rsidR="005217DB" w:rsidRPr="00622F0D" w:rsidRDefault="005217DB" w:rsidP="00414994">
                  <w:pPr>
                    <w:spacing w:after="60" w:line="240" w:lineRule="auto"/>
                    <w:ind w:left="357" w:hanging="357"/>
                    <w:jc w:val="both"/>
                    <w:rPr>
                      <w:rFonts w:cs="Arial"/>
                      <w:szCs w:val="20"/>
                      <w:lang w:eastAsia="sl-SI"/>
                    </w:rPr>
                  </w:pPr>
                  <w:r w:rsidRPr="00622F0D">
                    <w:rPr>
                      <w:rFonts w:cs="Arial"/>
                      <w:szCs w:val="20"/>
                      <w:lang w:eastAsia="sl-SI"/>
                    </w:rPr>
                    <w:t>(1)</w:t>
                  </w:r>
                  <w:r w:rsidRPr="00622F0D">
                    <w:rPr>
                      <w:rFonts w:cs="Arial"/>
                      <w:szCs w:val="20"/>
                      <w:lang w:eastAsia="sl-SI"/>
                    </w:rPr>
                    <w:tab/>
                    <w:t xml:space="preserve">Poleg sredstev iz tretjega odstavka prejšnjega člena mora imeti skupina za izredni odstrel divjih prašičev še naslednjo opremo in sredstva: </w:t>
                  </w:r>
                </w:p>
                <w:p w14:paraId="1234A254" w14:textId="77777777" w:rsidR="005217DB" w:rsidRPr="00622F0D" w:rsidRDefault="005217DB" w:rsidP="005217DB">
                  <w:pPr>
                    <w:spacing w:after="60" w:line="240" w:lineRule="auto"/>
                    <w:ind w:left="720"/>
                    <w:jc w:val="both"/>
                    <w:rPr>
                      <w:rFonts w:cs="Arial"/>
                      <w:szCs w:val="20"/>
                      <w:lang w:eastAsia="sl-SI"/>
                    </w:rPr>
                  </w:pPr>
                  <w:r w:rsidRPr="00622F0D">
                    <w:rPr>
                      <w:rFonts w:cs="Arial"/>
                      <w:szCs w:val="20"/>
                      <w:lang w:eastAsia="sl-SI"/>
                    </w:rPr>
                    <w:t>1.</w:t>
                  </w:r>
                  <w:r w:rsidRPr="00622F0D">
                    <w:rPr>
                      <w:rFonts w:cs="Arial"/>
                      <w:szCs w:val="20"/>
                      <w:lang w:eastAsia="sl-SI"/>
                    </w:rPr>
                    <w:tab/>
                    <w:t>terenske avtomobile za prevoz izvajalcev odstrela v lovišče s prikolico za prevoz odstreljenih divjih prašičev do zbirnega centra;</w:t>
                  </w:r>
                </w:p>
                <w:p w14:paraId="08442C63" w14:textId="77777777" w:rsidR="005217DB" w:rsidRPr="00622F0D" w:rsidRDefault="005217DB" w:rsidP="005217DB">
                  <w:pPr>
                    <w:spacing w:after="60" w:line="240" w:lineRule="auto"/>
                    <w:ind w:left="720"/>
                    <w:jc w:val="both"/>
                    <w:rPr>
                      <w:rFonts w:cs="Arial"/>
                      <w:szCs w:val="20"/>
                      <w:lang w:eastAsia="sl-SI"/>
                    </w:rPr>
                  </w:pPr>
                  <w:r w:rsidRPr="00622F0D">
                    <w:rPr>
                      <w:rFonts w:cs="Arial"/>
                      <w:szCs w:val="20"/>
                      <w:lang w:eastAsia="sl-SI"/>
                    </w:rPr>
                    <w:t>2.</w:t>
                  </w:r>
                  <w:r w:rsidRPr="00622F0D">
                    <w:rPr>
                      <w:rFonts w:cs="Arial"/>
                      <w:szCs w:val="20"/>
                      <w:lang w:eastAsia="sl-SI"/>
                    </w:rPr>
                    <w:tab/>
                    <w:t>štirikolesnike s prikolico, banjice ali vreče za transport odstreljenih divjih prašičev z mesta odstrela do vozila;</w:t>
                  </w:r>
                </w:p>
                <w:p w14:paraId="3A678A76" w14:textId="77777777" w:rsidR="005217DB" w:rsidRPr="00622F0D" w:rsidRDefault="005217DB" w:rsidP="005217DB">
                  <w:pPr>
                    <w:spacing w:after="60" w:line="240" w:lineRule="auto"/>
                    <w:ind w:left="720"/>
                    <w:jc w:val="both"/>
                    <w:rPr>
                      <w:rFonts w:cs="Arial"/>
                      <w:szCs w:val="20"/>
                      <w:lang w:eastAsia="sl-SI"/>
                    </w:rPr>
                  </w:pPr>
                  <w:r w:rsidRPr="00622F0D">
                    <w:rPr>
                      <w:rFonts w:cs="Arial"/>
                      <w:szCs w:val="20"/>
                      <w:lang w:eastAsia="sl-SI"/>
                    </w:rPr>
                    <w:t>3.</w:t>
                  </w:r>
                  <w:r w:rsidRPr="00622F0D">
                    <w:rPr>
                      <w:rFonts w:cs="Arial"/>
                      <w:szCs w:val="20"/>
                      <w:lang w:eastAsia="sl-SI"/>
                    </w:rPr>
                    <w:tab/>
                    <w:t xml:space="preserve">zaščitne obleke; </w:t>
                  </w:r>
                </w:p>
                <w:p w14:paraId="3137A90F" w14:textId="77777777" w:rsidR="005217DB" w:rsidRPr="00622F0D" w:rsidRDefault="005217DB" w:rsidP="005217DB">
                  <w:pPr>
                    <w:spacing w:after="60" w:line="240" w:lineRule="auto"/>
                    <w:ind w:left="720"/>
                    <w:jc w:val="both"/>
                    <w:rPr>
                      <w:rFonts w:cs="Arial"/>
                      <w:szCs w:val="20"/>
                      <w:lang w:eastAsia="sl-SI"/>
                    </w:rPr>
                  </w:pPr>
                  <w:r w:rsidRPr="00622F0D">
                    <w:rPr>
                      <w:rFonts w:cs="Arial"/>
                      <w:szCs w:val="20"/>
                      <w:lang w:eastAsia="sl-SI"/>
                    </w:rPr>
                    <w:t>4.</w:t>
                  </w:r>
                  <w:r w:rsidRPr="00622F0D">
                    <w:rPr>
                      <w:rFonts w:cs="Arial"/>
                      <w:szCs w:val="20"/>
                      <w:lang w:eastAsia="sl-SI"/>
                    </w:rPr>
                    <w:tab/>
                    <w:t>razkužila;</w:t>
                  </w:r>
                </w:p>
                <w:p w14:paraId="3F5D7645" w14:textId="77777777" w:rsidR="005217DB" w:rsidRPr="00622F0D" w:rsidRDefault="005217DB" w:rsidP="005217DB">
                  <w:pPr>
                    <w:spacing w:after="60" w:line="240" w:lineRule="auto"/>
                    <w:ind w:left="720"/>
                    <w:jc w:val="both"/>
                    <w:rPr>
                      <w:rFonts w:cs="Arial"/>
                      <w:szCs w:val="20"/>
                      <w:lang w:eastAsia="sl-SI"/>
                    </w:rPr>
                  </w:pPr>
                  <w:r w:rsidRPr="00622F0D">
                    <w:rPr>
                      <w:rFonts w:cs="Arial"/>
                      <w:szCs w:val="20"/>
                      <w:lang w:eastAsia="sl-SI"/>
                    </w:rPr>
                    <w:t>5.</w:t>
                  </w:r>
                  <w:r w:rsidRPr="00622F0D">
                    <w:rPr>
                      <w:rFonts w:cs="Arial"/>
                      <w:szCs w:val="20"/>
                      <w:lang w:eastAsia="sl-SI"/>
                    </w:rPr>
                    <w:tab/>
                    <w:t>markice z neponovljivo številko za zagotavljanje sledljivosti odstreljenega divjega prašiča;</w:t>
                  </w:r>
                </w:p>
                <w:p w14:paraId="7F8F1C64" w14:textId="77777777" w:rsidR="005217DB" w:rsidRPr="00622F0D" w:rsidRDefault="005217DB" w:rsidP="005217DB">
                  <w:pPr>
                    <w:spacing w:after="60" w:line="240" w:lineRule="auto"/>
                    <w:ind w:left="720"/>
                    <w:jc w:val="both"/>
                    <w:rPr>
                      <w:rFonts w:cs="Arial"/>
                      <w:szCs w:val="20"/>
                      <w:lang w:eastAsia="sl-SI"/>
                    </w:rPr>
                  </w:pPr>
                  <w:r w:rsidRPr="00622F0D">
                    <w:rPr>
                      <w:rFonts w:cs="Arial"/>
                      <w:szCs w:val="20"/>
                      <w:lang w:eastAsia="sl-SI"/>
                    </w:rPr>
                    <w:t>6.</w:t>
                  </w:r>
                  <w:r w:rsidRPr="00622F0D">
                    <w:rPr>
                      <w:rFonts w:cs="Arial"/>
                      <w:szCs w:val="20"/>
                      <w:lang w:eastAsia="sl-SI"/>
                    </w:rPr>
                    <w:tab/>
                    <w:t xml:space="preserve">obrazce, računalnike, mobilne telefone; </w:t>
                  </w:r>
                </w:p>
                <w:p w14:paraId="304114AD" w14:textId="77777777" w:rsidR="005217DB" w:rsidRPr="00622F0D" w:rsidRDefault="005217DB" w:rsidP="005217DB">
                  <w:pPr>
                    <w:spacing w:after="60" w:line="240" w:lineRule="auto"/>
                    <w:ind w:left="720"/>
                    <w:jc w:val="both"/>
                    <w:rPr>
                      <w:rFonts w:cs="Arial"/>
                      <w:szCs w:val="20"/>
                      <w:lang w:eastAsia="sl-SI"/>
                    </w:rPr>
                  </w:pPr>
                  <w:r w:rsidRPr="00622F0D">
                    <w:rPr>
                      <w:rFonts w:cs="Arial"/>
                      <w:szCs w:val="20"/>
                      <w:lang w:eastAsia="sl-SI"/>
                    </w:rPr>
                    <w:t>7.</w:t>
                  </w:r>
                  <w:r w:rsidRPr="00622F0D">
                    <w:rPr>
                      <w:rFonts w:cs="Arial"/>
                      <w:szCs w:val="20"/>
                      <w:lang w:eastAsia="sl-SI"/>
                    </w:rPr>
                    <w:tab/>
                    <w:t>tehtnico za tehtanje odstreljenih divjih prašičev;</w:t>
                  </w:r>
                </w:p>
                <w:p w14:paraId="4BC2FD80" w14:textId="77777777" w:rsidR="005217DB" w:rsidRPr="00622F0D" w:rsidRDefault="005217DB" w:rsidP="005217DB">
                  <w:pPr>
                    <w:spacing w:after="60" w:line="240" w:lineRule="auto"/>
                    <w:ind w:left="720"/>
                    <w:jc w:val="both"/>
                    <w:rPr>
                      <w:rFonts w:cs="Arial"/>
                      <w:szCs w:val="20"/>
                      <w:lang w:eastAsia="sl-SI"/>
                    </w:rPr>
                  </w:pPr>
                  <w:r w:rsidRPr="00622F0D">
                    <w:rPr>
                      <w:rFonts w:cs="Arial"/>
                      <w:szCs w:val="20"/>
                      <w:lang w:eastAsia="sl-SI"/>
                    </w:rPr>
                    <w:t>8.</w:t>
                  </w:r>
                  <w:r w:rsidRPr="00622F0D">
                    <w:rPr>
                      <w:rFonts w:cs="Arial"/>
                      <w:szCs w:val="20"/>
                      <w:lang w:eastAsia="sl-SI"/>
                    </w:rPr>
                    <w:tab/>
                    <w:t xml:space="preserve">orožje ustreznega kalibra v skladu s predpisom, ki ureja vrste in moč lovskega orožja, način zasledovanja in usmrtitve ranjene živali ter višino odškodnine na divjadi, ki je povzročena s protipravnim lovom; </w:t>
                  </w:r>
                </w:p>
                <w:p w14:paraId="1283EA60" w14:textId="77777777" w:rsidR="005217DB" w:rsidRPr="00622F0D" w:rsidRDefault="005217DB" w:rsidP="005217DB">
                  <w:pPr>
                    <w:spacing w:after="60" w:line="240" w:lineRule="auto"/>
                    <w:ind w:left="720"/>
                    <w:jc w:val="both"/>
                    <w:rPr>
                      <w:rFonts w:cs="Arial"/>
                      <w:szCs w:val="20"/>
                      <w:lang w:eastAsia="sl-SI"/>
                    </w:rPr>
                  </w:pPr>
                  <w:r w:rsidRPr="00622F0D">
                    <w:rPr>
                      <w:rFonts w:cs="Arial"/>
                      <w:szCs w:val="20"/>
                      <w:lang w:eastAsia="sl-SI"/>
                    </w:rPr>
                    <w:t>9.</w:t>
                  </w:r>
                  <w:r w:rsidRPr="00622F0D">
                    <w:rPr>
                      <w:rFonts w:cs="Arial"/>
                      <w:szCs w:val="20"/>
                      <w:lang w:eastAsia="sl-SI"/>
                    </w:rPr>
                    <w:tab/>
                    <w:t xml:space="preserve">primerno optiko; </w:t>
                  </w:r>
                </w:p>
                <w:p w14:paraId="69C3144D" w14:textId="77777777" w:rsidR="005217DB" w:rsidRPr="00622F0D" w:rsidRDefault="005217DB" w:rsidP="005217DB">
                  <w:pPr>
                    <w:spacing w:after="60" w:line="240" w:lineRule="auto"/>
                    <w:ind w:left="720"/>
                    <w:jc w:val="both"/>
                    <w:rPr>
                      <w:rFonts w:cs="Arial"/>
                      <w:szCs w:val="20"/>
                      <w:lang w:eastAsia="sl-SI"/>
                    </w:rPr>
                  </w:pPr>
                  <w:r w:rsidRPr="00622F0D">
                    <w:rPr>
                      <w:rFonts w:cs="Arial"/>
                      <w:szCs w:val="20"/>
                      <w:lang w:eastAsia="sl-SI"/>
                    </w:rPr>
                    <w:t>10.</w:t>
                  </w:r>
                  <w:r w:rsidRPr="00622F0D">
                    <w:rPr>
                      <w:rFonts w:cs="Arial"/>
                      <w:szCs w:val="20"/>
                      <w:lang w:eastAsia="sl-SI"/>
                    </w:rPr>
                    <w:tab/>
                    <w:t>drugo opremo.</w:t>
                  </w:r>
                </w:p>
                <w:p w14:paraId="7BEECD59" w14:textId="77777777" w:rsidR="005217DB" w:rsidRPr="00622F0D" w:rsidRDefault="005217DB" w:rsidP="00414994">
                  <w:pPr>
                    <w:spacing w:after="60" w:line="240" w:lineRule="auto"/>
                    <w:ind w:left="357" w:hanging="357"/>
                    <w:jc w:val="both"/>
                    <w:rPr>
                      <w:rFonts w:cs="Arial"/>
                      <w:szCs w:val="20"/>
                      <w:lang w:eastAsia="sl-SI"/>
                    </w:rPr>
                  </w:pPr>
                  <w:r w:rsidRPr="00622F0D">
                    <w:rPr>
                      <w:rFonts w:cs="Arial"/>
                      <w:szCs w:val="20"/>
                      <w:lang w:eastAsia="sl-SI"/>
                    </w:rPr>
                    <w:t>(2)</w:t>
                  </w:r>
                  <w:r w:rsidRPr="00622F0D">
                    <w:rPr>
                      <w:rFonts w:cs="Arial"/>
                      <w:szCs w:val="20"/>
                      <w:lang w:eastAsia="sl-SI"/>
                    </w:rPr>
                    <w:tab/>
                    <w:t>Opremo iz 1. do 7. točke prejšnjega odstavka nabavljajo, hranijo in vzdržujejo enote NVI. Orožje se hrani v skladu z zakonom, ki ureja orožje.</w:t>
                  </w:r>
                </w:p>
                <w:p w14:paraId="1348C772" w14:textId="77777777" w:rsidR="005217DB" w:rsidRPr="00622F0D" w:rsidRDefault="005217DB" w:rsidP="00414994">
                  <w:pPr>
                    <w:spacing w:after="60" w:line="240" w:lineRule="auto"/>
                    <w:ind w:left="357" w:hanging="357"/>
                    <w:jc w:val="both"/>
                    <w:rPr>
                      <w:rFonts w:cs="Arial"/>
                      <w:szCs w:val="20"/>
                      <w:lang w:eastAsia="sl-SI"/>
                    </w:rPr>
                  </w:pPr>
                  <w:r w:rsidRPr="00622F0D">
                    <w:rPr>
                      <w:rFonts w:cs="Arial"/>
                      <w:szCs w:val="20"/>
                      <w:lang w:eastAsia="sl-SI"/>
                    </w:rPr>
                    <w:t>(3)</w:t>
                  </w:r>
                  <w:r w:rsidRPr="00622F0D">
                    <w:rPr>
                      <w:rFonts w:cs="Arial"/>
                      <w:szCs w:val="20"/>
                      <w:lang w:eastAsia="sl-SI"/>
                    </w:rPr>
                    <w:tab/>
                    <w:t>Stroški za nabavo, hranjenje in vzdrževanje opreme in sredstev za skupine za izredni odstrel se zagotovijo iz proračuna Republike Slovenije.</w:t>
                  </w:r>
                </w:p>
                <w:p w14:paraId="6A181A7B" w14:textId="77777777" w:rsidR="005217DB" w:rsidRPr="00622F0D" w:rsidRDefault="005217DB" w:rsidP="005217DB">
                  <w:pPr>
                    <w:spacing w:after="60" w:line="240" w:lineRule="auto"/>
                    <w:ind w:left="360"/>
                    <w:jc w:val="both"/>
                    <w:rPr>
                      <w:rFonts w:cs="Arial"/>
                      <w:szCs w:val="20"/>
                      <w:lang w:eastAsia="sl-SI"/>
                    </w:rPr>
                  </w:pPr>
                </w:p>
                <w:p w14:paraId="39BCD81F" w14:textId="77777777" w:rsidR="005217DB" w:rsidRPr="00622F0D" w:rsidRDefault="005217DB" w:rsidP="009E7B03">
                  <w:pPr>
                    <w:keepNext/>
                    <w:tabs>
                      <w:tab w:val="center" w:pos="4536"/>
                    </w:tabs>
                    <w:spacing w:after="60" w:line="240" w:lineRule="auto"/>
                    <w:jc w:val="center"/>
                    <w:outlineLvl w:val="2"/>
                    <w:rPr>
                      <w:rFonts w:cs="Arial"/>
                      <w:bCs/>
                      <w:szCs w:val="20"/>
                    </w:rPr>
                  </w:pPr>
                  <w:r w:rsidRPr="00622F0D">
                    <w:rPr>
                      <w:rFonts w:cs="Arial"/>
                      <w:bCs/>
                      <w:szCs w:val="20"/>
                    </w:rPr>
                    <w:t>5. Prepoved iztrebljanja (evisceracije) divjih prašičev</w:t>
                  </w:r>
                </w:p>
                <w:p w14:paraId="1CBBE545" w14:textId="77777777" w:rsidR="005217DB" w:rsidRPr="00622F0D" w:rsidRDefault="005217DB" w:rsidP="009E7B03">
                  <w:pPr>
                    <w:keepNext/>
                    <w:tabs>
                      <w:tab w:val="center" w:pos="4536"/>
                    </w:tabs>
                    <w:spacing w:after="60" w:line="240" w:lineRule="auto"/>
                    <w:jc w:val="center"/>
                    <w:outlineLvl w:val="2"/>
                    <w:rPr>
                      <w:rFonts w:cs="Arial"/>
                      <w:bCs/>
                      <w:szCs w:val="20"/>
                    </w:rPr>
                  </w:pPr>
                </w:p>
                <w:p w14:paraId="6F5750E5" w14:textId="77777777" w:rsidR="005217DB" w:rsidRPr="00622F0D" w:rsidRDefault="005217DB" w:rsidP="009E7B03">
                  <w:pPr>
                    <w:keepNext/>
                    <w:tabs>
                      <w:tab w:val="center" w:pos="4536"/>
                    </w:tabs>
                    <w:spacing w:after="60" w:line="240" w:lineRule="auto"/>
                    <w:jc w:val="center"/>
                    <w:outlineLvl w:val="2"/>
                    <w:rPr>
                      <w:rFonts w:cs="Arial"/>
                      <w:bCs/>
                      <w:szCs w:val="20"/>
                    </w:rPr>
                  </w:pPr>
                  <w:r w:rsidRPr="00622F0D">
                    <w:rPr>
                      <w:rFonts w:cs="Arial"/>
                      <w:bCs/>
                      <w:szCs w:val="20"/>
                    </w:rPr>
                    <w:t>26. člen</w:t>
                  </w:r>
                  <w:r w:rsidRPr="00622F0D">
                    <w:rPr>
                      <w:rFonts w:cs="Arial"/>
                      <w:bCs/>
                      <w:szCs w:val="20"/>
                    </w:rPr>
                    <w:br/>
                    <w:t>(prepoved iztrebljanja divjih prašičev)</w:t>
                  </w:r>
                </w:p>
                <w:p w14:paraId="03C75050" w14:textId="77777777" w:rsidR="005217DB" w:rsidRPr="00622F0D" w:rsidRDefault="005217DB" w:rsidP="005217DB">
                  <w:pPr>
                    <w:spacing w:after="60" w:line="240" w:lineRule="auto"/>
                  </w:pPr>
                </w:p>
                <w:p w14:paraId="1060CEED" w14:textId="77777777" w:rsidR="005217DB" w:rsidRPr="00622F0D" w:rsidRDefault="005217DB" w:rsidP="007B1477">
                  <w:pPr>
                    <w:numPr>
                      <w:ilvl w:val="0"/>
                      <w:numId w:val="45"/>
                    </w:numPr>
                    <w:spacing w:after="60" w:line="240" w:lineRule="auto"/>
                    <w:ind w:left="357" w:hanging="357"/>
                    <w:jc w:val="both"/>
                    <w:rPr>
                      <w:rFonts w:cs="Arial"/>
                      <w:szCs w:val="20"/>
                      <w:lang w:eastAsia="sl-SI"/>
                    </w:rPr>
                  </w:pPr>
                  <w:r w:rsidRPr="00622F0D">
                    <w:rPr>
                      <w:rFonts w:cs="Arial"/>
                      <w:szCs w:val="20"/>
                      <w:lang w:eastAsia="sl-SI"/>
                    </w:rPr>
                    <w:t>Na območju z omejitvami je iztrebljanje (evisceracija) divjih prašičev v lovišču prepovedano. Po odstrelu oziroma usmrtitvi je treba neiztrebljenega divjega prašiča dostaviti do zbirnega mesta, kjer se opravi iztrebljanje.</w:t>
                  </w:r>
                </w:p>
                <w:p w14:paraId="6CEF26F9" w14:textId="77777777" w:rsidR="005217DB" w:rsidRPr="00622F0D" w:rsidRDefault="005217DB" w:rsidP="007B1477">
                  <w:pPr>
                    <w:numPr>
                      <w:ilvl w:val="0"/>
                      <w:numId w:val="45"/>
                    </w:numPr>
                    <w:spacing w:after="60" w:line="240" w:lineRule="auto"/>
                    <w:ind w:left="357" w:hanging="357"/>
                    <w:jc w:val="both"/>
                    <w:rPr>
                      <w:rFonts w:cs="Arial"/>
                      <w:szCs w:val="20"/>
                      <w:lang w:eastAsia="sl-SI"/>
                    </w:rPr>
                  </w:pPr>
                  <w:r w:rsidRPr="00622F0D">
                    <w:rPr>
                      <w:rFonts w:cs="Arial"/>
                      <w:szCs w:val="20"/>
                      <w:lang w:eastAsia="sl-SI"/>
                    </w:rPr>
                    <w:t xml:space="preserve">ŽSP, ki izvirajo od divjih prašičev (črevesje in vsi deli divjega prašiča, ki se ne uporabijo za prehrano ljudi), se kategorizirajo, zberejo in odstranijo kot ŽSP kategorije 1 v skladu z Uredbo (ES) št. 1069/2009 Evropskega parlamenta in Sveta z dne 21. oktobra 2009 o določitvi zdravstvenih pravil za živalske stranske proizvode in pridobljene proizvode, ki niso namenjeni prehrani ljudi, ter razveljavitvi Uredbe (ES) št. 1774/2002 (Uredba o živalskih stranskih proizvodih) (UL L št. 300 z dne 14. 11. 2009, str. 1), zadnjič spremenjeno z Uredbo (EU) 2019/1009 Evropskega parlamenta in Sveta z dne 5. junija 2019 o določitvi pravil o omogočanju dostopnosti sredstev za gnojenje EU na trgu, spremembi uredb (ES) št. 1069/2009 in (ES) št. 1107/2009 ter razveljavitvi Uredbe (ES) št. 2003/2003 (UL L št 170 z dne 25. 6. 2019, str. 1), (v nadaljnjem besedilu: Uredba 1069/2009/EU). </w:t>
                  </w:r>
                </w:p>
                <w:p w14:paraId="2DB7063C" w14:textId="77777777" w:rsidR="005217DB" w:rsidRPr="00622F0D" w:rsidRDefault="005217DB" w:rsidP="007B1477">
                  <w:pPr>
                    <w:numPr>
                      <w:ilvl w:val="0"/>
                      <w:numId w:val="45"/>
                    </w:numPr>
                    <w:spacing w:after="60" w:line="240" w:lineRule="auto"/>
                    <w:ind w:left="357" w:hanging="357"/>
                    <w:jc w:val="both"/>
                    <w:rPr>
                      <w:rFonts w:cs="Arial"/>
                      <w:szCs w:val="20"/>
                      <w:lang w:eastAsia="sl-SI"/>
                    </w:rPr>
                  </w:pPr>
                  <w:r w:rsidRPr="00622F0D">
                    <w:rPr>
                      <w:rFonts w:cs="Arial"/>
                      <w:szCs w:val="20"/>
                      <w:lang w:eastAsia="sl-SI"/>
                    </w:rPr>
                    <w:t>ŽSP kategorije 1 na zbirnem mestu prevzame izvajalec gospodarske javne službe ravnanja z ŽSP kategorije 1 in 2 v skladu s predpisom, ki ureja način, predmet in pogoje izvajanja gospodarske javne službe ravnanja s stranskimi živalskimi proizvodi kategorije 1 in 2 (v nadaljnjem besedilu: izvajalec gospodarske javne službe ravnanja z ŽSP).</w:t>
                  </w:r>
                </w:p>
                <w:p w14:paraId="6176F54D" w14:textId="77777777" w:rsidR="005217DB" w:rsidRPr="00622F0D" w:rsidRDefault="005217DB" w:rsidP="007B1477">
                  <w:pPr>
                    <w:numPr>
                      <w:ilvl w:val="0"/>
                      <w:numId w:val="45"/>
                    </w:numPr>
                    <w:spacing w:after="60" w:line="240" w:lineRule="auto"/>
                    <w:ind w:left="357" w:hanging="357"/>
                    <w:jc w:val="both"/>
                    <w:rPr>
                      <w:rFonts w:cs="Arial"/>
                      <w:szCs w:val="20"/>
                      <w:lang w:eastAsia="sl-SI"/>
                    </w:rPr>
                  </w:pPr>
                  <w:r w:rsidRPr="00622F0D">
                    <w:rPr>
                      <w:rFonts w:cs="Arial"/>
                      <w:szCs w:val="20"/>
                      <w:lang w:eastAsia="sl-SI"/>
                    </w:rPr>
                    <w:t xml:space="preserve">Stroški zbiranja in odstranitve ŽSP kategorije 1 z zbirnih mest se krijejo iz proračuna Republike Slovenije. </w:t>
                  </w:r>
                </w:p>
                <w:p w14:paraId="2BAD6C15" w14:textId="77777777" w:rsidR="005217DB" w:rsidRPr="00622F0D" w:rsidRDefault="005217DB" w:rsidP="005217DB">
                  <w:pPr>
                    <w:spacing w:after="60" w:line="240" w:lineRule="auto"/>
                    <w:ind w:left="360"/>
                    <w:jc w:val="both"/>
                    <w:rPr>
                      <w:rFonts w:cs="Arial"/>
                      <w:szCs w:val="20"/>
                      <w:lang w:eastAsia="sl-SI"/>
                    </w:rPr>
                  </w:pPr>
                </w:p>
                <w:p w14:paraId="371824B1" w14:textId="77777777" w:rsidR="005217DB" w:rsidRPr="00622F0D" w:rsidRDefault="005217DB" w:rsidP="0047272E">
                  <w:pPr>
                    <w:spacing w:after="60" w:line="240" w:lineRule="auto"/>
                    <w:jc w:val="center"/>
                    <w:rPr>
                      <w:rFonts w:cs="Arial"/>
                      <w:szCs w:val="20"/>
                      <w:lang w:eastAsia="sl-SI"/>
                    </w:rPr>
                  </w:pPr>
                  <w:r w:rsidRPr="00622F0D">
                    <w:rPr>
                      <w:rFonts w:cs="Arial"/>
                      <w:szCs w:val="20"/>
                      <w:lang w:eastAsia="sl-SI"/>
                    </w:rPr>
                    <w:t>6.</w:t>
                  </w:r>
                  <w:r w:rsidRPr="00622F0D">
                    <w:rPr>
                      <w:rFonts w:cs="Arial"/>
                      <w:szCs w:val="20"/>
                      <w:lang w:eastAsia="sl-SI"/>
                    </w:rPr>
                    <w:tab/>
                    <w:t>Ravnanje z najdenimi poginulimi in odstreljenimi divjimi prašiči</w:t>
                  </w:r>
                </w:p>
                <w:p w14:paraId="34446395" w14:textId="77777777" w:rsidR="005217DB" w:rsidRPr="00622F0D" w:rsidRDefault="005217DB" w:rsidP="0047272E">
                  <w:pPr>
                    <w:spacing w:after="60" w:line="240" w:lineRule="auto"/>
                    <w:jc w:val="both"/>
                    <w:rPr>
                      <w:rFonts w:cs="Arial"/>
                      <w:szCs w:val="20"/>
                      <w:lang w:eastAsia="sl-SI"/>
                    </w:rPr>
                  </w:pPr>
                </w:p>
                <w:p w14:paraId="3EAD1755" w14:textId="77777777" w:rsidR="005217DB" w:rsidRPr="00622F0D" w:rsidRDefault="005217DB" w:rsidP="0047272E">
                  <w:pPr>
                    <w:spacing w:after="60" w:line="240" w:lineRule="auto"/>
                    <w:jc w:val="center"/>
                    <w:outlineLvl w:val="2"/>
                    <w:rPr>
                      <w:rFonts w:cs="Arial"/>
                      <w:szCs w:val="20"/>
                    </w:rPr>
                  </w:pPr>
                  <w:bookmarkStart w:id="15" w:name="_Toc26453263"/>
                  <w:r w:rsidRPr="00622F0D">
                    <w:rPr>
                      <w:rFonts w:cs="Arial"/>
                      <w:szCs w:val="20"/>
                    </w:rPr>
                    <w:t>27. člen</w:t>
                  </w:r>
                  <w:r w:rsidRPr="00622F0D">
                    <w:rPr>
                      <w:rFonts w:cs="Arial"/>
                      <w:szCs w:val="20"/>
                    </w:rPr>
                    <w:br/>
                    <w:t>(preiskave odstreljenih in najdenih poginulih divjih prašičev, njihovo neškodljivo uničenje in nadomestilo)</w:t>
                  </w:r>
                  <w:bookmarkEnd w:id="15"/>
                </w:p>
                <w:p w14:paraId="1164E74E" w14:textId="77777777" w:rsidR="005217DB" w:rsidRPr="00622F0D" w:rsidRDefault="005217DB" w:rsidP="0047272E">
                  <w:pPr>
                    <w:spacing w:after="60" w:line="240" w:lineRule="auto"/>
                    <w:jc w:val="center"/>
                    <w:outlineLvl w:val="2"/>
                    <w:rPr>
                      <w:rFonts w:cs="Arial"/>
                      <w:szCs w:val="20"/>
                    </w:rPr>
                  </w:pPr>
                </w:p>
                <w:p w14:paraId="670A637D" w14:textId="77777777" w:rsidR="005217DB" w:rsidRPr="00622F0D" w:rsidRDefault="005217DB" w:rsidP="007B1477">
                  <w:pPr>
                    <w:numPr>
                      <w:ilvl w:val="0"/>
                      <w:numId w:val="47"/>
                    </w:numPr>
                    <w:spacing w:after="60" w:line="240" w:lineRule="auto"/>
                    <w:jc w:val="both"/>
                    <w:rPr>
                      <w:rFonts w:cs="Arial"/>
                      <w:szCs w:val="20"/>
                      <w:lang w:eastAsia="sl-SI"/>
                    </w:rPr>
                  </w:pPr>
                  <w:r w:rsidRPr="00622F0D">
                    <w:rPr>
                      <w:rFonts w:cs="Arial"/>
                      <w:szCs w:val="20"/>
                      <w:lang w:eastAsia="sl-SI"/>
                    </w:rPr>
                    <w:t xml:space="preserve">Vse odstreljene in najdene poginule divje prašiče na območju z omejitvami NVI vzorči in opravi laboratorijske preiskave ter poskrbi, da se trupi neškodljivo odstranijo. </w:t>
                  </w:r>
                </w:p>
                <w:p w14:paraId="1497AF8B" w14:textId="77777777" w:rsidR="005217DB" w:rsidRPr="00622F0D" w:rsidRDefault="005217DB" w:rsidP="007B1477">
                  <w:pPr>
                    <w:numPr>
                      <w:ilvl w:val="0"/>
                      <w:numId w:val="47"/>
                    </w:numPr>
                    <w:spacing w:after="60" w:line="240" w:lineRule="auto"/>
                    <w:jc w:val="both"/>
                    <w:rPr>
                      <w:rFonts w:cs="Arial"/>
                      <w:szCs w:val="20"/>
                      <w:lang w:eastAsia="sl-SI"/>
                    </w:rPr>
                  </w:pPr>
                  <w:r w:rsidRPr="00622F0D">
                    <w:rPr>
                      <w:rFonts w:cs="Arial"/>
                      <w:szCs w:val="20"/>
                      <w:lang w:eastAsia="sl-SI"/>
                    </w:rPr>
                    <w:t>Vsi odstreljeni divji prašiči se pri sprejemu na zbirno mesto stehtajo neiztrebljeni (preden se opravi evisceracija, če se ta izvede). Evidenco o teži neiztrebljenih odstreljenih divjih prašičev vodi vodja zbirnega mesta.</w:t>
                  </w:r>
                </w:p>
                <w:p w14:paraId="1A362803" w14:textId="77777777" w:rsidR="005217DB" w:rsidRPr="00622F0D" w:rsidRDefault="005217DB" w:rsidP="007B1477">
                  <w:pPr>
                    <w:numPr>
                      <w:ilvl w:val="0"/>
                      <w:numId w:val="47"/>
                    </w:numPr>
                    <w:spacing w:after="60" w:line="240" w:lineRule="auto"/>
                    <w:jc w:val="both"/>
                    <w:rPr>
                      <w:rFonts w:cs="Arial"/>
                      <w:szCs w:val="20"/>
                      <w:lang w:eastAsia="sl-SI"/>
                    </w:rPr>
                  </w:pPr>
                  <w:r w:rsidRPr="00622F0D">
                    <w:rPr>
                      <w:rFonts w:cs="Arial"/>
                      <w:szCs w:val="20"/>
                      <w:lang w:eastAsia="sl-SI"/>
                    </w:rPr>
                    <w:t>Ne glede na prvi odstavek tega člena se lahko v primeru iz petega odstavka 20. člena tega zakona dovoli uporaba mesa odstreljenih divjih prašičev, katerih rezultat preiskave na APK je negativen, za prehrano ljudi na lokalnem območju. Če se meso uporabi za prehrano ljudi na lokalnem območju, upravljavec lovišča ni upravičen do nadomestila četrtega odstavka tega člena.</w:t>
                  </w:r>
                </w:p>
                <w:p w14:paraId="2AA9BDA1" w14:textId="77777777" w:rsidR="005217DB" w:rsidRPr="00622F0D" w:rsidRDefault="005217DB" w:rsidP="007B1477">
                  <w:pPr>
                    <w:numPr>
                      <w:ilvl w:val="0"/>
                      <w:numId w:val="47"/>
                    </w:numPr>
                    <w:spacing w:after="60" w:line="240" w:lineRule="auto"/>
                    <w:jc w:val="both"/>
                    <w:rPr>
                      <w:rFonts w:cs="Arial"/>
                      <w:szCs w:val="20"/>
                      <w:lang w:eastAsia="sl-SI"/>
                    </w:rPr>
                  </w:pPr>
                  <w:r w:rsidRPr="00622F0D">
                    <w:rPr>
                      <w:rFonts w:cs="Arial"/>
                      <w:szCs w:val="20"/>
                      <w:lang w:eastAsia="sl-SI"/>
                    </w:rPr>
                    <w:t xml:space="preserve">Če so rezultati preiskav na APK pozitivni, je treba trupe teh divjih prašičev neškodljivo uničiti. Prav tako je treba uničiti vse trupe divjih prašičev, ki so bili v stiku s trupom, pozitivnim na APK. </w:t>
                  </w:r>
                </w:p>
                <w:p w14:paraId="4CDC885A" w14:textId="77777777" w:rsidR="005217DB" w:rsidRPr="00622F0D" w:rsidRDefault="005217DB" w:rsidP="007B1477">
                  <w:pPr>
                    <w:numPr>
                      <w:ilvl w:val="0"/>
                      <w:numId w:val="47"/>
                    </w:numPr>
                    <w:spacing w:after="60" w:line="240" w:lineRule="auto"/>
                    <w:jc w:val="both"/>
                    <w:rPr>
                      <w:rFonts w:cs="Arial"/>
                      <w:szCs w:val="20"/>
                      <w:lang w:eastAsia="sl-SI"/>
                    </w:rPr>
                  </w:pPr>
                  <w:r w:rsidRPr="00622F0D">
                    <w:rPr>
                      <w:rFonts w:cs="Arial"/>
                      <w:szCs w:val="20"/>
                      <w:lang w:eastAsia="sl-SI"/>
                    </w:rPr>
                    <w:t>Upravljavec lovišča je upravičen do izplačila nadomestila za uničene trupe odstreljenih divjih prašičev, če se ti neškodljivo odstranijo v skladu s prvim ali četrtim odstavkom tega člena.</w:t>
                  </w:r>
                </w:p>
                <w:p w14:paraId="4367CDBF" w14:textId="77777777" w:rsidR="005217DB" w:rsidRPr="00622F0D" w:rsidRDefault="005217DB" w:rsidP="007B1477">
                  <w:pPr>
                    <w:numPr>
                      <w:ilvl w:val="0"/>
                      <w:numId w:val="47"/>
                    </w:numPr>
                    <w:spacing w:after="60" w:line="240" w:lineRule="auto"/>
                    <w:jc w:val="both"/>
                    <w:rPr>
                      <w:rFonts w:cs="Arial"/>
                      <w:szCs w:val="20"/>
                      <w:lang w:eastAsia="sl-SI"/>
                    </w:rPr>
                  </w:pPr>
                  <w:r w:rsidRPr="00622F0D">
                    <w:rPr>
                      <w:rFonts w:cs="Arial"/>
                      <w:szCs w:val="20"/>
                      <w:lang w:eastAsia="sl-SI"/>
                    </w:rPr>
                    <w:t xml:space="preserve">Višina nadomestila za uničenega neiztrebljenega odstreljenega divjega prašiča do vključno 70 kg znaša 50 eurov, za težjega pa 100 eurov. </w:t>
                  </w:r>
                </w:p>
                <w:p w14:paraId="004CE531" w14:textId="77777777" w:rsidR="005217DB" w:rsidRPr="00622F0D" w:rsidRDefault="005217DB" w:rsidP="007B1477">
                  <w:pPr>
                    <w:numPr>
                      <w:ilvl w:val="0"/>
                      <w:numId w:val="47"/>
                    </w:numPr>
                    <w:spacing w:after="60" w:line="240" w:lineRule="auto"/>
                    <w:jc w:val="both"/>
                    <w:rPr>
                      <w:rFonts w:cs="Arial"/>
                      <w:szCs w:val="20"/>
                      <w:lang w:eastAsia="sl-SI"/>
                    </w:rPr>
                  </w:pPr>
                  <w:r w:rsidRPr="00622F0D">
                    <w:rPr>
                      <w:rFonts w:cs="Arial"/>
                      <w:szCs w:val="20"/>
                      <w:lang w:eastAsia="sl-SI"/>
                    </w:rPr>
                    <w:t xml:space="preserve">Za izplačilo nadomestila upravljavec lovišča vloži vlogo pri območnem uradu Uprave (v nadaljnjem besedilu: OU Uprave) do petnajstega dne v mesecu za pretekli mesec. Vloga vsebuje: </w:t>
                  </w:r>
                </w:p>
                <w:p w14:paraId="2101433F" w14:textId="77777777" w:rsidR="005217DB" w:rsidRPr="00622F0D" w:rsidRDefault="005217DB" w:rsidP="007218C3">
                  <w:pPr>
                    <w:numPr>
                      <w:ilvl w:val="0"/>
                      <w:numId w:val="97"/>
                    </w:numPr>
                    <w:spacing w:after="60" w:line="240" w:lineRule="auto"/>
                    <w:jc w:val="both"/>
                    <w:rPr>
                      <w:rFonts w:cs="Arial"/>
                      <w:szCs w:val="20"/>
                      <w:lang w:eastAsia="sl-SI"/>
                    </w:rPr>
                  </w:pPr>
                  <w:r w:rsidRPr="00622F0D">
                    <w:rPr>
                      <w:rFonts w:cs="Arial"/>
                      <w:szCs w:val="20"/>
                      <w:lang w:eastAsia="sl-SI"/>
                    </w:rPr>
                    <w:t xml:space="preserve">podatke o upravljavcu lovišča (ime in naslov, davčno številko, odgovorno osebo, številko tekočega računa); </w:t>
                  </w:r>
                </w:p>
                <w:p w14:paraId="487D9570" w14:textId="77777777" w:rsidR="005217DB" w:rsidRPr="00622F0D" w:rsidRDefault="005217DB" w:rsidP="007218C3">
                  <w:pPr>
                    <w:numPr>
                      <w:ilvl w:val="0"/>
                      <w:numId w:val="97"/>
                    </w:numPr>
                    <w:spacing w:after="60" w:line="240" w:lineRule="auto"/>
                    <w:jc w:val="both"/>
                    <w:rPr>
                      <w:rFonts w:cs="Arial"/>
                      <w:szCs w:val="20"/>
                      <w:lang w:eastAsia="sl-SI"/>
                    </w:rPr>
                  </w:pPr>
                  <w:r w:rsidRPr="00622F0D">
                    <w:rPr>
                      <w:rFonts w:cs="Arial"/>
                      <w:szCs w:val="20"/>
                      <w:lang w:eastAsia="sl-SI"/>
                    </w:rPr>
                    <w:t xml:space="preserve">zahtevano višino nadomestila s seznamom odstreljenih divjih prašičev in težo posameznega neiztrebljenega divjega prašiča; </w:t>
                  </w:r>
                </w:p>
                <w:p w14:paraId="14DAD1D7" w14:textId="77777777" w:rsidR="005217DB" w:rsidRPr="00622F0D" w:rsidRDefault="005217DB" w:rsidP="007218C3">
                  <w:pPr>
                    <w:numPr>
                      <w:ilvl w:val="0"/>
                      <w:numId w:val="97"/>
                    </w:numPr>
                    <w:spacing w:after="60" w:line="240" w:lineRule="auto"/>
                    <w:jc w:val="both"/>
                    <w:rPr>
                      <w:rFonts w:cs="Arial"/>
                      <w:szCs w:val="20"/>
                      <w:lang w:eastAsia="sl-SI"/>
                    </w:rPr>
                  </w:pPr>
                  <w:r w:rsidRPr="00622F0D">
                    <w:rPr>
                      <w:rFonts w:cs="Arial"/>
                      <w:szCs w:val="20"/>
                      <w:lang w:eastAsia="sl-SI"/>
                    </w:rPr>
                    <w:t>potrdilo vodje zbirnega mesta o teži odstreljenega divjega prašiča.</w:t>
                  </w:r>
                </w:p>
                <w:p w14:paraId="29B0EB04" w14:textId="77777777" w:rsidR="005217DB" w:rsidRPr="00622F0D" w:rsidRDefault="005217DB" w:rsidP="007B1477">
                  <w:pPr>
                    <w:numPr>
                      <w:ilvl w:val="0"/>
                      <w:numId w:val="47"/>
                    </w:numPr>
                    <w:spacing w:after="60" w:line="240" w:lineRule="auto"/>
                    <w:jc w:val="both"/>
                    <w:rPr>
                      <w:rFonts w:cs="Arial"/>
                      <w:szCs w:val="20"/>
                      <w:lang w:eastAsia="sl-SI"/>
                    </w:rPr>
                  </w:pPr>
                  <w:r w:rsidRPr="00622F0D">
                    <w:rPr>
                      <w:rFonts w:cs="Arial"/>
                      <w:szCs w:val="20"/>
                      <w:lang w:eastAsia="sl-SI"/>
                    </w:rPr>
                    <w:t xml:space="preserve">O vlogah iz prejšnjega odstavka odloča uradni veterinar OU Uprave. </w:t>
                  </w:r>
                </w:p>
                <w:p w14:paraId="0334BDFE" w14:textId="77777777" w:rsidR="005217DB" w:rsidRPr="00622F0D" w:rsidRDefault="005217DB" w:rsidP="007B1477">
                  <w:pPr>
                    <w:numPr>
                      <w:ilvl w:val="0"/>
                      <w:numId w:val="47"/>
                    </w:numPr>
                    <w:spacing w:after="60" w:line="240" w:lineRule="auto"/>
                    <w:jc w:val="both"/>
                    <w:rPr>
                      <w:rFonts w:cs="Arial"/>
                      <w:szCs w:val="20"/>
                      <w:lang w:eastAsia="sl-SI"/>
                    </w:rPr>
                  </w:pPr>
                  <w:r w:rsidRPr="00622F0D">
                    <w:rPr>
                      <w:rFonts w:cs="Arial"/>
                      <w:szCs w:val="20"/>
                      <w:lang w:eastAsia="sl-SI"/>
                    </w:rPr>
                    <w:t>Nadomestilo se izplača najpozneje v treh mesecih po uničenju trupov odstreljenih divjih prašičev na podlagi pravnomočne odločbe.</w:t>
                  </w:r>
                </w:p>
                <w:p w14:paraId="19695BF8" w14:textId="77777777" w:rsidR="005217DB" w:rsidRPr="00622F0D" w:rsidRDefault="005217DB" w:rsidP="007B1477">
                  <w:pPr>
                    <w:numPr>
                      <w:ilvl w:val="0"/>
                      <w:numId w:val="47"/>
                    </w:numPr>
                    <w:spacing w:after="60" w:line="240" w:lineRule="auto"/>
                    <w:ind w:left="357" w:hanging="357"/>
                    <w:jc w:val="both"/>
                    <w:rPr>
                      <w:rFonts w:cs="Arial"/>
                      <w:szCs w:val="20"/>
                      <w:lang w:eastAsia="sl-SI"/>
                    </w:rPr>
                  </w:pPr>
                  <w:r w:rsidRPr="00622F0D">
                    <w:rPr>
                      <w:rFonts w:cs="Arial"/>
                      <w:szCs w:val="20"/>
                      <w:lang w:eastAsia="sl-SI"/>
                    </w:rPr>
                    <w:t>Stroški za preiskave odstreljenih in poginulih divjih prašičev na določenem območju z omejitvami, njihovo neškodljivo uničenje in izplačilo nadomestil se zagotovijo iz proračuna Republike Slovenije.</w:t>
                  </w:r>
                </w:p>
                <w:p w14:paraId="79F9F064" w14:textId="77777777" w:rsidR="005217DB" w:rsidRPr="00622F0D" w:rsidRDefault="005217DB" w:rsidP="005217DB">
                  <w:pPr>
                    <w:spacing w:after="60" w:line="240" w:lineRule="auto"/>
                    <w:jc w:val="both"/>
                    <w:rPr>
                      <w:rFonts w:cs="Arial"/>
                      <w:szCs w:val="20"/>
                      <w:lang w:eastAsia="sl-SI"/>
                    </w:rPr>
                  </w:pPr>
                </w:p>
                <w:p w14:paraId="04881F1F" w14:textId="77777777" w:rsidR="005217DB" w:rsidRPr="00622F0D" w:rsidRDefault="005217DB" w:rsidP="00EB4388">
                  <w:pPr>
                    <w:spacing w:after="60" w:line="240" w:lineRule="auto"/>
                    <w:jc w:val="center"/>
                    <w:outlineLvl w:val="2"/>
                    <w:rPr>
                      <w:rFonts w:cs="Arial"/>
                      <w:szCs w:val="20"/>
                    </w:rPr>
                  </w:pPr>
                  <w:r w:rsidRPr="00622F0D">
                    <w:rPr>
                      <w:rFonts w:cs="Arial"/>
                      <w:szCs w:val="20"/>
                    </w:rPr>
                    <w:t>28. člen</w:t>
                  </w:r>
                  <w:r w:rsidRPr="00622F0D">
                    <w:rPr>
                      <w:rFonts w:cs="Arial"/>
                      <w:szCs w:val="20"/>
                    </w:rPr>
                    <w:br/>
                    <w:t>(zbirna mesta)</w:t>
                  </w:r>
                </w:p>
                <w:p w14:paraId="751EA639" w14:textId="77777777" w:rsidR="005217DB" w:rsidRPr="00622F0D" w:rsidRDefault="005217DB" w:rsidP="00EB4388">
                  <w:pPr>
                    <w:spacing w:after="60" w:line="240" w:lineRule="auto"/>
                    <w:jc w:val="both"/>
                    <w:rPr>
                      <w:rFonts w:cs="Arial"/>
                      <w:szCs w:val="20"/>
                    </w:rPr>
                  </w:pPr>
                </w:p>
                <w:p w14:paraId="33DBE13A" w14:textId="77777777" w:rsidR="005217DB" w:rsidRPr="00622F0D" w:rsidRDefault="005217DB" w:rsidP="007B1477">
                  <w:pPr>
                    <w:numPr>
                      <w:ilvl w:val="0"/>
                      <w:numId w:val="30"/>
                    </w:numPr>
                    <w:spacing w:after="60" w:line="240" w:lineRule="auto"/>
                    <w:jc w:val="both"/>
                    <w:rPr>
                      <w:rFonts w:cs="Arial"/>
                      <w:szCs w:val="20"/>
                      <w:lang w:eastAsia="sl-SI"/>
                    </w:rPr>
                  </w:pPr>
                  <w:r w:rsidRPr="00622F0D">
                    <w:rPr>
                      <w:rFonts w:cs="Arial"/>
                      <w:szCs w:val="20"/>
                      <w:lang w:eastAsia="sl-SI"/>
                    </w:rPr>
                    <w:t xml:space="preserve">Za zmanjšane tveganja za prenos APK generalni direktor Uprave določi lokacije zbirnih mest. Za zbirno mesto se uporabijo primerni obstoječi objekti ali pa se postavijo novi začasni objekti. </w:t>
                  </w:r>
                </w:p>
                <w:p w14:paraId="155C461D" w14:textId="77777777" w:rsidR="005217DB" w:rsidRPr="00622F0D" w:rsidRDefault="005217DB" w:rsidP="007B1477">
                  <w:pPr>
                    <w:numPr>
                      <w:ilvl w:val="0"/>
                      <w:numId w:val="30"/>
                    </w:numPr>
                    <w:spacing w:after="60" w:line="240" w:lineRule="auto"/>
                    <w:jc w:val="both"/>
                    <w:rPr>
                      <w:rFonts w:cs="Arial"/>
                      <w:szCs w:val="20"/>
                      <w:lang w:eastAsia="sl-SI"/>
                    </w:rPr>
                  </w:pPr>
                  <w:r w:rsidRPr="00622F0D">
                    <w:rPr>
                      <w:rFonts w:cs="Arial"/>
                      <w:szCs w:val="20"/>
                      <w:lang w:eastAsia="sl-SI"/>
                    </w:rPr>
                    <w:t xml:space="preserve">Zbirno mesto je mesto za zbiranje in vzorčenje odstreljenih ter najdenih poginulih divjih prašičev, lahko pa tudi za preoblačenje in dezinfekcijo članov skupin za iskanje poginulih divjih prašičev in skupin za izvajanje izrednega odstrela divjih prašičev. </w:t>
                  </w:r>
                </w:p>
                <w:p w14:paraId="0FFA8A6C" w14:textId="77777777" w:rsidR="005217DB" w:rsidRPr="00622F0D" w:rsidRDefault="005217DB" w:rsidP="007B1477">
                  <w:pPr>
                    <w:numPr>
                      <w:ilvl w:val="0"/>
                      <w:numId w:val="30"/>
                    </w:numPr>
                    <w:spacing w:after="60" w:line="240" w:lineRule="auto"/>
                    <w:jc w:val="both"/>
                    <w:rPr>
                      <w:rFonts w:cs="Arial"/>
                      <w:szCs w:val="20"/>
                      <w:lang w:eastAsia="sl-SI"/>
                    </w:rPr>
                  </w:pPr>
                  <w:r w:rsidRPr="00622F0D">
                    <w:rPr>
                      <w:rFonts w:cs="Arial"/>
                      <w:szCs w:val="20"/>
                      <w:lang w:eastAsia="sl-SI"/>
                    </w:rPr>
                    <w:t xml:space="preserve">Postavitev, uporaba in vzdrževanje zbirnih mest je v javnem interesu, zaradi česar soglasja lastnikov zemljišč oziroma drugih upravljavcev zemljišč niso potrebna. Vsakdo se je dolžan vzdržati vseh ravnanj, ki bi ovirala ali onemogočala dostop do zbirnih mest, njihovo uporabo ali vzdrževanje. Uprava lastnike zemljišč obvesti o razlogih za poseg na zemljiščih. </w:t>
                  </w:r>
                </w:p>
                <w:p w14:paraId="199D1A71" w14:textId="53A77D2B" w:rsidR="005217DB" w:rsidRPr="00622F0D" w:rsidRDefault="005217DB" w:rsidP="007B1477">
                  <w:pPr>
                    <w:numPr>
                      <w:ilvl w:val="0"/>
                      <w:numId w:val="30"/>
                    </w:numPr>
                    <w:spacing w:after="60" w:line="240" w:lineRule="auto"/>
                    <w:jc w:val="both"/>
                    <w:rPr>
                      <w:rFonts w:cs="Arial"/>
                      <w:szCs w:val="20"/>
                      <w:lang w:eastAsia="sl-SI"/>
                    </w:rPr>
                  </w:pPr>
                  <w:r w:rsidRPr="00622F0D">
                    <w:rPr>
                      <w:rFonts w:cs="Arial"/>
                      <w:szCs w:val="20"/>
                      <w:lang w:eastAsia="sl-SI"/>
                    </w:rPr>
                    <w:t>Ko zbirno mesto ni več potrebno za izvajanje ukrepov iz tega zakona, se odstrani. Razen če se z lastnikom zemljišča ali objekta Uprava ne dogovori drugače, Uprava zagotovi, da se po odstranitvi zbirnega mesta zemljišče oziroma objekt vzpostavi v prvotno stanje ter pridobi cenitev cenilca ustrezne stroke, ki oceni škodo, ki jo je utrpel lastnik zaradi postavitve zbirnega mesta oziroma uporabe določenega objekta za ta namen ter zaradi onemogočanja uživanja lastninske pravice v času, ko je na zemljišču stalo zbirno mesto. Uprava v 30 dneh po izdelani cenitvi, vendar ne pozneje kot tri mesece po odstranitvi zbirnega mesta oziroma prenehanju uporabe določenega objekta, lastniku zemljišča oziroma objekta izplača nadomestilo za povzročeno škodo v višini, kot jo je ocenil cenilec ustrezne stroke. Če se lastnik zemljišča oziroma objekta ne strinja s tako določenim nadomestilom za povzročeno škodo, lahko vloži tožbo pred upravnim sodiščem.</w:t>
                  </w:r>
                </w:p>
                <w:p w14:paraId="3B0C2649" w14:textId="77777777" w:rsidR="005217DB" w:rsidRPr="00622F0D" w:rsidRDefault="005217DB" w:rsidP="007B1477">
                  <w:pPr>
                    <w:numPr>
                      <w:ilvl w:val="0"/>
                      <w:numId w:val="30"/>
                    </w:numPr>
                    <w:spacing w:after="60" w:line="240" w:lineRule="auto"/>
                    <w:jc w:val="both"/>
                    <w:rPr>
                      <w:rFonts w:cs="Arial"/>
                      <w:szCs w:val="20"/>
                      <w:lang w:eastAsia="sl-SI"/>
                    </w:rPr>
                  </w:pPr>
                  <w:r w:rsidRPr="00622F0D">
                    <w:rPr>
                      <w:rFonts w:cs="Arial"/>
                      <w:szCs w:val="20"/>
                      <w:lang w:eastAsia="sl-SI"/>
                    </w:rPr>
                    <w:t>Postavitev, uporaba in vzdrževanje zbirnih mest so dopustni ne glede na določbe občinskih prostorskih aktov. Za postavitev, uporabo in vzdrževanje zbirnih mest oziroma za ureditev dostopa do zbirnega mesta se ne uporabljajo predpisi, ki urejajo graditev objektov, prostorski akti, predpisi, ki urejajo varstvo okolja, sladkovodno ribištvo, divjad in lovstvo, ter predpisi, ki urejajo gozdove in vode.</w:t>
                  </w:r>
                </w:p>
                <w:p w14:paraId="5C259210" w14:textId="77777777" w:rsidR="005217DB" w:rsidRPr="00622F0D" w:rsidRDefault="005217DB" w:rsidP="007B1477">
                  <w:pPr>
                    <w:numPr>
                      <w:ilvl w:val="0"/>
                      <w:numId w:val="30"/>
                    </w:numPr>
                    <w:spacing w:after="60" w:line="240" w:lineRule="auto"/>
                    <w:jc w:val="both"/>
                    <w:rPr>
                      <w:rFonts w:cs="Arial"/>
                      <w:szCs w:val="20"/>
                      <w:lang w:eastAsia="sl-SI"/>
                    </w:rPr>
                  </w:pPr>
                  <w:r w:rsidRPr="00622F0D">
                    <w:rPr>
                      <w:rFonts w:cs="Arial"/>
                      <w:szCs w:val="20"/>
                      <w:lang w:eastAsia="sl-SI"/>
                    </w:rPr>
                    <w:t>Zbirna mesta morajo biti ograjena, da se prepreči dostop živalim in ljudem. Zbirno mesto ima:</w:t>
                  </w:r>
                </w:p>
                <w:p w14:paraId="28615DF5" w14:textId="77777777" w:rsidR="005217DB" w:rsidRPr="00622F0D" w:rsidRDefault="005217DB" w:rsidP="007218C3">
                  <w:pPr>
                    <w:numPr>
                      <w:ilvl w:val="0"/>
                      <w:numId w:val="83"/>
                    </w:numPr>
                    <w:spacing w:after="60" w:line="240" w:lineRule="auto"/>
                    <w:jc w:val="both"/>
                    <w:rPr>
                      <w:rFonts w:cs="Arial"/>
                      <w:szCs w:val="20"/>
                      <w:lang w:eastAsia="sl-SI"/>
                    </w:rPr>
                  </w:pPr>
                  <w:r w:rsidRPr="00622F0D">
                    <w:rPr>
                      <w:rFonts w:cs="Arial"/>
                      <w:szCs w:val="20"/>
                      <w:lang w:eastAsia="sl-SI"/>
                    </w:rPr>
                    <w:t>zavarovan vstop in izstop;</w:t>
                  </w:r>
                </w:p>
                <w:p w14:paraId="3A5E5A4B" w14:textId="77777777" w:rsidR="005217DB" w:rsidRPr="00622F0D" w:rsidRDefault="005217DB" w:rsidP="007218C3">
                  <w:pPr>
                    <w:numPr>
                      <w:ilvl w:val="0"/>
                      <w:numId w:val="83"/>
                    </w:numPr>
                    <w:spacing w:after="60" w:line="240" w:lineRule="auto"/>
                    <w:jc w:val="both"/>
                    <w:rPr>
                      <w:rFonts w:cs="Arial"/>
                      <w:szCs w:val="20"/>
                      <w:lang w:eastAsia="sl-SI"/>
                    </w:rPr>
                  </w:pPr>
                  <w:r w:rsidRPr="00622F0D">
                    <w:rPr>
                      <w:rFonts w:cs="Arial"/>
                      <w:szCs w:val="20"/>
                      <w:lang w:eastAsia="sl-SI"/>
                    </w:rPr>
                    <w:t>urejen plato primerne velikosti;</w:t>
                  </w:r>
                </w:p>
                <w:p w14:paraId="50BAC45D" w14:textId="77777777" w:rsidR="005217DB" w:rsidRPr="00622F0D" w:rsidRDefault="005217DB" w:rsidP="007218C3">
                  <w:pPr>
                    <w:numPr>
                      <w:ilvl w:val="0"/>
                      <w:numId w:val="83"/>
                    </w:numPr>
                    <w:spacing w:after="60" w:line="240" w:lineRule="auto"/>
                    <w:jc w:val="both"/>
                    <w:rPr>
                      <w:rFonts w:cs="Arial"/>
                      <w:szCs w:val="20"/>
                      <w:lang w:eastAsia="sl-SI"/>
                    </w:rPr>
                  </w:pPr>
                  <w:r w:rsidRPr="00622F0D">
                    <w:rPr>
                      <w:rFonts w:cs="Arial"/>
                      <w:szCs w:val="20"/>
                      <w:lang w:eastAsia="sl-SI"/>
                    </w:rPr>
                    <w:t>bivalne kontejnerje (pisarna, garderoba, prostor za vzorčenje) in kontejnerje s hladilno napravo za zbirna mesta, kjer se zbirajo uplenjeni divji prašiči, ki lahko gredo v promet;</w:t>
                  </w:r>
                </w:p>
                <w:p w14:paraId="280C0AD0" w14:textId="77777777" w:rsidR="005217DB" w:rsidRPr="00622F0D" w:rsidRDefault="005217DB" w:rsidP="007218C3">
                  <w:pPr>
                    <w:numPr>
                      <w:ilvl w:val="0"/>
                      <w:numId w:val="83"/>
                    </w:numPr>
                    <w:spacing w:after="60" w:line="240" w:lineRule="auto"/>
                    <w:contextualSpacing/>
                    <w:jc w:val="both"/>
                    <w:rPr>
                      <w:rFonts w:cs="Arial"/>
                      <w:szCs w:val="20"/>
                      <w:lang w:eastAsia="sl-SI"/>
                    </w:rPr>
                  </w:pPr>
                  <w:r w:rsidRPr="00622F0D">
                    <w:rPr>
                      <w:rFonts w:cs="Arial"/>
                      <w:szCs w:val="20"/>
                      <w:lang w:eastAsia="sl-SI"/>
                    </w:rPr>
                    <w:t xml:space="preserve">kontejnerje za zbiranje trupel poginulih in uplenjenih divjih prašičev; </w:t>
                  </w:r>
                </w:p>
                <w:p w14:paraId="71079E08" w14:textId="77777777" w:rsidR="005217DB" w:rsidRPr="00622F0D" w:rsidRDefault="005217DB" w:rsidP="007218C3">
                  <w:pPr>
                    <w:numPr>
                      <w:ilvl w:val="0"/>
                      <w:numId w:val="83"/>
                    </w:numPr>
                    <w:spacing w:after="60" w:line="240" w:lineRule="auto"/>
                    <w:jc w:val="both"/>
                    <w:rPr>
                      <w:rFonts w:cs="Arial"/>
                      <w:szCs w:val="20"/>
                      <w:lang w:eastAsia="sl-SI"/>
                    </w:rPr>
                  </w:pPr>
                  <w:r w:rsidRPr="00622F0D">
                    <w:rPr>
                      <w:rFonts w:cs="Arial"/>
                      <w:szCs w:val="20"/>
                      <w:lang w:eastAsia="sl-SI"/>
                    </w:rPr>
                    <w:t>opremo za vzorčenje;</w:t>
                  </w:r>
                </w:p>
                <w:p w14:paraId="4C469C41" w14:textId="77777777" w:rsidR="005217DB" w:rsidRPr="00622F0D" w:rsidRDefault="005217DB" w:rsidP="007218C3">
                  <w:pPr>
                    <w:numPr>
                      <w:ilvl w:val="0"/>
                      <w:numId w:val="83"/>
                    </w:numPr>
                    <w:spacing w:after="60" w:line="240" w:lineRule="auto"/>
                    <w:jc w:val="both"/>
                    <w:rPr>
                      <w:rFonts w:cs="Arial"/>
                      <w:szCs w:val="20"/>
                      <w:lang w:eastAsia="sl-SI"/>
                    </w:rPr>
                  </w:pPr>
                  <w:r w:rsidRPr="00622F0D">
                    <w:rPr>
                      <w:rFonts w:cs="Arial"/>
                      <w:szCs w:val="20"/>
                      <w:lang w:eastAsia="sl-SI"/>
                    </w:rPr>
                    <w:t>omogočen dostop z vozilom za odvoz kontejnerja;</w:t>
                  </w:r>
                </w:p>
                <w:p w14:paraId="4BE5537D" w14:textId="77777777" w:rsidR="005217DB" w:rsidRDefault="005217DB" w:rsidP="007218C3">
                  <w:pPr>
                    <w:numPr>
                      <w:ilvl w:val="0"/>
                      <w:numId w:val="83"/>
                    </w:numPr>
                    <w:spacing w:after="60" w:line="240" w:lineRule="auto"/>
                    <w:jc w:val="both"/>
                    <w:rPr>
                      <w:rFonts w:cs="Arial"/>
                      <w:szCs w:val="20"/>
                      <w:lang w:eastAsia="sl-SI"/>
                    </w:rPr>
                  </w:pPr>
                  <w:r w:rsidRPr="00622F0D">
                    <w:rPr>
                      <w:rFonts w:cs="Arial"/>
                      <w:szCs w:val="20"/>
                      <w:lang w:eastAsia="sl-SI"/>
                    </w:rPr>
                    <w:t>opremo in usposobljene osebe za čiščenje in dezinfekcijo.</w:t>
                  </w:r>
                </w:p>
                <w:p w14:paraId="619FB6BD" w14:textId="067B39B4" w:rsidR="00622F0D" w:rsidRPr="00622F0D" w:rsidRDefault="00622F0D" w:rsidP="00622F0D">
                  <w:pPr>
                    <w:spacing w:after="60" w:line="240" w:lineRule="auto"/>
                    <w:jc w:val="both"/>
                    <w:rPr>
                      <w:rFonts w:cs="Arial"/>
                      <w:szCs w:val="20"/>
                      <w:lang w:eastAsia="sl-SI"/>
                    </w:rPr>
                  </w:pPr>
                  <w:r>
                    <w:rPr>
                      <w:rFonts w:cs="Arial"/>
                      <w:szCs w:val="20"/>
                      <w:lang w:eastAsia="sl-SI"/>
                    </w:rPr>
                    <w:t xml:space="preserve">(7) Sredstva za izvedbo tega člena se zagotovijo iz proračuna Republike Slovenije. </w:t>
                  </w:r>
                </w:p>
                <w:p w14:paraId="37C0AF23" w14:textId="77777777" w:rsidR="005217DB" w:rsidRPr="00622F0D" w:rsidRDefault="005217DB" w:rsidP="005217DB">
                  <w:pPr>
                    <w:spacing w:after="60" w:line="240" w:lineRule="auto"/>
                    <w:jc w:val="center"/>
                    <w:rPr>
                      <w:rFonts w:cs="Arial"/>
                      <w:szCs w:val="20"/>
                      <w:lang w:eastAsia="sl-SI"/>
                    </w:rPr>
                  </w:pPr>
                </w:p>
                <w:p w14:paraId="760BAB8D" w14:textId="77777777" w:rsidR="005217DB" w:rsidRPr="00622F0D" w:rsidRDefault="005217DB" w:rsidP="00D17409">
                  <w:pPr>
                    <w:spacing w:after="60" w:line="240" w:lineRule="auto"/>
                    <w:jc w:val="center"/>
                    <w:rPr>
                      <w:rFonts w:cs="Arial"/>
                      <w:szCs w:val="20"/>
                      <w:lang w:eastAsia="sl-SI"/>
                    </w:rPr>
                  </w:pPr>
                  <w:r w:rsidRPr="00622F0D">
                    <w:rPr>
                      <w:rFonts w:cs="Arial"/>
                      <w:szCs w:val="20"/>
                      <w:lang w:eastAsia="sl-SI"/>
                    </w:rPr>
                    <w:t>29. člen</w:t>
                  </w:r>
                </w:p>
                <w:p w14:paraId="38C13842" w14:textId="77777777" w:rsidR="005217DB" w:rsidRPr="00622F0D" w:rsidRDefault="005217DB" w:rsidP="00D17409">
                  <w:pPr>
                    <w:spacing w:after="60" w:line="240" w:lineRule="auto"/>
                    <w:jc w:val="center"/>
                    <w:rPr>
                      <w:rFonts w:cs="Arial"/>
                      <w:szCs w:val="20"/>
                      <w:lang w:eastAsia="sl-SI"/>
                    </w:rPr>
                  </w:pPr>
                  <w:r w:rsidRPr="00622F0D">
                    <w:rPr>
                      <w:rFonts w:cs="Arial"/>
                      <w:szCs w:val="20"/>
                      <w:lang w:eastAsia="sl-SI"/>
                    </w:rPr>
                    <w:t>(vodja zbirnega mesta)</w:t>
                  </w:r>
                </w:p>
                <w:p w14:paraId="67981584" w14:textId="77777777" w:rsidR="005217DB" w:rsidRPr="00622F0D" w:rsidRDefault="005217DB" w:rsidP="005217DB">
                  <w:pPr>
                    <w:spacing w:after="60" w:line="240" w:lineRule="auto"/>
                    <w:jc w:val="center"/>
                    <w:rPr>
                      <w:rFonts w:cs="Arial"/>
                      <w:szCs w:val="20"/>
                      <w:lang w:eastAsia="sl-SI"/>
                    </w:rPr>
                  </w:pPr>
                </w:p>
                <w:p w14:paraId="507E451D" w14:textId="6207B057" w:rsidR="005217DB" w:rsidRPr="00622F0D" w:rsidRDefault="005217DB" w:rsidP="007218C3">
                  <w:pPr>
                    <w:numPr>
                      <w:ilvl w:val="0"/>
                      <w:numId w:val="98"/>
                    </w:numPr>
                    <w:spacing w:after="60" w:line="240" w:lineRule="auto"/>
                    <w:jc w:val="both"/>
                    <w:rPr>
                      <w:rFonts w:cs="Arial"/>
                      <w:szCs w:val="20"/>
                      <w:lang w:eastAsia="sl-SI"/>
                    </w:rPr>
                  </w:pPr>
                  <w:r w:rsidRPr="00622F0D">
                    <w:rPr>
                      <w:rFonts w:cs="Arial"/>
                      <w:szCs w:val="20"/>
                      <w:lang w:eastAsia="sl-SI"/>
                    </w:rPr>
                    <w:t xml:space="preserve">Generalni direktor Uprave imenuje vodjo zbirnega mesta, ki ima naslednje naloge in pooblastila: </w:t>
                  </w:r>
                </w:p>
                <w:p w14:paraId="172E5369" w14:textId="77777777" w:rsidR="005217DB" w:rsidRPr="00622F0D" w:rsidRDefault="005217DB" w:rsidP="007218C3">
                  <w:pPr>
                    <w:numPr>
                      <w:ilvl w:val="0"/>
                      <w:numId w:val="81"/>
                    </w:numPr>
                    <w:spacing w:after="60" w:line="240" w:lineRule="auto"/>
                    <w:contextualSpacing/>
                    <w:jc w:val="both"/>
                    <w:rPr>
                      <w:rFonts w:cs="Arial"/>
                      <w:szCs w:val="20"/>
                      <w:lang w:eastAsia="sl-SI"/>
                    </w:rPr>
                  </w:pPr>
                  <w:r w:rsidRPr="00622F0D">
                    <w:rPr>
                      <w:rFonts w:cs="Arial"/>
                      <w:szCs w:val="20"/>
                      <w:lang w:eastAsia="sl-SI"/>
                    </w:rPr>
                    <w:t xml:space="preserve">koordinira delo na zbirnem mestu; </w:t>
                  </w:r>
                </w:p>
                <w:p w14:paraId="6742AFDE" w14:textId="77777777" w:rsidR="005217DB" w:rsidRPr="00622F0D" w:rsidRDefault="005217DB" w:rsidP="007218C3">
                  <w:pPr>
                    <w:numPr>
                      <w:ilvl w:val="0"/>
                      <w:numId w:val="81"/>
                    </w:numPr>
                    <w:spacing w:after="60" w:line="240" w:lineRule="auto"/>
                    <w:contextualSpacing/>
                    <w:jc w:val="both"/>
                    <w:rPr>
                      <w:rFonts w:cs="Arial"/>
                      <w:szCs w:val="20"/>
                      <w:lang w:eastAsia="sl-SI"/>
                    </w:rPr>
                  </w:pPr>
                  <w:r w:rsidRPr="00622F0D">
                    <w:rPr>
                      <w:rFonts w:cs="Arial"/>
                      <w:szCs w:val="20"/>
                      <w:lang w:eastAsia="sl-SI"/>
                    </w:rPr>
                    <w:t xml:space="preserve">skrbi za nabavo materiala za redno delovanje zbirnega mesta (razkužila, zaščitna oprema, gorivo, čistila, pisarniški material, …); </w:t>
                  </w:r>
                </w:p>
                <w:p w14:paraId="0461D7DB" w14:textId="77777777" w:rsidR="005217DB" w:rsidRPr="00622F0D" w:rsidRDefault="005217DB" w:rsidP="007218C3">
                  <w:pPr>
                    <w:numPr>
                      <w:ilvl w:val="0"/>
                      <w:numId w:val="81"/>
                    </w:numPr>
                    <w:spacing w:after="60" w:line="240" w:lineRule="auto"/>
                    <w:contextualSpacing/>
                    <w:jc w:val="both"/>
                    <w:rPr>
                      <w:rFonts w:cs="Arial"/>
                      <w:szCs w:val="20"/>
                      <w:lang w:eastAsia="sl-SI"/>
                    </w:rPr>
                  </w:pPr>
                  <w:r w:rsidRPr="00622F0D">
                    <w:rPr>
                      <w:rFonts w:cs="Arial"/>
                      <w:szCs w:val="20"/>
                      <w:lang w:eastAsia="sl-SI"/>
                    </w:rPr>
                    <w:t xml:space="preserve">vodi evidenco odstreljenih in najdenih poginulih divjih prašičev, dostavljenih na zbirno mesto; </w:t>
                  </w:r>
                </w:p>
                <w:p w14:paraId="38A297DE" w14:textId="77777777" w:rsidR="005217DB" w:rsidRPr="00622F0D" w:rsidRDefault="005217DB" w:rsidP="007218C3">
                  <w:pPr>
                    <w:numPr>
                      <w:ilvl w:val="0"/>
                      <w:numId w:val="81"/>
                    </w:numPr>
                    <w:tabs>
                      <w:tab w:val="left" w:pos="284"/>
                    </w:tabs>
                    <w:spacing w:after="60" w:line="240" w:lineRule="auto"/>
                    <w:jc w:val="both"/>
                    <w:rPr>
                      <w:rFonts w:cs="Arial"/>
                      <w:szCs w:val="20"/>
                      <w:lang w:eastAsia="sl-SI"/>
                    </w:rPr>
                  </w:pPr>
                  <w:r w:rsidRPr="00622F0D">
                    <w:rPr>
                      <w:rFonts w:cs="Arial"/>
                      <w:szCs w:val="20"/>
                      <w:lang w:eastAsia="sl-SI"/>
                    </w:rPr>
                    <w:t>koordinira in odreja naloge vodjem skupin za iskanje divjih prašičev in skupin za odstrel;</w:t>
                  </w:r>
                </w:p>
                <w:p w14:paraId="50A8F90A" w14:textId="77777777" w:rsidR="005217DB" w:rsidRPr="00622F0D" w:rsidRDefault="005217DB" w:rsidP="007218C3">
                  <w:pPr>
                    <w:numPr>
                      <w:ilvl w:val="0"/>
                      <w:numId w:val="81"/>
                    </w:numPr>
                    <w:tabs>
                      <w:tab w:val="left" w:pos="284"/>
                    </w:tabs>
                    <w:spacing w:after="60" w:line="240" w:lineRule="auto"/>
                    <w:jc w:val="both"/>
                    <w:rPr>
                      <w:rFonts w:cs="Arial"/>
                      <w:szCs w:val="20"/>
                      <w:lang w:eastAsia="sl-SI"/>
                    </w:rPr>
                  </w:pPr>
                  <w:r w:rsidRPr="00622F0D">
                    <w:rPr>
                      <w:rFonts w:cs="Arial"/>
                      <w:szCs w:val="20"/>
                      <w:lang w:eastAsia="sl-SI"/>
                    </w:rPr>
                    <w:t xml:space="preserve">potrjuje dnevna poročila o delu skupin iz prejšnje točke in opravljenih urah; </w:t>
                  </w:r>
                </w:p>
                <w:p w14:paraId="7D66C2DB" w14:textId="77777777" w:rsidR="005217DB" w:rsidRPr="00622F0D" w:rsidRDefault="005217DB" w:rsidP="007218C3">
                  <w:pPr>
                    <w:numPr>
                      <w:ilvl w:val="0"/>
                      <w:numId w:val="81"/>
                    </w:numPr>
                    <w:spacing w:after="60" w:line="240" w:lineRule="auto"/>
                    <w:contextualSpacing/>
                    <w:jc w:val="both"/>
                    <w:rPr>
                      <w:rFonts w:cs="Arial"/>
                      <w:szCs w:val="20"/>
                      <w:lang w:eastAsia="sl-SI"/>
                    </w:rPr>
                  </w:pPr>
                  <w:r w:rsidRPr="00622F0D">
                    <w:rPr>
                      <w:rFonts w:cs="Arial"/>
                      <w:szCs w:val="20"/>
                      <w:lang w:eastAsia="sl-SI"/>
                    </w:rPr>
                    <w:t xml:space="preserve">zagotovi, da so vsi najdeni in odstreljeni divji prašiči prepeljani na zbirno mesto, zagotovi njihovo tehtanje in vzorčenje; </w:t>
                  </w:r>
                </w:p>
                <w:p w14:paraId="6A4E3DAC" w14:textId="77777777" w:rsidR="005217DB" w:rsidRPr="00622F0D" w:rsidRDefault="005217DB" w:rsidP="007218C3">
                  <w:pPr>
                    <w:numPr>
                      <w:ilvl w:val="0"/>
                      <w:numId w:val="81"/>
                    </w:numPr>
                    <w:spacing w:after="60" w:line="240" w:lineRule="auto"/>
                    <w:contextualSpacing/>
                    <w:jc w:val="both"/>
                    <w:rPr>
                      <w:rFonts w:cs="Arial"/>
                      <w:szCs w:val="20"/>
                      <w:lang w:eastAsia="sl-SI"/>
                    </w:rPr>
                  </w:pPr>
                  <w:r w:rsidRPr="00622F0D">
                    <w:rPr>
                      <w:rFonts w:cs="Arial"/>
                      <w:szCs w:val="20"/>
                      <w:lang w:eastAsia="sl-SI"/>
                    </w:rPr>
                    <w:t xml:space="preserve">zbira podatke o rezultatih preiskav in zagotovi neškodljivo odstranitev vseh najdenih poginulih divjih prašičev oziroma odloča o uničenju ali morebitni uporabi trupov odstreljenih divjih prašičev glede na izvid analize in trenutno epizootiološko situacijo v skladu z navodili DSNB); </w:t>
                  </w:r>
                </w:p>
                <w:p w14:paraId="56A0E1E6" w14:textId="77777777" w:rsidR="005217DB" w:rsidRPr="00622F0D" w:rsidRDefault="005217DB" w:rsidP="007218C3">
                  <w:pPr>
                    <w:numPr>
                      <w:ilvl w:val="0"/>
                      <w:numId w:val="81"/>
                    </w:numPr>
                    <w:spacing w:after="60" w:line="240" w:lineRule="auto"/>
                    <w:contextualSpacing/>
                    <w:jc w:val="both"/>
                    <w:rPr>
                      <w:rFonts w:cs="Arial"/>
                      <w:szCs w:val="20"/>
                      <w:lang w:eastAsia="sl-SI"/>
                    </w:rPr>
                  </w:pPr>
                  <w:r w:rsidRPr="00622F0D">
                    <w:rPr>
                      <w:rFonts w:cs="Arial"/>
                      <w:szCs w:val="20"/>
                      <w:lang w:eastAsia="sl-SI"/>
                    </w:rPr>
                    <w:t xml:space="preserve">skrbi za pripravo poročil in redno poročanje generalnemu direktorju Uprave in DSNB. </w:t>
                  </w:r>
                </w:p>
                <w:p w14:paraId="75071C67" w14:textId="5C04E4D4" w:rsidR="005217DB" w:rsidRPr="00622F0D" w:rsidRDefault="005217DB" w:rsidP="007218C3">
                  <w:pPr>
                    <w:numPr>
                      <w:ilvl w:val="0"/>
                      <w:numId w:val="98"/>
                    </w:numPr>
                    <w:spacing w:after="60" w:line="240" w:lineRule="auto"/>
                    <w:contextualSpacing/>
                    <w:jc w:val="both"/>
                    <w:rPr>
                      <w:rFonts w:cs="Arial"/>
                      <w:szCs w:val="20"/>
                      <w:lang w:eastAsia="sl-SI"/>
                    </w:rPr>
                  </w:pPr>
                  <w:r w:rsidRPr="00622F0D">
                    <w:rPr>
                      <w:rFonts w:cs="Arial"/>
                      <w:szCs w:val="20"/>
                      <w:lang w:eastAsia="sl-SI"/>
                    </w:rPr>
                    <w:t xml:space="preserve">Vodja zbirnega mesta poskrbi tudi za izvedbo drugih nalog, ki jih odredi generalni direktor Uprave. </w:t>
                  </w:r>
                </w:p>
                <w:p w14:paraId="7F897FDA" w14:textId="77777777" w:rsidR="00622F0D" w:rsidRDefault="00622F0D" w:rsidP="005A5F43">
                  <w:pPr>
                    <w:spacing w:after="60" w:line="240" w:lineRule="auto"/>
                    <w:jc w:val="center"/>
                    <w:rPr>
                      <w:rFonts w:cs="Arial"/>
                      <w:szCs w:val="20"/>
                      <w:lang w:eastAsia="sl-SI"/>
                    </w:rPr>
                  </w:pPr>
                </w:p>
                <w:p w14:paraId="248FE15D" w14:textId="77777777" w:rsidR="005217DB" w:rsidRPr="00622F0D" w:rsidRDefault="005217DB" w:rsidP="005A5F43">
                  <w:pPr>
                    <w:spacing w:after="60" w:line="240" w:lineRule="auto"/>
                    <w:jc w:val="center"/>
                    <w:rPr>
                      <w:rFonts w:cs="Arial"/>
                      <w:szCs w:val="20"/>
                      <w:lang w:eastAsia="sl-SI"/>
                    </w:rPr>
                  </w:pPr>
                  <w:r w:rsidRPr="00622F0D">
                    <w:rPr>
                      <w:rFonts w:cs="Arial"/>
                      <w:szCs w:val="20"/>
                      <w:lang w:eastAsia="sl-SI"/>
                    </w:rPr>
                    <w:t>30. člen</w:t>
                  </w:r>
                </w:p>
                <w:p w14:paraId="3EC56E0C" w14:textId="77777777" w:rsidR="005217DB" w:rsidRPr="00622F0D" w:rsidRDefault="005217DB" w:rsidP="005A5F43">
                  <w:pPr>
                    <w:spacing w:after="60" w:line="240" w:lineRule="auto"/>
                    <w:jc w:val="center"/>
                    <w:rPr>
                      <w:rFonts w:cs="Arial"/>
                      <w:szCs w:val="20"/>
                      <w:lang w:eastAsia="sl-SI"/>
                    </w:rPr>
                  </w:pPr>
                  <w:r w:rsidRPr="00622F0D">
                    <w:rPr>
                      <w:rFonts w:cs="Arial"/>
                      <w:szCs w:val="20"/>
                      <w:lang w:eastAsia="sl-SI"/>
                    </w:rPr>
                    <w:t>(delovanje zbirnega mesta)</w:t>
                  </w:r>
                </w:p>
                <w:p w14:paraId="371BA437" w14:textId="77777777" w:rsidR="005217DB" w:rsidRPr="00622F0D" w:rsidRDefault="005217DB" w:rsidP="005217DB">
                  <w:pPr>
                    <w:spacing w:after="60" w:line="240" w:lineRule="auto"/>
                    <w:jc w:val="center"/>
                    <w:rPr>
                      <w:rFonts w:cs="Arial"/>
                      <w:szCs w:val="20"/>
                      <w:lang w:eastAsia="sl-SI"/>
                    </w:rPr>
                  </w:pPr>
                </w:p>
                <w:p w14:paraId="3A77B45D" w14:textId="74B76A6E" w:rsidR="005217DB" w:rsidRPr="00622F0D" w:rsidRDefault="005217DB" w:rsidP="007218C3">
                  <w:pPr>
                    <w:numPr>
                      <w:ilvl w:val="0"/>
                      <w:numId w:val="99"/>
                    </w:numPr>
                    <w:spacing w:after="60" w:line="240" w:lineRule="auto"/>
                    <w:jc w:val="both"/>
                    <w:rPr>
                      <w:rFonts w:cs="Arial"/>
                      <w:szCs w:val="20"/>
                      <w:lang w:eastAsia="sl-SI"/>
                    </w:rPr>
                  </w:pPr>
                  <w:r w:rsidRPr="00622F0D">
                    <w:rPr>
                      <w:rFonts w:cs="Arial"/>
                      <w:szCs w:val="20"/>
                      <w:lang w:eastAsia="sl-SI"/>
                    </w:rPr>
                    <w:t>Prevoz odstreljenih ter najdenih poginulih divjih prašičev znotraj določenega območja z omejitvami do zbirnega mesta ter čiščenje in dezinfekcijo zagotovi VHS. Skupina za iskanje iz prvega odstavka 22. člena tega zakona in skupina, ki izvaja izredni odstrel iz</w:t>
                  </w:r>
                  <w:r w:rsidR="005A5F43" w:rsidRPr="00622F0D">
                    <w:rPr>
                      <w:rFonts w:cs="Arial"/>
                      <w:szCs w:val="20"/>
                      <w:lang w:eastAsia="sl-SI"/>
                    </w:rPr>
                    <w:t xml:space="preserve"> 24. člena tega zakona pomagata</w:t>
                  </w:r>
                  <w:r w:rsidRPr="00622F0D">
                    <w:rPr>
                      <w:rFonts w:cs="Arial"/>
                      <w:szCs w:val="20"/>
                      <w:lang w:eastAsia="sl-SI"/>
                    </w:rPr>
                    <w:t xml:space="preserve"> VHS pri spravilu poginulega ali odstreljenega divjega prašiča do vozila VHS. NVI na zbirnem mestu opravi vzorčenje. </w:t>
                  </w:r>
                </w:p>
                <w:p w14:paraId="1D4F1A38" w14:textId="77777777" w:rsidR="005217DB" w:rsidRPr="00622F0D" w:rsidRDefault="005217DB" w:rsidP="007218C3">
                  <w:pPr>
                    <w:numPr>
                      <w:ilvl w:val="0"/>
                      <w:numId w:val="99"/>
                    </w:numPr>
                    <w:spacing w:after="60" w:line="240" w:lineRule="auto"/>
                    <w:jc w:val="both"/>
                    <w:rPr>
                      <w:rFonts w:cs="Arial"/>
                      <w:szCs w:val="20"/>
                      <w:lang w:eastAsia="sl-SI"/>
                    </w:rPr>
                  </w:pPr>
                  <w:r w:rsidRPr="00622F0D">
                    <w:rPr>
                      <w:rFonts w:cs="Arial"/>
                      <w:szCs w:val="20"/>
                      <w:lang w:eastAsia="sl-SI"/>
                    </w:rPr>
                    <w:t>Odvoz ŽSP iz zbirnega mesta opravi izvajalec gospodarske javne službe ravnanja z ŽSP. Pred odvozom iz zbirnega mesta NVI dezinficira vozilo za odvoz, vključno z voznikom.</w:t>
                  </w:r>
                </w:p>
                <w:p w14:paraId="7EADA64A" w14:textId="77777777" w:rsidR="005217DB" w:rsidRPr="00622F0D" w:rsidRDefault="005217DB" w:rsidP="007218C3">
                  <w:pPr>
                    <w:numPr>
                      <w:ilvl w:val="0"/>
                      <w:numId w:val="99"/>
                    </w:numPr>
                    <w:spacing w:after="60" w:line="240" w:lineRule="auto"/>
                    <w:jc w:val="both"/>
                    <w:rPr>
                      <w:rFonts w:cs="Arial"/>
                      <w:szCs w:val="20"/>
                      <w:lang w:eastAsia="sl-SI"/>
                    </w:rPr>
                  </w:pPr>
                  <w:r w:rsidRPr="00622F0D">
                    <w:rPr>
                      <w:rFonts w:cs="Arial"/>
                      <w:szCs w:val="20"/>
                      <w:lang w:eastAsia="sl-SI"/>
                    </w:rPr>
                    <w:t>Ureditev zbirnega mesta (utrditev platoja, postavitev ograj, postavitev bivalnih in hladilnih kontejnerjev) in postavitev dezinfekcijske točke zagotovi Uprava. Uprava tudi pridobi ustrezna soglasja za priklop vode in elektrike, če je to potrebno, ter zagotovi plačilo nadomestila za uporabo zemljišč in nadomestila za uporabo vode in elektrike.</w:t>
                  </w:r>
                </w:p>
                <w:p w14:paraId="66D15DD1" w14:textId="77777777" w:rsidR="005217DB" w:rsidRDefault="005217DB" w:rsidP="007218C3">
                  <w:pPr>
                    <w:numPr>
                      <w:ilvl w:val="0"/>
                      <w:numId w:val="99"/>
                    </w:numPr>
                    <w:spacing w:after="60" w:line="240" w:lineRule="auto"/>
                    <w:ind w:left="357" w:hanging="357"/>
                    <w:jc w:val="both"/>
                    <w:rPr>
                      <w:rFonts w:cs="Arial"/>
                      <w:szCs w:val="20"/>
                      <w:lang w:eastAsia="sl-SI"/>
                    </w:rPr>
                  </w:pPr>
                  <w:r w:rsidRPr="00622F0D">
                    <w:rPr>
                      <w:rFonts w:cs="Arial"/>
                      <w:szCs w:val="20"/>
                      <w:lang w:eastAsia="sl-SI"/>
                    </w:rPr>
                    <w:t>Kontejnerje za ŽSP zagotovi izvajalec javne gospodarske službe ravnanja z ŽSP.</w:t>
                  </w:r>
                </w:p>
                <w:p w14:paraId="66875EFE" w14:textId="02A07B1D" w:rsidR="00622F0D" w:rsidRPr="00622F0D" w:rsidRDefault="00622F0D" w:rsidP="007218C3">
                  <w:pPr>
                    <w:numPr>
                      <w:ilvl w:val="0"/>
                      <w:numId w:val="99"/>
                    </w:numPr>
                    <w:spacing w:after="60" w:line="240" w:lineRule="auto"/>
                    <w:ind w:left="357" w:hanging="357"/>
                    <w:jc w:val="both"/>
                    <w:rPr>
                      <w:rFonts w:cs="Arial"/>
                      <w:szCs w:val="20"/>
                      <w:lang w:eastAsia="sl-SI"/>
                    </w:rPr>
                  </w:pPr>
                  <w:r>
                    <w:rPr>
                      <w:rFonts w:cs="Arial"/>
                      <w:szCs w:val="20"/>
                      <w:lang w:eastAsia="sl-SI"/>
                    </w:rPr>
                    <w:t xml:space="preserve">Sredstva za izvedbo tega člena se zagotovijo iz proračuna republike Slovenije. </w:t>
                  </w:r>
                </w:p>
                <w:p w14:paraId="0908FB5D" w14:textId="77777777" w:rsidR="005217DB" w:rsidRPr="00622F0D" w:rsidRDefault="005217DB" w:rsidP="005217DB">
                  <w:pPr>
                    <w:spacing w:after="60" w:line="240" w:lineRule="auto"/>
                    <w:ind w:left="357"/>
                    <w:jc w:val="both"/>
                    <w:rPr>
                      <w:rFonts w:cs="Arial"/>
                      <w:szCs w:val="20"/>
                      <w:lang w:eastAsia="sl-SI"/>
                    </w:rPr>
                  </w:pPr>
                </w:p>
                <w:p w14:paraId="389FC97F" w14:textId="77777777" w:rsidR="005217DB" w:rsidRPr="00622F0D" w:rsidRDefault="005217DB" w:rsidP="005A5F43">
                  <w:pPr>
                    <w:spacing w:after="60" w:line="240" w:lineRule="auto"/>
                    <w:jc w:val="center"/>
                    <w:outlineLvl w:val="2"/>
                    <w:rPr>
                      <w:rFonts w:cs="Arial"/>
                      <w:szCs w:val="20"/>
                    </w:rPr>
                  </w:pPr>
                  <w:bookmarkStart w:id="16" w:name="_Toc26453264"/>
                  <w:r w:rsidRPr="00622F0D">
                    <w:rPr>
                      <w:rFonts w:cs="Arial"/>
                      <w:szCs w:val="20"/>
                    </w:rPr>
                    <w:t>31. člen</w:t>
                  </w:r>
                  <w:r w:rsidRPr="00622F0D">
                    <w:rPr>
                      <w:rFonts w:cs="Arial"/>
                      <w:szCs w:val="20"/>
                    </w:rPr>
                    <w:br/>
                    <w:t>(zakopavanje ali sežiganje trupel poginulih divjih prašičev)</w:t>
                  </w:r>
                  <w:bookmarkEnd w:id="16"/>
                </w:p>
                <w:p w14:paraId="6501D524" w14:textId="77777777" w:rsidR="005217DB" w:rsidRPr="00622F0D" w:rsidRDefault="005217DB" w:rsidP="005217DB">
                  <w:pPr>
                    <w:spacing w:after="60" w:line="240" w:lineRule="auto"/>
                    <w:jc w:val="both"/>
                    <w:rPr>
                      <w:rFonts w:cs="Arial"/>
                      <w:szCs w:val="20"/>
                    </w:rPr>
                  </w:pPr>
                </w:p>
                <w:p w14:paraId="125AB546" w14:textId="77777777" w:rsidR="005217DB" w:rsidRPr="00622F0D" w:rsidRDefault="005217DB" w:rsidP="007B1477">
                  <w:pPr>
                    <w:numPr>
                      <w:ilvl w:val="0"/>
                      <w:numId w:val="31"/>
                    </w:numPr>
                    <w:spacing w:after="60" w:line="240" w:lineRule="auto"/>
                    <w:ind w:left="357" w:hanging="357"/>
                    <w:jc w:val="both"/>
                    <w:rPr>
                      <w:rFonts w:cs="Arial"/>
                      <w:szCs w:val="20"/>
                      <w:lang w:eastAsia="sl-SI"/>
                    </w:rPr>
                  </w:pPr>
                  <w:r w:rsidRPr="00622F0D">
                    <w:rPr>
                      <w:rFonts w:cs="Arial"/>
                      <w:szCs w:val="20"/>
                      <w:lang w:eastAsia="sl-SI"/>
                    </w:rPr>
                    <w:t xml:space="preserve">Če na določenem območju z omejitvami odvoz trupel poginulih divjih prašičev do zbirnega mesta ni mogoč ali ni dovoljen, generalni direktor Uprave dovoli izredne načine odstranjevanja trupel poginulih divjih prašičev v skladu s predpisom, ki ureja stranske živalske proizvode, ki niso namenjeni prehrani ljudi. </w:t>
                  </w:r>
                </w:p>
                <w:p w14:paraId="3CE90730" w14:textId="77777777" w:rsidR="005217DB" w:rsidRPr="00622F0D" w:rsidRDefault="005217DB" w:rsidP="007B1477">
                  <w:pPr>
                    <w:numPr>
                      <w:ilvl w:val="0"/>
                      <w:numId w:val="31"/>
                    </w:numPr>
                    <w:spacing w:after="60" w:line="240" w:lineRule="auto"/>
                    <w:ind w:left="357" w:hanging="357"/>
                    <w:jc w:val="both"/>
                    <w:rPr>
                      <w:rFonts w:cs="Arial"/>
                      <w:szCs w:val="20"/>
                      <w:lang w:eastAsia="sl-SI"/>
                    </w:rPr>
                  </w:pPr>
                  <w:r w:rsidRPr="00622F0D">
                    <w:rPr>
                      <w:rFonts w:cs="Arial"/>
                      <w:szCs w:val="20"/>
                      <w:lang w:eastAsia="sl-SI"/>
                    </w:rPr>
                    <w:t>Odstranjevanje trupel iz prejšnjega odstavka izvede skupina za iskanje poginulih divjih prašičev iz 22. člena tega zakona.</w:t>
                  </w:r>
                </w:p>
                <w:p w14:paraId="14A88CBE" w14:textId="5F4FFAA5" w:rsidR="005A5F43" w:rsidRPr="00622F0D" w:rsidRDefault="005A5F43" w:rsidP="007B1477">
                  <w:pPr>
                    <w:numPr>
                      <w:ilvl w:val="0"/>
                      <w:numId w:val="31"/>
                    </w:numPr>
                    <w:spacing w:after="60" w:line="240" w:lineRule="auto"/>
                    <w:ind w:left="357" w:hanging="357"/>
                    <w:jc w:val="both"/>
                    <w:rPr>
                      <w:rFonts w:cs="Arial"/>
                      <w:szCs w:val="20"/>
                      <w:lang w:eastAsia="sl-SI"/>
                    </w:rPr>
                  </w:pPr>
                  <w:r w:rsidRPr="00622F0D">
                    <w:rPr>
                      <w:rFonts w:cs="Arial"/>
                      <w:szCs w:val="20"/>
                      <w:lang w:eastAsia="sl-SI"/>
                    </w:rPr>
                    <w:t>Sredstva za izvedbo izredne odstranitve trupel iz tega člena se krijejo iz proračuna Republike Slovenije.</w:t>
                  </w:r>
                </w:p>
                <w:p w14:paraId="7D883CFA" w14:textId="77777777" w:rsidR="005217DB" w:rsidRPr="00622F0D" w:rsidRDefault="005217DB" w:rsidP="005217DB">
                  <w:pPr>
                    <w:spacing w:after="60" w:line="240" w:lineRule="auto"/>
                    <w:jc w:val="both"/>
                    <w:rPr>
                      <w:rFonts w:cs="Arial"/>
                      <w:szCs w:val="20"/>
                    </w:rPr>
                  </w:pPr>
                </w:p>
                <w:p w14:paraId="6E982EB7" w14:textId="77777777" w:rsidR="005217DB" w:rsidRPr="00622F0D" w:rsidRDefault="005217DB" w:rsidP="005A5F43">
                  <w:pPr>
                    <w:tabs>
                      <w:tab w:val="left" w:pos="284"/>
                    </w:tabs>
                    <w:spacing w:after="60" w:line="240" w:lineRule="auto"/>
                    <w:jc w:val="center"/>
                    <w:rPr>
                      <w:rFonts w:cs="Arial"/>
                      <w:szCs w:val="20"/>
                      <w:lang w:eastAsia="sl-SI"/>
                    </w:rPr>
                  </w:pPr>
                  <w:r w:rsidRPr="00622F0D">
                    <w:rPr>
                      <w:rFonts w:cs="Arial"/>
                      <w:szCs w:val="20"/>
                      <w:lang w:eastAsia="sl-SI"/>
                    </w:rPr>
                    <w:t>7. Ograje in odvračala</w:t>
                  </w:r>
                </w:p>
                <w:p w14:paraId="5F4511E6" w14:textId="77777777" w:rsidR="005217DB" w:rsidRPr="00622F0D" w:rsidRDefault="005217DB" w:rsidP="005A5F43">
                  <w:pPr>
                    <w:tabs>
                      <w:tab w:val="left" w:pos="284"/>
                    </w:tabs>
                    <w:spacing w:after="60" w:line="240" w:lineRule="auto"/>
                    <w:jc w:val="center"/>
                    <w:rPr>
                      <w:rFonts w:cs="Arial"/>
                      <w:szCs w:val="20"/>
                    </w:rPr>
                  </w:pPr>
                </w:p>
                <w:p w14:paraId="77CC8249" w14:textId="77777777" w:rsidR="005217DB" w:rsidRPr="00622F0D" w:rsidRDefault="005217DB" w:rsidP="005A5F43">
                  <w:pPr>
                    <w:keepNext/>
                    <w:spacing w:after="60" w:line="240" w:lineRule="auto"/>
                    <w:jc w:val="center"/>
                    <w:outlineLvl w:val="2"/>
                    <w:rPr>
                      <w:rFonts w:cs="Arial"/>
                      <w:bCs/>
                      <w:szCs w:val="20"/>
                    </w:rPr>
                  </w:pPr>
                  <w:r w:rsidRPr="00622F0D">
                    <w:rPr>
                      <w:rFonts w:cs="Arial"/>
                      <w:bCs/>
                      <w:szCs w:val="20"/>
                    </w:rPr>
                    <w:t>32. člen</w:t>
                  </w:r>
                  <w:r w:rsidRPr="00622F0D">
                    <w:rPr>
                      <w:rFonts w:cs="Arial"/>
                      <w:bCs/>
                      <w:szCs w:val="20"/>
                    </w:rPr>
                    <w:br/>
                    <w:t>(ograje in odvračala</w:t>
                  </w:r>
                  <w:r w:rsidRPr="00622F0D">
                    <w:t xml:space="preserve"> </w:t>
                  </w:r>
                  <w:r w:rsidRPr="00622F0D">
                    <w:rPr>
                      <w:rFonts w:cs="Arial"/>
                      <w:bCs/>
                      <w:szCs w:val="20"/>
                    </w:rPr>
                    <w:t>za preprečevanje prostorskih premikov divjih prašičev)</w:t>
                  </w:r>
                </w:p>
                <w:p w14:paraId="7BAF33A3" w14:textId="77777777" w:rsidR="005217DB" w:rsidRPr="00622F0D" w:rsidRDefault="005217DB" w:rsidP="005217DB">
                  <w:pPr>
                    <w:spacing w:after="60" w:line="240" w:lineRule="auto"/>
                    <w:jc w:val="both"/>
                    <w:rPr>
                      <w:rFonts w:cs="Arial"/>
                      <w:szCs w:val="20"/>
                    </w:rPr>
                  </w:pPr>
                </w:p>
                <w:p w14:paraId="0B5CDDA4" w14:textId="77777777" w:rsidR="005217DB" w:rsidRPr="00622F0D" w:rsidRDefault="005217DB" w:rsidP="007218C3">
                  <w:pPr>
                    <w:numPr>
                      <w:ilvl w:val="0"/>
                      <w:numId w:val="73"/>
                    </w:numPr>
                    <w:spacing w:after="60" w:line="240" w:lineRule="auto"/>
                    <w:jc w:val="both"/>
                    <w:rPr>
                      <w:rFonts w:cs="Arial"/>
                      <w:szCs w:val="20"/>
                      <w:lang w:eastAsia="sl-SI"/>
                    </w:rPr>
                  </w:pPr>
                  <w:r w:rsidRPr="00622F0D">
                    <w:rPr>
                      <w:rFonts w:cs="Arial"/>
                      <w:szCs w:val="20"/>
                      <w:lang w:eastAsia="sl-SI"/>
                    </w:rPr>
                    <w:t xml:space="preserve">Za preprečevanje oziroma zmanjševanje tveganja za širjenje APK s prostorskimi premiki divjih prašičev se na določenih območjih z omejitvami postavijo ograje. Na predlog DSNB se na ograje namestijo odvračala. </w:t>
                  </w:r>
                </w:p>
                <w:p w14:paraId="04AFA5F0" w14:textId="77777777" w:rsidR="005217DB" w:rsidRPr="00622F0D" w:rsidRDefault="005217DB" w:rsidP="007218C3">
                  <w:pPr>
                    <w:numPr>
                      <w:ilvl w:val="0"/>
                      <w:numId w:val="73"/>
                    </w:numPr>
                    <w:spacing w:after="60" w:line="240" w:lineRule="auto"/>
                    <w:jc w:val="both"/>
                    <w:rPr>
                      <w:rFonts w:cs="Arial"/>
                      <w:szCs w:val="20"/>
                      <w:lang w:eastAsia="sl-SI"/>
                    </w:rPr>
                  </w:pPr>
                  <w:r w:rsidRPr="00622F0D">
                    <w:rPr>
                      <w:rFonts w:cs="Arial"/>
                      <w:szCs w:val="20"/>
                      <w:lang w:eastAsia="sl-SI"/>
                    </w:rPr>
                    <w:t>Nabavo, postavitev, nadzor, vzdrževanje, prestavitev ter odstranitev ograj in odvračal iz prejšnjega odstavka zagotovi Uprava. Javno naročilo izvede ministrstvo, pristojno za javno upravo.</w:t>
                  </w:r>
                </w:p>
                <w:p w14:paraId="617D94FE" w14:textId="6D49B591" w:rsidR="005217DB" w:rsidRPr="00622F0D" w:rsidRDefault="005217DB" w:rsidP="007218C3">
                  <w:pPr>
                    <w:numPr>
                      <w:ilvl w:val="0"/>
                      <w:numId w:val="73"/>
                    </w:numPr>
                    <w:spacing w:after="60" w:line="240" w:lineRule="auto"/>
                    <w:jc w:val="both"/>
                    <w:rPr>
                      <w:rFonts w:cs="Arial"/>
                      <w:szCs w:val="20"/>
                      <w:lang w:eastAsia="sl-SI"/>
                    </w:rPr>
                  </w:pPr>
                  <w:r w:rsidRPr="00622F0D">
                    <w:rPr>
                      <w:rFonts w:cs="Arial"/>
                      <w:szCs w:val="20"/>
                      <w:lang w:eastAsia="sl-SI"/>
                    </w:rPr>
                    <w:t xml:space="preserve">Ograje se v največji možni meri postavijo na zemljiščih v državni oziroma občinski lasti in ob občinskih in državnih cestah, če pa okoliščine konkretnih postavitev ograj to zahtevajo, pa tudi na zemljiščih v zasebni lasti. </w:t>
                  </w:r>
                </w:p>
                <w:p w14:paraId="29C9C5F1" w14:textId="77777777" w:rsidR="005217DB" w:rsidRPr="00622F0D" w:rsidRDefault="005217DB" w:rsidP="007218C3">
                  <w:pPr>
                    <w:numPr>
                      <w:ilvl w:val="0"/>
                      <w:numId w:val="73"/>
                    </w:numPr>
                    <w:spacing w:after="60" w:line="240" w:lineRule="auto"/>
                    <w:jc w:val="both"/>
                    <w:rPr>
                      <w:rFonts w:cs="Arial"/>
                      <w:szCs w:val="20"/>
                      <w:lang w:eastAsia="sl-SI"/>
                    </w:rPr>
                  </w:pPr>
                  <w:r w:rsidRPr="00622F0D">
                    <w:rPr>
                      <w:rFonts w:cs="Arial"/>
                      <w:szCs w:val="20"/>
                      <w:lang w:eastAsia="sl-SI"/>
                    </w:rPr>
                    <w:t>Postavitev, uporaba ter vzdrževanje ograj in odvračal je ukrep v javnem interesu, zaradi česar soglasja lastnikov zemljišč oziroma drugih upravljavcev zemljišč niso potrebna. Vsakdo se je dolžan vzdržati vseh ravnanj, ki bi ovirala postavitev, uporabo ter vzdrževanje ograj in odvračal. Uprava lastnike preko osrednjega spletnega mesta državnega spletišča in na krajevno običajen način obvesti o razlogih za poseg na zemljiščih. Ograje in odvračala se odstranijo takoj, ko niso več potrebni za izvajanje ukrepov iz tega zakona.</w:t>
                  </w:r>
                  <w:r w:rsidRPr="00622F0D">
                    <w:rPr>
                      <w:rFonts w:cs="Arial"/>
                      <w:strike/>
                      <w:szCs w:val="20"/>
                      <w:lang w:eastAsia="sl-SI"/>
                    </w:rPr>
                    <w:t xml:space="preserve"> </w:t>
                  </w:r>
                </w:p>
                <w:p w14:paraId="3CBB7715" w14:textId="77777777" w:rsidR="005217DB" w:rsidRPr="00622F0D" w:rsidRDefault="005217DB" w:rsidP="007218C3">
                  <w:pPr>
                    <w:numPr>
                      <w:ilvl w:val="0"/>
                      <w:numId w:val="73"/>
                    </w:numPr>
                    <w:spacing w:after="60" w:line="240" w:lineRule="auto"/>
                    <w:jc w:val="both"/>
                    <w:rPr>
                      <w:rFonts w:cs="Arial"/>
                      <w:szCs w:val="20"/>
                      <w:lang w:eastAsia="sl-SI"/>
                    </w:rPr>
                  </w:pPr>
                  <w:r w:rsidRPr="00622F0D">
                    <w:rPr>
                      <w:rFonts w:cs="Arial"/>
                      <w:szCs w:val="20"/>
                      <w:lang w:eastAsia="sl-SI"/>
                    </w:rPr>
                    <w:t>Ograje se štejejo kot pomožna kmetijsko-gozdarska oprema v skladu z zakonom, ki ureja kmetijska zemljišča in zanje gradbeno dovoljenje ni potrebno. Njihova postavitev je dopustna ne glede na določbe občinskih prostorskih aktov. Za postavitev, uporabo in vzdrževanje ograj se ne uporabljajo predpisi, ki urejajo graditev objektov, in prostorski akti ter predpisi, ki urejajo varstvo okolja, sladkovodno ribištvo, divjad in lovstvo, ter predpisi, ki urejajo gozdove in vode.</w:t>
                  </w:r>
                </w:p>
                <w:p w14:paraId="7ED433DF" w14:textId="77777777" w:rsidR="005217DB" w:rsidRPr="00622F0D" w:rsidRDefault="005217DB" w:rsidP="007218C3">
                  <w:pPr>
                    <w:numPr>
                      <w:ilvl w:val="0"/>
                      <w:numId w:val="73"/>
                    </w:numPr>
                    <w:spacing w:after="60" w:line="240" w:lineRule="auto"/>
                    <w:jc w:val="both"/>
                    <w:rPr>
                      <w:rFonts w:cs="Arial"/>
                      <w:szCs w:val="20"/>
                      <w:lang w:eastAsia="sl-SI"/>
                    </w:rPr>
                  </w:pPr>
                  <w:r w:rsidRPr="00622F0D">
                    <w:rPr>
                      <w:rFonts w:cs="Arial"/>
                      <w:szCs w:val="20"/>
                      <w:lang w:eastAsia="sl-SI"/>
                    </w:rPr>
                    <w:t>Ograja mora omogočati dostop imetnikom zemljišč do svojih zemljišč in prebivalcem na določenem območju dostop do njihovih prebivališč, razen če veljajo omejitve iz 42. člena tega zakona.</w:t>
                  </w:r>
                </w:p>
                <w:p w14:paraId="2DD6EAA6" w14:textId="77777777" w:rsidR="005217DB" w:rsidRPr="00622F0D" w:rsidRDefault="005217DB" w:rsidP="007218C3">
                  <w:pPr>
                    <w:numPr>
                      <w:ilvl w:val="0"/>
                      <w:numId w:val="73"/>
                    </w:numPr>
                    <w:spacing w:after="60" w:line="240" w:lineRule="auto"/>
                    <w:jc w:val="both"/>
                    <w:rPr>
                      <w:rFonts w:cs="Arial"/>
                      <w:szCs w:val="20"/>
                      <w:lang w:eastAsia="sl-SI"/>
                    </w:rPr>
                  </w:pPr>
                  <w:r w:rsidRPr="00622F0D">
                    <w:rPr>
                      <w:rFonts w:cs="Arial"/>
                      <w:szCs w:val="20"/>
                      <w:lang w:eastAsia="sl-SI"/>
                    </w:rPr>
                    <w:t>Sredstva za nabavo, postavitev, nadzor, vzdrževanje, prestavitev ter odstranitev ograje in odvračal se zagotovijo iz proračuna Republike Slovenije.</w:t>
                  </w:r>
                </w:p>
                <w:p w14:paraId="28F4A6DE" w14:textId="77777777" w:rsidR="005217DB" w:rsidRPr="00622F0D" w:rsidRDefault="005217DB" w:rsidP="00CD3413">
                  <w:pPr>
                    <w:shd w:val="clear" w:color="auto" w:fill="FFFFFF"/>
                    <w:spacing w:after="60" w:line="240" w:lineRule="auto"/>
                    <w:jc w:val="center"/>
                    <w:rPr>
                      <w:rFonts w:cs="Arial"/>
                      <w:bCs/>
                      <w:szCs w:val="20"/>
                      <w:lang w:eastAsia="sl-SI"/>
                    </w:rPr>
                  </w:pPr>
                </w:p>
                <w:p w14:paraId="4CB24DD7" w14:textId="77777777" w:rsidR="005217DB" w:rsidRPr="00622F0D" w:rsidRDefault="005217DB" w:rsidP="00CD3413">
                  <w:pPr>
                    <w:shd w:val="clear" w:color="auto" w:fill="FFFFFF"/>
                    <w:spacing w:after="60" w:line="240" w:lineRule="auto"/>
                    <w:jc w:val="center"/>
                    <w:rPr>
                      <w:rFonts w:cs="Arial"/>
                      <w:bCs/>
                      <w:szCs w:val="20"/>
                      <w:lang w:eastAsia="sl-SI"/>
                    </w:rPr>
                  </w:pPr>
                  <w:r w:rsidRPr="00622F0D">
                    <w:rPr>
                      <w:rFonts w:cs="Arial"/>
                      <w:bCs/>
                      <w:szCs w:val="20"/>
                      <w:lang w:eastAsia="sl-SI"/>
                    </w:rPr>
                    <w:t>33.</w:t>
                  </w:r>
                  <w:r w:rsidRPr="00622F0D">
                    <w:rPr>
                      <w:rFonts w:cs="Arial"/>
                      <w:bCs/>
                      <w:szCs w:val="20"/>
                      <w:lang w:val="x-none" w:eastAsia="sl-SI"/>
                    </w:rPr>
                    <w:t xml:space="preserve"> člen</w:t>
                  </w:r>
                </w:p>
                <w:p w14:paraId="6F611DF9" w14:textId="77777777" w:rsidR="005217DB" w:rsidRPr="00622F0D" w:rsidRDefault="005217DB" w:rsidP="00CD3413">
                  <w:pPr>
                    <w:shd w:val="clear" w:color="auto" w:fill="FFFFFF"/>
                    <w:spacing w:after="60" w:line="240" w:lineRule="auto"/>
                    <w:jc w:val="center"/>
                    <w:rPr>
                      <w:rFonts w:cs="Arial"/>
                      <w:bCs/>
                      <w:szCs w:val="20"/>
                      <w:lang w:val="x-none" w:eastAsia="sl-SI"/>
                    </w:rPr>
                  </w:pPr>
                  <w:r w:rsidRPr="00622F0D">
                    <w:rPr>
                      <w:rFonts w:cs="Arial"/>
                      <w:bCs/>
                      <w:szCs w:val="20"/>
                      <w:lang w:val="x-none" w:eastAsia="sl-SI"/>
                    </w:rPr>
                    <w:t>(upravičenci do nadomestila)</w:t>
                  </w:r>
                </w:p>
                <w:p w14:paraId="7F8A863E" w14:textId="772357E0" w:rsidR="00CD3413" w:rsidRPr="00622F0D" w:rsidRDefault="00CD3413" w:rsidP="00CD3413">
                  <w:pPr>
                    <w:shd w:val="clear" w:color="auto" w:fill="FFFFFF"/>
                    <w:spacing w:after="60" w:line="240" w:lineRule="auto"/>
                    <w:jc w:val="center"/>
                    <w:rPr>
                      <w:rFonts w:cs="Arial"/>
                      <w:bCs/>
                      <w:szCs w:val="20"/>
                      <w:lang w:eastAsia="sl-SI"/>
                    </w:rPr>
                  </w:pPr>
                </w:p>
                <w:p w14:paraId="004CEF4A" w14:textId="77777777" w:rsidR="00CD3413" w:rsidRPr="00622F0D" w:rsidRDefault="00CD3413" w:rsidP="007218C3">
                  <w:pPr>
                    <w:pStyle w:val="Odstavekseznama"/>
                    <w:numPr>
                      <w:ilvl w:val="0"/>
                      <w:numId w:val="110"/>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 xml:space="preserve">Če je za </w:t>
                  </w:r>
                  <w:r w:rsidRPr="00622F0D">
                    <w:rPr>
                      <w:rFonts w:ascii="Arial" w:hAnsi="Arial" w:cs="Arial"/>
                      <w:sz w:val="20"/>
                    </w:rPr>
                    <w:t xml:space="preserve">postavitev ograj in odvračal iz prvega odstavka prejšnjega člena </w:t>
                  </w:r>
                  <w:r w:rsidRPr="00622F0D">
                    <w:rPr>
                      <w:rFonts w:ascii="Arial" w:hAnsi="Arial" w:cs="Arial"/>
                      <w:sz w:val="20"/>
                      <w:lang w:val="x-none"/>
                    </w:rPr>
                    <w:t>potrebna uporaba zemljišč, so do nadomestila za oteženo redno rabo zemljišča (v nadaljnjem besedilu: nadomestilo) po tem zakonu upravičeni naslednji upravičenci:</w:t>
                  </w:r>
                </w:p>
                <w:p w14:paraId="76CD15E7" w14:textId="706B517A" w:rsidR="005217DB" w:rsidRPr="00622F0D" w:rsidRDefault="004A6041" w:rsidP="007B1477">
                  <w:pPr>
                    <w:numPr>
                      <w:ilvl w:val="0"/>
                      <w:numId w:val="43"/>
                    </w:numPr>
                    <w:shd w:val="clear" w:color="auto" w:fill="FFFFFF"/>
                    <w:spacing w:after="60" w:line="240" w:lineRule="auto"/>
                    <w:jc w:val="both"/>
                    <w:rPr>
                      <w:rFonts w:cs="Arial"/>
                      <w:szCs w:val="20"/>
                      <w:lang w:eastAsia="sl-SI"/>
                    </w:rPr>
                  </w:pPr>
                  <w:r w:rsidRPr="00622F0D">
                    <w:rPr>
                      <w:rFonts w:cs="Arial"/>
                      <w:szCs w:val="20"/>
                      <w:lang w:eastAsia="sl-SI"/>
                    </w:rPr>
                    <w:t>lastnik zemljiš</w:t>
                  </w:r>
                  <w:r w:rsidR="005217DB" w:rsidRPr="00622F0D">
                    <w:rPr>
                      <w:rFonts w:cs="Arial"/>
                      <w:szCs w:val="20"/>
                      <w:lang w:eastAsia="sl-SI"/>
                    </w:rPr>
                    <w:t>ča ali</w:t>
                  </w:r>
                </w:p>
                <w:p w14:paraId="34CE2BDD" w14:textId="77777777" w:rsidR="005217DB" w:rsidRPr="00622F0D" w:rsidRDefault="005217DB" w:rsidP="007B1477">
                  <w:pPr>
                    <w:numPr>
                      <w:ilvl w:val="0"/>
                      <w:numId w:val="43"/>
                    </w:numPr>
                    <w:shd w:val="clear" w:color="auto" w:fill="FFFFFF"/>
                    <w:spacing w:after="60" w:line="240" w:lineRule="auto"/>
                    <w:ind w:left="714" w:hanging="357"/>
                    <w:jc w:val="both"/>
                    <w:rPr>
                      <w:rFonts w:cs="Arial"/>
                      <w:szCs w:val="20"/>
                      <w:lang w:eastAsia="sl-SI"/>
                    </w:rPr>
                  </w:pPr>
                  <w:r w:rsidRPr="00622F0D">
                    <w:rPr>
                      <w:rFonts w:cs="Arial"/>
                      <w:szCs w:val="20"/>
                      <w:lang w:eastAsia="sl-SI"/>
                    </w:rPr>
                    <w:t>oseba, ki uporablja zemljišče na podlagi druge stvarne pravice, vpisane v zemljiško knjigo, ali na podlagi najemne ali zakupne pogodbe.</w:t>
                  </w:r>
                </w:p>
                <w:p w14:paraId="64759B51" w14:textId="70BC5AA2" w:rsidR="005217DB" w:rsidRPr="00622F0D" w:rsidRDefault="005217DB" w:rsidP="007218C3">
                  <w:pPr>
                    <w:pStyle w:val="Odstavekseznama"/>
                    <w:numPr>
                      <w:ilvl w:val="0"/>
                      <w:numId w:val="111"/>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 xml:space="preserve">Šteje se, da so osebe iz prejšnjega odstavka upravičene do nadomestila, če se na zemljišču postavi, namesti, uporablja, vzdržuje ali shranjuje </w:t>
                  </w:r>
                  <w:r w:rsidRPr="00622F0D">
                    <w:rPr>
                      <w:rFonts w:ascii="Arial" w:hAnsi="Arial" w:cs="Arial"/>
                      <w:sz w:val="20"/>
                    </w:rPr>
                    <w:t>ograja oziroma odvračalo</w:t>
                  </w:r>
                  <w:r w:rsidRPr="00622F0D">
                    <w:rPr>
                      <w:rFonts w:ascii="Arial" w:hAnsi="Arial" w:cs="Arial"/>
                      <w:sz w:val="20"/>
                      <w:lang w:val="x-none"/>
                    </w:rPr>
                    <w:t>.</w:t>
                  </w:r>
                </w:p>
                <w:p w14:paraId="0ED4710F" w14:textId="36208C2E" w:rsidR="005217DB" w:rsidRPr="00622F0D" w:rsidRDefault="005217DB" w:rsidP="007218C3">
                  <w:pPr>
                    <w:pStyle w:val="Odstavekseznama"/>
                    <w:numPr>
                      <w:ilvl w:val="0"/>
                      <w:numId w:val="111"/>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Če nadomestilo za isto zemljišče uveljavlja več upravičencev za isto časovno obdobje, je do nadomestila upravičen tisti, ki ima v tem obdobju pravico uporabljati to zemljišče.</w:t>
                  </w:r>
                </w:p>
                <w:p w14:paraId="0701FEE1" w14:textId="594C021A" w:rsidR="005217DB" w:rsidRPr="00622F0D" w:rsidRDefault="005217DB" w:rsidP="007218C3">
                  <w:pPr>
                    <w:pStyle w:val="Odstavekseznama"/>
                    <w:numPr>
                      <w:ilvl w:val="0"/>
                      <w:numId w:val="111"/>
                    </w:numPr>
                    <w:shd w:val="clear" w:color="auto" w:fill="FFFFFF"/>
                    <w:spacing w:after="60"/>
                    <w:ind w:left="357" w:hanging="357"/>
                    <w:contextualSpacing w:val="0"/>
                    <w:rPr>
                      <w:rFonts w:ascii="Arial" w:hAnsi="Arial" w:cs="Arial"/>
                      <w:sz w:val="20"/>
                      <w:lang w:val="x-none"/>
                    </w:rPr>
                  </w:pPr>
                  <w:r w:rsidRPr="00622F0D">
                    <w:rPr>
                      <w:rFonts w:ascii="Arial" w:hAnsi="Arial" w:cs="Arial"/>
                      <w:sz w:val="20"/>
                      <w:lang w:val="x-none"/>
                    </w:rPr>
                    <w:t>Če nadomestilo uveljavljajo vsi solastniki ali skupni lastniki skupaj z eno vlogo, se višina nadomestila določi v celotnem znesku v korist vseh solastnikov oziroma skupnih lastnikov. Če nadomestila ne uveljavljajo vsi solastniki skupaj, so upravičeni do nadomestila skladno s solastniškimi deleži, če so ti določeni. Če solastniški deleži niso določeni in v primeru skupne lastnine, kadar skupni lastniki nadomestila ne uveljavljajo skupaj, se šteje, da so deleži enaki.</w:t>
                  </w:r>
                </w:p>
                <w:p w14:paraId="729BBA94" w14:textId="77777777" w:rsidR="005217DB" w:rsidRPr="00622F0D" w:rsidRDefault="005217DB" w:rsidP="005217DB">
                  <w:pPr>
                    <w:shd w:val="clear" w:color="auto" w:fill="FFFFFF"/>
                    <w:spacing w:line="240" w:lineRule="auto"/>
                    <w:ind w:left="284" w:hanging="284"/>
                    <w:jc w:val="both"/>
                    <w:rPr>
                      <w:rFonts w:cs="Arial"/>
                      <w:szCs w:val="20"/>
                      <w:lang w:eastAsia="sl-SI"/>
                    </w:rPr>
                  </w:pPr>
                </w:p>
                <w:p w14:paraId="5B51AC7C" w14:textId="77777777" w:rsidR="005217DB" w:rsidRPr="00622F0D" w:rsidRDefault="005217DB" w:rsidP="003459C9">
                  <w:pPr>
                    <w:shd w:val="clear" w:color="auto" w:fill="FFFFFF"/>
                    <w:spacing w:after="60" w:line="240" w:lineRule="auto"/>
                    <w:jc w:val="center"/>
                    <w:rPr>
                      <w:rFonts w:cs="Arial"/>
                      <w:bCs/>
                      <w:szCs w:val="20"/>
                      <w:lang w:eastAsia="sl-SI"/>
                    </w:rPr>
                  </w:pPr>
                  <w:r w:rsidRPr="00622F0D">
                    <w:rPr>
                      <w:rFonts w:cs="Arial"/>
                      <w:bCs/>
                      <w:szCs w:val="20"/>
                      <w:lang w:eastAsia="sl-SI"/>
                    </w:rPr>
                    <w:t>34.</w:t>
                  </w:r>
                  <w:r w:rsidRPr="00622F0D">
                    <w:rPr>
                      <w:rFonts w:cs="Arial"/>
                      <w:bCs/>
                      <w:szCs w:val="20"/>
                      <w:lang w:val="x-none" w:eastAsia="sl-SI"/>
                    </w:rPr>
                    <w:t xml:space="preserve"> člen</w:t>
                  </w:r>
                </w:p>
                <w:p w14:paraId="67530077" w14:textId="77777777" w:rsidR="005217DB" w:rsidRPr="00622F0D" w:rsidRDefault="005217DB" w:rsidP="003459C9">
                  <w:pPr>
                    <w:shd w:val="clear" w:color="auto" w:fill="FFFFFF"/>
                    <w:spacing w:after="60" w:line="240" w:lineRule="auto"/>
                    <w:jc w:val="center"/>
                    <w:rPr>
                      <w:rFonts w:cs="Arial"/>
                      <w:bCs/>
                      <w:szCs w:val="20"/>
                      <w:lang w:eastAsia="sl-SI"/>
                    </w:rPr>
                  </w:pPr>
                  <w:r w:rsidRPr="00622F0D">
                    <w:rPr>
                      <w:rFonts w:cs="Arial"/>
                      <w:bCs/>
                      <w:szCs w:val="20"/>
                      <w:lang w:val="x-none" w:eastAsia="sl-SI"/>
                    </w:rPr>
                    <w:t>(postopek določanja nadomestila)</w:t>
                  </w:r>
                </w:p>
                <w:p w14:paraId="7645B2E3" w14:textId="77777777" w:rsidR="005217DB" w:rsidRPr="00622F0D" w:rsidRDefault="005217DB" w:rsidP="005217DB">
                  <w:pPr>
                    <w:shd w:val="clear" w:color="auto" w:fill="FFFFFF"/>
                    <w:spacing w:line="240" w:lineRule="auto"/>
                    <w:ind w:left="426" w:hanging="284"/>
                    <w:jc w:val="both"/>
                    <w:rPr>
                      <w:rFonts w:cs="Arial"/>
                      <w:szCs w:val="20"/>
                      <w:lang w:val="x-none" w:eastAsia="sl-SI"/>
                    </w:rPr>
                  </w:pPr>
                </w:p>
                <w:p w14:paraId="6AECB09D" w14:textId="66B776A5" w:rsidR="005217DB" w:rsidRPr="00622F0D" w:rsidRDefault="005217DB" w:rsidP="007218C3">
                  <w:pPr>
                    <w:pStyle w:val="Odstavekseznama"/>
                    <w:numPr>
                      <w:ilvl w:val="0"/>
                      <w:numId w:val="112"/>
                    </w:numPr>
                    <w:shd w:val="clear" w:color="auto" w:fill="FFFFFF"/>
                    <w:spacing w:after="60"/>
                    <w:ind w:left="357" w:hanging="357"/>
                    <w:contextualSpacing w:val="0"/>
                    <w:rPr>
                      <w:rFonts w:ascii="Arial" w:hAnsi="Arial" w:cs="Arial"/>
                      <w:sz w:val="20"/>
                    </w:rPr>
                  </w:pPr>
                  <w:r w:rsidRPr="00622F0D">
                    <w:rPr>
                      <w:rFonts w:ascii="Arial" w:hAnsi="Arial" w:cs="Arial"/>
                      <w:sz w:val="20"/>
                    </w:rPr>
                    <w:t>Upravičenec do nadomestila lahko zahteva nadomestilo do 31. marca tekočega leta za preteklo leto. Upravičenec zahteva nadomestilo pri upravni enoti, na območju katere leži zemljišče, za katero se uveljavlja nadomestilo. Upravičenec vloži zahtevo za nadomestilo za zemljišče, ki leži na območju dveh upravnih enot, pri eni izmed obeh upravnih enot. Če upravičenec zahteva nadomestilo za več zemljišč, ki ležijo na območju dveh ali več upravnih enot, ga za vsa zemljišča zahteva pri eni izmed upravnih enot, na območju katere leži</w:t>
                  </w:r>
                  <w:r w:rsidRPr="00622F0D">
                    <w:rPr>
                      <w:rFonts w:ascii="Arial" w:hAnsi="Arial" w:cs="Arial"/>
                      <w:sz w:val="20"/>
                      <w:lang w:val="x-none"/>
                    </w:rPr>
                    <w:t xml:space="preserve"> zemljišče, za kater</w:t>
                  </w:r>
                  <w:r w:rsidRPr="00622F0D">
                    <w:rPr>
                      <w:rFonts w:ascii="Arial" w:hAnsi="Arial" w:cs="Arial"/>
                      <w:sz w:val="20"/>
                    </w:rPr>
                    <w:t>o</w:t>
                  </w:r>
                  <w:r w:rsidRPr="00622F0D">
                    <w:rPr>
                      <w:rFonts w:ascii="Arial" w:hAnsi="Arial" w:cs="Arial"/>
                      <w:sz w:val="20"/>
                      <w:lang w:val="x-none"/>
                    </w:rPr>
                    <w:t xml:space="preserve"> uveljavlja nadomestilo. Če upravičenec zahteva nadomestilo pri več pristojnih upravnih enotah, o zahtevi odloča upravna enota, ki je prva prejela zahtevo.</w:t>
                  </w:r>
                </w:p>
                <w:p w14:paraId="15406482" w14:textId="4CE97E27" w:rsidR="005217DB" w:rsidRPr="00622F0D" w:rsidRDefault="005217DB" w:rsidP="007218C3">
                  <w:pPr>
                    <w:pStyle w:val="Odstavekseznama"/>
                    <w:numPr>
                      <w:ilvl w:val="0"/>
                      <w:numId w:val="110"/>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Zahteva iz prejšnjega odstavka vsebuje:</w:t>
                  </w:r>
                </w:p>
                <w:p w14:paraId="625C913D" w14:textId="77777777" w:rsidR="005217DB" w:rsidRPr="00622F0D" w:rsidRDefault="005217DB" w:rsidP="007218C3">
                  <w:pPr>
                    <w:numPr>
                      <w:ilvl w:val="0"/>
                      <w:numId w:val="77"/>
                    </w:numPr>
                    <w:shd w:val="clear" w:color="auto" w:fill="FFFFFF"/>
                    <w:spacing w:after="60" w:line="240" w:lineRule="auto"/>
                    <w:ind w:left="924" w:hanging="357"/>
                    <w:jc w:val="both"/>
                    <w:rPr>
                      <w:rFonts w:cs="Arial"/>
                      <w:szCs w:val="20"/>
                      <w:lang w:eastAsia="sl-SI"/>
                    </w:rPr>
                  </w:pPr>
                  <w:r w:rsidRPr="00622F0D">
                    <w:rPr>
                      <w:rFonts w:cs="Arial"/>
                      <w:szCs w:val="20"/>
                      <w:lang w:eastAsia="sl-SI"/>
                    </w:rPr>
                    <w:t>podatke o upravičencu do nadomestila (osebno ime in naslov prebivališča ter datum rojstva in EMŠO, če gre za fizično osebo, oziroma firmo, sedež in matično številko, če gre za pravno osebo) in številko osebnega oziroma poslovnega računa,</w:t>
                  </w:r>
                </w:p>
                <w:p w14:paraId="143CABFA" w14:textId="77777777" w:rsidR="005217DB" w:rsidRPr="00622F0D" w:rsidRDefault="005217DB" w:rsidP="007218C3">
                  <w:pPr>
                    <w:numPr>
                      <w:ilvl w:val="0"/>
                      <w:numId w:val="77"/>
                    </w:numPr>
                    <w:shd w:val="clear" w:color="auto" w:fill="FFFFFF"/>
                    <w:spacing w:after="60" w:line="240" w:lineRule="auto"/>
                    <w:ind w:left="924" w:hanging="357"/>
                    <w:jc w:val="both"/>
                    <w:rPr>
                      <w:rFonts w:cs="Arial"/>
                      <w:szCs w:val="20"/>
                      <w:lang w:eastAsia="sl-SI"/>
                    </w:rPr>
                  </w:pPr>
                  <w:r w:rsidRPr="00622F0D">
                    <w:rPr>
                      <w:rFonts w:cs="Arial"/>
                      <w:szCs w:val="20"/>
                      <w:lang w:eastAsia="sl-SI"/>
                    </w:rPr>
                    <w:t>podatke o zemljišču (parcelna številka in katastrska občina) in</w:t>
                  </w:r>
                </w:p>
                <w:p w14:paraId="769E4EFD" w14:textId="77777777" w:rsidR="005217DB" w:rsidRPr="00622F0D" w:rsidRDefault="005217DB" w:rsidP="007218C3">
                  <w:pPr>
                    <w:numPr>
                      <w:ilvl w:val="0"/>
                      <w:numId w:val="77"/>
                    </w:numPr>
                    <w:shd w:val="clear" w:color="auto" w:fill="FFFFFF"/>
                    <w:spacing w:after="60" w:line="240" w:lineRule="auto"/>
                    <w:ind w:left="924" w:hanging="357"/>
                    <w:jc w:val="both"/>
                    <w:rPr>
                      <w:rFonts w:cs="Arial"/>
                      <w:szCs w:val="20"/>
                      <w:lang w:eastAsia="sl-SI"/>
                    </w:rPr>
                  </w:pPr>
                  <w:r w:rsidRPr="00622F0D">
                    <w:rPr>
                      <w:rFonts w:cs="Arial"/>
                      <w:szCs w:val="20"/>
                      <w:lang w:eastAsia="sl-SI"/>
                    </w:rPr>
                    <w:t>opis posega oziroma vpliva posega na zemljišče.</w:t>
                  </w:r>
                </w:p>
                <w:p w14:paraId="32493074" w14:textId="09D5D220" w:rsidR="005217DB" w:rsidRPr="00622F0D" w:rsidRDefault="005217DB" w:rsidP="007218C3">
                  <w:pPr>
                    <w:pStyle w:val="Odstavekseznama"/>
                    <w:numPr>
                      <w:ilvl w:val="0"/>
                      <w:numId w:val="113"/>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Če pravico do nadomestila zahteva oseba, ki uporablja zemljišče na podlagi najemne ali zakupne pogodbe, in ta okoliščina ni razvidna iz uradnih evidenc, zahtevi priloži tudi fotokopijo najemne oziroma zakupne pogodbe.</w:t>
                  </w:r>
                </w:p>
                <w:p w14:paraId="3CD4A563" w14:textId="5739698C" w:rsidR="005217DB" w:rsidRPr="00622F0D" w:rsidRDefault="005217DB" w:rsidP="007218C3">
                  <w:pPr>
                    <w:pStyle w:val="Odstavekseznama"/>
                    <w:numPr>
                      <w:ilvl w:val="0"/>
                      <w:numId w:val="113"/>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 xml:space="preserve">Upravna enota odloči o zahtevi na podlagi dokumentacije, ki jo glede posega na zemljišču pridobi od </w:t>
                  </w:r>
                  <w:r w:rsidRPr="00622F0D">
                    <w:rPr>
                      <w:rFonts w:ascii="Arial" w:hAnsi="Arial" w:cs="Arial"/>
                      <w:sz w:val="20"/>
                    </w:rPr>
                    <w:t>Uprave</w:t>
                  </w:r>
                  <w:r w:rsidRPr="00622F0D">
                    <w:rPr>
                      <w:rFonts w:ascii="Arial" w:hAnsi="Arial" w:cs="Arial"/>
                      <w:sz w:val="20"/>
                      <w:lang w:val="x-none"/>
                    </w:rPr>
                    <w:t>,  ter podatkov in listin iz drugega in tretjega odstavka tega člena. Upravna enota pred izdajo odločbe seznani upravičenca do nadomestila z vsemi ugotovljenimi dejstvi in ga pozove, da se v 15 dn</w:t>
                  </w:r>
                  <w:r w:rsidRPr="00622F0D">
                    <w:rPr>
                      <w:rFonts w:ascii="Arial" w:hAnsi="Arial" w:cs="Arial"/>
                      <w:sz w:val="20"/>
                    </w:rPr>
                    <w:t>eh</w:t>
                  </w:r>
                  <w:r w:rsidRPr="00622F0D">
                    <w:rPr>
                      <w:rFonts w:ascii="Arial" w:hAnsi="Arial" w:cs="Arial"/>
                      <w:sz w:val="20"/>
                      <w:lang w:val="x-none"/>
                    </w:rPr>
                    <w:t xml:space="preserve"> izreč</w:t>
                  </w:r>
                  <w:r w:rsidRPr="00622F0D">
                    <w:rPr>
                      <w:rFonts w:ascii="Arial" w:hAnsi="Arial" w:cs="Arial"/>
                      <w:sz w:val="20"/>
                    </w:rPr>
                    <w:t>e</w:t>
                  </w:r>
                  <w:r w:rsidRPr="00622F0D">
                    <w:rPr>
                      <w:rFonts w:ascii="Arial" w:hAnsi="Arial" w:cs="Arial"/>
                      <w:sz w:val="20"/>
                      <w:lang w:val="x-none"/>
                    </w:rPr>
                    <w:t xml:space="preserve"> o ugotovitvah v seznanitvi.</w:t>
                  </w:r>
                </w:p>
                <w:p w14:paraId="44D9993C" w14:textId="49BDD893" w:rsidR="005217DB" w:rsidRPr="00622F0D" w:rsidRDefault="005217DB" w:rsidP="007218C3">
                  <w:pPr>
                    <w:pStyle w:val="Odstavekseznama"/>
                    <w:numPr>
                      <w:ilvl w:val="0"/>
                      <w:numId w:val="113"/>
                    </w:numPr>
                    <w:shd w:val="clear" w:color="auto" w:fill="FFFFFF"/>
                    <w:spacing w:after="60"/>
                    <w:ind w:left="357" w:hanging="357"/>
                    <w:contextualSpacing w:val="0"/>
                    <w:rPr>
                      <w:rFonts w:ascii="Arial" w:hAnsi="Arial" w:cs="Arial"/>
                      <w:sz w:val="20"/>
                      <w:lang w:val="x-none"/>
                    </w:rPr>
                  </w:pPr>
                  <w:r w:rsidRPr="00622F0D">
                    <w:rPr>
                      <w:rFonts w:ascii="Arial" w:hAnsi="Arial" w:cs="Arial"/>
                      <w:sz w:val="20"/>
                      <w:lang w:val="x-none"/>
                    </w:rPr>
                    <w:t xml:space="preserve">Višina nadomestila se določi </w:t>
                  </w:r>
                  <w:r w:rsidRPr="00622F0D">
                    <w:rPr>
                      <w:rFonts w:ascii="Arial" w:hAnsi="Arial" w:cs="Arial"/>
                      <w:sz w:val="20"/>
                    </w:rPr>
                    <w:t>ob upoštevanju obsega posega na zemljišču,</w:t>
                  </w:r>
                  <w:r w:rsidRPr="00622F0D">
                    <w:rPr>
                      <w:rFonts w:ascii="Arial" w:hAnsi="Arial" w:cs="Arial"/>
                      <w:sz w:val="20"/>
                      <w:lang w:val="x-none"/>
                    </w:rPr>
                    <w:t xml:space="preserve"> bonitete zemljišča v skladu s predpisi, ki urejajo evidentiranje nepremičnin, in vrste dejanske rabe v skladu s predpisi, ki urejajo vrsto dejanske rabe zemljišč, na podlagi metodologije</w:t>
                  </w:r>
                  <w:r w:rsidRPr="00622F0D">
                    <w:rPr>
                      <w:rFonts w:ascii="Arial" w:hAnsi="Arial" w:cs="Arial"/>
                      <w:sz w:val="20"/>
                    </w:rPr>
                    <w:t xml:space="preserve"> iz 35. člena tega zakona</w:t>
                  </w:r>
                  <w:r w:rsidRPr="00622F0D" w:rsidDel="00516771">
                    <w:rPr>
                      <w:rFonts w:ascii="Arial" w:hAnsi="Arial" w:cs="Arial"/>
                      <w:sz w:val="20"/>
                      <w:lang w:val="x-none"/>
                    </w:rPr>
                    <w:t xml:space="preserve"> </w:t>
                  </w:r>
                </w:p>
                <w:p w14:paraId="6AD87D91" w14:textId="627A1B47" w:rsidR="005217DB" w:rsidRPr="00622F0D" w:rsidRDefault="005217DB" w:rsidP="007218C3">
                  <w:pPr>
                    <w:pStyle w:val="Odstavekseznama"/>
                    <w:numPr>
                      <w:ilvl w:val="0"/>
                      <w:numId w:val="113"/>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Nadomestilo se odmeri za preteklo koledarsko leto, za obdobje, ko je bila</w:t>
                  </w:r>
                  <w:r w:rsidRPr="00622F0D">
                    <w:rPr>
                      <w:rFonts w:ascii="Arial" w:hAnsi="Arial" w:cs="Arial"/>
                      <w:sz w:val="20"/>
                    </w:rPr>
                    <w:t xml:space="preserve"> </w:t>
                  </w:r>
                  <w:r w:rsidRPr="00622F0D">
                    <w:rPr>
                      <w:rFonts w:ascii="Arial" w:hAnsi="Arial" w:cs="Arial"/>
                      <w:sz w:val="20"/>
                      <w:lang w:val="x-none"/>
                    </w:rPr>
                    <w:t>otežena</w:t>
                  </w:r>
                  <w:r w:rsidRPr="00622F0D">
                    <w:rPr>
                      <w:rFonts w:ascii="Arial" w:hAnsi="Arial" w:cs="Arial"/>
                      <w:sz w:val="20"/>
                    </w:rPr>
                    <w:t xml:space="preserve"> </w:t>
                  </w:r>
                  <w:r w:rsidRPr="00622F0D">
                    <w:rPr>
                      <w:rFonts w:ascii="Arial" w:hAnsi="Arial" w:cs="Arial"/>
                      <w:sz w:val="20"/>
                      <w:lang w:val="x-none"/>
                    </w:rPr>
                    <w:t>redna raba zemljišča.</w:t>
                  </w:r>
                  <w:r w:rsidRPr="00622F0D">
                    <w:rPr>
                      <w:rFonts w:ascii="Arial" w:hAnsi="Arial" w:cs="Arial"/>
                      <w:sz w:val="20"/>
                    </w:rPr>
                    <w:t xml:space="preserve"> </w:t>
                  </w:r>
                  <w:r w:rsidRPr="00622F0D">
                    <w:rPr>
                      <w:rFonts w:ascii="Arial" w:hAnsi="Arial" w:cs="Arial"/>
                      <w:sz w:val="20"/>
                      <w:lang w:val="x-none"/>
                    </w:rPr>
                    <w:t>Nadomestilo pripada upravičencem največ za obdobje 24 mesecev od začetka uporabe zemljišča, ki otežuje redno rabo zemljišča.</w:t>
                  </w:r>
                  <w:r w:rsidRPr="00622F0D">
                    <w:rPr>
                      <w:rFonts w:ascii="Arial" w:hAnsi="Arial" w:cs="Arial"/>
                      <w:sz w:val="20"/>
                    </w:rPr>
                    <w:t xml:space="preserve"> </w:t>
                  </w:r>
                  <w:r w:rsidRPr="00622F0D">
                    <w:rPr>
                      <w:rFonts w:ascii="Arial" w:hAnsi="Arial" w:cs="Arial"/>
                      <w:sz w:val="20"/>
                      <w:lang w:val="x-none"/>
                    </w:rPr>
                    <w:t>Če se upravičenec do nadomestila med koledarskim letom spremeni, je do nadomestila upravičen sorazmerno glede na trajanje njegovega upravičenja v koledarskem letu.</w:t>
                  </w:r>
                </w:p>
                <w:p w14:paraId="0E561DAA" w14:textId="3A24FE7C" w:rsidR="005217DB" w:rsidRPr="00622F0D" w:rsidRDefault="005217DB" w:rsidP="007218C3">
                  <w:pPr>
                    <w:pStyle w:val="Odstavekseznama"/>
                    <w:numPr>
                      <w:ilvl w:val="0"/>
                      <w:numId w:val="113"/>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 xml:space="preserve">Nadomestilo se izplača po pravnomočnosti odločbe upravne enote na osebni oziroma poslovni račun upravičenca. Nadomestilo upravičencu do nadomestila izplača </w:t>
                  </w:r>
                  <w:r w:rsidRPr="00622F0D">
                    <w:rPr>
                      <w:rFonts w:ascii="Arial" w:hAnsi="Arial" w:cs="Arial"/>
                      <w:sz w:val="20"/>
                    </w:rPr>
                    <w:t>Uprava</w:t>
                  </w:r>
                  <w:r w:rsidRPr="00622F0D">
                    <w:rPr>
                      <w:rFonts w:ascii="Arial" w:hAnsi="Arial" w:cs="Arial"/>
                      <w:sz w:val="20"/>
                      <w:lang w:val="x-none"/>
                    </w:rPr>
                    <w:t>.</w:t>
                  </w:r>
                </w:p>
                <w:p w14:paraId="18BCAB26" w14:textId="10F59092" w:rsidR="005217DB" w:rsidRPr="00622F0D" w:rsidRDefault="005217DB" w:rsidP="007218C3">
                  <w:pPr>
                    <w:pStyle w:val="Odstavekseznama"/>
                    <w:numPr>
                      <w:ilvl w:val="0"/>
                      <w:numId w:val="113"/>
                    </w:numPr>
                    <w:shd w:val="clear" w:color="auto" w:fill="FFFFFF"/>
                    <w:spacing w:after="60"/>
                    <w:ind w:left="357" w:hanging="357"/>
                    <w:contextualSpacing w:val="0"/>
                    <w:rPr>
                      <w:rFonts w:ascii="Arial" w:hAnsi="Arial" w:cs="Arial"/>
                      <w:sz w:val="20"/>
                      <w:lang w:val="x-none"/>
                    </w:rPr>
                  </w:pPr>
                  <w:r w:rsidRPr="00622F0D">
                    <w:rPr>
                      <w:rFonts w:ascii="Arial" w:hAnsi="Arial" w:cs="Arial"/>
                      <w:sz w:val="20"/>
                      <w:lang w:val="x-none"/>
                    </w:rPr>
                    <w:t>Sredstva za izplačilo nadomestila se zagotovijo v proračunu Republike Slovenije</w:t>
                  </w:r>
                  <w:r w:rsidRPr="00622F0D">
                    <w:rPr>
                      <w:rFonts w:ascii="Arial" w:hAnsi="Arial" w:cs="Arial"/>
                      <w:sz w:val="20"/>
                    </w:rPr>
                    <w:t>.</w:t>
                  </w:r>
                  <w:r w:rsidRPr="00622F0D">
                    <w:rPr>
                      <w:rFonts w:ascii="Arial" w:hAnsi="Arial" w:cs="Arial"/>
                      <w:sz w:val="20"/>
                      <w:lang w:val="x-none"/>
                    </w:rPr>
                    <w:t xml:space="preserve"> </w:t>
                  </w:r>
                </w:p>
                <w:p w14:paraId="18FE809D" w14:textId="4EF2276C" w:rsidR="005217DB" w:rsidRPr="00622F0D" w:rsidRDefault="005217DB" w:rsidP="007218C3">
                  <w:pPr>
                    <w:pStyle w:val="Odstavekseznama"/>
                    <w:numPr>
                      <w:ilvl w:val="0"/>
                      <w:numId w:val="113"/>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V postopku za določitev nadomestila se za vlogo in odločitev na prvi in drugi stopnji taksa ne plača.</w:t>
                  </w:r>
                </w:p>
                <w:p w14:paraId="7698B629" w14:textId="77777777" w:rsidR="005217DB" w:rsidRPr="00622F0D" w:rsidRDefault="005217DB" w:rsidP="005217DB">
                  <w:pPr>
                    <w:shd w:val="clear" w:color="auto" w:fill="FFFFFF"/>
                    <w:spacing w:line="240" w:lineRule="auto"/>
                    <w:ind w:left="426" w:hanging="284"/>
                    <w:jc w:val="both"/>
                    <w:rPr>
                      <w:rFonts w:cs="Arial"/>
                      <w:szCs w:val="20"/>
                      <w:lang w:val="x-none" w:eastAsia="sl-SI"/>
                    </w:rPr>
                  </w:pPr>
                </w:p>
                <w:p w14:paraId="5B914CC3" w14:textId="77777777" w:rsidR="005217DB" w:rsidRPr="00622F0D" w:rsidRDefault="005217DB" w:rsidP="00A92642">
                  <w:pPr>
                    <w:shd w:val="clear" w:color="auto" w:fill="FFFFFF"/>
                    <w:spacing w:after="60" w:line="240" w:lineRule="auto"/>
                    <w:jc w:val="center"/>
                    <w:rPr>
                      <w:rFonts w:cs="Arial"/>
                      <w:bCs/>
                      <w:szCs w:val="20"/>
                      <w:lang w:eastAsia="sl-SI"/>
                    </w:rPr>
                  </w:pPr>
                  <w:r w:rsidRPr="00622F0D">
                    <w:rPr>
                      <w:rFonts w:cs="Arial"/>
                      <w:bCs/>
                      <w:szCs w:val="20"/>
                      <w:lang w:eastAsia="sl-SI"/>
                    </w:rPr>
                    <w:t xml:space="preserve">35. člen </w:t>
                  </w:r>
                </w:p>
                <w:p w14:paraId="703AB711" w14:textId="77777777" w:rsidR="005217DB" w:rsidRPr="00622F0D" w:rsidRDefault="005217DB" w:rsidP="00A92642">
                  <w:pPr>
                    <w:shd w:val="clear" w:color="auto" w:fill="FFFFFF"/>
                    <w:spacing w:after="60" w:line="240" w:lineRule="auto"/>
                    <w:jc w:val="center"/>
                    <w:rPr>
                      <w:rFonts w:cs="Arial"/>
                      <w:bCs/>
                      <w:szCs w:val="20"/>
                      <w:lang w:eastAsia="sl-SI"/>
                    </w:rPr>
                  </w:pPr>
                  <w:r w:rsidRPr="00622F0D">
                    <w:rPr>
                      <w:rFonts w:cs="Arial"/>
                      <w:bCs/>
                      <w:szCs w:val="20"/>
                      <w:lang w:eastAsia="sl-SI"/>
                    </w:rPr>
                    <w:t>(metodologija za določitev višine nadomestila za oteženo rabo zemljišča zaradi postavitve ograj in odvračal)</w:t>
                  </w:r>
                </w:p>
                <w:p w14:paraId="178E0C67" w14:textId="77777777" w:rsidR="005217DB" w:rsidRPr="00622F0D" w:rsidRDefault="005217DB" w:rsidP="00A92642">
                  <w:pPr>
                    <w:shd w:val="clear" w:color="auto" w:fill="FFFFFF"/>
                    <w:spacing w:after="60" w:line="240" w:lineRule="auto"/>
                    <w:jc w:val="center"/>
                    <w:rPr>
                      <w:rFonts w:cs="Arial"/>
                      <w:bCs/>
                      <w:szCs w:val="20"/>
                      <w:lang w:eastAsia="sl-SI"/>
                    </w:rPr>
                  </w:pPr>
                </w:p>
                <w:p w14:paraId="3F7E7D65" w14:textId="1C1B3BCE" w:rsidR="005217DB" w:rsidRPr="00622F0D" w:rsidRDefault="005217DB" w:rsidP="007218C3">
                  <w:pPr>
                    <w:pStyle w:val="Odstavekseznama"/>
                    <w:numPr>
                      <w:ilvl w:val="0"/>
                      <w:numId w:val="114"/>
                    </w:numPr>
                    <w:shd w:val="clear" w:color="auto" w:fill="FFFFFF"/>
                    <w:spacing w:after="60"/>
                    <w:ind w:left="360" w:hanging="357"/>
                    <w:contextualSpacing w:val="0"/>
                    <w:rPr>
                      <w:rFonts w:ascii="Arial" w:hAnsi="Arial" w:cs="Arial"/>
                      <w:sz w:val="20"/>
                    </w:rPr>
                  </w:pPr>
                  <w:r w:rsidRPr="00622F0D">
                    <w:rPr>
                      <w:rFonts w:ascii="Arial" w:hAnsi="Arial" w:cs="Arial"/>
                      <w:sz w:val="20"/>
                    </w:rPr>
                    <w:t>Letno nadomestilo za m</w:t>
                  </w:r>
                  <w:r w:rsidRPr="00622F0D">
                    <w:rPr>
                      <w:rFonts w:ascii="Arial" w:hAnsi="Arial" w:cs="Arial"/>
                      <w:sz w:val="20"/>
                      <w:vertAlign w:val="superscript"/>
                    </w:rPr>
                    <w:t>2</w:t>
                  </w:r>
                  <w:r w:rsidRPr="00622F0D">
                    <w:rPr>
                      <w:rFonts w:ascii="Arial" w:hAnsi="Arial" w:cs="Arial"/>
                      <w:sz w:val="20"/>
                    </w:rPr>
                    <w:t xml:space="preserve"> zemljišča iz prvega odstavka prejšnjega člena se izračuna, upoštevaje podatke iz uradnih evidenc, po naslednji formuli:</w:t>
                  </w:r>
                </w:p>
                <w:p w14:paraId="729D6B72" w14:textId="3C0D48D7" w:rsidR="005217DB" w:rsidRPr="00622F0D" w:rsidRDefault="005217DB" w:rsidP="007218C3">
                  <w:pPr>
                    <w:pStyle w:val="Odstavekseznama"/>
                    <w:numPr>
                      <w:ilvl w:val="0"/>
                      <w:numId w:val="115"/>
                    </w:numPr>
                    <w:shd w:val="clear" w:color="auto" w:fill="FFFFFF"/>
                    <w:spacing w:after="60"/>
                    <w:contextualSpacing w:val="0"/>
                    <w:rPr>
                      <w:rFonts w:ascii="Arial" w:hAnsi="Arial" w:cs="Arial"/>
                      <w:sz w:val="20"/>
                    </w:rPr>
                  </w:pPr>
                  <w:r w:rsidRPr="00622F0D">
                    <w:rPr>
                      <w:rFonts w:ascii="Arial" w:hAnsi="Arial" w:cs="Arial"/>
                      <w:sz w:val="20"/>
                    </w:rPr>
                    <w:t>kmetijska in gozdna zemljišča: bonitetna ocena zemljišča x faktor 0,006 eura za m</w:t>
                  </w:r>
                  <w:r w:rsidRPr="00622F0D">
                    <w:rPr>
                      <w:rFonts w:ascii="Arial" w:hAnsi="Arial" w:cs="Arial"/>
                      <w:sz w:val="20"/>
                      <w:vertAlign w:val="superscript"/>
                    </w:rPr>
                    <w:t>2</w:t>
                  </w:r>
                  <w:r w:rsidRPr="00622F0D">
                    <w:rPr>
                      <w:rFonts w:ascii="Arial" w:hAnsi="Arial" w:cs="Arial"/>
                      <w:sz w:val="20"/>
                    </w:rPr>
                    <w:t>;</w:t>
                  </w:r>
                </w:p>
                <w:p w14:paraId="1C2FF9DD" w14:textId="527302E6" w:rsidR="005217DB" w:rsidRPr="00622F0D" w:rsidRDefault="005217DB" w:rsidP="007218C3">
                  <w:pPr>
                    <w:pStyle w:val="Odstavekseznama"/>
                    <w:numPr>
                      <w:ilvl w:val="0"/>
                      <w:numId w:val="115"/>
                    </w:numPr>
                    <w:shd w:val="clear" w:color="auto" w:fill="FFFFFF"/>
                    <w:spacing w:after="60"/>
                    <w:contextualSpacing w:val="0"/>
                    <w:rPr>
                      <w:rFonts w:ascii="Arial" w:hAnsi="Arial" w:cs="Arial"/>
                      <w:sz w:val="20"/>
                    </w:rPr>
                  </w:pPr>
                  <w:r w:rsidRPr="00622F0D">
                    <w:rPr>
                      <w:rFonts w:ascii="Arial" w:hAnsi="Arial" w:cs="Arial"/>
                      <w:sz w:val="20"/>
                    </w:rPr>
                    <w:t>vodna in neplodna zemljišča: 0,025 eura za m</w:t>
                  </w:r>
                  <w:r w:rsidRPr="00622F0D">
                    <w:rPr>
                      <w:rFonts w:ascii="Arial" w:hAnsi="Arial" w:cs="Arial"/>
                      <w:sz w:val="20"/>
                      <w:vertAlign w:val="superscript"/>
                    </w:rPr>
                    <w:t>2</w:t>
                  </w:r>
                  <w:r w:rsidRPr="00622F0D">
                    <w:rPr>
                      <w:rFonts w:ascii="Arial" w:hAnsi="Arial" w:cs="Arial"/>
                      <w:sz w:val="20"/>
                    </w:rPr>
                    <w:t>;</w:t>
                  </w:r>
                </w:p>
                <w:p w14:paraId="77915A17" w14:textId="4DED9B7D" w:rsidR="005217DB" w:rsidRPr="00622F0D" w:rsidRDefault="005217DB" w:rsidP="007218C3">
                  <w:pPr>
                    <w:pStyle w:val="Odstavekseznama"/>
                    <w:numPr>
                      <w:ilvl w:val="0"/>
                      <w:numId w:val="115"/>
                    </w:numPr>
                    <w:shd w:val="clear" w:color="auto" w:fill="FFFFFF"/>
                    <w:spacing w:after="60"/>
                    <w:contextualSpacing w:val="0"/>
                    <w:rPr>
                      <w:rFonts w:ascii="Arial" w:hAnsi="Arial" w:cs="Arial"/>
                      <w:sz w:val="20"/>
                    </w:rPr>
                  </w:pPr>
                  <w:r w:rsidRPr="00622F0D">
                    <w:rPr>
                      <w:rFonts w:ascii="Arial" w:hAnsi="Arial" w:cs="Arial"/>
                      <w:sz w:val="20"/>
                    </w:rPr>
                    <w:t>pozidana zemljišča: 0,30 eura za m</w:t>
                  </w:r>
                  <w:r w:rsidRPr="00622F0D">
                    <w:rPr>
                      <w:rFonts w:ascii="Arial" w:hAnsi="Arial" w:cs="Arial"/>
                      <w:sz w:val="20"/>
                      <w:vertAlign w:val="superscript"/>
                    </w:rPr>
                    <w:t>2</w:t>
                  </w:r>
                  <w:r w:rsidRPr="00622F0D">
                    <w:rPr>
                      <w:rFonts w:ascii="Arial" w:hAnsi="Arial" w:cs="Arial"/>
                      <w:sz w:val="20"/>
                    </w:rPr>
                    <w:t>.</w:t>
                  </w:r>
                </w:p>
                <w:p w14:paraId="1E3A1726" w14:textId="62BF21D8" w:rsidR="005217DB" w:rsidRPr="00622F0D" w:rsidRDefault="005217DB" w:rsidP="007218C3">
                  <w:pPr>
                    <w:pStyle w:val="Odstavekseznama"/>
                    <w:numPr>
                      <w:ilvl w:val="0"/>
                      <w:numId w:val="114"/>
                    </w:numPr>
                    <w:shd w:val="clear" w:color="auto" w:fill="FFFFFF"/>
                    <w:spacing w:after="60"/>
                    <w:ind w:left="360" w:hanging="357"/>
                    <w:contextualSpacing w:val="0"/>
                    <w:rPr>
                      <w:rFonts w:ascii="Arial" w:hAnsi="Arial" w:cs="Arial"/>
                      <w:sz w:val="20"/>
                    </w:rPr>
                  </w:pPr>
                  <w:r w:rsidRPr="00622F0D">
                    <w:rPr>
                      <w:rFonts w:ascii="Arial" w:hAnsi="Arial" w:cs="Arial"/>
                      <w:sz w:val="20"/>
                    </w:rPr>
                    <w:t>Upravičenec je do nadomestila upravičen sorazmerno glede na obdobje, to je število dni v koledarskem letu, ko je bila otežena redna raba zemljišča. Površina, na kateri je otežena redna raba zemljišča, se določi glede na obseg posega na zemljišču.</w:t>
                  </w:r>
                </w:p>
                <w:p w14:paraId="3596CAC5" w14:textId="23D522CB" w:rsidR="005217DB" w:rsidRPr="00622F0D" w:rsidRDefault="005217DB" w:rsidP="007218C3">
                  <w:pPr>
                    <w:pStyle w:val="Odstavekseznama"/>
                    <w:numPr>
                      <w:ilvl w:val="0"/>
                      <w:numId w:val="114"/>
                    </w:numPr>
                    <w:shd w:val="clear" w:color="auto" w:fill="FFFFFF"/>
                    <w:spacing w:after="60"/>
                    <w:ind w:left="360" w:hanging="357"/>
                    <w:contextualSpacing w:val="0"/>
                    <w:rPr>
                      <w:rFonts w:ascii="Arial" w:hAnsi="Arial" w:cs="Arial"/>
                      <w:sz w:val="20"/>
                    </w:rPr>
                  </w:pPr>
                  <w:r w:rsidRPr="00622F0D">
                    <w:rPr>
                      <w:rFonts w:ascii="Arial" w:hAnsi="Arial" w:cs="Arial"/>
                      <w:sz w:val="20"/>
                    </w:rPr>
                    <w:t>Površina zemljišča, na katerem je otežena redna raba zemljišča zaradi postavitve, namestitve, uporabe ali vzdrževanja ograje in odvračal iz prvega odstavka 32. člena tega zakona, se določi tako, da se dolžina ograje pomnoži z dvema metroma širine.</w:t>
                  </w:r>
                </w:p>
                <w:p w14:paraId="74EDC9B8" w14:textId="1916EA48" w:rsidR="005217DB" w:rsidRPr="00622F0D" w:rsidRDefault="005217DB" w:rsidP="007218C3">
                  <w:pPr>
                    <w:pStyle w:val="Odstavekseznama"/>
                    <w:numPr>
                      <w:ilvl w:val="0"/>
                      <w:numId w:val="114"/>
                    </w:numPr>
                    <w:shd w:val="clear" w:color="auto" w:fill="FFFFFF"/>
                    <w:spacing w:after="60"/>
                    <w:ind w:left="360" w:hanging="357"/>
                    <w:contextualSpacing w:val="0"/>
                    <w:rPr>
                      <w:rFonts w:ascii="Arial" w:hAnsi="Arial" w:cs="Arial"/>
                      <w:sz w:val="20"/>
                    </w:rPr>
                  </w:pPr>
                  <w:r w:rsidRPr="00622F0D">
                    <w:rPr>
                      <w:rFonts w:ascii="Arial" w:hAnsi="Arial" w:cs="Arial"/>
                      <w:sz w:val="20"/>
                    </w:rPr>
                    <w:t>Upravičenec do nadomestila lahko v postopku odmere nadomestila dokazuje, da je otežena redna raba zemljišča na večji površini ali v drugem obdobju, kot se ju ugotovi na podlagi šestega odstavka prejšnjega člena ali večinoma pri drugi vrsti dejanske rabe ali bonitetne ocene, kot izhaja iz uradnih evidenc.</w:t>
                  </w:r>
                </w:p>
                <w:p w14:paraId="61609619" w14:textId="642A09C9" w:rsidR="005217DB" w:rsidRPr="00622F0D" w:rsidRDefault="005217DB" w:rsidP="007218C3">
                  <w:pPr>
                    <w:pStyle w:val="Odstavekseznama"/>
                    <w:numPr>
                      <w:ilvl w:val="0"/>
                      <w:numId w:val="114"/>
                    </w:numPr>
                    <w:shd w:val="clear" w:color="auto" w:fill="FFFFFF"/>
                    <w:spacing w:after="60"/>
                    <w:ind w:left="360" w:hanging="357"/>
                    <w:contextualSpacing w:val="0"/>
                    <w:rPr>
                      <w:rFonts w:ascii="Arial" w:hAnsi="Arial" w:cs="Arial"/>
                      <w:sz w:val="20"/>
                    </w:rPr>
                  </w:pPr>
                  <w:r w:rsidRPr="00622F0D">
                    <w:rPr>
                      <w:rFonts w:ascii="Arial" w:hAnsi="Arial" w:cs="Arial"/>
                      <w:sz w:val="20"/>
                    </w:rPr>
                    <w:t>Če iz evidence zemljiškega katastra podatka o boniteti zemljišča v skladu s predpisi o evidentiranju nepremičnin ali podatka o vrsti dejanske rabe v skladu s predpisi, ki urejajo vrsto dejanske rabe zemljišč, ni mogoče ugotoviti, se prizna boniteta zemljišča ali vrsta dejanske rabe, kot jo imajo primerljiva sosednja zemljišča.</w:t>
                  </w:r>
                </w:p>
                <w:p w14:paraId="516B1978" w14:textId="77777777" w:rsidR="005217DB" w:rsidRPr="00622F0D" w:rsidRDefault="005217DB" w:rsidP="00091932">
                  <w:pPr>
                    <w:shd w:val="clear" w:color="auto" w:fill="FFFFFF"/>
                    <w:spacing w:after="60" w:line="240" w:lineRule="auto"/>
                    <w:jc w:val="both"/>
                    <w:rPr>
                      <w:rFonts w:cs="Arial"/>
                      <w:szCs w:val="20"/>
                      <w:lang w:eastAsia="sl-SI"/>
                    </w:rPr>
                  </w:pPr>
                </w:p>
                <w:p w14:paraId="14BCE903" w14:textId="77777777" w:rsidR="005217DB" w:rsidRPr="00622F0D" w:rsidRDefault="005217DB" w:rsidP="00091932">
                  <w:pPr>
                    <w:shd w:val="clear" w:color="auto" w:fill="FFFFFF"/>
                    <w:spacing w:after="60" w:line="240" w:lineRule="auto"/>
                    <w:jc w:val="center"/>
                    <w:rPr>
                      <w:rFonts w:cs="Arial"/>
                      <w:bCs/>
                      <w:szCs w:val="20"/>
                      <w:lang w:eastAsia="sl-SI"/>
                    </w:rPr>
                  </w:pPr>
                  <w:r w:rsidRPr="00622F0D">
                    <w:rPr>
                      <w:rFonts w:cs="Arial"/>
                      <w:bCs/>
                      <w:szCs w:val="20"/>
                      <w:lang w:eastAsia="sl-SI"/>
                    </w:rPr>
                    <w:t>36.</w:t>
                  </w:r>
                  <w:r w:rsidRPr="00622F0D">
                    <w:rPr>
                      <w:rFonts w:cs="Arial"/>
                      <w:bCs/>
                      <w:szCs w:val="20"/>
                      <w:lang w:val="x-none" w:eastAsia="sl-SI"/>
                    </w:rPr>
                    <w:t xml:space="preserve"> člen</w:t>
                  </w:r>
                </w:p>
                <w:p w14:paraId="2E43D874" w14:textId="77777777" w:rsidR="005217DB" w:rsidRPr="00622F0D" w:rsidRDefault="005217DB" w:rsidP="00091932">
                  <w:pPr>
                    <w:shd w:val="clear" w:color="auto" w:fill="FFFFFF"/>
                    <w:spacing w:after="60" w:line="240" w:lineRule="auto"/>
                    <w:jc w:val="center"/>
                    <w:rPr>
                      <w:rFonts w:cs="Arial"/>
                      <w:bCs/>
                      <w:szCs w:val="20"/>
                      <w:lang w:val="x-none" w:eastAsia="sl-SI"/>
                    </w:rPr>
                  </w:pPr>
                  <w:r w:rsidRPr="00622F0D">
                    <w:rPr>
                      <w:rFonts w:cs="Arial"/>
                      <w:bCs/>
                      <w:szCs w:val="20"/>
                      <w:lang w:val="x-none" w:eastAsia="sl-SI"/>
                    </w:rPr>
                    <w:t>(služnost v javno korist)</w:t>
                  </w:r>
                </w:p>
                <w:p w14:paraId="7BD3B51A" w14:textId="77777777" w:rsidR="005217DB" w:rsidRPr="00622F0D" w:rsidRDefault="005217DB" w:rsidP="00091932">
                  <w:pPr>
                    <w:shd w:val="clear" w:color="auto" w:fill="FFFFFF"/>
                    <w:spacing w:after="60" w:line="240" w:lineRule="auto"/>
                    <w:jc w:val="center"/>
                    <w:rPr>
                      <w:rFonts w:cs="Arial"/>
                      <w:bCs/>
                      <w:szCs w:val="20"/>
                      <w:lang w:eastAsia="sl-SI"/>
                    </w:rPr>
                  </w:pPr>
                </w:p>
                <w:p w14:paraId="03D793EB" w14:textId="73E58447" w:rsidR="005217DB" w:rsidRPr="00622F0D" w:rsidRDefault="005217DB" w:rsidP="007218C3">
                  <w:pPr>
                    <w:pStyle w:val="Odstavekseznama"/>
                    <w:numPr>
                      <w:ilvl w:val="0"/>
                      <w:numId w:val="116"/>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Če je za</w:t>
                  </w:r>
                  <w:r w:rsidRPr="00622F0D">
                    <w:rPr>
                      <w:rFonts w:ascii="Arial" w:hAnsi="Arial" w:cs="Arial"/>
                      <w:sz w:val="20"/>
                    </w:rPr>
                    <w:t>radi</w:t>
                  </w:r>
                  <w:r w:rsidRPr="00622F0D">
                    <w:rPr>
                      <w:rFonts w:ascii="Arial" w:hAnsi="Arial" w:cs="Arial"/>
                      <w:sz w:val="20"/>
                      <w:lang w:val="x-none"/>
                    </w:rPr>
                    <w:t xml:space="preserve"> </w:t>
                  </w:r>
                  <w:r w:rsidRPr="00622F0D">
                    <w:rPr>
                      <w:rFonts w:ascii="Arial" w:hAnsi="Arial" w:cs="Arial"/>
                      <w:sz w:val="20"/>
                    </w:rPr>
                    <w:t>postavitve ograj in odvračal iz</w:t>
                  </w:r>
                  <w:r w:rsidRPr="00622F0D">
                    <w:rPr>
                      <w:rFonts w:ascii="Arial" w:hAnsi="Arial" w:cs="Arial"/>
                      <w:sz w:val="20"/>
                      <w:lang w:val="x-none"/>
                    </w:rPr>
                    <w:t xml:space="preserve"> prvega odstavka </w:t>
                  </w:r>
                  <w:r w:rsidRPr="00622F0D">
                    <w:rPr>
                      <w:rFonts w:ascii="Arial" w:hAnsi="Arial" w:cs="Arial"/>
                      <w:sz w:val="20"/>
                    </w:rPr>
                    <w:t>32.</w:t>
                  </w:r>
                  <w:r w:rsidRPr="00622F0D">
                    <w:rPr>
                      <w:rFonts w:ascii="Arial" w:hAnsi="Arial" w:cs="Arial"/>
                      <w:sz w:val="20"/>
                      <w:lang w:val="x-none"/>
                    </w:rPr>
                    <w:t xml:space="preserve"> člen</w:t>
                  </w:r>
                  <w:r w:rsidRPr="00622F0D">
                    <w:rPr>
                      <w:rFonts w:ascii="Arial" w:hAnsi="Arial" w:cs="Arial"/>
                      <w:sz w:val="20"/>
                    </w:rPr>
                    <w:t>a</w:t>
                  </w:r>
                  <w:r w:rsidRPr="00622F0D">
                    <w:rPr>
                      <w:rFonts w:ascii="Arial" w:hAnsi="Arial" w:cs="Arial"/>
                      <w:sz w:val="20"/>
                      <w:lang w:val="x-none"/>
                    </w:rPr>
                    <w:t xml:space="preserve"> tega zakona</w:t>
                  </w:r>
                  <w:r w:rsidRPr="00622F0D">
                    <w:rPr>
                      <w:rFonts w:ascii="Arial" w:hAnsi="Arial" w:cs="Arial"/>
                      <w:sz w:val="20"/>
                    </w:rPr>
                    <w:t xml:space="preserve"> </w:t>
                  </w:r>
                  <w:r w:rsidRPr="00622F0D">
                    <w:rPr>
                      <w:rFonts w:ascii="Arial" w:hAnsi="Arial" w:cs="Arial"/>
                      <w:sz w:val="20"/>
                      <w:lang w:val="x-none"/>
                    </w:rPr>
                    <w:t>potrebna trajnejša in nepretrgana uporaba zemljišč, ki otežuje redno rabo zemljišč in že traja dlje kot 24 mesecev, se lastninska pravica na teh zemljiščih začasno obremeni s služnostjo v javno korist.</w:t>
                  </w:r>
                </w:p>
                <w:p w14:paraId="00526063" w14:textId="7FA3B0E4" w:rsidR="005217DB" w:rsidRPr="00622F0D" w:rsidRDefault="005217DB" w:rsidP="007218C3">
                  <w:pPr>
                    <w:pStyle w:val="Odstavekseznama"/>
                    <w:numPr>
                      <w:ilvl w:val="0"/>
                      <w:numId w:val="116"/>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Za vprašanja glede ustanovitve služnosti v javno korist, ki niso posebej urejena s tem zakonom, se uporabljajo določbe zakona, ki ureja razlastitev in omejitev lastninske pravice v javno korist.</w:t>
                  </w:r>
                </w:p>
                <w:p w14:paraId="73486A69" w14:textId="490169A7" w:rsidR="005217DB" w:rsidRPr="00622F0D" w:rsidRDefault="005217DB" w:rsidP="007218C3">
                  <w:pPr>
                    <w:pStyle w:val="Odstavekseznama"/>
                    <w:numPr>
                      <w:ilvl w:val="0"/>
                      <w:numId w:val="116"/>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 xml:space="preserve">Javno korist za ustanovitev služnosti in obdobje obremenitve s služnostjo v javno korist ugotovi </w:t>
                  </w:r>
                  <w:r w:rsidRPr="00622F0D">
                    <w:rPr>
                      <w:rFonts w:ascii="Arial" w:hAnsi="Arial" w:cs="Arial"/>
                      <w:sz w:val="20"/>
                    </w:rPr>
                    <w:t xml:space="preserve">vlada </w:t>
                  </w:r>
                  <w:r w:rsidRPr="00622F0D">
                    <w:rPr>
                      <w:rFonts w:ascii="Arial" w:hAnsi="Arial" w:cs="Arial"/>
                      <w:sz w:val="20"/>
                      <w:lang w:val="x-none"/>
                    </w:rPr>
                    <w:t>s sklepom, ki se objavi v Uradnem listu Republike Slovenije. Javna korist za ustanovitev služnosti velja tudi za zemljišča, ki nastanejo s parcelacijo zemljišč, določenih v sklepu iz prejšnjega stavka, če so potrebna za</w:t>
                  </w:r>
                  <w:r w:rsidRPr="00622F0D">
                    <w:rPr>
                      <w:rFonts w:ascii="Arial" w:hAnsi="Arial" w:cs="Arial"/>
                      <w:sz w:val="20"/>
                    </w:rPr>
                    <w:t>radi postavitve ograj in odvračal</w:t>
                  </w:r>
                  <w:r w:rsidRPr="00622F0D">
                    <w:rPr>
                      <w:rFonts w:ascii="Arial" w:hAnsi="Arial" w:cs="Arial"/>
                      <w:sz w:val="20"/>
                      <w:lang w:val="x-none"/>
                    </w:rPr>
                    <w:t xml:space="preserve"> </w:t>
                  </w:r>
                  <w:r w:rsidRPr="00622F0D">
                    <w:rPr>
                      <w:rFonts w:ascii="Arial" w:hAnsi="Arial" w:cs="Arial"/>
                      <w:sz w:val="20"/>
                    </w:rPr>
                    <w:t>iz prvega odstavka 32. člena tega zakon</w:t>
                  </w:r>
                  <w:r w:rsidRPr="00622F0D">
                    <w:rPr>
                      <w:rFonts w:ascii="Arial" w:hAnsi="Arial" w:cs="Arial"/>
                      <w:sz w:val="20"/>
                      <w:lang w:val="x-none"/>
                    </w:rPr>
                    <w:t xml:space="preserve">a. </w:t>
                  </w:r>
                </w:p>
                <w:p w14:paraId="3C27440B" w14:textId="073DAC01" w:rsidR="005217DB" w:rsidRPr="00622F0D" w:rsidRDefault="005217DB" w:rsidP="007218C3">
                  <w:pPr>
                    <w:pStyle w:val="Odstavekseznama"/>
                    <w:numPr>
                      <w:ilvl w:val="0"/>
                      <w:numId w:val="116"/>
                    </w:numPr>
                    <w:shd w:val="clear" w:color="auto" w:fill="FFFFFF"/>
                    <w:spacing w:after="60"/>
                    <w:ind w:left="357" w:hanging="357"/>
                    <w:contextualSpacing w:val="0"/>
                    <w:rPr>
                      <w:rFonts w:ascii="Arial" w:hAnsi="Arial" w:cs="Arial"/>
                      <w:sz w:val="20"/>
                      <w:lang w:val="x-none"/>
                    </w:rPr>
                  </w:pPr>
                  <w:r w:rsidRPr="00622F0D">
                    <w:rPr>
                      <w:rFonts w:ascii="Arial" w:hAnsi="Arial" w:cs="Arial"/>
                      <w:sz w:val="20"/>
                    </w:rPr>
                    <w:t>Uprava</w:t>
                  </w:r>
                  <w:r w:rsidRPr="00622F0D">
                    <w:rPr>
                      <w:rFonts w:ascii="Arial" w:hAnsi="Arial" w:cs="Arial"/>
                      <w:sz w:val="20"/>
                      <w:lang w:val="x-none"/>
                    </w:rPr>
                    <w:t xml:space="preserve"> v šestih mesecih po sprejetju sklepa iz prejšnjega odstavka začne postopek za ustanovitev služnosti v javno korist.</w:t>
                  </w:r>
                </w:p>
                <w:p w14:paraId="496A32A3" w14:textId="77777777" w:rsidR="005217DB" w:rsidRPr="00622F0D" w:rsidRDefault="005217DB" w:rsidP="00880205">
                  <w:pPr>
                    <w:shd w:val="clear" w:color="auto" w:fill="FFFFFF"/>
                    <w:spacing w:after="60" w:line="240" w:lineRule="auto"/>
                    <w:jc w:val="both"/>
                    <w:rPr>
                      <w:rFonts w:cs="Arial"/>
                      <w:szCs w:val="20"/>
                      <w:lang w:eastAsia="sl-SI"/>
                    </w:rPr>
                  </w:pPr>
                </w:p>
                <w:p w14:paraId="58BF9FA5" w14:textId="77777777" w:rsidR="005217DB" w:rsidRPr="00622F0D" w:rsidRDefault="005217DB" w:rsidP="00880205">
                  <w:pPr>
                    <w:shd w:val="clear" w:color="auto" w:fill="FFFFFF"/>
                    <w:spacing w:after="60" w:line="240" w:lineRule="auto"/>
                    <w:jc w:val="center"/>
                    <w:rPr>
                      <w:rFonts w:cs="Arial"/>
                      <w:bCs/>
                      <w:szCs w:val="20"/>
                      <w:lang w:eastAsia="sl-SI"/>
                    </w:rPr>
                  </w:pPr>
                  <w:r w:rsidRPr="00622F0D">
                    <w:rPr>
                      <w:rFonts w:cs="Arial"/>
                      <w:bCs/>
                      <w:szCs w:val="20"/>
                      <w:lang w:eastAsia="sl-SI"/>
                    </w:rPr>
                    <w:t>37.</w:t>
                  </w:r>
                  <w:r w:rsidRPr="00622F0D">
                    <w:rPr>
                      <w:rFonts w:cs="Arial"/>
                      <w:bCs/>
                      <w:szCs w:val="20"/>
                      <w:lang w:val="x-none" w:eastAsia="sl-SI"/>
                    </w:rPr>
                    <w:t xml:space="preserve"> člen</w:t>
                  </w:r>
                </w:p>
                <w:p w14:paraId="4A5C6B89" w14:textId="77777777" w:rsidR="005217DB" w:rsidRPr="00622F0D" w:rsidRDefault="005217DB" w:rsidP="00880205">
                  <w:pPr>
                    <w:shd w:val="clear" w:color="auto" w:fill="FFFFFF"/>
                    <w:spacing w:after="60" w:line="240" w:lineRule="auto"/>
                    <w:jc w:val="center"/>
                    <w:rPr>
                      <w:rFonts w:cs="Arial"/>
                      <w:bCs/>
                      <w:szCs w:val="20"/>
                      <w:lang w:val="x-none" w:eastAsia="sl-SI"/>
                    </w:rPr>
                  </w:pPr>
                  <w:r w:rsidRPr="00622F0D">
                    <w:rPr>
                      <w:rFonts w:cs="Arial"/>
                      <w:bCs/>
                      <w:szCs w:val="20"/>
                      <w:lang w:val="x-none" w:eastAsia="sl-SI"/>
                    </w:rPr>
                    <w:t>(upravičenec do služnosti v javno korist)</w:t>
                  </w:r>
                </w:p>
                <w:p w14:paraId="56964481" w14:textId="77777777" w:rsidR="005217DB" w:rsidRPr="00622F0D" w:rsidRDefault="005217DB" w:rsidP="00880205">
                  <w:pPr>
                    <w:shd w:val="clear" w:color="auto" w:fill="FFFFFF"/>
                    <w:spacing w:after="60" w:line="240" w:lineRule="auto"/>
                    <w:jc w:val="center"/>
                    <w:rPr>
                      <w:rFonts w:cs="Arial"/>
                      <w:bCs/>
                      <w:szCs w:val="20"/>
                      <w:lang w:eastAsia="sl-SI"/>
                    </w:rPr>
                  </w:pPr>
                </w:p>
                <w:p w14:paraId="5DCEEB9E" w14:textId="77777777" w:rsidR="005217DB" w:rsidRPr="00622F0D" w:rsidRDefault="005217DB" w:rsidP="005217DB">
                  <w:pPr>
                    <w:shd w:val="clear" w:color="auto" w:fill="FFFFFF"/>
                    <w:spacing w:line="240" w:lineRule="auto"/>
                    <w:jc w:val="both"/>
                    <w:rPr>
                      <w:rFonts w:cs="Arial"/>
                      <w:szCs w:val="20"/>
                      <w:lang w:eastAsia="sl-SI"/>
                    </w:rPr>
                  </w:pPr>
                  <w:r w:rsidRPr="00622F0D">
                    <w:rPr>
                      <w:rFonts w:cs="Arial"/>
                      <w:szCs w:val="20"/>
                      <w:lang w:val="x-none" w:eastAsia="sl-SI"/>
                    </w:rPr>
                    <w:t xml:space="preserve">Upravičenec do služnosti v javno korist je Republika Slovenija. Postopek sporazumevanja za sklenitev pogodbe o ustanovitvi služnosti v javno korist, sklepanje teh pogodb in vlaganje zahtev za ustanovitev služnosti v javno korist v imenu Republike Slovenije in za njen račun opravlja </w:t>
                  </w:r>
                  <w:r w:rsidRPr="00622F0D">
                    <w:rPr>
                      <w:rFonts w:cs="Arial"/>
                      <w:szCs w:val="20"/>
                      <w:lang w:eastAsia="sl-SI"/>
                    </w:rPr>
                    <w:t>Uprava</w:t>
                  </w:r>
                  <w:r w:rsidRPr="00622F0D">
                    <w:rPr>
                      <w:rFonts w:cs="Arial"/>
                      <w:szCs w:val="20"/>
                      <w:lang w:val="x-none" w:eastAsia="sl-SI"/>
                    </w:rPr>
                    <w:t>.</w:t>
                  </w:r>
                </w:p>
                <w:p w14:paraId="6631F5AC" w14:textId="77777777" w:rsidR="005217DB" w:rsidRPr="00622F0D" w:rsidRDefault="005217DB" w:rsidP="00880205">
                  <w:pPr>
                    <w:shd w:val="clear" w:color="auto" w:fill="FFFFFF"/>
                    <w:spacing w:after="60" w:line="240" w:lineRule="auto"/>
                    <w:jc w:val="center"/>
                    <w:rPr>
                      <w:rFonts w:cs="Arial"/>
                      <w:bCs/>
                      <w:szCs w:val="20"/>
                      <w:lang w:eastAsia="sl-SI"/>
                    </w:rPr>
                  </w:pPr>
                </w:p>
                <w:p w14:paraId="25AAA931" w14:textId="77777777" w:rsidR="005217DB" w:rsidRPr="00622F0D" w:rsidRDefault="005217DB" w:rsidP="00880205">
                  <w:pPr>
                    <w:shd w:val="clear" w:color="auto" w:fill="FFFFFF"/>
                    <w:spacing w:after="60" w:line="240" w:lineRule="auto"/>
                    <w:jc w:val="center"/>
                    <w:rPr>
                      <w:rFonts w:cs="Arial"/>
                      <w:bCs/>
                      <w:szCs w:val="20"/>
                      <w:lang w:eastAsia="sl-SI"/>
                    </w:rPr>
                  </w:pPr>
                  <w:r w:rsidRPr="00622F0D">
                    <w:rPr>
                      <w:rFonts w:cs="Arial"/>
                      <w:bCs/>
                      <w:szCs w:val="20"/>
                      <w:lang w:eastAsia="sl-SI"/>
                    </w:rPr>
                    <w:t>38.</w:t>
                  </w:r>
                  <w:r w:rsidRPr="00622F0D">
                    <w:rPr>
                      <w:rFonts w:cs="Arial"/>
                      <w:bCs/>
                      <w:szCs w:val="20"/>
                      <w:lang w:val="x-none" w:eastAsia="sl-SI"/>
                    </w:rPr>
                    <w:t xml:space="preserve"> člen</w:t>
                  </w:r>
                </w:p>
                <w:p w14:paraId="1F29913F" w14:textId="77777777" w:rsidR="005217DB" w:rsidRPr="00622F0D" w:rsidRDefault="005217DB" w:rsidP="00880205">
                  <w:pPr>
                    <w:shd w:val="clear" w:color="auto" w:fill="FFFFFF"/>
                    <w:spacing w:after="60" w:line="240" w:lineRule="auto"/>
                    <w:jc w:val="center"/>
                    <w:rPr>
                      <w:rFonts w:cs="Arial"/>
                      <w:bCs/>
                      <w:szCs w:val="20"/>
                      <w:lang w:val="x-none" w:eastAsia="sl-SI"/>
                    </w:rPr>
                  </w:pPr>
                  <w:r w:rsidRPr="00622F0D">
                    <w:rPr>
                      <w:rFonts w:cs="Arial"/>
                      <w:bCs/>
                      <w:szCs w:val="20"/>
                      <w:lang w:val="x-none" w:eastAsia="sl-SI"/>
                    </w:rPr>
                    <w:t>(postopek sporazumevanja za ustanovitev služnosti v javno korist)</w:t>
                  </w:r>
                </w:p>
                <w:p w14:paraId="18B5EC90" w14:textId="77777777" w:rsidR="005217DB" w:rsidRPr="00622F0D" w:rsidRDefault="005217DB" w:rsidP="00880205">
                  <w:pPr>
                    <w:shd w:val="clear" w:color="auto" w:fill="FFFFFF"/>
                    <w:spacing w:after="60" w:line="240" w:lineRule="auto"/>
                    <w:jc w:val="center"/>
                    <w:rPr>
                      <w:rFonts w:cs="Arial"/>
                      <w:bCs/>
                      <w:szCs w:val="20"/>
                      <w:lang w:eastAsia="sl-SI"/>
                    </w:rPr>
                  </w:pPr>
                </w:p>
                <w:p w14:paraId="16411F84" w14:textId="577317F6" w:rsidR="005217DB" w:rsidRPr="00622F0D" w:rsidRDefault="005217DB" w:rsidP="007218C3">
                  <w:pPr>
                    <w:pStyle w:val="Odstavekseznama"/>
                    <w:numPr>
                      <w:ilvl w:val="0"/>
                      <w:numId w:val="117"/>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 xml:space="preserve">Upravičenec do služnosti v javno korist poda lastnikom zemljišč iz </w:t>
                  </w:r>
                  <w:r w:rsidRPr="00622F0D">
                    <w:rPr>
                      <w:rFonts w:ascii="Arial" w:hAnsi="Arial" w:cs="Arial"/>
                      <w:sz w:val="20"/>
                    </w:rPr>
                    <w:t>33.</w:t>
                  </w:r>
                  <w:r w:rsidRPr="00622F0D">
                    <w:rPr>
                      <w:rFonts w:ascii="Arial" w:hAnsi="Arial" w:cs="Arial"/>
                      <w:sz w:val="20"/>
                      <w:lang w:val="x-none"/>
                    </w:rPr>
                    <w:t xml:space="preserve"> člena tega zakona ponudbo za sklenitev pogodbe o ustanovitvi služnosti v javno korist proti plačilu odškodnine.</w:t>
                  </w:r>
                  <w:r w:rsidRPr="00622F0D">
                    <w:rPr>
                      <w:rFonts w:ascii="Arial" w:hAnsi="Arial" w:cs="Arial"/>
                      <w:sz w:val="20"/>
                    </w:rPr>
                    <w:t xml:space="preserve"> </w:t>
                  </w:r>
                  <w:r w:rsidRPr="00622F0D">
                    <w:rPr>
                      <w:rFonts w:ascii="Arial" w:hAnsi="Arial" w:cs="Arial"/>
                      <w:sz w:val="20"/>
                      <w:lang w:val="x-none"/>
                    </w:rPr>
                    <w:t>Odškodnina se v ponudbi oblikuje v skladu z metodologijo</w:t>
                  </w:r>
                  <w:r w:rsidRPr="00622F0D">
                    <w:rPr>
                      <w:rFonts w:ascii="Arial" w:hAnsi="Arial" w:cs="Arial"/>
                      <w:sz w:val="20"/>
                    </w:rPr>
                    <w:t xml:space="preserve"> iz 35. člena</w:t>
                  </w:r>
                  <w:r w:rsidRPr="00622F0D">
                    <w:rPr>
                      <w:rFonts w:ascii="Arial" w:hAnsi="Arial" w:cs="Arial"/>
                      <w:sz w:val="20"/>
                      <w:lang w:val="x-none"/>
                    </w:rPr>
                    <w:t xml:space="preserve"> tega zakona.</w:t>
                  </w:r>
                </w:p>
                <w:p w14:paraId="5B62BE34" w14:textId="7D7864D5" w:rsidR="005217DB" w:rsidRPr="00622F0D" w:rsidRDefault="005217DB" w:rsidP="007218C3">
                  <w:pPr>
                    <w:pStyle w:val="Odstavekseznama"/>
                    <w:numPr>
                      <w:ilvl w:val="0"/>
                      <w:numId w:val="117"/>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Če se lastnik zemljišča strinja s ponudbo iz prejšnjega odstavka in o tem pisno obvesti upravičenca do služnosti v javno korist v 15 dneh od prejema ponudbe, se sklene pogodba o ustanovitvi služnosti, pri čemer stroške v zvezi s to pogodbo krije upravičenec do služnosti v javno korist.</w:t>
                  </w:r>
                </w:p>
                <w:p w14:paraId="7627B405" w14:textId="77777777" w:rsidR="005217DB" w:rsidRPr="00622F0D" w:rsidRDefault="005217DB" w:rsidP="00453441">
                  <w:pPr>
                    <w:shd w:val="clear" w:color="auto" w:fill="FFFFFF"/>
                    <w:spacing w:after="60" w:line="240" w:lineRule="auto"/>
                    <w:jc w:val="center"/>
                    <w:rPr>
                      <w:rFonts w:cs="Arial"/>
                      <w:bCs/>
                      <w:szCs w:val="20"/>
                      <w:lang w:eastAsia="sl-SI"/>
                    </w:rPr>
                  </w:pPr>
                </w:p>
                <w:p w14:paraId="6C320991" w14:textId="77777777" w:rsidR="005217DB" w:rsidRPr="00622F0D" w:rsidRDefault="005217DB" w:rsidP="00453441">
                  <w:pPr>
                    <w:shd w:val="clear" w:color="auto" w:fill="FFFFFF"/>
                    <w:spacing w:after="60" w:line="240" w:lineRule="auto"/>
                    <w:jc w:val="center"/>
                    <w:rPr>
                      <w:rFonts w:cs="Arial"/>
                      <w:bCs/>
                      <w:szCs w:val="20"/>
                      <w:lang w:eastAsia="sl-SI"/>
                    </w:rPr>
                  </w:pPr>
                  <w:r w:rsidRPr="00622F0D">
                    <w:rPr>
                      <w:rFonts w:cs="Arial"/>
                      <w:bCs/>
                      <w:szCs w:val="20"/>
                      <w:lang w:eastAsia="sl-SI"/>
                    </w:rPr>
                    <w:t>39.</w:t>
                  </w:r>
                  <w:r w:rsidRPr="00622F0D">
                    <w:rPr>
                      <w:rFonts w:cs="Arial"/>
                      <w:bCs/>
                      <w:szCs w:val="20"/>
                      <w:lang w:val="x-none" w:eastAsia="sl-SI"/>
                    </w:rPr>
                    <w:t xml:space="preserve"> člen</w:t>
                  </w:r>
                </w:p>
                <w:p w14:paraId="56A5F34A" w14:textId="77777777" w:rsidR="005217DB" w:rsidRPr="00622F0D" w:rsidRDefault="005217DB" w:rsidP="00453441">
                  <w:pPr>
                    <w:shd w:val="clear" w:color="auto" w:fill="FFFFFF"/>
                    <w:spacing w:after="60" w:line="240" w:lineRule="auto"/>
                    <w:jc w:val="center"/>
                    <w:rPr>
                      <w:rFonts w:cs="Arial"/>
                      <w:bCs/>
                      <w:szCs w:val="20"/>
                      <w:lang w:val="x-none" w:eastAsia="sl-SI"/>
                    </w:rPr>
                  </w:pPr>
                  <w:r w:rsidRPr="00622F0D">
                    <w:rPr>
                      <w:rFonts w:cs="Arial"/>
                      <w:bCs/>
                      <w:szCs w:val="20"/>
                      <w:lang w:val="x-none" w:eastAsia="sl-SI"/>
                    </w:rPr>
                    <w:t>(ustanovitev služnosti v javno korist)</w:t>
                  </w:r>
                </w:p>
                <w:p w14:paraId="37734236" w14:textId="77777777" w:rsidR="005217DB" w:rsidRPr="00622F0D" w:rsidRDefault="005217DB" w:rsidP="00453441">
                  <w:pPr>
                    <w:shd w:val="clear" w:color="auto" w:fill="FFFFFF"/>
                    <w:spacing w:after="60" w:line="240" w:lineRule="auto"/>
                    <w:jc w:val="center"/>
                    <w:rPr>
                      <w:rFonts w:cs="Arial"/>
                      <w:bCs/>
                      <w:szCs w:val="20"/>
                      <w:lang w:eastAsia="sl-SI"/>
                    </w:rPr>
                  </w:pPr>
                </w:p>
                <w:p w14:paraId="5BBFF3C6" w14:textId="011949D9" w:rsidR="005217DB" w:rsidRPr="00622F0D" w:rsidRDefault="005217DB" w:rsidP="007218C3">
                  <w:pPr>
                    <w:pStyle w:val="Odstavekseznama"/>
                    <w:numPr>
                      <w:ilvl w:val="0"/>
                      <w:numId w:val="118"/>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Če postopek sporazumevanja iz prejšnjega člena ni uspešen, lahko upravičenec do služnosti v javno korist pri upravni enoti, na območju katere leži zemljišče, zahteva začetek postopka za ustanovitev služnosti v javno korist.</w:t>
                  </w:r>
                </w:p>
                <w:p w14:paraId="6DF7CAD1" w14:textId="08525B8D" w:rsidR="005217DB" w:rsidRPr="00622F0D" w:rsidRDefault="005217DB" w:rsidP="007218C3">
                  <w:pPr>
                    <w:pStyle w:val="Odstavekseznama"/>
                    <w:numPr>
                      <w:ilvl w:val="0"/>
                      <w:numId w:val="118"/>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Zahteva za ustanovitev služnosti v javno korist iz prejšnjega odstavka vsebuje:</w:t>
                  </w:r>
                </w:p>
                <w:p w14:paraId="562CB69A" w14:textId="77777777" w:rsidR="005217DB" w:rsidRPr="00622F0D" w:rsidRDefault="005217DB" w:rsidP="007218C3">
                  <w:pPr>
                    <w:numPr>
                      <w:ilvl w:val="0"/>
                      <w:numId w:val="78"/>
                    </w:numPr>
                    <w:shd w:val="clear" w:color="auto" w:fill="FFFFFF"/>
                    <w:spacing w:after="60" w:line="240" w:lineRule="auto"/>
                    <w:ind w:left="714" w:hanging="357"/>
                    <w:jc w:val="both"/>
                    <w:rPr>
                      <w:rFonts w:cs="Arial"/>
                      <w:szCs w:val="20"/>
                      <w:lang w:eastAsia="sl-SI"/>
                    </w:rPr>
                  </w:pPr>
                  <w:r w:rsidRPr="00622F0D">
                    <w:rPr>
                      <w:rFonts w:cs="Arial"/>
                      <w:szCs w:val="20"/>
                      <w:lang w:eastAsia="sl-SI"/>
                    </w:rPr>
                    <w:t>navedbo sklepa Vlade o ugotovljeni javni koristi,</w:t>
                  </w:r>
                </w:p>
                <w:p w14:paraId="0C660365" w14:textId="77777777" w:rsidR="005217DB" w:rsidRPr="00622F0D" w:rsidRDefault="005217DB" w:rsidP="007218C3">
                  <w:pPr>
                    <w:numPr>
                      <w:ilvl w:val="0"/>
                      <w:numId w:val="78"/>
                    </w:numPr>
                    <w:shd w:val="clear" w:color="auto" w:fill="FFFFFF"/>
                    <w:spacing w:after="60" w:line="240" w:lineRule="auto"/>
                    <w:ind w:left="714" w:hanging="357"/>
                    <w:jc w:val="both"/>
                    <w:rPr>
                      <w:rFonts w:cs="Arial"/>
                      <w:szCs w:val="20"/>
                      <w:lang w:eastAsia="sl-SI"/>
                    </w:rPr>
                  </w:pPr>
                  <w:r w:rsidRPr="00622F0D">
                    <w:rPr>
                      <w:rFonts w:cs="Arial"/>
                      <w:szCs w:val="20"/>
                      <w:lang w:eastAsia="sl-SI"/>
                    </w:rPr>
                    <w:t>podatke o lastniku zemljišča (osebno ime in naslov prebivališča ter datum rojstva, če gre za fizično osebo, oziroma firmo, sedež in matično številko, če gre za pravno osebo),</w:t>
                  </w:r>
                </w:p>
                <w:p w14:paraId="409CFE2D" w14:textId="77777777" w:rsidR="005217DB" w:rsidRPr="00622F0D" w:rsidRDefault="005217DB" w:rsidP="007218C3">
                  <w:pPr>
                    <w:numPr>
                      <w:ilvl w:val="0"/>
                      <w:numId w:val="78"/>
                    </w:numPr>
                    <w:shd w:val="clear" w:color="auto" w:fill="FFFFFF"/>
                    <w:spacing w:after="60" w:line="240" w:lineRule="auto"/>
                    <w:ind w:left="714" w:hanging="357"/>
                    <w:jc w:val="both"/>
                    <w:rPr>
                      <w:rFonts w:cs="Arial"/>
                      <w:szCs w:val="20"/>
                      <w:lang w:eastAsia="sl-SI"/>
                    </w:rPr>
                  </w:pPr>
                  <w:r w:rsidRPr="00622F0D">
                    <w:rPr>
                      <w:rFonts w:cs="Arial"/>
                      <w:szCs w:val="20"/>
                      <w:lang w:eastAsia="sl-SI"/>
                    </w:rPr>
                    <w:t>podatke o zemljišču (parcelna številka in katastrska občina),</w:t>
                  </w:r>
                </w:p>
                <w:p w14:paraId="61CFDEEF" w14:textId="77777777" w:rsidR="005217DB" w:rsidRPr="00622F0D" w:rsidRDefault="005217DB" w:rsidP="007218C3">
                  <w:pPr>
                    <w:numPr>
                      <w:ilvl w:val="0"/>
                      <w:numId w:val="78"/>
                    </w:numPr>
                    <w:shd w:val="clear" w:color="auto" w:fill="FFFFFF"/>
                    <w:spacing w:after="60" w:line="240" w:lineRule="auto"/>
                    <w:ind w:left="714" w:hanging="357"/>
                    <w:jc w:val="both"/>
                    <w:rPr>
                      <w:rFonts w:cs="Arial"/>
                      <w:szCs w:val="20"/>
                      <w:lang w:eastAsia="sl-SI"/>
                    </w:rPr>
                  </w:pPr>
                  <w:r w:rsidRPr="00622F0D">
                    <w:rPr>
                      <w:rFonts w:cs="Arial"/>
                      <w:szCs w:val="20"/>
                      <w:lang w:eastAsia="sl-SI"/>
                    </w:rPr>
                    <w:t>podatke o ustanovitvi služnosti v javno korist (opredelitev obsega zemljišča, na katerem se ustanovi služnost v javno korist, trajanje služnosti v javno korist),</w:t>
                  </w:r>
                </w:p>
                <w:p w14:paraId="7EA867D0" w14:textId="77777777" w:rsidR="005217DB" w:rsidRPr="00622F0D" w:rsidRDefault="005217DB" w:rsidP="007218C3">
                  <w:pPr>
                    <w:numPr>
                      <w:ilvl w:val="0"/>
                      <w:numId w:val="78"/>
                    </w:numPr>
                    <w:shd w:val="clear" w:color="auto" w:fill="FFFFFF"/>
                    <w:spacing w:after="60" w:line="240" w:lineRule="auto"/>
                    <w:ind w:left="714" w:hanging="357"/>
                    <w:jc w:val="both"/>
                    <w:rPr>
                      <w:rFonts w:cs="Arial"/>
                      <w:szCs w:val="20"/>
                      <w:lang w:eastAsia="sl-SI"/>
                    </w:rPr>
                  </w:pPr>
                  <w:r w:rsidRPr="00622F0D">
                    <w:rPr>
                      <w:rFonts w:cs="Arial"/>
                      <w:szCs w:val="20"/>
                      <w:lang w:eastAsia="sl-SI"/>
                    </w:rPr>
                    <w:t>ponudbo iz prejšnjega člena.</w:t>
                  </w:r>
                </w:p>
                <w:p w14:paraId="1DA39378" w14:textId="510DD20C" w:rsidR="005217DB" w:rsidRPr="00622F0D" w:rsidRDefault="005217DB" w:rsidP="007218C3">
                  <w:pPr>
                    <w:pStyle w:val="Odstavekseznama"/>
                    <w:numPr>
                      <w:ilvl w:val="0"/>
                      <w:numId w:val="118"/>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Postopek za ustanovitev služnosti v javno korist se začne s sklepom. Zoper ta sklep ni pritožbe.</w:t>
                  </w:r>
                </w:p>
                <w:p w14:paraId="275D34A4" w14:textId="5ED8C197" w:rsidR="005217DB" w:rsidRPr="00622F0D" w:rsidRDefault="005217DB" w:rsidP="007218C3">
                  <w:pPr>
                    <w:pStyle w:val="Odstavekseznama"/>
                    <w:numPr>
                      <w:ilvl w:val="0"/>
                      <w:numId w:val="118"/>
                    </w:numPr>
                    <w:shd w:val="clear" w:color="auto" w:fill="FFFFFF"/>
                    <w:spacing w:after="60"/>
                    <w:ind w:left="357" w:hanging="357"/>
                    <w:contextualSpacing w:val="0"/>
                    <w:rPr>
                      <w:rFonts w:cs="Arial"/>
                      <w:bCs/>
                    </w:rPr>
                  </w:pPr>
                  <w:r w:rsidRPr="00622F0D">
                    <w:rPr>
                      <w:rFonts w:ascii="Arial" w:hAnsi="Arial" w:cs="Arial"/>
                      <w:sz w:val="20"/>
                      <w:lang w:val="x-none"/>
                    </w:rPr>
                    <w:t>Pritožba zoper odločbo o ustanovitvi služnosti v javno korist ne zadrži njene izvršitve.</w:t>
                  </w:r>
                  <w:r w:rsidRPr="00622F0D">
                    <w:rPr>
                      <w:rFonts w:cs="Arial"/>
                      <w:bCs/>
                    </w:rPr>
                    <w:t xml:space="preserve"> </w:t>
                  </w:r>
                </w:p>
                <w:p w14:paraId="3DB94D72" w14:textId="77777777" w:rsidR="005217DB" w:rsidRPr="00622F0D" w:rsidRDefault="005217DB" w:rsidP="005823ED">
                  <w:pPr>
                    <w:shd w:val="clear" w:color="auto" w:fill="FFFFFF"/>
                    <w:spacing w:after="60" w:line="240" w:lineRule="auto"/>
                    <w:jc w:val="center"/>
                    <w:rPr>
                      <w:rFonts w:cs="Arial"/>
                      <w:bCs/>
                      <w:szCs w:val="20"/>
                      <w:lang w:val="x-none" w:eastAsia="sl-SI"/>
                    </w:rPr>
                  </w:pPr>
                </w:p>
                <w:p w14:paraId="08DCEE67" w14:textId="77777777" w:rsidR="005217DB" w:rsidRPr="00622F0D" w:rsidRDefault="005217DB" w:rsidP="005823ED">
                  <w:pPr>
                    <w:shd w:val="clear" w:color="auto" w:fill="FFFFFF"/>
                    <w:spacing w:after="60" w:line="240" w:lineRule="auto"/>
                    <w:jc w:val="center"/>
                    <w:rPr>
                      <w:rFonts w:cs="Arial"/>
                      <w:bCs/>
                      <w:szCs w:val="20"/>
                      <w:lang w:eastAsia="sl-SI"/>
                    </w:rPr>
                  </w:pPr>
                  <w:r w:rsidRPr="00622F0D">
                    <w:rPr>
                      <w:rFonts w:cs="Arial"/>
                      <w:bCs/>
                      <w:szCs w:val="20"/>
                      <w:lang w:eastAsia="sl-SI"/>
                    </w:rPr>
                    <w:t>40. člen</w:t>
                  </w:r>
                </w:p>
                <w:p w14:paraId="1EB28CAF" w14:textId="77777777" w:rsidR="005217DB" w:rsidRPr="00622F0D" w:rsidRDefault="005217DB" w:rsidP="005823ED">
                  <w:pPr>
                    <w:shd w:val="clear" w:color="auto" w:fill="FFFFFF"/>
                    <w:spacing w:after="60" w:line="240" w:lineRule="auto"/>
                    <w:jc w:val="center"/>
                    <w:rPr>
                      <w:rFonts w:cs="Arial"/>
                      <w:bCs/>
                      <w:szCs w:val="20"/>
                      <w:lang w:val="x-none" w:eastAsia="sl-SI"/>
                    </w:rPr>
                  </w:pPr>
                  <w:r w:rsidRPr="00622F0D">
                    <w:rPr>
                      <w:rFonts w:cs="Arial"/>
                      <w:bCs/>
                      <w:szCs w:val="20"/>
                      <w:lang w:val="x-none" w:eastAsia="sl-SI"/>
                    </w:rPr>
                    <w:t>(določitev in izplačilo odškodnine)</w:t>
                  </w:r>
                </w:p>
                <w:p w14:paraId="42CBCFF2" w14:textId="77777777" w:rsidR="005217DB" w:rsidRPr="00622F0D" w:rsidRDefault="005217DB" w:rsidP="005823ED">
                  <w:pPr>
                    <w:shd w:val="clear" w:color="auto" w:fill="FFFFFF"/>
                    <w:spacing w:after="60" w:line="240" w:lineRule="auto"/>
                    <w:jc w:val="center"/>
                    <w:rPr>
                      <w:rFonts w:cs="Arial"/>
                      <w:bCs/>
                      <w:szCs w:val="20"/>
                      <w:lang w:eastAsia="sl-SI"/>
                    </w:rPr>
                  </w:pPr>
                </w:p>
                <w:p w14:paraId="1FF53D80" w14:textId="5BC08EC8" w:rsidR="005217DB" w:rsidRPr="00622F0D" w:rsidRDefault="005217DB" w:rsidP="007218C3">
                  <w:pPr>
                    <w:pStyle w:val="Odstavekseznama"/>
                    <w:numPr>
                      <w:ilvl w:val="0"/>
                      <w:numId w:val="119"/>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Odškodnina za ustanovitev služnosti v javno korist se določi za obdobje od poteka 24 mesecev od začetka uporabe zemljišča, ki otežuje redno rabo zemljišča, do poteka obdobja obremenitve zemljišča s služnostjo.</w:t>
                  </w:r>
                  <w:r w:rsidRPr="00622F0D">
                    <w:rPr>
                      <w:rFonts w:ascii="Arial" w:hAnsi="Arial" w:cs="Arial"/>
                      <w:sz w:val="20"/>
                    </w:rPr>
                    <w:t xml:space="preserve"> </w:t>
                  </w:r>
                  <w:r w:rsidRPr="00622F0D">
                    <w:rPr>
                      <w:rFonts w:ascii="Arial" w:hAnsi="Arial" w:cs="Arial"/>
                      <w:sz w:val="20"/>
                      <w:lang w:val="x-none"/>
                    </w:rPr>
                    <w:t>Odškodnina se izplačuje na letni ravni za preteklo leto, in sicer do konca meseca marca tekočega leta. Izplačilo za posamezno leto se izračuna tako, da se višina odškodnine, določena za celotno obdobje, deli s številom let, za katera je zemljišče obremenjeno s služnostjo v javno korist. Če odškodnina ni določena v istem koledarskem letu, kot je bila ustanovljena služnost v javno korist, se odškodnina za obdobje do določitve odškodnine, izplača do konca meseca marca leta, ki sledi letu, v katerem je bila določena odškodnina. Če služnost v javno korist ne traja celo koledarsko leto, se izplačilo za posamezno leto sorazmerno zmanjša.</w:t>
                  </w:r>
                </w:p>
                <w:p w14:paraId="1E450F06" w14:textId="25491173" w:rsidR="005217DB" w:rsidRPr="00622F0D" w:rsidRDefault="005217DB" w:rsidP="007218C3">
                  <w:pPr>
                    <w:pStyle w:val="Odstavekseznama"/>
                    <w:numPr>
                      <w:ilvl w:val="0"/>
                      <w:numId w:val="119"/>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Če se služnost v javno korist ukine pred potekom obdobja, za katero je bila ustanovljena, se za preostalo obdobje odškodnina ne izplača.</w:t>
                  </w:r>
                </w:p>
                <w:p w14:paraId="5A5E2382" w14:textId="7BC836C5" w:rsidR="005217DB" w:rsidRPr="00622F0D" w:rsidRDefault="005217DB" w:rsidP="007218C3">
                  <w:pPr>
                    <w:pStyle w:val="Odstavekseznama"/>
                    <w:numPr>
                      <w:ilvl w:val="0"/>
                      <w:numId w:val="119"/>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 xml:space="preserve">Odškodnino zemljišča izplača </w:t>
                  </w:r>
                  <w:r w:rsidRPr="00622F0D">
                    <w:rPr>
                      <w:rFonts w:ascii="Arial" w:hAnsi="Arial" w:cs="Arial"/>
                      <w:sz w:val="20"/>
                    </w:rPr>
                    <w:t>Uprava</w:t>
                  </w:r>
                  <w:r w:rsidRPr="00622F0D">
                    <w:rPr>
                      <w:rFonts w:ascii="Arial" w:hAnsi="Arial" w:cs="Arial"/>
                      <w:sz w:val="20"/>
                      <w:lang w:val="x-none"/>
                    </w:rPr>
                    <w:t>, na osebni oziroma poslovni račun lastnika zemljišča. Sredstva za izplačilo odškodnine se zagotovijo v proračunu Republike Slovenije.</w:t>
                  </w:r>
                </w:p>
                <w:p w14:paraId="68851342" w14:textId="77777777" w:rsidR="005217DB" w:rsidRPr="00622F0D" w:rsidRDefault="005217DB" w:rsidP="005823ED">
                  <w:pPr>
                    <w:shd w:val="clear" w:color="auto" w:fill="FFFFFF"/>
                    <w:spacing w:after="60" w:line="240" w:lineRule="auto"/>
                    <w:jc w:val="center"/>
                    <w:rPr>
                      <w:rFonts w:cs="Arial"/>
                      <w:bCs/>
                      <w:szCs w:val="20"/>
                      <w:lang w:eastAsia="sl-SI"/>
                    </w:rPr>
                  </w:pPr>
                </w:p>
                <w:p w14:paraId="5440AD6E" w14:textId="77777777" w:rsidR="005217DB" w:rsidRPr="00622F0D" w:rsidRDefault="005217DB" w:rsidP="005823ED">
                  <w:pPr>
                    <w:shd w:val="clear" w:color="auto" w:fill="FFFFFF"/>
                    <w:spacing w:after="60" w:line="240" w:lineRule="auto"/>
                    <w:jc w:val="center"/>
                    <w:rPr>
                      <w:rFonts w:cs="Arial"/>
                      <w:bCs/>
                      <w:szCs w:val="20"/>
                      <w:lang w:eastAsia="sl-SI"/>
                    </w:rPr>
                  </w:pPr>
                  <w:r w:rsidRPr="00622F0D">
                    <w:rPr>
                      <w:rFonts w:cs="Arial"/>
                      <w:bCs/>
                      <w:szCs w:val="20"/>
                      <w:lang w:eastAsia="sl-SI"/>
                    </w:rPr>
                    <w:t>41.</w:t>
                  </w:r>
                  <w:r w:rsidRPr="00622F0D">
                    <w:rPr>
                      <w:rFonts w:cs="Arial"/>
                      <w:bCs/>
                      <w:szCs w:val="20"/>
                      <w:lang w:val="x-none" w:eastAsia="sl-SI"/>
                    </w:rPr>
                    <w:t xml:space="preserve"> člen</w:t>
                  </w:r>
                </w:p>
                <w:p w14:paraId="504A48B9" w14:textId="77777777" w:rsidR="005217DB" w:rsidRPr="00622F0D" w:rsidRDefault="005217DB" w:rsidP="005823ED">
                  <w:pPr>
                    <w:shd w:val="clear" w:color="auto" w:fill="FFFFFF"/>
                    <w:spacing w:after="60" w:line="240" w:lineRule="auto"/>
                    <w:jc w:val="center"/>
                    <w:rPr>
                      <w:rFonts w:cs="Arial"/>
                      <w:bCs/>
                      <w:szCs w:val="20"/>
                      <w:lang w:val="x-none" w:eastAsia="sl-SI"/>
                    </w:rPr>
                  </w:pPr>
                  <w:r w:rsidRPr="00622F0D">
                    <w:rPr>
                      <w:rFonts w:cs="Arial"/>
                      <w:bCs/>
                      <w:szCs w:val="20"/>
                      <w:lang w:val="x-none" w:eastAsia="sl-SI"/>
                    </w:rPr>
                    <w:t>(skrbnik za posebne primere)</w:t>
                  </w:r>
                </w:p>
                <w:p w14:paraId="4CD4D366" w14:textId="77777777" w:rsidR="005217DB" w:rsidRPr="00622F0D" w:rsidRDefault="005217DB" w:rsidP="005823ED">
                  <w:pPr>
                    <w:shd w:val="clear" w:color="auto" w:fill="FFFFFF"/>
                    <w:spacing w:after="60" w:line="240" w:lineRule="auto"/>
                    <w:jc w:val="center"/>
                    <w:rPr>
                      <w:rFonts w:cs="Arial"/>
                      <w:bCs/>
                      <w:szCs w:val="20"/>
                      <w:lang w:eastAsia="sl-SI"/>
                    </w:rPr>
                  </w:pPr>
                </w:p>
                <w:p w14:paraId="1BBEC301" w14:textId="4A111625" w:rsidR="005217DB" w:rsidRPr="00622F0D" w:rsidRDefault="005217DB" w:rsidP="007218C3">
                  <w:pPr>
                    <w:pStyle w:val="Odstavekseznama"/>
                    <w:numPr>
                      <w:ilvl w:val="0"/>
                      <w:numId w:val="120"/>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Če upravičenec do služnosti v javno korist za namen sklenitve pogodbe o ustanovitvi služnosti v javno korist ne pridobi podatkov o lastniku zemljišča iz uradnih evidenc, ker ti podatki ne obstajajo ali ker organi, ki vodijo uradne evidence, s podatki ne razpolagajo, ali so podatki v evidenci napačni, ali lastnik zemljišča zaradi neznanega bivališča ne more sodelovati v postopku, pošlje centru za socialno delo predlog za postavitev skrbnika za poseben primer.</w:t>
                  </w:r>
                </w:p>
                <w:p w14:paraId="004BB3C4" w14:textId="1EB8133B" w:rsidR="005217DB" w:rsidRPr="00622F0D" w:rsidRDefault="005217DB" w:rsidP="007218C3">
                  <w:pPr>
                    <w:pStyle w:val="Odstavekseznama"/>
                    <w:numPr>
                      <w:ilvl w:val="0"/>
                      <w:numId w:val="120"/>
                    </w:numPr>
                    <w:shd w:val="clear" w:color="auto" w:fill="FFFFFF"/>
                    <w:spacing w:after="60"/>
                    <w:ind w:left="357" w:hanging="357"/>
                    <w:contextualSpacing w:val="0"/>
                    <w:rPr>
                      <w:rFonts w:ascii="Arial" w:hAnsi="Arial" w:cs="Arial"/>
                      <w:sz w:val="20"/>
                    </w:rPr>
                  </w:pPr>
                  <w:r w:rsidRPr="00622F0D">
                    <w:rPr>
                      <w:rFonts w:ascii="Arial" w:hAnsi="Arial" w:cs="Arial"/>
                      <w:sz w:val="20"/>
                      <w:lang w:val="x-none"/>
                    </w:rPr>
                    <w:t>Center za socialno delo v 60 dneh imenuje skrbnika za poseben primer, ki zastopa lastnika zemljišča in varuje njegove koristi.</w:t>
                  </w:r>
                </w:p>
                <w:p w14:paraId="733C14BB" w14:textId="77777777" w:rsidR="005217DB" w:rsidRPr="00622F0D" w:rsidRDefault="005217DB" w:rsidP="005823ED">
                  <w:pPr>
                    <w:spacing w:after="60" w:line="240" w:lineRule="auto"/>
                    <w:jc w:val="both"/>
                    <w:rPr>
                      <w:rFonts w:cs="Arial"/>
                      <w:szCs w:val="20"/>
                      <w:lang w:eastAsia="sl-SI"/>
                    </w:rPr>
                  </w:pPr>
                </w:p>
                <w:p w14:paraId="62F4426B" w14:textId="77777777" w:rsidR="005217DB" w:rsidRPr="00622F0D" w:rsidRDefault="005217DB" w:rsidP="005823ED">
                  <w:pPr>
                    <w:spacing w:after="60" w:line="240" w:lineRule="auto"/>
                    <w:jc w:val="center"/>
                    <w:rPr>
                      <w:rFonts w:cs="Arial"/>
                      <w:szCs w:val="20"/>
                    </w:rPr>
                  </w:pPr>
                  <w:r w:rsidRPr="00622F0D">
                    <w:rPr>
                      <w:rFonts w:cs="Arial"/>
                      <w:szCs w:val="20"/>
                    </w:rPr>
                    <w:t>8. Omejitev ali prepoved izvajanja kmetijskih, gozdarskih ali drugih aktivnosti na območju z omejitvami</w:t>
                  </w:r>
                </w:p>
                <w:p w14:paraId="4FA4EE18" w14:textId="77777777" w:rsidR="005217DB" w:rsidRPr="00622F0D" w:rsidRDefault="005217DB" w:rsidP="005823ED">
                  <w:pPr>
                    <w:spacing w:after="60" w:line="240" w:lineRule="auto"/>
                    <w:jc w:val="center"/>
                    <w:rPr>
                      <w:rFonts w:cs="Arial"/>
                      <w:szCs w:val="20"/>
                    </w:rPr>
                  </w:pPr>
                </w:p>
                <w:p w14:paraId="054EE5CA" w14:textId="77777777" w:rsidR="005217DB" w:rsidRPr="00622F0D" w:rsidRDefault="005217DB" w:rsidP="005823ED">
                  <w:pPr>
                    <w:spacing w:after="60" w:line="240" w:lineRule="auto"/>
                    <w:jc w:val="center"/>
                    <w:rPr>
                      <w:rFonts w:cs="Arial"/>
                      <w:szCs w:val="20"/>
                    </w:rPr>
                  </w:pPr>
                  <w:r w:rsidRPr="00622F0D">
                    <w:rPr>
                      <w:rFonts w:cs="Arial"/>
                      <w:szCs w:val="20"/>
                    </w:rPr>
                    <w:t>42. člen</w:t>
                  </w:r>
                  <w:r w:rsidRPr="00622F0D">
                    <w:rPr>
                      <w:rFonts w:cs="Arial"/>
                      <w:szCs w:val="20"/>
                    </w:rPr>
                    <w:br/>
                    <w:t>(omejitev ali prepoved izvajanja kmetijskih, gozdarskih ali drugih aktivnosti na območju z omejitvami)</w:t>
                  </w:r>
                </w:p>
                <w:p w14:paraId="3ED22C68" w14:textId="77777777" w:rsidR="005217DB" w:rsidRPr="00622F0D" w:rsidRDefault="005217DB" w:rsidP="005823ED">
                  <w:pPr>
                    <w:spacing w:after="60" w:line="240" w:lineRule="auto"/>
                    <w:jc w:val="both"/>
                    <w:rPr>
                      <w:rFonts w:cs="Arial"/>
                      <w:szCs w:val="20"/>
                    </w:rPr>
                  </w:pPr>
                </w:p>
                <w:p w14:paraId="1FFE6A33" w14:textId="77777777" w:rsidR="005217DB" w:rsidRPr="00622F0D" w:rsidRDefault="005217DB" w:rsidP="007B1477">
                  <w:pPr>
                    <w:numPr>
                      <w:ilvl w:val="2"/>
                      <w:numId w:val="37"/>
                    </w:numPr>
                    <w:spacing w:after="60" w:line="240" w:lineRule="auto"/>
                    <w:ind w:left="425" w:hanging="357"/>
                    <w:jc w:val="both"/>
                    <w:rPr>
                      <w:rFonts w:cs="Arial"/>
                      <w:szCs w:val="20"/>
                      <w:lang w:eastAsia="sl-SI"/>
                    </w:rPr>
                  </w:pPr>
                  <w:r w:rsidRPr="00622F0D">
                    <w:rPr>
                      <w:rFonts w:cs="Arial"/>
                      <w:szCs w:val="20"/>
                      <w:lang w:eastAsia="sl-SI"/>
                    </w:rPr>
                    <w:t>Na določenem območju znotraj območja z omejitvami se lahko zaradi preprečevanje oziroma omejitev premikov divjih prašičev zaradi vznemirjanja omeji ali prepove izvajanje kmetijskih, gozdarskih ali drugih aktivnosti.</w:t>
                  </w:r>
                </w:p>
                <w:p w14:paraId="7E3CE6E3" w14:textId="77777777" w:rsidR="005217DB" w:rsidRPr="00622F0D" w:rsidRDefault="005217DB" w:rsidP="007B1477">
                  <w:pPr>
                    <w:numPr>
                      <w:ilvl w:val="2"/>
                      <w:numId w:val="37"/>
                    </w:numPr>
                    <w:spacing w:after="60" w:line="240" w:lineRule="auto"/>
                    <w:ind w:left="425" w:hanging="357"/>
                    <w:rPr>
                      <w:rFonts w:cs="Arial"/>
                      <w:szCs w:val="20"/>
                      <w:lang w:eastAsia="sl-SI"/>
                    </w:rPr>
                  </w:pPr>
                  <w:r w:rsidRPr="00622F0D">
                    <w:rPr>
                      <w:rFonts w:cs="Arial"/>
                      <w:szCs w:val="20"/>
                      <w:lang w:eastAsia="sl-SI"/>
                    </w:rPr>
                    <w:t>Omejitev ali prepoved iz prejšnjega odstavka lahko zajema:</w:t>
                  </w:r>
                </w:p>
                <w:p w14:paraId="017293CC" w14:textId="77777777" w:rsidR="005217DB" w:rsidRPr="00622F0D" w:rsidRDefault="005217DB" w:rsidP="007218C3">
                  <w:pPr>
                    <w:numPr>
                      <w:ilvl w:val="0"/>
                      <w:numId w:val="82"/>
                    </w:numPr>
                    <w:spacing w:after="60" w:line="240" w:lineRule="auto"/>
                    <w:rPr>
                      <w:rFonts w:cs="Arial"/>
                      <w:szCs w:val="20"/>
                      <w:lang w:eastAsia="sl-SI"/>
                    </w:rPr>
                  </w:pPr>
                  <w:r w:rsidRPr="00622F0D">
                    <w:rPr>
                      <w:rFonts w:cs="Arial"/>
                      <w:szCs w:val="20"/>
                      <w:lang w:eastAsia="sl-SI"/>
                    </w:rPr>
                    <w:t>prepoved spravila pridelkov;</w:t>
                  </w:r>
                </w:p>
                <w:p w14:paraId="239C9A01" w14:textId="77777777" w:rsidR="005217DB" w:rsidRPr="00622F0D" w:rsidRDefault="005217DB" w:rsidP="007218C3">
                  <w:pPr>
                    <w:numPr>
                      <w:ilvl w:val="0"/>
                      <w:numId w:val="82"/>
                    </w:numPr>
                    <w:spacing w:after="60" w:line="240" w:lineRule="auto"/>
                    <w:rPr>
                      <w:rFonts w:cs="Arial"/>
                      <w:szCs w:val="20"/>
                      <w:lang w:eastAsia="sl-SI"/>
                    </w:rPr>
                  </w:pPr>
                  <w:r w:rsidRPr="00622F0D">
                    <w:rPr>
                      <w:rFonts w:cs="Arial"/>
                      <w:szCs w:val="20"/>
                      <w:lang w:eastAsia="sl-SI"/>
                    </w:rPr>
                    <w:t>prepoved košnje oziroma spravila krme;</w:t>
                  </w:r>
                </w:p>
                <w:p w14:paraId="49CCE83D" w14:textId="77777777" w:rsidR="005217DB" w:rsidRPr="00622F0D" w:rsidRDefault="005217DB" w:rsidP="007218C3">
                  <w:pPr>
                    <w:numPr>
                      <w:ilvl w:val="0"/>
                      <w:numId w:val="82"/>
                    </w:numPr>
                    <w:spacing w:after="60" w:line="240" w:lineRule="auto"/>
                    <w:rPr>
                      <w:rFonts w:cs="Arial"/>
                      <w:szCs w:val="20"/>
                      <w:lang w:eastAsia="sl-SI"/>
                    </w:rPr>
                  </w:pPr>
                  <w:r w:rsidRPr="00622F0D">
                    <w:rPr>
                      <w:rFonts w:cs="Arial"/>
                      <w:szCs w:val="20"/>
                      <w:lang w:eastAsia="sl-SI"/>
                    </w:rPr>
                    <w:t>prepoved sečnje in spravila lesa iz gozdov;</w:t>
                  </w:r>
                </w:p>
                <w:p w14:paraId="54F64343" w14:textId="77777777" w:rsidR="005217DB" w:rsidRPr="00622F0D" w:rsidRDefault="005217DB" w:rsidP="007218C3">
                  <w:pPr>
                    <w:numPr>
                      <w:ilvl w:val="0"/>
                      <w:numId w:val="82"/>
                    </w:numPr>
                    <w:spacing w:after="60" w:line="240" w:lineRule="auto"/>
                    <w:contextualSpacing/>
                    <w:jc w:val="both"/>
                    <w:rPr>
                      <w:rFonts w:cs="Arial"/>
                      <w:szCs w:val="20"/>
                      <w:lang w:eastAsia="sl-SI"/>
                    </w:rPr>
                  </w:pPr>
                  <w:r w:rsidRPr="00622F0D">
                    <w:rPr>
                      <w:rFonts w:cs="Arial"/>
                      <w:szCs w:val="20"/>
                      <w:lang w:eastAsia="sl-SI"/>
                    </w:rPr>
                    <w:t>prepoved nabiranja gob in drugih gozdnih sadežev;</w:t>
                  </w:r>
                </w:p>
                <w:p w14:paraId="067F546F" w14:textId="77777777" w:rsidR="005217DB" w:rsidRPr="00622F0D" w:rsidRDefault="005217DB" w:rsidP="007218C3">
                  <w:pPr>
                    <w:numPr>
                      <w:ilvl w:val="0"/>
                      <w:numId w:val="82"/>
                    </w:numPr>
                    <w:spacing w:after="60" w:line="240" w:lineRule="auto"/>
                    <w:rPr>
                      <w:rFonts w:cs="Arial"/>
                      <w:szCs w:val="20"/>
                      <w:lang w:eastAsia="sl-SI"/>
                    </w:rPr>
                  </w:pPr>
                  <w:r w:rsidRPr="00622F0D">
                    <w:rPr>
                      <w:rFonts w:cs="Arial"/>
                      <w:szCs w:val="20"/>
                      <w:lang w:eastAsia="sl-SI"/>
                    </w:rPr>
                    <w:t>prepoved oziroma omejitev gibanja;</w:t>
                  </w:r>
                </w:p>
                <w:p w14:paraId="5DD6D9CC" w14:textId="77777777" w:rsidR="005217DB" w:rsidRPr="00622F0D" w:rsidRDefault="005217DB" w:rsidP="007218C3">
                  <w:pPr>
                    <w:numPr>
                      <w:ilvl w:val="0"/>
                      <w:numId w:val="82"/>
                    </w:numPr>
                    <w:spacing w:after="60" w:line="240" w:lineRule="auto"/>
                    <w:rPr>
                      <w:rFonts w:cs="Arial"/>
                      <w:szCs w:val="20"/>
                      <w:lang w:eastAsia="sl-SI"/>
                    </w:rPr>
                  </w:pPr>
                  <w:r w:rsidRPr="00622F0D">
                    <w:rPr>
                      <w:rFonts w:cs="Arial"/>
                      <w:szCs w:val="20"/>
                      <w:lang w:eastAsia="sl-SI"/>
                    </w:rPr>
                    <w:t>prepoved drugih aktivnosti, ki imajo lahko za posledico širjenje APK.</w:t>
                  </w:r>
                </w:p>
                <w:p w14:paraId="166E5F26" w14:textId="77777777" w:rsidR="005217DB" w:rsidRPr="00622F0D" w:rsidRDefault="005217DB" w:rsidP="005217DB">
                  <w:pPr>
                    <w:tabs>
                      <w:tab w:val="left" w:pos="284"/>
                    </w:tabs>
                    <w:spacing w:after="60" w:line="240" w:lineRule="auto"/>
                    <w:jc w:val="center"/>
                    <w:rPr>
                      <w:rFonts w:cs="Arial"/>
                      <w:szCs w:val="20"/>
                    </w:rPr>
                  </w:pPr>
                </w:p>
                <w:p w14:paraId="2344E7D5" w14:textId="77777777" w:rsidR="005217DB" w:rsidRPr="00622F0D" w:rsidRDefault="005217DB" w:rsidP="005823ED">
                  <w:pPr>
                    <w:tabs>
                      <w:tab w:val="left" w:pos="284"/>
                    </w:tabs>
                    <w:spacing w:after="60" w:line="240" w:lineRule="auto"/>
                    <w:jc w:val="center"/>
                    <w:rPr>
                      <w:rFonts w:cs="Arial"/>
                      <w:szCs w:val="20"/>
                    </w:rPr>
                  </w:pPr>
                  <w:r w:rsidRPr="00622F0D">
                    <w:rPr>
                      <w:rFonts w:cs="Arial"/>
                      <w:szCs w:val="20"/>
                    </w:rPr>
                    <w:t>9. Ukrepi pri domačih prašičih na območju z omejitvami</w:t>
                  </w:r>
                </w:p>
                <w:p w14:paraId="257EA49B" w14:textId="77777777" w:rsidR="005217DB" w:rsidRPr="00622F0D" w:rsidRDefault="005217DB" w:rsidP="005823ED">
                  <w:pPr>
                    <w:tabs>
                      <w:tab w:val="left" w:pos="284"/>
                    </w:tabs>
                    <w:spacing w:after="60" w:line="240" w:lineRule="auto"/>
                    <w:rPr>
                      <w:rFonts w:cs="Arial"/>
                      <w:szCs w:val="20"/>
                    </w:rPr>
                  </w:pPr>
                </w:p>
                <w:p w14:paraId="067D9A11" w14:textId="77777777" w:rsidR="005217DB" w:rsidRPr="00622F0D" w:rsidRDefault="005217DB" w:rsidP="005823ED">
                  <w:pPr>
                    <w:tabs>
                      <w:tab w:val="left" w:pos="284"/>
                    </w:tabs>
                    <w:spacing w:after="60" w:line="240" w:lineRule="auto"/>
                    <w:jc w:val="center"/>
                    <w:rPr>
                      <w:rFonts w:cs="Arial"/>
                      <w:szCs w:val="20"/>
                    </w:rPr>
                  </w:pPr>
                  <w:r w:rsidRPr="00622F0D">
                    <w:rPr>
                      <w:rFonts w:cs="Arial"/>
                      <w:szCs w:val="20"/>
                    </w:rPr>
                    <w:t>43. člen</w:t>
                  </w:r>
                </w:p>
                <w:p w14:paraId="1B8C23CB" w14:textId="77777777" w:rsidR="005217DB" w:rsidRPr="00622F0D" w:rsidRDefault="005217DB" w:rsidP="005823ED">
                  <w:pPr>
                    <w:tabs>
                      <w:tab w:val="left" w:pos="284"/>
                    </w:tabs>
                    <w:spacing w:after="60" w:line="240" w:lineRule="auto"/>
                    <w:jc w:val="center"/>
                    <w:rPr>
                      <w:rFonts w:cs="Arial"/>
                      <w:szCs w:val="20"/>
                    </w:rPr>
                  </w:pPr>
                  <w:r w:rsidRPr="00622F0D">
                    <w:rPr>
                      <w:rFonts w:cs="Arial"/>
                      <w:szCs w:val="20"/>
                    </w:rPr>
                    <w:t>(pokončanje domačih prašičev in divjih prašičev v oborah in oborah za posebne namene)</w:t>
                  </w:r>
                </w:p>
                <w:p w14:paraId="15464E3A" w14:textId="77777777" w:rsidR="005217DB" w:rsidRPr="00622F0D" w:rsidRDefault="005217DB" w:rsidP="005217DB">
                  <w:pPr>
                    <w:tabs>
                      <w:tab w:val="left" w:pos="284"/>
                    </w:tabs>
                    <w:spacing w:after="60" w:line="240" w:lineRule="auto"/>
                    <w:rPr>
                      <w:rFonts w:cs="Arial"/>
                      <w:szCs w:val="20"/>
                    </w:rPr>
                  </w:pPr>
                </w:p>
                <w:p w14:paraId="4533B65A" w14:textId="77777777" w:rsidR="005217DB" w:rsidRPr="00622F0D" w:rsidRDefault="005217DB" w:rsidP="005217DB">
                  <w:pPr>
                    <w:tabs>
                      <w:tab w:val="left" w:pos="284"/>
                    </w:tabs>
                    <w:spacing w:after="60" w:line="240" w:lineRule="auto"/>
                    <w:jc w:val="both"/>
                    <w:rPr>
                      <w:rFonts w:cs="Arial"/>
                      <w:szCs w:val="20"/>
                    </w:rPr>
                  </w:pPr>
                  <w:r w:rsidRPr="00622F0D">
                    <w:rPr>
                      <w:rFonts w:cs="Arial"/>
                      <w:szCs w:val="20"/>
                    </w:rPr>
                    <w:t xml:space="preserve">Za preprečevanje prenosa APK z divjih prašičev na domače prašiče se lahko na določenem območju z omejitvami odredi pokončanje domačih prašičev in divjih prašičev v oborah in oborah za posebne namene ter prepove rejo prašičev, divjih prašičev v oborah in oborah za posebne namene v času trajanja ukrepa na določenem območju z omejitvami. </w:t>
                  </w:r>
                </w:p>
                <w:p w14:paraId="6BE765C5" w14:textId="77777777" w:rsidR="005217DB" w:rsidRPr="00622F0D" w:rsidRDefault="005217DB" w:rsidP="005217DB">
                  <w:pPr>
                    <w:tabs>
                      <w:tab w:val="left" w:pos="284"/>
                    </w:tabs>
                    <w:spacing w:after="60" w:line="240" w:lineRule="auto"/>
                    <w:jc w:val="center"/>
                    <w:rPr>
                      <w:rFonts w:cs="Arial"/>
                      <w:szCs w:val="20"/>
                    </w:rPr>
                  </w:pPr>
                </w:p>
                <w:p w14:paraId="273836EC" w14:textId="77777777" w:rsidR="005217DB" w:rsidRPr="00622F0D" w:rsidRDefault="005217DB" w:rsidP="005217DB">
                  <w:pPr>
                    <w:tabs>
                      <w:tab w:val="left" w:pos="284"/>
                    </w:tabs>
                    <w:spacing w:after="60" w:line="240" w:lineRule="auto"/>
                    <w:jc w:val="center"/>
                    <w:outlineLvl w:val="1"/>
                    <w:rPr>
                      <w:rFonts w:cs="Arial"/>
                      <w:b/>
                      <w:bCs/>
                      <w:smallCaps/>
                      <w:szCs w:val="20"/>
                    </w:rPr>
                  </w:pPr>
                  <w:bookmarkStart w:id="17" w:name="_Toc26453266"/>
                  <w:r w:rsidRPr="00622F0D">
                    <w:rPr>
                      <w:rFonts w:cs="Arial"/>
                      <w:b/>
                      <w:bCs/>
                      <w:smallCaps/>
                      <w:szCs w:val="20"/>
                    </w:rPr>
                    <w:t>IV. FINANČNE DOLOČBE</w:t>
                  </w:r>
                  <w:bookmarkEnd w:id="17"/>
                </w:p>
                <w:p w14:paraId="329FB50E" w14:textId="77777777" w:rsidR="005217DB" w:rsidRPr="00622F0D" w:rsidRDefault="005217DB" w:rsidP="005217DB">
                  <w:pPr>
                    <w:tabs>
                      <w:tab w:val="left" w:pos="284"/>
                    </w:tabs>
                    <w:spacing w:after="60" w:line="240" w:lineRule="auto"/>
                    <w:jc w:val="both"/>
                    <w:rPr>
                      <w:rFonts w:cs="Arial"/>
                      <w:szCs w:val="20"/>
                    </w:rPr>
                  </w:pPr>
                </w:p>
                <w:p w14:paraId="33F1B234" w14:textId="77777777" w:rsidR="005217DB" w:rsidRPr="00622F0D" w:rsidRDefault="005217DB" w:rsidP="005217DB">
                  <w:pPr>
                    <w:tabs>
                      <w:tab w:val="left" w:pos="284"/>
                    </w:tabs>
                    <w:spacing w:after="60" w:line="240" w:lineRule="auto"/>
                    <w:ind w:firstLine="142"/>
                    <w:jc w:val="center"/>
                    <w:outlineLvl w:val="2"/>
                    <w:rPr>
                      <w:rFonts w:cs="Arial"/>
                      <w:szCs w:val="20"/>
                    </w:rPr>
                  </w:pPr>
                  <w:bookmarkStart w:id="18" w:name="_Toc26453267"/>
                  <w:r w:rsidRPr="00622F0D">
                    <w:rPr>
                      <w:rFonts w:cs="Arial"/>
                      <w:szCs w:val="20"/>
                    </w:rPr>
                    <w:t>44. člen</w:t>
                  </w:r>
                  <w:r w:rsidRPr="00622F0D">
                    <w:rPr>
                      <w:rFonts w:cs="Arial"/>
                      <w:szCs w:val="20"/>
                    </w:rPr>
                    <w:br/>
                    <w:t>(znižanje koncesijskih dajatev)</w:t>
                  </w:r>
                  <w:bookmarkEnd w:id="18"/>
                </w:p>
                <w:p w14:paraId="5A4E3FBE" w14:textId="77777777" w:rsidR="005217DB" w:rsidRPr="00622F0D" w:rsidRDefault="005217DB" w:rsidP="005217DB">
                  <w:pPr>
                    <w:tabs>
                      <w:tab w:val="left" w:pos="284"/>
                    </w:tabs>
                    <w:spacing w:after="60" w:line="240" w:lineRule="auto"/>
                    <w:jc w:val="both"/>
                    <w:rPr>
                      <w:rFonts w:cs="Arial"/>
                      <w:szCs w:val="20"/>
                    </w:rPr>
                  </w:pPr>
                </w:p>
                <w:p w14:paraId="06F04779" w14:textId="77777777" w:rsidR="005217DB" w:rsidRPr="00622F0D" w:rsidRDefault="005217DB" w:rsidP="005217DB">
                  <w:pPr>
                    <w:tabs>
                      <w:tab w:val="left" w:pos="284"/>
                    </w:tabs>
                    <w:spacing w:after="60" w:line="240" w:lineRule="auto"/>
                    <w:jc w:val="both"/>
                    <w:rPr>
                      <w:rFonts w:cs="Arial"/>
                      <w:szCs w:val="20"/>
                    </w:rPr>
                  </w:pPr>
                  <w:r w:rsidRPr="00622F0D">
                    <w:rPr>
                      <w:rFonts w:cs="Arial"/>
                      <w:szCs w:val="20"/>
                    </w:rPr>
                    <w:t xml:space="preserve">Ministrstvo lahko po postopku za znižanje koncesijske dajatve za trajnostno gospodarjenje z divjadjo v posameznem lovišču v skladu s predpisom, ki ureja podelitev koncesij za trajnostno gospodarjenje z divjadjo v loviščih v Republiki Sloveniji, upravljavcu lovišča za preteklo leto zmanjša ali odpravi obveznost plačila koncesijske dajatve za trajnostno gospodarjenje z divjadjo v lovišču zaradi nezmožnosti upravljanja z loviščem, če je na območju lovišča veljal ukrep prepovedi lova. </w:t>
                  </w:r>
                </w:p>
                <w:p w14:paraId="5BB934B3" w14:textId="77777777" w:rsidR="005217DB" w:rsidRPr="00622F0D" w:rsidRDefault="005217DB" w:rsidP="005823ED">
                  <w:pPr>
                    <w:tabs>
                      <w:tab w:val="left" w:pos="284"/>
                    </w:tabs>
                    <w:spacing w:after="60" w:line="240" w:lineRule="auto"/>
                    <w:jc w:val="both"/>
                    <w:rPr>
                      <w:rFonts w:cs="Arial"/>
                      <w:szCs w:val="20"/>
                    </w:rPr>
                  </w:pPr>
                </w:p>
                <w:p w14:paraId="6B279090" w14:textId="77777777" w:rsidR="005217DB" w:rsidRPr="00622F0D" w:rsidRDefault="005217DB" w:rsidP="005823ED">
                  <w:pPr>
                    <w:keepNext/>
                    <w:spacing w:after="60" w:line="240" w:lineRule="auto"/>
                    <w:jc w:val="center"/>
                    <w:outlineLvl w:val="2"/>
                    <w:rPr>
                      <w:rFonts w:cs="Arial"/>
                      <w:bCs/>
                      <w:szCs w:val="20"/>
                    </w:rPr>
                  </w:pPr>
                  <w:bookmarkStart w:id="19" w:name="_Toc26453268"/>
                  <w:r w:rsidRPr="00622F0D">
                    <w:rPr>
                      <w:rFonts w:cs="Arial"/>
                      <w:bCs/>
                      <w:szCs w:val="20"/>
                    </w:rPr>
                    <w:t>45. člen</w:t>
                  </w:r>
                  <w:r w:rsidRPr="00622F0D">
                    <w:rPr>
                      <w:rFonts w:cs="Arial"/>
                      <w:bCs/>
                      <w:szCs w:val="20"/>
                    </w:rPr>
                    <w:br/>
                    <w:t>(nadomestila za povzročeno škodo)</w:t>
                  </w:r>
                  <w:bookmarkEnd w:id="19"/>
                </w:p>
                <w:p w14:paraId="67E1E6D6" w14:textId="77777777" w:rsidR="005217DB" w:rsidRPr="00622F0D" w:rsidRDefault="005217DB" w:rsidP="005823ED">
                  <w:pPr>
                    <w:tabs>
                      <w:tab w:val="left" w:pos="284"/>
                    </w:tabs>
                    <w:spacing w:after="60" w:line="240" w:lineRule="auto"/>
                    <w:rPr>
                      <w:rFonts w:cs="Arial"/>
                      <w:szCs w:val="20"/>
                    </w:rPr>
                  </w:pPr>
                </w:p>
                <w:p w14:paraId="606189C4" w14:textId="77777777" w:rsidR="005217DB" w:rsidRPr="00622F0D" w:rsidRDefault="005217DB" w:rsidP="005217DB">
                  <w:pPr>
                    <w:tabs>
                      <w:tab w:val="left" w:pos="284"/>
                    </w:tabs>
                    <w:spacing w:after="60" w:line="240" w:lineRule="auto"/>
                    <w:jc w:val="both"/>
                    <w:rPr>
                      <w:rFonts w:cs="Arial"/>
                      <w:szCs w:val="20"/>
                    </w:rPr>
                  </w:pPr>
                  <w:r w:rsidRPr="00622F0D">
                    <w:rPr>
                      <w:rFonts w:cs="Arial"/>
                      <w:szCs w:val="20"/>
                    </w:rPr>
                    <w:t>Ne glede na zakon, ki ureja divjad in lovstvo, Republika Slovenija zaradi izvajanja ukrepov po tem zakonu zagotovi nadomestilo za povzročeno škodo</w:t>
                  </w:r>
                  <w:r w:rsidRPr="00622F0D" w:rsidDel="000C7A07">
                    <w:rPr>
                      <w:rFonts w:cs="Arial"/>
                      <w:szCs w:val="20"/>
                    </w:rPr>
                    <w:t xml:space="preserve"> </w:t>
                  </w:r>
                  <w:r w:rsidRPr="00622F0D">
                    <w:rPr>
                      <w:rFonts w:cs="Arial"/>
                      <w:szCs w:val="20"/>
                    </w:rPr>
                    <w:t>oziroma odškodnino za:</w:t>
                  </w:r>
                </w:p>
                <w:p w14:paraId="18EEFEDE" w14:textId="77777777" w:rsidR="005217DB" w:rsidRPr="00622F0D" w:rsidRDefault="005217DB" w:rsidP="007B1477">
                  <w:pPr>
                    <w:numPr>
                      <w:ilvl w:val="0"/>
                      <w:numId w:val="51"/>
                    </w:numPr>
                    <w:tabs>
                      <w:tab w:val="left" w:pos="284"/>
                    </w:tabs>
                    <w:spacing w:after="60" w:line="240" w:lineRule="auto"/>
                    <w:contextualSpacing/>
                    <w:jc w:val="both"/>
                    <w:rPr>
                      <w:rFonts w:cs="Arial"/>
                      <w:szCs w:val="20"/>
                      <w:lang w:eastAsia="sl-SI"/>
                    </w:rPr>
                  </w:pPr>
                  <w:r w:rsidRPr="00622F0D">
                    <w:rPr>
                      <w:rFonts w:cs="Arial"/>
                      <w:szCs w:val="20"/>
                      <w:lang w:eastAsia="sl-SI"/>
                    </w:rPr>
                    <w:t xml:space="preserve">škodo, ki jo povzroči divjad v času prepovedi lova na kmetijskih in gozdnih kulturah; </w:t>
                  </w:r>
                </w:p>
                <w:p w14:paraId="23B45C3F" w14:textId="77777777" w:rsidR="005217DB" w:rsidRPr="00622F0D" w:rsidRDefault="005217DB" w:rsidP="007B1477">
                  <w:pPr>
                    <w:numPr>
                      <w:ilvl w:val="0"/>
                      <w:numId w:val="51"/>
                    </w:numPr>
                    <w:tabs>
                      <w:tab w:val="left" w:pos="284"/>
                    </w:tabs>
                    <w:spacing w:after="60" w:line="240" w:lineRule="auto"/>
                    <w:contextualSpacing/>
                    <w:jc w:val="both"/>
                    <w:rPr>
                      <w:rFonts w:cs="Arial"/>
                      <w:szCs w:val="20"/>
                      <w:lang w:eastAsia="sl-SI"/>
                    </w:rPr>
                  </w:pPr>
                  <w:r w:rsidRPr="00622F0D">
                    <w:rPr>
                      <w:rFonts w:cs="Arial"/>
                      <w:szCs w:val="20"/>
                      <w:lang w:eastAsia="sl-SI"/>
                    </w:rPr>
                    <w:t>uničene trupe odstreljenih divjih prašičev;</w:t>
                  </w:r>
                </w:p>
                <w:p w14:paraId="5943AF4E" w14:textId="77777777" w:rsidR="005217DB" w:rsidRPr="00622F0D" w:rsidRDefault="005217DB" w:rsidP="007B1477">
                  <w:pPr>
                    <w:numPr>
                      <w:ilvl w:val="0"/>
                      <w:numId w:val="51"/>
                    </w:numPr>
                    <w:tabs>
                      <w:tab w:val="left" w:pos="284"/>
                    </w:tabs>
                    <w:spacing w:after="60" w:line="240" w:lineRule="auto"/>
                    <w:contextualSpacing/>
                    <w:jc w:val="both"/>
                    <w:rPr>
                      <w:rFonts w:cs="Arial"/>
                      <w:szCs w:val="20"/>
                      <w:lang w:eastAsia="sl-SI"/>
                    </w:rPr>
                  </w:pPr>
                  <w:r w:rsidRPr="00622F0D">
                    <w:rPr>
                      <w:rFonts w:cs="Arial"/>
                      <w:szCs w:val="20"/>
                      <w:lang w:eastAsia="sl-SI"/>
                    </w:rPr>
                    <w:t>živali, ki so bile pokončane, ter za predmete in surovine, ki so bili poškodovani, pokvarjeni ali uničeni pri izvajanju nujnih ukrepov (odškodnina imetnikom domačih prašičev na območju z omejitvami);</w:t>
                  </w:r>
                </w:p>
                <w:p w14:paraId="14A93C0C" w14:textId="77777777" w:rsidR="005217DB" w:rsidRPr="00622F0D" w:rsidRDefault="005217DB" w:rsidP="007B1477">
                  <w:pPr>
                    <w:numPr>
                      <w:ilvl w:val="0"/>
                      <w:numId w:val="51"/>
                    </w:numPr>
                    <w:tabs>
                      <w:tab w:val="left" w:pos="284"/>
                    </w:tabs>
                    <w:spacing w:after="60" w:line="240" w:lineRule="auto"/>
                    <w:contextualSpacing/>
                    <w:jc w:val="both"/>
                    <w:rPr>
                      <w:rFonts w:cs="Arial"/>
                      <w:szCs w:val="20"/>
                      <w:lang w:eastAsia="sl-SI"/>
                    </w:rPr>
                  </w:pPr>
                  <w:r w:rsidRPr="00622F0D">
                    <w:rPr>
                      <w:rFonts w:cs="Arial"/>
                      <w:szCs w:val="20"/>
                      <w:lang w:eastAsia="sl-SI"/>
                    </w:rPr>
                    <w:t>omejitve pri izvajanju kmetijskih dejavnosti.</w:t>
                  </w:r>
                </w:p>
                <w:p w14:paraId="3B7163BD" w14:textId="77777777" w:rsidR="005217DB" w:rsidRPr="00622F0D" w:rsidRDefault="005217DB" w:rsidP="005217DB">
                  <w:pPr>
                    <w:tabs>
                      <w:tab w:val="left" w:pos="284"/>
                    </w:tabs>
                    <w:spacing w:after="60" w:line="240" w:lineRule="auto"/>
                    <w:contextualSpacing/>
                    <w:jc w:val="both"/>
                    <w:rPr>
                      <w:rFonts w:cs="Arial"/>
                      <w:szCs w:val="20"/>
                      <w:lang w:eastAsia="sl-SI"/>
                    </w:rPr>
                  </w:pPr>
                </w:p>
                <w:p w14:paraId="080C192A" w14:textId="77777777" w:rsidR="005217DB" w:rsidRPr="00622F0D" w:rsidRDefault="005217DB" w:rsidP="005823ED">
                  <w:pPr>
                    <w:tabs>
                      <w:tab w:val="left" w:pos="284"/>
                    </w:tabs>
                    <w:spacing w:after="60" w:line="240" w:lineRule="auto"/>
                    <w:jc w:val="center"/>
                    <w:outlineLvl w:val="2"/>
                    <w:rPr>
                      <w:rFonts w:cs="Arial"/>
                      <w:szCs w:val="20"/>
                    </w:rPr>
                  </w:pPr>
                  <w:bookmarkStart w:id="20" w:name="_Toc26453269"/>
                  <w:r w:rsidRPr="00622F0D">
                    <w:rPr>
                      <w:rFonts w:cs="Arial"/>
                      <w:szCs w:val="20"/>
                    </w:rPr>
                    <w:t>46. člen</w:t>
                  </w:r>
                  <w:r w:rsidRPr="00622F0D">
                    <w:rPr>
                      <w:rFonts w:cs="Arial"/>
                      <w:szCs w:val="20"/>
                    </w:rPr>
                    <w:br/>
                    <w:t>(nadomestila za povzročeno škodo, ki jo povzroči divjad v času prepovedi lova na kmetijskih in gozdnih kulturah)</w:t>
                  </w:r>
                  <w:bookmarkEnd w:id="20"/>
                </w:p>
                <w:p w14:paraId="532E0905" w14:textId="77777777" w:rsidR="005217DB" w:rsidRPr="00622F0D" w:rsidRDefault="005217DB" w:rsidP="005217DB">
                  <w:pPr>
                    <w:tabs>
                      <w:tab w:val="left" w:pos="284"/>
                    </w:tabs>
                    <w:spacing w:after="60" w:line="240" w:lineRule="auto"/>
                    <w:rPr>
                      <w:rFonts w:cs="Arial"/>
                      <w:szCs w:val="20"/>
                    </w:rPr>
                  </w:pPr>
                </w:p>
                <w:p w14:paraId="281CD777" w14:textId="77777777" w:rsidR="005217DB" w:rsidRPr="00622F0D" w:rsidRDefault="005217DB" w:rsidP="005217DB">
                  <w:pPr>
                    <w:spacing w:after="60" w:line="240" w:lineRule="auto"/>
                    <w:jc w:val="both"/>
                    <w:rPr>
                      <w:rFonts w:cs="Arial"/>
                      <w:szCs w:val="20"/>
                    </w:rPr>
                  </w:pPr>
                  <w:r w:rsidRPr="00622F0D">
                    <w:rPr>
                      <w:rFonts w:cs="Arial"/>
                      <w:szCs w:val="20"/>
                    </w:rPr>
                    <w:t xml:space="preserve">Če je na območju lovišča prepovedan lov, se nadomestila za povzročeno škodo na kmetijskih in gozdnih kulturah od divjadi </w:t>
                  </w:r>
                  <w:r w:rsidRPr="00622F0D">
                    <w:rPr>
                      <w:rFonts w:cs="Arial"/>
                      <w:szCs w:val="20"/>
                      <w:lang w:eastAsia="sl-SI"/>
                    </w:rPr>
                    <w:t>zagotovijo iz proračuna Republike Slovenije</w:t>
                  </w:r>
                  <w:r w:rsidRPr="00622F0D">
                    <w:rPr>
                      <w:rFonts w:cs="Arial"/>
                      <w:szCs w:val="20"/>
                    </w:rPr>
                    <w:t xml:space="preserve">. Lastnik ali uporabnik kmetijskega zemljišča, ki utrpi škodo na kmetijskih oziroma gozdnih kulturah od divjadi, uveljavlja nadomestilo za povzročeno škodo po postopku za uveljavljanje škode od divjadi od Republike Slovenije, ki jo izplačuje ministrstvo v skladu s zakonom, ki ureja divjad in lovstvo. </w:t>
                  </w:r>
                </w:p>
                <w:p w14:paraId="7582B11E" w14:textId="77777777" w:rsidR="005217DB" w:rsidRPr="00622F0D" w:rsidRDefault="005217DB" w:rsidP="005217DB">
                  <w:pPr>
                    <w:spacing w:after="60"/>
                  </w:pPr>
                </w:p>
                <w:p w14:paraId="31D1B147" w14:textId="77777777" w:rsidR="005217DB" w:rsidRPr="00622F0D" w:rsidRDefault="005217DB" w:rsidP="005217DB">
                  <w:pPr>
                    <w:tabs>
                      <w:tab w:val="left" w:pos="284"/>
                    </w:tabs>
                    <w:spacing w:after="60" w:line="240" w:lineRule="auto"/>
                    <w:ind w:left="425" w:hanging="425"/>
                    <w:jc w:val="center"/>
                    <w:outlineLvl w:val="2"/>
                    <w:rPr>
                      <w:rFonts w:cs="Arial"/>
                      <w:szCs w:val="20"/>
                    </w:rPr>
                  </w:pPr>
                  <w:bookmarkStart w:id="21" w:name="_Toc26453270"/>
                  <w:r w:rsidRPr="00622F0D">
                    <w:rPr>
                      <w:rFonts w:cs="Arial"/>
                      <w:szCs w:val="20"/>
                    </w:rPr>
                    <w:t>47. člen</w:t>
                  </w:r>
                  <w:r w:rsidRPr="00622F0D">
                    <w:rPr>
                      <w:rFonts w:cs="Arial"/>
                      <w:szCs w:val="20"/>
                    </w:rPr>
                    <w:br/>
                    <w:t>(odškodnine imetnikom prašičev na območju z omejitvami)</w:t>
                  </w:r>
                  <w:bookmarkEnd w:id="21"/>
                </w:p>
                <w:p w14:paraId="548AC17D" w14:textId="77777777" w:rsidR="005217DB" w:rsidRPr="00622F0D" w:rsidRDefault="005217DB" w:rsidP="005217DB">
                  <w:pPr>
                    <w:tabs>
                      <w:tab w:val="left" w:pos="284"/>
                    </w:tabs>
                    <w:spacing w:after="60" w:line="240" w:lineRule="auto"/>
                    <w:ind w:left="426" w:hanging="426"/>
                    <w:jc w:val="both"/>
                    <w:rPr>
                      <w:rFonts w:cs="Arial"/>
                      <w:szCs w:val="20"/>
                    </w:rPr>
                  </w:pPr>
                </w:p>
                <w:p w14:paraId="6A2DCA4D" w14:textId="77777777" w:rsidR="005217DB" w:rsidRPr="00622F0D" w:rsidRDefault="005217DB" w:rsidP="007B1477">
                  <w:pPr>
                    <w:numPr>
                      <w:ilvl w:val="0"/>
                      <w:numId w:val="41"/>
                    </w:numPr>
                    <w:spacing w:after="60" w:line="240" w:lineRule="auto"/>
                    <w:jc w:val="both"/>
                    <w:rPr>
                      <w:rFonts w:cs="Arial"/>
                      <w:szCs w:val="20"/>
                    </w:rPr>
                  </w:pPr>
                  <w:r w:rsidRPr="00622F0D">
                    <w:rPr>
                      <w:rFonts w:cs="Arial"/>
                      <w:szCs w:val="20"/>
                    </w:rPr>
                    <w:t>Če se v okviru izvajanja nujnih ukrepov na območju z omejitvami odredi pokončanje domačih prašičev in divjih prašičev v oborah in oborah za posebne namene oziroma pride pri izvajanju nujnih ukrepov po tem zakonu do poškodovanja ali uničenja predmetov in surovin, je imetnik prašičev upravičen do odškodnine za prašiče, ki so bili pokončani, ter za predmete in surovine, ki so bili poškodovani, pokvarjeni ali uničeni pri uresničevanju nujnih ukrepov iz tega zakona.</w:t>
                  </w:r>
                </w:p>
                <w:p w14:paraId="79B6C968" w14:textId="77777777" w:rsidR="005217DB" w:rsidRPr="00622F0D" w:rsidRDefault="005217DB" w:rsidP="007B1477">
                  <w:pPr>
                    <w:numPr>
                      <w:ilvl w:val="0"/>
                      <w:numId w:val="41"/>
                    </w:numPr>
                    <w:spacing w:after="60" w:line="240" w:lineRule="auto"/>
                    <w:jc w:val="both"/>
                    <w:rPr>
                      <w:rFonts w:cs="Arial"/>
                      <w:szCs w:val="20"/>
                    </w:rPr>
                  </w:pPr>
                  <w:r w:rsidRPr="00622F0D">
                    <w:rPr>
                      <w:rFonts w:cs="Arial"/>
                      <w:szCs w:val="20"/>
                    </w:rPr>
                    <w:t>Odškodnina za povzročeno škodo iz prejšnjega odstavka se imetniku prašičev zagotovi po postopku v skladu s predpisi, ki urejajo veterinarstvo.</w:t>
                  </w:r>
                </w:p>
                <w:p w14:paraId="74598806" w14:textId="77777777" w:rsidR="005217DB" w:rsidRPr="00622F0D" w:rsidRDefault="005217DB" w:rsidP="005217DB">
                  <w:pPr>
                    <w:spacing w:after="60" w:line="240" w:lineRule="auto"/>
                    <w:jc w:val="both"/>
                    <w:rPr>
                      <w:rFonts w:cs="Arial"/>
                      <w:szCs w:val="20"/>
                    </w:rPr>
                  </w:pPr>
                </w:p>
                <w:p w14:paraId="29C44817" w14:textId="77777777" w:rsidR="005217DB" w:rsidRPr="00622F0D" w:rsidRDefault="005217DB" w:rsidP="005217DB">
                  <w:pPr>
                    <w:tabs>
                      <w:tab w:val="left" w:pos="284"/>
                    </w:tabs>
                    <w:spacing w:after="60" w:line="240" w:lineRule="auto"/>
                    <w:jc w:val="center"/>
                    <w:rPr>
                      <w:rFonts w:cs="Arial"/>
                      <w:szCs w:val="20"/>
                    </w:rPr>
                  </w:pPr>
                  <w:r w:rsidRPr="00622F0D">
                    <w:rPr>
                      <w:rFonts w:cs="Arial"/>
                      <w:szCs w:val="20"/>
                    </w:rPr>
                    <w:t>48. člen</w:t>
                  </w:r>
                </w:p>
                <w:p w14:paraId="6A0E6236" w14:textId="77777777" w:rsidR="005217DB" w:rsidRPr="00622F0D" w:rsidRDefault="005217DB" w:rsidP="005217DB">
                  <w:pPr>
                    <w:tabs>
                      <w:tab w:val="left" w:pos="284"/>
                    </w:tabs>
                    <w:spacing w:after="60" w:line="240" w:lineRule="auto"/>
                    <w:jc w:val="center"/>
                    <w:rPr>
                      <w:rFonts w:cs="Arial"/>
                      <w:szCs w:val="20"/>
                    </w:rPr>
                  </w:pPr>
                  <w:r w:rsidRPr="00622F0D">
                    <w:rPr>
                      <w:rFonts w:cs="Arial"/>
                      <w:szCs w:val="20"/>
                    </w:rPr>
                    <w:t>(nadomestilo za povzročeno škodo zaradi omejitev izvajanja kmetijskih dejavnosti)</w:t>
                  </w:r>
                </w:p>
                <w:p w14:paraId="44DA92E0" w14:textId="77777777" w:rsidR="005217DB" w:rsidRPr="00622F0D" w:rsidRDefault="005217DB" w:rsidP="005217DB">
                  <w:pPr>
                    <w:tabs>
                      <w:tab w:val="left" w:pos="284"/>
                    </w:tabs>
                    <w:spacing w:after="60" w:line="240" w:lineRule="auto"/>
                    <w:jc w:val="both"/>
                    <w:rPr>
                      <w:rFonts w:cs="Arial"/>
                      <w:szCs w:val="20"/>
                    </w:rPr>
                  </w:pPr>
                </w:p>
                <w:p w14:paraId="10416C60" w14:textId="77777777" w:rsidR="005217DB" w:rsidRPr="00622F0D" w:rsidRDefault="005217DB" w:rsidP="007B1477">
                  <w:pPr>
                    <w:numPr>
                      <w:ilvl w:val="0"/>
                      <w:numId w:val="52"/>
                    </w:numPr>
                    <w:spacing w:after="60" w:line="240" w:lineRule="auto"/>
                    <w:ind w:left="357" w:hanging="357"/>
                    <w:jc w:val="both"/>
                    <w:rPr>
                      <w:rFonts w:cs="Arial"/>
                      <w:szCs w:val="20"/>
                      <w:lang w:eastAsia="sl-SI"/>
                    </w:rPr>
                  </w:pPr>
                  <w:r w:rsidRPr="00622F0D">
                    <w:rPr>
                      <w:rFonts w:cs="Arial"/>
                      <w:szCs w:val="20"/>
                      <w:lang w:eastAsia="sl-SI"/>
                    </w:rPr>
                    <w:t xml:space="preserve">Za škodo, ki nastane zaradi prepovedi spravila pridelkov, prepovedi košnje oziroma spravila krme, je lastnik ali posestnik zemljišča upravičen do </w:t>
                  </w:r>
                  <w:r w:rsidRPr="00622F0D">
                    <w:rPr>
                      <w:rFonts w:cs="Arial"/>
                      <w:szCs w:val="20"/>
                    </w:rPr>
                    <w:t>nadomestila za povzročeno škodo</w:t>
                  </w:r>
                  <w:r w:rsidRPr="00622F0D">
                    <w:rPr>
                      <w:rFonts w:cs="Arial"/>
                      <w:szCs w:val="20"/>
                      <w:lang w:eastAsia="sl-SI"/>
                    </w:rPr>
                    <w:t xml:space="preserve">. </w:t>
                  </w:r>
                </w:p>
                <w:p w14:paraId="38E75FEA" w14:textId="77777777" w:rsidR="005217DB" w:rsidRPr="00622F0D" w:rsidRDefault="005217DB" w:rsidP="007B1477">
                  <w:pPr>
                    <w:numPr>
                      <w:ilvl w:val="0"/>
                      <w:numId w:val="52"/>
                    </w:numPr>
                    <w:spacing w:after="60" w:line="240" w:lineRule="auto"/>
                    <w:jc w:val="both"/>
                    <w:rPr>
                      <w:rFonts w:cs="Arial"/>
                      <w:szCs w:val="20"/>
                      <w:lang w:eastAsia="sl-SI"/>
                    </w:rPr>
                  </w:pPr>
                  <w:r w:rsidRPr="00622F0D">
                    <w:rPr>
                      <w:rFonts w:cs="Arial"/>
                      <w:szCs w:val="20"/>
                    </w:rPr>
                    <w:t>Nadomestilo iz tega člena</w:t>
                  </w:r>
                  <w:r w:rsidRPr="00622F0D">
                    <w:rPr>
                      <w:rFonts w:cs="Arial"/>
                      <w:szCs w:val="20"/>
                      <w:lang w:eastAsia="sl-SI"/>
                    </w:rPr>
                    <w:t xml:space="preserve"> se izplača v višini vrednosti nepospravljenega pridelka na površini, razvidni iz GERK, ob upoštevanju povprečnega pridelka za posamezno poljščino oziroma kulturo in ob upoštevanju cene pridelka na trgu, zmanjšano za stroške spravila. Pogoj pri izplačilu niso predhodno zavarovane površine. </w:t>
                  </w:r>
                </w:p>
                <w:p w14:paraId="1F5760F6" w14:textId="77777777" w:rsidR="005217DB" w:rsidRPr="00622F0D" w:rsidRDefault="005217DB" w:rsidP="007B1477">
                  <w:pPr>
                    <w:numPr>
                      <w:ilvl w:val="0"/>
                      <w:numId w:val="52"/>
                    </w:numPr>
                    <w:spacing w:after="60" w:line="240" w:lineRule="auto"/>
                    <w:ind w:left="357" w:hanging="357"/>
                    <w:jc w:val="both"/>
                    <w:rPr>
                      <w:rFonts w:cs="Arial"/>
                      <w:szCs w:val="20"/>
                      <w:lang w:eastAsia="sl-SI"/>
                    </w:rPr>
                  </w:pPr>
                  <w:r w:rsidRPr="00622F0D">
                    <w:rPr>
                      <w:rFonts w:cs="Arial"/>
                      <w:szCs w:val="20"/>
                    </w:rPr>
                    <w:t>Nadomestilo iz tega člena</w:t>
                  </w:r>
                  <w:r w:rsidRPr="00622F0D">
                    <w:rPr>
                      <w:rFonts w:cs="Arial"/>
                      <w:szCs w:val="20"/>
                      <w:lang w:eastAsia="sl-SI"/>
                    </w:rPr>
                    <w:t xml:space="preserve"> izplača Agencija Republike Slovenije za kmetijske trge in razvoj podeželja na podlagi vloge lastnika ali posestnika zemljišča.</w:t>
                  </w:r>
                </w:p>
                <w:p w14:paraId="762F85BF" w14:textId="77777777" w:rsidR="005217DB" w:rsidRPr="00622F0D" w:rsidRDefault="005217DB" w:rsidP="005217DB">
                  <w:pPr>
                    <w:tabs>
                      <w:tab w:val="left" w:pos="284"/>
                    </w:tabs>
                    <w:spacing w:after="60" w:line="240" w:lineRule="auto"/>
                    <w:rPr>
                      <w:rFonts w:cs="Arial"/>
                      <w:szCs w:val="20"/>
                    </w:rPr>
                  </w:pPr>
                </w:p>
                <w:p w14:paraId="182ADC10" w14:textId="77777777" w:rsidR="005217DB" w:rsidRPr="00622F0D" w:rsidRDefault="005217DB" w:rsidP="005217DB">
                  <w:pPr>
                    <w:tabs>
                      <w:tab w:val="left" w:pos="284"/>
                    </w:tabs>
                    <w:spacing w:after="60" w:line="240" w:lineRule="auto"/>
                    <w:jc w:val="center"/>
                    <w:outlineLvl w:val="2"/>
                    <w:rPr>
                      <w:rFonts w:cs="Arial"/>
                      <w:szCs w:val="20"/>
                    </w:rPr>
                  </w:pPr>
                  <w:bookmarkStart w:id="22" w:name="_Toc26453271"/>
                  <w:r w:rsidRPr="00622F0D">
                    <w:rPr>
                      <w:rFonts w:cs="Arial"/>
                      <w:szCs w:val="20"/>
                    </w:rPr>
                    <w:t>49. člen</w:t>
                  </w:r>
                  <w:r w:rsidRPr="00622F0D">
                    <w:rPr>
                      <w:rFonts w:cs="Arial"/>
                      <w:szCs w:val="20"/>
                    </w:rPr>
                    <w:br/>
                    <w:t>(izjema od pravil javnega naročanja)</w:t>
                  </w:r>
                  <w:bookmarkEnd w:id="22"/>
                </w:p>
                <w:p w14:paraId="3F49060A" w14:textId="77777777" w:rsidR="005217DB" w:rsidRPr="00622F0D" w:rsidRDefault="005217DB" w:rsidP="005217DB">
                  <w:pPr>
                    <w:tabs>
                      <w:tab w:val="left" w:pos="284"/>
                    </w:tabs>
                    <w:spacing w:after="60" w:line="240" w:lineRule="auto"/>
                    <w:jc w:val="both"/>
                    <w:rPr>
                      <w:rFonts w:cs="Arial"/>
                      <w:szCs w:val="20"/>
                    </w:rPr>
                  </w:pPr>
                </w:p>
                <w:p w14:paraId="6F797842" w14:textId="77777777" w:rsidR="005217DB" w:rsidRPr="00622F0D" w:rsidRDefault="005217DB" w:rsidP="005217DB">
                  <w:pPr>
                    <w:spacing w:after="60" w:line="240" w:lineRule="auto"/>
                    <w:jc w:val="both"/>
                    <w:rPr>
                      <w:rFonts w:cs="Arial"/>
                      <w:szCs w:val="20"/>
                    </w:rPr>
                  </w:pPr>
                  <w:r w:rsidRPr="00622F0D">
                    <w:rPr>
                      <w:rFonts w:cs="Arial"/>
                      <w:szCs w:val="20"/>
                    </w:rPr>
                    <w:t>Če je po potrditvi APK izkazana potreba po nujni nabavi in postavitvi ograj, odvračal, orožja in posebne opreme za orožje, dodatne opreme, vozil in sredstev ter ureditev zbirnih mest, lahko proračunski uporabnik, ne glede na pravila javnega naročanja, sklene pogodbo neposredno v okviru primerljivih cen na trgu Evropske unije.</w:t>
                  </w:r>
                </w:p>
                <w:p w14:paraId="220778E2" w14:textId="77777777" w:rsidR="005217DB" w:rsidRPr="00622F0D" w:rsidRDefault="005217DB" w:rsidP="005217DB">
                  <w:pPr>
                    <w:tabs>
                      <w:tab w:val="left" w:pos="284"/>
                    </w:tabs>
                    <w:spacing w:after="60" w:line="240" w:lineRule="auto"/>
                    <w:ind w:left="426"/>
                    <w:jc w:val="both"/>
                    <w:rPr>
                      <w:rFonts w:cs="Arial"/>
                      <w:szCs w:val="20"/>
                    </w:rPr>
                  </w:pPr>
                </w:p>
                <w:p w14:paraId="13B54827" w14:textId="77777777" w:rsidR="005217DB" w:rsidRPr="00622F0D" w:rsidRDefault="005217DB" w:rsidP="005217DB">
                  <w:pPr>
                    <w:tabs>
                      <w:tab w:val="left" w:pos="284"/>
                    </w:tabs>
                    <w:spacing w:after="60" w:line="240" w:lineRule="auto"/>
                    <w:jc w:val="center"/>
                    <w:outlineLvl w:val="2"/>
                    <w:rPr>
                      <w:rFonts w:cs="Arial"/>
                      <w:szCs w:val="20"/>
                    </w:rPr>
                  </w:pPr>
                  <w:bookmarkStart w:id="23" w:name="_Toc26453273"/>
                  <w:r w:rsidRPr="00622F0D">
                    <w:rPr>
                      <w:rFonts w:cs="Arial"/>
                      <w:szCs w:val="20"/>
                    </w:rPr>
                    <w:t>50. člen</w:t>
                  </w:r>
                  <w:r w:rsidRPr="00622F0D">
                    <w:rPr>
                      <w:rFonts w:cs="Arial"/>
                      <w:szCs w:val="20"/>
                    </w:rPr>
                    <w:br/>
                    <w:t>(skupina za spremljanje in koordinacijo)</w:t>
                  </w:r>
                  <w:bookmarkEnd w:id="23"/>
                </w:p>
                <w:p w14:paraId="2C9DAFAD" w14:textId="77777777" w:rsidR="005217DB" w:rsidRPr="00622F0D" w:rsidRDefault="005217DB" w:rsidP="005217DB">
                  <w:pPr>
                    <w:tabs>
                      <w:tab w:val="left" w:pos="284"/>
                    </w:tabs>
                    <w:spacing w:after="60" w:line="240" w:lineRule="auto"/>
                    <w:jc w:val="both"/>
                    <w:rPr>
                      <w:rFonts w:cs="Arial"/>
                      <w:szCs w:val="20"/>
                    </w:rPr>
                  </w:pPr>
                </w:p>
                <w:p w14:paraId="38693978" w14:textId="77777777" w:rsidR="005217DB" w:rsidRPr="00622F0D" w:rsidRDefault="005217DB" w:rsidP="007B1477">
                  <w:pPr>
                    <w:numPr>
                      <w:ilvl w:val="0"/>
                      <w:numId w:val="53"/>
                    </w:numPr>
                    <w:spacing w:after="60" w:line="240" w:lineRule="auto"/>
                    <w:ind w:left="357" w:hanging="357"/>
                    <w:jc w:val="both"/>
                    <w:rPr>
                      <w:rFonts w:cs="Arial"/>
                      <w:szCs w:val="20"/>
                      <w:lang w:eastAsia="sl-SI"/>
                    </w:rPr>
                  </w:pPr>
                  <w:r w:rsidRPr="00622F0D">
                    <w:rPr>
                      <w:rFonts w:cs="Arial"/>
                      <w:szCs w:val="20"/>
                      <w:lang w:eastAsia="sl-SI"/>
                    </w:rPr>
                    <w:t xml:space="preserve">Spremljanje izvajanja ukrepov iz tega zakona, postopke za naročanje, izplačila odškodnin, nagrad, stimulacij in nadomestil za povzročeno škodo, porabo sredstev in evidence, potrebne za pridobitev sredstev v skladu z Uredbo (EU) št. 652/2014 Evropskega parlamenta in Sveta z dne 15. maja 2014 o določbah za upravljanje odhodkov v zvezi s prehransko verigo, zdravjem in dobrobitjo živali ter v zvezi z zdravjem rastlin in rastlinskim razmnoževalnim materialom, spremembi direktiv Sveta 98/56/ES, 2000/29/ES in 2008/90/ES, uredb (ES) št. 178/2002, (ES) št. 882/2004 in (ES) št. 396/2005 Evropskega parlamenta in Sveta, Direktive 2009/128/ES Evropskega parlamenta in Sveta in Uredbe (ES) št. 1107/2009 Evropskega parlamenta in Sveta ter razveljavitvi sklepov Sveta 66/399/EGS in 76/894/EGS ter Odločbe Sveta 2009/470/ES (UL L št. 189 z dne 27. 6. 2014, str. 1), zadnjič spremenjene z 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350 z dne 29. 12. 2017, str. 15) izvaja skupina, ki jo v ta namen imenuje minister, pristojen za veterinarstvo. </w:t>
                  </w:r>
                </w:p>
                <w:p w14:paraId="37CE7E38" w14:textId="77777777" w:rsidR="005217DB" w:rsidRPr="00622F0D" w:rsidRDefault="005217DB" w:rsidP="007B1477">
                  <w:pPr>
                    <w:numPr>
                      <w:ilvl w:val="0"/>
                      <w:numId w:val="53"/>
                    </w:numPr>
                    <w:spacing w:after="60" w:line="240" w:lineRule="auto"/>
                    <w:contextualSpacing/>
                    <w:jc w:val="both"/>
                    <w:rPr>
                      <w:rFonts w:cs="Arial"/>
                      <w:szCs w:val="20"/>
                      <w:lang w:eastAsia="sl-SI"/>
                    </w:rPr>
                  </w:pPr>
                  <w:r w:rsidRPr="00622F0D">
                    <w:rPr>
                      <w:rFonts w:cs="Arial"/>
                      <w:szCs w:val="20"/>
                      <w:lang w:eastAsia="sl-SI"/>
                    </w:rPr>
                    <w:t xml:space="preserve">Naloge skupine iz prejšnjega odstavka so: </w:t>
                  </w:r>
                </w:p>
                <w:p w14:paraId="07CD0B14" w14:textId="77777777" w:rsidR="005217DB" w:rsidRPr="00622F0D" w:rsidRDefault="005217DB" w:rsidP="007218C3">
                  <w:pPr>
                    <w:numPr>
                      <w:ilvl w:val="0"/>
                      <w:numId w:val="84"/>
                    </w:numPr>
                    <w:spacing w:after="60" w:line="240" w:lineRule="auto"/>
                    <w:contextualSpacing/>
                    <w:jc w:val="both"/>
                    <w:rPr>
                      <w:rFonts w:cs="Arial"/>
                      <w:szCs w:val="20"/>
                      <w:lang w:eastAsia="sl-SI"/>
                    </w:rPr>
                  </w:pPr>
                  <w:r w:rsidRPr="00622F0D">
                    <w:rPr>
                      <w:rFonts w:cs="Arial"/>
                      <w:szCs w:val="20"/>
                      <w:lang w:eastAsia="sl-SI"/>
                    </w:rPr>
                    <w:t>popis odrejenih ukrepov na posameznem območju;</w:t>
                  </w:r>
                </w:p>
                <w:p w14:paraId="602EC4D9" w14:textId="77777777" w:rsidR="005217DB" w:rsidRPr="00622F0D" w:rsidRDefault="005217DB" w:rsidP="007218C3">
                  <w:pPr>
                    <w:numPr>
                      <w:ilvl w:val="0"/>
                      <w:numId w:val="84"/>
                    </w:numPr>
                    <w:tabs>
                      <w:tab w:val="left" w:pos="284"/>
                    </w:tabs>
                    <w:spacing w:after="60" w:line="240" w:lineRule="auto"/>
                    <w:contextualSpacing/>
                    <w:jc w:val="both"/>
                    <w:rPr>
                      <w:rFonts w:cs="Arial"/>
                      <w:szCs w:val="20"/>
                      <w:lang w:eastAsia="sl-SI"/>
                    </w:rPr>
                  </w:pPr>
                  <w:r w:rsidRPr="00622F0D">
                    <w:rPr>
                      <w:rFonts w:cs="Arial"/>
                      <w:szCs w:val="20"/>
                      <w:lang w:eastAsia="sl-SI"/>
                    </w:rPr>
                    <w:t>popis postopkov za nabavo opreme iz tega zakona in pristojnih za njihovo izvedbo ter vodenje evidenc o končanih postopkih in porabljenih sredstvih iz tega zakona, vključno z dokazili o opravljenih plačilih;</w:t>
                  </w:r>
                </w:p>
                <w:p w14:paraId="7D4296B7" w14:textId="77777777" w:rsidR="005217DB" w:rsidRPr="00622F0D" w:rsidRDefault="005217DB" w:rsidP="007218C3">
                  <w:pPr>
                    <w:numPr>
                      <w:ilvl w:val="0"/>
                      <w:numId w:val="84"/>
                    </w:numPr>
                    <w:tabs>
                      <w:tab w:val="left" w:pos="284"/>
                    </w:tabs>
                    <w:spacing w:after="60" w:line="240" w:lineRule="auto"/>
                    <w:contextualSpacing/>
                    <w:jc w:val="both"/>
                    <w:rPr>
                      <w:rFonts w:cs="Arial"/>
                      <w:szCs w:val="20"/>
                      <w:lang w:eastAsia="sl-SI"/>
                    </w:rPr>
                  </w:pPr>
                  <w:r w:rsidRPr="00622F0D">
                    <w:rPr>
                      <w:rFonts w:cs="Arial"/>
                      <w:szCs w:val="20"/>
                      <w:lang w:eastAsia="sl-SI"/>
                    </w:rPr>
                    <w:t>popis upravičencev za izplačilo sredstev iz tega zakona ter vodenje evidenc o končanih postopkih in porabljenih sredstvih, vključno z dokazili o opravljenih plačilih;</w:t>
                  </w:r>
                </w:p>
                <w:p w14:paraId="7E9CDB2B" w14:textId="77777777" w:rsidR="005217DB" w:rsidRPr="00622F0D" w:rsidRDefault="005217DB" w:rsidP="007218C3">
                  <w:pPr>
                    <w:numPr>
                      <w:ilvl w:val="0"/>
                      <w:numId w:val="84"/>
                    </w:numPr>
                    <w:tabs>
                      <w:tab w:val="left" w:pos="284"/>
                    </w:tabs>
                    <w:spacing w:after="60" w:line="240" w:lineRule="auto"/>
                    <w:contextualSpacing/>
                    <w:jc w:val="both"/>
                    <w:rPr>
                      <w:rFonts w:ascii="Times New Roman" w:hAnsi="Times New Roman" w:cs="Arial"/>
                      <w:sz w:val="22"/>
                      <w:szCs w:val="20"/>
                      <w:lang w:eastAsia="sl-SI"/>
                    </w:rPr>
                  </w:pPr>
                  <w:r w:rsidRPr="00622F0D">
                    <w:rPr>
                      <w:rFonts w:cs="Arial"/>
                      <w:szCs w:val="20"/>
                      <w:lang w:eastAsia="sl-SI"/>
                    </w:rPr>
                    <w:t>vodenje evidenc o končanih postopkih in porabljenih sredstvih, vključno z dokazili o opravljenih plačilih.</w:t>
                  </w:r>
                </w:p>
                <w:p w14:paraId="62910804" w14:textId="77777777" w:rsidR="005217DB" w:rsidRPr="00622F0D" w:rsidRDefault="005217DB" w:rsidP="007B1477">
                  <w:pPr>
                    <w:numPr>
                      <w:ilvl w:val="0"/>
                      <w:numId w:val="53"/>
                    </w:numPr>
                    <w:spacing w:after="60" w:line="240" w:lineRule="auto"/>
                    <w:ind w:left="357"/>
                    <w:jc w:val="both"/>
                    <w:rPr>
                      <w:rFonts w:cs="Arial"/>
                      <w:szCs w:val="20"/>
                      <w:lang w:eastAsia="sl-SI"/>
                    </w:rPr>
                  </w:pPr>
                  <w:r w:rsidRPr="00622F0D">
                    <w:rPr>
                      <w:rFonts w:cs="Arial"/>
                      <w:szCs w:val="20"/>
                      <w:lang w:eastAsia="sl-SI"/>
                    </w:rPr>
                    <w:t>Vodja skupine iz tega člena pripravi tedensko poročilo o izvajanju (napredku) ukrepov iz tega zakona ter porabljenih sredstvih, ki ga pošlje generalnemu direktorju Uprave.</w:t>
                  </w:r>
                </w:p>
                <w:p w14:paraId="70ED63FB" w14:textId="77777777" w:rsidR="005217DB" w:rsidRPr="00622F0D" w:rsidRDefault="005217DB" w:rsidP="007B1477">
                  <w:pPr>
                    <w:numPr>
                      <w:ilvl w:val="0"/>
                      <w:numId w:val="53"/>
                    </w:numPr>
                    <w:spacing w:after="60" w:line="240" w:lineRule="auto"/>
                    <w:ind w:left="357"/>
                    <w:jc w:val="both"/>
                    <w:rPr>
                      <w:rFonts w:cs="Arial"/>
                      <w:szCs w:val="20"/>
                      <w:lang w:eastAsia="sl-SI"/>
                    </w:rPr>
                  </w:pPr>
                  <w:r w:rsidRPr="00622F0D">
                    <w:rPr>
                      <w:rFonts w:cs="Arial"/>
                      <w:szCs w:val="20"/>
                      <w:lang w:eastAsia="sl-SI"/>
                    </w:rPr>
                    <w:t>Skupina nemudoma obvesti generalnega direktorja Uprave oziroma pristojnega za izvedbo določenega ukrepa iz tega zakona, če zazna kakršnokoli težavo, ki bi lahko ogrozila učinkovito izvajanje ukrepov.</w:t>
                  </w:r>
                </w:p>
                <w:p w14:paraId="5E218EEA" w14:textId="47A699D1" w:rsidR="005217DB" w:rsidRPr="00622F0D" w:rsidRDefault="005217DB" w:rsidP="007B1477">
                  <w:pPr>
                    <w:numPr>
                      <w:ilvl w:val="0"/>
                      <w:numId w:val="53"/>
                    </w:numPr>
                    <w:tabs>
                      <w:tab w:val="left" w:pos="357"/>
                    </w:tabs>
                    <w:spacing w:after="60" w:line="240" w:lineRule="auto"/>
                    <w:ind w:left="351" w:hanging="357"/>
                    <w:jc w:val="both"/>
                    <w:rPr>
                      <w:rFonts w:cs="Arial"/>
                      <w:szCs w:val="20"/>
                    </w:rPr>
                  </w:pPr>
                  <w:r w:rsidRPr="00622F0D">
                    <w:rPr>
                      <w:rFonts w:cs="Arial"/>
                      <w:szCs w:val="20"/>
                      <w:lang w:eastAsia="sl-SI"/>
                    </w:rPr>
                    <w:t>Skupina pripravlja vmesna četrtletna poročila o izvajanju ukrepov iz tega zakona ter porabljenih sredstvih, ki jih predloži Upravi in ministrstvu.</w:t>
                  </w:r>
                </w:p>
                <w:p w14:paraId="4874953A" w14:textId="77777777" w:rsidR="005217DB" w:rsidRPr="00622F0D" w:rsidRDefault="005217DB" w:rsidP="005217DB">
                  <w:pPr>
                    <w:tabs>
                      <w:tab w:val="left" w:pos="284"/>
                    </w:tabs>
                    <w:spacing w:after="60" w:line="240" w:lineRule="auto"/>
                    <w:jc w:val="both"/>
                    <w:rPr>
                      <w:rFonts w:cs="Arial"/>
                      <w:szCs w:val="20"/>
                    </w:rPr>
                  </w:pPr>
                </w:p>
                <w:p w14:paraId="3B8DB354" w14:textId="77777777" w:rsidR="005217DB" w:rsidRPr="00622F0D" w:rsidRDefault="005217DB" w:rsidP="002F32B0">
                  <w:pPr>
                    <w:tabs>
                      <w:tab w:val="left" w:pos="284"/>
                    </w:tabs>
                    <w:spacing w:after="60" w:line="240" w:lineRule="auto"/>
                    <w:jc w:val="center"/>
                    <w:outlineLvl w:val="1"/>
                    <w:rPr>
                      <w:rFonts w:cs="Arial"/>
                      <w:b/>
                      <w:bCs/>
                      <w:smallCaps/>
                      <w:szCs w:val="20"/>
                    </w:rPr>
                  </w:pPr>
                  <w:bookmarkStart w:id="24" w:name="_Toc26453274"/>
                  <w:r w:rsidRPr="00622F0D">
                    <w:rPr>
                      <w:rFonts w:cs="Arial"/>
                      <w:b/>
                      <w:bCs/>
                      <w:smallCaps/>
                      <w:szCs w:val="20"/>
                    </w:rPr>
                    <w:t xml:space="preserve">V. </w:t>
                  </w:r>
                  <w:r w:rsidRPr="00622F0D">
                    <w:rPr>
                      <w:rFonts w:cs="Arial"/>
                      <w:b/>
                      <w:szCs w:val="20"/>
                    </w:rPr>
                    <w:t>TRAJANJE UKREPOV</w:t>
                  </w:r>
                  <w:bookmarkEnd w:id="24"/>
                </w:p>
                <w:p w14:paraId="46256E83" w14:textId="77777777" w:rsidR="005217DB" w:rsidRPr="00622F0D" w:rsidRDefault="005217DB" w:rsidP="002F32B0">
                  <w:pPr>
                    <w:tabs>
                      <w:tab w:val="left" w:pos="284"/>
                    </w:tabs>
                    <w:spacing w:after="60" w:line="240" w:lineRule="auto"/>
                    <w:jc w:val="both"/>
                    <w:rPr>
                      <w:rFonts w:cs="Arial"/>
                      <w:szCs w:val="20"/>
                    </w:rPr>
                  </w:pPr>
                </w:p>
                <w:p w14:paraId="250D7EFE" w14:textId="77777777" w:rsidR="005217DB" w:rsidRPr="00622F0D" w:rsidRDefault="005217DB" w:rsidP="002F32B0">
                  <w:pPr>
                    <w:tabs>
                      <w:tab w:val="left" w:pos="284"/>
                    </w:tabs>
                    <w:spacing w:after="60" w:line="240" w:lineRule="auto"/>
                    <w:jc w:val="center"/>
                    <w:outlineLvl w:val="2"/>
                    <w:rPr>
                      <w:rFonts w:cs="Arial"/>
                      <w:szCs w:val="20"/>
                    </w:rPr>
                  </w:pPr>
                  <w:bookmarkStart w:id="25" w:name="_Toc26453275"/>
                  <w:r w:rsidRPr="00622F0D">
                    <w:rPr>
                      <w:rFonts w:cs="Arial"/>
                      <w:szCs w:val="20"/>
                    </w:rPr>
                    <w:t>51. člen</w:t>
                  </w:r>
                  <w:r w:rsidRPr="00622F0D">
                    <w:rPr>
                      <w:rFonts w:cs="Arial"/>
                      <w:szCs w:val="20"/>
                    </w:rPr>
                    <w:br/>
                    <w:t>(trajanje ukrepov)</w:t>
                  </w:r>
                  <w:bookmarkEnd w:id="25"/>
                </w:p>
                <w:p w14:paraId="11CDA33A" w14:textId="77777777" w:rsidR="005217DB" w:rsidRPr="00622F0D" w:rsidRDefault="005217DB" w:rsidP="002F32B0">
                  <w:pPr>
                    <w:tabs>
                      <w:tab w:val="left" w:pos="284"/>
                    </w:tabs>
                    <w:spacing w:after="60" w:line="240" w:lineRule="auto"/>
                    <w:jc w:val="both"/>
                    <w:rPr>
                      <w:rFonts w:cs="Arial"/>
                      <w:szCs w:val="20"/>
                    </w:rPr>
                  </w:pPr>
                </w:p>
                <w:p w14:paraId="18FBB074" w14:textId="77777777" w:rsidR="005217DB" w:rsidRPr="00622F0D" w:rsidRDefault="005217DB" w:rsidP="007B1477">
                  <w:pPr>
                    <w:numPr>
                      <w:ilvl w:val="0"/>
                      <w:numId w:val="54"/>
                    </w:numPr>
                    <w:spacing w:after="60" w:line="240" w:lineRule="auto"/>
                    <w:ind w:left="357" w:hanging="357"/>
                    <w:jc w:val="both"/>
                    <w:rPr>
                      <w:rFonts w:cs="Arial"/>
                      <w:szCs w:val="20"/>
                    </w:rPr>
                  </w:pPr>
                  <w:r w:rsidRPr="00622F0D">
                    <w:rPr>
                      <w:rFonts w:cs="Arial"/>
                      <w:szCs w:val="20"/>
                    </w:rPr>
                    <w:t xml:space="preserve">Nujni ukrepi iz II. poglavja tega zakona veljajo do uveljavitve sklepa generalnega direktorja Uprave, s katerim prekliče visoko stopnjo ogroženosti. </w:t>
                  </w:r>
                </w:p>
                <w:p w14:paraId="0AAD1774" w14:textId="77777777" w:rsidR="005217DB" w:rsidRPr="00622F0D" w:rsidRDefault="005217DB" w:rsidP="007B1477">
                  <w:pPr>
                    <w:numPr>
                      <w:ilvl w:val="0"/>
                      <w:numId w:val="54"/>
                    </w:numPr>
                    <w:spacing w:after="60" w:line="240" w:lineRule="auto"/>
                    <w:ind w:left="357" w:hanging="357"/>
                    <w:jc w:val="both"/>
                    <w:rPr>
                      <w:rFonts w:cs="Arial"/>
                      <w:szCs w:val="20"/>
                    </w:rPr>
                  </w:pPr>
                  <w:r w:rsidRPr="00622F0D">
                    <w:rPr>
                      <w:rFonts w:cs="Arial"/>
                      <w:szCs w:val="20"/>
                    </w:rPr>
                    <w:t>Sklep iz prejšnjega odstavka se objavi v Uradnem listu Republike Slovenije.</w:t>
                  </w:r>
                </w:p>
                <w:p w14:paraId="2D69714B" w14:textId="77777777" w:rsidR="005217DB" w:rsidRPr="00622F0D" w:rsidRDefault="005217DB" w:rsidP="007B1477">
                  <w:pPr>
                    <w:numPr>
                      <w:ilvl w:val="0"/>
                      <w:numId w:val="54"/>
                    </w:numPr>
                    <w:spacing w:after="60" w:line="240" w:lineRule="auto"/>
                    <w:jc w:val="both"/>
                    <w:rPr>
                      <w:rFonts w:cs="Arial"/>
                      <w:szCs w:val="20"/>
                    </w:rPr>
                  </w:pPr>
                  <w:r w:rsidRPr="00622F0D">
                    <w:rPr>
                      <w:rFonts w:cs="Arial"/>
                      <w:szCs w:val="20"/>
                    </w:rPr>
                    <w:t>Nujni ukrepi iz III. poglavja tega zakona veljajo do:</w:t>
                  </w:r>
                </w:p>
                <w:p w14:paraId="412C0DE8" w14:textId="77777777" w:rsidR="005217DB" w:rsidRPr="00622F0D" w:rsidRDefault="005217DB" w:rsidP="007218C3">
                  <w:pPr>
                    <w:numPr>
                      <w:ilvl w:val="1"/>
                      <w:numId w:val="104"/>
                    </w:numPr>
                    <w:spacing w:after="60" w:line="240" w:lineRule="auto"/>
                    <w:jc w:val="both"/>
                    <w:rPr>
                      <w:rFonts w:cs="Arial"/>
                      <w:color w:val="000000" w:themeColor="text1"/>
                      <w:szCs w:val="20"/>
                    </w:rPr>
                  </w:pPr>
                  <w:r w:rsidRPr="00622F0D">
                    <w:rPr>
                      <w:rFonts w:cs="Arial"/>
                      <w:szCs w:val="20"/>
                    </w:rPr>
                    <w:t xml:space="preserve">uveljavitve sklepa generalnega direktorja Uprave, s katerim ugotovi, da je APK pri divjih prašičih izkoreninjena ter prekliče določitev območij z omejitvami in </w:t>
                  </w:r>
                  <w:r w:rsidRPr="00622F0D">
                    <w:rPr>
                      <w:rFonts w:cs="Arial"/>
                      <w:color w:val="000000" w:themeColor="text1"/>
                      <w:szCs w:val="20"/>
                    </w:rPr>
                    <w:t xml:space="preserve">odrejene ukrepe na podlagi drugega odstavka 16. člena tega zakona; </w:t>
                  </w:r>
                </w:p>
                <w:p w14:paraId="521E57F2" w14:textId="77777777" w:rsidR="005217DB" w:rsidRPr="00622F0D" w:rsidRDefault="005217DB" w:rsidP="007218C3">
                  <w:pPr>
                    <w:numPr>
                      <w:ilvl w:val="1"/>
                      <w:numId w:val="104"/>
                    </w:numPr>
                    <w:spacing w:after="60" w:line="240" w:lineRule="auto"/>
                    <w:jc w:val="both"/>
                    <w:rPr>
                      <w:rFonts w:cs="Arial"/>
                      <w:color w:val="000000" w:themeColor="text1"/>
                      <w:szCs w:val="20"/>
                    </w:rPr>
                  </w:pPr>
                  <w:r w:rsidRPr="00622F0D">
                    <w:rPr>
                      <w:rFonts w:cs="Arial"/>
                      <w:color w:val="000000" w:themeColor="text1"/>
                      <w:szCs w:val="20"/>
                    </w:rPr>
                    <w:t>uveljavitve predpisa vlade, s katerim prekliče ukrepe na podlagi tretjega odstavka 16. člena tega zakona.</w:t>
                  </w:r>
                </w:p>
                <w:p w14:paraId="7120B082" w14:textId="77777777" w:rsidR="005217DB" w:rsidRPr="00622F0D" w:rsidRDefault="005217DB" w:rsidP="005217DB">
                  <w:pPr>
                    <w:tabs>
                      <w:tab w:val="left" w:pos="284"/>
                    </w:tabs>
                    <w:spacing w:after="60" w:line="240" w:lineRule="auto"/>
                    <w:ind w:left="284" w:hanging="284"/>
                    <w:jc w:val="both"/>
                    <w:rPr>
                      <w:rFonts w:cs="Arial"/>
                      <w:szCs w:val="20"/>
                    </w:rPr>
                  </w:pPr>
                </w:p>
                <w:p w14:paraId="0BA99971" w14:textId="77777777" w:rsidR="005217DB" w:rsidRPr="00622F0D" w:rsidRDefault="005217DB" w:rsidP="007D3050">
                  <w:pPr>
                    <w:tabs>
                      <w:tab w:val="left" w:pos="284"/>
                    </w:tabs>
                    <w:spacing w:after="60" w:line="240" w:lineRule="auto"/>
                    <w:jc w:val="center"/>
                    <w:outlineLvl w:val="1"/>
                    <w:rPr>
                      <w:rFonts w:cs="Arial"/>
                      <w:b/>
                      <w:bCs/>
                      <w:smallCaps/>
                      <w:szCs w:val="20"/>
                    </w:rPr>
                  </w:pPr>
                  <w:bookmarkStart w:id="26" w:name="_Toc26453276"/>
                  <w:r w:rsidRPr="00622F0D">
                    <w:rPr>
                      <w:rFonts w:cs="Arial"/>
                      <w:b/>
                      <w:bCs/>
                      <w:smallCaps/>
                      <w:szCs w:val="20"/>
                    </w:rPr>
                    <w:t>VI. ZBIRKE PODATKOV</w:t>
                  </w:r>
                  <w:bookmarkEnd w:id="26"/>
                </w:p>
                <w:p w14:paraId="04702912" w14:textId="77777777" w:rsidR="005217DB" w:rsidRPr="00622F0D" w:rsidRDefault="005217DB" w:rsidP="007D3050">
                  <w:pPr>
                    <w:tabs>
                      <w:tab w:val="left" w:pos="284"/>
                    </w:tabs>
                    <w:spacing w:after="60" w:line="240" w:lineRule="auto"/>
                    <w:rPr>
                      <w:rFonts w:cs="Arial"/>
                      <w:szCs w:val="20"/>
                    </w:rPr>
                  </w:pPr>
                </w:p>
                <w:p w14:paraId="5DE440AC" w14:textId="77777777" w:rsidR="005217DB" w:rsidRPr="00622F0D" w:rsidRDefault="005217DB" w:rsidP="007D3050">
                  <w:pPr>
                    <w:tabs>
                      <w:tab w:val="left" w:pos="284"/>
                    </w:tabs>
                    <w:spacing w:after="60" w:line="240" w:lineRule="auto"/>
                    <w:jc w:val="center"/>
                    <w:outlineLvl w:val="2"/>
                    <w:rPr>
                      <w:rFonts w:cs="Arial"/>
                      <w:szCs w:val="20"/>
                    </w:rPr>
                  </w:pPr>
                  <w:bookmarkStart w:id="27" w:name="_Toc26453277"/>
                  <w:r w:rsidRPr="00622F0D">
                    <w:rPr>
                      <w:rFonts w:cs="Arial"/>
                      <w:szCs w:val="20"/>
                    </w:rPr>
                    <w:t>52. člen</w:t>
                  </w:r>
                  <w:r w:rsidRPr="00622F0D">
                    <w:rPr>
                      <w:rFonts w:cs="Arial"/>
                      <w:szCs w:val="20"/>
                    </w:rPr>
                    <w:br/>
                    <w:t>(upravljanje)</w:t>
                  </w:r>
                  <w:bookmarkEnd w:id="27"/>
                </w:p>
                <w:p w14:paraId="1891FBFA" w14:textId="77777777" w:rsidR="005217DB" w:rsidRPr="00622F0D" w:rsidRDefault="005217DB" w:rsidP="005217DB">
                  <w:pPr>
                    <w:tabs>
                      <w:tab w:val="left" w:pos="284"/>
                    </w:tabs>
                    <w:spacing w:after="60" w:line="240" w:lineRule="auto"/>
                    <w:jc w:val="both"/>
                    <w:rPr>
                      <w:rFonts w:cs="Arial"/>
                      <w:szCs w:val="20"/>
                    </w:rPr>
                  </w:pPr>
                </w:p>
                <w:p w14:paraId="337C521B" w14:textId="2D57D7A6" w:rsidR="005217DB" w:rsidRPr="00622F0D" w:rsidRDefault="005217DB" w:rsidP="007B1477">
                  <w:pPr>
                    <w:numPr>
                      <w:ilvl w:val="0"/>
                      <w:numId w:val="55"/>
                    </w:numPr>
                    <w:spacing w:after="60" w:line="240" w:lineRule="auto"/>
                    <w:ind w:left="357" w:hanging="357"/>
                    <w:jc w:val="both"/>
                    <w:rPr>
                      <w:rFonts w:cs="Arial"/>
                      <w:szCs w:val="20"/>
                    </w:rPr>
                  </w:pPr>
                  <w:r w:rsidRPr="00622F0D">
                    <w:rPr>
                      <w:rFonts w:cs="Arial"/>
                      <w:szCs w:val="20"/>
                    </w:rPr>
                    <w:t>Uprava upravlja in vodi zbirke podatkov iz tega zakona</w:t>
                  </w:r>
                  <w:r w:rsidR="007D3050" w:rsidRPr="00622F0D">
                    <w:rPr>
                      <w:rFonts w:cs="Arial"/>
                      <w:szCs w:val="20"/>
                    </w:rPr>
                    <w:t xml:space="preserve">. </w:t>
                  </w:r>
                </w:p>
                <w:p w14:paraId="436696B2" w14:textId="77777777" w:rsidR="005217DB" w:rsidRPr="00622F0D" w:rsidRDefault="005217DB" w:rsidP="007B1477">
                  <w:pPr>
                    <w:numPr>
                      <w:ilvl w:val="0"/>
                      <w:numId w:val="55"/>
                    </w:numPr>
                    <w:spacing w:after="60" w:line="240" w:lineRule="auto"/>
                    <w:ind w:left="357" w:hanging="357"/>
                    <w:jc w:val="both"/>
                    <w:rPr>
                      <w:rFonts w:cs="Arial"/>
                      <w:szCs w:val="20"/>
                    </w:rPr>
                  </w:pPr>
                  <w:r w:rsidRPr="00622F0D">
                    <w:rPr>
                      <w:rFonts w:cs="Arial"/>
                      <w:szCs w:val="20"/>
                    </w:rPr>
                    <w:t xml:space="preserve">Uprava zagotovi upravljavcem lovišč podatke o najdenih in odstreljenih divjih prašičih na območjih z omejitvami. </w:t>
                  </w:r>
                </w:p>
                <w:p w14:paraId="51B0100B" w14:textId="77777777" w:rsidR="005217DB" w:rsidRPr="00622F0D" w:rsidRDefault="005217DB" w:rsidP="007B1477">
                  <w:pPr>
                    <w:numPr>
                      <w:ilvl w:val="0"/>
                      <w:numId w:val="55"/>
                    </w:numPr>
                    <w:spacing w:after="60" w:line="240" w:lineRule="auto"/>
                    <w:ind w:left="357" w:hanging="357"/>
                    <w:jc w:val="both"/>
                    <w:rPr>
                      <w:rFonts w:cs="Arial"/>
                      <w:szCs w:val="20"/>
                    </w:rPr>
                  </w:pPr>
                  <w:r w:rsidRPr="00622F0D">
                    <w:rPr>
                      <w:rFonts w:cs="Arial"/>
                      <w:szCs w:val="20"/>
                    </w:rPr>
                    <w:t xml:space="preserve">Zbirke podatkov po tem zakonu se vodijo centralno in v računalniški obliki. </w:t>
                  </w:r>
                </w:p>
                <w:p w14:paraId="6A64469E" w14:textId="77777777" w:rsidR="005217DB" w:rsidRPr="00622F0D" w:rsidRDefault="005217DB" w:rsidP="007B1477">
                  <w:pPr>
                    <w:numPr>
                      <w:ilvl w:val="0"/>
                      <w:numId w:val="55"/>
                    </w:numPr>
                    <w:spacing w:after="60" w:line="240" w:lineRule="auto"/>
                    <w:ind w:left="357" w:hanging="357"/>
                    <w:jc w:val="both"/>
                    <w:rPr>
                      <w:rFonts w:cs="Arial"/>
                      <w:szCs w:val="20"/>
                    </w:rPr>
                  </w:pPr>
                  <w:r w:rsidRPr="00622F0D">
                    <w:rPr>
                      <w:rFonts w:cs="Arial"/>
                      <w:szCs w:val="20"/>
                    </w:rPr>
                    <w:t xml:space="preserve">Podatki v zbirkah podatkov iz tega zakona se hranijo pet let. </w:t>
                  </w:r>
                </w:p>
                <w:p w14:paraId="23F60653" w14:textId="77777777" w:rsidR="005217DB" w:rsidRPr="00622F0D" w:rsidRDefault="005217DB" w:rsidP="005217DB">
                  <w:pPr>
                    <w:tabs>
                      <w:tab w:val="left" w:pos="284"/>
                    </w:tabs>
                    <w:spacing w:after="60" w:line="240" w:lineRule="auto"/>
                    <w:rPr>
                      <w:rFonts w:cs="Arial"/>
                      <w:szCs w:val="20"/>
                    </w:rPr>
                  </w:pPr>
                </w:p>
                <w:p w14:paraId="305D5959" w14:textId="77777777" w:rsidR="005217DB" w:rsidRPr="00622F0D" w:rsidRDefault="005217DB" w:rsidP="005217DB">
                  <w:pPr>
                    <w:tabs>
                      <w:tab w:val="left" w:pos="284"/>
                    </w:tabs>
                    <w:spacing w:after="60" w:line="240" w:lineRule="auto"/>
                    <w:jc w:val="center"/>
                    <w:outlineLvl w:val="2"/>
                    <w:rPr>
                      <w:rFonts w:cs="Arial"/>
                      <w:szCs w:val="20"/>
                    </w:rPr>
                  </w:pPr>
                  <w:bookmarkStart w:id="28" w:name="_Toc26453278"/>
                  <w:r w:rsidRPr="00622F0D">
                    <w:rPr>
                      <w:rFonts w:cs="Arial"/>
                      <w:szCs w:val="20"/>
                    </w:rPr>
                    <w:t>53. člen</w:t>
                  </w:r>
                  <w:r w:rsidRPr="00622F0D">
                    <w:rPr>
                      <w:rFonts w:cs="Arial"/>
                      <w:szCs w:val="20"/>
                    </w:rPr>
                    <w:br/>
                    <w:t>(pridobivanje in uporaba podatkov)</w:t>
                  </w:r>
                  <w:bookmarkEnd w:id="28"/>
                </w:p>
                <w:p w14:paraId="083971D8" w14:textId="77777777" w:rsidR="005217DB" w:rsidRPr="00622F0D" w:rsidRDefault="005217DB" w:rsidP="005217DB">
                  <w:pPr>
                    <w:tabs>
                      <w:tab w:val="left" w:pos="284"/>
                    </w:tabs>
                    <w:spacing w:after="60" w:line="240" w:lineRule="auto"/>
                    <w:jc w:val="both"/>
                    <w:rPr>
                      <w:rFonts w:cs="Arial"/>
                      <w:szCs w:val="20"/>
                    </w:rPr>
                  </w:pPr>
                </w:p>
                <w:p w14:paraId="1ED11C06" w14:textId="77777777" w:rsidR="005217DB" w:rsidRPr="00622F0D" w:rsidRDefault="005217DB" w:rsidP="007B1477">
                  <w:pPr>
                    <w:numPr>
                      <w:ilvl w:val="0"/>
                      <w:numId w:val="57"/>
                    </w:numPr>
                    <w:spacing w:after="60" w:line="240" w:lineRule="auto"/>
                    <w:ind w:left="357" w:hanging="357"/>
                    <w:jc w:val="both"/>
                    <w:rPr>
                      <w:rFonts w:cs="Arial"/>
                      <w:szCs w:val="20"/>
                    </w:rPr>
                  </w:pPr>
                  <w:r w:rsidRPr="00622F0D">
                    <w:rPr>
                      <w:rFonts w:cs="Arial"/>
                      <w:szCs w:val="20"/>
                    </w:rPr>
                    <w:t>Za izvajanje tega zakona lahko ministrstvo in Uprava uporabljata in obdelujeta podatke, vključno z osebnimi podatki, iz evidenc po tem zakonu in naslednjih predpisanih zbirk podatkov:</w:t>
                  </w:r>
                </w:p>
                <w:p w14:paraId="572CE0A1" w14:textId="77777777" w:rsidR="005217DB" w:rsidRPr="00622F0D" w:rsidRDefault="005217DB" w:rsidP="007B1477">
                  <w:pPr>
                    <w:numPr>
                      <w:ilvl w:val="0"/>
                      <w:numId w:val="56"/>
                    </w:numPr>
                    <w:tabs>
                      <w:tab w:val="left" w:pos="284"/>
                    </w:tabs>
                    <w:spacing w:after="60" w:line="240" w:lineRule="auto"/>
                    <w:jc w:val="both"/>
                    <w:rPr>
                      <w:rFonts w:cs="Arial"/>
                      <w:szCs w:val="20"/>
                    </w:rPr>
                  </w:pPr>
                  <w:r w:rsidRPr="00622F0D">
                    <w:rPr>
                      <w:rFonts w:cs="Arial"/>
                      <w:szCs w:val="20"/>
                    </w:rPr>
                    <w:t>zbirk podatkov iz zakona, ki ureja kmetijstvo (evidenca subjektov, evidenca imetnikov rejnih živali in evidenca rejnih živali, evidenca dejanske rabe kmetijskih in gozdnih zemljišč, register kmetijskih gospodarstev);</w:t>
                  </w:r>
                </w:p>
                <w:p w14:paraId="6FB26125" w14:textId="77777777" w:rsidR="005217DB" w:rsidRPr="00622F0D" w:rsidRDefault="005217DB" w:rsidP="007B1477">
                  <w:pPr>
                    <w:numPr>
                      <w:ilvl w:val="0"/>
                      <w:numId w:val="56"/>
                    </w:numPr>
                    <w:tabs>
                      <w:tab w:val="left" w:pos="284"/>
                    </w:tabs>
                    <w:spacing w:after="60" w:line="240" w:lineRule="auto"/>
                    <w:jc w:val="both"/>
                    <w:rPr>
                      <w:rFonts w:cs="Arial"/>
                      <w:szCs w:val="20"/>
                    </w:rPr>
                  </w:pPr>
                  <w:r w:rsidRPr="00622F0D">
                    <w:rPr>
                      <w:rFonts w:cs="Arial"/>
                      <w:szCs w:val="20"/>
                    </w:rPr>
                    <w:t xml:space="preserve">zbirk podatkov po zakonu, ki ureja veterinarstvo, in zakonu, ki ureja veterinarska merila skladnosti (CIS VET); </w:t>
                  </w:r>
                </w:p>
                <w:p w14:paraId="2945AE6C" w14:textId="77777777" w:rsidR="005217DB" w:rsidRPr="00622F0D" w:rsidRDefault="005217DB" w:rsidP="007B1477">
                  <w:pPr>
                    <w:numPr>
                      <w:ilvl w:val="0"/>
                      <w:numId w:val="56"/>
                    </w:numPr>
                    <w:tabs>
                      <w:tab w:val="left" w:pos="284"/>
                    </w:tabs>
                    <w:spacing w:after="60" w:line="240" w:lineRule="auto"/>
                    <w:jc w:val="both"/>
                    <w:rPr>
                      <w:rFonts w:cs="Arial"/>
                      <w:szCs w:val="20"/>
                    </w:rPr>
                  </w:pPr>
                  <w:r w:rsidRPr="00622F0D">
                    <w:rPr>
                      <w:rFonts w:cs="Arial"/>
                      <w:szCs w:val="20"/>
                    </w:rPr>
                    <w:t xml:space="preserve">zbirk podatkov po zakonu, ki ureja lovstvo in divjad (evidenca odstrela in izgub divjadi, evidence in zbirke podatkov o divjadi in njenem življenjskem okolju po loviščih, loviščih s posebnim namenom in lovsko upravljavskih območjih, evidenca o uplenjeni in poginuli divjadi). </w:t>
                  </w:r>
                </w:p>
                <w:p w14:paraId="714120F3" w14:textId="77777777" w:rsidR="005217DB" w:rsidRPr="00622F0D" w:rsidRDefault="005217DB" w:rsidP="007B1477">
                  <w:pPr>
                    <w:numPr>
                      <w:ilvl w:val="0"/>
                      <w:numId w:val="57"/>
                    </w:numPr>
                    <w:spacing w:after="60" w:line="240" w:lineRule="auto"/>
                    <w:ind w:left="357" w:hanging="357"/>
                    <w:jc w:val="both"/>
                    <w:rPr>
                      <w:rFonts w:cs="Arial"/>
                      <w:szCs w:val="20"/>
                    </w:rPr>
                  </w:pPr>
                  <w:r w:rsidRPr="00622F0D">
                    <w:rPr>
                      <w:rFonts w:cs="Arial"/>
                      <w:szCs w:val="20"/>
                    </w:rPr>
                    <w:t>Za izvajanje ukrepov iz tega zakona lahko ministrstvo in Uprava uporabljata tudi temeljne topografske načrte, zbirko topografskih podatkov, topografske karte, pregledne karte, ortofoto, podatke digitalnega modela reliefa in druge prostorske podatke, brez osebnih podatkov.</w:t>
                  </w:r>
                </w:p>
                <w:p w14:paraId="6A9A0190" w14:textId="77777777" w:rsidR="005217DB" w:rsidRPr="00622F0D" w:rsidRDefault="005217DB" w:rsidP="007B1477">
                  <w:pPr>
                    <w:numPr>
                      <w:ilvl w:val="0"/>
                      <w:numId w:val="57"/>
                    </w:numPr>
                    <w:spacing w:after="60" w:line="240" w:lineRule="auto"/>
                    <w:ind w:left="357" w:hanging="357"/>
                    <w:jc w:val="both"/>
                    <w:rPr>
                      <w:rFonts w:cs="Arial"/>
                      <w:szCs w:val="20"/>
                    </w:rPr>
                  </w:pPr>
                  <w:r w:rsidRPr="00622F0D">
                    <w:rPr>
                      <w:rFonts w:cs="Arial"/>
                      <w:szCs w:val="20"/>
                    </w:rPr>
                    <w:t>Ministrstvo in Uprava dostopata do pisnih in grafičnih podatkov iz zbirk podatkov iz prvega in drugega odstavka tega člena z neposredno računalniško povezavo, če tehnične možnosti to omogočajo.</w:t>
                  </w:r>
                </w:p>
                <w:p w14:paraId="313AD1BF" w14:textId="77777777" w:rsidR="005217DB" w:rsidRPr="00622F0D" w:rsidRDefault="005217DB" w:rsidP="007B1477">
                  <w:pPr>
                    <w:numPr>
                      <w:ilvl w:val="0"/>
                      <w:numId w:val="57"/>
                    </w:numPr>
                    <w:spacing w:after="60" w:line="240" w:lineRule="auto"/>
                    <w:ind w:left="357" w:hanging="357"/>
                    <w:jc w:val="both"/>
                    <w:rPr>
                      <w:rFonts w:cs="Arial"/>
                      <w:szCs w:val="20"/>
                    </w:rPr>
                  </w:pPr>
                  <w:r w:rsidRPr="00622F0D">
                    <w:rPr>
                      <w:rFonts w:cs="Arial"/>
                      <w:szCs w:val="20"/>
                    </w:rPr>
                    <w:t>Za vodenje in upravljanje zbirk podatkov lahko ministrstvo in Uprava v evidence z delovnega področja ministrstva prevzameta podatke iz evidenc iz tega člena za osebe, ki se v evidence vpisujejo po lastni volji ali so se dolžne vanje vpisati v skladu z zakonom ali pa so v evidence vpisane po uradni dolžnosti.</w:t>
                  </w:r>
                </w:p>
                <w:p w14:paraId="388D5D76" w14:textId="77777777" w:rsidR="005217DB" w:rsidRPr="00622F0D" w:rsidRDefault="005217DB" w:rsidP="005217DB">
                  <w:pPr>
                    <w:tabs>
                      <w:tab w:val="left" w:pos="284"/>
                    </w:tabs>
                    <w:spacing w:after="60" w:line="240" w:lineRule="auto"/>
                    <w:jc w:val="both"/>
                    <w:rPr>
                      <w:rFonts w:cs="Arial"/>
                      <w:szCs w:val="20"/>
                    </w:rPr>
                  </w:pPr>
                </w:p>
                <w:p w14:paraId="22473FE0" w14:textId="77777777" w:rsidR="005217DB" w:rsidRPr="00622F0D" w:rsidRDefault="005217DB" w:rsidP="00422686">
                  <w:pPr>
                    <w:tabs>
                      <w:tab w:val="left" w:pos="284"/>
                    </w:tabs>
                    <w:spacing w:after="60" w:line="240" w:lineRule="auto"/>
                    <w:jc w:val="center"/>
                    <w:outlineLvl w:val="2"/>
                    <w:rPr>
                      <w:rFonts w:cs="Arial"/>
                      <w:szCs w:val="20"/>
                    </w:rPr>
                  </w:pPr>
                  <w:bookmarkStart w:id="29" w:name="_Toc26453279"/>
                  <w:r w:rsidRPr="00622F0D">
                    <w:rPr>
                      <w:rFonts w:cs="Arial"/>
                      <w:szCs w:val="20"/>
                    </w:rPr>
                    <w:t>54. člen</w:t>
                  </w:r>
                  <w:r w:rsidRPr="00622F0D">
                    <w:rPr>
                      <w:rFonts w:cs="Arial"/>
                      <w:szCs w:val="20"/>
                    </w:rPr>
                    <w:br/>
                    <w:t>(povezovanje zbirk podatkov)</w:t>
                  </w:r>
                  <w:bookmarkEnd w:id="29"/>
                </w:p>
                <w:p w14:paraId="226A3D35" w14:textId="77777777" w:rsidR="005217DB" w:rsidRPr="00622F0D" w:rsidRDefault="005217DB" w:rsidP="005217DB">
                  <w:pPr>
                    <w:tabs>
                      <w:tab w:val="left" w:pos="284"/>
                    </w:tabs>
                    <w:spacing w:after="60" w:line="240" w:lineRule="auto"/>
                    <w:jc w:val="both"/>
                    <w:rPr>
                      <w:rFonts w:cs="Arial"/>
                      <w:szCs w:val="20"/>
                    </w:rPr>
                  </w:pPr>
                </w:p>
                <w:p w14:paraId="60BAE302" w14:textId="77777777" w:rsidR="005217DB" w:rsidRPr="00622F0D" w:rsidRDefault="005217DB" w:rsidP="007B1477">
                  <w:pPr>
                    <w:numPr>
                      <w:ilvl w:val="0"/>
                      <w:numId w:val="58"/>
                    </w:numPr>
                    <w:spacing w:after="60" w:line="240" w:lineRule="auto"/>
                    <w:ind w:left="357" w:hanging="357"/>
                    <w:jc w:val="both"/>
                    <w:rPr>
                      <w:rFonts w:cs="Arial"/>
                      <w:szCs w:val="20"/>
                    </w:rPr>
                  </w:pPr>
                  <w:r w:rsidRPr="00622F0D">
                    <w:rPr>
                      <w:rFonts w:cs="Arial"/>
                      <w:szCs w:val="20"/>
                    </w:rPr>
                    <w:t>Za izvajanje nalog iz tega zakona se evidence iz tega zakona lahko povezujejo med seboj in z zbirkami podatkov</w:t>
                  </w:r>
                  <w:r w:rsidRPr="00622F0D" w:rsidDel="001142CF">
                    <w:rPr>
                      <w:rFonts w:cs="Arial"/>
                      <w:szCs w:val="20"/>
                    </w:rPr>
                    <w:t xml:space="preserve"> </w:t>
                  </w:r>
                  <w:r w:rsidRPr="00622F0D">
                    <w:rPr>
                      <w:rFonts w:cs="Arial"/>
                      <w:szCs w:val="20"/>
                    </w:rPr>
                    <w:t>iz prvega in drugega odstavka prejšnjega člena.</w:t>
                  </w:r>
                </w:p>
                <w:p w14:paraId="7CA3ABE0" w14:textId="77777777" w:rsidR="005217DB" w:rsidRPr="00622F0D" w:rsidRDefault="005217DB" w:rsidP="007B1477">
                  <w:pPr>
                    <w:numPr>
                      <w:ilvl w:val="0"/>
                      <w:numId w:val="58"/>
                    </w:numPr>
                    <w:spacing w:after="60" w:line="240" w:lineRule="auto"/>
                    <w:ind w:left="357" w:hanging="357"/>
                    <w:jc w:val="both"/>
                    <w:rPr>
                      <w:rFonts w:cs="Arial"/>
                      <w:szCs w:val="20"/>
                    </w:rPr>
                  </w:pPr>
                  <w:r w:rsidRPr="00622F0D">
                    <w:rPr>
                      <w:rFonts w:cs="Arial"/>
                      <w:szCs w:val="20"/>
                    </w:rPr>
                    <w:t>Za medsebojno povezovanje evidenc z delovnega področja ministrstva in Uprave se za subjekte uporablja identifikacijska številka subjekta, za kmetijska gospodarstva pa KMG-MID.</w:t>
                  </w:r>
                </w:p>
                <w:p w14:paraId="2E059CA6" w14:textId="77777777" w:rsidR="005217DB" w:rsidRPr="00622F0D" w:rsidRDefault="005217DB" w:rsidP="005217DB">
                  <w:pPr>
                    <w:tabs>
                      <w:tab w:val="left" w:pos="284"/>
                    </w:tabs>
                    <w:spacing w:after="60" w:line="240" w:lineRule="auto"/>
                    <w:jc w:val="both"/>
                    <w:rPr>
                      <w:rFonts w:cs="Arial"/>
                      <w:szCs w:val="20"/>
                    </w:rPr>
                  </w:pPr>
                </w:p>
                <w:p w14:paraId="285751EA" w14:textId="77777777" w:rsidR="005217DB" w:rsidRPr="00622F0D" w:rsidRDefault="005217DB" w:rsidP="00422686">
                  <w:pPr>
                    <w:tabs>
                      <w:tab w:val="left" w:pos="284"/>
                    </w:tabs>
                    <w:spacing w:after="60" w:line="240" w:lineRule="auto"/>
                    <w:jc w:val="center"/>
                    <w:outlineLvl w:val="2"/>
                    <w:rPr>
                      <w:rFonts w:cs="Arial"/>
                      <w:szCs w:val="20"/>
                    </w:rPr>
                  </w:pPr>
                  <w:bookmarkStart w:id="30" w:name="_Toc26453280"/>
                  <w:r w:rsidRPr="00622F0D">
                    <w:rPr>
                      <w:rFonts w:cs="Arial"/>
                      <w:szCs w:val="20"/>
                    </w:rPr>
                    <w:t>55. člen</w:t>
                  </w:r>
                  <w:r w:rsidRPr="00622F0D">
                    <w:rPr>
                      <w:rFonts w:cs="Arial"/>
                      <w:szCs w:val="20"/>
                    </w:rPr>
                    <w:br/>
                    <w:t>(financiranje zbirk podatkov)</w:t>
                  </w:r>
                  <w:bookmarkEnd w:id="30"/>
                </w:p>
                <w:p w14:paraId="38EE4E08" w14:textId="77777777" w:rsidR="005217DB" w:rsidRPr="00622F0D" w:rsidRDefault="005217DB" w:rsidP="005217DB">
                  <w:pPr>
                    <w:tabs>
                      <w:tab w:val="left" w:pos="284"/>
                    </w:tabs>
                    <w:spacing w:after="60" w:line="240" w:lineRule="auto"/>
                    <w:jc w:val="both"/>
                    <w:rPr>
                      <w:rFonts w:cs="Arial"/>
                      <w:szCs w:val="20"/>
                    </w:rPr>
                  </w:pPr>
                </w:p>
                <w:p w14:paraId="29346273" w14:textId="77777777" w:rsidR="005217DB" w:rsidRPr="00622F0D" w:rsidRDefault="005217DB" w:rsidP="005217DB">
                  <w:pPr>
                    <w:tabs>
                      <w:tab w:val="left" w:pos="357"/>
                    </w:tabs>
                    <w:spacing w:after="60" w:line="240" w:lineRule="auto"/>
                    <w:jc w:val="both"/>
                    <w:rPr>
                      <w:rFonts w:cs="Arial"/>
                      <w:szCs w:val="20"/>
                    </w:rPr>
                  </w:pPr>
                  <w:r w:rsidRPr="00622F0D">
                    <w:rPr>
                      <w:rFonts w:cs="Arial"/>
                      <w:szCs w:val="20"/>
                    </w:rPr>
                    <w:t>Sredstva za financiranje zbirk podatkov po tem zakonu se zagotovijo iz proračuna Republike Slovenije.</w:t>
                  </w:r>
                </w:p>
                <w:p w14:paraId="59B18B93" w14:textId="77777777" w:rsidR="005217DB" w:rsidRPr="00622F0D" w:rsidRDefault="005217DB" w:rsidP="005217DB">
                  <w:pPr>
                    <w:tabs>
                      <w:tab w:val="left" w:pos="284"/>
                    </w:tabs>
                    <w:spacing w:after="60" w:line="240" w:lineRule="auto"/>
                    <w:rPr>
                      <w:rFonts w:cs="Arial"/>
                      <w:szCs w:val="20"/>
                    </w:rPr>
                  </w:pPr>
                </w:p>
                <w:p w14:paraId="0B447048" w14:textId="77777777" w:rsidR="005217DB" w:rsidRPr="00622F0D" w:rsidRDefault="005217DB" w:rsidP="00422686">
                  <w:pPr>
                    <w:tabs>
                      <w:tab w:val="left" w:pos="284"/>
                    </w:tabs>
                    <w:spacing w:after="60" w:line="240" w:lineRule="auto"/>
                    <w:jc w:val="center"/>
                    <w:outlineLvl w:val="2"/>
                    <w:rPr>
                      <w:rFonts w:cs="Arial"/>
                      <w:szCs w:val="20"/>
                    </w:rPr>
                  </w:pPr>
                  <w:bookmarkStart w:id="31" w:name="_Toc26453281"/>
                  <w:r w:rsidRPr="00622F0D">
                    <w:rPr>
                      <w:rFonts w:cs="Arial"/>
                      <w:szCs w:val="20"/>
                    </w:rPr>
                    <w:t>56. člen</w:t>
                  </w:r>
                  <w:r w:rsidRPr="00622F0D">
                    <w:rPr>
                      <w:rFonts w:cs="Arial"/>
                      <w:szCs w:val="20"/>
                    </w:rPr>
                    <w:br/>
                    <w:t>(posredovanje in povezovanje podatkov iz zbirk podatkov)</w:t>
                  </w:r>
                  <w:bookmarkEnd w:id="31"/>
                </w:p>
                <w:p w14:paraId="5B942085" w14:textId="77777777" w:rsidR="005217DB" w:rsidRPr="00622F0D" w:rsidRDefault="005217DB" w:rsidP="005217DB">
                  <w:pPr>
                    <w:tabs>
                      <w:tab w:val="left" w:pos="284"/>
                    </w:tabs>
                    <w:spacing w:after="60" w:line="240" w:lineRule="auto"/>
                    <w:jc w:val="both"/>
                    <w:rPr>
                      <w:rFonts w:cs="Arial"/>
                      <w:szCs w:val="20"/>
                    </w:rPr>
                  </w:pPr>
                </w:p>
                <w:p w14:paraId="5CB06827" w14:textId="77777777" w:rsidR="005217DB" w:rsidRPr="00622F0D" w:rsidRDefault="005217DB" w:rsidP="007B1477">
                  <w:pPr>
                    <w:numPr>
                      <w:ilvl w:val="0"/>
                      <w:numId w:val="59"/>
                    </w:numPr>
                    <w:spacing w:after="60" w:line="240" w:lineRule="auto"/>
                    <w:ind w:left="357" w:hanging="357"/>
                    <w:jc w:val="both"/>
                    <w:rPr>
                      <w:rFonts w:cs="Arial"/>
                      <w:szCs w:val="20"/>
                    </w:rPr>
                  </w:pPr>
                  <w:r w:rsidRPr="00622F0D">
                    <w:rPr>
                      <w:rFonts w:cs="Arial"/>
                      <w:szCs w:val="20"/>
                    </w:rPr>
                    <w:t>Vsi podatki iz zbirk podatkov iz tega zakona se lahko uporabljajo samo za namene, za katere so bili dani in so določeni v zakonu.</w:t>
                  </w:r>
                </w:p>
                <w:p w14:paraId="76989833" w14:textId="77777777" w:rsidR="005217DB" w:rsidRPr="00622F0D" w:rsidRDefault="005217DB" w:rsidP="007B1477">
                  <w:pPr>
                    <w:numPr>
                      <w:ilvl w:val="0"/>
                      <w:numId w:val="59"/>
                    </w:numPr>
                    <w:spacing w:after="60" w:line="240" w:lineRule="auto"/>
                    <w:ind w:left="357" w:hanging="357"/>
                    <w:jc w:val="both"/>
                    <w:rPr>
                      <w:rFonts w:cs="Arial"/>
                      <w:szCs w:val="20"/>
                    </w:rPr>
                  </w:pPr>
                  <w:r w:rsidRPr="00622F0D">
                    <w:rPr>
                      <w:rFonts w:cs="Arial"/>
                      <w:szCs w:val="20"/>
                    </w:rPr>
                    <w:t>Ministrstvo ali Uprava posredujeta podatke iz zbirk podatkov iz tega zakona v skladu s prejšnjim odstavkom pooblaščenim organizacijam, izvajalcem javnih služb in izvajalcem ukrepov kmetijske politike, če jih ti potrebujejo za izvajanje nalog iz tega zakona, ter drugim državnim organom in občinam, če jih ti potrebujejo za izvajanje s tem zakonom določenih nalog.</w:t>
                  </w:r>
                </w:p>
                <w:p w14:paraId="5713DC47" w14:textId="77777777" w:rsidR="005217DB" w:rsidRPr="00622F0D" w:rsidRDefault="005217DB" w:rsidP="007B1477">
                  <w:pPr>
                    <w:numPr>
                      <w:ilvl w:val="0"/>
                      <w:numId w:val="59"/>
                    </w:numPr>
                    <w:spacing w:after="60" w:line="240" w:lineRule="auto"/>
                    <w:ind w:left="357" w:hanging="357"/>
                    <w:jc w:val="both"/>
                    <w:rPr>
                      <w:rFonts w:cs="Arial"/>
                      <w:szCs w:val="20"/>
                    </w:rPr>
                  </w:pPr>
                  <w:r w:rsidRPr="00622F0D">
                    <w:rPr>
                      <w:rFonts w:cs="Arial"/>
                      <w:szCs w:val="20"/>
                    </w:rPr>
                    <w:t>Ministrstvo in Uprava omogočita vpogled v zbirke podatkov iz tega zakona osebam, ki opravljajo naloge v pooblaščenih organizacijah, pri izvajalcih javnih služb in izvajalcih ukrepov kmetijske politike, če jih te osebe potrebujejo za izvajanje nalog iz delovnega področja ministrstva, ter osebam v drugih državnih organih in občinah, če jih te osebe potrebujejo za izvajanje s tem zakonom določenih nalog.</w:t>
                  </w:r>
                </w:p>
                <w:p w14:paraId="2FF68475" w14:textId="77777777" w:rsidR="005217DB" w:rsidRPr="00622F0D" w:rsidRDefault="005217DB" w:rsidP="007B1477">
                  <w:pPr>
                    <w:numPr>
                      <w:ilvl w:val="0"/>
                      <w:numId w:val="59"/>
                    </w:numPr>
                    <w:spacing w:after="60" w:line="240" w:lineRule="auto"/>
                    <w:jc w:val="both"/>
                    <w:rPr>
                      <w:rFonts w:cs="Arial"/>
                      <w:szCs w:val="20"/>
                    </w:rPr>
                  </w:pPr>
                  <w:r w:rsidRPr="00622F0D">
                    <w:rPr>
                      <w:rFonts w:cs="Arial"/>
                      <w:szCs w:val="20"/>
                    </w:rPr>
                    <w:t>Ne glede na drugi in tretji odstavek tega člena se podatki glede davčne številke zavezanca oziroma upravičenca posredujejo le za namen plačil in vodenja inšpekcijskih postopkov ali po predhodnem soglasju osebe.</w:t>
                  </w:r>
                </w:p>
                <w:p w14:paraId="1F444F3A" w14:textId="77777777" w:rsidR="005217DB" w:rsidRPr="00622F0D" w:rsidRDefault="005217DB" w:rsidP="005217DB">
                  <w:pPr>
                    <w:spacing w:after="60" w:line="240" w:lineRule="auto"/>
                    <w:jc w:val="both"/>
                    <w:rPr>
                      <w:rFonts w:cs="Arial"/>
                      <w:szCs w:val="20"/>
                    </w:rPr>
                  </w:pPr>
                </w:p>
                <w:p w14:paraId="1AA02BEE" w14:textId="77777777" w:rsidR="005217DB" w:rsidRPr="00622F0D" w:rsidRDefault="005217DB" w:rsidP="005217DB">
                  <w:pPr>
                    <w:tabs>
                      <w:tab w:val="left" w:pos="284"/>
                    </w:tabs>
                    <w:spacing w:after="60" w:line="240" w:lineRule="auto"/>
                    <w:jc w:val="center"/>
                    <w:outlineLvl w:val="2"/>
                    <w:rPr>
                      <w:rFonts w:cs="Arial"/>
                      <w:szCs w:val="20"/>
                    </w:rPr>
                  </w:pPr>
                  <w:bookmarkStart w:id="32" w:name="_Toc26453282"/>
                  <w:r w:rsidRPr="00622F0D">
                    <w:rPr>
                      <w:rFonts w:cs="Arial"/>
                      <w:szCs w:val="20"/>
                    </w:rPr>
                    <w:t>57. člen</w:t>
                  </w:r>
                  <w:r w:rsidRPr="00622F0D">
                    <w:rPr>
                      <w:rFonts w:cs="Arial"/>
                      <w:szCs w:val="20"/>
                    </w:rPr>
                    <w:br/>
                    <w:t>(evidenca najdenih poginulih divjih prašičev)</w:t>
                  </w:r>
                  <w:bookmarkEnd w:id="32"/>
                </w:p>
                <w:p w14:paraId="0DC2045C" w14:textId="77777777" w:rsidR="005217DB" w:rsidRPr="00622F0D" w:rsidRDefault="005217DB" w:rsidP="005217DB">
                  <w:pPr>
                    <w:tabs>
                      <w:tab w:val="left" w:pos="284"/>
                    </w:tabs>
                    <w:spacing w:after="60" w:line="240" w:lineRule="auto"/>
                    <w:jc w:val="both"/>
                    <w:rPr>
                      <w:rFonts w:cs="Arial"/>
                      <w:szCs w:val="20"/>
                    </w:rPr>
                  </w:pPr>
                </w:p>
                <w:p w14:paraId="672DE80E" w14:textId="77777777" w:rsidR="005217DB" w:rsidRPr="00622F0D" w:rsidRDefault="005217DB" w:rsidP="007B1477">
                  <w:pPr>
                    <w:numPr>
                      <w:ilvl w:val="0"/>
                      <w:numId w:val="60"/>
                    </w:numPr>
                    <w:spacing w:after="60" w:line="240" w:lineRule="auto"/>
                    <w:ind w:left="357" w:hanging="357"/>
                    <w:jc w:val="both"/>
                    <w:rPr>
                      <w:rFonts w:cs="Arial"/>
                      <w:szCs w:val="20"/>
                      <w:lang w:eastAsia="sl-SI"/>
                    </w:rPr>
                  </w:pPr>
                  <w:r w:rsidRPr="00622F0D">
                    <w:rPr>
                      <w:rFonts w:cs="Arial"/>
                      <w:szCs w:val="20"/>
                      <w:lang w:eastAsia="sl-SI"/>
                    </w:rPr>
                    <w:t>Evidenca o najdenih poginulih divjih prašičih iz 14. člena tega zakona vsebuje naslednje podatke:</w:t>
                  </w:r>
                </w:p>
                <w:p w14:paraId="672C487C" w14:textId="77777777" w:rsidR="005217DB" w:rsidRPr="00622F0D" w:rsidRDefault="005217DB" w:rsidP="007218C3">
                  <w:pPr>
                    <w:numPr>
                      <w:ilvl w:val="0"/>
                      <w:numId w:val="85"/>
                    </w:numPr>
                    <w:spacing w:after="60" w:line="240" w:lineRule="auto"/>
                    <w:jc w:val="both"/>
                    <w:rPr>
                      <w:rFonts w:cs="Arial"/>
                      <w:szCs w:val="20"/>
                      <w:lang w:eastAsia="sl-SI"/>
                    </w:rPr>
                  </w:pPr>
                  <w:r w:rsidRPr="00622F0D">
                    <w:rPr>
                      <w:rFonts w:cs="Arial"/>
                      <w:szCs w:val="20"/>
                      <w:lang w:eastAsia="sl-SI"/>
                    </w:rPr>
                    <w:t>osebno ime najditelja ter kontaktne podatke (naslov, telefonska številka oziroma e-naslov, naslov);</w:t>
                  </w:r>
                </w:p>
                <w:p w14:paraId="28E5B05D" w14:textId="77777777" w:rsidR="005217DB" w:rsidRPr="00622F0D" w:rsidRDefault="005217DB" w:rsidP="007218C3">
                  <w:pPr>
                    <w:numPr>
                      <w:ilvl w:val="0"/>
                      <w:numId w:val="85"/>
                    </w:numPr>
                    <w:spacing w:after="60" w:line="240" w:lineRule="auto"/>
                    <w:jc w:val="both"/>
                    <w:rPr>
                      <w:rFonts w:cs="Arial"/>
                      <w:szCs w:val="20"/>
                      <w:lang w:eastAsia="sl-SI"/>
                    </w:rPr>
                  </w:pPr>
                  <w:r w:rsidRPr="00622F0D">
                    <w:rPr>
                      <w:rFonts w:cs="Arial"/>
                      <w:szCs w:val="20"/>
                      <w:lang w:eastAsia="sl-SI"/>
                    </w:rPr>
                    <w:t>lokacija (opis mesta, najbližji kraj, če je mogoče, koordinate x, y);</w:t>
                  </w:r>
                </w:p>
                <w:p w14:paraId="0EABA82B" w14:textId="77777777" w:rsidR="005217DB" w:rsidRPr="00622F0D" w:rsidRDefault="005217DB" w:rsidP="007218C3">
                  <w:pPr>
                    <w:numPr>
                      <w:ilvl w:val="0"/>
                      <w:numId w:val="85"/>
                    </w:numPr>
                    <w:spacing w:after="60" w:line="240" w:lineRule="auto"/>
                    <w:jc w:val="both"/>
                    <w:rPr>
                      <w:rFonts w:cs="Arial"/>
                      <w:szCs w:val="20"/>
                      <w:lang w:eastAsia="sl-SI"/>
                    </w:rPr>
                  </w:pPr>
                  <w:r w:rsidRPr="00622F0D">
                    <w:rPr>
                      <w:rFonts w:cs="Arial"/>
                      <w:szCs w:val="20"/>
                      <w:lang w:eastAsia="sl-SI"/>
                    </w:rPr>
                    <w:t>če je mogoče, spol in starost najdenega poginulega divjega prašiča;</w:t>
                  </w:r>
                </w:p>
                <w:p w14:paraId="6A5F3EED" w14:textId="77777777" w:rsidR="005217DB" w:rsidRPr="00622F0D" w:rsidRDefault="005217DB" w:rsidP="007218C3">
                  <w:pPr>
                    <w:numPr>
                      <w:ilvl w:val="0"/>
                      <w:numId w:val="85"/>
                    </w:numPr>
                    <w:spacing w:after="60" w:line="240" w:lineRule="auto"/>
                    <w:jc w:val="both"/>
                    <w:rPr>
                      <w:rFonts w:cs="Arial"/>
                      <w:szCs w:val="20"/>
                      <w:lang w:eastAsia="sl-SI"/>
                    </w:rPr>
                  </w:pPr>
                  <w:r w:rsidRPr="00622F0D">
                    <w:rPr>
                      <w:rFonts w:cs="Arial"/>
                      <w:szCs w:val="20"/>
                      <w:lang w:eastAsia="sl-SI"/>
                    </w:rPr>
                    <w:t>morebitne vidne spremembe na poginulem divjem prašiču;</w:t>
                  </w:r>
                </w:p>
                <w:p w14:paraId="62FE0AF9" w14:textId="77777777" w:rsidR="005217DB" w:rsidRPr="00622F0D" w:rsidRDefault="005217DB" w:rsidP="007218C3">
                  <w:pPr>
                    <w:numPr>
                      <w:ilvl w:val="0"/>
                      <w:numId w:val="85"/>
                    </w:numPr>
                    <w:spacing w:after="60" w:line="240" w:lineRule="auto"/>
                    <w:jc w:val="both"/>
                    <w:rPr>
                      <w:rFonts w:cs="Arial"/>
                      <w:szCs w:val="20"/>
                      <w:lang w:eastAsia="sl-SI"/>
                    </w:rPr>
                  </w:pPr>
                  <w:r w:rsidRPr="00622F0D">
                    <w:rPr>
                      <w:rFonts w:cs="Arial"/>
                      <w:szCs w:val="20"/>
                      <w:lang w:eastAsia="sl-SI"/>
                    </w:rPr>
                    <w:t>čas najdbe;</w:t>
                  </w:r>
                </w:p>
                <w:p w14:paraId="46F7DC7B" w14:textId="77777777" w:rsidR="005217DB" w:rsidRPr="00622F0D" w:rsidRDefault="005217DB" w:rsidP="007218C3">
                  <w:pPr>
                    <w:numPr>
                      <w:ilvl w:val="0"/>
                      <w:numId w:val="85"/>
                    </w:numPr>
                    <w:spacing w:after="60" w:line="240" w:lineRule="auto"/>
                    <w:jc w:val="both"/>
                    <w:rPr>
                      <w:rFonts w:cs="Arial"/>
                      <w:szCs w:val="20"/>
                      <w:lang w:eastAsia="sl-SI"/>
                    </w:rPr>
                  </w:pPr>
                  <w:r w:rsidRPr="00622F0D">
                    <w:rPr>
                      <w:rFonts w:cs="Arial"/>
                      <w:szCs w:val="20"/>
                      <w:lang w:eastAsia="sl-SI"/>
                    </w:rPr>
                    <w:t>možnost dostopa do najdenega poginulega divjega prašiča (opis lokacije, dostopnih poti, …).</w:t>
                  </w:r>
                </w:p>
                <w:p w14:paraId="2DD23559" w14:textId="77777777" w:rsidR="005217DB" w:rsidRPr="00622F0D" w:rsidRDefault="005217DB" w:rsidP="007B1477">
                  <w:pPr>
                    <w:numPr>
                      <w:ilvl w:val="0"/>
                      <w:numId w:val="60"/>
                    </w:numPr>
                    <w:spacing w:after="60" w:line="240" w:lineRule="auto"/>
                    <w:jc w:val="both"/>
                    <w:rPr>
                      <w:rFonts w:cs="Arial"/>
                      <w:szCs w:val="20"/>
                      <w:lang w:eastAsia="sl-SI"/>
                    </w:rPr>
                  </w:pPr>
                  <w:r w:rsidRPr="00622F0D">
                    <w:rPr>
                      <w:rFonts w:cs="Arial"/>
                      <w:szCs w:val="20"/>
                      <w:lang w:eastAsia="sl-SI"/>
                    </w:rPr>
                    <w:t xml:space="preserve">Podatki iz evidence iz tega člena se obdelujejo za namene sledenja in preverjanja epizootiološke situacije APK, ki je podlaga za določanje ukrepov, in so podlaga za izplačilo nagrade v skladu s 14. členom tega zakona. </w:t>
                  </w:r>
                </w:p>
                <w:p w14:paraId="745568ED" w14:textId="77777777" w:rsidR="005217DB" w:rsidRPr="00622F0D" w:rsidRDefault="005217DB" w:rsidP="005217DB">
                  <w:pPr>
                    <w:tabs>
                      <w:tab w:val="left" w:pos="284"/>
                    </w:tabs>
                    <w:spacing w:after="60" w:line="240" w:lineRule="auto"/>
                    <w:jc w:val="both"/>
                    <w:rPr>
                      <w:rFonts w:cs="Arial"/>
                      <w:szCs w:val="20"/>
                    </w:rPr>
                  </w:pPr>
                </w:p>
                <w:p w14:paraId="0BA744E3" w14:textId="77777777" w:rsidR="005217DB" w:rsidRPr="00622F0D" w:rsidRDefault="005217DB" w:rsidP="005217DB">
                  <w:pPr>
                    <w:tabs>
                      <w:tab w:val="left" w:pos="284"/>
                    </w:tabs>
                    <w:spacing w:after="60" w:line="240" w:lineRule="auto"/>
                    <w:jc w:val="center"/>
                    <w:outlineLvl w:val="2"/>
                    <w:rPr>
                      <w:rFonts w:cs="Arial"/>
                      <w:szCs w:val="20"/>
                    </w:rPr>
                  </w:pPr>
                  <w:bookmarkStart w:id="33" w:name="_Toc26453283"/>
                  <w:r w:rsidRPr="00622F0D">
                    <w:rPr>
                      <w:rFonts w:cs="Arial"/>
                      <w:szCs w:val="20"/>
                    </w:rPr>
                    <w:t>58. člen</w:t>
                  </w:r>
                  <w:r w:rsidRPr="00622F0D">
                    <w:rPr>
                      <w:rFonts w:cs="Arial"/>
                      <w:szCs w:val="20"/>
                    </w:rPr>
                    <w:br/>
                    <w:t>(evidenca usposobljenih oseb)</w:t>
                  </w:r>
                  <w:bookmarkEnd w:id="33"/>
                </w:p>
                <w:p w14:paraId="2B0A6473" w14:textId="77777777" w:rsidR="005217DB" w:rsidRPr="00622F0D" w:rsidRDefault="005217DB" w:rsidP="005217DB">
                  <w:pPr>
                    <w:tabs>
                      <w:tab w:val="left" w:pos="284"/>
                    </w:tabs>
                    <w:spacing w:after="60" w:line="240" w:lineRule="auto"/>
                    <w:jc w:val="both"/>
                    <w:rPr>
                      <w:rFonts w:cs="Arial"/>
                      <w:szCs w:val="20"/>
                    </w:rPr>
                  </w:pPr>
                </w:p>
                <w:p w14:paraId="48BC5B28" w14:textId="77777777" w:rsidR="005217DB" w:rsidRPr="00622F0D" w:rsidRDefault="005217DB" w:rsidP="007B1477">
                  <w:pPr>
                    <w:numPr>
                      <w:ilvl w:val="0"/>
                      <w:numId w:val="61"/>
                    </w:numPr>
                    <w:spacing w:after="60" w:line="240" w:lineRule="auto"/>
                    <w:jc w:val="both"/>
                    <w:rPr>
                      <w:rFonts w:cs="Arial"/>
                      <w:szCs w:val="20"/>
                      <w:lang w:eastAsia="sl-SI"/>
                    </w:rPr>
                  </w:pPr>
                  <w:r w:rsidRPr="00622F0D">
                    <w:rPr>
                      <w:rFonts w:cs="Arial"/>
                      <w:szCs w:val="20"/>
                      <w:lang w:eastAsia="sl-SI"/>
                    </w:rPr>
                    <w:t xml:space="preserve">V evidenci usposobljenih oseb se vodita seznama usposobljenih oseb za aktivno iskanje poginulih divjih prašičev in usposobljenih oseb za izvajanje izrednega odstrela divjih prašičev. Evidenca za vsako usposobljeno osebo vsebuje naslednje podatke: osebno ime, naslov, datum rojstva in kontaktne podatke usposobljenih oseb ter številko in datum potrdila. </w:t>
                  </w:r>
                </w:p>
                <w:p w14:paraId="7D01DD07" w14:textId="77777777" w:rsidR="005217DB" w:rsidRPr="00622F0D" w:rsidRDefault="005217DB" w:rsidP="007B1477">
                  <w:pPr>
                    <w:numPr>
                      <w:ilvl w:val="0"/>
                      <w:numId w:val="61"/>
                    </w:numPr>
                    <w:spacing w:after="60" w:line="240" w:lineRule="auto"/>
                    <w:ind w:left="357" w:hanging="357"/>
                    <w:jc w:val="both"/>
                    <w:rPr>
                      <w:rFonts w:cs="Arial"/>
                      <w:szCs w:val="20"/>
                      <w:lang w:eastAsia="sl-SI"/>
                    </w:rPr>
                  </w:pPr>
                  <w:r w:rsidRPr="00622F0D">
                    <w:rPr>
                      <w:rFonts w:cs="Arial"/>
                      <w:szCs w:val="20"/>
                      <w:lang w:eastAsia="sl-SI"/>
                    </w:rPr>
                    <w:t>Namen evidence iz tega člena je vodenje seznama usposobljenih oseb za izvajanje ukrepov, predvidenih s tem zakonom.</w:t>
                  </w:r>
                </w:p>
                <w:p w14:paraId="4B894B08" w14:textId="77777777" w:rsidR="005217DB" w:rsidRPr="00622F0D" w:rsidRDefault="005217DB" w:rsidP="005217DB">
                  <w:pPr>
                    <w:tabs>
                      <w:tab w:val="left" w:pos="284"/>
                    </w:tabs>
                    <w:spacing w:after="60" w:line="240" w:lineRule="auto"/>
                    <w:jc w:val="both"/>
                    <w:rPr>
                      <w:rFonts w:cs="Arial"/>
                      <w:szCs w:val="20"/>
                    </w:rPr>
                  </w:pPr>
                </w:p>
                <w:p w14:paraId="6D10448D" w14:textId="77777777" w:rsidR="005217DB" w:rsidRPr="00622F0D" w:rsidRDefault="005217DB" w:rsidP="005217DB">
                  <w:pPr>
                    <w:tabs>
                      <w:tab w:val="left" w:pos="284"/>
                    </w:tabs>
                    <w:spacing w:after="60" w:line="240" w:lineRule="auto"/>
                    <w:jc w:val="center"/>
                    <w:outlineLvl w:val="2"/>
                    <w:rPr>
                      <w:rFonts w:cs="Arial"/>
                      <w:szCs w:val="20"/>
                    </w:rPr>
                  </w:pPr>
                  <w:bookmarkStart w:id="34" w:name="_Toc26453284"/>
                  <w:r w:rsidRPr="00622F0D">
                    <w:rPr>
                      <w:rFonts w:cs="Arial"/>
                      <w:szCs w:val="20"/>
                    </w:rPr>
                    <w:t>59. člen</w:t>
                  </w:r>
                  <w:r w:rsidRPr="00622F0D">
                    <w:rPr>
                      <w:rFonts w:cs="Arial"/>
                      <w:szCs w:val="20"/>
                    </w:rPr>
                    <w:br/>
                    <w:t>(evidenca najdenih poginulih, odstreljenih in preiskanih divjih prašičih)</w:t>
                  </w:r>
                  <w:bookmarkEnd w:id="34"/>
                </w:p>
                <w:p w14:paraId="2422BC7A" w14:textId="77777777" w:rsidR="005217DB" w:rsidRPr="00622F0D" w:rsidRDefault="005217DB" w:rsidP="005217DB">
                  <w:pPr>
                    <w:tabs>
                      <w:tab w:val="left" w:pos="284"/>
                    </w:tabs>
                    <w:spacing w:after="60" w:line="240" w:lineRule="auto"/>
                    <w:jc w:val="both"/>
                    <w:rPr>
                      <w:rFonts w:cs="Arial"/>
                      <w:szCs w:val="20"/>
                    </w:rPr>
                  </w:pPr>
                </w:p>
                <w:p w14:paraId="63A5537C" w14:textId="77777777" w:rsidR="005217DB" w:rsidRPr="00622F0D" w:rsidRDefault="005217DB" w:rsidP="007B1477">
                  <w:pPr>
                    <w:numPr>
                      <w:ilvl w:val="2"/>
                      <w:numId w:val="40"/>
                    </w:numPr>
                    <w:tabs>
                      <w:tab w:val="left" w:pos="284"/>
                    </w:tabs>
                    <w:spacing w:after="60" w:line="240" w:lineRule="auto"/>
                    <w:ind w:left="425" w:hanging="357"/>
                    <w:jc w:val="both"/>
                    <w:rPr>
                      <w:rFonts w:cs="Arial"/>
                      <w:szCs w:val="20"/>
                      <w:lang w:eastAsia="sl-SI"/>
                    </w:rPr>
                  </w:pPr>
                  <w:r w:rsidRPr="00622F0D">
                    <w:rPr>
                      <w:rFonts w:cs="Arial"/>
                      <w:szCs w:val="20"/>
                      <w:lang w:eastAsia="sl-SI"/>
                    </w:rPr>
                    <w:t>Uprava zbira podatke in vodi evidenco o najdenih poginulih, odstreljenih in preiskanih divjih prašičih iz 22. in 24. člena tega zakona.</w:t>
                  </w:r>
                </w:p>
                <w:p w14:paraId="58809A9B" w14:textId="77777777" w:rsidR="005217DB" w:rsidRPr="00622F0D" w:rsidRDefault="005217DB" w:rsidP="007B1477">
                  <w:pPr>
                    <w:numPr>
                      <w:ilvl w:val="2"/>
                      <w:numId w:val="40"/>
                    </w:numPr>
                    <w:tabs>
                      <w:tab w:val="left" w:pos="284"/>
                    </w:tabs>
                    <w:spacing w:after="60" w:line="240" w:lineRule="auto"/>
                    <w:ind w:left="425" w:hanging="357"/>
                    <w:jc w:val="both"/>
                    <w:rPr>
                      <w:rFonts w:cs="Arial"/>
                      <w:szCs w:val="20"/>
                      <w:lang w:eastAsia="sl-SI"/>
                    </w:rPr>
                  </w:pPr>
                  <w:r w:rsidRPr="00622F0D">
                    <w:rPr>
                      <w:rFonts w:cs="Arial"/>
                      <w:szCs w:val="20"/>
                      <w:lang w:eastAsia="sl-SI"/>
                    </w:rPr>
                    <w:t xml:space="preserve">Vsakega najdenega poginulega ali odstreljenega divjega prašiča NVI vnese v aplikacijo iz četrtega odstavka 22. člena tega zakona. </w:t>
                  </w:r>
                </w:p>
                <w:p w14:paraId="58B80EFD" w14:textId="77777777" w:rsidR="005217DB" w:rsidRPr="00622F0D" w:rsidRDefault="005217DB" w:rsidP="007B1477">
                  <w:pPr>
                    <w:numPr>
                      <w:ilvl w:val="2"/>
                      <w:numId w:val="40"/>
                    </w:numPr>
                    <w:tabs>
                      <w:tab w:val="left" w:pos="284"/>
                    </w:tabs>
                    <w:spacing w:after="60" w:line="240" w:lineRule="auto"/>
                    <w:ind w:left="425" w:hanging="357"/>
                    <w:jc w:val="both"/>
                    <w:rPr>
                      <w:rFonts w:cs="Arial"/>
                      <w:szCs w:val="20"/>
                      <w:lang w:eastAsia="sl-SI"/>
                    </w:rPr>
                  </w:pPr>
                  <w:r w:rsidRPr="00622F0D">
                    <w:rPr>
                      <w:rFonts w:cs="Arial"/>
                      <w:szCs w:val="20"/>
                      <w:lang w:eastAsia="sl-SI"/>
                    </w:rPr>
                    <w:t>Da se zagotovi enkratni vnos podatkov iz prejšnjega odstavka, se evidenca iz tega člena poveže z obstoječimi aplikacijami, kjer se vodijo vsi podatki o izgubah, uplenitelju oziroma najditelju, upravljavcu lovišča in lokaciji najdenih poginulih oziroma uplenjenih divjih prašičev, ter aplikacijo EPI, ki zagotavlja sledenje od vzorčenja do rezultatov laboratorijskih preiskav.</w:t>
                  </w:r>
                </w:p>
                <w:p w14:paraId="2823E238" w14:textId="77777777" w:rsidR="005217DB" w:rsidRPr="00622F0D" w:rsidRDefault="005217DB" w:rsidP="007B1477">
                  <w:pPr>
                    <w:numPr>
                      <w:ilvl w:val="2"/>
                      <w:numId w:val="40"/>
                    </w:numPr>
                    <w:tabs>
                      <w:tab w:val="left" w:pos="284"/>
                    </w:tabs>
                    <w:spacing w:after="60" w:line="240" w:lineRule="auto"/>
                    <w:ind w:left="425" w:hanging="357"/>
                    <w:jc w:val="both"/>
                    <w:rPr>
                      <w:rFonts w:cs="Arial"/>
                      <w:szCs w:val="20"/>
                      <w:lang w:eastAsia="sl-SI"/>
                    </w:rPr>
                  </w:pPr>
                  <w:r w:rsidRPr="00622F0D">
                    <w:rPr>
                      <w:rFonts w:cs="Arial"/>
                      <w:szCs w:val="20"/>
                      <w:lang w:eastAsia="sl-SI"/>
                    </w:rPr>
                    <w:t>Vsak uporabnik dostopa do podatkov v okviru svojih pravic in pristojnosti, ki so mu določene za obstoječe aplikacije.</w:t>
                  </w:r>
                </w:p>
                <w:p w14:paraId="03AA3DD0" w14:textId="77777777" w:rsidR="005217DB" w:rsidRPr="00622F0D" w:rsidRDefault="005217DB" w:rsidP="007B1477">
                  <w:pPr>
                    <w:numPr>
                      <w:ilvl w:val="2"/>
                      <w:numId w:val="40"/>
                    </w:numPr>
                    <w:tabs>
                      <w:tab w:val="left" w:pos="284"/>
                    </w:tabs>
                    <w:spacing w:after="60" w:line="240" w:lineRule="auto"/>
                    <w:ind w:left="425" w:hanging="357"/>
                    <w:jc w:val="both"/>
                    <w:rPr>
                      <w:rFonts w:cs="Arial"/>
                      <w:szCs w:val="20"/>
                      <w:lang w:eastAsia="sl-SI"/>
                    </w:rPr>
                  </w:pPr>
                  <w:r w:rsidRPr="00622F0D">
                    <w:rPr>
                      <w:rFonts w:cs="Arial"/>
                      <w:szCs w:val="20"/>
                      <w:lang w:eastAsia="sl-SI"/>
                    </w:rPr>
                    <w:t>Sredstva za povezavo in prilagoditev obstoječih aplikacij iz tretjega odstavka tega člena se zagotovijo iz proračuna Republike Slovenije.</w:t>
                  </w:r>
                </w:p>
                <w:p w14:paraId="35120245" w14:textId="77777777" w:rsidR="005217DB" w:rsidRPr="00622F0D" w:rsidRDefault="005217DB" w:rsidP="005217DB">
                  <w:pPr>
                    <w:tabs>
                      <w:tab w:val="left" w:pos="284"/>
                    </w:tabs>
                    <w:spacing w:after="60" w:line="240" w:lineRule="auto"/>
                    <w:rPr>
                      <w:rFonts w:cs="Arial"/>
                      <w:szCs w:val="20"/>
                    </w:rPr>
                  </w:pPr>
                </w:p>
                <w:p w14:paraId="0EEDE344" w14:textId="77777777" w:rsidR="005217DB" w:rsidRPr="00622F0D" w:rsidRDefault="005217DB" w:rsidP="00422686">
                  <w:pPr>
                    <w:tabs>
                      <w:tab w:val="left" w:pos="284"/>
                    </w:tabs>
                    <w:spacing w:after="60" w:line="240" w:lineRule="auto"/>
                    <w:jc w:val="center"/>
                    <w:outlineLvl w:val="1"/>
                    <w:rPr>
                      <w:rFonts w:cs="Arial"/>
                      <w:b/>
                      <w:bCs/>
                      <w:smallCaps/>
                      <w:szCs w:val="20"/>
                    </w:rPr>
                  </w:pPr>
                  <w:bookmarkStart w:id="35" w:name="_Toc26453285"/>
                  <w:r w:rsidRPr="00622F0D">
                    <w:rPr>
                      <w:rFonts w:cs="Arial"/>
                      <w:b/>
                      <w:bCs/>
                      <w:smallCaps/>
                      <w:szCs w:val="20"/>
                    </w:rPr>
                    <w:t>VII. NADZOR NAD IZVAJANJEM DOLOČB TEGA ZAKONA IN PRISTOJNOSTI</w:t>
                  </w:r>
                  <w:bookmarkEnd w:id="35"/>
                </w:p>
                <w:p w14:paraId="57346525" w14:textId="77777777" w:rsidR="005217DB" w:rsidRPr="00622F0D" w:rsidRDefault="005217DB" w:rsidP="00422686">
                  <w:pPr>
                    <w:tabs>
                      <w:tab w:val="left" w:pos="284"/>
                    </w:tabs>
                    <w:spacing w:after="60" w:line="240" w:lineRule="auto"/>
                    <w:rPr>
                      <w:rFonts w:cs="Arial"/>
                      <w:szCs w:val="20"/>
                    </w:rPr>
                  </w:pPr>
                </w:p>
                <w:p w14:paraId="10191430" w14:textId="77777777" w:rsidR="005217DB" w:rsidRPr="00622F0D" w:rsidRDefault="005217DB" w:rsidP="00422686">
                  <w:pPr>
                    <w:tabs>
                      <w:tab w:val="left" w:pos="284"/>
                    </w:tabs>
                    <w:spacing w:after="60" w:line="240" w:lineRule="auto"/>
                    <w:jc w:val="center"/>
                    <w:outlineLvl w:val="2"/>
                    <w:rPr>
                      <w:rFonts w:cs="Arial"/>
                      <w:szCs w:val="20"/>
                      <w:lang w:eastAsia="sl-SI"/>
                    </w:rPr>
                  </w:pPr>
                  <w:bookmarkStart w:id="36" w:name="_Toc26453286"/>
                  <w:r w:rsidRPr="00622F0D">
                    <w:rPr>
                      <w:rFonts w:cs="Arial"/>
                      <w:szCs w:val="20"/>
                      <w:lang w:eastAsia="sl-SI"/>
                    </w:rPr>
                    <w:t>60. člen</w:t>
                  </w:r>
                  <w:r w:rsidRPr="00622F0D">
                    <w:rPr>
                      <w:rFonts w:cs="Arial"/>
                      <w:szCs w:val="20"/>
                      <w:lang w:eastAsia="sl-SI"/>
                    </w:rPr>
                    <w:br/>
                    <w:t>(inšpekcijski nadzor)</w:t>
                  </w:r>
                  <w:bookmarkEnd w:id="36"/>
                </w:p>
                <w:p w14:paraId="2D281D73" w14:textId="77777777" w:rsidR="005217DB" w:rsidRPr="00622F0D" w:rsidRDefault="005217DB" w:rsidP="005217DB">
                  <w:pPr>
                    <w:tabs>
                      <w:tab w:val="left" w:pos="284"/>
                    </w:tabs>
                    <w:spacing w:after="60" w:line="240" w:lineRule="auto"/>
                    <w:rPr>
                      <w:rFonts w:cs="Arial"/>
                      <w:szCs w:val="20"/>
                    </w:rPr>
                  </w:pPr>
                </w:p>
                <w:p w14:paraId="76FE9E77" w14:textId="77777777" w:rsidR="005217DB" w:rsidRPr="00622F0D" w:rsidRDefault="005217DB" w:rsidP="007B1477">
                  <w:pPr>
                    <w:numPr>
                      <w:ilvl w:val="0"/>
                      <w:numId w:val="33"/>
                    </w:numPr>
                    <w:spacing w:after="60" w:line="240" w:lineRule="auto"/>
                    <w:ind w:left="357" w:hanging="357"/>
                    <w:jc w:val="both"/>
                    <w:rPr>
                      <w:rFonts w:cs="Arial"/>
                      <w:szCs w:val="20"/>
                      <w:lang w:eastAsia="sl-SI"/>
                    </w:rPr>
                  </w:pPr>
                  <w:r w:rsidRPr="00622F0D">
                    <w:rPr>
                      <w:rFonts w:cs="Arial"/>
                      <w:szCs w:val="20"/>
                      <w:lang w:eastAsia="sl-SI"/>
                    </w:rPr>
                    <w:t>Pristojni organ za izvajanje inšpekcijskega nadzora po tem zakonu je Inšpekcija za varno hrano, veterinarstvo in varstvo rastlin Uprave.</w:t>
                  </w:r>
                </w:p>
                <w:p w14:paraId="21122555" w14:textId="77777777" w:rsidR="005217DB" w:rsidRPr="00622F0D" w:rsidRDefault="005217DB" w:rsidP="007B1477">
                  <w:pPr>
                    <w:numPr>
                      <w:ilvl w:val="0"/>
                      <w:numId w:val="33"/>
                    </w:numPr>
                    <w:spacing w:after="60" w:line="240" w:lineRule="auto"/>
                    <w:ind w:left="357" w:hanging="357"/>
                    <w:jc w:val="both"/>
                    <w:rPr>
                      <w:rFonts w:cs="Arial"/>
                      <w:szCs w:val="20"/>
                      <w:lang w:eastAsia="sl-SI"/>
                    </w:rPr>
                  </w:pPr>
                  <w:r w:rsidRPr="00622F0D">
                    <w:rPr>
                      <w:rFonts w:cs="Arial"/>
                      <w:szCs w:val="20"/>
                      <w:lang w:eastAsia="sl-SI"/>
                    </w:rPr>
                    <w:t xml:space="preserve">Ne glede na prejšnji odstavek je za izvajanje inšpekcijskega nadzora v zvezi s prepovedjo lova, omejitvami glede izvajanja lova in uravnavanjem številčnosti divjih prašičev pristojen Inšpektorat Republike Slovenije za kmetijstvo, gozdarstvo, lovstvo in ribištvo. </w:t>
                  </w:r>
                </w:p>
                <w:p w14:paraId="502EE926" w14:textId="77777777" w:rsidR="005217DB" w:rsidRPr="00622F0D" w:rsidRDefault="005217DB" w:rsidP="005217DB">
                  <w:pPr>
                    <w:tabs>
                      <w:tab w:val="left" w:pos="284"/>
                    </w:tabs>
                    <w:spacing w:after="60" w:line="240" w:lineRule="auto"/>
                    <w:rPr>
                      <w:rFonts w:cs="Arial"/>
                      <w:szCs w:val="20"/>
                    </w:rPr>
                  </w:pPr>
                </w:p>
                <w:p w14:paraId="32B32448" w14:textId="77777777" w:rsidR="005217DB" w:rsidRPr="00622F0D" w:rsidRDefault="005217DB" w:rsidP="005217DB">
                  <w:pPr>
                    <w:keepNext/>
                    <w:spacing w:after="60" w:line="240" w:lineRule="auto"/>
                    <w:jc w:val="center"/>
                    <w:outlineLvl w:val="2"/>
                    <w:rPr>
                      <w:rFonts w:cs="Arial"/>
                      <w:bCs/>
                      <w:szCs w:val="20"/>
                    </w:rPr>
                  </w:pPr>
                  <w:bookmarkStart w:id="37" w:name="_Toc26453287"/>
                  <w:r w:rsidRPr="00622F0D">
                    <w:rPr>
                      <w:rFonts w:cs="Arial"/>
                      <w:bCs/>
                      <w:szCs w:val="20"/>
                    </w:rPr>
                    <w:t>61. člen</w:t>
                  </w:r>
                  <w:r w:rsidRPr="00622F0D">
                    <w:rPr>
                      <w:rFonts w:cs="Arial"/>
                      <w:bCs/>
                      <w:szCs w:val="20"/>
                    </w:rPr>
                    <w:br/>
                    <w:t>(pristojnosti uradnega veterinarja)</w:t>
                  </w:r>
                  <w:bookmarkEnd w:id="37"/>
                </w:p>
                <w:p w14:paraId="1D83B0F4" w14:textId="77777777" w:rsidR="005217DB" w:rsidRPr="00622F0D" w:rsidRDefault="005217DB" w:rsidP="005217DB">
                  <w:pPr>
                    <w:tabs>
                      <w:tab w:val="left" w:pos="284"/>
                    </w:tabs>
                    <w:spacing w:after="60" w:line="240" w:lineRule="auto"/>
                    <w:rPr>
                      <w:rFonts w:cs="Arial"/>
                      <w:szCs w:val="20"/>
                    </w:rPr>
                  </w:pPr>
                </w:p>
                <w:p w14:paraId="60284F77" w14:textId="77777777" w:rsidR="005217DB" w:rsidRPr="00622F0D" w:rsidRDefault="005217DB" w:rsidP="005217DB">
                  <w:pPr>
                    <w:tabs>
                      <w:tab w:val="left" w:pos="284"/>
                    </w:tabs>
                    <w:spacing w:after="60" w:line="240" w:lineRule="auto"/>
                    <w:jc w:val="both"/>
                    <w:rPr>
                      <w:rFonts w:cs="Arial"/>
                      <w:szCs w:val="20"/>
                      <w:lang w:val="x-none"/>
                    </w:rPr>
                  </w:pPr>
                  <w:r w:rsidRPr="00622F0D">
                    <w:rPr>
                      <w:rFonts w:cs="Arial"/>
                      <w:szCs w:val="20"/>
                    </w:rPr>
                    <w:t>Uradni veterinar ima poleg pooblastil in pristojnosti</w:t>
                  </w:r>
                  <w:r w:rsidRPr="00622F0D">
                    <w:rPr>
                      <w:rFonts w:cs="Arial"/>
                      <w:szCs w:val="20"/>
                      <w:lang w:val="x-none"/>
                    </w:rPr>
                    <w:t xml:space="preserve"> po splošnih predpisih, ki urejajo inšpekcijski nadzor</w:t>
                  </w:r>
                  <w:r w:rsidRPr="00622F0D">
                    <w:rPr>
                      <w:rFonts w:cs="Arial"/>
                      <w:szCs w:val="20"/>
                    </w:rPr>
                    <w:t>,</w:t>
                  </w:r>
                  <w:r w:rsidRPr="00622F0D">
                    <w:rPr>
                      <w:rFonts w:cs="Arial"/>
                      <w:szCs w:val="20"/>
                      <w:lang w:val="x-none"/>
                    </w:rPr>
                    <w:t xml:space="preserve"> </w:t>
                  </w:r>
                  <w:r w:rsidRPr="00622F0D">
                    <w:rPr>
                      <w:rFonts w:cs="Arial"/>
                      <w:szCs w:val="20"/>
                    </w:rPr>
                    <w:t>in zakonu, ki ureja veterinarska merila skladnosti</w:t>
                  </w:r>
                  <w:r w:rsidRPr="00622F0D">
                    <w:rPr>
                      <w:rFonts w:cs="Arial"/>
                      <w:szCs w:val="20"/>
                      <w:lang w:val="x-none"/>
                    </w:rPr>
                    <w:t>,</w:t>
                  </w:r>
                  <w:r w:rsidRPr="00622F0D">
                    <w:rPr>
                      <w:rFonts w:cs="Arial"/>
                      <w:szCs w:val="20"/>
                    </w:rPr>
                    <w:t xml:space="preserve"> </w:t>
                  </w:r>
                  <w:r w:rsidRPr="00622F0D">
                    <w:rPr>
                      <w:rFonts w:cs="Arial"/>
                      <w:szCs w:val="20"/>
                      <w:lang w:val="x-none"/>
                    </w:rPr>
                    <w:t xml:space="preserve">naslednje </w:t>
                  </w:r>
                  <w:r w:rsidRPr="00622F0D">
                    <w:rPr>
                      <w:rFonts w:cs="Arial"/>
                      <w:szCs w:val="20"/>
                    </w:rPr>
                    <w:t>pristojnosti</w:t>
                  </w:r>
                  <w:r w:rsidRPr="00622F0D">
                    <w:rPr>
                      <w:rFonts w:cs="Arial"/>
                      <w:szCs w:val="20"/>
                      <w:lang w:val="x-none"/>
                    </w:rPr>
                    <w:t>:</w:t>
                  </w:r>
                </w:p>
                <w:p w14:paraId="057D655F" w14:textId="77777777" w:rsidR="005217DB" w:rsidRPr="00622F0D" w:rsidRDefault="005217DB" w:rsidP="007B1477">
                  <w:pPr>
                    <w:numPr>
                      <w:ilvl w:val="0"/>
                      <w:numId w:val="50"/>
                    </w:numPr>
                    <w:tabs>
                      <w:tab w:val="left" w:pos="284"/>
                    </w:tabs>
                    <w:spacing w:after="60" w:line="240" w:lineRule="auto"/>
                    <w:jc w:val="both"/>
                    <w:rPr>
                      <w:rFonts w:cs="Arial"/>
                      <w:szCs w:val="20"/>
                      <w:lang w:eastAsia="sl-SI"/>
                    </w:rPr>
                  </w:pPr>
                  <w:r w:rsidRPr="00622F0D">
                    <w:rPr>
                      <w:rFonts w:cs="Arial"/>
                      <w:szCs w:val="20"/>
                      <w:lang w:eastAsia="sl-SI"/>
                    </w:rPr>
                    <w:t>nadzirati izvajanje nujnih ukrepov zaradi visoke stopnje ogroženosti, razen ukrepov iz 1. točke prvega odstavka 62. člena tega zakona;</w:t>
                  </w:r>
                </w:p>
                <w:p w14:paraId="30360A32" w14:textId="1D1ACA43" w:rsidR="005217DB" w:rsidRPr="00622F0D" w:rsidRDefault="005217DB" w:rsidP="00A40ED2">
                  <w:pPr>
                    <w:numPr>
                      <w:ilvl w:val="0"/>
                      <w:numId w:val="50"/>
                    </w:numPr>
                    <w:tabs>
                      <w:tab w:val="left" w:pos="284"/>
                    </w:tabs>
                    <w:spacing w:after="60" w:line="240" w:lineRule="auto"/>
                    <w:jc w:val="both"/>
                    <w:rPr>
                      <w:rFonts w:cs="Arial"/>
                      <w:szCs w:val="20"/>
                    </w:rPr>
                  </w:pPr>
                  <w:r w:rsidRPr="00622F0D">
                    <w:rPr>
                      <w:rFonts w:cs="Arial"/>
                      <w:szCs w:val="20"/>
                      <w:lang w:eastAsia="sl-SI"/>
                    </w:rPr>
                    <w:t>nadzirati izvajanje nujnih ukrepov po potrditvi APK, razen ukrepov iz 3. in 4. točke prvega odstavka 62. člena tega zakona in nadzora iz drugega in tre</w:t>
                  </w:r>
                  <w:r w:rsidR="00422686" w:rsidRPr="00622F0D">
                    <w:rPr>
                      <w:rFonts w:cs="Arial"/>
                      <w:szCs w:val="20"/>
                      <w:lang w:eastAsia="sl-SI"/>
                    </w:rPr>
                    <w:t>t</w:t>
                  </w:r>
                  <w:r w:rsidRPr="00622F0D">
                    <w:rPr>
                      <w:rFonts w:cs="Arial"/>
                      <w:szCs w:val="20"/>
                      <w:lang w:eastAsia="sl-SI"/>
                    </w:rPr>
                    <w:t>jega odstavka 62. člena tega zakona</w:t>
                  </w:r>
                  <w:r w:rsidR="00EB1465" w:rsidRPr="00622F0D">
                    <w:rPr>
                      <w:rFonts w:cs="Arial"/>
                      <w:szCs w:val="20"/>
                      <w:lang w:eastAsia="sl-SI"/>
                    </w:rPr>
                    <w:t xml:space="preserve">; </w:t>
                  </w:r>
                </w:p>
                <w:p w14:paraId="21C96EEC" w14:textId="3D6BFB8F" w:rsidR="00981993" w:rsidRPr="00622F0D" w:rsidRDefault="00BF1F72" w:rsidP="00981993">
                  <w:pPr>
                    <w:numPr>
                      <w:ilvl w:val="0"/>
                      <w:numId w:val="50"/>
                    </w:numPr>
                    <w:tabs>
                      <w:tab w:val="left" w:pos="284"/>
                    </w:tabs>
                    <w:spacing w:after="60" w:line="240" w:lineRule="auto"/>
                    <w:jc w:val="both"/>
                    <w:rPr>
                      <w:rFonts w:cs="Arial"/>
                      <w:szCs w:val="20"/>
                    </w:rPr>
                  </w:pPr>
                  <w:r w:rsidRPr="00622F0D">
                    <w:rPr>
                      <w:rFonts w:cs="Arial"/>
                      <w:szCs w:val="20"/>
                    </w:rPr>
                    <w:t xml:space="preserve">nadzirati </w:t>
                  </w:r>
                  <w:r w:rsidR="00981993" w:rsidRPr="00622F0D">
                    <w:rPr>
                      <w:rFonts w:cs="Arial"/>
                      <w:szCs w:val="20"/>
                    </w:rPr>
                    <w:t>usmrtitev divjih prašičev v lovkah</w:t>
                  </w:r>
                  <w:r w:rsidR="00EB1465" w:rsidRPr="00622F0D">
                    <w:rPr>
                      <w:rFonts w:cs="Arial"/>
                      <w:szCs w:val="20"/>
                    </w:rPr>
                    <w:t>.</w:t>
                  </w:r>
                </w:p>
                <w:p w14:paraId="784D03F7" w14:textId="77777777" w:rsidR="00A40ED2" w:rsidRPr="00622F0D" w:rsidRDefault="00A40ED2" w:rsidP="005217DB">
                  <w:pPr>
                    <w:keepNext/>
                    <w:spacing w:after="60" w:line="240" w:lineRule="auto"/>
                    <w:jc w:val="center"/>
                    <w:outlineLvl w:val="2"/>
                    <w:rPr>
                      <w:rFonts w:cs="Arial"/>
                      <w:bCs/>
                      <w:szCs w:val="20"/>
                    </w:rPr>
                  </w:pPr>
                  <w:bookmarkStart w:id="38" w:name="_Toc26453288"/>
                </w:p>
                <w:p w14:paraId="2431FEE0" w14:textId="75F39C75" w:rsidR="005217DB" w:rsidRPr="00622F0D" w:rsidRDefault="005217DB" w:rsidP="005217DB">
                  <w:pPr>
                    <w:keepNext/>
                    <w:spacing w:after="60" w:line="240" w:lineRule="auto"/>
                    <w:jc w:val="center"/>
                    <w:outlineLvl w:val="2"/>
                    <w:rPr>
                      <w:rFonts w:cs="Arial"/>
                      <w:bCs/>
                      <w:szCs w:val="20"/>
                    </w:rPr>
                  </w:pPr>
                  <w:r w:rsidRPr="00622F0D">
                    <w:rPr>
                      <w:rFonts w:cs="Arial"/>
                      <w:bCs/>
                      <w:szCs w:val="20"/>
                    </w:rPr>
                    <w:t>62. člen</w:t>
                  </w:r>
                  <w:r w:rsidRPr="00622F0D">
                    <w:rPr>
                      <w:rFonts w:cs="Arial"/>
                      <w:bCs/>
                      <w:szCs w:val="20"/>
                    </w:rPr>
                    <w:br/>
                    <w:t>(pristojnosti lovskega, kmetijskega in gozdarskega inšpektorja)</w:t>
                  </w:r>
                  <w:bookmarkEnd w:id="38"/>
                </w:p>
                <w:p w14:paraId="2D0BA1A1" w14:textId="77777777" w:rsidR="005217DB" w:rsidRPr="00622F0D" w:rsidRDefault="005217DB" w:rsidP="005217DB">
                  <w:pPr>
                    <w:tabs>
                      <w:tab w:val="left" w:pos="284"/>
                    </w:tabs>
                    <w:spacing w:after="60" w:line="240" w:lineRule="auto"/>
                    <w:rPr>
                      <w:rFonts w:cs="Arial"/>
                      <w:szCs w:val="20"/>
                    </w:rPr>
                  </w:pPr>
                </w:p>
                <w:p w14:paraId="3244778E" w14:textId="77777777" w:rsidR="005217DB" w:rsidRPr="00622F0D" w:rsidRDefault="005217DB" w:rsidP="007218C3">
                  <w:pPr>
                    <w:numPr>
                      <w:ilvl w:val="0"/>
                      <w:numId w:val="66"/>
                    </w:numPr>
                    <w:tabs>
                      <w:tab w:val="left" w:pos="357"/>
                    </w:tabs>
                    <w:spacing w:after="60" w:line="240" w:lineRule="auto"/>
                    <w:ind w:left="357" w:hanging="357"/>
                    <w:jc w:val="both"/>
                    <w:rPr>
                      <w:rFonts w:cs="Arial"/>
                      <w:szCs w:val="20"/>
                      <w:lang w:val="x-none"/>
                    </w:rPr>
                  </w:pPr>
                  <w:r w:rsidRPr="00622F0D">
                    <w:rPr>
                      <w:rFonts w:cs="Arial"/>
                      <w:szCs w:val="20"/>
                      <w:lang w:val="x-none"/>
                    </w:rPr>
                    <w:t xml:space="preserve">Pri opravljanju inšpekcijskega nadzora </w:t>
                  </w:r>
                  <w:r w:rsidRPr="00622F0D">
                    <w:rPr>
                      <w:rFonts w:cs="Arial"/>
                      <w:szCs w:val="20"/>
                    </w:rPr>
                    <w:t xml:space="preserve">ima lovski inšpektor, poleg pooblastil </w:t>
                  </w:r>
                  <w:r w:rsidRPr="00622F0D">
                    <w:rPr>
                      <w:rFonts w:cs="Arial"/>
                      <w:szCs w:val="20"/>
                      <w:lang w:val="x-none"/>
                    </w:rPr>
                    <w:t>po splošnih predpisih, ki urejajo inšpekcijski nadzor</w:t>
                  </w:r>
                  <w:r w:rsidRPr="00622F0D">
                    <w:rPr>
                      <w:rFonts w:cs="Arial"/>
                      <w:szCs w:val="20"/>
                    </w:rPr>
                    <w:t xml:space="preserve"> in predpisu, ki ureja divjad in lovstvo</w:t>
                  </w:r>
                  <w:r w:rsidRPr="00622F0D">
                    <w:rPr>
                      <w:rFonts w:cs="Arial"/>
                      <w:szCs w:val="20"/>
                      <w:lang w:val="x-none"/>
                    </w:rPr>
                    <w:t>, še naslednje pristojnosti:</w:t>
                  </w:r>
                </w:p>
                <w:p w14:paraId="07AB42CE" w14:textId="77777777" w:rsidR="005217DB" w:rsidRPr="00622F0D" w:rsidRDefault="005217DB" w:rsidP="007218C3">
                  <w:pPr>
                    <w:numPr>
                      <w:ilvl w:val="0"/>
                      <w:numId w:val="86"/>
                    </w:numPr>
                    <w:tabs>
                      <w:tab w:val="left" w:pos="284"/>
                    </w:tabs>
                    <w:spacing w:after="60" w:line="240" w:lineRule="auto"/>
                    <w:jc w:val="both"/>
                    <w:rPr>
                      <w:rFonts w:cs="Arial"/>
                      <w:szCs w:val="20"/>
                      <w:lang w:eastAsia="sl-SI"/>
                    </w:rPr>
                  </w:pPr>
                  <w:r w:rsidRPr="00622F0D">
                    <w:rPr>
                      <w:rFonts w:cs="Arial"/>
                      <w:szCs w:val="20"/>
                      <w:lang w:eastAsia="sl-SI"/>
                    </w:rPr>
                    <w:t>nadzirati izvajanje intenzivnega odstrela divjih prašičev;</w:t>
                  </w:r>
                </w:p>
                <w:p w14:paraId="502E7F80" w14:textId="77777777" w:rsidR="005217DB" w:rsidRPr="00622F0D" w:rsidRDefault="005217DB" w:rsidP="007218C3">
                  <w:pPr>
                    <w:numPr>
                      <w:ilvl w:val="0"/>
                      <w:numId w:val="86"/>
                    </w:numPr>
                    <w:tabs>
                      <w:tab w:val="left" w:pos="284"/>
                    </w:tabs>
                    <w:spacing w:after="60" w:line="240" w:lineRule="auto"/>
                    <w:jc w:val="both"/>
                    <w:rPr>
                      <w:rFonts w:cs="Arial"/>
                      <w:szCs w:val="20"/>
                      <w:lang w:eastAsia="sl-SI"/>
                    </w:rPr>
                  </w:pPr>
                  <w:r w:rsidRPr="00622F0D">
                    <w:rPr>
                      <w:rFonts w:cs="Arial"/>
                      <w:szCs w:val="20"/>
                      <w:lang w:eastAsia="sl-SI"/>
                    </w:rPr>
                    <w:t>nadzirati pripravo in izvajanje načrtov ravnanja upravljavcev lovišč;</w:t>
                  </w:r>
                </w:p>
                <w:p w14:paraId="22DE20DA" w14:textId="77777777" w:rsidR="005217DB" w:rsidRPr="00622F0D" w:rsidRDefault="005217DB" w:rsidP="007218C3">
                  <w:pPr>
                    <w:numPr>
                      <w:ilvl w:val="0"/>
                      <w:numId w:val="86"/>
                    </w:numPr>
                    <w:tabs>
                      <w:tab w:val="left" w:pos="284"/>
                    </w:tabs>
                    <w:spacing w:after="60" w:line="240" w:lineRule="auto"/>
                    <w:jc w:val="both"/>
                    <w:rPr>
                      <w:rFonts w:cs="Arial"/>
                      <w:szCs w:val="20"/>
                      <w:lang w:eastAsia="sl-SI"/>
                    </w:rPr>
                  </w:pPr>
                  <w:r w:rsidRPr="00622F0D">
                    <w:rPr>
                      <w:rFonts w:cs="Arial"/>
                      <w:szCs w:val="20"/>
                      <w:lang w:eastAsia="sl-SI"/>
                    </w:rPr>
                    <w:t>nadzirati izvajanje prepovedi lova in omejitev pri izvajanju lova;</w:t>
                  </w:r>
                </w:p>
                <w:p w14:paraId="3E9F0C62" w14:textId="05E3E984" w:rsidR="005217DB" w:rsidRPr="00622F0D" w:rsidRDefault="005217DB" w:rsidP="00A40ED2">
                  <w:pPr>
                    <w:numPr>
                      <w:ilvl w:val="0"/>
                      <w:numId w:val="86"/>
                    </w:numPr>
                    <w:tabs>
                      <w:tab w:val="left" w:pos="284"/>
                    </w:tabs>
                    <w:spacing w:after="60" w:line="240" w:lineRule="auto"/>
                    <w:jc w:val="both"/>
                    <w:rPr>
                      <w:rFonts w:cs="Arial"/>
                      <w:szCs w:val="20"/>
                      <w:lang w:eastAsia="sl-SI"/>
                    </w:rPr>
                  </w:pPr>
                  <w:r w:rsidRPr="00622F0D">
                    <w:rPr>
                      <w:rFonts w:cs="Arial"/>
                      <w:szCs w:val="20"/>
                      <w:lang w:eastAsia="sl-SI"/>
                    </w:rPr>
                    <w:t>nadzirati izvajanje izrednega odstrela divjih prašičev in načinov lova</w:t>
                  </w:r>
                  <w:r w:rsidR="00A40ED2" w:rsidRPr="00622F0D">
                    <w:rPr>
                      <w:rFonts w:cs="Arial"/>
                      <w:szCs w:val="20"/>
                      <w:lang w:eastAsia="sl-SI"/>
                    </w:rPr>
                    <w:t>, razen usmrtitev v lovkah;</w:t>
                  </w:r>
                </w:p>
                <w:p w14:paraId="76AAE67D" w14:textId="77777777" w:rsidR="005217DB" w:rsidRPr="00622F0D" w:rsidRDefault="005217DB" w:rsidP="007218C3">
                  <w:pPr>
                    <w:numPr>
                      <w:ilvl w:val="0"/>
                      <w:numId w:val="86"/>
                    </w:numPr>
                    <w:tabs>
                      <w:tab w:val="left" w:pos="284"/>
                    </w:tabs>
                    <w:spacing w:after="60" w:line="240" w:lineRule="auto"/>
                    <w:contextualSpacing/>
                    <w:jc w:val="both"/>
                    <w:rPr>
                      <w:rFonts w:cs="Arial"/>
                      <w:szCs w:val="20"/>
                      <w:lang w:eastAsia="sl-SI"/>
                    </w:rPr>
                  </w:pPr>
                  <w:r w:rsidRPr="00622F0D">
                    <w:rPr>
                      <w:rFonts w:cs="Arial"/>
                      <w:szCs w:val="20"/>
                      <w:lang w:eastAsia="sl-SI"/>
                    </w:rPr>
                    <w:t>nadzirati izvajanje prepovedi iztrebljanja divjih prašičev v lovišču;</w:t>
                  </w:r>
                </w:p>
                <w:p w14:paraId="15592FEA" w14:textId="77777777" w:rsidR="005217DB" w:rsidRPr="00622F0D" w:rsidRDefault="005217DB" w:rsidP="007218C3">
                  <w:pPr>
                    <w:numPr>
                      <w:ilvl w:val="0"/>
                      <w:numId w:val="86"/>
                    </w:numPr>
                    <w:tabs>
                      <w:tab w:val="left" w:pos="284"/>
                    </w:tabs>
                    <w:spacing w:after="60" w:line="240" w:lineRule="auto"/>
                    <w:jc w:val="both"/>
                    <w:rPr>
                      <w:rFonts w:cs="Arial"/>
                      <w:szCs w:val="20"/>
                      <w:lang w:eastAsia="sl-SI"/>
                    </w:rPr>
                  </w:pPr>
                  <w:r w:rsidRPr="00622F0D">
                    <w:rPr>
                      <w:rFonts w:cs="Arial"/>
                      <w:szCs w:val="20"/>
                      <w:lang w:eastAsia="sl-SI"/>
                    </w:rPr>
                    <w:t>nadzirati omejitve oziroma prepovedi krmljenja divjih prašičev.</w:t>
                  </w:r>
                </w:p>
                <w:p w14:paraId="198FEA12" w14:textId="77777777" w:rsidR="005217DB" w:rsidRPr="00622F0D" w:rsidRDefault="005217DB" w:rsidP="007218C3">
                  <w:pPr>
                    <w:numPr>
                      <w:ilvl w:val="0"/>
                      <w:numId w:val="66"/>
                    </w:numPr>
                    <w:tabs>
                      <w:tab w:val="left" w:pos="357"/>
                    </w:tabs>
                    <w:spacing w:after="60" w:line="240" w:lineRule="auto"/>
                    <w:ind w:left="357" w:hanging="357"/>
                    <w:jc w:val="both"/>
                    <w:rPr>
                      <w:rFonts w:cs="Arial"/>
                      <w:szCs w:val="20"/>
                    </w:rPr>
                  </w:pPr>
                  <w:r w:rsidRPr="00622F0D">
                    <w:rPr>
                      <w:rFonts w:cs="Arial"/>
                      <w:szCs w:val="20"/>
                    </w:rPr>
                    <w:t>Pri opravljanju inšpekcijskega nadzora ima kmetijski inšpektor, poleg pooblastil po splošnih predpisih, ki urejajo inšpekcijski nadzor in predpisu, ki ureja kmetijstvo, še pristojnost nadzirati izvajanje omejitve ali prepovedi izvajanja kmetijskih, gozdarskih ali drugih aktivnosti na območju z omejitvami</w:t>
                  </w:r>
                  <w:r w:rsidRPr="00622F0D">
                    <w:rPr>
                      <w:rFonts w:cs="Arial"/>
                      <w:szCs w:val="20"/>
                      <w:lang w:eastAsia="sl-SI"/>
                    </w:rPr>
                    <w:t xml:space="preserve"> v delu, ki se nanaša na:</w:t>
                  </w:r>
                </w:p>
                <w:p w14:paraId="411361A5" w14:textId="77777777" w:rsidR="005217DB" w:rsidRPr="00622F0D" w:rsidRDefault="005217DB" w:rsidP="007218C3">
                  <w:pPr>
                    <w:numPr>
                      <w:ilvl w:val="0"/>
                      <w:numId w:val="100"/>
                    </w:numPr>
                    <w:spacing w:after="60" w:line="240" w:lineRule="auto"/>
                    <w:jc w:val="both"/>
                    <w:rPr>
                      <w:rFonts w:cs="Arial"/>
                      <w:szCs w:val="20"/>
                      <w:lang w:eastAsia="sl-SI"/>
                    </w:rPr>
                  </w:pPr>
                  <w:r w:rsidRPr="00622F0D">
                    <w:rPr>
                      <w:rFonts w:cs="Arial"/>
                      <w:szCs w:val="20"/>
                      <w:lang w:eastAsia="sl-SI"/>
                    </w:rPr>
                    <w:t>prepoved spravila kmetijskih pridelkov;</w:t>
                  </w:r>
                </w:p>
                <w:p w14:paraId="1F95DE1F" w14:textId="77777777" w:rsidR="005217DB" w:rsidRPr="00622F0D" w:rsidRDefault="005217DB" w:rsidP="007218C3">
                  <w:pPr>
                    <w:numPr>
                      <w:ilvl w:val="0"/>
                      <w:numId w:val="100"/>
                    </w:numPr>
                    <w:spacing w:after="60" w:line="240" w:lineRule="auto"/>
                    <w:jc w:val="both"/>
                    <w:rPr>
                      <w:rFonts w:cs="Arial"/>
                      <w:szCs w:val="20"/>
                      <w:lang w:eastAsia="sl-SI"/>
                    </w:rPr>
                  </w:pPr>
                  <w:r w:rsidRPr="00622F0D">
                    <w:rPr>
                      <w:rFonts w:cs="Arial"/>
                      <w:szCs w:val="20"/>
                      <w:lang w:eastAsia="sl-SI"/>
                    </w:rPr>
                    <w:t>prepoved košnje oziroma spravila krme;</w:t>
                  </w:r>
                </w:p>
                <w:p w14:paraId="5377034F" w14:textId="77777777" w:rsidR="005217DB" w:rsidRPr="00622F0D" w:rsidRDefault="005217DB" w:rsidP="007218C3">
                  <w:pPr>
                    <w:numPr>
                      <w:ilvl w:val="0"/>
                      <w:numId w:val="100"/>
                    </w:numPr>
                    <w:spacing w:after="60" w:line="240" w:lineRule="auto"/>
                    <w:jc w:val="both"/>
                    <w:rPr>
                      <w:rFonts w:cs="Arial"/>
                      <w:szCs w:val="20"/>
                      <w:lang w:eastAsia="sl-SI"/>
                    </w:rPr>
                  </w:pPr>
                  <w:r w:rsidRPr="00622F0D">
                    <w:rPr>
                      <w:rFonts w:cs="Arial"/>
                      <w:szCs w:val="20"/>
                      <w:lang w:eastAsia="sl-SI"/>
                    </w:rPr>
                    <w:t>prepoved oziroma omejitve gibanja na kmetijskih površinah;</w:t>
                  </w:r>
                </w:p>
                <w:p w14:paraId="17C6C272" w14:textId="77777777" w:rsidR="005217DB" w:rsidRPr="00622F0D" w:rsidRDefault="005217DB" w:rsidP="007218C3">
                  <w:pPr>
                    <w:numPr>
                      <w:ilvl w:val="0"/>
                      <w:numId w:val="100"/>
                    </w:numPr>
                    <w:spacing w:after="60"/>
                    <w:jc w:val="both"/>
                    <w:rPr>
                      <w:rFonts w:cs="Arial"/>
                    </w:rPr>
                  </w:pPr>
                  <w:r w:rsidRPr="00622F0D">
                    <w:rPr>
                      <w:rFonts w:cs="Arial"/>
                    </w:rPr>
                    <w:t>prepovedi drugih aktivnosti, ki imajo lahko za posledico širjenje APK.</w:t>
                  </w:r>
                </w:p>
                <w:p w14:paraId="3F1E5399" w14:textId="77777777" w:rsidR="005217DB" w:rsidRPr="00622F0D" w:rsidRDefault="005217DB" w:rsidP="007218C3">
                  <w:pPr>
                    <w:numPr>
                      <w:ilvl w:val="0"/>
                      <w:numId w:val="66"/>
                    </w:numPr>
                    <w:tabs>
                      <w:tab w:val="left" w:pos="357"/>
                    </w:tabs>
                    <w:spacing w:after="60" w:line="240" w:lineRule="auto"/>
                    <w:ind w:left="357" w:hanging="357"/>
                    <w:jc w:val="both"/>
                    <w:rPr>
                      <w:rFonts w:cs="Arial"/>
                      <w:szCs w:val="20"/>
                    </w:rPr>
                  </w:pPr>
                  <w:r w:rsidRPr="00622F0D">
                    <w:rPr>
                      <w:rFonts w:cs="Arial"/>
                      <w:szCs w:val="20"/>
                    </w:rPr>
                    <w:t>Pri opravljanju inšpekcijskega nadzora ima gozdarski inšpektor, poleg pooblastil po splošnih predpisih, ki urejajo inšpekcijski nadzor in predpisu, ki ureja gozdarstvo, še pristojnost nadzirati izvajanje u</w:t>
                  </w:r>
                  <w:r w:rsidRPr="00622F0D">
                    <w:rPr>
                      <w:rFonts w:cs="Arial"/>
                      <w:szCs w:val="20"/>
                      <w:lang w:eastAsia="sl-SI"/>
                    </w:rPr>
                    <w:t xml:space="preserve">krepa </w:t>
                  </w:r>
                  <w:r w:rsidRPr="00622F0D">
                    <w:rPr>
                      <w:rFonts w:cs="Arial"/>
                      <w:szCs w:val="20"/>
                    </w:rPr>
                    <w:t>omejitve ali prepovedi izvajanja kmetijskih, gozdarskih ali drugih aktivnosti na območju z omejitvami</w:t>
                  </w:r>
                  <w:r w:rsidRPr="00622F0D">
                    <w:rPr>
                      <w:rFonts w:cs="Arial"/>
                      <w:szCs w:val="20"/>
                      <w:lang w:eastAsia="sl-SI"/>
                    </w:rPr>
                    <w:t xml:space="preserve"> v delu, ki se nanaša na:</w:t>
                  </w:r>
                  <w:r w:rsidRPr="00622F0D">
                    <w:rPr>
                      <w:rFonts w:cs="Arial"/>
                      <w:szCs w:val="20"/>
                    </w:rPr>
                    <w:t xml:space="preserve"> </w:t>
                  </w:r>
                </w:p>
                <w:p w14:paraId="0979F9AA" w14:textId="77777777" w:rsidR="005217DB" w:rsidRPr="00622F0D" w:rsidRDefault="005217DB" w:rsidP="007218C3">
                  <w:pPr>
                    <w:numPr>
                      <w:ilvl w:val="0"/>
                      <w:numId w:val="101"/>
                    </w:numPr>
                    <w:tabs>
                      <w:tab w:val="left" w:pos="284"/>
                    </w:tabs>
                    <w:spacing w:after="60" w:line="240" w:lineRule="auto"/>
                    <w:jc w:val="both"/>
                    <w:rPr>
                      <w:rFonts w:cs="Arial"/>
                      <w:szCs w:val="20"/>
                      <w:lang w:eastAsia="sl-SI"/>
                    </w:rPr>
                  </w:pPr>
                  <w:r w:rsidRPr="00622F0D">
                    <w:rPr>
                      <w:rFonts w:cs="Arial"/>
                      <w:szCs w:val="20"/>
                      <w:lang w:eastAsia="sl-SI"/>
                    </w:rPr>
                    <w:t xml:space="preserve">prepoved sečnje in spravila lesa iz gozdov; </w:t>
                  </w:r>
                </w:p>
                <w:p w14:paraId="276BA382" w14:textId="77777777" w:rsidR="005217DB" w:rsidRPr="00622F0D" w:rsidRDefault="005217DB" w:rsidP="007218C3">
                  <w:pPr>
                    <w:numPr>
                      <w:ilvl w:val="0"/>
                      <w:numId w:val="101"/>
                    </w:numPr>
                    <w:tabs>
                      <w:tab w:val="left" w:pos="284"/>
                    </w:tabs>
                    <w:spacing w:after="60" w:line="240" w:lineRule="auto"/>
                    <w:jc w:val="both"/>
                    <w:rPr>
                      <w:rFonts w:cs="Arial"/>
                      <w:szCs w:val="20"/>
                      <w:lang w:eastAsia="sl-SI"/>
                    </w:rPr>
                  </w:pPr>
                  <w:r w:rsidRPr="00622F0D">
                    <w:rPr>
                      <w:rFonts w:cs="Arial"/>
                      <w:szCs w:val="20"/>
                      <w:lang w:eastAsia="sl-SI"/>
                    </w:rPr>
                    <w:t xml:space="preserve">prepoved nabiranja gob in drugih gozdnih sadežev; </w:t>
                  </w:r>
                </w:p>
                <w:p w14:paraId="676C8745" w14:textId="77777777" w:rsidR="005217DB" w:rsidRPr="00622F0D" w:rsidRDefault="005217DB" w:rsidP="007218C3">
                  <w:pPr>
                    <w:numPr>
                      <w:ilvl w:val="0"/>
                      <w:numId w:val="101"/>
                    </w:numPr>
                    <w:tabs>
                      <w:tab w:val="left" w:pos="284"/>
                    </w:tabs>
                    <w:spacing w:after="60" w:line="240" w:lineRule="auto"/>
                    <w:jc w:val="both"/>
                    <w:rPr>
                      <w:rFonts w:cs="Arial"/>
                      <w:szCs w:val="20"/>
                      <w:lang w:eastAsia="sl-SI"/>
                    </w:rPr>
                  </w:pPr>
                  <w:r w:rsidRPr="00622F0D">
                    <w:rPr>
                      <w:rFonts w:cs="Arial"/>
                      <w:szCs w:val="20"/>
                      <w:lang w:eastAsia="sl-SI"/>
                    </w:rPr>
                    <w:t>prepoved oziroma omejitve gibanja v gozdovih;</w:t>
                  </w:r>
                </w:p>
                <w:p w14:paraId="498E4220" w14:textId="77777777" w:rsidR="005217DB" w:rsidRPr="00622F0D" w:rsidRDefault="005217DB" w:rsidP="007218C3">
                  <w:pPr>
                    <w:numPr>
                      <w:ilvl w:val="0"/>
                      <w:numId w:val="101"/>
                    </w:numPr>
                    <w:tabs>
                      <w:tab w:val="left" w:pos="284"/>
                    </w:tabs>
                    <w:spacing w:after="60"/>
                    <w:jc w:val="both"/>
                    <w:rPr>
                      <w:rFonts w:cs="Arial"/>
                    </w:rPr>
                  </w:pPr>
                  <w:r w:rsidRPr="00622F0D">
                    <w:rPr>
                      <w:rFonts w:cs="Arial"/>
                      <w:szCs w:val="20"/>
                    </w:rPr>
                    <w:t>prepoved drugih aktivnosti v gozdovih, ki imajo lahko za posledico širjenje</w:t>
                  </w:r>
                  <w:r w:rsidRPr="00622F0D">
                    <w:rPr>
                      <w:rFonts w:cs="Arial"/>
                    </w:rPr>
                    <w:t xml:space="preserve"> APK.</w:t>
                  </w:r>
                </w:p>
                <w:p w14:paraId="718B9A37" w14:textId="77777777" w:rsidR="005217DB" w:rsidRPr="00622F0D" w:rsidRDefault="005217DB" w:rsidP="005217DB">
                  <w:pPr>
                    <w:tabs>
                      <w:tab w:val="left" w:pos="284"/>
                    </w:tabs>
                    <w:spacing w:after="60" w:line="240" w:lineRule="auto"/>
                    <w:rPr>
                      <w:rFonts w:cs="Arial"/>
                      <w:szCs w:val="20"/>
                    </w:rPr>
                  </w:pPr>
                </w:p>
                <w:p w14:paraId="13A832F5" w14:textId="77777777" w:rsidR="005217DB" w:rsidRPr="00622F0D" w:rsidRDefault="005217DB" w:rsidP="005217DB">
                  <w:pPr>
                    <w:tabs>
                      <w:tab w:val="left" w:pos="284"/>
                    </w:tabs>
                    <w:spacing w:after="60" w:line="240" w:lineRule="auto"/>
                    <w:contextualSpacing/>
                    <w:jc w:val="center"/>
                    <w:outlineLvl w:val="2"/>
                    <w:rPr>
                      <w:rFonts w:cs="Arial"/>
                      <w:szCs w:val="20"/>
                      <w:lang w:eastAsia="sl-SI"/>
                    </w:rPr>
                  </w:pPr>
                  <w:bookmarkStart w:id="39" w:name="_Toc26453289"/>
                  <w:r w:rsidRPr="00622F0D">
                    <w:rPr>
                      <w:rFonts w:cs="Arial"/>
                      <w:szCs w:val="20"/>
                      <w:lang w:eastAsia="sl-SI"/>
                    </w:rPr>
                    <w:t>63. člen</w:t>
                  </w:r>
                  <w:r w:rsidRPr="00622F0D">
                    <w:rPr>
                      <w:rFonts w:cs="Arial"/>
                      <w:szCs w:val="20"/>
                      <w:lang w:eastAsia="sl-SI"/>
                    </w:rPr>
                    <w:br/>
                    <w:t>(pristojnosti NVI in drugih institucij)</w:t>
                  </w:r>
                  <w:bookmarkEnd w:id="39"/>
                </w:p>
                <w:p w14:paraId="36B7A7F6" w14:textId="77777777" w:rsidR="005217DB" w:rsidRPr="00622F0D" w:rsidRDefault="005217DB" w:rsidP="005217DB">
                  <w:pPr>
                    <w:spacing w:after="60"/>
                  </w:pPr>
                </w:p>
                <w:p w14:paraId="3EB362BB" w14:textId="77777777" w:rsidR="005217DB" w:rsidRPr="00622F0D" w:rsidRDefault="005217DB" w:rsidP="007B1477">
                  <w:pPr>
                    <w:numPr>
                      <w:ilvl w:val="0"/>
                      <w:numId w:val="42"/>
                    </w:numPr>
                    <w:spacing w:after="60" w:line="240" w:lineRule="auto"/>
                    <w:ind w:left="357" w:hanging="357"/>
                    <w:jc w:val="both"/>
                    <w:rPr>
                      <w:rFonts w:cs="Arial"/>
                      <w:szCs w:val="20"/>
                      <w:lang w:eastAsia="sl-SI"/>
                    </w:rPr>
                  </w:pPr>
                  <w:r w:rsidRPr="00622F0D">
                    <w:rPr>
                      <w:rFonts w:cs="Arial"/>
                      <w:szCs w:val="20"/>
                      <w:lang w:eastAsia="sl-SI"/>
                    </w:rPr>
                    <w:t xml:space="preserve">Zbiranje poginulih divjih prašičev in odvoz kadavrov do zbirnih mest se izvaja v okviru javne veterinarske službe. Vzorčenje odstreljenih divjih prašičev in trupel poginulih divjih prašičev ter patoanatomske sekcije poginulih divjih prašičev opravljajo uradni veterinarji in NVI. Preiskave opravi NVI ali drug pooblaščen laboratorij. </w:t>
                  </w:r>
                </w:p>
                <w:p w14:paraId="02DF7C06" w14:textId="77777777" w:rsidR="005217DB" w:rsidRPr="00622F0D" w:rsidRDefault="005217DB" w:rsidP="007B1477">
                  <w:pPr>
                    <w:numPr>
                      <w:ilvl w:val="0"/>
                      <w:numId w:val="42"/>
                    </w:numPr>
                    <w:spacing w:after="60" w:line="240" w:lineRule="auto"/>
                    <w:ind w:left="357" w:hanging="357"/>
                    <w:jc w:val="both"/>
                    <w:rPr>
                      <w:rFonts w:cs="Arial"/>
                      <w:szCs w:val="20"/>
                      <w:lang w:eastAsia="sl-SI"/>
                    </w:rPr>
                  </w:pPr>
                  <w:r w:rsidRPr="00622F0D">
                    <w:rPr>
                      <w:rFonts w:cs="Arial"/>
                      <w:szCs w:val="20"/>
                      <w:lang w:eastAsia="sl-SI"/>
                    </w:rPr>
                    <w:t xml:space="preserve">ZGS in drugi izvajalci, ki so pooblaščeni za jemanje vzorcev pri divjih prašičih, lahko na območju z omejitvami v času trajanja ukrepov iz tega zakona izvajajo svojo dejavnost samo, če imajo za to dovoljenje Uprave. </w:t>
                  </w:r>
                </w:p>
                <w:p w14:paraId="52A5AEB9" w14:textId="77777777" w:rsidR="005217DB" w:rsidRPr="00622F0D" w:rsidRDefault="005217DB" w:rsidP="005217DB">
                  <w:pPr>
                    <w:tabs>
                      <w:tab w:val="left" w:pos="284"/>
                    </w:tabs>
                    <w:spacing w:after="60" w:line="240" w:lineRule="auto"/>
                    <w:jc w:val="both"/>
                    <w:rPr>
                      <w:rFonts w:cs="Arial"/>
                      <w:szCs w:val="20"/>
                    </w:rPr>
                  </w:pPr>
                </w:p>
                <w:p w14:paraId="392CC00F" w14:textId="77777777" w:rsidR="005217DB" w:rsidRPr="00622F0D" w:rsidRDefault="005217DB" w:rsidP="005217DB">
                  <w:pPr>
                    <w:keepNext/>
                    <w:spacing w:after="60" w:line="240" w:lineRule="auto"/>
                    <w:jc w:val="center"/>
                    <w:outlineLvl w:val="2"/>
                    <w:rPr>
                      <w:rFonts w:cs="Arial"/>
                      <w:bCs/>
                      <w:szCs w:val="20"/>
                    </w:rPr>
                  </w:pPr>
                  <w:bookmarkStart w:id="40" w:name="_Toc26453291"/>
                  <w:r w:rsidRPr="00622F0D">
                    <w:rPr>
                      <w:rFonts w:cs="Arial"/>
                      <w:bCs/>
                      <w:szCs w:val="20"/>
                    </w:rPr>
                    <w:t>64. člen</w:t>
                  </w:r>
                  <w:r w:rsidRPr="00622F0D">
                    <w:rPr>
                      <w:rFonts w:cs="Arial"/>
                      <w:bCs/>
                      <w:szCs w:val="20"/>
                    </w:rPr>
                    <w:br/>
                    <w:t>(pristojnost Civilne zaščite)</w:t>
                  </w:r>
                  <w:bookmarkEnd w:id="40"/>
                </w:p>
                <w:p w14:paraId="04D0C98F" w14:textId="77777777" w:rsidR="005217DB" w:rsidRPr="00622F0D" w:rsidRDefault="005217DB" w:rsidP="005217DB">
                  <w:pPr>
                    <w:tabs>
                      <w:tab w:val="left" w:pos="284"/>
                    </w:tabs>
                    <w:spacing w:after="60" w:line="240" w:lineRule="auto"/>
                    <w:rPr>
                      <w:rFonts w:cs="Arial"/>
                      <w:szCs w:val="20"/>
                    </w:rPr>
                  </w:pPr>
                </w:p>
                <w:p w14:paraId="58D118B6" w14:textId="77777777" w:rsidR="005217DB" w:rsidRPr="00622F0D" w:rsidRDefault="005217DB" w:rsidP="005217DB">
                  <w:pPr>
                    <w:tabs>
                      <w:tab w:val="left" w:pos="284"/>
                    </w:tabs>
                    <w:spacing w:after="60" w:line="240" w:lineRule="auto"/>
                    <w:jc w:val="both"/>
                    <w:rPr>
                      <w:rFonts w:cs="Arial"/>
                      <w:szCs w:val="20"/>
                    </w:rPr>
                  </w:pPr>
                  <w:r w:rsidRPr="00622F0D">
                    <w:rPr>
                      <w:rFonts w:cs="Arial"/>
                      <w:szCs w:val="20"/>
                    </w:rPr>
                    <w:t xml:space="preserve">Generalni direktor Uprave po potrditvi APK v Republiki Sloveniji predlaga pristojnemu poveljniku Civilne zaščite Republike Slovenije aktiviranje državnega načrta zaščite in reševanja ob pojavu posebno nevarnih bolezni živali. </w:t>
                  </w:r>
                </w:p>
                <w:p w14:paraId="68ADECEF" w14:textId="77777777" w:rsidR="005217DB" w:rsidRPr="00622F0D" w:rsidRDefault="005217DB" w:rsidP="005217DB">
                  <w:pPr>
                    <w:tabs>
                      <w:tab w:val="left" w:pos="284"/>
                    </w:tabs>
                    <w:spacing w:after="60" w:line="240" w:lineRule="auto"/>
                    <w:rPr>
                      <w:rFonts w:cs="Arial"/>
                      <w:szCs w:val="20"/>
                    </w:rPr>
                  </w:pPr>
                </w:p>
                <w:p w14:paraId="73677F76" w14:textId="77777777" w:rsidR="005217DB" w:rsidRPr="00622F0D" w:rsidRDefault="005217DB" w:rsidP="005217DB">
                  <w:pPr>
                    <w:tabs>
                      <w:tab w:val="left" w:pos="284"/>
                    </w:tabs>
                    <w:spacing w:after="60" w:line="240" w:lineRule="auto"/>
                    <w:jc w:val="center"/>
                    <w:outlineLvl w:val="1"/>
                    <w:rPr>
                      <w:rFonts w:cs="Arial"/>
                      <w:b/>
                      <w:bCs/>
                      <w:smallCaps/>
                      <w:szCs w:val="20"/>
                    </w:rPr>
                  </w:pPr>
                  <w:bookmarkStart w:id="41" w:name="_Toc26453292"/>
                  <w:r w:rsidRPr="00622F0D">
                    <w:rPr>
                      <w:rFonts w:cs="Arial"/>
                      <w:b/>
                      <w:bCs/>
                      <w:smallCaps/>
                      <w:szCs w:val="20"/>
                    </w:rPr>
                    <w:t>VIII. KAZENSKE DOLOČBE</w:t>
                  </w:r>
                  <w:bookmarkEnd w:id="41"/>
                </w:p>
                <w:p w14:paraId="6491CE9F" w14:textId="77777777" w:rsidR="005217DB" w:rsidRPr="00622F0D" w:rsidRDefault="005217DB" w:rsidP="005217DB">
                  <w:pPr>
                    <w:tabs>
                      <w:tab w:val="left" w:pos="284"/>
                    </w:tabs>
                    <w:spacing w:after="60" w:line="240" w:lineRule="auto"/>
                    <w:jc w:val="both"/>
                    <w:outlineLvl w:val="1"/>
                    <w:rPr>
                      <w:rFonts w:cs="Arial"/>
                      <w:szCs w:val="20"/>
                    </w:rPr>
                  </w:pPr>
                </w:p>
                <w:p w14:paraId="48B0943C" w14:textId="04D6193F" w:rsidR="005217DB" w:rsidRPr="00622F0D" w:rsidRDefault="00B20A58" w:rsidP="005217DB">
                  <w:pPr>
                    <w:keepNext/>
                    <w:spacing w:after="60" w:line="240" w:lineRule="auto"/>
                    <w:jc w:val="center"/>
                    <w:outlineLvl w:val="2"/>
                    <w:rPr>
                      <w:rFonts w:cs="Arial"/>
                      <w:bCs/>
                      <w:szCs w:val="20"/>
                    </w:rPr>
                  </w:pPr>
                  <w:bookmarkStart w:id="42" w:name="_Toc26453293"/>
                  <w:r w:rsidRPr="00622F0D">
                    <w:rPr>
                      <w:rFonts w:cs="Arial"/>
                      <w:bCs/>
                      <w:szCs w:val="20"/>
                    </w:rPr>
                    <w:t>65</w:t>
                  </w:r>
                  <w:r w:rsidR="005217DB" w:rsidRPr="00622F0D">
                    <w:rPr>
                      <w:rFonts w:cs="Arial"/>
                      <w:bCs/>
                      <w:szCs w:val="20"/>
                    </w:rPr>
                    <w:t>. člen</w:t>
                  </w:r>
                  <w:r w:rsidR="005217DB" w:rsidRPr="00622F0D">
                    <w:rPr>
                      <w:rFonts w:cs="Arial"/>
                      <w:bCs/>
                      <w:szCs w:val="20"/>
                    </w:rPr>
                    <w:br/>
                    <w:t>(prekrški)</w:t>
                  </w:r>
                  <w:bookmarkEnd w:id="42"/>
                </w:p>
                <w:p w14:paraId="39339FE8" w14:textId="77777777" w:rsidR="005217DB" w:rsidRPr="00622F0D" w:rsidRDefault="005217DB" w:rsidP="005217DB">
                  <w:pPr>
                    <w:keepNext/>
                    <w:spacing w:after="60" w:line="240" w:lineRule="auto"/>
                    <w:jc w:val="center"/>
                    <w:outlineLvl w:val="2"/>
                    <w:rPr>
                      <w:rFonts w:cs="Arial"/>
                      <w:bCs/>
                      <w:szCs w:val="20"/>
                    </w:rPr>
                  </w:pPr>
                </w:p>
                <w:p w14:paraId="0C8A6685" w14:textId="77777777" w:rsidR="005217DB" w:rsidRPr="00622F0D" w:rsidRDefault="005217DB" w:rsidP="007B1477">
                  <w:pPr>
                    <w:numPr>
                      <w:ilvl w:val="0"/>
                      <w:numId w:val="23"/>
                    </w:numPr>
                    <w:spacing w:after="60" w:line="240" w:lineRule="auto"/>
                    <w:ind w:left="357" w:hanging="357"/>
                    <w:jc w:val="both"/>
                    <w:rPr>
                      <w:rFonts w:cs="Arial"/>
                      <w:szCs w:val="20"/>
                      <w:lang w:eastAsia="sl-SI"/>
                    </w:rPr>
                  </w:pPr>
                  <w:r w:rsidRPr="00622F0D">
                    <w:rPr>
                      <w:rFonts w:cs="Arial"/>
                      <w:szCs w:val="20"/>
                      <w:lang w:eastAsia="sl-SI"/>
                    </w:rPr>
                    <w:t xml:space="preserve">Z globo od 3.000 do 5.000 eurov se za prekršek kaznuje pravna oseba, če: </w:t>
                  </w:r>
                </w:p>
                <w:p w14:paraId="348BAAA0" w14:textId="24354DB1" w:rsidR="005217DB" w:rsidRPr="00622F0D" w:rsidRDefault="005217DB" w:rsidP="007B1477">
                  <w:pPr>
                    <w:numPr>
                      <w:ilvl w:val="1"/>
                      <w:numId w:val="24"/>
                    </w:numPr>
                    <w:tabs>
                      <w:tab w:val="left" w:pos="284"/>
                    </w:tabs>
                    <w:spacing w:after="60" w:line="240" w:lineRule="auto"/>
                    <w:jc w:val="both"/>
                    <w:rPr>
                      <w:rFonts w:cs="Arial"/>
                      <w:szCs w:val="20"/>
                      <w:lang w:eastAsia="sl-SI"/>
                    </w:rPr>
                  </w:pPr>
                  <w:r w:rsidRPr="00622F0D">
                    <w:rPr>
                      <w:rFonts w:cs="Arial"/>
                      <w:szCs w:val="20"/>
                      <w:lang w:eastAsia="sl-SI"/>
                    </w:rPr>
                    <w:t xml:space="preserve">ne zagotovi predpisanih zabojnikov ali rednega praznjenja zabojnikov v skladu s </w:t>
                  </w:r>
                  <w:r w:rsidR="00EB1465" w:rsidRPr="00622F0D">
                    <w:rPr>
                      <w:rFonts w:cs="Arial"/>
                      <w:szCs w:val="20"/>
                      <w:lang w:eastAsia="sl-SI"/>
                    </w:rPr>
                    <w:t xml:space="preserve">tretjim </w:t>
                  </w:r>
                  <w:r w:rsidRPr="00622F0D">
                    <w:rPr>
                      <w:rFonts w:cs="Arial"/>
                      <w:szCs w:val="20"/>
                      <w:lang w:eastAsia="sl-SI"/>
                    </w:rPr>
                    <w:t>odstavkom 4. člena tega zakona;</w:t>
                  </w:r>
                </w:p>
                <w:p w14:paraId="6D1D7957" w14:textId="77777777" w:rsidR="005217DB" w:rsidRPr="00622F0D" w:rsidRDefault="005217DB" w:rsidP="007B1477">
                  <w:pPr>
                    <w:numPr>
                      <w:ilvl w:val="1"/>
                      <w:numId w:val="24"/>
                    </w:numPr>
                    <w:tabs>
                      <w:tab w:val="left" w:pos="284"/>
                    </w:tabs>
                    <w:spacing w:after="60" w:line="240" w:lineRule="auto"/>
                    <w:jc w:val="both"/>
                    <w:rPr>
                      <w:rFonts w:cs="Arial"/>
                      <w:szCs w:val="20"/>
                      <w:lang w:eastAsia="sl-SI"/>
                    </w:rPr>
                  </w:pPr>
                  <w:r w:rsidRPr="00622F0D">
                    <w:rPr>
                      <w:rFonts w:cs="Arial"/>
                      <w:szCs w:val="20"/>
                      <w:lang w:eastAsia="sl-SI"/>
                    </w:rPr>
                    <w:t>odpremi živega divjega prašiča v nasprotju s prvim odstavkom 10. člena tega zakona;</w:t>
                  </w:r>
                </w:p>
                <w:p w14:paraId="1EC4E7CF" w14:textId="77777777" w:rsidR="005217DB" w:rsidRPr="00622F0D" w:rsidRDefault="005217DB" w:rsidP="007B1477">
                  <w:pPr>
                    <w:numPr>
                      <w:ilvl w:val="1"/>
                      <w:numId w:val="24"/>
                    </w:numPr>
                    <w:tabs>
                      <w:tab w:val="left" w:pos="284"/>
                    </w:tabs>
                    <w:spacing w:after="60" w:line="240" w:lineRule="auto"/>
                    <w:jc w:val="both"/>
                    <w:rPr>
                      <w:rFonts w:cs="Arial"/>
                      <w:szCs w:val="20"/>
                      <w:lang w:eastAsia="sl-SI"/>
                    </w:rPr>
                  </w:pPr>
                  <w:r w:rsidRPr="00622F0D">
                    <w:rPr>
                      <w:rFonts w:cs="Arial"/>
                      <w:szCs w:val="20"/>
                      <w:lang w:eastAsia="sl-SI"/>
                    </w:rPr>
                    <w:t>odpremi živega divjega prašiča v nasprotju z drugim odstavkom 10. člena tega zakona;</w:t>
                  </w:r>
                </w:p>
                <w:p w14:paraId="02FDA494" w14:textId="77777777" w:rsidR="005217DB" w:rsidRPr="00622F0D" w:rsidRDefault="005217DB" w:rsidP="007B1477">
                  <w:pPr>
                    <w:numPr>
                      <w:ilvl w:val="1"/>
                      <w:numId w:val="24"/>
                    </w:numPr>
                    <w:tabs>
                      <w:tab w:val="left" w:pos="284"/>
                    </w:tabs>
                    <w:spacing w:after="60" w:line="240" w:lineRule="auto"/>
                    <w:jc w:val="both"/>
                    <w:rPr>
                      <w:rFonts w:cs="Arial"/>
                      <w:szCs w:val="20"/>
                      <w:lang w:eastAsia="sl-SI"/>
                    </w:rPr>
                  </w:pPr>
                  <w:r w:rsidRPr="00622F0D">
                    <w:rPr>
                      <w:rFonts w:cs="Arial"/>
                    </w:rPr>
                    <w:t>prejme živega divjega prašiča v nasprotju s tretjim odstavkom 10. člena tega zakona;</w:t>
                  </w:r>
                  <w:r w:rsidRPr="00622F0D">
                    <w:rPr>
                      <w:rFonts w:cs="Arial"/>
                      <w:szCs w:val="20"/>
                      <w:lang w:eastAsia="sl-SI"/>
                    </w:rPr>
                    <w:t xml:space="preserve"> </w:t>
                  </w:r>
                </w:p>
                <w:p w14:paraId="579F73F7" w14:textId="77777777" w:rsidR="005217DB" w:rsidRPr="00622F0D" w:rsidRDefault="005217DB" w:rsidP="007B1477">
                  <w:pPr>
                    <w:numPr>
                      <w:ilvl w:val="1"/>
                      <w:numId w:val="24"/>
                    </w:numPr>
                    <w:tabs>
                      <w:tab w:val="left" w:pos="284"/>
                    </w:tabs>
                    <w:spacing w:after="60" w:line="240" w:lineRule="auto"/>
                    <w:jc w:val="both"/>
                    <w:rPr>
                      <w:rFonts w:cs="Arial"/>
                      <w:color w:val="000000" w:themeColor="text1"/>
                      <w:szCs w:val="20"/>
                      <w:lang w:eastAsia="sl-SI"/>
                    </w:rPr>
                  </w:pPr>
                  <w:r w:rsidRPr="00622F0D">
                    <w:rPr>
                      <w:rFonts w:cs="Arial"/>
                      <w:color w:val="000000" w:themeColor="text1"/>
                      <w:szCs w:val="20"/>
                      <w:lang w:eastAsia="sl-SI"/>
                    </w:rPr>
                    <w:t>uporabi posebno opremo iz petega odstavka 11. člena v nasprotju s tem zakonom;</w:t>
                  </w:r>
                </w:p>
                <w:p w14:paraId="1B30BF66" w14:textId="77777777" w:rsidR="005217DB" w:rsidRPr="00622F0D" w:rsidRDefault="005217DB" w:rsidP="007B1477">
                  <w:pPr>
                    <w:numPr>
                      <w:ilvl w:val="1"/>
                      <w:numId w:val="24"/>
                    </w:numPr>
                    <w:tabs>
                      <w:tab w:val="left" w:pos="284"/>
                    </w:tabs>
                    <w:spacing w:after="60" w:line="240" w:lineRule="auto"/>
                    <w:jc w:val="both"/>
                    <w:rPr>
                      <w:rFonts w:cs="Arial"/>
                      <w:color w:val="000000" w:themeColor="text1"/>
                      <w:szCs w:val="20"/>
                      <w:lang w:eastAsia="sl-SI"/>
                    </w:rPr>
                  </w:pPr>
                  <w:r w:rsidRPr="00622F0D">
                    <w:rPr>
                      <w:rFonts w:cs="Arial"/>
                      <w:color w:val="000000" w:themeColor="text1"/>
                      <w:szCs w:val="20"/>
                      <w:lang w:eastAsia="sl-SI"/>
                    </w:rPr>
                    <w:t>pri izvajanju intenzivnega odstrela ne upošteva biovarnostnih ukrepov v skladu z načrtom ravnanja (prvi odstavek 11. člena);</w:t>
                  </w:r>
                </w:p>
                <w:p w14:paraId="382B6F6B" w14:textId="77777777" w:rsidR="005217DB" w:rsidRPr="00622F0D" w:rsidRDefault="005217DB" w:rsidP="007B1477">
                  <w:pPr>
                    <w:numPr>
                      <w:ilvl w:val="1"/>
                      <w:numId w:val="24"/>
                    </w:numPr>
                    <w:tabs>
                      <w:tab w:val="left" w:pos="284"/>
                    </w:tabs>
                    <w:spacing w:after="60" w:line="240" w:lineRule="auto"/>
                    <w:jc w:val="both"/>
                    <w:rPr>
                      <w:rFonts w:cs="Arial"/>
                      <w:color w:val="000000" w:themeColor="text1"/>
                      <w:szCs w:val="20"/>
                      <w:lang w:eastAsia="sl-SI"/>
                    </w:rPr>
                  </w:pPr>
                  <w:r w:rsidRPr="00622F0D">
                    <w:rPr>
                      <w:rFonts w:cs="Arial"/>
                      <w:color w:val="000000" w:themeColor="text1"/>
                      <w:szCs w:val="20"/>
                      <w:lang w:eastAsia="sl-SI"/>
                    </w:rPr>
                    <w:t>na krmišču za prosto živeče živali, do katerih imajo dostop divji prašiči, polaga krmo v nasprotju s prvim odstavkom 12. člena tega zakona;</w:t>
                  </w:r>
                </w:p>
                <w:p w14:paraId="755E1AA8" w14:textId="77777777" w:rsidR="005217DB" w:rsidRPr="00622F0D" w:rsidRDefault="005217DB" w:rsidP="007B1477">
                  <w:pPr>
                    <w:numPr>
                      <w:ilvl w:val="1"/>
                      <w:numId w:val="24"/>
                    </w:numPr>
                    <w:tabs>
                      <w:tab w:val="left" w:pos="284"/>
                    </w:tabs>
                    <w:spacing w:after="60" w:line="240" w:lineRule="auto"/>
                    <w:jc w:val="both"/>
                    <w:rPr>
                      <w:rFonts w:cs="Arial"/>
                      <w:color w:val="000000" w:themeColor="text1"/>
                      <w:szCs w:val="20"/>
                      <w:lang w:eastAsia="sl-SI"/>
                    </w:rPr>
                  </w:pPr>
                  <w:r w:rsidRPr="00622F0D">
                    <w:rPr>
                      <w:rFonts w:cs="Arial"/>
                      <w:color w:val="000000" w:themeColor="text1"/>
                      <w:szCs w:val="20"/>
                      <w:lang w:eastAsia="sl-SI"/>
                    </w:rPr>
                    <w:t>ne upošteva načrta ravnanja (prvi odstavek 13. člena);</w:t>
                  </w:r>
                </w:p>
                <w:p w14:paraId="3631A77A" w14:textId="77777777" w:rsidR="005217DB" w:rsidRPr="00622F0D" w:rsidRDefault="005217DB" w:rsidP="007B1477">
                  <w:pPr>
                    <w:numPr>
                      <w:ilvl w:val="1"/>
                      <w:numId w:val="24"/>
                    </w:numPr>
                    <w:tabs>
                      <w:tab w:val="left" w:pos="284"/>
                    </w:tabs>
                    <w:spacing w:after="60" w:line="240" w:lineRule="auto"/>
                    <w:jc w:val="both"/>
                    <w:rPr>
                      <w:rFonts w:cs="Arial"/>
                      <w:szCs w:val="20"/>
                      <w:lang w:eastAsia="sl-SI"/>
                    </w:rPr>
                  </w:pPr>
                  <w:r w:rsidRPr="00622F0D">
                    <w:rPr>
                      <w:rFonts w:cs="Arial"/>
                      <w:color w:val="000000" w:themeColor="text1"/>
                      <w:szCs w:val="20"/>
                      <w:lang w:eastAsia="sl-SI"/>
                    </w:rPr>
                    <w:t xml:space="preserve">ne pripravi načrta ravnanja v skladu s predpisanimi </w:t>
                  </w:r>
                  <w:r w:rsidRPr="00622F0D">
                    <w:rPr>
                      <w:rFonts w:cs="Arial"/>
                      <w:szCs w:val="20"/>
                      <w:lang w:eastAsia="sl-SI"/>
                    </w:rPr>
                    <w:t>zahtevami iz drugega odstavka 13. člena tega zakona;</w:t>
                  </w:r>
                </w:p>
                <w:p w14:paraId="29F2C452" w14:textId="77777777" w:rsidR="005217DB" w:rsidRPr="00622F0D" w:rsidRDefault="005217DB" w:rsidP="007B1477">
                  <w:pPr>
                    <w:numPr>
                      <w:ilvl w:val="1"/>
                      <w:numId w:val="24"/>
                    </w:numPr>
                    <w:tabs>
                      <w:tab w:val="left" w:pos="284"/>
                    </w:tabs>
                    <w:spacing w:after="60" w:line="240" w:lineRule="auto"/>
                    <w:jc w:val="both"/>
                    <w:rPr>
                      <w:rFonts w:cs="Arial"/>
                      <w:szCs w:val="20"/>
                      <w:lang w:eastAsia="sl-SI"/>
                    </w:rPr>
                  </w:pPr>
                  <w:r w:rsidRPr="00622F0D">
                    <w:rPr>
                      <w:rFonts w:cs="Arial"/>
                      <w:szCs w:val="20"/>
                      <w:lang w:eastAsia="sl-SI"/>
                    </w:rPr>
                    <w:t>ne poskrbi za objavo načrta ravnanja upravljalcev lovišč in njegovo seznanitev v skladu s tretjim odstavkom 13. člena tega zakona;</w:t>
                  </w:r>
                </w:p>
                <w:p w14:paraId="61623ED3" w14:textId="77777777" w:rsidR="005217DB" w:rsidRPr="00622F0D" w:rsidRDefault="005217DB" w:rsidP="007B1477">
                  <w:pPr>
                    <w:numPr>
                      <w:ilvl w:val="1"/>
                      <w:numId w:val="24"/>
                    </w:numPr>
                    <w:tabs>
                      <w:tab w:val="left" w:pos="284"/>
                    </w:tabs>
                    <w:spacing w:after="60" w:line="240" w:lineRule="auto"/>
                    <w:jc w:val="both"/>
                    <w:rPr>
                      <w:rFonts w:cs="Arial"/>
                      <w:szCs w:val="20"/>
                      <w:lang w:eastAsia="sl-SI"/>
                    </w:rPr>
                  </w:pPr>
                  <w:r w:rsidRPr="00622F0D">
                    <w:rPr>
                      <w:rFonts w:cs="Arial"/>
                      <w:szCs w:val="20"/>
                      <w:lang w:eastAsia="sl-SI"/>
                    </w:rPr>
                    <w:t xml:space="preserve">ne prijavi najdenega poginulega divjega prašiča v skladu s prvim odstavkom 14. člena ali ne ravna v skladu s tretjim odstavkom 14. člena tega zakona; </w:t>
                  </w:r>
                </w:p>
                <w:p w14:paraId="111117F8" w14:textId="77777777" w:rsidR="005217DB" w:rsidRPr="00622F0D" w:rsidRDefault="005217DB" w:rsidP="007B1477">
                  <w:pPr>
                    <w:numPr>
                      <w:ilvl w:val="1"/>
                      <w:numId w:val="24"/>
                    </w:numPr>
                    <w:tabs>
                      <w:tab w:val="left" w:pos="284"/>
                    </w:tabs>
                    <w:spacing w:after="60" w:line="240" w:lineRule="auto"/>
                    <w:jc w:val="both"/>
                    <w:rPr>
                      <w:rFonts w:cs="Arial"/>
                      <w:szCs w:val="20"/>
                      <w:lang w:eastAsia="sl-SI"/>
                    </w:rPr>
                  </w:pPr>
                  <w:r w:rsidRPr="00622F0D">
                    <w:rPr>
                      <w:rFonts w:cs="Arial"/>
                      <w:szCs w:val="20"/>
                      <w:lang w:eastAsia="sl-SI"/>
                    </w:rPr>
                    <w:t>ne opravi odvoza najdenih poginulih divjih prašičev z mesta najdbe v skladu s prvim odstavkom 15. člena tega zakona in ne gre za primer iz drugega odstavka 15. člena tega zakona;</w:t>
                  </w:r>
                </w:p>
                <w:p w14:paraId="57D14D79" w14:textId="77777777" w:rsidR="005217DB" w:rsidRPr="00622F0D" w:rsidRDefault="005217DB" w:rsidP="007B1477">
                  <w:pPr>
                    <w:numPr>
                      <w:ilvl w:val="1"/>
                      <w:numId w:val="24"/>
                    </w:numPr>
                    <w:tabs>
                      <w:tab w:val="left" w:pos="284"/>
                    </w:tabs>
                    <w:spacing w:after="60" w:line="240" w:lineRule="auto"/>
                    <w:jc w:val="both"/>
                    <w:rPr>
                      <w:rFonts w:cs="Arial"/>
                      <w:szCs w:val="20"/>
                      <w:lang w:eastAsia="sl-SI"/>
                    </w:rPr>
                  </w:pPr>
                  <w:r w:rsidRPr="00622F0D">
                    <w:rPr>
                      <w:rFonts w:cs="Arial"/>
                      <w:szCs w:val="20"/>
                      <w:lang w:eastAsia="sl-SI"/>
                    </w:rPr>
                    <w:t>ne upošteva prepovedi odstranjevanja spodnje čeljusti oziroma drugih delov trupla iz prvega odstavka 16. člena tega zakona;</w:t>
                  </w:r>
                </w:p>
                <w:p w14:paraId="139606A2" w14:textId="25A17CDA" w:rsidR="005217DB" w:rsidRPr="00622F0D" w:rsidRDefault="005217DB" w:rsidP="007B1477">
                  <w:pPr>
                    <w:numPr>
                      <w:ilvl w:val="1"/>
                      <w:numId w:val="24"/>
                    </w:numPr>
                    <w:tabs>
                      <w:tab w:val="left" w:pos="284"/>
                    </w:tabs>
                    <w:spacing w:after="60" w:line="240" w:lineRule="auto"/>
                    <w:jc w:val="both"/>
                    <w:rPr>
                      <w:rFonts w:cs="Arial"/>
                      <w:szCs w:val="20"/>
                      <w:lang w:eastAsia="sl-SI"/>
                    </w:rPr>
                  </w:pPr>
                  <w:r w:rsidRPr="00622F0D">
                    <w:rPr>
                      <w:rFonts w:cs="Arial"/>
                      <w:szCs w:val="20"/>
                      <w:lang w:eastAsia="sl-SI"/>
                    </w:rPr>
                    <w:t xml:space="preserve">ne upošteva prepovedi lova oziroma omejitev pri izvajanju lova v skladu </w:t>
                  </w:r>
                  <w:r w:rsidR="0090186A" w:rsidRPr="00622F0D">
                    <w:rPr>
                      <w:rFonts w:cs="Arial"/>
                      <w:szCs w:val="20"/>
                      <w:lang w:eastAsia="sl-SI"/>
                    </w:rPr>
                    <w:t>z</w:t>
                  </w:r>
                  <w:r w:rsidRPr="00622F0D">
                    <w:rPr>
                      <w:rFonts w:cs="Arial"/>
                      <w:szCs w:val="20"/>
                      <w:lang w:eastAsia="sl-SI"/>
                    </w:rPr>
                    <w:t xml:space="preserve"> </w:t>
                  </w:r>
                  <w:r w:rsidR="00EB1465" w:rsidRPr="00622F0D">
                    <w:rPr>
                      <w:rFonts w:cs="Arial"/>
                      <w:szCs w:val="20"/>
                      <w:lang w:eastAsia="sl-SI"/>
                    </w:rPr>
                    <w:t xml:space="preserve">drugim </w:t>
                  </w:r>
                  <w:r w:rsidRPr="00622F0D">
                    <w:rPr>
                      <w:rFonts w:cs="Arial"/>
                      <w:szCs w:val="20"/>
                      <w:lang w:eastAsia="sl-SI"/>
                    </w:rPr>
                    <w:t>odstavkom 20. člena tega zakona;</w:t>
                  </w:r>
                </w:p>
                <w:p w14:paraId="7D892900" w14:textId="77777777" w:rsidR="005217DB" w:rsidRPr="00622F0D" w:rsidRDefault="005217DB" w:rsidP="007B1477">
                  <w:pPr>
                    <w:numPr>
                      <w:ilvl w:val="1"/>
                      <w:numId w:val="24"/>
                    </w:numPr>
                    <w:tabs>
                      <w:tab w:val="left" w:pos="284"/>
                    </w:tabs>
                    <w:spacing w:after="60" w:line="240" w:lineRule="auto"/>
                    <w:jc w:val="both"/>
                    <w:rPr>
                      <w:rFonts w:cs="Arial"/>
                      <w:szCs w:val="20"/>
                      <w:lang w:eastAsia="sl-SI"/>
                    </w:rPr>
                  </w:pPr>
                  <w:r w:rsidRPr="00622F0D">
                    <w:rPr>
                      <w:rFonts w:cs="Arial"/>
                      <w:szCs w:val="20"/>
                      <w:lang w:eastAsia="sl-SI"/>
                    </w:rPr>
                    <w:t>ne upošteva prepovedi krmljenja ŽSP v skladu s prvim odstavkom 21. člena tega zakona;</w:t>
                  </w:r>
                </w:p>
                <w:p w14:paraId="11F6CF07" w14:textId="77777777" w:rsidR="005217DB" w:rsidRPr="00622F0D" w:rsidRDefault="005217DB" w:rsidP="007B1477">
                  <w:pPr>
                    <w:numPr>
                      <w:ilvl w:val="1"/>
                      <w:numId w:val="24"/>
                    </w:numPr>
                    <w:tabs>
                      <w:tab w:val="left" w:pos="284"/>
                    </w:tabs>
                    <w:spacing w:after="60" w:line="240" w:lineRule="auto"/>
                    <w:jc w:val="both"/>
                    <w:rPr>
                      <w:rFonts w:cs="Arial"/>
                      <w:color w:val="000000" w:themeColor="text1"/>
                      <w:szCs w:val="20"/>
                      <w:lang w:eastAsia="sl-SI"/>
                    </w:rPr>
                  </w:pPr>
                  <w:r w:rsidRPr="00622F0D">
                    <w:rPr>
                      <w:rFonts w:cs="Arial"/>
                      <w:szCs w:val="20"/>
                      <w:lang w:eastAsia="sl-SI"/>
                    </w:rPr>
                    <w:t xml:space="preserve">ne upošteva omejitve količine krme neživalskega izvora za namen privabljanja v </w:t>
                  </w:r>
                  <w:r w:rsidRPr="00622F0D">
                    <w:rPr>
                      <w:rFonts w:cs="Arial"/>
                      <w:color w:val="000000" w:themeColor="text1"/>
                      <w:szCs w:val="20"/>
                      <w:lang w:eastAsia="sl-SI"/>
                    </w:rPr>
                    <w:t>skladu z drugim odstavkom 21. člena tega zakona;</w:t>
                  </w:r>
                </w:p>
                <w:p w14:paraId="4470F3EB" w14:textId="77777777" w:rsidR="005217DB" w:rsidRPr="00622F0D" w:rsidRDefault="005217DB" w:rsidP="007B1477">
                  <w:pPr>
                    <w:numPr>
                      <w:ilvl w:val="1"/>
                      <w:numId w:val="24"/>
                    </w:numPr>
                    <w:tabs>
                      <w:tab w:val="left" w:pos="284"/>
                    </w:tabs>
                    <w:spacing w:after="60" w:line="240" w:lineRule="auto"/>
                    <w:jc w:val="both"/>
                    <w:rPr>
                      <w:rFonts w:cs="Arial"/>
                      <w:color w:val="000000" w:themeColor="text1"/>
                      <w:szCs w:val="20"/>
                      <w:lang w:eastAsia="sl-SI"/>
                    </w:rPr>
                  </w:pPr>
                  <w:r w:rsidRPr="00622F0D">
                    <w:rPr>
                      <w:rFonts w:cs="Arial"/>
                      <w:color w:val="000000" w:themeColor="text1"/>
                      <w:szCs w:val="20"/>
                      <w:lang w:eastAsia="sl-SI"/>
                    </w:rPr>
                    <w:t>ne upošteva roka 72 ur glede prepovedi stikov z domačimi prašiči iz prvega odstavka 22. člena ali petega odstavka 24. člena tega zakona;</w:t>
                  </w:r>
                </w:p>
                <w:p w14:paraId="3C4A56F0" w14:textId="77777777" w:rsidR="005217DB" w:rsidRPr="00622F0D" w:rsidRDefault="005217DB" w:rsidP="007B1477">
                  <w:pPr>
                    <w:numPr>
                      <w:ilvl w:val="1"/>
                      <w:numId w:val="24"/>
                    </w:numPr>
                    <w:tabs>
                      <w:tab w:val="left" w:pos="284"/>
                    </w:tabs>
                    <w:spacing w:after="160" w:line="240" w:lineRule="auto"/>
                    <w:jc w:val="both"/>
                    <w:rPr>
                      <w:rFonts w:cs="Arial"/>
                      <w:color w:val="000000" w:themeColor="text1"/>
                      <w:szCs w:val="20"/>
                      <w:lang w:eastAsia="sl-SI"/>
                    </w:rPr>
                  </w:pPr>
                  <w:r w:rsidRPr="00622F0D">
                    <w:rPr>
                      <w:rFonts w:cs="Arial"/>
                      <w:color w:val="000000" w:themeColor="text1"/>
                      <w:szCs w:val="20"/>
                      <w:lang w:eastAsia="sl-SI"/>
                    </w:rPr>
                    <w:t xml:space="preserve">uporabi posebno opremo iz tretjega odstavku 24. člena tega zakona v nasprotju s tem zakonom; </w:t>
                  </w:r>
                </w:p>
                <w:p w14:paraId="0AF6037E" w14:textId="77777777" w:rsidR="005217DB" w:rsidRPr="00622F0D" w:rsidRDefault="005217DB" w:rsidP="007B1477">
                  <w:pPr>
                    <w:numPr>
                      <w:ilvl w:val="1"/>
                      <w:numId w:val="24"/>
                    </w:numPr>
                    <w:tabs>
                      <w:tab w:val="left" w:pos="284"/>
                    </w:tabs>
                    <w:spacing w:after="60" w:line="240" w:lineRule="auto"/>
                    <w:jc w:val="both"/>
                    <w:rPr>
                      <w:rFonts w:cs="Arial"/>
                      <w:color w:val="000000" w:themeColor="text1"/>
                      <w:szCs w:val="20"/>
                      <w:lang w:eastAsia="sl-SI"/>
                    </w:rPr>
                  </w:pPr>
                  <w:r w:rsidRPr="00622F0D">
                    <w:rPr>
                      <w:rFonts w:cs="Arial"/>
                      <w:color w:val="000000" w:themeColor="text1"/>
                      <w:szCs w:val="20"/>
                      <w:lang w:eastAsia="sl-SI"/>
                    </w:rPr>
                    <w:t>ne upošteva prepovedi iztrebljanja divjih prašičev v lovišču v skladu s prvim odstavkom 26. člena tega zakona;</w:t>
                  </w:r>
                </w:p>
                <w:p w14:paraId="1AF0A522" w14:textId="77777777" w:rsidR="005217DB" w:rsidRPr="00622F0D" w:rsidRDefault="005217DB" w:rsidP="007B1477">
                  <w:pPr>
                    <w:numPr>
                      <w:ilvl w:val="1"/>
                      <w:numId w:val="24"/>
                    </w:numPr>
                    <w:tabs>
                      <w:tab w:val="left" w:pos="284"/>
                    </w:tabs>
                    <w:spacing w:after="60" w:line="240" w:lineRule="auto"/>
                    <w:jc w:val="both"/>
                    <w:rPr>
                      <w:rFonts w:cs="Arial"/>
                      <w:color w:val="000000" w:themeColor="text1"/>
                      <w:szCs w:val="20"/>
                      <w:lang w:eastAsia="sl-SI"/>
                    </w:rPr>
                  </w:pPr>
                  <w:r w:rsidRPr="00622F0D">
                    <w:rPr>
                      <w:rFonts w:cs="Arial"/>
                      <w:color w:val="000000" w:themeColor="text1"/>
                      <w:szCs w:val="20"/>
                      <w:lang w:eastAsia="sl-SI"/>
                    </w:rPr>
                    <w:t>ne prevzame ŽSP kategorije 1 na zbirnem mestu v skladu s tretjim odstavkom 26. člena tega zakona;</w:t>
                  </w:r>
                </w:p>
                <w:p w14:paraId="1CFBD136" w14:textId="77777777" w:rsidR="005217DB" w:rsidRPr="00622F0D" w:rsidRDefault="005217DB" w:rsidP="007B1477">
                  <w:pPr>
                    <w:numPr>
                      <w:ilvl w:val="1"/>
                      <w:numId w:val="24"/>
                    </w:numPr>
                    <w:tabs>
                      <w:tab w:val="left" w:pos="284"/>
                    </w:tabs>
                    <w:spacing w:after="60" w:line="240" w:lineRule="auto"/>
                    <w:jc w:val="both"/>
                    <w:rPr>
                      <w:rFonts w:cs="Arial"/>
                      <w:color w:val="000000" w:themeColor="text1"/>
                      <w:szCs w:val="20"/>
                      <w:lang w:eastAsia="sl-SI"/>
                    </w:rPr>
                  </w:pPr>
                  <w:r w:rsidRPr="00622F0D">
                    <w:rPr>
                      <w:rFonts w:cs="Arial"/>
                      <w:color w:val="000000" w:themeColor="text1"/>
                      <w:szCs w:val="20"/>
                      <w:lang w:eastAsia="sl-SI"/>
                    </w:rPr>
                    <w:t xml:space="preserve">ne opravi preiskav najdenih poginulih in odstreljenih divjih prašičev v skladu s prvim odstavkom 27. člena tega zakona; </w:t>
                  </w:r>
                </w:p>
                <w:p w14:paraId="0395BF84" w14:textId="5432C5CD" w:rsidR="005217DB" w:rsidRPr="00622F0D" w:rsidRDefault="005217DB" w:rsidP="007B1477">
                  <w:pPr>
                    <w:numPr>
                      <w:ilvl w:val="1"/>
                      <w:numId w:val="24"/>
                    </w:numPr>
                    <w:tabs>
                      <w:tab w:val="left" w:pos="284"/>
                    </w:tabs>
                    <w:spacing w:after="60" w:line="240" w:lineRule="auto"/>
                    <w:jc w:val="both"/>
                    <w:rPr>
                      <w:rFonts w:cs="Arial"/>
                      <w:color w:val="000000" w:themeColor="text1"/>
                      <w:szCs w:val="20"/>
                      <w:lang w:eastAsia="sl-SI"/>
                    </w:rPr>
                  </w:pPr>
                  <w:r w:rsidRPr="00622F0D">
                    <w:rPr>
                      <w:rFonts w:cs="Arial"/>
                      <w:color w:val="000000" w:themeColor="text1"/>
                      <w:szCs w:val="20"/>
                      <w:lang w:eastAsia="sl-SI"/>
                    </w:rPr>
                    <w:t>ovira ali onemogoča dostop do zbirnega mesta, njegovo upor</w:t>
                  </w:r>
                  <w:r w:rsidR="00F70D3B" w:rsidRPr="00622F0D">
                    <w:rPr>
                      <w:rFonts w:cs="Arial"/>
                      <w:color w:val="000000" w:themeColor="text1"/>
                      <w:szCs w:val="20"/>
                      <w:lang w:eastAsia="sl-SI"/>
                    </w:rPr>
                    <w:t>a</w:t>
                  </w:r>
                  <w:r w:rsidRPr="00622F0D">
                    <w:rPr>
                      <w:rFonts w:cs="Arial"/>
                      <w:color w:val="000000" w:themeColor="text1"/>
                      <w:szCs w:val="20"/>
                      <w:lang w:eastAsia="sl-SI"/>
                    </w:rPr>
                    <w:t>bo ali vzdrževanje (tretji odstavek 28. člena);</w:t>
                  </w:r>
                </w:p>
                <w:p w14:paraId="22E0D597" w14:textId="77777777" w:rsidR="005217DB" w:rsidRPr="00622F0D" w:rsidRDefault="005217DB" w:rsidP="007B1477">
                  <w:pPr>
                    <w:numPr>
                      <w:ilvl w:val="1"/>
                      <w:numId w:val="24"/>
                    </w:numPr>
                    <w:tabs>
                      <w:tab w:val="left" w:pos="284"/>
                    </w:tabs>
                    <w:spacing w:after="60" w:line="240" w:lineRule="auto"/>
                    <w:jc w:val="both"/>
                    <w:rPr>
                      <w:rFonts w:cs="Arial"/>
                      <w:color w:val="000000" w:themeColor="text1"/>
                      <w:szCs w:val="20"/>
                      <w:lang w:eastAsia="sl-SI"/>
                    </w:rPr>
                  </w:pPr>
                  <w:r w:rsidRPr="00622F0D">
                    <w:rPr>
                      <w:rFonts w:cs="Arial"/>
                      <w:color w:val="000000" w:themeColor="text1"/>
                      <w:szCs w:val="20"/>
                      <w:lang w:eastAsia="sl-SI"/>
                    </w:rPr>
                    <w:t>ovira postavitev, uporabo in vzdrževanje ograj in odvračal v skladu s četrtim odstavkom 32. člena tega zakona;</w:t>
                  </w:r>
                </w:p>
                <w:p w14:paraId="266EC2E5" w14:textId="77777777" w:rsidR="005217DB" w:rsidRPr="00622F0D" w:rsidRDefault="005217DB" w:rsidP="007B1477">
                  <w:pPr>
                    <w:numPr>
                      <w:ilvl w:val="1"/>
                      <w:numId w:val="24"/>
                    </w:numPr>
                    <w:tabs>
                      <w:tab w:val="left" w:pos="284"/>
                    </w:tabs>
                    <w:spacing w:after="60" w:line="240" w:lineRule="auto"/>
                    <w:jc w:val="both"/>
                    <w:rPr>
                      <w:rFonts w:cs="Arial"/>
                      <w:color w:val="000000" w:themeColor="text1"/>
                      <w:szCs w:val="20"/>
                      <w:lang w:eastAsia="sl-SI"/>
                    </w:rPr>
                  </w:pPr>
                  <w:r w:rsidRPr="00622F0D">
                    <w:rPr>
                      <w:rFonts w:cs="Arial"/>
                      <w:color w:val="000000" w:themeColor="text1"/>
                      <w:szCs w:val="20"/>
                      <w:lang w:eastAsia="sl-SI"/>
                    </w:rPr>
                    <w:t>ravna v nasprotju s prepovedmi oziroma omejitvami iz drugega odstavka 42. člena tega zakona.</w:t>
                  </w:r>
                </w:p>
                <w:p w14:paraId="02379826" w14:textId="77777777" w:rsidR="005217DB" w:rsidRPr="00622F0D" w:rsidRDefault="005217DB" w:rsidP="007B1477">
                  <w:pPr>
                    <w:numPr>
                      <w:ilvl w:val="0"/>
                      <w:numId w:val="24"/>
                    </w:numPr>
                    <w:spacing w:after="60" w:line="240" w:lineRule="auto"/>
                    <w:ind w:left="357" w:hanging="357"/>
                    <w:jc w:val="both"/>
                    <w:rPr>
                      <w:rFonts w:cs="Arial"/>
                      <w:szCs w:val="20"/>
                      <w:lang w:eastAsia="sl-SI"/>
                    </w:rPr>
                  </w:pPr>
                  <w:r w:rsidRPr="00622F0D">
                    <w:rPr>
                      <w:rFonts w:cs="Arial"/>
                      <w:szCs w:val="20"/>
                      <w:lang w:eastAsia="sl-SI"/>
                    </w:rPr>
                    <w:t>Z globo 2.000 do 4.000 eurov se kaznuje samostojni podjetnik posameznik oziroma posameznik, ki samostojno opravlja dejavnost, če stori prekršek iz prvega odstavka tega člena.</w:t>
                  </w:r>
                </w:p>
                <w:p w14:paraId="29D48BD3" w14:textId="77777777" w:rsidR="005217DB" w:rsidRPr="00622F0D" w:rsidRDefault="005217DB" w:rsidP="007B1477">
                  <w:pPr>
                    <w:numPr>
                      <w:ilvl w:val="0"/>
                      <w:numId w:val="24"/>
                    </w:numPr>
                    <w:spacing w:after="60" w:line="240" w:lineRule="auto"/>
                    <w:ind w:left="357" w:hanging="357"/>
                    <w:jc w:val="both"/>
                    <w:rPr>
                      <w:rFonts w:cs="Arial"/>
                      <w:szCs w:val="20"/>
                      <w:lang w:eastAsia="sl-SI"/>
                    </w:rPr>
                  </w:pPr>
                  <w:r w:rsidRPr="00622F0D">
                    <w:rPr>
                      <w:rFonts w:cs="Arial"/>
                      <w:szCs w:val="20"/>
                      <w:lang w:eastAsia="sl-SI"/>
                    </w:rPr>
                    <w:t>Z globo od 600 do 1.800 eurov se kaznuje odgovorna oseba pravne osebe ali odgovorna oseba samostojnega podjetnika posameznika oziroma posameznika, ki samostojno opravlja dejavnost, če stori prekršek iz prvega odstavka tega člena.</w:t>
                  </w:r>
                </w:p>
                <w:p w14:paraId="5A04E2F6" w14:textId="66AA4AB2" w:rsidR="005217DB" w:rsidRPr="00622F0D" w:rsidRDefault="005217DB" w:rsidP="007B1477">
                  <w:pPr>
                    <w:numPr>
                      <w:ilvl w:val="0"/>
                      <w:numId w:val="24"/>
                    </w:numPr>
                    <w:spacing w:after="60" w:line="240" w:lineRule="auto"/>
                    <w:ind w:left="357" w:hanging="357"/>
                    <w:jc w:val="both"/>
                    <w:rPr>
                      <w:rFonts w:cs="Arial"/>
                      <w:szCs w:val="20"/>
                      <w:lang w:eastAsia="sl-SI"/>
                    </w:rPr>
                  </w:pPr>
                  <w:r w:rsidRPr="00622F0D">
                    <w:rPr>
                      <w:rFonts w:cs="Arial"/>
                      <w:szCs w:val="20"/>
                      <w:lang w:eastAsia="sl-SI"/>
                    </w:rPr>
                    <w:t>Z globo od 500 do 1.500 eurov se kaznuje posameznik, če stori prekršek iz prvega odstavka tega člena</w:t>
                  </w:r>
                  <w:r w:rsidR="00C6493F">
                    <w:rPr>
                      <w:rFonts w:cs="Arial"/>
                      <w:szCs w:val="20"/>
                      <w:lang w:eastAsia="sl-SI"/>
                    </w:rPr>
                    <w:t>.</w:t>
                  </w:r>
                </w:p>
                <w:p w14:paraId="0883E8E3" w14:textId="77777777" w:rsidR="005217DB" w:rsidRPr="00622F0D" w:rsidRDefault="005217DB" w:rsidP="005217DB">
                  <w:pPr>
                    <w:spacing w:after="60" w:line="240" w:lineRule="auto"/>
                    <w:ind w:left="357"/>
                    <w:jc w:val="both"/>
                    <w:rPr>
                      <w:rFonts w:cs="Arial"/>
                      <w:szCs w:val="20"/>
                      <w:lang w:eastAsia="sl-SI"/>
                    </w:rPr>
                  </w:pPr>
                </w:p>
                <w:p w14:paraId="478A070F" w14:textId="3C6EB497" w:rsidR="005217DB" w:rsidRPr="00622F0D" w:rsidRDefault="005217DB" w:rsidP="005217DB">
                  <w:pPr>
                    <w:spacing w:after="60" w:line="240" w:lineRule="auto"/>
                    <w:ind w:left="357"/>
                    <w:jc w:val="center"/>
                    <w:rPr>
                      <w:rFonts w:cs="Arial"/>
                      <w:szCs w:val="20"/>
                      <w:lang w:eastAsia="sl-SI"/>
                    </w:rPr>
                  </w:pPr>
                  <w:r w:rsidRPr="00622F0D">
                    <w:rPr>
                      <w:rFonts w:cs="Arial"/>
                      <w:szCs w:val="20"/>
                      <w:lang w:eastAsia="sl-SI"/>
                    </w:rPr>
                    <w:t>6</w:t>
                  </w:r>
                  <w:r w:rsidR="00B20A58" w:rsidRPr="00622F0D">
                    <w:rPr>
                      <w:rFonts w:cs="Arial"/>
                      <w:szCs w:val="20"/>
                      <w:lang w:eastAsia="sl-SI"/>
                    </w:rPr>
                    <w:t>6</w:t>
                  </w:r>
                  <w:r w:rsidRPr="00622F0D">
                    <w:rPr>
                      <w:rFonts w:cs="Arial"/>
                      <w:szCs w:val="20"/>
                      <w:lang w:eastAsia="sl-SI"/>
                    </w:rPr>
                    <w:t>. člen</w:t>
                  </w:r>
                </w:p>
                <w:p w14:paraId="153DA5F1" w14:textId="77777777" w:rsidR="005217DB" w:rsidRPr="00622F0D" w:rsidRDefault="005217DB" w:rsidP="005217DB">
                  <w:pPr>
                    <w:spacing w:after="60" w:line="240" w:lineRule="auto"/>
                    <w:ind w:left="357"/>
                    <w:jc w:val="center"/>
                    <w:rPr>
                      <w:rFonts w:cs="Arial"/>
                      <w:szCs w:val="20"/>
                      <w:lang w:eastAsia="sl-SI"/>
                    </w:rPr>
                  </w:pPr>
                  <w:r w:rsidRPr="00622F0D">
                    <w:rPr>
                      <w:rFonts w:cs="Arial"/>
                      <w:szCs w:val="20"/>
                      <w:lang w:eastAsia="sl-SI"/>
                    </w:rPr>
                    <w:t xml:space="preserve">(višina globe v hitrem prekrškovnem postopku) </w:t>
                  </w:r>
                </w:p>
                <w:p w14:paraId="7913B9B5" w14:textId="77777777" w:rsidR="005217DB" w:rsidRPr="00622F0D" w:rsidRDefault="005217DB" w:rsidP="005217DB">
                  <w:pPr>
                    <w:spacing w:after="60" w:line="240" w:lineRule="auto"/>
                    <w:ind w:left="357"/>
                    <w:jc w:val="center"/>
                    <w:rPr>
                      <w:rFonts w:cs="Arial"/>
                      <w:szCs w:val="20"/>
                      <w:lang w:eastAsia="sl-SI"/>
                    </w:rPr>
                  </w:pPr>
                </w:p>
                <w:p w14:paraId="04C84693" w14:textId="77777777" w:rsidR="005217DB" w:rsidRPr="00622F0D" w:rsidRDefault="005217DB" w:rsidP="005217DB">
                  <w:pPr>
                    <w:spacing w:after="60" w:line="240" w:lineRule="auto"/>
                    <w:jc w:val="both"/>
                    <w:rPr>
                      <w:rFonts w:cs="Arial"/>
                      <w:szCs w:val="20"/>
                      <w:lang w:eastAsia="sl-SI"/>
                    </w:rPr>
                  </w:pPr>
                  <w:r w:rsidRPr="00622F0D">
                    <w:rPr>
                      <w:rFonts w:cs="Arial"/>
                      <w:szCs w:val="20"/>
                      <w:lang w:eastAsia="sl-SI"/>
                    </w:rPr>
                    <w:t>Za prekrške iz tega zakona se sme v hitrem postopku izreči globa tudi v znesku, ki je višji od najnižje predpisane globe, določene s tem zakonom.</w:t>
                  </w:r>
                </w:p>
                <w:p w14:paraId="12482596" w14:textId="77777777" w:rsidR="005217DB" w:rsidRPr="00622F0D" w:rsidRDefault="005217DB" w:rsidP="00F70D3B">
                  <w:pPr>
                    <w:spacing w:after="60" w:line="240" w:lineRule="auto"/>
                    <w:jc w:val="both"/>
                    <w:rPr>
                      <w:rFonts w:cs="Arial"/>
                      <w:szCs w:val="20"/>
                      <w:lang w:eastAsia="sl-SI"/>
                    </w:rPr>
                  </w:pPr>
                </w:p>
                <w:p w14:paraId="74D69719" w14:textId="77777777" w:rsidR="005217DB" w:rsidRPr="00622F0D" w:rsidRDefault="005217DB" w:rsidP="00F70D3B">
                  <w:pPr>
                    <w:tabs>
                      <w:tab w:val="left" w:pos="284"/>
                    </w:tabs>
                    <w:spacing w:after="60" w:line="240" w:lineRule="auto"/>
                    <w:jc w:val="center"/>
                    <w:outlineLvl w:val="1"/>
                    <w:rPr>
                      <w:rFonts w:cs="Arial"/>
                      <w:b/>
                      <w:bCs/>
                      <w:smallCaps/>
                      <w:szCs w:val="20"/>
                    </w:rPr>
                  </w:pPr>
                  <w:bookmarkStart w:id="43" w:name="_Toc26453294"/>
                  <w:r w:rsidRPr="00622F0D">
                    <w:rPr>
                      <w:rFonts w:cs="Arial"/>
                      <w:b/>
                      <w:bCs/>
                      <w:smallCaps/>
                      <w:szCs w:val="20"/>
                    </w:rPr>
                    <w:t>IX. PREHODNA IN KONČNE DOLOČBE</w:t>
                  </w:r>
                  <w:bookmarkEnd w:id="43"/>
                </w:p>
                <w:p w14:paraId="676F8F58" w14:textId="77777777" w:rsidR="005217DB" w:rsidRPr="00622F0D" w:rsidRDefault="005217DB" w:rsidP="00F70D3B">
                  <w:pPr>
                    <w:tabs>
                      <w:tab w:val="left" w:pos="284"/>
                    </w:tabs>
                    <w:spacing w:after="60" w:line="240" w:lineRule="auto"/>
                    <w:jc w:val="center"/>
                    <w:outlineLvl w:val="1"/>
                    <w:rPr>
                      <w:rFonts w:cs="Arial"/>
                      <w:b/>
                      <w:bCs/>
                      <w:smallCaps/>
                      <w:szCs w:val="20"/>
                    </w:rPr>
                  </w:pPr>
                </w:p>
                <w:p w14:paraId="3DDB0726" w14:textId="3510032C" w:rsidR="005217DB" w:rsidRPr="00622F0D" w:rsidRDefault="005217DB" w:rsidP="00F70D3B">
                  <w:pPr>
                    <w:spacing w:after="60" w:line="240" w:lineRule="auto"/>
                    <w:jc w:val="center"/>
                    <w:rPr>
                      <w:rFonts w:cs="Arial"/>
                      <w:szCs w:val="20"/>
                      <w:lang w:eastAsia="sl-SI"/>
                    </w:rPr>
                  </w:pPr>
                  <w:r w:rsidRPr="00622F0D">
                    <w:rPr>
                      <w:rFonts w:cs="Arial"/>
                      <w:szCs w:val="20"/>
                      <w:lang w:eastAsia="sl-SI"/>
                    </w:rPr>
                    <w:t>6</w:t>
                  </w:r>
                  <w:r w:rsidR="00B20A58" w:rsidRPr="00622F0D">
                    <w:rPr>
                      <w:rFonts w:cs="Arial"/>
                      <w:szCs w:val="20"/>
                      <w:lang w:eastAsia="sl-SI"/>
                    </w:rPr>
                    <w:t>7</w:t>
                  </w:r>
                  <w:r w:rsidRPr="00622F0D">
                    <w:rPr>
                      <w:rFonts w:cs="Arial"/>
                      <w:szCs w:val="20"/>
                      <w:lang w:eastAsia="sl-SI"/>
                    </w:rPr>
                    <w:t>. člen</w:t>
                  </w:r>
                </w:p>
                <w:p w14:paraId="16AE1107" w14:textId="77777777" w:rsidR="005217DB" w:rsidRPr="00622F0D" w:rsidRDefault="005217DB" w:rsidP="00F70D3B">
                  <w:pPr>
                    <w:spacing w:after="60" w:line="240" w:lineRule="auto"/>
                    <w:jc w:val="center"/>
                    <w:rPr>
                      <w:rFonts w:cs="Arial"/>
                      <w:szCs w:val="20"/>
                      <w:lang w:eastAsia="sl-SI"/>
                    </w:rPr>
                  </w:pPr>
                  <w:r w:rsidRPr="00622F0D">
                    <w:rPr>
                      <w:rFonts w:cs="Arial"/>
                      <w:szCs w:val="20"/>
                      <w:lang w:eastAsia="sl-SI"/>
                    </w:rPr>
                    <w:t>(določitev enotne letne osnove za odvzem divjih prašičev)</w:t>
                  </w:r>
                </w:p>
                <w:p w14:paraId="2ECFF350" w14:textId="77777777" w:rsidR="005217DB" w:rsidRPr="00622F0D" w:rsidRDefault="005217DB" w:rsidP="005217DB">
                  <w:pPr>
                    <w:spacing w:after="60" w:line="240" w:lineRule="auto"/>
                    <w:jc w:val="both"/>
                    <w:rPr>
                      <w:rFonts w:cs="Arial"/>
                      <w:szCs w:val="20"/>
                      <w:lang w:eastAsia="sl-SI"/>
                    </w:rPr>
                  </w:pPr>
                </w:p>
                <w:p w14:paraId="7AB61F9F" w14:textId="77777777" w:rsidR="005217DB" w:rsidRPr="00622F0D" w:rsidRDefault="005217DB" w:rsidP="005217DB">
                  <w:pPr>
                    <w:spacing w:after="60" w:line="240" w:lineRule="auto"/>
                    <w:jc w:val="both"/>
                    <w:rPr>
                      <w:rFonts w:cs="Arial"/>
                      <w:szCs w:val="20"/>
                    </w:rPr>
                  </w:pPr>
                  <w:r w:rsidRPr="00622F0D">
                    <w:rPr>
                      <w:rFonts w:cs="Arial"/>
                      <w:szCs w:val="20"/>
                      <w:lang w:eastAsia="sl-SI"/>
                    </w:rPr>
                    <w:t xml:space="preserve">ZGS </w:t>
                  </w:r>
                  <w:r w:rsidRPr="00622F0D">
                    <w:rPr>
                      <w:rFonts w:cs="Arial"/>
                      <w:szCs w:val="20"/>
                    </w:rPr>
                    <w:t xml:space="preserve">v 60 dneh po uveljavitvi tega zakona </w:t>
                  </w:r>
                  <w:r w:rsidRPr="00622F0D">
                    <w:rPr>
                      <w:rFonts w:cs="Arial"/>
                      <w:szCs w:val="20"/>
                      <w:lang w:eastAsia="sl-SI"/>
                    </w:rPr>
                    <w:t>določi enotno letno osnovo za odvzem divjih prašičev iz tretjega odstavka 9. člena tega zakona.</w:t>
                  </w:r>
                </w:p>
                <w:p w14:paraId="37E8159E" w14:textId="77777777" w:rsidR="005217DB" w:rsidRPr="00622F0D" w:rsidRDefault="005217DB" w:rsidP="005217DB">
                  <w:pPr>
                    <w:rPr>
                      <w:rFonts w:cs="Arial"/>
                      <w:bCs/>
                      <w:smallCaps/>
                      <w:szCs w:val="20"/>
                    </w:rPr>
                  </w:pPr>
                </w:p>
                <w:p w14:paraId="5D9215CE" w14:textId="0CEE56C7" w:rsidR="005217DB" w:rsidRPr="00622F0D" w:rsidRDefault="005217DB" w:rsidP="005217DB">
                  <w:pPr>
                    <w:tabs>
                      <w:tab w:val="left" w:pos="284"/>
                    </w:tabs>
                    <w:spacing w:after="60" w:line="240" w:lineRule="auto"/>
                    <w:jc w:val="center"/>
                    <w:outlineLvl w:val="2"/>
                    <w:rPr>
                      <w:rFonts w:cs="Arial"/>
                      <w:szCs w:val="20"/>
                    </w:rPr>
                  </w:pPr>
                  <w:bookmarkStart w:id="44" w:name="_Toc26453295"/>
                  <w:r w:rsidRPr="00622F0D">
                    <w:rPr>
                      <w:rFonts w:cs="Arial"/>
                      <w:szCs w:val="20"/>
                    </w:rPr>
                    <w:t>6</w:t>
                  </w:r>
                  <w:r w:rsidR="00B20A58" w:rsidRPr="00622F0D">
                    <w:rPr>
                      <w:rFonts w:cs="Arial"/>
                      <w:szCs w:val="20"/>
                    </w:rPr>
                    <w:t>8</w:t>
                  </w:r>
                  <w:r w:rsidRPr="00622F0D">
                    <w:rPr>
                      <w:rFonts w:cs="Arial"/>
                      <w:szCs w:val="20"/>
                    </w:rPr>
                    <w:t>. člen</w:t>
                  </w:r>
                  <w:r w:rsidRPr="00622F0D">
                    <w:rPr>
                      <w:rFonts w:cs="Arial"/>
                      <w:szCs w:val="20"/>
                    </w:rPr>
                    <w:br/>
                    <w:t>(priprava načrta ravnanja za lovce in imenovanje članov skupine strokovnjakov)</w:t>
                  </w:r>
                  <w:bookmarkEnd w:id="44"/>
                </w:p>
                <w:p w14:paraId="485B5DA5" w14:textId="77777777" w:rsidR="005217DB" w:rsidRPr="00622F0D" w:rsidRDefault="005217DB" w:rsidP="005217DB">
                  <w:pPr>
                    <w:spacing w:after="60" w:line="240" w:lineRule="auto"/>
                    <w:jc w:val="both"/>
                    <w:rPr>
                      <w:rFonts w:cs="Arial"/>
                      <w:szCs w:val="20"/>
                    </w:rPr>
                  </w:pPr>
                </w:p>
                <w:p w14:paraId="74246CAA" w14:textId="77777777" w:rsidR="005217DB" w:rsidRPr="00622F0D" w:rsidRDefault="005217DB" w:rsidP="007218C3">
                  <w:pPr>
                    <w:numPr>
                      <w:ilvl w:val="0"/>
                      <w:numId w:val="67"/>
                    </w:numPr>
                    <w:spacing w:after="60" w:line="240" w:lineRule="auto"/>
                    <w:ind w:left="357" w:hanging="357"/>
                    <w:jc w:val="both"/>
                    <w:rPr>
                      <w:rFonts w:cs="Arial"/>
                      <w:szCs w:val="20"/>
                    </w:rPr>
                  </w:pPr>
                  <w:r w:rsidRPr="00622F0D">
                    <w:rPr>
                      <w:rFonts w:cs="Arial"/>
                      <w:szCs w:val="20"/>
                    </w:rPr>
                    <w:t xml:space="preserve">Generalni direktor Uprave imenuje člane skupine strokovnjakov iz prvega odstavka 3. člena tega zakona v 60 dneh po uveljavitvi tega zakona. </w:t>
                  </w:r>
                </w:p>
                <w:p w14:paraId="34699AE9" w14:textId="77777777" w:rsidR="005217DB" w:rsidRPr="00622F0D" w:rsidRDefault="005217DB" w:rsidP="007218C3">
                  <w:pPr>
                    <w:numPr>
                      <w:ilvl w:val="0"/>
                      <w:numId w:val="67"/>
                    </w:numPr>
                    <w:spacing w:after="60" w:line="240" w:lineRule="auto"/>
                    <w:contextualSpacing/>
                    <w:jc w:val="both"/>
                    <w:rPr>
                      <w:rFonts w:cs="Arial"/>
                      <w:szCs w:val="20"/>
                      <w:lang w:eastAsia="sl-SI"/>
                    </w:rPr>
                  </w:pPr>
                  <w:r w:rsidRPr="00622F0D">
                    <w:rPr>
                      <w:rFonts w:cs="Arial"/>
                      <w:szCs w:val="20"/>
                      <w:lang w:eastAsia="sl-SI"/>
                    </w:rPr>
                    <w:t>Ministrstvo objavi predlogo načrta ravnanja iz petega odstavka 13. člena tega zakona na osrednjem spletnem mestu državne uprave v 30 dneh po uveljavitvi tega zakona, upravljavci lovišč pa pripravijo načrte ravnanja iz 13. člena tega zakona v 60 dneh od dneva objave predloge načrta ravnanja.</w:t>
                  </w:r>
                </w:p>
                <w:p w14:paraId="5268BEE0" w14:textId="77777777" w:rsidR="005217DB" w:rsidRPr="00622F0D" w:rsidRDefault="005217DB" w:rsidP="005217DB">
                  <w:pPr>
                    <w:spacing w:after="60"/>
                    <w:rPr>
                      <w:rFonts w:cs="Arial"/>
                    </w:rPr>
                  </w:pPr>
                </w:p>
                <w:p w14:paraId="176F763D" w14:textId="0E3F8228" w:rsidR="005217DB" w:rsidRPr="00622F0D" w:rsidRDefault="005217DB" w:rsidP="005D1716">
                  <w:pPr>
                    <w:tabs>
                      <w:tab w:val="left" w:pos="284"/>
                    </w:tabs>
                    <w:spacing w:after="60" w:line="240" w:lineRule="auto"/>
                    <w:jc w:val="center"/>
                    <w:outlineLvl w:val="2"/>
                    <w:rPr>
                      <w:rFonts w:cs="Arial"/>
                      <w:szCs w:val="20"/>
                    </w:rPr>
                  </w:pPr>
                  <w:bookmarkStart w:id="45" w:name="_Toc26453296"/>
                  <w:r w:rsidRPr="00622F0D">
                    <w:rPr>
                      <w:rFonts w:cs="Arial"/>
                      <w:szCs w:val="20"/>
                    </w:rPr>
                    <w:t>6</w:t>
                  </w:r>
                  <w:r w:rsidR="00B20A58" w:rsidRPr="00622F0D">
                    <w:rPr>
                      <w:rFonts w:cs="Arial"/>
                      <w:szCs w:val="20"/>
                    </w:rPr>
                    <w:t>9</w:t>
                  </w:r>
                  <w:r w:rsidRPr="00622F0D">
                    <w:rPr>
                      <w:rFonts w:cs="Arial"/>
                      <w:szCs w:val="20"/>
                    </w:rPr>
                    <w:t>. člen</w:t>
                  </w:r>
                  <w:r w:rsidRPr="00622F0D">
                    <w:rPr>
                      <w:rFonts w:cs="Arial"/>
                      <w:szCs w:val="20"/>
                    </w:rPr>
                    <w:br/>
                    <w:t>(postopki za opremo)</w:t>
                  </w:r>
                  <w:bookmarkEnd w:id="45"/>
                </w:p>
                <w:p w14:paraId="2A17B3FD" w14:textId="77777777" w:rsidR="005217DB" w:rsidRPr="00622F0D" w:rsidRDefault="005217DB" w:rsidP="005217DB">
                  <w:pPr>
                    <w:spacing w:after="60" w:line="240" w:lineRule="auto"/>
                    <w:jc w:val="both"/>
                    <w:rPr>
                      <w:rFonts w:cs="Arial"/>
                      <w:szCs w:val="20"/>
                    </w:rPr>
                  </w:pPr>
                </w:p>
                <w:p w14:paraId="6A60C2BB" w14:textId="77777777" w:rsidR="005217DB" w:rsidRPr="00622F0D" w:rsidRDefault="005217DB" w:rsidP="007B1477">
                  <w:pPr>
                    <w:numPr>
                      <w:ilvl w:val="0"/>
                      <w:numId w:val="62"/>
                    </w:numPr>
                    <w:spacing w:after="60" w:line="240" w:lineRule="auto"/>
                    <w:jc w:val="both"/>
                    <w:rPr>
                      <w:rFonts w:cs="Arial"/>
                      <w:szCs w:val="20"/>
                      <w:lang w:eastAsia="sl-SI"/>
                    </w:rPr>
                  </w:pPr>
                  <w:r w:rsidRPr="00622F0D">
                    <w:rPr>
                      <w:rFonts w:cs="Arial"/>
                      <w:szCs w:val="20"/>
                      <w:lang w:eastAsia="sl-SI"/>
                    </w:rPr>
                    <w:t>Postopki za nabavo opreme iz tretjega odstavka 15. člena tega zakona se izvedejo v treh mesecih po uveljavitvi tega zakona.</w:t>
                  </w:r>
                </w:p>
                <w:p w14:paraId="1D1B6743" w14:textId="109F0B2B" w:rsidR="005217DB" w:rsidRPr="00622F0D" w:rsidRDefault="005217DB" w:rsidP="007B1477">
                  <w:pPr>
                    <w:numPr>
                      <w:ilvl w:val="0"/>
                      <w:numId w:val="62"/>
                    </w:numPr>
                    <w:spacing w:after="60" w:line="240" w:lineRule="auto"/>
                    <w:jc w:val="both"/>
                    <w:rPr>
                      <w:rFonts w:cs="Arial"/>
                      <w:szCs w:val="20"/>
                      <w:lang w:eastAsia="sl-SI"/>
                    </w:rPr>
                  </w:pPr>
                  <w:r w:rsidRPr="00622F0D">
                    <w:rPr>
                      <w:rFonts w:cs="Arial"/>
                      <w:szCs w:val="20"/>
                      <w:lang w:eastAsia="sl-SI"/>
                    </w:rPr>
                    <w:t xml:space="preserve">Zaradi zagotovitve takojšnje dobave in za izvajanje ukrepov ob pojavu APK (23., 24., 25., 28., </w:t>
                  </w:r>
                  <w:r w:rsidR="005D1716" w:rsidRPr="00622F0D">
                    <w:rPr>
                      <w:rFonts w:cs="Arial"/>
                      <w:szCs w:val="20"/>
                      <w:lang w:eastAsia="sl-SI"/>
                    </w:rPr>
                    <w:t xml:space="preserve">in </w:t>
                  </w:r>
                  <w:r w:rsidRPr="00622F0D">
                    <w:rPr>
                      <w:rFonts w:cs="Arial"/>
                      <w:szCs w:val="20"/>
                      <w:lang w:eastAsia="sl-SI"/>
                    </w:rPr>
                    <w:t>32. člen</w:t>
                  </w:r>
                  <w:r w:rsidR="005D1716" w:rsidRPr="00622F0D">
                    <w:rPr>
                      <w:rFonts w:cs="Arial"/>
                      <w:szCs w:val="20"/>
                      <w:lang w:eastAsia="sl-SI"/>
                    </w:rPr>
                    <w:t xml:space="preserve"> tega zakona</w:t>
                  </w:r>
                  <w:r w:rsidRPr="00622F0D">
                    <w:rPr>
                      <w:rFonts w:cs="Arial"/>
                      <w:szCs w:val="20"/>
                      <w:lang w:eastAsia="sl-SI"/>
                    </w:rPr>
                    <w:t>) se izvede javno naročilo za izvedbo sukcesivne dobave opreme, ograj in sredstev za izkoreninjene APK najpozneje v roku šestih mesecev po uveljavitvi tega zakona.</w:t>
                  </w:r>
                </w:p>
                <w:p w14:paraId="3F553B53" w14:textId="77777777" w:rsidR="005217DB" w:rsidRPr="00622F0D" w:rsidRDefault="005217DB" w:rsidP="005D1716">
                  <w:pPr>
                    <w:spacing w:after="60" w:line="240" w:lineRule="auto"/>
                    <w:jc w:val="both"/>
                    <w:rPr>
                      <w:rFonts w:cs="Arial"/>
                      <w:szCs w:val="20"/>
                    </w:rPr>
                  </w:pPr>
                </w:p>
                <w:p w14:paraId="43D1ABA7" w14:textId="7409D6B4" w:rsidR="005217DB" w:rsidRPr="00622F0D" w:rsidRDefault="00B20A58" w:rsidP="00B55B23">
                  <w:pPr>
                    <w:tabs>
                      <w:tab w:val="left" w:pos="284"/>
                    </w:tabs>
                    <w:spacing w:after="60" w:line="240" w:lineRule="auto"/>
                    <w:jc w:val="center"/>
                    <w:outlineLvl w:val="2"/>
                    <w:rPr>
                      <w:rFonts w:cs="Arial"/>
                      <w:szCs w:val="20"/>
                    </w:rPr>
                  </w:pPr>
                  <w:bookmarkStart w:id="46" w:name="_Toc26453297"/>
                  <w:r w:rsidRPr="00622F0D">
                    <w:rPr>
                      <w:rFonts w:cs="Arial"/>
                      <w:szCs w:val="20"/>
                    </w:rPr>
                    <w:t>70</w:t>
                  </w:r>
                  <w:r w:rsidR="005217DB" w:rsidRPr="00622F0D">
                    <w:rPr>
                      <w:rFonts w:cs="Arial"/>
                      <w:szCs w:val="20"/>
                    </w:rPr>
                    <w:t>. člen</w:t>
                  </w:r>
                  <w:r w:rsidR="005217DB" w:rsidRPr="00622F0D">
                    <w:rPr>
                      <w:rFonts w:cs="Arial"/>
                      <w:szCs w:val="20"/>
                    </w:rPr>
                    <w:br/>
                    <w:t>(prenehanje veljavnosti)</w:t>
                  </w:r>
                  <w:bookmarkEnd w:id="46"/>
                </w:p>
                <w:p w14:paraId="5DB310F7" w14:textId="77777777" w:rsidR="005217DB" w:rsidRPr="00622F0D" w:rsidRDefault="005217DB" w:rsidP="005217DB">
                  <w:pPr>
                    <w:spacing w:after="60" w:line="240" w:lineRule="auto"/>
                    <w:rPr>
                      <w:rFonts w:cs="Arial"/>
                      <w:szCs w:val="20"/>
                    </w:rPr>
                  </w:pPr>
                </w:p>
                <w:p w14:paraId="399EB1C4" w14:textId="31644192" w:rsidR="005217DB" w:rsidRPr="00622F0D" w:rsidRDefault="005217DB" w:rsidP="005217DB">
                  <w:pPr>
                    <w:spacing w:after="60" w:line="240" w:lineRule="auto"/>
                    <w:jc w:val="both"/>
                    <w:rPr>
                      <w:rFonts w:cs="Arial"/>
                      <w:szCs w:val="20"/>
                      <w:lang w:eastAsia="sl-SI"/>
                    </w:rPr>
                  </w:pPr>
                  <w:r w:rsidRPr="00622F0D">
                    <w:rPr>
                      <w:rFonts w:cs="Arial"/>
                      <w:szCs w:val="20"/>
                      <w:lang w:eastAsia="sl-SI"/>
                    </w:rPr>
                    <w:t>Z dnem uveljavitve tega zakona preneha veljati</w:t>
                  </w:r>
                  <w:r w:rsidR="005D1716" w:rsidRPr="00622F0D">
                    <w:rPr>
                      <w:rFonts w:cs="Arial"/>
                      <w:szCs w:val="20"/>
                      <w:lang w:eastAsia="sl-SI"/>
                    </w:rPr>
                    <w:t>:</w:t>
                  </w:r>
                </w:p>
                <w:p w14:paraId="18168479" w14:textId="77777777" w:rsidR="005217DB" w:rsidRPr="00622F0D" w:rsidRDefault="005217DB" w:rsidP="007218C3">
                  <w:pPr>
                    <w:numPr>
                      <w:ilvl w:val="0"/>
                      <w:numId w:val="102"/>
                    </w:numPr>
                    <w:spacing w:after="60" w:line="240" w:lineRule="auto"/>
                    <w:jc w:val="both"/>
                    <w:rPr>
                      <w:rFonts w:cs="Arial"/>
                      <w:szCs w:val="20"/>
                      <w:lang w:eastAsia="sl-SI"/>
                    </w:rPr>
                  </w:pPr>
                  <w:r w:rsidRPr="00622F0D">
                    <w:rPr>
                      <w:rFonts w:cs="Arial"/>
                      <w:szCs w:val="20"/>
                      <w:lang w:eastAsia="sl-SI"/>
                    </w:rPr>
                    <w:t>šesti odstavek 11. člena Pravilnika o stranskih živalskih proizvodih, ki niso namenjeni prehrani ljudi (Uradni list RS, št. 35/15 in 82/18);</w:t>
                  </w:r>
                </w:p>
                <w:p w14:paraId="32E4C863" w14:textId="2F3364BD" w:rsidR="005217DB" w:rsidRPr="00622F0D" w:rsidRDefault="005217DB" w:rsidP="007218C3">
                  <w:pPr>
                    <w:numPr>
                      <w:ilvl w:val="0"/>
                      <w:numId w:val="102"/>
                    </w:numPr>
                    <w:spacing w:after="60" w:line="240" w:lineRule="auto"/>
                    <w:jc w:val="both"/>
                    <w:rPr>
                      <w:rFonts w:cs="Arial"/>
                      <w:szCs w:val="20"/>
                      <w:lang w:eastAsia="sl-SI"/>
                    </w:rPr>
                  </w:pPr>
                  <w:r w:rsidRPr="00622F0D">
                    <w:rPr>
                      <w:rFonts w:cs="Arial"/>
                      <w:szCs w:val="20"/>
                      <w:lang w:eastAsia="sl-SI"/>
                    </w:rPr>
                    <w:t>točka a) drugega odstavka 15. člena Pravilnika o ukrepih za ugotavljanje, preprečevanje in zatiranje afriške prašičje kuge (Uradni list RS, št. 136/06 in 42/10)</w:t>
                  </w:r>
                  <w:r w:rsidR="005D1716" w:rsidRPr="00622F0D">
                    <w:rPr>
                      <w:rFonts w:cs="Arial"/>
                      <w:szCs w:val="20"/>
                      <w:lang w:eastAsia="sl-SI"/>
                    </w:rPr>
                    <w:t>.</w:t>
                  </w:r>
                </w:p>
                <w:p w14:paraId="0DE83ACF" w14:textId="77777777" w:rsidR="005217DB" w:rsidRPr="00622F0D" w:rsidRDefault="005217DB" w:rsidP="005217DB">
                  <w:pPr>
                    <w:spacing w:after="60" w:line="240" w:lineRule="auto"/>
                    <w:rPr>
                      <w:rFonts w:cs="Arial"/>
                      <w:szCs w:val="20"/>
                    </w:rPr>
                  </w:pPr>
                </w:p>
                <w:p w14:paraId="2124DD8F" w14:textId="6C9E9EB2" w:rsidR="005217DB" w:rsidRPr="00622F0D" w:rsidRDefault="00B20A58" w:rsidP="00B55B23">
                  <w:pPr>
                    <w:tabs>
                      <w:tab w:val="left" w:pos="284"/>
                    </w:tabs>
                    <w:spacing w:after="60" w:line="240" w:lineRule="auto"/>
                    <w:jc w:val="center"/>
                    <w:outlineLvl w:val="2"/>
                    <w:rPr>
                      <w:rFonts w:cs="Arial"/>
                      <w:szCs w:val="20"/>
                    </w:rPr>
                  </w:pPr>
                  <w:bookmarkStart w:id="47" w:name="_Toc26453298"/>
                  <w:r w:rsidRPr="00622F0D">
                    <w:rPr>
                      <w:rFonts w:cs="Arial"/>
                      <w:szCs w:val="20"/>
                    </w:rPr>
                    <w:t>71</w:t>
                  </w:r>
                  <w:r w:rsidR="005217DB" w:rsidRPr="00622F0D">
                    <w:rPr>
                      <w:rFonts w:cs="Arial"/>
                      <w:szCs w:val="20"/>
                    </w:rPr>
                    <w:t>. člen</w:t>
                  </w:r>
                  <w:r w:rsidR="005217DB" w:rsidRPr="00622F0D">
                    <w:rPr>
                      <w:rFonts w:cs="Arial"/>
                      <w:szCs w:val="20"/>
                    </w:rPr>
                    <w:br/>
                    <w:t>(uveljavitev zakona)</w:t>
                  </w:r>
                  <w:bookmarkEnd w:id="47"/>
                </w:p>
                <w:p w14:paraId="1E547FEF" w14:textId="77777777" w:rsidR="005217DB" w:rsidRPr="00622F0D" w:rsidRDefault="005217DB" w:rsidP="005217DB">
                  <w:pPr>
                    <w:tabs>
                      <w:tab w:val="left" w:pos="284"/>
                    </w:tabs>
                    <w:spacing w:after="60" w:line="240" w:lineRule="auto"/>
                    <w:rPr>
                      <w:rFonts w:cs="Arial"/>
                      <w:szCs w:val="20"/>
                    </w:rPr>
                  </w:pPr>
                </w:p>
                <w:p w14:paraId="2ABCA428" w14:textId="77777777" w:rsidR="005217DB" w:rsidRPr="00622F0D" w:rsidRDefault="005217DB" w:rsidP="005217DB">
                  <w:pPr>
                    <w:tabs>
                      <w:tab w:val="left" w:pos="284"/>
                    </w:tabs>
                    <w:spacing w:after="60" w:line="240" w:lineRule="auto"/>
                    <w:rPr>
                      <w:rFonts w:cs="Arial"/>
                      <w:szCs w:val="20"/>
                    </w:rPr>
                  </w:pPr>
                  <w:r w:rsidRPr="00622F0D">
                    <w:rPr>
                      <w:rFonts w:cs="Arial"/>
                      <w:szCs w:val="20"/>
                    </w:rPr>
                    <w:t>Ta zakon začne veljati naslednji dan po objavi v Uradnem listu Republike Slovenije.</w:t>
                  </w:r>
                </w:p>
                <w:p w14:paraId="21F24C14" w14:textId="77777777" w:rsidR="005217DB" w:rsidRPr="00622F0D" w:rsidRDefault="005217DB" w:rsidP="005217DB">
                  <w:pPr>
                    <w:spacing w:after="160" w:line="259" w:lineRule="auto"/>
                    <w:rPr>
                      <w:szCs w:val="20"/>
                    </w:rPr>
                  </w:pPr>
                  <w:r w:rsidRPr="00622F0D">
                    <w:rPr>
                      <w:rFonts w:ascii="Calibri" w:hAnsi="Calibri"/>
                      <w:szCs w:val="20"/>
                    </w:rPr>
                    <w:br w:type="page"/>
                  </w:r>
                </w:p>
              </w:tc>
            </w:tr>
            <w:tr w:rsidR="005217DB" w:rsidRPr="00622F0D" w14:paraId="1D658A11" w14:textId="77777777" w:rsidTr="005217DB">
              <w:tc>
                <w:tcPr>
                  <w:tcW w:w="8390" w:type="dxa"/>
                </w:tcPr>
                <w:p w14:paraId="04827F98" w14:textId="77777777" w:rsidR="005217DB" w:rsidRPr="00622F0D" w:rsidRDefault="005217DB" w:rsidP="005217DB">
                  <w:pPr>
                    <w:suppressAutoHyphens/>
                    <w:overflowPunct w:val="0"/>
                    <w:autoSpaceDE w:val="0"/>
                    <w:autoSpaceDN w:val="0"/>
                    <w:adjustRightInd w:val="0"/>
                    <w:textAlignment w:val="baseline"/>
                    <w:outlineLvl w:val="3"/>
                    <w:rPr>
                      <w:rFonts w:cs="Arial"/>
                      <w:b/>
                      <w:szCs w:val="20"/>
                      <w:lang w:eastAsia="sl-SI"/>
                    </w:rPr>
                  </w:pPr>
                </w:p>
              </w:tc>
            </w:tr>
          </w:tbl>
          <w:p w14:paraId="5B6E6938" w14:textId="77777777" w:rsidR="005217DB" w:rsidRPr="00622F0D" w:rsidRDefault="005217DB" w:rsidP="005217DB">
            <w:pPr>
              <w:spacing w:before="60" w:after="60" w:line="240" w:lineRule="auto"/>
              <w:contextualSpacing/>
              <w:rPr>
                <w:rFonts w:cs="Arial"/>
                <w:b/>
                <w:szCs w:val="20"/>
                <w:lang w:eastAsia="sl-SI"/>
              </w:rPr>
            </w:pPr>
          </w:p>
          <w:p w14:paraId="787FFA25" w14:textId="77777777" w:rsidR="00012033" w:rsidRPr="00622F0D" w:rsidRDefault="00012033" w:rsidP="00391286">
            <w:pPr>
              <w:pStyle w:val="Poglavje"/>
              <w:spacing w:before="0" w:after="0" w:line="260" w:lineRule="exact"/>
              <w:jc w:val="left"/>
              <w:rPr>
                <w:sz w:val="20"/>
                <w:szCs w:val="20"/>
              </w:rPr>
            </w:pPr>
          </w:p>
        </w:tc>
      </w:tr>
    </w:tbl>
    <w:p w14:paraId="4C135CD5" w14:textId="77777777" w:rsidR="00EE50FF" w:rsidRPr="00622F0D" w:rsidRDefault="00EE50FF">
      <w:r w:rsidRPr="00622F0D">
        <w:rPr>
          <w:b/>
        </w:rPr>
        <w:br w:type="page"/>
      </w:r>
    </w:p>
    <w:tbl>
      <w:tblPr>
        <w:tblW w:w="0" w:type="auto"/>
        <w:tblInd w:w="108" w:type="dxa"/>
        <w:tblLook w:val="04A0" w:firstRow="1" w:lastRow="0" w:firstColumn="1" w:lastColumn="0" w:noHBand="0" w:noVBand="1"/>
      </w:tblPr>
      <w:tblGrid>
        <w:gridCol w:w="8390"/>
      </w:tblGrid>
      <w:tr w:rsidR="00012033" w:rsidRPr="00622F0D" w14:paraId="4BFD88C3" w14:textId="77777777" w:rsidTr="002A5636">
        <w:tc>
          <w:tcPr>
            <w:tcW w:w="8964" w:type="dxa"/>
          </w:tcPr>
          <w:p w14:paraId="1DDD406E" w14:textId="77777777" w:rsidR="00012033" w:rsidRPr="00622F0D" w:rsidRDefault="00012033" w:rsidP="00391286">
            <w:pPr>
              <w:pStyle w:val="Poglavje"/>
              <w:spacing w:before="0" w:after="0" w:line="260" w:lineRule="exact"/>
              <w:jc w:val="left"/>
              <w:rPr>
                <w:sz w:val="20"/>
                <w:szCs w:val="20"/>
              </w:rPr>
            </w:pPr>
            <w:r w:rsidRPr="00622F0D">
              <w:rPr>
                <w:sz w:val="20"/>
                <w:szCs w:val="20"/>
              </w:rPr>
              <w:t>III. OBRAZLOŽITEV</w:t>
            </w:r>
          </w:p>
        </w:tc>
      </w:tr>
      <w:tr w:rsidR="00012033" w:rsidRPr="00622F0D" w14:paraId="2ABBF3CF" w14:textId="77777777" w:rsidTr="001541A6">
        <w:tc>
          <w:tcPr>
            <w:tcW w:w="9105" w:type="dxa"/>
          </w:tcPr>
          <w:p w14:paraId="587481A5" w14:textId="2207A517" w:rsidR="00012033" w:rsidRPr="00622F0D" w:rsidRDefault="00012033" w:rsidP="00391286">
            <w:pPr>
              <w:pStyle w:val="Neotevilenodstavek"/>
              <w:spacing w:before="0" w:after="0" w:line="260" w:lineRule="exact"/>
              <w:rPr>
                <w:b/>
                <w:sz w:val="20"/>
                <w:szCs w:val="20"/>
              </w:rPr>
            </w:pPr>
          </w:p>
          <w:p w14:paraId="089E8ADC" w14:textId="77777777" w:rsidR="00012033" w:rsidRPr="00622F0D" w:rsidRDefault="00012033" w:rsidP="00391286">
            <w:pPr>
              <w:pStyle w:val="Neotevilenodstavek"/>
              <w:rPr>
                <w:b/>
                <w:sz w:val="20"/>
                <w:szCs w:val="20"/>
              </w:rPr>
            </w:pPr>
            <w:r w:rsidRPr="00622F0D">
              <w:rPr>
                <w:b/>
                <w:sz w:val="20"/>
                <w:szCs w:val="20"/>
              </w:rPr>
              <w:t>K 1. členu</w:t>
            </w:r>
          </w:p>
          <w:p w14:paraId="4541CD53" w14:textId="1015497A" w:rsidR="00012033" w:rsidRPr="00622F0D" w:rsidRDefault="00012033" w:rsidP="005169E9">
            <w:pPr>
              <w:pStyle w:val="Neotevilenodstavek"/>
              <w:spacing w:before="0" w:line="260" w:lineRule="exact"/>
              <w:rPr>
                <w:sz w:val="20"/>
                <w:szCs w:val="20"/>
              </w:rPr>
            </w:pPr>
            <w:r w:rsidRPr="00622F0D">
              <w:rPr>
                <w:sz w:val="20"/>
                <w:szCs w:val="20"/>
              </w:rPr>
              <w:t>Pojavljanje in širjenje APK v nekaterih državah EU v zadnjih letih predstavlja visoko stopnjo ogroženosti populacije divjih in domačih prašičev v Republiki Sloveniji</w:t>
            </w:r>
            <w:r w:rsidR="00B27A56" w:rsidRPr="00622F0D">
              <w:rPr>
                <w:sz w:val="20"/>
                <w:szCs w:val="20"/>
              </w:rPr>
              <w:t>,</w:t>
            </w:r>
            <w:r w:rsidRPr="00622F0D">
              <w:rPr>
                <w:sz w:val="20"/>
                <w:szCs w:val="20"/>
              </w:rPr>
              <w:t xml:space="preserve"> zato je treba sprejeti nujne ukrepe za preprečevanje in zgodnje odkrivanje APK v populaciji divjih prašičev (</w:t>
            </w:r>
            <w:r w:rsidRPr="00622F0D">
              <w:rPr>
                <w:i/>
                <w:sz w:val="20"/>
                <w:szCs w:val="20"/>
              </w:rPr>
              <w:t>Sus scrofa</w:t>
            </w:r>
            <w:r w:rsidRPr="00622F0D">
              <w:rPr>
                <w:sz w:val="20"/>
                <w:szCs w:val="20"/>
              </w:rPr>
              <w:t xml:space="preserve"> L.) z namenom zmanjšanja tveganja za vnos in širjenje APK v Republiki Sloveniji, in dodatne ukrepe za obvladovanje in izkoreninjenje </w:t>
            </w:r>
            <w:r w:rsidR="00DC3A88" w:rsidRPr="00622F0D">
              <w:rPr>
                <w:sz w:val="20"/>
                <w:szCs w:val="20"/>
              </w:rPr>
              <w:t>ob pojavu</w:t>
            </w:r>
            <w:r w:rsidRPr="00622F0D">
              <w:rPr>
                <w:sz w:val="20"/>
                <w:szCs w:val="20"/>
              </w:rPr>
              <w:t xml:space="preserve"> APK pri divjih prašičih v Republiki Sloveniji.</w:t>
            </w:r>
          </w:p>
          <w:p w14:paraId="086EB3DC" w14:textId="113EC74D" w:rsidR="00012033" w:rsidRPr="00622F0D" w:rsidRDefault="00012033" w:rsidP="005169E9">
            <w:pPr>
              <w:pStyle w:val="Neotevilenodstavek"/>
              <w:spacing w:before="0" w:line="240" w:lineRule="auto"/>
              <w:rPr>
                <w:sz w:val="20"/>
                <w:szCs w:val="20"/>
              </w:rPr>
            </w:pPr>
            <w:r w:rsidRPr="00622F0D">
              <w:rPr>
                <w:sz w:val="20"/>
                <w:szCs w:val="20"/>
              </w:rPr>
              <w:t xml:space="preserve">Med </w:t>
            </w:r>
            <w:bookmarkStart w:id="48" w:name="_GoBack"/>
            <w:bookmarkEnd w:id="48"/>
            <w:r w:rsidRPr="00622F0D">
              <w:rPr>
                <w:sz w:val="20"/>
                <w:szCs w:val="20"/>
              </w:rPr>
              <w:t>ukrepe za preprečevanje in zgodnje odkrivanje APK (ukrepi pred pojavom bolezni v RS) spadajo predvsem:</w:t>
            </w:r>
          </w:p>
          <w:p w14:paraId="19F6B612" w14:textId="77777777" w:rsidR="00012033" w:rsidRPr="00622F0D" w:rsidRDefault="00012033" w:rsidP="00B27A56">
            <w:pPr>
              <w:pStyle w:val="Neotevilenodstavek"/>
              <w:numPr>
                <w:ilvl w:val="0"/>
                <w:numId w:val="63"/>
              </w:numPr>
              <w:spacing w:before="0" w:line="240" w:lineRule="auto"/>
              <w:rPr>
                <w:sz w:val="20"/>
                <w:szCs w:val="20"/>
              </w:rPr>
            </w:pPr>
            <w:r w:rsidRPr="00622F0D">
              <w:rPr>
                <w:sz w:val="20"/>
                <w:szCs w:val="20"/>
              </w:rPr>
              <w:t>prepoved premikov živih divjih prašičev iz lovišč in lovnih obor na druge lokacije</w:t>
            </w:r>
            <w:r w:rsidR="00EE50FF" w:rsidRPr="00622F0D">
              <w:rPr>
                <w:sz w:val="20"/>
                <w:szCs w:val="20"/>
              </w:rPr>
              <w:t>,</w:t>
            </w:r>
          </w:p>
          <w:p w14:paraId="28B39E64" w14:textId="77777777" w:rsidR="00EF32F8" w:rsidRPr="00622F0D" w:rsidRDefault="00012033" w:rsidP="00B27A56">
            <w:pPr>
              <w:pStyle w:val="Neotevilenodstavek"/>
              <w:numPr>
                <w:ilvl w:val="0"/>
                <w:numId w:val="63"/>
              </w:numPr>
              <w:spacing w:before="0" w:line="240" w:lineRule="auto"/>
              <w:rPr>
                <w:sz w:val="20"/>
                <w:szCs w:val="20"/>
              </w:rPr>
            </w:pPr>
            <w:r w:rsidRPr="00622F0D">
              <w:rPr>
                <w:sz w:val="20"/>
                <w:szCs w:val="20"/>
              </w:rPr>
              <w:t>zmanjšanje populacije divjih prašičev s povečanim odstrelom divjih prašičev</w:t>
            </w:r>
            <w:r w:rsidR="00EF32F8" w:rsidRPr="00622F0D">
              <w:rPr>
                <w:sz w:val="20"/>
                <w:szCs w:val="20"/>
              </w:rPr>
              <w:t>,</w:t>
            </w:r>
            <w:r w:rsidRPr="00622F0D">
              <w:rPr>
                <w:sz w:val="20"/>
                <w:szCs w:val="20"/>
              </w:rPr>
              <w:t xml:space="preserve"> </w:t>
            </w:r>
          </w:p>
          <w:p w14:paraId="0DD0319B" w14:textId="77777777" w:rsidR="00012033" w:rsidRPr="00622F0D" w:rsidRDefault="00012033" w:rsidP="00B27A56">
            <w:pPr>
              <w:pStyle w:val="Neotevilenodstavek"/>
              <w:numPr>
                <w:ilvl w:val="0"/>
                <w:numId w:val="63"/>
              </w:numPr>
              <w:spacing w:before="0" w:line="240" w:lineRule="auto"/>
              <w:rPr>
                <w:sz w:val="20"/>
                <w:szCs w:val="20"/>
              </w:rPr>
            </w:pPr>
            <w:r w:rsidRPr="00622F0D">
              <w:rPr>
                <w:sz w:val="20"/>
                <w:szCs w:val="20"/>
              </w:rPr>
              <w:t>prepoved krmljenja ŽSP na krmiščih</w:t>
            </w:r>
            <w:r w:rsidR="00EE50FF" w:rsidRPr="00622F0D">
              <w:rPr>
                <w:sz w:val="20"/>
                <w:szCs w:val="20"/>
              </w:rPr>
              <w:t>,</w:t>
            </w:r>
          </w:p>
          <w:p w14:paraId="070BC188" w14:textId="77777777" w:rsidR="00012033" w:rsidRPr="00622F0D" w:rsidRDefault="00012033" w:rsidP="00B27A56">
            <w:pPr>
              <w:pStyle w:val="Neotevilenodstavek"/>
              <w:numPr>
                <w:ilvl w:val="0"/>
                <w:numId w:val="63"/>
              </w:numPr>
              <w:spacing w:before="0" w:line="240" w:lineRule="auto"/>
              <w:rPr>
                <w:sz w:val="20"/>
                <w:szCs w:val="20"/>
              </w:rPr>
            </w:pPr>
            <w:r w:rsidRPr="00622F0D">
              <w:rPr>
                <w:sz w:val="20"/>
                <w:szCs w:val="20"/>
              </w:rPr>
              <w:t>priprava načrta ravnanja za lovce</w:t>
            </w:r>
            <w:r w:rsidR="00EE50FF" w:rsidRPr="00622F0D">
              <w:rPr>
                <w:sz w:val="20"/>
                <w:szCs w:val="20"/>
              </w:rPr>
              <w:t>,</w:t>
            </w:r>
          </w:p>
          <w:p w14:paraId="690C370D" w14:textId="48E13547" w:rsidR="00012033" w:rsidRPr="00622F0D" w:rsidRDefault="00012033" w:rsidP="00B27A56">
            <w:pPr>
              <w:pStyle w:val="Neotevilenodstavek"/>
              <w:numPr>
                <w:ilvl w:val="0"/>
                <w:numId w:val="63"/>
              </w:numPr>
              <w:spacing w:before="0" w:line="240" w:lineRule="auto"/>
              <w:rPr>
                <w:sz w:val="20"/>
                <w:szCs w:val="20"/>
              </w:rPr>
            </w:pPr>
            <w:r w:rsidRPr="00622F0D">
              <w:rPr>
                <w:sz w:val="20"/>
                <w:szCs w:val="20"/>
              </w:rPr>
              <w:t>prijava vsakega najdenega poginulega ali povoženega divjega prašiča ter zbiranje in odstranitev trupel poginulih divjih prašičev ter v povezavi s tem prepoved odstranjevanja spodnjih čeljusti oziroma ločevanja drugih delov trupel poginulih in povoženih divjih prašičev</w:t>
            </w:r>
            <w:r w:rsidR="00EE50FF" w:rsidRPr="00622F0D">
              <w:rPr>
                <w:sz w:val="20"/>
                <w:szCs w:val="20"/>
              </w:rPr>
              <w:t>,</w:t>
            </w:r>
          </w:p>
          <w:p w14:paraId="14A8D3DA" w14:textId="77777777" w:rsidR="00012033" w:rsidRPr="00622F0D" w:rsidRDefault="00012033" w:rsidP="00B27A56">
            <w:pPr>
              <w:pStyle w:val="Neotevilenodstavek"/>
              <w:numPr>
                <w:ilvl w:val="0"/>
                <w:numId w:val="63"/>
              </w:numPr>
              <w:spacing w:before="0" w:line="240" w:lineRule="auto"/>
              <w:rPr>
                <w:sz w:val="20"/>
                <w:szCs w:val="20"/>
              </w:rPr>
            </w:pPr>
            <w:r w:rsidRPr="00622F0D">
              <w:rPr>
                <w:sz w:val="20"/>
                <w:szCs w:val="20"/>
              </w:rPr>
              <w:t>odvoz, vzorčenje in neškodljivo uničenje najdenih poginulih in povoženih divjih prašičev</w:t>
            </w:r>
            <w:r w:rsidR="00EE50FF" w:rsidRPr="00622F0D">
              <w:rPr>
                <w:sz w:val="20"/>
                <w:szCs w:val="20"/>
              </w:rPr>
              <w:t>,</w:t>
            </w:r>
          </w:p>
          <w:p w14:paraId="2BD41BC7" w14:textId="1DBA1E95" w:rsidR="00012033" w:rsidRPr="00622F0D" w:rsidRDefault="00012033" w:rsidP="005169E9">
            <w:pPr>
              <w:pStyle w:val="Neotevilenodstavek"/>
              <w:numPr>
                <w:ilvl w:val="0"/>
                <w:numId w:val="63"/>
              </w:numPr>
              <w:spacing w:before="0" w:line="240" w:lineRule="auto"/>
              <w:rPr>
                <w:sz w:val="20"/>
                <w:szCs w:val="20"/>
              </w:rPr>
            </w:pPr>
            <w:r w:rsidRPr="00622F0D">
              <w:rPr>
                <w:sz w:val="20"/>
                <w:szCs w:val="20"/>
              </w:rPr>
              <w:t>postavitev ograj za zaščito rej domačih prašičev</w:t>
            </w:r>
            <w:r w:rsidR="00B27A56" w:rsidRPr="00622F0D">
              <w:rPr>
                <w:sz w:val="20"/>
                <w:szCs w:val="20"/>
              </w:rPr>
              <w:t>.</w:t>
            </w:r>
          </w:p>
          <w:p w14:paraId="407C18C8" w14:textId="77777777" w:rsidR="00A40ED2" w:rsidRPr="00622F0D" w:rsidRDefault="00350E47" w:rsidP="005169E9">
            <w:pPr>
              <w:pStyle w:val="Neotevilenodstavek"/>
              <w:spacing w:before="0" w:line="240" w:lineRule="auto"/>
              <w:rPr>
                <w:sz w:val="20"/>
                <w:szCs w:val="20"/>
              </w:rPr>
            </w:pPr>
            <w:r w:rsidRPr="00622F0D">
              <w:rPr>
                <w:sz w:val="20"/>
                <w:szCs w:val="20"/>
              </w:rPr>
              <w:t xml:space="preserve">V primeru suma ali potrditve APK generalni direktor Uprave skliče in vodi DSNB. Člane DSNB imenuje minister, pristojen za veterinarstvo. Njegove naloge so določitev, vodenje in spremljanje izvajanja ukrepov ob pojavu APK. </w:t>
            </w:r>
          </w:p>
          <w:p w14:paraId="058D68FB" w14:textId="73CF9847" w:rsidR="00012033" w:rsidRPr="00622F0D" w:rsidRDefault="00012033" w:rsidP="005169E9">
            <w:pPr>
              <w:pStyle w:val="Neotevilenodstavek"/>
              <w:spacing w:before="0" w:line="240" w:lineRule="auto"/>
              <w:rPr>
                <w:sz w:val="20"/>
                <w:szCs w:val="20"/>
              </w:rPr>
            </w:pPr>
            <w:r w:rsidRPr="00622F0D">
              <w:rPr>
                <w:sz w:val="20"/>
                <w:szCs w:val="20"/>
              </w:rPr>
              <w:t xml:space="preserve">Ko je APK potrjena pri divjih prašičih, generalni direktor </w:t>
            </w:r>
            <w:r w:rsidR="00EF32F8" w:rsidRPr="00622F0D">
              <w:rPr>
                <w:sz w:val="20"/>
                <w:szCs w:val="20"/>
              </w:rPr>
              <w:t>Uprave</w:t>
            </w:r>
            <w:r w:rsidRPr="00622F0D">
              <w:rPr>
                <w:sz w:val="20"/>
                <w:szCs w:val="20"/>
              </w:rPr>
              <w:t xml:space="preserve"> skliče skupino strokovnjakov, ki p</w:t>
            </w:r>
            <w:r w:rsidR="005217DB" w:rsidRPr="00622F0D">
              <w:rPr>
                <w:sz w:val="20"/>
                <w:szCs w:val="20"/>
              </w:rPr>
              <w:t>roučuje epizootiološko stanje in nudi strokovno podporo DSNB</w:t>
            </w:r>
            <w:r w:rsidR="007B5095" w:rsidRPr="00622F0D">
              <w:rPr>
                <w:sz w:val="20"/>
                <w:szCs w:val="20"/>
              </w:rPr>
              <w:t>. Generalni direktor Uprave na predlog DSNB določi območja z omejitvami</w:t>
            </w:r>
            <w:r w:rsidR="005217DB" w:rsidRPr="00622F0D">
              <w:rPr>
                <w:sz w:val="20"/>
                <w:szCs w:val="20"/>
              </w:rPr>
              <w:t xml:space="preserve"> in ustrezn</w:t>
            </w:r>
            <w:r w:rsidR="007B5095" w:rsidRPr="00622F0D">
              <w:rPr>
                <w:sz w:val="20"/>
                <w:szCs w:val="20"/>
              </w:rPr>
              <w:t>e</w:t>
            </w:r>
            <w:r w:rsidR="005217DB" w:rsidRPr="00622F0D">
              <w:rPr>
                <w:sz w:val="20"/>
                <w:szCs w:val="20"/>
              </w:rPr>
              <w:t xml:space="preserve"> ukrep</w:t>
            </w:r>
            <w:r w:rsidR="007B5095" w:rsidRPr="00622F0D">
              <w:rPr>
                <w:sz w:val="20"/>
                <w:szCs w:val="20"/>
              </w:rPr>
              <w:t>e</w:t>
            </w:r>
            <w:r w:rsidR="005217DB" w:rsidRPr="00622F0D">
              <w:rPr>
                <w:sz w:val="20"/>
                <w:szCs w:val="20"/>
              </w:rPr>
              <w:t xml:space="preserve"> za</w:t>
            </w:r>
            <w:r w:rsidR="00B27A56" w:rsidRPr="00622F0D">
              <w:rPr>
                <w:sz w:val="20"/>
                <w:szCs w:val="20"/>
              </w:rPr>
              <w:t xml:space="preserve"> posamezna območja z omejitvami</w:t>
            </w:r>
            <w:r w:rsidRPr="00622F0D">
              <w:rPr>
                <w:sz w:val="20"/>
                <w:szCs w:val="20"/>
              </w:rPr>
              <w:t xml:space="preserve">. </w:t>
            </w:r>
          </w:p>
          <w:p w14:paraId="4DD9C00A" w14:textId="77777777" w:rsidR="00012033" w:rsidRPr="00622F0D" w:rsidRDefault="00012033" w:rsidP="005169E9">
            <w:pPr>
              <w:spacing w:after="60" w:line="240" w:lineRule="auto"/>
              <w:jc w:val="both"/>
            </w:pPr>
            <w:r w:rsidRPr="00622F0D">
              <w:t xml:space="preserve">Ukrepi za zatiranje APK pri divjih prašičih se lahko med seboj kombinirajo in se prilagajajo posameznemu izbruhu glede </w:t>
            </w:r>
            <w:r w:rsidR="00EE50FF" w:rsidRPr="00622F0D">
              <w:t>n</w:t>
            </w:r>
            <w:r w:rsidRPr="00622F0D">
              <w:t xml:space="preserve">a lego pokrajine, naravne meje in ovire (avtocesta, ograja na državni meji), letni čas, vegetacijsko obdobje, temperature, krajevne posebnosti, logistične pogoje itd. </w:t>
            </w:r>
          </w:p>
          <w:p w14:paraId="38BAD10A" w14:textId="1F0774EF" w:rsidR="00012033" w:rsidRPr="00622F0D" w:rsidRDefault="00EF32F8" w:rsidP="00E46A3D">
            <w:pPr>
              <w:spacing w:line="260" w:lineRule="atLeast"/>
              <w:jc w:val="both"/>
              <w:rPr>
                <w:rFonts w:cs="Arial"/>
              </w:rPr>
            </w:pPr>
            <w:r w:rsidRPr="00622F0D">
              <w:rPr>
                <w:rFonts w:cs="Arial"/>
              </w:rPr>
              <w:t>Z</w:t>
            </w:r>
            <w:r w:rsidR="00012033" w:rsidRPr="00622F0D">
              <w:rPr>
                <w:rFonts w:cs="Arial"/>
              </w:rPr>
              <w:t xml:space="preserve">APK tudi določa, da se zaradi izrednih razmer zaradi izbruha APK, prekliče veljavnost nekaterih določb glede izvajanja lova in določb glede zaščite živali, na primer izvajanje ukrepov v lovopustu, uporaba nočne optike in lovk, vse z namenom, da </w:t>
            </w:r>
            <w:r w:rsidR="00EE50FF" w:rsidRPr="00622F0D">
              <w:rPr>
                <w:rFonts w:cs="Arial"/>
              </w:rPr>
              <w:t xml:space="preserve">se </w:t>
            </w:r>
            <w:r w:rsidR="00012033" w:rsidRPr="00622F0D">
              <w:rPr>
                <w:rFonts w:cs="Arial"/>
              </w:rPr>
              <w:t>prepreči nenadzorovano širjenje APK.</w:t>
            </w:r>
          </w:p>
          <w:p w14:paraId="748F5842" w14:textId="1EA0E366" w:rsidR="00EF32F8" w:rsidRPr="00622F0D" w:rsidRDefault="00012033" w:rsidP="001B24DB">
            <w:pPr>
              <w:shd w:val="clear" w:color="auto" w:fill="FFFFFF"/>
              <w:spacing w:after="60"/>
              <w:jc w:val="both"/>
              <w:rPr>
                <w:rFonts w:cs="Arial"/>
                <w:szCs w:val="20"/>
                <w:lang w:eastAsia="sl-SI"/>
              </w:rPr>
            </w:pPr>
            <w:r w:rsidRPr="00622F0D">
              <w:t xml:space="preserve">Ukrepi, ki jih je potrebno v skladu </w:t>
            </w:r>
            <w:r w:rsidR="007B5095" w:rsidRPr="00622F0D">
              <w:t>s tem zakonom</w:t>
            </w:r>
            <w:r w:rsidRPr="00622F0D">
              <w:t xml:space="preserve"> izvesti na določenem območju z omejitvami bazirajo na izkušnjah drugih držav članic. </w:t>
            </w:r>
            <w:r w:rsidR="00EF32F8" w:rsidRPr="00622F0D">
              <w:rPr>
                <w:rFonts w:cs="Arial"/>
                <w:szCs w:val="20"/>
                <w:lang w:eastAsia="sl-SI"/>
              </w:rPr>
              <w:t xml:space="preserve">Območja z omejitvami, ki jih na predlog </w:t>
            </w:r>
            <w:r w:rsidR="007B5095" w:rsidRPr="00622F0D">
              <w:rPr>
                <w:rFonts w:cs="Arial"/>
                <w:szCs w:val="20"/>
                <w:lang w:eastAsia="sl-SI"/>
              </w:rPr>
              <w:t xml:space="preserve">DSNB s sklepom </w:t>
            </w:r>
            <w:r w:rsidR="00EF32F8" w:rsidRPr="00622F0D">
              <w:rPr>
                <w:rFonts w:cs="Arial"/>
                <w:szCs w:val="20"/>
                <w:lang w:eastAsia="sl-SI"/>
              </w:rPr>
              <w:t>določi generalni direktor Uprave, so:</w:t>
            </w:r>
          </w:p>
          <w:p w14:paraId="3A39D416" w14:textId="0784C125" w:rsidR="00EF32F8" w:rsidRPr="00622F0D" w:rsidRDefault="00EF32F8" w:rsidP="001B24DB">
            <w:pPr>
              <w:pStyle w:val="Odstavekseznama"/>
              <w:numPr>
                <w:ilvl w:val="0"/>
                <w:numId w:val="79"/>
              </w:numPr>
              <w:shd w:val="clear" w:color="auto" w:fill="FFFFFF"/>
              <w:spacing w:after="60"/>
              <w:contextualSpacing w:val="0"/>
              <w:rPr>
                <w:rFonts w:ascii="Arial" w:hAnsi="Arial" w:cs="Arial"/>
                <w:sz w:val="20"/>
              </w:rPr>
            </w:pPr>
            <w:r w:rsidRPr="00622F0D">
              <w:rPr>
                <w:rFonts w:ascii="Arial" w:hAnsi="Arial" w:cs="Arial"/>
                <w:sz w:val="20"/>
              </w:rPr>
              <w:t>okuženo območje, ki predstavlja območje okoli in vključno z lokacijo pojava APK, na katerem se izvaja eden ali več ukrepov za obvladovanje bolezni iz prvega odstavka 1</w:t>
            </w:r>
            <w:r w:rsidR="007B5095" w:rsidRPr="00622F0D">
              <w:rPr>
                <w:rFonts w:ascii="Arial" w:hAnsi="Arial" w:cs="Arial"/>
                <w:sz w:val="20"/>
              </w:rPr>
              <w:t>9</w:t>
            </w:r>
            <w:r w:rsidRPr="00622F0D">
              <w:rPr>
                <w:rFonts w:ascii="Arial" w:hAnsi="Arial" w:cs="Arial"/>
                <w:sz w:val="20"/>
              </w:rPr>
              <w:t>. člena, za preprečevanje širjenja bolezni s tega območja; območje se lahko glede na stopnjo okuženosti in raz</w:t>
            </w:r>
            <w:r w:rsidR="007B5095" w:rsidRPr="00622F0D">
              <w:rPr>
                <w:rFonts w:ascii="Arial" w:hAnsi="Arial" w:cs="Arial"/>
                <w:sz w:val="20"/>
              </w:rPr>
              <w:t>širjenost razdeli na podobmočja:</w:t>
            </w:r>
            <w:r w:rsidRPr="00622F0D">
              <w:rPr>
                <w:rFonts w:ascii="Arial" w:hAnsi="Arial" w:cs="Arial"/>
                <w:sz w:val="20"/>
              </w:rPr>
              <w:t xml:space="preserve"> osrednje okuženo, širše okuženo ali okuženo območje s poostrenim nadzorom in</w:t>
            </w:r>
          </w:p>
          <w:p w14:paraId="578A306C" w14:textId="4C376994" w:rsidR="00EF32F8" w:rsidRPr="00622F0D" w:rsidRDefault="00EF32F8" w:rsidP="00A65BEF">
            <w:pPr>
              <w:pStyle w:val="Odstavekseznama"/>
              <w:numPr>
                <w:ilvl w:val="0"/>
                <w:numId w:val="79"/>
              </w:numPr>
              <w:shd w:val="clear" w:color="auto" w:fill="FFFFFF"/>
              <w:spacing w:after="60"/>
              <w:contextualSpacing w:val="0"/>
              <w:rPr>
                <w:rFonts w:ascii="Arial" w:hAnsi="Arial" w:cs="Arial"/>
                <w:sz w:val="20"/>
              </w:rPr>
            </w:pPr>
            <w:r w:rsidRPr="00622F0D">
              <w:rPr>
                <w:rFonts w:ascii="Arial" w:hAnsi="Arial" w:cs="Arial"/>
                <w:sz w:val="20"/>
              </w:rPr>
              <w:t>nadzorovano območje, ki predstavlja območje, vzpostavljeno okoli okuženega območja in na katerem se izvaja eden ali več ukrepov za obvladovanje bolezni iz prvega odstavka 1</w:t>
            </w:r>
            <w:r w:rsidR="007B5095" w:rsidRPr="00622F0D">
              <w:rPr>
                <w:rFonts w:ascii="Arial" w:hAnsi="Arial" w:cs="Arial"/>
                <w:sz w:val="20"/>
              </w:rPr>
              <w:t>9</w:t>
            </w:r>
            <w:r w:rsidRPr="00622F0D">
              <w:rPr>
                <w:rFonts w:ascii="Arial" w:hAnsi="Arial" w:cs="Arial"/>
                <w:sz w:val="20"/>
              </w:rPr>
              <w:t>. člena, za zmanjševanje tveganja za prenos bolezni z okuženega območja na prosta območja (na območja, ki niso pod omejitvami)</w:t>
            </w:r>
            <w:r w:rsidR="00235F9D" w:rsidRPr="00622F0D">
              <w:rPr>
                <w:rFonts w:ascii="Arial" w:hAnsi="Arial" w:cs="Arial"/>
                <w:sz w:val="20"/>
              </w:rPr>
              <w:t>,</w:t>
            </w:r>
            <w:r w:rsidRPr="00622F0D">
              <w:rPr>
                <w:rFonts w:ascii="Arial" w:hAnsi="Arial" w:cs="Arial"/>
                <w:sz w:val="20"/>
              </w:rPr>
              <w:t xml:space="preserve"> razen ukrepov iz </w:t>
            </w:r>
            <w:r w:rsidR="007B5095" w:rsidRPr="00622F0D">
              <w:rPr>
                <w:rFonts w:ascii="Arial" w:hAnsi="Arial" w:cs="Arial"/>
                <w:sz w:val="20"/>
              </w:rPr>
              <w:t xml:space="preserve">9. in 10. točke </w:t>
            </w:r>
            <w:r w:rsidRPr="00622F0D">
              <w:rPr>
                <w:rFonts w:ascii="Arial" w:hAnsi="Arial" w:cs="Arial"/>
                <w:sz w:val="20"/>
              </w:rPr>
              <w:t>prvega odstavka 1</w:t>
            </w:r>
            <w:r w:rsidR="007B5095" w:rsidRPr="00622F0D">
              <w:rPr>
                <w:rFonts w:ascii="Arial" w:hAnsi="Arial" w:cs="Arial"/>
                <w:sz w:val="20"/>
              </w:rPr>
              <w:t>9</w:t>
            </w:r>
            <w:r w:rsidRPr="00622F0D">
              <w:rPr>
                <w:rFonts w:ascii="Arial" w:hAnsi="Arial" w:cs="Arial"/>
                <w:sz w:val="20"/>
              </w:rPr>
              <w:t>. člena tega zakona.</w:t>
            </w:r>
          </w:p>
          <w:p w14:paraId="6B7096AB" w14:textId="73578750" w:rsidR="00012033" w:rsidRPr="00622F0D" w:rsidRDefault="00EF32F8" w:rsidP="00A65BEF">
            <w:pPr>
              <w:spacing w:after="60" w:line="240" w:lineRule="auto"/>
              <w:jc w:val="both"/>
              <w:rPr>
                <w:rFonts w:cs="Arial"/>
                <w:szCs w:val="20"/>
                <w:lang w:eastAsia="sl-SI"/>
              </w:rPr>
            </w:pPr>
            <w:r w:rsidRPr="00622F0D">
              <w:rPr>
                <w:rFonts w:cs="Arial"/>
                <w:szCs w:val="20"/>
                <w:lang w:eastAsia="sl-SI"/>
              </w:rPr>
              <w:t xml:space="preserve">Generalni direktor Uprave lahko na predlog </w:t>
            </w:r>
            <w:r w:rsidR="007B5095" w:rsidRPr="00622F0D">
              <w:rPr>
                <w:rFonts w:cs="Arial"/>
                <w:szCs w:val="20"/>
                <w:lang w:eastAsia="sl-SI"/>
              </w:rPr>
              <w:t>DSNB</w:t>
            </w:r>
            <w:r w:rsidRPr="00622F0D">
              <w:rPr>
                <w:rFonts w:cs="Arial"/>
                <w:szCs w:val="20"/>
                <w:lang w:eastAsia="sl-SI"/>
              </w:rPr>
              <w:t xml:space="preserve"> določi tudi druga območja z omejitvami, na katerih se izvaja eden ali več ukrepov iz prvega odstavka 1</w:t>
            </w:r>
            <w:r w:rsidR="007B5095" w:rsidRPr="00622F0D">
              <w:rPr>
                <w:rFonts w:cs="Arial"/>
                <w:szCs w:val="20"/>
                <w:lang w:eastAsia="sl-SI"/>
              </w:rPr>
              <w:t>9. člena, razen ukrepov</w:t>
            </w:r>
            <w:r w:rsidR="007B5095" w:rsidRPr="00622F0D">
              <w:rPr>
                <w:rFonts w:cs="Arial"/>
              </w:rPr>
              <w:t xml:space="preserve"> iz 9. in 10. točke prvega odstavka 19. člena tega zakona</w:t>
            </w:r>
            <w:r w:rsidRPr="00622F0D">
              <w:rPr>
                <w:rFonts w:cs="Arial"/>
                <w:szCs w:val="20"/>
                <w:lang w:eastAsia="sl-SI"/>
              </w:rPr>
              <w:t>, kadar je to potrebno glede na tveganje za vnos oziroma širjenje bolezni</w:t>
            </w:r>
            <w:r w:rsidR="00BA04C4" w:rsidRPr="00622F0D">
              <w:rPr>
                <w:rFonts w:cs="Arial"/>
                <w:szCs w:val="20"/>
                <w:lang w:eastAsia="sl-SI"/>
              </w:rPr>
              <w:t>.</w:t>
            </w:r>
          </w:p>
          <w:p w14:paraId="59510C7D" w14:textId="77777777" w:rsidR="00BA04C4" w:rsidRPr="00622F0D" w:rsidRDefault="00BA04C4" w:rsidP="00EF32F8">
            <w:pPr>
              <w:spacing w:line="260" w:lineRule="atLeast"/>
              <w:jc w:val="both"/>
            </w:pPr>
          </w:p>
          <w:p w14:paraId="155906AE" w14:textId="3782981D" w:rsidR="00012033" w:rsidRPr="00622F0D" w:rsidRDefault="00012033" w:rsidP="00391286">
            <w:pPr>
              <w:spacing w:line="260" w:lineRule="atLeast"/>
              <w:jc w:val="both"/>
            </w:pPr>
            <w:r w:rsidRPr="00622F0D">
              <w:t>Cilj ukrepov na območju</w:t>
            </w:r>
            <w:r w:rsidR="00261FB9" w:rsidRPr="00622F0D">
              <w:t>,</w:t>
            </w:r>
            <w:r w:rsidRPr="00622F0D">
              <w:t xml:space="preserve"> na katerem so bili potrjeni primeri APK</w:t>
            </w:r>
            <w:r w:rsidR="00261FB9" w:rsidRPr="00622F0D">
              <w:t>,</w:t>
            </w:r>
            <w:r w:rsidRPr="00622F0D">
              <w:t xml:space="preserve"> je preprečiti, da bi morebitno okužene živali izstopile iz tega območja in širile APK </w:t>
            </w:r>
            <w:r w:rsidR="00261FB9" w:rsidRPr="00622F0D">
              <w:t xml:space="preserve">ter čimprejšnja </w:t>
            </w:r>
            <w:r w:rsidRPr="00622F0D">
              <w:t>odstranitev trup</w:t>
            </w:r>
            <w:r w:rsidR="00261FB9" w:rsidRPr="00622F0D">
              <w:t>el</w:t>
            </w:r>
            <w:r w:rsidRPr="00622F0D">
              <w:t xml:space="preserve"> okuženih poginulih divjih prašičev</w:t>
            </w:r>
            <w:r w:rsidR="00261FB9" w:rsidRPr="00622F0D">
              <w:t xml:space="preserve"> iz lovišča</w:t>
            </w:r>
            <w:r w:rsidRPr="00622F0D">
              <w:t xml:space="preserve">, </w:t>
            </w:r>
            <w:r w:rsidR="00261FB9" w:rsidRPr="00622F0D">
              <w:t xml:space="preserve">saj </w:t>
            </w:r>
            <w:r w:rsidRPr="00622F0D">
              <w:t xml:space="preserve">predstavljajo </w:t>
            </w:r>
            <w:r w:rsidR="00261FB9" w:rsidRPr="00622F0D">
              <w:t xml:space="preserve">največji </w:t>
            </w:r>
            <w:r w:rsidRPr="00622F0D">
              <w:t>vir okužbe</w:t>
            </w:r>
            <w:r w:rsidR="00261FB9" w:rsidRPr="00622F0D">
              <w:t>.</w:t>
            </w:r>
            <w:r w:rsidRPr="00622F0D">
              <w:t xml:space="preserve"> Cilj ukrepov je tudi pokončanje vseh preživelih divjih prašičev, </w:t>
            </w:r>
            <w:r w:rsidR="00261FB9" w:rsidRPr="00622F0D">
              <w:t>ki</w:t>
            </w:r>
            <w:r w:rsidRPr="00622F0D">
              <w:t xml:space="preserve"> lahko predstavljajo vir </w:t>
            </w:r>
            <w:r w:rsidR="00261FB9" w:rsidRPr="00622F0D">
              <w:t xml:space="preserve">okužbe </w:t>
            </w:r>
            <w:r w:rsidRPr="00622F0D">
              <w:t xml:space="preserve">za divje prašiče, ki bi po zaključku </w:t>
            </w:r>
            <w:r w:rsidR="00235F9D" w:rsidRPr="00622F0D">
              <w:t>izkoreninjena bolezni</w:t>
            </w:r>
            <w:r w:rsidRPr="00622F0D">
              <w:t xml:space="preserve"> prišli na to območje. Za dosego ciljev se na območju</w:t>
            </w:r>
            <w:r w:rsidR="00261FB9" w:rsidRPr="00622F0D">
              <w:t>,</w:t>
            </w:r>
            <w:r w:rsidRPr="00622F0D">
              <w:t xml:space="preserve"> na katerem so bili potrjeni primeri APK</w:t>
            </w:r>
            <w:r w:rsidR="00261FB9" w:rsidRPr="00622F0D">
              <w:t xml:space="preserve">, oziroma na posameznih območjih, določenih znotraj tega območja, </w:t>
            </w:r>
            <w:r w:rsidRPr="00622F0D">
              <w:t>najprej uveljavi popolna prepoved lova, vzpostavijo se skupine za iskanje trupel poginulih živali in po možnosti se okuženo območje ogradi. V drugi fazi (potem ko ne najdemo</w:t>
            </w:r>
            <w:r w:rsidR="00235F9D" w:rsidRPr="00622F0D">
              <w:t xml:space="preserve"> več poginulih divjih prašičev)</w:t>
            </w:r>
            <w:r w:rsidRPr="00622F0D">
              <w:t xml:space="preserve"> pa skupina za izredni odstrel odstreli vse </w:t>
            </w:r>
            <w:r w:rsidR="00261FB9" w:rsidRPr="00622F0D">
              <w:t xml:space="preserve">preostale </w:t>
            </w:r>
            <w:r w:rsidRPr="00622F0D">
              <w:t>divje prašiče na tem območju. Ko je lov na ostale vrste divjadi dovoljen</w:t>
            </w:r>
            <w:r w:rsidR="00261FB9" w:rsidRPr="00622F0D">
              <w:t>,</w:t>
            </w:r>
            <w:r w:rsidRPr="00622F0D">
              <w:t xml:space="preserve"> ga izvajajo upravljalci lovišč. </w:t>
            </w:r>
          </w:p>
          <w:p w14:paraId="136210F0" w14:textId="77777777" w:rsidR="00261FB9" w:rsidRPr="00622F0D" w:rsidRDefault="00012033" w:rsidP="00391286">
            <w:pPr>
              <w:spacing w:line="260" w:lineRule="atLeast"/>
              <w:jc w:val="both"/>
            </w:pPr>
            <w:r w:rsidRPr="00622F0D">
              <w:t xml:space="preserve">Cilj ukrepov </w:t>
            </w:r>
            <w:r w:rsidR="00BB0EC7" w:rsidRPr="00622F0D">
              <w:t xml:space="preserve">na </w:t>
            </w:r>
            <w:r w:rsidR="00BA04C4" w:rsidRPr="00622F0D">
              <w:t>nadzorovanem območju</w:t>
            </w:r>
            <w:r w:rsidR="00261FB9" w:rsidRPr="00622F0D">
              <w:t>, kjer ni potrjenih primerov APK</w:t>
            </w:r>
            <w:r w:rsidR="00BA04C4" w:rsidRPr="00622F0D">
              <w:t>,</w:t>
            </w:r>
            <w:r w:rsidRPr="00622F0D">
              <w:t xml:space="preserve"> je drastično zmanjšanje </w:t>
            </w:r>
            <w:r w:rsidR="00261FB9" w:rsidRPr="00622F0D">
              <w:t xml:space="preserve">gostote </w:t>
            </w:r>
            <w:r w:rsidRPr="00622F0D">
              <w:t xml:space="preserve">populacije divjih prašičev, s čimer se prepreči </w:t>
            </w:r>
            <w:r w:rsidR="00261FB9" w:rsidRPr="00622F0D">
              <w:t xml:space="preserve">nadaljnje </w:t>
            </w:r>
            <w:r w:rsidRPr="00622F0D">
              <w:t>širjen</w:t>
            </w:r>
            <w:r w:rsidR="00261FB9" w:rsidRPr="00622F0D">
              <w:t>j</w:t>
            </w:r>
            <w:r w:rsidRPr="00622F0D">
              <w:t>e APK</w:t>
            </w:r>
            <w:r w:rsidR="00261FB9" w:rsidRPr="00622F0D">
              <w:t xml:space="preserve">. </w:t>
            </w:r>
            <w:r w:rsidRPr="00622F0D">
              <w:t xml:space="preserve">Pri izvajanju izrednega odstrela divjih prašičev na </w:t>
            </w:r>
            <w:r w:rsidR="00BB0EC7" w:rsidRPr="00622F0D">
              <w:t>okuženem in nadzorovanem območju</w:t>
            </w:r>
            <w:r w:rsidRPr="00622F0D">
              <w:t xml:space="preserve"> se lahko uporabi eno ali več naslednjih sredstev: naprave za dušitev zvoka (poka), cevi z zunanjim navojem na ustju cevi ali drugimi nastavki, namenjenim izključno za namestitev dušilca, </w:t>
            </w:r>
            <w:r w:rsidR="00261FB9" w:rsidRPr="00622F0D">
              <w:t xml:space="preserve">strelni namerilniki </w:t>
            </w:r>
            <w:r w:rsidRPr="00622F0D">
              <w:t xml:space="preserve">z napravo za elektronsko ojačevanje svetlobe oziroma z infrardečo napravo ali </w:t>
            </w:r>
            <w:r w:rsidR="00261FB9" w:rsidRPr="00622F0D">
              <w:t xml:space="preserve">namerilniki </w:t>
            </w:r>
            <w:r w:rsidRPr="00622F0D">
              <w:t xml:space="preserve">s termičnim (IR) senzorjem, če so izdelani ali predelani tako, da se pritrdijo na orožje ali so njegov sestavni del, </w:t>
            </w:r>
            <w:r w:rsidR="00261FB9" w:rsidRPr="00622F0D">
              <w:t xml:space="preserve">umetni viri </w:t>
            </w:r>
            <w:r w:rsidRPr="00622F0D">
              <w:t xml:space="preserve">svetlobe, lovke in </w:t>
            </w:r>
            <w:r w:rsidR="00261FB9" w:rsidRPr="00622F0D">
              <w:t xml:space="preserve">brezpilotni zrakoplovi </w:t>
            </w:r>
            <w:r w:rsidRPr="00622F0D">
              <w:t xml:space="preserve">s termovizijo. </w:t>
            </w:r>
          </w:p>
          <w:p w14:paraId="343084DB" w14:textId="77777777" w:rsidR="00012033" w:rsidRPr="00622F0D" w:rsidRDefault="00012033" w:rsidP="00391286">
            <w:pPr>
              <w:spacing w:line="260" w:lineRule="atLeast"/>
              <w:jc w:val="both"/>
            </w:pPr>
            <w:r w:rsidRPr="00622F0D">
              <w:t>Izredni odstrel divjih prašičev, vključno s postavljanjem lovk, izvajajo skupine posameznikov (skupina za izredni odstrel). Lov na ostale vrste divjadi izvajajo upravljalci lovišč v skladu z lovsko zakonodajo.</w:t>
            </w:r>
          </w:p>
          <w:p w14:paraId="44658BD7" w14:textId="1520AF59" w:rsidR="00012033" w:rsidRPr="00622F0D" w:rsidRDefault="00012033" w:rsidP="00391286">
            <w:pPr>
              <w:spacing w:line="260" w:lineRule="atLeast"/>
              <w:jc w:val="both"/>
            </w:pPr>
            <w:r w:rsidRPr="00622F0D">
              <w:t xml:space="preserve">Druga območja z omejitvami, ki jih </w:t>
            </w:r>
            <w:r w:rsidR="00F01816">
              <w:t>predlaga</w:t>
            </w:r>
            <w:r w:rsidRPr="00622F0D">
              <w:t xml:space="preserve"> skupina strokovnjakov so območja</w:t>
            </w:r>
            <w:r w:rsidR="00261FB9" w:rsidRPr="00622F0D">
              <w:t xml:space="preserve"> znotraj ali okrog </w:t>
            </w:r>
            <w:r w:rsidR="00BB0EC7" w:rsidRPr="00622F0D">
              <w:t>okuženega in nadzorovanega območja</w:t>
            </w:r>
            <w:r w:rsidR="00261FB9" w:rsidRPr="00622F0D">
              <w:t>,</w:t>
            </w:r>
            <w:r w:rsidRPr="00622F0D">
              <w:t xml:space="preserve"> na katerih </w:t>
            </w:r>
            <w:r w:rsidR="00261FB9" w:rsidRPr="00622F0D">
              <w:t xml:space="preserve">se izvajajo ukrepi, ki </w:t>
            </w:r>
            <w:r w:rsidR="00AD03C0" w:rsidRPr="00622F0D">
              <w:t>se dolo</w:t>
            </w:r>
            <w:r w:rsidR="009670E4" w:rsidRPr="00622F0D">
              <w:t>čijo glede na specifiko območja</w:t>
            </w:r>
            <w:r w:rsidRPr="00622F0D">
              <w:t>.</w:t>
            </w:r>
          </w:p>
          <w:p w14:paraId="06B29F7C" w14:textId="77777777" w:rsidR="00012033" w:rsidRPr="00622F0D" w:rsidRDefault="00012033" w:rsidP="00391286">
            <w:pPr>
              <w:spacing w:line="260" w:lineRule="atLeast"/>
              <w:jc w:val="both"/>
            </w:pPr>
            <w:r w:rsidRPr="00622F0D">
              <w:t xml:space="preserve">Odstreljene in najdene poginule </w:t>
            </w:r>
            <w:r w:rsidR="00BB0EC7" w:rsidRPr="00622F0D">
              <w:t xml:space="preserve">divje </w:t>
            </w:r>
            <w:r w:rsidRPr="00622F0D">
              <w:t>prašiče z vseh območij z omejitv</w:t>
            </w:r>
            <w:r w:rsidR="00261FB9" w:rsidRPr="00622F0D">
              <w:t>a</w:t>
            </w:r>
            <w:r w:rsidRPr="00622F0D">
              <w:t xml:space="preserve">mi morajo člani skupin, ki izvajajo izredni odstrel in upravljalci lovišč dostaviti do zbirnih mest, kjer se odvzamejo tudi vzorci za preiskave na prisotnosti APK. Odstreljene divje prašiče je prepovedano iztrebiti (eviscerirati) lovišču. </w:t>
            </w:r>
          </w:p>
          <w:p w14:paraId="5CF543AB" w14:textId="22C76BC0" w:rsidR="00012033" w:rsidRPr="00622F0D" w:rsidRDefault="00012033" w:rsidP="009670E4">
            <w:pPr>
              <w:pStyle w:val="Neotevilenodstavek"/>
              <w:spacing w:before="0" w:line="240" w:lineRule="auto"/>
              <w:rPr>
                <w:sz w:val="20"/>
                <w:szCs w:val="20"/>
              </w:rPr>
            </w:pPr>
            <w:r w:rsidRPr="00622F0D">
              <w:rPr>
                <w:sz w:val="20"/>
                <w:szCs w:val="20"/>
              </w:rPr>
              <w:t xml:space="preserve">V primeru, da </w:t>
            </w:r>
            <w:r w:rsidR="00BB0EC7" w:rsidRPr="00622F0D">
              <w:rPr>
                <w:sz w:val="20"/>
                <w:szCs w:val="20"/>
              </w:rPr>
              <w:t>generalni</w:t>
            </w:r>
            <w:r w:rsidR="00CA0082" w:rsidRPr="00622F0D">
              <w:rPr>
                <w:sz w:val="20"/>
                <w:szCs w:val="20"/>
              </w:rPr>
              <w:t xml:space="preserve"> </w:t>
            </w:r>
            <w:r w:rsidRPr="00622F0D">
              <w:rPr>
                <w:sz w:val="20"/>
                <w:szCs w:val="20"/>
              </w:rPr>
              <w:t xml:space="preserve">direktor </w:t>
            </w:r>
            <w:r w:rsidR="000F33EC" w:rsidRPr="00622F0D">
              <w:rPr>
                <w:sz w:val="20"/>
                <w:szCs w:val="20"/>
              </w:rPr>
              <w:t>Uprave</w:t>
            </w:r>
            <w:r w:rsidRPr="00622F0D">
              <w:rPr>
                <w:sz w:val="20"/>
                <w:szCs w:val="20"/>
              </w:rPr>
              <w:t xml:space="preserve"> na predlog skupine strokovnjakov odloči, da se zaradi pojava APK pri divjih prašičih odredi pokončanje domačih prašičih v rejah na </w:t>
            </w:r>
            <w:r w:rsidR="00AD03C0" w:rsidRPr="00622F0D">
              <w:rPr>
                <w:sz w:val="20"/>
                <w:szCs w:val="20"/>
              </w:rPr>
              <w:t xml:space="preserve">določenem </w:t>
            </w:r>
            <w:r w:rsidRPr="00622F0D">
              <w:rPr>
                <w:sz w:val="20"/>
                <w:szCs w:val="20"/>
              </w:rPr>
              <w:t>območju z omejitvami, določbe tega zakona veljajo tudi za domače prašiče.</w:t>
            </w:r>
          </w:p>
          <w:p w14:paraId="4831E7AA" w14:textId="7E11E402" w:rsidR="00012033" w:rsidRPr="00622F0D" w:rsidRDefault="00012033" w:rsidP="009670E4">
            <w:pPr>
              <w:pStyle w:val="Neotevilenodstavek"/>
              <w:spacing w:before="0" w:line="240" w:lineRule="auto"/>
              <w:rPr>
                <w:sz w:val="20"/>
                <w:szCs w:val="20"/>
              </w:rPr>
            </w:pPr>
            <w:r w:rsidRPr="00622F0D">
              <w:rPr>
                <w:sz w:val="20"/>
                <w:szCs w:val="20"/>
              </w:rPr>
              <w:t>Ukrepi iz tega zakona se uporabljajo tudi za divje prašiče v lovnih oborah. V skladu z Zakonom o divjadi in lovstvu poznamo različne načine reje divj</w:t>
            </w:r>
            <w:r w:rsidR="009670E4" w:rsidRPr="00622F0D">
              <w:rPr>
                <w:sz w:val="20"/>
                <w:szCs w:val="20"/>
              </w:rPr>
              <w:t>ih prašičev v oborah</w:t>
            </w:r>
            <w:r w:rsidR="00577E5E" w:rsidRPr="00622F0D">
              <w:rPr>
                <w:sz w:val="20"/>
                <w:szCs w:val="20"/>
              </w:rPr>
              <w:t>,</w:t>
            </w:r>
            <w:r w:rsidR="009670E4" w:rsidRPr="00622F0D">
              <w:rPr>
                <w:sz w:val="20"/>
                <w:szCs w:val="20"/>
              </w:rPr>
              <w:t xml:space="preserve"> in sicer</w:t>
            </w:r>
            <w:r w:rsidRPr="00622F0D">
              <w:rPr>
                <w:sz w:val="20"/>
                <w:szCs w:val="20"/>
              </w:rPr>
              <w:t xml:space="preserve">: </w:t>
            </w:r>
          </w:p>
          <w:p w14:paraId="3D9137DB" w14:textId="45807CD8" w:rsidR="00012033" w:rsidRPr="00622F0D" w:rsidRDefault="00577E5E" w:rsidP="007218C3">
            <w:pPr>
              <w:pStyle w:val="Neotevilenodstavek"/>
              <w:numPr>
                <w:ilvl w:val="0"/>
                <w:numId w:val="69"/>
              </w:numPr>
              <w:rPr>
                <w:sz w:val="20"/>
                <w:szCs w:val="20"/>
              </w:rPr>
            </w:pPr>
            <w:r w:rsidRPr="00622F0D">
              <w:rPr>
                <w:sz w:val="20"/>
                <w:szCs w:val="20"/>
              </w:rPr>
              <w:t xml:space="preserve">v </w:t>
            </w:r>
            <w:r w:rsidR="00012033" w:rsidRPr="00622F0D">
              <w:rPr>
                <w:sz w:val="20"/>
                <w:szCs w:val="20"/>
              </w:rPr>
              <w:t>oborah za divjad  – to je več kot 0,5 ha velika površina v naravnem okolju, obdana z ograjo, ki ne dopušča prehajanja določenim ali vsem vrstam divjadi;</w:t>
            </w:r>
          </w:p>
          <w:p w14:paraId="071890E6" w14:textId="36FA8D35" w:rsidR="00012033" w:rsidRPr="00622F0D" w:rsidRDefault="00577E5E" w:rsidP="007218C3">
            <w:pPr>
              <w:pStyle w:val="Neotevilenodstavek"/>
              <w:numPr>
                <w:ilvl w:val="0"/>
                <w:numId w:val="69"/>
              </w:numPr>
              <w:rPr>
                <w:sz w:val="20"/>
                <w:szCs w:val="20"/>
              </w:rPr>
            </w:pPr>
            <w:r w:rsidRPr="00622F0D">
              <w:rPr>
                <w:sz w:val="20"/>
                <w:szCs w:val="20"/>
              </w:rPr>
              <w:t xml:space="preserve">v </w:t>
            </w:r>
            <w:r w:rsidR="00012033" w:rsidRPr="00622F0D">
              <w:rPr>
                <w:sz w:val="20"/>
                <w:szCs w:val="20"/>
              </w:rPr>
              <w:t xml:space="preserve">oborah za posebne namene </w:t>
            </w:r>
            <w:r w:rsidR="00D35EB2" w:rsidRPr="00622F0D">
              <w:rPr>
                <w:sz w:val="20"/>
                <w:szCs w:val="20"/>
              </w:rPr>
              <w:t xml:space="preserve">– to </w:t>
            </w:r>
            <w:r w:rsidR="00012033" w:rsidRPr="00622F0D">
              <w:rPr>
                <w:sz w:val="20"/>
                <w:szCs w:val="20"/>
              </w:rPr>
              <w:t>je obora s površino manjšo od 30 ha, ki so namenjene preučevanju, karanteni in vzreji divjadi za izpuščanje v prosto naravo in podobno</w:t>
            </w:r>
            <w:r w:rsidRPr="00622F0D">
              <w:rPr>
                <w:sz w:val="20"/>
                <w:szCs w:val="20"/>
              </w:rPr>
              <w:t>;</w:t>
            </w:r>
          </w:p>
          <w:p w14:paraId="547B6DD8" w14:textId="4507F8EE" w:rsidR="00012033" w:rsidRPr="00622F0D" w:rsidRDefault="00012033" w:rsidP="007218C3">
            <w:pPr>
              <w:pStyle w:val="Neotevilenodstavek"/>
              <w:numPr>
                <w:ilvl w:val="0"/>
                <w:numId w:val="69"/>
              </w:numPr>
              <w:rPr>
                <w:sz w:val="20"/>
                <w:szCs w:val="20"/>
              </w:rPr>
            </w:pPr>
            <w:r w:rsidRPr="00622F0D">
              <w:rPr>
                <w:sz w:val="20"/>
                <w:szCs w:val="20"/>
              </w:rPr>
              <w:t xml:space="preserve">divjad v ujetništvu </w:t>
            </w:r>
            <w:r w:rsidR="00577E5E" w:rsidRPr="00622F0D">
              <w:rPr>
                <w:sz w:val="20"/>
                <w:szCs w:val="20"/>
              </w:rPr>
              <w:t xml:space="preserve">- </w:t>
            </w:r>
            <w:r w:rsidRPr="00622F0D">
              <w:rPr>
                <w:sz w:val="20"/>
                <w:szCs w:val="20"/>
              </w:rPr>
              <w:t>gre za divjad, ki je bila rojena v naravi, vendar zanjo skrbi človek glede prehrane in fizičnega varstva, in se nahaja v kletki ali v ograjenem prostoru</w:t>
            </w:r>
            <w:r w:rsidR="00577E5E" w:rsidRPr="00622F0D">
              <w:rPr>
                <w:sz w:val="20"/>
                <w:szCs w:val="20"/>
              </w:rPr>
              <w:t>;</w:t>
            </w:r>
            <w:r w:rsidRPr="00622F0D">
              <w:rPr>
                <w:sz w:val="20"/>
                <w:szCs w:val="20"/>
              </w:rPr>
              <w:t xml:space="preserve"> </w:t>
            </w:r>
          </w:p>
          <w:p w14:paraId="1E31CA58" w14:textId="4B11DA02" w:rsidR="00012033" w:rsidRPr="00622F0D" w:rsidRDefault="00012033" w:rsidP="007218C3">
            <w:pPr>
              <w:pStyle w:val="Neotevilenodstavek"/>
              <w:numPr>
                <w:ilvl w:val="0"/>
                <w:numId w:val="69"/>
              </w:numPr>
              <w:rPr>
                <w:sz w:val="20"/>
                <w:szCs w:val="20"/>
              </w:rPr>
            </w:pPr>
            <w:r w:rsidRPr="00622F0D">
              <w:rPr>
                <w:sz w:val="20"/>
                <w:szCs w:val="20"/>
              </w:rPr>
              <w:t xml:space="preserve">lovna obora </w:t>
            </w:r>
            <w:r w:rsidR="00577E5E" w:rsidRPr="00622F0D">
              <w:rPr>
                <w:sz w:val="20"/>
                <w:szCs w:val="20"/>
              </w:rPr>
              <w:t xml:space="preserve">- </w:t>
            </w:r>
            <w:r w:rsidRPr="00622F0D">
              <w:rPr>
                <w:sz w:val="20"/>
                <w:szCs w:val="20"/>
              </w:rPr>
              <w:t>to je več kot 200 ha velika površina v naravnem okolju, obdana z ograjo</w:t>
            </w:r>
            <w:r w:rsidR="00577E5E" w:rsidRPr="00622F0D">
              <w:rPr>
                <w:sz w:val="20"/>
                <w:szCs w:val="20"/>
              </w:rPr>
              <w:t>;</w:t>
            </w:r>
            <w:r w:rsidRPr="00622F0D">
              <w:rPr>
                <w:sz w:val="20"/>
                <w:szCs w:val="20"/>
              </w:rPr>
              <w:t xml:space="preserve"> </w:t>
            </w:r>
            <w:r w:rsidR="00577E5E" w:rsidRPr="00622F0D">
              <w:rPr>
                <w:sz w:val="20"/>
                <w:szCs w:val="20"/>
              </w:rPr>
              <w:t>l</w:t>
            </w:r>
            <w:r w:rsidRPr="00622F0D">
              <w:rPr>
                <w:sz w:val="20"/>
                <w:szCs w:val="20"/>
              </w:rPr>
              <w:t>ovna obora je razglašena za gozd s posebnim namenom in pri kateri je poudarjena lovna funkcija</w:t>
            </w:r>
            <w:r w:rsidR="00DC3A88" w:rsidRPr="00622F0D">
              <w:rPr>
                <w:sz w:val="20"/>
                <w:szCs w:val="20"/>
              </w:rPr>
              <w:t>.</w:t>
            </w:r>
          </w:p>
          <w:p w14:paraId="772C4165" w14:textId="01BF3771" w:rsidR="00AD03C0" w:rsidRPr="00622F0D" w:rsidRDefault="00012033" w:rsidP="006944D9">
            <w:pPr>
              <w:pStyle w:val="odstavek0"/>
              <w:shd w:val="clear" w:color="auto" w:fill="FFFFFF"/>
              <w:spacing w:before="0" w:beforeAutospacing="0" w:after="60" w:afterAutospacing="0"/>
              <w:jc w:val="both"/>
              <w:rPr>
                <w:rFonts w:ascii="Arial" w:hAnsi="Arial" w:cs="Arial"/>
                <w:sz w:val="20"/>
                <w:szCs w:val="20"/>
              </w:rPr>
            </w:pPr>
            <w:r w:rsidRPr="00622F0D">
              <w:rPr>
                <w:rFonts w:ascii="Arial" w:hAnsi="Arial" w:cs="Arial"/>
                <w:sz w:val="20"/>
                <w:szCs w:val="20"/>
              </w:rPr>
              <w:t xml:space="preserve">Reja divjadi v oborah se izvaja v skladu s predpisi o živinoreji in veterini. Imetnik divjih prašičev v obori mora prijaviti rejo na </w:t>
            </w:r>
            <w:r w:rsidR="000F33EC" w:rsidRPr="00622F0D">
              <w:rPr>
                <w:rFonts w:ascii="Arial" w:hAnsi="Arial" w:cs="Arial"/>
                <w:sz w:val="20"/>
                <w:szCs w:val="20"/>
              </w:rPr>
              <w:t>Upravo</w:t>
            </w:r>
            <w:r w:rsidRPr="00622F0D">
              <w:rPr>
                <w:rFonts w:ascii="Arial" w:hAnsi="Arial" w:cs="Arial"/>
                <w:sz w:val="20"/>
                <w:szCs w:val="20"/>
              </w:rPr>
              <w:t xml:space="preserve"> v skladu s pravilnikom, ki ureja evidenco imetnikov in rejnih živali. Živali v obori za divjad morajo biti označene in registrirane. Divji prašiči v oborah za divjad se štejejo za rejne živali in se za njih uporabljajo določbe predpisov, ki urejajo bolezni rejnih živali. </w:t>
            </w:r>
          </w:p>
          <w:p w14:paraId="77D5BF11" w14:textId="65946E29" w:rsidR="00012033" w:rsidRPr="00622F0D" w:rsidRDefault="00012033" w:rsidP="006944D9">
            <w:pPr>
              <w:pStyle w:val="odstavek0"/>
              <w:shd w:val="clear" w:color="auto" w:fill="FFFFFF"/>
              <w:spacing w:before="0" w:beforeAutospacing="0" w:after="60" w:afterAutospacing="0"/>
              <w:jc w:val="both"/>
              <w:rPr>
                <w:sz w:val="20"/>
                <w:szCs w:val="20"/>
              </w:rPr>
            </w:pPr>
            <w:r w:rsidRPr="00622F0D">
              <w:rPr>
                <w:rFonts w:ascii="Arial" w:hAnsi="Arial" w:cs="Arial"/>
                <w:sz w:val="20"/>
                <w:szCs w:val="20"/>
              </w:rPr>
              <w:t>Ne glede na to, pa bodo v primeru pojava APK na območju</w:t>
            </w:r>
            <w:r w:rsidR="00AD03C0" w:rsidRPr="00622F0D">
              <w:rPr>
                <w:rFonts w:ascii="Arial" w:hAnsi="Arial" w:cs="Arial"/>
                <w:sz w:val="20"/>
                <w:szCs w:val="20"/>
              </w:rPr>
              <w:t>,</w:t>
            </w:r>
            <w:r w:rsidRPr="00622F0D">
              <w:rPr>
                <w:rFonts w:ascii="Arial" w:hAnsi="Arial" w:cs="Arial"/>
                <w:sz w:val="20"/>
                <w:szCs w:val="20"/>
              </w:rPr>
              <w:t xml:space="preserve"> kjer je lovna obora, v lovni obori veljali ukrepi iz tega zakona, ker gre v primeru lovnih obor za rejo prašičev na zelo velikih površinah, ker je v lovnih oborah nemogoče pričakovati, da bi bili ti divji prašiči pod vsakodnevnim nadzorom lastnikov obor in je tudi nerealno pričakovati, da bi v lovnih oborah uspeli izvesti postopke </w:t>
            </w:r>
            <w:r w:rsidR="006944D9" w:rsidRPr="00622F0D">
              <w:rPr>
                <w:rFonts w:ascii="Arial" w:hAnsi="Arial" w:cs="Arial"/>
                <w:sz w:val="20"/>
                <w:szCs w:val="20"/>
              </w:rPr>
              <w:t xml:space="preserve">izkoreninjena, </w:t>
            </w:r>
            <w:r w:rsidRPr="00622F0D">
              <w:rPr>
                <w:rFonts w:ascii="Arial" w:hAnsi="Arial" w:cs="Arial"/>
                <w:sz w:val="20"/>
                <w:szCs w:val="20"/>
              </w:rPr>
              <w:t xml:space="preserve">kot so predvideni za reje domačih prašičev in za manjše obore z divjimi prašiči.  </w:t>
            </w:r>
          </w:p>
          <w:p w14:paraId="5E0FE749" w14:textId="77777777" w:rsidR="00CA0082" w:rsidRPr="00622F0D" w:rsidRDefault="00CA0082" w:rsidP="00391286">
            <w:pPr>
              <w:pStyle w:val="Neotevilenodstavek"/>
              <w:rPr>
                <w:b/>
                <w:sz w:val="20"/>
                <w:szCs w:val="20"/>
              </w:rPr>
            </w:pPr>
          </w:p>
          <w:p w14:paraId="2328BBF4" w14:textId="77777777" w:rsidR="00012033" w:rsidRPr="00622F0D" w:rsidRDefault="00012033" w:rsidP="00391286">
            <w:pPr>
              <w:pStyle w:val="Neotevilenodstavek"/>
              <w:rPr>
                <w:b/>
                <w:sz w:val="20"/>
                <w:szCs w:val="20"/>
              </w:rPr>
            </w:pPr>
            <w:r w:rsidRPr="00622F0D">
              <w:rPr>
                <w:b/>
                <w:sz w:val="20"/>
                <w:szCs w:val="20"/>
              </w:rPr>
              <w:t>K 2. členu</w:t>
            </w:r>
          </w:p>
          <w:p w14:paraId="6CBF50B6" w14:textId="77777777" w:rsidR="00012033" w:rsidRPr="00622F0D" w:rsidRDefault="00012033" w:rsidP="00391286">
            <w:pPr>
              <w:pStyle w:val="Neotevilenodstavek"/>
              <w:rPr>
                <w:sz w:val="20"/>
                <w:szCs w:val="20"/>
              </w:rPr>
            </w:pPr>
            <w:r w:rsidRPr="00622F0D">
              <w:rPr>
                <w:sz w:val="20"/>
                <w:szCs w:val="20"/>
              </w:rPr>
              <w:t xml:space="preserve">V 2. členu je opredeljen pomen izrazov, ki se uporabljajo v tem zakonu. </w:t>
            </w:r>
          </w:p>
          <w:p w14:paraId="0288447E" w14:textId="77777777" w:rsidR="00012033" w:rsidRPr="00622F0D" w:rsidRDefault="00012033" w:rsidP="00391286">
            <w:pPr>
              <w:pStyle w:val="Neotevilenodstavek"/>
              <w:rPr>
                <w:sz w:val="20"/>
                <w:szCs w:val="20"/>
              </w:rPr>
            </w:pPr>
          </w:p>
          <w:p w14:paraId="40B83851" w14:textId="77777777" w:rsidR="00012033" w:rsidRPr="00622F0D" w:rsidRDefault="00012033" w:rsidP="00391286">
            <w:pPr>
              <w:pStyle w:val="Odstavekseznama"/>
              <w:tabs>
                <w:tab w:val="left" w:pos="284"/>
              </w:tabs>
              <w:spacing w:after="60"/>
              <w:ind w:left="0"/>
              <w:jc w:val="left"/>
              <w:outlineLvl w:val="2"/>
              <w:rPr>
                <w:rFonts w:ascii="Arial" w:hAnsi="Arial" w:cs="Arial"/>
                <w:b/>
                <w:sz w:val="20"/>
              </w:rPr>
            </w:pPr>
            <w:bookmarkStart w:id="49" w:name="_Toc25157233"/>
            <w:r w:rsidRPr="00622F0D">
              <w:rPr>
                <w:rFonts w:ascii="Arial" w:hAnsi="Arial" w:cs="Arial"/>
                <w:b/>
                <w:sz w:val="20"/>
              </w:rPr>
              <w:t xml:space="preserve">K 3. členu </w:t>
            </w:r>
            <w:bookmarkEnd w:id="49"/>
          </w:p>
          <w:p w14:paraId="774E9A1B" w14:textId="424625A1" w:rsidR="00AE3F24" w:rsidRPr="00622F0D" w:rsidRDefault="00AE3F24" w:rsidP="00AE3F24">
            <w:pPr>
              <w:pStyle w:val="Neotevilenodstavek"/>
              <w:spacing w:line="240" w:lineRule="auto"/>
              <w:rPr>
                <w:sz w:val="20"/>
                <w:szCs w:val="20"/>
              </w:rPr>
            </w:pPr>
            <w:r w:rsidRPr="00622F0D">
              <w:rPr>
                <w:sz w:val="20"/>
                <w:szCs w:val="20"/>
              </w:rPr>
              <w:t xml:space="preserve">Člen opredeljuje skupino strokovnjakov, ki nudi strokovno podporo DSNB glede določitve območij z omejitvami in ukrepov na teh območjih. Generalni direktor po potrditvi prvega primera skliče skupino strokovnjakov, ki vključuje veterinarje, lovce, biologe, epizootiologe in druge strokovnjake. Ne glede na to, da skupino strokovnjakov aktivira generalni direktor </w:t>
            </w:r>
            <w:r w:rsidR="000F33EC" w:rsidRPr="00622F0D">
              <w:rPr>
                <w:sz w:val="20"/>
                <w:szCs w:val="20"/>
              </w:rPr>
              <w:t>Uprave</w:t>
            </w:r>
            <w:r w:rsidRPr="00622F0D">
              <w:rPr>
                <w:sz w:val="20"/>
                <w:szCs w:val="20"/>
              </w:rPr>
              <w:t xml:space="preserve"> šele po potrditvi APK pri divjih prašičih v Sloveniji, je smiselno, da generalni direktor imenuje člane skupine strokovnjakov v 60. dneh po uveljavitvi ZAPK – glej 63. člen ZAPK. </w:t>
            </w:r>
          </w:p>
          <w:p w14:paraId="4130EBD6" w14:textId="77777777" w:rsidR="00012033" w:rsidRPr="00622F0D" w:rsidRDefault="00012033" w:rsidP="00391286">
            <w:pPr>
              <w:pStyle w:val="Neotevilenodstavek"/>
              <w:rPr>
                <w:sz w:val="20"/>
                <w:szCs w:val="20"/>
              </w:rPr>
            </w:pPr>
          </w:p>
          <w:p w14:paraId="0CD4547A" w14:textId="77777777" w:rsidR="00012033" w:rsidRPr="00622F0D" w:rsidRDefault="00012033" w:rsidP="00391286">
            <w:pPr>
              <w:pStyle w:val="Neotevilenodstavek"/>
              <w:rPr>
                <w:b/>
                <w:sz w:val="20"/>
                <w:szCs w:val="20"/>
              </w:rPr>
            </w:pPr>
            <w:r w:rsidRPr="00622F0D">
              <w:rPr>
                <w:b/>
                <w:sz w:val="20"/>
                <w:szCs w:val="20"/>
              </w:rPr>
              <w:t xml:space="preserve">K 4. členu </w:t>
            </w:r>
          </w:p>
          <w:p w14:paraId="3F7BC291" w14:textId="77777777" w:rsidR="00AE3F24" w:rsidRPr="00622F0D" w:rsidRDefault="00AE3F24" w:rsidP="00AE3F24">
            <w:pPr>
              <w:pStyle w:val="Neotevilenodstavek"/>
              <w:spacing w:line="240" w:lineRule="auto"/>
              <w:rPr>
                <w:sz w:val="20"/>
                <w:szCs w:val="20"/>
              </w:rPr>
            </w:pPr>
            <w:r w:rsidRPr="00622F0D">
              <w:rPr>
                <w:sz w:val="20"/>
                <w:szCs w:val="20"/>
              </w:rPr>
              <w:t>Potrebno je stalno ozaveščane javnosti glede tveganj, ki jih APK predstavlja za populacije domačih in divjih prašičev. V ta namen je potrebna izdelava letakov v več jezikih za sezonske in gozdne delavce.</w:t>
            </w:r>
          </w:p>
          <w:p w14:paraId="09E41D0E" w14:textId="30BC45D5" w:rsidR="00AE3F24" w:rsidRPr="00622F0D" w:rsidRDefault="00AE3F24" w:rsidP="00AE3F24">
            <w:pPr>
              <w:spacing w:after="60"/>
              <w:jc w:val="both"/>
            </w:pPr>
            <w:r w:rsidRPr="00622F0D">
              <w:t xml:space="preserve">Odpadki (predvsem tisti, ki vsebujejo živila živalskega izvora), ki jih odvržejo potniki, turisti ali vozniki ob prometnicah, lahko predstavljajo veliko tveganje za vnos APK na določeno območje. Zato je </w:t>
            </w:r>
            <w:r w:rsidR="00E03402" w:rsidRPr="00622F0D">
              <w:t xml:space="preserve">treba </w:t>
            </w:r>
            <w:r w:rsidRPr="00622F0D">
              <w:t xml:space="preserve">počivališča ob prometnicah opremiti z informativnimi tablami in ustreznimi kontejnerji za odpadke, ki </w:t>
            </w:r>
            <w:r w:rsidR="00E03402" w:rsidRPr="00622F0D">
              <w:t xml:space="preserve">se </w:t>
            </w:r>
            <w:r w:rsidRPr="00622F0D">
              <w:t>jih redno prazni v skladu s frekvenco praznjenja, ki si jo določi upravljalec počivališča sam, pri tem pa mora upoštevati letni čas in obremenitev posameznega počivališča. U</w:t>
            </w:r>
            <w:r w:rsidRPr="00622F0D">
              <w:rPr>
                <w:rFonts w:cs="Arial"/>
              </w:rPr>
              <w:t xml:space="preserve">pravljavec počivališča mora dovoliti, da </w:t>
            </w:r>
            <w:r w:rsidR="000F33EC" w:rsidRPr="00622F0D">
              <w:rPr>
                <w:rFonts w:cs="Arial"/>
              </w:rPr>
              <w:t>Uprava</w:t>
            </w:r>
            <w:r w:rsidRPr="00622F0D">
              <w:rPr>
                <w:rFonts w:cs="Arial"/>
              </w:rPr>
              <w:t xml:space="preserve"> na počivališčih postavi in vzdržuje opozorilne table. </w:t>
            </w:r>
            <w:r w:rsidRPr="00622F0D">
              <w:t xml:space="preserve"> </w:t>
            </w:r>
          </w:p>
          <w:p w14:paraId="0F3B568A" w14:textId="77777777" w:rsidR="00AE3F24" w:rsidRPr="00622F0D" w:rsidRDefault="00AE3F24" w:rsidP="00AE3F24">
            <w:pPr>
              <w:spacing w:after="60"/>
              <w:jc w:val="both"/>
            </w:pPr>
            <w:r w:rsidRPr="00622F0D">
              <w:t xml:space="preserve">Sredstva v višini </w:t>
            </w:r>
            <w:r w:rsidRPr="00622F0D">
              <w:rPr>
                <w:b/>
              </w:rPr>
              <w:t>91.820 eurov</w:t>
            </w:r>
            <w:r w:rsidRPr="00622F0D">
              <w:t xml:space="preserve"> za </w:t>
            </w:r>
            <w:r w:rsidRPr="00622F0D">
              <w:rPr>
                <w:rFonts w:cs="Arial"/>
                <w:szCs w:val="20"/>
                <w:lang w:eastAsia="sl-SI"/>
              </w:rPr>
              <w:t>informacijski material, izobraževanja, pripravo in postavitev tabel se zagotovijo iz proračuna RS</w:t>
            </w:r>
            <w:r w:rsidRPr="00622F0D">
              <w:t>.</w:t>
            </w:r>
          </w:p>
          <w:p w14:paraId="48B976BB" w14:textId="618FDE6F" w:rsidR="00012033" w:rsidRPr="00622F0D" w:rsidRDefault="00012033" w:rsidP="00391286">
            <w:pPr>
              <w:pStyle w:val="Neotevilenodstavek"/>
              <w:rPr>
                <w:sz w:val="20"/>
                <w:szCs w:val="20"/>
              </w:rPr>
            </w:pPr>
          </w:p>
          <w:p w14:paraId="18BF7347" w14:textId="77777777" w:rsidR="00012033" w:rsidRPr="00622F0D" w:rsidRDefault="00012033" w:rsidP="00391286">
            <w:pPr>
              <w:pStyle w:val="Neotevilenodstavek"/>
              <w:spacing w:line="240" w:lineRule="auto"/>
              <w:rPr>
                <w:b/>
                <w:sz w:val="20"/>
                <w:szCs w:val="20"/>
              </w:rPr>
            </w:pPr>
            <w:r w:rsidRPr="00622F0D">
              <w:rPr>
                <w:b/>
                <w:sz w:val="20"/>
                <w:szCs w:val="20"/>
              </w:rPr>
              <w:t xml:space="preserve">K 5. členu </w:t>
            </w:r>
          </w:p>
          <w:p w14:paraId="17F8D10E" w14:textId="70A82936" w:rsidR="0038518E" w:rsidRPr="00622F0D" w:rsidRDefault="0038518E" w:rsidP="00391286">
            <w:pPr>
              <w:pStyle w:val="Neotevilenodstavek"/>
              <w:spacing w:line="240" w:lineRule="auto"/>
              <w:rPr>
                <w:sz w:val="20"/>
                <w:szCs w:val="20"/>
              </w:rPr>
            </w:pPr>
            <w:r w:rsidRPr="00622F0D">
              <w:rPr>
                <w:sz w:val="20"/>
                <w:szCs w:val="20"/>
              </w:rPr>
              <w:t>Povečana ogroženost oziroma pojav APK potegne za sabo veliko ukrepov, ki se ne nanašajo samo na lovce oziroma imetnike prašičev, temveč tudi širšo javnost (npr. določitev območij, na katerih veljajo določene prepovedi oziroma omejitve premikov oziroma gibanja ipd.), zato so mediji dolžni brezplačno objavljati sporočila, povezana z APK.</w:t>
            </w:r>
            <w:r w:rsidR="00831B95" w:rsidRPr="00622F0D">
              <w:rPr>
                <w:sz w:val="20"/>
                <w:szCs w:val="20"/>
              </w:rPr>
              <w:t xml:space="preserve"> Določba je v ZAPK vključena zato, ker Zakon o medijih (Uradni list RS, št. 110/06 – uradno prečiščeno besedilo, 36/08 – ZPOmK-1, 77/10 – ZSFCJA, 90/10 – odl. US, 87/11 – ZAvMS, 47/12, 47/15 – ZZSDT, 22/16, 39/16, 45/19 – odl. US in 67/19 – odl. US) v 25 členu ne zahteva, da medij  brezplačno objaviti nujno sporočilo v zvezi z resno ogroženostjo zdravja živali. </w:t>
            </w:r>
          </w:p>
          <w:p w14:paraId="7E41ED15" w14:textId="77777777" w:rsidR="00831B95" w:rsidRPr="00622F0D" w:rsidRDefault="00831B95" w:rsidP="00391286">
            <w:pPr>
              <w:pStyle w:val="Neotevilenodstavek"/>
              <w:spacing w:line="240" w:lineRule="auto"/>
              <w:rPr>
                <w:b/>
                <w:sz w:val="20"/>
                <w:szCs w:val="20"/>
              </w:rPr>
            </w:pPr>
          </w:p>
          <w:p w14:paraId="5B43752F" w14:textId="77777777" w:rsidR="00012033" w:rsidRPr="00622F0D" w:rsidRDefault="00012033" w:rsidP="00391286">
            <w:pPr>
              <w:pStyle w:val="Neotevilenodstavek"/>
              <w:spacing w:line="240" w:lineRule="auto"/>
              <w:rPr>
                <w:b/>
                <w:sz w:val="20"/>
                <w:szCs w:val="20"/>
              </w:rPr>
            </w:pPr>
            <w:r w:rsidRPr="00622F0D">
              <w:rPr>
                <w:b/>
                <w:sz w:val="20"/>
                <w:szCs w:val="20"/>
              </w:rPr>
              <w:t xml:space="preserve">K 6. členu </w:t>
            </w:r>
          </w:p>
          <w:p w14:paraId="44857E27" w14:textId="77777777" w:rsidR="0038518E" w:rsidRPr="00622F0D" w:rsidRDefault="0038518E" w:rsidP="0038518E">
            <w:pPr>
              <w:spacing w:after="60" w:line="240" w:lineRule="auto"/>
              <w:jc w:val="both"/>
              <w:rPr>
                <w:rFonts w:cs="Arial"/>
                <w:szCs w:val="20"/>
              </w:rPr>
            </w:pPr>
            <w:r w:rsidRPr="00622F0D">
              <w:rPr>
                <w:rFonts w:cs="Arial"/>
                <w:szCs w:val="20"/>
              </w:rPr>
              <w:t>Rejci prašičev, predvsem tisti, ki redijo prašiče na prostem ali v izpustih, morajo v najkrajšem možnem času postaviti ograje, ki bodo onemogočale stik med divjimi in rejnimi živalmi na kmetijskem gospodarstvu. Postavitev ograje je eden osnovnih biovarnostnih ukrepov za izpuste ali pašnike, kjer so prisotni domači prašiči.</w:t>
            </w:r>
          </w:p>
          <w:p w14:paraId="50458797" w14:textId="77777777" w:rsidR="0038518E" w:rsidRPr="00622F0D" w:rsidRDefault="0038518E" w:rsidP="0038518E">
            <w:pPr>
              <w:spacing w:after="60" w:line="240" w:lineRule="auto"/>
              <w:jc w:val="both"/>
              <w:rPr>
                <w:rFonts w:cs="Arial"/>
                <w:szCs w:val="20"/>
              </w:rPr>
            </w:pPr>
            <w:r w:rsidRPr="00622F0D">
              <w:rPr>
                <w:rFonts w:cs="Arial"/>
                <w:szCs w:val="20"/>
              </w:rPr>
              <w:t xml:space="preserve">Ograje morajo biti zgrajene tako, da onemogočijo stik med divjimi in domačimi prašiči. Lahko so zidane, lahko pa so iz drugih materialov, npr. panelne ograje ustrezne višine, vkopane v tla in dodatno zaščitene z električno ograjo. Takšne ograje morajo nujno zagotoviti rejci v ekoloških rejah prašičev – tam je izpust namreč posebej zahtevan in rejci krškopoljskih prašičev – avtohtone pasme, ki se jih redi na tradicionalen način, z možnostjo, da so živali zunaj na pašniku ali v izpustu. </w:t>
            </w:r>
          </w:p>
          <w:p w14:paraId="166F9B80" w14:textId="60478E37" w:rsidR="0038518E" w:rsidRPr="00622F0D" w:rsidRDefault="0038518E" w:rsidP="0038518E">
            <w:pPr>
              <w:spacing w:after="60" w:line="240" w:lineRule="auto"/>
              <w:jc w:val="both"/>
              <w:rPr>
                <w:rFonts w:cs="Arial"/>
                <w:szCs w:val="20"/>
              </w:rPr>
            </w:pPr>
            <w:r w:rsidRPr="00622F0D">
              <w:rPr>
                <w:rFonts w:cs="Arial"/>
                <w:szCs w:val="20"/>
              </w:rPr>
              <w:t xml:space="preserve">Namen </w:t>
            </w:r>
            <w:r w:rsidR="00FF08C9" w:rsidRPr="00622F0D">
              <w:rPr>
                <w:rFonts w:cs="Arial"/>
                <w:szCs w:val="20"/>
              </w:rPr>
              <w:t>6</w:t>
            </w:r>
            <w:r w:rsidRPr="00622F0D">
              <w:rPr>
                <w:rFonts w:cs="Arial"/>
                <w:szCs w:val="20"/>
              </w:rPr>
              <w:t>. člena ZAPK ni postavljanje norm glede postavitve ograj, ki preprečujejo stik med domačimi in divjimi prašiči, ampak definiranje statusa teh ograj v povezavi z Gradbenim zakonom. V skladu z določbami 12. člena ZAPK se ograja šteje za pomožno kmetijsko gozdarsko opremo. Gradbeni zakon (Uradni list RS, št. 61/17 in 72/17 – popr.) v tretjem odstavku 1. člena določa, da se določbe tega zakona ne uporabljajo za graditev objektov, ki pomenijo agromelioracije ali kmetijsko-gozdarsko opremo v skladu s predpisi, ki urejajo kmetijska zemljišča. Rejci prašičev lahko postavijo ograje tudi, če občinski prostorski akt tega ne dovoljuje.</w:t>
            </w:r>
          </w:p>
          <w:p w14:paraId="52AD49B4" w14:textId="77777777" w:rsidR="0038518E" w:rsidRPr="00622F0D" w:rsidRDefault="0038518E" w:rsidP="0038518E">
            <w:pPr>
              <w:spacing w:after="60" w:line="240" w:lineRule="auto"/>
              <w:jc w:val="both"/>
              <w:rPr>
                <w:rFonts w:cs="Arial"/>
                <w:szCs w:val="20"/>
              </w:rPr>
            </w:pPr>
            <w:r w:rsidRPr="00622F0D">
              <w:rPr>
                <w:rFonts w:cs="Arial"/>
                <w:szCs w:val="20"/>
              </w:rPr>
              <w:t>Izjema velja za kmetijska gospodarstva s prašiči od uveljavitve tega zakona do preklica nevarnosti APK v Sloveniji.</w:t>
            </w:r>
          </w:p>
          <w:p w14:paraId="5CF14DD0" w14:textId="77777777" w:rsidR="0038518E" w:rsidRPr="00622F0D" w:rsidRDefault="0038518E" w:rsidP="0038518E">
            <w:pPr>
              <w:pStyle w:val="Neotevilenodstavek"/>
              <w:spacing w:line="240" w:lineRule="auto"/>
              <w:rPr>
                <w:b/>
                <w:sz w:val="20"/>
                <w:szCs w:val="20"/>
              </w:rPr>
            </w:pPr>
          </w:p>
          <w:p w14:paraId="364E435A" w14:textId="77777777" w:rsidR="00012033" w:rsidRPr="00622F0D" w:rsidRDefault="00012033" w:rsidP="00391286">
            <w:pPr>
              <w:pStyle w:val="Neotevilenodstavek"/>
              <w:spacing w:line="240" w:lineRule="auto"/>
              <w:rPr>
                <w:b/>
                <w:sz w:val="20"/>
                <w:szCs w:val="20"/>
              </w:rPr>
            </w:pPr>
            <w:r w:rsidRPr="00622F0D">
              <w:rPr>
                <w:b/>
                <w:sz w:val="20"/>
                <w:szCs w:val="20"/>
              </w:rPr>
              <w:t xml:space="preserve">K 7. členu </w:t>
            </w:r>
          </w:p>
          <w:p w14:paraId="3C1195BA" w14:textId="4DC0BAE2" w:rsidR="0038518E" w:rsidRPr="00622F0D" w:rsidRDefault="0038518E" w:rsidP="0038518E">
            <w:pPr>
              <w:pStyle w:val="Neotevilenodstavek"/>
              <w:spacing w:line="240" w:lineRule="auto"/>
              <w:rPr>
                <w:sz w:val="20"/>
                <w:szCs w:val="20"/>
              </w:rPr>
            </w:pPr>
            <w:r w:rsidRPr="00622F0D">
              <w:rPr>
                <w:sz w:val="20"/>
                <w:szCs w:val="20"/>
              </w:rPr>
              <w:t xml:space="preserve">Eno od ključnih vlog pri izvedbi nujnih ukrepov v primeru pojava APK pri divjih prašičih bodo imele skupine za iskanje poginulih divjih prašičev na določenih območjih z omejitvami in skupine za izvedbo izrednega odstrela. V te skupine bo generalni direktor Uprave (v primeru skupine za aktivno iskanje poginulih divjih prašičev) oziroma ministrstvo (v primeru skupine za izredni odstrel divjih prašičev) imenovalo člane upravljalcev lovišč in druge zainteresirane, ki bodo opravili usposabljanje v skladu </w:t>
            </w:r>
            <w:r w:rsidR="00831B95" w:rsidRPr="00622F0D">
              <w:rPr>
                <w:sz w:val="20"/>
                <w:szCs w:val="20"/>
              </w:rPr>
              <w:t>7</w:t>
            </w:r>
            <w:r w:rsidRPr="00622F0D">
              <w:rPr>
                <w:sz w:val="20"/>
                <w:szCs w:val="20"/>
              </w:rPr>
              <w:t xml:space="preserve">. členom zakona.  </w:t>
            </w:r>
          </w:p>
          <w:p w14:paraId="09A9C535" w14:textId="77777777" w:rsidR="0038518E" w:rsidRPr="00622F0D" w:rsidRDefault="0038518E" w:rsidP="0038518E">
            <w:pPr>
              <w:pStyle w:val="Neotevilenodstavek"/>
              <w:spacing w:line="240" w:lineRule="auto"/>
              <w:rPr>
                <w:sz w:val="20"/>
                <w:szCs w:val="20"/>
              </w:rPr>
            </w:pPr>
            <w:r w:rsidRPr="00622F0D">
              <w:rPr>
                <w:sz w:val="20"/>
                <w:szCs w:val="20"/>
              </w:rPr>
              <w:t xml:space="preserve">Usposabljanje je potrebno tudi za lovce, ki bodo izvajali odstrel divjih prašičev in ostale divjadi na območju z omejitvami, v kolikor bo to dovoljeno. </w:t>
            </w:r>
          </w:p>
          <w:p w14:paraId="2F2DD84C" w14:textId="3B165C9F" w:rsidR="00B27567" w:rsidRPr="00622F0D" w:rsidRDefault="000F33EC" w:rsidP="00B27567">
            <w:pPr>
              <w:pStyle w:val="Neotevilenodstavek"/>
              <w:spacing w:line="240" w:lineRule="auto"/>
              <w:rPr>
                <w:sz w:val="20"/>
                <w:szCs w:val="20"/>
              </w:rPr>
            </w:pPr>
            <w:r w:rsidRPr="00622F0D">
              <w:rPr>
                <w:sz w:val="20"/>
                <w:szCs w:val="20"/>
              </w:rPr>
              <w:t>Uprava</w:t>
            </w:r>
            <w:r w:rsidR="0038518E" w:rsidRPr="00622F0D">
              <w:rPr>
                <w:sz w:val="20"/>
                <w:szCs w:val="20"/>
              </w:rPr>
              <w:t xml:space="preserve"> v sodelovanju z ministrstvom, </w:t>
            </w:r>
            <w:r w:rsidRPr="00622F0D">
              <w:rPr>
                <w:sz w:val="20"/>
                <w:szCs w:val="20"/>
              </w:rPr>
              <w:t>LZS</w:t>
            </w:r>
            <w:r w:rsidR="0038518E" w:rsidRPr="00622F0D">
              <w:rPr>
                <w:sz w:val="20"/>
                <w:szCs w:val="20"/>
              </w:rPr>
              <w:t xml:space="preserve"> in </w:t>
            </w:r>
            <w:r w:rsidRPr="00622F0D">
              <w:rPr>
                <w:sz w:val="20"/>
                <w:szCs w:val="20"/>
              </w:rPr>
              <w:t>ZGS</w:t>
            </w:r>
            <w:r w:rsidR="0038518E" w:rsidRPr="00622F0D">
              <w:rPr>
                <w:sz w:val="20"/>
                <w:szCs w:val="20"/>
              </w:rPr>
              <w:t xml:space="preserve"> pripravi in zagotovi izvedbo programov usposabljanj deležnikov ter izvajalcev določenih ukrepov iz tega zakona. </w:t>
            </w:r>
          </w:p>
          <w:p w14:paraId="1D0771C2" w14:textId="474C3837" w:rsidR="00B27567" w:rsidRPr="00622F0D" w:rsidRDefault="00B27567" w:rsidP="00B27567">
            <w:pPr>
              <w:pStyle w:val="Neotevilenodstavek"/>
              <w:spacing w:line="240" w:lineRule="auto"/>
              <w:rPr>
                <w:sz w:val="20"/>
                <w:szCs w:val="20"/>
              </w:rPr>
            </w:pPr>
            <w:r w:rsidRPr="00622F0D">
              <w:rPr>
                <w:sz w:val="20"/>
                <w:szCs w:val="20"/>
              </w:rPr>
              <w:t xml:space="preserve">Program usposabljanja vsebuje naslednje vsebine: zakonodaja s področja APK, ukrepi za preprečevanje širjenja APK, ukrepi po potrditvi APK in naloge skupin za iskanje poginulih divjih prašičev. Poleg teh vsebin program usposabljanja za izvajalce izrednega odstrela vsebuje naslednje vsebine: izvajanje zmanjšanja populacije oziroma popolne odstranitve divjih prašičev s posebno opremo in uporabo lovk, upoštevanje dobrobiti živali pri izvajanju usmrtitev v lovkah, praktično rokovanje s posebno opremo.  </w:t>
            </w:r>
          </w:p>
          <w:p w14:paraId="36E6DEBD" w14:textId="54E6B5BC" w:rsidR="00B27567" w:rsidRPr="00622F0D" w:rsidRDefault="00B27567" w:rsidP="00B27567">
            <w:pPr>
              <w:pStyle w:val="Neotevilenodstavek"/>
              <w:spacing w:line="240" w:lineRule="auto"/>
              <w:rPr>
                <w:sz w:val="20"/>
                <w:szCs w:val="20"/>
              </w:rPr>
            </w:pPr>
            <w:r w:rsidRPr="00622F0D">
              <w:rPr>
                <w:sz w:val="20"/>
                <w:szCs w:val="20"/>
              </w:rPr>
              <w:t>Za udeležbo na usposabljanjih iz tega člena Uprava objavi javni poziv na osrednjem spletnem mestu državne uprave. Javni poziv objavi tudi LZS na svojih spletnih straneh. Usposabljanja za izvajalce izrednega odstrela na območjih z omejitvami se lahko udeležijo osebe, ki že posedujejo orožje ter imajo orožni list za lov v skladu s zakonom, ki ureja orožje.</w:t>
            </w:r>
          </w:p>
          <w:p w14:paraId="50FF446A" w14:textId="48C0085D" w:rsidR="0038518E" w:rsidRPr="00622F0D" w:rsidRDefault="00910202" w:rsidP="0038518E">
            <w:pPr>
              <w:pStyle w:val="Neotevilenodstavek"/>
              <w:spacing w:line="240" w:lineRule="auto"/>
              <w:rPr>
                <w:sz w:val="20"/>
                <w:szCs w:val="20"/>
              </w:rPr>
            </w:pPr>
            <w:r w:rsidRPr="00622F0D">
              <w:rPr>
                <w:sz w:val="20"/>
                <w:szCs w:val="20"/>
              </w:rPr>
              <w:t xml:space="preserve">Po opravljenem usposabljanju </w:t>
            </w:r>
            <w:r w:rsidR="000F33EC" w:rsidRPr="00622F0D">
              <w:rPr>
                <w:sz w:val="20"/>
                <w:szCs w:val="20"/>
              </w:rPr>
              <w:t>Uprava</w:t>
            </w:r>
            <w:r w:rsidR="00B27567" w:rsidRPr="00622F0D">
              <w:rPr>
                <w:sz w:val="20"/>
                <w:szCs w:val="20"/>
              </w:rPr>
              <w:t xml:space="preserve"> </w:t>
            </w:r>
            <w:r w:rsidRPr="00622F0D">
              <w:rPr>
                <w:sz w:val="20"/>
                <w:szCs w:val="20"/>
              </w:rPr>
              <w:t xml:space="preserve">udeležencu </w:t>
            </w:r>
            <w:r w:rsidR="0038518E" w:rsidRPr="00622F0D">
              <w:rPr>
                <w:sz w:val="20"/>
                <w:szCs w:val="20"/>
              </w:rPr>
              <w:t xml:space="preserve">izda potrdilo in posameznika uvrsti v evidenco usposobljenih oseb. Seznam vsebuje ime in priimek, naslov in kontaktne podatke, datum rojstva, številko in datum potrdila. Evidenco usposobljenih oseb vodi </w:t>
            </w:r>
            <w:r w:rsidR="000F33EC" w:rsidRPr="00622F0D">
              <w:rPr>
                <w:sz w:val="20"/>
                <w:szCs w:val="20"/>
              </w:rPr>
              <w:t>Uprava</w:t>
            </w:r>
            <w:r w:rsidR="0038518E" w:rsidRPr="00622F0D">
              <w:rPr>
                <w:sz w:val="20"/>
                <w:szCs w:val="20"/>
              </w:rPr>
              <w:t xml:space="preserve">. </w:t>
            </w:r>
          </w:p>
          <w:p w14:paraId="04BC04D2" w14:textId="554431A4" w:rsidR="0038518E" w:rsidRPr="00622F0D" w:rsidRDefault="005F5D11" w:rsidP="00391286">
            <w:pPr>
              <w:pStyle w:val="Neotevilenodstavek"/>
              <w:spacing w:line="240" w:lineRule="auto"/>
              <w:rPr>
                <w:b/>
                <w:sz w:val="20"/>
                <w:szCs w:val="20"/>
              </w:rPr>
            </w:pPr>
            <w:r w:rsidRPr="00622F0D">
              <w:rPr>
                <w:sz w:val="20"/>
                <w:szCs w:val="20"/>
              </w:rPr>
              <w:t xml:space="preserve">Za izvedbo usposabljanj in izobraževanj, vključno s sredstvi za predavatelje ter lokacije usposabljanja ter vzpostavitev ter vodenje seznama usposobljenih oseb </w:t>
            </w:r>
            <w:r w:rsidRPr="00622F0D">
              <w:rPr>
                <w:b/>
                <w:sz w:val="20"/>
                <w:szCs w:val="20"/>
              </w:rPr>
              <w:t xml:space="preserve">bo potrebno zagotoviti cca 35.000 eurov. </w:t>
            </w:r>
          </w:p>
          <w:p w14:paraId="69C5D2AA" w14:textId="77777777" w:rsidR="005F5D11" w:rsidRPr="00622F0D" w:rsidRDefault="005F5D11" w:rsidP="00391286">
            <w:pPr>
              <w:pStyle w:val="Neotevilenodstavek"/>
              <w:spacing w:line="240" w:lineRule="auto"/>
              <w:rPr>
                <w:b/>
                <w:sz w:val="20"/>
                <w:szCs w:val="20"/>
              </w:rPr>
            </w:pPr>
          </w:p>
          <w:p w14:paraId="7B2D6877" w14:textId="77777777" w:rsidR="00012033" w:rsidRPr="00622F0D" w:rsidRDefault="00012033" w:rsidP="00391286">
            <w:pPr>
              <w:pStyle w:val="Neotevilenodstavek"/>
              <w:spacing w:line="240" w:lineRule="auto"/>
              <w:rPr>
                <w:b/>
                <w:sz w:val="20"/>
                <w:szCs w:val="20"/>
              </w:rPr>
            </w:pPr>
            <w:r w:rsidRPr="00622F0D">
              <w:rPr>
                <w:b/>
                <w:sz w:val="20"/>
                <w:szCs w:val="20"/>
              </w:rPr>
              <w:t xml:space="preserve">K 8. členu </w:t>
            </w:r>
          </w:p>
          <w:p w14:paraId="6F12531B" w14:textId="26CAD2BF" w:rsidR="0038518E" w:rsidRPr="00622F0D" w:rsidRDefault="0038518E" w:rsidP="00A16921">
            <w:pPr>
              <w:tabs>
                <w:tab w:val="left" w:pos="284"/>
              </w:tabs>
              <w:spacing w:after="60"/>
              <w:jc w:val="both"/>
              <w:outlineLvl w:val="2"/>
              <w:rPr>
                <w:rFonts w:cs="Arial"/>
              </w:rPr>
            </w:pPr>
            <w:r w:rsidRPr="00622F0D">
              <w:rPr>
                <w:rFonts w:cs="Arial"/>
              </w:rPr>
              <w:t xml:space="preserve">V drugem poglavju ZAPK so določeni </w:t>
            </w:r>
            <w:r w:rsidR="00A16921" w:rsidRPr="00622F0D">
              <w:rPr>
                <w:rFonts w:cs="Arial"/>
              </w:rPr>
              <w:t>ukrepi</w:t>
            </w:r>
            <w:r w:rsidRPr="00622F0D">
              <w:rPr>
                <w:rFonts w:cs="Arial"/>
              </w:rPr>
              <w:t xml:space="preserve"> za preprečevanje in zgodnje odkrivanje AP</w:t>
            </w:r>
            <w:r w:rsidR="00A16921" w:rsidRPr="00622F0D">
              <w:rPr>
                <w:rFonts w:cs="Arial"/>
              </w:rPr>
              <w:t>K</w:t>
            </w:r>
            <w:r w:rsidRPr="00622F0D">
              <w:rPr>
                <w:rFonts w:cs="Arial"/>
              </w:rPr>
              <w:t xml:space="preserve"> pri divjih prašičih zaradi visoke stopnje tveganja. Ukrepi iz tega poglavja se začnejo izvajati z dnem uveljavitve sklepa generalnega direktorja Uprave</w:t>
            </w:r>
            <w:r w:rsidR="00A16921" w:rsidRPr="00622F0D">
              <w:t xml:space="preserve">, ki </w:t>
            </w:r>
            <w:r w:rsidR="00A16921" w:rsidRPr="00622F0D">
              <w:rPr>
                <w:rFonts w:cs="Arial"/>
              </w:rPr>
              <w:t>se objavi v Uradnem listu Republike Slovenije</w:t>
            </w:r>
            <w:r w:rsidRPr="00622F0D">
              <w:rPr>
                <w:rFonts w:cs="Arial"/>
              </w:rPr>
              <w:t>,</w:t>
            </w:r>
            <w:r w:rsidR="00831B95" w:rsidRPr="00622F0D">
              <w:rPr>
                <w:rFonts w:cs="Arial"/>
              </w:rPr>
              <w:t xml:space="preserve"> in</w:t>
            </w:r>
            <w:r w:rsidRPr="00622F0D">
              <w:rPr>
                <w:rFonts w:cs="Arial"/>
              </w:rPr>
              <w:t xml:space="preserve"> s katerim </w:t>
            </w:r>
            <w:r w:rsidR="00831B95" w:rsidRPr="00622F0D">
              <w:rPr>
                <w:rFonts w:cs="Arial"/>
              </w:rPr>
              <w:t xml:space="preserve">se </w:t>
            </w:r>
            <w:r w:rsidRPr="00622F0D">
              <w:rPr>
                <w:rFonts w:cs="Arial"/>
              </w:rPr>
              <w:t>določi visoko stopnjo ogroženosti na podlagi epizootiološke situacije glede APK v sosednjih državah.</w:t>
            </w:r>
            <w:r w:rsidR="00A16921" w:rsidRPr="00622F0D">
              <w:rPr>
                <w:rFonts w:cs="Arial"/>
              </w:rPr>
              <w:t xml:space="preserve"> Ukrepi iz tega poglavja prenehajo veljati z uveljavitvijo sklepa generalnega direktorja Uprave s katerim prekliče visoko stopnjo ogroženosti (glej 51. člen)</w:t>
            </w:r>
            <w:r w:rsidR="00831B95" w:rsidRPr="00622F0D">
              <w:rPr>
                <w:rFonts w:cs="Arial"/>
              </w:rPr>
              <w:t>.</w:t>
            </w:r>
          </w:p>
          <w:p w14:paraId="3251DEE2" w14:textId="77777777" w:rsidR="00012033" w:rsidRPr="00622F0D" w:rsidRDefault="00012033" w:rsidP="00391286">
            <w:pPr>
              <w:pStyle w:val="Neotevilenodstavek"/>
              <w:spacing w:line="240" w:lineRule="auto"/>
              <w:rPr>
                <w:b/>
                <w:sz w:val="20"/>
                <w:szCs w:val="20"/>
              </w:rPr>
            </w:pPr>
          </w:p>
          <w:p w14:paraId="09E05481" w14:textId="77777777" w:rsidR="00012033" w:rsidRPr="00622F0D" w:rsidRDefault="00012033" w:rsidP="00391286">
            <w:pPr>
              <w:pStyle w:val="Neotevilenodstavek"/>
              <w:spacing w:line="240" w:lineRule="auto"/>
              <w:rPr>
                <w:b/>
                <w:sz w:val="20"/>
                <w:szCs w:val="20"/>
              </w:rPr>
            </w:pPr>
            <w:r w:rsidRPr="00622F0D">
              <w:rPr>
                <w:b/>
                <w:sz w:val="20"/>
                <w:szCs w:val="20"/>
              </w:rPr>
              <w:t xml:space="preserve">K 9. členu </w:t>
            </w:r>
          </w:p>
          <w:p w14:paraId="2241B846" w14:textId="77777777" w:rsidR="00A16921" w:rsidRPr="00622F0D" w:rsidRDefault="00A16921" w:rsidP="00A16921">
            <w:pPr>
              <w:tabs>
                <w:tab w:val="left" w:pos="284"/>
              </w:tabs>
              <w:spacing w:after="60" w:line="240" w:lineRule="auto"/>
              <w:jc w:val="both"/>
              <w:outlineLvl w:val="2"/>
              <w:rPr>
                <w:rFonts w:cs="Arial"/>
                <w:szCs w:val="20"/>
                <w:lang w:eastAsia="sl-SI"/>
              </w:rPr>
            </w:pPr>
            <w:r w:rsidRPr="00622F0D">
              <w:rPr>
                <w:rFonts w:cs="Arial"/>
                <w:szCs w:val="20"/>
                <w:lang w:eastAsia="sl-SI"/>
              </w:rPr>
              <w:t>Nujni ukrepi, ki se izvajajo za preprečevanje in zgodnje odkrivanje APK pri divjih prašičih, so:</w:t>
            </w:r>
          </w:p>
          <w:p w14:paraId="4E471232" w14:textId="77777777" w:rsidR="00A16921" w:rsidRPr="00622F0D" w:rsidRDefault="00A16921" w:rsidP="007218C3">
            <w:pPr>
              <w:numPr>
                <w:ilvl w:val="0"/>
                <w:numId w:val="121"/>
              </w:numPr>
              <w:tabs>
                <w:tab w:val="left" w:pos="284"/>
              </w:tabs>
              <w:spacing w:after="60" w:line="240" w:lineRule="auto"/>
              <w:jc w:val="both"/>
              <w:outlineLvl w:val="2"/>
              <w:rPr>
                <w:rFonts w:cs="Arial"/>
                <w:szCs w:val="20"/>
                <w:lang w:eastAsia="sl-SI"/>
              </w:rPr>
            </w:pPr>
            <w:r w:rsidRPr="00622F0D">
              <w:rPr>
                <w:rFonts w:cs="Arial"/>
                <w:szCs w:val="20"/>
                <w:lang w:eastAsia="sl-SI"/>
              </w:rPr>
              <w:t>prepoved prejemanja in odpreme živih divjih prašičev na druge lokacije;</w:t>
            </w:r>
          </w:p>
          <w:p w14:paraId="1791EDEB" w14:textId="77777777" w:rsidR="00A16921" w:rsidRPr="00622F0D" w:rsidRDefault="00A16921" w:rsidP="007218C3">
            <w:pPr>
              <w:numPr>
                <w:ilvl w:val="0"/>
                <w:numId w:val="121"/>
              </w:numPr>
              <w:tabs>
                <w:tab w:val="left" w:pos="284"/>
              </w:tabs>
              <w:spacing w:after="60" w:line="240" w:lineRule="auto"/>
              <w:jc w:val="both"/>
              <w:outlineLvl w:val="2"/>
              <w:rPr>
                <w:rFonts w:cs="Arial"/>
                <w:szCs w:val="20"/>
                <w:lang w:eastAsia="sl-SI"/>
              </w:rPr>
            </w:pPr>
            <w:r w:rsidRPr="00622F0D">
              <w:rPr>
                <w:rFonts w:cs="Arial"/>
                <w:szCs w:val="20"/>
                <w:lang w:eastAsia="sl-SI"/>
              </w:rPr>
              <w:t>zmanjšanje populacije divjih prašičev;</w:t>
            </w:r>
          </w:p>
          <w:p w14:paraId="54611D79" w14:textId="77777777" w:rsidR="00A16921" w:rsidRPr="00622F0D" w:rsidRDefault="00A16921" w:rsidP="007218C3">
            <w:pPr>
              <w:numPr>
                <w:ilvl w:val="0"/>
                <w:numId w:val="121"/>
              </w:numPr>
              <w:tabs>
                <w:tab w:val="left" w:pos="284"/>
              </w:tabs>
              <w:spacing w:after="60" w:line="240" w:lineRule="auto"/>
              <w:jc w:val="both"/>
              <w:outlineLvl w:val="2"/>
              <w:rPr>
                <w:rFonts w:cs="Arial"/>
                <w:szCs w:val="20"/>
                <w:lang w:eastAsia="sl-SI"/>
              </w:rPr>
            </w:pPr>
            <w:r w:rsidRPr="00622F0D">
              <w:rPr>
                <w:rFonts w:cs="Arial"/>
                <w:szCs w:val="20"/>
                <w:lang w:eastAsia="sl-SI"/>
              </w:rPr>
              <w:t>prepoved krmljenja ŽSP in omejitev krmljenja na krmiščih;</w:t>
            </w:r>
          </w:p>
          <w:p w14:paraId="2CB48147" w14:textId="77777777" w:rsidR="00A16921" w:rsidRPr="00622F0D" w:rsidRDefault="00A16921" w:rsidP="007218C3">
            <w:pPr>
              <w:numPr>
                <w:ilvl w:val="0"/>
                <w:numId w:val="121"/>
              </w:numPr>
              <w:tabs>
                <w:tab w:val="left" w:pos="284"/>
              </w:tabs>
              <w:spacing w:after="60" w:line="240" w:lineRule="auto"/>
              <w:jc w:val="both"/>
              <w:outlineLvl w:val="2"/>
              <w:rPr>
                <w:rFonts w:cs="Arial"/>
                <w:szCs w:val="20"/>
                <w:lang w:eastAsia="sl-SI"/>
              </w:rPr>
            </w:pPr>
            <w:r w:rsidRPr="00622F0D">
              <w:rPr>
                <w:rFonts w:cs="Arial"/>
                <w:szCs w:val="20"/>
                <w:lang w:eastAsia="sl-SI"/>
              </w:rPr>
              <w:t>priprava in izvajanje načrtov ravnanja upravljavcev lovišč;</w:t>
            </w:r>
          </w:p>
          <w:p w14:paraId="23D03DDD" w14:textId="77777777" w:rsidR="00A16921" w:rsidRPr="00622F0D" w:rsidRDefault="00A16921" w:rsidP="007218C3">
            <w:pPr>
              <w:numPr>
                <w:ilvl w:val="0"/>
                <w:numId w:val="121"/>
              </w:numPr>
              <w:tabs>
                <w:tab w:val="left" w:pos="284"/>
              </w:tabs>
              <w:spacing w:after="60" w:line="240" w:lineRule="auto"/>
              <w:jc w:val="both"/>
              <w:outlineLvl w:val="2"/>
              <w:rPr>
                <w:rFonts w:cs="Arial"/>
                <w:szCs w:val="20"/>
                <w:lang w:eastAsia="sl-SI"/>
              </w:rPr>
            </w:pPr>
            <w:r w:rsidRPr="00622F0D">
              <w:rPr>
                <w:rFonts w:cs="Arial"/>
                <w:szCs w:val="20"/>
                <w:lang w:eastAsia="sl-SI"/>
              </w:rPr>
              <w:t>ravnanje z najdenimi poginulimi divjimi prašiči in prijava;</w:t>
            </w:r>
          </w:p>
          <w:p w14:paraId="5585C1F1" w14:textId="652BF84B" w:rsidR="00A16921" w:rsidRPr="00622F0D" w:rsidRDefault="00831B95" w:rsidP="00A16921">
            <w:pPr>
              <w:tabs>
                <w:tab w:val="left" w:pos="284"/>
              </w:tabs>
              <w:spacing w:after="60" w:line="240" w:lineRule="auto"/>
              <w:jc w:val="both"/>
              <w:outlineLvl w:val="2"/>
              <w:rPr>
                <w:rFonts w:cs="Arial"/>
                <w:szCs w:val="20"/>
              </w:rPr>
            </w:pPr>
            <w:r w:rsidRPr="00622F0D">
              <w:rPr>
                <w:rFonts w:cs="Arial"/>
                <w:szCs w:val="20"/>
                <w:lang w:eastAsia="sl-SI"/>
              </w:rPr>
              <w:t>Zgoraj navedeni ukrepi</w:t>
            </w:r>
            <w:r w:rsidR="00A16921" w:rsidRPr="00622F0D">
              <w:rPr>
                <w:rFonts w:cs="Arial"/>
                <w:szCs w:val="20"/>
                <w:lang w:eastAsia="sl-SI"/>
              </w:rPr>
              <w:t xml:space="preserve"> </w:t>
            </w:r>
            <w:r w:rsidR="00A16921" w:rsidRPr="00622F0D">
              <w:rPr>
                <w:rFonts w:cs="Arial"/>
                <w:szCs w:val="20"/>
              </w:rPr>
              <w:t xml:space="preserve">se izvajajo na celotnem območju Republike Slovenije do pojava APK pri divjih prašičih, po pojavu APK pri divjih prašičih pa se še naprej izvajajo na območjih, ki niso določena kot  območja z omejitvami. </w:t>
            </w:r>
            <w:r w:rsidR="005F5D11" w:rsidRPr="00622F0D">
              <w:rPr>
                <w:rFonts w:cs="Arial"/>
                <w:szCs w:val="20"/>
              </w:rPr>
              <w:t xml:space="preserve">Ukrep obvezne </w:t>
            </w:r>
            <w:r w:rsidRPr="00622F0D">
              <w:rPr>
                <w:rFonts w:cs="Arial"/>
                <w:szCs w:val="20"/>
              </w:rPr>
              <w:t xml:space="preserve">prijave vsakega poginulega divjega prašiča </w:t>
            </w:r>
            <w:r w:rsidR="005F5D11" w:rsidRPr="00622F0D">
              <w:rPr>
                <w:rFonts w:cs="Arial"/>
                <w:szCs w:val="20"/>
              </w:rPr>
              <w:t xml:space="preserve">in ukrep izvajanje načrtov ravnanja upravljalcev lovišč </w:t>
            </w:r>
            <w:r w:rsidRPr="00622F0D">
              <w:rPr>
                <w:rFonts w:cs="Arial"/>
                <w:szCs w:val="20"/>
              </w:rPr>
              <w:t>se tudi po določitvi območij z omejitvami i</w:t>
            </w:r>
            <w:r w:rsidR="005F5D11" w:rsidRPr="00622F0D">
              <w:rPr>
                <w:rFonts w:cs="Arial"/>
                <w:szCs w:val="20"/>
              </w:rPr>
              <w:t>zvajata</w:t>
            </w:r>
            <w:r w:rsidRPr="00622F0D">
              <w:rPr>
                <w:rFonts w:cs="Arial"/>
                <w:szCs w:val="20"/>
              </w:rPr>
              <w:t xml:space="preserve"> na območju celotne Republike Slovenije</w:t>
            </w:r>
            <w:r w:rsidR="005F5D11" w:rsidRPr="00622F0D">
              <w:rPr>
                <w:rFonts w:cs="Arial"/>
                <w:szCs w:val="20"/>
              </w:rPr>
              <w:t>.</w:t>
            </w:r>
          </w:p>
          <w:p w14:paraId="1DCF64F3" w14:textId="77777777" w:rsidR="00012033" w:rsidRPr="00622F0D" w:rsidRDefault="00012033" w:rsidP="00391286">
            <w:pPr>
              <w:pStyle w:val="Neotevilenodstavek"/>
              <w:spacing w:line="240" w:lineRule="auto"/>
              <w:rPr>
                <w:sz w:val="20"/>
                <w:szCs w:val="20"/>
              </w:rPr>
            </w:pPr>
          </w:p>
          <w:p w14:paraId="38608144" w14:textId="77777777" w:rsidR="00012033" w:rsidRPr="00622F0D" w:rsidRDefault="00012033" w:rsidP="00391286">
            <w:pPr>
              <w:pStyle w:val="Neotevilenodstavek"/>
              <w:spacing w:line="240" w:lineRule="auto"/>
              <w:rPr>
                <w:b/>
                <w:sz w:val="20"/>
                <w:szCs w:val="20"/>
              </w:rPr>
            </w:pPr>
            <w:r w:rsidRPr="00622F0D">
              <w:rPr>
                <w:b/>
                <w:sz w:val="20"/>
                <w:szCs w:val="20"/>
              </w:rPr>
              <w:t xml:space="preserve">K 10. členu </w:t>
            </w:r>
          </w:p>
          <w:p w14:paraId="2B41A4C1" w14:textId="77777777" w:rsidR="00F343F9" w:rsidRPr="00622F0D" w:rsidRDefault="0038518E" w:rsidP="0038518E">
            <w:pPr>
              <w:spacing w:after="60" w:line="240" w:lineRule="auto"/>
              <w:jc w:val="both"/>
              <w:rPr>
                <w:szCs w:val="20"/>
              </w:rPr>
            </w:pPr>
            <w:r w:rsidRPr="00622F0D">
              <w:rPr>
                <w:szCs w:val="20"/>
              </w:rPr>
              <w:t xml:space="preserve">Člen prenaša določbe Izvedbenega Sklepa Komisije (EU) 2014/709 glede prepovedi </w:t>
            </w:r>
            <w:r w:rsidR="00F343F9" w:rsidRPr="00622F0D">
              <w:rPr>
                <w:szCs w:val="20"/>
              </w:rPr>
              <w:t>odpreme</w:t>
            </w:r>
            <w:r w:rsidRPr="00622F0D">
              <w:rPr>
                <w:szCs w:val="20"/>
              </w:rPr>
              <w:t xml:space="preserve"> živih divjih prašičev med državami članicami in </w:t>
            </w:r>
            <w:r w:rsidR="00F343F9" w:rsidRPr="00622F0D">
              <w:rPr>
                <w:szCs w:val="20"/>
              </w:rPr>
              <w:t xml:space="preserve">izvoza </w:t>
            </w:r>
            <w:r w:rsidRPr="00622F0D">
              <w:rPr>
                <w:szCs w:val="20"/>
              </w:rPr>
              <w:t>v tretje države. Da bi preprečili oziroma zmanjšali možnost prenosa APK med divjimi prašiči v oborah in lovnih oborah so prepovedan</w:t>
            </w:r>
            <w:r w:rsidR="00F343F9" w:rsidRPr="00622F0D">
              <w:rPr>
                <w:szCs w:val="20"/>
              </w:rPr>
              <w:t>e odpreme</w:t>
            </w:r>
            <w:r w:rsidRPr="00622F0D">
              <w:rPr>
                <w:szCs w:val="20"/>
              </w:rPr>
              <w:t xml:space="preserve"> živih divjih prašičev iz lovišč in obor na druge lokacije tudi v Republiki Sloveniji. </w:t>
            </w:r>
            <w:r w:rsidR="00F343F9" w:rsidRPr="00622F0D">
              <w:rPr>
                <w:szCs w:val="20"/>
              </w:rPr>
              <w:t>Prepovedano je prejemanje živih divjih prašičev iz drugih držav članic Evropske unije in iz tretjih držav.</w:t>
            </w:r>
          </w:p>
          <w:p w14:paraId="16F7EA97" w14:textId="4C106587" w:rsidR="0038518E" w:rsidRPr="00622F0D" w:rsidRDefault="0038518E" w:rsidP="0038518E">
            <w:pPr>
              <w:spacing w:after="60" w:line="240" w:lineRule="auto"/>
              <w:jc w:val="both"/>
              <w:rPr>
                <w:b/>
                <w:szCs w:val="20"/>
              </w:rPr>
            </w:pPr>
            <w:r w:rsidRPr="00622F0D">
              <w:rPr>
                <w:szCs w:val="20"/>
              </w:rPr>
              <w:t xml:space="preserve">Da bi zagotovili normalno reprodukcijo in preprečili parjenje v sorodstvu v oborah za divje prašiče so </w:t>
            </w:r>
            <w:r w:rsidRPr="00622F0D">
              <w:rPr>
                <w:rFonts w:cs="Arial"/>
                <w:szCs w:val="20"/>
              </w:rPr>
              <w:t xml:space="preserve">pod določenimi pogoji in z dovoljenjem </w:t>
            </w:r>
            <w:r w:rsidR="000F33EC" w:rsidRPr="00622F0D">
              <w:rPr>
                <w:rFonts w:cs="Arial"/>
                <w:szCs w:val="20"/>
              </w:rPr>
              <w:t>Uprave</w:t>
            </w:r>
            <w:r w:rsidRPr="00622F0D">
              <w:rPr>
                <w:rFonts w:cs="Arial"/>
                <w:szCs w:val="20"/>
              </w:rPr>
              <w:t xml:space="preserve"> dovoljeni premiki divjih merjascev in svinj tudi med oborami v Republiki Sloveniji. </w:t>
            </w:r>
          </w:p>
          <w:p w14:paraId="3FEF6F6F" w14:textId="77777777" w:rsidR="0038518E" w:rsidRPr="00622F0D" w:rsidRDefault="0038518E" w:rsidP="0038518E">
            <w:pPr>
              <w:spacing w:after="60" w:line="240" w:lineRule="auto"/>
              <w:ind w:left="357"/>
              <w:jc w:val="both"/>
              <w:rPr>
                <w:b/>
                <w:szCs w:val="20"/>
              </w:rPr>
            </w:pPr>
          </w:p>
          <w:p w14:paraId="31240ECD" w14:textId="77777777" w:rsidR="00012033" w:rsidRPr="00622F0D" w:rsidRDefault="00012033" w:rsidP="00391286">
            <w:pPr>
              <w:pStyle w:val="Neotevilenodstavek"/>
              <w:spacing w:line="240" w:lineRule="auto"/>
              <w:rPr>
                <w:b/>
                <w:sz w:val="20"/>
                <w:szCs w:val="20"/>
              </w:rPr>
            </w:pPr>
            <w:r w:rsidRPr="00622F0D">
              <w:rPr>
                <w:b/>
                <w:sz w:val="20"/>
                <w:szCs w:val="20"/>
              </w:rPr>
              <w:t xml:space="preserve">K 11. členu </w:t>
            </w:r>
          </w:p>
          <w:p w14:paraId="18B2D25D" w14:textId="77777777" w:rsidR="00A40ED2" w:rsidRPr="00622F0D" w:rsidRDefault="00A40ED2" w:rsidP="00A40ED2">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Zmanjšanje populacije divjih prašičev je eden od ukrepov, ki sicer ne vpliva na možnost pojava APK pri divjih prašičih na določenem območju, bistveno pa vpliva na hitrost širjenja APK med divjimi prašiči in na čas, potreben za izkoreninjenje APK na določenem območju. Gre za pomemben ukrep, ki je strokovno utemeljen in  opredeljen v Priročniku o afriški prašičji kugi pri divjih prašičih in biološki varnosti pri lovu, ki ga je pripravila Stalna skupina strokovnjakov za afriško prašičjo kugo v Evropi pod okriljem GF-TAD (OIE). </w:t>
            </w:r>
          </w:p>
          <w:p w14:paraId="1F3CF415" w14:textId="77777777" w:rsidR="00A40ED2" w:rsidRPr="00622F0D" w:rsidRDefault="00A40ED2" w:rsidP="00A40ED2">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Po sprejemu ZAPK bomo povečan odstrel divjih prašičev dosegli tako, da bomo uvedli stimulacije za lovske družine, ki so prvenstveno namenjene lovcem, ki bodo izvedli odstrel nad osnovo, ki jo bo določil ZGS. Enotna letna osnova je povprečje realiziranega letnega odvzema v letih od 2013 do vključno 2019 ter služi izključno določitvi meje, nad katero se začne plačevati stimulacija. Poleg te osnove, ki je vezana zgolj na stimulacijo, pa morajo upravljavci lovišč do pojava APK v Republiki Sloveniji še vedno izvajati določila lovsko upravljavskih načrtov, ki jih v skladu z lovsko zakonodajo sprejme pristojni minister, pripravi pa Zavod za gozdove Slovenije. V teh načrtih je določen tudi minimalni številčni odvzem divjih prašičev z dovoljenimi odstopanji, ki pa nimajo nobene vsebinske povezave z enotno letno osnovo za odvzem divjih prašičev iz ZAPK. </w:t>
            </w:r>
          </w:p>
          <w:p w14:paraId="006C893F" w14:textId="77777777" w:rsidR="00A40ED2" w:rsidRPr="00622F0D" w:rsidRDefault="00A40ED2" w:rsidP="00A40ED2">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Da bi bili lovci pri izvajanju intenzivnega odstrela divjih prašičev čimbolj uspešni, se z ZAKP dovoljuje tudi uporaba posebne opreme pri izvajanju lova, ki sicer s sedaj veljavno zakonodajo ni dovoljena (bo pa dovoljena s sprejemom Zakona o spremembah in dopolnitvah Zakona o orožju, ki je v postopku sprejemanja v Državnem zboru ). ZAKP tako poleg umetnih virov svetlobe, katerih uporaba se v utemeljenih primerih lahko dovoli že v skladu z veljavno lovsko zakonodajo, dovoljuje tudi uporabo strelnih namerilnikov z napravo za elektronsko ojačevanje svetlobe oziroma z infrardečo napravo ali namerilnikov s termičnim (IR) senzorjem, če so izdelani ali predelani tako, da se pritrdijo na orožje ali so njegov sestavni del in umetnih virov svetlobe. Ker so divji prašiči najbolj aktivni ravno v nočnem času in ker je tudi sicer nočni lov na divjega prašiča dovoljen, bo ta posebna oprema pripomogla k višji realizaciji odvzema oziroma k zmanjševanju (pre)številčnosti divjega prašiča.</w:t>
            </w:r>
          </w:p>
          <w:p w14:paraId="5CA5F33B" w14:textId="25AE0DDB" w:rsidR="0038518E" w:rsidRPr="00622F0D" w:rsidRDefault="00A40ED2" w:rsidP="0038518E">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Za vsakega odstreljenega divjega prašiča, ki bo presegal osnovo (povprečje realiziranega letnega odvzema v letih od 2013 do 2019), se upravljavcu lovišča izplača stimulacija v pavšalnem znesku; in sicer se za vsako odstreljeno žival ženskega spola in žival obeh spolov v prvem življenjskem letu izplača 100 eurov na žival, za ostale kategorije odstreljenih divjih prašičev moškega spola pa 50 eurov na žival. Ocenjujemo, da bodo lovci presegli letno osnovo za 2500 živali ženskega spola in živali obeh spolov v prvem življenjskem letu ter za okrog 1000 živali drugih kategorij. Za izplačilo stimulacij bomo ob tej oceni letno potrebovali </w:t>
            </w:r>
            <w:r w:rsidRPr="00622F0D">
              <w:rPr>
                <w:rFonts w:cs="Arial"/>
                <w:b/>
                <w:szCs w:val="20"/>
                <w:lang w:eastAsia="sl-SI"/>
              </w:rPr>
              <w:t>300.000 eurov</w:t>
            </w:r>
            <w:r w:rsidRPr="00622F0D">
              <w:rPr>
                <w:rFonts w:cs="Arial"/>
                <w:szCs w:val="20"/>
                <w:lang w:eastAsia="sl-SI"/>
              </w:rPr>
              <w:t>.</w:t>
            </w:r>
          </w:p>
          <w:p w14:paraId="21565770" w14:textId="77777777" w:rsidR="00A40ED2" w:rsidRPr="00622F0D" w:rsidRDefault="00A40ED2" w:rsidP="0038518E">
            <w:pPr>
              <w:overflowPunct w:val="0"/>
              <w:autoSpaceDE w:val="0"/>
              <w:autoSpaceDN w:val="0"/>
              <w:adjustRightInd w:val="0"/>
              <w:spacing w:before="60" w:after="60" w:line="240" w:lineRule="auto"/>
              <w:jc w:val="both"/>
              <w:textAlignment w:val="baseline"/>
              <w:rPr>
                <w:rFonts w:cs="Arial"/>
                <w:b/>
                <w:szCs w:val="20"/>
                <w:lang w:eastAsia="sl-SI"/>
              </w:rPr>
            </w:pPr>
          </w:p>
          <w:p w14:paraId="39187128" w14:textId="77777777" w:rsidR="00012033" w:rsidRPr="00622F0D" w:rsidRDefault="00012033" w:rsidP="00391286">
            <w:pPr>
              <w:pStyle w:val="Neotevilenodstavek"/>
              <w:spacing w:line="240" w:lineRule="auto"/>
              <w:rPr>
                <w:b/>
                <w:sz w:val="20"/>
                <w:szCs w:val="20"/>
              </w:rPr>
            </w:pPr>
            <w:r w:rsidRPr="00622F0D">
              <w:rPr>
                <w:b/>
                <w:sz w:val="20"/>
                <w:szCs w:val="20"/>
              </w:rPr>
              <w:t xml:space="preserve">K 12. členu </w:t>
            </w:r>
          </w:p>
          <w:p w14:paraId="5FDDA0BE" w14:textId="77777777" w:rsidR="0038518E" w:rsidRPr="00622F0D" w:rsidRDefault="0038518E" w:rsidP="0038518E">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Prepoved dopolnilnega krmljenja je neinvaziven pristop k upravljanju populacije in mora biti del običajnega upravljanja divjih prašičev. Prepoved dopolnilnega krmljenja vpliva tudi na zmanjšanje populacije, saj povečuje smrtnost v zimskih mesecih ter zmanjša kondicijo in plodnost spolno zrelih samic. Prepoved krmljenja lahko pripelje tudi do povečanja škod na kmetijskih pridelkih. Učinek prepovedi krmljenja je močno odvisen od zimskih vremenskih razmer in je najbolj viden v krajih s hladnejšim podnebjem in v manj ugodnih letih. V Sloveniji je trenutno z načrti lovsko upravljavskih območij na krmiščih, do katerih dostopajo tudi divji prašiči (krmišča za jelenjad, divjega prašiča in medveda), dovoljeno tako zimsko kot odvračalno in privabljalno krmljenje. </w:t>
            </w:r>
          </w:p>
          <w:p w14:paraId="546C92C8" w14:textId="38BFD731" w:rsidR="0038518E" w:rsidRPr="00622F0D" w:rsidRDefault="0038518E" w:rsidP="0038518E">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Z ZAPK, kot nujni ukrep zaradi visokega tveganja za vnos APK v populacijo divjih prašičev, uvajajmo prepoved krmljenja ŽSP na krmiščih, do katerih lahko dostopajo divji prašiči. Živalski proizvodi oziroma živalski stranski proizvodi predstavljajo veliko tveganje za prenos APK na daljše razdalje. V praksi to pomeni, da upravljalci lovišč na krmiščih, ki so registrirana v lovsko upravljavskih načrtih posameznih lovsko upravljavskih območij kot krmišča, na katerih se lahko polaga ŽSP (npr. krmišča /mrhovišča za medveda, male zveri, divjega prašiča), po uveljavitvi zakona ne bodo več smela krmiti ŽSP iz lastnih zbiralnic niti drugih ŽSP, če so bila za tako dejavnost registrirana pri </w:t>
            </w:r>
            <w:r w:rsidR="000F33EC" w:rsidRPr="00622F0D">
              <w:rPr>
                <w:rFonts w:cs="Arial"/>
                <w:szCs w:val="20"/>
                <w:lang w:eastAsia="sl-SI"/>
              </w:rPr>
              <w:t>Upravi</w:t>
            </w:r>
            <w:r w:rsidRPr="00622F0D">
              <w:rPr>
                <w:rFonts w:cs="Arial"/>
                <w:szCs w:val="20"/>
                <w:lang w:eastAsia="sl-SI"/>
              </w:rPr>
              <w:t xml:space="preserve">. Tudi po uveljavitvi zakona bo na krmiščih, do katerih divji prašiči nimajo dostopa (krmišča za ujede) dovoljeno krmljenje ŽSP v skladu z dovoljenjem </w:t>
            </w:r>
            <w:r w:rsidR="000F33EC" w:rsidRPr="00622F0D">
              <w:rPr>
                <w:rFonts w:cs="Arial"/>
                <w:szCs w:val="20"/>
                <w:lang w:eastAsia="sl-SI"/>
              </w:rPr>
              <w:t>Uprave</w:t>
            </w:r>
            <w:r w:rsidRPr="00622F0D">
              <w:rPr>
                <w:rFonts w:cs="Arial"/>
                <w:szCs w:val="20"/>
                <w:lang w:eastAsia="sl-SI"/>
              </w:rPr>
              <w:t>.</w:t>
            </w:r>
          </w:p>
          <w:p w14:paraId="6447E2DD" w14:textId="77777777" w:rsidR="0038518E" w:rsidRPr="00622F0D" w:rsidRDefault="0038518E" w:rsidP="00244C27">
            <w:pPr>
              <w:spacing w:after="60" w:line="240" w:lineRule="auto"/>
              <w:jc w:val="both"/>
              <w:rPr>
                <w:szCs w:val="20"/>
              </w:rPr>
            </w:pPr>
            <w:r w:rsidRPr="00622F0D">
              <w:rPr>
                <w:rFonts w:cs="Arial"/>
              </w:rPr>
              <w:t xml:space="preserve">Na krmiščih, do katerih dostopajo divji prašiči, bo takoj po uveljavitvi ZAPK dovoljeno samo še </w:t>
            </w:r>
            <w:r w:rsidRPr="00622F0D">
              <w:rPr>
                <w:rFonts w:cs="Arial"/>
                <w:bCs/>
                <w:color w:val="000000"/>
              </w:rPr>
              <w:t xml:space="preserve">zimsko krmljenje s silažo, senom in okopavinami In </w:t>
            </w:r>
            <w:r w:rsidRPr="00622F0D">
              <w:rPr>
                <w:rFonts w:cs="Arial"/>
              </w:rPr>
              <w:t xml:space="preserve">privabljalno krmljenje s krmo neživalskega izvora. </w:t>
            </w:r>
            <w:r w:rsidRPr="00622F0D">
              <w:rPr>
                <w:szCs w:val="20"/>
              </w:rPr>
              <w:t>Omejitve glede krmljenja s krmo neživalskega izvora se ne nanašajo na lovne obore.</w:t>
            </w:r>
          </w:p>
          <w:p w14:paraId="1F552D90" w14:textId="77777777" w:rsidR="0038518E" w:rsidRPr="00622F0D" w:rsidRDefault="0038518E" w:rsidP="00391286">
            <w:pPr>
              <w:pStyle w:val="Neotevilenodstavek"/>
              <w:spacing w:line="240" w:lineRule="auto"/>
              <w:rPr>
                <w:b/>
                <w:sz w:val="20"/>
                <w:szCs w:val="20"/>
              </w:rPr>
            </w:pPr>
          </w:p>
          <w:p w14:paraId="707F1C04" w14:textId="77777777" w:rsidR="00012033" w:rsidRPr="00622F0D" w:rsidRDefault="00012033" w:rsidP="00391286">
            <w:pPr>
              <w:pStyle w:val="Neotevilenodstavek"/>
              <w:spacing w:line="240" w:lineRule="auto"/>
              <w:rPr>
                <w:b/>
                <w:sz w:val="20"/>
                <w:szCs w:val="20"/>
              </w:rPr>
            </w:pPr>
            <w:r w:rsidRPr="00622F0D">
              <w:rPr>
                <w:b/>
                <w:sz w:val="20"/>
                <w:szCs w:val="20"/>
              </w:rPr>
              <w:t xml:space="preserve">K 13. členu </w:t>
            </w:r>
          </w:p>
          <w:p w14:paraId="4146E530" w14:textId="7484A8E7" w:rsidR="0038518E" w:rsidRPr="00622F0D" w:rsidRDefault="0038518E" w:rsidP="0038518E">
            <w:pPr>
              <w:pStyle w:val="Neotevilenodstavek"/>
              <w:spacing w:line="240" w:lineRule="auto"/>
              <w:rPr>
                <w:sz w:val="20"/>
                <w:szCs w:val="20"/>
              </w:rPr>
            </w:pPr>
            <w:r w:rsidRPr="00622F0D">
              <w:rPr>
                <w:sz w:val="20"/>
                <w:szCs w:val="20"/>
              </w:rPr>
              <w:t xml:space="preserve">Da bi izboljšali osveščenost vseh lovcev glede izvajanja biovarnostnih ukrepov pri lovu in postopkov ravnanja z odstreljenimi divjimi prašiči, najdenimi poginulimi divjimi prašiči in ŽSP, ZAPK v </w:t>
            </w:r>
            <w:r w:rsidR="005F5D11" w:rsidRPr="00622F0D">
              <w:rPr>
                <w:sz w:val="20"/>
                <w:szCs w:val="20"/>
              </w:rPr>
              <w:t>13</w:t>
            </w:r>
            <w:r w:rsidRPr="00622F0D">
              <w:rPr>
                <w:sz w:val="20"/>
                <w:szCs w:val="20"/>
              </w:rPr>
              <w:t xml:space="preserve">. členu uvaja obvezo, da vsak upravljalec lovišča pripravi načrt ravnanja za lovce (v nadaljnjem besedilu: načrt). </w:t>
            </w:r>
          </w:p>
          <w:p w14:paraId="57D32AF8" w14:textId="06FFC514" w:rsidR="0038518E" w:rsidRPr="00622F0D" w:rsidRDefault="0038518E" w:rsidP="0038518E">
            <w:pPr>
              <w:pStyle w:val="Neotevilenodstavek"/>
              <w:spacing w:line="240" w:lineRule="auto"/>
              <w:rPr>
                <w:sz w:val="20"/>
                <w:szCs w:val="20"/>
              </w:rPr>
            </w:pPr>
            <w:r w:rsidRPr="00622F0D">
              <w:rPr>
                <w:sz w:val="20"/>
                <w:szCs w:val="20"/>
              </w:rPr>
              <w:t xml:space="preserve">Da bi upravljalcem lovišča olajšali pripravo načrtov, bo ministrstvo, pristojno za divjad in lovstvo, v sodelovanju z </w:t>
            </w:r>
            <w:r w:rsidR="000F33EC" w:rsidRPr="00622F0D">
              <w:rPr>
                <w:sz w:val="20"/>
                <w:szCs w:val="20"/>
              </w:rPr>
              <w:t>Upravo</w:t>
            </w:r>
            <w:r w:rsidRPr="00622F0D">
              <w:rPr>
                <w:sz w:val="20"/>
                <w:szCs w:val="20"/>
              </w:rPr>
              <w:t>, pripravilo predlogo načrta ravnanja za lovce in jo objavilo na spletni strani ministrstva, pristojnega za divjad in lovstvo. V načrtu bodo podrobno opredeljene naloge lovcev in določene bodo odgovorne osebe za izvajanje načrta pri posameznem upravljalcu lovišča. Načrt za zagotavljanje biološke varnosti mora upoštevati karakteristike lovišča (gozdovi, kmetij</w:t>
            </w:r>
            <w:r w:rsidR="00BB49FF" w:rsidRPr="00622F0D">
              <w:rPr>
                <w:sz w:val="20"/>
                <w:szCs w:val="20"/>
              </w:rPr>
              <w:t>s</w:t>
            </w:r>
            <w:r w:rsidRPr="00622F0D">
              <w:rPr>
                <w:sz w:val="20"/>
                <w:szCs w:val="20"/>
              </w:rPr>
              <w:t>ke površine, močvirja, prepletenost s cestami.</w:t>
            </w:r>
            <w:r w:rsidR="00BB49FF" w:rsidRPr="00622F0D">
              <w:rPr>
                <w:sz w:val="20"/>
                <w:szCs w:val="20"/>
              </w:rPr>
              <w:t>.</w:t>
            </w:r>
            <w:r w:rsidRPr="00622F0D">
              <w:rPr>
                <w:sz w:val="20"/>
                <w:szCs w:val="20"/>
              </w:rPr>
              <w:t>.), populacije divjadi na območju lovišča, lokacijo zbiralnic divjačine, lovskih prež in krmišč, razpoložljivost lovskih koč in drugih objektov.</w:t>
            </w:r>
          </w:p>
          <w:p w14:paraId="5B243F56" w14:textId="7FA3B648" w:rsidR="0038518E" w:rsidRPr="00622F0D" w:rsidRDefault="0038518E" w:rsidP="0038518E">
            <w:pPr>
              <w:pStyle w:val="Neotevilenodstavek"/>
              <w:spacing w:line="240" w:lineRule="auto"/>
              <w:rPr>
                <w:sz w:val="20"/>
                <w:szCs w:val="20"/>
              </w:rPr>
            </w:pPr>
            <w:r w:rsidRPr="00622F0D">
              <w:rPr>
                <w:sz w:val="20"/>
                <w:szCs w:val="20"/>
              </w:rPr>
              <w:t xml:space="preserve">V </w:t>
            </w:r>
            <w:r w:rsidR="005F5D11" w:rsidRPr="00622F0D">
              <w:rPr>
                <w:sz w:val="20"/>
                <w:szCs w:val="20"/>
              </w:rPr>
              <w:t>13</w:t>
            </w:r>
            <w:r w:rsidRPr="00622F0D">
              <w:rPr>
                <w:sz w:val="20"/>
                <w:szCs w:val="20"/>
              </w:rPr>
              <w:t xml:space="preserve">. členu ZAPK so predpisani biovarnostni ukrepi, ki jih morajo izvajati upravljalci lovišč pred pojavom APK v Republiki Sloveniji. Eden od osnovnih biovarnostnih ukrepov glede prenosa bolezni živali in zoonoz je kategorizacija ŽSP v lovskih zbiralnicah. Praviloma se ŽSP, ki nastanejo pri odstrelu zdrave divjadi, ki je po oceni lovskega preglednika primerna za dajanje na trg, kategorizirajo kot ŽSP kategorije 3. Te ŽSP morajo upravljalci lovišč oddati enemu od registriranih ali odobrenih nosilcev dejavnosti na področju ŽSP. </w:t>
            </w:r>
          </w:p>
          <w:p w14:paraId="189EBEE1" w14:textId="77777777" w:rsidR="0038518E" w:rsidRPr="00622F0D" w:rsidRDefault="0038518E" w:rsidP="0038518E">
            <w:pPr>
              <w:pStyle w:val="Neotevilenodstavek"/>
              <w:spacing w:line="240" w:lineRule="auto"/>
              <w:rPr>
                <w:sz w:val="20"/>
                <w:szCs w:val="20"/>
              </w:rPr>
            </w:pPr>
            <w:r w:rsidRPr="00622F0D">
              <w:rPr>
                <w:sz w:val="20"/>
                <w:szCs w:val="20"/>
              </w:rPr>
              <w:t xml:space="preserve">Patološko spremenjena tkiva ali organi, ki jih preglednik zavrže ob pregledu v zbiralnici, se kategorizirajo kot ŽSP kategorije 2, v skladu s točko (h) 9. člena Uredbe 1069/2009/ES, cela telesa in vse dele telesa vključno s kožami prostoživečih živali, za katere se sumi ali je potrjeno da so okužene z boleznijo, ki se prenaša na ljudi ali živali pa se kategorizirajo kot ŽSP Kategorije 1 v skladu s točko (a)(v) 8. člena Uredbe 1069/2009/ES. </w:t>
            </w:r>
          </w:p>
          <w:p w14:paraId="1D0D8226" w14:textId="4694D57A" w:rsidR="0038518E" w:rsidRPr="00622F0D" w:rsidRDefault="0038518E" w:rsidP="0038518E">
            <w:pPr>
              <w:pStyle w:val="Neotevilenodstavek"/>
              <w:spacing w:line="240" w:lineRule="auto"/>
              <w:rPr>
                <w:sz w:val="20"/>
                <w:szCs w:val="20"/>
              </w:rPr>
            </w:pPr>
            <w:r w:rsidRPr="00622F0D">
              <w:rPr>
                <w:sz w:val="20"/>
                <w:szCs w:val="20"/>
              </w:rPr>
              <w:t>V Republiki Sloveniji se zbiranje, predelava in odstranitev ŽSP kategorije 1 in 2 opravlja v okviru javne gospodarske službe ravnanja z ŽSP kategorije 1 in 2, kar pomeni, da morajo upravljalci lovišč vse ŽSP kategorije 1 in 2 oddati koncesionarju družbi KOTO d.o.o., ki poskrbi za njihovo predelavo in odstranitev v skladu z Uredbo 1069/2009/ES.</w:t>
            </w:r>
          </w:p>
          <w:p w14:paraId="24A78A15" w14:textId="77777777" w:rsidR="005F5D11" w:rsidRPr="00622F0D" w:rsidRDefault="0038518E" w:rsidP="005F5D11">
            <w:pPr>
              <w:spacing w:after="60" w:line="240" w:lineRule="auto"/>
              <w:jc w:val="both"/>
              <w:rPr>
                <w:szCs w:val="20"/>
              </w:rPr>
            </w:pPr>
            <w:r w:rsidRPr="00622F0D">
              <w:rPr>
                <w:szCs w:val="20"/>
              </w:rPr>
              <w:t xml:space="preserve">Upravljalec lovišča mora načrt ravnanja redno posodabljati. V primeru poslabšanja epizootiološke situacije v lovišču (lovišče na območju z omejitvami, primer APK v bližini) mora upravljalec lovišča načrt dopolniti oziroma posodobiti. </w:t>
            </w:r>
          </w:p>
          <w:p w14:paraId="025F7F69" w14:textId="4F520FE0" w:rsidR="005F5D11" w:rsidRPr="00622F0D" w:rsidRDefault="005F5D11" w:rsidP="005F5D11">
            <w:pPr>
              <w:spacing w:after="60" w:line="240" w:lineRule="auto"/>
              <w:jc w:val="both"/>
              <w:rPr>
                <w:rFonts w:cs="Arial"/>
                <w:szCs w:val="20"/>
                <w:lang w:eastAsia="sl-SI"/>
              </w:rPr>
            </w:pPr>
            <w:r w:rsidRPr="00622F0D">
              <w:rPr>
                <w:rFonts w:cs="Arial"/>
                <w:szCs w:val="20"/>
                <w:lang w:eastAsia="sl-SI"/>
              </w:rPr>
              <w:t xml:space="preserve">Vsakemu od 423 upravljalcev lovišč in LPN pripada enkratno nadomestilo v višini 200 eurov za nakup sredstev za izvajanje načrta iz načrta upravljavca lovišča, kot so npr. oprema za: čiščenje in razkuževanje obutve in opreme, čiščenje in razkuževanje vozil pred in po lovu, kopanje psov ter nabava banjic ali/in vrečk za vleko/transport odstreljene živali od mesta odstrela do zbirnega mesta. Potem ko upravljalec lovišča objavi načrt na svoji spletni strani ali na sedežu upravljalca ali v aplikaciji Lisjak vloži zahtevek za izplačilo na ministrstvo. Ministrstvo bo pripravilo predloga obrazca zahtevka, ki bo dostopen na enotnem spletišču državne uprave. </w:t>
            </w:r>
            <w:r w:rsidRPr="00622F0D">
              <w:rPr>
                <w:rFonts w:cs="Arial"/>
                <w:b/>
                <w:szCs w:val="20"/>
                <w:lang w:eastAsia="sl-SI"/>
              </w:rPr>
              <w:t>Za izplačilo nadomestil bo potrebno zagotoviti 84.600 eurov</w:t>
            </w:r>
            <w:r w:rsidRPr="00622F0D">
              <w:rPr>
                <w:rFonts w:cs="Arial"/>
                <w:szCs w:val="20"/>
                <w:lang w:eastAsia="sl-SI"/>
              </w:rPr>
              <w:t xml:space="preserve">. </w:t>
            </w:r>
          </w:p>
          <w:p w14:paraId="6C2B200C" w14:textId="77777777" w:rsidR="00012033" w:rsidRPr="00622F0D" w:rsidRDefault="00012033" w:rsidP="00391286">
            <w:pPr>
              <w:pStyle w:val="Neotevilenodstavek"/>
              <w:spacing w:line="240" w:lineRule="auto"/>
              <w:rPr>
                <w:sz w:val="20"/>
                <w:szCs w:val="20"/>
              </w:rPr>
            </w:pPr>
          </w:p>
          <w:p w14:paraId="4D795C9A" w14:textId="77777777" w:rsidR="00012033" w:rsidRPr="00622F0D" w:rsidRDefault="00012033" w:rsidP="00391286">
            <w:pPr>
              <w:pStyle w:val="Neotevilenodstavek"/>
              <w:spacing w:line="240" w:lineRule="auto"/>
              <w:rPr>
                <w:b/>
                <w:sz w:val="20"/>
                <w:szCs w:val="20"/>
              </w:rPr>
            </w:pPr>
            <w:r w:rsidRPr="00622F0D">
              <w:rPr>
                <w:b/>
                <w:sz w:val="20"/>
                <w:szCs w:val="20"/>
              </w:rPr>
              <w:t xml:space="preserve">K 14. členu </w:t>
            </w:r>
          </w:p>
          <w:p w14:paraId="5AF40051" w14:textId="4BA18C88" w:rsidR="00A16921" w:rsidRPr="00622F0D" w:rsidRDefault="00A16921" w:rsidP="00A16921">
            <w:pPr>
              <w:pStyle w:val="Neotevilenodstavek"/>
              <w:spacing w:line="240" w:lineRule="auto"/>
              <w:rPr>
                <w:sz w:val="20"/>
                <w:szCs w:val="20"/>
              </w:rPr>
            </w:pPr>
            <w:r w:rsidRPr="00622F0D">
              <w:rPr>
                <w:sz w:val="20"/>
                <w:szCs w:val="20"/>
              </w:rPr>
              <w:t>Najpomembnejši ukrep za zgodnje odkrivanje APK pri divjih prašičih je čimprejšnja najdba poginulih divjih prašičev, njihovo zbiranje in odstranitev iz lovišča. Prvi korak pri odkrivanju trupel je ozaveščanje lovcev in drugih zainteresiranih strani (predvsem gozdarjev</w:t>
            </w:r>
            <w:r w:rsidR="00BB49FF" w:rsidRPr="00622F0D">
              <w:rPr>
                <w:sz w:val="20"/>
                <w:szCs w:val="20"/>
              </w:rPr>
              <w:t>,</w:t>
            </w:r>
            <w:r w:rsidRPr="00622F0D">
              <w:rPr>
                <w:sz w:val="20"/>
                <w:szCs w:val="20"/>
              </w:rPr>
              <w:t xml:space="preserve"> gozdnih delavcev, lastnikov gozdov, nabiralcev gozdnih sadežev, pohodnikov…), vključno s širšo javnostjo. </w:t>
            </w:r>
          </w:p>
          <w:p w14:paraId="5DBD1730" w14:textId="439ACCA6" w:rsidR="00A16921" w:rsidRPr="00622F0D" w:rsidRDefault="00A16921" w:rsidP="00A16921">
            <w:pPr>
              <w:pStyle w:val="Neotevilenodstavek"/>
              <w:spacing w:line="240" w:lineRule="auto"/>
              <w:rPr>
                <w:sz w:val="20"/>
                <w:szCs w:val="20"/>
              </w:rPr>
            </w:pPr>
            <w:r w:rsidRPr="00622F0D">
              <w:rPr>
                <w:sz w:val="20"/>
                <w:szCs w:val="20"/>
              </w:rPr>
              <w:t xml:space="preserve">V </w:t>
            </w:r>
            <w:r w:rsidR="005F5D11" w:rsidRPr="00622F0D">
              <w:rPr>
                <w:sz w:val="20"/>
                <w:szCs w:val="20"/>
              </w:rPr>
              <w:t>14</w:t>
            </w:r>
            <w:r w:rsidRPr="00622F0D">
              <w:rPr>
                <w:sz w:val="20"/>
                <w:szCs w:val="20"/>
              </w:rPr>
              <w:t>. členu zakona je določen postopek prijave najdbe poginulega divjega prašiča. Da bi zagotovili čimbolj enostavno poročanje o najdbi, se vse prijave opravijo na telefonsko številko 112 - Center za obveščanje. Ob prijavi najditelj pove mesto najdbe (GPS koordinate pridobi s pomočjo mobitela) in svoje kontaktne podatke. Po prijavi najdbe in do prejetja nadaljnjih navodil mora najditelj vidno označiti mesto najdbe poginulega divjega prašiča. Če je bil najditelj v stiku s truplom domnevno okuženega divjega prašiča, mora čimbolj omejiti svoje gibanje, pri čemer ne sme vstopati na gospodarstva, kjer redijo domače prašiče; prav tako pa ne sme vstopati v obore z divjimi prašiči. Takoj po prihodu domov mora najditelj očistiti in po možnosti razkužiti obleko, obutev in opremo, ki je prišla v stik s sumljivo živaljo.</w:t>
            </w:r>
          </w:p>
          <w:p w14:paraId="3A2F7EA1" w14:textId="2FED0F63" w:rsidR="00A16921" w:rsidRPr="00622F0D" w:rsidRDefault="00A16921" w:rsidP="00A16921">
            <w:pPr>
              <w:pStyle w:val="Neotevilenodstavek"/>
              <w:spacing w:line="240" w:lineRule="auto"/>
              <w:rPr>
                <w:sz w:val="20"/>
                <w:szCs w:val="20"/>
              </w:rPr>
            </w:pPr>
            <w:r w:rsidRPr="00622F0D">
              <w:rPr>
                <w:sz w:val="20"/>
                <w:szCs w:val="20"/>
              </w:rPr>
              <w:t xml:space="preserve">Center za obveščanje po prejemu prijave najdbe poginulega divjega prašiča informacije posreduje na številko DSNB, le ta pa VHS službi odredi odvoz poginulega divjega prašiča z mesta najdbe. DSNB VHS službi da tudi kontaktne podatek najditelja, da lahko da najditelju usmeritve in se z njim dogovori glede natančne lokacije in morebitne pomoči najditelja pri spravilu. Najditelju za najdbo in </w:t>
            </w:r>
            <w:r w:rsidR="00A40ED2" w:rsidRPr="00622F0D">
              <w:rPr>
                <w:sz w:val="20"/>
                <w:szCs w:val="20"/>
              </w:rPr>
              <w:t xml:space="preserve">prvo </w:t>
            </w:r>
            <w:r w:rsidRPr="00622F0D">
              <w:rPr>
                <w:sz w:val="20"/>
                <w:szCs w:val="20"/>
              </w:rPr>
              <w:t xml:space="preserve">prijavo vsakega poginulega divjega prašiča pripada nadomestilo v višini 30 eurov neto. </w:t>
            </w:r>
            <w:r w:rsidR="00A40ED2" w:rsidRPr="00622F0D">
              <w:rPr>
                <w:sz w:val="20"/>
                <w:szCs w:val="20"/>
              </w:rPr>
              <w:t xml:space="preserve">Morebitnim drugim in celo naslednjim prijavam istega divjega prašiča denarno nadomestilo ne pripada. Pripada pa lahko istemu najditelju nagrada za prvo prijavo najdbe nekega drugega divjega prašiča. </w:t>
            </w:r>
            <w:r w:rsidRPr="00622F0D">
              <w:rPr>
                <w:sz w:val="20"/>
                <w:szCs w:val="20"/>
              </w:rPr>
              <w:t>Če najditelj poleg obveznosti iz prejšnjega odstavka zagotovi tudi pomoč pri spravilu divjega prašiča do vozila in nakladanju na vozilo VHS službe, je zato upravičen do dodatnega nadomestila v višini 100 eurov neto na vsakega divjega prašiča. Nadomestilo najditelju oziroma upravljavcu lovišča ne pripada, kadar gre za najdbo povoženega ali zastreljenega divjega prašiča.</w:t>
            </w:r>
          </w:p>
          <w:p w14:paraId="4B19B96F" w14:textId="111312A4" w:rsidR="00A16921" w:rsidRPr="00622F0D" w:rsidRDefault="00A16921" w:rsidP="00A16921">
            <w:pPr>
              <w:pStyle w:val="Neotevilenodstavek"/>
              <w:spacing w:line="240" w:lineRule="auto"/>
              <w:rPr>
                <w:b/>
                <w:sz w:val="20"/>
                <w:szCs w:val="20"/>
              </w:rPr>
            </w:pPr>
            <w:r w:rsidRPr="00622F0D">
              <w:rPr>
                <w:sz w:val="20"/>
                <w:szCs w:val="20"/>
              </w:rPr>
              <w:t xml:space="preserve">Pričakujemo, da bo glede na ocenjeno populacijo divjih prašičev Sloveniji (vsaj 30.000) in ob predpostavki, da je reden pogin med 10 – 20 % in da je najden vsak 10 poginuli divji prašič, v sistem javljenih okrog 300 najdb poginulih divjih prašičev, za katere bodo najditelji upravičeni do nadomestila. Nadomestila najditelju iz proračunskih sredstev plača </w:t>
            </w:r>
            <w:r w:rsidR="000F33EC" w:rsidRPr="00622F0D">
              <w:rPr>
                <w:sz w:val="20"/>
                <w:szCs w:val="20"/>
              </w:rPr>
              <w:t>Uprava</w:t>
            </w:r>
            <w:r w:rsidRPr="00622F0D">
              <w:rPr>
                <w:sz w:val="20"/>
                <w:szCs w:val="20"/>
              </w:rPr>
              <w:t xml:space="preserve"> na podlagi pravnomočne odločbe o nadomestilu. </w:t>
            </w:r>
            <w:r w:rsidRPr="00622F0D">
              <w:rPr>
                <w:b/>
                <w:sz w:val="20"/>
                <w:szCs w:val="20"/>
              </w:rPr>
              <w:t xml:space="preserve">Izplačana nadomestila naj ne bi presegla zneska 39.000 eurov. </w:t>
            </w:r>
          </w:p>
          <w:p w14:paraId="17E94F13" w14:textId="77777777" w:rsidR="00012033" w:rsidRPr="00622F0D" w:rsidRDefault="00012033" w:rsidP="00391286">
            <w:pPr>
              <w:pStyle w:val="Neotevilenodstavek"/>
              <w:spacing w:line="240" w:lineRule="auto"/>
              <w:rPr>
                <w:sz w:val="20"/>
                <w:szCs w:val="20"/>
              </w:rPr>
            </w:pPr>
          </w:p>
          <w:p w14:paraId="6C8B39FB" w14:textId="77777777" w:rsidR="00012033" w:rsidRPr="00622F0D" w:rsidRDefault="00012033" w:rsidP="00391286">
            <w:pPr>
              <w:pStyle w:val="Neotevilenodstavek"/>
              <w:spacing w:line="240" w:lineRule="auto"/>
              <w:rPr>
                <w:b/>
                <w:sz w:val="20"/>
                <w:szCs w:val="20"/>
              </w:rPr>
            </w:pPr>
            <w:r w:rsidRPr="00622F0D">
              <w:rPr>
                <w:b/>
                <w:sz w:val="20"/>
                <w:szCs w:val="20"/>
              </w:rPr>
              <w:t>K 15. členu</w:t>
            </w:r>
          </w:p>
          <w:p w14:paraId="0819240D" w14:textId="6C1A60CA" w:rsidR="00A22CB1" w:rsidRPr="00622F0D" w:rsidRDefault="00A22CB1" w:rsidP="00A22CB1">
            <w:pPr>
              <w:pStyle w:val="Neotevilenodstavek"/>
              <w:spacing w:line="240" w:lineRule="auto"/>
              <w:rPr>
                <w:sz w:val="20"/>
                <w:szCs w:val="20"/>
              </w:rPr>
            </w:pPr>
            <w:r w:rsidRPr="00622F0D">
              <w:rPr>
                <w:sz w:val="20"/>
                <w:szCs w:val="20"/>
              </w:rPr>
              <w:t>Po prijavi najdenega poginulega divjega prašiča VH</w:t>
            </w:r>
            <w:r w:rsidR="00BB49FF" w:rsidRPr="00622F0D">
              <w:rPr>
                <w:sz w:val="20"/>
                <w:szCs w:val="20"/>
              </w:rPr>
              <w:t>S</w:t>
            </w:r>
            <w:r w:rsidRPr="00622F0D">
              <w:rPr>
                <w:sz w:val="20"/>
                <w:szCs w:val="20"/>
              </w:rPr>
              <w:t xml:space="preserve"> zagotovi spravilo trupla poginulega divjega prašiča z mesta najdbe do vozila in opravi odvoz do območne enote VHS. Vsak</w:t>
            </w:r>
            <w:r w:rsidR="00BB49FF" w:rsidRPr="00622F0D">
              <w:rPr>
                <w:sz w:val="20"/>
                <w:szCs w:val="20"/>
              </w:rPr>
              <w:t>o</w:t>
            </w:r>
            <w:r w:rsidRPr="00622F0D">
              <w:rPr>
                <w:sz w:val="20"/>
                <w:szCs w:val="20"/>
              </w:rPr>
              <w:t xml:space="preserve"> trup</w:t>
            </w:r>
            <w:r w:rsidR="00BB49FF" w:rsidRPr="00622F0D">
              <w:rPr>
                <w:sz w:val="20"/>
                <w:szCs w:val="20"/>
              </w:rPr>
              <w:t>lo</w:t>
            </w:r>
            <w:r w:rsidRPr="00622F0D">
              <w:rPr>
                <w:sz w:val="20"/>
                <w:szCs w:val="20"/>
              </w:rPr>
              <w:t xml:space="preserve"> poginulega divjega prašiča mora NVI vzorčiti na prisotnost APK. Izvajalec gospodarske javne službe (Koto d.o.o.) pa mora zagotoviti neškodljivo odstranitev kot ŽSP kategorije 1. Za izvedbo naštetih nalog bo za VHS in NVI </w:t>
            </w:r>
            <w:r w:rsidR="00BB49FF" w:rsidRPr="00622F0D">
              <w:rPr>
                <w:sz w:val="20"/>
                <w:szCs w:val="20"/>
              </w:rPr>
              <w:t xml:space="preserve">treba </w:t>
            </w:r>
            <w:r w:rsidRPr="00622F0D">
              <w:rPr>
                <w:sz w:val="20"/>
                <w:szCs w:val="20"/>
              </w:rPr>
              <w:t>zagotoviti sredstva za dodatno opremo. Na vsaki območni enoti NVI (6 enot</w:t>
            </w:r>
            <w:r w:rsidR="00BB49FF" w:rsidRPr="00622F0D">
              <w:rPr>
                <w:sz w:val="20"/>
                <w:szCs w:val="20"/>
              </w:rPr>
              <w:t xml:space="preserve"> </w:t>
            </w:r>
            <w:r w:rsidRPr="00622F0D">
              <w:rPr>
                <w:sz w:val="20"/>
                <w:szCs w:val="20"/>
              </w:rPr>
              <w:t>- MS, PT, CE, KR, LJ, NM, NG) je treba nabaviti naslednjo opremo:</w:t>
            </w:r>
          </w:p>
          <w:p w14:paraId="4788AF42" w14:textId="440B830E" w:rsidR="00A22CB1" w:rsidRPr="00622F0D" w:rsidRDefault="00A22CB1" w:rsidP="007218C3">
            <w:pPr>
              <w:pStyle w:val="Neotevilenodstavek"/>
              <w:numPr>
                <w:ilvl w:val="0"/>
                <w:numId w:val="123"/>
              </w:numPr>
              <w:spacing w:line="240" w:lineRule="auto"/>
              <w:rPr>
                <w:sz w:val="20"/>
                <w:szCs w:val="20"/>
              </w:rPr>
            </w:pPr>
            <w:r w:rsidRPr="00622F0D">
              <w:rPr>
                <w:sz w:val="20"/>
                <w:szCs w:val="20"/>
              </w:rPr>
              <w:t>vozilo pick up z nepropustno nadgradnjo in vitlom</w:t>
            </w:r>
            <w:r w:rsidR="00BB49FF" w:rsidRPr="00622F0D">
              <w:rPr>
                <w:sz w:val="20"/>
                <w:szCs w:val="20"/>
              </w:rPr>
              <w:t>;</w:t>
            </w:r>
          </w:p>
          <w:p w14:paraId="61B85B14" w14:textId="08AF7DB5" w:rsidR="00A22CB1" w:rsidRPr="00622F0D" w:rsidRDefault="00A22CB1" w:rsidP="007218C3">
            <w:pPr>
              <w:pStyle w:val="Neotevilenodstavek"/>
              <w:numPr>
                <w:ilvl w:val="0"/>
                <w:numId w:val="123"/>
              </w:numPr>
              <w:spacing w:line="240" w:lineRule="auto"/>
              <w:rPr>
                <w:sz w:val="20"/>
                <w:szCs w:val="20"/>
              </w:rPr>
            </w:pPr>
            <w:r w:rsidRPr="00622F0D">
              <w:rPr>
                <w:sz w:val="20"/>
                <w:szCs w:val="20"/>
              </w:rPr>
              <w:t>štirikolesnik, prikolica za prevoz štirikolesnika s prikolico (zaprta), "prikolica" za štirikolesnik (za prevoz kadavrov v gozdu), vitla za štirikolesnik</w:t>
            </w:r>
            <w:r w:rsidR="00BB49FF" w:rsidRPr="00622F0D">
              <w:rPr>
                <w:sz w:val="20"/>
                <w:szCs w:val="20"/>
              </w:rPr>
              <w:t>;</w:t>
            </w:r>
          </w:p>
          <w:p w14:paraId="788B01E0" w14:textId="4F7633D6" w:rsidR="00A22CB1" w:rsidRPr="00622F0D" w:rsidRDefault="00A22CB1" w:rsidP="007218C3">
            <w:pPr>
              <w:pStyle w:val="Neotevilenodstavek"/>
              <w:numPr>
                <w:ilvl w:val="0"/>
                <w:numId w:val="123"/>
              </w:numPr>
              <w:spacing w:line="240" w:lineRule="auto"/>
              <w:rPr>
                <w:sz w:val="20"/>
                <w:szCs w:val="20"/>
              </w:rPr>
            </w:pPr>
            <w:r w:rsidRPr="00622F0D">
              <w:rPr>
                <w:sz w:val="20"/>
                <w:szCs w:val="20"/>
              </w:rPr>
              <w:t>mobilne razkuževalne postaje;</w:t>
            </w:r>
          </w:p>
          <w:p w14:paraId="07D3F8FF" w14:textId="04AF8398" w:rsidR="00A22CB1" w:rsidRPr="00622F0D" w:rsidRDefault="00A22CB1" w:rsidP="007218C3">
            <w:pPr>
              <w:pStyle w:val="Neotevilenodstavek"/>
              <w:numPr>
                <w:ilvl w:val="0"/>
                <w:numId w:val="123"/>
              </w:numPr>
              <w:spacing w:line="240" w:lineRule="auto"/>
              <w:rPr>
                <w:sz w:val="20"/>
                <w:szCs w:val="20"/>
              </w:rPr>
            </w:pPr>
            <w:r w:rsidRPr="00622F0D">
              <w:rPr>
                <w:sz w:val="20"/>
                <w:szCs w:val="20"/>
              </w:rPr>
              <w:t>opremo za razkuževanje in razkužila;</w:t>
            </w:r>
          </w:p>
          <w:p w14:paraId="6A04039C" w14:textId="5C581271" w:rsidR="00A22CB1" w:rsidRPr="00622F0D" w:rsidRDefault="00A22CB1" w:rsidP="007218C3">
            <w:pPr>
              <w:pStyle w:val="Neotevilenodstavek"/>
              <w:numPr>
                <w:ilvl w:val="0"/>
                <w:numId w:val="123"/>
              </w:numPr>
              <w:spacing w:line="240" w:lineRule="auto"/>
              <w:rPr>
                <w:sz w:val="20"/>
                <w:szCs w:val="20"/>
              </w:rPr>
            </w:pPr>
            <w:r w:rsidRPr="00622F0D">
              <w:rPr>
                <w:sz w:val="20"/>
                <w:szCs w:val="20"/>
              </w:rPr>
              <w:t>zaščitno obleko in obutev ter razkužila za osebno razkuževanje;</w:t>
            </w:r>
          </w:p>
          <w:p w14:paraId="370B619F" w14:textId="39C86A0B" w:rsidR="00A22CB1" w:rsidRPr="00622F0D" w:rsidRDefault="00A22CB1" w:rsidP="007218C3">
            <w:pPr>
              <w:pStyle w:val="Neotevilenodstavek"/>
              <w:numPr>
                <w:ilvl w:val="0"/>
                <w:numId w:val="123"/>
              </w:numPr>
              <w:spacing w:line="240" w:lineRule="auto"/>
              <w:rPr>
                <w:sz w:val="20"/>
                <w:szCs w:val="20"/>
              </w:rPr>
            </w:pPr>
            <w:r w:rsidRPr="00622F0D">
              <w:rPr>
                <w:sz w:val="20"/>
                <w:szCs w:val="20"/>
              </w:rPr>
              <w:t xml:space="preserve">vreče oziroma banjice za prenos oziroma prevoz poginulih divjih prašičev; </w:t>
            </w:r>
          </w:p>
          <w:p w14:paraId="4AACE475" w14:textId="5898FE89" w:rsidR="00A22CB1" w:rsidRPr="00622F0D" w:rsidRDefault="00A22CB1" w:rsidP="007218C3">
            <w:pPr>
              <w:pStyle w:val="Neotevilenodstavek"/>
              <w:numPr>
                <w:ilvl w:val="0"/>
                <w:numId w:val="123"/>
              </w:numPr>
              <w:spacing w:line="240" w:lineRule="auto"/>
              <w:rPr>
                <w:sz w:val="20"/>
                <w:szCs w:val="20"/>
              </w:rPr>
            </w:pPr>
            <w:r w:rsidRPr="00622F0D">
              <w:rPr>
                <w:sz w:val="20"/>
                <w:szCs w:val="20"/>
              </w:rPr>
              <w:t>tablične računalnike oziroma pametne telefone;</w:t>
            </w:r>
          </w:p>
          <w:p w14:paraId="65C53238" w14:textId="0069C61C" w:rsidR="00A22CB1" w:rsidRPr="00622F0D" w:rsidRDefault="00A22CB1" w:rsidP="007218C3">
            <w:pPr>
              <w:pStyle w:val="Neotevilenodstavek"/>
              <w:numPr>
                <w:ilvl w:val="0"/>
                <w:numId w:val="123"/>
              </w:numPr>
              <w:spacing w:line="240" w:lineRule="auto"/>
              <w:rPr>
                <w:sz w:val="20"/>
                <w:szCs w:val="20"/>
              </w:rPr>
            </w:pPr>
            <w:r w:rsidRPr="00622F0D">
              <w:rPr>
                <w:sz w:val="20"/>
                <w:szCs w:val="20"/>
              </w:rPr>
              <w:t>drugo potrebno opremo.</w:t>
            </w:r>
          </w:p>
          <w:p w14:paraId="592486C1" w14:textId="11CD592F" w:rsidR="00A22CB1" w:rsidRPr="00622F0D" w:rsidRDefault="00A22CB1" w:rsidP="00A22CB1">
            <w:pPr>
              <w:pStyle w:val="Neotevilenodstavek"/>
              <w:spacing w:line="240" w:lineRule="auto"/>
              <w:rPr>
                <w:sz w:val="20"/>
                <w:szCs w:val="20"/>
              </w:rPr>
            </w:pPr>
            <w:r w:rsidRPr="00622F0D">
              <w:rPr>
                <w:sz w:val="20"/>
                <w:szCs w:val="20"/>
              </w:rPr>
              <w:t xml:space="preserve">Predvideni stroški opreme za VHS službo (pick up, prikolice, štirikolesniki, razkuževalne postaje, banjice…) </w:t>
            </w:r>
            <w:r w:rsidR="007E3B5B" w:rsidRPr="00622F0D">
              <w:rPr>
                <w:sz w:val="20"/>
                <w:szCs w:val="20"/>
              </w:rPr>
              <w:t>bodo znašali</w:t>
            </w:r>
            <w:r w:rsidRPr="00622F0D">
              <w:rPr>
                <w:sz w:val="20"/>
                <w:szCs w:val="20"/>
              </w:rPr>
              <w:t xml:space="preserve"> 524.160 eurov. </w:t>
            </w:r>
          </w:p>
          <w:p w14:paraId="69526FFB" w14:textId="77777777" w:rsidR="00A22CB1" w:rsidRPr="00622F0D" w:rsidRDefault="00A22CB1" w:rsidP="00A22CB1">
            <w:pPr>
              <w:pStyle w:val="Neotevilenodstavek"/>
              <w:spacing w:line="240" w:lineRule="auto"/>
              <w:rPr>
                <w:sz w:val="20"/>
                <w:szCs w:val="20"/>
              </w:rPr>
            </w:pPr>
            <w:r w:rsidRPr="00622F0D">
              <w:rPr>
                <w:sz w:val="20"/>
                <w:szCs w:val="20"/>
              </w:rPr>
              <w:t>Stroški preiskav najdenih poginulih divjih prašičev bodo 33.543 eurov. Skupni stroški za izvedbo 10. člena znašajo 754.887 eurov.</w:t>
            </w:r>
          </w:p>
          <w:p w14:paraId="0785250F" w14:textId="1A9ED02B" w:rsidR="00906C42" w:rsidRPr="00622F0D" w:rsidRDefault="00A22CB1" w:rsidP="00A22CB1">
            <w:pPr>
              <w:pStyle w:val="Neotevilenodstavek"/>
              <w:spacing w:line="240" w:lineRule="auto"/>
              <w:rPr>
                <w:sz w:val="20"/>
                <w:szCs w:val="20"/>
              </w:rPr>
            </w:pPr>
            <w:r w:rsidRPr="00622F0D">
              <w:rPr>
                <w:sz w:val="20"/>
                <w:szCs w:val="20"/>
              </w:rPr>
              <w:t>Oprema in osebje, ki ga bomo zagotovili za izvedbo 10. člena bo mogoče v primeru izbruha APK premestiti in opremiti zbirna mesta na območjih z omejitvami.</w:t>
            </w:r>
          </w:p>
          <w:p w14:paraId="22AF849F" w14:textId="77777777" w:rsidR="00A22CB1" w:rsidRPr="00622F0D" w:rsidRDefault="00A22CB1" w:rsidP="00A22CB1">
            <w:pPr>
              <w:pStyle w:val="Neotevilenodstavek"/>
              <w:spacing w:line="240" w:lineRule="auto"/>
              <w:rPr>
                <w:sz w:val="20"/>
                <w:szCs w:val="20"/>
              </w:rPr>
            </w:pPr>
          </w:p>
          <w:p w14:paraId="19EB71A4" w14:textId="77777777" w:rsidR="00906C42" w:rsidRPr="00622F0D" w:rsidRDefault="00906C42" w:rsidP="00391286">
            <w:pPr>
              <w:pStyle w:val="Neotevilenodstavek"/>
              <w:spacing w:line="240" w:lineRule="auto"/>
              <w:rPr>
                <w:b/>
                <w:sz w:val="20"/>
                <w:szCs w:val="20"/>
              </w:rPr>
            </w:pPr>
            <w:r w:rsidRPr="00622F0D">
              <w:rPr>
                <w:b/>
                <w:sz w:val="20"/>
                <w:szCs w:val="20"/>
              </w:rPr>
              <w:t>K 16. členu</w:t>
            </w:r>
          </w:p>
          <w:p w14:paraId="147B6C24" w14:textId="28FA4FCA" w:rsidR="0038518E" w:rsidRPr="00622F0D" w:rsidRDefault="0038518E" w:rsidP="0038518E">
            <w:pPr>
              <w:pStyle w:val="Neotevilenodstavek"/>
              <w:spacing w:line="240" w:lineRule="auto"/>
              <w:rPr>
                <w:sz w:val="20"/>
                <w:szCs w:val="20"/>
              </w:rPr>
            </w:pPr>
            <w:r w:rsidRPr="00622F0D">
              <w:rPr>
                <w:sz w:val="20"/>
                <w:szCs w:val="20"/>
              </w:rPr>
              <w:t xml:space="preserve">Najdeni poginuli in povoženi divji prašiči lahko predstavljajo vir prenosa APK, zato je prepovedano odstranjevanje spodnjih čeljusti oziroma ločevanje drugih delov trupel. </w:t>
            </w:r>
            <w:r w:rsidR="00F343F9" w:rsidRPr="00622F0D">
              <w:rPr>
                <w:sz w:val="20"/>
                <w:szCs w:val="20"/>
              </w:rPr>
              <w:t>Za namene evidentiranja izgub upravljavec lovišča kot dokaz za izgubo komisiji lovsko upravljavskega območja predloži kopijo listine o odvozu ŽSP.</w:t>
            </w:r>
          </w:p>
          <w:p w14:paraId="35166FFB" w14:textId="77777777" w:rsidR="00BB0EC7" w:rsidRPr="00622F0D" w:rsidRDefault="00BB0EC7" w:rsidP="00BB0EC7">
            <w:pPr>
              <w:pStyle w:val="Neotevilenodstavek"/>
              <w:spacing w:line="240" w:lineRule="auto"/>
              <w:rPr>
                <w:sz w:val="20"/>
                <w:szCs w:val="20"/>
              </w:rPr>
            </w:pPr>
          </w:p>
          <w:p w14:paraId="38D2B0D9" w14:textId="77777777" w:rsidR="00BB0EC7" w:rsidRPr="00622F0D" w:rsidRDefault="00BB0EC7" w:rsidP="00BB0EC7">
            <w:pPr>
              <w:pStyle w:val="Neotevilenodstavek"/>
              <w:spacing w:line="240" w:lineRule="auto"/>
              <w:rPr>
                <w:b/>
                <w:sz w:val="20"/>
                <w:szCs w:val="20"/>
              </w:rPr>
            </w:pPr>
            <w:r w:rsidRPr="00622F0D">
              <w:rPr>
                <w:sz w:val="20"/>
                <w:szCs w:val="20"/>
              </w:rPr>
              <w:t xml:space="preserve">K </w:t>
            </w:r>
            <w:r w:rsidRPr="00622F0D">
              <w:rPr>
                <w:b/>
                <w:sz w:val="20"/>
                <w:szCs w:val="20"/>
              </w:rPr>
              <w:t>17. členu</w:t>
            </w:r>
          </w:p>
          <w:p w14:paraId="690BCA15" w14:textId="4B002044" w:rsidR="00A22CB1" w:rsidRPr="00622F0D" w:rsidRDefault="00BB0EC7" w:rsidP="00BB0EC7">
            <w:pPr>
              <w:pStyle w:val="Neotevilenodstavek"/>
              <w:spacing w:line="240" w:lineRule="auto"/>
              <w:rPr>
                <w:sz w:val="20"/>
                <w:szCs w:val="20"/>
              </w:rPr>
            </w:pPr>
            <w:r w:rsidRPr="00622F0D">
              <w:rPr>
                <w:sz w:val="20"/>
                <w:szCs w:val="20"/>
              </w:rPr>
              <w:t xml:space="preserve">V 17. členu so določeni </w:t>
            </w:r>
            <w:r w:rsidR="00A22CB1" w:rsidRPr="00622F0D">
              <w:rPr>
                <w:sz w:val="20"/>
                <w:szCs w:val="20"/>
              </w:rPr>
              <w:t>postopki, s katerimi se potrdi bolezen</w:t>
            </w:r>
            <w:r w:rsidR="0074411D" w:rsidRPr="00622F0D">
              <w:rPr>
                <w:sz w:val="20"/>
                <w:szCs w:val="20"/>
              </w:rPr>
              <w:t>,</w:t>
            </w:r>
            <w:r w:rsidR="00A22CB1" w:rsidRPr="00622F0D">
              <w:rPr>
                <w:sz w:val="20"/>
                <w:szCs w:val="20"/>
              </w:rPr>
              <w:t xml:space="preserve"> določijo območja</w:t>
            </w:r>
            <w:r w:rsidR="0074411D" w:rsidRPr="00622F0D">
              <w:rPr>
                <w:sz w:val="20"/>
                <w:szCs w:val="20"/>
              </w:rPr>
              <w:t xml:space="preserve"> z omejitvami</w:t>
            </w:r>
            <w:r w:rsidR="00A22CB1" w:rsidRPr="00622F0D">
              <w:rPr>
                <w:sz w:val="20"/>
                <w:szCs w:val="20"/>
              </w:rPr>
              <w:t xml:space="preserve"> in </w:t>
            </w:r>
            <w:r w:rsidRPr="00622F0D">
              <w:rPr>
                <w:sz w:val="20"/>
                <w:szCs w:val="20"/>
              </w:rPr>
              <w:t xml:space="preserve">ukrepi, ki se izvajajo na območjih z omejitvami. </w:t>
            </w:r>
          </w:p>
          <w:p w14:paraId="5C1E1427" w14:textId="75B05A84" w:rsidR="00F343F9" w:rsidRPr="00622F0D" w:rsidRDefault="00A22CB1" w:rsidP="00F343F9">
            <w:pPr>
              <w:pStyle w:val="Neotevilenodstavek"/>
              <w:spacing w:line="240" w:lineRule="auto"/>
              <w:rPr>
                <w:sz w:val="20"/>
                <w:szCs w:val="20"/>
              </w:rPr>
            </w:pPr>
            <w:r w:rsidRPr="00622F0D">
              <w:rPr>
                <w:sz w:val="20"/>
                <w:szCs w:val="20"/>
              </w:rPr>
              <w:t>Generalni direktor Uprave na predlog DSNB s sklepom določi območja z omejitvami in enega ali več ukrepov iz 19. člena tega zakona, ki se na posameznem območju izvajajo. Sestavni del sklepa je grafični prikaz območij z omejitvami.</w:t>
            </w:r>
            <w:r w:rsidR="00B64095" w:rsidRPr="00622F0D">
              <w:rPr>
                <w:sz w:val="20"/>
                <w:szCs w:val="20"/>
              </w:rPr>
              <w:t xml:space="preserve"> Sklep direktorja je splošni pravni akt, ki se objavi v Uradnem listu republike Slovenije. Do objave v uradnem listu RS se sklep kot začasni objavi na spletni strani Uprave in začne veljati takoj po objavi na spletni strani Uprave.</w:t>
            </w:r>
            <w:r w:rsidRPr="00622F0D">
              <w:rPr>
                <w:sz w:val="20"/>
                <w:szCs w:val="20"/>
              </w:rPr>
              <w:t xml:space="preserve"> Ukrepe iz 8., 9. in 10. točke 19. člena tega zakona predpiše Vlada. Glede na razvoj epizootiološke situacije se lahko območja z omejitvami in ukrepi, ki se na posameznem območju z omejitvami</w:t>
            </w:r>
            <w:r w:rsidRPr="00622F0D">
              <w:rPr>
                <w:sz w:val="20"/>
              </w:rPr>
              <w:t xml:space="preserve"> izvajajo, prilagodijo oziroma spremenijo</w:t>
            </w:r>
            <w:r w:rsidRPr="00622F0D">
              <w:t xml:space="preserve">. </w:t>
            </w:r>
            <w:r w:rsidR="00F343F9" w:rsidRPr="00622F0D">
              <w:rPr>
                <w:sz w:val="20"/>
                <w:szCs w:val="20"/>
              </w:rPr>
              <w:t xml:space="preserve">To pomeni, da je v začetku pojava bolezni za učinkovito obvladovanje APK in nadzor </w:t>
            </w:r>
            <w:r w:rsidR="0074411D" w:rsidRPr="00622F0D">
              <w:rPr>
                <w:sz w:val="20"/>
                <w:szCs w:val="20"/>
              </w:rPr>
              <w:t xml:space="preserve">treba </w:t>
            </w:r>
            <w:r w:rsidR="00F343F9" w:rsidRPr="00622F0D">
              <w:rPr>
                <w:sz w:val="20"/>
                <w:szCs w:val="20"/>
              </w:rPr>
              <w:t xml:space="preserve">določiti najstrožje ukrepe, kot npr. </w:t>
            </w:r>
            <w:r w:rsidR="00B64095" w:rsidRPr="00622F0D">
              <w:rPr>
                <w:sz w:val="20"/>
                <w:szCs w:val="20"/>
              </w:rPr>
              <w:t xml:space="preserve">ne glede na zakonodajo, ki ureja divjad in lovstvo uvesti popolno </w:t>
            </w:r>
            <w:r w:rsidR="00F343F9" w:rsidRPr="00622F0D">
              <w:rPr>
                <w:sz w:val="20"/>
                <w:szCs w:val="20"/>
              </w:rPr>
              <w:t xml:space="preserve">prepoved lova na vso divjad na okuženem območju (ali delu okuženega območja), ki se nato z razvojem situacije lahko postopoma </w:t>
            </w:r>
            <w:r w:rsidR="0074411D" w:rsidRPr="00622F0D">
              <w:rPr>
                <w:sz w:val="20"/>
                <w:szCs w:val="20"/>
              </w:rPr>
              <w:t xml:space="preserve">sproščajo </w:t>
            </w:r>
            <w:r w:rsidR="00F343F9" w:rsidRPr="00622F0D">
              <w:rPr>
                <w:sz w:val="20"/>
                <w:szCs w:val="20"/>
              </w:rPr>
              <w:t xml:space="preserve">in se določi le še popolna prepoved lova na divjega prašiča, </w:t>
            </w:r>
            <w:r w:rsidR="0074411D" w:rsidRPr="00622F0D">
              <w:rPr>
                <w:sz w:val="20"/>
                <w:szCs w:val="20"/>
              </w:rPr>
              <w:t xml:space="preserve">lov </w:t>
            </w:r>
            <w:r w:rsidR="00F343F9" w:rsidRPr="00622F0D">
              <w:rPr>
                <w:sz w:val="20"/>
                <w:szCs w:val="20"/>
              </w:rPr>
              <w:t xml:space="preserve">na ostalo divjad pa se </w:t>
            </w:r>
            <w:r w:rsidR="0074411D" w:rsidRPr="00622F0D">
              <w:rPr>
                <w:sz w:val="20"/>
                <w:szCs w:val="20"/>
              </w:rPr>
              <w:t>dovoli</w:t>
            </w:r>
            <w:r w:rsidR="00F343F9" w:rsidRPr="00622F0D">
              <w:rPr>
                <w:sz w:val="20"/>
                <w:szCs w:val="20"/>
              </w:rPr>
              <w:t xml:space="preserve"> pod določenimi pogoji. </w:t>
            </w:r>
          </w:p>
          <w:p w14:paraId="08F812DC" w14:textId="77777777" w:rsidR="00F343F9" w:rsidRPr="00622F0D" w:rsidRDefault="00F343F9" w:rsidP="00F343F9">
            <w:pPr>
              <w:pStyle w:val="Neotevilenodstavek"/>
              <w:spacing w:line="240" w:lineRule="auto"/>
              <w:rPr>
                <w:sz w:val="20"/>
                <w:szCs w:val="20"/>
              </w:rPr>
            </w:pPr>
            <w:r w:rsidRPr="00622F0D">
              <w:rPr>
                <w:sz w:val="20"/>
                <w:szCs w:val="20"/>
              </w:rPr>
              <w:t>Podrobneje so ukrepi obrazloženi v nadaljevanju.</w:t>
            </w:r>
          </w:p>
          <w:p w14:paraId="69C2850F" w14:textId="77777777" w:rsidR="00A22CB1" w:rsidRPr="00622F0D" w:rsidRDefault="00A22CB1" w:rsidP="0074411D">
            <w:pPr>
              <w:jc w:val="both"/>
              <w:rPr>
                <w:rFonts w:cs="Arial"/>
              </w:rPr>
            </w:pPr>
            <w:r w:rsidRPr="00622F0D">
              <w:rPr>
                <w:rFonts w:cs="Arial"/>
              </w:rPr>
              <w:t xml:space="preserve">Uprava na predlog DSNB pripravi operativni program oziroma navodila za izvedbo ukrepov. </w:t>
            </w:r>
          </w:p>
          <w:p w14:paraId="44678D24" w14:textId="2FF82A9C" w:rsidR="00A22CB1" w:rsidRPr="00622F0D" w:rsidRDefault="00A22CB1" w:rsidP="0074411D">
            <w:pPr>
              <w:shd w:val="clear" w:color="auto" w:fill="FFFFFF"/>
              <w:jc w:val="both"/>
              <w:rPr>
                <w:rFonts w:cs="Arial"/>
              </w:rPr>
            </w:pPr>
            <w:r w:rsidRPr="00622F0D">
              <w:rPr>
                <w:rFonts w:cs="Arial"/>
              </w:rPr>
              <w:t>Sklepi iz tega člena se objavijo v Uradnem listu Republike Slovenije. Do objave v Uradnem listu Republike Slovenije se sklepi kot začasni objavijo na spletni strani Uprave in začnejo veljati takoj po objavi na spletni strani Uprave.</w:t>
            </w:r>
          </w:p>
          <w:p w14:paraId="14B99400" w14:textId="77777777" w:rsidR="00906C42" w:rsidRPr="00622F0D" w:rsidRDefault="00906C42" w:rsidP="00391286">
            <w:pPr>
              <w:pStyle w:val="Neotevilenodstavek"/>
              <w:spacing w:line="240" w:lineRule="auto"/>
              <w:rPr>
                <w:sz w:val="20"/>
                <w:szCs w:val="20"/>
              </w:rPr>
            </w:pPr>
          </w:p>
          <w:p w14:paraId="2E6F6F16" w14:textId="77777777" w:rsidR="00012033" w:rsidRPr="00622F0D" w:rsidRDefault="00012033" w:rsidP="00391286">
            <w:pPr>
              <w:pStyle w:val="Neotevilenodstavek"/>
              <w:spacing w:line="240" w:lineRule="auto"/>
              <w:rPr>
                <w:b/>
                <w:sz w:val="20"/>
                <w:szCs w:val="20"/>
              </w:rPr>
            </w:pPr>
            <w:r w:rsidRPr="00622F0D">
              <w:rPr>
                <w:b/>
                <w:sz w:val="20"/>
                <w:szCs w:val="20"/>
              </w:rPr>
              <w:t>K 1</w:t>
            </w:r>
            <w:r w:rsidR="00906C42" w:rsidRPr="00622F0D">
              <w:rPr>
                <w:b/>
                <w:sz w:val="20"/>
                <w:szCs w:val="20"/>
              </w:rPr>
              <w:t>8</w:t>
            </w:r>
            <w:r w:rsidRPr="00622F0D">
              <w:rPr>
                <w:b/>
                <w:sz w:val="20"/>
                <w:szCs w:val="20"/>
              </w:rPr>
              <w:t xml:space="preserve">. členu </w:t>
            </w:r>
          </w:p>
          <w:p w14:paraId="0A960917" w14:textId="601E3025" w:rsidR="00A22CB1" w:rsidRPr="00622F0D" w:rsidRDefault="00A22CB1" w:rsidP="00A22CB1">
            <w:pPr>
              <w:overflowPunct w:val="0"/>
              <w:autoSpaceDE w:val="0"/>
              <w:autoSpaceDN w:val="0"/>
              <w:adjustRightInd w:val="0"/>
              <w:spacing w:before="60" w:after="60" w:line="240" w:lineRule="auto"/>
              <w:jc w:val="both"/>
              <w:textAlignment w:val="baseline"/>
              <w:rPr>
                <w:rFonts w:cs="Arial"/>
                <w:color w:val="000000"/>
                <w:szCs w:val="20"/>
                <w:lang w:eastAsia="sl-SI"/>
              </w:rPr>
            </w:pPr>
            <w:r w:rsidRPr="00622F0D">
              <w:rPr>
                <w:rFonts w:cs="Arial"/>
                <w:szCs w:val="20"/>
                <w:lang w:eastAsia="sl-SI"/>
              </w:rPr>
              <w:t xml:space="preserve">V 18. členu so opredeljena območja z omejitvami, na katerih se izvajajo ukrepi iz tega zakona in ki jih na podlagi predloga </w:t>
            </w:r>
            <w:r w:rsidR="00F343F9" w:rsidRPr="00622F0D">
              <w:rPr>
                <w:rFonts w:cs="Arial"/>
                <w:szCs w:val="20"/>
                <w:lang w:eastAsia="sl-SI"/>
              </w:rPr>
              <w:t>DSNB</w:t>
            </w:r>
            <w:r w:rsidRPr="00622F0D">
              <w:rPr>
                <w:rFonts w:cs="Arial"/>
                <w:szCs w:val="20"/>
                <w:lang w:eastAsia="sl-SI"/>
              </w:rPr>
              <w:t xml:space="preserve"> določi generalni direktor Uprave. Pri določanju območij je </w:t>
            </w:r>
            <w:r w:rsidR="005910E9" w:rsidRPr="00622F0D">
              <w:rPr>
                <w:rFonts w:cs="Arial"/>
                <w:szCs w:val="20"/>
                <w:lang w:eastAsia="sl-SI"/>
              </w:rPr>
              <w:t xml:space="preserve">treba </w:t>
            </w:r>
            <w:r w:rsidRPr="00622F0D">
              <w:rPr>
                <w:rFonts w:cs="Arial"/>
                <w:szCs w:val="20"/>
                <w:lang w:eastAsia="sl-SI"/>
              </w:rPr>
              <w:t xml:space="preserve">upoštevati </w:t>
            </w:r>
            <w:r w:rsidRPr="00622F0D">
              <w:rPr>
                <w:rFonts w:cs="Arial"/>
                <w:color w:val="000000"/>
                <w:szCs w:val="22"/>
                <w:lang w:eastAsia="sl-SI"/>
              </w:rPr>
              <w:t xml:space="preserve">rezultate opravljene epizootiološke poizvedbe, </w:t>
            </w:r>
            <w:r w:rsidRPr="00622F0D">
              <w:rPr>
                <w:rFonts w:cs="Arial"/>
                <w:color w:val="000000"/>
                <w:szCs w:val="20"/>
                <w:lang w:eastAsia="sl-SI"/>
              </w:rPr>
              <w:t xml:space="preserve">geografsko razširjenost bolezni, populacijo divjih prašičev na določenem območju, obstoj naravnih ali umetnih ovir za premike divjih prašičev in druge dejavnike, ki lahko vplivajo na širjenje bolezni. </w:t>
            </w:r>
          </w:p>
          <w:p w14:paraId="38E7728D" w14:textId="5CBACBD6" w:rsidR="00A22CB1" w:rsidRPr="00622F0D" w:rsidRDefault="00A22CB1" w:rsidP="00A22CB1">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Po pojavu APK se določi okuženo območje, ki predstavlja območje okoli in vključno z lokacijo pojava APK, na katerem se izvaja eden ali več ukrepov za obvladovanje bolezni iz prvega odstavka 1</w:t>
            </w:r>
            <w:r w:rsidR="00F343F9" w:rsidRPr="00622F0D">
              <w:rPr>
                <w:rFonts w:cs="Arial"/>
                <w:szCs w:val="20"/>
                <w:lang w:eastAsia="sl-SI"/>
              </w:rPr>
              <w:t>9</w:t>
            </w:r>
            <w:r w:rsidRPr="00622F0D">
              <w:rPr>
                <w:rFonts w:cs="Arial"/>
                <w:szCs w:val="20"/>
                <w:lang w:eastAsia="sl-SI"/>
              </w:rPr>
              <w:t>. člena, za preprečevanje širjenja APK s tega območja. Območje se lahko glede na stopnjo okuženosti in razširjenost razdeli na podobmočja, kot na primer osrednje okuženo, širše okuženo ali okuženo območje s poostrenim nadzorom. Za vsako od območij se določijo ukrepi, ki se bodo izvajali. Na osrednjem okuženem območju, to je območju, kjer je bilo središče okužbe, se določijo najstrožji ukrepi, ki se glede na intenziteto lahko razlikujejo od ukrepov na ostalih podobmočjih okuženega območja. Obseg okuženega območja in podobmočij se spreminja oziroma prilagaja glede na razvoj epizootiološke situacije.</w:t>
            </w:r>
          </w:p>
          <w:p w14:paraId="222251BB" w14:textId="7C770D85" w:rsidR="00A22CB1" w:rsidRPr="00622F0D" w:rsidRDefault="00A22CB1" w:rsidP="00A22CB1">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Okoli okuženega območja se vzpostavi nadzorovano območje, to je območje, na katerem okužba ni prisotna, se pa izvaja eden ali več ukrepov za obvladovanje bolezni iz prvega odstavka 1</w:t>
            </w:r>
            <w:r w:rsidR="00F343F9" w:rsidRPr="00622F0D">
              <w:rPr>
                <w:rFonts w:cs="Arial"/>
                <w:szCs w:val="20"/>
                <w:lang w:eastAsia="sl-SI"/>
              </w:rPr>
              <w:t>9</w:t>
            </w:r>
            <w:r w:rsidRPr="00622F0D">
              <w:rPr>
                <w:rFonts w:cs="Arial"/>
                <w:szCs w:val="20"/>
                <w:lang w:eastAsia="sl-SI"/>
              </w:rPr>
              <w:t xml:space="preserve">. člena, za zmanjševanje tveganja za prenos bolezni z okuženega območja na prosta območja (na območja, ki niso pod omejitvami) razen ukrepov iz </w:t>
            </w:r>
            <w:r w:rsidR="002F3765" w:rsidRPr="00622F0D">
              <w:rPr>
                <w:rFonts w:cs="Arial"/>
                <w:szCs w:val="20"/>
                <w:lang w:eastAsia="sl-SI"/>
              </w:rPr>
              <w:t xml:space="preserve">9. in 10. točke </w:t>
            </w:r>
            <w:r w:rsidRPr="00622F0D">
              <w:rPr>
                <w:rFonts w:cs="Arial"/>
                <w:szCs w:val="20"/>
                <w:lang w:eastAsia="sl-SI"/>
              </w:rPr>
              <w:t>prvega odstavka 1</w:t>
            </w:r>
            <w:r w:rsidR="002F3765" w:rsidRPr="00622F0D">
              <w:rPr>
                <w:rFonts w:cs="Arial"/>
                <w:szCs w:val="20"/>
                <w:lang w:eastAsia="sl-SI"/>
              </w:rPr>
              <w:t>9</w:t>
            </w:r>
            <w:r w:rsidRPr="00622F0D">
              <w:rPr>
                <w:rFonts w:cs="Arial"/>
                <w:szCs w:val="20"/>
                <w:lang w:eastAsia="sl-SI"/>
              </w:rPr>
              <w:t xml:space="preserve">. člena tega zakona. </w:t>
            </w:r>
          </w:p>
          <w:p w14:paraId="19A649DA" w14:textId="77777777" w:rsidR="00A22CB1" w:rsidRPr="00622F0D" w:rsidRDefault="00A22CB1" w:rsidP="00A22CB1">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Poleg okuženega in nadzorovanega območja pa lahko generalni direktor Uprave na predlog skupine strokovnjakov določi tudi druga območja z omejitvami, kadar je to potrebno glede na tveganje za vnos oziroma širjenje bolezni. </w:t>
            </w:r>
          </w:p>
          <w:p w14:paraId="1B6BFEA6" w14:textId="7E4E9396" w:rsidR="00A22CB1" w:rsidRPr="00622F0D" w:rsidRDefault="00A22CB1" w:rsidP="00A22CB1">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Če pa je zaradi pojava APK al</w:t>
            </w:r>
            <w:r w:rsidR="002F3765" w:rsidRPr="00622F0D">
              <w:rPr>
                <w:rFonts w:cs="Arial"/>
                <w:szCs w:val="20"/>
                <w:lang w:eastAsia="sl-SI"/>
              </w:rPr>
              <w:t>i njenega širjenja</w:t>
            </w:r>
            <w:r w:rsidRPr="00622F0D">
              <w:rPr>
                <w:rFonts w:cs="Arial"/>
                <w:szCs w:val="20"/>
                <w:lang w:eastAsia="sl-SI"/>
              </w:rPr>
              <w:t xml:space="preserve"> na območju sosednje države tveganje za vnos v Slovenijo zelo visoko (npr. se APK pri divjih prašičih v sosednji državi pojavi na oddaljenosti manj kot 50 km od državne meje), lahko generalni direktor Uprave določi območje z omejitvami, na katerem se izvaja eden ali več ukrepov iz točke prvega odstavka 1</w:t>
            </w:r>
            <w:r w:rsidR="002F3765" w:rsidRPr="00622F0D">
              <w:rPr>
                <w:rFonts w:cs="Arial"/>
                <w:szCs w:val="20"/>
                <w:lang w:eastAsia="sl-SI"/>
              </w:rPr>
              <w:t>9</w:t>
            </w:r>
            <w:r w:rsidRPr="00622F0D">
              <w:rPr>
                <w:rFonts w:cs="Arial"/>
                <w:szCs w:val="20"/>
                <w:lang w:eastAsia="sl-SI"/>
              </w:rPr>
              <w:t>. člena tega zakona, tudi v primeru, ko APK v Republiki Sloveniji še ni potrjena</w:t>
            </w:r>
            <w:r w:rsidR="002F3765" w:rsidRPr="00622F0D">
              <w:rPr>
                <w:rFonts w:cs="Arial"/>
                <w:szCs w:val="20"/>
                <w:lang w:eastAsia="sl-SI"/>
              </w:rPr>
              <w:t xml:space="preserve">. Ukrepa omejitve ali prepovedi izvajanja kmetijskih, gozdarskih in drugih dejavnosti in ukrepa usmrtitve in neškodljivega </w:t>
            </w:r>
            <w:r w:rsidR="002F3765" w:rsidRPr="00622F0D">
              <w:rPr>
                <w:rFonts w:cs="Arial"/>
                <w:szCs w:val="20"/>
              </w:rPr>
              <w:t>uničenje domačih prašičev in divjih prašičev v oborah in oborah za posebne namene se na tem območju</w:t>
            </w:r>
            <w:r w:rsidR="001737F9" w:rsidRPr="00622F0D">
              <w:rPr>
                <w:rFonts w:cs="Arial"/>
                <w:szCs w:val="20"/>
              </w:rPr>
              <w:t>,</w:t>
            </w:r>
            <w:r w:rsidR="002F3765" w:rsidRPr="00622F0D">
              <w:rPr>
                <w:rFonts w:cs="Arial"/>
                <w:szCs w:val="20"/>
              </w:rPr>
              <w:t xml:space="preserve"> ne odredi. </w:t>
            </w:r>
          </w:p>
          <w:p w14:paraId="1914E09A" w14:textId="6C85C881" w:rsidR="00A22CB1" w:rsidRPr="00622F0D" w:rsidRDefault="00A22CB1" w:rsidP="00A22CB1">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Območja določi generalni direktor Uprave </w:t>
            </w:r>
            <w:r w:rsidR="001737F9" w:rsidRPr="00622F0D">
              <w:rPr>
                <w:rFonts w:cs="Arial"/>
                <w:szCs w:val="20"/>
                <w:lang w:eastAsia="sl-SI"/>
              </w:rPr>
              <w:t>s sklepom</w:t>
            </w:r>
            <w:r w:rsidRPr="00622F0D">
              <w:rPr>
                <w:rFonts w:cs="Arial"/>
                <w:szCs w:val="20"/>
                <w:lang w:eastAsia="sl-SI"/>
              </w:rPr>
              <w:t xml:space="preserve">, ki vsebuje tudi grafični prikaz teh območij. </w:t>
            </w:r>
            <w:r w:rsidR="001737F9" w:rsidRPr="00622F0D">
              <w:rPr>
                <w:rFonts w:cs="Arial"/>
                <w:szCs w:val="20"/>
                <w:lang w:eastAsia="sl-SI"/>
              </w:rPr>
              <w:t xml:space="preserve">Sklep </w:t>
            </w:r>
            <w:r w:rsidRPr="00622F0D">
              <w:rPr>
                <w:rFonts w:cs="Arial"/>
                <w:szCs w:val="20"/>
                <w:lang w:eastAsia="sl-SI"/>
              </w:rPr>
              <w:t>se objavi z javnim naznanilom na oglasni deski organa in na enotnem državnem portalu e-uprava ter za širšo javnost tudi na spletni strani Uprave.</w:t>
            </w:r>
          </w:p>
          <w:p w14:paraId="5DC619E8" w14:textId="77777777" w:rsidR="00AC22D7" w:rsidRPr="00622F0D" w:rsidRDefault="00AC22D7" w:rsidP="00391286">
            <w:pPr>
              <w:pStyle w:val="Neotevilenodstavek"/>
              <w:spacing w:line="240" w:lineRule="auto"/>
              <w:rPr>
                <w:b/>
                <w:sz w:val="20"/>
                <w:szCs w:val="20"/>
              </w:rPr>
            </w:pPr>
          </w:p>
          <w:p w14:paraId="13DCCA47" w14:textId="77777777" w:rsidR="00AC22D7" w:rsidRPr="00622F0D" w:rsidRDefault="00AC22D7" w:rsidP="00391286">
            <w:pPr>
              <w:pStyle w:val="Neotevilenodstavek"/>
              <w:spacing w:line="240" w:lineRule="auto"/>
              <w:rPr>
                <w:b/>
                <w:sz w:val="20"/>
                <w:szCs w:val="20"/>
              </w:rPr>
            </w:pPr>
            <w:r w:rsidRPr="00622F0D">
              <w:rPr>
                <w:b/>
                <w:sz w:val="20"/>
                <w:szCs w:val="20"/>
              </w:rPr>
              <w:t>K 19 členu</w:t>
            </w:r>
          </w:p>
          <w:p w14:paraId="19B67F40" w14:textId="0257C6EC" w:rsidR="00873F6F" w:rsidRPr="00622F0D" w:rsidRDefault="00873F6F" w:rsidP="00873F6F">
            <w:pPr>
              <w:pStyle w:val="Neotevilenodstavek"/>
              <w:spacing w:line="240" w:lineRule="auto"/>
              <w:rPr>
                <w:sz w:val="20"/>
                <w:szCs w:val="20"/>
              </w:rPr>
            </w:pPr>
            <w:r w:rsidRPr="00622F0D">
              <w:rPr>
                <w:sz w:val="20"/>
                <w:szCs w:val="20"/>
              </w:rPr>
              <w:t xml:space="preserve">Na posameznem območju z omejitvami generalni direktor Uprave </w:t>
            </w:r>
            <w:r w:rsidR="001737F9" w:rsidRPr="00622F0D">
              <w:rPr>
                <w:sz w:val="20"/>
                <w:szCs w:val="20"/>
              </w:rPr>
              <w:t xml:space="preserve">s sklepom </w:t>
            </w:r>
            <w:r w:rsidRPr="00622F0D">
              <w:rPr>
                <w:sz w:val="20"/>
                <w:szCs w:val="20"/>
              </w:rPr>
              <w:t>odredi izvedbo enega ali več naslednjih ukrepov:</w:t>
            </w:r>
          </w:p>
          <w:p w14:paraId="093C68B6" w14:textId="301E8261" w:rsidR="00873F6F" w:rsidRPr="00622F0D" w:rsidRDefault="00873F6F" w:rsidP="007218C3">
            <w:pPr>
              <w:pStyle w:val="Neotevilenodstavek"/>
              <w:numPr>
                <w:ilvl w:val="0"/>
                <w:numId w:val="122"/>
              </w:numPr>
              <w:spacing w:line="240" w:lineRule="auto"/>
              <w:rPr>
                <w:sz w:val="20"/>
                <w:szCs w:val="20"/>
              </w:rPr>
            </w:pPr>
            <w:r w:rsidRPr="00622F0D">
              <w:rPr>
                <w:sz w:val="20"/>
                <w:szCs w:val="20"/>
              </w:rPr>
              <w:t xml:space="preserve">prepoved lova na posamezno ali več vrst divjadi oziroma omejitve pri izvajanju lova; </w:t>
            </w:r>
          </w:p>
          <w:p w14:paraId="6D89B2E8" w14:textId="1D7C7DE9" w:rsidR="00873F6F" w:rsidRPr="00622F0D" w:rsidRDefault="00873F6F" w:rsidP="007218C3">
            <w:pPr>
              <w:pStyle w:val="Neotevilenodstavek"/>
              <w:numPr>
                <w:ilvl w:val="0"/>
                <w:numId w:val="122"/>
              </w:numPr>
              <w:spacing w:line="240" w:lineRule="auto"/>
              <w:rPr>
                <w:sz w:val="20"/>
                <w:szCs w:val="20"/>
              </w:rPr>
            </w:pPr>
            <w:r w:rsidRPr="00622F0D">
              <w:rPr>
                <w:sz w:val="20"/>
                <w:szCs w:val="20"/>
              </w:rPr>
              <w:t>prepoved krmljenja in omejitev privabljalnega krmljenja na krmiščih;</w:t>
            </w:r>
          </w:p>
          <w:p w14:paraId="56A14F3D" w14:textId="4BF70FBD" w:rsidR="00873F6F" w:rsidRPr="00622F0D" w:rsidRDefault="00873F6F" w:rsidP="007218C3">
            <w:pPr>
              <w:pStyle w:val="Neotevilenodstavek"/>
              <w:numPr>
                <w:ilvl w:val="0"/>
                <w:numId w:val="122"/>
              </w:numPr>
              <w:spacing w:line="240" w:lineRule="auto"/>
              <w:rPr>
                <w:sz w:val="20"/>
                <w:szCs w:val="20"/>
              </w:rPr>
            </w:pPr>
            <w:r w:rsidRPr="00622F0D">
              <w:rPr>
                <w:sz w:val="20"/>
                <w:szCs w:val="20"/>
              </w:rPr>
              <w:t xml:space="preserve">aktivno iskanje poginulih divjih prašičev; </w:t>
            </w:r>
          </w:p>
          <w:p w14:paraId="0569B2CD" w14:textId="6023930F" w:rsidR="00873F6F" w:rsidRPr="00622F0D" w:rsidRDefault="00873F6F" w:rsidP="007218C3">
            <w:pPr>
              <w:pStyle w:val="Neotevilenodstavek"/>
              <w:numPr>
                <w:ilvl w:val="0"/>
                <w:numId w:val="122"/>
              </w:numPr>
              <w:spacing w:line="240" w:lineRule="auto"/>
              <w:rPr>
                <w:sz w:val="20"/>
                <w:szCs w:val="20"/>
              </w:rPr>
            </w:pPr>
            <w:r w:rsidRPr="00622F0D">
              <w:rPr>
                <w:sz w:val="20"/>
                <w:szCs w:val="20"/>
              </w:rPr>
              <w:t>bistveno zmanjšanje števila oziroma popolna odstranitev divjih prašičev;</w:t>
            </w:r>
          </w:p>
          <w:p w14:paraId="42FD1B91" w14:textId="4FCD98A4" w:rsidR="00873F6F" w:rsidRPr="00622F0D" w:rsidRDefault="00873F6F" w:rsidP="007218C3">
            <w:pPr>
              <w:pStyle w:val="Neotevilenodstavek"/>
              <w:numPr>
                <w:ilvl w:val="0"/>
                <w:numId w:val="122"/>
              </w:numPr>
              <w:spacing w:line="240" w:lineRule="auto"/>
              <w:rPr>
                <w:sz w:val="20"/>
                <w:szCs w:val="20"/>
              </w:rPr>
            </w:pPr>
            <w:r w:rsidRPr="00622F0D">
              <w:rPr>
                <w:sz w:val="20"/>
                <w:szCs w:val="20"/>
              </w:rPr>
              <w:t>prepoved iztrebljanja divjih prašičev;</w:t>
            </w:r>
          </w:p>
          <w:p w14:paraId="03177341" w14:textId="1D659E87" w:rsidR="00873F6F" w:rsidRPr="00622F0D" w:rsidRDefault="00873F6F" w:rsidP="007218C3">
            <w:pPr>
              <w:pStyle w:val="Neotevilenodstavek"/>
              <w:numPr>
                <w:ilvl w:val="0"/>
                <w:numId w:val="122"/>
              </w:numPr>
              <w:spacing w:line="240" w:lineRule="auto"/>
              <w:rPr>
                <w:sz w:val="20"/>
                <w:szCs w:val="20"/>
              </w:rPr>
            </w:pPr>
            <w:r w:rsidRPr="00622F0D">
              <w:rPr>
                <w:sz w:val="20"/>
                <w:szCs w:val="20"/>
              </w:rPr>
              <w:t>ravnanje z najdenimi poginulimi in z odstreljenimi divjimi prašiči;</w:t>
            </w:r>
          </w:p>
          <w:p w14:paraId="6C6A407F" w14:textId="77777777" w:rsidR="00873F6F" w:rsidRPr="00622F0D" w:rsidRDefault="00873F6F" w:rsidP="007218C3">
            <w:pPr>
              <w:pStyle w:val="Neotevilenodstavek"/>
              <w:numPr>
                <w:ilvl w:val="0"/>
                <w:numId w:val="122"/>
              </w:numPr>
              <w:spacing w:line="240" w:lineRule="auto"/>
              <w:rPr>
                <w:sz w:val="20"/>
                <w:szCs w:val="20"/>
              </w:rPr>
            </w:pPr>
            <w:r w:rsidRPr="00622F0D">
              <w:rPr>
                <w:sz w:val="20"/>
                <w:szCs w:val="20"/>
              </w:rPr>
              <w:t xml:space="preserve">prepoved ali omejitev prometa z živimi divjimi prašiči, svežim mesom, mesnimi pripravki in mesnimi proizvodi, ki so sestavljeni iz mesa divjih prašičev ali ga vsebujejo; </w:t>
            </w:r>
          </w:p>
          <w:p w14:paraId="0025360C" w14:textId="43392DAA" w:rsidR="00873F6F" w:rsidRPr="00622F0D" w:rsidRDefault="00873F6F" w:rsidP="007218C3">
            <w:pPr>
              <w:pStyle w:val="Neotevilenodstavek"/>
              <w:numPr>
                <w:ilvl w:val="0"/>
                <w:numId w:val="122"/>
              </w:numPr>
              <w:spacing w:line="240" w:lineRule="auto"/>
              <w:rPr>
                <w:sz w:val="20"/>
                <w:szCs w:val="20"/>
              </w:rPr>
            </w:pPr>
            <w:r w:rsidRPr="00622F0D">
              <w:rPr>
                <w:sz w:val="20"/>
                <w:szCs w:val="20"/>
              </w:rPr>
              <w:t>usmrtitev in neškodljivo uničenje domačih prašičev in divjih prašičev v oborah in oborah za posebne namene;</w:t>
            </w:r>
          </w:p>
          <w:p w14:paraId="36C0090F" w14:textId="564A5EF2" w:rsidR="00AC22D7" w:rsidRPr="00622F0D" w:rsidRDefault="00873F6F" w:rsidP="007218C3">
            <w:pPr>
              <w:pStyle w:val="Neotevilenodstavek"/>
              <w:numPr>
                <w:ilvl w:val="0"/>
                <w:numId w:val="122"/>
              </w:numPr>
              <w:spacing w:line="240" w:lineRule="auto"/>
              <w:rPr>
                <w:sz w:val="20"/>
                <w:szCs w:val="20"/>
              </w:rPr>
            </w:pPr>
            <w:r w:rsidRPr="00622F0D">
              <w:rPr>
                <w:sz w:val="20"/>
                <w:szCs w:val="20"/>
              </w:rPr>
              <w:t>druge ukrepe, potrebne za nadzor in izkoreninjenje APK, ki jih predlaga DSNB.</w:t>
            </w:r>
          </w:p>
          <w:p w14:paraId="1644044C" w14:textId="2DAE7A5B" w:rsidR="009D5D76" w:rsidRPr="00622F0D" w:rsidRDefault="00873F6F" w:rsidP="009D5D76">
            <w:pPr>
              <w:pStyle w:val="Neotevilenodstavek"/>
              <w:spacing w:line="240" w:lineRule="auto"/>
              <w:rPr>
                <w:sz w:val="20"/>
                <w:szCs w:val="20"/>
              </w:rPr>
            </w:pPr>
            <w:r w:rsidRPr="00622F0D">
              <w:rPr>
                <w:sz w:val="20"/>
                <w:szCs w:val="20"/>
              </w:rPr>
              <w:t>Ukrep postavit</w:t>
            </w:r>
            <w:r w:rsidR="001737F9" w:rsidRPr="00622F0D">
              <w:rPr>
                <w:sz w:val="20"/>
                <w:szCs w:val="20"/>
              </w:rPr>
              <w:t>ve</w:t>
            </w:r>
            <w:r w:rsidRPr="00622F0D">
              <w:rPr>
                <w:sz w:val="20"/>
                <w:szCs w:val="20"/>
              </w:rPr>
              <w:t xml:space="preserve"> ograj oziroma odvračal za preprečevanje prostorskih premikov divjih prašičev posega v lastninsko pravico </w:t>
            </w:r>
            <w:r w:rsidR="001737F9" w:rsidRPr="00622F0D">
              <w:rPr>
                <w:sz w:val="20"/>
                <w:szCs w:val="20"/>
              </w:rPr>
              <w:t xml:space="preserve">lastnikov zemljišč, zato ta ukrep odredi vlada. </w:t>
            </w:r>
            <w:r w:rsidR="009D5D76" w:rsidRPr="00622F0D">
              <w:rPr>
                <w:sz w:val="20"/>
                <w:szCs w:val="20"/>
              </w:rPr>
              <w:t>Predvideni ukrep sorazmeren in utemeljen z javnim interesom, saj izbruh APK pri divjih prašičih predstavlja veliko nevarnost za izbruhe v rejah domačih prašičev in s tem ogrožanje celotnega sektorja prašičereje, vključno s predelovalno industrijo, ter posledično velike gospodarske škode. Prakse v številnih državah EU, ki so se soočile z izbruhi APK pri divjih prašičih so pokazale, da sta postavljanje ograj z namenom preprečevanja ali zmanjšanja migracij divjih prašičev na določenih območjih skupaj z intenzivnim odstrelom divjih prašičev na okuženem območju ključna ukrepa za izkoreninjenje bolezni. V državah, ki niso zagotovile pravnih podlag in financiranja teh ograj, se je APK razširila na obsežna območja in postala endemična, kot je to primer v Litvi, Latviji, Estoniji, Poljski, Bolgariji, Romuniji, deloma Madžarski, medtem ko so države, ki so zagotovile postavljanje ograj zaenkrat uspele izkoreniniti bolezen pri divjih prašičih, npr. Češka in Belgija</w:t>
            </w:r>
            <w:r w:rsidR="00166663" w:rsidRPr="00622F0D">
              <w:rPr>
                <w:sz w:val="20"/>
                <w:szCs w:val="20"/>
              </w:rPr>
              <w:t>,</w:t>
            </w:r>
            <w:r w:rsidR="009D5D76" w:rsidRPr="00622F0D">
              <w:rPr>
                <w:sz w:val="20"/>
                <w:szCs w:val="20"/>
              </w:rPr>
              <w:t xml:space="preserve"> oziroma so s postavljanjem ograj na državni meji uspele preprečiti vnos preko divjih prašičev, npr. Danska, Nemčija. </w:t>
            </w:r>
          </w:p>
          <w:p w14:paraId="61819913" w14:textId="798715F3" w:rsidR="009D5D76" w:rsidRPr="00622F0D" w:rsidRDefault="009D5D76" w:rsidP="00AC22D7">
            <w:pPr>
              <w:pStyle w:val="Neotevilenodstavek"/>
              <w:spacing w:line="240" w:lineRule="auto"/>
              <w:rPr>
                <w:sz w:val="20"/>
                <w:szCs w:val="20"/>
              </w:rPr>
            </w:pPr>
            <w:r w:rsidRPr="00622F0D">
              <w:rPr>
                <w:sz w:val="20"/>
                <w:szCs w:val="20"/>
              </w:rPr>
              <w:t xml:space="preserve">Prav tako vlada odreja ukrepe, ki se nanašajo na omejitev ali prepoved izvajanja kmetijskih, gozdarskih ali drugih aktivnosti. Gre za začasen in omejen ukrep, </w:t>
            </w:r>
            <w:r w:rsidR="00094A94" w:rsidRPr="00622F0D">
              <w:rPr>
                <w:sz w:val="20"/>
                <w:szCs w:val="20"/>
              </w:rPr>
              <w:t>katerega</w:t>
            </w:r>
            <w:r w:rsidRPr="00622F0D">
              <w:rPr>
                <w:sz w:val="20"/>
                <w:szCs w:val="20"/>
              </w:rPr>
              <w:t xml:space="preserve"> namen je </w:t>
            </w:r>
            <w:r w:rsidR="00094A94" w:rsidRPr="00622F0D">
              <w:rPr>
                <w:sz w:val="20"/>
                <w:szCs w:val="20"/>
              </w:rPr>
              <w:t>preprečiti</w:t>
            </w:r>
            <w:r w:rsidRPr="00622F0D">
              <w:rPr>
                <w:sz w:val="20"/>
                <w:szCs w:val="20"/>
              </w:rPr>
              <w:t xml:space="preserve"> vznemirjanje in prostorske premike divjih prašičev</w:t>
            </w:r>
            <w:r w:rsidR="00094A94" w:rsidRPr="00622F0D">
              <w:rPr>
                <w:sz w:val="20"/>
                <w:szCs w:val="20"/>
              </w:rPr>
              <w:t xml:space="preserve">, kar </w:t>
            </w:r>
            <w:r w:rsidRPr="00622F0D">
              <w:rPr>
                <w:sz w:val="20"/>
                <w:szCs w:val="20"/>
              </w:rPr>
              <w:t xml:space="preserve">omogoča </w:t>
            </w:r>
            <w:r w:rsidR="00094A94" w:rsidRPr="00622F0D">
              <w:rPr>
                <w:sz w:val="20"/>
                <w:szCs w:val="20"/>
              </w:rPr>
              <w:t xml:space="preserve">hitrejše </w:t>
            </w:r>
            <w:r w:rsidRPr="00622F0D">
              <w:rPr>
                <w:sz w:val="20"/>
                <w:szCs w:val="20"/>
              </w:rPr>
              <w:t xml:space="preserve">izkoreninjenje APK pri divjih prašičih. </w:t>
            </w:r>
          </w:p>
          <w:p w14:paraId="7DF4903E" w14:textId="77777777" w:rsidR="009D5D76" w:rsidRPr="00622F0D" w:rsidRDefault="009D5D76" w:rsidP="00AC22D7">
            <w:pPr>
              <w:pStyle w:val="Neotevilenodstavek"/>
              <w:spacing w:line="240" w:lineRule="auto"/>
              <w:rPr>
                <w:sz w:val="20"/>
                <w:szCs w:val="20"/>
              </w:rPr>
            </w:pPr>
          </w:p>
          <w:p w14:paraId="00285C58" w14:textId="77777777" w:rsidR="00AC22D7" w:rsidRPr="00622F0D" w:rsidRDefault="00AC22D7" w:rsidP="00AC22D7">
            <w:pPr>
              <w:pStyle w:val="Neotevilenodstavek"/>
              <w:spacing w:line="240" w:lineRule="auto"/>
              <w:rPr>
                <w:b/>
                <w:sz w:val="20"/>
                <w:szCs w:val="20"/>
              </w:rPr>
            </w:pPr>
            <w:r w:rsidRPr="00622F0D">
              <w:rPr>
                <w:b/>
                <w:sz w:val="20"/>
                <w:szCs w:val="20"/>
              </w:rPr>
              <w:t>K 20. členu</w:t>
            </w:r>
          </w:p>
          <w:p w14:paraId="26BFA257" w14:textId="77777777" w:rsidR="00601C00" w:rsidRPr="00622F0D" w:rsidRDefault="00601C00" w:rsidP="00601C00">
            <w:pPr>
              <w:pStyle w:val="Neotevilenodstavek"/>
              <w:spacing w:line="240" w:lineRule="auto"/>
              <w:rPr>
                <w:sz w:val="20"/>
                <w:szCs w:val="20"/>
              </w:rPr>
            </w:pPr>
            <w:r w:rsidRPr="00622F0D">
              <w:rPr>
                <w:sz w:val="20"/>
                <w:szCs w:val="20"/>
              </w:rPr>
              <w:t xml:space="preserve">Omejitev lova oziroma prepoved lova divjih prašičev na določenem območju z omejitvami ali njegovih delih je ukrep, ki lahko pomaga zmanjšati verjetnost za širjenje bolezni zunaj okuženega območja, in sicer na dva načina: </w:t>
            </w:r>
          </w:p>
          <w:p w14:paraId="20C3B7AD" w14:textId="77777777" w:rsidR="00601C00" w:rsidRPr="00622F0D" w:rsidRDefault="00601C00" w:rsidP="00601C00">
            <w:pPr>
              <w:pStyle w:val="Neotevilenodstavek"/>
              <w:spacing w:line="240" w:lineRule="auto"/>
              <w:rPr>
                <w:sz w:val="20"/>
                <w:szCs w:val="20"/>
              </w:rPr>
            </w:pPr>
            <w:r w:rsidRPr="00622F0D">
              <w:rPr>
                <w:sz w:val="20"/>
                <w:szCs w:val="20"/>
              </w:rPr>
              <w:t xml:space="preserve">(a) z izogibanjem vznemirjanja in prostorskih premikov živali ter </w:t>
            </w:r>
          </w:p>
          <w:p w14:paraId="0F6A3A0C" w14:textId="77777777" w:rsidR="00601C00" w:rsidRPr="00622F0D" w:rsidRDefault="00601C00" w:rsidP="00601C00">
            <w:pPr>
              <w:pStyle w:val="Neotevilenodstavek"/>
              <w:spacing w:line="240" w:lineRule="auto"/>
              <w:rPr>
                <w:sz w:val="20"/>
                <w:szCs w:val="20"/>
              </w:rPr>
            </w:pPr>
            <w:r w:rsidRPr="00622F0D">
              <w:rPr>
                <w:sz w:val="20"/>
                <w:szCs w:val="20"/>
              </w:rPr>
              <w:t xml:space="preserve">(b) s popolno izključitvijo tveganja, povezanega z iztrebljanjem in prevozom ustreljenih živali. </w:t>
            </w:r>
          </w:p>
          <w:p w14:paraId="79419BCC" w14:textId="77777777" w:rsidR="00601C00" w:rsidRPr="00622F0D" w:rsidRDefault="00601C00" w:rsidP="00601C00">
            <w:pPr>
              <w:pStyle w:val="Neotevilenodstavek"/>
              <w:spacing w:line="240" w:lineRule="auto"/>
              <w:rPr>
                <w:sz w:val="20"/>
                <w:szCs w:val="20"/>
              </w:rPr>
            </w:pPr>
            <w:r w:rsidRPr="00622F0D">
              <w:rPr>
                <w:sz w:val="20"/>
                <w:szCs w:val="20"/>
              </w:rPr>
              <w:t>Ta ukrep je treba dopolniti z iskanjem, odstranjevanjem in neškodljivim uničenjem trupel divjih prašičev, da se zmanjša obremenitev okolja z okužbo. Ukrep prepovedi lova je upravljavski pristop, ki je hiter in izvedljiv, vendar ga lovci ne sprejmejo zlahka. Možni neželeni učinki (povečanje škode v kmetijstvu, vmesno povečanje populacije in pomanjkanje diagnostičnega materiala odstreljenih živali) niso pomembni zaradi visoke smrtnosti, ki jo povzroča APK. V nekaterih okoliščinah, zlasti v primerih pomanjkanja sredstev, je prenehanje tako krmljenja kot lova relativno varna in stroškovno ugodna rešitev upravljanja za lovišča, ki jih je prizadela APK, v primerjavi z drugimi pristopi, ki vključujejo aktivno zmanjševanje populacije in zahteve po vzpostavitvi dragih ukrepov za biološko varnost.</w:t>
            </w:r>
          </w:p>
          <w:p w14:paraId="6502DF36" w14:textId="34C9DCFE" w:rsidR="00601C00" w:rsidRPr="00622F0D" w:rsidRDefault="00601C00" w:rsidP="00601C00">
            <w:pPr>
              <w:pStyle w:val="Neotevilenodstavek"/>
              <w:spacing w:line="240" w:lineRule="auto"/>
              <w:rPr>
                <w:sz w:val="20"/>
                <w:szCs w:val="20"/>
              </w:rPr>
            </w:pPr>
            <w:r w:rsidRPr="00622F0D">
              <w:rPr>
                <w:sz w:val="20"/>
                <w:szCs w:val="20"/>
              </w:rPr>
              <w:t>Po po</w:t>
            </w:r>
            <w:r w:rsidR="00166663" w:rsidRPr="00622F0D">
              <w:rPr>
                <w:sz w:val="20"/>
                <w:szCs w:val="20"/>
              </w:rPr>
              <w:t>trditvi APK pri divjih prašičih</w:t>
            </w:r>
            <w:r w:rsidRPr="00622F0D">
              <w:rPr>
                <w:sz w:val="20"/>
                <w:szCs w:val="20"/>
              </w:rPr>
              <w:t xml:space="preserve"> generalni direktor </w:t>
            </w:r>
            <w:r w:rsidR="000F33EC" w:rsidRPr="00622F0D">
              <w:rPr>
                <w:sz w:val="20"/>
                <w:szCs w:val="20"/>
              </w:rPr>
              <w:t>Uprave</w:t>
            </w:r>
            <w:r w:rsidRPr="00622F0D">
              <w:rPr>
                <w:sz w:val="20"/>
                <w:szCs w:val="20"/>
              </w:rPr>
              <w:t xml:space="preserve"> na podlagi predloga </w:t>
            </w:r>
            <w:r w:rsidR="00622F0D">
              <w:rPr>
                <w:sz w:val="20"/>
                <w:szCs w:val="20"/>
              </w:rPr>
              <w:t xml:space="preserve">DSNB </w:t>
            </w:r>
            <w:r w:rsidRPr="00622F0D">
              <w:rPr>
                <w:sz w:val="20"/>
                <w:szCs w:val="20"/>
              </w:rPr>
              <w:t>določi območja z omejitvami. Na ožjem območju, kjer je prisotna okužba</w:t>
            </w:r>
            <w:r w:rsidR="00166663" w:rsidRPr="00622F0D">
              <w:rPr>
                <w:sz w:val="20"/>
                <w:szCs w:val="20"/>
              </w:rPr>
              <w:t>,</w:t>
            </w:r>
            <w:r w:rsidRPr="00622F0D">
              <w:rPr>
                <w:sz w:val="20"/>
                <w:szCs w:val="20"/>
              </w:rPr>
              <w:t xml:space="preserve"> se lahko na predlog </w:t>
            </w:r>
            <w:r w:rsidR="00622F0D">
              <w:rPr>
                <w:sz w:val="20"/>
                <w:szCs w:val="20"/>
              </w:rPr>
              <w:t>DSNB</w:t>
            </w:r>
            <w:r w:rsidRPr="00622F0D">
              <w:rPr>
                <w:sz w:val="20"/>
                <w:szCs w:val="20"/>
              </w:rPr>
              <w:t xml:space="preserve"> prepove oziroma omeji lov na vso divjad</w:t>
            </w:r>
            <w:r w:rsidR="00B64095" w:rsidRPr="00622F0D">
              <w:rPr>
                <w:sz w:val="20"/>
                <w:szCs w:val="20"/>
              </w:rPr>
              <w:t xml:space="preserve"> ne glede na določila zakonodaje, ki ureja divjad in lovstvo</w:t>
            </w:r>
            <w:r w:rsidRPr="00622F0D">
              <w:rPr>
                <w:sz w:val="20"/>
                <w:szCs w:val="20"/>
              </w:rPr>
              <w:t xml:space="preserve"> in zavarovane prosto živeče živalske vrste</w:t>
            </w:r>
            <w:r w:rsidR="00B64095" w:rsidRPr="00622F0D">
              <w:rPr>
                <w:sz w:val="20"/>
                <w:szCs w:val="20"/>
              </w:rPr>
              <w:t xml:space="preserve"> ne glede na določila predpisov o zavarovanih prosto živečih živalskih vrstah</w:t>
            </w:r>
            <w:r w:rsidRPr="00622F0D">
              <w:rPr>
                <w:sz w:val="20"/>
                <w:szCs w:val="20"/>
              </w:rPr>
              <w:t xml:space="preserve">. Za prepoved lova na divjad (to so vrste, ki jih je dovoljeno loviti) MKGP izda odločbo o prepovedi oziroma omejitvi lova divjadi upravljavcem lovišč na določenem območju z omejitvami. Ker gre v tem primeru za nujen ukrep, ki je ključen za uspešno izkoreninjenje bolezni, sprožitev upravnega spora zoper odločbo o prepovedi oziroma omejitvi lova ne sme zadržati izvršitve. </w:t>
            </w:r>
          </w:p>
          <w:p w14:paraId="21FDD7D9" w14:textId="77777777" w:rsidR="00F01816" w:rsidRDefault="00B64095" w:rsidP="00601C00">
            <w:pPr>
              <w:pStyle w:val="Neotevilenodstavek"/>
              <w:spacing w:line="240" w:lineRule="auto"/>
              <w:rPr>
                <w:sz w:val="20"/>
                <w:szCs w:val="20"/>
              </w:rPr>
            </w:pPr>
            <w:r w:rsidRPr="00622F0D">
              <w:rPr>
                <w:sz w:val="20"/>
                <w:szCs w:val="20"/>
              </w:rPr>
              <w:t>Poleg tega vsi veljavni načrti upravljanja s posamezno vrsto divjadi, za katere je izdana prepoved lova, prenehajo veljati, saj zaradi prepovedi lova od upravljavcev lovišč ni mogoče pričakovati načrtovane izvedbe planov odstrela predmetne divjadi. Kljub prepovedim lova na zavarovane vrste iz tega člena pa je v izrednih primerih (kot je npr. ogrožanje življenje ljudi), lov na zavarovano prosto živečo živalsko vrsto dovoljen. V času prepovedi lova, ko upravljavci lovišč ne morejo redno upravljati s populacijami v skladu z načrti, lahko škode od divjadi vseeno nastajajo. V zakonu ne spreminjamo odškodninske odgovornosti za škodo od divjadi na kmetijskih in gozdnih kulturah. Še vedno za to škodo v skladu z Zakonom o divjadi in lovstvu odgovarjajo upravljavci lovišč. Kjer pa bo lahko na območju lovišča prepovedano izvajati lov, ki je osnovni ukrep upravljavca, s katerim lahko vpliva na nastanek škod od divjadi oziroma je najpomembnejši ukrep za preprečevanje škod od divjadi, bo v konkretni situaciji upravljavcu odvzeto/prepovedano osnovno orodje za preprečevanje škod od divjadi, zato je smiselno, da MKGP v teh primerih zagotovi upravljavcem lovišč nepovratna nadomestila za izplačilo nastalih škod od divjadi. Da bi bil postopek prijave in ocenjevanja škod od divjadi v prej navedenem primeru čim bolj transparenten, se bodo uporabile določbe 58. člena Zakona o divjadi in lovstvu (Uradni list RS, št. 16/04, 120/06 – odl. US, 17/08, 46/14 – ZON-C, 31/18 in 65/20; v nadaljevanju: ZDLov), torej postopek za uveljavljanje škode od Republike Slovenije (določeno v 46. členu ZAPK). V primeru nastanka škode od divjadi na kmetijski ali gozdni kulturi, na območju kjer je prepovedan lov, bo oškodovanec lahko podal prijavo za oceno škode pooblaščencu MKGP (pooblaščenci so uslužbenci Zavoda za gozdove Slovenije na območnih enotah). Pooblaščenec bo škodo ocenil, naredil zapisnik o ogledu in sporazum o višini nadomestila. Celotno gradivo bo posredoval na MKGP. Pred izplačilom nadomestila bo MKGP preverilo, v kakšnih okoliščinah je nastala škoda od divjadi in ali je oškodovanec upravičen do nadomestila. V kolikor bo oškodovanec upravičen do nadomestila, mu ga bo MKGP izplačalo v 30 dneh od popolnosti zahtevka. O celotni oceni škode in vrednosti nadomestila bo obveščen tudi upravljavec lovišča.</w:t>
            </w:r>
          </w:p>
          <w:p w14:paraId="606ECF9E" w14:textId="45562610" w:rsidR="00601C00" w:rsidRPr="00622F0D" w:rsidRDefault="00B64095" w:rsidP="00601C00">
            <w:pPr>
              <w:pStyle w:val="Neotevilenodstavek"/>
              <w:spacing w:line="240" w:lineRule="auto"/>
              <w:rPr>
                <w:sz w:val="20"/>
                <w:szCs w:val="20"/>
              </w:rPr>
            </w:pPr>
            <w:r w:rsidRPr="00622F0D">
              <w:rPr>
                <w:sz w:val="20"/>
                <w:szCs w:val="20"/>
              </w:rPr>
              <w:t>Na določenem območju z omejitvami bodo lov lahko izvajali tudi člani upravljalcev lovišč, ki bodo opravili usposabljanje. Odstreljene divje prašiče bodo v tem primeru morali upravljalci lovišč neiztrebljene dostaviti do zbirnih mest, kjer jih bodo stehtali in vzorčili na APK. Odstrel pod posebnimi pogoji in transport odstreljenega divjega prašiča za upravljalca lovišč predstavlja dodaten strošek, zato bodo za vsakega odstreljenega divjega prašiča, dostavljenega na zbirno mesto, upravičeni do plačila v višini 50 eurov. Pričakujemo, da bodo upravljalci lovišč odstrelili maksimalno 2.000 divjih prašičev, kar pomeni, da bo za plačilo nadomestil pot</w:t>
            </w:r>
            <w:r w:rsidR="00F01816">
              <w:rPr>
                <w:sz w:val="20"/>
                <w:szCs w:val="20"/>
              </w:rPr>
              <w:t>rebno zagotoviti 100.000 eurov.</w:t>
            </w:r>
            <w:r w:rsidRPr="00622F0D">
              <w:rPr>
                <w:sz w:val="20"/>
                <w:szCs w:val="20"/>
              </w:rPr>
              <w:t xml:space="preserve"> </w:t>
            </w:r>
            <w:r w:rsidR="00601C00" w:rsidRPr="00622F0D">
              <w:rPr>
                <w:sz w:val="20"/>
                <w:szCs w:val="20"/>
              </w:rPr>
              <w:t xml:space="preserve">V primeru prepovedi lova v loviščih s posebnim namenom, ki so v upravljanju Zavoda za gozdove Slovenije in ki se financirajo iz dohodka od divjadi ter iz dohodka od poslovanja lovišč s posebnim namenom, ministrstvo zagotovi finančna sredstva za delovanje na podlagi dejansko realiziranih prihodkov in odhodkov LPN. Mesečni zahtevek za izplačilo sredstev ZGS pošlje na ministrstvo, ki sredstva pridobi iz proračuna RS. Potrebna sredstva za plače zaposlenih v LPN so </w:t>
            </w:r>
            <w:r w:rsidR="00601C00" w:rsidRPr="00622F0D">
              <w:rPr>
                <w:b/>
                <w:sz w:val="20"/>
                <w:szCs w:val="20"/>
              </w:rPr>
              <w:t>50.000 eurov</w:t>
            </w:r>
            <w:r w:rsidR="00601C00" w:rsidRPr="00622F0D">
              <w:rPr>
                <w:sz w:val="20"/>
                <w:szCs w:val="20"/>
              </w:rPr>
              <w:t>.</w:t>
            </w:r>
          </w:p>
          <w:p w14:paraId="26EE8060" w14:textId="77777777" w:rsidR="00601C00" w:rsidRPr="00622F0D" w:rsidRDefault="00601C00" w:rsidP="00AC22D7">
            <w:pPr>
              <w:pStyle w:val="Neotevilenodstavek"/>
              <w:spacing w:line="240" w:lineRule="auto"/>
              <w:rPr>
                <w:b/>
                <w:sz w:val="20"/>
                <w:szCs w:val="20"/>
              </w:rPr>
            </w:pPr>
          </w:p>
          <w:p w14:paraId="393F9D8A" w14:textId="77777777" w:rsidR="004042CE" w:rsidRPr="00622F0D" w:rsidRDefault="004042CE" w:rsidP="00391286">
            <w:pPr>
              <w:pStyle w:val="Neotevilenodstavek"/>
              <w:spacing w:line="240" w:lineRule="auto"/>
              <w:rPr>
                <w:b/>
                <w:sz w:val="20"/>
                <w:szCs w:val="20"/>
              </w:rPr>
            </w:pPr>
            <w:r w:rsidRPr="00622F0D">
              <w:rPr>
                <w:b/>
                <w:sz w:val="20"/>
                <w:szCs w:val="20"/>
              </w:rPr>
              <w:t>K 21</w:t>
            </w:r>
            <w:r w:rsidR="00AC22D7" w:rsidRPr="00622F0D">
              <w:rPr>
                <w:b/>
                <w:sz w:val="20"/>
                <w:szCs w:val="20"/>
              </w:rPr>
              <w:t>.</w:t>
            </w:r>
            <w:r w:rsidRPr="00622F0D">
              <w:rPr>
                <w:b/>
                <w:sz w:val="20"/>
                <w:szCs w:val="20"/>
              </w:rPr>
              <w:t xml:space="preserve"> členu</w:t>
            </w:r>
          </w:p>
          <w:p w14:paraId="6ACB4B76" w14:textId="55E02553" w:rsidR="00601C00" w:rsidRPr="00622F0D" w:rsidRDefault="00601C00" w:rsidP="00601C00">
            <w:pPr>
              <w:pStyle w:val="Neotevilenodstavek"/>
              <w:spacing w:line="240" w:lineRule="auto"/>
              <w:rPr>
                <w:sz w:val="20"/>
                <w:szCs w:val="20"/>
              </w:rPr>
            </w:pPr>
            <w:r w:rsidRPr="00622F0D">
              <w:rPr>
                <w:sz w:val="20"/>
                <w:szCs w:val="20"/>
              </w:rPr>
              <w:t>Dopolnilno krmljenje je zelo razširjena in zelo priljubljen</w:t>
            </w:r>
            <w:r w:rsidR="00166663" w:rsidRPr="00622F0D">
              <w:rPr>
                <w:sz w:val="20"/>
                <w:szCs w:val="20"/>
              </w:rPr>
              <w:t>a praksa upravljanja populacije</w:t>
            </w:r>
            <w:r w:rsidRPr="00622F0D">
              <w:rPr>
                <w:sz w:val="20"/>
                <w:szCs w:val="20"/>
              </w:rPr>
              <w:t xml:space="preserve"> za katero je znano, da pomembno prispeva k rasti po</w:t>
            </w:r>
            <w:r w:rsidR="00166663" w:rsidRPr="00622F0D">
              <w:rPr>
                <w:sz w:val="20"/>
                <w:szCs w:val="20"/>
              </w:rPr>
              <w:t>pulacije divjih prašičev. Kadar</w:t>
            </w:r>
            <w:r w:rsidRPr="00622F0D">
              <w:rPr>
                <w:sz w:val="20"/>
                <w:szCs w:val="20"/>
              </w:rPr>
              <w:t xml:space="preserve">koli je cilj strateškega upravljanja občutno zmanjšanje števila divjih prašičev, je treba kot prvi in najbolj izvedljiv ukrep izvesti strogo omejitev dopolnilnega krmljenja. Da bi olajšali lov z lovskih opazovalnic, je treba zagotoviti hrano (kot vabo in ne za preživetje), vendar pa je treba bistveno zmanjšati količino te hrane. Samodejni krmilniki, ki so na voljo na tržišču, so še posebej koristni, saj lahko pomagajo zmanjšati količino hrane, ki je zagotovljena v določenem času, in zmanjšajo dostopanje ljudi do krmišč, kar je koristno za organizacijo lova, pa tudi za zmanjšanje vznemirjanja živali in tveganja za širjenje okužbe iz kraja v kraj, ki ga povzročijo ljudje. Kot vabe se lahko na loviščih namesto pretiranega zagotavljanja hrane uporabijo solni lizalni kamni, ki pogosto učinkovito privabijo divje prašiče. Druga rešitev, ki zmanjša vnos hrane, vendar je privlačna za živali, da dlje časa ostanejo na določenem mestu, je uporaba naprav, ki otežujejo dostop do hrane (npr. „krmni valji za divje prašiče“ in podobno). V smernicah držav članic EU je npr. postavljena meja 10 kg na 1 km2 na mesec. Ker je taka zahteva v praksi težko izvedljiva in omogoča različne interpretacije, smo v ZAPK vključili določbo, ki omejuje količino krme na posamezno krmišče in sicer 2 kg na krmišče na dan. </w:t>
            </w:r>
          </w:p>
          <w:p w14:paraId="141AD5A5" w14:textId="77777777" w:rsidR="00601C00" w:rsidRPr="00622F0D" w:rsidRDefault="00601C00" w:rsidP="00601C00">
            <w:pPr>
              <w:pStyle w:val="Neotevilenodstavek"/>
              <w:spacing w:line="240" w:lineRule="auto"/>
              <w:rPr>
                <w:sz w:val="20"/>
                <w:szCs w:val="20"/>
              </w:rPr>
            </w:pPr>
            <w:r w:rsidRPr="00622F0D">
              <w:rPr>
                <w:sz w:val="20"/>
                <w:szCs w:val="20"/>
              </w:rPr>
              <w:t>Na območju z omejitvami je na krmiščih za prosto živeče živali prepovedano krmljenje z ŽSP. Da pa bi lahko opravili izredni odstrel divjih prašičev na določenem območju omenjena omejitev glede količine krme neživalskega izvora ne velja za privabljalno krmljenje na območju, kjer se izvaja izredni odstrel divjih prašičev.</w:t>
            </w:r>
          </w:p>
          <w:p w14:paraId="6482E472" w14:textId="77777777" w:rsidR="00601C00" w:rsidRPr="00622F0D" w:rsidRDefault="00601C00" w:rsidP="00601C00">
            <w:pPr>
              <w:pStyle w:val="Neotevilenodstavek"/>
              <w:spacing w:line="240" w:lineRule="auto"/>
              <w:rPr>
                <w:sz w:val="20"/>
                <w:szCs w:val="20"/>
              </w:rPr>
            </w:pPr>
            <w:r w:rsidRPr="00622F0D">
              <w:rPr>
                <w:sz w:val="20"/>
                <w:szCs w:val="20"/>
              </w:rPr>
              <w:t>Omejitev glede količine krme tudi ne velja za krmišča v lovnih oborah. V oborah je količina naravne krme omejena, zato bi prepoved krmljenja oziroma omejitev krmljenja lahko ogrozila preživetje divjih prašičev v obori.</w:t>
            </w:r>
          </w:p>
          <w:p w14:paraId="286CA38E" w14:textId="77777777" w:rsidR="00601C00" w:rsidRPr="00622F0D" w:rsidRDefault="00601C00" w:rsidP="00391286">
            <w:pPr>
              <w:pStyle w:val="Neotevilenodstavek"/>
              <w:spacing w:line="240" w:lineRule="auto"/>
              <w:rPr>
                <w:b/>
                <w:sz w:val="20"/>
                <w:szCs w:val="20"/>
              </w:rPr>
            </w:pPr>
          </w:p>
          <w:p w14:paraId="4138C022" w14:textId="77777777" w:rsidR="0009794E" w:rsidRPr="00622F0D" w:rsidRDefault="004042CE" w:rsidP="00391286">
            <w:pPr>
              <w:pStyle w:val="Neotevilenodstavek"/>
              <w:spacing w:line="240" w:lineRule="auto"/>
              <w:rPr>
                <w:b/>
                <w:sz w:val="20"/>
                <w:szCs w:val="20"/>
              </w:rPr>
            </w:pPr>
            <w:r w:rsidRPr="00622F0D">
              <w:rPr>
                <w:b/>
                <w:sz w:val="20"/>
                <w:szCs w:val="20"/>
              </w:rPr>
              <w:t xml:space="preserve">K 22. členu </w:t>
            </w:r>
          </w:p>
          <w:p w14:paraId="7EB71572" w14:textId="77777777" w:rsidR="000843C6" w:rsidRPr="00622F0D" w:rsidRDefault="000843C6" w:rsidP="000843C6">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Običajno se APK pri divjih prašičih na območjih prostih bolezni najprej odkrije z najdbo mrtvega divjega prašiča. Po odkritju prvega okuženega divjega prašiča z APK, je treba z aktivnim iskanjem trupel določiti obseg okužbe, ki . bo v pomoč pri oblikovanju in določanju območij z omejitvami. Meje območij z omejitvam morajo upoštevati meje vključenih lovišč, saj bodo te predstavljale glavne enote upravljanja in izvajanja ukrepov.</w:t>
            </w:r>
          </w:p>
          <w:p w14:paraId="50BEC0E1" w14:textId="098D5FEF" w:rsidR="000843C6" w:rsidRPr="00622F0D" w:rsidRDefault="000843C6" w:rsidP="000843C6">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Osebje, ki je zadolženo za iskanje poginulih divjih prašičev, prevoz trupel ali njihovo odstranitev, mora biti usposobljeno glede APK in biološke varnosti ter ustrezno opremljeno (tj. nositi oblačila za enkratno uporabo in obujke oziroma oblačila in obutev, ki so enostavna za čiščenje in razkuževanje). Osebje, ki pri tem sodeluje, ne sme imeti neposrednega stika z domačimi prašiči vsaj 72 ur.</w:t>
            </w:r>
          </w:p>
          <w:p w14:paraId="40FA6B5A" w14:textId="0FA60F8C" w:rsidR="000843C6" w:rsidRPr="00622F0D" w:rsidRDefault="000843C6" w:rsidP="000843C6">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Člen določa aktivno iskanje poginulih divjih prašičev, ki se izvaja na določenem območju z omejitvami in na območju, ki ga zaradi bližine pojava APK v sosednji državi določi generalni direktor Uprave.</w:t>
            </w:r>
          </w:p>
          <w:p w14:paraId="61F53FF3" w14:textId="7578845C" w:rsidR="000843C6" w:rsidRPr="00622F0D" w:rsidRDefault="000843C6" w:rsidP="000843C6">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Iskanje izvajajo skupine za iskanje poginulih divjih prašičev, ki jih sestavljajo usposobljeni člani upravljalcev lovišč oziroma druge usposobljene osebe, ki so opravile usposabljanje, in so vpisane na seznam usposobljenih oseb ter jih imenuje direktor OU </w:t>
            </w:r>
            <w:r w:rsidR="000101D8" w:rsidRPr="00622F0D">
              <w:rPr>
                <w:rFonts w:cs="Arial"/>
                <w:szCs w:val="20"/>
                <w:lang w:eastAsia="sl-SI"/>
              </w:rPr>
              <w:t>Uprave</w:t>
            </w:r>
            <w:r w:rsidRPr="00622F0D">
              <w:rPr>
                <w:rFonts w:cs="Arial"/>
                <w:szCs w:val="20"/>
                <w:lang w:eastAsia="sl-SI"/>
              </w:rPr>
              <w:t xml:space="preserve">. </w:t>
            </w:r>
          </w:p>
          <w:p w14:paraId="18A32878" w14:textId="77777777" w:rsidR="000843C6" w:rsidRPr="00622F0D" w:rsidRDefault="000843C6" w:rsidP="000843C6">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V kolikor je na voljo več usposobljenih oseb od dejanskih potreb glede na razmere, imajo pri imenovanju v skupino prednost člani upravljavcev lovišč, ki ležijo na določenem območju z omejitvami. </w:t>
            </w:r>
          </w:p>
          <w:p w14:paraId="4654393E" w14:textId="77777777" w:rsidR="000843C6" w:rsidRPr="00622F0D" w:rsidRDefault="000843C6" w:rsidP="000843C6">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Vsaka skupina ima svojega vodjo, ki je dolžan po vsakem iskanju pripraviti poročilo, ki vsebuje najmanj naslednje podatke: datum in čas trajanja iskanja, imena sodelujočih članov skupine, podatke o pregledanem območju in lokacijah najdenih poginulih divjih prašičih ter morebitne težave pri opravljanju iskanja. </w:t>
            </w:r>
          </w:p>
          <w:p w14:paraId="2824DB76" w14:textId="2B7AAF17" w:rsidR="000843C6" w:rsidRPr="00622F0D" w:rsidRDefault="000843C6" w:rsidP="000843C6">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Poročilu mora biti priložen izpis iz aplikacije, ki jo poleg ostale opreme, ki omogoča planiranje, beleženje in sledenje gibanja skupine ter lokacije najdenih poginulih divjih prašičev, zagotovi </w:t>
            </w:r>
            <w:r w:rsidR="000101D8" w:rsidRPr="00622F0D">
              <w:rPr>
                <w:rFonts w:cs="Arial"/>
                <w:szCs w:val="20"/>
                <w:lang w:eastAsia="sl-SI"/>
              </w:rPr>
              <w:t>Uprava</w:t>
            </w:r>
            <w:r w:rsidRPr="00622F0D">
              <w:rPr>
                <w:rFonts w:cs="Arial"/>
                <w:szCs w:val="20"/>
                <w:lang w:eastAsia="sl-SI"/>
              </w:rPr>
              <w:t>. Izpis iz te aplikacije je tudi podlaga za izplačilo nadomestil povezanih z aktivnim iskanjem poginulih divjih prašičev.</w:t>
            </w:r>
          </w:p>
          <w:p w14:paraId="290412D6" w14:textId="77777777" w:rsidR="000843C6" w:rsidRPr="00622F0D" w:rsidRDefault="000843C6" w:rsidP="000843C6">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Članom skupine za aktivno iskanje poginulih divjih prašičev pripada nadomestilo v okvirni višini 15 eurov na uro. Podrobnejši pogoji, višina in način izplačila se bodo določili s pogodbo med posameznimi člani skupine za aktivno iskanje divjih prašičev in direktorjem UVHVVR. Višina nadomestila je okvirna, da ima direktor UVHVVR v primeru nezadostnega števila usposobljenih oseb možnost dviga višine nadomestila in s tem pridobitve zadostnega števila usposobljenih oseb. Sredstva za ta namen se zagotovijo iz proračuna RS.</w:t>
            </w:r>
          </w:p>
          <w:p w14:paraId="1C5374D6" w14:textId="77777777" w:rsidR="000843C6" w:rsidRPr="00622F0D" w:rsidRDefault="000843C6" w:rsidP="000843C6">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Tudi v času aktivnega iskanja poginulih divjih prašičev velja obveznost prijave vsakega najdenega poginulega divjega prašiča tudi za posameznika, ki ni član skupine za aktivno iskanje poginulih divjih prašičev – uporabljajo se določbe 9 člena tega zakona. </w:t>
            </w:r>
          </w:p>
          <w:p w14:paraId="48B5E818" w14:textId="77777777" w:rsidR="000843C6" w:rsidRPr="00622F0D" w:rsidRDefault="000843C6" w:rsidP="000843C6">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Najdene poginule divje prašiče iz lovišča do zbirnega mesta odpelje VHS ob pomoči članov skupine za iskanje. NVI na zbirnih mestih opravi vzorčenje vseh najdenih poginulih divjih prašičev. </w:t>
            </w:r>
          </w:p>
          <w:p w14:paraId="3E604521" w14:textId="20C0C11C" w:rsidR="002F3765" w:rsidRPr="00622F0D" w:rsidRDefault="000843C6" w:rsidP="00391286">
            <w:pPr>
              <w:pStyle w:val="Neotevilenodstavek"/>
              <w:spacing w:line="240" w:lineRule="auto"/>
              <w:rPr>
                <w:sz w:val="20"/>
                <w:szCs w:val="20"/>
              </w:rPr>
            </w:pPr>
            <w:r w:rsidRPr="00622F0D">
              <w:rPr>
                <w:sz w:val="20"/>
                <w:szCs w:val="20"/>
              </w:rPr>
              <w:t xml:space="preserve">V skupinah za iskanje naj bi sodelovalo vsaj 60 usposobljenih oseb. Področje, ki ga bo potrebno preiskati znaša najmanj 20.000 ha. En iskalec lahko dnevno preišče okrog 40 ha. Strošek za delo skupine za iskanje poginulih divjih prašičev bo </w:t>
            </w:r>
            <w:r w:rsidRPr="00622F0D">
              <w:rPr>
                <w:b/>
                <w:sz w:val="20"/>
                <w:szCs w:val="20"/>
              </w:rPr>
              <w:t>znašal cca 810.000 eurov</w:t>
            </w:r>
            <w:r w:rsidRPr="00622F0D">
              <w:rPr>
                <w:sz w:val="20"/>
                <w:szCs w:val="20"/>
              </w:rPr>
              <w:t xml:space="preserve"> (150 dni x 6ur x 15eurov/h x 60 oseb)..</w:t>
            </w:r>
          </w:p>
          <w:p w14:paraId="2FCB36F2" w14:textId="77777777" w:rsidR="000843C6" w:rsidRPr="00622F0D" w:rsidRDefault="000843C6" w:rsidP="00391286">
            <w:pPr>
              <w:pStyle w:val="Neotevilenodstavek"/>
              <w:spacing w:line="240" w:lineRule="auto"/>
              <w:rPr>
                <w:b/>
                <w:sz w:val="20"/>
                <w:szCs w:val="20"/>
              </w:rPr>
            </w:pPr>
          </w:p>
          <w:p w14:paraId="041BC925" w14:textId="36459EED" w:rsidR="004042CE" w:rsidRPr="00622F0D" w:rsidRDefault="004042CE" w:rsidP="004042CE">
            <w:pPr>
              <w:pStyle w:val="Neotevilenodstavek"/>
              <w:spacing w:line="240" w:lineRule="auto"/>
              <w:rPr>
                <w:b/>
                <w:sz w:val="20"/>
                <w:szCs w:val="20"/>
              </w:rPr>
            </w:pPr>
            <w:r w:rsidRPr="00622F0D">
              <w:rPr>
                <w:b/>
                <w:sz w:val="20"/>
                <w:szCs w:val="20"/>
              </w:rPr>
              <w:t>K 23</w:t>
            </w:r>
            <w:r w:rsidR="00664AB5" w:rsidRPr="00622F0D">
              <w:rPr>
                <w:b/>
                <w:sz w:val="20"/>
                <w:szCs w:val="20"/>
              </w:rPr>
              <w:t>.</w:t>
            </w:r>
            <w:r w:rsidRPr="00622F0D">
              <w:rPr>
                <w:b/>
                <w:sz w:val="20"/>
                <w:szCs w:val="20"/>
              </w:rPr>
              <w:t xml:space="preserve"> členu</w:t>
            </w:r>
          </w:p>
          <w:p w14:paraId="5CED810A" w14:textId="5BE9B0C2" w:rsidR="00601C00" w:rsidRPr="00622F0D" w:rsidRDefault="00601C00" w:rsidP="00601C00">
            <w:pPr>
              <w:pStyle w:val="Neotevilenodstavek"/>
              <w:spacing w:line="240" w:lineRule="auto"/>
              <w:rPr>
                <w:sz w:val="20"/>
                <w:szCs w:val="20"/>
              </w:rPr>
            </w:pPr>
            <w:r w:rsidRPr="00622F0D">
              <w:rPr>
                <w:sz w:val="20"/>
                <w:szCs w:val="20"/>
              </w:rPr>
              <w:t>Imenovane usposobljene osebe iz 20</w:t>
            </w:r>
            <w:r w:rsidR="00AF34B4" w:rsidRPr="00622F0D">
              <w:rPr>
                <w:sz w:val="20"/>
                <w:szCs w:val="20"/>
              </w:rPr>
              <w:t>.</w:t>
            </w:r>
            <w:r w:rsidRPr="00622F0D">
              <w:rPr>
                <w:sz w:val="20"/>
                <w:szCs w:val="20"/>
              </w:rPr>
              <w:t xml:space="preserve"> člena bodo iskanje izvajale v skupinah po 6 do 12 oseb. Iskanje se bo izvajalo po načrtu, ki ga pripravi vodja zbirnega mesta v sodelovanju z DSNB. Skupina se praviloma zbere na zbirnem mestu, kjer se preobleče v delovna oblačila in obutev. Vsak član skupine mora biti opremljen z napravo za sledenje, pri sebi mora imeti zaščitni kombinezon, obujke in rokavice ter trakove oziroma sprej za označbo mesta najdbe in markice za označitev najdenega poginulega divjega prašiča. Delo skupine za iskanje poteka v tesnem sodelovanju z vodjo zbirnega mesta in uslužbenci NVI, prisotnimi na zbirnem mestu. </w:t>
            </w:r>
          </w:p>
          <w:p w14:paraId="1E7C4AB4" w14:textId="77777777" w:rsidR="00601C00" w:rsidRPr="00622F0D" w:rsidRDefault="00601C00" w:rsidP="00601C00">
            <w:pPr>
              <w:pStyle w:val="Neotevilenodstavek"/>
              <w:spacing w:line="240" w:lineRule="auto"/>
              <w:rPr>
                <w:sz w:val="20"/>
                <w:szCs w:val="20"/>
              </w:rPr>
            </w:pPr>
            <w:r w:rsidRPr="00622F0D">
              <w:rPr>
                <w:sz w:val="20"/>
                <w:szCs w:val="20"/>
              </w:rPr>
              <w:t xml:space="preserve">Člani skupine o najdenih divjih prašičih obvestijo vodjo zbirnega mesta, ki na mesto najdbe pripelje potrebno opremo za odvoz in varno odstranitev trupla najdenega poginulega divjega prašiča iz lovišča. Člani skupine, ki pomagajo pri odstranjevanju trupel najdenih poginulih divjih prašičev, se morajo pred rokovanjem s trupli preobleči v zaščitno obleko. Delavec NVI zagotovi, da se mesto najdbe razkuži in poskrbi, da se uporabljena zaščitna obleka po opravljenem delu zbere in odpelje na zbirno mesto in na uničenje. </w:t>
            </w:r>
          </w:p>
          <w:p w14:paraId="214AAEB7" w14:textId="77777777" w:rsidR="00601C00" w:rsidRPr="00622F0D" w:rsidRDefault="00601C00" w:rsidP="00601C00">
            <w:pPr>
              <w:pStyle w:val="Neotevilenodstavek"/>
              <w:spacing w:line="240" w:lineRule="auto"/>
              <w:rPr>
                <w:sz w:val="20"/>
                <w:szCs w:val="20"/>
              </w:rPr>
            </w:pPr>
            <w:r w:rsidRPr="00622F0D">
              <w:rPr>
                <w:sz w:val="20"/>
                <w:szCs w:val="20"/>
              </w:rPr>
              <w:t xml:space="preserve">Skupina za iskanje poginulih divjih prašičev mora imeti vsaj naslednjo opremo in sredstva: </w:t>
            </w:r>
          </w:p>
          <w:p w14:paraId="491D555B" w14:textId="2D9CF0A8" w:rsidR="00601C00" w:rsidRPr="00622F0D" w:rsidRDefault="00601C00" w:rsidP="007218C3">
            <w:pPr>
              <w:pStyle w:val="Neotevilenodstavek"/>
              <w:numPr>
                <w:ilvl w:val="0"/>
                <w:numId w:val="124"/>
              </w:numPr>
              <w:spacing w:line="240" w:lineRule="auto"/>
              <w:rPr>
                <w:sz w:val="20"/>
                <w:szCs w:val="20"/>
              </w:rPr>
            </w:pPr>
            <w:r w:rsidRPr="00622F0D">
              <w:rPr>
                <w:sz w:val="20"/>
                <w:szCs w:val="20"/>
              </w:rPr>
              <w:t>terenski avto za prevoz skupine v lovišče s prikolico za prevoz poginulih divjih prašičev do zbirnega centra;</w:t>
            </w:r>
          </w:p>
          <w:p w14:paraId="05606AB7" w14:textId="78C936F1" w:rsidR="00601C00" w:rsidRPr="00622F0D" w:rsidRDefault="00601C00" w:rsidP="007218C3">
            <w:pPr>
              <w:pStyle w:val="Neotevilenodstavek"/>
              <w:numPr>
                <w:ilvl w:val="0"/>
                <w:numId w:val="124"/>
              </w:numPr>
              <w:spacing w:line="240" w:lineRule="auto"/>
              <w:rPr>
                <w:sz w:val="20"/>
                <w:szCs w:val="20"/>
              </w:rPr>
            </w:pPr>
            <w:r w:rsidRPr="00622F0D">
              <w:rPr>
                <w:sz w:val="20"/>
                <w:szCs w:val="20"/>
              </w:rPr>
              <w:t>štirikolesnik s prikolico, banjice ali vreče za transport najdenih poginulih divjih prašičev z mesta odstrela do vozila:</w:t>
            </w:r>
          </w:p>
          <w:p w14:paraId="5EEA9C1C" w14:textId="5A4DBA8E" w:rsidR="00601C00" w:rsidRPr="00622F0D" w:rsidRDefault="00601C00" w:rsidP="007218C3">
            <w:pPr>
              <w:pStyle w:val="Neotevilenodstavek"/>
              <w:numPr>
                <w:ilvl w:val="0"/>
                <w:numId w:val="124"/>
              </w:numPr>
              <w:spacing w:line="240" w:lineRule="auto"/>
              <w:rPr>
                <w:sz w:val="20"/>
                <w:szCs w:val="20"/>
              </w:rPr>
            </w:pPr>
            <w:r w:rsidRPr="00622F0D">
              <w:rPr>
                <w:sz w:val="20"/>
                <w:szCs w:val="20"/>
              </w:rPr>
              <w:t xml:space="preserve">zaščitne obleke; </w:t>
            </w:r>
          </w:p>
          <w:p w14:paraId="6973CFC3" w14:textId="72FAAEED" w:rsidR="00601C00" w:rsidRPr="00622F0D" w:rsidRDefault="00601C00" w:rsidP="007218C3">
            <w:pPr>
              <w:pStyle w:val="Neotevilenodstavek"/>
              <w:numPr>
                <w:ilvl w:val="0"/>
                <w:numId w:val="124"/>
              </w:numPr>
              <w:spacing w:line="240" w:lineRule="auto"/>
              <w:rPr>
                <w:sz w:val="20"/>
                <w:szCs w:val="20"/>
              </w:rPr>
            </w:pPr>
            <w:r w:rsidRPr="00622F0D">
              <w:rPr>
                <w:sz w:val="20"/>
                <w:szCs w:val="20"/>
              </w:rPr>
              <w:t>markice z neponovljivo številko za zagotavljanje sledljivosti najdenega poginulega divjega prašiča;</w:t>
            </w:r>
          </w:p>
          <w:p w14:paraId="1AF653C5" w14:textId="1615B608" w:rsidR="00601C00" w:rsidRPr="00622F0D" w:rsidRDefault="00601C00" w:rsidP="007218C3">
            <w:pPr>
              <w:pStyle w:val="Neotevilenodstavek"/>
              <w:numPr>
                <w:ilvl w:val="0"/>
                <w:numId w:val="124"/>
              </w:numPr>
              <w:spacing w:line="240" w:lineRule="auto"/>
              <w:rPr>
                <w:sz w:val="20"/>
                <w:szCs w:val="20"/>
              </w:rPr>
            </w:pPr>
            <w:r w:rsidRPr="00622F0D">
              <w:rPr>
                <w:sz w:val="20"/>
                <w:szCs w:val="20"/>
              </w:rPr>
              <w:t xml:space="preserve">obrazce, računalnik, mobilne telefone. </w:t>
            </w:r>
          </w:p>
          <w:p w14:paraId="76F85D91" w14:textId="77777777" w:rsidR="00601C00" w:rsidRPr="00622F0D" w:rsidRDefault="00601C00" w:rsidP="00601C00">
            <w:pPr>
              <w:pStyle w:val="Neotevilenodstavek"/>
              <w:spacing w:line="240" w:lineRule="auto"/>
              <w:rPr>
                <w:sz w:val="20"/>
                <w:szCs w:val="20"/>
              </w:rPr>
            </w:pPr>
            <w:r w:rsidRPr="00622F0D">
              <w:rPr>
                <w:sz w:val="20"/>
                <w:szCs w:val="20"/>
              </w:rPr>
              <w:t xml:space="preserve">Opremo hranijo in vzdržujejo enote NVI. V času, ko se izvajajo aktivnosti, se oprema nahaja na zbirnih mestih za zbiranje poginulih in odstreljenih divjih prašičev. </w:t>
            </w:r>
          </w:p>
          <w:p w14:paraId="312A7BF0" w14:textId="77777777" w:rsidR="00601C00" w:rsidRPr="00622F0D" w:rsidRDefault="00601C00" w:rsidP="00601C00">
            <w:pPr>
              <w:pStyle w:val="Neotevilenodstavek"/>
              <w:spacing w:line="240" w:lineRule="auto"/>
              <w:rPr>
                <w:sz w:val="20"/>
                <w:szCs w:val="20"/>
              </w:rPr>
            </w:pPr>
            <w:r w:rsidRPr="00622F0D">
              <w:rPr>
                <w:sz w:val="20"/>
                <w:szCs w:val="20"/>
              </w:rPr>
              <w:t>Stroški za nabavo in vzdrževanje opreme se zagotovijo iz proračuna RS.</w:t>
            </w:r>
          </w:p>
          <w:p w14:paraId="2BD25A59" w14:textId="77777777" w:rsidR="00601C00" w:rsidRPr="00622F0D" w:rsidRDefault="00601C00" w:rsidP="004042CE">
            <w:pPr>
              <w:pStyle w:val="Neotevilenodstavek"/>
              <w:spacing w:line="240" w:lineRule="auto"/>
              <w:rPr>
                <w:b/>
                <w:sz w:val="20"/>
                <w:szCs w:val="20"/>
              </w:rPr>
            </w:pPr>
          </w:p>
          <w:p w14:paraId="375B4994" w14:textId="27EEC729" w:rsidR="004042CE" w:rsidRPr="00622F0D" w:rsidRDefault="004042CE" w:rsidP="004042CE">
            <w:pPr>
              <w:pStyle w:val="Neotevilenodstavek"/>
              <w:spacing w:line="240" w:lineRule="auto"/>
              <w:rPr>
                <w:b/>
                <w:sz w:val="20"/>
                <w:szCs w:val="20"/>
              </w:rPr>
            </w:pPr>
            <w:r w:rsidRPr="00622F0D">
              <w:rPr>
                <w:b/>
                <w:sz w:val="20"/>
                <w:szCs w:val="20"/>
              </w:rPr>
              <w:t>K 24</w:t>
            </w:r>
            <w:r w:rsidR="00664AB5" w:rsidRPr="00622F0D">
              <w:rPr>
                <w:b/>
                <w:sz w:val="20"/>
                <w:szCs w:val="20"/>
              </w:rPr>
              <w:t>.</w:t>
            </w:r>
            <w:r w:rsidRPr="00622F0D">
              <w:rPr>
                <w:b/>
                <w:sz w:val="20"/>
                <w:szCs w:val="20"/>
              </w:rPr>
              <w:t xml:space="preserve"> členu</w:t>
            </w:r>
          </w:p>
          <w:p w14:paraId="6663B5D0" w14:textId="30CE10D0" w:rsidR="002F3765" w:rsidRPr="00622F0D" w:rsidRDefault="002F3765" w:rsidP="002F3765">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Po potrditvi APK pri divjih prašičih, generalni direktor </w:t>
            </w:r>
            <w:r w:rsidR="000F33EC" w:rsidRPr="00622F0D">
              <w:rPr>
                <w:rFonts w:cs="Arial"/>
                <w:szCs w:val="20"/>
                <w:lang w:eastAsia="sl-SI"/>
              </w:rPr>
              <w:t>Uprave</w:t>
            </w:r>
            <w:r w:rsidRPr="00622F0D">
              <w:rPr>
                <w:rFonts w:cs="Arial"/>
                <w:szCs w:val="20"/>
                <w:lang w:eastAsia="sl-SI"/>
              </w:rPr>
              <w:t xml:space="preserve"> na podlagi predloga DSNB določi območja z omejitvami. Na teh območjih lahko izvajajo izredni odstrel divjih prašičev samo osebe, </w:t>
            </w:r>
            <w:r w:rsidR="00047270" w:rsidRPr="00622F0D">
              <w:rPr>
                <w:rFonts w:cs="Arial"/>
                <w:szCs w:val="20"/>
                <w:lang w:eastAsia="sl-SI"/>
              </w:rPr>
              <w:t xml:space="preserve">ki so </w:t>
            </w:r>
            <w:r w:rsidR="00E05CF4" w:rsidRPr="00622F0D">
              <w:rPr>
                <w:rFonts w:cs="Arial"/>
                <w:szCs w:val="20"/>
                <w:lang w:eastAsia="sl-SI"/>
              </w:rPr>
              <w:t xml:space="preserve">usposobljene </w:t>
            </w:r>
            <w:r w:rsidRPr="00622F0D">
              <w:rPr>
                <w:rFonts w:cs="Arial"/>
                <w:szCs w:val="20"/>
                <w:lang w:eastAsia="sl-SI"/>
              </w:rPr>
              <w:t>v skladu s 14. členom tega zakona in posedujejo orožje ter imajo orožni list za lov v skladu z predpisom, ki ureja orožje. Če je na voljo več usposobljenih oseb od dejanski potreb glede na razmere</w:t>
            </w:r>
            <w:r w:rsidR="00047270" w:rsidRPr="00622F0D">
              <w:rPr>
                <w:rFonts w:cs="Arial"/>
                <w:szCs w:val="20"/>
                <w:lang w:eastAsia="sl-SI"/>
              </w:rPr>
              <w:t>,</w:t>
            </w:r>
            <w:r w:rsidRPr="00622F0D">
              <w:rPr>
                <w:rFonts w:cs="Arial"/>
                <w:szCs w:val="20"/>
                <w:lang w:eastAsia="sl-SI"/>
              </w:rPr>
              <w:t xml:space="preserve"> imajo pri imenovanju v skupino za izredni odstrel prednost člani upravljavcev lovišč, ki ležijo na določenem območju z omejitvami. Vsaka skupina ima svojega vodjo, ki je dolžan pripraviti dnevno poročilo, ki vsebuje naslednje podatke: datum in čas trajanja aktivnosti, imena sodelujočih članov skupine, podatke o pregledanem območju in lokacijah odstreljenih divjih prašičih ter morebitne težave. Poročilu mora biti priložen izpis iz aplikacije, ki jo poleg ostale opreme, ki omogoča načrtovanje, beleženje in sledenje gibanja skupine za izredni odstrel ter lokacije odstreljenih divjih prašičev, zagotovi </w:t>
            </w:r>
            <w:r w:rsidR="000F33EC" w:rsidRPr="00622F0D">
              <w:rPr>
                <w:rFonts w:cs="Arial"/>
                <w:szCs w:val="20"/>
                <w:lang w:eastAsia="sl-SI"/>
              </w:rPr>
              <w:t>Uprava</w:t>
            </w:r>
            <w:r w:rsidRPr="00622F0D">
              <w:rPr>
                <w:rFonts w:cs="Arial"/>
                <w:szCs w:val="20"/>
                <w:lang w:eastAsia="sl-SI"/>
              </w:rPr>
              <w:t xml:space="preserve">. Izpis iz te aplikacije je tudi podlaga za pripadajoča nadomestila povezana z izrednim odstrelom divjih prašičev. </w:t>
            </w:r>
          </w:p>
          <w:p w14:paraId="4EE68693" w14:textId="77777777" w:rsidR="000101D8" w:rsidRPr="00622F0D" w:rsidRDefault="000101D8" w:rsidP="000101D8">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izrednim odstrelom divjih prašičev. </w:t>
            </w:r>
          </w:p>
          <w:p w14:paraId="0F5A883D" w14:textId="6C67CD02" w:rsidR="002F3765" w:rsidRPr="00622F0D" w:rsidRDefault="000101D8" w:rsidP="002F3765">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Posamezniki v skupini za izredni odstrel lahko poleg umetnih virov svetlobe, katerih uporaba se lahko dovoli že v skladu z veljavno lovsko zakonodajo, uporabljajo tudi posebno opremo za orožje, kot so: naprave za dušitev zvoka (poka), cevi z zunanjim navojem na ustju cevi ali drugimi nastavki, namenjenim izključno za namestitev dušilca, strelne namerilnike z napravo za elektronsko ojačevanje svetlobe oziroma z infrardečo napravo (termovizija) ali namerilnike s termičnim (IR) senzorjem, če so izdelani ali predelani tako, da se pritrdijo na orožje ali so njegov sestavni del, pasti ali brezpilotne zrakoplove. Slednji se lahko uporabljajo izključno za iskanje divjih prašičev. Posebno opremo, puške z risano cevjo, strelne namerilnike z napravo za elektronsko ojačevanje svetlobe oziroma z infrardečo napravo, namerilnike s termičnim (IR) senzorjem, strelivo in  naprave za dušitev zvoka (poka), umetne vire svetlobe lahko nabavi Ministrstvo, pristojno za orožje (MNZ). Medtem, ko lahko lovke nabavi NVI ali ZGS. </w:t>
            </w:r>
            <w:r w:rsidR="002F3765" w:rsidRPr="00622F0D">
              <w:rPr>
                <w:rFonts w:cs="Arial"/>
                <w:szCs w:val="20"/>
                <w:lang w:eastAsia="sl-SI"/>
              </w:rPr>
              <w:t>Na območju z omejitvami je dovoljena tudi uporaba lovk, ki se je v nekaterih državah izkazala kot ena najboljših metod za hitro zmanjšanje staleža populacije divjih prašičev. V Belgiji so npr. na okuženem območju kar četrtino odvzema naredili z uporabo pasti</w:t>
            </w:r>
            <w:r w:rsidR="00047270" w:rsidRPr="00622F0D">
              <w:rPr>
                <w:rFonts w:cs="Arial"/>
                <w:szCs w:val="20"/>
                <w:lang w:eastAsia="sl-SI"/>
              </w:rPr>
              <w:t>/lovk</w:t>
            </w:r>
            <w:r w:rsidR="002F3765" w:rsidRPr="00622F0D">
              <w:rPr>
                <w:rFonts w:cs="Arial"/>
                <w:szCs w:val="20"/>
                <w:lang w:eastAsia="sl-SI"/>
              </w:rPr>
              <w:t>. Material in opremo za postavitev pasti zagotovi ZGS. V skladu s 5. odstavkom 43.</w:t>
            </w:r>
            <w:r w:rsidR="00047270" w:rsidRPr="00622F0D">
              <w:rPr>
                <w:rFonts w:cs="Arial"/>
                <w:szCs w:val="20"/>
                <w:lang w:eastAsia="sl-SI"/>
              </w:rPr>
              <w:t xml:space="preserve"> </w:t>
            </w:r>
            <w:r w:rsidR="002F3765" w:rsidRPr="00622F0D">
              <w:rPr>
                <w:rFonts w:cs="Arial"/>
                <w:szCs w:val="20"/>
                <w:lang w:eastAsia="sl-SI"/>
              </w:rPr>
              <w:t xml:space="preserve">člena Zakona o divjadi in lovstvu je odlov divjadi je dovoljen v znanstveno-raziskovalne in druge namene v širšem javnem interesu, na podlagi dovoljenja in pod pogoji, ki jih določi minister. Izvajanje ukrepov za </w:t>
            </w:r>
            <w:r w:rsidR="00047270" w:rsidRPr="00622F0D">
              <w:rPr>
                <w:rFonts w:cs="Arial"/>
                <w:szCs w:val="20"/>
                <w:lang w:eastAsia="sl-SI"/>
              </w:rPr>
              <w:t>izkoreninjenje</w:t>
            </w:r>
            <w:r w:rsidR="002F3765" w:rsidRPr="00622F0D">
              <w:rPr>
                <w:rFonts w:cs="Arial"/>
                <w:szCs w:val="20"/>
                <w:lang w:eastAsia="sl-SI"/>
              </w:rPr>
              <w:t xml:space="preserve"> APK pri divjih prašičih je ukrep v javnem interesu. Ker gre za izvajanje ukrepa za </w:t>
            </w:r>
            <w:r w:rsidR="00047270" w:rsidRPr="00622F0D">
              <w:rPr>
                <w:rFonts w:cs="Arial"/>
                <w:szCs w:val="20"/>
                <w:lang w:eastAsia="sl-SI"/>
              </w:rPr>
              <w:t>izkoreninjenje bolezni</w:t>
            </w:r>
            <w:r w:rsidR="002F3765" w:rsidRPr="00622F0D">
              <w:rPr>
                <w:rFonts w:cs="Arial"/>
                <w:szCs w:val="20"/>
                <w:lang w:eastAsia="sl-SI"/>
              </w:rPr>
              <w:t xml:space="preserve">, je </w:t>
            </w:r>
            <w:r w:rsidR="00047270" w:rsidRPr="00622F0D">
              <w:rPr>
                <w:rFonts w:cs="Arial"/>
                <w:szCs w:val="20"/>
                <w:lang w:eastAsia="sl-SI"/>
              </w:rPr>
              <w:t>treba</w:t>
            </w:r>
            <w:r w:rsidR="002F3765" w:rsidRPr="00622F0D">
              <w:rPr>
                <w:rFonts w:cs="Arial"/>
                <w:szCs w:val="20"/>
                <w:lang w:eastAsia="sl-SI"/>
              </w:rPr>
              <w:t xml:space="preserve"> ujete divje prašiče usmrtiti, preiskati na APK, trupla pa </w:t>
            </w:r>
            <w:r w:rsidR="00674320" w:rsidRPr="00622F0D">
              <w:rPr>
                <w:rFonts w:cs="Arial"/>
                <w:szCs w:val="20"/>
                <w:lang w:eastAsia="sl-SI"/>
              </w:rPr>
              <w:t xml:space="preserve">neškodljivo odstraniti kot ŽSP kategorije </w:t>
            </w:r>
            <w:r w:rsidR="002F3765" w:rsidRPr="00622F0D">
              <w:rPr>
                <w:rFonts w:cs="Arial"/>
                <w:szCs w:val="20"/>
                <w:lang w:eastAsia="sl-SI"/>
              </w:rPr>
              <w:t xml:space="preserve">1. Usmrtitev ujetih divjih prašičev v lovkah lahko izvajajo le usposobljene osebe iz prvega odstavka tega člena v skladu z navodilom </w:t>
            </w:r>
            <w:r w:rsidR="000F33EC" w:rsidRPr="00622F0D">
              <w:rPr>
                <w:rFonts w:cs="Arial"/>
                <w:szCs w:val="20"/>
                <w:lang w:eastAsia="sl-SI"/>
              </w:rPr>
              <w:t>Uprave</w:t>
            </w:r>
            <w:r w:rsidR="002F3765" w:rsidRPr="00622F0D">
              <w:rPr>
                <w:rFonts w:cs="Arial"/>
                <w:szCs w:val="20"/>
                <w:lang w:eastAsia="sl-SI"/>
              </w:rPr>
              <w:t xml:space="preserve">. </w:t>
            </w:r>
          </w:p>
          <w:p w14:paraId="1F294AF4" w14:textId="6BA3F585" w:rsidR="002F3765" w:rsidRPr="00622F0D" w:rsidRDefault="002F3765" w:rsidP="002F3765">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Članom skupine za izredni odstrel pripada nadomestilo v višini 17 eurov na uro. </w:t>
            </w:r>
            <w:r w:rsidR="000101D8" w:rsidRPr="00622F0D">
              <w:rPr>
                <w:rFonts w:cs="Arial"/>
                <w:szCs w:val="20"/>
                <w:lang w:eastAsia="sl-SI"/>
              </w:rPr>
              <w:t xml:space="preserve">V primeru, da v skupinah za izredni odstrel ni dovolj usposobljenih oseb, lahko ministrstvo članom skupine za izredni odstrel ponudi višje nadomestilo. </w:t>
            </w:r>
            <w:r w:rsidRPr="00622F0D">
              <w:rPr>
                <w:rFonts w:cs="Arial"/>
                <w:szCs w:val="20"/>
                <w:lang w:eastAsia="sl-SI"/>
              </w:rPr>
              <w:t>Podrobnejši pogoji, naloge</w:t>
            </w:r>
            <w:r w:rsidR="000101D8" w:rsidRPr="00622F0D">
              <w:rPr>
                <w:rFonts w:cs="Arial"/>
                <w:szCs w:val="20"/>
                <w:lang w:eastAsia="sl-SI"/>
              </w:rPr>
              <w:t>n natančna višina</w:t>
            </w:r>
            <w:r w:rsidRPr="00622F0D">
              <w:rPr>
                <w:rFonts w:cs="Arial"/>
                <w:szCs w:val="20"/>
                <w:lang w:eastAsia="sl-SI"/>
              </w:rPr>
              <w:t xml:space="preserve"> in način izplačila bodo določeni s pogodbo med posameznimi člani skupine za aktivno iskanje divjih prašičev in ministrstvom. Sredstva za ta namen se zagotovijo iz proračuna RS.</w:t>
            </w:r>
          </w:p>
          <w:p w14:paraId="76585057" w14:textId="1FE7BB3C" w:rsidR="002F3765" w:rsidRPr="00622F0D" w:rsidRDefault="002F3765" w:rsidP="002F3765">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V skupini za izredni odstrel divjih prašičev naj bi sodelovalo vsaj 30 usposobljenih oseb. Strošek za delo skupine za izredni odstrel divjih prašičev </w:t>
            </w:r>
            <w:r w:rsidRPr="00622F0D">
              <w:rPr>
                <w:rFonts w:cs="Arial"/>
                <w:b/>
                <w:szCs w:val="20"/>
                <w:lang w:eastAsia="sl-SI"/>
              </w:rPr>
              <w:t>bo znašal cca 459.000 eurov</w:t>
            </w:r>
            <w:r w:rsidRPr="00622F0D">
              <w:rPr>
                <w:rFonts w:cs="Arial"/>
                <w:szCs w:val="20"/>
                <w:lang w:eastAsia="sl-SI"/>
              </w:rPr>
              <w:t xml:space="preserve"> (150 dni x 6 ur x 17 eurov x 30 oseb). Če bodo sodelovali tudi zaposleni ZGS pa bomo za njihove stroške rabili še </w:t>
            </w:r>
            <w:r w:rsidRPr="00622F0D">
              <w:rPr>
                <w:rFonts w:cs="Arial"/>
                <w:b/>
                <w:szCs w:val="20"/>
                <w:lang w:eastAsia="sl-SI"/>
              </w:rPr>
              <w:t>cca 50.000 eurov letno</w:t>
            </w:r>
            <w:r w:rsidRPr="00622F0D">
              <w:rPr>
                <w:rFonts w:cs="Arial"/>
                <w:szCs w:val="20"/>
                <w:lang w:eastAsia="sl-SI"/>
              </w:rPr>
              <w:t>.</w:t>
            </w:r>
          </w:p>
          <w:p w14:paraId="17450A72" w14:textId="77777777" w:rsidR="002F3765" w:rsidRPr="00622F0D" w:rsidRDefault="002F3765" w:rsidP="004042CE">
            <w:pPr>
              <w:pStyle w:val="Neotevilenodstavek"/>
              <w:spacing w:line="240" w:lineRule="auto"/>
              <w:rPr>
                <w:b/>
                <w:sz w:val="20"/>
                <w:szCs w:val="20"/>
              </w:rPr>
            </w:pPr>
          </w:p>
          <w:p w14:paraId="44C85032" w14:textId="0E5B3A4D" w:rsidR="004042CE" w:rsidRPr="00622F0D" w:rsidRDefault="004042CE" w:rsidP="004042CE">
            <w:pPr>
              <w:pStyle w:val="Neotevilenodstavek"/>
              <w:spacing w:line="240" w:lineRule="auto"/>
              <w:rPr>
                <w:b/>
                <w:sz w:val="20"/>
                <w:szCs w:val="20"/>
              </w:rPr>
            </w:pPr>
            <w:r w:rsidRPr="00622F0D">
              <w:rPr>
                <w:b/>
                <w:sz w:val="20"/>
                <w:szCs w:val="20"/>
              </w:rPr>
              <w:t>K 25</w:t>
            </w:r>
            <w:r w:rsidR="00664AB5" w:rsidRPr="00622F0D">
              <w:rPr>
                <w:b/>
                <w:sz w:val="20"/>
                <w:szCs w:val="20"/>
              </w:rPr>
              <w:t>.</w:t>
            </w:r>
            <w:r w:rsidRPr="00622F0D">
              <w:rPr>
                <w:b/>
                <w:sz w:val="20"/>
                <w:szCs w:val="20"/>
              </w:rPr>
              <w:t xml:space="preserve"> členu</w:t>
            </w:r>
          </w:p>
          <w:p w14:paraId="7CF5F168" w14:textId="77777777" w:rsidR="00601C00" w:rsidRPr="00622F0D" w:rsidRDefault="00601C00" w:rsidP="00601C00">
            <w:pPr>
              <w:pStyle w:val="Neotevilenodstavek"/>
              <w:spacing w:line="240" w:lineRule="auto"/>
              <w:rPr>
                <w:sz w:val="20"/>
                <w:szCs w:val="20"/>
              </w:rPr>
            </w:pPr>
            <w:r w:rsidRPr="00622F0D">
              <w:rPr>
                <w:sz w:val="20"/>
                <w:szCs w:val="20"/>
              </w:rPr>
              <w:t xml:space="preserve">Poleg možnosti za uporabo enega ali več sredstev iz drugega odstavka 21. člena tega zakona (naprave za dušitev zvoka (poka), puške z risano cevjo z zunanjim navojem na ustju cevi ali drugimi nastavki, namenjenim za namestitev dušilca, strelne namerilnike z napravo za elektronsko ojačevanje svetlobe oziroma z infrardečo napravo ali namerilnike s termičnim (IR) senzorjem, če so izdelani ali predelani tako, da se pritrdijo na orožje ali so njegov sestavni del, naboji; umetne vire svetlobe, lovke z ustrezno upremo, brezpilotne zrakoplove) mora imeti skupina za izvajanje intenzivnega odstrela divjih prašičev na voljo vsaj še naslednjo opremo in sredstva: </w:t>
            </w:r>
          </w:p>
          <w:p w14:paraId="023B2742" w14:textId="6F2347E1" w:rsidR="00601C00" w:rsidRPr="00622F0D" w:rsidRDefault="00601C00" w:rsidP="007218C3">
            <w:pPr>
              <w:pStyle w:val="Neotevilenodstavek"/>
              <w:numPr>
                <w:ilvl w:val="0"/>
                <w:numId w:val="125"/>
              </w:numPr>
              <w:spacing w:line="240" w:lineRule="auto"/>
              <w:rPr>
                <w:sz w:val="20"/>
                <w:szCs w:val="20"/>
              </w:rPr>
            </w:pPr>
            <w:r w:rsidRPr="00622F0D">
              <w:rPr>
                <w:sz w:val="20"/>
                <w:szCs w:val="20"/>
              </w:rPr>
              <w:t>terenski avto za prevoz izvajalcev odstrela v lovišče s prikolico za prevoz odstreljenih divjih prašičev do zbirnega centra;</w:t>
            </w:r>
          </w:p>
          <w:p w14:paraId="325DC7D9" w14:textId="3789790D" w:rsidR="00601C00" w:rsidRPr="00622F0D" w:rsidRDefault="00601C00" w:rsidP="007218C3">
            <w:pPr>
              <w:pStyle w:val="Neotevilenodstavek"/>
              <w:numPr>
                <w:ilvl w:val="0"/>
                <w:numId w:val="125"/>
              </w:numPr>
              <w:spacing w:line="240" w:lineRule="auto"/>
              <w:rPr>
                <w:sz w:val="20"/>
                <w:szCs w:val="20"/>
              </w:rPr>
            </w:pPr>
            <w:r w:rsidRPr="00622F0D">
              <w:rPr>
                <w:sz w:val="20"/>
                <w:szCs w:val="20"/>
              </w:rPr>
              <w:t>štirikolesnik s prikolico, banjice ali vreče za transport odstreljenih divjih prašičev z mesta odstrela do vozila;</w:t>
            </w:r>
          </w:p>
          <w:p w14:paraId="52C8A481" w14:textId="2FF5BA5F" w:rsidR="00601C00" w:rsidRPr="00622F0D" w:rsidRDefault="00601C00" w:rsidP="007218C3">
            <w:pPr>
              <w:pStyle w:val="Neotevilenodstavek"/>
              <w:numPr>
                <w:ilvl w:val="0"/>
                <w:numId w:val="125"/>
              </w:numPr>
              <w:spacing w:line="240" w:lineRule="auto"/>
              <w:rPr>
                <w:sz w:val="20"/>
                <w:szCs w:val="20"/>
              </w:rPr>
            </w:pPr>
            <w:r w:rsidRPr="00622F0D">
              <w:rPr>
                <w:sz w:val="20"/>
                <w:szCs w:val="20"/>
              </w:rPr>
              <w:t xml:space="preserve">zaščitne obleke; </w:t>
            </w:r>
          </w:p>
          <w:p w14:paraId="765BBD14" w14:textId="00FB8F67" w:rsidR="00601C00" w:rsidRPr="00622F0D" w:rsidRDefault="00601C00" w:rsidP="007218C3">
            <w:pPr>
              <w:pStyle w:val="Neotevilenodstavek"/>
              <w:numPr>
                <w:ilvl w:val="0"/>
                <w:numId w:val="125"/>
              </w:numPr>
              <w:spacing w:line="240" w:lineRule="auto"/>
              <w:rPr>
                <w:sz w:val="20"/>
                <w:szCs w:val="20"/>
              </w:rPr>
            </w:pPr>
            <w:r w:rsidRPr="00622F0D">
              <w:rPr>
                <w:sz w:val="20"/>
                <w:szCs w:val="20"/>
              </w:rPr>
              <w:t>razkužila;</w:t>
            </w:r>
          </w:p>
          <w:p w14:paraId="3871AEC3" w14:textId="4DB9216F" w:rsidR="00601C00" w:rsidRPr="00622F0D" w:rsidRDefault="00601C00" w:rsidP="007218C3">
            <w:pPr>
              <w:pStyle w:val="Neotevilenodstavek"/>
              <w:numPr>
                <w:ilvl w:val="0"/>
                <w:numId w:val="125"/>
              </w:numPr>
              <w:spacing w:line="240" w:lineRule="auto"/>
              <w:rPr>
                <w:sz w:val="20"/>
                <w:szCs w:val="20"/>
              </w:rPr>
            </w:pPr>
            <w:r w:rsidRPr="00622F0D">
              <w:rPr>
                <w:sz w:val="20"/>
                <w:szCs w:val="20"/>
              </w:rPr>
              <w:t>markice z neponovljivo številko za zagotavljanje sledljivosti odstreljenega divjega prašiča;</w:t>
            </w:r>
          </w:p>
          <w:p w14:paraId="7C4A4A79" w14:textId="52446FF3" w:rsidR="00601C00" w:rsidRPr="00622F0D" w:rsidRDefault="00601C00" w:rsidP="007218C3">
            <w:pPr>
              <w:pStyle w:val="Neotevilenodstavek"/>
              <w:numPr>
                <w:ilvl w:val="0"/>
                <w:numId w:val="125"/>
              </w:numPr>
              <w:spacing w:line="240" w:lineRule="auto"/>
              <w:rPr>
                <w:sz w:val="20"/>
                <w:szCs w:val="20"/>
              </w:rPr>
            </w:pPr>
            <w:r w:rsidRPr="00622F0D">
              <w:rPr>
                <w:sz w:val="20"/>
                <w:szCs w:val="20"/>
              </w:rPr>
              <w:t xml:space="preserve">obrazce, računalnike, mobilne telefone; </w:t>
            </w:r>
          </w:p>
          <w:p w14:paraId="491809C7" w14:textId="26878D4D" w:rsidR="00601C00" w:rsidRPr="00622F0D" w:rsidRDefault="00601C00" w:rsidP="007218C3">
            <w:pPr>
              <w:pStyle w:val="Neotevilenodstavek"/>
              <w:numPr>
                <w:ilvl w:val="0"/>
                <w:numId w:val="125"/>
              </w:numPr>
              <w:spacing w:line="240" w:lineRule="auto"/>
              <w:rPr>
                <w:sz w:val="20"/>
                <w:szCs w:val="20"/>
              </w:rPr>
            </w:pPr>
            <w:r w:rsidRPr="00622F0D">
              <w:rPr>
                <w:sz w:val="20"/>
                <w:szCs w:val="20"/>
              </w:rPr>
              <w:t>tehtnico za tehtanje odstreljenih divjih prašičev;</w:t>
            </w:r>
          </w:p>
          <w:p w14:paraId="3A3C0104" w14:textId="39449C83" w:rsidR="00601C00" w:rsidRPr="00622F0D" w:rsidRDefault="00601C00" w:rsidP="007218C3">
            <w:pPr>
              <w:pStyle w:val="Neotevilenodstavek"/>
              <w:numPr>
                <w:ilvl w:val="0"/>
                <w:numId w:val="125"/>
              </w:numPr>
              <w:spacing w:line="240" w:lineRule="auto"/>
              <w:rPr>
                <w:sz w:val="20"/>
                <w:szCs w:val="20"/>
              </w:rPr>
            </w:pPr>
            <w:r w:rsidRPr="00622F0D">
              <w:rPr>
                <w:sz w:val="20"/>
                <w:szCs w:val="20"/>
              </w:rPr>
              <w:t xml:space="preserve">orožje ustreznega kalibra v skladu s predpisom, ki ureja vrste in moč lovskega orožja, način zasledovanja in usmrtitve ranjene živali ter višino odškodnine na divjadi, ki je povzročena s protipravnim lovom; </w:t>
            </w:r>
          </w:p>
          <w:p w14:paraId="2AFFDB9C" w14:textId="183529C1" w:rsidR="00601C00" w:rsidRPr="00622F0D" w:rsidRDefault="00601C00" w:rsidP="007218C3">
            <w:pPr>
              <w:pStyle w:val="Neotevilenodstavek"/>
              <w:numPr>
                <w:ilvl w:val="0"/>
                <w:numId w:val="125"/>
              </w:numPr>
              <w:spacing w:line="240" w:lineRule="auto"/>
              <w:rPr>
                <w:sz w:val="20"/>
                <w:szCs w:val="20"/>
              </w:rPr>
            </w:pPr>
            <w:r w:rsidRPr="00622F0D">
              <w:rPr>
                <w:sz w:val="20"/>
                <w:szCs w:val="20"/>
              </w:rPr>
              <w:t xml:space="preserve">primerno optiko; </w:t>
            </w:r>
          </w:p>
          <w:p w14:paraId="3498AB64" w14:textId="4A8F94A0" w:rsidR="00601C00" w:rsidRPr="00622F0D" w:rsidRDefault="00601C00" w:rsidP="007218C3">
            <w:pPr>
              <w:pStyle w:val="Neotevilenodstavek"/>
              <w:numPr>
                <w:ilvl w:val="0"/>
                <w:numId w:val="125"/>
              </w:numPr>
              <w:spacing w:line="240" w:lineRule="auto"/>
              <w:rPr>
                <w:sz w:val="20"/>
                <w:szCs w:val="20"/>
              </w:rPr>
            </w:pPr>
            <w:r w:rsidRPr="00622F0D">
              <w:rPr>
                <w:sz w:val="20"/>
                <w:szCs w:val="20"/>
              </w:rPr>
              <w:t>drugo opremo.</w:t>
            </w:r>
          </w:p>
          <w:p w14:paraId="5FF3EC40" w14:textId="77777777" w:rsidR="00601C00" w:rsidRPr="00622F0D" w:rsidRDefault="00601C00" w:rsidP="00601C00">
            <w:pPr>
              <w:pStyle w:val="Neotevilenodstavek"/>
              <w:spacing w:line="240" w:lineRule="auto"/>
              <w:rPr>
                <w:sz w:val="20"/>
                <w:szCs w:val="20"/>
              </w:rPr>
            </w:pPr>
            <w:r w:rsidRPr="00622F0D">
              <w:rPr>
                <w:sz w:val="20"/>
                <w:szCs w:val="20"/>
              </w:rPr>
              <w:t>Oprema, ki se hrani na enotah NVI, se v času izvajanja nujnih ukrepov premesti na zbirna mesta. Orožje se hrani v skladu s predpisi, ki urejajo uporabo strelnega orožja.</w:t>
            </w:r>
          </w:p>
          <w:p w14:paraId="2BBB33AF" w14:textId="455F9E94" w:rsidR="00601C00" w:rsidRPr="00622F0D" w:rsidRDefault="00601C00" w:rsidP="00601C00">
            <w:pPr>
              <w:pStyle w:val="Neotevilenodstavek"/>
              <w:spacing w:line="240" w:lineRule="auto"/>
              <w:rPr>
                <w:sz w:val="20"/>
                <w:szCs w:val="20"/>
              </w:rPr>
            </w:pPr>
            <w:r w:rsidRPr="00622F0D">
              <w:rPr>
                <w:sz w:val="20"/>
                <w:szCs w:val="20"/>
              </w:rPr>
              <w:t>Stroški za nabavo in vzdrževanje opreme in sredstev za skupini iz 2</w:t>
            </w:r>
            <w:r w:rsidR="007E3B5B" w:rsidRPr="00622F0D">
              <w:rPr>
                <w:sz w:val="20"/>
                <w:szCs w:val="20"/>
              </w:rPr>
              <w:t>4</w:t>
            </w:r>
            <w:r w:rsidRPr="00622F0D">
              <w:rPr>
                <w:sz w:val="20"/>
                <w:szCs w:val="20"/>
              </w:rPr>
              <w:t>. in 2</w:t>
            </w:r>
            <w:r w:rsidR="007E3B5B" w:rsidRPr="00622F0D">
              <w:rPr>
                <w:sz w:val="20"/>
                <w:szCs w:val="20"/>
              </w:rPr>
              <w:t>5</w:t>
            </w:r>
            <w:r w:rsidRPr="00622F0D">
              <w:rPr>
                <w:sz w:val="20"/>
                <w:szCs w:val="20"/>
              </w:rPr>
              <w:t xml:space="preserve">. člena zakona bodo znašali </w:t>
            </w:r>
            <w:r w:rsidR="007E3B5B" w:rsidRPr="00622F0D">
              <w:rPr>
                <w:b/>
                <w:sz w:val="20"/>
                <w:szCs w:val="20"/>
              </w:rPr>
              <w:t>464</w:t>
            </w:r>
            <w:r w:rsidRPr="00622F0D">
              <w:rPr>
                <w:b/>
                <w:sz w:val="20"/>
                <w:szCs w:val="20"/>
              </w:rPr>
              <w:t>.</w:t>
            </w:r>
            <w:r w:rsidR="007E3B5B" w:rsidRPr="00622F0D">
              <w:rPr>
                <w:b/>
                <w:sz w:val="20"/>
                <w:szCs w:val="20"/>
              </w:rPr>
              <w:t>5</w:t>
            </w:r>
            <w:r w:rsidRPr="00622F0D">
              <w:rPr>
                <w:b/>
                <w:sz w:val="20"/>
                <w:szCs w:val="20"/>
              </w:rPr>
              <w:t>10 eurov</w:t>
            </w:r>
            <w:r w:rsidRPr="00622F0D">
              <w:rPr>
                <w:sz w:val="20"/>
                <w:szCs w:val="20"/>
              </w:rPr>
              <w:t xml:space="preserve"> in se zagotovijo iz proračuna RS.</w:t>
            </w:r>
          </w:p>
          <w:p w14:paraId="7369E291" w14:textId="77777777" w:rsidR="00AC22D7" w:rsidRPr="00622F0D" w:rsidRDefault="00AC22D7" w:rsidP="004042CE">
            <w:pPr>
              <w:pStyle w:val="Neotevilenodstavek"/>
              <w:spacing w:line="240" w:lineRule="auto"/>
              <w:rPr>
                <w:b/>
                <w:sz w:val="20"/>
                <w:szCs w:val="20"/>
              </w:rPr>
            </w:pPr>
          </w:p>
          <w:p w14:paraId="4025BB41" w14:textId="77777777" w:rsidR="004042CE" w:rsidRPr="00622F0D" w:rsidRDefault="004042CE" w:rsidP="004042CE">
            <w:pPr>
              <w:pStyle w:val="Neotevilenodstavek"/>
              <w:spacing w:line="240" w:lineRule="auto"/>
              <w:rPr>
                <w:b/>
                <w:sz w:val="20"/>
                <w:szCs w:val="20"/>
              </w:rPr>
            </w:pPr>
            <w:r w:rsidRPr="00622F0D">
              <w:rPr>
                <w:b/>
                <w:sz w:val="20"/>
                <w:szCs w:val="20"/>
              </w:rPr>
              <w:t>K 26. členu</w:t>
            </w:r>
          </w:p>
          <w:p w14:paraId="355C0DAA" w14:textId="77777777" w:rsidR="002F3765" w:rsidRPr="00622F0D" w:rsidRDefault="002F3765" w:rsidP="002F3765">
            <w:pPr>
              <w:pStyle w:val="Neotevilenodstavek"/>
              <w:spacing w:line="240" w:lineRule="auto"/>
              <w:rPr>
                <w:sz w:val="20"/>
                <w:szCs w:val="20"/>
              </w:rPr>
            </w:pPr>
            <w:r w:rsidRPr="00622F0D">
              <w:rPr>
                <w:sz w:val="20"/>
                <w:szCs w:val="20"/>
              </w:rPr>
              <w:t xml:space="preserve">Na določenem območju z omejitvami je iztrebljanje (evisceracija) divjih prašičev v lovišču prepovedano. Po odstrelu je treba neiztrebljenega divjega prašiča dostaviti do zbirnega mesta, kjer se opravi tehtanje in iztrebljanje, če se kasneje trupi divjih prašičev, ki so negativni na APK, lahko uporabijo za prehrano ljudi. ŽSP, ki izvirajo od divjih prašičev (črevesje in vsi deli divjega prašiča, ki se ne uporabijo za prehrano ljudi), se kategorizirajo, zberejo in odstranijo kot ŽSP kategorije 1 v skladu z Uredbo (ES) št. 1069/2009. ŽSP kategorije 1 na zbirnem mestu prevzame izvajalec gospodarske javne službe. </w:t>
            </w:r>
          </w:p>
          <w:p w14:paraId="27851404" w14:textId="77777777" w:rsidR="002F3765" w:rsidRPr="00622F0D" w:rsidRDefault="002F3765" w:rsidP="002F3765">
            <w:pPr>
              <w:pStyle w:val="Neotevilenodstavek"/>
              <w:spacing w:line="240" w:lineRule="auto"/>
              <w:rPr>
                <w:sz w:val="20"/>
                <w:szCs w:val="20"/>
              </w:rPr>
            </w:pPr>
            <w:r w:rsidRPr="00622F0D">
              <w:rPr>
                <w:sz w:val="20"/>
                <w:szCs w:val="20"/>
              </w:rPr>
              <w:t>Stroški zbiranja in odstranitve ŽSP kategorije 1 z zbirnih mest se izvajalcu gospodarske javne službe plačajo iz proračuna RS.</w:t>
            </w:r>
          </w:p>
          <w:p w14:paraId="29A49178" w14:textId="77777777" w:rsidR="004042CE" w:rsidRPr="00622F0D" w:rsidRDefault="004042CE" w:rsidP="004042CE">
            <w:pPr>
              <w:pStyle w:val="Neotevilenodstavek"/>
              <w:spacing w:line="240" w:lineRule="auto"/>
              <w:rPr>
                <w:b/>
                <w:sz w:val="20"/>
                <w:szCs w:val="20"/>
              </w:rPr>
            </w:pPr>
          </w:p>
          <w:p w14:paraId="296D66C9" w14:textId="77777777" w:rsidR="00012033" w:rsidRPr="00622F0D" w:rsidRDefault="00012033" w:rsidP="00391286">
            <w:pPr>
              <w:pStyle w:val="Neotevilenodstavek"/>
              <w:spacing w:line="240" w:lineRule="auto"/>
              <w:rPr>
                <w:b/>
                <w:sz w:val="20"/>
                <w:szCs w:val="20"/>
              </w:rPr>
            </w:pPr>
            <w:r w:rsidRPr="00622F0D">
              <w:rPr>
                <w:b/>
                <w:sz w:val="20"/>
                <w:szCs w:val="20"/>
              </w:rPr>
              <w:t xml:space="preserve">K </w:t>
            </w:r>
            <w:r w:rsidR="0009794E" w:rsidRPr="00622F0D">
              <w:rPr>
                <w:b/>
                <w:sz w:val="20"/>
                <w:szCs w:val="20"/>
              </w:rPr>
              <w:t>2</w:t>
            </w:r>
            <w:r w:rsidRPr="00622F0D">
              <w:rPr>
                <w:b/>
                <w:sz w:val="20"/>
                <w:szCs w:val="20"/>
              </w:rPr>
              <w:t xml:space="preserve">7. členu </w:t>
            </w:r>
          </w:p>
          <w:p w14:paraId="7FC5CDCF" w14:textId="77777777" w:rsidR="002F3765" w:rsidRPr="00622F0D" w:rsidRDefault="002F3765" w:rsidP="002F3765">
            <w:pPr>
              <w:pStyle w:val="Neotevilenodstavek"/>
              <w:spacing w:line="240" w:lineRule="auto"/>
              <w:rPr>
                <w:sz w:val="20"/>
                <w:szCs w:val="20"/>
              </w:rPr>
            </w:pPr>
            <w:r w:rsidRPr="00622F0D">
              <w:rPr>
                <w:sz w:val="20"/>
                <w:szCs w:val="20"/>
              </w:rPr>
              <w:t>Vse odstreljene divje prašiče mora NVI pri sprejemu na zbirno mesto ali v lovsko zbiralnico stehtati neiztrebljene (preden se opravi evisceracija, če se le-ta izvede).</w:t>
            </w:r>
          </w:p>
          <w:p w14:paraId="62758332" w14:textId="77777777" w:rsidR="002F3765" w:rsidRPr="00622F0D" w:rsidRDefault="002F3765" w:rsidP="002F3765">
            <w:pPr>
              <w:pStyle w:val="Neotevilenodstavek"/>
              <w:spacing w:line="240" w:lineRule="auto"/>
              <w:rPr>
                <w:sz w:val="20"/>
                <w:szCs w:val="20"/>
              </w:rPr>
            </w:pPr>
            <w:r w:rsidRPr="00622F0D">
              <w:rPr>
                <w:sz w:val="20"/>
                <w:szCs w:val="20"/>
              </w:rPr>
              <w:t>Na območju z omejitvami, kjer je lov na divjega prašiča dovoljen (ne izredni odstrel, ki ga izvajajo skupine), je treba vse odstreljene divje prašiče laboratorijsko preiskati. Če so rezultati preiskav pozitivni na APK, je treba trup neškodljivo uničiti. Prav tako je treba uničiti vse trupe, ki so bili v stiku s trupom, pozitivnim na APK.</w:t>
            </w:r>
          </w:p>
          <w:p w14:paraId="5136FEE3" w14:textId="4D3A1DCC" w:rsidR="002F3765" w:rsidRPr="00622F0D" w:rsidRDefault="002F3765" w:rsidP="002F3765">
            <w:pPr>
              <w:pStyle w:val="Neotevilenodstavek"/>
              <w:spacing w:line="240" w:lineRule="auto"/>
              <w:rPr>
                <w:sz w:val="20"/>
                <w:szCs w:val="20"/>
              </w:rPr>
            </w:pPr>
            <w:r w:rsidRPr="00622F0D">
              <w:rPr>
                <w:sz w:val="20"/>
                <w:szCs w:val="20"/>
              </w:rPr>
              <w:t xml:space="preserve">Upravljavec lovišča je upravičen do izplačila </w:t>
            </w:r>
            <w:r w:rsidR="00C1214A" w:rsidRPr="00622F0D">
              <w:rPr>
                <w:sz w:val="20"/>
                <w:szCs w:val="20"/>
              </w:rPr>
              <w:t>nadomestila</w:t>
            </w:r>
            <w:r w:rsidRPr="00622F0D">
              <w:rPr>
                <w:sz w:val="20"/>
                <w:szCs w:val="20"/>
              </w:rPr>
              <w:t xml:space="preserve"> za uničene trupe odstreljenih divjih prašičev iz prvega in drugega odstavka tega člena, če:</w:t>
            </w:r>
          </w:p>
          <w:p w14:paraId="45DD2F9E" w14:textId="77777777" w:rsidR="002F3765" w:rsidRPr="00622F0D" w:rsidRDefault="002F3765" w:rsidP="002F3765">
            <w:pPr>
              <w:pStyle w:val="Neotevilenodstavek"/>
              <w:spacing w:line="240" w:lineRule="auto"/>
              <w:rPr>
                <w:sz w:val="20"/>
                <w:szCs w:val="20"/>
              </w:rPr>
            </w:pPr>
            <w:r w:rsidRPr="00622F0D">
              <w:rPr>
                <w:sz w:val="20"/>
                <w:szCs w:val="20"/>
              </w:rPr>
              <w:t>a.</w:t>
            </w:r>
            <w:r w:rsidRPr="00622F0D">
              <w:rPr>
                <w:sz w:val="20"/>
                <w:szCs w:val="20"/>
              </w:rPr>
              <w:tab/>
              <w:t xml:space="preserve">izvaja predpisane nujne ukrepe, </w:t>
            </w:r>
          </w:p>
          <w:p w14:paraId="5178A27B" w14:textId="54FFB198" w:rsidR="002F3765" w:rsidRPr="00622F0D" w:rsidRDefault="002F3765" w:rsidP="002F3765">
            <w:pPr>
              <w:pStyle w:val="Neotevilenodstavek"/>
              <w:spacing w:line="240" w:lineRule="auto"/>
              <w:rPr>
                <w:sz w:val="20"/>
                <w:szCs w:val="20"/>
              </w:rPr>
            </w:pPr>
            <w:r w:rsidRPr="00622F0D">
              <w:rPr>
                <w:sz w:val="20"/>
                <w:szCs w:val="20"/>
              </w:rPr>
              <w:t>b.</w:t>
            </w:r>
            <w:r w:rsidRPr="00622F0D">
              <w:rPr>
                <w:sz w:val="20"/>
                <w:szCs w:val="20"/>
              </w:rPr>
              <w:tab/>
              <w:t>vodi predpisane evidence in</w:t>
            </w:r>
            <w:r w:rsidR="00C1214A" w:rsidRPr="00622F0D">
              <w:rPr>
                <w:sz w:val="20"/>
                <w:szCs w:val="20"/>
              </w:rPr>
              <w:t xml:space="preserve"> </w:t>
            </w:r>
          </w:p>
          <w:p w14:paraId="1BFE199C" w14:textId="77777777" w:rsidR="002F3765" w:rsidRPr="00622F0D" w:rsidRDefault="002F3765" w:rsidP="002F3765">
            <w:pPr>
              <w:pStyle w:val="Neotevilenodstavek"/>
              <w:spacing w:line="240" w:lineRule="auto"/>
              <w:rPr>
                <w:sz w:val="20"/>
                <w:szCs w:val="20"/>
              </w:rPr>
            </w:pPr>
            <w:r w:rsidRPr="00622F0D">
              <w:rPr>
                <w:sz w:val="20"/>
                <w:szCs w:val="20"/>
              </w:rPr>
              <w:t>c.</w:t>
            </w:r>
            <w:r w:rsidRPr="00622F0D">
              <w:rPr>
                <w:sz w:val="20"/>
                <w:szCs w:val="20"/>
              </w:rPr>
              <w:tab/>
              <w:t>izvaja biovarnostne ukrepe pri lovu, kot so določeni v načrtu iz 8. člena tega zakona.</w:t>
            </w:r>
          </w:p>
          <w:p w14:paraId="7E292FBD" w14:textId="67AF8EA1" w:rsidR="002F3765" w:rsidRPr="00622F0D" w:rsidRDefault="002F3765" w:rsidP="002F3765">
            <w:pPr>
              <w:pStyle w:val="Neotevilenodstavek"/>
              <w:spacing w:line="240" w:lineRule="auto"/>
              <w:rPr>
                <w:sz w:val="20"/>
                <w:szCs w:val="20"/>
              </w:rPr>
            </w:pPr>
            <w:r w:rsidRPr="00622F0D">
              <w:rPr>
                <w:sz w:val="20"/>
                <w:szCs w:val="20"/>
              </w:rPr>
              <w:t xml:space="preserve">Višina </w:t>
            </w:r>
            <w:r w:rsidR="00C1214A" w:rsidRPr="00622F0D">
              <w:rPr>
                <w:sz w:val="20"/>
                <w:szCs w:val="20"/>
              </w:rPr>
              <w:t>nadomestila</w:t>
            </w:r>
            <w:r w:rsidRPr="00622F0D">
              <w:rPr>
                <w:sz w:val="20"/>
                <w:szCs w:val="20"/>
              </w:rPr>
              <w:t xml:space="preserve"> za uničene neiztrebljene trupe do vključno 70 kg znaša 50 eurov, za ostale neiztrebljene odstreljene divje prašičev, težje od 70 kg, pa 100 eurov. </w:t>
            </w:r>
          </w:p>
          <w:p w14:paraId="0D195D19" w14:textId="738C0801" w:rsidR="002F3765" w:rsidRPr="00622F0D" w:rsidRDefault="002F3765" w:rsidP="002F3765">
            <w:pPr>
              <w:pStyle w:val="Neotevilenodstavek"/>
              <w:spacing w:line="240" w:lineRule="auto"/>
              <w:rPr>
                <w:sz w:val="20"/>
                <w:szCs w:val="20"/>
              </w:rPr>
            </w:pPr>
            <w:r w:rsidRPr="00622F0D">
              <w:rPr>
                <w:sz w:val="20"/>
                <w:szCs w:val="20"/>
              </w:rPr>
              <w:t xml:space="preserve">Postopek za izplačilo </w:t>
            </w:r>
            <w:r w:rsidR="00C1214A" w:rsidRPr="00622F0D">
              <w:rPr>
                <w:sz w:val="20"/>
                <w:szCs w:val="20"/>
              </w:rPr>
              <w:t>nadomestila</w:t>
            </w:r>
            <w:r w:rsidRPr="00622F0D">
              <w:rPr>
                <w:sz w:val="20"/>
                <w:szCs w:val="20"/>
              </w:rPr>
              <w:t xml:space="preserve"> za uničene trupe se uvede na zahtevo upravljavca lovišča, ki jo ta vloži pri območnem uradu </w:t>
            </w:r>
            <w:r w:rsidR="00664AB5" w:rsidRPr="00622F0D">
              <w:rPr>
                <w:sz w:val="20"/>
                <w:szCs w:val="20"/>
              </w:rPr>
              <w:t>Uprave</w:t>
            </w:r>
            <w:r w:rsidRPr="00622F0D">
              <w:rPr>
                <w:sz w:val="20"/>
                <w:szCs w:val="20"/>
              </w:rPr>
              <w:t xml:space="preserve">. Vloga mora vsebovati: </w:t>
            </w:r>
          </w:p>
          <w:p w14:paraId="2115503D" w14:textId="56992A17" w:rsidR="002F3765" w:rsidRPr="00622F0D" w:rsidRDefault="002F3765" w:rsidP="007218C3">
            <w:pPr>
              <w:pStyle w:val="Neotevilenodstavek"/>
              <w:numPr>
                <w:ilvl w:val="0"/>
                <w:numId w:val="126"/>
              </w:numPr>
              <w:spacing w:line="240" w:lineRule="auto"/>
              <w:rPr>
                <w:sz w:val="20"/>
                <w:szCs w:val="20"/>
              </w:rPr>
            </w:pPr>
            <w:r w:rsidRPr="00622F0D">
              <w:rPr>
                <w:sz w:val="20"/>
                <w:szCs w:val="20"/>
              </w:rPr>
              <w:t xml:space="preserve">podatke o upravljavcu lovišča (ime in naslov, davčno številko, odgovorno osebo, številko tekočega računa); </w:t>
            </w:r>
          </w:p>
          <w:p w14:paraId="49B40AED" w14:textId="4CF0A2A6" w:rsidR="002F3765" w:rsidRPr="00622F0D" w:rsidRDefault="002F3765" w:rsidP="007218C3">
            <w:pPr>
              <w:pStyle w:val="Neotevilenodstavek"/>
              <w:numPr>
                <w:ilvl w:val="0"/>
                <w:numId w:val="126"/>
              </w:numPr>
              <w:spacing w:line="240" w:lineRule="auto"/>
              <w:rPr>
                <w:sz w:val="20"/>
                <w:szCs w:val="20"/>
              </w:rPr>
            </w:pPr>
            <w:r w:rsidRPr="00622F0D">
              <w:rPr>
                <w:sz w:val="20"/>
                <w:szCs w:val="20"/>
              </w:rPr>
              <w:t xml:space="preserve">zahtevano višino </w:t>
            </w:r>
            <w:r w:rsidR="00C1214A" w:rsidRPr="00622F0D">
              <w:rPr>
                <w:sz w:val="20"/>
                <w:szCs w:val="20"/>
              </w:rPr>
              <w:t>nadomestila</w:t>
            </w:r>
            <w:r w:rsidRPr="00622F0D">
              <w:rPr>
                <w:sz w:val="20"/>
                <w:szCs w:val="20"/>
              </w:rPr>
              <w:t xml:space="preserve"> s seznamom odstreljenih divjih prašičev in težo neiztrebljenih divjih prašičev;</w:t>
            </w:r>
          </w:p>
          <w:p w14:paraId="1B140CFA" w14:textId="469CA288" w:rsidR="002F3765" w:rsidRPr="00622F0D" w:rsidRDefault="002F3765" w:rsidP="007218C3">
            <w:pPr>
              <w:pStyle w:val="Neotevilenodstavek"/>
              <w:numPr>
                <w:ilvl w:val="0"/>
                <w:numId w:val="126"/>
              </w:numPr>
              <w:spacing w:line="240" w:lineRule="auto"/>
              <w:rPr>
                <w:sz w:val="20"/>
                <w:szCs w:val="20"/>
              </w:rPr>
            </w:pPr>
            <w:r w:rsidRPr="00622F0D">
              <w:rPr>
                <w:sz w:val="20"/>
                <w:szCs w:val="20"/>
              </w:rPr>
              <w:t>potrdilo vodje zbirnega mesta o teži odstreljenega divjega prašiča.</w:t>
            </w:r>
          </w:p>
          <w:p w14:paraId="6B42955B" w14:textId="7398D751" w:rsidR="002F3765" w:rsidRPr="00622F0D" w:rsidRDefault="002F3765" w:rsidP="002F3765">
            <w:pPr>
              <w:pStyle w:val="Neotevilenodstavek"/>
              <w:spacing w:line="240" w:lineRule="auto"/>
              <w:rPr>
                <w:sz w:val="20"/>
                <w:szCs w:val="20"/>
              </w:rPr>
            </w:pPr>
            <w:r w:rsidRPr="00622F0D">
              <w:rPr>
                <w:sz w:val="20"/>
                <w:szCs w:val="20"/>
              </w:rPr>
              <w:t xml:space="preserve">O vlogah odloča uradni veterinar pristojnega OU </w:t>
            </w:r>
            <w:r w:rsidR="00664AB5" w:rsidRPr="00622F0D">
              <w:rPr>
                <w:sz w:val="20"/>
                <w:szCs w:val="20"/>
              </w:rPr>
              <w:t>Uprave</w:t>
            </w:r>
            <w:r w:rsidRPr="00622F0D">
              <w:rPr>
                <w:sz w:val="20"/>
                <w:szCs w:val="20"/>
              </w:rPr>
              <w:t>. Nadomestilo mora biti izplačano najpozneje v treh mesecih po nastanku škode.</w:t>
            </w:r>
          </w:p>
          <w:p w14:paraId="7468A949" w14:textId="21EE6669" w:rsidR="002F3765" w:rsidRPr="00622F0D" w:rsidRDefault="002F3765" w:rsidP="002F3765">
            <w:pPr>
              <w:pStyle w:val="Neotevilenodstavek"/>
              <w:spacing w:line="240" w:lineRule="auto"/>
              <w:rPr>
                <w:sz w:val="20"/>
                <w:szCs w:val="20"/>
              </w:rPr>
            </w:pPr>
            <w:r w:rsidRPr="00622F0D">
              <w:rPr>
                <w:sz w:val="20"/>
                <w:szCs w:val="20"/>
              </w:rPr>
              <w:t xml:space="preserve">Za izvedbo tega člena bo potrebno zagotoviti </w:t>
            </w:r>
            <w:r w:rsidRPr="00622F0D">
              <w:rPr>
                <w:b/>
                <w:sz w:val="20"/>
                <w:szCs w:val="20"/>
              </w:rPr>
              <w:t>1.243.100 eurov</w:t>
            </w:r>
            <w:r w:rsidRPr="00622F0D">
              <w:rPr>
                <w:sz w:val="20"/>
                <w:szCs w:val="20"/>
              </w:rPr>
              <w:t xml:space="preserve">, od tega 1.118.100 eurov za laboratorijsko diagnostiko, 125.000 eurov za </w:t>
            </w:r>
            <w:r w:rsidR="00C1214A" w:rsidRPr="00622F0D">
              <w:rPr>
                <w:sz w:val="20"/>
                <w:szCs w:val="20"/>
              </w:rPr>
              <w:t>nadomestila</w:t>
            </w:r>
            <w:r w:rsidRPr="00622F0D">
              <w:rPr>
                <w:sz w:val="20"/>
                <w:szCs w:val="20"/>
              </w:rPr>
              <w:t xml:space="preserve"> za uničene odstreljene divje prašiče na območju z omejitvami.</w:t>
            </w:r>
          </w:p>
          <w:p w14:paraId="3E6E475F" w14:textId="3CB08EC1" w:rsidR="00012033" w:rsidRPr="00622F0D" w:rsidRDefault="00012033" w:rsidP="00AC22D7">
            <w:pPr>
              <w:pStyle w:val="Neotevilenodstavek"/>
              <w:spacing w:line="240" w:lineRule="auto"/>
              <w:rPr>
                <w:sz w:val="20"/>
                <w:szCs w:val="20"/>
              </w:rPr>
            </w:pPr>
          </w:p>
          <w:p w14:paraId="4A8EEE38" w14:textId="77777777" w:rsidR="00601C00" w:rsidRPr="00622F0D" w:rsidRDefault="00601C00" w:rsidP="00AC22D7">
            <w:pPr>
              <w:pStyle w:val="Neotevilenodstavek"/>
              <w:spacing w:line="240" w:lineRule="auto"/>
              <w:rPr>
                <w:b/>
                <w:sz w:val="20"/>
                <w:szCs w:val="20"/>
              </w:rPr>
            </w:pPr>
            <w:r w:rsidRPr="00622F0D">
              <w:rPr>
                <w:b/>
                <w:sz w:val="20"/>
                <w:szCs w:val="20"/>
              </w:rPr>
              <w:t>K 28. členu</w:t>
            </w:r>
          </w:p>
          <w:p w14:paraId="6E61A5E8" w14:textId="0ACB8CBB" w:rsidR="00601C00" w:rsidRPr="00622F0D" w:rsidRDefault="00601C00" w:rsidP="00601C00">
            <w:pPr>
              <w:pStyle w:val="Neotevilenodstavek"/>
              <w:spacing w:line="240" w:lineRule="auto"/>
              <w:rPr>
                <w:sz w:val="20"/>
                <w:szCs w:val="20"/>
              </w:rPr>
            </w:pPr>
            <w:r w:rsidRPr="00622F0D">
              <w:rPr>
                <w:sz w:val="20"/>
                <w:szCs w:val="20"/>
              </w:rPr>
              <w:t xml:space="preserve">V primeru izbruha APK pri divjih prašičih bo </w:t>
            </w:r>
            <w:r w:rsidR="002E3113" w:rsidRPr="00622F0D">
              <w:rPr>
                <w:sz w:val="20"/>
                <w:szCs w:val="20"/>
              </w:rPr>
              <w:t>treba</w:t>
            </w:r>
            <w:r w:rsidRPr="00622F0D">
              <w:rPr>
                <w:sz w:val="20"/>
                <w:szCs w:val="20"/>
              </w:rPr>
              <w:t xml:space="preserve"> </w:t>
            </w:r>
            <w:r w:rsidR="00094A94" w:rsidRPr="00622F0D">
              <w:rPr>
                <w:sz w:val="20"/>
                <w:szCs w:val="20"/>
              </w:rPr>
              <w:t xml:space="preserve">na območju z omejitvami </w:t>
            </w:r>
            <w:r w:rsidRPr="00622F0D">
              <w:rPr>
                <w:sz w:val="20"/>
                <w:szCs w:val="20"/>
              </w:rPr>
              <w:t xml:space="preserve">vzpostaviti in opremiti vsaj 3 zbirna mesta za najdene poginule divje prašiče in odstreljene divje prašiče, kjer se vrši zbiranje, vzorčenje in odvoz na neškodljivo uničenje. </w:t>
            </w:r>
            <w:r w:rsidR="00094A94" w:rsidRPr="00622F0D">
              <w:rPr>
                <w:sz w:val="20"/>
                <w:szCs w:val="20"/>
              </w:rPr>
              <w:t>Za zbirno mesto se uporabijo primerni obstoječi objekti ali pa se postavijo novi začasni objekti.</w:t>
            </w:r>
          </w:p>
          <w:p w14:paraId="33269E1B" w14:textId="27F6019C" w:rsidR="00601C00" w:rsidRPr="00622F0D" w:rsidRDefault="00601C00" w:rsidP="00601C00">
            <w:pPr>
              <w:pStyle w:val="Neotevilenodstavek"/>
              <w:spacing w:line="240" w:lineRule="auto"/>
              <w:rPr>
                <w:sz w:val="20"/>
                <w:szCs w:val="20"/>
              </w:rPr>
            </w:pPr>
            <w:r w:rsidRPr="00622F0D">
              <w:rPr>
                <w:sz w:val="20"/>
                <w:szCs w:val="20"/>
              </w:rPr>
              <w:t>Zbirno mesto je mesto za zbiranje in vzorčenje odstreljenih ter najdenih poginulih divjih prašičev. To mesto lahko služi tudi za preoblačenje in dezinfekcijo članov skupin za iskanje poginulih divjih prašičev in skupin za izvajanje izrednega odstrela divjih prašičev.</w:t>
            </w:r>
          </w:p>
          <w:p w14:paraId="6B8C5024" w14:textId="23A88229" w:rsidR="00601C00" w:rsidRPr="00622F0D" w:rsidRDefault="00601C00" w:rsidP="00601C00">
            <w:pPr>
              <w:pStyle w:val="Neotevilenodstavek"/>
              <w:spacing w:line="240" w:lineRule="auto"/>
              <w:rPr>
                <w:sz w:val="20"/>
                <w:szCs w:val="20"/>
              </w:rPr>
            </w:pPr>
            <w:r w:rsidRPr="00622F0D">
              <w:rPr>
                <w:sz w:val="20"/>
                <w:szCs w:val="20"/>
              </w:rPr>
              <w:t xml:space="preserve">Lokacije zbirnih mest na predlog </w:t>
            </w:r>
            <w:r w:rsidR="00094A94" w:rsidRPr="00622F0D">
              <w:rPr>
                <w:sz w:val="20"/>
                <w:szCs w:val="20"/>
              </w:rPr>
              <w:t>DSNB</w:t>
            </w:r>
            <w:r w:rsidRPr="00622F0D">
              <w:rPr>
                <w:sz w:val="20"/>
                <w:szCs w:val="20"/>
              </w:rPr>
              <w:t xml:space="preserve"> določi generalni direktor Uprave. Zoper sklep o določitvi lokacije zbirnega mesta je dovoljena pritožba. Pritožba ne zadrži izvršitve sklepa o določitvi lokacije zbirnega mesta.   </w:t>
            </w:r>
          </w:p>
          <w:p w14:paraId="00EB6939" w14:textId="3A1D1CB6" w:rsidR="00601C00" w:rsidRPr="00622F0D" w:rsidRDefault="00601C00" w:rsidP="00601C00">
            <w:pPr>
              <w:pStyle w:val="Neotevilenodstavek"/>
              <w:spacing w:line="240" w:lineRule="auto"/>
              <w:rPr>
                <w:sz w:val="20"/>
                <w:szCs w:val="20"/>
              </w:rPr>
            </w:pPr>
            <w:r w:rsidRPr="00622F0D">
              <w:rPr>
                <w:sz w:val="20"/>
                <w:szCs w:val="20"/>
              </w:rPr>
              <w:t xml:space="preserve">Postavitev, uporaba in vzdrževanje zbirnih mest je v javnem interesu, zaradi česar soglasja lastnikov zemljišč oziroma drugih upravljavcev zemljišč niso potrebna. Vsakdo se je dolžan vzdržati vseh ravnanj, ki bi ovirala ali onemogočala dostop do zbirnih mest, njihovo uporabo ali vzdrževanje. </w:t>
            </w:r>
            <w:r w:rsidR="002E3113" w:rsidRPr="00622F0D">
              <w:rPr>
                <w:sz w:val="20"/>
                <w:szCs w:val="20"/>
              </w:rPr>
              <w:t>Uprava</w:t>
            </w:r>
            <w:r w:rsidRPr="00622F0D">
              <w:rPr>
                <w:sz w:val="20"/>
                <w:szCs w:val="20"/>
              </w:rPr>
              <w:t xml:space="preserve"> lastnike zemljišč obvesti o razlogih za poseg na zemljiščih. </w:t>
            </w:r>
          </w:p>
          <w:p w14:paraId="623051CC" w14:textId="6C922ABD" w:rsidR="00601C00" w:rsidRPr="00622F0D" w:rsidRDefault="00601C00" w:rsidP="00601C00">
            <w:pPr>
              <w:pStyle w:val="Neotevilenodstavek"/>
              <w:spacing w:line="240" w:lineRule="auto"/>
              <w:rPr>
                <w:sz w:val="20"/>
                <w:szCs w:val="20"/>
              </w:rPr>
            </w:pPr>
            <w:r w:rsidRPr="00622F0D">
              <w:rPr>
                <w:sz w:val="20"/>
                <w:szCs w:val="20"/>
              </w:rPr>
              <w:t xml:space="preserve">Zbirno mesto se odstrani takoj, ko ni več potrebno za izvajanje ukrepov iz tega zakona. Razen če se z lastnikom zemljišča ali objekta </w:t>
            </w:r>
            <w:r w:rsidR="002E3113" w:rsidRPr="00622F0D">
              <w:rPr>
                <w:sz w:val="20"/>
                <w:szCs w:val="20"/>
              </w:rPr>
              <w:t>Uprava</w:t>
            </w:r>
            <w:r w:rsidRPr="00622F0D">
              <w:rPr>
                <w:sz w:val="20"/>
                <w:szCs w:val="20"/>
              </w:rPr>
              <w:t xml:space="preserve"> ne dogovori drugače, </w:t>
            </w:r>
            <w:r w:rsidR="002E3113" w:rsidRPr="00622F0D">
              <w:rPr>
                <w:sz w:val="20"/>
                <w:szCs w:val="20"/>
              </w:rPr>
              <w:t>Uprava</w:t>
            </w:r>
            <w:r w:rsidRPr="00622F0D">
              <w:rPr>
                <w:sz w:val="20"/>
                <w:szCs w:val="20"/>
              </w:rPr>
              <w:t xml:space="preserve"> zagotovi, da se po odstranitvi zbirnega mesta zemljišče oziroma objekt kvalitetno vzpostavi v prvotno stanje ter nemudoma pridobi cenitev cenilca ustrezne stroke, ki oceni škodo, ki jo je utrpel lastnik zaradi postavitve zbirnega mesta ter zaradi onemogočanja uživanja lastninske pravice v času, ko je na zemljišču stalo zbirno mesto. </w:t>
            </w:r>
            <w:r w:rsidR="002E3113" w:rsidRPr="00622F0D">
              <w:rPr>
                <w:sz w:val="20"/>
                <w:szCs w:val="20"/>
              </w:rPr>
              <w:t>Uprava</w:t>
            </w:r>
            <w:r w:rsidRPr="00622F0D">
              <w:rPr>
                <w:sz w:val="20"/>
                <w:szCs w:val="20"/>
              </w:rPr>
              <w:t xml:space="preserve"> v roku 30 dni po izdelani cenitvi iz prejšnjega stavka, vendar ne kasneje kot tri mesece po odstranitvi zbirnega mesta, lastniku zemljišča izplača odškodnino v višini, kot jo je ocenil cenilec ustrezne stroke. V kolikor se lastnik zemljišča ne strinja s tako določeno odškodnino, lahko zoper </w:t>
            </w:r>
            <w:r w:rsidR="002E3113" w:rsidRPr="00622F0D">
              <w:rPr>
                <w:sz w:val="20"/>
                <w:szCs w:val="20"/>
              </w:rPr>
              <w:t>Upravo</w:t>
            </w:r>
            <w:r w:rsidRPr="00622F0D">
              <w:rPr>
                <w:sz w:val="20"/>
                <w:szCs w:val="20"/>
              </w:rPr>
              <w:t xml:space="preserve"> vloži tožbo pred upravnim sodiščem.</w:t>
            </w:r>
          </w:p>
          <w:p w14:paraId="72BEF1C0" w14:textId="77777777" w:rsidR="00601C00" w:rsidRPr="00622F0D" w:rsidRDefault="00601C00" w:rsidP="00601C00">
            <w:pPr>
              <w:pStyle w:val="Neotevilenodstavek"/>
              <w:spacing w:line="240" w:lineRule="auto"/>
              <w:rPr>
                <w:sz w:val="20"/>
                <w:szCs w:val="20"/>
              </w:rPr>
            </w:pPr>
            <w:r w:rsidRPr="00622F0D">
              <w:rPr>
                <w:sz w:val="20"/>
                <w:szCs w:val="20"/>
              </w:rPr>
              <w:t>Postavitev, uporaba in vzdrževanje zbirnih mest je dopustna ne glede na določila občinskih prostorskih aktov. Za postavitev, uporabo in vzdrževanje zbirnih mest, oziroma za ureditev dostopa do zbirnega mesta  se ne uporabljajo predpisi, ki urejajo graditev objektov, prostorski akti ter predpisi, ki urejajo varstvo okolja, ohranjanje narave, sladkovodno ribištvo, divjad in lovstvo, ter predpisi, ki urejajo gozdove in vode.</w:t>
            </w:r>
          </w:p>
          <w:p w14:paraId="224D349C" w14:textId="77777777" w:rsidR="00601C00" w:rsidRPr="00622F0D" w:rsidRDefault="00601C00" w:rsidP="00601C00">
            <w:pPr>
              <w:pStyle w:val="Neotevilenodstavek"/>
              <w:spacing w:line="240" w:lineRule="auto"/>
              <w:rPr>
                <w:sz w:val="20"/>
                <w:szCs w:val="20"/>
              </w:rPr>
            </w:pPr>
            <w:r w:rsidRPr="00622F0D">
              <w:rPr>
                <w:sz w:val="20"/>
                <w:szCs w:val="20"/>
              </w:rPr>
              <w:t xml:space="preserve">Na zbirnih mestih je treba zagotoviti: </w:t>
            </w:r>
          </w:p>
          <w:p w14:paraId="06E800D8" w14:textId="2B28712E" w:rsidR="00601C00" w:rsidRPr="00622F0D" w:rsidRDefault="00601C00" w:rsidP="007218C3">
            <w:pPr>
              <w:pStyle w:val="Neotevilenodstavek"/>
              <w:numPr>
                <w:ilvl w:val="0"/>
                <w:numId w:val="127"/>
              </w:numPr>
              <w:spacing w:line="240" w:lineRule="auto"/>
              <w:rPr>
                <w:sz w:val="20"/>
                <w:szCs w:val="20"/>
              </w:rPr>
            </w:pPr>
            <w:r w:rsidRPr="00622F0D">
              <w:rPr>
                <w:sz w:val="20"/>
                <w:szCs w:val="20"/>
              </w:rPr>
              <w:t>primerne ograje, da je onemogočen dostop do kadavrov divjih prašičev in drugih ŽSP,</w:t>
            </w:r>
          </w:p>
          <w:p w14:paraId="0D750C7A" w14:textId="498AB6B8" w:rsidR="00601C00" w:rsidRPr="00622F0D" w:rsidRDefault="00601C00" w:rsidP="007218C3">
            <w:pPr>
              <w:pStyle w:val="Neotevilenodstavek"/>
              <w:numPr>
                <w:ilvl w:val="0"/>
                <w:numId w:val="127"/>
              </w:numPr>
              <w:spacing w:line="240" w:lineRule="auto"/>
              <w:rPr>
                <w:sz w:val="20"/>
                <w:szCs w:val="20"/>
              </w:rPr>
            </w:pPr>
            <w:r w:rsidRPr="00622F0D">
              <w:rPr>
                <w:sz w:val="20"/>
                <w:szCs w:val="20"/>
              </w:rPr>
              <w:t xml:space="preserve">vsaj 3 kontejnerje, kjer se uredi priročna pisarna za delavce, ki opravljajo vzorčenje in za preoblačenje na prehodu iz čistega v nečisti del, </w:t>
            </w:r>
          </w:p>
          <w:p w14:paraId="5E6C6C06" w14:textId="699095D8" w:rsidR="00601C00" w:rsidRPr="00622F0D" w:rsidRDefault="00601C00" w:rsidP="007218C3">
            <w:pPr>
              <w:pStyle w:val="Neotevilenodstavek"/>
              <w:numPr>
                <w:ilvl w:val="0"/>
                <w:numId w:val="127"/>
              </w:numPr>
              <w:spacing w:line="240" w:lineRule="auto"/>
              <w:rPr>
                <w:sz w:val="20"/>
                <w:szCs w:val="20"/>
              </w:rPr>
            </w:pPr>
            <w:r w:rsidRPr="00622F0D">
              <w:rPr>
                <w:sz w:val="20"/>
                <w:szCs w:val="20"/>
              </w:rPr>
              <w:t>vsaj 2 hlajena kontejnerja za trupe odstreljenih divjih prašičev,</w:t>
            </w:r>
          </w:p>
          <w:p w14:paraId="00791BDE" w14:textId="6AD179F9" w:rsidR="00601C00" w:rsidRPr="00622F0D" w:rsidRDefault="00601C00" w:rsidP="007218C3">
            <w:pPr>
              <w:pStyle w:val="Neotevilenodstavek"/>
              <w:numPr>
                <w:ilvl w:val="0"/>
                <w:numId w:val="127"/>
              </w:numPr>
              <w:spacing w:line="240" w:lineRule="auto"/>
              <w:rPr>
                <w:sz w:val="20"/>
                <w:szCs w:val="20"/>
              </w:rPr>
            </w:pPr>
            <w:r w:rsidRPr="00622F0D">
              <w:rPr>
                <w:sz w:val="20"/>
                <w:szCs w:val="20"/>
              </w:rPr>
              <w:t>sanitarne kontejnerje,</w:t>
            </w:r>
          </w:p>
          <w:p w14:paraId="412EC686" w14:textId="014144FD" w:rsidR="00601C00" w:rsidRPr="00622F0D" w:rsidRDefault="00601C00" w:rsidP="007218C3">
            <w:pPr>
              <w:pStyle w:val="Neotevilenodstavek"/>
              <w:numPr>
                <w:ilvl w:val="0"/>
                <w:numId w:val="127"/>
              </w:numPr>
              <w:spacing w:line="240" w:lineRule="auto"/>
              <w:rPr>
                <w:sz w:val="20"/>
                <w:szCs w:val="20"/>
              </w:rPr>
            </w:pPr>
            <w:r w:rsidRPr="00622F0D">
              <w:rPr>
                <w:sz w:val="20"/>
                <w:szCs w:val="20"/>
              </w:rPr>
              <w:t xml:space="preserve">postajo za čiščenje in razkuževanje, </w:t>
            </w:r>
          </w:p>
          <w:p w14:paraId="3A82E955" w14:textId="40005761" w:rsidR="00601C00" w:rsidRPr="00622F0D" w:rsidRDefault="00601C00" w:rsidP="007218C3">
            <w:pPr>
              <w:pStyle w:val="Neotevilenodstavek"/>
              <w:numPr>
                <w:ilvl w:val="0"/>
                <w:numId w:val="127"/>
              </w:numPr>
              <w:spacing w:line="240" w:lineRule="auto"/>
              <w:rPr>
                <w:sz w:val="20"/>
                <w:szCs w:val="20"/>
              </w:rPr>
            </w:pPr>
            <w:r w:rsidRPr="00622F0D">
              <w:rPr>
                <w:sz w:val="20"/>
                <w:szCs w:val="20"/>
              </w:rPr>
              <w:t xml:space="preserve">kontejnerje za odlaganje kadavrov, ki jih odpelje KOTO, </w:t>
            </w:r>
          </w:p>
          <w:p w14:paraId="4B3E4156" w14:textId="68250A4A" w:rsidR="00601C00" w:rsidRPr="00622F0D" w:rsidRDefault="00601C00" w:rsidP="007218C3">
            <w:pPr>
              <w:pStyle w:val="Neotevilenodstavek"/>
              <w:numPr>
                <w:ilvl w:val="0"/>
                <w:numId w:val="127"/>
              </w:numPr>
              <w:spacing w:line="240" w:lineRule="auto"/>
              <w:rPr>
                <w:sz w:val="20"/>
                <w:szCs w:val="20"/>
              </w:rPr>
            </w:pPr>
            <w:r w:rsidRPr="00622F0D">
              <w:rPr>
                <w:sz w:val="20"/>
                <w:szCs w:val="20"/>
              </w:rPr>
              <w:t>kontejner za kužne odpadke (uporabljena zaščitna obleka, rokavice,…).</w:t>
            </w:r>
          </w:p>
          <w:p w14:paraId="2E5D69D1" w14:textId="77777777" w:rsidR="00601C00" w:rsidRPr="00622F0D" w:rsidRDefault="00601C00" w:rsidP="00601C00">
            <w:pPr>
              <w:pStyle w:val="Neotevilenodstavek"/>
              <w:spacing w:line="240" w:lineRule="auto"/>
              <w:rPr>
                <w:sz w:val="20"/>
                <w:szCs w:val="20"/>
              </w:rPr>
            </w:pPr>
            <w:r w:rsidRPr="00622F0D">
              <w:rPr>
                <w:sz w:val="20"/>
                <w:szCs w:val="20"/>
              </w:rPr>
              <w:t>Na zbirnem mestu morajo biti na voljo naslednja oprema in materiali: razkužila in čistila (apno), oprema za jemanje vzorcev, tablični računalniki, printerji, hladilne torbe, banjice za vleko trupel divjih prašičev, plastične vreče…).</w:t>
            </w:r>
          </w:p>
          <w:p w14:paraId="50B14E24" w14:textId="77777777" w:rsidR="00601C00" w:rsidRPr="00622F0D" w:rsidRDefault="00601C00" w:rsidP="00601C00">
            <w:pPr>
              <w:pStyle w:val="Neotevilenodstavek"/>
              <w:spacing w:line="240" w:lineRule="auto"/>
              <w:rPr>
                <w:sz w:val="20"/>
                <w:szCs w:val="20"/>
              </w:rPr>
            </w:pPr>
            <w:r w:rsidRPr="00622F0D">
              <w:rPr>
                <w:sz w:val="20"/>
                <w:szCs w:val="20"/>
              </w:rPr>
              <w:t>Zbirno mesto mora imeti možnost priklopa na vodovodno omrežje in elektriko oziroma imeti mora tudi agregat.</w:t>
            </w:r>
          </w:p>
          <w:p w14:paraId="4E573DC7" w14:textId="635C108B" w:rsidR="00601C00" w:rsidRPr="00622F0D" w:rsidRDefault="00601C00" w:rsidP="00601C00">
            <w:pPr>
              <w:pStyle w:val="Neotevilenodstavek"/>
              <w:spacing w:line="240" w:lineRule="auto"/>
              <w:rPr>
                <w:sz w:val="20"/>
                <w:szCs w:val="20"/>
              </w:rPr>
            </w:pPr>
            <w:r w:rsidRPr="00622F0D">
              <w:rPr>
                <w:sz w:val="20"/>
                <w:szCs w:val="20"/>
              </w:rPr>
              <w:t xml:space="preserve">Stroški vzpostavitve 3 zbirnih mest in neškodljive odstranitve zbranih poginulih in odstreljenih divjih prašičev na območju </w:t>
            </w:r>
            <w:r w:rsidRPr="00622F0D">
              <w:rPr>
                <w:b/>
                <w:sz w:val="20"/>
                <w:szCs w:val="20"/>
              </w:rPr>
              <w:t>z omejitvami so cca 130.550 eurov</w:t>
            </w:r>
            <w:r w:rsidRPr="00622F0D">
              <w:rPr>
                <w:sz w:val="20"/>
                <w:szCs w:val="20"/>
              </w:rPr>
              <w:t>. V primeru izbruha APK bo na zbirno mesto prerazporejena oprema in osebje, ki je bilo zagotovljeno za izvajanje 1</w:t>
            </w:r>
            <w:r w:rsidR="003E4802" w:rsidRPr="00622F0D">
              <w:rPr>
                <w:sz w:val="20"/>
                <w:szCs w:val="20"/>
              </w:rPr>
              <w:t>4</w:t>
            </w:r>
            <w:r w:rsidRPr="00622F0D">
              <w:rPr>
                <w:sz w:val="20"/>
                <w:szCs w:val="20"/>
              </w:rPr>
              <w:t>. člena zakona.</w:t>
            </w:r>
          </w:p>
          <w:p w14:paraId="4C42B3BD" w14:textId="77777777" w:rsidR="00601C00" w:rsidRPr="00622F0D" w:rsidRDefault="00601C00" w:rsidP="00AC22D7">
            <w:pPr>
              <w:pStyle w:val="Neotevilenodstavek"/>
              <w:spacing w:line="240" w:lineRule="auto"/>
              <w:rPr>
                <w:sz w:val="20"/>
                <w:szCs w:val="20"/>
              </w:rPr>
            </w:pPr>
          </w:p>
          <w:p w14:paraId="22FBE10D" w14:textId="649BC7AE" w:rsidR="00601C00" w:rsidRPr="00622F0D" w:rsidRDefault="00601C00" w:rsidP="00601C00">
            <w:pPr>
              <w:shd w:val="clear" w:color="auto" w:fill="FFFFFF"/>
              <w:spacing w:line="240" w:lineRule="auto"/>
              <w:rPr>
                <w:rFonts w:cs="Arial"/>
                <w:b/>
                <w:bCs/>
                <w:szCs w:val="20"/>
                <w:lang w:eastAsia="sl-SI"/>
              </w:rPr>
            </w:pPr>
            <w:r w:rsidRPr="00622F0D">
              <w:rPr>
                <w:rFonts w:cs="Arial"/>
                <w:b/>
                <w:bCs/>
                <w:szCs w:val="20"/>
                <w:lang w:eastAsia="sl-SI"/>
              </w:rPr>
              <w:t>K 29.</w:t>
            </w:r>
            <w:r w:rsidRPr="00622F0D">
              <w:rPr>
                <w:rFonts w:cs="Arial"/>
                <w:b/>
                <w:bCs/>
                <w:szCs w:val="20"/>
                <w:lang w:val="x-none" w:eastAsia="sl-SI"/>
              </w:rPr>
              <w:t xml:space="preserve"> člen</w:t>
            </w:r>
            <w:r w:rsidRPr="00622F0D">
              <w:rPr>
                <w:rFonts w:cs="Arial"/>
                <w:b/>
                <w:bCs/>
                <w:szCs w:val="20"/>
                <w:lang w:eastAsia="sl-SI"/>
              </w:rPr>
              <w:t>u</w:t>
            </w:r>
          </w:p>
          <w:p w14:paraId="0C9A219B" w14:textId="0C8E5C45" w:rsidR="003E4802" w:rsidRPr="00622F0D" w:rsidRDefault="003E4802" w:rsidP="003E4802">
            <w:pPr>
              <w:pStyle w:val="Neotevilenodstavek"/>
              <w:spacing w:line="240" w:lineRule="auto"/>
              <w:rPr>
                <w:sz w:val="20"/>
                <w:szCs w:val="20"/>
              </w:rPr>
            </w:pPr>
            <w:r w:rsidRPr="00622F0D">
              <w:rPr>
                <w:sz w:val="20"/>
                <w:szCs w:val="20"/>
              </w:rPr>
              <w:t xml:space="preserve">Generalni direktor </w:t>
            </w:r>
            <w:r w:rsidR="008D6648" w:rsidRPr="00622F0D">
              <w:rPr>
                <w:sz w:val="20"/>
                <w:szCs w:val="20"/>
              </w:rPr>
              <w:t>Uprave</w:t>
            </w:r>
            <w:r w:rsidRPr="00622F0D">
              <w:rPr>
                <w:sz w:val="20"/>
                <w:szCs w:val="20"/>
              </w:rPr>
              <w:t xml:space="preserve"> s sklepom določi vodjo zbirnega me</w:t>
            </w:r>
            <w:r w:rsidR="008D6648" w:rsidRPr="00622F0D">
              <w:rPr>
                <w:sz w:val="20"/>
                <w:szCs w:val="20"/>
              </w:rPr>
              <w:t xml:space="preserve">sta za posamezno zbirno mesto, </w:t>
            </w:r>
            <w:r w:rsidRPr="00622F0D">
              <w:rPr>
                <w:sz w:val="20"/>
                <w:szCs w:val="20"/>
              </w:rPr>
              <w:t xml:space="preserve">ki ima naslednje naloge in pooblastila: </w:t>
            </w:r>
          </w:p>
          <w:p w14:paraId="1007EC5C" w14:textId="74BED6BC" w:rsidR="003E4802" w:rsidRPr="00622F0D" w:rsidRDefault="003E4802" w:rsidP="007218C3">
            <w:pPr>
              <w:pStyle w:val="Neotevilenodstavek"/>
              <w:numPr>
                <w:ilvl w:val="0"/>
                <w:numId w:val="128"/>
              </w:numPr>
              <w:spacing w:line="240" w:lineRule="auto"/>
              <w:rPr>
                <w:sz w:val="20"/>
                <w:szCs w:val="20"/>
              </w:rPr>
            </w:pPr>
            <w:r w:rsidRPr="00622F0D">
              <w:rPr>
                <w:sz w:val="20"/>
                <w:szCs w:val="20"/>
              </w:rPr>
              <w:t xml:space="preserve">koordinira delo na zbirnem mestu, </w:t>
            </w:r>
          </w:p>
          <w:p w14:paraId="1B034FFA" w14:textId="5840ED45" w:rsidR="003E4802" w:rsidRPr="00622F0D" w:rsidRDefault="003E4802" w:rsidP="007218C3">
            <w:pPr>
              <w:pStyle w:val="Neotevilenodstavek"/>
              <w:numPr>
                <w:ilvl w:val="0"/>
                <w:numId w:val="128"/>
              </w:numPr>
              <w:spacing w:line="240" w:lineRule="auto"/>
              <w:rPr>
                <w:sz w:val="20"/>
                <w:szCs w:val="20"/>
              </w:rPr>
            </w:pPr>
            <w:r w:rsidRPr="00622F0D">
              <w:rPr>
                <w:sz w:val="20"/>
                <w:szCs w:val="20"/>
              </w:rPr>
              <w:t xml:space="preserve">skrbi za nabavo material za redno delovanje zbirnega mesta (razkužila, zaščitna oprema, gorivo, čistila, pisarniški material…), </w:t>
            </w:r>
          </w:p>
          <w:p w14:paraId="691FF964" w14:textId="4DDB5D63" w:rsidR="003E4802" w:rsidRPr="00622F0D" w:rsidRDefault="003E4802" w:rsidP="007218C3">
            <w:pPr>
              <w:pStyle w:val="Neotevilenodstavek"/>
              <w:numPr>
                <w:ilvl w:val="0"/>
                <w:numId w:val="128"/>
              </w:numPr>
              <w:spacing w:line="240" w:lineRule="auto"/>
              <w:rPr>
                <w:sz w:val="20"/>
                <w:szCs w:val="20"/>
              </w:rPr>
            </w:pPr>
            <w:r w:rsidRPr="00622F0D">
              <w:rPr>
                <w:sz w:val="20"/>
                <w:szCs w:val="20"/>
              </w:rPr>
              <w:t xml:space="preserve">koordinira in odreja naloge vodjem skupin za iskanje divjih prašičev in skupin za odstrel, </w:t>
            </w:r>
          </w:p>
          <w:p w14:paraId="0AAF6DCA" w14:textId="739A7953" w:rsidR="003E4802" w:rsidRPr="00622F0D" w:rsidRDefault="003E4802" w:rsidP="007218C3">
            <w:pPr>
              <w:pStyle w:val="Neotevilenodstavek"/>
              <w:numPr>
                <w:ilvl w:val="0"/>
                <w:numId w:val="128"/>
              </w:numPr>
              <w:spacing w:line="240" w:lineRule="auto"/>
              <w:rPr>
                <w:sz w:val="20"/>
                <w:szCs w:val="20"/>
              </w:rPr>
            </w:pPr>
            <w:r w:rsidRPr="00622F0D">
              <w:rPr>
                <w:sz w:val="20"/>
                <w:szCs w:val="20"/>
              </w:rPr>
              <w:t xml:space="preserve">potrjuje dnevna poročila o delu skupin in opravljenih urah, </w:t>
            </w:r>
          </w:p>
          <w:p w14:paraId="0713868C" w14:textId="082D679B" w:rsidR="003E4802" w:rsidRPr="00622F0D" w:rsidRDefault="003E4802" w:rsidP="007218C3">
            <w:pPr>
              <w:pStyle w:val="Neotevilenodstavek"/>
              <w:numPr>
                <w:ilvl w:val="0"/>
                <w:numId w:val="128"/>
              </w:numPr>
              <w:spacing w:line="240" w:lineRule="auto"/>
              <w:rPr>
                <w:sz w:val="20"/>
                <w:szCs w:val="20"/>
              </w:rPr>
            </w:pPr>
            <w:r w:rsidRPr="00622F0D">
              <w:rPr>
                <w:sz w:val="20"/>
                <w:szCs w:val="20"/>
              </w:rPr>
              <w:t xml:space="preserve">vodi evidenco odstreljenih in najdenih poginulih divjih prašičev dostavljenih na zbirno mesto, </w:t>
            </w:r>
          </w:p>
          <w:p w14:paraId="131D6A20" w14:textId="50EC61ED" w:rsidR="003E4802" w:rsidRPr="00622F0D" w:rsidRDefault="003E4802" w:rsidP="007218C3">
            <w:pPr>
              <w:pStyle w:val="Neotevilenodstavek"/>
              <w:numPr>
                <w:ilvl w:val="0"/>
                <w:numId w:val="128"/>
              </w:numPr>
              <w:spacing w:line="240" w:lineRule="auto"/>
              <w:rPr>
                <w:sz w:val="20"/>
                <w:szCs w:val="20"/>
              </w:rPr>
            </w:pPr>
            <w:r w:rsidRPr="00622F0D">
              <w:rPr>
                <w:sz w:val="20"/>
                <w:szCs w:val="20"/>
              </w:rPr>
              <w:t xml:space="preserve">zagotovi, da so vsi najdeni in odstreljeni divji prašiči prepeljani na zbirno mesto, zagotovi njihovo tehtanje in vzorčenje, </w:t>
            </w:r>
          </w:p>
          <w:p w14:paraId="6A7D091E" w14:textId="455F78D2" w:rsidR="003E4802" w:rsidRPr="00622F0D" w:rsidRDefault="003E4802" w:rsidP="007218C3">
            <w:pPr>
              <w:pStyle w:val="Neotevilenodstavek"/>
              <w:numPr>
                <w:ilvl w:val="0"/>
                <w:numId w:val="128"/>
              </w:numPr>
              <w:spacing w:line="240" w:lineRule="auto"/>
              <w:rPr>
                <w:sz w:val="20"/>
                <w:szCs w:val="20"/>
              </w:rPr>
            </w:pPr>
            <w:r w:rsidRPr="00622F0D">
              <w:rPr>
                <w:sz w:val="20"/>
                <w:szCs w:val="20"/>
              </w:rPr>
              <w:t xml:space="preserve">zbira podatke o rezultatih analiz in zagotovi neškodljivo odstranitev vseh najdenih poginulih divjih prašičev oziroma odloča o uničenju ali morebitni uporabi trupov odstreljenih divjih prašičev glede na izvid analize in trenutno epizootiološko situacijo v skladu z navodili DSNB, </w:t>
            </w:r>
          </w:p>
          <w:p w14:paraId="59D3A647" w14:textId="15781E5B" w:rsidR="003E4802" w:rsidRPr="00622F0D" w:rsidRDefault="003E4802" w:rsidP="007218C3">
            <w:pPr>
              <w:pStyle w:val="Neotevilenodstavek"/>
              <w:numPr>
                <w:ilvl w:val="0"/>
                <w:numId w:val="128"/>
              </w:numPr>
              <w:spacing w:line="240" w:lineRule="auto"/>
              <w:rPr>
                <w:sz w:val="20"/>
                <w:szCs w:val="20"/>
              </w:rPr>
            </w:pPr>
            <w:r w:rsidRPr="00622F0D">
              <w:rPr>
                <w:sz w:val="20"/>
                <w:szCs w:val="20"/>
              </w:rPr>
              <w:t xml:space="preserve">skrbi za pripravo poročil in redno poročanje generalnemu direktorju Uprave in DSNB. </w:t>
            </w:r>
          </w:p>
          <w:p w14:paraId="279EDE97" w14:textId="77777777" w:rsidR="003E4802" w:rsidRPr="00622F0D" w:rsidRDefault="003E4802" w:rsidP="003E4802">
            <w:pPr>
              <w:pStyle w:val="Neotevilenodstavek"/>
              <w:spacing w:line="240" w:lineRule="auto"/>
              <w:rPr>
                <w:sz w:val="20"/>
                <w:szCs w:val="20"/>
              </w:rPr>
            </w:pPr>
            <w:r w:rsidRPr="00622F0D">
              <w:rPr>
                <w:sz w:val="20"/>
                <w:szCs w:val="20"/>
              </w:rPr>
              <w:t xml:space="preserve">Vodja zbirnega mesta poskrbi tudi za izvedbo drugih nalog, ki jih odredi generalni direktor Uprave oziroma DSNB. </w:t>
            </w:r>
          </w:p>
          <w:p w14:paraId="0332BB29" w14:textId="77777777" w:rsidR="00601C00" w:rsidRPr="00622F0D" w:rsidRDefault="00601C00" w:rsidP="00601C00">
            <w:pPr>
              <w:shd w:val="clear" w:color="auto" w:fill="FFFFFF"/>
              <w:spacing w:line="240" w:lineRule="auto"/>
              <w:rPr>
                <w:rFonts w:cs="Arial"/>
                <w:b/>
                <w:bCs/>
                <w:szCs w:val="20"/>
                <w:lang w:eastAsia="sl-SI"/>
              </w:rPr>
            </w:pPr>
          </w:p>
          <w:p w14:paraId="33F58392" w14:textId="3DE21F9D" w:rsidR="00601C00" w:rsidRPr="00622F0D" w:rsidRDefault="00601C00" w:rsidP="00601C00">
            <w:pPr>
              <w:shd w:val="clear" w:color="auto" w:fill="FFFFFF"/>
              <w:spacing w:line="240" w:lineRule="auto"/>
              <w:rPr>
                <w:rFonts w:cs="Arial"/>
                <w:b/>
                <w:bCs/>
                <w:szCs w:val="20"/>
                <w:lang w:eastAsia="sl-SI"/>
              </w:rPr>
            </w:pPr>
            <w:r w:rsidRPr="00622F0D">
              <w:rPr>
                <w:rFonts w:cs="Arial"/>
                <w:b/>
                <w:bCs/>
                <w:szCs w:val="20"/>
                <w:lang w:eastAsia="sl-SI"/>
              </w:rPr>
              <w:t>K 30.</w:t>
            </w:r>
            <w:r w:rsidRPr="00622F0D">
              <w:rPr>
                <w:rFonts w:cs="Arial"/>
                <w:b/>
                <w:bCs/>
                <w:szCs w:val="20"/>
                <w:lang w:val="x-none" w:eastAsia="sl-SI"/>
              </w:rPr>
              <w:t xml:space="preserve"> člen</w:t>
            </w:r>
            <w:r w:rsidRPr="00622F0D">
              <w:rPr>
                <w:rFonts w:cs="Arial"/>
                <w:b/>
                <w:bCs/>
                <w:szCs w:val="20"/>
                <w:lang w:eastAsia="sl-SI"/>
              </w:rPr>
              <w:t>u</w:t>
            </w:r>
          </w:p>
          <w:p w14:paraId="16747225" w14:textId="462145EE" w:rsidR="003E4802" w:rsidRPr="00622F0D" w:rsidRDefault="003E4802" w:rsidP="003E4802">
            <w:pPr>
              <w:spacing w:after="60" w:line="240" w:lineRule="auto"/>
              <w:jc w:val="both"/>
              <w:rPr>
                <w:rFonts w:cs="Arial"/>
                <w:szCs w:val="20"/>
                <w:lang w:eastAsia="sl-SI"/>
              </w:rPr>
            </w:pPr>
            <w:r w:rsidRPr="00622F0D">
              <w:rPr>
                <w:rFonts w:cs="Arial"/>
                <w:szCs w:val="20"/>
                <w:lang w:eastAsia="sl-SI"/>
              </w:rPr>
              <w:t>Prevoz odstreljenih ter najdenih poginulih divjih prašičev znotraj določenega območja z omejitvami do zbirnega mesta ter čiščenje in dezinfekcijo zagotovi VHS. Skupina za iskanje iz prvega odstavka 22. člena tega zakona in skupina, ki izvaja izredni odstrel iz 24. člena tega zakona</w:t>
            </w:r>
            <w:r w:rsidR="00CC6F39" w:rsidRPr="00622F0D">
              <w:rPr>
                <w:rFonts w:cs="Arial"/>
                <w:szCs w:val="20"/>
                <w:lang w:eastAsia="sl-SI"/>
              </w:rPr>
              <w:t>, pomagata</w:t>
            </w:r>
            <w:r w:rsidRPr="00622F0D">
              <w:rPr>
                <w:rFonts w:cs="Arial"/>
                <w:szCs w:val="20"/>
                <w:lang w:eastAsia="sl-SI"/>
              </w:rPr>
              <w:t xml:space="preserve"> VHS pri spravilu poginulega ali odstreljenega divjega prašiča do vozila VHS. NVI na zbirnem mestu opravi vzorčenje. </w:t>
            </w:r>
          </w:p>
          <w:p w14:paraId="0C4BC53E" w14:textId="77777777" w:rsidR="003E4802" w:rsidRPr="00622F0D" w:rsidRDefault="003E4802" w:rsidP="003E4802">
            <w:pPr>
              <w:spacing w:after="60" w:line="240" w:lineRule="auto"/>
              <w:jc w:val="both"/>
              <w:rPr>
                <w:rFonts w:cs="Arial"/>
                <w:szCs w:val="20"/>
                <w:lang w:eastAsia="sl-SI"/>
              </w:rPr>
            </w:pPr>
            <w:r w:rsidRPr="00622F0D">
              <w:rPr>
                <w:rFonts w:cs="Arial"/>
                <w:szCs w:val="20"/>
                <w:lang w:eastAsia="sl-SI"/>
              </w:rPr>
              <w:t>Odvoz ŽSP iz zbirnega mesta opravi izvajalec gospodarske javne službe ravnanja z ŽSP. Pred odvozom iz zbirnega mesta NVI dezinficira vozilo za odvoz, vključno z voznikom.</w:t>
            </w:r>
          </w:p>
          <w:p w14:paraId="51DAA028" w14:textId="77777777" w:rsidR="003E4802" w:rsidRPr="00622F0D" w:rsidRDefault="003E4802" w:rsidP="003E4802">
            <w:pPr>
              <w:spacing w:after="60" w:line="240" w:lineRule="auto"/>
              <w:jc w:val="both"/>
              <w:rPr>
                <w:rFonts w:cs="Arial"/>
                <w:szCs w:val="20"/>
                <w:lang w:eastAsia="sl-SI"/>
              </w:rPr>
            </w:pPr>
            <w:r w:rsidRPr="00622F0D">
              <w:rPr>
                <w:rFonts w:cs="Arial"/>
                <w:szCs w:val="20"/>
                <w:lang w:eastAsia="sl-SI"/>
              </w:rPr>
              <w:t>Ureditev zbirnega mesta (utrditev platoja, postavitev ograj, postavitev bivalnih in hladilnih kontejnerjev) in postavitev dezinfekcijske točke zagotovi Uprava. Uprava tudi pridobi ustrezna soglasja za priklop vode in elektrike, če je to potrebno, ter zagotovi plačilo nadomestila za uporabo zemljišč in nadomestila za uporabo vode in elektrike.</w:t>
            </w:r>
          </w:p>
          <w:p w14:paraId="4B3F070E" w14:textId="77777777" w:rsidR="003E4802" w:rsidRPr="00622F0D" w:rsidRDefault="003E4802" w:rsidP="003E4802">
            <w:pPr>
              <w:spacing w:after="60" w:line="240" w:lineRule="auto"/>
              <w:jc w:val="both"/>
              <w:rPr>
                <w:rFonts w:cs="Arial"/>
                <w:szCs w:val="20"/>
                <w:lang w:eastAsia="sl-SI"/>
              </w:rPr>
            </w:pPr>
            <w:r w:rsidRPr="00622F0D">
              <w:rPr>
                <w:rFonts w:cs="Arial"/>
                <w:szCs w:val="20"/>
                <w:lang w:eastAsia="sl-SI"/>
              </w:rPr>
              <w:t>Kontejnerje za ŽSP zagotovi izvajalec javne gospodarske službe ravnanja z ŽSP.</w:t>
            </w:r>
          </w:p>
          <w:p w14:paraId="5284299A" w14:textId="77777777" w:rsidR="00094A94" w:rsidRPr="00622F0D" w:rsidRDefault="00094A94" w:rsidP="00AC22D7">
            <w:pPr>
              <w:pStyle w:val="Neotevilenodstavek"/>
              <w:spacing w:line="240" w:lineRule="auto"/>
              <w:rPr>
                <w:sz w:val="20"/>
                <w:szCs w:val="20"/>
              </w:rPr>
            </w:pPr>
          </w:p>
          <w:p w14:paraId="1A3D50D7" w14:textId="77777777" w:rsidR="00601C00" w:rsidRPr="00622F0D" w:rsidRDefault="00601C00" w:rsidP="00601C00">
            <w:pPr>
              <w:shd w:val="clear" w:color="auto" w:fill="FFFFFF"/>
              <w:spacing w:line="240" w:lineRule="auto"/>
              <w:rPr>
                <w:rFonts w:cs="Arial"/>
                <w:b/>
                <w:bCs/>
                <w:szCs w:val="20"/>
                <w:lang w:eastAsia="sl-SI"/>
              </w:rPr>
            </w:pPr>
            <w:r w:rsidRPr="00622F0D">
              <w:rPr>
                <w:rFonts w:cs="Arial"/>
                <w:b/>
                <w:bCs/>
                <w:szCs w:val="20"/>
                <w:lang w:eastAsia="sl-SI"/>
              </w:rPr>
              <w:t>K 31.</w:t>
            </w:r>
            <w:r w:rsidRPr="00622F0D">
              <w:rPr>
                <w:rFonts w:cs="Arial"/>
                <w:b/>
                <w:bCs/>
                <w:szCs w:val="20"/>
                <w:lang w:val="x-none" w:eastAsia="sl-SI"/>
              </w:rPr>
              <w:t xml:space="preserve"> člen</w:t>
            </w:r>
            <w:r w:rsidRPr="00622F0D">
              <w:rPr>
                <w:rFonts w:cs="Arial"/>
                <w:b/>
                <w:bCs/>
                <w:szCs w:val="20"/>
                <w:lang w:eastAsia="sl-SI"/>
              </w:rPr>
              <w:t>u</w:t>
            </w:r>
          </w:p>
          <w:p w14:paraId="3D531402" w14:textId="413BB90F" w:rsidR="00601C00" w:rsidRPr="00622F0D" w:rsidRDefault="00601C00" w:rsidP="00601C00">
            <w:pPr>
              <w:overflowPunct w:val="0"/>
              <w:autoSpaceDE w:val="0"/>
              <w:autoSpaceDN w:val="0"/>
              <w:adjustRightInd w:val="0"/>
              <w:spacing w:before="60" w:after="60" w:line="240" w:lineRule="auto"/>
              <w:jc w:val="both"/>
              <w:textAlignment w:val="baseline"/>
              <w:rPr>
                <w:rFonts w:cs="Arial"/>
                <w:szCs w:val="20"/>
                <w:lang w:eastAsia="sl-SI"/>
              </w:rPr>
            </w:pPr>
            <w:r w:rsidRPr="00622F0D">
              <w:rPr>
                <w:rFonts w:cs="Arial"/>
                <w:szCs w:val="20"/>
                <w:lang w:eastAsia="sl-SI"/>
              </w:rPr>
              <w:t xml:space="preserve">Če na določenem območju z omejitvami odvoz trupel poginulih divjih prašičev do zbirnih mest ni mogoč ali ni dovoljen, generalni direktor </w:t>
            </w:r>
            <w:r w:rsidR="00CE531A" w:rsidRPr="00622F0D">
              <w:rPr>
                <w:rFonts w:cs="Arial"/>
                <w:szCs w:val="20"/>
                <w:lang w:eastAsia="sl-SI"/>
              </w:rPr>
              <w:t>Uprave</w:t>
            </w:r>
            <w:r w:rsidRPr="00622F0D">
              <w:rPr>
                <w:rFonts w:cs="Arial"/>
                <w:szCs w:val="20"/>
                <w:lang w:eastAsia="sl-SI"/>
              </w:rPr>
              <w:t xml:space="preserve"> na predlog skupine strokovnjakov določi izredne načine odstranjevanja trupel poginulih divjih prašičev v skladu z 19. členom Uredbe 1069/2009/EU.</w:t>
            </w:r>
          </w:p>
          <w:p w14:paraId="37336AA4" w14:textId="77777777" w:rsidR="00601C00" w:rsidRPr="00622F0D" w:rsidRDefault="00601C00" w:rsidP="00CC6F39">
            <w:pPr>
              <w:shd w:val="clear" w:color="auto" w:fill="FFFFFF"/>
              <w:spacing w:line="240" w:lineRule="auto"/>
              <w:jc w:val="both"/>
              <w:rPr>
                <w:rFonts w:cs="Arial"/>
                <w:b/>
                <w:bCs/>
                <w:szCs w:val="20"/>
                <w:lang w:eastAsia="sl-SI"/>
              </w:rPr>
            </w:pPr>
            <w:r w:rsidRPr="00622F0D">
              <w:rPr>
                <w:szCs w:val="20"/>
              </w:rPr>
              <w:t xml:space="preserve">Odstranjevanje trupel iz prejšnjega odstavka izvede skupina za iskanje trupel poginulih divjih prašičev iz 20. člena tega zakona. Izvedba zakopavanja se kot dodatne ure plača usposobljenim osebam za iskanje trupel poginulih divjih prašičev. </w:t>
            </w:r>
            <w:r w:rsidRPr="00622F0D">
              <w:rPr>
                <w:b/>
                <w:szCs w:val="20"/>
              </w:rPr>
              <w:t>Za ta namen se planira 2000 eurov.</w:t>
            </w:r>
          </w:p>
          <w:p w14:paraId="73379097" w14:textId="77777777" w:rsidR="00601C00" w:rsidRPr="00622F0D" w:rsidRDefault="00601C00" w:rsidP="00AC22D7">
            <w:pPr>
              <w:pStyle w:val="Neotevilenodstavek"/>
              <w:spacing w:line="240" w:lineRule="auto"/>
              <w:rPr>
                <w:sz w:val="20"/>
                <w:szCs w:val="20"/>
              </w:rPr>
            </w:pPr>
          </w:p>
          <w:p w14:paraId="61C00528" w14:textId="6B7A096B" w:rsidR="00012033" w:rsidRPr="00622F0D" w:rsidRDefault="00012033" w:rsidP="00391286">
            <w:pPr>
              <w:pStyle w:val="Neotevilenodstavek"/>
              <w:spacing w:line="240" w:lineRule="auto"/>
              <w:rPr>
                <w:b/>
                <w:sz w:val="20"/>
                <w:szCs w:val="20"/>
              </w:rPr>
            </w:pPr>
            <w:r w:rsidRPr="00622F0D">
              <w:rPr>
                <w:b/>
                <w:sz w:val="20"/>
                <w:szCs w:val="20"/>
              </w:rPr>
              <w:t xml:space="preserve">K </w:t>
            </w:r>
            <w:r w:rsidR="003E4802" w:rsidRPr="00622F0D">
              <w:rPr>
                <w:b/>
                <w:sz w:val="20"/>
                <w:szCs w:val="20"/>
              </w:rPr>
              <w:t>32</w:t>
            </w:r>
            <w:r w:rsidRPr="00622F0D">
              <w:rPr>
                <w:b/>
                <w:sz w:val="20"/>
                <w:szCs w:val="20"/>
              </w:rPr>
              <w:t xml:space="preserve">. členu </w:t>
            </w:r>
          </w:p>
          <w:p w14:paraId="1E92C94B" w14:textId="6530B093" w:rsidR="004042CE" w:rsidRPr="00622F0D" w:rsidRDefault="004042CE" w:rsidP="004042CE">
            <w:pPr>
              <w:pStyle w:val="Neotevilenodstavek"/>
              <w:spacing w:line="240" w:lineRule="auto"/>
              <w:rPr>
                <w:sz w:val="20"/>
                <w:szCs w:val="20"/>
              </w:rPr>
            </w:pPr>
            <w:r w:rsidRPr="00622F0D">
              <w:rPr>
                <w:sz w:val="20"/>
                <w:szCs w:val="20"/>
              </w:rPr>
              <w:t xml:space="preserve">Za preprečevanje oziroma zmanjševanje tveganja za širjenje APK s prostorskimi premiki divjih prašičev se lahko na območjih, ki jih s sklepom določi generalni direktor </w:t>
            </w:r>
            <w:r w:rsidR="0018751D" w:rsidRPr="00622F0D">
              <w:rPr>
                <w:sz w:val="20"/>
                <w:szCs w:val="20"/>
              </w:rPr>
              <w:t>Uprave</w:t>
            </w:r>
            <w:r w:rsidRPr="00622F0D">
              <w:rPr>
                <w:sz w:val="20"/>
                <w:szCs w:val="20"/>
              </w:rPr>
              <w:t>, postavijo ograje oziroma odvračala. Postavitev ograj ima za cilj upočasnitev širjenja APK s premiki divjih prašičev (in ne ograditev okuženega območja), zato je treba pri določanju postavitve ograj upoštevati predvsem ustaljene poti premikov metapopulacij divjih prašičev na določenih območjih. Postavitev mreže ograj (in ne ograditev določenega območja v celoti)</w:t>
            </w:r>
            <w:r w:rsidR="0018751D" w:rsidRPr="00622F0D">
              <w:rPr>
                <w:sz w:val="20"/>
                <w:szCs w:val="20"/>
              </w:rPr>
              <w:t>,</w:t>
            </w:r>
            <w:r w:rsidRPr="00622F0D">
              <w:rPr>
                <w:sz w:val="20"/>
                <w:szCs w:val="20"/>
              </w:rPr>
              <w:t xml:space="preserve"> vključno z izvajanjem izrednega odstrela na okuženem območju</w:t>
            </w:r>
            <w:r w:rsidR="0018751D" w:rsidRPr="00622F0D">
              <w:rPr>
                <w:sz w:val="20"/>
                <w:szCs w:val="20"/>
              </w:rPr>
              <w:t>,</w:t>
            </w:r>
            <w:r w:rsidRPr="00622F0D">
              <w:rPr>
                <w:sz w:val="20"/>
                <w:szCs w:val="20"/>
              </w:rPr>
              <w:t xml:space="preserve"> se je izkazalo kot najučinkovitejši način za izkoreninjenje APK (Češka, Belgija).</w:t>
            </w:r>
          </w:p>
          <w:p w14:paraId="5813E0E3" w14:textId="1F818083" w:rsidR="004042CE" w:rsidRPr="00622F0D" w:rsidRDefault="004042CE" w:rsidP="004042CE">
            <w:pPr>
              <w:pStyle w:val="Neotevilenodstavek"/>
              <w:spacing w:line="240" w:lineRule="auto"/>
              <w:rPr>
                <w:sz w:val="20"/>
                <w:szCs w:val="20"/>
              </w:rPr>
            </w:pPr>
            <w:r w:rsidRPr="00622F0D">
              <w:rPr>
                <w:sz w:val="20"/>
                <w:szCs w:val="20"/>
              </w:rPr>
              <w:t>Gradnja zanesljive in dolgotrajne ograje, ki preprečuje prehod divjih prašičev, zahteva sredstva, čas in trud. Za učinkovito omejitev gibanja divjih prašičev morajo biti ograje izdelane iz pletene žičnate mreže, visoke najmanj 1,5 metra (kakršna je mreža za preprečevanje škod divjega prašiča na poljščinah). Lahko so opremljene z deli bodeče žice na vrhu in straneh mreže. Elektrifikacija ograje povečuje njeno učinkovitost. Kot ukrep, katerega cilj je fizično preprečevanje oziroma omejevanje premikov divjih prašičev znotraj območij z omejitvami ter med okuženimi in prostimi območji, mora oblika ograje upoštevati tudi verjetni pritisk nanjo zaradi različnih dejavnikov, kot so: prisotnost gonečih se samic ali želenega vira hrane/lakote, potreba po zavetju zaradi kotitve ali želja pobegniti pred grožnjami, kot so lov ali druga sredstva preganjanja. Kjer je teren grob, kamnit ali drugače težko dostopen (npr. mokrišča, območja gostega gozda in podobno), je postavitev takšne ograje težavna, njena hitra postavitev kot odziv na primere APK pri divjih prašičih pa je zelo zahtevna ali celo neizvedljiva.</w:t>
            </w:r>
          </w:p>
          <w:p w14:paraId="0DA738D7" w14:textId="11A9776F" w:rsidR="004042CE" w:rsidRPr="00622F0D" w:rsidRDefault="004042CE" w:rsidP="004042CE">
            <w:pPr>
              <w:pStyle w:val="Neotevilenodstavek"/>
              <w:spacing w:line="240" w:lineRule="auto"/>
              <w:rPr>
                <w:sz w:val="20"/>
                <w:szCs w:val="20"/>
              </w:rPr>
            </w:pPr>
            <w:r w:rsidRPr="00622F0D">
              <w:rPr>
                <w:sz w:val="20"/>
                <w:szCs w:val="20"/>
              </w:rPr>
              <w:t xml:space="preserve">Pri </w:t>
            </w:r>
            <w:r w:rsidR="00F01816">
              <w:rPr>
                <w:sz w:val="20"/>
                <w:szCs w:val="20"/>
              </w:rPr>
              <w:t xml:space="preserve">odločitvi glede </w:t>
            </w:r>
            <w:r w:rsidRPr="00622F0D">
              <w:rPr>
                <w:sz w:val="20"/>
                <w:szCs w:val="20"/>
              </w:rPr>
              <w:t>postavitv</w:t>
            </w:r>
            <w:r w:rsidR="00F01816">
              <w:rPr>
                <w:sz w:val="20"/>
                <w:szCs w:val="20"/>
              </w:rPr>
              <w:t>e</w:t>
            </w:r>
            <w:r w:rsidRPr="00622F0D">
              <w:rPr>
                <w:sz w:val="20"/>
                <w:szCs w:val="20"/>
              </w:rPr>
              <w:t xml:space="preserve"> ograj mora strokovna skupina skrbno oceniti učinkovitost preprečevanja širjenja APK in dolgoročne ekološke posledice obsežnega ograjevanja, vključno z upoštevanjem, da taki ukrepi niso v skladu z naravo in koncepti ohranjanja prostoživečih živali.  </w:t>
            </w:r>
          </w:p>
          <w:p w14:paraId="633C3FD5" w14:textId="597487A4" w:rsidR="004042CE" w:rsidRPr="00622F0D" w:rsidRDefault="004042CE" w:rsidP="004042CE">
            <w:pPr>
              <w:pStyle w:val="Neotevilenodstavek"/>
              <w:spacing w:line="240" w:lineRule="auto"/>
              <w:rPr>
                <w:sz w:val="20"/>
                <w:szCs w:val="20"/>
              </w:rPr>
            </w:pPr>
            <w:r w:rsidRPr="00622F0D">
              <w:rPr>
                <w:sz w:val="20"/>
                <w:szCs w:val="20"/>
              </w:rPr>
              <w:t xml:space="preserve">Na trgu so na voljo različne vrste modelov odvračilnih električnih ograj, ki so za divje prašiče moteče. Obstajajo tako trajne kot prenosne rešitve, vključno z avtonomnimi sistemi z napajanjem na sončno energijo. Večina električnih ograj je bila razvita za uporabo v naseljenih območjih za sezonsko zaščito relativno majhnih parcel s pridelki, vrtovi in lastnino pred poškodbami zaradi napadov divjih prašičev. Čeprav električna ograja pogosto učinkovito preprečuje škodo na pridelkih, pa ne more zagotoviti dolgoročne zaščite večjih in bolj nenaseljenih območij. Električna ograja zahteva napor pri postavitvi, sistem za redno oskrbo z električno energijo, vsakodnevni nadzor in vzdrževanje. Njihova celoletna uporaba v težjih podnebnih razmerah, kjer imamo sneg in temperature pod lediščem, je težavna. Funkcionalnost ograje lahko tudi močno ogrozijo večje vrste prostoživečih </w:t>
            </w:r>
            <w:r w:rsidR="008633B7" w:rsidRPr="00622F0D">
              <w:rPr>
                <w:sz w:val="20"/>
                <w:szCs w:val="20"/>
              </w:rPr>
              <w:t>parkljarjev,</w:t>
            </w:r>
            <w:r w:rsidRPr="00622F0D">
              <w:rPr>
                <w:sz w:val="20"/>
                <w:szCs w:val="20"/>
              </w:rPr>
              <w:t xml:space="preserve"> kot so jeleni. Električne ograje ne prenesejo veliko pritiska in ne zaustavijo v celoti premikov živali. Lahko zmanjšajo celotno količino premikov, ne pa živali, ki jih žene lakota, preganjanje </w:t>
            </w:r>
            <w:r w:rsidR="008633B7" w:rsidRPr="00622F0D">
              <w:rPr>
                <w:sz w:val="20"/>
                <w:szCs w:val="20"/>
              </w:rPr>
              <w:t xml:space="preserve">ali </w:t>
            </w:r>
            <w:r w:rsidRPr="00622F0D">
              <w:rPr>
                <w:sz w:val="20"/>
                <w:szCs w:val="20"/>
              </w:rPr>
              <w:t>sp</w:t>
            </w:r>
            <w:r w:rsidR="008633B7" w:rsidRPr="00622F0D">
              <w:rPr>
                <w:sz w:val="20"/>
                <w:szCs w:val="20"/>
              </w:rPr>
              <w:t>olno zanimanje.</w:t>
            </w:r>
          </w:p>
          <w:p w14:paraId="1969C345" w14:textId="77777777" w:rsidR="004042CE" w:rsidRPr="00622F0D" w:rsidRDefault="004042CE" w:rsidP="004042CE">
            <w:pPr>
              <w:pStyle w:val="Neotevilenodstavek"/>
              <w:spacing w:line="240" w:lineRule="auto"/>
              <w:rPr>
                <w:sz w:val="20"/>
                <w:szCs w:val="20"/>
              </w:rPr>
            </w:pPr>
            <w:r w:rsidRPr="00622F0D">
              <w:rPr>
                <w:sz w:val="20"/>
                <w:szCs w:val="20"/>
              </w:rPr>
              <w:t xml:space="preserve">Odvračala so lahko kemična, vizualna, zvočna ali njihove kombinacije. Študije in praktične izkušnje v več prizadetih državah z APK na splošno ugotavljajo, da je samo uporaba odvračal precej neučinkovito sredstvo za odvračanje divjih prašičev in zmanjševanje škod na pridelkih. Učinkovitost odvračal pa se izboljša v kombinaciji z ograjami. </w:t>
            </w:r>
          </w:p>
          <w:p w14:paraId="0974EF55" w14:textId="7AC8E143" w:rsidR="004042CE" w:rsidRPr="00622F0D" w:rsidRDefault="004042CE" w:rsidP="004042CE">
            <w:pPr>
              <w:pStyle w:val="Neotevilenodstavek"/>
              <w:spacing w:line="240" w:lineRule="auto"/>
              <w:rPr>
                <w:sz w:val="20"/>
                <w:szCs w:val="20"/>
              </w:rPr>
            </w:pPr>
            <w:r w:rsidRPr="00622F0D">
              <w:rPr>
                <w:sz w:val="20"/>
                <w:szCs w:val="20"/>
              </w:rPr>
              <w:t xml:space="preserve">Nabavo, postavitev, vzdrževanje, prestavitev in odstranitev ograj oziroma odvračal iz prejšnjega odstavka zagotovi </w:t>
            </w:r>
            <w:r w:rsidR="008633B7" w:rsidRPr="00622F0D">
              <w:rPr>
                <w:sz w:val="20"/>
                <w:szCs w:val="20"/>
              </w:rPr>
              <w:t>Uprava</w:t>
            </w:r>
            <w:r w:rsidRPr="00622F0D">
              <w:rPr>
                <w:sz w:val="20"/>
                <w:szCs w:val="20"/>
              </w:rPr>
              <w:t xml:space="preserve">, javno naročilo pa objavi Ministrstvo za javno upravo. Javno naročilo bi bilo smotrno izvesti že pred pojavom APK v Sloveniji, saj bi nam to omogočalo hitro reakcijo v primeru potrditve APK in sprejemu odločitve, da je postavitev ograj potrebna. </w:t>
            </w:r>
          </w:p>
          <w:p w14:paraId="660E4B5F" w14:textId="7159621B" w:rsidR="004042CE" w:rsidRPr="00622F0D" w:rsidRDefault="004042CE" w:rsidP="004042CE">
            <w:pPr>
              <w:pStyle w:val="Neotevilenodstavek"/>
              <w:spacing w:line="240" w:lineRule="auto"/>
              <w:rPr>
                <w:sz w:val="20"/>
                <w:szCs w:val="20"/>
              </w:rPr>
            </w:pPr>
            <w:r w:rsidRPr="00622F0D">
              <w:rPr>
                <w:sz w:val="20"/>
                <w:szCs w:val="20"/>
              </w:rPr>
              <w:t xml:space="preserve">Ograje oziroma odvračala se v največji možni meri postavijo na zemljiščih v državni oziroma občinski lasti in ob občinskih in državnih cestah, če pa okoliščine konkretnih postavitev ograj oziroma odvračal to zahtevajo, pa tudi na zemljiščih v zasebni lasti. Lastniki in posestniki zemljišč so dolžni dopustiti postavitev, uporabo in vzdrževanje ograj oziroma odvračal. Vsakdo se je dolžan vzdržati vseh ravnanj, ki bi ovirala postavitev, uporabo in vzdrževanje ograj oziroma odvračal. </w:t>
            </w:r>
            <w:r w:rsidR="008633B7" w:rsidRPr="00622F0D">
              <w:rPr>
                <w:sz w:val="20"/>
                <w:szCs w:val="20"/>
              </w:rPr>
              <w:t>Uprava</w:t>
            </w:r>
            <w:r w:rsidRPr="00622F0D">
              <w:rPr>
                <w:sz w:val="20"/>
                <w:szCs w:val="20"/>
              </w:rPr>
              <w:t xml:space="preserve"> lastnike obvesti o razlogih za poseg na zemljiščih. Zaščitne ograje oziroma odvračala se odstranijo takoj, ko niso več potrebni za izvajanje ukrepov iz tega zakona. </w:t>
            </w:r>
          </w:p>
          <w:p w14:paraId="4D6E5DE4" w14:textId="77777777" w:rsidR="004042CE" w:rsidRPr="00622F0D" w:rsidRDefault="004042CE" w:rsidP="00F15724">
            <w:pPr>
              <w:pStyle w:val="Neotevilenodstavek"/>
              <w:spacing w:before="0" w:line="240" w:lineRule="auto"/>
              <w:rPr>
                <w:sz w:val="20"/>
                <w:szCs w:val="20"/>
              </w:rPr>
            </w:pPr>
            <w:r w:rsidRPr="00622F0D">
              <w:rPr>
                <w:sz w:val="20"/>
                <w:szCs w:val="20"/>
              </w:rPr>
              <w:t xml:space="preserve">Ograje se štejejo kot pomožna kmetijsko-gozdarska oprema iz 3.č člena Zakona o kmetijskih zemljiščih (Uradni list RS, št. 71/11 – uradno prečiščeno besedilo, 58/12, 27/16, 27/17 – ZKme-1D in 79/17) in zanje gradbeno dovoljenje ni potrebno. Njihova postavitev je dopustna ne glede na določila občinskih prostorskih aktov. Za postavitev, uporabo in vzdrževanje ograj oziroma odvračal se ne uporabljajo predpisi, ki urejajo graditev objektov, in prostorski akti ter predpisi, ki urejajo varstvo okolja, ohranjanje narave, sladkovodno ribištvo, divjad in lovstvo, ter predpisi, ki urejajo gozdove in vode. Postavitev ograj ne bo imelo znatnih vplivov na habitate in vrste, saj se bodo predvidoma postavljale izven strnjenih gozdnih površin, po možnosti ob poteh in cestah z namenom ustavitve širjenja APK oziroma preprečevanja večjih migracij in disperzije  divjih prašičev. Ograje bodo postavljene krajše časovno obdobje (nekaj mesecev), ko se bodo znotraj ograjenega območja izvajali različni ukrepi za izkoreninjenje APK. Ograje naj ne bi bile preveč moteč dejavnik z vidika vznemirjanja prosto živečih živali, kar se je pokazalo tudi po postavitvi ograj na meji z Republiko Hrvaško, kjer so bile postavljene dosti višje ograje in rezilna žica. Iz navedenih razlogov menimo, da postavljene ograje ne bodo vplivale na cilje ohranjanja ter na celovitost zavarovanega območja in njegovih habitatov. </w:t>
            </w:r>
          </w:p>
          <w:p w14:paraId="1E14E0A0" w14:textId="77777777" w:rsidR="004042CE" w:rsidRPr="00622F0D" w:rsidRDefault="004042CE" w:rsidP="00F15724">
            <w:pPr>
              <w:pStyle w:val="Neotevilenodstavek"/>
              <w:spacing w:before="0" w:line="240" w:lineRule="auto"/>
              <w:rPr>
                <w:sz w:val="20"/>
                <w:szCs w:val="20"/>
              </w:rPr>
            </w:pPr>
            <w:r w:rsidRPr="00622F0D">
              <w:rPr>
                <w:sz w:val="20"/>
                <w:szCs w:val="20"/>
              </w:rPr>
              <w:t>Ograja mora omogočati dostop imetnikom zemljišč do svojih zemljišč in prebivalcem na območju dostop do njihovih prebivališč, razen, če veljajo omejitve iz 26. člena tega zakona.</w:t>
            </w:r>
          </w:p>
          <w:p w14:paraId="21FA2A13" w14:textId="6E9A5145" w:rsidR="004042CE" w:rsidRPr="00622F0D" w:rsidRDefault="004042CE" w:rsidP="00F15724">
            <w:pPr>
              <w:pStyle w:val="Neotevilenodstavek"/>
              <w:spacing w:before="0" w:line="240" w:lineRule="auto"/>
              <w:rPr>
                <w:sz w:val="20"/>
                <w:szCs w:val="20"/>
              </w:rPr>
            </w:pPr>
            <w:r w:rsidRPr="00622F0D">
              <w:rPr>
                <w:sz w:val="20"/>
                <w:szCs w:val="20"/>
              </w:rPr>
              <w:t xml:space="preserve">Sredstva za nabavo, postavitev, nadzor in vzdrževanje, prestavitev in odstranitev ograje oziroma odvračal ter nadomestila iz prejšnjega odstavka se zagotovijo iz proračuna RS. Računamo, da bi bil strošek za meter postavljene ograje cca 25 eurov. </w:t>
            </w:r>
            <w:r w:rsidRPr="00622F0D">
              <w:rPr>
                <w:b/>
                <w:sz w:val="20"/>
                <w:szCs w:val="20"/>
              </w:rPr>
              <w:t>Za izvedbo ukrepa bi potrebovali najmanj 60 km ograje, kar znaša cca 1.</w:t>
            </w:r>
            <w:r w:rsidR="0062354E" w:rsidRPr="00622F0D">
              <w:rPr>
                <w:b/>
                <w:sz w:val="20"/>
                <w:szCs w:val="20"/>
              </w:rPr>
              <w:t>5</w:t>
            </w:r>
            <w:r w:rsidRPr="00622F0D">
              <w:rPr>
                <w:b/>
                <w:sz w:val="20"/>
                <w:szCs w:val="20"/>
              </w:rPr>
              <w:t xml:space="preserve">00.000 eurov. Lastniki oziroma posestniki zemljišč preko katerih poteka ograja so upravičeni do nadomestila za oteženo redno rabo zemljišča. Omenjena nadomestila naj ne bi presegala 30.000 eurov letno. </w:t>
            </w:r>
            <w:r w:rsidR="00F15724" w:rsidRPr="00622F0D">
              <w:rPr>
                <w:b/>
                <w:sz w:val="20"/>
                <w:szCs w:val="20"/>
              </w:rPr>
              <w:t xml:space="preserve">Za plačilo odškodnin za služnost v javno korist planiramo cca 100.000 eurov letno.  </w:t>
            </w:r>
          </w:p>
          <w:p w14:paraId="152CED7A" w14:textId="12E7AEE8" w:rsidR="004042CE" w:rsidRPr="00622F0D" w:rsidRDefault="004042CE" w:rsidP="00F15724">
            <w:pPr>
              <w:pStyle w:val="Neotevilenodstavek"/>
              <w:spacing w:before="0" w:line="240" w:lineRule="auto"/>
              <w:rPr>
                <w:sz w:val="20"/>
                <w:szCs w:val="20"/>
              </w:rPr>
            </w:pPr>
            <w:r w:rsidRPr="00622F0D">
              <w:rPr>
                <w:sz w:val="20"/>
                <w:szCs w:val="20"/>
              </w:rPr>
              <w:t xml:space="preserve">Zakon predvideva, da je možno ograjo postaviti tudi na območju, ki ga zaradi bližine pojava APK v sosednji državi določi Vlada Republike Slovenije na predlog generalnega direktorja </w:t>
            </w:r>
            <w:r w:rsidR="008633B7" w:rsidRPr="00622F0D">
              <w:rPr>
                <w:sz w:val="20"/>
                <w:szCs w:val="20"/>
              </w:rPr>
              <w:t>Uprave</w:t>
            </w:r>
            <w:r w:rsidRPr="00622F0D">
              <w:rPr>
                <w:sz w:val="20"/>
                <w:szCs w:val="20"/>
              </w:rPr>
              <w:t xml:space="preserve">. Verjetno bi se v Sloveniji take možnosti poslužili v primeru, če bi se primeri APK pri divjih prašičih pojavili na območju katere od sosednjih držav, v razdalji manjši od 50 km od meje. </w:t>
            </w:r>
          </w:p>
          <w:p w14:paraId="779F1B3D" w14:textId="77777777" w:rsidR="004042CE" w:rsidRPr="00622F0D" w:rsidRDefault="004042CE" w:rsidP="00F15724">
            <w:pPr>
              <w:pStyle w:val="Neotevilenodstavek"/>
              <w:spacing w:before="0" w:line="240" w:lineRule="auto"/>
              <w:rPr>
                <w:b/>
                <w:sz w:val="20"/>
                <w:szCs w:val="20"/>
              </w:rPr>
            </w:pPr>
          </w:p>
          <w:p w14:paraId="2DE4DCA9" w14:textId="75AD2921" w:rsidR="00A65C00" w:rsidRPr="00622F0D" w:rsidRDefault="004042CE" w:rsidP="00F15724">
            <w:pPr>
              <w:pStyle w:val="Neotevilenodstavek"/>
              <w:spacing w:before="0" w:line="240" w:lineRule="auto"/>
              <w:rPr>
                <w:b/>
                <w:sz w:val="20"/>
                <w:szCs w:val="20"/>
              </w:rPr>
            </w:pPr>
            <w:r w:rsidRPr="00622F0D">
              <w:rPr>
                <w:b/>
                <w:sz w:val="20"/>
                <w:szCs w:val="20"/>
              </w:rPr>
              <w:t xml:space="preserve">K </w:t>
            </w:r>
            <w:r w:rsidR="003E4802" w:rsidRPr="00622F0D">
              <w:rPr>
                <w:b/>
                <w:sz w:val="20"/>
                <w:szCs w:val="20"/>
              </w:rPr>
              <w:t>33</w:t>
            </w:r>
            <w:r w:rsidRPr="00622F0D">
              <w:rPr>
                <w:b/>
                <w:sz w:val="20"/>
                <w:szCs w:val="20"/>
              </w:rPr>
              <w:t>. členu</w:t>
            </w:r>
          </w:p>
          <w:p w14:paraId="3FF20FA5" w14:textId="5D2DAE94" w:rsidR="00A65C00" w:rsidRPr="00622F0D" w:rsidRDefault="009450F1" w:rsidP="00F15724">
            <w:pPr>
              <w:pStyle w:val="Neotevilenodstavek"/>
              <w:spacing w:before="0" w:line="240" w:lineRule="auto"/>
              <w:rPr>
                <w:sz w:val="20"/>
                <w:szCs w:val="20"/>
              </w:rPr>
            </w:pPr>
            <w:r w:rsidRPr="00622F0D">
              <w:rPr>
                <w:bCs/>
                <w:sz w:val="20"/>
                <w:szCs w:val="20"/>
              </w:rPr>
              <w:t>Če je zaradi postavitve, namestitve, uporabe, vzdrževanja ograj oziroma odvračal potrebna uporaba zemljišč,</w:t>
            </w:r>
            <w:r w:rsidRPr="00622F0D">
              <w:rPr>
                <w:sz w:val="20"/>
                <w:szCs w:val="20"/>
                <w:lang w:val="x-none"/>
              </w:rPr>
              <w:t xml:space="preserve"> so do nadomestila za oteženo redno rabo zemljišča (v nadaljnjem besedilu: nadomestilo) po tem zakonu upravičeni naslednji upravičenci</w:t>
            </w:r>
            <w:r w:rsidRPr="00622F0D">
              <w:rPr>
                <w:sz w:val="20"/>
                <w:szCs w:val="20"/>
              </w:rPr>
              <w:t>: lastnik zemljišča ali</w:t>
            </w:r>
            <w:r w:rsidRPr="00622F0D">
              <w:rPr>
                <w:bCs/>
                <w:sz w:val="20"/>
                <w:szCs w:val="20"/>
              </w:rPr>
              <w:t xml:space="preserve"> </w:t>
            </w:r>
            <w:r w:rsidRPr="00622F0D">
              <w:rPr>
                <w:sz w:val="20"/>
                <w:szCs w:val="20"/>
              </w:rPr>
              <w:t>oseba, ki uporablja zemljišče na podlagi druge stvarne pravice, vpisane v zemljiško knjigo, ali na podlagi najemne ali zakupne pogodbe. Do nadomestila bo načeloma upravičen lastnik zemljišča. Če bo zemljišče v uporabi osebe, ki uporablja zemljišče na podlagi druge stvarne pravice, vpisane v zemljiško knjigo, ali na podlagi najemne ali zakupne pogodbe</w:t>
            </w:r>
            <w:r w:rsidR="008633B7" w:rsidRPr="00622F0D">
              <w:rPr>
                <w:sz w:val="20"/>
                <w:szCs w:val="20"/>
              </w:rPr>
              <w:t>,</w:t>
            </w:r>
            <w:r w:rsidRPr="00622F0D">
              <w:rPr>
                <w:sz w:val="20"/>
                <w:szCs w:val="20"/>
              </w:rPr>
              <w:t xml:space="preserve"> bo do nadomestila upravičena ta oseba. Pravica do nadomestila ni razširjena na pravico uporabe zemljišča iz katerega koli pravnega naslova, temveč le v primeru dlje časa trajajočih in tipičnih pravnih razmerij (npr. pravica do užitka, rabe, najema ali zakupa). Medsebojni odnosi med lastnikom in drugimi uporabniki, ki po tem zakonu niso upravičenci, se bodo urejali med lastnikom in temi uporabniki. </w:t>
            </w:r>
          </w:p>
          <w:p w14:paraId="444EF506" w14:textId="3C8F5BBA" w:rsidR="00A65C00" w:rsidRPr="00622F0D" w:rsidRDefault="009450F1" w:rsidP="00F15724">
            <w:pPr>
              <w:pStyle w:val="Neotevilenodstavek"/>
              <w:spacing w:before="0" w:line="240" w:lineRule="auto"/>
              <w:rPr>
                <w:sz w:val="20"/>
                <w:szCs w:val="20"/>
              </w:rPr>
            </w:pPr>
            <w:r w:rsidRPr="00622F0D">
              <w:rPr>
                <w:sz w:val="20"/>
                <w:szCs w:val="20"/>
              </w:rPr>
              <w:t xml:space="preserve">V zakonu navedeni subjekti so upravičeni do nadomestila, če se kot sredstvo iz </w:t>
            </w:r>
            <w:r w:rsidR="00A65C00" w:rsidRPr="00622F0D">
              <w:rPr>
                <w:sz w:val="20"/>
                <w:szCs w:val="20"/>
              </w:rPr>
              <w:t xml:space="preserve">28. </w:t>
            </w:r>
            <w:r w:rsidRPr="00622F0D">
              <w:rPr>
                <w:sz w:val="20"/>
                <w:szCs w:val="20"/>
              </w:rPr>
              <w:t>člena namesti, uporablja</w:t>
            </w:r>
            <w:r w:rsidR="008633B7" w:rsidRPr="00622F0D">
              <w:rPr>
                <w:sz w:val="20"/>
                <w:szCs w:val="20"/>
              </w:rPr>
              <w:t>,</w:t>
            </w:r>
            <w:r w:rsidRPr="00622F0D">
              <w:rPr>
                <w:sz w:val="20"/>
                <w:szCs w:val="20"/>
              </w:rPr>
              <w:t xml:space="preserve"> vzdržuje ograja oziroma odvračalo, ki onemogoča redno rabo zemljišč. To pomeni, da že sam zakon določa primer, ko so izpolnjeni pogoji za pridobitev nadomestila. Gre namreč za tako očitno omejitev redne rabe zemljišč, da je nadomestilo upravičeno.</w:t>
            </w:r>
          </w:p>
          <w:p w14:paraId="241AB6FB" w14:textId="77777777" w:rsidR="00A65C00" w:rsidRPr="00622F0D" w:rsidRDefault="009450F1" w:rsidP="00F15724">
            <w:pPr>
              <w:pStyle w:val="Neotevilenodstavek"/>
              <w:spacing w:before="0" w:line="240" w:lineRule="auto"/>
              <w:rPr>
                <w:sz w:val="20"/>
                <w:szCs w:val="20"/>
              </w:rPr>
            </w:pPr>
            <w:r w:rsidRPr="00622F0D">
              <w:rPr>
                <w:sz w:val="20"/>
                <w:szCs w:val="20"/>
              </w:rPr>
              <w:t>Tretji odstavek določa, da je, če za isto zemljišče uveljavlja nadomestilo več upravičencev za isto časovno obdobje, do nadomestila upravičen tisti, ki ima v tem obdobju pravico uporabljati to zemljišče.</w:t>
            </w:r>
          </w:p>
          <w:p w14:paraId="2FEA7FD2" w14:textId="77777777" w:rsidR="009450F1" w:rsidRPr="00622F0D" w:rsidRDefault="009450F1" w:rsidP="00F15724">
            <w:pPr>
              <w:pStyle w:val="Neotevilenodstavek"/>
              <w:spacing w:before="0" w:line="240" w:lineRule="auto"/>
              <w:rPr>
                <w:sz w:val="20"/>
                <w:szCs w:val="20"/>
              </w:rPr>
            </w:pPr>
            <w:r w:rsidRPr="00622F0D">
              <w:rPr>
                <w:sz w:val="20"/>
                <w:szCs w:val="20"/>
              </w:rPr>
              <w:t>V četrtem odstavku so določena upravičenja v primeru, kadar gre za solastnino oziroma skupno lastnino.</w:t>
            </w:r>
          </w:p>
          <w:p w14:paraId="52365D73" w14:textId="77777777" w:rsidR="00D85226" w:rsidRPr="00622F0D" w:rsidRDefault="00D85226" w:rsidP="00F15724">
            <w:pPr>
              <w:shd w:val="clear" w:color="auto" w:fill="FFFFFF"/>
              <w:spacing w:line="240" w:lineRule="auto"/>
              <w:jc w:val="both"/>
              <w:rPr>
                <w:rFonts w:cs="Arial"/>
                <w:b/>
                <w:bCs/>
                <w:szCs w:val="20"/>
                <w:lang w:eastAsia="sl-SI"/>
              </w:rPr>
            </w:pPr>
          </w:p>
          <w:p w14:paraId="0AABED88" w14:textId="69EB10B8" w:rsidR="00A65C00" w:rsidRPr="00622F0D" w:rsidRDefault="009450F1" w:rsidP="00F15724">
            <w:pPr>
              <w:shd w:val="clear" w:color="auto" w:fill="FFFFFF"/>
              <w:spacing w:line="240" w:lineRule="auto"/>
              <w:jc w:val="both"/>
              <w:rPr>
                <w:rFonts w:cs="Arial"/>
                <w:b/>
                <w:bCs/>
                <w:szCs w:val="20"/>
                <w:lang w:eastAsia="sl-SI"/>
              </w:rPr>
            </w:pPr>
            <w:r w:rsidRPr="00622F0D">
              <w:rPr>
                <w:rFonts w:cs="Arial"/>
                <w:b/>
                <w:bCs/>
                <w:szCs w:val="20"/>
                <w:lang w:eastAsia="sl-SI"/>
              </w:rPr>
              <w:t>K 3</w:t>
            </w:r>
            <w:r w:rsidR="003E4802" w:rsidRPr="00622F0D">
              <w:rPr>
                <w:rFonts w:cs="Arial"/>
                <w:b/>
                <w:bCs/>
                <w:szCs w:val="20"/>
                <w:lang w:eastAsia="sl-SI"/>
              </w:rPr>
              <w:t>4</w:t>
            </w:r>
            <w:r w:rsidRPr="00622F0D">
              <w:rPr>
                <w:rFonts w:cs="Arial"/>
                <w:b/>
                <w:bCs/>
                <w:szCs w:val="20"/>
                <w:lang w:eastAsia="sl-SI"/>
              </w:rPr>
              <w:t>.</w:t>
            </w:r>
            <w:r w:rsidRPr="00622F0D">
              <w:rPr>
                <w:rFonts w:cs="Arial"/>
                <w:b/>
                <w:bCs/>
                <w:szCs w:val="20"/>
                <w:lang w:val="x-none" w:eastAsia="sl-SI"/>
              </w:rPr>
              <w:t xml:space="preserve"> člen</w:t>
            </w:r>
            <w:r w:rsidRPr="00622F0D">
              <w:rPr>
                <w:rFonts w:cs="Arial"/>
                <w:b/>
                <w:bCs/>
                <w:szCs w:val="20"/>
                <w:lang w:eastAsia="sl-SI"/>
              </w:rPr>
              <w:t>u</w:t>
            </w:r>
            <w:r w:rsidR="00A65C00" w:rsidRPr="00622F0D">
              <w:rPr>
                <w:rFonts w:cs="Arial"/>
                <w:b/>
                <w:bCs/>
                <w:szCs w:val="20"/>
                <w:lang w:eastAsia="sl-SI"/>
              </w:rPr>
              <w:t xml:space="preserve"> </w:t>
            </w:r>
          </w:p>
          <w:p w14:paraId="00C42B57" w14:textId="78B38879" w:rsidR="009450F1" w:rsidRPr="00622F0D" w:rsidRDefault="009450F1" w:rsidP="00F15724">
            <w:pPr>
              <w:shd w:val="clear" w:color="auto" w:fill="FFFFFF"/>
              <w:spacing w:line="240" w:lineRule="auto"/>
              <w:jc w:val="both"/>
              <w:rPr>
                <w:rFonts w:cs="Arial"/>
                <w:szCs w:val="20"/>
                <w:lang w:eastAsia="sl-SI"/>
              </w:rPr>
            </w:pPr>
            <w:r w:rsidRPr="00622F0D">
              <w:rPr>
                <w:rFonts w:cs="Arial"/>
                <w:szCs w:val="20"/>
                <w:lang w:eastAsia="sl-SI"/>
              </w:rPr>
              <w:t>Prvi odstavek določa</w:t>
            </w:r>
            <w:r w:rsidR="00A65C00" w:rsidRPr="00622F0D">
              <w:rPr>
                <w:rFonts w:cs="Arial"/>
                <w:szCs w:val="20"/>
                <w:lang w:eastAsia="sl-SI"/>
              </w:rPr>
              <w:t xml:space="preserve">, </w:t>
            </w:r>
            <w:r w:rsidRPr="00622F0D">
              <w:rPr>
                <w:rFonts w:cs="Arial"/>
                <w:szCs w:val="20"/>
                <w:lang w:eastAsia="sl-SI"/>
              </w:rPr>
              <w:t xml:space="preserve">da bo upravičenec do nadomestila lahko zahteval </w:t>
            </w:r>
            <w:r w:rsidRPr="00622F0D">
              <w:rPr>
                <w:rFonts w:cs="Arial"/>
                <w:szCs w:val="20"/>
                <w:lang w:val="x-none" w:eastAsia="sl-SI"/>
              </w:rPr>
              <w:t>nadomestilo do 31.</w:t>
            </w:r>
            <w:r w:rsidRPr="00622F0D">
              <w:rPr>
                <w:rFonts w:cs="Arial"/>
                <w:szCs w:val="20"/>
                <w:lang w:eastAsia="sl-SI"/>
              </w:rPr>
              <w:t xml:space="preserve"> </w:t>
            </w:r>
            <w:r w:rsidRPr="00622F0D">
              <w:rPr>
                <w:rFonts w:cs="Arial"/>
                <w:szCs w:val="20"/>
                <w:lang w:val="x-none" w:eastAsia="sl-SI"/>
              </w:rPr>
              <w:t xml:space="preserve">marca tekočega leta za preteklo leto. </w:t>
            </w:r>
            <w:r w:rsidRPr="00622F0D">
              <w:rPr>
                <w:rFonts w:cs="Arial"/>
                <w:szCs w:val="20"/>
                <w:lang w:eastAsia="sl-SI"/>
              </w:rPr>
              <w:t>Kot pristojni organ za določanje višine nadomestila se določa upravno enoto</w:t>
            </w:r>
            <w:r w:rsidRPr="00622F0D">
              <w:rPr>
                <w:rFonts w:cs="Arial"/>
                <w:szCs w:val="20"/>
                <w:lang w:val="x-none" w:eastAsia="sl-SI"/>
              </w:rPr>
              <w:t xml:space="preserve">, na območju katere leži zemljišče, za katero se uveljavlja nadomestilo. </w:t>
            </w:r>
            <w:r w:rsidRPr="00622F0D">
              <w:rPr>
                <w:rFonts w:cs="Arial"/>
                <w:szCs w:val="20"/>
                <w:lang w:eastAsia="sl-SI"/>
              </w:rPr>
              <w:t xml:space="preserve">Zaradi racionalizacije </w:t>
            </w:r>
            <w:r w:rsidR="00A65C00" w:rsidRPr="00622F0D">
              <w:rPr>
                <w:rFonts w:cs="Arial"/>
                <w:szCs w:val="20"/>
                <w:lang w:eastAsia="sl-SI"/>
              </w:rPr>
              <w:t>postopkov je</w:t>
            </w:r>
            <w:r w:rsidRPr="00622F0D">
              <w:rPr>
                <w:rFonts w:cs="Arial"/>
                <w:szCs w:val="20"/>
                <w:lang w:eastAsia="sl-SI"/>
              </w:rPr>
              <w:t xml:space="preserve"> določen tudi odstop od krajevne </w:t>
            </w:r>
            <w:r w:rsidR="00A65C00" w:rsidRPr="00622F0D">
              <w:rPr>
                <w:rFonts w:cs="Arial"/>
                <w:szCs w:val="20"/>
                <w:lang w:eastAsia="sl-SI"/>
              </w:rPr>
              <w:t>pristojnosti</w:t>
            </w:r>
            <w:r w:rsidRPr="00622F0D">
              <w:rPr>
                <w:rFonts w:cs="Arial"/>
                <w:szCs w:val="20"/>
                <w:lang w:eastAsia="sl-SI"/>
              </w:rPr>
              <w:t xml:space="preserve">, če zemljišče leži na območju dveh upravnih enot ali če upravičenec do nadomestila uveljavlja nadomestilo za več zemljišč, </w:t>
            </w:r>
            <w:r w:rsidRPr="00622F0D">
              <w:rPr>
                <w:rFonts w:cs="Arial"/>
                <w:szCs w:val="20"/>
                <w:lang w:val="x-none" w:eastAsia="sl-SI"/>
              </w:rPr>
              <w:t>ki ležijo na območju dveh ali več upravnih enot</w:t>
            </w:r>
            <w:r w:rsidRPr="00622F0D">
              <w:rPr>
                <w:rFonts w:cs="Arial"/>
                <w:szCs w:val="20"/>
                <w:lang w:eastAsia="sl-SI"/>
              </w:rPr>
              <w:t xml:space="preserve">. V teh primerih je za vsa zemljišča pristojna ena </w:t>
            </w:r>
            <w:r w:rsidRPr="00622F0D">
              <w:rPr>
                <w:rFonts w:cs="Arial"/>
                <w:szCs w:val="20"/>
                <w:lang w:val="x-none" w:eastAsia="sl-SI"/>
              </w:rPr>
              <w:t>izmed upravnih enot, na območju katere leži zemljišče, za kater</w:t>
            </w:r>
            <w:r w:rsidRPr="00622F0D">
              <w:rPr>
                <w:rFonts w:cs="Arial"/>
                <w:szCs w:val="20"/>
                <w:lang w:eastAsia="sl-SI"/>
              </w:rPr>
              <w:t>o se</w:t>
            </w:r>
            <w:r w:rsidRPr="00622F0D">
              <w:rPr>
                <w:rFonts w:cs="Arial"/>
                <w:szCs w:val="20"/>
                <w:lang w:val="x-none" w:eastAsia="sl-SI"/>
              </w:rPr>
              <w:t xml:space="preserve"> uveljavlja nadomestilo. </w:t>
            </w:r>
            <w:r w:rsidRPr="00622F0D">
              <w:rPr>
                <w:rFonts w:cs="Arial"/>
                <w:szCs w:val="20"/>
                <w:lang w:eastAsia="sl-SI"/>
              </w:rPr>
              <w:t xml:space="preserve">Upravičencu je tako dana možnost in obveznost, da nadomestilo za vsa zemljišča </w:t>
            </w:r>
            <w:r w:rsidR="00A65C00" w:rsidRPr="00622F0D">
              <w:rPr>
                <w:rFonts w:cs="Arial"/>
                <w:szCs w:val="20"/>
                <w:lang w:eastAsia="sl-SI"/>
              </w:rPr>
              <w:t>uveljavlja</w:t>
            </w:r>
            <w:r w:rsidRPr="00622F0D">
              <w:rPr>
                <w:rFonts w:cs="Arial"/>
                <w:szCs w:val="20"/>
                <w:lang w:eastAsia="sl-SI"/>
              </w:rPr>
              <w:t xml:space="preserve"> le na eni upravni enoti, in sicer tisti, ki jo izbere. Če bo upravičenec zahtevo za nadomestilo vložil na več upravnih enot, bo</w:t>
            </w:r>
            <w:r w:rsidR="008633B7" w:rsidRPr="00622F0D">
              <w:rPr>
                <w:rFonts w:cs="Arial"/>
                <w:szCs w:val="20"/>
                <w:lang w:eastAsia="sl-SI"/>
              </w:rPr>
              <w:t xml:space="preserve"> </w:t>
            </w:r>
            <w:r w:rsidRPr="00622F0D">
              <w:rPr>
                <w:rFonts w:cs="Arial"/>
                <w:szCs w:val="20"/>
                <w:lang w:eastAsia="sl-SI"/>
              </w:rPr>
              <w:t xml:space="preserve">o zahtevi odločala upravna enota, ki je prva prejela zahtevo. Na podlagi tega določila med upravnimi enotami ne </w:t>
            </w:r>
            <w:r w:rsidR="008633B7" w:rsidRPr="00622F0D">
              <w:rPr>
                <w:rFonts w:cs="Arial"/>
                <w:szCs w:val="20"/>
                <w:lang w:eastAsia="sl-SI"/>
              </w:rPr>
              <w:t>b</w:t>
            </w:r>
            <w:r w:rsidRPr="00622F0D">
              <w:rPr>
                <w:rFonts w:cs="Arial"/>
                <w:szCs w:val="20"/>
                <w:lang w:eastAsia="sl-SI"/>
              </w:rPr>
              <w:t xml:space="preserve">o treba sklepati sporazumov o </w:t>
            </w:r>
            <w:r w:rsidR="00A65C00" w:rsidRPr="00622F0D">
              <w:rPr>
                <w:rFonts w:cs="Arial"/>
                <w:szCs w:val="20"/>
                <w:lang w:eastAsia="sl-SI"/>
              </w:rPr>
              <w:t>pristojnosti</w:t>
            </w:r>
            <w:r w:rsidRPr="00622F0D">
              <w:rPr>
                <w:rFonts w:cs="Arial"/>
                <w:szCs w:val="20"/>
                <w:lang w:eastAsia="sl-SI"/>
              </w:rPr>
              <w:t>, če zemljišča ležijo na območju več upravnih enot</w:t>
            </w:r>
            <w:r w:rsidR="008633B7" w:rsidRPr="00622F0D">
              <w:rPr>
                <w:rFonts w:cs="Arial"/>
                <w:szCs w:val="20"/>
                <w:lang w:eastAsia="sl-SI"/>
              </w:rPr>
              <w:t>,</w:t>
            </w:r>
            <w:r w:rsidRPr="00622F0D">
              <w:rPr>
                <w:rFonts w:cs="Arial"/>
                <w:szCs w:val="20"/>
                <w:lang w:eastAsia="sl-SI"/>
              </w:rPr>
              <w:t xml:space="preserve"> temveč bo </w:t>
            </w:r>
            <w:r w:rsidR="00A65C00" w:rsidRPr="00622F0D">
              <w:rPr>
                <w:rFonts w:cs="Arial"/>
                <w:szCs w:val="20"/>
                <w:lang w:eastAsia="sl-SI"/>
              </w:rPr>
              <w:t>postopek</w:t>
            </w:r>
            <w:r w:rsidRPr="00622F0D">
              <w:rPr>
                <w:rFonts w:cs="Arial"/>
                <w:szCs w:val="20"/>
                <w:lang w:eastAsia="sl-SI"/>
              </w:rPr>
              <w:t xml:space="preserve"> takoj začela in o zahtevi odločala upravna enota, ki je prva prejela zahtevo.</w:t>
            </w:r>
          </w:p>
          <w:p w14:paraId="00BF4D2D" w14:textId="599BBD5E" w:rsidR="009450F1" w:rsidRPr="00622F0D" w:rsidRDefault="009450F1" w:rsidP="00F15724">
            <w:pPr>
              <w:shd w:val="clear" w:color="auto" w:fill="FFFFFF"/>
              <w:spacing w:line="240" w:lineRule="auto"/>
              <w:jc w:val="both"/>
              <w:rPr>
                <w:rFonts w:cs="Arial"/>
                <w:szCs w:val="20"/>
                <w:lang w:eastAsia="sl-SI"/>
              </w:rPr>
            </w:pPr>
            <w:r w:rsidRPr="00622F0D">
              <w:rPr>
                <w:rFonts w:cs="Arial"/>
                <w:szCs w:val="20"/>
                <w:lang w:eastAsia="sl-SI"/>
              </w:rPr>
              <w:t>Drugi in tretji odstavek določata vsebino zahteve. Postopek se bo začel na zahtevo upravičenca do nadomestila, ki bo uveljavljal svojo pravico do nadomestila. V</w:t>
            </w:r>
            <w:r w:rsidR="008633B7" w:rsidRPr="00622F0D">
              <w:rPr>
                <w:rFonts w:cs="Arial"/>
                <w:szCs w:val="20"/>
                <w:lang w:eastAsia="sl-SI"/>
              </w:rPr>
              <w:t xml:space="preserve"> v</w:t>
            </w:r>
            <w:r w:rsidRPr="00622F0D">
              <w:rPr>
                <w:rFonts w:cs="Arial"/>
                <w:szCs w:val="20"/>
                <w:lang w:eastAsia="sl-SI"/>
              </w:rPr>
              <w:t xml:space="preserve">logi bo upravičenec do nadomestila navedel podatke o lastništvu ali drugi stvarni pravici, najemu ali zakupu oziroma podatke o zemljišču in opis posega na zemljišče. Upravičenec, ki zemljišče uporablja na podlagi najemne ali zakupne pogodbe, priloži tudi fotokopijo </w:t>
            </w:r>
            <w:r w:rsidRPr="00622F0D">
              <w:rPr>
                <w:rFonts w:cs="Arial"/>
                <w:szCs w:val="20"/>
                <w:lang w:val="x-none" w:eastAsia="sl-SI"/>
              </w:rPr>
              <w:t>najemne oziroma zakupne pogodbe</w:t>
            </w:r>
            <w:r w:rsidRPr="00622F0D">
              <w:rPr>
                <w:rFonts w:cs="Arial"/>
                <w:szCs w:val="20"/>
                <w:lang w:eastAsia="sl-SI"/>
              </w:rPr>
              <w:t>, če ti podatki niso razvidni iz uradnih evidenc</w:t>
            </w:r>
            <w:r w:rsidRPr="00622F0D">
              <w:rPr>
                <w:rFonts w:cs="Arial"/>
                <w:szCs w:val="20"/>
                <w:lang w:val="x-none" w:eastAsia="sl-SI"/>
              </w:rPr>
              <w:t>.</w:t>
            </w:r>
          </w:p>
          <w:p w14:paraId="46005D0A" w14:textId="35E213EA" w:rsidR="009450F1" w:rsidRPr="00622F0D" w:rsidRDefault="009450F1" w:rsidP="00F15724">
            <w:pPr>
              <w:shd w:val="clear" w:color="auto" w:fill="FFFFFF"/>
              <w:spacing w:line="240" w:lineRule="auto"/>
              <w:jc w:val="both"/>
              <w:rPr>
                <w:rFonts w:cs="Arial"/>
                <w:szCs w:val="20"/>
                <w:lang w:eastAsia="sl-SI"/>
              </w:rPr>
            </w:pPr>
            <w:r w:rsidRPr="00622F0D">
              <w:rPr>
                <w:rFonts w:cs="Arial"/>
                <w:szCs w:val="20"/>
                <w:lang w:eastAsia="sl-SI"/>
              </w:rPr>
              <w:t xml:space="preserve">Ker imajo podatke o obsegu posegov pristojni državni organi, predvsem </w:t>
            </w:r>
            <w:r w:rsidR="00A65C00" w:rsidRPr="00622F0D">
              <w:rPr>
                <w:rFonts w:cs="Arial"/>
                <w:szCs w:val="20"/>
                <w:lang w:eastAsia="sl-SI"/>
              </w:rPr>
              <w:t>tisti</w:t>
            </w:r>
            <w:r w:rsidR="000F7C58" w:rsidRPr="00622F0D">
              <w:rPr>
                <w:rFonts w:cs="Arial"/>
                <w:szCs w:val="20"/>
                <w:lang w:eastAsia="sl-SI"/>
              </w:rPr>
              <w:t>,</w:t>
            </w:r>
            <w:r w:rsidRPr="00622F0D">
              <w:rPr>
                <w:rFonts w:cs="Arial"/>
                <w:szCs w:val="20"/>
                <w:lang w:eastAsia="sl-SI"/>
              </w:rPr>
              <w:t xml:space="preserve"> ki je izvedel poseg na zemljišču, bo v skladu s četrtim odstavkom upravna enota podatke, ki jih potrebuje za določanje višine nadomestila, pridobila od Uprave, ki odreja in usklajuje vse </w:t>
            </w:r>
            <w:r w:rsidR="00A65C00" w:rsidRPr="00622F0D">
              <w:rPr>
                <w:rFonts w:cs="Arial"/>
                <w:szCs w:val="20"/>
                <w:lang w:eastAsia="sl-SI"/>
              </w:rPr>
              <w:t>dejavnosti</w:t>
            </w:r>
            <w:r w:rsidRPr="00622F0D">
              <w:rPr>
                <w:rFonts w:cs="Arial"/>
                <w:szCs w:val="20"/>
                <w:lang w:eastAsia="sl-SI"/>
              </w:rPr>
              <w:t xml:space="preserve">. Upravna enota bo o zahtevi praviloma odločila na podlagi tako predloženih podatkov in o svojih ugotovitvah predhodno obvestila </w:t>
            </w:r>
            <w:r w:rsidRPr="00622F0D">
              <w:rPr>
                <w:rFonts w:cs="Arial"/>
                <w:szCs w:val="20"/>
                <w:lang w:val="x-none" w:eastAsia="sl-SI"/>
              </w:rPr>
              <w:t>upravičenca do nadomestila</w:t>
            </w:r>
            <w:r w:rsidRPr="00622F0D">
              <w:rPr>
                <w:rFonts w:cs="Arial"/>
                <w:szCs w:val="20"/>
                <w:lang w:eastAsia="sl-SI"/>
              </w:rPr>
              <w:t xml:space="preserve">. Če se upravičenec do nadomestila z ugotovitvami ne bo strinjal, ima možnosti, da v prekluzivnem roku petnajstih dni v postopku dokazuje nasprotno. </w:t>
            </w:r>
            <w:r w:rsidR="00A65C00" w:rsidRPr="00622F0D">
              <w:rPr>
                <w:rFonts w:cs="Arial"/>
                <w:szCs w:val="20"/>
                <w:lang w:eastAsia="sl-SI"/>
              </w:rPr>
              <w:t>Predlagatelj</w:t>
            </w:r>
            <w:r w:rsidRPr="00622F0D">
              <w:rPr>
                <w:rFonts w:cs="Arial"/>
                <w:szCs w:val="20"/>
                <w:lang w:eastAsia="sl-SI"/>
              </w:rPr>
              <w:t xml:space="preserve"> meni, da je ta postopek zasnovan tako, da upošteva načeli gospodarnosti in pospešitve postopka. </w:t>
            </w:r>
          </w:p>
          <w:p w14:paraId="16FE159F" w14:textId="3D22BE4B" w:rsidR="009450F1" w:rsidRPr="00622F0D" w:rsidRDefault="009450F1" w:rsidP="00F15724">
            <w:pPr>
              <w:shd w:val="clear" w:color="auto" w:fill="FFFFFF"/>
              <w:spacing w:line="240" w:lineRule="auto"/>
              <w:jc w:val="both"/>
              <w:rPr>
                <w:rFonts w:cs="Arial"/>
                <w:szCs w:val="20"/>
                <w:lang w:eastAsia="sl-SI"/>
              </w:rPr>
            </w:pPr>
            <w:r w:rsidRPr="00622F0D">
              <w:rPr>
                <w:rFonts w:cs="Arial"/>
                <w:szCs w:val="20"/>
                <w:lang w:eastAsia="sl-SI"/>
              </w:rPr>
              <w:t xml:space="preserve">Peti odstavek določa </w:t>
            </w:r>
            <w:r w:rsidRPr="00622F0D">
              <w:rPr>
                <w:rFonts w:cs="Arial"/>
                <w:szCs w:val="20"/>
                <w:lang w:val="x-none" w:eastAsia="sl-SI"/>
              </w:rPr>
              <w:t>pritožba</w:t>
            </w:r>
            <w:r w:rsidRPr="00622F0D">
              <w:rPr>
                <w:rFonts w:cs="Arial"/>
                <w:szCs w:val="20"/>
                <w:lang w:eastAsia="sl-SI"/>
              </w:rPr>
              <w:t>, o kateri bo odločalo</w:t>
            </w:r>
            <w:r w:rsidRPr="00622F0D">
              <w:rPr>
                <w:rFonts w:cs="Arial"/>
                <w:szCs w:val="20"/>
                <w:lang w:val="x-none" w:eastAsia="sl-SI"/>
              </w:rPr>
              <w:t xml:space="preserve"> </w:t>
            </w:r>
            <w:r w:rsidRPr="00622F0D">
              <w:rPr>
                <w:rFonts w:cs="Arial"/>
                <w:szCs w:val="20"/>
                <w:lang w:eastAsia="sl-SI"/>
              </w:rPr>
              <w:t>M</w:t>
            </w:r>
            <w:r w:rsidR="00F15724" w:rsidRPr="00622F0D">
              <w:rPr>
                <w:rFonts w:cs="Arial"/>
                <w:szCs w:val="20"/>
                <w:lang w:eastAsia="sl-SI"/>
              </w:rPr>
              <w:t>inistrstvo</w:t>
            </w:r>
            <w:r w:rsidRPr="00622F0D">
              <w:rPr>
                <w:rFonts w:cs="Arial"/>
                <w:szCs w:val="20"/>
                <w:lang w:eastAsia="sl-SI"/>
              </w:rPr>
              <w:t xml:space="preserve"> za </w:t>
            </w:r>
            <w:r w:rsidR="00A65C00" w:rsidRPr="00622F0D">
              <w:rPr>
                <w:rFonts w:cs="Arial"/>
                <w:szCs w:val="20"/>
                <w:lang w:eastAsia="sl-SI"/>
              </w:rPr>
              <w:t>kmetijstvo</w:t>
            </w:r>
            <w:r w:rsidRPr="00622F0D">
              <w:rPr>
                <w:rFonts w:cs="Arial"/>
                <w:szCs w:val="20"/>
                <w:lang w:eastAsia="sl-SI"/>
              </w:rPr>
              <w:t>, gozdarstvo in prehrano.</w:t>
            </w:r>
          </w:p>
          <w:p w14:paraId="2C903CD8" w14:textId="72F24030" w:rsidR="009450F1" w:rsidRPr="00622F0D" w:rsidRDefault="009450F1" w:rsidP="00F15724">
            <w:pPr>
              <w:shd w:val="clear" w:color="auto" w:fill="FFFFFF"/>
              <w:spacing w:line="240" w:lineRule="auto"/>
              <w:jc w:val="both"/>
              <w:rPr>
                <w:rFonts w:cs="Arial"/>
                <w:szCs w:val="20"/>
                <w:lang w:eastAsia="sl-SI"/>
              </w:rPr>
            </w:pPr>
            <w:r w:rsidRPr="00622F0D">
              <w:rPr>
                <w:rFonts w:cs="Arial"/>
                <w:szCs w:val="20"/>
                <w:lang w:eastAsia="sl-SI"/>
              </w:rPr>
              <w:t xml:space="preserve">Šesti odstavek določa, </w:t>
            </w:r>
            <w:r w:rsidR="00A65C00" w:rsidRPr="00622F0D">
              <w:rPr>
                <w:rFonts w:cs="Arial"/>
                <w:szCs w:val="20"/>
                <w:lang w:eastAsia="sl-SI"/>
              </w:rPr>
              <w:t>d</w:t>
            </w:r>
            <w:r w:rsidRPr="00622F0D">
              <w:rPr>
                <w:rFonts w:cs="Arial"/>
                <w:szCs w:val="20"/>
                <w:lang w:eastAsia="sl-SI"/>
              </w:rPr>
              <w:t xml:space="preserve">a se </w:t>
            </w:r>
            <w:r w:rsidR="00A65C00" w:rsidRPr="00622F0D">
              <w:rPr>
                <w:rFonts w:cs="Arial"/>
                <w:szCs w:val="20"/>
                <w:lang w:val="x-none" w:eastAsia="sl-SI"/>
              </w:rPr>
              <w:t>višina</w:t>
            </w:r>
            <w:r w:rsidRPr="00622F0D">
              <w:rPr>
                <w:rFonts w:cs="Arial"/>
                <w:szCs w:val="20"/>
                <w:lang w:val="x-none" w:eastAsia="sl-SI"/>
              </w:rPr>
              <w:t xml:space="preserve"> nadomestila določi na podlagi metodologije, ki </w:t>
            </w:r>
            <w:r w:rsidRPr="00622F0D">
              <w:rPr>
                <w:rFonts w:cs="Arial"/>
                <w:szCs w:val="20"/>
                <w:lang w:eastAsia="sl-SI"/>
              </w:rPr>
              <w:t xml:space="preserve">je </w:t>
            </w:r>
            <w:r w:rsidRPr="00622F0D">
              <w:rPr>
                <w:rFonts w:cs="Arial"/>
                <w:szCs w:val="20"/>
                <w:lang w:val="x-none" w:eastAsia="sl-SI"/>
              </w:rPr>
              <w:t>glede na obseg posega na zemljišču, boniteto zemljišča v skladu s predpisi, ki urejajo evidentiranje nepremičnin, in vrsto dejanske rabe v skladu s predpisi, ki urejajo vrsto dejanske rabe zemljišč določ</w:t>
            </w:r>
            <w:r w:rsidRPr="00622F0D">
              <w:rPr>
                <w:rFonts w:cs="Arial"/>
                <w:szCs w:val="20"/>
                <w:lang w:eastAsia="sl-SI"/>
              </w:rPr>
              <w:t>ena v Prilogi I tega zakona</w:t>
            </w:r>
            <w:r w:rsidRPr="00622F0D">
              <w:rPr>
                <w:rFonts w:cs="Arial"/>
                <w:szCs w:val="20"/>
                <w:lang w:val="x-none" w:eastAsia="sl-SI"/>
              </w:rPr>
              <w:t>.</w:t>
            </w:r>
            <w:r w:rsidRPr="00622F0D">
              <w:rPr>
                <w:rFonts w:cs="Arial"/>
                <w:szCs w:val="20"/>
                <w:lang w:eastAsia="sl-SI"/>
              </w:rPr>
              <w:t xml:space="preserve"> Namen take ureditve je</w:t>
            </w:r>
            <w:r w:rsidR="00DA49D3" w:rsidRPr="00622F0D">
              <w:rPr>
                <w:rFonts w:cs="Arial"/>
                <w:szCs w:val="20"/>
                <w:lang w:eastAsia="sl-SI"/>
              </w:rPr>
              <w:t>,</w:t>
            </w:r>
            <w:r w:rsidRPr="00622F0D">
              <w:rPr>
                <w:rFonts w:cs="Arial"/>
                <w:szCs w:val="20"/>
                <w:lang w:eastAsia="sl-SI"/>
              </w:rPr>
              <w:t xml:space="preserve"> da </w:t>
            </w:r>
            <w:r w:rsidR="00A65C00" w:rsidRPr="00622F0D">
              <w:rPr>
                <w:rFonts w:cs="Arial"/>
                <w:szCs w:val="20"/>
                <w:lang w:eastAsia="sl-SI"/>
              </w:rPr>
              <w:t>s</w:t>
            </w:r>
            <w:r w:rsidRPr="00622F0D">
              <w:rPr>
                <w:rFonts w:cs="Arial"/>
                <w:szCs w:val="20"/>
                <w:lang w:eastAsia="sl-SI"/>
              </w:rPr>
              <w:t xml:space="preserve">e določijo takšna merila, ki omogočajo hitro in enostavno določanje nadomestil v upravnem postopku. Pri določitvi višine nadomestil se bodo upoštevali boniteta zemljišča, obseg posega in vrsta </w:t>
            </w:r>
            <w:r w:rsidR="00A65C00" w:rsidRPr="00622F0D">
              <w:rPr>
                <w:rFonts w:cs="Arial"/>
                <w:szCs w:val="20"/>
                <w:lang w:eastAsia="sl-SI"/>
              </w:rPr>
              <w:t>dejanske</w:t>
            </w:r>
            <w:r w:rsidRPr="00622F0D">
              <w:rPr>
                <w:rFonts w:cs="Arial"/>
                <w:szCs w:val="20"/>
                <w:lang w:eastAsia="sl-SI"/>
              </w:rPr>
              <w:t xml:space="preserve"> rabe.</w:t>
            </w:r>
          </w:p>
          <w:p w14:paraId="347AFA45" w14:textId="48162AD8" w:rsidR="009450F1" w:rsidRPr="00622F0D" w:rsidRDefault="009450F1" w:rsidP="00F15724">
            <w:pPr>
              <w:shd w:val="clear" w:color="auto" w:fill="FFFFFF"/>
              <w:spacing w:line="240" w:lineRule="auto"/>
              <w:jc w:val="both"/>
              <w:rPr>
                <w:rFonts w:cs="Arial"/>
                <w:szCs w:val="20"/>
                <w:lang w:eastAsia="sl-SI"/>
              </w:rPr>
            </w:pPr>
            <w:r w:rsidRPr="00622F0D">
              <w:rPr>
                <w:rFonts w:cs="Arial"/>
                <w:szCs w:val="20"/>
                <w:lang w:eastAsia="sl-SI"/>
              </w:rPr>
              <w:t>V sedm</w:t>
            </w:r>
            <w:r w:rsidR="00F15724" w:rsidRPr="00622F0D">
              <w:rPr>
                <w:rFonts w:cs="Arial"/>
                <w:szCs w:val="20"/>
                <w:lang w:eastAsia="sl-SI"/>
              </w:rPr>
              <w:t xml:space="preserve">em odstavku je določeno, da se </w:t>
            </w:r>
            <w:r w:rsidR="00A65C00" w:rsidRPr="00622F0D">
              <w:rPr>
                <w:rFonts w:cs="Arial"/>
                <w:szCs w:val="20"/>
                <w:lang w:val="x-none" w:eastAsia="sl-SI"/>
              </w:rPr>
              <w:t>nadomestilo</w:t>
            </w:r>
            <w:r w:rsidRPr="00622F0D">
              <w:rPr>
                <w:rFonts w:cs="Arial"/>
                <w:szCs w:val="20"/>
                <w:lang w:val="x-none" w:eastAsia="sl-SI"/>
              </w:rPr>
              <w:t xml:space="preserve"> odmeri za preteklo koledarsko leto</w:t>
            </w:r>
            <w:r w:rsidR="00DA49D3" w:rsidRPr="00622F0D">
              <w:rPr>
                <w:rFonts w:cs="Arial"/>
                <w:szCs w:val="20"/>
                <w:lang w:eastAsia="sl-SI"/>
              </w:rPr>
              <w:t>,</w:t>
            </w:r>
            <w:r w:rsidRPr="00622F0D">
              <w:rPr>
                <w:rFonts w:cs="Arial"/>
                <w:szCs w:val="20"/>
                <w:lang w:eastAsia="sl-SI"/>
              </w:rPr>
              <w:t xml:space="preserve"> in sicer</w:t>
            </w:r>
            <w:r w:rsidRPr="00622F0D">
              <w:rPr>
                <w:rFonts w:cs="Arial"/>
                <w:szCs w:val="20"/>
                <w:lang w:val="x-none" w:eastAsia="sl-SI"/>
              </w:rPr>
              <w:t xml:space="preserve"> za obdobje, ko je bila</w:t>
            </w:r>
            <w:r w:rsidRPr="00622F0D">
              <w:rPr>
                <w:rFonts w:cs="Arial"/>
                <w:szCs w:val="20"/>
                <w:lang w:eastAsia="sl-SI"/>
              </w:rPr>
              <w:t xml:space="preserve"> </w:t>
            </w:r>
            <w:r w:rsidRPr="00622F0D">
              <w:rPr>
                <w:rFonts w:cs="Arial"/>
                <w:szCs w:val="20"/>
                <w:lang w:val="x-none" w:eastAsia="sl-SI"/>
              </w:rPr>
              <w:t>otežena</w:t>
            </w:r>
            <w:r w:rsidRPr="00622F0D">
              <w:rPr>
                <w:rFonts w:cs="Arial"/>
                <w:szCs w:val="20"/>
                <w:lang w:eastAsia="sl-SI"/>
              </w:rPr>
              <w:t xml:space="preserve"> </w:t>
            </w:r>
            <w:r w:rsidRPr="00622F0D">
              <w:rPr>
                <w:rFonts w:cs="Arial"/>
                <w:szCs w:val="20"/>
                <w:lang w:val="x-none" w:eastAsia="sl-SI"/>
              </w:rPr>
              <w:t>redna raba zemljišča.</w:t>
            </w:r>
            <w:r w:rsidRPr="00622F0D">
              <w:rPr>
                <w:rFonts w:cs="Arial"/>
                <w:szCs w:val="20"/>
                <w:lang w:eastAsia="sl-SI"/>
              </w:rPr>
              <w:t xml:space="preserve"> </w:t>
            </w:r>
            <w:r w:rsidRPr="00622F0D">
              <w:rPr>
                <w:rFonts w:cs="Arial"/>
                <w:szCs w:val="20"/>
                <w:lang w:val="x-none" w:eastAsia="sl-SI"/>
              </w:rPr>
              <w:t>Če se upravičenec do nadomestila med koledarskim letom spremeni, je do nadomestila upravičen sorazmerno glede na trajanje njegovega upravičenja v koledarskem letu.</w:t>
            </w:r>
          </w:p>
          <w:p w14:paraId="6CDFEDB3" w14:textId="7B423142" w:rsidR="009450F1" w:rsidRPr="00622F0D" w:rsidRDefault="00DA49D3" w:rsidP="00F15724">
            <w:pPr>
              <w:shd w:val="clear" w:color="auto" w:fill="FFFFFF"/>
              <w:spacing w:line="240" w:lineRule="auto"/>
              <w:jc w:val="both"/>
              <w:rPr>
                <w:rFonts w:cs="Arial"/>
                <w:szCs w:val="20"/>
                <w:lang w:eastAsia="sl-SI"/>
              </w:rPr>
            </w:pPr>
            <w:r w:rsidRPr="00622F0D">
              <w:rPr>
                <w:rFonts w:cs="Arial"/>
                <w:szCs w:val="20"/>
                <w:lang w:eastAsia="sl-SI"/>
              </w:rPr>
              <w:t xml:space="preserve">Osmi odstavek določa, da </w:t>
            </w:r>
            <w:r w:rsidR="00A65C00" w:rsidRPr="00622F0D">
              <w:rPr>
                <w:rFonts w:cs="Arial"/>
                <w:szCs w:val="20"/>
                <w:lang w:val="x-none" w:eastAsia="sl-SI"/>
              </w:rPr>
              <w:t>nadomestilo</w:t>
            </w:r>
            <w:r w:rsidR="009450F1" w:rsidRPr="00622F0D">
              <w:rPr>
                <w:rFonts w:cs="Arial"/>
                <w:szCs w:val="20"/>
                <w:lang w:val="x-none" w:eastAsia="sl-SI"/>
              </w:rPr>
              <w:t xml:space="preserve"> izplača </w:t>
            </w:r>
            <w:r w:rsidR="009450F1" w:rsidRPr="00622F0D">
              <w:rPr>
                <w:rFonts w:cs="Arial"/>
                <w:szCs w:val="20"/>
                <w:lang w:eastAsia="sl-SI"/>
              </w:rPr>
              <w:t xml:space="preserve">Uprava </w:t>
            </w:r>
            <w:r w:rsidR="009450F1" w:rsidRPr="00622F0D">
              <w:rPr>
                <w:rFonts w:cs="Arial"/>
                <w:szCs w:val="20"/>
                <w:lang w:val="x-none" w:eastAsia="sl-SI"/>
              </w:rPr>
              <w:t xml:space="preserve">po pravnomočnosti odločbe upravne enote na osebni oziroma poslovni račun upravičenca. </w:t>
            </w:r>
          </w:p>
          <w:p w14:paraId="65AED48D" w14:textId="156F09E2" w:rsidR="009450F1" w:rsidRPr="00622F0D" w:rsidRDefault="009450F1" w:rsidP="00F15724">
            <w:pPr>
              <w:shd w:val="clear" w:color="auto" w:fill="FFFFFF"/>
              <w:spacing w:line="240" w:lineRule="auto"/>
              <w:jc w:val="both"/>
              <w:rPr>
                <w:rFonts w:cs="Arial"/>
                <w:szCs w:val="20"/>
                <w:lang w:eastAsia="sl-SI"/>
              </w:rPr>
            </w:pPr>
            <w:r w:rsidRPr="00622F0D">
              <w:rPr>
                <w:rFonts w:cs="Arial"/>
                <w:szCs w:val="20"/>
                <w:lang w:eastAsia="sl-SI"/>
              </w:rPr>
              <w:t>Deveti odstavek določa, da se s</w:t>
            </w:r>
            <w:r w:rsidR="00A65C00" w:rsidRPr="00622F0D">
              <w:rPr>
                <w:rFonts w:cs="Arial"/>
                <w:szCs w:val="20"/>
                <w:lang w:eastAsia="sl-SI"/>
              </w:rPr>
              <w:t>redstva</w:t>
            </w:r>
            <w:r w:rsidRPr="00622F0D">
              <w:rPr>
                <w:rFonts w:cs="Arial"/>
                <w:szCs w:val="20"/>
                <w:lang w:val="x-none" w:eastAsia="sl-SI"/>
              </w:rPr>
              <w:t xml:space="preserve"> za izplačilo nadomestila zagotovijo v proračunu Republike Slovenije</w:t>
            </w:r>
            <w:r w:rsidR="00DA49D3" w:rsidRPr="00622F0D">
              <w:rPr>
                <w:rFonts w:cs="Arial"/>
                <w:szCs w:val="20"/>
                <w:lang w:eastAsia="sl-SI"/>
              </w:rPr>
              <w:t>,</w:t>
            </w:r>
            <w:r w:rsidRPr="00622F0D">
              <w:rPr>
                <w:rFonts w:cs="Arial"/>
                <w:szCs w:val="20"/>
                <w:lang w:eastAsia="sl-SI"/>
              </w:rPr>
              <w:t xml:space="preserve"> in sicer </w:t>
            </w:r>
            <w:r w:rsidRPr="00622F0D">
              <w:rPr>
                <w:rFonts w:cs="Arial"/>
                <w:szCs w:val="20"/>
                <w:lang w:val="x-none" w:eastAsia="sl-SI"/>
              </w:rPr>
              <w:t xml:space="preserve">v okviru finančnega načrta </w:t>
            </w:r>
            <w:r w:rsidRPr="00622F0D">
              <w:rPr>
                <w:rFonts w:cs="Arial"/>
                <w:szCs w:val="20"/>
                <w:lang w:eastAsia="sl-SI"/>
              </w:rPr>
              <w:t>Uprave</w:t>
            </w:r>
            <w:r w:rsidRPr="00622F0D">
              <w:rPr>
                <w:rFonts w:cs="Arial"/>
                <w:szCs w:val="20"/>
                <w:lang w:val="x-none" w:eastAsia="sl-SI"/>
              </w:rPr>
              <w:t>.</w:t>
            </w:r>
          </w:p>
          <w:p w14:paraId="7F1D0E0B" w14:textId="6D774E9E" w:rsidR="009450F1" w:rsidRPr="00622F0D" w:rsidRDefault="009450F1" w:rsidP="00F15724">
            <w:pPr>
              <w:shd w:val="clear" w:color="auto" w:fill="FFFFFF"/>
              <w:spacing w:line="240" w:lineRule="auto"/>
              <w:jc w:val="both"/>
              <w:rPr>
                <w:rFonts w:cs="Arial"/>
                <w:szCs w:val="20"/>
                <w:lang w:eastAsia="sl-SI"/>
              </w:rPr>
            </w:pPr>
            <w:r w:rsidRPr="00622F0D">
              <w:rPr>
                <w:rFonts w:cs="Arial"/>
                <w:szCs w:val="20"/>
                <w:lang w:eastAsia="sl-SI"/>
              </w:rPr>
              <w:t>Deseti odstavek določa oprostitev plačila takse</w:t>
            </w:r>
            <w:r w:rsidR="00DA49D3" w:rsidRPr="00622F0D">
              <w:rPr>
                <w:rFonts w:cs="Arial"/>
                <w:szCs w:val="20"/>
                <w:lang w:eastAsia="sl-SI"/>
              </w:rPr>
              <w:t>,</w:t>
            </w:r>
            <w:r w:rsidRPr="00622F0D">
              <w:rPr>
                <w:rFonts w:cs="Arial"/>
                <w:szCs w:val="20"/>
                <w:lang w:eastAsia="sl-SI"/>
              </w:rPr>
              <w:t xml:space="preserve"> ker gre za uveljavljanje nadomestila za poseg, ki ga je povzročila država.</w:t>
            </w:r>
          </w:p>
          <w:p w14:paraId="18B0C09F" w14:textId="77777777" w:rsidR="009450F1" w:rsidRPr="00622F0D" w:rsidRDefault="009450F1" w:rsidP="00F15724">
            <w:pPr>
              <w:shd w:val="clear" w:color="auto" w:fill="FFFFFF"/>
              <w:spacing w:line="240" w:lineRule="auto"/>
              <w:jc w:val="both"/>
              <w:rPr>
                <w:rFonts w:cs="Arial"/>
                <w:szCs w:val="20"/>
                <w:lang w:eastAsia="sl-SI"/>
              </w:rPr>
            </w:pPr>
            <w:r w:rsidRPr="00622F0D">
              <w:rPr>
                <w:rFonts w:cs="Arial"/>
                <w:szCs w:val="20"/>
                <w:lang w:eastAsia="sl-SI"/>
              </w:rPr>
              <w:t xml:space="preserve">V </w:t>
            </w:r>
            <w:r w:rsidR="00A65C00" w:rsidRPr="00622F0D">
              <w:rPr>
                <w:rFonts w:cs="Arial"/>
                <w:szCs w:val="20"/>
                <w:lang w:eastAsia="sl-SI"/>
              </w:rPr>
              <w:t>enajstem</w:t>
            </w:r>
            <w:r w:rsidRPr="00622F0D">
              <w:rPr>
                <w:rFonts w:cs="Arial"/>
                <w:szCs w:val="20"/>
                <w:lang w:eastAsia="sl-SI"/>
              </w:rPr>
              <w:t xml:space="preserve"> odstavku je določba, ki določa uporabo zakona, </w:t>
            </w:r>
            <w:r w:rsidRPr="00622F0D">
              <w:rPr>
                <w:rFonts w:cs="Arial"/>
                <w:szCs w:val="20"/>
                <w:lang w:val="x-none" w:eastAsia="sl-SI"/>
              </w:rPr>
              <w:t xml:space="preserve">ki ureja splošni upravni postopek, </w:t>
            </w:r>
            <w:r w:rsidRPr="00622F0D">
              <w:rPr>
                <w:rFonts w:cs="Arial"/>
                <w:szCs w:val="20"/>
                <w:lang w:eastAsia="sl-SI"/>
              </w:rPr>
              <w:t>glede vseh vprašanj, ki niso s tem zakonom drugače urejena.</w:t>
            </w:r>
          </w:p>
          <w:p w14:paraId="4FDA5AB8" w14:textId="77777777" w:rsidR="00D85226" w:rsidRPr="00622F0D" w:rsidRDefault="00D85226" w:rsidP="00F15724">
            <w:pPr>
              <w:shd w:val="clear" w:color="auto" w:fill="FFFFFF"/>
              <w:spacing w:line="240" w:lineRule="auto"/>
              <w:rPr>
                <w:rFonts w:cs="Arial"/>
                <w:b/>
                <w:bCs/>
                <w:szCs w:val="20"/>
                <w:lang w:eastAsia="sl-SI"/>
              </w:rPr>
            </w:pPr>
          </w:p>
          <w:p w14:paraId="72FB2EA0" w14:textId="77777777" w:rsidR="004402E1" w:rsidRPr="00622F0D" w:rsidRDefault="004402E1" w:rsidP="00F15724">
            <w:pPr>
              <w:shd w:val="clear" w:color="auto" w:fill="FFFFFF"/>
              <w:spacing w:line="240" w:lineRule="auto"/>
              <w:rPr>
                <w:rFonts w:cs="Arial"/>
                <w:b/>
                <w:bCs/>
                <w:szCs w:val="20"/>
                <w:lang w:eastAsia="sl-SI"/>
              </w:rPr>
            </w:pPr>
            <w:r w:rsidRPr="00622F0D">
              <w:rPr>
                <w:rFonts w:cs="Arial"/>
                <w:b/>
                <w:bCs/>
                <w:szCs w:val="20"/>
                <w:lang w:eastAsia="sl-SI"/>
              </w:rPr>
              <w:t>K 35. členu</w:t>
            </w:r>
          </w:p>
          <w:p w14:paraId="7DC8E428" w14:textId="67E6D114" w:rsidR="004402E1" w:rsidRPr="00622F0D" w:rsidRDefault="004402E1" w:rsidP="00DA49D3">
            <w:pPr>
              <w:shd w:val="clear" w:color="auto" w:fill="FFFFFF"/>
              <w:spacing w:line="240" w:lineRule="auto"/>
              <w:jc w:val="both"/>
              <w:rPr>
                <w:rFonts w:cs="Arial"/>
                <w:bCs/>
                <w:szCs w:val="20"/>
                <w:lang w:eastAsia="sl-SI"/>
              </w:rPr>
            </w:pPr>
            <w:r w:rsidRPr="00622F0D">
              <w:rPr>
                <w:rFonts w:cs="Arial"/>
                <w:bCs/>
                <w:szCs w:val="20"/>
                <w:lang w:eastAsia="sl-SI"/>
              </w:rPr>
              <w:t>35. člen določa metodologijo za določitev višine nadomestila za oteženo rabo zemljišča zaradi postavitve ograj in odvračal. Nadomestilo se do</w:t>
            </w:r>
            <w:r w:rsidR="00450C02" w:rsidRPr="00622F0D">
              <w:rPr>
                <w:rFonts w:cs="Arial"/>
                <w:bCs/>
                <w:szCs w:val="20"/>
                <w:lang w:eastAsia="sl-SI"/>
              </w:rPr>
              <w:t>loči t</w:t>
            </w:r>
            <w:r w:rsidRPr="00622F0D">
              <w:rPr>
                <w:rFonts w:cs="Arial"/>
                <w:bCs/>
                <w:szCs w:val="20"/>
                <w:lang w:eastAsia="sl-SI"/>
              </w:rPr>
              <w:t xml:space="preserve">ako, da se upošteva podatke o </w:t>
            </w:r>
            <w:r w:rsidR="0062354E" w:rsidRPr="00622F0D">
              <w:rPr>
                <w:rFonts w:cs="Arial"/>
                <w:bCs/>
                <w:szCs w:val="20"/>
                <w:lang w:eastAsia="sl-SI"/>
              </w:rPr>
              <w:t xml:space="preserve">boniteti </w:t>
            </w:r>
            <w:r w:rsidRPr="00622F0D">
              <w:rPr>
                <w:rFonts w:cs="Arial"/>
                <w:bCs/>
                <w:szCs w:val="20"/>
                <w:lang w:eastAsia="sl-SI"/>
              </w:rPr>
              <w:t>iz uradnih evidenc</w:t>
            </w:r>
            <w:r w:rsidR="0062354E" w:rsidRPr="00622F0D">
              <w:rPr>
                <w:rFonts w:cs="Arial"/>
                <w:bCs/>
                <w:szCs w:val="20"/>
                <w:lang w:eastAsia="sl-SI"/>
              </w:rPr>
              <w:t xml:space="preserve"> in površina zemljišča, na katerem je otežena redna raba zemljišča zaradi postavitve, namestitve, uporabe ali vzdrževanja ograje in odvračal iz prvega odstavka 32. člena tega zakona. Površina se določi tako, da se dolžina ograje pomnoži z dvema metroma širine.</w:t>
            </w:r>
          </w:p>
          <w:p w14:paraId="2938A970" w14:textId="77777777" w:rsidR="004402E1" w:rsidRPr="00622F0D" w:rsidRDefault="004402E1" w:rsidP="00F15724">
            <w:pPr>
              <w:shd w:val="clear" w:color="auto" w:fill="FFFFFF"/>
              <w:spacing w:line="240" w:lineRule="auto"/>
              <w:rPr>
                <w:rFonts w:cs="Arial"/>
                <w:b/>
                <w:bCs/>
                <w:szCs w:val="20"/>
                <w:lang w:eastAsia="sl-SI"/>
              </w:rPr>
            </w:pPr>
          </w:p>
          <w:p w14:paraId="06D71F36" w14:textId="29A7A1A2" w:rsidR="009450F1" w:rsidRPr="00622F0D" w:rsidRDefault="009450F1" w:rsidP="00F15724">
            <w:pPr>
              <w:shd w:val="clear" w:color="auto" w:fill="FFFFFF"/>
              <w:spacing w:line="240" w:lineRule="auto"/>
              <w:rPr>
                <w:rFonts w:cs="Arial"/>
                <w:b/>
                <w:bCs/>
                <w:szCs w:val="20"/>
                <w:lang w:eastAsia="sl-SI"/>
              </w:rPr>
            </w:pPr>
            <w:r w:rsidRPr="00622F0D">
              <w:rPr>
                <w:rFonts w:cs="Arial"/>
                <w:b/>
                <w:bCs/>
                <w:szCs w:val="20"/>
                <w:lang w:eastAsia="sl-SI"/>
              </w:rPr>
              <w:t>K 3</w:t>
            </w:r>
            <w:r w:rsidR="004402E1" w:rsidRPr="00622F0D">
              <w:rPr>
                <w:rFonts w:cs="Arial"/>
                <w:b/>
                <w:bCs/>
                <w:szCs w:val="20"/>
                <w:lang w:eastAsia="sl-SI"/>
              </w:rPr>
              <w:t>6</w:t>
            </w:r>
            <w:r w:rsidRPr="00622F0D">
              <w:rPr>
                <w:rFonts w:cs="Arial"/>
                <w:b/>
                <w:bCs/>
                <w:szCs w:val="20"/>
                <w:lang w:eastAsia="sl-SI"/>
              </w:rPr>
              <w:t>.</w:t>
            </w:r>
            <w:r w:rsidRPr="00622F0D">
              <w:rPr>
                <w:rFonts w:cs="Arial"/>
                <w:b/>
                <w:bCs/>
                <w:szCs w:val="20"/>
                <w:lang w:val="x-none" w:eastAsia="sl-SI"/>
              </w:rPr>
              <w:t xml:space="preserve"> člen</w:t>
            </w:r>
            <w:r w:rsidRPr="00622F0D">
              <w:rPr>
                <w:rFonts w:cs="Arial"/>
                <w:b/>
                <w:bCs/>
                <w:szCs w:val="20"/>
                <w:lang w:eastAsia="sl-SI"/>
              </w:rPr>
              <w:t>u</w:t>
            </w:r>
          </w:p>
          <w:p w14:paraId="05D51058" w14:textId="6DE983E7" w:rsidR="009450F1" w:rsidRPr="00622F0D" w:rsidRDefault="009450F1" w:rsidP="00F15724">
            <w:pPr>
              <w:shd w:val="clear" w:color="auto" w:fill="FFFFFF"/>
              <w:spacing w:line="240" w:lineRule="auto"/>
              <w:jc w:val="both"/>
              <w:rPr>
                <w:rFonts w:cs="Arial"/>
                <w:szCs w:val="20"/>
                <w:lang w:eastAsia="sl-SI"/>
              </w:rPr>
            </w:pPr>
            <w:r w:rsidRPr="00622F0D">
              <w:rPr>
                <w:rFonts w:cs="Arial"/>
                <w:szCs w:val="20"/>
                <w:lang w:val="x-none" w:eastAsia="sl-SI"/>
              </w:rPr>
              <w:t xml:space="preserve">Če je za </w:t>
            </w:r>
            <w:r w:rsidRPr="00622F0D">
              <w:rPr>
                <w:rFonts w:cs="Arial"/>
                <w:szCs w:val="20"/>
                <w:lang w:eastAsia="sl-SI"/>
              </w:rPr>
              <w:t>postavitev ograj oziroma odvračal iz</w:t>
            </w:r>
            <w:r w:rsidRPr="00622F0D">
              <w:rPr>
                <w:rFonts w:cs="Arial"/>
                <w:szCs w:val="20"/>
                <w:lang w:val="x-none" w:eastAsia="sl-SI"/>
              </w:rPr>
              <w:t xml:space="preserve"> </w:t>
            </w:r>
            <w:r w:rsidR="004402E1" w:rsidRPr="00622F0D">
              <w:rPr>
                <w:rFonts w:cs="Arial"/>
                <w:szCs w:val="20"/>
                <w:lang w:eastAsia="sl-SI"/>
              </w:rPr>
              <w:t>32</w:t>
            </w:r>
            <w:r w:rsidRPr="00622F0D">
              <w:rPr>
                <w:rFonts w:cs="Arial"/>
                <w:szCs w:val="20"/>
                <w:lang w:eastAsia="sl-SI"/>
              </w:rPr>
              <w:t>.</w:t>
            </w:r>
            <w:r w:rsidRPr="00622F0D">
              <w:rPr>
                <w:rFonts w:cs="Arial"/>
                <w:szCs w:val="20"/>
                <w:lang w:val="x-none" w:eastAsia="sl-SI"/>
              </w:rPr>
              <w:t xml:space="preserve"> člen</w:t>
            </w:r>
            <w:r w:rsidRPr="00622F0D">
              <w:rPr>
                <w:rFonts w:cs="Arial"/>
                <w:szCs w:val="20"/>
                <w:lang w:eastAsia="sl-SI"/>
              </w:rPr>
              <w:t>a</w:t>
            </w:r>
            <w:r w:rsidRPr="00622F0D">
              <w:rPr>
                <w:rFonts w:cs="Arial"/>
                <w:szCs w:val="20"/>
                <w:lang w:val="x-none" w:eastAsia="sl-SI"/>
              </w:rPr>
              <w:t xml:space="preserve"> tega zakona</w:t>
            </w:r>
            <w:r w:rsidRPr="00622F0D">
              <w:rPr>
                <w:rFonts w:cs="Arial"/>
                <w:szCs w:val="20"/>
                <w:lang w:eastAsia="sl-SI"/>
              </w:rPr>
              <w:t xml:space="preserve"> </w:t>
            </w:r>
            <w:r w:rsidRPr="00622F0D">
              <w:rPr>
                <w:rFonts w:cs="Arial"/>
                <w:szCs w:val="20"/>
                <w:lang w:val="x-none" w:eastAsia="sl-SI"/>
              </w:rPr>
              <w:t>potrebna trajnejša in nepretrgana uporaba zemljišč, ki otežuje redno rabo zemljišč in že traja dlje kot 24 mesecev, se lastninska pravica na teh zemljiščih začasno obremeni s služnostjo v javno korist.</w:t>
            </w:r>
            <w:r w:rsidRPr="00622F0D">
              <w:rPr>
                <w:rFonts w:cs="Arial"/>
                <w:szCs w:val="20"/>
                <w:lang w:eastAsia="sl-SI"/>
              </w:rPr>
              <w:t xml:space="preserve"> Pri tem se upoštevajo zahteve, ki so določene v 69. členu Ustave RS. Gre namreč za tako dolgotrajen in intenziven ukrep, da ravnanje v skladu z 69. </w:t>
            </w:r>
            <w:r w:rsidR="00450C02" w:rsidRPr="00622F0D">
              <w:rPr>
                <w:rFonts w:cs="Arial"/>
                <w:szCs w:val="20"/>
                <w:lang w:eastAsia="sl-SI"/>
              </w:rPr>
              <w:t>č</w:t>
            </w:r>
            <w:r w:rsidRPr="00622F0D">
              <w:rPr>
                <w:rFonts w:cs="Arial"/>
                <w:szCs w:val="20"/>
                <w:lang w:eastAsia="sl-SI"/>
              </w:rPr>
              <w:t>lenom Ustave RS ni več mogoče. Omejitev lastninske pravice z vidika njene social</w:t>
            </w:r>
            <w:r w:rsidR="00450C02" w:rsidRPr="00622F0D">
              <w:rPr>
                <w:rFonts w:cs="Arial"/>
                <w:szCs w:val="20"/>
                <w:lang w:eastAsia="sl-SI"/>
              </w:rPr>
              <w:t>ne funkcije, kot izhaja iz 67. č</w:t>
            </w:r>
            <w:r w:rsidRPr="00622F0D">
              <w:rPr>
                <w:rFonts w:cs="Arial"/>
                <w:szCs w:val="20"/>
                <w:lang w:eastAsia="sl-SI"/>
              </w:rPr>
              <w:t>lena Ustave, v takem primeru ne zadošča več, zato je treba ravnati</w:t>
            </w:r>
            <w:r w:rsidR="00A65C00" w:rsidRPr="00622F0D">
              <w:rPr>
                <w:rFonts w:cs="Arial"/>
                <w:szCs w:val="20"/>
                <w:lang w:eastAsia="sl-SI"/>
              </w:rPr>
              <w:t xml:space="preserve"> </w:t>
            </w:r>
            <w:r w:rsidRPr="00622F0D">
              <w:rPr>
                <w:rFonts w:cs="Arial"/>
                <w:szCs w:val="20"/>
                <w:lang w:eastAsia="sl-SI"/>
              </w:rPr>
              <w:t xml:space="preserve">v skladu </w:t>
            </w:r>
            <w:r w:rsidR="00450C02" w:rsidRPr="00622F0D">
              <w:rPr>
                <w:rFonts w:cs="Arial"/>
                <w:szCs w:val="20"/>
                <w:lang w:eastAsia="sl-SI"/>
              </w:rPr>
              <w:t>z ureditvijo, ki jo določa 69. č</w:t>
            </w:r>
            <w:r w:rsidRPr="00622F0D">
              <w:rPr>
                <w:rFonts w:cs="Arial"/>
                <w:szCs w:val="20"/>
                <w:lang w:eastAsia="sl-SI"/>
              </w:rPr>
              <w:t xml:space="preserve">len </w:t>
            </w:r>
            <w:r w:rsidR="00450C02" w:rsidRPr="00622F0D">
              <w:rPr>
                <w:rFonts w:cs="Arial"/>
                <w:szCs w:val="20"/>
                <w:lang w:eastAsia="sl-SI"/>
              </w:rPr>
              <w:t>U</w:t>
            </w:r>
            <w:r w:rsidRPr="00622F0D">
              <w:rPr>
                <w:rFonts w:cs="Arial"/>
                <w:szCs w:val="20"/>
                <w:lang w:eastAsia="sl-SI"/>
              </w:rPr>
              <w:t>stave.</w:t>
            </w:r>
          </w:p>
          <w:p w14:paraId="1DACBE71" w14:textId="32762AC8" w:rsidR="00D85226" w:rsidRPr="00622F0D" w:rsidRDefault="009450F1" w:rsidP="00C2487A">
            <w:pPr>
              <w:shd w:val="clear" w:color="auto" w:fill="FFFFFF"/>
              <w:spacing w:line="240" w:lineRule="auto"/>
              <w:jc w:val="both"/>
              <w:rPr>
                <w:rFonts w:cs="Arial"/>
                <w:szCs w:val="20"/>
                <w:lang w:eastAsia="sl-SI"/>
              </w:rPr>
            </w:pPr>
            <w:r w:rsidRPr="00622F0D">
              <w:rPr>
                <w:rFonts w:cs="Arial"/>
                <w:szCs w:val="20"/>
                <w:lang w:eastAsia="sl-SI"/>
              </w:rPr>
              <w:t xml:space="preserve">Predlagatelj meni, da je obdobje predlaganih 24 mesecev razumen rok, saj bi bila takojšnja omejitev lastninske pravice v skladu z 69. </w:t>
            </w:r>
            <w:r w:rsidR="00450C02" w:rsidRPr="00622F0D">
              <w:rPr>
                <w:rFonts w:cs="Arial"/>
                <w:szCs w:val="20"/>
                <w:lang w:eastAsia="sl-SI"/>
              </w:rPr>
              <w:t>č</w:t>
            </w:r>
            <w:r w:rsidRPr="00622F0D">
              <w:rPr>
                <w:rFonts w:cs="Arial"/>
                <w:szCs w:val="20"/>
                <w:lang w:eastAsia="sl-SI"/>
              </w:rPr>
              <w:t xml:space="preserve">lenom </w:t>
            </w:r>
            <w:r w:rsidR="00450C02" w:rsidRPr="00622F0D">
              <w:rPr>
                <w:rFonts w:cs="Arial"/>
                <w:szCs w:val="20"/>
                <w:lang w:eastAsia="sl-SI"/>
              </w:rPr>
              <w:t>U</w:t>
            </w:r>
            <w:r w:rsidRPr="00622F0D">
              <w:rPr>
                <w:rFonts w:cs="Arial"/>
                <w:szCs w:val="20"/>
                <w:lang w:eastAsia="sl-SI"/>
              </w:rPr>
              <w:t>stave nesorazmeren ukrep. Za obdobje 24 mesecev, ko mora upravičenec do nadomestila trpeti poseg v svojo lastninsko pravico oziroma najemno razmerje</w:t>
            </w:r>
            <w:r w:rsidR="00450C02" w:rsidRPr="00622F0D">
              <w:rPr>
                <w:rFonts w:cs="Arial"/>
                <w:szCs w:val="20"/>
                <w:lang w:eastAsia="sl-SI"/>
              </w:rPr>
              <w:t>,</w:t>
            </w:r>
            <w:r w:rsidRPr="00622F0D">
              <w:rPr>
                <w:rFonts w:cs="Arial"/>
                <w:szCs w:val="20"/>
                <w:lang w:eastAsia="sl-SI"/>
              </w:rPr>
              <w:t xml:space="preserve"> pa bo upravičen do nadomestila, ki ga bo enostavno uveljavljati (izkazovati bo treba dejansko le poseg na zemljišču). </w:t>
            </w:r>
          </w:p>
          <w:p w14:paraId="728247E1" w14:textId="77777777" w:rsidR="00C2487A" w:rsidRPr="00622F0D" w:rsidRDefault="00C2487A" w:rsidP="00C2487A">
            <w:pPr>
              <w:shd w:val="clear" w:color="auto" w:fill="FFFFFF"/>
              <w:spacing w:line="240" w:lineRule="auto"/>
              <w:jc w:val="both"/>
              <w:rPr>
                <w:rFonts w:cs="Arial"/>
                <w:b/>
                <w:bCs/>
                <w:szCs w:val="20"/>
                <w:lang w:eastAsia="sl-SI"/>
              </w:rPr>
            </w:pPr>
          </w:p>
          <w:p w14:paraId="0712A828" w14:textId="72A18967" w:rsidR="009450F1" w:rsidRPr="00622F0D" w:rsidRDefault="009450F1" w:rsidP="00F15724">
            <w:pPr>
              <w:shd w:val="clear" w:color="auto" w:fill="FFFFFF"/>
              <w:spacing w:line="240" w:lineRule="auto"/>
              <w:rPr>
                <w:rFonts w:cs="Arial"/>
                <w:b/>
                <w:bCs/>
                <w:szCs w:val="20"/>
                <w:lang w:eastAsia="sl-SI"/>
              </w:rPr>
            </w:pPr>
            <w:r w:rsidRPr="00622F0D">
              <w:rPr>
                <w:rFonts w:cs="Arial"/>
                <w:b/>
                <w:bCs/>
                <w:szCs w:val="20"/>
                <w:lang w:eastAsia="sl-SI"/>
              </w:rPr>
              <w:t>K 3</w:t>
            </w:r>
            <w:r w:rsidR="004402E1" w:rsidRPr="00622F0D">
              <w:rPr>
                <w:rFonts w:cs="Arial"/>
                <w:b/>
                <w:bCs/>
                <w:szCs w:val="20"/>
                <w:lang w:eastAsia="sl-SI"/>
              </w:rPr>
              <w:t>7</w:t>
            </w:r>
            <w:r w:rsidRPr="00622F0D">
              <w:rPr>
                <w:rFonts w:cs="Arial"/>
                <w:b/>
                <w:bCs/>
                <w:szCs w:val="20"/>
                <w:lang w:eastAsia="sl-SI"/>
              </w:rPr>
              <w:t>.</w:t>
            </w:r>
            <w:r w:rsidRPr="00622F0D">
              <w:rPr>
                <w:rFonts w:cs="Arial"/>
                <w:b/>
                <w:bCs/>
                <w:szCs w:val="20"/>
                <w:lang w:val="x-none" w:eastAsia="sl-SI"/>
              </w:rPr>
              <w:t xml:space="preserve"> člen</w:t>
            </w:r>
            <w:r w:rsidRPr="00622F0D">
              <w:rPr>
                <w:rFonts w:cs="Arial"/>
                <w:b/>
                <w:bCs/>
                <w:szCs w:val="20"/>
                <w:lang w:eastAsia="sl-SI"/>
              </w:rPr>
              <w:t>u</w:t>
            </w:r>
          </w:p>
          <w:p w14:paraId="71C9B55C" w14:textId="7A5409DA" w:rsidR="009450F1" w:rsidRPr="00622F0D" w:rsidRDefault="004402E1" w:rsidP="00F15724">
            <w:pPr>
              <w:shd w:val="clear" w:color="auto" w:fill="FFFFFF"/>
              <w:spacing w:line="240" w:lineRule="auto"/>
              <w:jc w:val="both"/>
              <w:rPr>
                <w:rFonts w:cs="Arial"/>
                <w:szCs w:val="20"/>
                <w:lang w:eastAsia="sl-SI"/>
              </w:rPr>
            </w:pPr>
            <w:r w:rsidRPr="00622F0D">
              <w:rPr>
                <w:rFonts w:cs="Arial"/>
                <w:szCs w:val="20"/>
                <w:lang w:eastAsia="sl-SI"/>
              </w:rPr>
              <w:t xml:space="preserve">Kot </w:t>
            </w:r>
            <w:r w:rsidR="00A65C00" w:rsidRPr="00622F0D">
              <w:rPr>
                <w:rFonts w:cs="Arial"/>
                <w:szCs w:val="20"/>
                <w:lang w:val="x-none" w:eastAsia="sl-SI"/>
              </w:rPr>
              <w:t>upraviče</w:t>
            </w:r>
            <w:r w:rsidR="00A65C00" w:rsidRPr="00622F0D">
              <w:rPr>
                <w:rFonts w:cs="Arial"/>
                <w:szCs w:val="20"/>
                <w:lang w:eastAsia="sl-SI"/>
              </w:rPr>
              <w:t>nca</w:t>
            </w:r>
            <w:r w:rsidR="009450F1" w:rsidRPr="00622F0D">
              <w:rPr>
                <w:rFonts w:cs="Arial"/>
                <w:szCs w:val="20"/>
                <w:lang w:val="x-none" w:eastAsia="sl-SI"/>
              </w:rPr>
              <w:t xml:space="preserve"> do služnosti v javno korist </w:t>
            </w:r>
            <w:r w:rsidRPr="00622F0D">
              <w:rPr>
                <w:rFonts w:cs="Arial"/>
                <w:szCs w:val="20"/>
                <w:lang w:eastAsia="sl-SI"/>
              </w:rPr>
              <w:t>37</w:t>
            </w:r>
            <w:r w:rsidR="009450F1" w:rsidRPr="00622F0D">
              <w:rPr>
                <w:rFonts w:cs="Arial"/>
                <w:szCs w:val="20"/>
                <w:lang w:eastAsia="sl-SI"/>
              </w:rPr>
              <w:t xml:space="preserve">. </w:t>
            </w:r>
            <w:r w:rsidR="00F15724" w:rsidRPr="00622F0D">
              <w:rPr>
                <w:rFonts w:cs="Arial"/>
                <w:szCs w:val="20"/>
                <w:lang w:eastAsia="sl-SI"/>
              </w:rPr>
              <w:t>č</w:t>
            </w:r>
            <w:r w:rsidR="009450F1" w:rsidRPr="00622F0D">
              <w:rPr>
                <w:rFonts w:cs="Arial"/>
                <w:szCs w:val="20"/>
                <w:lang w:eastAsia="sl-SI"/>
              </w:rPr>
              <w:t>len določa le državo, ker je divjad v lasti države</w:t>
            </w:r>
            <w:r w:rsidR="009450F1" w:rsidRPr="00622F0D">
              <w:rPr>
                <w:rFonts w:cs="Arial"/>
                <w:szCs w:val="20"/>
                <w:lang w:val="x-none" w:eastAsia="sl-SI"/>
              </w:rPr>
              <w:t xml:space="preserve">. </w:t>
            </w:r>
            <w:r w:rsidR="009450F1" w:rsidRPr="00622F0D">
              <w:rPr>
                <w:rFonts w:cs="Arial"/>
                <w:szCs w:val="20"/>
                <w:lang w:eastAsia="sl-SI"/>
              </w:rPr>
              <w:t xml:space="preserve">Določeno je tudi, da bo postopek </w:t>
            </w:r>
            <w:r w:rsidR="009450F1" w:rsidRPr="00622F0D">
              <w:rPr>
                <w:rFonts w:cs="Arial"/>
                <w:szCs w:val="20"/>
                <w:lang w:val="x-none" w:eastAsia="sl-SI"/>
              </w:rPr>
              <w:t xml:space="preserve">sporazumevanja za sklenitev pogodbe o ustanovitvi služnosti v javno korist, sklepanje teh pogodb in vlaganje zahtev za ustanovitev služnosti v javno korist v imenu Republike Slovenije in za njen račun opravlja </w:t>
            </w:r>
            <w:r w:rsidR="009450F1" w:rsidRPr="00622F0D">
              <w:rPr>
                <w:rFonts w:cs="Arial"/>
                <w:szCs w:val="20"/>
                <w:lang w:eastAsia="sl-SI"/>
              </w:rPr>
              <w:t>Uprava, saj gre za izvajanje zakona iz njene pristojnosti</w:t>
            </w:r>
            <w:r w:rsidR="009450F1" w:rsidRPr="00622F0D">
              <w:rPr>
                <w:rFonts w:cs="Arial"/>
                <w:szCs w:val="20"/>
                <w:lang w:val="x-none" w:eastAsia="sl-SI"/>
              </w:rPr>
              <w:t>.</w:t>
            </w:r>
          </w:p>
          <w:p w14:paraId="623F786A" w14:textId="77777777" w:rsidR="00D85226" w:rsidRPr="00622F0D" w:rsidRDefault="00D85226" w:rsidP="00F15724">
            <w:pPr>
              <w:shd w:val="clear" w:color="auto" w:fill="FFFFFF"/>
              <w:spacing w:line="240" w:lineRule="auto"/>
              <w:rPr>
                <w:rFonts w:cs="Arial"/>
                <w:b/>
                <w:bCs/>
                <w:szCs w:val="20"/>
                <w:lang w:eastAsia="sl-SI"/>
              </w:rPr>
            </w:pPr>
          </w:p>
          <w:p w14:paraId="37FB6D39" w14:textId="070047F3" w:rsidR="009450F1" w:rsidRPr="00622F0D" w:rsidRDefault="009450F1" w:rsidP="00F15724">
            <w:pPr>
              <w:shd w:val="clear" w:color="auto" w:fill="FFFFFF"/>
              <w:spacing w:line="240" w:lineRule="auto"/>
              <w:rPr>
                <w:rFonts w:cs="Arial"/>
                <w:b/>
                <w:bCs/>
                <w:szCs w:val="20"/>
                <w:lang w:eastAsia="sl-SI"/>
              </w:rPr>
            </w:pPr>
            <w:r w:rsidRPr="00622F0D">
              <w:rPr>
                <w:rFonts w:cs="Arial"/>
                <w:b/>
                <w:bCs/>
                <w:szCs w:val="20"/>
                <w:lang w:eastAsia="sl-SI"/>
              </w:rPr>
              <w:t>K 3</w:t>
            </w:r>
            <w:r w:rsidR="004402E1" w:rsidRPr="00622F0D">
              <w:rPr>
                <w:rFonts w:cs="Arial"/>
                <w:b/>
                <w:bCs/>
                <w:szCs w:val="20"/>
                <w:lang w:eastAsia="sl-SI"/>
              </w:rPr>
              <w:t>8</w:t>
            </w:r>
            <w:r w:rsidRPr="00622F0D">
              <w:rPr>
                <w:rFonts w:cs="Arial"/>
                <w:b/>
                <w:bCs/>
                <w:szCs w:val="20"/>
                <w:lang w:eastAsia="sl-SI"/>
              </w:rPr>
              <w:t>.</w:t>
            </w:r>
            <w:r w:rsidRPr="00622F0D">
              <w:rPr>
                <w:rFonts w:cs="Arial"/>
                <w:b/>
                <w:bCs/>
                <w:szCs w:val="20"/>
                <w:lang w:val="x-none" w:eastAsia="sl-SI"/>
              </w:rPr>
              <w:t xml:space="preserve"> člen</w:t>
            </w:r>
            <w:r w:rsidRPr="00622F0D">
              <w:rPr>
                <w:rFonts w:cs="Arial"/>
                <w:b/>
                <w:bCs/>
                <w:szCs w:val="20"/>
                <w:lang w:eastAsia="sl-SI"/>
              </w:rPr>
              <w:t>u</w:t>
            </w:r>
          </w:p>
          <w:p w14:paraId="439A0111" w14:textId="3ACC6851" w:rsidR="009450F1" w:rsidRPr="00622F0D" w:rsidRDefault="009450F1" w:rsidP="00F15724">
            <w:pPr>
              <w:shd w:val="clear" w:color="auto" w:fill="FFFFFF"/>
              <w:spacing w:line="240" w:lineRule="auto"/>
              <w:jc w:val="both"/>
              <w:rPr>
                <w:rFonts w:cs="Arial"/>
                <w:szCs w:val="20"/>
                <w:lang w:eastAsia="sl-SI"/>
              </w:rPr>
            </w:pPr>
            <w:r w:rsidRPr="00622F0D">
              <w:rPr>
                <w:rFonts w:cs="Arial"/>
                <w:szCs w:val="20"/>
                <w:lang w:eastAsia="sl-SI"/>
              </w:rPr>
              <w:t xml:space="preserve">Ta </w:t>
            </w:r>
            <w:r w:rsidR="00A65C00" w:rsidRPr="00622F0D">
              <w:rPr>
                <w:rFonts w:cs="Arial"/>
                <w:szCs w:val="20"/>
                <w:lang w:eastAsia="sl-SI"/>
              </w:rPr>
              <w:t>določba</w:t>
            </w:r>
            <w:r w:rsidRPr="00622F0D">
              <w:rPr>
                <w:rFonts w:cs="Arial"/>
                <w:szCs w:val="20"/>
                <w:lang w:eastAsia="sl-SI"/>
              </w:rPr>
              <w:t xml:space="preserve"> ureja postopek sporazumevanja z la</w:t>
            </w:r>
            <w:r w:rsidR="00F15724" w:rsidRPr="00622F0D">
              <w:rPr>
                <w:rFonts w:cs="Arial"/>
                <w:szCs w:val="20"/>
                <w:lang w:eastAsia="sl-SI"/>
              </w:rPr>
              <w:t>s</w:t>
            </w:r>
            <w:r w:rsidRPr="00622F0D">
              <w:rPr>
                <w:rFonts w:cs="Arial"/>
                <w:szCs w:val="20"/>
                <w:lang w:eastAsia="sl-SI"/>
              </w:rPr>
              <w:t xml:space="preserve">tniki zemljišč, na katerih je treba zaradi opravljanja nalog nadzora in </w:t>
            </w:r>
            <w:r w:rsidR="00450C02" w:rsidRPr="00622F0D">
              <w:rPr>
                <w:rFonts w:cs="Arial"/>
                <w:szCs w:val="20"/>
                <w:lang w:eastAsia="sl-SI"/>
              </w:rPr>
              <w:t>izkoreninjenja</w:t>
            </w:r>
            <w:r w:rsidRPr="00622F0D">
              <w:rPr>
                <w:rFonts w:cs="Arial"/>
                <w:szCs w:val="20"/>
                <w:lang w:eastAsia="sl-SI"/>
              </w:rPr>
              <w:t xml:space="preserve"> APK omejiti lastninsko pravico z ustanovitvijo služnosti v javno </w:t>
            </w:r>
            <w:r w:rsidR="00A65C00" w:rsidRPr="00622F0D">
              <w:rPr>
                <w:rFonts w:cs="Arial"/>
                <w:szCs w:val="20"/>
                <w:lang w:eastAsia="sl-SI"/>
              </w:rPr>
              <w:t>korist. Postopek</w:t>
            </w:r>
            <w:r w:rsidRPr="00622F0D">
              <w:rPr>
                <w:rFonts w:cs="Arial"/>
                <w:szCs w:val="20"/>
                <w:lang w:eastAsia="sl-SI"/>
              </w:rPr>
              <w:t xml:space="preserve"> </w:t>
            </w:r>
            <w:r w:rsidR="00A65C00" w:rsidRPr="00622F0D">
              <w:rPr>
                <w:rFonts w:cs="Arial"/>
                <w:szCs w:val="20"/>
                <w:lang w:eastAsia="sl-SI"/>
              </w:rPr>
              <w:t xml:space="preserve">sporazumevanja </w:t>
            </w:r>
            <w:r w:rsidRPr="00622F0D">
              <w:rPr>
                <w:rFonts w:cs="Arial"/>
                <w:szCs w:val="20"/>
                <w:lang w:eastAsia="sl-SI"/>
              </w:rPr>
              <w:t>za pridobitev služnosti nekoliko odstopa od ureditve po Z</w:t>
            </w:r>
            <w:r w:rsidR="00450C02" w:rsidRPr="00622F0D">
              <w:rPr>
                <w:rFonts w:cs="Arial"/>
                <w:szCs w:val="20"/>
                <w:lang w:eastAsia="sl-SI"/>
              </w:rPr>
              <w:t>akonu o urejanju prostora (11. č</w:t>
            </w:r>
            <w:r w:rsidRPr="00622F0D">
              <w:rPr>
                <w:rFonts w:cs="Arial"/>
                <w:szCs w:val="20"/>
                <w:lang w:eastAsia="sl-SI"/>
              </w:rPr>
              <w:t>len ZUreP-1). Če lastnik zemljišča sprejme ponudb</w:t>
            </w:r>
            <w:r w:rsidR="00450C02" w:rsidRPr="00622F0D">
              <w:rPr>
                <w:rFonts w:cs="Arial"/>
                <w:szCs w:val="20"/>
                <w:lang w:eastAsia="sl-SI"/>
              </w:rPr>
              <w:t>o</w:t>
            </w:r>
            <w:r w:rsidRPr="00622F0D">
              <w:rPr>
                <w:rFonts w:cs="Arial"/>
                <w:szCs w:val="20"/>
                <w:lang w:eastAsia="sl-SI"/>
              </w:rPr>
              <w:t xml:space="preserve"> za sklenitev pogodbe o ustanovitvi slu</w:t>
            </w:r>
            <w:r w:rsidR="00450C02" w:rsidRPr="00622F0D">
              <w:rPr>
                <w:rFonts w:cs="Arial"/>
                <w:szCs w:val="20"/>
                <w:lang w:eastAsia="sl-SI"/>
              </w:rPr>
              <w:t xml:space="preserve">žnosti v javno korist in o tem </w:t>
            </w:r>
            <w:r w:rsidRPr="00622F0D">
              <w:rPr>
                <w:rFonts w:cs="Arial"/>
                <w:szCs w:val="20"/>
                <w:lang w:eastAsia="sl-SI"/>
              </w:rPr>
              <w:t xml:space="preserve">v predpisanem roku </w:t>
            </w:r>
            <w:r w:rsidRPr="00622F0D">
              <w:rPr>
                <w:rFonts w:cs="Arial"/>
                <w:szCs w:val="20"/>
                <w:lang w:val="x-none" w:eastAsia="sl-SI"/>
              </w:rPr>
              <w:t>obvesti upravičenca do služnosti v javno korist</w:t>
            </w:r>
            <w:r w:rsidRPr="00622F0D">
              <w:rPr>
                <w:rFonts w:cs="Arial"/>
                <w:szCs w:val="20"/>
                <w:lang w:eastAsia="sl-SI"/>
              </w:rPr>
              <w:t>,</w:t>
            </w:r>
            <w:r w:rsidRPr="00622F0D">
              <w:rPr>
                <w:rFonts w:cs="Arial"/>
                <w:szCs w:val="20"/>
                <w:lang w:val="x-none" w:eastAsia="sl-SI"/>
              </w:rPr>
              <w:t xml:space="preserve"> </w:t>
            </w:r>
            <w:r w:rsidRPr="00622F0D">
              <w:rPr>
                <w:rFonts w:cs="Arial"/>
                <w:szCs w:val="20"/>
                <w:lang w:eastAsia="sl-SI"/>
              </w:rPr>
              <w:t>skleneta lastnik zemljišča in upravičenec do služnosti v javno korist pogodbo o ustanovitvi služnosti v javno korist</w:t>
            </w:r>
            <w:r w:rsidR="00450C02" w:rsidRPr="00622F0D">
              <w:rPr>
                <w:rFonts w:cs="Arial"/>
                <w:szCs w:val="20"/>
                <w:lang w:eastAsia="sl-SI"/>
              </w:rPr>
              <w:t>,</w:t>
            </w:r>
            <w:r w:rsidRPr="00622F0D">
              <w:rPr>
                <w:rFonts w:cs="Arial"/>
                <w:szCs w:val="20"/>
                <w:lang w:eastAsia="sl-SI"/>
              </w:rPr>
              <w:t xml:space="preserve"> namesto ustanovitve sužnosti z izdajo odločbe o ustanovitvi služnosti v javno korist.</w:t>
            </w:r>
          </w:p>
          <w:p w14:paraId="0627CF75" w14:textId="504B5D4A" w:rsidR="009450F1" w:rsidRPr="00622F0D" w:rsidRDefault="009450F1" w:rsidP="00F15724">
            <w:pPr>
              <w:shd w:val="clear" w:color="auto" w:fill="FFFFFF"/>
              <w:spacing w:line="240" w:lineRule="auto"/>
              <w:jc w:val="both"/>
              <w:rPr>
                <w:szCs w:val="20"/>
              </w:rPr>
            </w:pPr>
            <w:r w:rsidRPr="00622F0D">
              <w:rPr>
                <w:rFonts w:cs="Arial"/>
                <w:szCs w:val="20"/>
                <w:lang w:eastAsia="sl-SI"/>
              </w:rPr>
              <w:t xml:space="preserve">V primeru ustanovitve služnosti s </w:t>
            </w:r>
            <w:r w:rsidR="00A65C00" w:rsidRPr="00622F0D">
              <w:rPr>
                <w:rFonts w:cs="Arial"/>
                <w:szCs w:val="20"/>
                <w:lang w:eastAsia="sl-SI"/>
              </w:rPr>
              <w:t>sklenitvijo</w:t>
            </w:r>
            <w:r w:rsidRPr="00622F0D">
              <w:rPr>
                <w:rFonts w:cs="Arial"/>
                <w:szCs w:val="20"/>
                <w:lang w:eastAsia="sl-SI"/>
              </w:rPr>
              <w:t xml:space="preserve"> pogodbe o ustanovitvi služnosti pripada lastniku zemljišča odškodnina.</w:t>
            </w:r>
            <w:r w:rsidR="00F15724" w:rsidRPr="00622F0D">
              <w:rPr>
                <w:szCs w:val="20"/>
              </w:rPr>
              <w:t xml:space="preserve"> Za plačilo odškodnin za služnost v javno korist planiramo cca 100.000 eurov letno.</w:t>
            </w:r>
          </w:p>
          <w:p w14:paraId="7646BE4A" w14:textId="77777777" w:rsidR="00F15724" w:rsidRPr="00622F0D" w:rsidRDefault="00F15724" w:rsidP="00F15724">
            <w:pPr>
              <w:shd w:val="clear" w:color="auto" w:fill="FFFFFF"/>
              <w:spacing w:line="240" w:lineRule="auto"/>
              <w:jc w:val="both"/>
              <w:rPr>
                <w:rFonts w:cs="Arial"/>
                <w:szCs w:val="20"/>
                <w:lang w:eastAsia="sl-SI"/>
              </w:rPr>
            </w:pPr>
          </w:p>
          <w:p w14:paraId="404E6CA8" w14:textId="0CF3A3B4" w:rsidR="009450F1" w:rsidRPr="00622F0D" w:rsidRDefault="009450F1" w:rsidP="00F15724">
            <w:pPr>
              <w:shd w:val="clear" w:color="auto" w:fill="FFFFFF"/>
              <w:spacing w:line="240" w:lineRule="auto"/>
              <w:rPr>
                <w:rFonts w:cs="Arial"/>
                <w:b/>
                <w:bCs/>
                <w:szCs w:val="20"/>
                <w:lang w:eastAsia="sl-SI"/>
              </w:rPr>
            </w:pPr>
            <w:r w:rsidRPr="00622F0D">
              <w:rPr>
                <w:rFonts w:cs="Arial"/>
                <w:b/>
                <w:bCs/>
                <w:szCs w:val="20"/>
                <w:lang w:eastAsia="sl-SI"/>
              </w:rPr>
              <w:t>K 3</w:t>
            </w:r>
            <w:r w:rsidR="004402E1" w:rsidRPr="00622F0D">
              <w:rPr>
                <w:rFonts w:cs="Arial"/>
                <w:b/>
                <w:bCs/>
                <w:szCs w:val="20"/>
                <w:lang w:eastAsia="sl-SI"/>
              </w:rPr>
              <w:t>9</w:t>
            </w:r>
            <w:r w:rsidRPr="00622F0D">
              <w:rPr>
                <w:rFonts w:cs="Arial"/>
                <w:b/>
                <w:bCs/>
                <w:szCs w:val="20"/>
                <w:lang w:eastAsia="sl-SI"/>
              </w:rPr>
              <w:t>.</w:t>
            </w:r>
            <w:r w:rsidRPr="00622F0D">
              <w:rPr>
                <w:rFonts w:cs="Arial"/>
                <w:b/>
                <w:bCs/>
                <w:szCs w:val="20"/>
                <w:lang w:val="x-none" w:eastAsia="sl-SI"/>
              </w:rPr>
              <w:t xml:space="preserve"> člen</w:t>
            </w:r>
            <w:r w:rsidRPr="00622F0D">
              <w:rPr>
                <w:rFonts w:cs="Arial"/>
                <w:b/>
                <w:bCs/>
                <w:szCs w:val="20"/>
                <w:lang w:eastAsia="sl-SI"/>
              </w:rPr>
              <w:t>u</w:t>
            </w:r>
          </w:p>
          <w:p w14:paraId="1BAB48DE" w14:textId="2448B227" w:rsidR="009450F1" w:rsidRPr="00622F0D" w:rsidRDefault="009450F1" w:rsidP="009450F1">
            <w:pPr>
              <w:shd w:val="clear" w:color="auto" w:fill="FFFFFF"/>
              <w:spacing w:line="240" w:lineRule="auto"/>
              <w:jc w:val="both"/>
              <w:rPr>
                <w:rFonts w:cs="Arial"/>
                <w:szCs w:val="20"/>
                <w:lang w:eastAsia="sl-SI"/>
              </w:rPr>
            </w:pPr>
            <w:r w:rsidRPr="00622F0D">
              <w:rPr>
                <w:rFonts w:cs="Arial"/>
                <w:bCs/>
                <w:szCs w:val="20"/>
                <w:lang w:eastAsia="sl-SI"/>
              </w:rPr>
              <w:t xml:space="preserve">Če lastnik zemljišča in upravičenec do služnosti v javno korist ne skleneta pogodbe o ustanovitvi služnosti v javni korist, lahko </w:t>
            </w:r>
            <w:r w:rsidRPr="00622F0D">
              <w:rPr>
                <w:rFonts w:cs="Arial"/>
                <w:szCs w:val="20"/>
                <w:lang w:val="x-none" w:eastAsia="sl-SI"/>
              </w:rPr>
              <w:t>upravičenec do služnosti v javno korist pri upravni enoti, na območju katere leži zemljišče, zahteva začetek postopka za ustanovitev služnosti v javno korist</w:t>
            </w:r>
            <w:r w:rsidRPr="00622F0D">
              <w:rPr>
                <w:rFonts w:cs="Arial"/>
                <w:szCs w:val="20"/>
                <w:lang w:eastAsia="sl-SI"/>
              </w:rPr>
              <w:t xml:space="preserve">. </w:t>
            </w:r>
            <w:r w:rsidRPr="00622F0D">
              <w:rPr>
                <w:rFonts w:cs="Arial"/>
                <w:szCs w:val="20"/>
                <w:lang w:val="x-none" w:eastAsia="sl-SI"/>
              </w:rPr>
              <w:t xml:space="preserve">Zahteva za ustanovitev služnosti v javno korist </w:t>
            </w:r>
            <w:r w:rsidR="00A65C00" w:rsidRPr="00622F0D">
              <w:rPr>
                <w:rFonts w:cs="Arial"/>
                <w:szCs w:val="20"/>
                <w:lang w:eastAsia="sl-SI"/>
              </w:rPr>
              <w:t>pa v primerjavi z</w:t>
            </w:r>
            <w:r w:rsidRPr="00622F0D">
              <w:rPr>
                <w:rFonts w:cs="Arial"/>
                <w:szCs w:val="20"/>
                <w:lang w:eastAsia="sl-SI"/>
              </w:rPr>
              <w:t xml:space="preserve"> </w:t>
            </w:r>
            <w:r w:rsidR="00A65C00" w:rsidRPr="00622F0D">
              <w:rPr>
                <w:rFonts w:cs="Arial"/>
                <w:szCs w:val="20"/>
                <w:lang w:eastAsia="sl-SI"/>
              </w:rPr>
              <w:t>zahtevo za</w:t>
            </w:r>
            <w:r w:rsidRPr="00622F0D">
              <w:rPr>
                <w:rFonts w:cs="Arial"/>
                <w:szCs w:val="20"/>
                <w:lang w:eastAsia="sl-SI"/>
              </w:rPr>
              <w:t xml:space="preserve"> obremenitev nepremičnine s služnostjo iz 110. </w:t>
            </w:r>
            <w:r w:rsidR="00450C02" w:rsidRPr="00622F0D">
              <w:rPr>
                <w:rFonts w:cs="Arial"/>
                <w:szCs w:val="20"/>
                <w:lang w:eastAsia="sl-SI"/>
              </w:rPr>
              <w:t>č</w:t>
            </w:r>
            <w:r w:rsidRPr="00622F0D">
              <w:rPr>
                <w:rFonts w:cs="Arial"/>
                <w:szCs w:val="20"/>
                <w:lang w:eastAsia="sl-SI"/>
              </w:rPr>
              <w:t xml:space="preserve">lena Zakona o urejanju prostora vsebuje </w:t>
            </w:r>
            <w:r w:rsidR="00A65C00" w:rsidRPr="00622F0D">
              <w:rPr>
                <w:rFonts w:cs="Arial"/>
                <w:szCs w:val="20"/>
                <w:lang w:eastAsia="sl-SI"/>
              </w:rPr>
              <w:t>drugačne podatke</w:t>
            </w:r>
            <w:r w:rsidRPr="00622F0D">
              <w:rPr>
                <w:rFonts w:cs="Arial"/>
                <w:szCs w:val="20"/>
                <w:lang w:eastAsia="sl-SI"/>
              </w:rPr>
              <w:t>, saj za izkaz javne koristi ni potreben že izdan prostorski akt, ker se javna korist ugotovi s sklepom Vlade Republike Slovenije: tako zahteva za ustano</w:t>
            </w:r>
            <w:r w:rsidR="00450C02" w:rsidRPr="00622F0D">
              <w:rPr>
                <w:rFonts w:cs="Arial"/>
                <w:szCs w:val="20"/>
                <w:lang w:eastAsia="sl-SI"/>
              </w:rPr>
              <w:t>vitev služnosti v javno korist (</w:t>
            </w:r>
            <w:r w:rsidRPr="00622F0D">
              <w:rPr>
                <w:rFonts w:cs="Arial"/>
                <w:szCs w:val="20"/>
                <w:lang w:eastAsia="sl-SI"/>
              </w:rPr>
              <w:t>o</w:t>
            </w:r>
            <w:r w:rsidR="00450C02" w:rsidRPr="00622F0D">
              <w:rPr>
                <w:rFonts w:cs="Arial"/>
                <w:szCs w:val="20"/>
                <w:lang w:eastAsia="sl-SI"/>
              </w:rPr>
              <w:t>p</w:t>
            </w:r>
            <w:r w:rsidRPr="00622F0D">
              <w:rPr>
                <w:rFonts w:cs="Arial"/>
                <w:szCs w:val="20"/>
                <w:lang w:eastAsia="sl-SI"/>
              </w:rPr>
              <w:t xml:space="preserve">redelitev obsega zemljišča, na </w:t>
            </w:r>
            <w:r w:rsidR="00A65C00" w:rsidRPr="00622F0D">
              <w:rPr>
                <w:rFonts w:cs="Arial"/>
                <w:szCs w:val="20"/>
                <w:lang w:eastAsia="sl-SI"/>
              </w:rPr>
              <w:t>katerem</w:t>
            </w:r>
            <w:r w:rsidRPr="00622F0D">
              <w:rPr>
                <w:rFonts w:cs="Arial"/>
                <w:szCs w:val="20"/>
                <w:lang w:eastAsia="sl-SI"/>
              </w:rPr>
              <w:t xml:space="preserve"> se ustanovi služnost v javno korist, in trajanje služnosti v javno korist), navedbo sklepa Vlade Republike Slovenije o ugotovljeni javni koristi, ki mora biti objavljen v Uradnem listu RS, in ponudbo za sklenitev pogodbe o ustanovitvi služnosti iz 23. člena tega zakona. Ne glede na 110. </w:t>
            </w:r>
            <w:r w:rsidR="00450C02" w:rsidRPr="00622F0D">
              <w:rPr>
                <w:rFonts w:cs="Arial"/>
                <w:szCs w:val="20"/>
                <w:lang w:eastAsia="sl-SI"/>
              </w:rPr>
              <w:t>č</w:t>
            </w:r>
            <w:r w:rsidRPr="00622F0D">
              <w:rPr>
                <w:rFonts w:cs="Arial"/>
                <w:szCs w:val="20"/>
                <w:lang w:eastAsia="sl-SI"/>
              </w:rPr>
              <w:t xml:space="preserve">len Zakona o urejanju prostora se postopek za ustanovitev služnosti v javno korist začne s sklepom, zoper katerega ni </w:t>
            </w:r>
            <w:r w:rsidR="00A65C00" w:rsidRPr="00622F0D">
              <w:rPr>
                <w:rFonts w:cs="Arial"/>
                <w:szCs w:val="20"/>
                <w:lang w:eastAsia="sl-SI"/>
              </w:rPr>
              <w:t>dovoljena</w:t>
            </w:r>
            <w:r w:rsidRPr="00622F0D">
              <w:rPr>
                <w:rFonts w:cs="Arial"/>
                <w:szCs w:val="20"/>
                <w:lang w:eastAsia="sl-SI"/>
              </w:rPr>
              <w:t xml:space="preserve"> pritožba. Taka določa je namenjena uresničevanju načela gospodarnosti postopka. V četrtem odstavku pa je določeno, da p</w:t>
            </w:r>
            <w:r w:rsidR="00A65C00" w:rsidRPr="00622F0D">
              <w:rPr>
                <w:rFonts w:cs="Arial"/>
                <w:szCs w:val="20"/>
                <w:lang w:eastAsia="sl-SI"/>
              </w:rPr>
              <w:t>ritožba</w:t>
            </w:r>
            <w:r w:rsidRPr="00622F0D">
              <w:rPr>
                <w:rFonts w:cs="Arial"/>
                <w:szCs w:val="20"/>
                <w:lang w:val="x-none" w:eastAsia="sl-SI"/>
              </w:rPr>
              <w:t xml:space="preserve"> zoper odločbo o ustanovitvi služnosti v javno korist ne zadrži njene izvršitve</w:t>
            </w:r>
            <w:r w:rsidRPr="00622F0D">
              <w:rPr>
                <w:rFonts w:cs="Arial"/>
                <w:szCs w:val="20"/>
                <w:lang w:eastAsia="sl-SI"/>
              </w:rPr>
              <w:t xml:space="preserve">, ker je to nujno zaradi čimprejšnje ureditve pravnih razmer. Ta določba pomeni odstop oziroma nadomešča nujni postopek po 104. </w:t>
            </w:r>
            <w:r w:rsidR="00082673" w:rsidRPr="00622F0D">
              <w:rPr>
                <w:rFonts w:cs="Arial"/>
                <w:szCs w:val="20"/>
                <w:lang w:eastAsia="sl-SI"/>
              </w:rPr>
              <w:t>č</w:t>
            </w:r>
            <w:r w:rsidRPr="00622F0D">
              <w:rPr>
                <w:rFonts w:cs="Arial"/>
                <w:szCs w:val="20"/>
                <w:lang w:eastAsia="sl-SI"/>
              </w:rPr>
              <w:t>lenu Zakona o urejanju prostora.</w:t>
            </w:r>
          </w:p>
          <w:p w14:paraId="15172C57" w14:textId="77777777" w:rsidR="009450F1" w:rsidRPr="00622F0D" w:rsidRDefault="009450F1" w:rsidP="00450C02">
            <w:pPr>
              <w:shd w:val="clear" w:color="auto" w:fill="FFFFFF"/>
              <w:spacing w:line="240" w:lineRule="auto"/>
              <w:jc w:val="both"/>
              <w:rPr>
                <w:rFonts w:cs="Arial"/>
                <w:bCs/>
                <w:szCs w:val="20"/>
                <w:lang w:val="x-none" w:eastAsia="sl-SI"/>
              </w:rPr>
            </w:pPr>
          </w:p>
          <w:p w14:paraId="350CC838" w14:textId="59D3A6CB" w:rsidR="009450F1" w:rsidRPr="00622F0D" w:rsidRDefault="009450F1" w:rsidP="00D85226">
            <w:pPr>
              <w:shd w:val="clear" w:color="auto" w:fill="FFFFFF"/>
              <w:spacing w:line="240" w:lineRule="auto"/>
              <w:rPr>
                <w:rFonts w:cs="Arial"/>
                <w:b/>
                <w:bCs/>
                <w:szCs w:val="20"/>
                <w:lang w:eastAsia="sl-SI"/>
              </w:rPr>
            </w:pPr>
            <w:r w:rsidRPr="00622F0D">
              <w:rPr>
                <w:rFonts w:cs="Arial"/>
                <w:b/>
                <w:bCs/>
                <w:szCs w:val="20"/>
                <w:lang w:eastAsia="sl-SI"/>
              </w:rPr>
              <w:t xml:space="preserve">K </w:t>
            </w:r>
            <w:r w:rsidR="004402E1" w:rsidRPr="00622F0D">
              <w:rPr>
                <w:rFonts w:cs="Arial"/>
                <w:b/>
                <w:bCs/>
                <w:szCs w:val="20"/>
                <w:lang w:eastAsia="sl-SI"/>
              </w:rPr>
              <w:t>40</w:t>
            </w:r>
            <w:r w:rsidRPr="00622F0D">
              <w:rPr>
                <w:rFonts w:cs="Arial"/>
                <w:b/>
                <w:bCs/>
                <w:szCs w:val="20"/>
                <w:lang w:eastAsia="sl-SI"/>
              </w:rPr>
              <w:t>. členu</w:t>
            </w:r>
          </w:p>
          <w:p w14:paraId="4669D22D" w14:textId="7887FC1B" w:rsidR="009450F1" w:rsidRPr="00622F0D" w:rsidRDefault="009450F1" w:rsidP="00CD4F38">
            <w:pPr>
              <w:shd w:val="clear" w:color="auto" w:fill="FFFFFF"/>
              <w:spacing w:after="60" w:line="240" w:lineRule="auto"/>
              <w:jc w:val="both"/>
              <w:rPr>
                <w:rFonts w:cs="Arial"/>
                <w:szCs w:val="20"/>
                <w:lang w:eastAsia="sl-SI"/>
              </w:rPr>
            </w:pPr>
            <w:r w:rsidRPr="00622F0D">
              <w:rPr>
                <w:rFonts w:cs="Arial"/>
                <w:szCs w:val="20"/>
                <w:lang w:val="x-none" w:eastAsia="sl-SI"/>
              </w:rPr>
              <w:t xml:space="preserve">Odškodnina za ustanovitev služnosti v javno korist se določi </w:t>
            </w:r>
            <w:r w:rsidRPr="00622F0D">
              <w:rPr>
                <w:rFonts w:cs="Arial"/>
                <w:szCs w:val="20"/>
                <w:lang w:eastAsia="sl-SI"/>
              </w:rPr>
              <w:t xml:space="preserve">od objave </w:t>
            </w:r>
            <w:r w:rsidR="00A65C00" w:rsidRPr="00622F0D">
              <w:rPr>
                <w:rFonts w:cs="Arial"/>
                <w:szCs w:val="20"/>
                <w:lang w:eastAsia="sl-SI"/>
              </w:rPr>
              <w:t>odločbe</w:t>
            </w:r>
            <w:r w:rsidRPr="00622F0D">
              <w:rPr>
                <w:rFonts w:cs="Arial"/>
                <w:szCs w:val="20"/>
                <w:lang w:eastAsia="sl-SI"/>
              </w:rPr>
              <w:t xml:space="preserve"> </w:t>
            </w:r>
            <w:r w:rsidR="00462340" w:rsidRPr="00622F0D">
              <w:rPr>
                <w:rFonts w:cs="Arial"/>
                <w:szCs w:val="20"/>
                <w:lang w:eastAsia="sl-SI"/>
              </w:rPr>
              <w:t>direktorja iz 16. člena</w:t>
            </w:r>
            <w:r w:rsidRPr="00622F0D">
              <w:rPr>
                <w:rFonts w:cs="Arial"/>
                <w:szCs w:val="20"/>
                <w:lang w:eastAsia="sl-SI"/>
              </w:rPr>
              <w:t xml:space="preserve"> zakona do poteka obdobja obremenitve zemljišča. </w:t>
            </w:r>
            <w:r w:rsidRPr="00622F0D">
              <w:rPr>
                <w:rFonts w:cs="Arial"/>
                <w:szCs w:val="20"/>
                <w:lang w:val="x-none" w:eastAsia="sl-SI"/>
              </w:rPr>
              <w:t xml:space="preserve">Odškodnina se </w:t>
            </w:r>
            <w:r w:rsidRPr="00622F0D">
              <w:rPr>
                <w:rFonts w:cs="Arial"/>
                <w:szCs w:val="20"/>
                <w:lang w:eastAsia="sl-SI"/>
              </w:rPr>
              <w:t xml:space="preserve">bo </w:t>
            </w:r>
            <w:r w:rsidRPr="00622F0D">
              <w:rPr>
                <w:rFonts w:cs="Arial"/>
                <w:szCs w:val="20"/>
                <w:lang w:val="x-none" w:eastAsia="sl-SI"/>
              </w:rPr>
              <w:t>izplač</w:t>
            </w:r>
            <w:r w:rsidRPr="00622F0D">
              <w:rPr>
                <w:rFonts w:cs="Arial"/>
                <w:szCs w:val="20"/>
                <w:lang w:eastAsia="sl-SI"/>
              </w:rPr>
              <w:t xml:space="preserve">evala </w:t>
            </w:r>
            <w:r w:rsidRPr="00622F0D">
              <w:rPr>
                <w:rFonts w:cs="Arial"/>
                <w:szCs w:val="20"/>
                <w:lang w:val="x-none" w:eastAsia="sl-SI"/>
              </w:rPr>
              <w:t>na letni ravni za preteklo leto, in sicer do konca meseca marca tekočega leta. Izplačilo za posamezno leto se izračuna tako, da se višina odškodnine, določena za celotno obdobje, deli s številom let, za katera je zemljišče obremenjeno s služnostjo v javno korist. Če odškodnina ni določena v istem koledarskem letu, kot je bila ustanovljena služnost v javno korist, se odškodnina za obdobje do določitve odškodnine, izplača do konca meseca marca leta, ki sledi letu, v katerem je bila določena odškodnina. Če služnost v javno korist ne traja celo koledarsko leto, se izplačilo za posamezno leto sorazmerno zmanjša.</w:t>
            </w:r>
            <w:r w:rsidRPr="00622F0D">
              <w:rPr>
                <w:rFonts w:cs="Arial"/>
                <w:szCs w:val="20"/>
                <w:lang w:eastAsia="sl-SI"/>
              </w:rPr>
              <w:t xml:space="preserve"> V primeru ukinitve služnosti </w:t>
            </w:r>
            <w:r w:rsidRPr="00622F0D">
              <w:rPr>
                <w:rFonts w:cs="Arial"/>
                <w:szCs w:val="20"/>
                <w:lang w:val="x-none" w:eastAsia="sl-SI"/>
              </w:rPr>
              <w:t>pred potekom obdobja, za katero je bila ustanovljena, se za preostalo obdobje odškodnina ne izplača.</w:t>
            </w:r>
            <w:r w:rsidRPr="00622F0D">
              <w:rPr>
                <w:rFonts w:cs="Arial"/>
                <w:szCs w:val="20"/>
                <w:lang w:eastAsia="sl-SI"/>
              </w:rPr>
              <w:t xml:space="preserve"> Taka ureditev določitve in izplačila odškodnine bo veljala tako v primeru sporazumne ustanovitve služnosti kot v primeru, če se bo odškodnina določila v sodnem postopku. Po mnenju predlagatelja je takšna ureditev utemeljena, saj je v tem primeru dejanska potreba po služnosti v javno korist bodoče negotovo dejstvo, ki ga ni mogoče natančno predvideti in opredeliti ob ustanovitvi služnosti v javno korist. Načelo sorazmernosti pa terja, da morajo takoj, ko prenehajo razlogi za </w:t>
            </w:r>
            <w:r w:rsidR="00A65C00" w:rsidRPr="00622F0D">
              <w:rPr>
                <w:rFonts w:cs="Arial"/>
                <w:szCs w:val="20"/>
                <w:lang w:eastAsia="sl-SI"/>
              </w:rPr>
              <w:t>posege</w:t>
            </w:r>
            <w:r w:rsidRPr="00622F0D">
              <w:rPr>
                <w:rFonts w:cs="Arial"/>
                <w:szCs w:val="20"/>
                <w:lang w:eastAsia="sl-SI"/>
              </w:rPr>
              <w:t>, ki terjajo ustanovitev služnosti, ti posegi prenehati, s tem pa tudi pravica do služnosti in posledično tudi pravica do odškodnine.</w:t>
            </w:r>
          </w:p>
          <w:p w14:paraId="64B0ED46" w14:textId="27914789" w:rsidR="009450F1" w:rsidRPr="00622F0D" w:rsidRDefault="009450F1" w:rsidP="00CD4F38">
            <w:pPr>
              <w:shd w:val="clear" w:color="auto" w:fill="FFFFFF"/>
              <w:spacing w:after="60" w:line="240" w:lineRule="auto"/>
              <w:jc w:val="both"/>
              <w:rPr>
                <w:rFonts w:cs="Arial"/>
                <w:szCs w:val="20"/>
                <w:lang w:eastAsia="sl-SI"/>
              </w:rPr>
            </w:pPr>
            <w:r w:rsidRPr="00622F0D">
              <w:rPr>
                <w:rFonts w:cs="Arial"/>
                <w:szCs w:val="20"/>
                <w:lang w:eastAsia="sl-SI"/>
              </w:rPr>
              <w:t>Določeno je, da bo o</w:t>
            </w:r>
            <w:r w:rsidR="00A65C00" w:rsidRPr="00622F0D">
              <w:rPr>
                <w:rFonts w:cs="Arial"/>
                <w:szCs w:val="20"/>
                <w:lang w:eastAsia="sl-SI"/>
              </w:rPr>
              <w:t>dškodnino</w:t>
            </w:r>
            <w:r w:rsidRPr="00622F0D">
              <w:rPr>
                <w:rFonts w:cs="Arial"/>
                <w:szCs w:val="20"/>
                <w:lang w:val="x-none" w:eastAsia="sl-SI"/>
              </w:rPr>
              <w:t xml:space="preserve"> </w:t>
            </w:r>
            <w:r w:rsidRPr="00622F0D">
              <w:rPr>
                <w:rFonts w:cs="Arial"/>
                <w:szCs w:val="20"/>
                <w:lang w:eastAsia="sl-SI"/>
              </w:rPr>
              <w:t>upravičencu izplačala</w:t>
            </w:r>
            <w:r w:rsidRPr="00622F0D">
              <w:rPr>
                <w:rFonts w:cs="Arial"/>
                <w:szCs w:val="20"/>
                <w:lang w:val="x-none" w:eastAsia="sl-SI"/>
              </w:rPr>
              <w:t xml:space="preserve"> </w:t>
            </w:r>
            <w:r w:rsidRPr="00622F0D">
              <w:rPr>
                <w:rFonts w:cs="Arial"/>
                <w:szCs w:val="20"/>
                <w:lang w:eastAsia="sl-SI"/>
              </w:rPr>
              <w:t>Uprava</w:t>
            </w:r>
            <w:r w:rsidRPr="00622F0D">
              <w:rPr>
                <w:rFonts w:cs="Arial"/>
                <w:szCs w:val="20"/>
                <w:lang w:val="x-none" w:eastAsia="sl-SI"/>
              </w:rPr>
              <w:t xml:space="preserve"> na osebni oziroma poslovni račun lastnika zemljišča. Sredstva za izplačilo odškodnine se zagotovijo v proračunu Republike Slovenije v okviru finančnega načrta </w:t>
            </w:r>
            <w:r w:rsidRPr="00622F0D">
              <w:rPr>
                <w:rFonts w:cs="Arial"/>
                <w:szCs w:val="20"/>
                <w:lang w:eastAsia="sl-SI"/>
              </w:rPr>
              <w:t>Uprave</w:t>
            </w:r>
            <w:r w:rsidRPr="00622F0D">
              <w:rPr>
                <w:rFonts w:cs="Arial"/>
                <w:szCs w:val="20"/>
                <w:lang w:val="x-none" w:eastAsia="sl-SI"/>
              </w:rPr>
              <w:t>.</w:t>
            </w:r>
          </w:p>
          <w:p w14:paraId="728B89F7" w14:textId="77777777" w:rsidR="00D85226" w:rsidRPr="00622F0D" w:rsidRDefault="00D85226" w:rsidP="00CD4F38">
            <w:pPr>
              <w:shd w:val="clear" w:color="auto" w:fill="FFFFFF"/>
              <w:spacing w:after="60" w:line="240" w:lineRule="auto"/>
              <w:rPr>
                <w:rFonts w:cs="Arial"/>
                <w:b/>
                <w:bCs/>
                <w:szCs w:val="20"/>
                <w:lang w:eastAsia="sl-SI"/>
              </w:rPr>
            </w:pPr>
          </w:p>
          <w:p w14:paraId="6E38CC61" w14:textId="14A4179C" w:rsidR="009450F1" w:rsidRPr="00622F0D" w:rsidRDefault="009450F1" w:rsidP="00D85226">
            <w:pPr>
              <w:shd w:val="clear" w:color="auto" w:fill="FFFFFF"/>
              <w:spacing w:line="240" w:lineRule="auto"/>
              <w:rPr>
                <w:rFonts w:cs="Arial"/>
                <w:b/>
                <w:bCs/>
                <w:szCs w:val="20"/>
                <w:lang w:eastAsia="sl-SI"/>
              </w:rPr>
            </w:pPr>
            <w:r w:rsidRPr="00622F0D">
              <w:rPr>
                <w:rFonts w:cs="Arial"/>
                <w:b/>
                <w:bCs/>
                <w:szCs w:val="20"/>
                <w:lang w:eastAsia="sl-SI"/>
              </w:rPr>
              <w:t xml:space="preserve">K </w:t>
            </w:r>
            <w:r w:rsidR="003E4802" w:rsidRPr="00622F0D">
              <w:rPr>
                <w:rFonts w:cs="Arial"/>
                <w:b/>
                <w:bCs/>
                <w:szCs w:val="20"/>
                <w:lang w:eastAsia="sl-SI"/>
              </w:rPr>
              <w:t>4</w:t>
            </w:r>
            <w:r w:rsidR="004402E1" w:rsidRPr="00622F0D">
              <w:rPr>
                <w:rFonts w:cs="Arial"/>
                <w:b/>
                <w:bCs/>
                <w:szCs w:val="20"/>
                <w:lang w:eastAsia="sl-SI"/>
              </w:rPr>
              <w:t>1</w:t>
            </w:r>
            <w:r w:rsidRPr="00622F0D">
              <w:rPr>
                <w:rFonts w:cs="Arial"/>
                <w:b/>
                <w:bCs/>
                <w:szCs w:val="20"/>
                <w:lang w:eastAsia="sl-SI"/>
              </w:rPr>
              <w:t>.</w:t>
            </w:r>
            <w:r w:rsidRPr="00622F0D">
              <w:rPr>
                <w:rFonts w:cs="Arial"/>
                <w:b/>
                <w:bCs/>
                <w:szCs w:val="20"/>
                <w:lang w:val="x-none" w:eastAsia="sl-SI"/>
              </w:rPr>
              <w:t xml:space="preserve"> člen</w:t>
            </w:r>
            <w:r w:rsidRPr="00622F0D">
              <w:rPr>
                <w:rFonts w:cs="Arial"/>
                <w:b/>
                <w:bCs/>
                <w:szCs w:val="20"/>
                <w:lang w:eastAsia="sl-SI"/>
              </w:rPr>
              <w:t>u</w:t>
            </w:r>
          </w:p>
          <w:p w14:paraId="140584A0" w14:textId="349C6010" w:rsidR="009450F1" w:rsidRPr="00622F0D" w:rsidRDefault="009450F1" w:rsidP="00D85226">
            <w:pPr>
              <w:shd w:val="clear" w:color="auto" w:fill="FFFFFF"/>
              <w:spacing w:line="240" w:lineRule="auto"/>
              <w:jc w:val="both"/>
              <w:rPr>
                <w:rFonts w:cs="Arial"/>
                <w:szCs w:val="20"/>
                <w:lang w:val="x-none" w:eastAsia="sl-SI"/>
              </w:rPr>
            </w:pPr>
            <w:r w:rsidRPr="00622F0D">
              <w:rPr>
                <w:rFonts w:cs="Arial"/>
                <w:szCs w:val="20"/>
                <w:lang w:val="x-none" w:eastAsia="sl-SI"/>
              </w:rPr>
              <w:t>Če upravičen</w:t>
            </w:r>
            <w:r w:rsidRPr="00622F0D">
              <w:rPr>
                <w:rFonts w:cs="Arial"/>
                <w:szCs w:val="20"/>
                <w:lang w:eastAsia="sl-SI"/>
              </w:rPr>
              <w:t>cu</w:t>
            </w:r>
            <w:r w:rsidRPr="00622F0D">
              <w:rPr>
                <w:rFonts w:cs="Arial"/>
                <w:szCs w:val="20"/>
                <w:lang w:val="x-none" w:eastAsia="sl-SI"/>
              </w:rPr>
              <w:t xml:space="preserve"> do služnosti v javno korist </w:t>
            </w:r>
            <w:r w:rsidRPr="00622F0D">
              <w:rPr>
                <w:rFonts w:cs="Arial"/>
                <w:szCs w:val="20"/>
                <w:lang w:eastAsia="sl-SI"/>
              </w:rPr>
              <w:t xml:space="preserve">ne uspe pridobiti </w:t>
            </w:r>
            <w:r w:rsidRPr="00622F0D">
              <w:rPr>
                <w:rFonts w:cs="Arial"/>
                <w:szCs w:val="20"/>
                <w:lang w:val="x-none" w:eastAsia="sl-SI"/>
              </w:rPr>
              <w:t>podatkov o lastniku zemljišča iz uradnih evidenc, ker ti podatki ne obstajajo ali ker organi, ki vodijo uradne evidence, s podatki ne razpolagajo, al</w:t>
            </w:r>
            <w:r w:rsidR="00CD4F38" w:rsidRPr="00622F0D">
              <w:rPr>
                <w:rFonts w:cs="Arial"/>
                <w:szCs w:val="20"/>
                <w:lang w:val="x-none" w:eastAsia="sl-SI"/>
              </w:rPr>
              <w:t>i so podatki v evidenci napačni</w:t>
            </w:r>
            <w:r w:rsidRPr="00622F0D">
              <w:rPr>
                <w:rFonts w:cs="Arial"/>
                <w:szCs w:val="20"/>
                <w:lang w:val="x-none" w:eastAsia="sl-SI"/>
              </w:rPr>
              <w:t xml:space="preserve"> ali lastnik zemljišča zaradi neznanega bivališča ne more sodelovati v postopku, pošlje centru za socialno delo predlog za postavitev skrbnika za poseben primer.</w:t>
            </w:r>
            <w:r w:rsidRPr="00622F0D">
              <w:rPr>
                <w:rFonts w:cs="Arial"/>
                <w:szCs w:val="20"/>
                <w:lang w:eastAsia="sl-SI"/>
              </w:rPr>
              <w:t xml:space="preserve"> </w:t>
            </w:r>
            <w:r w:rsidRPr="00622F0D">
              <w:rPr>
                <w:rFonts w:cs="Arial"/>
                <w:szCs w:val="20"/>
                <w:lang w:val="x-none" w:eastAsia="sl-SI"/>
              </w:rPr>
              <w:t>Center za socialno delo v 60 dneh imenuje skrbnika za poseben primer, ki zastopa lastnika zemljišča in varuje njegove koristi.</w:t>
            </w:r>
          </w:p>
          <w:p w14:paraId="762A663A" w14:textId="77777777" w:rsidR="004402E1" w:rsidRPr="00622F0D" w:rsidRDefault="004402E1" w:rsidP="00D85226">
            <w:pPr>
              <w:shd w:val="clear" w:color="auto" w:fill="FFFFFF"/>
              <w:spacing w:line="240" w:lineRule="auto"/>
              <w:jc w:val="both"/>
              <w:rPr>
                <w:rFonts w:cs="Arial"/>
                <w:szCs w:val="20"/>
                <w:lang w:eastAsia="sl-SI"/>
              </w:rPr>
            </w:pPr>
          </w:p>
          <w:p w14:paraId="4B133DB3" w14:textId="746307FE" w:rsidR="00012033" w:rsidRPr="00622F0D" w:rsidRDefault="00012033" w:rsidP="00391286">
            <w:pPr>
              <w:pStyle w:val="Neotevilenodstavek"/>
              <w:spacing w:line="240" w:lineRule="auto"/>
              <w:rPr>
                <w:b/>
                <w:sz w:val="20"/>
                <w:szCs w:val="20"/>
              </w:rPr>
            </w:pPr>
            <w:r w:rsidRPr="00622F0D">
              <w:rPr>
                <w:b/>
                <w:sz w:val="20"/>
                <w:szCs w:val="20"/>
              </w:rPr>
              <w:t xml:space="preserve">K </w:t>
            </w:r>
            <w:r w:rsidR="003E4802" w:rsidRPr="00622F0D">
              <w:rPr>
                <w:b/>
                <w:sz w:val="20"/>
                <w:szCs w:val="20"/>
              </w:rPr>
              <w:t>42</w:t>
            </w:r>
            <w:r w:rsidRPr="00622F0D">
              <w:rPr>
                <w:b/>
                <w:sz w:val="20"/>
                <w:szCs w:val="20"/>
              </w:rPr>
              <w:t xml:space="preserve">. členu </w:t>
            </w:r>
          </w:p>
          <w:p w14:paraId="3C32C828" w14:textId="7E22E31D" w:rsidR="00AC22D7" w:rsidRPr="00622F0D" w:rsidRDefault="00AC22D7" w:rsidP="00AC22D7">
            <w:pPr>
              <w:pStyle w:val="Neotevilenodstavek"/>
              <w:spacing w:line="240" w:lineRule="auto"/>
              <w:rPr>
                <w:sz w:val="20"/>
                <w:szCs w:val="20"/>
              </w:rPr>
            </w:pPr>
            <w:r w:rsidRPr="00622F0D">
              <w:rPr>
                <w:sz w:val="20"/>
                <w:szCs w:val="20"/>
              </w:rPr>
              <w:t>Da bi na določenem območ</w:t>
            </w:r>
            <w:r w:rsidR="00CD4F38" w:rsidRPr="00622F0D">
              <w:rPr>
                <w:sz w:val="20"/>
                <w:szCs w:val="20"/>
              </w:rPr>
              <w:t>ju znotraj območja z omejitvami</w:t>
            </w:r>
            <w:r w:rsidRPr="00622F0D">
              <w:rPr>
                <w:sz w:val="20"/>
                <w:szCs w:val="20"/>
              </w:rPr>
              <w:t xml:space="preserve"> zagotovili čim manj vznemirjanja divjih prašičev in s tem preprečili širjene bolezni, lahko generalni lahko direktor </w:t>
            </w:r>
            <w:r w:rsidR="00CD4F38" w:rsidRPr="00622F0D">
              <w:rPr>
                <w:sz w:val="20"/>
                <w:szCs w:val="20"/>
              </w:rPr>
              <w:t>Uprave</w:t>
            </w:r>
            <w:r w:rsidRPr="00622F0D">
              <w:rPr>
                <w:sz w:val="20"/>
                <w:szCs w:val="20"/>
              </w:rPr>
              <w:t xml:space="preserve"> po pridobitvi soglasja Vlade Republike Slovenije omeji ali prepove izvajanje kmetijskih, gozdarskih ali drugih aktivnosti.</w:t>
            </w:r>
          </w:p>
          <w:p w14:paraId="03356EFE" w14:textId="77777777" w:rsidR="00AC22D7" w:rsidRPr="00622F0D" w:rsidRDefault="00AC22D7" w:rsidP="00AC22D7">
            <w:pPr>
              <w:pStyle w:val="Neotevilenodstavek"/>
              <w:spacing w:line="240" w:lineRule="auto"/>
              <w:rPr>
                <w:sz w:val="20"/>
                <w:szCs w:val="20"/>
              </w:rPr>
            </w:pPr>
            <w:r w:rsidRPr="00622F0D">
              <w:rPr>
                <w:sz w:val="20"/>
                <w:szCs w:val="20"/>
              </w:rPr>
              <w:t>Omejitev ali prepoved iz prejšnjega odstavka lahko zajema:</w:t>
            </w:r>
          </w:p>
          <w:p w14:paraId="33EFAC30" w14:textId="48695E6C" w:rsidR="00AC22D7" w:rsidRPr="00622F0D" w:rsidRDefault="00AC22D7" w:rsidP="007218C3">
            <w:pPr>
              <w:pStyle w:val="Neotevilenodstavek"/>
              <w:numPr>
                <w:ilvl w:val="0"/>
                <w:numId w:val="129"/>
              </w:numPr>
              <w:spacing w:line="240" w:lineRule="auto"/>
              <w:rPr>
                <w:sz w:val="20"/>
                <w:szCs w:val="20"/>
              </w:rPr>
            </w:pPr>
            <w:r w:rsidRPr="00622F0D">
              <w:rPr>
                <w:sz w:val="20"/>
                <w:szCs w:val="20"/>
              </w:rPr>
              <w:t>prepoved spravila pridelkov;</w:t>
            </w:r>
          </w:p>
          <w:p w14:paraId="0CAD83D6" w14:textId="0D582EB4" w:rsidR="00AC22D7" w:rsidRPr="00622F0D" w:rsidRDefault="00AC22D7" w:rsidP="007218C3">
            <w:pPr>
              <w:pStyle w:val="Neotevilenodstavek"/>
              <w:numPr>
                <w:ilvl w:val="0"/>
                <w:numId w:val="129"/>
              </w:numPr>
              <w:spacing w:line="240" w:lineRule="auto"/>
              <w:rPr>
                <w:sz w:val="20"/>
                <w:szCs w:val="20"/>
              </w:rPr>
            </w:pPr>
            <w:r w:rsidRPr="00622F0D">
              <w:rPr>
                <w:sz w:val="20"/>
                <w:szCs w:val="20"/>
              </w:rPr>
              <w:t>prepoved košnje in spravila krme;</w:t>
            </w:r>
          </w:p>
          <w:p w14:paraId="77A75D6A" w14:textId="0B045E39" w:rsidR="00AC22D7" w:rsidRPr="00622F0D" w:rsidRDefault="00AC22D7" w:rsidP="007218C3">
            <w:pPr>
              <w:pStyle w:val="Neotevilenodstavek"/>
              <w:numPr>
                <w:ilvl w:val="0"/>
                <w:numId w:val="129"/>
              </w:numPr>
              <w:spacing w:line="240" w:lineRule="auto"/>
              <w:rPr>
                <w:sz w:val="20"/>
                <w:szCs w:val="20"/>
              </w:rPr>
            </w:pPr>
            <w:r w:rsidRPr="00622F0D">
              <w:rPr>
                <w:sz w:val="20"/>
                <w:szCs w:val="20"/>
              </w:rPr>
              <w:t>prepoved sečnje in spravila lesa iz gozdov;</w:t>
            </w:r>
          </w:p>
          <w:p w14:paraId="6AB79FF2" w14:textId="419F7857" w:rsidR="00AC22D7" w:rsidRPr="00622F0D" w:rsidRDefault="00AC22D7" w:rsidP="007218C3">
            <w:pPr>
              <w:pStyle w:val="Neotevilenodstavek"/>
              <w:numPr>
                <w:ilvl w:val="0"/>
                <w:numId w:val="129"/>
              </w:numPr>
              <w:spacing w:line="240" w:lineRule="auto"/>
              <w:rPr>
                <w:sz w:val="20"/>
                <w:szCs w:val="20"/>
              </w:rPr>
            </w:pPr>
            <w:r w:rsidRPr="00622F0D">
              <w:rPr>
                <w:sz w:val="20"/>
                <w:szCs w:val="20"/>
              </w:rPr>
              <w:t>prepoved nabiranja gob in drugih gozdnih sadežev;</w:t>
            </w:r>
          </w:p>
          <w:p w14:paraId="217FEB3F" w14:textId="1DD86DF6" w:rsidR="00AC22D7" w:rsidRPr="00622F0D" w:rsidRDefault="00AC22D7" w:rsidP="007218C3">
            <w:pPr>
              <w:pStyle w:val="Neotevilenodstavek"/>
              <w:numPr>
                <w:ilvl w:val="0"/>
                <w:numId w:val="129"/>
              </w:numPr>
              <w:spacing w:line="240" w:lineRule="auto"/>
              <w:rPr>
                <w:sz w:val="20"/>
                <w:szCs w:val="20"/>
              </w:rPr>
            </w:pPr>
            <w:r w:rsidRPr="00622F0D">
              <w:rPr>
                <w:sz w:val="20"/>
                <w:szCs w:val="20"/>
              </w:rPr>
              <w:t>prepoved oziroma omejitev gibanja;</w:t>
            </w:r>
          </w:p>
          <w:p w14:paraId="43708BAE" w14:textId="12FF2D5E" w:rsidR="00AC22D7" w:rsidRPr="00622F0D" w:rsidRDefault="00AC22D7" w:rsidP="007218C3">
            <w:pPr>
              <w:pStyle w:val="Neotevilenodstavek"/>
              <w:numPr>
                <w:ilvl w:val="0"/>
                <w:numId w:val="129"/>
              </w:numPr>
              <w:spacing w:line="240" w:lineRule="auto"/>
              <w:rPr>
                <w:sz w:val="20"/>
                <w:szCs w:val="20"/>
              </w:rPr>
            </w:pPr>
            <w:r w:rsidRPr="00622F0D">
              <w:rPr>
                <w:sz w:val="20"/>
                <w:szCs w:val="20"/>
              </w:rPr>
              <w:t>prepoved drugih aktivnosti, ki imajo lahko za posledico širjenje APK.</w:t>
            </w:r>
          </w:p>
          <w:p w14:paraId="4FAB6A1A" w14:textId="27D54F2E" w:rsidR="00AC22D7" w:rsidRPr="00622F0D" w:rsidRDefault="00AC22D7" w:rsidP="00AC22D7">
            <w:pPr>
              <w:pStyle w:val="Neotevilenodstavek"/>
              <w:spacing w:line="240" w:lineRule="auto"/>
              <w:rPr>
                <w:sz w:val="20"/>
                <w:szCs w:val="20"/>
              </w:rPr>
            </w:pPr>
            <w:r w:rsidRPr="00622F0D">
              <w:rPr>
                <w:sz w:val="20"/>
                <w:szCs w:val="20"/>
              </w:rPr>
              <w:t xml:space="preserve">Nadzor omejitev oziroma prepovedi iz tega člena opravljajo uradni veterinarji, lovski, gozdarski in kmetijski inšpektorji in na javnih prometnicah in javnih površinah tudi policija – glej </w:t>
            </w:r>
            <w:r w:rsidR="00130A2A" w:rsidRPr="00622F0D">
              <w:rPr>
                <w:sz w:val="20"/>
                <w:szCs w:val="20"/>
              </w:rPr>
              <w:t>61</w:t>
            </w:r>
            <w:r w:rsidRPr="00622F0D">
              <w:rPr>
                <w:sz w:val="20"/>
                <w:szCs w:val="20"/>
              </w:rPr>
              <w:t xml:space="preserve">. in </w:t>
            </w:r>
            <w:r w:rsidR="00130A2A" w:rsidRPr="00622F0D">
              <w:rPr>
                <w:sz w:val="20"/>
                <w:szCs w:val="20"/>
              </w:rPr>
              <w:t>62</w:t>
            </w:r>
            <w:r w:rsidRPr="00622F0D">
              <w:rPr>
                <w:sz w:val="20"/>
                <w:szCs w:val="20"/>
              </w:rPr>
              <w:t>. člen ZAPK.</w:t>
            </w:r>
          </w:p>
          <w:p w14:paraId="7E1243C1" w14:textId="77777777" w:rsidR="00AC22D7" w:rsidRPr="00622F0D" w:rsidRDefault="00AC22D7" w:rsidP="00391286">
            <w:pPr>
              <w:pStyle w:val="Neotevilenodstavek"/>
              <w:spacing w:line="240" w:lineRule="auto"/>
              <w:rPr>
                <w:b/>
                <w:sz w:val="20"/>
                <w:szCs w:val="20"/>
              </w:rPr>
            </w:pPr>
          </w:p>
          <w:p w14:paraId="144C1CB6" w14:textId="77777777" w:rsidR="00130A2A" w:rsidRPr="00622F0D" w:rsidRDefault="004402E1" w:rsidP="00391286">
            <w:pPr>
              <w:pStyle w:val="Neotevilenodstavek"/>
              <w:spacing w:line="240" w:lineRule="auto"/>
              <w:rPr>
                <w:b/>
                <w:sz w:val="20"/>
                <w:szCs w:val="20"/>
              </w:rPr>
            </w:pPr>
            <w:r w:rsidRPr="00622F0D">
              <w:rPr>
                <w:b/>
                <w:sz w:val="20"/>
                <w:szCs w:val="20"/>
              </w:rPr>
              <w:t>K 43. členu</w:t>
            </w:r>
          </w:p>
          <w:p w14:paraId="46F61CFA" w14:textId="0DB396E3" w:rsidR="00130A2A" w:rsidRPr="00622F0D" w:rsidRDefault="004402E1" w:rsidP="00391286">
            <w:pPr>
              <w:pStyle w:val="Neotevilenodstavek"/>
              <w:spacing w:line="240" w:lineRule="auto"/>
              <w:rPr>
                <w:sz w:val="20"/>
                <w:szCs w:val="20"/>
              </w:rPr>
            </w:pPr>
            <w:r w:rsidRPr="00622F0D">
              <w:rPr>
                <w:sz w:val="20"/>
                <w:szCs w:val="20"/>
              </w:rPr>
              <w:t>Za preprečevanje prenosa APK z divjih prašičev na domače prašiče se lahko na določenem območju z omejitvami odredi pokončanje domačih prašičev in divjih prašičev v oborah in oborah za posebne namene ter prepove rejo prašičev, divjih prašičev v oborah in oborah za posebne namene v času trajanja ukrepa na določenem območju z omejitvami.</w:t>
            </w:r>
          </w:p>
          <w:p w14:paraId="3DB049DF" w14:textId="77777777" w:rsidR="004402E1" w:rsidRPr="00622F0D" w:rsidRDefault="004402E1" w:rsidP="00391286">
            <w:pPr>
              <w:pStyle w:val="Neotevilenodstavek"/>
              <w:spacing w:line="240" w:lineRule="auto"/>
              <w:rPr>
                <w:sz w:val="20"/>
                <w:szCs w:val="20"/>
              </w:rPr>
            </w:pPr>
          </w:p>
          <w:p w14:paraId="1DBE3AED" w14:textId="1266FEDD" w:rsidR="00012033" w:rsidRPr="00622F0D" w:rsidRDefault="00012033" w:rsidP="00391286">
            <w:pPr>
              <w:pStyle w:val="Neotevilenodstavek"/>
              <w:spacing w:line="240" w:lineRule="auto"/>
              <w:rPr>
                <w:b/>
                <w:sz w:val="20"/>
                <w:szCs w:val="20"/>
              </w:rPr>
            </w:pPr>
            <w:r w:rsidRPr="00622F0D">
              <w:rPr>
                <w:b/>
                <w:sz w:val="20"/>
                <w:szCs w:val="20"/>
              </w:rPr>
              <w:t xml:space="preserve">K </w:t>
            </w:r>
            <w:r w:rsidR="00130A2A" w:rsidRPr="00622F0D">
              <w:rPr>
                <w:b/>
                <w:sz w:val="20"/>
                <w:szCs w:val="20"/>
              </w:rPr>
              <w:t>44</w:t>
            </w:r>
            <w:r w:rsidRPr="00622F0D">
              <w:rPr>
                <w:b/>
                <w:sz w:val="20"/>
                <w:szCs w:val="20"/>
              </w:rPr>
              <w:t xml:space="preserve">. členu </w:t>
            </w:r>
          </w:p>
          <w:p w14:paraId="25E75AA9" w14:textId="473EEFA8" w:rsidR="001E42F3" w:rsidRPr="00622F0D" w:rsidRDefault="001E42F3" w:rsidP="001E42F3">
            <w:pPr>
              <w:tabs>
                <w:tab w:val="left" w:pos="284"/>
              </w:tabs>
              <w:spacing w:after="60" w:line="240" w:lineRule="auto"/>
              <w:jc w:val="both"/>
              <w:rPr>
                <w:rFonts w:cs="Arial"/>
                <w:szCs w:val="20"/>
              </w:rPr>
            </w:pPr>
            <w:r w:rsidRPr="00622F0D">
              <w:rPr>
                <w:rFonts w:cs="Arial"/>
                <w:szCs w:val="20"/>
              </w:rPr>
              <w:t xml:space="preserve">V kolikor bodo na območju lovišča odrejeni nujni ukrepi prepovedi lova, potem ima ministrstvo možnost, da znesek koncesijske dajatve zniža ali pa odpravi obveznost plačila celotnega zneska koncesijske dajatve. Ker lahko prepoved lova traja zelo različno obdobje oziroma prične veljati v različnem obdobju leta, ima ta prepoved tudi različen vpliv na upravljanje z divjadjo v lovišču. Zaradi navedenega je pomembno, da obstaja predpisan postopek za znižanje ali odpravo plačila koncesijske dajatve. V Uredbi o podelitvi koncesij za trajnostno gospodarjenje z divjadjo (Uradni list RS, št. 100/08) je določeno, da lahko minister na predlog </w:t>
            </w:r>
            <w:r w:rsidR="00E43DBC" w:rsidRPr="00622F0D">
              <w:rPr>
                <w:rFonts w:cs="Arial"/>
                <w:szCs w:val="20"/>
              </w:rPr>
              <w:t>ZGS</w:t>
            </w:r>
            <w:r w:rsidRPr="00622F0D">
              <w:rPr>
                <w:rFonts w:cs="Arial"/>
                <w:szCs w:val="20"/>
              </w:rPr>
              <w:t xml:space="preserve">, </w:t>
            </w:r>
            <w:r w:rsidR="00E54EC4" w:rsidRPr="00622F0D">
              <w:rPr>
                <w:rFonts w:cs="Arial"/>
                <w:szCs w:val="20"/>
              </w:rPr>
              <w:t>LZS</w:t>
            </w:r>
            <w:r w:rsidRPr="00622F0D">
              <w:rPr>
                <w:rFonts w:cs="Arial"/>
                <w:szCs w:val="20"/>
              </w:rPr>
              <w:t xml:space="preserve"> ali lovske inšpekcije za posamezno lovišče v tekočem letu zniža koncesijsko dajatev, vendar ta ne sme znašati manj kot 10% od osnove za izračun koncesijske dajatve. O predlogu za znižanje koncesijske dajatve poda mnenje komisija, ki jo imenuje minister in jo sestavljajo trije člani. Komisijo sestavlja po en predstavnik ministrstva, </w:t>
            </w:r>
            <w:r w:rsidR="00E43DBC" w:rsidRPr="00622F0D">
              <w:rPr>
                <w:rFonts w:cs="Arial"/>
                <w:szCs w:val="20"/>
              </w:rPr>
              <w:t>ZGS</w:t>
            </w:r>
            <w:r w:rsidRPr="00622F0D">
              <w:rPr>
                <w:rFonts w:cs="Arial"/>
                <w:szCs w:val="20"/>
              </w:rPr>
              <w:t xml:space="preserve"> in lovske inšpekcije. Glede na navedeno bo na predlog prej navedenih organov lahko komisija pregledala vloge in se do njih opredelila, nato pa bo ministrstvo izdalo ugodilno ali zavrnilno odločbo. </w:t>
            </w:r>
          </w:p>
          <w:p w14:paraId="378DC097" w14:textId="77777777" w:rsidR="00012033" w:rsidRPr="00622F0D" w:rsidRDefault="001E42F3" w:rsidP="001E42F3">
            <w:pPr>
              <w:pStyle w:val="Neotevilenodstavek"/>
              <w:spacing w:line="240" w:lineRule="auto"/>
              <w:rPr>
                <w:sz w:val="20"/>
                <w:szCs w:val="20"/>
              </w:rPr>
            </w:pPr>
            <w:r w:rsidRPr="00622F0D">
              <w:rPr>
                <w:sz w:val="20"/>
                <w:szCs w:val="20"/>
              </w:rPr>
              <w:t xml:space="preserve">Pričakujemo, da bo zaradi zmanjšanja ali odprave plačila koncesijske dajatve za </w:t>
            </w:r>
            <w:r w:rsidRPr="00622F0D">
              <w:rPr>
                <w:b/>
                <w:sz w:val="20"/>
                <w:szCs w:val="20"/>
              </w:rPr>
              <w:t>cca 100.000</w:t>
            </w:r>
            <w:r w:rsidRPr="00622F0D">
              <w:rPr>
                <w:sz w:val="20"/>
                <w:szCs w:val="20"/>
              </w:rPr>
              <w:t xml:space="preserve"> eurov manj prihodkov v proračun. </w:t>
            </w:r>
          </w:p>
          <w:p w14:paraId="5422275D" w14:textId="77777777" w:rsidR="001E42F3" w:rsidRPr="00622F0D" w:rsidRDefault="001E42F3" w:rsidP="001E42F3">
            <w:pPr>
              <w:pStyle w:val="Neotevilenodstavek"/>
              <w:spacing w:line="240" w:lineRule="auto"/>
              <w:rPr>
                <w:sz w:val="20"/>
                <w:szCs w:val="20"/>
              </w:rPr>
            </w:pPr>
          </w:p>
          <w:p w14:paraId="3D4CF1B4" w14:textId="5D28685B" w:rsidR="00012033" w:rsidRPr="00622F0D" w:rsidRDefault="00012033" w:rsidP="00391286">
            <w:pPr>
              <w:pStyle w:val="Neotevilenodstavek"/>
              <w:spacing w:line="240" w:lineRule="auto"/>
              <w:rPr>
                <w:b/>
                <w:sz w:val="20"/>
                <w:szCs w:val="20"/>
              </w:rPr>
            </w:pPr>
            <w:r w:rsidRPr="00622F0D">
              <w:rPr>
                <w:b/>
                <w:sz w:val="20"/>
                <w:szCs w:val="20"/>
              </w:rPr>
              <w:t xml:space="preserve">K </w:t>
            </w:r>
            <w:r w:rsidR="0009794E" w:rsidRPr="00622F0D">
              <w:rPr>
                <w:b/>
                <w:sz w:val="20"/>
                <w:szCs w:val="20"/>
              </w:rPr>
              <w:t>4</w:t>
            </w:r>
            <w:r w:rsidR="00130A2A" w:rsidRPr="00622F0D">
              <w:rPr>
                <w:b/>
                <w:sz w:val="20"/>
                <w:szCs w:val="20"/>
              </w:rPr>
              <w:t>5</w:t>
            </w:r>
            <w:r w:rsidRPr="00622F0D">
              <w:rPr>
                <w:b/>
                <w:sz w:val="20"/>
                <w:szCs w:val="20"/>
              </w:rPr>
              <w:t xml:space="preserve">. členu </w:t>
            </w:r>
          </w:p>
          <w:p w14:paraId="4BE154D7" w14:textId="77777777" w:rsidR="00012033" w:rsidRPr="00622F0D" w:rsidRDefault="00012033" w:rsidP="00391286">
            <w:pPr>
              <w:pStyle w:val="Neotevilenodstavek"/>
              <w:spacing w:line="240" w:lineRule="auto"/>
              <w:rPr>
                <w:sz w:val="20"/>
                <w:szCs w:val="20"/>
              </w:rPr>
            </w:pPr>
            <w:r w:rsidRPr="00622F0D">
              <w:rPr>
                <w:sz w:val="20"/>
                <w:szCs w:val="20"/>
              </w:rPr>
              <w:t xml:space="preserve">Zaradi izvajanja nujnih ukrepov po tem zakonu Republika Slovenija zagotovi izplačilo </w:t>
            </w:r>
            <w:r w:rsidR="004042CE" w:rsidRPr="00622F0D">
              <w:rPr>
                <w:sz w:val="20"/>
                <w:szCs w:val="20"/>
              </w:rPr>
              <w:t xml:space="preserve">nadomestila za povzročeno škodo oziroma </w:t>
            </w:r>
            <w:r w:rsidRPr="00622F0D">
              <w:rPr>
                <w:sz w:val="20"/>
                <w:szCs w:val="20"/>
              </w:rPr>
              <w:t>odškodnin za:</w:t>
            </w:r>
          </w:p>
          <w:p w14:paraId="1E809CC4" w14:textId="77777777" w:rsidR="00012033" w:rsidRPr="00622F0D" w:rsidRDefault="00012033" w:rsidP="007218C3">
            <w:pPr>
              <w:pStyle w:val="Neotevilenodstavek"/>
              <w:numPr>
                <w:ilvl w:val="0"/>
                <w:numId w:val="130"/>
              </w:numPr>
              <w:spacing w:line="240" w:lineRule="auto"/>
              <w:rPr>
                <w:sz w:val="20"/>
                <w:szCs w:val="20"/>
              </w:rPr>
            </w:pPr>
            <w:r w:rsidRPr="00622F0D">
              <w:rPr>
                <w:sz w:val="20"/>
                <w:szCs w:val="20"/>
              </w:rPr>
              <w:t xml:space="preserve">škode, ki jo povzroči divjad v času prepovedi lova na kmetijskih in gozdnih kulturah; </w:t>
            </w:r>
          </w:p>
          <w:p w14:paraId="470ACAD1" w14:textId="77777777" w:rsidR="00012033" w:rsidRPr="00622F0D" w:rsidRDefault="00012033" w:rsidP="007218C3">
            <w:pPr>
              <w:pStyle w:val="Neotevilenodstavek"/>
              <w:numPr>
                <w:ilvl w:val="0"/>
                <w:numId w:val="130"/>
              </w:numPr>
              <w:spacing w:line="240" w:lineRule="auto"/>
              <w:rPr>
                <w:sz w:val="20"/>
                <w:szCs w:val="20"/>
              </w:rPr>
            </w:pPr>
            <w:r w:rsidRPr="00622F0D">
              <w:rPr>
                <w:sz w:val="20"/>
                <w:szCs w:val="20"/>
              </w:rPr>
              <w:t>za uničene trupe odstreljenih divjih prašičev;</w:t>
            </w:r>
          </w:p>
          <w:p w14:paraId="041395F0" w14:textId="77777777" w:rsidR="00012033" w:rsidRPr="00622F0D" w:rsidRDefault="00012033" w:rsidP="007218C3">
            <w:pPr>
              <w:pStyle w:val="Neotevilenodstavek"/>
              <w:numPr>
                <w:ilvl w:val="0"/>
                <w:numId w:val="130"/>
              </w:numPr>
              <w:spacing w:line="240" w:lineRule="auto"/>
              <w:rPr>
                <w:sz w:val="20"/>
                <w:szCs w:val="20"/>
              </w:rPr>
            </w:pPr>
            <w:r w:rsidRPr="00622F0D">
              <w:rPr>
                <w:sz w:val="20"/>
                <w:szCs w:val="20"/>
              </w:rPr>
              <w:t>za živali, ki so bile pokončane ali zaklane ter za predmete in surovine, ki so bili poškodovani, pokvarjeni ali uničeni pri izvajanju nujnih ukrepov (odškodnina imetnikom domačih prašičev na območju z omejitvami);</w:t>
            </w:r>
          </w:p>
          <w:p w14:paraId="7E6BBBC6" w14:textId="77777777" w:rsidR="00012033" w:rsidRPr="00622F0D" w:rsidRDefault="00012033" w:rsidP="007218C3">
            <w:pPr>
              <w:pStyle w:val="Neotevilenodstavek"/>
              <w:numPr>
                <w:ilvl w:val="0"/>
                <w:numId w:val="130"/>
              </w:numPr>
              <w:spacing w:line="240" w:lineRule="auto"/>
              <w:rPr>
                <w:sz w:val="20"/>
                <w:szCs w:val="20"/>
              </w:rPr>
            </w:pPr>
            <w:r w:rsidRPr="00622F0D">
              <w:rPr>
                <w:sz w:val="20"/>
                <w:szCs w:val="20"/>
              </w:rPr>
              <w:t xml:space="preserve">omejitve pri izvajanju kmetijskih dejavnosti in prepovedi spravila pridelkov; prepovedi košnje in spravila krme. </w:t>
            </w:r>
          </w:p>
          <w:p w14:paraId="060FA5DA" w14:textId="77777777" w:rsidR="00012033" w:rsidRPr="00622F0D" w:rsidRDefault="00012033" w:rsidP="00391286">
            <w:pPr>
              <w:pStyle w:val="Neotevilenodstavek"/>
              <w:spacing w:line="240" w:lineRule="auto"/>
              <w:rPr>
                <w:sz w:val="20"/>
                <w:szCs w:val="20"/>
              </w:rPr>
            </w:pPr>
          </w:p>
          <w:p w14:paraId="215A46AF" w14:textId="760DE253" w:rsidR="00012033" w:rsidRPr="00622F0D" w:rsidRDefault="00012033" w:rsidP="00391286">
            <w:pPr>
              <w:pStyle w:val="Neotevilenodstavek"/>
              <w:spacing w:line="240" w:lineRule="auto"/>
              <w:rPr>
                <w:b/>
                <w:sz w:val="20"/>
                <w:szCs w:val="20"/>
              </w:rPr>
            </w:pPr>
            <w:r w:rsidRPr="00622F0D">
              <w:rPr>
                <w:b/>
                <w:sz w:val="20"/>
                <w:szCs w:val="20"/>
              </w:rPr>
              <w:t xml:space="preserve">K </w:t>
            </w:r>
            <w:r w:rsidR="00B707BE" w:rsidRPr="00622F0D">
              <w:rPr>
                <w:b/>
                <w:sz w:val="20"/>
                <w:szCs w:val="20"/>
              </w:rPr>
              <w:t>4</w:t>
            </w:r>
            <w:r w:rsidR="00130A2A" w:rsidRPr="00622F0D">
              <w:rPr>
                <w:b/>
                <w:sz w:val="20"/>
                <w:szCs w:val="20"/>
              </w:rPr>
              <w:t>6</w:t>
            </w:r>
            <w:r w:rsidRPr="00622F0D">
              <w:rPr>
                <w:b/>
                <w:sz w:val="20"/>
                <w:szCs w:val="20"/>
              </w:rPr>
              <w:t xml:space="preserve">. členu </w:t>
            </w:r>
          </w:p>
          <w:p w14:paraId="1F565AAD" w14:textId="339E4CD1" w:rsidR="00012033" w:rsidRPr="00622F0D" w:rsidRDefault="00E43DBC" w:rsidP="00391286">
            <w:pPr>
              <w:pStyle w:val="Neotevilenodstavek"/>
              <w:spacing w:line="240" w:lineRule="auto"/>
              <w:rPr>
                <w:sz w:val="20"/>
                <w:szCs w:val="20"/>
              </w:rPr>
            </w:pPr>
            <w:r w:rsidRPr="00622F0D">
              <w:rPr>
                <w:sz w:val="20"/>
                <w:szCs w:val="20"/>
              </w:rPr>
              <w:t xml:space="preserve">V času prepovedi in omejitev lova, ko upravljavci lovišč ne morejo redno upravljati s populacijami v skladu z načrti, lahko škode od divjadi vseeno nastajajo. Ker za te škode ne morejo odškodninsko odgovarjati upravljavci lovišč, nadomestila za škodo na kmetijskih in gozdnih kulturah od divjadi (namesto upravljavcev) zagotovi Republika Slovenija. Lastnik ali uporabnik kmetijskega zemljišča, ki utrpi škodo na kmetijskih in gozdnih kulturah od divjadi, lahko uveljavlja nadomestilo po postopku za uveljavljanje škode na kmetijskih in gozdnih kulturah od upravljavca lovišča. To pomeni, da oškodovanec pisno prijavi škodo pooblaščencu upravljavca. Pooblaščenec upravljavca in oškodovanec se v osmih dneh od pisne prijave škode sporazumeta o višini </w:t>
            </w:r>
            <w:r w:rsidR="004042CE" w:rsidRPr="00622F0D">
              <w:rPr>
                <w:sz w:val="20"/>
                <w:szCs w:val="20"/>
              </w:rPr>
              <w:t>nadomestila za povzročeno škodo</w:t>
            </w:r>
            <w:r w:rsidR="007218C3" w:rsidRPr="00622F0D">
              <w:rPr>
                <w:sz w:val="20"/>
                <w:szCs w:val="20"/>
              </w:rPr>
              <w:t>,</w:t>
            </w:r>
            <w:r w:rsidRPr="00622F0D">
              <w:rPr>
                <w:sz w:val="20"/>
                <w:szCs w:val="20"/>
              </w:rPr>
              <w:t xml:space="preserve"> ki jo pooblaščenec upravljavca posreduje na MKGP, ki nato izvrši izplačilo. Sredstva MKGP pridobi iz proračuna RS. Ocena za plačilo nadomestil znaša cca </w:t>
            </w:r>
            <w:r w:rsidRPr="00622F0D">
              <w:rPr>
                <w:b/>
                <w:sz w:val="20"/>
                <w:szCs w:val="20"/>
              </w:rPr>
              <w:t>30.000 eurov</w:t>
            </w:r>
            <w:r w:rsidRPr="00622F0D">
              <w:rPr>
                <w:sz w:val="20"/>
                <w:szCs w:val="20"/>
              </w:rPr>
              <w:t xml:space="preserve">. </w:t>
            </w:r>
          </w:p>
          <w:p w14:paraId="4EE1740A" w14:textId="77777777" w:rsidR="00E43DBC" w:rsidRPr="00622F0D" w:rsidRDefault="00E43DBC" w:rsidP="00391286">
            <w:pPr>
              <w:pStyle w:val="Neotevilenodstavek"/>
              <w:spacing w:line="240" w:lineRule="auto"/>
              <w:rPr>
                <w:sz w:val="20"/>
                <w:szCs w:val="20"/>
              </w:rPr>
            </w:pPr>
          </w:p>
          <w:p w14:paraId="3A2D91A1" w14:textId="46B32E15" w:rsidR="00012033" w:rsidRPr="00622F0D" w:rsidRDefault="00012033" w:rsidP="00391286">
            <w:pPr>
              <w:pStyle w:val="Neotevilenodstavek"/>
              <w:spacing w:line="240" w:lineRule="auto"/>
              <w:rPr>
                <w:b/>
                <w:sz w:val="20"/>
                <w:szCs w:val="20"/>
              </w:rPr>
            </w:pPr>
            <w:r w:rsidRPr="00622F0D">
              <w:rPr>
                <w:b/>
                <w:sz w:val="20"/>
                <w:szCs w:val="20"/>
              </w:rPr>
              <w:t xml:space="preserve">K </w:t>
            </w:r>
            <w:r w:rsidR="00B707BE" w:rsidRPr="00622F0D">
              <w:rPr>
                <w:b/>
                <w:sz w:val="20"/>
                <w:szCs w:val="20"/>
              </w:rPr>
              <w:t>4</w:t>
            </w:r>
            <w:r w:rsidR="00130A2A" w:rsidRPr="00622F0D">
              <w:rPr>
                <w:b/>
                <w:sz w:val="20"/>
                <w:szCs w:val="20"/>
              </w:rPr>
              <w:t>7</w:t>
            </w:r>
            <w:r w:rsidRPr="00622F0D">
              <w:rPr>
                <w:b/>
                <w:sz w:val="20"/>
                <w:szCs w:val="20"/>
              </w:rPr>
              <w:t xml:space="preserve">. členu </w:t>
            </w:r>
          </w:p>
          <w:p w14:paraId="013899D8" w14:textId="77777777" w:rsidR="00012033" w:rsidRPr="00622F0D" w:rsidRDefault="00012033" w:rsidP="00391286">
            <w:pPr>
              <w:pStyle w:val="Neotevilenodstavek"/>
              <w:spacing w:line="240" w:lineRule="auto"/>
              <w:rPr>
                <w:sz w:val="20"/>
                <w:szCs w:val="20"/>
              </w:rPr>
            </w:pPr>
            <w:r w:rsidRPr="00622F0D">
              <w:rPr>
                <w:sz w:val="20"/>
                <w:szCs w:val="20"/>
              </w:rPr>
              <w:t xml:space="preserve">Če se v okviru izvajanja nujnih ukrepov na </w:t>
            </w:r>
            <w:r w:rsidR="003852A1" w:rsidRPr="00622F0D">
              <w:rPr>
                <w:sz w:val="20"/>
                <w:szCs w:val="20"/>
              </w:rPr>
              <w:t xml:space="preserve">določenem </w:t>
            </w:r>
            <w:r w:rsidRPr="00622F0D">
              <w:rPr>
                <w:sz w:val="20"/>
                <w:szCs w:val="20"/>
              </w:rPr>
              <w:t>območju z omejitvami odredi pokončanje ali zakol domačih prašičev in divjih prašičev v oborah in oborah za posebne namene oziroma pride pri izvajanju nujnih ukrepov po tem zakonu do poškodovanja ali uničenja predmetov in surovin, se imetniku prašičev zagotovi odškodnina za prašiče, ki so bili pokončani ali zaklani ter za predmete in surovine, ki so bili poškodovani, pokvarjeni ali uničeni pri uresničevanju nujnih ukrepov.</w:t>
            </w:r>
          </w:p>
          <w:p w14:paraId="7372AA77" w14:textId="77777777" w:rsidR="00012033" w:rsidRPr="00622F0D" w:rsidRDefault="00012033" w:rsidP="00391286">
            <w:pPr>
              <w:pStyle w:val="Neotevilenodstavek"/>
              <w:spacing w:line="240" w:lineRule="auto"/>
              <w:rPr>
                <w:sz w:val="20"/>
                <w:szCs w:val="20"/>
              </w:rPr>
            </w:pPr>
            <w:r w:rsidRPr="00622F0D">
              <w:rPr>
                <w:sz w:val="20"/>
                <w:szCs w:val="20"/>
              </w:rPr>
              <w:t xml:space="preserve">Odškodnina imetnikom domačih prašičev bi znašala </w:t>
            </w:r>
            <w:r w:rsidRPr="00622F0D">
              <w:rPr>
                <w:b/>
                <w:sz w:val="20"/>
                <w:szCs w:val="20"/>
              </w:rPr>
              <w:t>675.000 eurov.</w:t>
            </w:r>
            <w:r w:rsidRPr="00622F0D">
              <w:rPr>
                <w:sz w:val="20"/>
                <w:szCs w:val="20"/>
              </w:rPr>
              <w:t xml:space="preserve"> </w:t>
            </w:r>
          </w:p>
          <w:p w14:paraId="11027D83" w14:textId="77777777" w:rsidR="00012033" w:rsidRPr="00622F0D" w:rsidRDefault="00012033" w:rsidP="00391286">
            <w:pPr>
              <w:pStyle w:val="Neotevilenodstavek"/>
              <w:spacing w:line="240" w:lineRule="auto"/>
              <w:rPr>
                <w:sz w:val="20"/>
                <w:szCs w:val="20"/>
              </w:rPr>
            </w:pPr>
            <w:r w:rsidRPr="00622F0D">
              <w:rPr>
                <w:sz w:val="20"/>
                <w:szCs w:val="20"/>
              </w:rPr>
              <w:t>Odškodnina se imetniku prašičev zagotovi po postopku, ki je določen v zakonu, ki ureja veterinarstvo.</w:t>
            </w:r>
          </w:p>
          <w:p w14:paraId="2795C75C" w14:textId="77777777" w:rsidR="00012033" w:rsidRPr="00622F0D" w:rsidRDefault="00012033" w:rsidP="00391286">
            <w:pPr>
              <w:pStyle w:val="Neotevilenodstavek"/>
              <w:spacing w:line="240" w:lineRule="auto"/>
              <w:rPr>
                <w:sz w:val="20"/>
                <w:szCs w:val="20"/>
              </w:rPr>
            </w:pPr>
          </w:p>
          <w:p w14:paraId="380DD3D0" w14:textId="70560CC4" w:rsidR="00012033" w:rsidRPr="00622F0D" w:rsidRDefault="00012033" w:rsidP="00391286">
            <w:pPr>
              <w:pStyle w:val="Neotevilenodstavek"/>
              <w:spacing w:line="240" w:lineRule="auto"/>
              <w:rPr>
                <w:b/>
                <w:sz w:val="20"/>
                <w:szCs w:val="20"/>
              </w:rPr>
            </w:pPr>
            <w:r w:rsidRPr="00622F0D">
              <w:rPr>
                <w:b/>
                <w:sz w:val="20"/>
                <w:szCs w:val="20"/>
              </w:rPr>
              <w:t xml:space="preserve">K </w:t>
            </w:r>
            <w:r w:rsidR="00B707BE" w:rsidRPr="00622F0D">
              <w:rPr>
                <w:b/>
                <w:sz w:val="20"/>
                <w:szCs w:val="20"/>
              </w:rPr>
              <w:t>4</w:t>
            </w:r>
            <w:r w:rsidR="00130A2A" w:rsidRPr="00622F0D">
              <w:rPr>
                <w:b/>
                <w:sz w:val="20"/>
                <w:szCs w:val="20"/>
              </w:rPr>
              <w:t>8</w:t>
            </w:r>
            <w:r w:rsidRPr="00622F0D">
              <w:rPr>
                <w:b/>
                <w:sz w:val="20"/>
                <w:szCs w:val="20"/>
              </w:rPr>
              <w:t xml:space="preserve">. členu </w:t>
            </w:r>
          </w:p>
          <w:p w14:paraId="05839FAB" w14:textId="5AF5B901" w:rsidR="00012033" w:rsidRPr="00622F0D" w:rsidRDefault="00012033" w:rsidP="00391286">
            <w:pPr>
              <w:pStyle w:val="Neotevilenodstavek"/>
              <w:spacing w:line="240" w:lineRule="auto"/>
              <w:rPr>
                <w:sz w:val="20"/>
                <w:szCs w:val="20"/>
              </w:rPr>
            </w:pPr>
            <w:r w:rsidRPr="00622F0D">
              <w:rPr>
                <w:sz w:val="20"/>
                <w:szCs w:val="20"/>
              </w:rPr>
              <w:t>Za škodo, ki nastane zaradi prepovedi spravila pridelkov</w:t>
            </w:r>
            <w:r w:rsidR="00A248C6" w:rsidRPr="00622F0D">
              <w:rPr>
                <w:sz w:val="20"/>
                <w:szCs w:val="20"/>
              </w:rPr>
              <w:t>,</w:t>
            </w:r>
            <w:r w:rsidRPr="00622F0D">
              <w:rPr>
                <w:sz w:val="20"/>
                <w:szCs w:val="20"/>
              </w:rPr>
              <w:t xml:space="preserve"> prepovedi košnje in spravila krme (</w:t>
            </w:r>
            <w:r w:rsidR="00A248C6" w:rsidRPr="00622F0D">
              <w:rPr>
                <w:sz w:val="20"/>
                <w:szCs w:val="20"/>
              </w:rPr>
              <w:t>42</w:t>
            </w:r>
            <w:r w:rsidRPr="00622F0D">
              <w:rPr>
                <w:sz w:val="20"/>
                <w:szCs w:val="20"/>
              </w:rPr>
              <w:t xml:space="preserve">. člen zakona), je imetnik zemljišča upravičen do </w:t>
            </w:r>
            <w:r w:rsidR="00C1214A" w:rsidRPr="00622F0D">
              <w:rPr>
                <w:sz w:val="20"/>
                <w:szCs w:val="20"/>
              </w:rPr>
              <w:t>nadomestila za povzročeno škodo</w:t>
            </w:r>
            <w:r w:rsidRPr="00622F0D">
              <w:rPr>
                <w:sz w:val="20"/>
                <w:szCs w:val="20"/>
              </w:rPr>
              <w:t>. Nadomestilo se imetniku izplača v višini vrednosti nepospravljenega pridelka, na površini</w:t>
            </w:r>
            <w:r w:rsidR="007218C3" w:rsidRPr="00622F0D">
              <w:rPr>
                <w:sz w:val="20"/>
                <w:szCs w:val="20"/>
              </w:rPr>
              <w:t>,</w:t>
            </w:r>
            <w:r w:rsidRPr="00622F0D">
              <w:rPr>
                <w:sz w:val="20"/>
                <w:szCs w:val="20"/>
              </w:rPr>
              <w:t xml:space="preserve"> razvidni iz GERK, ob upoštevanju povprečnega pridelka za posamezno poljščino, kulturo. </w:t>
            </w:r>
          </w:p>
          <w:p w14:paraId="25911314" w14:textId="6E1B5B29" w:rsidR="00012033" w:rsidRPr="00622F0D" w:rsidRDefault="00012033" w:rsidP="00391286">
            <w:pPr>
              <w:pStyle w:val="Neotevilenodstavek"/>
              <w:spacing w:line="240" w:lineRule="auto"/>
              <w:rPr>
                <w:sz w:val="20"/>
                <w:szCs w:val="20"/>
              </w:rPr>
            </w:pPr>
            <w:r w:rsidRPr="00622F0D">
              <w:rPr>
                <w:sz w:val="20"/>
                <w:szCs w:val="20"/>
              </w:rPr>
              <w:t xml:space="preserve">Strošek </w:t>
            </w:r>
            <w:r w:rsidR="00C1214A" w:rsidRPr="00622F0D">
              <w:rPr>
                <w:sz w:val="20"/>
                <w:szCs w:val="20"/>
              </w:rPr>
              <w:t>nadomestila</w:t>
            </w:r>
            <w:r w:rsidRPr="00622F0D">
              <w:rPr>
                <w:sz w:val="20"/>
                <w:szCs w:val="20"/>
              </w:rPr>
              <w:t xml:space="preserve"> zaradi prepovedi spravila pridelkov; prepovedi košnje in spravila krme bi ob izbruhu na enem območju, ki ne bi bilo prevladujoče poljedelsko, ob predpostavki, da bi šlo za 50 ha koruze na tem območju, bil cca </w:t>
            </w:r>
            <w:r w:rsidRPr="00622F0D">
              <w:rPr>
                <w:b/>
                <w:sz w:val="20"/>
                <w:szCs w:val="20"/>
              </w:rPr>
              <w:t>70.000 eurov</w:t>
            </w:r>
            <w:r w:rsidR="003852A1" w:rsidRPr="00622F0D">
              <w:rPr>
                <w:sz w:val="20"/>
                <w:szCs w:val="20"/>
              </w:rPr>
              <w:t>.</w:t>
            </w:r>
            <w:r w:rsidRPr="00622F0D">
              <w:rPr>
                <w:sz w:val="20"/>
                <w:szCs w:val="20"/>
              </w:rPr>
              <w:t xml:space="preserve"> Seveda je strošek odvisen od uničene kulture, obsega le te in številnih drugih dejavnikov.</w:t>
            </w:r>
          </w:p>
          <w:p w14:paraId="4995A355" w14:textId="38569D4E" w:rsidR="00012033" w:rsidRPr="00622F0D" w:rsidRDefault="007218C3" w:rsidP="00391286">
            <w:pPr>
              <w:pStyle w:val="Neotevilenodstavek"/>
              <w:spacing w:line="240" w:lineRule="auto"/>
              <w:rPr>
                <w:sz w:val="20"/>
                <w:szCs w:val="20"/>
              </w:rPr>
            </w:pPr>
            <w:r w:rsidRPr="00622F0D">
              <w:rPr>
                <w:sz w:val="20"/>
                <w:szCs w:val="20"/>
              </w:rPr>
              <w:t>Torej</w:t>
            </w:r>
            <w:r w:rsidR="00012033" w:rsidRPr="00622F0D">
              <w:rPr>
                <w:sz w:val="20"/>
                <w:szCs w:val="20"/>
              </w:rPr>
              <w:t xml:space="preserve"> pridelek koruze po prodajni ceni za leto 2018 je 146,93 eurov/T, kar pri 10 T pridelka/ha (KIS) znese 73.465 eurov/50 ha, pri pridelku 9,5 T/ha (vir: SURS) pa 69,792 eurov/50 ha.</w:t>
            </w:r>
          </w:p>
          <w:p w14:paraId="0CA7CF25" w14:textId="77777777" w:rsidR="00012033" w:rsidRPr="00622F0D" w:rsidRDefault="00012033" w:rsidP="00391286">
            <w:pPr>
              <w:pStyle w:val="Neotevilenodstavek"/>
              <w:spacing w:line="240" w:lineRule="auto"/>
              <w:rPr>
                <w:sz w:val="20"/>
                <w:szCs w:val="20"/>
              </w:rPr>
            </w:pPr>
            <w:r w:rsidRPr="00622F0D">
              <w:rPr>
                <w:sz w:val="20"/>
                <w:szCs w:val="20"/>
              </w:rPr>
              <w:t>Pri tem, da je bil pridelek koruze v letu 2018 9,5 T/ha, ječmena in pšenice pa slabši kot prejšnje leto in sicer 4,2 oz. 4,4 T/ha.</w:t>
            </w:r>
          </w:p>
          <w:p w14:paraId="1CC27B10" w14:textId="77777777" w:rsidR="00012033" w:rsidRPr="00622F0D" w:rsidRDefault="00012033" w:rsidP="00391286">
            <w:pPr>
              <w:pStyle w:val="Neotevilenodstavek"/>
              <w:spacing w:line="240" w:lineRule="auto"/>
              <w:rPr>
                <w:sz w:val="20"/>
                <w:szCs w:val="20"/>
              </w:rPr>
            </w:pPr>
          </w:p>
          <w:p w14:paraId="6BF7C643" w14:textId="72FAAB75" w:rsidR="00012033" w:rsidRPr="00622F0D" w:rsidRDefault="00012033" w:rsidP="00391286">
            <w:pPr>
              <w:pStyle w:val="Neotevilenodstavek"/>
              <w:spacing w:line="240" w:lineRule="auto"/>
              <w:rPr>
                <w:b/>
                <w:sz w:val="20"/>
                <w:szCs w:val="20"/>
              </w:rPr>
            </w:pPr>
            <w:r w:rsidRPr="00622F0D">
              <w:rPr>
                <w:b/>
                <w:sz w:val="20"/>
                <w:szCs w:val="20"/>
              </w:rPr>
              <w:t xml:space="preserve">K </w:t>
            </w:r>
            <w:r w:rsidR="00B707BE" w:rsidRPr="00622F0D">
              <w:rPr>
                <w:b/>
                <w:sz w:val="20"/>
                <w:szCs w:val="20"/>
              </w:rPr>
              <w:t>4</w:t>
            </w:r>
            <w:r w:rsidR="00130A2A" w:rsidRPr="00622F0D">
              <w:rPr>
                <w:b/>
                <w:sz w:val="20"/>
                <w:szCs w:val="20"/>
              </w:rPr>
              <w:t>9</w:t>
            </w:r>
            <w:r w:rsidRPr="00622F0D">
              <w:rPr>
                <w:b/>
                <w:sz w:val="20"/>
                <w:szCs w:val="20"/>
              </w:rPr>
              <w:t>. členu</w:t>
            </w:r>
          </w:p>
          <w:p w14:paraId="1B7DF40D" w14:textId="77777777" w:rsidR="00012033" w:rsidRPr="00622F0D" w:rsidRDefault="00012033" w:rsidP="00391286">
            <w:pPr>
              <w:pStyle w:val="Neotevilenodstavek"/>
              <w:spacing w:line="240" w:lineRule="auto"/>
              <w:rPr>
                <w:sz w:val="20"/>
                <w:szCs w:val="20"/>
              </w:rPr>
            </w:pPr>
            <w:r w:rsidRPr="00622F0D">
              <w:rPr>
                <w:sz w:val="20"/>
                <w:szCs w:val="20"/>
              </w:rPr>
              <w:t>Glede na to, da gre za nujne ukrepe, za katere ne moremo opredeliti uvedbe in njihovega trajanja, zakon predvideva odstopanje od pravil javnega naročanja in pravil glede rokov plačila.</w:t>
            </w:r>
          </w:p>
          <w:p w14:paraId="4A084601" w14:textId="77777777" w:rsidR="00012033" w:rsidRPr="00622F0D" w:rsidRDefault="00012033" w:rsidP="00391286">
            <w:pPr>
              <w:pStyle w:val="Neotevilenodstavek"/>
              <w:spacing w:line="240" w:lineRule="auto"/>
              <w:rPr>
                <w:b/>
                <w:sz w:val="20"/>
                <w:szCs w:val="20"/>
              </w:rPr>
            </w:pPr>
          </w:p>
          <w:p w14:paraId="3A725F71" w14:textId="68ACC604" w:rsidR="00012033" w:rsidRPr="00622F0D" w:rsidRDefault="00012033" w:rsidP="00391286">
            <w:pPr>
              <w:pStyle w:val="Neotevilenodstavek"/>
              <w:spacing w:line="240" w:lineRule="auto"/>
              <w:rPr>
                <w:b/>
                <w:sz w:val="20"/>
                <w:szCs w:val="20"/>
              </w:rPr>
            </w:pPr>
            <w:r w:rsidRPr="00622F0D">
              <w:rPr>
                <w:b/>
                <w:sz w:val="20"/>
                <w:szCs w:val="20"/>
              </w:rPr>
              <w:t xml:space="preserve">K </w:t>
            </w:r>
            <w:r w:rsidR="00130A2A" w:rsidRPr="00622F0D">
              <w:rPr>
                <w:b/>
                <w:sz w:val="20"/>
                <w:szCs w:val="20"/>
              </w:rPr>
              <w:t>50</w:t>
            </w:r>
            <w:r w:rsidRPr="00622F0D">
              <w:rPr>
                <w:b/>
                <w:sz w:val="20"/>
                <w:szCs w:val="20"/>
              </w:rPr>
              <w:t>. členu</w:t>
            </w:r>
          </w:p>
          <w:p w14:paraId="50C44C0A" w14:textId="5096E0BA" w:rsidR="00012033" w:rsidRPr="00622F0D" w:rsidRDefault="00012033" w:rsidP="00391286">
            <w:pPr>
              <w:pStyle w:val="Neotevilenodstavek"/>
              <w:spacing w:line="240" w:lineRule="auto"/>
              <w:rPr>
                <w:sz w:val="20"/>
                <w:szCs w:val="20"/>
              </w:rPr>
            </w:pPr>
            <w:r w:rsidRPr="00622F0D">
              <w:rPr>
                <w:sz w:val="20"/>
                <w:szCs w:val="20"/>
              </w:rPr>
              <w:t xml:space="preserve">Za spremljanje izvajanja ukrepov, postopkov naročanja, izplačil odškodnin, </w:t>
            </w:r>
            <w:r w:rsidR="00C1214A" w:rsidRPr="00622F0D">
              <w:rPr>
                <w:sz w:val="20"/>
                <w:szCs w:val="20"/>
              </w:rPr>
              <w:t xml:space="preserve">stimulacij in nadomestil, </w:t>
            </w:r>
            <w:r w:rsidRPr="00622F0D">
              <w:rPr>
                <w:sz w:val="20"/>
                <w:szCs w:val="20"/>
              </w:rPr>
              <w:t>porab</w:t>
            </w:r>
            <w:r w:rsidR="00C1214A" w:rsidRPr="00622F0D">
              <w:rPr>
                <w:sz w:val="20"/>
                <w:szCs w:val="20"/>
              </w:rPr>
              <w:t>e</w:t>
            </w:r>
            <w:r w:rsidRPr="00622F0D">
              <w:rPr>
                <w:sz w:val="20"/>
                <w:szCs w:val="20"/>
              </w:rPr>
              <w:t xml:space="preserve"> sredstev in evidence je predvideno imenovanje posebne skupine</w:t>
            </w:r>
            <w:r w:rsidR="00CA0082" w:rsidRPr="00622F0D">
              <w:rPr>
                <w:sz w:val="20"/>
                <w:szCs w:val="20"/>
              </w:rPr>
              <w:t xml:space="preserve"> </w:t>
            </w:r>
            <w:r w:rsidRPr="00622F0D">
              <w:rPr>
                <w:sz w:val="20"/>
                <w:szCs w:val="20"/>
              </w:rPr>
              <w:t xml:space="preserve">, ki bo spremljala navedene aktivnosti. </w:t>
            </w:r>
            <w:r w:rsidR="003852A1" w:rsidRPr="00622F0D">
              <w:rPr>
                <w:sz w:val="20"/>
                <w:szCs w:val="20"/>
              </w:rPr>
              <w:t xml:space="preserve">Zaradi obsežnosti ukrepov ter različnih deležnikov, vključenih v izvajanje ukrepov </w:t>
            </w:r>
            <w:r w:rsidR="008A1C68" w:rsidRPr="00622F0D">
              <w:rPr>
                <w:sz w:val="20"/>
                <w:szCs w:val="20"/>
              </w:rPr>
              <w:t>in</w:t>
            </w:r>
            <w:r w:rsidR="003852A1" w:rsidRPr="00622F0D">
              <w:rPr>
                <w:sz w:val="20"/>
                <w:szCs w:val="20"/>
              </w:rPr>
              <w:t xml:space="preserve"> obsežnosti postopkov naročanja ter </w:t>
            </w:r>
            <w:r w:rsidR="008A1C68" w:rsidRPr="00622F0D">
              <w:rPr>
                <w:sz w:val="20"/>
                <w:szCs w:val="20"/>
              </w:rPr>
              <w:t>višine finančnih sredstev, ki so vezana na izvajanje teh ukrepov, je za zagotavljanje sledljivosti in preglednosti potrebno p</w:t>
            </w:r>
            <w:r w:rsidRPr="00622F0D">
              <w:rPr>
                <w:sz w:val="20"/>
                <w:szCs w:val="20"/>
              </w:rPr>
              <w:t>odrobno vodenje</w:t>
            </w:r>
            <w:r w:rsidR="008A1C68" w:rsidRPr="00622F0D">
              <w:rPr>
                <w:sz w:val="20"/>
                <w:szCs w:val="20"/>
              </w:rPr>
              <w:t xml:space="preserve"> in spremljanje izvajanja ukrepov.</w:t>
            </w:r>
          </w:p>
          <w:p w14:paraId="15A5FB3F" w14:textId="77777777" w:rsidR="00012033" w:rsidRPr="00622F0D" w:rsidRDefault="00012033" w:rsidP="00391286">
            <w:pPr>
              <w:pStyle w:val="Neotevilenodstavek"/>
              <w:spacing w:line="240" w:lineRule="auto"/>
              <w:rPr>
                <w:sz w:val="20"/>
                <w:szCs w:val="20"/>
              </w:rPr>
            </w:pPr>
          </w:p>
          <w:p w14:paraId="1BA44AAC" w14:textId="66FEDF1D" w:rsidR="00012033" w:rsidRPr="00622F0D" w:rsidRDefault="00012033" w:rsidP="00391286">
            <w:pPr>
              <w:pStyle w:val="Neotevilenodstavek"/>
              <w:spacing w:line="240" w:lineRule="auto"/>
              <w:rPr>
                <w:b/>
                <w:sz w:val="20"/>
                <w:szCs w:val="20"/>
              </w:rPr>
            </w:pPr>
            <w:r w:rsidRPr="00622F0D">
              <w:rPr>
                <w:b/>
                <w:sz w:val="20"/>
                <w:szCs w:val="20"/>
              </w:rPr>
              <w:t xml:space="preserve">K </w:t>
            </w:r>
            <w:r w:rsidR="00130A2A" w:rsidRPr="00622F0D">
              <w:rPr>
                <w:b/>
                <w:sz w:val="20"/>
                <w:szCs w:val="20"/>
              </w:rPr>
              <w:t>51</w:t>
            </w:r>
            <w:r w:rsidRPr="00622F0D">
              <w:rPr>
                <w:b/>
                <w:sz w:val="20"/>
                <w:szCs w:val="20"/>
              </w:rPr>
              <w:t>. člen</w:t>
            </w:r>
            <w:r w:rsidR="00B707BE" w:rsidRPr="00622F0D">
              <w:rPr>
                <w:b/>
                <w:sz w:val="20"/>
                <w:szCs w:val="20"/>
              </w:rPr>
              <w:t>u</w:t>
            </w:r>
          </w:p>
          <w:p w14:paraId="08D17776" w14:textId="77777777" w:rsidR="00012033" w:rsidRPr="00622F0D" w:rsidRDefault="00012033" w:rsidP="00391286">
            <w:pPr>
              <w:pStyle w:val="Neotevilenodstavek"/>
              <w:spacing w:line="240" w:lineRule="auto"/>
              <w:rPr>
                <w:sz w:val="20"/>
                <w:szCs w:val="20"/>
              </w:rPr>
            </w:pPr>
            <w:r w:rsidRPr="00622F0D">
              <w:rPr>
                <w:sz w:val="20"/>
                <w:szCs w:val="20"/>
              </w:rPr>
              <w:t>V členu je opredeljeno trajanje odrejenih nujnih ukrepov po potrditvi APK in nujnih ukrepov zaradi visoke stopnje ogroženosti.</w:t>
            </w:r>
          </w:p>
          <w:p w14:paraId="1C95CE5C" w14:textId="52E0BD00" w:rsidR="00130A2A" w:rsidRPr="00622F0D" w:rsidRDefault="00130A2A" w:rsidP="00130A2A">
            <w:pPr>
              <w:spacing w:after="60" w:line="240" w:lineRule="auto"/>
              <w:jc w:val="both"/>
              <w:rPr>
                <w:rFonts w:cs="Arial"/>
                <w:szCs w:val="20"/>
              </w:rPr>
            </w:pPr>
            <w:r w:rsidRPr="00622F0D">
              <w:rPr>
                <w:rFonts w:cs="Arial"/>
                <w:szCs w:val="20"/>
              </w:rPr>
              <w:t xml:space="preserve">Nujni ukrepi iz II. poglavja tega zakona veljajo do uveljavitve sklepa generalnega direktorja Uprave, s katerim prekliče visoko stopnjo ogroženosti. Sklep </w:t>
            </w:r>
            <w:r w:rsidR="00481C34" w:rsidRPr="00622F0D">
              <w:rPr>
                <w:rFonts w:cs="Arial"/>
                <w:szCs w:val="20"/>
              </w:rPr>
              <w:t>g</w:t>
            </w:r>
            <w:r w:rsidRPr="00622F0D">
              <w:rPr>
                <w:rFonts w:cs="Arial"/>
                <w:szCs w:val="20"/>
              </w:rPr>
              <w:t>eneralnega direktorja Uprave se objavi v Uradnem listu Republike Slovenije.</w:t>
            </w:r>
          </w:p>
          <w:p w14:paraId="3A1A51C6" w14:textId="2327E326" w:rsidR="00130A2A" w:rsidRPr="00622F0D" w:rsidRDefault="00130A2A" w:rsidP="00130A2A">
            <w:pPr>
              <w:spacing w:after="60" w:line="240" w:lineRule="auto"/>
              <w:jc w:val="both"/>
              <w:rPr>
                <w:rFonts w:cs="Arial"/>
                <w:szCs w:val="20"/>
              </w:rPr>
            </w:pPr>
            <w:r w:rsidRPr="00622F0D">
              <w:rPr>
                <w:rFonts w:cs="Arial"/>
                <w:szCs w:val="20"/>
              </w:rPr>
              <w:t>Nujni ukrepi iz III. poglavja tega zakona veljajo do:</w:t>
            </w:r>
          </w:p>
          <w:p w14:paraId="1EBFF52B" w14:textId="4100C2E8" w:rsidR="00130A2A" w:rsidRPr="00622F0D" w:rsidRDefault="00130A2A" w:rsidP="007218C3">
            <w:pPr>
              <w:pStyle w:val="Odstavekseznama"/>
              <w:numPr>
                <w:ilvl w:val="0"/>
                <w:numId w:val="131"/>
              </w:numPr>
              <w:spacing w:after="60"/>
              <w:rPr>
                <w:rFonts w:ascii="Arial" w:hAnsi="Arial" w:cs="Arial"/>
                <w:sz w:val="20"/>
              </w:rPr>
            </w:pPr>
            <w:r w:rsidRPr="00622F0D">
              <w:rPr>
                <w:rFonts w:ascii="Arial" w:hAnsi="Arial" w:cs="Arial"/>
                <w:sz w:val="20"/>
              </w:rPr>
              <w:t xml:space="preserve">uveljavitve sklepa generalnega direktorja Uprave, s katerim ugotovi, da je APK pri divjih prašičih izkoreninjena ter prekliče določitev območij z omejitvami in odrejene ukrepe na podlagi drugega odstavka 16. člena tega zakona; </w:t>
            </w:r>
          </w:p>
          <w:p w14:paraId="54962CE5" w14:textId="593EDEBC" w:rsidR="00B707BE" w:rsidRPr="00622F0D" w:rsidRDefault="00130A2A" w:rsidP="007218C3">
            <w:pPr>
              <w:pStyle w:val="Neotevilenodstavek"/>
              <w:numPr>
                <w:ilvl w:val="0"/>
                <w:numId w:val="131"/>
              </w:numPr>
              <w:spacing w:line="240" w:lineRule="auto"/>
              <w:rPr>
                <w:sz w:val="20"/>
                <w:szCs w:val="20"/>
              </w:rPr>
            </w:pPr>
            <w:r w:rsidRPr="00622F0D">
              <w:rPr>
                <w:sz w:val="20"/>
                <w:szCs w:val="20"/>
              </w:rPr>
              <w:t>uveljavitve predpisa vlade, s katerim prekliče ukrepe na podlagi tretjega odstavka 16. člena tega zakona</w:t>
            </w:r>
            <w:r w:rsidR="00B707BE" w:rsidRPr="00622F0D">
              <w:rPr>
                <w:sz w:val="20"/>
                <w:szCs w:val="20"/>
              </w:rPr>
              <w:t>.</w:t>
            </w:r>
          </w:p>
          <w:p w14:paraId="204531D3" w14:textId="77777777" w:rsidR="00012033" w:rsidRPr="00622F0D" w:rsidRDefault="00012033" w:rsidP="00391286">
            <w:pPr>
              <w:pStyle w:val="Neotevilenodstavek"/>
              <w:spacing w:line="240" w:lineRule="auto"/>
              <w:rPr>
                <w:sz w:val="20"/>
                <w:szCs w:val="20"/>
              </w:rPr>
            </w:pPr>
          </w:p>
          <w:p w14:paraId="19951CF5" w14:textId="52387D92" w:rsidR="00012033" w:rsidRPr="00622F0D" w:rsidRDefault="00012033" w:rsidP="00391286">
            <w:pPr>
              <w:pStyle w:val="Neotevilenodstavek"/>
              <w:spacing w:line="240" w:lineRule="auto"/>
              <w:rPr>
                <w:b/>
                <w:sz w:val="20"/>
                <w:szCs w:val="20"/>
              </w:rPr>
            </w:pPr>
            <w:r w:rsidRPr="00622F0D">
              <w:rPr>
                <w:b/>
                <w:sz w:val="20"/>
                <w:szCs w:val="20"/>
              </w:rPr>
              <w:t xml:space="preserve">K </w:t>
            </w:r>
            <w:r w:rsidR="00130A2A" w:rsidRPr="00622F0D">
              <w:rPr>
                <w:b/>
                <w:sz w:val="20"/>
                <w:szCs w:val="20"/>
              </w:rPr>
              <w:t>52</w:t>
            </w:r>
            <w:r w:rsidRPr="00622F0D">
              <w:rPr>
                <w:b/>
                <w:sz w:val="20"/>
                <w:szCs w:val="20"/>
              </w:rPr>
              <w:t xml:space="preserve">. do </w:t>
            </w:r>
            <w:r w:rsidR="00B707BE" w:rsidRPr="00622F0D">
              <w:rPr>
                <w:b/>
                <w:sz w:val="20"/>
                <w:szCs w:val="20"/>
              </w:rPr>
              <w:t>5</w:t>
            </w:r>
            <w:r w:rsidR="00130A2A" w:rsidRPr="00622F0D">
              <w:rPr>
                <w:b/>
                <w:sz w:val="20"/>
                <w:szCs w:val="20"/>
              </w:rPr>
              <w:t>9</w:t>
            </w:r>
            <w:r w:rsidRPr="00622F0D">
              <w:rPr>
                <w:b/>
                <w:sz w:val="20"/>
                <w:szCs w:val="20"/>
              </w:rPr>
              <w:t>. členu</w:t>
            </w:r>
          </w:p>
          <w:p w14:paraId="0884AA6A" w14:textId="77777777" w:rsidR="00012033" w:rsidRPr="00622F0D" w:rsidRDefault="00012033" w:rsidP="00391286">
            <w:pPr>
              <w:pStyle w:val="Neotevilenodstavek"/>
              <w:spacing w:line="240" w:lineRule="auto"/>
              <w:rPr>
                <w:sz w:val="20"/>
                <w:szCs w:val="20"/>
              </w:rPr>
            </w:pPr>
            <w:r w:rsidRPr="00622F0D">
              <w:rPr>
                <w:sz w:val="20"/>
                <w:szCs w:val="20"/>
              </w:rPr>
              <w:t>Členi opredeljujejo vodenje in upravljanje zbirk podatkov iz tega zakona, način pridobivanja in uporabo podatkov iz drugih zbirk podatkov, možnost povezovanja zbirk podatkov, načine financiranja ter naslednje evidence: evidenca najdenih poginulih in povoženih divjih prašičev, odstreljenih, preiskanih divjih prašičev, evidenca usposobljenih oseb.</w:t>
            </w:r>
          </w:p>
          <w:p w14:paraId="648A5BF4" w14:textId="77777777" w:rsidR="00012033" w:rsidRPr="00622F0D" w:rsidRDefault="00012033" w:rsidP="00391286">
            <w:pPr>
              <w:pStyle w:val="Neotevilenodstavek"/>
              <w:spacing w:line="240" w:lineRule="auto"/>
              <w:rPr>
                <w:sz w:val="20"/>
                <w:szCs w:val="20"/>
              </w:rPr>
            </w:pPr>
            <w:r w:rsidRPr="00622F0D">
              <w:rPr>
                <w:sz w:val="20"/>
                <w:szCs w:val="20"/>
              </w:rPr>
              <w:t xml:space="preserve">Za vzpostavitev in vzdrževanje zbirk podatkov potrebujemo cca </w:t>
            </w:r>
            <w:r w:rsidRPr="00622F0D">
              <w:rPr>
                <w:b/>
                <w:sz w:val="20"/>
                <w:szCs w:val="20"/>
              </w:rPr>
              <w:t>50.000 eurov.</w:t>
            </w:r>
            <w:r w:rsidRPr="00622F0D">
              <w:rPr>
                <w:sz w:val="20"/>
                <w:szCs w:val="20"/>
              </w:rPr>
              <w:t xml:space="preserve"> </w:t>
            </w:r>
          </w:p>
          <w:p w14:paraId="2AF6895E" w14:textId="77777777" w:rsidR="00012033" w:rsidRPr="00622F0D" w:rsidRDefault="00012033" w:rsidP="00391286">
            <w:pPr>
              <w:pStyle w:val="Neotevilenodstavek"/>
              <w:spacing w:line="240" w:lineRule="auto"/>
              <w:rPr>
                <w:b/>
                <w:sz w:val="20"/>
                <w:szCs w:val="20"/>
              </w:rPr>
            </w:pPr>
          </w:p>
          <w:p w14:paraId="4F0099F0" w14:textId="29934492" w:rsidR="00012033" w:rsidRPr="00622F0D" w:rsidRDefault="00012033" w:rsidP="00391286">
            <w:pPr>
              <w:pStyle w:val="Neotevilenodstavek"/>
              <w:spacing w:line="240" w:lineRule="auto"/>
              <w:rPr>
                <w:b/>
                <w:sz w:val="20"/>
                <w:szCs w:val="20"/>
              </w:rPr>
            </w:pPr>
            <w:r w:rsidRPr="00622F0D">
              <w:rPr>
                <w:b/>
                <w:sz w:val="20"/>
                <w:szCs w:val="20"/>
              </w:rPr>
              <w:t xml:space="preserve">K </w:t>
            </w:r>
            <w:r w:rsidR="00130A2A" w:rsidRPr="00622F0D">
              <w:rPr>
                <w:b/>
                <w:sz w:val="20"/>
                <w:szCs w:val="20"/>
              </w:rPr>
              <w:t>60</w:t>
            </w:r>
            <w:r w:rsidRPr="00622F0D">
              <w:rPr>
                <w:b/>
                <w:sz w:val="20"/>
                <w:szCs w:val="20"/>
              </w:rPr>
              <w:t xml:space="preserve">. do </w:t>
            </w:r>
            <w:r w:rsidR="00130A2A" w:rsidRPr="00622F0D">
              <w:rPr>
                <w:b/>
                <w:sz w:val="20"/>
                <w:szCs w:val="20"/>
              </w:rPr>
              <w:t>63</w:t>
            </w:r>
            <w:r w:rsidRPr="00622F0D">
              <w:rPr>
                <w:b/>
                <w:sz w:val="20"/>
                <w:szCs w:val="20"/>
              </w:rPr>
              <w:t>. členu</w:t>
            </w:r>
          </w:p>
          <w:p w14:paraId="651E6E44" w14:textId="77777777" w:rsidR="00012033" w:rsidRPr="00622F0D" w:rsidRDefault="00012033" w:rsidP="00391286">
            <w:pPr>
              <w:pStyle w:val="Neotevilenodstavek"/>
              <w:spacing w:line="240" w:lineRule="auto"/>
              <w:rPr>
                <w:sz w:val="20"/>
                <w:szCs w:val="20"/>
              </w:rPr>
            </w:pPr>
            <w:r w:rsidRPr="00622F0D">
              <w:rPr>
                <w:sz w:val="20"/>
                <w:szCs w:val="20"/>
              </w:rPr>
              <w:t>Členi določajo pristojne organe za inšpekcijski nadzor in njihove naloge ter pristojnosti drugih institucij, vključenih v izvajanje ukrepov iz tega zakona.</w:t>
            </w:r>
          </w:p>
          <w:p w14:paraId="5B791DFD" w14:textId="77777777" w:rsidR="00012033" w:rsidRPr="00622F0D" w:rsidRDefault="00012033" w:rsidP="00391286">
            <w:pPr>
              <w:pStyle w:val="Neotevilenodstavek"/>
              <w:spacing w:line="240" w:lineRule="auto"/>
              <w:rPr>
                <w:sz w:val="20"/>
                <w:szCs w:val="20"/>
              </w:rPr>
            </w:pPr>
          </w:p>
          <w:p w14:paraId="50805358" w14:textId="380BB89D" w:rsidR="00012033" w:rsidRPr="00622F0D" w:rsidRDefault="00012033" w:rsidP="00391286">
            <w:pPr>
              <w:pStyle w:val="Neotevilenodstavek"/>
              <w:spacing w:line="240" w:lineRule="auto"/>
              <w:rPr>
                <w:b/>
                <w:sz w:val="20"/>
                <w:szCs w:val="20"/>
              </w:rPr>
            </w:pPr>
            <w:r w:rsidRPr="00622F0D">
              <w:rPr>
                <w:b/>
                <w:sz w:val="20"/>
                <w:szCs w:val="20"/>
              </w:rPr>
              <w:t xml:space="preserve">K </w:t>
            </w:r>
            <w:r w:rsidR="00130A2A" w:rsidRPr="00622F0D">
              <w:rPr>
                <w:b/>
                <w:sz w:val="20"/>
                <w:szCs w:val="20"/>
              </w:rPr>
              <w:t>64</w:t>
            </w:r>
            <w:r w:rsidRPr="00622F0D">
              <w:rPr>
                <w:b/>
                <w:sz w:val="20"/>
                <w:szCs w:val="20"/>
              </w:rPr>
              <w:t>. členu</w:t>
            </w:r>
          </w:p>
          <w:p w14:paraId="660A280A" w14:textId="77777777" w:rsidR="00012033" w:rsidRPr="00622F0D" w:rsidRDefault="00012033" w:rsidP="00391286">
            <w:pPr>
              <w:pStyle w:val="Neotevilenodstavek"/>
              <w:spacing w:line="240" w:lineRule="auto"/>
              <w:rPr>
                <w:sz w:val="20"/>
                <w:szCs w:val="20"/>
              </w:rPr>
            </w:pPr>
            <w:r w:rsidRPr="00622F0D">
              <w:rPr>
                <w:sz w:val="20"/>
                <w:szCs w:val="20"/>
              </w:rPr>
              <w:t>Državni načrt zaščite in reševanja ob pojavu posebno nevarnih bolezni živali je nadgradnja državnega načrta zaščite in reševanja. Načrt je izdelan na podlagi ocene ogroženosti ob pojavu posebno nevarnih bolezni živali in vključuje naslednje posebno nevarne bolezni živali (Pravilnik o boleznih živali (Uradni list RS, št. 81/07</w:t>
            </w:r>
            <w:r w:rsidR="008A1C68" w:rsidRPr="00622F0D">
              <w:rPr>
                <w:sz w:val="20"/>
                <w:szCs w:val="20"/>
              </w:rPr>
              <w:t xml:space="preserve"> in 24/10):</w:t>
            </w:r>
          </w:p>
          <w:p w14:paraId="2EAEF601" w14:textId="407A7EB4" w:rsidR="00012033" w:rsidRPr="00622F0D" w:rsidRDefault="00012033" w:rsidP="00481C34">
            <w:pPr>
              <w:pStyle w:val="Neotevilenodstavek"/>
              <w:numPr>
                <w:ilvl w:val="0"/>
                <w:numId w:val="132"/>
              </w:numPr>
              <w:spacing w:line="240" w:lineRule="auto"/>
              <w:rPr>
                <w:sz w:val="20"/>
                <w:szCs w:val="20"/>
              </w:rPr>
            </w:pPr>
            <w:r w:rsidRPr="00622F0D">
              <w:rPr>
                <w:sz w:val="20"/>
                <w:szCs w:val="20"/>
              </w:rPr>
              <w:t>Slinavka in parkljevka</w:t>
            </w:r>
            <w:r w:rsidR="00E54B30" w:rsidRPr="00622F0D">
              <w:rPr>
                <w:sz w:val="20"/>
                <w:szCs w:val="20"/>
              </w:rPr>
              <w:t>,</w:t>
            </w:r>
          </w:p>
          <w:p w14:paraId="09204D32" w14:textId="365BA1D9" w:rsidR="00012033" w:rsidRPr="00622F0D" w:rsidRDefault="00012033" w:rsidP="00481C34">
            <w:pPr>
              <w:pStyle w:val="Neotevilenodstavek"/>
              <w:numPr>
                <w:ilvl w:val="0"/>
                <w:numId w:val="132"/>
              </w:numPr>
              <w:spacing w:line="240" w:lineRule="auto"/>
              <w:rPr>
                <w:sz w:val="20"/>
                <w:szCs w:val="20"/>
              </w:rPr>
            </w:pPr>
            <w:r w:rsidRPr="00622F0D">
              <w:rPr>
                <w:sz w:val="20"/>
                <w:szCs w:val="20"/>
              </w:rPr>
              <w:t>Vezikluarni stomatitis</w:t>
            </w:r>
            <w:r w:rsidR="00E54B30" w:rsidRPr="00622F0D">
              <w:rPr>
                <w:sz w:val="20"/>
                <w:szCs w:val="20"/>
              </w:rPr>
              <w:t>,</w:t>
            </w:r>
          </w:p>
          <w:p w14:paraId="373E3FEC" w14:textId="745CCF3B" w:rsidR="00012033" w:rsidRPr="00622F0D" w:rsidRDefault="00012033" w:rsidP="00481C34">
            <w:pPr>
              <w:pStyle w:val="Neotevilenodstavek"/>
              <w:numPr>
                <w:ilvl w:val="0"/>
                <w:numId w:val="132"/>
              </w:numPr>
              <w:spacing w:line="240" w:lineRule="auto"/>
              <w:rPr>
                <w:sz w:val="20"/>
                <w:szCs w:val="20"/>
              </w:rPr>
            </w:pPr>
            <w:r w:rsidRPr="00622F0D">
              <w:rPr>
                <w:sz w:val="20"/>
                <w:szCs w:val="20"/>
              </w:rPr>
              <w:t>Vezikularna bolezen prašičev</w:t>
            </w:r>
            <w:r w:rsidR="00E54B30" w:rsidRPr="00622F0D">
              <w:rPr>
                <w:sz w:val="20"/>
                <w:szCs w:val="20"/>
              </w:rPr>
              <w:t>,</w:t>
            </w:r>
          </w:p>
          <w:p w14:paraId="6A270285" w14:textId="2786FCA0" w:rsidR="00012033" w:rsidRPr="00622F0D" w:rsidRDefault="00012033" w:rsidP="00481C34">
            <w:pPr>
              <w:pStyle w:val="Neotevilenodstavek"/>
              <w:numPr>
                <w:ilvl w:val="0"/>
                <w:numId w:val="132"/>
              </w:numPr>
              <w:spacing w:line="240" w:lineRule="auto"/>
              <w:rPr>
                <w:sz w:val="20"/>
                <w:szCs w:val="20"/>
              </w:rPr>
            </w:pPr>
            <w:r w:rsidRPr="00622F0D">
              <w:rPr>
                <w:sz w:val="20"/>
                <w:szCs w:val="20"/>
              </w:rPr>
              <w:t>Goveja kuga</w:t>
            </w:r>
            <w:r w:rsidR="00E54B30" w:rsidRPr="00622F0D">
              <w:rPr>
                <w:sz w:val="20"/>
                <w:szCs w:val="20"/>
              </w:rPr>
              <w:t>,</w:t>
            </w:r>
          </w:p>
          <w:p w14:paraId="75989496" w14:textId="00965913" w:rsidR="00012033" w:rsidRPr="00622F0D" w:rsidRDefault="00012033" w:rsidP="00481C34">
            <w:pPr>
              <w:pStyle w:val="Neotevilenodstavek"/>
              <w:numPr>
                <w:ilvl w:val="0"/>
                <w:numId w:val="132"/>
              </w:numPr>
              <w:spacing w:line="240" w:lineRule="auto"/>
              <w:rPr>
                <w:sz w:val="20"/>
                <w:szCs w:val="20"/>
              </w:rPr>
            </w:pPr>
            <w:r w:rsidRPr="00622F0D">
              <w:rPr>
                <w:sz w:val="20"/>
                <w:szCs w:val="20"/>
              </w:rPr>
              <w:t>Kuga drobnice</w:t>
            </w:r>
            <w:r w:rsidR="00E54B30" w:rsidRPr="00622F0D">
              <w:rPr>
                <w:sz w:val="20"/>
                <w:szCs w:val="20"/>
              </w:rPr>
              <w:t>,</w:t>
            </w:r>
          </w:p>
          <w:p w14:paraId="79892A63" w14:textId="22E3E44D" w:rsidR="00012033" w:rsidRPr="00622F0D" w:rsidRDefault="00012033" w:rsidP="00481C34">
            <w:pPr>
              <w:pStyle w:val="Neotevilenodstavek"/>
              <w:numPr>
                <w:ilvl w:val="0"/>
                <w:numId w:val="132"/>
              </w:numPr>
              <w:spacing w:line="240" w:lineRule="auto"/>
              <w:rPr>
                <w:sz w:val="20"/>
                <w:szCs w:val="20"/>
              </w:rPr>
            </w:pPr>
            <w:r w:rsidRPr="00622F0D">
              <w:rPr>
                <w:sz w:val="20"/>
                <w:szCs w:val="20"/>
              </w:rPr>
              <w:t>Pljučna kuga govedi</w:t>
            </w:r>
            <w:r w:rsidR="00E54B30" w:rsidRPr="00622F0D">
              <w:rPr>
                <w:sz w:val="20"/>
                <w:szCs w:val="20"/>
              </w:rPr>
              <w:t>,</w:t>
            </w:r>
          </w:p>
          <w:p w14:paraId="1E2C0763" w14:textId="1BBA32DF" w:rsidR="00012033" w:rsidRPr="00622F0D" w:rsidRDefault="00012033" w:rsidP="00481C34">
            <w:pPr>
              <w:pStyle w:val="Neotevilenodstavek"/>
              <w:numPr>
                <w:ilvl w:val="0"/>
                <w:numId w:val="132"/>
              </w:numPr>
              <w:spacing w:line="240" w:lineRule="auto"/>
              <w:rPr>
                <w:sz w:val="20"/>
                <w:szCs w:val="20"/>
              </w:rPr>
            </w:pPr>
            <w:r w:rsidRPr="00622F0D">
              <w:rPr>
                <w:sz w:val="20"/>
                <w:szCs w:val="20"/>
              </w:rPr>
              <w:t>Vozličasti dermatitis</w:t>
            </w:r>
            <w:r w:rsidR="00E54B30" w:rsidRPr="00622F0D">
              <w:rPr>
                <w:sz w:val="20"/>
                <w:szCs w:val="20"/>
              </w:rPr>
              <w:t>,</w:t>
            </w:r>
          </w:p>
          <w:p w14:paraId="1A241857" w14:textId="513E4C45" w:rsidR="00012033" w:rsidRPr="00622F0D" w:rsidRDefault="00012033" w:rsidP="00481C34">
            <w:pPr>
              <w:pStyle w:val="Neotevilenodstavek"/>
              <w:numPr>
                <w:ilvl w:val="0"/>
                <w:numId w:val="132"/>
              </w:numPr>
              <w:spacing w:line="240" w:lineRule="auto"/>
              <w:rPr>
                <w:sz w:val="20"/>
                <w:szCs w:val="20"/>
              </w:rPr>
            </w:pPr>
            <w:r w:rsidRPr="00622F0D">
              <w:rPr>
                <w:sz w:val="20"/>
                <w:szCs w:val="20"/>
              </w:rPr>
              <w:t>Mrzlica doline Rift</w:t>
            </w:r>
            <w:r w:rsidR="00E54B30" w:rsidRPr="00622F0D">
              <w:rPr>
                <w:sz w:val="20"/>
                <w:szCs w:val="20"/>
              </w:rPr>
              <w:t>,</w:t>
            </w:r>
          </w:p>
          <w:p w14:paraId="75C67DFF" w14:textId="5E00DE8D" w:rsidR="00012033" w:rsidRPr="00622F0D" w:rsidRDefault="00012033" w:rsidP="00481C34">
            <w:pPr>
              <w:pStyle w:val="Neotevilenodstavek"/>
              <w:numPr>
                <w:ilvl w:val="0"/>
                <w:numId w:val="132"/>
              </w:numPr>
              <w:spacing w:line="240" w:lineRule="auto"/>
              <w:rPr>
                <w:sz w:val="20"/>
                <w:szCs w:val="20"/>
              </w:rPr>
            </w:pPr>
            <w:r w:rsidRPr="00622F0D">
              <w:rPr>
                <w:sz w:val="20"/>
                <w:szCs w:val="20"/>
              </w:rPr>
              <w:t>Bolezen modrikastega jezika</w:t>
            </w:r>
            <w:r w:rsidR="00E54B30" w:rsidRPr="00622F0D">
              <w:rPr>
                <w:sz w:val="20"/>
                <w:szCs w:val="20"/>
              </w:rPr>
              <w:t>,</w:t>
            </w:r>
          </w:p>
          <w:p w14:paraId="5ADC88E9" w14:textId="6266A388" w:rsidR="00012033" w:rsidRPr="00622F0D" w:rsidRDefault="00012033" w:rsidP="00481C34">
            <w:pPr>
              <w:pStyle w:val="Neotevilenodstavek"/>
              <w:numPr>
                <w:ilvl w:val="0"/>
                <w:numId w:val="132"/>
              </w:numPr>
              <w:spacing w:line="240" w:lineRule="auto"/>
              <w:rPr>
                <w:sz w:val="20"/>
                <w:szCs w:val="20"/>
              </w:rPr>
            </w:pPr>
            <w:r w:rsidRPr="00622F0D">
              <w:rPr>
                <w:sz w:val="20"/>
                <w:szCs w:val="20"/>
              </w:rPr>
              <w:t>Osepnice ovac in koz</w:t>
            </w:r>
            <w:r w:rsidR="00E54B30" w:rsidRPr="00622F0D">
              <w:rPr>
                <w:sz w:val="20"/>
                <w:szCs w:val="20"/>
              </w:rPr>
              <w:t>,</w:t>
            </w:r>
          </w:p>
          <w:p w14:paraId="597D346D" w14:textId="169C9038" w:rsidR="00012033" w:rsidRPr="00622F0D" w:rsidRDefault="00012033" w:rsidP="00481C34">
            <w:pPr>
              <w:pStyle w:val="Neotevilenodstavek"/>
              <w:numPr>
                <w:ilvl w:val="0"/>
                <w:numId w:val="132"/>
              </w:numPr>
              <w:spacing w:line="240" w:lineRule="auto"/>
              <w:rPr>
                <w:sz w:val="20"/>
                <w:szCs w:val="20"/>
              </w:rPr>
            </w:pPr>
            <w:r w:rsidRPr="00622F0D">
              <w:rPr>
                <w:sz w:val="20"/>
                <w:szCs w:val="20"/>
              </w:rPr>
              <w:t>Konjska kuga</w:t>
            </w:r>
            <w:r w:rsidR="00E54B30" w:rsidRPr="00622F0D">
              <w:rPr>
                <w:sz w:val="20"/>
                <w:szCs w:val="20"/>
              </w:rPr>
              <w:t>,</w:t>
            </w:r>
          </w:p>
          <w:p w14:paraId="33511503" w14:textId="0F5578D5" w:rsidR="00012033" w:rsidRPr="00622F0D" w:rsidRDefault="00012033" w:rsidP="00481C34">
            <w:pPr>
              <w:pStyle w:val="Neotevilenodstavek"/>
              <w:numPr>
                <w:ilvl w:val="0"/>
                <w:numId w:val="132"/>
              </w:numPr>
              <w:spacing w:line="240" w:lineRule="auto"/>
              <w:rPr>
                <w:sz w:val="20"/>
                <w:szCs w:val="20"/>
              </w:rPr>
            </w:pPr>
            <w:r w:rsidRPr="00622F0D">
              <w:rPr>
                <w:sz w:val="20"/>
                <w:szCs w:val="20"/>
              </w:rPr>
              <w:t>Afriška prašičja kuga</w:t>
            </w:r>
            <w:r w:rsidR="00E54B30" w:rsidRPr="00622F0D">
              <w:rPr>
                <w:sz w:val="20"/>
                <w:szCs w:val="20"/>
              </w:rPr>
              <w:t>,</w:t>
            </w:r>
          </w:p>
          <w:p w14:paraId="489FDEA5" w14:textId="5D09379A" w:rsidR="00012033" w:rsidRPr="00622F0D" w:rsidRDefault="00012033" w:rsidP="00481C34">
            <w:pPr>
              <w:pStyle w:val="Neotevilenodstavek"/>
              <w:numPr>
                <w:ilvl w:val="0"/>
                <w:numId w:val="132"/>
              </w:numPr>
              <w:spacing w:line="240" w:lineRule="auto"/>
              <w:rPr>
                <w:sz w:val="20"/>
                <w:szCs w:val="20"/>
              </w:rPr>
            </w:pPr>
            <w:r w:rsidRPr="00622F0D">
              <w:rPr>
                <w:sz w:val="20"/>
                <w:szCs w:val="20"/>
              </w:rPr>
              <w:t>Klasična prašičja kuga</w:t>
            </w:r>
            <w:r w:rsidR="00E54B30" w:rsidRPr="00622F0D">
              <w:rPr>
                <w:sz w:val="20"/>
                <w:szCs w:val="20"/>
              </w:rPr>
              <w:t>,</w:t>
            </w:r>
          </w:p>
          <w:p w14:paraId="382D2F84" w14:textId="45A6FFF0" w:rsidR="00012033" w:rsidRPr="00622F0D" w:rsidRDefault="00012033" w:rsidP="00481C34">
            <w:pPr>
              <w:pStyle w:val="Neotevilenodstavek"/>
              <w:numPr>
                <w:ilvl w:val="0"/>
                <w:numId w:val="132"/>
              </w:numPr>
              <w:spacing w:line="240" w:lineRule="auto"/>
              <w:rPr>
                <w:sz w:val="20"/>
                <w:szCs w:val="20"/>
              </w:rPr>
            </w:pPr>
            <w:r w:rsidRPr="00622F0D">
              <w:rPr>
                <w:sz w:val="20"/>
                <w:szCs w:val="20"/>
              </w:rPr>
              <w:t>Aviarna influenca</w:t>
            </w:r>
            <w:r w:rsidR="00E54B30" w:rsidRPr="00622F0D">
              <w:rPr>
                <w:sz w:val="20"/>
                <w:szCs w:val="20"/>
              </w:rPr>
              <w:t>,</w:t>
            </w:r>
          </w:p>
          <w:p w14:paraId="3884B10C" w14:textId="32B570BB" w:rsidR="00012033" w:rsidRPr="00622F0D" w:rsidRDefault="00012033" w:rsidP="00481C34">
            <w:pPr>
              <w:pStyle w:val="Neotevilenodstavek"/>
              <w:numPr>
                <w:ilvl w:val="0"/>
                <w:numId w:val="132"/>
              </w:numPr>
              <w:spacing w:line="240" w:lineRule="auto"/>
              <w:rPr>
                <w:sz w:val="20"/>
                <w:szCs w:val="20"/>
              </w:rPr>
            </w:pPr>
            <w:r w:rsidRPr="00622F0D">
              <w:rPr>
                <w:sz w:val="20"/>
                <w:szCs w:val="20"/>
              </w:rPr>
              <w:t>Atipična kokošja kuga</w:t>
            </w:r>
            <w:r w:rsidR="00E54B30" w:rsidRPr="00622F0D">
              <w:rPr>
                <w:sz w:val="20"/>
                <w:szCs w:val="20"/>
              </w:rPr>
              <w:t>.</w:t>
            </w:r>
          </w:p>
          <w:p w14:paraId="5588E7E2" w14:textId="77777777" w:rsidR="00012033" w:rsidRPr="00622F0D" w:rsidRDefault="00012033" w:rsidP="00391286">
            <w:pPr>
              <w:pStyle w:val="Neotevilenodstavek"/>
              <w:spacing w:line="240" w:lineRule="auto"/>
              <w:rPr>
                <w:sz w:val="20"/>
                <w:szCs w:val="20"/>
              </w:rPr>
            </w:pPr>
            <w:r w:rsidRPr="00622F0D">
              <w:rPr>
                <w:sz w:val="20"/>
                <w:szCs w:val="20"/>
              </w:rPr>
              <w:t xml:space="preserve">Državni načrt zaščite in reševanja ob pojavu posebno nevarnih bolezni živali upošteva, da so za posamezne bolezni pripravljeni izvedbeni načrti ukrepov npr. za APK »Načrt ukrepov ob pojavu afriške prašičje kuge v RS«. </w:t>
            </w:r>
          </w:p>
          <w:p w14:paraId="0034B0BB" w14:textId="38BC5DEB" w:rsidR="00012033" w:rsidRPr="00622F0D" w:rsidRDefault="00130A2A" w:rsidP="00391286">
            <w:pPr>
              <w:pStyle w:val="Neotevilenodstavek"/>
              <w:spacing w:line="240" w:lineRule="auto"/>
              <w:rPr>
                <w:sz w:val="20"/>
                <w:szCs w:val="20"/>
              </w:rPr>
            </w:pPr>
            <w:r w:rsidRPr="00622F0D">
              <w:rPr>
                <w:sz w:val="20"/>
                <w:szCs w:val="20"/>
              </w:rPr>
              <w:t>64</w:t>
            </w:r>
            <w:r w:rsidR="00012033" w:rsidRPr="00622F0D">
              <w:rPr>
                <w:sz w:val="20"/>
                <w:szCs w:val="20"/>
              </w:rPr>
              <w:t xml:space="preserve">. člen določa, da generalni direktor </w:t>
            </w:r>
            <w:r w:rsidR="000F33EC" w:rsidRPr="00622F0D">
              <w:rPr>
                <w:sz w:val="20"/>
                <w:szCs w:val="20"/>
              </w:rPr>
              <w:t>Uprave</w:t>
            </w:r>
            <w:r w:rsidR="00012033" w:rsidRPr="00622F0D">
              <w:rPr>
                <w:sz w:val="20"/>
                <w:szCs w:val="20"/>
              </w:rPr>
              <w:t xml:space="preserve"> po potrditvi APK v Sloveniji predlaga Poveljniku Civilne zaščite RS aktiviranje »Državnega načrta zaščite in reševanja ob pojavu posebno nevarnih bolezni živali«.</w:t>
            </w:r>
            <w:r w:rsidR="00B66993" w:rsidRPr="00622F0D">
              <w:rPr>
                <w:sz w:val="20"/>
                <w:szCs w:val="20"/>
              </w:rPr>
              <w:t xml:space="preserve"> </w:t>
            </w:r>
          </w:p>
          <w:p w14:paraId="006CB16E" w14:textId="77777777" w:rsidR="00012033" w:rsidRPr="00622F0D" w:rsidRDefault="00012033" w:rsidP="00391286">
            <w:pPr>
              <w:pStyle w:val="Neotevilenodstavek"/>
              <w:spacing w:line="240" w:lineRule="auto"/>
              <w:rPr>
                <w:b/>
                <w:sz w:val="20"/>
                <w:szCs w:val="20"/>
              </w:rPr>
            </w:pPr>
          </w:p>
          <w:p w14:paraId="64DF84FA" w14:textId="633BD034" w:rsidR="00012033" w:rsidRPr="00622F0D" w:rsidRDefault="00012033" w:rsidP="00391286">
            <w:pPr>
              <w:pStyle w:val="Neotevilenodstavek"/>
              <w:spacing w:line="240" w:lineRule="auto"/>
              <w:rPr>
                <w:b/>
                <w:sz w:val="20"/>
                <w:szCs w:val="20"/>
              </w:rPr>
            </w:pPr>
            <w:r w:rsidRPr="00622F0D">
              <w:rPr>
                <w:b/>
                <w:sz w:val="20"/>
                <w:szCs w:val="20"/>
              </w:rPr>
              <w:t xml:space="preserve">K </w:t>
            </w:r>
            <w:r w:rsidR="00130A2A" w:rsidRPr="00622F0D">
              <w:rPr>
                <w:b/>
                <w:sz w:val="20"/>
                <w:szCs w:val="20"/>
              </w:rPr>
              <w:t>65</w:t>
            </w:r>
            <w:r w:rsidRPr="00622F0D">
              <w:rPr>
                <w:b/>
                <w:sz w:val="20"/>
                <w:szCs w:val="20"/>
              </w:rPr>
              <w:t xml:space="preserve">. členu </w:t>
            </w:r>
          </w:p>
          <w:p w14:paraId="6DFD65FD" w14:textId="77777777" w:rsidR="00012033" w:rsidRPr="00622F0D" w:rsidRDefault="00012033" w:rsidP="00391286">
            <w:pPr>
              <w:pStyle w:val="Neotevilenodstavek"/>
              <w:rPr>
                <w:sz w:val="20"/>
                <w:szCs w:val="20"/>
              </w:rPr>
            </w:pPr>
            <w:r w:rsidRPr="00622F0D">
              <w:rPr>
                <w:sz w:val="20"/>
                <w:szCs w:val="20"/>
              </w:rPr>
              <w:t>Člen opredeljuje prekrške za pravne in fizične osebe.</w:t>
            </w:r>
          </w:p>
          <w:p w14:paraId="2D3E810A" w14:textId="77777777" w:rsidR="00012033" w:rsidRPr="00622F0D" w:rsidRDefault="00012033" w:rsidP="00391286">
            <w:pPr>
              <w:pStyle w:val="Neotevilenodstavek"/>
              <w:rPr>
                <w:sz w:val="20"/>
                <w:szCs w:val="20"/>
              </w:rPr>
            </w:pPr>
          </w:p>
          <w:p w14:paraId="51E92649" w14:textId="11FAB333" w:rsidR="00F77A9C" w:rsidRPr="00622F0D" w:rsidRDefault="00F77A9C" w:rsidP="00F77A9C">
            <w:pPr>
              <w:pStyle w:val="Neotevilenodstavek"/>
              <w:spacing w:line="240" w:lineRule="auto"/>
              <w:rPr>
                <w:b/>
                <w:sz w:val="20"/>
                <w:szCs w:val="20"/>
              </w:rPr>
            </w:pPr>
            <w:r w:rsidRPr="00622F0D">
              <w:rPr>
                <w:b/>
                <w:sz w:val="20"/>
                <w:szCs w:val="20"/>
              </w:rPr>
              <w:t>K 6</w:t>
            </w:r>
            <w:r w:rsidR="00130A2A" w:rsidRPr="00622F0D">
              <w:rPr>
                <w:b/>
                <w:sz w:val="20"/>
                <w:szCs w:val="20"/>
              </w:rPr>
              <w:t>6</w:t>
            </w:r>
            <w:r w:rsidRPr="00622F0D">
              <w:rPr>
                <w:b/>
                <w:sz w:val="20"/>
                <w:szCs w:val="20"/>
              </w:rPr>
              <w:t xml:space="preserve">. členu </w:t>
            </w:r>
          </w:p>
          <w:p w14:paraId="786EAD8F" w14:textId="77777777" w:rsidR="00F77A9C" w:rsidRPr="00622F0D" w:rsidRDefault="00F77A9C" w:rsidP="00391286">
            <w:pPr>
              <w:pStyle w:val="Neotevilenodstavek"/>
              <w:rPr>
                <w:sz w:val="20"/>
                <w:szCs w:val="20"/>
              </w:rPr>
            </w:pPr>
            <w:r w:rsidRPr="00622F0D">
              <w:rPr>
                <w:sz w:val="20"/>
                <w:szCs w:val="20"/>
              </w:rPr>
              <w:t>Za prekrške iz tega zakona se sme v hitrem postopku izreči globa tudi v znesku, ki je višji od najnižje predpisane globe, določene s tem zakonom</w:t>
            </w:r>
          </w:p>
          <w:p w14:paraId="49054E7F" w14:textId="77777777" w:rsidR="00F77A9C" w:rsidRPr="00622F0D" w:rsidRDefault="00F77A9C" w:rsidP="00391286">
            <w:pPr>
              <w:pStyle w:val="Neotevilenodstavek"/>
              <w:rPr>
                <w:sz w:val="20"/>
                <w:szCs w:val="20"/>
              </w:rPr>
            </w:pPr>
          </w:p>
          <w:p w14:paraId="6BA1283D" w14:textId="37A6B93A" w:rsidR="00F77A9C" w:rsidRPr="00622F0D" w:rsidRDefault="00F77A9C" w:rsidP="00F77A9C">
            <w:pPr>
              <w:pStyle w:val="Neotevilenodstavek"/>
              <w:rPr>
                <w:b/>
                <w:sz w:val="20"/>
                <w:szCs w:val="20"/>
              </w:rPr>
            </w:pPr>
            <w:r w:rsidRPr="00622F0D">
              <w:rPr>
                <w:b/>
                <w:sz w:val="20"/>
                <w:szCs w:val="20"/>
              </w:rPr>
              <w:t>K 6</w:t>
            </w:r>
            <w:r w:rsidR="00130A2A" w:rsidRPr="00622F0D">
              <w:rPr>
                <w:b/>
                <w:sz w:val="20"/>
                <w:szCs w:val="20"/>
              </w:rPr>
              <w:t>7</w:t>
            </w:r>
            <w:r w:rsidRPr="00622F0D">
              <w:rPr>
                <w:b/>
                <w:sz w:val="20"/>
                <w:szCs w:val="20"/>
              </w:rPr>
              <w:t>. členu</w:t>
            </w:r>
          </w:p>
          <w:p w14:paraId="20919EA7" w14:textId="77777777" w:rsidR="00F77A9C" w:rsidRPr="00622F0D" w:rsidRDefault="00F77A9C" w:rsidP="00F77A9C">
            <w:pPr>
              <w:spacing w:after="60" w:line="240" w:lineRule="auto"/>
              <w:jc w:val="both"/>
              <w:rPr>
                <w:rFonts w:cs="Arial"/>
                <w:szCs w:val="20"/>
              </w:rPr>
            </w:pPr>
            <w:r w:rsidRPr="00622F0D">
              <w:rPr>
                <w:rFonts w:cs="Arial"/>
                <w:szCs w:val="20"/>
                <w:lang w:eastAsia="sl-SI"/>
              </w:rPr>
              <w:t xml:space="preserve">Gre za prehodno določbo, da ZGS </w:t>
            </w:r>
            <w:r w:rsidRPr="00622F0D">
              <w:rPr>
                <w:rFonts w:cs="Arial"/>
                <w:szCs w:val="20"/>
              </w:rPr>
              <w:t xml:space="preserve">v 60 dneh po uveljavitvi tega zakona </w:t>
            </w:r>
            <w:r w:rsidRPr="00622F0D">
              <w:rPr>
                <w:rFonts w:cs="Arial"/>
                <w:szCs w:val="20"/>
                <w:lang w:eastAsia="sl-SI"/>
              </w:rPr>
              <w:t>določi enotno letno osnovo za odvzem divjih prašičev iz tretjega odstavka 6. člena tega zakona.</w:t>
            </w:r>
          </w:p>
          <w:p w14:paraId="0D803521" w14:textId="77777777" w:rsidR="00F77A9C" w:rsidRPr="00622F0D" w:rsidRDefault="00F77A9C" w:rsidP="00391286">
            <w:pPr>
              <w:pStyle w:val="Neotevilenodstavek"/>
              <w:rPr>
                <w:sz w:val="20"/>
                <w:szCs w:val="20"/>
              </w:rPr>
            </w:pPr>
          </w:p>
          <w:p w14:paraId="0A82D8E8" w14:textId="71044175" w:rsidR="00012033" w:rsidRPr="00622F0D" w:rsidRDefault="00012033" w:rsidP="00391286">
            <w:pPr>
              <w:pStyle w:val="Neotevilenodstavek"/>
              <w:rPr>
                <w:b/>
                <w:sz w:val="20"/>
                <w:szCs w:val="20"/>
              </w:rPr>
            </w:pPr>
            <w:r w:rsidRPr="00622F0D">
              <w:rPr>
                <w:b/>
                <w:sz w:val="20"/>
                <w:szCs w:val="20"/>
              </w:rPr>
              <w:t xml:space="preserve">K </w:t>
            </w:r>
            <w:r w:rsidR="00F77A9C" w:rsidRPr="00622F0D">
              <w:rPr>
                <w:b/>
                <w:sz w:val="20"/>
                <w:szCs w:val="20"/>
              </w:rPr>
              <w:t>6</w:t>
            </w:r>
            <w:r w:rsidR="00130A2A" w:rsidRPr="00622F0D">
              <w:rPr>
                <w:b/>
                <w:sz w:val="20"/>
                <w:szCs w:val="20"/>
              </w:rPr>
              <w:t>8</w:t>
            </w:r>
            <w:r w:rsidRPr="00622F0D">
              <w:rPr>
                <w:b/>
                <w:sz w:val="20"/>
                <w:szCs w:val="20"/>
              </w:rPr>
              <w:t>. členu</w:t>
            </w:r>
          </w:p>
          <w:p w14:paraId="58C7EC4F" w14:textId="77777777" w:rsidR="00012033" w:rsidRPr="00622F0D" w:rsidRDefault="00012033" w:rsidP="00391286">
            <w:pPr>
              <w:pStyle w:val="Neotevilenodstavek"/>
              <w:rPr>
                <w:sz w:val="20"/>
                <w:szCs w:val="20"/>
              </w:rPr>
            </w:pPr>
            <w:r w:rsidRPr="00622F0D">
              <w:rPr>
                <w:sz w:val="20"/>
                <w:szCs w:val="20"/>
              </w:rPr>
              <w:t>Gre za prehodno določbo glede roka, do katerega morajo upravljavci lovišč pripraviti načrte ravnanja za lovce iz 8. člena tega zakona.</w:t>
            </w:r>
          </w:p>
          <w:p w14:paraId="08C17D1A" w14:textId="7C215B95" w:rsidR="00012033" w:rsidRPr="00622F0D" w:rsidRDefault="00012033" w:rsidP="00391286">
            <w:pPr>
              <w:pStyle w:val="Neotevilenodstavek"/>
              <w:rPr>
                <w:sz w:val="20"/>
                <w:szCs w:val="20"/>
              </w:rPr>
            </w:pPr>
            <w:r w:rsidRPr="00622F0D">
              <w:rPr>
                <w:sz w:val="20"/>
                <w:szCs w:val="20"/>
              </w:rPr>
              <w:t>V 53</w:t>
            </w:r>
            <w:r w:rsidR="003B3A46" w:rsidRPr="00622F0D">
              <w:rPr>
                <w:sz w:val="20"/>
                <w:szCs w:val="20"/>
              </w:rPr>
              <w:t>.</w:t>
            </w:r>
            <w:r w:rsidRPr="00622F0D">
              <w:rPr>
                <w:sz w:val="20"/>
                <w:szCs w:val="20"/>
              </w:rPr>
              <w:t xml:space="preserve"> člen je vključena tudi določba, da </w:t>
            </w:r>
            <w:r w:rsidR="008A1C68" w:rsidRPr="00622F0D">
              <w:rPr>
                <w:sz w:val="20"/>
                <w:szCs w:val="20"/>
              </w:rPr>
              <w:t xml:space="preserve">generalni </w:t>
            </w:r>
            <w:r w:rsidRPr="00622F0D">
              <w:rPr>
                <w:sz w:val="20"/>
                <w:szCs w:val="20"/>
              </w:rPr>
              <w:t>direk</w:t>
            </w:r>
            <w:r w:rsidR="008A1C68" w:rsidRPr="00622F0D">
              <w:rPr>
                <w:sz w:val="20"/>
                <w:szCs w:val="20"/>
              </w:rPr>
              <w:t>t</w:t>
            </w:r>
            <w:r w:rsidRPr="00622F0D">
              <w:rPr>
                <w:sz w:val="20"/>
                <w:szCs w:val="20"/>
              </w:rPr>
              <w:t xml:space="preserve">or </w:t>
            </w:r>
            <w:r w:rsidR="003B3A46" w:rsidRPr="00622F0D">
              <w:rPr>
                <w:sz w:val="20"/>
                <w:szCs w:val="20"/>
              </w:rPr>
              <w:t>Uprave</w:t>
            </w:r>
            <w:r w:rsidRPr="00622F0D">
              <w:rPr>
                <w:sz w:val="20"/>
                <w:szCs w:val="20"/>
              </w:rPr>
              <w:t xml:space="preserve"> v 60 dneh po uvel</w:t>
            </w:r>
            <w:r w:rsidR="008A1C68" w:rsidRPr="00622F0D">
              <w:rPr>
                <w:sz w:val="20"/>
                <w:szCs w:val="20"/>
              </w:rPr>
              <w:t>ja</w:t>
            </w:r>
            <w:r w:rsidRPr="00622F0D">
              <w:rPr>
                <w:sz w:val="20"/>
                <w:szCs w:val="20"/>
              </w:rPr>
              <w:t>vitvi tega zakona imenuje člane skupine strokovnjakov iz prvega odstavka 15. člena tega zakona.</w:t>
            </w:r>
          </w:p>
          <w:p w14:paraId="01E8FF3A" w14:textId="77777777" w:rsidR="00012033" w:rsidRPr="00622F0D" w:rsidRDefault="00012033" w:rsidP="00391286">
            <w:pPr>
              <w:pStyle w:val="Neotevilenodstavek"/>
              <w:rPr>
                <w:sz w:val="20"/>
                <w:szCs w:val="20"/>
              </w:rPr>
            </w:pPr>
          </w:p>
          <w:p w14:paraId="6294110F" w14:textId="59034DB2" w:rsidR="00012033" w:rsidRPr="00622F0D" w:rsidRDefault="00012033" w:rsidP="00391286">
            <w:pPr>
              <w:pStyle w:val="Neotevilenodstavek"/>
              <w:rPr>
                <w:b/>
                <w:sz w:val="20"/>
                <w:szCs w:val="20"/>
              </w:rPr>
            </w:pPr>
            <w:r w:rsidRPr="00622F0D">
              <w:rPr>
                <w:b/>
                <w:sz w:val="20"/>
                <w:szCs w:val="20"/>
              </w:rPr>
              <w:t xml:space="preserve">K </w:t>
            </w:r>
            <w:r w:rsidR="00F77A9C" w:rsidRPr="00622F0D">
              <w:rPr>
                <w:b/>
                <w:sz w:val="20"/>
                <w:szCs w:val="20"/>
              </w:rPr>
              <w:t>6</w:t>
            </w:r>
            <w:r w:rsidR="00130A2A" w:rsidRPr="00622F0D">
              <w:rPr>
                <w:b/>
                <w:sz w:val="20"/>
                <w:szCs w:val="20"/>
              </w:rPr>
              <w:t>9</w:t>
            </w:r>
            <w:r w:rsidRPr="00622F0D">
              <w:rPr>
                <w:b/>
                <w:sz w:val="20"/>
                <w:szCs w:val="20"/>
              </w:rPr>
              <w:t>. členu</w:t>
            </w:r>
          </w:p>
          <w:p w14:paraId="655F671B" w14:textId="26C35D30" w:rsidR="00012033" w:rsidRPr="00622F0D" w:rsidRDefault="00012033" w:rsidP="00391286">
            <w:pPr>
              <w:pStyle w:val="Neotevilenodstavek"/>
              <w:rPr>
                <w:sz w:val="20"/>
                <w:szCs w:val="20"/>
              </w:rPr>
            </w:pPr>
            <w:r w:rsidRPr="00622F0D">
              <w:rPr>
                <w:sz w:val="20"/>
                <w:szCs w:val="20"/>
              </w:rPr>
              <w:t>Člen določa obdobje</w:t>
            </w:r>
            <w:r w:rsidR="003B3A46" w:rsidRPr="00622F0D">
              <w:rPr>
                <w:sz w:val="20"/>
                <w:szCs w:val="20"/>
              </w:rPr>
              <w:t>,</w:t>
            </w:r>
            <w:r w:rsidRPr="00622F0D">
              <w:rPr>
                <w:sz w:val="20"/>
                <w:szCs w:val="20"/>
              </w:rPr>
              <w:t xml:space="preserve"> v katerem morajo biti končani postopki za nabavo opreme in zaposlitev kadrov.</w:t>
            </w:r>
          </w:p>
          <w:p w14:paraId="180374EA" w14:textId="77777777" w:rsidR="00012033" w:rsidRPr="00622F0D" w:rsidRDefault="00012033" w:rsidP="00391286">
            <w:pPr>
              <w:pStyle w:val="Neotevilenodstavek"/>
              <w:spacing w:before="0" w:after="0" w:line="260" w:lineRule="exact"/>
              <w:rPr>
                <w:sz w:val="20"/>
                <w:szCs w:val="20"/>
              </w:rPr>
            </w:pPr>
          </w:p>
          <w:p w14:paraId="57A90362" w14:textId="1D18264E" w:rsidR="00012033" w:rsidRPr="00622F0D" w:rsidRDefault="00012033" w:rsidP="00391286">
            <w:pPr>
              <w:pStyle w:val="Neotevilenodstavek"/>
              <w:spacing w:before="0" w:after="0" w:line="260" w:lineRule="exact"/>
              <w:rPr>
                <w:b/>
                <w:sz w:val="20"/>
                <w:szCs w:val="20"/>
              </w:rPr>
            </w:pPr>
            <w:r w:rsidRPr="00622F0D">
              <w:rPr>
                <w:b/>
                <w:sz w:val="20"/>
                <w:szCs w:val="20"/>
              </w:rPr>
              <w:t xml:space="preserve">K </w:t>
            </w:r>
            <w:r w:rsidR="00130A2A" w:rsidRPr="00622F0D">
              <w:rPr>
                <w:b/>
                <w:sz w:val="20"/>
                <w:szCs w:val="20"/>
              </w:rPr>
              <w:t>70</w:t>
            </w:r>
            <w:r w:rsidRPr="00622F0D">
              <w:rPr>
                <w:b/>
                <w:sz w:val="20"/>
                <w:szCs w:val="20"/>
              </w:rPr>
              <w:t>. členu</w:t>
            </w:r>
          </w:p>
          <w:p w14:paraId="09F3A04B" w14:textId="77777777" w:rsidR="00012033" w:rsidRPr="00622F0D" w:rsidRDefault="00012033" w:rsidP="00391286">
            <w:pPr>
              <w:pStyle w:val="Neotevilenodstavek"/>
              <w:spacing w:before="0" w:after="0" w:line="260" w:lineRule="exact"/>
              <w:rPr>
                <w:sz w:val="20"/>
                <w:szCs w:val="20"/>
              </w:rPr>
            </w:pPr>
            <w:r w:rsidRPr="00622F0D">
              <w:rPr>
                <w:sz w:val="20"/>
                <w:szCs w:val="20"/>
              </w:rPr>
              <w:t>Člen določa prenehanje veljavnosti določb dveh predpisov.</w:t>
            </w:r>
          </w:p>
          <w:p w14:paraId="625920FB" w14:textId="77777777" w:rsidR="00012033" w:rsidRPr="00622F0D" w:rsidRDefault="00012033" w:rsidP="00391286">
            <w:pPr>
              <w:pStyle w:val="Neotevilenodstavek"/>
              <w:spacing w:before="0" w:after="0" w:line="260" w:lineRule="exact"/>
              <w:rPr>
                <w:sz w:val="20"/>
                <w:szCs w:val="20"/>
              </w:rPr>
            </w:pPr>
          </w:p>
          <w:p w14:paraId="10531ED2" w14:textId="197E3610" w:rsidR="00012033" w:rsidRPr="00622F0D" w:rsidRDefault="00012033" w:rsidP="00391286">
            <w:pPr>
              <w:pStyle w:val="Neotevilenodstavek"/>
              <w:spacing w:before="0" w:after="0" w:line="260" w:lineRule="exact"/>
              <w:rPr>
                <w:b/>
                <w:sz w:val="20"/>
                <w:szCs w:val="20"/>
              </w:rPr>
            </w:pPr>
            <w:r w:rsidRPr="00622F0D">
              <w:rPr>
                <w:b/>
                <w:sz w:val="20"/>
                <w:szCs w:val="20"/>
              </w:rPr>
              <w:t xml:space="preserve">K </w:t>
            </w:r>
            <w:r w:rsidR="00130A2A" w:rsidRPr="00622F0D">
              <w:rPr>
                <w:b/>
                <w:sz w:val="20"/>
                <w:szCs w:val="20"/>
              </w:rPr>
              <w:t>71</w:t>
            </w:r>
            <w:r w:rsidRPr="00622F0D">
              <w:rPr>
                <w:b/>
                <w:sz w:val="20"/>
                <w:szCs w:val="20"/>
              </w:rPr>
              <w:t>. členu</w:t>
            </w:r>
          </w:p>
          <w:p w14:paraId="5FD20566" w14:textId="77777777" w:rsidR="00012033" w:rsidRPr="00622F0D" w:rsidRDefault="00012033" w:rsidP="00391286">
            <w:pPr>
              <w:pStyle w:val="Neotevilenodstavek"/>
              <w:spacing w:before="0" w:after="0" w:line="260" w:lineRule="exact"/>
              <w:rPr>
                <w:sz w:val="20"/>
                <w:szCs w:val="20"/>
              </w:rPr>
            </w:pPr>
            <w:r w:rsidRPr="00622F0D">
              <w:rPr>
                <w:sz w:val="20"/>
                <w:szCs w:val="20"/>
              </w:rPr>
              <w:t>S tem členom se določa uveljavitev zakona naslednji dan po objavi v Uradnem listu Republike Slovenije.</w:t>
            </w:r>
          </w:p>
          <w:p w14:paraId="17261337" w14:textId="77777777" w:rsidR="00012033" w:rsidRPr="00622F0D" w:rsidRDefault="00012033" w:rsidP="00391286">
            <w:pPr>
              <w:pStyle w:val="Neotevilenodstavek"/>
              <w:spacing w:before="0" w:after="0" w:line="260" w:lineRule="exact"/>
              <w:rPr>
                <w:sz w:val="20"/>
                <w:szCs w:val="20"/>
              </w:rPr>
            </w:pPr>
          </w:p>
        </w:tc>
      </w:tr>
      <w:tr w:rsidR="00012033" w:rsidRPr="00622F0D" w14:paraId="14CFDBD5" w14:textId="77777777" w:rsidTr="002A5636">
        <w:tc>
          <w:tcPr>
            <w:tcW w:w="8964" w:type="dxa"/>
          </w:tcPr>
          <w:p w14:paraId="078502FA" w14:textId="77777777" w:rsidR="00012033" w:rsidRPr="00622F0D" w:rsidRDefault="00012033" w:rsidP="00391286">
            <w:pPr>
              <w:pStyle w:val="Poglavje"/>
              <w:spacing w:before="0" w:after="0" w:line="260" w:lineRule="exact"/>
              <w:jc w:val="left"/>
              <w:rPr>
                <w:sz w:val="20"/>
                <w:szCs w:val="20"/>
              </w:rPr>
            </w:pPr>
            <w:r w:rsidRPr="00622F0D">
              <w:rPr>
                <w:sz w:val="20"/>
                <w:szCs w:val="20"/>
              </w:rPr>
              <w:t>IV. BESEDILO ČLENOV, KI SE SPREMINJAJO</w:t>
            </w:r>
          </w:p>
        </w:tc>
      </w:tr>
      <w:tr w:rsidR="00012033" w:rsidRPr="00622F0D" w14:paraId="6E8CAA2B" w14:textId="77777777" w:rsidTr="002A5636">
        <w:tc>
          <w:tcPr>
            <w:tcW w:w="8964" w:type="dxa"/>
          </w:tcPr>
          <w:p w14:paraId="053137E6" w14:textId="77777777" w:rsidR="00012033" w:rsidRPr="00622F0D" w:rsidRDefault="00012033" w:rsidP="00391286">
            <w:pPr>
              <w:pStyle w:val="Neotevilenodstavek"/>
              <w:spacing w:before="0" w:after="0" w:line="260" w:lineRule="exact"/>
              <w:rPr>
                <w:sz w:val="20"/>
                <w:szCs w:val="20"/>
              </w:rPr>
            </w:pPr>
            <w:r w:rsidRPr="00622F0D">
              <w:rPr>
                <w:sz w:val="20"/>
                <w:szCs w:val="20"/>
              </w:rPr>
              <w:t>/</w:t>
            </w:r>
          </w:p>
          <w:p w14:paraId="4C3A2AE6" w14:textId="77777777" w:rsidR="00012033" w:rsidRPr="00622F0D" w:rsidRDefault="00012033" w:rsidP="00391286">
            <w:pPr>
              <w:pStyle w:val="Neotevilenodstavek"/>
              <w:spacing w:before="0" w:after="0" w:line="260" w:lineRule="exact"/>
              <w:rPr>
                <w:sz w:val="20"/>
                <w:szCs w:val="20"/>
              </w:rPr>
            </w:pPr>
          </w:p>
        </w:tc>
      </w:tr>
      <w:tr w:rsidR="00012033" w:rsidRPr="00622F0D" w14:paraId="4FFE9716" w14:textId="77777777" w:rsidTr="002A5636">
        <w:tc>
          <w:tcPr>
            <w:tcW w:w="8964" w:type="dxa"/>
          </w:tcPr>
          <w:p w14:paraId="2569340D" w14:textId="77777777" w:rsidR="00012033" w:rsidRPr="00622F0D" w:rsidRDefault="00012033" w:rsidP="00391286">
            <w:pPr>
              <w:pStyle w:val="Poglavje"/>
              <w:spacing w:before="0" w:after="0" w:line="260" w:lineRule="exact"/>
              <w:jc w:val="left"/>
              <w:rPr>
                <w:sz w:val="20"/>
                <w:szCs w:val="20"/>
              </w:rPr>
            </w:pPr>
            <w:r w:rsidRPr="00622F0D">
              <w:rPr>
                <w:sz w:val="20"/>
                <w:szCs w:val="20"/>
              </w:rPr>
              <w:t>V. PREDLOG, DA SE PREDLOG ZAKONA OBRAVNAVA PO NUJNEM OZIROMA SKRAJŠANEM POSTOPKU</w:t>
            </w:r>
          </w:p>
        </w:tc>
      </w:tr>
      <w:tr w:rsidR="00012033" w:rsidRPr="00622F0D" w14:paraId="5B783043" w14:textId="77777777" w:rsidTr="002A5636">
        <w:tc>
          <w:tcPr>
            <w:tcW w:w="8964" w:type="dxa"/>
          </w:tcPr>
          <w:p w14:paraId="74F701F4" w14:textId="2BD99FAF" w:rsidR="00012033" w:rsidRPr="00622F0D" w:rsidRDefault="00D237A2" w:rsidP="00391286">
            <w:pPr>
              <w:pStyle w:val="Neotevilenodstavek"/>
              <w:spacing w:before="0" w:after="0" w:line="260" w:lineRule="exact"/>
              <w:rPr>
                <w:iCs/>
                <w:sz w:val="20"/>
                <w:szCs w:val="20"/>
              </w:rPr>
            </w:pPr>
            <w:r w:rsidRPr="00622F0D">
              <w:rPr>
                <w:iCs/>
                <w:sz w:val="20"/>
                <w:szCs w:val="20"/>
              </w:rPr>
              <w:t xml:space="preserve">Sprejem </w:t>
            </w:r>
            <w:r w:rsidR="00012033" w:rsidRPr="00622F0D">
              <w:rPr>
                <w:iCs/>
                <w:sz w:val="20"/>
                <w:szCs w:val="20"/>
              </w:rPr>
              <w:t xml:space="preserve">ukrepov iz tega zakona po </w:t>
            </w:r>
            <w:r w:rsidR="00166C7D" w:rsidRPr="00622F0D">
              <w:rPr>
                <w:iCs/>
                <w:sz w:val="20"/>
                <w:szCs w:val="20"/>
              </w:rPr>
              <w:t>hitrem</w:t>
            </w:r>
            <w:r w:rsidR="00012033" w:rsidRPr="00622F0D">
              <w:rPr>
                <w:iCs/>
                <w:sz w:val="20"/>
                <w:szCs w:val="20"/>
              </w:rPr>
              <w:t xml:space="preserve"> postopku je potreben zaradi visoke stopnje tveganja, ki jo širjenje in pojavnost APK v Evropi predstavlja za gospodarstvo, turizem, kmetijstvo in predvsem za prašičerejo v Republiki Sloveniji.</w:t>
            </w:r>
          </w:p>
          <w:p w14:paraId="4312DB1C" w14:textId="77777777" w:rsidR="00012033" w:rsidRPr="00622F0D" w:rsidRDefault="00012033" w:rsidP="00391286">
            <w:pPr>
              <w:pStyle w:val="Neotevilenodstavek"/>
              <w:rPr>
                <w:iCs/>
                <w:sz w:val="20"/>
                <w:szCs w:val="20"/>
              </w:rPr>
            </w:pPr>
            <w:r w:rsidRPr="00622F0D">
              <w:rPr>
                <w:iCs/>
                <w:sz w:val="20"/>
                <w:szCs w:val="20"/>
              </w:rPr>
              <w:t xml:space="preserve">Sprejem </w:t>
            </w:r>
            <w:r w:rsidR="00166C7D" w:rsidRPr="00622F0D">
              <w:rPr>
                <w:iCs/>
                <w:sz w:val="20"/>
                <w:szCs w:val="20"/>
              </w:rPr>
              <w:t>Z</w:t>
            </w:r>
            <w:r w:rsidRPr="00622F0D">
              <w:rPr>
                <w:iCs/>
                <w:sz w:val="20"/>
                <w:szCs w:val="20"/>
              </w:rPr>
              <w:t xml:space="preserve">akona o </w:t>
            </w:r>
            <w:r w:rsidR="00D237A2" w:rsidRPr="00622F0D">
              <w:rPr>
                <w:iCs/>
                <w:sz w:val="20"/>
                <w:szCs w:val="20"/>
              </w:rPr>
              <w:t>nujnih</w:t>
            </w:r>
            <w:r w:rsidRPr="00622F0D">
              <w:rPr>
                <w:iCs/>
                <w:sz w:val="20"/>
                <w:szCs w:val="20"/>
              </w:rPr>
              <w:t xml:space="preserve"> glede APK pri divjih prašičih je potreben zaradi naslednjih dejstev:</w:t>
            </w:r>
          </w:p>
          <w:p w14:paraId="456CA98C" w14:textId="77777777" w:rsidR="00012033" w:rsidRPr="00622F0D" w:rsidRDefault="00012033" w:rsidP="003B3A46">
            <w:pPr>
              <w:pStyle w:val="Neotevilenodstavek"/>
              <w:numPr>
                <w:ilvl w:val="0"/>
                <w:numId w:val="13"/>
              </w:numPr>
              <w:spacing w:before="0" w:line="240" w:lineRule="auto"/>
              <w:ind w:left="720"/>
              <w:rPr>
                <w:iCs/>
                <w:sz w:val="20"/>
                <w:szCs w:val="20"/>
              </w:rPr>
            </w:pPr>
            <w:r w:rsidRPr="00622F0D">
              <w:rPr>
                <w:iCs/>
                <w:sz w:val="20"/>
                <w:szCs w:val="20"/>
              </w:rPr>
              <w:t xml:space="preserve">v populaciji divjih živali je bolezen izredno težko pravočasno odkriti, nadzirati in po potrditvi izvesti ukrepe za izkoreninjenje, saj se divji prašiči neomejeno gibljejo, </w:t>
            </w:r>
          </w:p>
          <w:p w14:paraId="74B13AAB" w14:textId="77777777" w:rsidR="00012033" w:rsidRPr="00622F0D" w:rsidRDefault="00012033" w:rsidP="003B3A46">
            <w:pPr>
              <w:pStyle w:val="Neotevilenodstavek"/>
              <w:numPr>
                <w:ilvl w:val="0"/>
                <w:numId w:val="13"/>
              </w:numPr>
              <w:spacing w:before="0" w:line="240" w:lineRule="auto"/>
              <w:ind w:left="720"/>
              <w:rPr>
                <w:iCs/>
                <w:sz w:val="20"/>
                <w:szCs w:val="20"/>
              </w:rPr>
            </w:pPr>
            <w:r w:rsidRPr="00622F0D">
              <w:rPr>
                <w:iCs/>
                <w:sz w:val="20"/>
                <w:szCs w:val="20"/>
              </w:rPr>
              <w:t xml:space="preserve">divjad je v Sloveniji državna lastnina, ki je s koncesijami dana v upravljanje upravljalcem lovišč; v preventive ukrepe in ukrepe za izkoreninjenje bolezni pa je treba poleg lovcev vključiti več drugih deležnikov, </w:t>
            </w:r>
          </w:p>
          <w:p w14:paraId="4E24B804" w14:textId="77777777" w:rsidR="00012033" w:rsidRPr="00622F0D" w:rsidRDefault="00012033" w:rsidP="003B3A46">
            <w:pPr>
              <w:pStyle w:val="Neotevilenodstavek"/>
              <w:numPr>
                <w:ilvl w:val="0"/>
                <w:numId w:val="13"/>
              </w:numPr>
              <w:spacing w:before="0" w:line="240" w:lineRule="auto"/>
              <w:ind w:left="720"/>
              <w:rPr>
                <w:iCs/>
                <w:sz w:val="20"/>
                <w:szCs w:val="20"/>
              </w:rPr>
            </w:pPr>
            <w:r w:rsidRPr="00622F0D">
              <w:rPr>
                <w:iCs/>
                <w:sz w:val="20"/>
                <w:szCs w:val="20"/>
              </w:rPr>
              <w:t xml:space="preserve">za učinkovito izvedbo ukrepov je potrebna dodatna oprema, usposobljene skupine za izvajanje ukrepov, dodatno usposabljanje kadrov, v določenih primerih pa bo treba zagotoviti tudi sodelovanje policije, vojske in civilne zaščite, </w:t>
            </w:r>
          </w:p>
          <w:p w14:paraId="71B46211" w14:textId="77777777" w:rsidR="00012033" w:rsidRPr="00622F0D" w:rsidRDefault="00012033" w:rsidP="003B3A46">
            <w:pPr>
              <w:pStyle w:val="Neotevilenodstavek"/>
              <w:numPr>
                <w:ilvl w:val="0"/>
                <w:numId w:val="13"/>
              </w:numPr>
              <w:spacing w:before="0" w:line="240" w:lineRule="auto"/>
              <w:ind w:left="720"/>
              <w:rPr>
                <w:iCs/>
                <w:sz w:val="20"/>
                <w:szCs w:val="20"/>
              </w:rPr>
            </w:pPr>
            <w:r w:rsidRPr="00622F0D">
              <w:rPr>
                <w:iCs/>
                <w:sz w:val="20"/>
                <w:szCs w:val="20"/>
              </w:rPr>
              <w:t xml:space="preserve">pri izvajanju ukrepov zaradi pojava bolezni pri divjih živalih je treba zavezati lovce, ki niso klasični imetniki živali, k izvajanju ukrepov v smislu določenih pravic in dolžnosti, </w:t>
            </w:r>
          </w:p>
          <w:p w14:paraId="3023269B" w14:textId="77777777" w:rsidR="00012033" w:rsidRPr="00622F0D" w:rsidRDefault="00012033" w:rsidP="003B3A46">
            <w:pPr>
              <w:pStyle w:val="Neotevilenodstavek"/>
              <w:numPr>
                <w:ilvl w:val="0"/>
                <w:numId w:val="13"/>
              </w:numPr>
              <w:spacing w:before="0" w:line="240" w:lineRule="auto"/>
              <w:ind w:left="720"/>
              <w:rPr>
                <w:iCs/>
                <w:sz w:val="20"/>
                <w:szCs w:val="20"/>
              </w:rPr>
            </w:pPr>
            <w:r w:rsidRPr="00622F0D">
              <w:rPr>
                <w:iCs/>
                <w:sz w:val="20"/>
                <w:szCs w:val="20"/>
              </w:rPr>
              <w:t xml:space="preserve">s pravočasno uvedbo in izvajanjem ukrepov zaradi visokega tveganja za pojav APK zmanjšujemo možnost vnosa APK v populacijo divjih prašičev, ob morebitnem vnosu pa omogočamo zgodnje odkrivanje bolezni ter učinkovito in hitro izvedbo nujnih ukrepov z namenom preprečevanja oziroma zmanjšanja tveganja za prenos APK v reje domačih prašičev, </w:t>
            </w:r>
          </w:p>
          <w:p w14:paraId="4F8CC8AC" w14:textId="77777777" w:rsidR="00012033" w:rsidRPr="00622F0D" w:rsidRDefault="00012033" w:rsidP="003B3A46">
            <w:pPr>
              <w:pStyle w:val="Neotevilenodstavek"/>
              <w:numPr>
                <w:ilvl w:val="0"/>
                <w:numId w:val="13"/>
              </w:numPr>
              <w:spacing w:before="0" w:line="240" w:lineRule="auto"/>
              <w:ind w:left="720"/>
              <w:rPr>
                <w:sz w:val="20"/>
                <w:szCs w:val="20"/>
              </w:rPr>
            </w:pPr>
            <w:r w:rsidRPr="00622F0D">
              <w:rPr>
                <w:iCs/>
                <w:sz w:val="20"/>
                <w:szCs w:val="20"/>
              </w:rPr>
              <w:t>pri izvajanju ukrepov je nujno sodelovanje različnih pristojnih organov in ministrstev.</w:t>
            </w:r>
          </w:p>
          <w:p w14:paraId="513D87E2" w14:textId="77777777" w:rsidR="00904F5A" w:rsidRPr="00622F0D" w:rsidRDefault="00E411E7" w:rsidP="002A5636">
            <w:pPr>
              <w:pStyle w:val="Neotevilenodstavek"/>
              <w:spacing w:before="0" w:after="0" w:line="260" w:lineRule="exact"/>
              <w:rPr>
                <w:sz w:val="20"/>
                <w:szCs w:val="20"/>
              </w:rPr>
            </w:pPr>
            <w:r w:rsidRPr="00622F0D">
              <w:rPr>
                <w:sz w:val="20"/>
                <w:szCs w:val="20"/>
              </w:rPr>
              <w:t xml:space="preserve">S predlaganjem Zakona o </w:t>
            </w:r>
            <w:r w:rsidR="00E34846" w:rsidRPr="00622F0D">
              <w:rPr>
                <w:sz w:val="20"/>
                <w:szCs w:val="20"/>
              </w:rPr>
              <w:t>nujnih</w:t>
            </w:r>
            <w:r w:rsidRPr="00622F0D">
              <w:rPr>
                <w:sz w:val="20"/>
                <w:szCs w:val="20"/>
              </w:rPr>
              <w:t xml:space="preserve"> ukrepih zaradi afriške prašičje kuge pri divjih prašičih vlada zagotavlja izvedbo nujnih preventivnih ukrepov in ukrepov po potrditvi APK pri divjih prašičih v Republiki Sloveniji in s tem preprečitev oziroma zmanjšanje gospodarske škode tako v sektorju prašičereje kot tudi v drugih sektorjih kmetijstva in gospodarstva ter turizma. Zato je sprejem zakona nujen</w:t>
            </w:r>
            <w:r w:rsidR="00166C7D" w:rsidRPr="00622F0D">
              <w:rPr>
                <w:sz w:val="20"/>
                <w:szCs w:val="20"/>
              </w:rPr>
              <w:t>.</w:t>
            </w:r>
          </w:p>
          <w:p w14:paraId="4092D167" w14:textId="77777777" w:rsidR="00904F5A" w:rsidRPr="00622F0D" w:rsidRDefault="00904F5A" w:rsidP="002A5636">
            <w:pPr>
              <w:pStyle w:val="Neotevilenodstavek"/>
              <w:spacing w:before="0" w:after="0" w:line="260" w:lineRule="exact"/>
              <w:rPr>
                <w:sz w:val="20"/>
                <w:szCs w:val="20"/>
              </w:rPr>
            </w:pPr>
          </w:p>
        </w:tc>
      </w:tr>
      <w:tr w:rsidR="00012033" w:rsidRPr="00622F0D" w14:paraId="5276CAAB" w14:textId="77777777" w:rsidTr="00F77A9C">
        <w:trPr>
          <w:trHeight w:val="934"/>
        </w:trPr>
        <w:tc>
          <w:tcPr>
            <w:tcW w:w="8964" w:type="dxa"/>
          </w:tcPr>
          <w:p w14:paraId="2CE05DFF" w14:textId="77777777" w:rsidR="00012033" w:rsidRPr="00622F0D" w:rsidRDefault="00012033" w:rsidP="00391286">
            <w:pPr>
              <w:pStyle w:val="Poglavje"/>
              <w:spacing w:before="0" w:after="0" w:line="260" w:lineRule="exact"/>
              <w:jc w:val="left"/>
              <w:rPr>
                <w:sz w:val="20"/>
                <w:szCs w:val="20"/>
              </w:rPr>
            </w:pPr>
          </w:p>
          <w:p w14:paraId="3682C971" w14:textId="77777777" w:rsidR="00012033" w:rsidRPr="00622F0D" w:rsidRDefault="00012033" w:rsidP="00391286">
            <w:pPr>
              <w:pStyle w:val="Poglavje"/>
              <w:spacing w:before="0" w:after="0" w:line="260" w:lineRule="exact"/>
              <w:jc w:val="left"/>
              <w:rPr>
                <w:sz w:val="20"/>
                <w:szCs w:val="20"/>
              </w:rPr>
            </w:pPr>
            <w:r w:rsidRPr="00622F0D">
              <w:rPr>
                <w:sz w:val="20"/>
                <w:szCs w:val="20"/>
              </w:rPr>
              <w:t>VI. PRILOGE</w:t>
            </w:r>
          </w:p>
        </w:tc>
      </w:tr>
      <w:tr w:rsidR="00012033" w:rsidRPr="008D1759" w14:paraId="5A51617F" w14:textId="77777777" w:rsidTr="002A5636">
        <w:tc>
          <w:tcPr>
            <w:tcW w:w="8964" w:type="dxa"/>
          </w:tcPr>
          <w:p w14:paraId="3C6A6FD7" w14:textId="7B1E055D" w:rsidR="00012033" w:rsidRPr="00C648CC" w:rsidRDefault="004402E1" w:rsidP="00F77A9C">
            <w:pPr>
              <w:pStyle w:val="Alineazaodstavkom"/>
              <w:numPr>
                <w:ilvl w:val="0"/>
                <w:numId w:val="0"/>
              </w:numPr>
              <w:spacing w:line="240" w:lineRule="auto"/>
              <w:ind w:left="360"/>
              <w:rPr>
                <w:sz w:val="20"/>
                <w:szCs w:val="20"/>
              </w:rPr>
            </w:pPr>
            <w:r w:rsidRPr="00622F0D">
              <w:rPr>
                <w:sz w:val="20"/>
                <w:szCs w:val="20"/>
              </w:rPr>
              <w:t>/</w:t>
            </w:r>
          </w:p>
        </w:tc>
      </w:tr>
    </w:tbl>
    <w:p w14:paraId="7F162F88" w14:textId="77777777" w:rsidR="00012033" w:rsidRPr="005B4049" w:rsidRDefault="00012033" w:rsidP="00012033">
      <w:pPr>
        <w:pStyle w:val="Odstavekseznama1"/>
        <w:spacing w:line="260" w:lineRule="exact"/>
        <w:ind w:left="0"/>
        <w:rPr>
          <w:rFonts w:ascii="Arial" w:hAnsi="Arial" w:cs="Arial"/>
          <w:b/>
          <w:sz w:val="20"/>
          <w:szCs w:val="20"/>
        </w:rPr>
      </w:pPr>
    </w:p>
    <w:p w14:paraId="112A71EA" w14:textId="77777777" w:rsidR="007A7279" w:rsidRPr="005B4049" w:rsidRDefault="007A7279" w:rsidP="00D463F9">
      <w:pPr>
        <w:pStyle w:val="Odstavekseznama1"/>
        <w:spacing w:before="60" w:after="60"/>
        <w:ind w:left="0"/>
        <w:rPr>
          <w:rFonts w:ascii="Arial" w:hAnsi="Arial" w:cs="Arial"/>
          <w:b/>
          <w:sz w:val="20"/>
          <w:szCs w:val="20"/>
        </w:rPr>
      </w:pPr>
    </w:p>
    <w:sectPr w:rsidR="007A7279" w:rsidRPr="005B4049" w:rsidSect="00BA1A8E">
      <w:headerReference w:type="first" r:id="rId16"/>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9E5DF" w14:textId="77777777" w:rsidR="0008193F" w:rsidRDefault="0008193F">
      <w:r>
        <w:separator/>
      </w:r>
    </w:p>
  </w:endnote>
  <w:endnote w:type="continuationSeparator" w:id="0">
    <w:p w14:paraId="3693C7E6" w14:textId="77777777" w:rsidR="0008193F" w:rsidRDefault="00081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Republika">
    <w:altName w:val="HP Simplified"/>
    <w:panose1 w:val="02000506040000020004"/>
    <w:charset w:val="EE"/>
    <w:family w:val="auto"/>
    <w:pitch w:val="variable"/>
    <w:sig w:usb0="A00000FF" w:usb1="4000205B"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E6E46" w14:textId="77777777" w:rsidR="0008193F" w:rsidRDefault="0008193F"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1296193" w14:textId="77777777" w:rsidR="0008193F" w:rsidRDefault="0008193F" w:rsidP="00AC2363">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90129" w14:textId="4743E672" w:rsidR="0008193F" w:rsidRDefault="0008193F"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4166E8">
      <w:rPr>
        <w:rStyle w:val="tevilkastrani"/>
        <w:noProof/>
      </w:rPr>
      <w:t>47</w:t>
    </w:r>
    <w:r>
      <w:rPr>
        <w:rStyle w:val="tevilkastrani"/>
      </w:rPr>
      <w:fldChar w:fldCharType="end"/>
    </w:r>
  </w:p>
  <w:p w14:paraId="768E60AD" w14:textId="77777777" w:rsidR="0008193F" w:rsidRDefault="0008193F" w:rsidP="00AC2363">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88760A" w14:textId="77777777" w:rsidR="0008193F" w:rsidRDefault="0008193F">
      <w:r>
        <w:separator/>
      </w:r>
    </w:p>
  </w:footnote>
  <w:footnote w:type="continuationSeparator" w:id="0">
    <w:p w14:paraId="01F98F39" w14:textId="77777777" w:rsidR="0008193F" w:rsidRDefault="000819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10707" w14:textId="77777777" w:rsidR="0008193F" w:rsidRPr="00110CBD" w:rsidRDefault="0008193F"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08193F" w:rsidRPr="008F3500" w14:paraId="59E22F98"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08193F" w:rsidRPr="008F3500" w14:paraId="674DECEB" w14:textId="77777777" w:rsidTr="00DD6502">
            <w:trPr>
              <w:cantSplit/>
              <w:trHeight w:hRule="exact" w:val="847"/>
            </w:trPr>
            <w:tc>
              <w:tcPr>
                <w:tcW w:w="567" w:type="dxa"/>
              </w:tcPr>
              <w:p w14:paraId="10BFAC45" w14:textId="77777777" w:rsidR="0008193F" w:rsidRDefault="0008193F"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44093A8" w14:textId="77777777" w:rsidR="0008193F" w:rsidRPr="006D42D9" w:rsidRDefault="0008193F" w:rsidP="00990D2C">
                <w:pPr>
                  <w:rPr>
                    <w:rFonts w:ascii="Republika" w:hAnsi="Republika"/>
                    <w:sz w:val="60"/>
                    <w:szCs w:val="60"/>
                  </w:rPr>
                </w:pPr>
              </w:p>
              <w:p w14:paraId="5C6D5D89" w14:textId="77777777" w:rsidR="0008193F" w:rsidRPr="006D42D9" w:rsidRDefault="0008193F" w:rsidP="00990D2C">
                <w:pPr>
                  <w:rPr>
                    <w:rFonts w:ascii="Republika" w:hAnsi="Republika"/>
                    <w:sz w:val="60"/>
                    <w:szCs w:val="60"/>
                  </w:rPr>
                </w:pPr>
              </w:p>
              <w:p w14:paraId="6AAA31E0" w14:textId="77777777" w:rsidR="0008193F" w:rsidRPr="006D42D9" w:rsidRDefault="0008193F" w:rsidP="00990D2C">
                <w:pPr>
                  <w:rPr>
                    <w:rFonts w:ascii="Republika" w:hAnsi="Republika"/>
                    <w:sz w:val="60"/>
                    <w:szCs w:val="60"/>
                  </w:rPr>
                </w:pPr>
              </w:p>
              <w:p w14:paraId="1E4847CD" w14:textId="77777777" w:rsidR="0008193F" w:rsidRPr="006D42D9" w:rsidRDefault="0008193F" w:rsidP="00990D2C">
                <w:pPr>
                  <w:rPr>
                    <w:rFonts w:ascii="Republika" w:hAnsi="Republika"/>
                    <w:sz w:val="60"/>
                    <w:szCs w:val="60"/>
                  </w:rPr>
                </w:pPr>
              </w:p>
              <w:p w14:paraId="55F74CC0" w14:textId="77777777" w:rsidR="0008193F" w:rsidRPr="006D42D9" w:rsidRDefault="0008193F" w:rsidP="00990D2C">
                <w:pPr>
                  <w:rPr>
                    <w:rFonts w:ascii="Republika" w:hAnsi="Republika"/>
                    <w:sz w:val="60"/>
                    <w:szCs w:val="60"/>
                  </w:rPr>
                </w:pPr>
              </w:p>
              <w:p w14:paraId="0B485452" w14:textId="77777777" w:rsidR="0008193F" w:rsidRPr="006D42D9" w:rsidRDefault="0008193F" w:rsidP="00990D2C">
                <w:pPr>
                  <w:rPr>
                    <w:rFonts w:ascii="Republika" w:hAnsi="Republika"/>
                    <w:sz w:val="60"/>
                    <w:szCs w:val="60"/>
                  </w:rPr>
                </w:pPr>
              </w:p>
              <w:p w14:paraId="70D776D9" w14:textId="77777777" w:rsidR="0008193F" w:rsidRPr="006D42D9" w:rsidRDefault="0008193F" w:rsidP="00990D2C">
                <w:pPr>
                  <w:rPr>
                    <w:rFonts w:ascii="Republika" w:hAnsi="Republika"/>
                    <w:sz w:val="60"/>
                    <w:szCs w:val="60"/>
                  </w:rPr>
                </w:pPr>
              </w:p>
              <w:p w14:paraId="14F7515B" w14:textId="77777777" w:rsidR="0008193F" w:rsidRPr="006D42D9" w:rsidRDefault="0008193F" w:rsidP="00990D2C">
                <w:pPr>
                  <w:rPr>
                    <w:rFonts w:ascii="Republika" w:hAnsi="Republika"/>
                    <w:sz w:val="60"/>
                    <w:szCs w:val="60"/>
                  </w:rPr>
                </w:pPr>
              </w:p>
              <w:p w14:paraId="6EF8C089" w14:textId="77777777" w:rsidR="0008193F" w:rsidRPr="006D42D9" w:rsidRDefault="0008193F" w:rsidP="00990D2C">
                <w:pPr>
                  <w:rPr>
                    <w:rFonts w:ascii="Republika" w:hAnsi="Republika"/>
                    <w:sz w:val="60"/>
                    <w:szCs w:val="60"/>
                  </w:rPr>
                </w:pPr>
              </w:p>
              <w:p w14:paraId="57FF359D" w14:textId="77777777" w:rsidR="0008193F" w:rsidRPr="006D42D9" w:rsidRDefault="0008193F" w:rsidP="00990D2C">
                <w:pPr>
                  <w:rPr>
                    <w:rFonts w:ascii="Republika" w:hAnsi="Republika"/>
                    <w:sz w:val="60"/>
                    <w:szCs w:val="60"/>
                  </w:rPr>
                </w:pPr>
              </w:p>
              <w:p w14:paraId="74B8ACF6" w14:textId="77777777" w:rsidR="0008193F" w:rsidRPr="006D42D9" w:rsidRDefault="0008193F" w:rsidP="00990D2C">
                <w:pPr>
                  <w:rPr>
                    <w:rFonts w:ascii="Republika" w:hAnsi="Republika"/>
                    <w:sz w:val="60"/>
                    <w:szCs w:val="60"/>
                  </w:rPr>
                </w:pPr>
              </w:p>
              <w:p w14:paraId="6BD04CE7" w14:textId="77777777" w:rsidR="0008193F" w:rsidRPr="006D42D9" w:rsidRDefault="0008193F" w:rsidP="00990D2C">
                <w:pPr>
                  <w:rPr>
                    <w:rFonts w:ascii="Republika" w:hAnsi="Republika"/>
                    <w:sz w:val="60"/>
                    <w:szCs w:val="60"/>
                  </w:rPr>
                </w:pPr>
              </w:p>
              <w:p w14:paraId="31233DB8" w14:textId="77777777" w:rsidR="0008193F" w:rsidRPr="006D42D9" w:rsidRDefault="0008193F" w:rsidP="00990D2C">
                <w:pPr>
                  <w:rPr>
                    <w:rFonts w:ascii="Republika" w:hAnsi="Republika"/>
                    <w:sz w:val="60"/>
                    <w:szCs w:val="60"/>
                  </w:rPr>
                </w:pPr>
              </w:p>
              <w:p w14:paraId="300382CD" w14:textId="77777777" w:rsidR="0008193F" w:rsidRPr="006D42D9" w:rsidRDefault="0008193F" w:rsidP="00990D2C">
                <w:pPr>
                  <w:rPr>
                    <w:rFonts w:ascii="Republika" w:hAnsi="Republika"/>
                    <w:sz w:val="60"/>
                    <w:szCs w:val="60"/>
                  </w:rPr>
                </w:pPr>
              </w:p>
              <w:p w14:paraId="11BDCCD7" w14:textId="77777777" w:rsidR="0008193F" w:rsidRPr="006D42D9" w:rsidRDefault="0008193F" w:rsidP="00990D2C">
                <w:pPr>
                  <w:rPr>
                    <w:rFonts w:ascii="Republika" w:hAnsi="Republika"/>
                    <w:sz w:val="60"/>
                    <w:szCs w:val="60"/>
                  </w:rPr>
                </w:pPr>
              </w:p>
              <w:p w14:paraId="396809D4" w14:textId="77777777" w:rsidR="0008193F" w:rsidRPr="006D42D9" w:rsidRDefault="0008193F" w:rsidP="00990D2C">
                <w:pPr>
                  <w:rPr>
                    <w:rFonts w:ascii="Republika" w:hAnsi="Republika"/>
                    <w:sz w:val="60"/>
                    <w:szCs w:val="60"/>
                  </w:rPr>
                </w:pPr>
              </w:p>
            </w:tc>
          </w:tr>
        </w:tbl>
        <w:p w14:paraId="3386EA95" w14:textId="77777777" w:rsidR="0008193F" w:rsidRPr="008F3500" w:rsidRDefault="0008193F" w:rsidP="00D248DE">
          <w:pPr>
            <w:autoSpaceDE w:val="0"/>
            <w:autoSpaceDN w:val="0"/>
            <w:adjustRightInd w:val="0"/>
            <w:spacing w:line="240" w:lineRule="auto"/>
            <w:rPr>
              <w:rFonts w:ascii="Republika" w:hAnsi="Republika"/>
              <w:color w:val="529DBA"/>
              <w:sz w:val="60"/>
              <w:szCs w:val="60"/>
            </w:rPr>
          </w:pPr>
        </w:p>
      </w:tc>
    </w:tr>
  </w:tbl>
  <w:p w14:paraId="5548AF69" w14:textId="77777777" w:rsidR="0008193F" w:rsidRPr="00990D2C" w:rsidRDefault="0008193F" w:rsidP="00990D2C">
    <w:pPr>
      <w:autoSpaceDE w:val="0"/>
      <w:autoSpaceDN w:val="0"/>
      <w:adjustRightInd w:val="0"/>
      <w:spacing w:line="240" w:lineRule="auto"/>
      <w:rPr>
        <w:rFonts w:ascii="Republika" w:hAnsi="Republika"/>
      </w:rPr>
    </w:pPr>
    <w:r w:rsidRPr="00990D2C">
      <w:rPr>
        <w:rFonts w:ascii="Republika" w:hAnsi="Republika"/>
        <w:noProof/>
        <w:szCs w:val="20"/>
        <w:lang w:eastAsia="sl-SI"/>
      </w:rPr>
      <mc:AlternateContent>
        <mc:Choice Requires="wps">
          <w:drawing>
            <wp:anchor distT="0" distB="0" distL="114300" distR="114300" simplePos="0" relativeHeight="251657728" behindDoc="1" locked="0" layoutInCell="0" allowOverlap="1" wp14:anchorId="5BDDD4EC" wp14:editId="683E4610">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w:pict>
            <v:line w14:anchorId="45A53060"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607E3D23" w14:textId="77777777" w:rsidR="0008193F" w:rsidRPr="00990D2C" w:rsidRDefault="0008193F"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65FC5A6E" w14:textId="77777777" w:rsidR="0008193F" w:rsidRPr="008F3500" w:rsidRDefault="0008193F"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1D260B53" w14:textId="77777777" w:rsidR="0008193F" w:rsidRPr="008F3500" w:rsidRDefault="0008193F"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578D2F11" w14:textId="77777777" w:rsidR="0008193F" w:rsidRPr="008F3500" w:rsidRDefault="0008193F"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5E5376B1" w14:textId="77777777" w:rsidR="0008193F" w:rsidRPr="008F3500" w:rsidRDefault="0008193F"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42FD4422" w14:textId="77777777" w:rsidR="0008193F" w:rsidRPr="008F3500" w:rsidRDefault="0008193F" w:rsidP="007D75CF">
    <w:pPr>
      <w:pStyle w:val="Glava"/>
      <w:tabs>
        <w:tab w:val="clear" w:pos="4320"/>
        <w:tab w:val="clear" w:pos="8640"/>
        <w:tab w:val="left" w:pos="511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80264" w14:textId="77777777" w:rsidR="0008193F" w:rsidRDefault="000819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93031E"/>
    <w:multiLevelType w:val="hybridMultilevel"/>
    <w:tmpl w:val="6C08EA24"/>
    <w:lvl w:ilvl="0" w:tplc="A7FE2FF6">
      <w:start w:val="1"/>
      <w:numFmt w:val="decimal"/>
      <w:lvlText w:val="(%1)"/>
      <w:lvlJc w:val="left"/>
      <w:pPr>
        <w:ind w:left="360" w:hanging="360"/>
      </w:pPr>
      <w:rPr>
        <w:rFonts w:hint="default"/>
      </w:rPr>
    </w:lvl>
    <w:lvl w:ilvl="1" w:tplc="2D1E34EA">
      <w:start w:val="1"/>
      <w:numFmt w:val="lowerLetter"/>
      <w:lvlText w:val="%2."/>
      <w:lvlJc w:val="left"/>
      <w:pPr>
        <w:ind w:left="1140" w:hanging="420"/>
      </w:pPr>
      <w:rPr>
        <w:rFonts w:hint="default"/>
      </w:rPr>
    </w:lvl>
    <w:lvl w:ilvl="2" w:tplc="0424000F">
      <w:start w:val="1"/>
      <w:numFmt w:val="decimal"/>
      <w:lvlText w:val="%3."/>
      <w:lvlJc w:val="left"/>
      <w:pPr>
        <w:ind w:left="1980" w:hanging="36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4316E52"/>
    <w:multiLevelType w:val="hybridMultilevel"/>
    <w:tmpl w:val="42066148"/>
    <w:lvl w:ilvl="0" w:tplc="08061B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7D6694"/>
    <w:multiLevelType w:val="hybridMultilevel"/>
    <w:tmpl w:val="2834D6F2"/>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7082BF24">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50121E6"/>
    <w:multiLevelType w:val="hybridMultilevel"/>
    <w:tmpl w:val="7E88A07C"/>
    <w:lvl w:ilvl="0" w:tplc="E41CA542">
      <w:start w:val="1"/>
      <w:numFmt w:val="decimal"/>
      <w:lvlText w:val="(%1)"/>
      <w:lvlJc w:val="left"/>
      <w:pPr>
        <w:ind w:left="360" w:hanging="360"/>
      </w:pPr>
      <w:rPr>
        <w:rFonts w:hint="default"/>
      </w:rPr>
    </w:lvl>
    <w:lvl w:ilvl="1" w:tplc="04240019" w:tentative="1">
      <w:start w:val="1"/>
      <w:numFmt w:val="lowerLetter"/>
      <w:lvlText w:val="%2."/>
      <w:lvlJc w:val="left"/>
      <w:pPr>
        <w:ind w:left="730" w:hanging="360"/>
      </w:pPr>
    </w:lvl>
    <w:lvl w:ilvl="2" w:tplc="0424001B" w:tentative="1">
      <w:start w:val="1"/>
      <w:numFmt w:val="lowerRoman"/>
      <w:lvlText w:val="%3."/>
      <w:lvlJc w:val="right"/>
      <w:pPr>
        <w:ind w:left="1450" w:hanging="180"/>
      </w:pPr>
    </w:lvl>
    <w:lvl w:ilvl="3" w:tplc="0424000F" w:tentative="1">
      <w:start w:val="1"/>
      <w:numFmt w:val="decimal"/>
      <w:lvlText w:val="%4."/>
      <w:lvlJc w:val="left"/>
      <w:pPr>
        <w:ind w:left="2170" w:hanging="360"/>
      </w:pPr>
    </w:lvl>
    <w:lvl w:ilvl="4" w:tplc="04240019" w:tentative="1">
      <w:start w:val="1"/>
      <w:numFmt w:val="lowerLetter"/>
      <w:lvlText w:val="%5."/>
      <w:lvlJc w:val="left"/>
      <w:pPr>
        <w:ind w:left="2890" w:hanging="360"/>
      </w:pPr>
    </w:lvl>
    <w:lvl w:ilvl="5" w:tplc="0424001B" w:tentative="1">
      <w:start w:val="1"/>
      <w:numFmt w:val="lowerRoman"/>
      <w:lvlText w:val="%6."/>
      <w:lvlJc w:val="right"/>
      <w:pPr>
        <w:ind w:left="3610" w:hanging="180"/>
      </w:pPr>
    </w:lvl>
    <w:lvl w:ilvl="6" w:tplc="0424000F" w:tentative="1">
      <w:start w:val="1"/>
      <w:numFmt w:val="decimal"/>
      <w:lvlText w:val="%7."/>
      <w:lvlJc w:val="left"/>
      <w:pPr>
        <w:ind w:left="4330" w:hanging="360"/>
      </w:pPr>
    </w:lvl>
    <w:lvl w:ilvl="7" w:tplc="04240019" w:tentative="1">
      <w:start w:val="1"/>
      <w:numFmt w:val="lowerLetter"/>
      <w:lvlText w:val="%8."/>
      <w:lvlJc w:val="left"/>
      <w:pPr>
        <w:ind w:left="5050" w:hanging="360"/>
      </w:pPr>
    </w:lvl>
    <w:lvl w:ilvl="8" w:tplc="0424001B" w:tentative="1">
      <w:start w:val="1"/>
      <w:numFmt w:val="lowerRoman"/>
      <w:lvlText w:val="%9."/>
      <w:lvlJc w:val="right"/>
      <w:pPr>
        <w:ind w:left="5770" w:hanging="180"/>
      </w:pPr>
    </w:lvl>
  </w:abstractNum>
  <w:abstractNum w:abstractNumId="6" w15:restartNumberingAfterBreak="0">
    <w:nsid w:val="05F24160"/>
    <w:multiLevelType w:val="hybridMultilevel"/>
    <w:tmpl w:val="81A88E7C"/>
    <w:lvl w:ilvl="0" w:tplc="0424000F">
      <w:start w:val="1"/>
      <w:numFmt w:val="decimal"/>
      <w:lvlText w:val="%1."/>
      <w:lvlJc w:val="left"/>
      <w:pPr>
        <w:ind w:left="717" w:hanging="360"/>
      </w:pPr>
      <w:rPr>
        <w:rFonts w:hint="default"/>
        <w:b w:val="0"/>
        <w:sz w:val="20"/>
        <w:szCs w:val="20"/>
      </w:rPr>
    </w:lvl>
    <w:lvl w:ilvl="1" w:tplc="08061BB8">
      <w:start w:val="1"/>
      <w:numFmt w:val="bullet"/>
      <w:lvlText w:val="-"/>
      <w:lvlJc w:val="left"/>
      <w:pPr>
        <w:ind w:left="1437" w:hanging="360"/>
      </w:pPr>
      <w:rPr>
        <w:rFonts w:ascii="Symbol" w:hAnsi="Symbol" w:hint="default"/>
      </w:rPr>
    </w:lvl>
    <w:lvl w:ilvl="2" w:tplc="0424001B">
      <w:start w:val="1"/>
      <w:numFmt w:val="lowerRoman"/>
      <w:lvlText w:val="%3."/>
      <w:lvlJc w:val="right"/>
      <w:pPr>
        <w:ind w:left="2157" w:hanging="180"/>
      </w:pPr>
    </w:lvl>
    <w:lvl w:ilvl="3" w:tplc="0424000F">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7" w15:restartNumberingAfterBreak="0">
    <w:nsid w:val="073F26FD"/>
    <w:multiLevelType w:val="hybridMultilevel"/>
    <w:tmpl w:val="C30E70A8"/>
    <w:lvl w:ilvl="0" w:tplc="2EA862F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16701070">
      <w:start w:val="1"/>
      <w:numFmt w:val="lowerLetter"/>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79B664B"/>
    <w:multiLevelType w:val="hybridMultilevel"/>
    <w:tmpl w:val="2214AE46"/>
    <w:lvl w:ilvl="0" w:tplc="4B44ED6C">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08862FA2"/>
    <w:multiLevelType w:val="hybridMultilevel"/>
    <w:tmpl w:val="39D0728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08E61E03"/>
    <w:multiLevelType w:val="hybridMultilevel"/>
    <w:tmpl w:val="F8D01052"/>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365" w:hanging="360"/>
      </w:pPr>
    </w:lvl>
    <w:lvl w:ilvl="2" w:tplc="0424001B">
      <w:start w:val="1"/>
      <w:numFmt w:val="lowerRoman"/>
      <w:lvlText w:val="%3."/>
      <w:lvlJc w:val="right"/>
      <w:pPr>
        <w:ind w:left="2085" w:hanging="180"/>
      </w:pPr>
    </w:lvl>
    <w:lvl w:ilvl="3" w:tplc="0424000F" w:tentative="1">
      <w:start w:val="1"/>
      <w:numFmt w:val="decimal"/>
      <w:lvlText w:val="%4."/>
      <w:lvlJc w:val="left"/>
      <w:pPr>
        <w:ind w:left="2805" w:hanging="360"/>
      </w:pPr>
    </w:lvl>
    <w:lvl w:ilvl="4" w:tplc="04240019" w:tentative="1">
      <w:start w:val="1"/>
      <w:numFmt w:val="lowerLetter"/>
      <w:lvlText w:val="%5."/>
      <w:lvlJc w:val="left"/>
      <w:pPr>
        <w:ind w:left="3525" w:hanging="360"/>
      </w:pPr>
    </w:lvl>
    <w:lvl w:ilvl="5" w:tplc="0424001B" w:tentative="1">
      <w:start w:val="1"/>
      <w:numFmt w:val="lowerRoman"/>
      <w:lvlText w:val="%6."/>
      <w:lvlJc w:val="right"/>
      <w:pPr>
        <w:ind w:left="4245" w:hanging="180"/>
      </w:pPr>
    </w:lvl>
    <w:lvl w:ilvl="6" w:tplc="0424000F" w:tentative="1">
      <w:start w:val="1"/>
      <w:numFmt w:val="decimal"/>
      <w:lvlText w:val="%7."/>
      <w:lvlJc w:val="left"/>
      <w:pPr>
        <w:ind w:left="4965" w:hanging="360"/>
      </w:pPr>
    </w:lvl>
    <w:lvl w:ilvl="7" w:tplc="04240019" w:tentative="1">
      <w:start w:val="1"/>
      <w:numFmt w:val="lowerLetter"/>
      <w:lvlText w:val="%8."/>
      <w:lvlJc w:val="left"/>
      <w:pPr>
        <w:ind w:left="5685" w:hanging="360"/>
      </w:pPr>
    </w:lvl>
    <w:lvl w:ilvl="8" w:tplc="0424001B" w:tentative="1">
      <w:start w:val="1"/>
      <w:numFmt w:val="lowerRoman"/>
      <w:lvlText w:val="%9."/>
      <w:lvlJc w:val="right"/>
      <w:pPr>
        <w:ind w:left="6405" w:hanging="180"/>
      </w:pPr>
    </w:lvl>
  </w:abstractNum>
  <w:abstractNum w:abstractNumId="11" w15:restartNumberingAfterBreak="0">
    <w:nsid w:val="08EC7FED"/>
    <w:multiLevelType w:val="hybridMultilevel"/>
    <w:tmpl w:val="810AF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A9A6160"/>
    <w:multiLevelType w:val="hybridMultilevel"/>
    <w:tmpl w:val="CB2AA790"/>
    <w:lvl w:ilvl="0" w:tplc="F0522C3A">
      <w:numFmt w:val="bullet"/>
      <w:lvlText w:val="-"/>
      <w:lvlJc w:val="left"/>
      <w:pPr>
        <w:ind w:left="720" w:hanging="360"/>
      </w:pPr>
      <w:rPr>
        <w:rFonts w:ascii="Calibri" w:eastAsiaTheme="minorEastAsia" w:hAnsi="Calibri" w:cstheme="minorBidi" w:hint="default"/>
      </w:rPr>
    </w:lvl>
    <w:lvl w:ilvl="1" w:tplc="33908400">
      <w:start w:val="2"/>
      <w:numFmt w:val="bullet"/>
      <w:lvlText w:val="-"/>
      <w:lvlJc w:val="left"/>
      <w:pPr>
        <w:ind w:left="1440" w:hanging="360"/>
      </w:pPr>
      <w:rPr>
        <w:rFonts w:ascii="Arial" w:eastAsiaTheme="minorHAns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B184883"/>
    <w:multiLevelType w:val="hybridMultilevel"/>
    <w:tmpl w:val="3DC8B5E4"/>
    <w:lvl w:ilvl="0" w:tplc="6B089874">
      <w:start w:val="1"/>
      <w:numFmt w:val="decimal"/>
      <w:lvlText w:val="%1."/>
      <w:lvlJc w:val="left"/>
      <w:pPr>
        <w:ind w:left="1070" w:hanging="360"/>
      </w:pPr>
      <w:rPr>
        <w:rFonts w:hint="default"/>
        <w:b w:val="0"/>
        <w:sz w:val="20"/>
        <w:szCs w:val="20"/>
      </w:rPr>
    </w:lvl>
    <w:lvl w:ilvl="1" w:tplc="04240019">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14" w15:restartNumberingAfterBreak="0">
    <w:nsid w:val="0B921CB0"/>
    <w:multiLevelType w:val="hybridMultilevel"/>
    <w:tmpl w:val="907C8AD6"/>
    <w:lvl w:ilvl="0" w:tplc="B67064C6">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60B2FD94">
      <w:start w:val="1"/>
      <w:numFmt w:val="decimal"/>
      <w:lvlText w:val="(%3)"/>
      <w:lvlJc w:val="left"/>
      <w:pPr>
        <w:ind w:left="1800" w:hanging="180"/>
      </w:pPr>
      <w:rPr>
        <w:rFonts w:hint="default"/>
        <w:b w:val="0"/>
        <w:sz w:val="20"/>
        <w:szCs w:val="20"/>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0C873C4C"/>
    <w:multiLevelType w:val="hybridMultilevel"/>
    <w:tmpl w:val="E87A51D8"/>
    <w:lvl w:ilvl="0" w:tplc="0424000F">
      <w:start w:val="1"/>
      <w:numFmt w:val="decimal"/>
      <w:lvlText w:val="%1."/>
      <w:lvlJc w:val="left"/>
      <w:pPr>
        <w:ind w:left="644" w:hanging="360"/>
      </w:pPr>
      <w:rPr>
        <w:rFonts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6" w15:restartNumberingAfterBreak="0">
    <w:nsid w:val="0CAB2894"/>
    <w:multiLevelType w:val="hybridMultilevel"/>
    <w:tmpl w:val="F378CDFA"/>
    <w:lvl w:ilvl="0" w:tplc="08061BB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CBE7B65"/>
    <w:multiLevelType w:val="hybridMultilevel"/>
    <w:tmpl w:val="A21A4D9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0D593611"/>
    <w:multiLevelType w:val="hybridMultilevel"/>
    <w:tmpl w:val="7DB40494"/>
    <w:lvl w:ilvl="0" w:tplc="83DC0202">
      <w:start w:val="1"/>
      <w:numFmt w:val="decimal"/>
      <w:lvlText w:val="(%1)"/>
      <w:lvlJc w:val="left"/>
      <w:pPr>
        <w:ind w:left="360" w:hanging="360"/>
      </w:pPr>
      <w:rPr>
        <w:rFonts w:hint="default"/>
      </w:rPr>
    </w:lvl>
    <w:lvl w:ilvl="1" w:tplc="04240019">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19" w15:restartNumberingAfterBreak="0">
    <w:nsid w:val="0F294FBF"/>
    <w:multiLevelType w:val="hybridMultilevel"/>
    <w:tmpl w:val="252462CE"/>
    <w:lvl w:ilvl="0" w:tplc="6B089874">
      <w:start w:val="1"/>
      <w:numFmt w:val="decimal"/>
      <w:lvlText w:val="%1."/>
      <w:lvlJc w:val="left"/>
      <w:pPr>
        <w:ind w:left="3838" w:hanging="360"/>
      </w:pPr>
      <w:rPr>
        <w:rFonts w:hint="default"/>
        <w:b w:val="0"/>
        <w:sz w:val="20"/>
        <w:szCs w:val="20"/>
      </w:rPr>
    </w:lvl>
    <w:lvl w:ilvl="1" w:tplc="04240019" w:tentative="1">
      <w:start w:val="1"/>
      <w:numFmt w:val="lowerLetter"/>
      <w:lvlText w:val="%2."/>
      <w:lvlJc w:val="left"/>
      <w:pPr>
        <w:ind w:left="4634" w:hanging="360"/>
      </w:pPr>
    </w:lvl>
    <w:lvl w:ilvl="2" w:tplc="0424001B" w:tentative="1">
      <w:start w:val="1"/>
      <w:numFmt w:val="lowerRoman"/>
      <w:lvlText w:val="%3."/>
      <w:lvlJc w:val="right"/>
      <w:pPr>
        <w:ind w:left="5354" w:hanging="180"/>
      </w:pPr>
    </w:lvl>
    <w:lvl w:ilvl="3" w:tplc="0424000F" w:tentative="1">
      <w:start w:val="1"/>
      <w:numFmt w:val="decimal"/>
      <w:lvlText w:val="%4."/>
      <w:lvlJc w:val="left"/>
      <w:pPr>
        <w:ind w:left="6074" w:hanging="360"/>
      </w:pPr>
    </w:lvl>
    <w:lvl w:ilvl="4" w:tplc="04240019" w:tentative="1">
      <w:start w:val="1"/>
      <w:numFmt w:val="lowerLetter"/>
      <w:lvlText w:val="%5."/>
      <w:lvlJc w:val="left"/>
      <w:pPr>
        <w:ind w:left="6794" w:hanging="360"/>
      </w:pPr>
    </w:lvl>
    <w:lvl w:ilvl="5" w:tplc="0424001B" w:tentative="1">
      <w:start w:val="1"/>
      <w:numFmt w:val="lowerRoman"/>
      <w:lvlText w:val="%6."/>
      <w:lvlJc w:val="right"/>
      <w:pPr>
        <w:ind w:left="7514" w:hanging="180"/>
      </w:pPr>
    </w:lvl>
    <w:lvl w:ilvl="6" w:tplc="0424000F" w:tentative="1">
      <w:start w:val="1"/>
      <w:numFmt w:val="decimal"/>
      <w:lvlText w:val="%7."/>
      <w:lvlJc w:val="left"/>
      <w:pPr>
        <w:ind w:left="8234" w:hanging="360"/>
      </w:pPr>
    </w:lvl>
    <w:lvl w:ilvl="7" w:tplc="04240019" w:tentative="1">
      <w:start w:val="1"/>
      <w:numFmt w:val="lowerLetter"/>
      <w:lvlText w:val="%8."/>
      <w:lvlJc w:val="left"/>
      <w:pPr>
        <w:ind w:left="8954" w:hanging="360"/>
      </w:pPr>
    </w:lvl>
    <w:lvl w:ilvl="8" w:tplc="0424001B" w:tentative="1">
      <w:start w:val="1"/>
      <w:numFmt w:val="lowerRoman"/>
      <w:lvlText w:val="%9."/>
      <w:lvlJc w:val="right"/>
      <w:pPr>
        <w:ind w:left="9674" w:hanging="180"/>
      </w:pPr>
    </w:lvl>
  </w:abstractNum>
  <w:abstractNum w:abstractNumId="20" w15:restartNumberingAfterBreak="0">
    <w:nsid w:val="0F706FEB"/>
    <w:multiLevelType w:val="hybridMultilevel"/>
    <w:tmpl w:val="05EEFF70"/>
    <w:lvl w:ilvl="0" w:tplc="A7FE2FF6">
      <w:start w:val="1"/>
      <w:numFmt w:val="decimal"/>
      <w:lvlText w:val="(%1)"/>
      <w:lvlJc w:val="left"/>
      <w:pPr>
        <w:ind w:left="360" w:hanging="360"/>
      </w:pPr>
      <w:rPr>
        <w:rFonts w:hint="default"/>
      </w:rPr>
    </w:lvl>
    <w:lvl w:ilvl="1" w:tplc="2D1E34EA">
      <w:start w:val="1"/>
      <w:numFmt w:val="lowerLetter"/>
      <w:lvlText w:val="%2."/>
      <w:lvlJc w:val="left"/>
      <w:pPr>
        <w:ind w:left="1140" w:hanging="42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106A6213"/>
    <w:multiLevelType w:val="hybridMultilevel"/>
    <w:tmpl w:val="8398FC1A"/>
    <w:lvl w:ilvl="0" w:tplc="96328456">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12546554"/>
    <w:multiLevelType w:val="hybridMultilevel"/>
    <w:tmpl w:val="3064CF3C"/>
    <w:lvl w:ilvl="0" w:tplc="0424000F">
      <w:start w:val="1"/>
      <w:numFmt w:val="decimal"/>
      <w:lvlText w:val="%1."/>
      <w:lvlJc w:val="left"/>
      <w:pPr>
        <w:ind w:left="1117" w:hanging="360"/>
      </w:pPr>
    </w:lvl>
    <w:lvl w:ilvl="1" w:tplc="04240019" w:tentative="1">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3" w15:restartNumberingAfterBreak="0">
    <w:nsid w:val="12561265"/>
    <w:multiLevelType w:val="hybridMultilevel"/>
    <w:tmpl w:val="A1BC4B0E"/>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15A624FD"/>
    <w:multiLevelType w:val="hybridMultilevel"/>
    <w:tmpl w:val="BFB640FC"/>
    <w:lvl w:ilvl="0" w:tplc="2F3C6074">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15B50836"/>
    <w:multiLevelType w:val="hybridMultilevel"/>
    <w:tmpl w:val="95F2DAA0"/>
    <w:lvl w:ilvl="0" w:tplc="B62C6EF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15CA1644"/>
    <w:multiLevelType w:val="hybridMultilevel"/>
    <w:tmpl w:val="8DE86C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165D30C2"/>
    <w:multiLevelType w:val="hybridMultilevel"/>
    <w:tmpl w:val="9BA2406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6FD1B8D"/>
    <w:multiLevelType w:val="hybridMultilevel"/>
    <w:tmpl w:val="5DE0C974"/>
    <w:lvl w:ilvl="0" w:tplc="08061B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17833198"/>
    <w:multiLevelType w:val="hybridMultilevel"/>
    <w:tmpl w:val="8F82ECB8"/>
    <w:lvl w:ilvl="0" w:tplc="08061BB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18220FBC"/>
    <w:multiLevelType w:val="hybridMultilevel"/>
    <w:tmpl w:val="88280B8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7082BF24">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19690EDC"/>
    <w:multiLevelType w:val="hybridMultilevel"/>
    <w:tmpl w:val="91F26596"/>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1BAB1D3C"/>
    <w:multiLevelType w:val="hybridMultilevel"/>
    <w:tmpl w:val="98BAC7DC"/>
    <w:lvl w:ilvl="0" w:tplc="04240019">
      <w:start w:val="1"/>
      <w:numFmt w:val="lowerLetter"/>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1CC141FF"/>
    <w:multiLevelType w:val="hybridMultilevel"/>
    <w:tmpl w:val="49768310"/>
    <w:lvl w:ilvl="0" w:tplc="087A7E76">
      <w:start w:val="1"/>
      <w:numFmt w:val="decimal"/>
      <w:lvlText w:val="(%1)"/>
      <w:lvlJc w:val="left"/>
      <w:pPr>
        <w:ind w:left="360" w:hanging="360"/>
      </w:pPr>
      <w:rPr>
        <w:rFonts w:hint="default"/>
        <w:strike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1F3B515F"/>
    <w:multiLevelType w:val="hybridMultilevel"/>
    <w:tmpl w:val="E0F6DD6E"/>
    <w:lvl w:ilvl="0" w:tplc="E3A02AB8">
      <w:start w:val="2"/>
      <w:numFmt w:val="decimal"/>
      <w:lvlText w:val="(%1)"/>
      <w:lvlJc w:val="left"/>
      <w:pPr>
        <w:ind w:left="360" w:hanging="360"/>
      </w:pPr>
      <w:rPr>
        <w:rFonts w:hint="default"/>
        <w:b w:val="0"/>
        <w:sz w:val="20"/>
        <w:szCs w:val="20"/>
      </w:rPr>
    </w:lvl>
    <w:lvl w:ilvl="1" w:tplc="04240019" w:tentative="1">
      <w:start w:val="1"/>
      <w:numFmt w:val="lowerLetter"/>
      <w:lvlText w:val="%2."/>
      <w:lvlJc w:val="left"/>
      <w:pPr>
        <w:ind w:left="-2084" w:hanging="360"/>
      </w:pPr>
    </w:lvl>
    <w:lvl w:ilvl="2" w:tplc="0424001B" w:tentative="1">
      <w:start w:val="1"/>
      <w:numFmt w:val="lowerRoman"/>
      <w:lvlText w:val="%3."/>
      <w:lvlJc w:val="right"/>
      <w:pPr>
        <w:ind w:left="-1364" w:hanging="180"/>
      </w:pPr>
    </w:lvl>
    <w:lvl w:ilvl="3" w:tplc="0424000F" w:tentative="1">
      <w:start w:val="1"/>
      <w:numFmt w:val="decimal"/>
      <w:lvlText w:val="%4."/>
      <w:lvlJc w:val="left"/>
      <w:pPr>
        <w:ind w:left="-644" w:hanging="360"/>
      </w:pPr>
    </w:lvl>
    <w:lvl w:ilvl="4" w:tplc="04240019" w:tentative="1">
      <w:start w:val="1"/>
      <w:numFmt w:val="lowerLetter"/>
      <w:lvlText w:val="%5."/>
      <w:lvlJc w:val="left"/>
      <w:pPr>
        <w:ind w:left="76" w:hanging="360"/>
      </w:pPr>
    </w:lvl>
    <w:lvl w:ilvl="5" w:tplc="0424001B" w:tentative="1">
      <w:start w:val="1"/>
      <w:numFmt w:val="lowerRoman"/>
      <w:lvlText w:val="%6."/>
      <w:lvlJc w:val="right"/>
      <w:pPr>
        <w:ind w:left="796" w:hanging="180"/>
      </w:pPr>
    </w:lvl>
    <w:lvl w:ilvl="6" w:tplc="0424000F" w:tentative="1">
      <w:start w:val="1"/>
      <w:numFmt w:val="decimal"/>
      <w:lvlText w:val="%7."/>
      <w:lvlJc w:val="left"/>
      <w:pPr>
        <w:ind w:left="1516" w:hanging="360"/>
      </w:pPr>
    </w:lvl>
    <w:lvl w:ilvl="7" w:tplc="04240019" w:tentative="1">
      <w:start w:val="1"/>
      <w:numFmt w:val="lowerLetter"/>
      <w:lvlText w:val="%8."/>
      <w:lvlJc w:val="left"/>
      <w:pPr>
        <w:ind w:left="2236" w:hanging="360"/>
      </w:pPr>
    </w:lvl>
    <w:lvl w:ilvl="8" w:tplc="0424001B" w:tentative="1">
      <w:start w:val="1"/>
      <w:numFmt w:val="lowerRoman"/>
      <w:lvlText w:val="%9."/>
      <w:lvlJc w:val="right"/>
      <w:pPr>
        <w:ind w:left="2956" w:hanging="180"/>
      </w:pPr>
    </w:lvl>
  </w:abstractNum>
  <w:abstractNum w:abstractNumId="35" w15:restartNumberingAfterBreak="0">
    <w:nsid w:val="208B2B8B"/>
    <w:multiLevelType w:val="hybridMultilevel"/>
    <w:tmpl w:val="DB7E254E"/>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20BC71A6"/>
    <w:multiLevelType w:val="hybridMultilevel"/>
    <w:tmpl w:val="78608D82"/>
    <w:lvl w:ilvl="0" w:tplc="08061BB8">
      <w:start w:val="1"/>
      <w:numFmt w:val="bullet"/>
      <w:lvlText w:val="-"/>
      <w:lvlJc w:val="left"/>
      <w:pPr>
        <w:ind w:left="644" w:hanging="360"/>
      </w:pPr>
      <w:rPr>
        <w:rFonts w:ascii="Symbol" w:hAnsi="Symbol"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7" w15:restartNumberingAfterBreak="0">
    <w:nsid w:val="20D42AEE"/>
    <w:multiLevelType w:val="hybridMultilevel"/>
    <w:tmpl w:val="3B8247E0"/>
    <w:lvl w:ilvl="0" w:tplc="6B089874">
      <w:start w:val="1"/>
      <w:numFmt w:val="decimal"/>
      <w:lvlText w:val="%1."/>
      <w:lvlJc w:val="left"/>
      <w:pPr>
        <w:ind w:left="72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22FE2DBF"/>
    <w:multiLevelType w:val="hybridMultilevel"/>
    <w:tmpl w:val="51F23722"/>
    <w:lvl w:ilvl="0" w:tplc="03808510">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156" w:hanging="360"/>
      </w:pPr>
    </w:lvl>
    <w:lvl w:ilvl="2" w:tplc="0424001B" w:tentative="1">
      <w:start w:val="1"/>
      <w:numFmt w:val="lowerRoman"/>
      <w:lvlText w:val="%3."/>
      <w:lvlJc w:val="right"/>
      <w:pPr>
        <w:ind w:left="1876" w:hanging="180"/>
      </w:pPr>
    </w:lvl>
    <w:lvl w:ilvl="3" w:tplc="0424000F" w:tentative="1">
      <w:start w:val="1"/>
      <w:numFmt w:val="decimal"/>
      <w:lvlText w:val="%4."/>
      <w:lvlJc w:val="left"/>
      <w:pPr>
        <w:ind w:left="2596" w:hanging="360"/>
      </w:pPr>
    </w:lvl>
    <w:lvl w:ilvl="4" w:tplc="04240019" w:tentative="1">
      <w:start w:val="1"/>
      <w:numFmt w:val="lowerLetter"/>
      <w:lvlText w:val="%5."/>
      <w:lvlJc w:val="left"/>
      <w:pPr>
        <w:ind w:left="3316" w:hanging="360"/>
      </w:pPr>
    </w:lvl>
    <w:lvl w:ilvl="5" w:tplc="0424001B" w:tentative="1">
      <w:start w:val="1"/>
      <w:numFmt w:val="lowerRoman"/>
      <w:lvlText w:val="%6."/>
      <w:lvlJc w:val="right"/>
      <w:pPr>
        <w:ind w:left="4036" w:hanging="180"/>
      </w:pPr>
    </w:lvl>
    <w:lvl w:ilvl="6" w:tplc="0424000F" w:tentative="1">
      <w:start w:val="1"/>
      <w:numFmt w:val="decimal"/>
      <w:lvlText w:val="%7."/>
      <w:lvlJc w:val="left"/>
      <w:pPr>
        <w:ind w:left="4756" w:hanging="360"/>
      </w:pPr>
    </w:lvl>
    <w:lvl w:ilvl="7" w:tplc="04240019" w:tentative="1">
      <w:start w:val="1"/>
      <w:numFmt w:val="lowerLetter"/>
      <w:lvlText w:val="%8."/>
      <w:lvlJc w:val="left"/>
      <w:pPr>
        <w:ind w:left="5476" w:hanging="360"/>
      </w:pPr>
    </w:lvl>
    <w:lvl w:ilvl="8" w:tplc="0424001B" w:tentative="1">
      <w:start w:val="1"/>
      <w:numFmt w:val="lowerRoman"/>
      <w:lvlText w:val="%9."/>
      <w:lvlJc w:val="right"/>
      <w:pPr>
        <w:ind w:left="6196" w:hanging="180"/>
      </w:pPr>
    </w:lvl>
  </w:abstractNum>
  <w:abstractNum w:abstractNumId="39" w15:restartNumberingAfterBreak="0">
    <w:nsid w:val="2325742E"/>
    <w:multiLevelType w:val="hybridMultilevel"/>
    <w:tmpl w:val="A46687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39D6ABA"/>
    <w:multiLevelType w:val="hybridMultilevel"/>
    <w:tmpl w:val="55BA21D2"/>
    <w:lvl w:ilvl="0" w:tplc="04240001">
      <w:start w:val="1"/>
      <w:numFmt w:val="bullet"/>
      <w:lvlText w:val=""/>
      <w:lvlJc w:val="left"/>
      <w:pPr>
        <w:ind w:left="720" w:hanging="360"/>
      </w:pPr>
      <w:rPr>
        <w:rFonts w:ascii="Symbol" w:hAnsi="Symbol" w:hint="default"/>
      </w:r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25BA12E9"/>
    <w:multiLevelType w:val="hybridMultilevel"/>
    <w:tmpl w:val="56C06E24"/>
    <w:lvl w:ilvl="0" w:tplc="1F4C1176">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27791056"/>
    <w:multiLevelType w:val="hybridMultilevel"/>
    <w:tmpl w:val="81D06B8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4" w15:restartNumberingAfterBreak="0">
    <w:nsid w:val="27C4466D"/>
    <w:multiLevelType w:val="hybridMultilevel"/>
    <w:tmpl w:val="2E8E5C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27E77B39"/>
    <w:multiLevelType w:val="hybridMultilevel"/>
    <w:tmpl w:val="0F14E036"/>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6" w15:restartNumberingAfterBreak="0">
    <w:nsid w:val="2945670A"/>
    <w:multiLevelType w:val="hybridMultilevel"/>
    <w:tmpl w:val="8A6A7BA8"/>
    <w:lvl w:ilvl="0" w:tplc="08061BB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29782C63"/>
    <w:multiLevelType w:val="hybridMultilevel"/>
    <w:tmpl w:val="13D2C2E6"/>
    <w:lvl w:ilvl="0" w:tplc="60B2FD94">
      <w:start w:val="1"/>
      <w:numFmt w:val="decimal"/>
      <w:lvlText w:val="(%1)"/>
      <w:lvlJc w:val="left"/>
      <w:pPr>
        <w:ind w:left="360" w:hanging="360"/>
      </w:pPr>
      <w:rPr>
        <w:rFonts w:hint="default"/>
        <w:b w:val="0"/>
        <w:strike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29972F5E"/>
    <w:multiLevelType w:val="hybridMultilevel"/>
    <w:tmpl w:val="E000D9CC"/>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4A0AD780">
      <w:start w:val="1"/>
      <w:numFmt w:val="decimal"/>
      <w:lvlText w:val="(%4)"/>
      <w:lvlJc w:val="left"/>
      <w:pPr>
        <w:ind w:left="2520" w:hanging="360"/>
      </w:pPr>
      <w:rPr>
        <w:rFonts w:hint="default"/>
      </w:rPr>
    </w:lvl>
    <w:lvl w:ilvl="4" w:tplc="FCB08106">
      <w:start w:val="14"/>
      <w:numFmt w:val="decimal"/>
      <w:lvlText w:val="%5."/>
      <w:lvlJc w:val="left"/>
      <w:pPr>
        <w:ind w:left="3240" w:hanging="360"/>
      </w:pPr>
      <w:rPr>
        <w:rFonts w:hint="default"/>
      </w:r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2BCA1FF3"/>
    <w:multiLevelType w:val="hybridMultilevel"/>
    <w:tmpl w:val="AFB0A422"/>
    <w:lvl w:ilvl="0" w:tplc="C802AE14">
      <w:start w:val="1"/>
      <w:numFmt w:val="lowerLetter"/>
      <w:lvlText w:val="%1)"/>
      <w:lvlJc w:val="left"/>
      <w:pPr>
        <w:ind w:left="719" w:hanging="435"/>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1"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2" w15:restartNumberingAfterBreak="0">
    <w:nsid w:val="2E4F422C"/>
    <w:multiLevelType w:val="hybridMultilevel"/>
    <w:tmpl w:val="B1DE14E2"/>
    <w:lvl w:ilvl="0" w:tplc="E41CA54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4" w15:restartNumberingAfterBreak="0">
    <w:nsid w:val="30781783"/>
    <w:multiLevelType w:val="hybridMultilevel"/>
    <w:tmpl w:val="72464E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31A66437"/>
    <w:multiLevelType w:val="hybridMultilevel"/>
    <w:tmpl w:val="C532A21E"/>
    <w:lvl w:ilvl="0" w:tplc="6A2EC46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325E6FCA"/>
    <w:multiLevelType w:val="hybridMultilevel"/>
    <w:tmpl w:val="A508D540"/>
    <w:lvl w:ilvl="0" w:tplc="D39C7F42">
      <w:start w:val="1"/>
      <w:numFmt w:val="decimal"/>
      <w:lvlText w:val="(%1)"/>
      <w:lvlJc w:val="left"/>
      <w:pPr>
        <w:ind w:left="360" w:hanging="360"/>
      </w:pPr>
      <w:rPr>
        <w:rFonts w:hint="default"/>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57" w15:restartNumberingAfterBreak="0">
    <w:nsid w:val="332D13D7"/>
    <w:multiLevelType w:val="hybridMultilevel"/>
    <w:tmpl w:val="C8C2437E"/>
    <w:lvl w:ilvl="0" w:tplc="2A30E7C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344E5A17"/>
    <w:multiLevelType w:val="hybridMultilevel"/>
    <w:tmpl w:val="B7084C86"/>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59" w15:restartNumberingAfterBreak="0">
    <w:nsid w:val="346E2422"/>
    <w:multiLevelType w:val="hybridMultilevel"/>
    <w:tmpl w:val="B2F28D46"/>
    <w:lvl w:ilvl="0" w:tplc="0424000F">
      <w:start w:val="1"/>
      <w:numFmt w:val="decimal"/>
      <w:lvlText w:val="%1."/>
      <w:lvlJc w:val="left"/>
      <w:pPr>
        <w:ind w:left="1069" w:hanging="360"/>
      </w:pPr>
      <w:rPr>
        <w:rFonts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60" w15:restartNumberingAfterBreak="0">
    <w:nsid w:val="35A244ED"/>
    <w:multiLevelType w:val="hybridMultilevel"/>
    <w:tmpl w:val="13CE3D8A"/>
    <w:lvl w:ilvl="0" w:tplc="0424000F">
      <w:start w:val="1"/>
      <w:numFmt w:val="decimal"/>
      <w:lvlText w:val="%1."/>
      <w:lvlJc w:val="left"/>
      <w:pPr>
        <w:ind w:left="720" w:hanging="360"/>
      </w:p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368416BD"/>
    <w:multiLevelType w:val="hybridMultilevel"/>
    <w:tmpl w:val="8456793C"/>
    <w:lvl w:ilvl="0" w:tplc="B67064C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37B972E6"/>
    <w:multiLevelType w:val="hybridMultilevel"/>
    <w:tmpl w:val="6F6CE628"/>
    <w:lvl w:ilvl="0" w:tplc="6B089874">
      <w:start w:val="1"/>
      <w:numFmt w:val="decimal"/>
      <w:lvlText w:val="%1."/>
      <w:lvlJc w:val="left"/>
      <w:pPr>
        <w:ind w:left="72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37DA6249"/>
    <w:multiLevelType w:val="hybridMultilevel"/>
    <w:tmpl w:val="9B5E0206"/>
    <w:lvl w:ilvl="0" w:tplc="0424000F">
      <w:start w:val="1"/>
      <w:numFmt w:val="decimal"/>
      <w:lvlText w:val="%1."/>
      <w:lvlJc w:val="left"/>
      <w:pPr>
        <w:ind w:left="1077" w:hanging="360"/>
      </w:p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64" w15:restartNumberingAfterBreak="0">
    <w:nsid w:val="385975EC"/>
    <w:multiLevelType w:val="hybridMultilevel"/>
    <w:tmpl w:val="82B24A60"/>
    <w:lvl w:ilvl="0" w:tplc="06148930">
      <w:start w:val="4"/>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6" w15:restartNumberingAfterBreak="0">
    <w:nsid w:val="39745F03"/>
    <w:multiLevelType w:val="hybridMultilevel"/>
    <w:tmpl w:val="4D1A77E2"/>
    <w:styleLink w:val="Alinejazaodstavkom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67" w15:restartNumberingAfterBreak="0">
    <w:nsid w:val="3B101A2A"/>
    <w:multiLevelType w:val="hybridMultilevel"/>
    <w:tmpl w:val="0E7ADF60"/>
    <w:lvl w:ilvl="0" w:tplc="04240019">
      <w:start w:val="1"/>
      <w:numFmt w:val="lowerLetter"/>
      <w:lvlText w:val="%1."/>
      <w:lvlJc w:val="left"/>
      <w:pPr>
        <w:ind w:left="1426" w:hanging="360"/>
      </w:pPr>
    </w:lvl>
    <w:lvl w:ilvl="1" w:tplc="04240019">
      <w:start w:val="1"/>
      <w:numFmt w:val="lowerLetter"/>
      <w:lvlText w:val="%2."/>
      <w:lvlJc w:val="left"/>
      <w:pPr>
        <w:ind w:left="2146" w:hanging="360"/>
      </w:pPr>
    </w:lvl>
    <w:lvl w:ilvl="2" w:tplc="0424001B">
      <w:start w:val="1"/>
      <w:numFmt w:val="lowerRoman"/>
      <w:lvlText w:val="%3."/>
      <w:lvlJc w:val="right"/>
      <w:pPr>
        <w:ind w:left="2866" w:hanging="180"/>
      </w:pPr>
    </w:lvl>
    <w:lvl w:ilvl="3" w:tplc="4A0AD780">
      <w:start w:val="1"/>
      <w:numFmt w:val="decimal"/>
      <w:lvlText w:val="(%4)"/>
      <w:lvlJc w:val="left"/>
      <w:pPr>
        <w:ind w:left="3586" w:hanging="360"/>
      </w:pPr>
      <w:rPr>
        <w:rFonts w:hint="default"/>
      </w:rPr>
    </w:lvl>
    <w:lvl w:ilvl="4" w:tplc="FCB08106">
      <w:start w:val="14"/>
      <w:numFmt w:val="decimal"/>
      <w:lvlText w:val="%5."/>
      <w:lvlJc w:val="left"/>
      <w:pPr>
        <w:ind w:left="4306" w:hanging="360"/>
      </w:pPr>
      <w:rPr>
        <w:rFonts w:hint="default"/>
      </w:rPr>
    </w:lvl>
    <w:lvl w:ilvl="5" w:tplc="0424001B" w:tentative="1">
      <w:start w:val="1"/>
      <w:numFmt w:val="lowerRoman"/>
      <w:lvlText w:val="%6."/>
      <w:lvlJc w:val="right"/>
      <w:pPr>
        <w:ind w:left="5026" w:hanging="180"/>
      </w:pPr>
    </w:lvl>
    <w:lvl w:ilvl="6" w:tplc="0424000F" w:tentative="1">
      <w:start w:val="1"/>
      <w:numFmt w:val="decimal"/>
      <w:lvlText w:val="%7."/>
      <w:lvlJc w:val="left"/>
      <w:pPr>
        <w:ind w:left="5746" w:hanging="360"/>
      </w:pPr>
    </w:lvl>
    <w:lvl w:ilvl="7" w:tplc="04240019" w:tentative="1">
      <w:start w:val="1"/>
      <w:numFmt w:val="lowerLetter"/>
      <w:lvlText w:val="%8."/>
      <w:lvlJc w:val="left"/>
      <w:pPr>
        <w:ind w:left="6466" w:hanging="360"/>
      </w:pPr>
    </w:lvl>
    <w:lvl w:ilvl="8" w:tplc="0424001B" w:tentative="1">
      <w:start w:val="1"/>
      <w:numFmt w:val="lowerRoman"/>
      <w:lvlText w:val="%9."/>
      <w:lvlJc w:val="right"/>
      <w:pPr>
        <w:ind w:left="7186" w:hanging="180"/>
      </w:pPr>
    </w:lvl>
  </w:abstractNum>
  <w:abstractNum w:abstractNumId="68"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69" w15:restartNumberingAfterBreak="0">
    <w:nsid w:val="3BFF655D"/>
    <w:multiLevelType w:val="hybridMultilevel"/>
    <w:tmpl w:val="74FA3EF8"/>
    <w:lvl w:ilvl="0" w:tplc="F90AA560">
      <w:start w:val="1"/>
      <w:numFmt w:val="decimal"/>
      <w:lvlText w:val="(%1)"/>
      <w:lvlJc w:val="left"/>
      <w:pPr>
        <w:ind w:left="633" w:hanging="360"/>
      </w:pPr>
      <w:rPr>
        <w:rFonts w:hint="default"/>
      </w:rPr>
    </w:lvl>
    <w:lvl w:ilvl="1" w:tplc="124893EE">
      <w:numFmt w:val="bullet"/>
      <w:lvlText w:val="•"/>
      <w:lvlJc w:val="left"/>
      <w:pPr>
        <w:ind w:left="1713" w:hanging="720"/>
      </w:pPr>
      <w:rPr>
        <w:rFonts w:ascii="Arial" w:eastAsia="Times New Roman" w:hAnsi="Arial" w:cs="Arial" w:hint="default"/>
      </w:rPr>
    </w:lvl>
    <w:lvl w:ilvl="2" w:tplc="0424001B" w:tentative="1">
      <w:start w:val="1"/>
      <w:numFmt w:val="lowerRoman"/>
      <w:lvlText w:val="%3."/>
      <w:lvlJc w:val="right"/>
      <w:pPr>
        <w:ind w:left="2073" w:hanging="180"/>
      </w:pPr>
    </w:lvl>
    <w:lvl w:ilvl="3" w:tplc="0424000F" w:tentative="1">
      <w:start w:val="1"/>
      <w:numFmt w:val="decimal"/>
      <w:lvlText w:val="%4."/>
      <w:lvlJc w:val="left"/>
      <w:pPr>
        <w:ind w:left="2793" w:hanging="360"/>
      </w:pPr>
    </w:lvl>
    <w:lvl w:ilvl="4" w:tplc="04240019" w:tentative="1">
      <w:start w:val="1"/>
      <w:numFmt w:val="lowerLetter"/>
      <w:lvlText w:val="%5."/>
      <w:lvlJc w:val="left"/>
      <w:pPr>
        <w:ind w:left="3513" w:hanging="360"/>
      </w:pPr>
    </w:lvl>
    <w:lvl w:ilvl="5" w:tplc="0424001B" w:tentative="1">
      <w:start w:val="1"/>
      <w:numFmt w:val="lowerRoman"/>
      <w:lvlText w:val="%6."/>
      <w:lvlJc w:val="right"/>
      <w:pPr>
        <w:ind w:left="4233" w:hanging="180"/>
      </w:pPr>
    </w:lvl>
    <w:lvl w:ilvl="6" w:tplc="0424000F" w:tentative="1">
      <w:start w:val="1"/>
      <w:numFmt w:val="decimal"/>
      <w:lvlText w:val="%7."/>
      <w:lvlJc w:val="left"/>
      <w:pPr>
        <w:ind w:left="4953" w:hanging="360"/>
      </w:pPr>
    </w:lvl>
    <w:lvl w:ilvl="7" w:tplc="04240019" w:tentative="1">
      <w:start w:val="1"/>
      <w:numFmt w:val="lowerLetter"/>
      <w:lvlText w:val="%8."/>
      <w:lvlJc w:val="left"/>
      <w:pPr>
        <w:ind w:left="5673" w:hanging="360"/>
      </w:pPr>
    </w:lvl>
    <w:lvl w:ilvl="8" w:tplc="0424001B" w:tentative="1">
      <w:start w:val="1"/>
      <w:numFmt w:val="lowerRoman"/>
      <w:lvlText w:val="%9."/>
      <w:lvlJc w:val="right"/>
      <w:pPr>
        <w:ind w:left="6393" w:hanging="180"/>
      </w:pPr>
    </w:lvl>
  </w:abstractNum>
  <w:abstractNum w:abstractNumId="70" w15:restartNumberingAfterBreak="0">
    <w:nsid w:val="3CAF37F4"/>
    <w:multiLevelType w:val="hybridMultilevel"/>
    <w:tmpl w:val="9A8C64C6"/>
    <w:lvl w:ilvl="0" w:tplc="B67064C6">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15:restartNumberingAfterBreak="0">
    <w:nsid w:val="3DB57DA2"/>
    <w:multiLevelType w:val="hybridMultilevel"/>
    <w:tmpl w:val="2736B6EA"/>
    <w:lvl w:ilvl="0" w:tplc="F0522C3A">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40D30D81"/>
    <w:multiLevelType w:val="hybridMultilevel"/>
    <w:tmpl w:val="C1AC59F6"/>
    <w:lvl w:ilvl="0" w:tplc="B67064C6">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414062E9"/>
    <w:multiLevelType w:val="hybridMultilevel"/>
    <w:tmpl w:val="803639BE"/>
    <w:lvl w:ilvl="0" w:tplc="71C4C4EA">
      <w:start w:val="1"/>
      <w:numFmt w:val="decimal"/>
      <w:lvlText w:val="(%1)"/>
      <w:lvlJc w:val="left"/>
      <w:pPr>
        <w:ind w:left="360" w:hanging="360"/>
      </w:pPr>
      <w:rPr>
        <w:rFonts w:hint="default"/>
        <w:strike w:val="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427C6022"/>
    <w:multiLevelType w:val="hybridMultilevel"/>
    <w:tmpl w:val="95B600EE"/>
    <w:lvl w:ilvl="0" w:tplc="08061BB8">
      <w:start w:val="1"/>
      <w:numFmt w:val="bullet"/>
      <w:lvlText w:val="-"/>
      <w:lvlJc w:val="left"/>
      <w:pPr>
        <w:ind w:left="720" w:hanging="360"/>
      </w:pPr>
      <w:rPr>
        <w:rFonts w:ascii="Symbol" w:hAnsi="Symbol" w:hint="default"/>
      </w:r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4438605E"/>
    <w:multiLevelType w:val="hybridMultilevel"/>
    <w:tmpl w:val="A7726330"/>
    <w:styleLink w:val="Alinejazaodstavkom1"/>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7" w15:restartNumberingAfterBreak="0">
    <w:nsid w:val="46417256"/>
    <w:multiLevelType w:val="hybridMultilevel"/>
    <w:tmpl w:val="3F7267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464519AF"/>
    <w:multiLevelType w:val="hybridMultilevel"/>
    <w:tmpl w:val="F7BEBA96"/>
    <w:lvl w:ilvl="0" w:tplc="0424000F">
      <w:start w:val="1"/>
      <w:numFmt w:val="decimal"/>
      <w:lvlText w:val="%1."/>
      <w:lvlJc w:val="left"/>
      <w:pPr>
        <w:ind w:left="1362" w:hanging="360"/>
      </w:pPr>
      <w:rPr>
        <w:rFonts w:hint="default"/>
      </w:rPr>
    </w:lvl>
    <w:lvl w:ilvl="1" w:tplc="04240003" w:tentative="1">
      <w:start w:val="1"/>
      <w:numFmt w:val="bullet"/>
      <w:lvlText w:val="o"/>
      <w:lvlJc w:val="left"/>
      <w:pPr>
        <w:ind w:left="2082" w:hanging="360"/>
      </w:pPr>
      <w:rPr>
        <w:rFonts w:ascii="Courier New" w:hAnsi="Courier New" w:cs="Courier New" w:hint="default"/>
      </w:rPr>
    </w:lvl>
    <w:lvl w:ilvl="2" w:tplc="04240005" w:tentative="1">
      <w:start w:val="1"/>
      <w:numFmt w:val="bullet"/>
      <w:lvlText w:val=""/>
      <w:lvlJc w:val="left"/>
      <w:pPr>
        <w:ind w:left="2802" w:hanging="360"/>
      </w:pPr>
      <w:rPr>
        <w:rFonts w:ascii="Wingdings" w:hAnsi="Wingdings" w:hint="default"/>
      </w:rPr>
    </w:lvl>
    <w:lvl w:ilvl="3" w:tplc="04240001" w:tentative="1">
      <w:start w:val="1"/>
      <w:numFmt w:val="bullet"/>
      <w:lvlText w:val=""/>
      <w:lvlJc w:val="left"/>
      <w:pPr>
        <w:ind w:left="3522" w:hanging="360"/>
      </w:pPr>
      <w:rPr>
        <w:rFonts w:ascii="Symbol" w:hAnsi="Symbol" w:hint="default"/>
      </w:rPr>
    </w:lvl>
    <w:lvl w:ilvl="4" w:tplc="04240003" w:tentative="1">
      <w:start w:val="1"/>
      <w:numFmt w:val="bullet"/>
      <w:lvlText w:val="o"/>
      <w:lvlJc w:val="left"/>
      <w:pPr>
        <w:ind w:left="4242" w:hanging="360"/>
      </w:pPr>
      <w:rPr>
        <w:rFonts w:ascii="Courier New" w:hAnsi="Courier New" w:cs="Courier New" w:hint="default"/>
      </w:rPr>
    </w:lvl>
    <w:lvl w:ilvl="5" w:tplc="04240005" w:tentative="1">
      <w:start w:val="1"/>
      <w:numFmt w:val="bullet"/>
      <w:lvlText w:val=""/>
      <w:lvlJc w:val="left"/>
      <w:pPr>
        <w:ind w:left="4962" w:hanging="360"/>
      </w:pPr>
      <w:rPr>
        <w:rFonts w:ascii="Wingdings" w:hAnsi="Wingdings" w:hint="default"/>
      </w:rPr>
    </w:lvl>
    <w:lvl w:ilvl="6" w:tplc="04240001" w:tentative="1">
      <w:start w:val="1"/>
      <w:numFmt w:val="bullet"/>
      <w:lvlText w:val=""/>
      <w:lvlJc w:val="left"/>
      <w:pPr>
        <w:ind w:left="5682" w:hanging="360"/>
      </w:pPr>
      <w:rPr>
        <w:rFonts w:ascii="Symbol" w:hAnsi="Symbol" w:hint="default"/>
      </w:rPr>
    </w:lvl>
    <w:lvl w:ilvl="7" w:tplc="04240003" w:tentative="1">
      <w:start w:val="1"/>
      <w:numFmt w:val="bullet"/>
      <w:lvlText w:val="o"/>
      <w:lvlJc w:val="left"/>
      <w:pPr>
        <w:ind w:left="6402" w:hanging="360"/>
      </w:pPr>
      <w:rPr>
        <w:rFonts w:ascii="Courier New" w:hAnsi="Courier New" w:cs="Courier New" w:hint="default"/>
      </w:rPr>
    </w:lvl>
    <w:lvl w:ilvl="8" w:tplc="04240005" w:tentative="1">
      <w:start w:val="1"/>
      <w:numFmt w:val="bullet"/>
      <w:lvlText w:val=""/>
      <w:lvlJc w:val="left"/>
      <w:pPr>
        <w:ind w:left="7122" w:hanging="360"/>
      </w:pPr>
      <w:rPr>
        <w:rFonts w:ascii="Wingdings" w:hAnsi="Wingdings" w:hint="default"/>
      </w:rPr>
    </w:lvl>
  </w:abstractNum>
  <w:abstractNum w:abstractNumId="79" w15:restartNumberingAfterBreak="0">
    <w:nsid w:val="469A44DF"/>
    <w:multiLevelType w:val="hybridMultilevel"/>
    <w:tmpl w:val="E21E2964"/>
    <w:lvl w:ilvl="0" w:tplc="F0522C3A">
      <w:numFmt w:val="bullet"/>
      <w:lvlText w:val="-"/>
      <w:lvlJc w:val="left"/>
      <w:pPr>
        <w:ind w:left="720" w:hanging="360"/>
      </w:pPr>
      <w:rPr>
        <w:rFonts w:ascii="Calibri" w:eastAsiaTheme="minorEastAsia"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469B5E0F"/>
    <w:multiLevelType w:val="hybridMultilevel"/>
    <w:tmpl w:val="48A41412"/>
    <w:lvl w:ilvl="0" w:tplc="60B2FD94">
      <w:start w:val="1"/>
      <w:numFmt w:val="decimal"/>
      <w:lvlText w:val="(%1)"/>
      <w:lvlJc w:val="left"/>
      <w:pPr>
        <w:ind w:left="360" w:hanging="360"/>
      </w:pPr>
      <w:rPr>
        <w:rFonts w:hint="default"/>
        <w:b w:val="0"/>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1" w15:restartNumberingAfterBreak="0">
    <w:nsid w:val="474E3670"/>
    <w:multiLevelType w:val="hybridMultilevel"/>
    <w:tmpl w:val="4E685A8C"/>
    <w:lvl w:ilvl="0" w:tplc="CBF405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15:restartNumberingAfterBreak="0">
    <w:nsid w:val="477358E7"/>
    <w:multiLevelType w:val="hybridMultilevel"/>
    <w:tmpl w:val="2A1E08AC"/>
    <w:lvl w:ilvl="0" w:tplc="99062266">
      <w:start w:val="1"/>
      <w:numFmt w:val="decimal"/>
      <w:lvlText w:val="(%1)"/>
      <w:lvlJc w:val="left"/>
      <w:pPr>
        <w:ind w:left="-631" w:hanging="360"/>
      </w:pPr>
      <w:rPr>
        <w:rFonts w:hint="default"/>
      </w:rPr>
    </w:lvl>
    <w:lvl w:ilvl="1" w:tplc="04240019" w:tentative="1">
      <w:start w:val="1"/>
      <w:numFmt w:val="lowerLetter"/>
      <w:lvlText w:val="%2."/>
      <w:lvlJc w:val="left"/>
      <w:pPr>
        <w:ind w:left="89" w:hanging="360"/>
      </w:pPr>
    </w:lvl>
    <w:lvl w:ilvl="2" w:tplc="0424001B" w:tentative="1">
      <w:start w:val="1"/>
      <w:numFmt w:val="lowerRoman"/>
      <w:lvlText w:val="%3."/>
      <w:lvlJc w:val="right"/>
      <w:pPr>
        <w:ind w:left="809" w:hanging="180"/>
      </w:pPr>
    </w:lvl>
    <w:lvl w:ilvl="3" w:tplc="0424000F" w:tentative="1">
      <w:start w:val="1"/>
      <w:numFmt w:val="decimal"/>
      <w:lvlText w:val="%4."/>
      <w:lvlJc w:val="left"/>
      <w:pPr>
        <w:ind w:left="1529" w:hanging="360"/>
      </w:pPr>
    </w:lvl>
    <w:lvl w:ilvl="4" w:tplc="04240019" w:tentative="1">
      <w:start w:val="1"/>
      <w:numFmt w:val="lowerLetter"/>
      <w:lvlText w:val="%5."/>
      <w:lvlJc w:val="left"/>
      <w:pPr>
        <w:ind w:left="2249" w:hanging="360"/>
      </w:pPr>
    </w:lvl>
    <w:lvl w:ilvl="5" w:tplc="0424001B" w:tentative="1">
      <w:start w:val="1"/>
      <w:numFmt w:val="lowerRoman"/>
      <w:lvlText w:val="%6."/>
      <w:lvlJc w:val="right"/>
      <w:pPr>
        <w:ind w:left="2969" w:hanging="180"/>
      </w:pPr>
    </w:lvl>
    <w:lvl w:ilvl="6" w:tplc="0424000F" w:tentative="1">
      <w:start w:val="1"/>
      <w:numFmt w:val="decimal"/>
      <w:lvlText w:val="%7."/>
      <w:lvlJc w:val="left"/>
      <w:pPr>
        <w:ind w:left="3689" w:hanging="360"/>
      </w:pPr>
    </w:lvl>
    <w:lvl w:ilvl="7" w:tplc="04240019" w:tentative="1">
      <w:start w:val="1"/>
      <w:numFmt w:val="lowerLetter"/>
      <w:lvlText w:val="%8."/>
      <w:lvlJc w:val="left"/>
      <w:pPr>
        <w:ind w:left="4409" w:hanging="360"/>
      </w:pPr>
    </w:lvl>
    <w:lvl w:ilvl="8" w:tplc="0424001B" w:tentative="1">
      <w:start w:val="1"/>
      <w:numFmt w:val="lowerRoman"/>
      <w:lvlText w:val="%9."/>
      <w:lvlJc w:val="right"/>
      <w:pPr>
        <w:ind w:left="5129" w:hanging="180"/>
      </w:pPr>
    </w:lvl>
  </w:abstractNum>
  <w:abstractNum w:abstractNumId="83" w15:restartNumberingAfterBreak="0">
    <w:nsid w:val="48801B2F"/>
    <w:multiLevelType w:val="hybridMultilevel"/>
    <w:tmpl w:val="255A7A1E"/>
    <w:lvl w:ilvl="0" w:tplc="60B2FD94">
      <w:start w:val="1"/>
      <w:numFmt w:val="decimal"/>
      <w:lvlText w:val="(%1)"/>
      <w:lvlJc w:val="left"/>
      <w:pPr>
        <w:ind w:left="720" w:hanging="360"/>
      </w:pPr>
      <w:rPr>
        <w:rFonts w:hint="default"/>
        <w:b w:val="0"/>
        <w:sz w:val="20"/>
        <w:szCs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49A047E5"/>
    <w:multiLevelType w:val="hybridMultilevel"/>
    <w:tmpl w:val="A00A4E7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49B85660"/>
    <w:multiLevelType w:val="hybridMultilevel"/>
    <w:tmpl w:val="D90C644C"/>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6" w15:restartNumberingAfterBreak="0">
    <w:nsid w:val="49DA7F82"/>
    <w:multiLevelType w:val="hybridMultilevel"/>
    <w:tmpl w:val="063217FC"/>
    <w:lvl w:ilvl="0" w:tplc="08061BB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4A5559BD"/>
    <w:multiLevelType w:val="hybridMultilevel"/>
    <w:tmpl w:val="EC90CF0E"/>
    <w:lvl w:ilvl="0" w:tplc="676038C4">
      <w:start w:val="1"/>
      <w:numFmt w:val="decimal"/>
      <w:lvlText w:val="%1."/>
      <w:lvlJc w:val="center"/>
      <w:pPr>
        <w:ind w:left="360" w:hanging="360"/>
      </w:pPr>
      <w:rPr>
        <w:rFonts w:ascii="Arial" w:hAnsi="Arial" w:hint="default"/>
        <w:b w:val="0"/>
        <w:i w:val="0"/>
        <w:sz w:val="20"/>
      </w:rPr>
    </w:lvl>
    <w:lvl w:ilvl="1" w:tplc="F0522C3A">
      <w:numFmt w:val="bullet"/>
      <w:lvlText w:val="-"/>
      <w:lvlJc w:val="left"/>
      <w:pPr>
        <w:ind w:left="1080" w:hanging="360"/>
      </w:pPr>
      <w:rPr>
        <w:rFonts w:ascii="Calibri" w:eastAsiaTheme="minorEastAsia" w:hAnsi="Calibri" w:cstheme="minorBidi" w:hint="default"/>
      </w:rPr>
    </w:lvl>
    <w:lvl w:ilvl="2" w:tplc="EA705DE2">
      <w:start w:val="1"/>
      <w:numFmt w:val="lowerLetter"/>
      <w:lvlText w:val="(%3)"/>
      <w:lvlJc w:val="left"/>
      <w:pPr>
        <w:ind w:left="1980" w:hanging="36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89" w15:restartNumberingAfterBreak="0">
    <w:nsid w:val="4AB94D49"/>
    <w:multiLevelType w:val="hybridMultilevel"/>
    <w:tmpl w:val="70169FC4"/>
    <w:lvl w:ilvl="0" w:tplc="08061BB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4CAE6ADC"/>
    <w:multiLevelType w:val="hybridMultilevel"/>
    <w:tmpl w:val="97AC49B6"/>
    <w:lvl w:ilvl="0" w:tplc="0424000F">
      <w:start w:val="1"/>
      <w:numFmt w:val="decimal"/>
      <w:lvlText w:val="%1."/>
      <w:lvlJc w:val="left"/>
      <w:pPr>
        <w:ind w:left="502" w:hanging="360"/>
      </w:pPr>
      <w:rPr>
        <w:rFonts w:hint="default"/>
      </w:rPr>
    </w:lvl>
    <w:lvl w:ilvl="1" w:tplc="40ECEDEE">
      <w:start w:val="1"/>
      <w:numFmt w:val="decimal"/>
      <w:lvlText w:val="(%2)"/>
      <w:lvlJc w:val="left"/>
      <w:pPr>
        <w:ind w:left="1582" w:hanging="360"/>
      </w:pPr>
      <w:rPr>
        <w:rFonts w:hint="default"/>
      </w:r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91" w15:restartNumberingAfterBreak="0">
    <w:nsid w:val="4CC854CE"/>
    <w:multiLevelType w:val="hybridMultilevel"/>
    <w:tmpl w:val="4A02C0E8"/>
    <w:lvl w:ilvl="0" w:tplc="F0522C3A">
      <w:numFmt w:val="bullet"/>
      <w:lvlText w:val="-"/>
      <w:lvlJc w:val="left"/>
      <w:pPr>
        <w:ind w:left="360" w:hanging="360"/>
      </w:pPr>
      <w:rPr>
        <w:rFonts w:ascii="Calibri" w:eastAsiaTheme="minorEastAsia" w:hAnsi="Calibri"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15:restartNumberingAfterBreak="0">
    <w:nsid w:val="4CF404A6"/>
    <w:multiLevelType w:val="hybridMultilevel"/>
    <w:tmpl w:val="12D0180E"/>
    <w:lvl w:ilvl="0" w:tplc="2C400150">
      <w:start w:val="4"/>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4E125169"/>
    <w:multiLevelType w:val="hybridMultilevel"/>
    <w:tmpl w:val="FDD2046A"/>
    <w:lvl w:ilvl="0" w:tplc="0424000F">
      <w:start w:val="1"/>
      <w:numFmt w:val="decimal"/>
      <w:lvlText w:val="%1."/>
      <w:lvlJc w:val="left"/>
      <w:pPr>
        <w:ind w:left="1080" w:hanging="360"/>
      </w:pPr>
      <w:rPr>
        <w:rFonts w:hint="default"/>
        <w:b w:val="0"/>
        <w:sz w:val="20"/>
        <w:szCs w:val="20"/>
      </w:rPr>
    </w:lvl>
    <w:lvl w:ilvl="1" w:tplc="0424000F">
      <w:start w:val="1"/>
      <w:numFmt w:val="decimal"/>
      <w:lvlText w:val="%2."/>
      <w:lvlJc w:val="left"/>
      <w:pPr>
        <w:ind w:left="1800" w:hanging="360"/>
      </w:pPr>
    </w:lvl>
    <w:lvl w:ilvl="2" w:tplc="0424001B">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4" w15:restartNumberingAfterBreak="0">
    <w:nsid w:val="4E782542"/>
    <w:multiLevelType w:val="hybridMultilevel"/>
    <w:tmpl w:val="2948F7B2"/>
    <w:lvl w:ilvl="0" w:tplc="7B0E54FC">
      <w:start w:val="1"/>
      <w:numFmt w:val="decimal"/>
      <w:lvlText w:val="%1."/>
      <w:lvlJc w:val="left"/>
      <w:pPr>
        <w:ind w:left="107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4F95438E"/>
    <w:multiLevelType w:val="hybridMultilevel"/>
    <w:tmpl w:val="E760CE8C"/>
    <w:lvl w:ilvl="0" w:tplc="BC6CF50E">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15:restartNumberingAfterBreak="0">
    <w:nsid w:val="506F7949"/>
    <w:multiLevelType w:val="hybridMultilevel"/>
    <w:tmpl w:val="55B69A5C"/>
    <w:lvl w:ilvl="0" w:tplc="60B2FD94">
      <w:start w:val="1"/>
      <w:numFmt w:val="decimal"/>
      <w:lvlText w:val="(%1)"/>
      <w:lvlJc w:val="left"/>
      <w:pPr>
        <w:ind w:left="360" w:hanging="360"/>
      </w:pPr>
      <w:rPr>
        <w:rFonts w:hint="default"/>
        <w:b w:val="0"/>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7" w15:restartNumberingAfterBreak="0">
    <w:nsid w:val="51853276"/>
    <w:multiLevelType w:val="hybridMultilevel"/>
    <w:tmpl w:val="229ABD46"/>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15:restartNumberingAfterBreak="0">
    <w:nsid w:val="529C7F09"/>
    <w:multiLevelType w:val="hybridMultilevel"/>
    <w:tmpl w:val="C7246CB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5313347B"/>
    <w:multiLevelType w:val="hybridMultilevel"/>
    <w:tmpl w:val="2444C73E"/>
    <w:lvl w:ilvl="0" w:tplc="B67064C6">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15:restartNumberingAfterBreak="0">
    <w:nsid w:val="550B55D8"/>
    <w:multiLevelType w:val="hybridMultilevel"/>
    <w:tmpl w:val="2F6CD17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561C2D0E"/>
    <w:multiLevelType w:val="hybridMultilevel"/>
    <w:tmpl w:val="59D829CE"/>
    <w:lvl w:ilvl="0" w:tplc="0424000F">
      <w:start w:val="1"/>
      <w:numFmt w:val="decimal"/>
      <w:lvlText w:val="%1."/>
      <w:lvlJc w:val="left"/>
      <w:pPr>
        <w:ind w:left="644" w:hanging="360"/>
      </w:pPr>
      <w:rPr>
        <w:rFonts w:hint="default"/>
        <w:b w:val="0"/>
        <w:sz w:val="20"/>
        <w:szCs w:val="20"/>
      </w:rPr>
    </w:lvl>
    <w:lvl w:ilvl="1" w:tplc="F0522C3A">
      <w:numFmt w:val="bullet"/>
      <w:lvlText w:val="-"/>
      <w:lvlJc w:val="left"/>
      <w:pPr>
        <w:ind w:left="1779" w:hanging="360"/>
      </w:pPr>
      <w:rPr>
        <w:rFonts w:ascii="Calibri" w:eastAsiaTheme="minorEastAsia" w:hAnsi="Calibri" w:cstheme="minorBidi" w:hint="default"/>
      </w:r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2" w15:restartNumberingAfterBreak="0">
    <w:nsid w:val="56693EE3"/>
    <w:multiLevelType w:val="hybridMultilevel"/>
    <w:tmpl w:val="F9501A6A"/>
    <w:lvl w:ilvl="0" w:tplc="71C4C4EA">
      <w:start w:val="1"/>
      <w:numFmt w:val="decimal"/>
      <w:lvlText w:val="(%1)"/>
      <w:lvlJc w:val="left"/>
      <w:pPr>
        <w:ind w:left="360" w:hanging="360"/>
      </w:pPr>
      <w:rPr>
        <w:rFonts w:hint="default"/>
        <w:strike w:val="0"/>
      </w:rPr>
    </w:lvl>
    <w:lvl w:ilvl="1" w:tplc="0424000F">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3" w15:restartNumberingAfterBreak="0">
    <w:nsid w:val="566C28C0"/>
    <w:multiLevelType w:val="hybridMultilevel"/>
    <w:tmpl w:val="8FD0910C"/>
    <w:lvl w:ilvl="0" w:tplc="04240019">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EE9EEB64">
      <w:start w:val="1"/>
      <w:numFmt w:val="decimal"/>
      <w:lvlText w:val="(%3)"/>
      <w:lvlJc w:val="left"/>
      <w:pPr>
        <w:ind w:left="2340" w:hanging="360"/>
      </w:pPr>
      <w:rPr>
        <w:rFonts w:hint="default"/>
      </w:rPr>
    </w:lvl>
    <w:lvl w:ilvl="3" w:tplc="04240019">
      <w:start w:val="1"/>
      <w:numFmt w:val="lowerLetter"/>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15:restartNumberingAfterBreak="0">
    <w:nsid w:val="570F309E"/>
    <w:multiLevelType w:val="hybridMultilevel"/>
    <w:tmpl w:val="CD5267CA"/>
    <w:lvl w:ilvl="0" w:tplc="0424000F">
      <w:start w:val="1"/>
      <w:numFmt w:val="decimal"/>
      <w:lvlText w:val="%1."/>
      <w:lvlJc w:val="left"/>
      <w:pPr>
        <w:ind w:left="1069" w:hanging="360"/>
      </w:pPr>
    </w:lvl>
    <w:lvl w:ilvl="1" w:tplc="04240019">
      <w:start w:val="1"/>
      <w:numFmt w:val="lowerLetter"/>
      <w:lvlText w:val="%2."/>
      <w:lvlJc w:val="left"/>
      <w:pPr>
        <w:ind w:left="1789" w:hanging="360"/>
      </w:pPr>
    </w:lvl>
    <w:lvl w:ilvl="2" w:tplc="0424001B">
      <w:start w:val="1"/>
      <w:numFmt w:val="lowerRoman"/>
      <w:lvlText w:val="%3."/>
      <w:lvlJc w:val="right"/>
      <w:pPr>
        <w:ind w:left="2509" w:hanging="180"/>
      </w:pPr>
    </w:lvl>
    <w:lvl w:ilvl="3" w:tplc="4A0AD780">
      <w:start w:val="1"/>
      <w:numFmt w:val="decimal"/>
      <w:lvlText w:val="(%4)"/>
      <w:lvlJc w:val="left"/>
      <w:pPr>
        <w:ind w:left="3229" w:hanging="360"/>
      </w:pPr>
      <w:rPr>
        <w:rFonts w:hint="default"/>
      </w:rPr>
    </w:lvl>
    <w:lvl w:ilvl="4" w:tplc="FCB08106">
      <w:start w:val="14"/>
      <w:numFmt w:val="decimal"/>
      <w:lvlText w:val="%5."/>
      <w:lvlJc w:val="left"/>
      <w:pPr>
        <w:ind w:left="3949" w:hanging="360"/>
      </w:pPr>
      <w:rPr>
        <w:rFonts w:hint="default"/>
      </w:r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05" w15:restartNumberingAfterBreak="0">
    <w:nsid w:val="579E1B85"/>
    <w:multiLevelType w:val="hybridMultilevel"/>
    <w:tmpl w:val="CF3A82E4"/>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6" w15:restartNumberingAfterBreak="0">
    <w:nsid w:val="586B4D14"/>
    <w:multiLevelType w:val="hybridMultilevel"/>
    <w:tmpl w:val="811A4762"/>
    <w:lvl w:ilvl="0" w:tplc="0424000F">
      <w:start w:val="1"/>
      <w:numFmt w:val="decimal"/>
      <w:lvlText w:val="%1."/>
      <w:lvlJc w:val="left"/>
      <w:pPr>
        <w:ind w:left="1069" w:hanging="360"/>
      </w:pPr>
      <w:rPr>
        <w:rFonts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0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5B632081"/>
    <w:multiLevelType w:val="hybridMultilevel"/>
    <w:tmpl w:val="682AB36A"/>
    <w:lvl w:ilvl="0" w:tplc="08061BB8">
      <w:start w:val="1"/>
      <w:numFmt w:val="bullet"/>
      <w:lvlText w:val="-"/>
      <w:lvlJc w:val="left"/>
      <w:pPr>
        <w:ind w:left="720" w:hanging="360"/>
      </w:pPr>
      <w:rPr>
        <w:rFonts w:ascii="Symbol" w:hAnsi="Symbol" w:hint="default"/>
      </w:r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5FDD5E57"/>
    <w:multiLevelType w:val="hybridMultilevel"/>
    <w:tmpl w:val="E4D0AB6E"/>
    <w:lvl w:ilvl="0" w:tplc="BC6CF50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0"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1" w15:restartNumberingAfterBreak="0">
    <w:nsid w:val="618F7D89"/>
    <w:multiLevelType w:val="hybridMultilevel"/>
    <w:tmpl w:val="73EC9916"/>
    <w:lvl w:ilvl="0" w:tplc="08061B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626D45C5"/>
    <w:multiLevelType w:val="hybridMultilevel"/>
    <w:tmpl w:val="9A3C7614"/>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4" w15:restartNumberingAfterBreak="0">
    <w:nsid w:val="65215E5D"/>
    <w:multiLevelType w:val="hybridMultilevel"/>
    <w:tmpl w:val="A85A1D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656233EC"/>
    <w:multiLevelType w:val="hybridMultilevel"/>
    <w:tmpl w:val="3A76364C"/>
    <w:lvl w:ilvl="0" w:tplc="60B2FD94">
      <w:start w:val="1"/>
      <w:numFmt w:val="decimal"/>
      <w:lvlText w:val="(%1)"/>
      <w:lvlJc w:val="left"/>
      <w:pPr>
        <w:ind w:left="360" w:hanging="360"/>
      </w:pPr>
      <w:rPr>
        <w:rFonts w:hint="default"/>
        <w:b w:val="0"/>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6" w15:restartNumberingAfterBreak="0">
    <w:nsid w:val="65BD4F9E"/>
    <w:multiLevelType w:val="hybridMultilevel"/>
    <w:tmpl w:val="5CC43018"/>
    <w:lvl w:ilvl="0" w:tplc="6BAC2D64">
      <w:start w:val="2"/>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7" w15:restartNumberingAfterBreak="0">
    <w:nsid w:val="662D1818"/>
    <w:multiLevelType w:val="hybridMultilevel"/>
    <w:tmpl w:val="5B0C3DA0"/>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68361CF3"/>
    <w:multiLevelType w:val="hybridMultilevel"/>
    <w:tmpl w:val="8FF2DE02"/>
    <w:lvl w:ilvl="0" w:tplc="B67064C6">
      <w:start w:val="1"/>
      <w:numFmt w:val="decimal"/>
      <w:lvlText w:val="(%1)"/>
      <w:lvlJc w:val="left"/>
      <w:pPr>
        <w:ind w:left="360" w:hanging="360"/>
      </w:pPr>
      <w:rPr>
        <w:rFonts w:hint="default"/>
      </w:rPr>
    </w:lvl>
    <w:lvl w:ilvl="1" w:tplc="04240019" w:tentative="1">
      <w:start w:val="1"/>
      <w:numFmt w:val="lowerLetter"/>
      <w:lvlText w:val="%2."/>
      <w:lvlJc w:val="left"/>
      <w:pPr>
        <w:ind w:left="654" w:hanging="360"/>
      </w:pPr>
    </w:lvl>
    <w:lvl w:ilvl="2" w:tplc="0424001B" w:tentative="1">
      <w:start w:val="1"/>
      <w:numFmt w:val="lowerRoman"/>
      <w:lvlText w:val="%3."/>
      <w:lvlJc w:val="right"/>
      <w:pPr>
        <w:ind w:left="1374" w:hanging="180"/>
      </w:pPr>
    </w:lvl>
    <w:lvl w:ilvl="3" w:tplc="0424000F" w:tentative="1">
      <w:start w:val="1"/>
      <w:numFmt w:val="decimal"/>
      <w:lvlText w:val="%4."/>
      <w:lvlJc w:val="left"/>
      <w:pPr>
        <w:ind w:left="2094" w:hanging="360"/>
      </w:pPr>
    </w:lvl>
    <w:lvl w:ilvl="4" w:tplc="04240019" w:tentative="1">
      <w:start w:val="1"/>
      <w:numFmt w:val="lowerLetter"/>
      <w:lvlText w:val="%5."/>
      <w:lvlJc w:val="left"/>
      <w:pPr>
        <w:ind w:left="2814" w:hanging="360"/>
      </w:pPr>
    </w:lvl>
    <w:lvl w:ilvl="5" w:tplc="0424001B" w:tentative="1">
      <w:start w:val="1"/>
      <w:numFmt w:val="lowerRoman"/>
      <w:lvlText w:val="%6."/>
      <w:lvlJc w:val="right"/>
      <w:pPr>
        <w:ind w:left="3534" w:hanging="180"/>
      </w:pPr>
    </w:lvl>
    <w:lvl w:ilvl="6" w:tplc="0424000F" w:tentative="1">
      <w:start w:val="1"/>
      <w:numFmt w:val="decimal"/>
      <w:lvlText w:val="%7."/>
      <w:lvlJc w:val="left"/>
      <w:pPr>
        <w:ind w:left="4254" w:hanging="360"/>
      </w:pPr>
    </w:lvl>
    <w:lvl w:ilvl="7" w:tplc="04240019" w:tentative="1">
      <w:start w:val="1"/>
      <w:numFmt w:val="lowerLetter"/>
      <w:lvlText w:val="%8."/>
      <w:lvlJc w:val="left"/>
      <w:pPr>
        <w:ind w:left="4974" w:hanging="360"/>
      </w:pPr>
    </w:lvl>
    <w:lvl w:ilvl="8" w:tplc="0424001B" w:tentative="1">
      <w:start w:val="1"/>
      <w:numFmt w:val="lowerRoman"/>
      <w:lvlText w:val="%9."/>
      <w:lvlJc w:val="right"/>
      <w:pPr>
        <w:ind w:left="5694" w:hanging="180"/>
      </w:pPr>
    </w:lvl>
  </w:abstractNum>
  <w:abstractNum w:abstractNumId="120" w15:restartNumberingAfterBreak="0">
    <w:nsid w:val="6A9F17BB"/>
    <w:multiLevelType w:val="hybridMultilevel"/>
    <w:tmpl w:val="3F1EC1E2"/>
    <w:lvl w:ilvl="0" w:tplc="0424000F">
      <w:start w:val="1"/>
      <w:numFmt w:val="decimal"/>
      <w:lvlText w:val="%1."/>
      <w:lvlJc w:val="left"/>
      <w:pPr>
        <w:ind w:left="720" w:hanging="360"/>
      </w:pPr>
    </w:lvl>
    <w:lvl w:ilvl="1" w:tplc="04240017">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15:restartNumberingAfterBreak="0">
    <w:nsid w:val="6CCB0292"/>
    <w:multiLevelType w:val="hybridMultilevel"/>
    <w:tmpl w:val="97EEEDC8"/>
    <w:lvl w:ilvl="0" w:tplc="60B2FD94">
      <w:start w:val="1"/>
      <w:numFmt w:val="decimal"/>
      <w:lvlText w:val="(%1)"/>
      <w:lvlJc w:val="left"/>
      <w:pPr>
        <w:ind w:left="360" w:hanging="360"/>
      </w:pPr>
      <w:rPr>
        <w:rFonts w:hint="default"/>
        <w:b w:val="0"/>
        <w:sz w:val="20"/>
        <w:szCs w:val="20"/>
      </w:rPr>
    </w:lvl>
    <w:lvl w:ilvl="1" w:tplc="08061BB8">
      <w:start w:val="1"/>
      <w:numFmt w:val="bullet"/>
      <w:lvlText w:val="-"/>
      <w:lvlJc w:val="left"/>
      <w:pPr>
        <w:ind w:left="108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2" w15:restartNumberingAfterBreak="0">
    <w:nsid w:val="6D7F5F1C"/>
    <w:multiLevelType w:val="hybridMultilevel"/>
    <w:tmpl w:val="C718757E"/>
    <w:lvl w:ilvl="0" w:tplc="FA82104A">
      <w:start w:val="1"/>
      <w:numFmt w:val="lowerLetter"/>
      <w:lvlText w:val="%1)"/>
      <w:lvlJc w:val="left"/>
      <w:pPr>
        <w:ind w:left="644" w:hanging="360"/>
      </w:pPr>
      <w:rPr>
        <w:rFonts w:ascii="Arial" w:hAnsi="Arial" w:cs="Arial" w:hint="default"/>
        <w:sz w:val="20"/>
        <w:szCs w:val="2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23" w15:restartNumberingAfterBreak="0">
    <w:nsid w:val="6E0F7B58"/>
    <w:multiLevelType w:val="hybridMultilevel"/>
    <w:tmpl w:val="81BC9C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15:restartNumberingAfterBreak="0">
    <w:nsid w:val="700D046E"/>
    <w:multiLevelType w:val="hybridMultilevel"/>
    <w:tmpl w:val="615A289C"/>
    <w:lvl w:ilvl="0" w:tplc="08061BB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15:restartNumberingAfterBreak="0">
    <w:nsid w:val="72DE75E0"/>
    <w:multiLevelType w:val="hybridMultilevel"/>
    <w:tmpl w:val="D4BA5A26"/>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6" w15:restartNumberingAfterBreak="0">
    <w:nsid w:val="73944AF5"/>
    <w:multiLevelType w:val="hybridMultilevel"/>
    <w:tmpl w:val="CFA229EC"/>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7" w15:restartNumberingAfterBreak="0">
    <w:nsid w:val="76A56874"/>
    <w:multiLevelType w:val="hybridMultilevel"/>
    <w:tmpl w:val="CB089FCE"/>
    <w:lvl w:ilvl="0" w:tplc="60B2FD94">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8" w15:restartNumberingAfterBreak="0">
    <w:nsid w:val="777352C3"/>
    <w:multiLevelType w:val="hybridMultilevel"/>
    <w:tmpl w:val="6EEA62E8"/>
    <w:lvl w:ilvl="0" w:tplc="60B2FD94">
      <w:start w:val="1"/>
      <w:numFmt w:val="decimal"/>
      <w:lvlText w:val="(%1)"/>
      <w:lvlJc w:val="left"/>
      <w:pPr>
        <w:ind w:left="360" w:hanging="360"/>
      </w:pPr>
      <w:rPr>
        <w:rFonts w:hint="default"/>
        <w:b w:val="0"/>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9" w15:restartNumberingAfterBreak="0">
    <w:nsid w:val="77CF00AC"/>
    <w:multiLevelType w:val="hybridMultilevel"/>
    <w:tmpl w:val="C95EAFD4"/>
    <w:lvl w:ilvl="0" w:tplc="60B2FD94">
      <w:start w:val="1"/>
      <w:numFmt w:val="decimal"/>
      <w:lvlText w:val="(%1)"/>
      <w:lvlJc w:val="left"/>
      <w:pPr>
        <w:ind w:left="360" w:hanging="360"/>
      </w:pPr>
      <w:rPr>
        <w:rFonts w:hint="default"/>
        <w:b w:val="0"/>
        <w:sz w:val="20"/>
        <w:szCs w:val="20"/>
      </w:rPr>
    </w:lvl>
    <w:lvl w:ilvl="1" w:tplc="E40C38B2">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0" w15:restartNumberingAfterBreak="0">
    <w:nsid w:val="7901633D"/>
    <w:multiLevelType w:val="hybridMultilevel"/>
    <w:tmpl w:val="C04247DA"/>
    <w:lvl w:ilvl="0" w:tplc="08061B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1" w15:restartNumberingAfterBreak="0">
    <w:nsid w:val="7A573893"/>
    <w:multiLevelType w:val="hybridMultilevel"/>
    <w:tmpl w:val="39C6BEC8"/>
    <w:lvl w:ilvl="0" w:tplc="08061BB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15:restartNumberingAfterBreak="0">
    <w:nsid w:val="7AF1415C"/>
    <w:multiLevelType w:val="hybridMultilevel"/>
    <w:tmpl w:val="7C2AC638"/>
    <w:lvl w:ilvl="0" w:tplc="BC6CF50E">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3" w15:restartNumberingAfterBreak="0">
    <w:nsid w:val="7B9E39F2"/>
    <w:multiLevelType w:val="hybridMultilevel"/>
    <w:tmpl w:val="901E7A0C"/>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4" w15:restartNumberingAfterBreak="0">
    <w:nsid w:val="7BB5197B"/>
    <w:multiLevelType w:val="hybridMultilevel"/>
    <w:tmpl w:val="5CB03C98"/>
    <w:lvl w:ilvl="0" w:tplc="5F444672">
      <w:start w:val="3"/>
      <w:numFmt w:val="decimal"/>
      <w:lvlText w:val="(%1)"/>
      <w:lvlJc w:val="left"/>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15:restartNumberingAfterBreak="0">
    <w:nsid w:val="7DF443EE"/>
    <w:multiLevelType w:val="hybridMultilevel"/>
    <w:tmpl w:val="81BA23E4"/>
    <w:lvl w:ilvl="0" w:tplc="08061BB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6" w15:restartNumberingAfterBreak="0">
    <w:nsid w:val="7F360F86"/>
    <w:multiLevelType w:val="hybridMultilevel"/>
    <w:tmpl w:val="64BCFE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1"/>
  </w:num>
  <w:num w:numId="2">
    <w:abstractNumId w:val="65"/>
  </w:num>
  <w:num w:numId="3">
    <w:abstractNumId w:val="66"/>
    <w:lvlOverride w:ilvl="0">
      <w:startOverride w:val="1"/>
    </w:lvlOverride>
  </w:num>
  <w:num w:numId="4">
    <w:abstractNumId w:val="88"/>
  </w:num>
  <w:num w:numId="5">
    <w:abstractNumId w:val="0"/>
  </w:num>
  <w:num w:numId="6">
    <w:abstractNumId w:val="110"/>
  </w:num>
  <w:num w:numId="7">
    <w:abstractNumId w:val="53"/>
  </w:num>
  <w:num w:numId="8">
    <w:abstractNumId w:val="112"/>
  </w:num>
  <w:num w:numId="9">
    <w:abstractNumId w:val="107"/>
  </w:num>
  <w:num w:numId="10">
    <w:abstractNumId w:val="118"/>
  </w:num>
  <w:num w:numId="11">
    <w:abstractNumId w:val="74"/>
  </w:num>
  <w:num w:numId="12">
    <w:abstractNumId w:val="49"/>
  </w:num>
  <w:num w:numId="13">
    <w:abstractNumId w:val="130"/>
  </w:num>
  <w:num w:numId="14">
    <w:abstractNumId w:val="17"/>
  </w:num>
  <w:num w:numId="15">
    <w:abstractNumId w:val="87"/>
  </w:num>
  <w:num w:numId="16">
    <w:abstractNumId w:val="111"/>
  </w:num>
  <w:num w:numId="17">
    <w:abstractNumId w:val="89"/>
  </w:num>
  <w:num w:numId="18">
    <w:abstractNumId w:val="55"/>
  </w:num>
  <w:num w:numId="19">
    <w:abstractNumId w:val="68"/>
  </w:num>
  <w:num w:numId="20">
    <w:abstractNumId w:val="40"/>
  </w:num>
  <w:num w:numId="21">
    <w:abstractNumId w:val="43"/>
  </w:num>
  <w:num w:numId="22">
    <w:abstractNumId w:val="119"/>
  </w:num>
  <w:num w:numId="23">
    <w:abstractNumId w:val="69"/>
  </w:num>
  <w:num w:numId="24">
    <w:abstractNumId w:val="102"/>
  </w:num>
  <w:num w:numId="25">
    <w:abstractNumId w:val="10"/>
  </w:num>
  <w:num w:numId="26">
    <w:abstractNumId w:val="7"/>
  </w:num>
  <w:num w:numId="27">
    <w:abstractNumId w:val="25"/>
  </w:num>
  <w:num w:numId="28">
    <w:abstractNumId w:val="81"/>
  </w:num>
  <w:num w:numId="29">
    <w:abstractNumId w:val="18"/>
  </w:num>
  <w:num w:numId="30">
    <w:abstractNumId w:val="24"/>
  </w:num>
  <w:num w:numId="31">
    <w:abstractNumId w:val="82"/>
  </w:num>
  <w:num w:numId="32">
    <w:abstractNumId w:val="132"/>
  </w:num>
  <w:num w:numId="33">
    <w:abstractNumId w:val="5"/>
  </w:num>
  <w:num w:numId="34">
    <w:abstractNumId w:val="52"/>
  </w:num>
  <w:num w:numId="35">
    <w:abstractNumId w:val="90"/>
  </w:num>
  <w:num w:numId="36">
    <w:abstractNumId w:val="20"/>
  </w:num>
  <w:num w:numId="37">
    <w:abstractNumId w:val="103"/>
  </w:num>
  <w:num w:numId="38">
    <w:abstractNumId w:val="67"/>
  </w:num>
  <w:num w:numId="39">
    <w:abstractNumId w:val="21"/>
  </w:num>
  <w:num w:numId="40">
    <w:abstractNumId w:val="30"/>
  </w:num>
  <w:num w:numId="41">
    <w:abstractNumId w:val="95"/>
  </w:num>
  <w:num w:numId="42">
    <w:abstractNumId w:val="109"/>
  </w:num>
  <w:num w:numId="43">
    <w:abstractNumId w:val="79"/>
  </w:num>
  <w:num w:numId="44">
    <w:abstractNumId w:val="33"/>
  </w:num>
  <w:num w:numId="45">
    <w:abstractNumId w:val="99"/>
  </w:num>
  <w:num w:numId="46">
    <w:abstractNumId w:val="85"/>
  </w:num>
  <w:num w:numId="47">
    <w:abstractNumId w:val="35"/>
  </w:num>
  <w:num w:numId="48">
    <w:abstractNumId w:val="22"/>
  </w:num>
  <w:num w:numId="49">
    <w:abstractNumId w:val="104"/>
  </w:num>
  <w:num w:numId="50">
    <w:abstractNumId w:val="59"/>
  </w:num>
  <w:num w:numId="51">
    <w:abstractNumId w:val="15"/>
  </w:num>
  <w:num w:numId="52">
    <w:abstractNumId w:val="96"/>
  </w:num>
  <w:num w:numId="53">
    <w:abstractNumId w:val="117"/>
  </w:num>
  <w:num w:numId="54">
    <w:abstractNumId w:val="127"/>
  </w:num>
  <w:num w:numId="55">
    <w:abstractNumId w:val="115"/>
  </w:num>
  <w:num w:numId="56">
    <w:abstractNumId w:val="45"/>
  </w:num>
  <w:num w:numId="57">
    <w:abstractNumId w:val="113"/>
  </w:num>
  <w:num w:numId="58">
    <w:abstractNumId w:val="23"/>
  </w:num>
  <w:num w:numId="59">
    <w:abstractNumId w:val="105"/>
  </w:num>
  <w:num w:numId="60">
    <w:abstractNumId w:val="31"/>
  </w:num>
  <w:num w:numId="61">
    <w:abstractNumId w:val="48"/>
  </w:num>
  <w:num w:numId="62">
    <w:abstractNumId w:val="97"/>
  </w:num>
  <w:num w:numId="63">
    <w:abstractNumId w:val="60"/>
  </w:num>
  <w:num w:numId="64">
    <w:abstractNumId w:val="41"/>
  </w:num>
  <w:num w:numId="65">
    <w:abstractNumId w:val="80"/>
  </w:num>
  <w:num w:numId="66">
    <w:abstractNumId w:val="76"/>
  </w:num>
  <w:num w:numId="67">
    <w:abstractNumId w:val="126"/>
  </w:num>
  <w:num w:numId="68">
    <w:abstractNumId w:val="4"/>
  </w:num>
  <w:num w:numId="69">
    <w:abstractNumId w:val="9"/>
  </w:num>
  <w:num w:numId="70">
    <w:abstractNumId w:val="32"/>
  </w:num>
  <w:num w:numId="71">
    <w:abstractNumId w:val="63"/>
  </w:num>
  <w:num w:numId="72">
    <w:abstractNumId w:val="78"/>
  </w:num>
  <w:num w:numId="73">
    <w:abstractNumId w:val="47"/>
  </w:num>
  <w:num w:numId="74">
    <w:abstractNumId w:val="12"/>
  </w:num>
  <w:num w:numId="75">
    <w:abstractNumId w:val="38"/>
  </w:num>
  <w:num w:numId="76">
    <w:abstractNumId w:val="134"/>
  </w:num>
  <w:num w:numId="77">
    <w:abstractNumId w:val="106"/>
  </w:num>
  <w:num w:numId="78">
    <w:abstractNumId w:val="98"/>
  </w:num>
  <w:num w:numId="79">
    <w:abstractNumId w:val="54"/>
  </w:num>
  <w:num w:numId="80">
    <w:abstractNumId w:val="66"/>
  </w:num>
  <w:num w:numId="81">
    <w:abstractNumId w:val="27"/>
  </w:num>
  <w:num w:numId="82">
    <w:abstractNumId w:val="136"/>
  </w:num>
  <w:num w:numId="83">
    <w:abstractNumId w:val="114"/>
  </w:num>
  <w:num w:numId="84">
    <w:abstractNumId w:val="44"/>
  </w:num>
  <w:num w:numId="85">
    <w:abstractNumId w:val="6"/>
  </w:num>
  <w:num w:numId="86">
    <w:abstractNumId w:val="77"/>
  </w:num>
  <w:num w:numId="87">
    <w:abstractNumId w:val="64"/>
  </w:num>
  <w:num w:numId="88">
    <w:abstractNumId w:val="101"/>
  </w:num>
  <w:num w:numId="89">
    <w:abstractNumId w:val="123"/>
  </w:num>
  <w:num w:numId="90">
    <w:abstractNumId w:val="58"/>
  </w:num>
  <w:num w:numId="91">
    <w:abstractNumId w:val="100"/>
  </w:num>
  <w:num w:numId="92">
    <w:abstractNumId w:val="39"/>
  </w:num>
  <w:num w:numId="93">
    <w:abstractNumId w:val="2"/>
  </w:num>
  <w:num w:numId="94">
    <w:abstractNumId w:val="94"/>
  </w:num>
  <w:num w:numId="95">
    <w:abstractNumId w:val="56"/>
  </w:num>
  <w:num w:numId="96">
    <w:abstractNumId w:val="19"/>
  </w:num>
  <w:num w:numId="97">
    <w:abstractNumId w:val="13"/>
  </w:num>
  <w:num w:numId="98">
    <w:abstractNumId w:val="57"/>
  </w:num>
  <w:num w:numId="99">
    <w:abstractNumId w:val="42"/>
  </w:num>
  <w:num w:numId="100">
    <w:abstractNumId w:val="37"/>
  </w:num>
  <w:num w:numId="101">
    <w:abstractNumId w:val="62"/>
  </w:num>
  <w:num w:numId="102">
    <w:abstractNumId w:val="71"/>
  </w:num>
  <w:num w:numId="103">
    <w:abstractNumId w:val="34"/>
  </w:num>
  <w:num w:numId="104">
    <w:abstractNumId w:val="121"/>
  </w:num>
  <w:num w:numId="105">
    <w:abstractNumId w:val="11"/>
  </w:num>
  <w:num w:numId="106">
    <w:abstractNumId w:val="26"/>
  </w:num>
  <w:num w:numId="107">
    <w:abstractNumId w:val="91"/>
  </w:num>
  <w:num w:numId="108">
    <w:abstractNumId w:val="128"/>
  </w:num>
  <w:num w:numId="109">
    <w:abstractNumId w:val="92"/>
  </w:num>
  <w:num w:numId="110">
    <w:abstractNumId w:val="129"/>
  </w:num>
  <w:num w:numId="111">
    <w:abstractNumId w:val="116"/>
  </w:num>
  <w:num w:numId="112">
    <w:abstractNumId w:val="61"/>
  </w:num>
  <w:num w:numId="113">
    <w:abstractNumId w:val="8"/>
  </w:num>
  <w:num w:numId="114">
    <w:abstractNumId w:val="83"/>
  </w:num>
  <w:num w:numId="115">
    <w:abstractNumId w:val="93"/>
  </w:num>
  <w:num w:numId="116">
    <w:abstractNumId w:val="14"/>
  </w:num>
  <w:num w:numId="117">
    <w:abstractNumId w:val="73"/>
  </w:num>
  <w:num w:numId="118">
    <w:abstractNumId w:val="72"/>
  </w:num>
  <w:num w:numId="119">
    <w:abstractNumId w:val="125"/>
  </w:num>
  <w:num w:numId="120">
    <w:abstractNumId w:val="70"/>
  </w:num>
  <w:num w:numId="121">
    <w:abstractNumId w:val="36"/>
  </w:num>
  <w:num w:numId="122">
    <w:abstractNumId w:val="135"/>
  </w:num>
  <w:num w:numId="123">
    <w:abstractNumId w:val="86"/>
  </w:num>
  <w:num w:numId="124">
    <w:abstractNumId w:val="124"/>
  </w:num>
  <w:num w:numId="125">
    <w:abstractNumId w:val="29"/>
  </w:num>
  <w:num w:numId="126">
    <w:abstractNumId w:val="131"/>
  </w:num>
  <w:num w:numId="127">
    <w:abstractNumId w:val="46"/>
  </w:num>
  <w:num w:numId="128">
    <w:abstractNumId w:val="28"/>
  </w:num>
  <w:num w:numId="129">
    <w:abstractNumId w:val="16"/>
  </w:num>
  <w:num w:numId="130">
    <w:abstractNumId w:val="75"/>
  </w:num>
  <w:num w:numId="131">
    <w:abstractNumId w:val="3"/>
  </w:num>
  <w:num w:numId="132">
    <w:abstractNumId w:val="108"/>
  </w:num>
  <w:num w:numId="133">
    <w:abstractNumId w:val="84"/>
  </w:num>
  <w:num w:numId="134">
    <w:abstractNumId w:val="120"/>
  </w:num>
  <w:num w:numId="135">
    <w:abstractNumId w:val="133"/>
  </w:num>
  <w:num w:numId="136">
    <w:abstractNumId w:val="122"/>
  </w:num>
  <w:num w:numId="137">
    <w:abstractNumId w:val="50"/>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433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6D6"/>
    <w:rsid w:val="00004AC2"/>
    <w:rsid w:val="00004E52"/>
    <w:rsid w:val="00007078"/>
    <w:rsid w:val="000101D8"/>
    <w:rsid w:val="00012033"/>
    <w:rsid w:val="0001341A"/>
    <w:rsid w:val="00014B69"/>
    <w:rsid w:val="00014FA6"/>
    <w:rsid w:val="0001582C"/>
    <w:rsid w:val="00016407"/>
    <w:rsid w:val="00017082"/>
    <w:rsid w:val="00021985"/>
    <w:rsid w:val="00022CEA"/>
    <w:rsid w:val="00023A88"/>
    <w:rsid w:val="0002452E"/>
    <w:rsid w:val="000257DB"/>
    <w:rsid w:val="00025B7D"/>
    <w:rsid w:val="00027075"/>
    <w:rsid w:val="00030993"/>
    <w:rsid w:val="000333DA"/>
    <w:rsid w:val="00035136"/>
    <w:rsid w:val="00035A22"/>
    <w:rsid w:val="00036742"/>
    <w:rsid w:val="000410E4"/>
    <w:rsid w:val="0004142A"/>
    <w:rsid w:val="000426D2"/>
    <w:rsid w:val="00043926"/>
    <w:rsid w:val="00043AD0"/>
    <w:rsid w:val="00043E1C"/>
    <w:rsid w:val="000452EF"/>
    <w:rsid w:val="00047270"/>
    <w:rsid w:val="00047FCC"/>
    <w:rsid w:val="00054378"/>
    <w:rsid w:val="00056164"/>
    <w:rsid w:val="00056977"/>
    <w:rsid w:val="000569BC"/>
    <w:rsid w:val="0006442E"/>
    <w:rsid w:val="00065971"/>
    <w:rsid w:val="00067441"/>
    <w:rsid w:val="00075EAC"/>
    <w:rsid w:val="000808D8"/>
    <w:rsid w:val="0008193F"/>
    <w:rsid w:val="00082673"/>
    <w:rsid w:val="0008387A"/>
    <w:rsid w:val="000843C6"/>
    <w:rsid w:val="00084DCE"/>
    <w:rsid w:val="0009026C"/>
    <w:rsid w:val="0009085D"/>
    <w:rsid w:val="00091932"/>
    <w:rsid w:val="00091EA7"/>
    <w:rsid w:val="0009245A"/>
    <w:rsid w:val="00094174"/>
    <w:rsid w:val="00094A94"/>
    <w:rsid w:val="0009794E"/>
    <w:rsid w:val="00097DFD"/>
    <w:rsid w:val="000A14DF"/>
    <w:rsid w:val="000A15F8"/>
    <w:rsid w:val="000A264B"/>
    <w:rsid w:val="000A35BF"/>
    <w:rsid w:val="000A3BB0"/>
    <w:rsid w:val="000A7238"/>
    <w:rsid w:val="000B4E84"/>
    <w:rsid w:val="000B6BB0"/>
    <w:rsid w:val="000B7C3D"/>
    <w:rsid w:val="000C108C"/>
    <w:rsid w:val="000C2C40"/>
    <w:rsid w:val="000C3E10"/>
    <w:rsid w:val="000C46B4"/>
    <w:rsid w:val="000C5C4D"/>
    <w:rsid w:val="000C6525"/>
    <w:rsid w:val="000C6F46"/>
    <w:rsid w:val="000D1328"/>
    <w:rsid w:val="000D2771"/>
    <w:rsid w:val="000D4477"/>
    <w:rsid w:val="000E0FFB"/>
    <w:rsid w:val="000E2D54"/>
    <w:rsid w:val="000E4C6F"/>
    <w:rsid w:val="000F0B8E"/>
    <w:rsid w:val="000F17AE"/>
    <w:rsid w:val="000F1D7F"/>
    <w:rsid w:val="000F2E84"/>
    <w:rsid w:val="000F3329"/>
    <w:rsid w:val="000F33EC"/>
    <w:rsid w:val="000F6FCD"/>
    <w:rsid w:val="000F7C58"/>
    <w:rsid w:val="001012F1"/>
    <w:rsid w:val="00102493"/>
    <w:rsid w:val="00104727"/>
    <w:rsid w:val="00106128"/>
    <w:rsid w:val="00107555"/>
    <w:rsid w:val="0010795C"/>
    <w:rsid w:val="0011396C"/>
    <w:rsid w:val="001179AC"/>
    <w:rsid w:val="0012387F"/>
    <w:rsid w:val="00124F21"/>
    <w:rsid w:val="001252E3"/>
    <w:rsid w:val="00125C05"/>
    <w:rsid w:val="00130A2A"/>
    <w:rsid w:val="001311A3"/>
    <w:rsid w:val="001313C7"/>
    <w:rsid w:val="001332C2"/>
    <w:rsid w:val="0013350F"/>
    <w:rsid w:val="001345E8"/>
    <w:rsid w:val="001357B2"/>
    <w:rsid w:val="00136768"/>
    <w:rsid w:val="00137307"/>
    <w:rsid w:val="00140CBA"/>
    <w:rsid w:val="0014114E"/>
    <w:rsid w:val="00143E95"/>
    <w:rsid w:val="00144024"/>
    <w:rsid w:val="001441D9"/>
    <w:rsid w:val="00146CDD"/>
    <w:rsid w:val="00147005"/>
    <w:rsid w:val="00150835"/>
    <w:rsid w:val="00150F1F"/>
    <w:rsid w:val="00150F90"/>
    <w:rsid w:val="00151F3D"/>
    <w:rsid w:val="0015211B"/>
    <w:rsid w:val="001529BD"/>
    <w:rsid w:val="00152F53"/>
    <w:rsid w:val="0015323B"/>
    <w:rsid w:val="001541A6"/>
    <w:rsid w:val="0016029C"/>
    <w:rsid w:val="001623C0"/>
    <w:rsid w:val="001631C3"/>
    <w:rsid w:val="001634FC"/>
    <w:rsid w:val="00165DE1"/>
    <w:rsid w:val="00166663"/>
    <w:rsid w:val="00166C7D"/>
    <w:rsid w:val="001710A0"/>
    <w:rsid w:val="001737F9"/>
    <w:rsid w:val="0017477B"/>
    <w:rsid w:val="0017478F"/>
    <w:rsid w:val="0017619A"/>
    <w:rsid w:val="00176282"/>
    <w:rsid w:val="00176DF7"/>
    <w:rsid w:val="00177A3F"/>
    <w:rsid w:val="001833AA"/>
    <w:rsid w:val="00183FFB"/>
    <w:rsid w:val="0018629A"/>
    <w:rsid w:val="00187435"/>
    <w:rsid w:val="0018751D"/>
    <w:rsid w:val="00190B60"/>
    <w:rsid w:val="00191CC6"/>
    <w:rsid w:val="00192819"/>
    <w:rsid w:val="00195640"/>
    <w:rsid w:val="001A1FD7"/>
    <w:rsid w:val="001A25D2"/>
    <w:rsid w:val="001A27E8"/>
    <w:rsid w:val="001A3297"/>
    <w:rsid w:val="001A4A3D"/>
    <w:rsid w:val="001A6C65"/>
    <w:rsid w:val="001B24DB"/>
    <w:rsid w:val="001B31D3"/>
    <w:rsid w:val="001B68AC"/>
    <w:rsid w:val="001C1962"/>
    <w:rsid w:val="001C1BDB"/>
    <w:rsid w:val="001C593E"/>
    <w:rsid w:val="001C5EC0"/>
    <w:rsid w:val="001C7C25"/>
    <w:rsid w:val="001D2971"/>
    <w:rsid w:val="001D2D87"/>
    <w:rsid w:val="001D62CA"/>
    <w:rsid w:val="001D7D29"/>
    <w:rsid w:val="001D7E7F"/>
    <w:rsid w:val="001E026D"/>
    <w:rsid w:val="001E1A53"/>
    <w:rsid w:val="001E1B4F"/>
    <w:rsid w:val="001E42F3"/>
    <w:rsid w:val="001E4436"/>
    <w:rsid w:val="001E45F4"/>
    <w:rsid w:val="001E5470"/>
    <w:rsid w:val="001E66DB"/>
    <w:rsid w:val="001F03CF"/>
    <w:rsid w:val="001F378C"/>
    <w:rsid w:val="001F3DEE"/>
    <w:rsid w:val="001F49BC"/>
    <w:rsid w:val="00200A32"/>
    <w:rsid w:val="00202A77"/>
    <w:rsid w:val="0020318D"/>
    <w:rsid w:val="00203FC9"/>
    <w:rsid w:val="00204C69"/>
    <w:rsid w:val="00205276"/>
    <w:rsid w:val="00205B52"/>
    <w:rsid w:val="00205D7C"/>
    <w:rsid w:val="002066AA"/>
    <w:rsid w:val="00207323"/>
    <w:rsid w:val="002078A8"/>
    <w:rsid w:val="002117BB"/>
    <w:rsid w:val="00212444"/>
    <w:rsid w:val="00215152"/>
    <w:rsid w:val="00216291"/>
    <w:rsid w:val="00216F1E"/>
    <w:rsid w:val="002217E1"/>
    <w:rsid w:val="00221A1F"/>
    <w:rsid w:val="00222C20"/>
    <w:rsid w:val="00225E41"/>
    <w:rsid w:val="00226E3A"/>
    <w:rsid w:val="002310EC"/>
    <w:rsid w:val="0023223F"/>
    <w:rsid w:val="00232935"/>
    <w:rsid w:val="00232965"/>
    <w:rsid w:val="00233BCD"/>
    <w:rsid w:val="00233C80"/>
    <w:rsid w:val="00233CDD"/>
    <w:rsid w:val="00235F9D"/>
    <w:rsid w:val="00244C27"/>
    <w:rsid w:val="00250563"/>
    <w:rsid w:val="002526C0"/>
    <w:rsid w:val="002529DF"/>
    <w:rsid w:val="002530C0"/>
    <w:rsid w:val="002545E7"/>
    <w:rsid w:val="002572AF"/>
    <w:rsid w:val="0025783A"/>
    <w:rsid w:val="002578C3"/>
    <w:rsid w:val="00257A69"/>
    <w:rsid w:val="00257BCF"/>
    <w:rsid w:val="00261F4C"/>
    <w:rsid w:val="00261FB9"/>
    <w:rsid w:val="00262864"/>
    <w:rsid w:val="00266062"/>
    <w:rsid w:val="00270DA3"/>
    <w:rsid w:val="0027117B"/>
    <w:rsid w:val="00271CE5"/>
    <w:rsid w:val="00272124"/>
    <w:rsid w:val="00272C8D"/>
    <w:rsid w:val="002772C4"/>
    <w:rsid w:val="00281B44"/>
    <w:rsid w:val="00282020"/>
    <w:rsid w:val="00282147"/>
    <w:rsid w:val="00284DDB"/>
    <w:rsid w:val="0028781E"/>
    <w:rsid w:val="002905E6"/>
    <w:rsid w:val="002936C3"/>
    <w:rsid w:val="00293C6F"/>
    <w:rsid w:val="002943B9"/>
    <w:rsid w:val="00295A8A"/>
    <w:rsid w:val="00295B35"/>
    <w:rsid w:val="0029602A"/>
    <w:rsid w:val="00296BD6"/>
    <w:rsid w:val="002972DE"/>
    <w:rsid w:val="002973F1"/>
    <w:rsid w:val="002979D5"/>
    <w:rsid w:val="002A0472"/>
    <w:rsid w:val="002A2949"/>
    <w:rsid w:val="002A2B69"/>
    <w:rsid w:val="002A5636"/>
    <w:rsid w:val="002A65F6"/>
    <w:rsid w:val="002A7033"/>
    <w:rsid w:val="002B1AEE"/>
    <w:rsid w:val="002B3286"/>
    <w:rsid w:val="002B42FA"/>
    <w:rsid w:val="002B5A97"/>
    <w:rsid w:val="002B6D3E"/>
    <w:rsid w:val="002B7069"/>
    <w:rsid w:val="002C0239"/>
    <w:rsid w:val="002C0B56"/>
    <w:rsid w:val="002C3A5E"/>
    <w:rsid w:val="002C75F1"/>
    <w:rsid w:val="002D1BCC"/>
    <w:rsid w:val="002D42F0"/>
    <w:rsid w:val="002D5176"/>
    <w:rsid w:val="002D6D29"/>
    <w:rsid w:val="002D7C7E"/>
    <w:rsid w:val="002D7FC9"/>
    <w:rsid w:val="002E0C5C"/>
    <w:rsid w:val="002E1344"/>
    <w:rsid w:val="002E172C"/>
    <w:rsid w:val="002E3113"/>
    <w:rsid w:val="002E5730"/>
    <w:rsid w:val="002F25AE"/>
    <w:rsid w:val="002F25F1"/>
    <w:rsid w:val="002F2742"/>
    <w:rsid w:val="002F2831"/>
    <w:rsid w:val="002F28C0"/>
    <w:rsid w:val="002F32B0"/>
    <w:rsid w:val="002F3765"/>
    <w:rsid w:val="002F4300"/>
    <w:rsid w:val="002F7BE4"/>
    <w:rsid w:val="002F7F84"/>
    <w:rsid w:val="00304106"/>
    <w:rsid w:val="00311C70"/>
    <w:rsid w:val="0031360B"/>
    <w:rsid w:val="0031464F"/>
    <w:rsid w:val="00315B72"/>
    <w:rsid w:val="00316AF9"/>
    <w:rsid w:val="00321A4C"/>
    <w:rsid w:val="00323233"/>
    <w:rsid w:val="00324748"/>
    <w:rsid w:val="00324DF6"/>
    <w:rsid w:val="003276AE"/>
    <w:rsid w:val="00330B72"/>
    <w:rsid w:val="00330F0F"/>
    <w:rsid w:val="00331042"/>
    <w:rsid w:val="00332C09"/>
    <w:rsid w:val="00333363"/>
    <w:rsid w:val="00335950"/>
    <w:rsid w:val="003367E5"/>
    <w:rsid w:val="003405D1"/>
    <w:rsid w:val="00342B1F"/>
    <w:rsid w:val="003459C9"/>
    <w:rsid w:val="003459F9"/>
    <w:rsid w:val="003466CB"/>
    <w:rsid w:val="00350E47"/>
    <w:rsid w:val="0035185B"/>
    <w:rsid w:val="0035784F"/>
    <w:rsid w:val="00357C90"/>
    <w:rsid w:val="00357FAC"/>
    <w:rsid w:val="00360819"/>
    <w:rsid w:val="00360E7D"/>
    <w:rsid w:val="003614D7"/>
    <w:rsid w:val="00362005"/>
    <w:rsid w:val="0036299A"/>
    <w:rsid w:val="00362A59"/>
    <w:rsid w:val="003636BF"/>
    <w:rsid w:val="003644C3"/>
    <w:rsid w:val="0036652C"/>
    <w:rsid w:val="00366B26"/>
    <w:rsid w:val="00367087"/>
    <w:rsid w:val="003674F0"/>
    <w:rsid w:val="00371442"/>
    <w:rsid w:val="00373CEE"/>
    <w:rsid w:val="003746E8"/>
    <w:rsid w:val="0037562A"/>
    <w:rsid w:val="0037674B"/>
    <w:rsid w:val="00380B6A"/>
    <w:rsid w:val="00381432"/>
    <w:rsid w:val="00382630"/>
    <w:rsid w:val="003845B4"/>
    <w:rsid w:val="00384E4D"/>
    <w:rsid w:val="0038518E"/>
    <w:rsid w:val="003852A1"/>
    <w:rsid w:val="00386214"/>
    <w:rsid w:val="00386C4B"/>
    <w:rsid w:val="00387B1A"/>
    <w:rsid w:val="00391286"/>
    <w:rsid w:val="003936F2"/>
    <w:rsid w:val="00395B73"/>
    <w:rsid w:val="003A00F3"/>
    <w:rsid w:val="003A0384"/>
    <w:rsid w:val="003A1DCB"/>
    <w:rsid w:val="003A35F7"/>
    <w:rsid w:val="003A5299"/>
    <w:rsid w:val="003A7877"/>
    <w:rsid w:val="003B0925"/>
    <w:rsid w:val="003B356C"/>
    <w:rsid w:val="003B371A"/>
    <w:rsid w:val="003B3A46"/>
    <w:rsid w:val="003B3F8B"/>
    <w:rsid w:val="003B636F"/>
    <w:rsid w:val="003B689D"/>
    <w:rsid w:val="003B6B5B"/>
    <w:rsid w:val="003B71CC"/>
    <w:rsid w:val="003C36BA"/>
    <w:rsid w:val="003C4D26"/>
    <w:rsid w:val="003C5145"/>
    <w:rsid w:val="003C54E2"/>
    <w:rsid w:val="003C5836"/>
    <w:rsid w:val="003C5EE5"/>
    <w:rsid w:val="003D0965"/>
    <w:rsid w:val="003D096A"/>
    <w:rsid w:val="003D166A"/>
    <w:rsid w:val="003D31D4"/>
    <w:rsid w:val="003D417A"/>
    <w:rsid w:val="003D5B02"/>
    <w:rsid w:val="003E00C4"/>
    <w:rsid w:val="003E0ADD"/>
    <w:rsid w:val="003E0E26"/>
    <w:rsid w:val="003E1C74"/>
    <w:rsid w:val="003E26C4"/>
    <w:rsid w:val="003E2B73"/>
    <w:rsid w:val="003E4134"/>
    <w:rsid w:val="003E4802"/>
    <w:rsid w:val="003F185F"/>
    <w:rsid w:val="003F245C"/>
    <w:rsid w:val="003F296D"/>
    <w:rsid w:val="003F3D26"/>
    <w:rsid w:val="003F53F8"/>
    <w:rsid w:val="003F54A7"/>
    <w:rsid w:val="003F5F1A"/>
    <w:rsid w:val="003F5F4A"/>
    <w:rsid w:val="004006EF"/>
    <w:rsid w:val="00400983"/>
    <w:rsid w:val="00401586"/>
    <w:rsid w:val="00402B1D"/>
    <w:rsid w:val="00404072"/>
    <w:rsid w:val="004042CE"/>
    <w:rsid w:val="0040602E"/>
    <w:rsid w:val="00406E68"/>
    <w:rsid w:val="00414253"/>
    <w:rsid w:val="00414994"/>
    <w:rsid w:val="004155FE"/>
    <w:rsid w:val="00415CEE"/>
    <w:rsid w:val="004166E8"/>
    <w:rsid w:val="00416BA6"/>
    <w:rsid w:val="00416CD0"/>
    <w:rsid w:val="0041709E"/>
    <w:rsid w:val="004174E4"/>
    <w:rsid w:val="00421DF7"/>
    <w:rsid w:val="00422686"/>
    <w:rsid w:val="004228A8"/>
    <w:rsid w:val="00423AE5"/>
    <w:rsid w:val="00425789"/>
    <w:rsid w:val="00427A45"/>
    <w:rsid w:val="004311A0"/>
    <w:rsid w:val="004329FC"/>
    <w:rsid w:val="00433B5B"/>
    <w:rsid w:val="004402E1"/>
    <w:rsid w:val="004431C3"/>
    <w:rsid w:val="004448CC"/>
    <w:rsid w:val="00445BBB"/>
    <w:rsid w:val="00446EC3"/>
    <w:rsid w:val="00447708"/>
    <w:rsid w:val="00450C02"/>
    <w:rsid w:val="00453441"/>
    <w:rsid w:val="00454846"/>
    <w:rsid w:val="00455336"/>
    <w:rsid w:val="00456296"/>
    <w:rsid w:val="00457A8A"/>
    <w:rsid w:val="0046004A"/>
    <w:rsid w:val="0046039D"/>
    <w:rsid w:val="0046043C"/>
    <w:rsid w:val="00462340"/>
    <w:rsid w:val="00462897"/>
    <w:rsid w:val="00462F42"/>
    <w:rsid w:val="0046559D"/>
    <w:rsid w:val="004657EE"/>
    <w:rsid w:val="00465DA7"/>
    <w:rsid w:val="00466D04"/>
    <w:rsid w:val="004670F0"/>
    <w:rsid w:val="00467233"/>
    <w:rsid w:val="004679B6"/>
    <w:rsid w:val="004706A4"/>
    <w:rsid w:val="0047174F"/>
    <w:rsid w:val="004721C8"/>
    <w:rsid w:val="0047272E"/>
    <w:rsid w:val="00473ED5"/>
    <w:rsid w:val="00474CFC"/>
    <w:rsid w:val="00474D48"/>
    <w:rsid w:val="004765FB"/>
    <w:rsid w:val="00481063"/>
    <w:rsid w:val="004817AF"/>
    <w:rsid w:val="00481C34"/>
    <w:rsid w:val="004825C4"/>
    <w:rsid w:val="0048296C"/>
    <w:rsid w:val="0048427A"/>
    <w:rsid w:val="004842B2"/>
    <w:rsid w:val="00485B34"/>
    <w:rsid w:val="004865E5"/>
    <w:rsid w:val="00486C5B"/>
    <w:rsid w:val="004872C0"/>
    <w:rsid w:val="004877D3"/>
    <w:rsid w:val="00492E2D"/>
    <w:rsid w:val="004946FF"/>
    <w:rsid w:val="004964B4"/>
    <w:rsid w:val="004A03D2"/>
    <w:rsid w:val="004A0628"/>
    <w:rsid w:val="004A12E7"/>
    <w:rsid w:val="004A150C"/>
    <w:rsid w:val="004A3403"/>
    <w:rsid w:val="004A3DA6"/>
    <w:rsid w:val="004A3F55"/>
    <w:rsid w:val="004A6041"/>
    <w:rsid w:val="004A60A1"/>
    <w:rsid w:val="004A6C37"/>
    <w:rsid w:val="004B03C6"/>
    <w:rsid w:val="004B11CD"/>
    <w:rsid w:val="004B1897"/>
    <w:rsid w:val="004B296E"/>
    <w:rsid w:val="004B2DA5"/>
    <w:rsid w:val="004B3129"/>
    <w:rsid w:val="004B4756"/>
    <w:rsid w:val="004B58C2"/>
    <w:rsid w:val="004B7DA1"/>
    <w:rsid w:val="004C0D48"/>
    <w:rsid w:val="004C1B0C"/>
    <w:rsid w:val="004C311F"/>
    <w:rsid w:val="004C3EFB"/>
    <w:rsid w:val="004C537C"/>
    <w:rsid w:val="004D10CD"/>
    <w:rsid w:val="004D1515"/>
    <w:rsid w:val="004D705F"/>
    <w:rsid w:val="004E0217"/>
    <w:rsid w:val="004E1647"/>
    <w:rsid w:val="004E1A9D"/>
    <w:rsid w:val="004E1CA1"/>
    <w:rsid w:val="004E2A5D"/>
    <w:rsid w:val="004E3253"/>
    <w:rsid w:val="004E37D3"/>
    <w:rsid w:val="004E3F67"/>
    <w:rsid w:val="004E5291"/>
    <w:rsid w:val="004E5807"/>
    <w:rsid w:val="004F121C"/>
    <w:rsid w:val="004F32A7"/>
    <w:rsid w:val="004F6240"/>
    <w:rsid w:val="00500147"/>
    <w:rsid w:val="00507D58"/>
    <w:rsid w:val="005122E7"/>
    <w:rsid w:val="005150C2"/>
    <w:rsid w:val="005161D5"/>
    <w:rsid w:val="0051658D"/>
    <w:rsid w:val="005169E9"/>
    <w:rsid w:val="00517A7B"/>
    <w:rsid w:val="005206F5"/>
    <w:rsid w:val="005217DB"/>
    <w:rsid w:val="00521ABD"/>
    <w:rsid w:val="00522377"/>
    <w:rsid w:val="00522E1B"/>
    <w:rsid w:val="00524F20"/>
    <w:rsid w:val="005254FF"/>
    <w:rsid w:val="00525A4D"/>
    <w:rsid w:val="00526246"/>
    <w:rsid w:val="005279A2"/>
    <w:rsid w:val="00532F2B"/>
    <w:rsid w:val="00534197"/>
    <w:rsid w:val="005357B9"/>
    <w:rsid w:val="00535A1A"/>
    <w:rsid w:val="00536F4F"/>
    <w:rsid w:val="00537AD6"/>
    <w:rsid w:val="00540099"/>
    <w:rsid w:val="00542297"/>
    <w:rsid w:val="00542700"/>
    <w:rsid w:val="005439F1"/>
    <w:rsid w:val="00544F7A"/>
    <w:rsid w:val="00551D2C"/>
    <w:rsid w:val="005531DA"/>
    <w:rsid w:val="00555787"/>
    <w:rsid w:val="00556858"/>
    <w:rsid w:val="00560BF3"/>
    <w:rsid w:val="00562C9E"/>
    <w:rsid w:val="0056519F"/>
    <w:rsid w:val="00566AF4"/>
    <w:rsid w:val="00566FC1"/>
    <w:rsid w:val="00567106"/>
    <w:rsid w:val="00567815"/>
    <w:rsid w:val="00567D9C"/>
    <w:rsid w:val="00570A6D"/>
    <w:rsid w:val="00571A35"/>
    <w:rsid w:val="00571F17"/>
    <w:rsid w:val="00573E98"/>
    <w:rsid w:val="00575343"/>
    <w:rsid w:val="0057727B"/>
    <w:rsid w:val="00577E5E"/>
    <w:rsid w:val="005823ED"/>
    <w:rsid w:val="00586B1F"/>
    <w:rsid w:val="00587F74"/>
    <w:rsid w:val="0059057B"/>
    <w:rsid w:val="00590D3F"/>
    <w:rsid w:val="005910E9"/>
    <w:rsid w:val="005933D7"/>
    <w:rsid w:val="00593667"/>
    <w:rsid w:val="00594BDE"/>
    <w:rsid w:val="005A17BF"/>
    <w:rsid w:val="005A193B"/>
    <w:rsid w:val="005A3552"/>
    <w:rsid w:val="005A5BF0"/>
    <w:rsid w:val="005A5F43"/>
    <w:rsid w:val="005A7575"/>
    <w:rsid w:val="005B058E"/>
    <w:rsid w:val="005B10D8"/>
    <w:rsid w:val="005B11B6"/>
    <w:rsid w:val="005B1C9C"/>
    <w:rsid w:val="005B4BD1"/>
    <w:rsid w:val="005B5F0B"/>
    <w:rsid w:val="005C2059"/>
    <w:rsid w:val="005C65DD"/>
    <w:rsid w:val="005C6606"/>
    <w:rsid w:val="005C7134"/>
    <w:rsid w:val="005D1716"/>
    <w:rsid w:val="005D1741"/>
    <w:rsid w:val="005D39D5"/>
    <w:rsid w:val="005D6B62"/>
    <w:rsid w:val="005E1D3C"/>
    <w:rsid w:val="005E5BAD"/>
    <w:rsid w:val="005E71EC"/>
    <w:rsid w:val="005F21A6"/>
    <w:rsid w:val="005F2A6F"/>
    <w:rsid w:val="005F5D11"/>
    <w:rsid w:val="006000F9"/>
    <w:rsid w:val="00600FAA"/>
    <w:rsid w:val="00601B4C"/>
    <w:rsid w:val="00601C00"/>
    <w:rsid w:val="00604E2F"/>
    <w:rsid w:val="0060621A"/>
    <w:rsid w:val="00613842"/>
    <w:rsid w:val="00614455"/>
    <w:rsid w:val="00614922"/>
    <w:rsid w:val="00615130"/>
    <w:rsid w:val="00616499"/>
    <w:rsid w:val="0061695B"/>
    <w:rsid w:val="00616C23"/>
    <w:rsid w:val="006204BB"/>
    <w:rsid w:val="00620E03"/>
    <w:rsid w:val="00621099"/>
    <w:rsid w:val="00621BB8"/>
    <w:rsid w:val="00621C51"/>
    <w:rsid w:val="00622F0D"/>
    <w:rsid w:val="0062354E"/>
    <w:rsid w:val="006249C6"/>
    <w:rsid w:val="00624E02"/>
    <w:rsid w:val="00625AE6"/>
    <w:rsid w:val="00627F5B"/>
    <w:rsid w:val="00632253"/>
    <w:rsid w:val="00633920"/>
    <w:rsid w:val="006348FE"/>
    <w:rsid w:val="006367F0"/>
    <w:rsid w:val="00637E8D"/>
    <w:rsid w:val="00640720"/>
    <w:rsid w:val="00640EA7"/>
    <w:rsid w:val="00641991"/>
    <w:rsid w:val="00642242"/>
    <w:rsid w:val="00642714"/>
    <w:rsid w:val="00642BCD"/>
    <w:rsid w:val="00643BFB"/>
    <w:rsid w:val="006455CE"/>
    <w:rsid w:val="00647FEE"/>
    <w:rsid w:val="00652FA1"/>
    <w:rsid w:val="0065338A"/>
    <w:rsid w:val="00654D43"/>
    <w:rsid w:val="00655841"/>
    <w:rsid w:val="006560D6"/>
    <w:rsid w:val="006578CD"/>
    <w:rsid w:val="006603C4"/>
    <w:rsid w:val="006644E0"/>
    <w:rsid w:val="00664AB5"/>
    <w:rsid w:val="006663D7"/>
    <w:rsid w:val="00666AEC"/>
    <w:rsid w:val="00667717"/>
    <w:rsid w:val="00667981"/>
    <w:rsid w:val="00667988"/>
    <w:rsid w:val="00670D9A"/>
    <w:rsid w:val="00672B97"/>
    <w:rsid w:val="00673690"/>
    <w:rsid w:val="006738D6"/>
    <w:rsid w:val="0067419F"/>
    <w:rsid w:val="00674320"/>
    <w:rsid w:val="0067568E"/>
    <w:rsid w:val="00675D6E"/>
    <w:rsid w:val="00676520"/>
    <w:rsid w:val="00676B2F"/>
    <w:rsid w:val="006772B8"/>
    <w:rsid w:val="006829C8"/>
    <w:rsid w:val="00682EF8"/>
    <w:rsid w:val="00683CB2"/>
    <w:rsid w:val="00684BB2"/>
    <w:rsid w:val="00687AB5"/>
    <w:rsid w:val="00690113"/>
    <w:rsid w:val="006944D9"/>
    <w:rsid w:val="006959B3"/>
    <w:rsid w:val="006A0C27"/>
    <w:rsid w:val="006A2035"/>
    <w:rsid w:val="006A4DF0"/>
    <w:rsid w:val="006A554A"/>
    <w:rsid w:val="006A6405"/>
    <w:rsid w:val="006A71F0"/>
    <w:rsid w:val="006B0D09"/>
    <w:rsid w:val="006B3295"/>
    <w:rsid w:val="006B392A"/>
    <w:rsid w:val="006B3C7B"/>
    <w:rsid w:val="006B3D8B"/>
    <w:rsid w:val="006B3F9B"/>
    <w:rsid w:val="006B402F"/>
    <w:rsid w:val="006B61BC"/>
    <w:rsid w:val="006C015B"/>
    <w:rsid w:val="006C1C49"/>
    <w:rsid w:val="006C238D"/>
    <w:rsid w:val="006C3561"/>
    <w:rsid w:val="006C4207"/>
    <w:rsid w:val="006C44A6"/>
    <w:rsid w:val="006C4FF2"/>
    <w:rsid w:val="006C7DBA"/>
    <w:rsid w:val="006D0861"/>
    <w:rsid w:val="006D1172"/>
    <w:rsid w:val="006D3FDB"/>
    <w:rsid w:val="006D62F9"/>
    <w:rsid w:val="006D6B2D"/>
    <w:rsid w:val="006E4456"/>
    <w:rsid w:val="006E53D5"/>
    <w:rsid w:val="006E7D81"/>
    <w:rsid w:val="006F0A43"/>
    <w:rsid w:val="006F1AAA"/>
    <w:rsid w:val="006F38D6"/>
    <w:rsid w:val="006F4CF7"/>
    <w:rsid w:val="006F5E75"/>
    <w:rsid w:val="006F7CF2"/>
    <w:rsid w:val="00700320"/>
    <w:rsid w:val="0070118B"/>
    <w:rsid w:val="00702BCC"/>
    <w:rsid w:val="0070306F"/>
    <w:rsid w:val="007069D2"/>
    <w:rsid w:val="0070767C"/>
    <w:rsid w:val="00707791"/>
    <w:rsid w:val="00707963"/>
    <w:rsid w:val="0070799F"/>
    <w:rsid w:val="0071454F"/>
    <w:rsid w:val="00720208"/>
    <w:rsid w:val="0072158B"/>
    <w:rsid w:val="00721848"/>
    <w:rsid w:val="007218C3"/>
    <w:rsid w:val="00723299"/>
    <w:rsid w:val="00725F2E"/>
    <w:rsid w:val="007276BB"/>
    <w:rsid w:val="0072786F"/>
    <w:rsid w:val="00730AE6"/>
    <w:rsid w:val="007320A2"/>
    <w:rsid w:val="0073266D"/>
    <w:rsid w:val="00733017"/>
    <w:rsid w:val="007377A2"/>
    <w:rsid w:val="00740C4C"/>
    <w:rsid w:val="00742755"/>
    <w:rsid w:val="0074389B"/>
    <w:rsid w:val="00743C1C"/>
    <w:rsid w:val="0074411D"/>
    <w:rsid w:val="00745411"/>
    <w:rsid w:val="00746D02"/>
    <w:rsid w:val="00747879"/>
    <w:rsid w:val="00750B35"/>
    <w:rsid w:val="007510B1"/>
    <w:rsid w:val="00753AEF"/>
    <w:rsid w:val="007566E7"/>
    <w:rsid w:val="00757714"/>
    <w:rsid w:val="007648AE"/>
    <w:rsid w:val="0076627C"/>
    <w:rsid w:val="0077062A"/>
    <w:rsid w:val="00772A78"/>
    <w:rsid w:val="0077648D"/>
    <w:rsid w:val="00776C20"/>
    <w:rsid w:val="00780AEF"/>
    <w:rsid w:val="00781815"/>
    <w:rsid w:val="00781D46"/>
    <w:rsid w:val="00782477"/>
    <w:rsid w:val="00782543"/>
    <w:rsid w:val="00782A69"/>
    <w:rsid w:val="00783310"/>
    <w:rsid w:val="00783B84"/>
    <w:rsid w:val="00785386"/>
    <w:rsid w:val="0078686C"/>
    <w:rsid w:val="00790852"/>
    <w:rsid w:val="00791FE7"/>
    <w:rsid w:val="00792584"/>
    <w:rsid w:val="0079325A"/>
    <w:rsid w:val="00793D9A"/>
    <w:rsid w:val="00793F0E"/>
    <w:rsid w:val="0079769F"/>
    <w:rsid w:val="00797733"/>
    <w:rsid w:val="00797CB4"/>
    <w:rsid w:val="007A0AFD"/>
    <w:rsid w:val="007A0E52"/>
    <w:rsid w:val="007A0EB6"/>
    <w:rsid w:val="007A1F36"/>
    <w:rsid w:val="007A283C"/>
    <w:rsid w:val="007A4A6D"/>
    <w:rsid w:val="007A5E33"/>
    <w:rsid w:val="007A6BDD"/>
    <w:rsid w:val="007A7279"/>
    <w:rsid w:val="007A7A28"/>
    <w:rsid w:val="007B1477"/>
    <w:rsid w:val="007B21D5"/>
    <w:rsid w:val="007B2BE9"/>
    <w:rsid w:val="007B4043"/>
    <w:rsid w:val="007B5095"/>
    <w:rsid w:val="007B549B"/>
    <w:rsid w:val="007B62EA"/>
    <w:rsid w:val="007C48A7"/>
    <w:rsid w:val="007D119E"/>
    <w:rsid w:val="007D1BCF"/>
    <w:rsid w:val="007D1E2C"/>
    <w:rsid w:val="007D3050"/>
    <w:rsid w:val="007D36C1"/>
    <w:rsid w:val="007D75CF"/>
    <w:rsid w:val="007D7BDC"/>
    <w:rsid w:val="007D7E3C"/>
    <w:rsid w:val="007E0440"/>
    <w:rsid w:val="007E1B8C"/>
    <w:rsid w:val="007E1F83"/>
    <w:rsid w:val="007E3B5B"/>
    <w:rsid w:val="007E4FBB"/>
    <w:rsid w:val="007E5B09"/>
    <w:rsid w:val="007E6DC5"/>
    <w:rsid w:val="007E7AE8"/>
    <w:rsid w:val="007E7CC9"/>
    <w:rsid w:val="007F004B"/>
    <w:rsid w:val="007F058A"/>
    <w:rsid w:val="007F1A6F"/>
    <w:rsid w:val="007F3B16"/>
    <w:rsid w:val="007F3FF7"/>
    <w:rsid w:val="007F56E5"/>
    <w:rsid w:val="007F62C6"/>
    <w:rsid w:val="00800B92"/>
    <w:rsid w:val="008071D6"/>
    <w:rsid w:val="00810CF9"/>
    <w:rsid w:val="00811D22"/>
    <w:rsid w:val="0081459F"/>
    <w:rsid w:val="00815A40"/>
    <w:rsid w:val="00822CD5"/>
    <w:rsid w:val="00823F60"/>
    <w:rsid w:val="0082426B"/>
    <w:rsid w:val="00824C7F"/>
    <w:rsid w:val="0082529E"/>
    <w:rsid w:val="0082571C"/>
    <w:rsid w:val="00825B83"/>
    <w:rsid w:val="00825D26"/>
    <w:rsid w:val="008265FC"/>
    <w:rsid w:val="00827578"/>
    <w:rsid w:val="00827977"/>
    <w:rsid w:val="00831B95"/>
    <w:rsid w:val="008334B3"/>
    <w:rsid w:val="00834A76"/>
    <w:rsid w:val="008404B0"/>
    <w:rsid w:val="00842625"/>
    <w:rsid w:val="00843626"/>
    <w:rsid w:val="00843AE3"/>
    <w:rsid w:val="00845572"/>
    <w:rsid w:val="008470D5"/>
    <w:rsid w:val="008506C0"/>
    <w:rsid w:val="0085350F"/>
    <w:rsid w:val="008541E8"/>
    <w:rsid w:val="0085508C"/>
    <w:rsid w:val="0085531E"/>
    <w:rsid w:val="00855803"/>
    <w:rsid w:val="00857C86"/>
    <w:rsid w:val="0086115D"/>
    <w:rsid w:val="008633B7"/>
    <w:rsid w:val="00864289"/>
    <w:rsid w:val="00865196"/>
    <w:rsid w:val="00866F83"/>
    <w:rsid w:val="0086720D"/>
    <w:rsid w:val="008703A6"/>
    <w:rsid w:val="008717C3"/>
    <w:rsid w:val="0087232A"/>
    <w:rsid w:val="00873F6F"/>
    <w:rsid w:val="008771F6"/>
    <w:rsid w:val="00880205"/>
    <w:rsid w:val="0088043C"/>
    <w:rsid w:val="0088079A"/>
    <w:rsid w:val="00880DFB"/>
    <w:rsid w:val="00881A5F"/>
    <w:rsid w:val="008847EC"/>
    <w:rsid w:val="00884889"/>
    <w:rsid w:val="00885484"/>
    <w:rsid w:val="00887DBF"/>
    <w:rsid w:val="008903C0"/>
    <w:rsid w:val="008906C9"/>
    <w:rsid w:val="00892448"/>
    <w:rsid w:val="008A05EF"/>
    <w:rsid w:val="008A1C68"/>
    <w:rsid w:val="008A2617"/>
    <w:rsid w:val="008A58A5"/>
    <w:rsid w:val="008A5FE2"/>
    <w:rsid w:val="008A7089"/>
    <w:rsid w:val="008B21D5"/>
    <w:rsid w:val="008B4022"/>
    <w:rsid w:val="008B611A"/>
    <w:rsid w:val="008B6916"/>
    <w:rsid w:val="008B7A89"/>
    <w:rsid w:val="008B7D8E"/>
    <w:rsid w:val="008B7F61"/>
    <w:rsid w:val="008C03F5"/>
    <w:rsid w:val="008C10E1"/>
    <w:rsid w:val="008C2F1E"/>
    <w:rsid w:val="008C5022"/>
    <w:rsid w:val="008C5738"/>
    <w:rsid w:val="008C5DBF"/>
    <w:rsid w:val="008C6A06"/>
    <w:rsid w:val="008C711F"/>
    <w:rsid w:val="008D03BC"/>
    <w:rsid w:val="008D04F0"/>
    <w:rsid w:val="008D1F61"/>
    <w:rsid w:val="008D3148"/>
    <w:rsid w:val="008D6648"/>
    <w:rsid w:val="008D7A35"/>
    <w:rsid w:val="008E1553"/>
    <w:rsid w:val="008E26E7"/>
    <w:rsid w:val="008E411E"/>
    <w:rsid w:val="008E43E6"/>
    <w:rsid w:val="008E5FE2"/>
    <w:rsid w:val="008E7017"/>
    <w:rsid w:val="008E75EA"/>
    <w:rsid w:val="008F012F"/>
    <w:rsid w:val="008F0334"/>
    <w:rsid w:val="008F076E"/>
    <w:rsid w:val="008F0888"/>
    <w:rsid w:val="008F10D4"/>
    <w:rsid w:val="008F3500"/>
    <w:rsid w:val="008F4739"/>
    <w:rsid w:val="008F6236"/>
    <w:rsid w:val="0090186A"/>
    <w:rsid w:val="00902EBC"/>
    <w:rsid w:val="00904F5A"/>
    <w:rsid w:val="009055D9"/>
    <w:rsid w:val="00906C42"/>
    <w:rsid w:val="00910202"/>
    <w:rsid w:val="00910297"/>
    <w:rsid w:val="00910BC4"/>
    <w:rsid w:val="00911A6B"/>
    <w:rsid w:val="00914BAE"/>
    <w:rsid w:val="009155F8"/>
    <w:rsid w:val="00916870"/>
    <w:rsid w:val="009179F0"/>
    <w:rsid w:val="00920669"/>
    <w:rsid w:val="00922189"/>
    <w:rsid w:val="009225F2"/>
    <w:rsid w:val="009240C8"/>
    <w:rsid w:val="0092480A"/>
    <w:rsid w:val="00924E3C"/>
    <w:rsid w:val="00924E76"/>
    <w:rsid w:val="009256AC"/>
    <w:rsid w:val="00926C2A"/>
    <w:rsid w:val="0092739F"/>
    <w:rsid w:val="0093044D"/>
    <w:rsid w:val="009312A6"/>
    <w:rsid w:val="009327A7"/>
    <w:rsid w:val="00932FAF"/>
    <w:rsid w:val="0093362B"/>
    <w:rsid w:val="0093470B"/>
    <w:rsid w:val="00936626"/>
    <w:rsid w:val="0093771A"/>
    <w:rsid w:val="00941735"/>
    <w:rsid w:val="00941D3C"/>
    <w:rsid w:val="009436B9"/>
    <w:rsid w:val="009444D4"/>
    <w:rsid w:val="00944BDA"/>
    <w:rsid w:val="00944EAF"/>
    <w:rsid w:val="00945012"/>
    <w:rsid w:val="00945083"/>
    <w:rsid w:val="009450F1"/>
    <w:rsid w:val="009453E3"/>
    <w:rsid w:val="00951894"/>
    <w:rsid w:val="009612BB"/>
    <w:rsid w:val="0096169D"/>
    <w:rsid w:val="00964801"/>
    <w:rsid w:val="00964A60"/>
    <w:rsid w:val="00964FFF"/>
    <w:rsid w:val="009657CC"/>
    <w:rsid w:val="009662BC"/>
    <w:rsid w:val="00966941"/>
    <w:rsid w:val="00966CBA"/>
    <w:rsid w:val="009670E4"/>
    <w:rsid w:val="009722BB"/>
    <w:rsid w:val="00975378"/>
    <w:rsid w:val="00975A8F"/>
    <w:rsid w:val="009801D7"/>
    <w:rsid w:val="00980459"/>
    <w:rsid w:val="009806D9"/>
    <w:rsid w:val="009818D3"/>
    <w:rsid w:val="00981993"/>
    <w:rsid w:val="00982AD4"/>
    <w:rsid w:val="00987D93"/>
    <w:rsid w:val="00990D2C"/>
    <w:rsid w:val="00992D78"/>
    <w:rsid w:val="00995522"/>
    <w:rsid w:val="00996782"/>
    <w:rsid w:val="0099697B"/>
    <w:rsid w:val="009A0478"/>
    <w:rsid w:val="009A0D1D"/>
    <w:rsid w:val="009A123F"/>
    <w:rsid w:val="009A3A26"/>
    <w:rsid w:val="009A401A"/>
    <w:rsid w:val="009A55F2"/>
    <w:rsid w:val="009A5F34"/>
    <w:rsid w:val="009A69B7"/>
    <w:rsid w:val="009B04CD"/>
    <w:rsid w:val="009B3648"/>
    <w:rsid w:val="009B368D"/>
    <w:rsid w:val="009B574A"/>
    <w:rsid w:val="009B65AE"/>
    <w:rsid w:val="009B7D0F"/>
    <w:rsid w:val="009C49A3"/>
    <w:rsid w:val="009C740A"/>
    <w:rsid w:val="009D2485"/>
    <w:rsid w:val="009D34A9"/>
    <w:rsid w:val="009D4D32"/>
    <w:rsid w:val="009D529B"/>
    <w:rsid w:val="009D593E"/>
    <w:rsid w:val="009D5D76"/>
    <w:rsid w:val="009D6BA3"/>
    <w:rsid w:val="009E474D"/>
    <w:rsid w:val="009E5DDF"/>
    <w:rsid w:val="009E623F"/>
    <w:rsid w:val="009E74D7"/>
    <w:rsid w:val="009E7B03"/>
    <w:rsid w:val="009F1983"/>
    <w:rsid w:val="009F5CD5"/>
    <w:rsid w:val="009F75D4"/>
    <w:rsid w:val="009F7A07"/>
    <w:rsid w:val="00A01864"/>
    <w:rsid w:val="00A06FEF"/>
    <w:rsid w:val="00A0764C"/>
    <w:rsid w:val="00A0779A"/>
    <w:rsid w:val="00A125C5"/>
    <w:rsid w:val="00A12C29"/>
    <w:rsid w:val="00A1584B"/>
    <w:rsid w:val="00A16921"/>
    <w:rsid w:val="00A17656"/>
    <w:rsid w:val="00A17E21"/>
    <w:rsid w:val="00A21B95"/>
    <w:rsid w:val="00A22622"/>
    <w:rsid w:val="00A22CB1"/>
    <w:rsid w:val="00A2451C"/>
    <w:rsid w:val="00A248C6"/>
    <w:rsid w:val="00A26C90"/>
    <w:rsid w:val="00A3073A"/>
    <w:rsid w:val="00A30AB5"/>
    <w:rsid w:val="00A37122"/>
    <w:rsid w:val="00A40ED2"/>
    <w:rsid w:val="00A411D9"/>
    <w:rsid w:val="00A418BE"/>
    <w:rsid w:val="00A42BF3"/>
    <w:rsid w:val="00A47CC4"/>
    <w:rsid w:val="00A47F26"/>
    <w:rsid w:val="00A50524"/>
    <w:rsid w:val="00A54438"/>
    <w:rsid w:val="00A55372"/>
    <w:rsid w:val="00A57E59"/>
    <w:rsid w:val="00A60428"/>
    <w:rsid w:val="00A61E0E"/>
    <w:rsid w:val="00A636C6"/>
    <w:rsid w:val="00A63EBA"/>
    <w:rsid w:val="00A64032"/>
    <w:rsid w:val="00A640F5"/>
    <w:rsid w:val="00A64AE7"/>
    <w:rsid w:val="00A64C0D"/>
    <w:rsid w:val="00A65BEF"/>
    <w:rsid w:val="00A65C00"/>
    <w:rsid w:val="00A65EE7"/>
    <w:rsid w:val="00A70133"/>
    <w:rsid w:val="00A71396"/>
    <w:rsid w:val="00A72584"/>
    <w:rsid w:val="00A74C44"/>
    <w:rsid w:val="00A75A19"/>
    <w:rsid w:val="00A76995"/>
    <w:rsid w:val="00A770A6"/>
    <w:rsid w:val="00A813B1"/>
    <w:rsid w:val="00A82351"/>
    <w:rsid w:val="00A8333D"/>
    <w:rsid w:val="00A84857"/>
    <w:rsid w:val="00A87711"/>
    <w:rsid w:val="00A92642"/>
    <w:rsid w:val="00A94EA1"/>
    <w:rsid w:val="00A96AC3"/>
    <w:rsid w:val="00A97841"/>
    <w:rsid w:val="00AA206F"/>
    <w:rsid w:val="00AA2340"/>
    <w:rsid w:val="00AA2819"/>
    <w:rsid w:val="00AA3212"/>
    <w:rsid w:val="00AA53C0"/>
    <w:rsid w:val="00AA5656"/>
    <w:rsid w:val="00AA7CB0"/>
    <w:rsid w:val="00AB1EFF"/>
    <w:rsid w:val="00AB36C4"/>
    <w:rsid w:val="00AB57B8"/>
    <w:rsid w:val="00AB652D"/>
    <w:rsid w:val="00AB70BC"/>
    <w:rsid w:val="00AB7887"/>
    <w:rsid w:val="00AC22D7"/>
    <w:rsid w:val="00AC2363"/>
    <w:rsid w:val="00AC25F8"/>
    <w:rsid w:val="00AC32B2"/>
    <w:rsid w:val="00AC32C2"/>
    <w:rsid w:val="00AC4313"/>
    <w:rsid w:val="00AC55FD"/>
    <w:rsid w:val="00AC58D0"/>
    <w:rsid w:val="00AC62BB"/>
    <w:rsid w:val="00AC6CFD"/>
    <w:rsid w:val="00AD01BB"/>
    <w:rsid w:val="00AD03C0"/>
    <w:rsid w:val="00AD1D51"/>
    <w:rsid w:val="00AD2A59"/>
    <w:rsid w:val="00AE0F19"/>
    <w:rsid w:val="00AE3F24"/>
    <w:rsid w:val="00AE6F9A"/>
    <w:rsid w:val="00AE7516"/>
    <w:rsid w:val="00AE7B15"/>
    <w:rsid w:val="00AE7F55"/>
    <w:rsid w:val="00AF06ED"/>
    <w:rsid w:val="00AF34B4"/>
    <w:rsid w:val="00B014D4"/>
    <w:rsid w:val="00B02EDD"/>
    <w:rsid w:val="00B04591"/>
    <w:rsid w:val="00B05866"/>
    <w:rsid w:val="00B069C1"/>
    <w:rsid w:val="00B10085"/>
    <w:rsid w:val="00B129AF"/>
    <w:rsid w:val="00B12BA7"/>
    <w:rsid w:val="00B16FA4"/>
    <w:rsid w:val="00B17141"/>
    <w:rsid w:val="00B1725A"/>
    <w:rsid w:val="00B20A58"/>
    <w:rsid w:val="00B20B54"/>
    <w:rsid w:val="00B225FF"/>
    <w:rsid w:val="00B23712"/>
    <w:rsid w:val="00B24B8D"/>
    <w:rsid w:val="00B24DEB"/>
    <w:rsid w:val="00B250A2"/>
    <w:rsid w:val="00B26EC4"/>
    <w:rsid w:val="00B27567"/>
    <w:rsid w:val="00B27A56"/>
    <w:rsid w:val="00B30CAD"/>
    <w:rsid w:val="00B314C3"/>
    <w:rsid w:val="00B31575"/>
    <w:rsid w:val="00B31F55"/>
    <w:rsid w:val="00B329EA"/>
    <w:rsid w:val="00B34D4A"/>
    <w:rsid w:val="00B34D85"/>
    <w:rsid w:val="00B35936"/>
    <w:rsid w:val="00B40101"/>
    <w:rsid w:val="00B415FB"/>
    <w:rsid w:val="00B428A6"/>
    <w:rsid w:val="00B453CA"/>
    <w:rsid w:val="00B45D66"/>
    <w:rsid w:val="00B4731A"/>
    <w:rsid w:val="00B510EA"/>
    <w:rsid w:val="00B52104"/>
    <w:rsid w:val="00B5241B"/>
    <w:rsid w:val="00B54827"/>
    <w:rsid w:val="00B54FA0"/>
    <w:rsid w:val="00B558F8"/>
    <w:rsid w:val="00B55B23"/>
    <w:rsid w:val="00B56DD6"/>
    <w:rsid w:val="00B574B8"/>
    <w:rsid w:val="00B605C3"/>
    <w:rsid w:val="00B608FD"/>
    <w:rsid w:val="00B6134D"/>
    <w:rsid w:val="00B628AD"/>
    <w:rsid w:val="00B62C8B"/>
    <w:rsid w:val="00B63F10"/>
    <w:rsid w:val="00B64095"/>
    <w:rsid w:val="00B66993"/>
    <w:rsid w:val="00B669F7"/>
    <w:rsid w:val="00B700CB"/>
    <w:rsid w:val="00B707BE"/>
    <w:rsid w:val="00B70F5B"/>
    <w:rsid w:val="00B76446"/>
    <w:rsid w:val="00B774FA"/>
    <w:rsid w:val="00B8184A"/>
    <w:rsid w:val="00B8547D"/>
    <w:rsid w:val="00B8551C"/>
    <w:rsid w:val="00B8596C"/>
    <w:rsid w:val="00B862DC"/>
    <w:rsid w:val="00B87F2C"/>
    <w:rsid w:val="00B924E1"/>
    <w:rsid w:val="00B92ED7"/>
    <w:rsid w:val="00B92F78"/>
    <w:rsid w:val="00B938A3"/>
    <w:rsid w:val="00B93A74"/>
    <w:rsid w:val="00B95736"/>
    <w:rsid w:val="00B95941"/>
    <w:rsid w:val="00B96046"/>
    <w:rsid w:val="00B96180"/>
    <w:rsid w:val="00B96646"/>
    <w:rsid w:val="00B97D3E"/>
    <w:rsid w:val="00BA04C4"/>
    <w:rsid w:val="00BA0FBE"/>
    <w:rsid w:val="00BA1A8E"/>
    <w:rsid w:val="00BA1B0D"/>
    <w:rsid w:val="00BA635D"/>
    <w:rsid w:val="00BA64CD"/>
    <w:rsid w:val="00BA6F6A"/>
    <w:rsid w:val="00BA7302"/>
    <w:rsid w:val="00BA7DB0"/>
    <w:rsid w:val="00BB00A6"/>
    <w:rsid w:val="00BB0EC7"/>
    <w:rsid w:val="00BB1585"/>
    <w:rsid w:val="00BB2B01"/>
    <w:rsid w:val="00BB2B10"/>
    <w:rsid w:val="00BB2FDD"/>
    <w:rsid w:val="00BB37A4"/>
    <w:rsid w:val="00BB38B0"/>
    <w:rsid w:val="00BB49FF"/>
    <w:rsid w:val="00BC11AF"/>
    <w:rsid w:val="00BC3509"/>
    <w:rsid w:val="00BC47DA"/>
    <w:rsid w:val="00BC5559"/>
    <w:rsid w:val="00BC6553"/>
    <w:rsid w:val="00BC75FC"/>
    <w:rsid w:val="00BD07A5"/>
    <w:rsid w:val="00BD0DC7"/>
    <w:rsid w:val="00BD2498"/>
    <w:rsid w:val="00BD660E"/>
    <w:rsid w:val="00BD7612"/>
    <w:rsid w:val="00BE01B8"/>
    <w:rsid w:val="00BE1063"/>
    <w:rsid w:val="00BE217E"/>
    <w:rsid w:val="00BE25CD"/>
    <w:rsid w:val="00BE2E66"/>
    <w:rsid w:val="00BE500E"/>
    <w:rsid w:val="00BE531E"/>
    <w:rsid w:val="00BE70C4"/>
    <w:rsid w:val="00BF0A1B"/>
    <w:rsid w:val="00BF118C"/>
    <w:rsid w:val="00BF1F72"/>
    <w:rsid w:val="00BF2DD8"/>
    <w:rsid w:val="00BF36BA"/>
    <w:rsid w:val="00BF4755"/>
    <w:rsid w:val="00BF6957"/>
    <w:rsid w:val="00BF7002"/>
    <w:rsid w:val="00C0027D"/>
    <w:rsid w:val="00C012D2"/>
    <w:rsid w:val="00C0161A"/>
    <w:rsid w:val="00C01748"/>
    <w:rsid w:val="00C0486E"/>
    <w:rsid w:val="00C0648A"/>
    <w:rsid w:val="00C078A2"/>
    <w:rsid w:val="00C1214A"/>
    <w:rsid w:val="00C123F3"/>
    <w:rsid w:val="00C16544"/>
    <w:rsid w:val="00C17D02"/>
    <w:rsid w:val="00C20528"/>
    <w:rsid w:val="00C20F01"/>
    <w:rsid w:val="00C21A8A"/>
    <w:rsid w:val="00C2296D"/>
    <w:rsid w:val="00C237D8"/>
    <w:rsid w:val="00C2487A"/>
    <w:rsid w:val="00C250D5"/>
    <w:rsid w:val="00C32E40"/>
    <w:rsid w:val="00C33E4F"/>
    <w:rsid w:val="00C35666"/>
    <w:rsid w:val="00C362E4"/>
    <w:rsid w:val="00C36848"/>
    <w:rsid w:val="00C368B9"/>
    <w:rsid w:val="00C36CF3"/>
    <w:rsid w:val="00C406CC"/>
    <w:rsid w:val="00C414AA"/>
    <w:rsid w:val="00C41E70"/>
    <w:rsid w:val="00C430D9"/>
    <w:rsid w:val="00C43BCB"/>
    <w:rsid w:val="00C45C5C"/>
    <w:rsid w:val="00C4629D"/>
    <w:rsid w:val="00C50741"/>
    <w:rsid w:val="00C51534"/>
    <w:rsid w:val="00C54515"/>
    <w:rsid w:val="00C6088F"/>
    <w:rsid w:val="00C630FB"/>
    <w:rsid w:val="00C6493F"/>
    <w:rsid w:val="00C66DDF"/>
    <w:rsid w:val="00C708A2"/>
    <w:rsid w:val="00C74005"/>
    <w:rsid w:val="00C76199"/>
    <w:rsid w:val="00C7784C"/>
    <w:rsid w:val="00C85516"/>
    <w:rsid w:val="00C8629F"/>
    <w:rsid w:val="00C87AE3"/>
    <w:rsid w:val="00C87F78"/>
    <w:rsid w:val="00C90FF7"/>
    <w:rsid w:val="00C916A7"/>
    <w:rsid w:val="00C92898"/>
    <w:rsid w:val="00C93D8D"/>
    <w:rsid w:val="00C94116"/>
    <w:rsid w:val="00C946F6"/>
    <w:rsid w:val="00C97E49"/>
    <w:rsid w:val="00CA0082"/>
    <w:rsid w:val="00CA20E4"/>
    <w:rsid w:val="00CA291A"/>
    <w:rsid w:val="00CA4340"/>
    <w:rsid w:val="00CA4646"/>
    <w:rsid w:val="00CA4725"/>
    <w:rsid w:val="00CA652B"/>
    <w:rsid w:val="00CA7D25"/>
    <w:rsid w:val="00CB2158"/>
    <w:rsid w:val="00CB2640"/>
    <w:rsid w:val="00CB33B2"/>
    <w:rsid w:val="00CB340C"/>
    <w:rsid w:val="00CB3DC8"/>
    <w:rsid w:val="00CB5E1D"/>
    <w:rsid w:val="00CB63B2"/>
    <w:rsid w:val="00CB7A82"/>
    <w:rsid w:val="00CC0E55"/>
    <w:rsid w:val="00CC2517"/>
    <w:rsid w:val="00CC39C4"/>
    <w:rsid w:val="00CC39E9"/>
    <w:rsid w:val="00CC607B"/>
    <w:rsid w:val="00CC6C97"/>
    <w:rsid w:val="00CC6F39"/>
    <w:rsid w:val="00CC70D6"/>
    <w:rsid w:val="00CD0209"/>
    <w:rsid w:val="00CD188E"/>
    <w:rsid w:val="00CD28B9"/>
    <w:rsid w:val="00CD3016"/>
    <w:rsid w:val="00CD3413"/>
    <w:rsid w:val="00CD36B6"/>
    <w:rsid w:val="00CD4F38"/>
    <w:rsid w:val="00CD6432"/>
    <w:rsid w:val="00CE24DA"/>
    <w:rsid w:val="00CE34E3"/>
    <w:rsid w:val="00CE3E37"/>
    <w:rsid w:val="00CE5238"/>
    <w:rsid w:val="00CE531A"/>
    <w:rsid w:val="00CE664E"/>
    <w:rsid w:val="00CE7514"/>
    <w:rsid w:val="00CE7B56"/>
    <w:rsid w:val="00CF10A7"/>
    <w:rsid w:val="00CF2014"/>
    <w:rsid w:val="00CF26D0"/>
    <w:rsid w:val="00CF3B2D"/>
    <w:rsid w:val="00CF4061"/>
    <w:rsid w:val="00CF4558"/>
    <w:rsid w:val="00CF51A1"/>
    <w:rsid w:val="00CF6F56"/>
    <w:rsid w:val="00D0022E"/>
    <w:rsid w:val="00D01658"/>
    <w:rsid w:val="00D01CBE"/>
    <w:rsid w:val="00D023F2"/>
    <w:rsid w:val="00D04605"/>
    <w:rsid w:val="00D04EAB"/>
    <w:rsid w:val="00D06027"/>
    <w:rsid w:val="00D109F9"/>
    <w:rsid w:val="00D11D73"/>
    <w:rsid w:val="00D11F08"/>
    <w:rsid w:val="00D17409"/>
    <w:rsid w:val="00D23207"/>
    <w:rsid w:val="00D237A2"/>
    <w:rsid w:val="00D248DE"/>
    <w:rsid w:val="00D30237"/>
    <w:rsid w:val="00D30594"/>
    <w:rsid w:val="00D33F10"/>
    <w:rsid w:val="00D35EB2"/>
    <w:rsid w:val="00D3607A"/>
    <w:rsid w:val="00D362BD"/>
    <w:rsid w:val="00D37014"/>
    <w:rsid w:val="00D374D5"/>
    <w:rsid w:val="00D43A4F"/>
    <w:rsid w:val="00D44ECD"/>
    <w:rsid w:val="00D463F9"/>
    <w:rsid w:val="00D47099"/>
    <w:rsid w:val="00D47472"/>
    <w:rsid w:val="00D509E1"/>
    <w:rsid w:val="00D5214F"/>
    <w:rsid w:val="00D530A5"/>
    <w:rsid w:val="00D55F3A"/>
    <w:rsid w:val="00D562BA"/>
    <w:rsid w:val="00D57A2B"/>
    <w:rsid w:val="00D600F9"/>
    <w:rsid w:val="00D61F74"/>
    <w:rsid w:val="00D640CE"/>
    <w:rsid w:val="00D65687"/>
    <w:rsid w:val="00D660AE"/>
    <w:rsid w:val="00D67686"/>
    <w:rsid w:val="00D67F61"/>
    <w:rsid w:val="00D722FD"/>
    <w:rsid w:val="00D740A7"/>
    <w:rsid w:val="00D774F7"/>
    <w:rsid w:val="00D776CE"/>
    <w:rsid w:val="00D819CA"/>
    <w:rsid w:val="00D81BB1"/>
    <w:rsid w:val="00D83EA8"/>
    <w:rsid w:val="00D841E3"/>
    <w:rsid w:val="00D85226"/>
    <w:rsid w:val="00D8542D"/>
    <w:rsid w:val="00D86711"/>
    <w:rsid w:val="00D870A9"/>
    <w:rsid w:val="00D93957"/>
    <w:rsid w:val="00D951AE"/>
    <w:rsid w:val="00D9704C"/>
    <w:rsid w:val="00DA03DA"/>
    <w:rsid w:val="00DA0789"/>
    <w:rsid w:val="00DA0CB6"/>
    <w:rsid w:val="00DA13EA"/>
    <w:rsid w:val="00DA182A"/>
    <w:rsid w:val="00DA38EB"/>
    <w:rsid w:val="00DA393F"/>
    <w:rsid w:val="00DA4341"/>
    <w:rsid w:val="00DA49D3"/>
    <w:rsid w:val="00DB0E79"/>
    <w:rsid w:val="00DB1B4C"/>
    <w:rsid w:val="00DB3B69"/>
    <w:rsid w:val="00DB3EA3"/>
    <w:rsid w:val="00DB5811"/>
    <w:rsid w:val="00DB5A44"/>
    <w:rsid w:val="00DB6A88"/>
    <w:rsid w:val="00DB6ECB"/>
    <w:rsid w:val="00DB78C4"/>
    <w:rsid w:val="00DC12E0"/>
    <w:rsid w:val="00DC2353"/>
    <w:rsid w:val="00DC2B19"/>
    <w:rsid w:val="00DC3A88"/>
    <w:rsid w:val="00DC3DD5"/>
    <w:rsid w:val="00DC484D"/>
    <w:rsid w:val="00DC4C2F"/>
    <w:rsid w:val="00DC6A71"/>
    <w:rsid w:val="00DC761B"/>
    <w:rsid w:val="00DD00A5"/>
    <w:rsid w:val="00DD036F"/>
    <w:rsid w:val="00DD28D0"/>
    <w:rsid w:val="00DD31B4"/>
    <w:rsid w:val="00DD3360"/>
    <w:rsid w:val="00DD392D"/>
    <w:rsid w:val="00DD5BA0"/>
    <w:rsid w:val="00DD6502"/>
    <w:rsid w:val="00DD7375"/>
    <w:rsid w:val="00DE1560"/>
    <w:rsid w:val="00DE1EE7"/>
    <w:rsid w:val="00DE2419"/>
    <w:rsid w:val="00DE31C8"/>
    <w:rsid w:val="00DE427B"/>
    <w:rsid w:val="00DE4A20"/>
    <w:rsid w:val="00DF1753"/>
    <w:rsid w:val="00DF22AB"/>
    <w:rsid w:val="00DF330E"/>
    <w:rsid w:val="00DF5A1B"/>
    <w:rsid w:val="00DF5EC0"/>
    <w:rsid w:val="00DF6DBA"/>
    <w:rsid w:val="00E003CD"/>
    <w:rsid w:val="00E004D8"/>
    <w:rsid w:val="00E023EC"/>
    <w:rsid w:val="00E027CB"/>
    <w:rsid w:val="00E03402"/>
    <w:rsid w:val="00E0357D"/>
    <w:rsid w:val="00E03CE7"/>
    <w:rsid w:val="00E0463E"/>
    <w:rsid w:val="00E0526D"/>
    <w:rsid w:val="00E05CF4"/>
    <w:rsid w:val="00E06489"/>
    <w:rsid w:val="00E0790A"/>
    <w:rsid w:val="00E1061F"/>
    <w:rsid w:val="00E1166C"/>
    <w:rsid w:val="00E128DC"/>
    <w:rsid w:val="00E129E9"/>
    <w:rsid w:val="00E1379B"/>
    <w:rsid w:val="00E148FB"/>
    <w:rsid w:val="00E15164"/>
    <w:rsid w:val="00E15802"/>
    <w:rsid w:val="00E17AA1"/>
    <w:rsid w:val="00E218CE"/>
    <w:rsid w:val="00E22682"/>
    <w:rsid w:val="00E241A7"/>
    <w:rsid w:val="00E25BAC"/>
    <w:rsid w:val="00E3015B"/>
    <w:rsid w:val="00E31341"/>
    <w:rsid w:val="00E31598"/>
    <w:rsid w:val="00E32330"/>
    <w:rsid w:val="00E33495"/>
    <w:rsid w:val="00E34846"/>
    <w:rsid w:val="00E36295"/>
    <w:rsid w:val="00E36468"/>
    <w:rsid w:val="00E36B02"/>
    <w:rsid w:val="00E411E7"/>
    <w:rsid w:val="00E4270F"/>
    <w:rsid w:val="00E4363E"/>
    <w:rsid w:val="00E43999"/>
    <w:rsid w:val="00E43C4B"/>
    <w:rsid w:val="00E43DBC"/>
    <w:rsid w:val="00E46A3D"/>
    <w:rsid w:val="00E47B6A"/>
    <w:rsid w:val="00E47CC7"/>
    <w:rsid w:val="00E5091E"/>
    <w:rsid w:val="00E510DC"/>
    <w:rsid w:val="00E512AB"/>
    <w:rsid w:val="00E54B30"/>
    <w:rsid w:val="00E54E28"/>
    <w:rsid w:val="00E54EC4"/>
    <w:rsid w:val="00E55CB5"/>
    <w:rsid w:val="00E56060"/>
    <w:rsid w:val="00E5645A"/>
    <w:rsid w:val="00E56BF8"/>
    <w:rsid w:val="00E63CBE"/>
    <w:rsid w:val="00E64413"/>
    <w:rsid w:val="00E65897"/>
    <w:rsid w:val="00E70112"/>
    <w:rsid w:val="00E712E3"/>
    <w:rsid w:val="00E724D0"/>
    <w:rsid w:val="00E738C4"/>
    <w:rsid w:val="00E77701"/>
    <w:rsid w:val="00E802BC"/>
    <w:rsid w:val="00E83339"/>
    <w:rsid w:val="00E83BA0"/>
    <w:rsid w:val="00E9066E"/>
    <w:rsid w:val="00E92CDC"/>
    <w:rsid w:val="00E95987"/>
    <w:rsid w:val="00E959BC"/>
    <w:rsid w:val="00E95DCB"/>
    <w:rsid w:val="00E97462"/>
    <w:rsid w:val="00EA64A7"/>
    <w:rsid w:val="00EA67EB"/>
    <w:rsid w:val="00EA6CED"/>
    <w:rsid w:val="00EA6D8F"/>
    <w:rsid w:val="00EA7FBE"/>
    <w:rsid w:val="00EB1465"/>
    <w:rsid w:val="00EB1E3C"/>
    <w:rsid w:val="00EB4388"/>
    <w:rsid w:val="00EB7E75"/>
    <w:rsid w:val="00EC1B03"/>
    <w:rsid w:val="00EC22D8"/>
    <w:rsid w:val="00EC2A8E"/>
    <w:rsid w:val="00EC3106"/>
    <w:rsid w:val="00EC4A46"/>
    <w:rsid w:val="00EC7A0A"/>
    <w:rsid w:val="00EC7A6D"/>
    <w:rsid w:val="00ED1C3E"/>
    <w:rsid w:val="00ED260B"/>
    <w:rsid w:val="00ED2CD5"/>
    <w:rsid w:val="00ED3D4B"/>
    <w:rsid w:val="00ED4A53"/>
    <w:rsid w:val="00EE0675"/>
    <w:rsid w:val="00EE1831"/>
    <w:rsid w:val="00EE45BC"/>
    <w:rsid w:val="00EE4C1F"/>
    <w:rsid w:val="00EE50FF"/>
    <w:rsid w:val="00EE5330"/>
    <w:rsid w:val="00EE6D4D"/>
    <w:rsid w:val="00EF1C2C"/>
    <w:rsid w:val="00EF1F0E"/>
    <w:rsid w:val="00EF32F8"/>
    <w:rsid w:val="00EF5164"/>
    <w:rsid w:val="00F01218"/>
    <w:rsid w:val="00F01816"/>
    <w:rsid w:val="00F031E8"/>
    <w:rsid w:val="00F05935"/>
    <w:rsid w:val="00F05FB0"/>
    <w:rsid w:val="00F07489"/>
    <w:rsid w:val="00F1054A"/>
    <w:rsid w:val="00F11500"/>
    <w:rsid w:val="00F118B2"/>
    <w:rsid w:val="00F126F8"/>
    <w:rsid w:val="00F13C4C"/>
    <w:rsid w:val="00F15724"/>
    <w:rsid w:val="00F17C6D"/>
    <w:rsid w:val="00F235FC"/>
    <w:rsid w:val="00F240BB"/>
    <w:rsid w:val="00F24AF2"/>
    <w:rsid w:val="00F24DE8"/>
    <w:rsid w:val="00F315C1"/>
    <w:rsid w:val="00F343F9"/>
    <w:rsid w:val="00F35DB1"/>
    <w:rsid w:val="00F37DC6"/>
    <w:rsid w:val="00F438E7"/>
    <w:rsid w:val="00F4754C"/>
    <w:rsid w:val="00F47863"/>
    <w:rsid w:val="00F511A3"/>
    <w:rsid w:val="00F53251"/>
    <w:rsid w:val="00F54154"/>
    <w:rsid w:val="00F57FED"/>
    <w:rsid w:val="00F65D20"/>
    <w:rsid w:val="00F671B7"/>
    <w:rsid w:val="00F675BF"/>
    <w:rsid w:val="00F67869"/>
    <w:rsid w:val="00F67BB0"/>
    <w:rsid w:val="00F7085B"/>
    <w:rsid w:val="00F70D3B"/>
    <w:rsid w:val="00F72D15"/>
    <w:rsid w:val="00F72FF2"/>
    <w:rsid w:val="00F77A9C"/>
    <w:rsid w:val="00F83AB5"/>
    <w:rsid w:val="00F83C9D"/>
    <w:rsid w:val="00F84150"/>
    <w:rsid w:val="00F85421"/>
    <w:rsid w:val="00F8668E"/>
    <w:rsid w:val="00F8708F"/>
    <w:rsid w:val="00F9057B"/>
    <w:rsid w:val="00F957B7"/>
    <w:rsid w:val="00F9771C"/>
    <w:rsid w:val="00F979DE"/>
    <w:rsid w:val="00FA04FA"/>
    <w:rsid w:val="00FA0D88"/>
    <w:rsid w:val="00FA17EA"/>
    <w:rsid w:val="00FA25CA"/>
    <w:rsid w:val="00FA3AE3"/>
    <w:rsid w:val="00FA6625"/>
    <w:rsid w:val="00FA68C8"/>
    <w:rsid w:val="00FB0270"/>
    <w:rsid w:val="00FB096E"/>
    <w:rsid w:val="00FB0E87"/>
    <w:rsid w:val="00FB0F9A"/>
    <w:rsid w:val="00FB1403"/>
    <w:rsid w:val="00FB226F"/>
    <w:rsid w:val="00FB42F9"/>
    <w:rsid w:val="00FB52AA"/>
    <w:rsid w:val="00FB6FFE"/>
    <w:rsid w:val="00FC038F"/>
    <w:rsid w:val="00FC0A5D"/>
    <w:rsid w:val="00FC26A8"/>
    <w:rsid w:val="00FC774A"/>
    <w:rsid w:val="00FC788F"/>
    <w:rsid w:val="00FC7F3A"/>
    <w:rsid w:val="00FD00D7"/>
    <w:rsid w:val="00FD04AD"/>
    <w:rsid w:val="00FD0D91"/>
    <w:rsid w:val="00FD1174"/>
    <w:rsid w:val="00FD229B"/>
    <w:rsid w:val="00FD27C3"/>
    <w:rsid w:val="00FD5450"/>
    <w:rsid w:val="00FD5D19"/>
    <w:rsid w:val="00FD7BD8"/>
    <w:rsid w:val="00FE081A"/>
    <w:rsid w:val="00FE1D95"/>
    <w:rsid w:val="00FE40AC"/>
    <w:rsid w:val="00FE54F4"/>
    <w:rsid w:val="00FE54FD"/>
    <w:rsid w:val="00FE5C35"/>
    <w:rsid w:val="00FF08C9"/>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428299,#529dba"/>
    </o:shapedefaults>
    <o:shapelayout v:ext="edit">
      <o:idmap v:ext="edit" data="1"/>
    </o:shapelayout>
  </w:shapeDefaults>
  <w:doNotEmbedSmartTags/>
  <w:decimalSymbol w:val=","/>
  <w:listSeparator w:val=";"/>
  <w14:docId w14:val="3953E6F0"/>
  <w15:chartTrackingRefBased/>
  <w15:docId w15:val="{9F0CC1A9-A09B-4591-BE9E-BD8247D1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iPriority="35" w:unhideWhenUsed="1" w:qFormat="1"/>
    <w:lsdException w:name="annotation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B42FA"/>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uiPriority w:val="9"/>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uiPriority w:val="9"/>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uiPriority w:val="9"/>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uiPriority w:val="9"/>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uiPriority w:val="9"/>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uiPriority w:val="9"/>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link w:val="Naslov4"/>
    <w:uiPriority w:val="9"/>
    <w:locked/>
    <w:rsid w:val="006C1C49"/>
    <w:rPr>
      <w:b/>
      <w:i/>
      <w:sz w:val="24"/>
      <w:lang w:val="sl-SI" w:eastAsia="sl-SI" w:bidi="ar-SA"/>
    </w:rPr>
  </w:style>
  <w:style w:type="character" w:customStyle="1" w:styleId="Naslov6Znak">
    <w:name w:val="Naslov 6 Znak"/>
    <w:link w:val="Naslov6"/>
    <w:uiPriority w:val="9"/>
    <w:locked/>
    <w:rsid w:val="006C1C49"/>
    <w:rPr>
      <w:b/>
      <w:bCs/>
      <w:sz w:val="22"/>
      <w:szCs w:val="22"/>
      <w:lang w:val="sl-SI" w:eastAsia="sl-SI" w:bidi="ar-SA"/>
    </w:rPr>
  </w:style>
  <w:style w:type="character" w:customStyle="1" w:styleId="Naslov8Znak">
    <w:name w:val="Naslov 8 Znak"/>
    <w:link w:val="Naslov8"/>
    <w:uiPriority w:val="9"/>
    <w:locked/>
    <w:rsid w:val="006C1C49"/>
    <w:rPr>
      <w:i/>
      <w:iCs/>
      <w:sz w:val="24"/>
      <w:szCs w:val="24"/>
      <w:lang w:val="en-US" w:eastAsia="en-US" w:bidi="ar-SA"/>
    </w:rPr>
  </w:style>
  <w:style w:type="character" w:customStyle="1" w:styleId="Naslov9Znak">
    <w:name w:val="Naslov 9 Znak"/>
    <w:link w:val="Naslov9"/>
    <w:uiPriority w:val="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aliases w:val="Komentar - besedilo"/>
    <w:basedOn w:val="Navaden"/>
    <w:link w:val="PripombabesediloZnak"/>
    <w:uiPriority w:val="99"/>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aliases w:val="Komentar - besedilo Znak1"/>
    <w:link w:val="Pripombabesedilo"/>
    <w:uiPriority w:val="99"/>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link w:val="NaslovZnak"/>
    <w:uiPriority w:val="10"/>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uiPriority w:val="11"/>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aliases w:val="Komentar - sklic"/>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CharChar140">
    <w:name w:val="Char Char14"/>
    <w:rsid w:val="00012033"/>
    <w:rPr>
      <w:rFonts w:ascii="Arial" w:hAnsi="Arial" w:cs="Arial"/>
      <w:b/>
      <w:bCs/>
      <w:kern w:val="32"/>
      <w:sz w:val="32"/>
      <w:szCs w:val="32"/>
      <w:lang w:val="sl-SI" w:eastAsia="sl-SI" w:bidi="ar-SA"/>
    </w:rPr>
  </w:style>
  <w:style w:type="character" w:customStyle="1" w:styleId="CharChar20">
    <w:name w:val="Char Char2"/>
    <w:rsid w:val="00012033"/>
    <w:rPr>
      <w:lang w:val="sl-SI" w:eastAsia="sl-SI" w:bidi="ar-SA"/>
    </w:rPr>
  </w:style>
  <w:style w:type="paragraph" w:customStyle="1" w:styleId="CharChar10">
    <w:name w:val="Char Char1"/>
    <w:basedOn w:val="Navaden"/>
    <w:rsid w:val="00012033"/>
    <w:pPr>
      <w:spacing w:after="160" w:line="240" w:lineRule="exact"/>
    </w:pPr>
    <w:rPr>
      <w:rFonts w:ascii="Tahoma" w:hAnsi="Tahoma"/>
      <w:szCs w:val="20"/>
      <w:lang w:val="en-US"/>
    </w:rPr>
  </w:style>
  <w:style w:type="paragraph" w:customStyle="1" w:styleId="dtparial">
    <w:name w:val="dtparial"/>
    <w:basedOn w:val="Navaden"/>
    <w:rsid w:val="00012033"/>
    <w:pPr>
      <w:spacing w:before="100" w:beforeAutospacing="1" w:after="100" w:afterAutospacing="1" w:line="240" w:lineRule="auto"/>
    </w:pPr>
    <w:rPr>
      <w:rFonts w:cs="Arial"/>
      <w:color w:val="000000"/>
      <w:sz w:val="18"/>
      <w:szCs w:val="18"/>
      <w:lang w:eastAsia="sl-SI"/>
    </w:rPr>
  </w:style>
  <w:style w:type="paragraph" w:customStyle="1" w:styleId="len">
    <w:name w:val="len"/>
    <w:basedOn w:val="Navaden"/>
    <w:rsid w:val="00012033"/>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012033"/>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012033"/>
    <w:pPr>
      <w:spacing w:before="100" w:beforeAutospacing="1" w:after="100" w:afterAutospacing="1" w:line="240" w:lineRule="auto"/>
    </w:pPr>
    <w:rPr>
      <w:rFonts w:ascii="Times New Roman" w:hAnsi="Times New Roman"/>
      <w:sz w:val="24"/>
      <w:lang w:eastAsia="sl-SI"/>
    </w:rPr>
  </w:style>
  <w:style w:type="paragraph" w:customStyle="1" w:styleId="Tiret0">
    <w:name w:val="Tiret 0"/>
    <w:basedOn w:val="Navaden"/>
    <w:rsid w:val="00012033"/>
    <w:pPr>
      <w:numPr>
        <w:numId w:val="19"/>
      </w:numPr>
      <w:spacing w:before="120" w:after="120" w:line="240" w:lineRule="auto"/>
      <w:jc w:val="both"/>
    </w:pPr>
    <w:rPr>
      <w:rFonts w:ascii="Times New Roman" w:hAnsi="Times New Roman"/>
      <w:sz w:val="24"/>
    </w:rPr>
  </w:style>
  <w:style w:type="paragraph" w:customStyle="1" w:styleId="len1">
    <w:name w:val="len1"/>
    <w:basedOn w:val="Navaden"/>
    <w:rsid w:val="00012033"/>
    <w:pPr>
      <w:spacing w:before="480" w:line="240" w:lineRule="auto"/>
      <w:jc w:val="center"/>
    </w:pPr>
    <w:rPr>
      <w:rFonts w:cs="Arial"/>
      <w:b/>
      <w:bCs/>
      <w:sz w:val="22"/>
      <w:szCs w:val="22"/>
      <w:lang w:eastAsia="sl-SI"/>
    </w:rPr>
  </w:style>
  <w:style w:type="character" w:customStyle="1" w:styleId="ZadevapripombeZnak">
    <w:name w:val="Zadeva pripombe Znak"/>
    <w:link w:val="Zadevapripombe"/>
    <w:uiPriority w:val="99"/>
    <w:rsid w:val="00012033"/>
    <w:rPr>
      <w:rFonts w:eastAsia="Calibri"/>
      <w:b/>
      <w:bCs/>
      <w:lang w:eastAsia="en-US"/>
    </w:rPr>
  </w:style>
  <w:style w:type="numbering" w:customStyle="1" w:styleId="Alinejazaodstavkom">
    <w:name w:val="Alineja za odstavkom"/>
    <w:uiPriority w:val="99"/>
    <w:rsid w:val="00012033"/>
    <w:pPr>
      <w:numPr>
        <w:numId w:val="20"/>
      </w:numPr>
    </w:pPr>
  </w:style>
  <w:style w:type="paragraph" w:customStyle="1" w:styleId="tevilnatoka">
    <w:name w:val="Številčna točka"/>
    <w:basedOn w:val="Navaden"/>
    <w:link w:val="tevilnatokaZnak"/>
    <w:rsid w:val="00012033"/>
    <w:pPr>
      <w:numPr>
        <w:numId w:val="21"/>
      </w:numPr>
      <w:tabs>
        <w:tab w:val="left" w:pos="540"/>
        <w:tab w:val="left" w:pos="900"/>
      </w:tabs>
      <w:spacing w:line="240" w:lineRule="auto"/>
      <w:jc w:val="both"/>
    </w:pPr>
    <w:rPr>
      <w:sz w:val="22"/>
      <w:szCs w:val="22"/>
    </w:rPr>
  </w:style>
  <w:style w:type="character" w:customStyle="1" w:styleId="tevilnatokaZnak">
    <w:name w:val="Številčna točka Znak"/>
    <w:link w:val="tevilnatoka"/>
    <w:rsid w:val="00012033"/>
    <w:rPr>
      <w:rFonts w:ascii="Arial" w:hAnsi="Arial"/>
      <w:sz w:val="22"/>
      <w:szCs w:val="22"/>
      <w:lang w:eastAsia="en-US"/>
    </w:rPr>
  </w:style>
  <w:style w:type="paragraph" w:styleId="Brezrazmikov">
    <w:name w:val="No Spacing"/>
    <w:uiPriority w:val="1"/>
    <w:qFormat/>
    <w:rsid w:val="00012033"/>
    <w:rPr>
      <w:rFonts w:ascii="Calibri" w:hAnsi="Calibri"/>
      <w:sz w:val="22"/>
      <w:szCs w:val="22"/>
      <w:lang w:eastAsia="en-US"/>
    </w:rPr>
  </w:style>
  <w:style w:type="paragraph" w:customStyle="1" w:styleId="Style5">
    <w:name w:val="Style5"/>
    <w:basedOn w:val="Navaden"/>
    <w:uiPriority w:val="99"/>
    <w:rsid w:val="00012033"/>
    <w:pPr>
      <w:widowControl w:val="0"/>
      <w:autoSpaceDE w:val="0"/>
      <w:autoSpaceDN w:val="0"/>
      <w:adjustRightInd w:val="0"/>
      <w:spacing w:line="252" w:lineRule="exact"/>
      <w:jc w:val="both"/>
    </w:pPr>
    <w:rPr>
      <w:rFonts w:cs="Arial"/>
      <w:sz w:val="24"/>
      <w:lang w:eastAsia="sl-SI"/>
    </w:rPr>
  </w:style>
  <w:style w:type="paragraph" w:customStyle="1" w:styleId="Style6">
    <w:name w:val="Style6"/>
    <w:basedOn w:val="Navaden"/>
    <w:uiPriority w:val="99"/>
    <w:rsid w:val="00012033"/>
    <w:pPr>
      <w:widowControl w:val="0"/>
      <w:autoSpaceDE w:val="0"/>
      <w:autoSpaceDN w:val="0"/>
      <w:adjustRightInd w:val="0"/>
      <w:spacing w:line="221" w:lineRule="exact"/>
      <w:jc w:val="both"/>
    </w:pPr>
    <w:rPr>
      <w:rFonts w:cs="Arial"/>
      <w:sz w:val="24"/>
      <w:lang w:eastAsia="sl-SI"/>
    </w:rPr>
  </w:style>
  <w:style w:type="character" w:customStyle="1" w:styleId="FontStyle13">
    <w:name w:val="Font Style13"/>
    <w:uiPriority w:val="99"/>
    <w:rsid w:val="00012033"/>
    <w:rPr>
      <w:rFonts w:ascii="Arial" w:hAnsi="Arial" w:cs="Arial"/>
      <w:sz w:val="20"/>
      <w:szCs w:val="20"/>
    </w:rPr>
  </w:style>
  <w:style w:type="paragraph" w:customStyle="1" w:styleId="ZnakZnakZnakZnakZnakZnakZnakZnakZnak1ZnakZnakZnakZnakZnakZnakZnakZnakZnakZnakZnakZnakZnakZnak">
    <w:name w:val="Znak Znak Znak Znak Znak Znak Znak Znak Znak1 Znak Znak Znak Znak Znak Znak Znak Znak Znak Znak Znak Znak Znak Znak"/>
    <w:basedOn w:val="Navaden"/>
    <w:rsid w:val="00012033"/>
    <w:pPr>
      <w:spacing w:after="160" w:line="240" w:lineRule="exact"/>
    </w:pPr>
    <w:rPr>
      <w:rFonts w:ascii="Tahoma" w:hAnsi="Tahoma"/>
      <w:szCs w:val="20"/>
      <w:lang w:val="en-US"/>
    </w:rPr>
  </w:style>
  <w:style w:type="character" w:customStyle="1" w:styleId="Naslov3Znak">
    <w:name w:val="Naslov 3 Znak"/>
    <w:link w:val="Naslov3"/>
    <w:uiPriority w:val="9"/>
    <w:rsid w:val="00012033"/>
    <w:rPr>
      <w:rFonts w:ascii="Arial" w:hAnsi="Arial" w:cs="Arial"/>
      <w:b/>
      <w:bCs/>
      <w:sz w:val="26"/>
      <w:szCs w:val="26"/>
      <w:lang w:eastAsia="en-US"/>
    </w:rPr>
  </w:style>
  <w:style w:type="character" w:customStyle="1" w:styleId="Naslov5Znak">
    <w:name w:val="Naslov 5 Znak"/>
    <w:link w:val="Naslov5"/>
    <w:uiPriority w:val="9"/>
    <w:rsid w:val="00012033"/>
    <w:rPr>
      <w:color w:val="243F60"/>
      <w:sz w:val="22"/>
      <w:szCs w:val="22"/>
      <w:lang w:eastAsia="en-US"/>
    </w:rPr>
  </w:style>
  <w:style w:type="character" w:customStyle="1" w:styleId="Naslov7Znak">
    <w:name w:val="Naslov 7 Znak"/>
    <w:link w:val="Naslov7"/>
    <w:uiPriority w:val="9"/>
    <w:rsid w:val="00012033"/>
    <w:rPr>
      <w:i/>
      <w:iCs/>
      <w:color w:val="404040"/>
      <w:sz w:val="22"/>
      <w:szCs w:val="22"/>
      <w:lang w:eastAsia="en-US"/>
    </w:rPr>
  </w:style>
  <w:style w:type="paragraph" w:styleId="Napis">
    <w:name w:val="caption"/>
    <w:basedOn w:val="Navaden"/>
    <w:next w:val="Navaden"/>
    <w:uiPriority w:val="35"/>
    <w:semiHidden/>
    <w:unhideWhenUsed/>
    <w:qFormat/>
    <w:rsid w:val="00012033"/>
    <w:pPr>
      <w:spacing w:after="160" w:line="240" w:lineRule="auto"/>
    </w:pPr>
    <w:rPr>
      <w:rFonts w:ascii="Calibri" w:hAnsi="Calibri"/>
      <w:b/>
      <w:bCs/>
      <w:smallCaps/>
      <w:color w:val="4F81BD"/>
      <w:spacing w:val="6"/>
      <w:sz w:val="22"/>
      <w:szCs w:val="22"/>
    </w:rPr>
  </w:style>
  <w:style w:type="character" w:customStyle="1" w:styleId="NaslovZnak">
    <w:name w:val="Naslov Znak"/>
    <w:link w:val="Naslov"/>
    <w:uiPriority w:val="10"/>
    <w:rsid w:val="00012033"/>
    <w:rPr>
      <w:color w:val="17365D"/>
      <w:spacing w:val="5"/>
      <w:kern w:val="28"/>
      <w:sz w:val="52"/>
      <w:szCs w:val="52"/>
      <w:lang w:eastAsia="en-US"/>
    </w:rPr>
  </w:style>
  <w:style w:type="character" w:customStyle="1" w:styleId="PodnaslovZnak">
    <w:name w:val="Podnaslov Znak"/>
    <w:link w:val="Podnaslov"/>
    <w:uiPriority w:val="11"/>
    <w:rsid w:val="00012033"/>
    <w:rPr>
      <w:i/>
      <w:iCs/>
      <w:color w:val="4F81BD"/>
      <w:spacing w:val="15"/>
      <w:sz w:val="24"/>
      <w:szCs w:val="24"/>
      <w:lang w:eastAsia="en-US"/>
    </w:rPr>
  </w:style>
  <w:style w:type="paragraph" w:styleId="Citat">
    <w:name w:val="Quote"/>
    <w:basedOn w:val="Navaden"/>
    <w:next w:val="Navaden"/>
    <w:link w:val="CitatZnak"/>
    <w:uiPriority w:val="29"/>
    <w:qFormat/>
    <w:rsid w:val="00012033"/>
    <w:pPr>
      <w:spacing w:before="120" w:after="160" w:line="259" w:lineRule="auto"/>
      <w:ind w:left="720" w:right="720"/>
      <w:jc w:val="center"/>
    </w:pPr>
    <w:rPr>
      <w:rFonts w:ascii="Calibri" w:hAnsi="Calibri"/>
      <w:i/>
      <w:iCs/>
      <w:sz w:val="22"/>
      <w:szCs w:val="22"/>
    </w:rPr>
  </w:style>
  <w:style w:type="character" w:customStyle="1" w:styleId="CitatZnak">
    <w:name w:val="Citat Znak"/>
    <w:basedOn w:val="Privzetapisavaodstavka"/>
    <w:link w:val="Citat"/>
    <w:uiPriority w:val="29"/>
    <w:rsid w:val="00012033"/>
    <w:rPr>
      <w:rFonts w:ascii="Calibri" w:hAnsi="Calibri"/>
      <w:i/>
      <w:iCs/>
      <w:sz w:val="22"/>
      <w:szCs w:val="22"/>
      <w:lang w:eastAsia="en-US"/>
    </w:rPr>
  </w:style>
  <w:style w:type="paragraph" w:styleId="Intenzivencitat">
    <w:name w:val="Intense Quote"/>
    <w:basedOn w:val="Navaden"/>
    <w:next w:val="Navaden"/>
    <w:link w:val="IntenzivencitatZnak"/>
    <w:uiPriority w:val="30"/>
    <w:qFormat/>
    <w:rsid w:val="00012033"/>
    <w:pPr>
      <w:spacing w:before="120" w:after="160" w:line="300" w:lineRule="auto"/>
      <w:ind w:left="576" w:right="576"/>
      <w:jc w:val="center"/>
    </w:pPr>
    <w:rPr>
      <w:rFonts w:ascii="Cambria" w:hAnsi="Cambria"/>
      <w:color w:val="4F81BD"/>
      <w:sz w:val="24"/>
    </w:rPr>
  </w:style>
  <w:style w:type="character" w:customStyle="1" w:styleId="IntenzivencitatZnak">
    <w:name w:val="Intenziven citat Znak"/>
    <w:basedOn w:val="Privzetapisavaodstavka"/>
    <w:link w:val="Intenzivencitat"/>
    <w:uiPriority w:val="30"/>
    <w:rsid w:val="00012033"/>
    <w:rPr>
      <w:rFonts w:ascii="Cambria" w:hAnsi="Cambria"/>
      <w:color w:val="4F81BD"/>
      <w:sz w:val="24"/>
      <w:szCs w:val="24"/>
      <w:lang w:eastAsia="en-US"/>
    </w:rPr>
  </w:style>
  <w:style w:type="character" w:styleId="Neenpoudarek">
    <w:name w:val="Subtle Emphasis"/>
    <w:uiPriority w:val="19"/>
    <w:qFormat/>
    <w:rsid w:val="00012033"/>
    <w:rPr>
      <w:i/>
      <w:iCs/>
      <w:color w:val="404040"/>
    </w:rPr>
  </w:style>
  <w:style w:type="character" w:styleId="Intenzivenpoudarek">
    <w:name w:val="Intense Emphasis"/>
    <w:uiPriority w:val="21"/>
    <w:qFormat/>
    <w:rsid w:val="00012033"/>
    <w:rPr>
      <w:b w:val="0"/>
      <w:bCs w:val="0"/>
      <w:i/>
      <w:iCs/>
      <w:color w:val="4F81BD"/>
    </w:rPr>
  </w:style>
  <w:style w:type="character" w:styleId="Neensklic">
    <w:name w:val="Subtle Reference"/>
    <w:uiPriority w:val="31"/>
    <w:qFormat/>
    <w:rsid w:val="00012033"/>
    <w:rPr>
      <w:smallCaps/>
      <w:color w:val="404040"/>
      <w:u w:val="single" w:color="7F7F7F"/>
    </w:rPr>
  </w:style>
  <w:style w:type="character" w:styleId="Intenzivensklic">
    <w:name w:val="Intense Reference"/>
    <w:uiPriority w:val="32"/>
    <w:qFormat/>
    <w:rsid w:val="00012033"/>
    <w:rPr>
      <w:b/>
      <w:bCs/>
      <w:smallCaps/>
      <w:color w:val="4F81BD"/>
      <w:spacing w:val="5"/>
      <w:u w:val="single"/>
    </w:rPr>
  </w:style>
  <w:style w:type="character" w:styleId="Naslovknjige">
    <w:name w:val="Book Title"/>
    <w:uiPriority w:val="33"/>
    <w:qFormat/>
    <w:rsid w:val="00012033"/>
    <w:rPr>
      <w:b/>
      <w:bCs/>
      <w:smallCaps/>
    </w:rPr>
  </w:style>
  <w:style w:type="paragraph" w:styleId="NaslovTOC">
    <w:name w:val="TOC Heading"/>
    <w:basedOn w:val="Naslov1"/>
    <w:next w:val="Navaden"/>
    <w:uiPriority w:val="39"/>
    <w:unhideWhenUsed/>
    <w:qFormat/>
    <w:rsid w:val="00012033"/>
    <w:pPr>
      <w:keepNext w:val="0"/>
      <w:keepLines/>
      <w:widowControl w:val="0"/>
      <w:tabs>
        <w:tab w:val="left" w:pos="360"/>
      </w:tabs>
      <w:spacing w:before="320" w:after="0" w:line="240" w:lineRule="auto"/>
      <w:jc w:val="center"/>
      <w:outlineLvl w:val="9"/>
    </w:pPr>
    <w:rPr>
      <w:rFonts w:ascii="Cambria" w:hAnsi="Cambria" w:cs="Times New Roman"/>
      <w:b w:val="0"/>
      <w:bCs/>
      <w:color w:val="365F91"/>
      <w:sz w:val="30"/>
      <w:szCs w:val="30"/>
      <w:lang w:eastAsia="en-US"/>
    </w:rPr>
  </w:style>
  <w:style w:type="paragraph" w:styleId="Kazalovsebine2">
    <w:name w:val="toc 2"/>
    <w:basedOn w:val="Navaden"/>
    <w:next w:val="Navaden"/>
    <w:autoRedefine/>
    <w:uiPriority w:val="39"/>
    <w:unhideWhenUsed/>
    <w:rsid w:val="00012033"/>
    <w:pPr>
      <w:spacing w:after="100" w:line="259" w:lineRule="auto"/>
      <w:ind w:left="220"/>
    </w:pPr>
    <w:rPr>
      <w:rFonts w:ascii="Calibri" w:hAnsi="Calibri"/>
      <w:sz w:val="22"/>
      <w:szCs w:val="22"/>
      <w:lang w:eastAsia="sl-SI"/>
    </w:rPr>
  </w:style>
  <w:style w:type="paragraph" w:styleId="Kazalovsebine1">
    <w:name w:val="toc 1"/>
    <w:basedOn w:val="Navaden"/>
    <w:next w:val="Navaden"/>
    <w:autoRedefine/>
    <w:uiPriority w:val="39"/>
    <w:unhideWhenUsed/>
    <w:rsid w:val="00012033"/>
    <w:pPr>
      <w:spacing w:after="100" w:line="259" w:lineRule="auto"/>
    </w:pPr>
    <w:rPr>
      <w:rFonts w:ascii="Calibri" w:hAnsi="Calibri"/>
      <w:sz w:val="22"/>
      <w:szCs w:val="22"/>
      <w:lang w:eastAsia="sl-SI"/>
    </w:rPr>
  </w:style>
  <w:style w:type="paragraph" w:styleId="Kazalovsebine3">
    <w:name w:val="toc 3"/>
    <w:basedOn w:val="Navaden"/>
    <w:next w:val="Navaden"/>
    <w:autoRedefine/>
    <w:uiPriority w:val="39"/>
    <w:unhideWhenUsed/>
    <w:rsid w:val="00012033"/>
    <w:pPr>
      <w:spacing w:after="100" w:line="259" w:lineRule="auto"/>
      <w:ind w:left="440"/>
    </w:pPr>
    <w:rPr>
      <w:rFonts w:ascii="Calibri" w:hAnsi="Calibri"/>
      <w:sz w:val="22"/>
      <w:szCs w:val="22"/>
      <w:lang w:eastAsia="sl-SI"/>
    </w:rPr>
  </w:style>
  <w:style w:type="paragraph" w:customStyle="1" w:styleId="tevilnatoka0">
    <w:name w:val="tevilnatoka"/>
    <w:basedOn w:val="Navaden"/>
    <w:rsid w:val="00012033"/>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012033"/>
    <w:pPr>
      <w:spacing w:before="100" w:beforeAutospacing="1" w:after="100" w:afterAutospacing="1" w:line="240" w:lineRule="auto"/>
    </w:pPr>
    <w:rPr>
      <w:rFonts w:ascii="Times New Roman" w:hAnsi="Times New Roman"/>
      <w:sz w:val="24"/>
      <w:lang w:eastAsia="sl-SI"/>
    </w:rPr>
  </w:style>
  <w:style w:type="paragraph" w:customStyle="1" w:styleId="lennovele">
    <w:name w:val="lennovele"/>
    <w:basedOn w:val="Navaden"/>
    <w:rsid w:val="00012033"/>
    <w:pPr>
      <w:spacing w:before="100" w:beforeAutospacing="1" w:after="100" w:afterAutospacing="1" w:line="240" w:lineRule="auto"/>
    </w:pPr>
    <w:rPr>
      <w:rFonts w:ascii="Times New Roman" w:hAnsi="Times New Roman"/>
      <w:sz w:val="24"/>
      <w:lang w:eastAsia="sl-SI"/>
    </w:rPr>
  </w:style>
  <w:style w:type="paragraph" w:styleId="Kazalovsebine4">
    <w:name w:val="toc 4"/>
    <w:basedOn w:val="Navaden"/>
    <w:next w:val="Navaden"/>
    <w:autoRedefine/>
    <w:uiPriority w:val="39"/>
    <w:unhideWhenUsed/>
    <w:rsid w:val="00012033"/>
    <w:pPr>
      <w:spacing w:after="100" w:line="259" w:lineRule="auto"/>
      <w:ind w:left="660"/>
    </w:pPr>
    <w:rPr>
      <w:rFonts w:ascii="Calibri" w:hAnsi="Calibri"/>
      <w:sz w:val="22"/>
      <w:szCs w:val="22"/>
      <w:lang w:eastAsia="sl-SI"/>
    </w:rPr>
  </w:style>
  <w:style w:type="paragraph" w:styleId="Kazalovsebine5">
    <w:name w:val="toc 5"/>
    <w:basedOn w:val="Navaden"/>
    <w:next w:val="Navaden"/>
    <w:autoRedefine/>
    <w:uiPriority w:val="39"/>
    <w:unhideWhenUsed/>
    <w:rsid w:val="00012033"/>
    <w:pPr>
      <w:spacing w:after="100" w:line="259" w:lineRule="auto"/>
      <w:ind w:left="880"/>
    </w:pPr>
    <w:rPr>
      <w:rFonts w:ascii="Calibri" w:hAnsi="Calibri"/>
      <w:sz w:val="22"/>
      <w:szCs w:val="22"/>
      <w:lang w:eastAsia="sl-SI"/>
    </w:rPr>
  </w:style>
  <w:style w:type="paragraph" w:styleId="Kazalovsebine6">
    <w:name w:val="toc 6"/>
    <w:basedOn w:val="Navaden"/>
    <w:next w:val="Navaden"/>
    <w:autoRedefine/>
    <w:uiPriority w:val="39"/>
    <w:unhideWhenUsed/>
    <w:rsid w:val="00012033"/>
    <w:pPr>
      <w:spacing w:after="100" w:line="259" w:lineRule="auto"/>
      <w:ind w:left="1100"/>
    </w:pPr>
    <w:rPr>
      <w:rFonts w:ascii="Calibri" w:hAnsi="Calibri"/>
      <w:sz w:val="22"/>
      <w:szCs w:val="22"/>
      <w:lang w:eastAsia="sl-SI"/>
    </w:rPr>
  </w:style>
  <w:style w:type="paragraph" w:styleId="Kazalovsebine7">
    <w:name w:val="toc 7"/>
    <w:basedOn w:val="Navaden"/>
    <w:next w:val="Navaden"/>
    <w:autoRedefine/>
    <w:uiPriority w:val="39"/>
    <w:unhideWhenUsed/>
    <w:rsid w:val="00012033"/>
    <w:pPr>
      <w:spacing w:after="100" w:line="259" w:lineRule="auto"/>
      <w:ind w:left="1320"/>
    </w:pPr>
    <w:rPr>
      <w:rFonts w:ascii="Calibri" w:hAnsi="Calibri"/>
      <w:sz w:val="22"/>
      <w:szCs w:val="22"/>
      <w:lang w:eastAsia="sl-SI"/>
    </w:rPr>
  </w:style>
  <w:style w:type="paragraph" w:styleId="Kazalovsebine8">
    <w:name w:val="toc 8"/>
    <w:basedOn w:val="Navaden"/>
    <w:next w:val="Navaden"/>
    <w:autoRedefine/>
    <w:uiPriority w:val="39"/>
    <w:unhideWhenUsed/>
    <w:rsid w:val="00012033"/>
    <w:pPr>
      <w:spacing w:after="100" w:line="259" w:lineRule="auto"/>
      <w:ind w:left="1540"/>
    </w:pPr>
    <w:rPr>
      <w:rFonts w:ascii="Calibri" w:hAnsi="Calibri"/>
      <w:sz w:val="22"/>
      <w:szCs w:val="22"/>
      <w:lang w:eastAsia="sl-SI"/>
    </w:rPr>
  </w:style>
  <w:style w:type="paragraph" w:styleId="Kazalovsebine9">
    <w:name w:val="toc 9"/>
    <w:basedOn w:val="Navaden"/>
    <w:next w:val="Navaden"/>
    <w:autoRedefine/>
    <w:uiPriority w:val="39"/>
    <w:unhideWhenUsed/>
    <w:rsid w:val="00012033"/>
    <w:pPr>
      <w:spacing w:after="100" w:line="259" w:lineRule="auto"/>
      <w:ind w:left="1760"/>
    </w:pPr>
    <w:rPr>
      <w:rFonts w:ascii="Calibri" w:hAnsi="Calibri"/>
      <w:sz w:val="22"/>
      <w:szCs w:val="22"/>
      <w:lang w:eastAsia="sl-SI"/>
    </w:rPr>
  </w:style>
  <w:style w:type="paragraph" w:styleId="Revizija">
    <w:name w:val="Revision"/>
    <w:hidden/>
    <w:uiPriority w:val="99"/>
    <w:semiHidden/>
    <w:rsid w:val="00012033"/>
    <w:rPr>
      <w:rFonts w:ascii="Calibri" w:hAnsi="Calibri"/>
      <w:sz w:val="22"/>
      <w:szCs w:val="22"/>
      <w:lang w:eastAsia="en-US"/>
    </w:rPr>
  </w:style>
  <w:style w:type="numbering" w:customStyle="1" w:styleId="Brezseznama1">
    <w:name w:val="Brez seznama1"/>
    <w:next w:val="Brezseznama"/>
    <w:uiPriority w:val="99"/>
    <w:semiHidden/>
    <w:unhideWhenUsed/>
    <w:rsid w:val="00012033"/>
  </w:style>
  <w:style w:type="numbering" w:customStyle="1" w:styleId="Alinejazaodstavkom1">
    <w:name w:val="Alineja za odstavkom1"/>
    <w:uiPriority w:val="99"/>
    <w:rsid w:val="00012033"/>
    <w:pPr>
      <w:numPr>
        <w:numId w:val="66"/>
      </w:numPr>
    </w:pPr>
  </w:style>
  <w:style w:type="table" w:customStyle="1" w:styleId="Tabelamrea1">
    <w:name w:val="Tabela – mreža1"/>
    <w:basedOn w:val="Navadnatabela"/>
    <w:next w:val="Tabelamrea"/>
    <w:uiPriority w:val="39"/>
    <w:rsid w:val="000120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uiPriority w:val="99"/>
    <w:semiHidden/>
    <w:unhideWhenUsed/>
    <w:rsid w:val="00012033"/>
  </w:style>
  <w:style w:type="table" w:customStyle="1" w:styleId="Tabelamrea11">
    <w:name w:val="Tabela – mreža11"/>
    <w:basedOn w:val="Navadnatabela"/>
    <w:next w:val="Tabelamrea"/>
    <w:uiPriority w:val="39"/>
    <w:rsid w:val="000120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lobesedila2Znak">
    <w:name w:val="Telo besedila 2 Znak"/>
    <w:link w:val="Telobesedila2"/>
    <w:rsid w:val="00012033"/>
    <w:rPr>
      <w:rFonts w:ascii="Arial" w:hAnsi="Arial"/>
      <w:szCs w:val="24"/>
      <w:lang w:eastAsia="en-US"/>
    </w:rPr>
  </w:style>
  <w:style w:type="numbering" w:customStyle="1" w:styleId="Alinejazaodstavkom11">
    <w:name w:val="Alineja za odstavkom11"/>
    <w:uiPriority w:val="99"/>
    <w:rsid w:val="00012033"/>
  </w:style>
  <w:style w:type="paragraph" w:customStyle="1" w:styleId="rkovnatokazaodstavkom0">
    <w:name w:val="rkovnatokazaodstavkom"/>
    <w:basedOn w:val="Navaden"/>
    <w:rsid w:val="00012033"/>
    <w:pPr>
      <w:spacing w:before="100" w:beforeAutospacing="1" w:after="100" w:afterAutospacing="1" w:line="240" w:lineRule="auto"/>
    </w:pPr>
    <w:rPr>
      <w:rFonts w:ascii="Times New Roman" w:hAnsi="Times New Roman"/>
      <w:sz w:val="24"/>
      <w:lang w:eastAsia="sl-SI"/>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012033"/>
    <w:pPr>
      <w:widowControl w:val="0"/>
      <w:adjustRightInd w:val="0"/>
      <w:spacing w:after="160" w:line="240" w:lineRule="exact"/>
      <w:jc w:val="both"/>
      <w:textAlignment w:val="baseline"/>
    </w:pPr>
    <w:rPr>
      <w:rFonts w:ascii="Tahoma" w:hAnsi="Tahoma" w:cs="Tahoma"/>
      <w:szCs w:val="20"/>
      <w:lang w:val="en-US"/>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
    <w:basedOn w:val="Navaden"/>
    <w:rsid w:val="002A5636"/>
    <w:pPr>
      <w:widowControl w:val="0"/>
      <w:adjustRightInd w:val="0"/>
      <w:spacing w:after="160" w:line="240" w:lineRule="exact"/>
      <w:jc w:val="both"/>
      <w:textAlignment w:val="baseline"/>
    </w:pPr>
    <w:rPr>
      <w:rFonts w:ascii="Tahoma" w:hAnsi="Tahoma" w:cs="Tahoma"/>
      <w:szCs w:val="20"/>
      <w:lang w:val="en-US"/>
    </w:rPr>
  </w:style>
  <w:style w:type="character" w:customStyle="1" w:styleId="Bodytext3">
    <w:name w:val="Body text (3)_"/>
    <w:basedOn w:val="Privzetapisavaodstavka"/>
    <w:link w:val="Bodytext30"/>
    <w:uiPriority w:val="99"/>
    <w:locked/>
    <w:rsid w:val="001E42F3"/>
    <w:rPr>
      <w:rFonts w:ascii="Cambria" w:hAnsi="Cambria" w:cs="Cambria"/>
      <w:b/>
      <w:bCs/>
      <w:sz w:val="22"/>
      <w:szCs w:val="22"/>
      <w:shd w:val="clear" w:color="auto" w:fill="FFFFFF"/>
      <w:lang w:eastAsia="en-US"/>
    </w:rPr>
  </w:style>
  <w:style w:type="paragraph" w:customStyle="1" w:styleId="Bodytext30">
    <w:name w:val="Body text (3)"/>
    <w:basedOn w:val="Navaden"/>
    <w:link w:val="Bodytext3"/>
    <w:uiPriority w:val="99"/>
    <w:rsid w:val="001E42F3"/>
    <w:pPr>
      <w:widowControl w:val="0"/>
      <w:shd w:val="clear" w:color="auto" w:fill="FFFFFF"/>
      <w:spacing w:after="430" w:line="240" w:lineRule="auto"/>
      <w:jc w:val="center"/>
    </w:pPr>
    <w:rPr>
      <w:rFonts w:ascii="Cambria" w:hAnsi="Cambria" w:cs="Cambria"/>
      <w:b/>
      <w:bCs/>
      <w:sz w:val="22"/>
      <w:szCs w:val="22"/>
    </w:rPr>
  </w:style>
  <w:style w:type="numbering" w:customStyle="1" w:styleId="Brezseznama2">
    <w:name w:val="Brez seznama2"/>
    <w:next w:val="Brezseznama"/>
    <w:uiPriority w:val="99"/>
    <w:semiHidden/>
    <w:unhideWhenUsed/>
    <w:rsid w:val="00845572"/>
  </w:style>
  <w:style w:type="numbering" w:customStyle="1" w:styleId="Alinejazaodstavkom2">
    <w:name w:val="Alineja za odstavkom2"/>
    <w:uiPriority w:val="99"/>
    <w:rsid w:val="00845572"/>
    <w:pPr>
      <w:numPr>
        <w:numId w:val="80"/>
      </w:numPr>
    </w:pPr>
  </w:style>
  <w:style w:type="table" w:customStyle="1" w:styleId="Tabelamrea2">
    <w:name w:val="Tabela – mreža2"/>
    <w:basedOn w:val="Navadnatabela"/>
    <w:next w:val="Tabelamrea"/>
    <w:uiPriority w:val="39"/>
    <w:rsid w:val="00845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Brezseznama"/>
    <w:uiPriority w:val="99"/>
    <w:semiHidden/>
    <w:unhideWhenUsed/>
    <w:rsid w:val="00845572"/>
  </w:style>
  <w:style w:type="table" w:customStyle="1" w:styleId="Tabelamrea12">
    <w:name w:val="Tabela – mreža12"/>
    <w:basedOn w:val="Navadnatabela"/>
    <w:next w:val="Tabelamrea"/>
    <w:uiPriority w:val="39"/>
    <w:rsid w:val="008455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linejazaodstavkom12">
    <w:name w:val="Alineja za odstavkom12"/>
    <w:uiPriority w:val="99"/>
    <w:rsid w:val="00845572"/>
  </w:style>
  <w:style w:type="paragraph" w:customStyle="1" w:styleId="tevilkanakoncupredpisa">
    <w:name w:val="tevilkanakoncupredpisa"/>
    <w:basedOn w:val="Navaden"/>
    <w:rsid w:val="00845572"/>
    <w:pPr>
      <w:spacing w:before="100" w:beforeAutospacing="1" w:after="100" w:afterAutospacing="1" w:line="240" w:lineRule="auto"/>
    </w:pPr>
    <w:rPr>
      <w:rFonts w:ascii="Times New Roman" w:hAnsi="Times New Roman"/>
      <w:sz w:val="24"/>
      <w:lang w:eastAsia="sl-SI"/>
    </w:rPr>
  </w:style>
  <w:style w:type="table" w:customStyle="1" w:styleId="Tabela-mrea">
    <w:name w:val="Tabela - mreža"/>
    <w:basedOn w:val="Navadnatabela"/>
    <w:uiPriority w:val="39"/>
    <w:rsid w:val="005217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pombabesediloZnak1">
    <w:name w:val="Pripomba – besedilo Znak1"/>
    <w:aliases w:val="Komentar - besedilo Znak"/>
    <w:uiPriority w:val="99"/>
    <w:semiHidden/>
    <w:locked/>
    <w:rsid w:val="005217DB"/>
    <w:rPr>
      <w:lang w:val="sl-SI" w:eastAsia="en-US" w:bidi="ar-SA"/>
    </w:rPr>
  </w:style>
  <w:style w:type="paragraph" w:customStyle="1" w:styleId="Zadevakomentarja">
    <w:name w:val="Zadeva komentarja"/>
    <w:basedOn w:val="Pripombabesedilo"/>
    <w:next w:val="Pripombabesedilo"/>
    <w:link w:val="ZadevakomentarjaZnak"/>
    <w:uiPriority w:val="99"/>
    <w:semiHidden/>
    <w:unhideWhenUsed/>
    <w:rsid w:val="005217DB"/>
    <w:pPr>
      <w:overflowPunct/>
      <w:autoSpaceDE/>
      <w:autoSpaceDN/>
      <w:adjustRightInd/>
      <w:jc w:val="left"/>
      <w:textAlignment w:val="auto"/>
    </w:pPr>
    <w:rPr>
      <w:rFonts w:eastAsia="Calibri"/>
      <w:b/>
      <w:bCs/>
      <w:lang w:val="x-none"/>
    </w:rPr>
  </w:style>
  <w:style w:type="character" w:customStyle="1" w:styleId="ZadevakomentarjaZnak">
    <w:name w:val="Zadeva komentarja Znak"/>
    <w:link w:val="Zadevakomentarja"/>
    <w:uiPriority w:val="99"/>
    <w:semiHidden/>
    <w:rsid w:val="005217DB"/>
    <w:rPr>
      <w:rFonts w:eastAsia="Calibri"/>
      <w:b/>
      <w:bCs/>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50254872">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39023172">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21426721">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11231570">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500229">
      <w:bodyDiv w:val="1"/>
      <w:marLeft w:val="0"/>
      <w:marRight w:val="0"/>
      <w:marTop w:val="0"/>
      <w:marBottom w:val="0"/>
      <w:divBdr>
        <w:top w:val="none" w:sz="0" w:space="0" w:color="auto"/>
        <w:left w:val="none" w:sz="0" w:space="0" w:color="auto"/>
        <w:bottom w:val="none" w:sz="0" w:space="0" w:color="auto"/>
        <w:right w:val="none" w:sz="0" w:space="0" w:color="auto"/>
      </w:divBdr>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37729-F263-4316-8DF7-BF26BE037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4028644-B81A-4CED-BD87-1F05F05CBDA0}">
  <ds:schemaRefs>
    <ds:schemaRef ds:uri="http://www.w3.org/XML/1998/namespace"/>
    <ds:schemaRef ds:uri="http://purl.org/dc/dcmitype/"/>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6924F386-AA2A-474D-97A0-14ADE2F43C30}">
  <ds:schemaRefs>
    <ds:schemaRef ds:uri="http://schemas.microsoft.com/sharepoint/v3/contenttype/forms"/>
  </ds:schemaRefs>
</ds:datastoreItem>
</file>

<file path=customXml/itemProps4.xml><?xml version="1.0" encoding="utf-8"?>
<ds:datastoreItem xmlns:ds="http://schemas.openxmlformats.org/officeDocument/2006/customXml" ds:itemID="{5B11B167-A445-461D-AE6A-33AF033E1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71</Pages>
  <Words>33625</Words>
  <Characters>194095</Characters>
  <Application>Microsoft Office Word</Application>
  <DocSecurity>0</DocSecurity>
  <Lines>1617</Lines>
  <Paragraphs>454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227266</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uporabnik</cp:lastModifiedBy>
  <cp:revision>3</cp:revision>
  <cp:lastPrinted>2020-07-10T11:40:00Z</cp:lastPrinted>
  <dcterms:created xsi:type="dcterms:W3CDTF">2020-07-10T11:40:00Z</dcterms:created>
  <dcterms:modified xsi:type="dcterms:W3CDTF">2020-07-10T12:13:00Z</dcterms:modified>
</cp:coreProperties>
</file>