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D04A75" w14:textId="66BE29D5" w:rsidR="004E6D53" w:rsidRDefault="004E6D53" w:rsidP="00FF37AB">
      <w:pPr>
        <w:jc w:val="both"/>
        <w:rPr>
          <w:rFonts w:ascii="Arial" w:hAnsi="Arial" w:cs="Arial"/>
          <w:sz w:val="20"/>
          <w:szCs w:val="20"/>
        </w:rPr>
      </w:pPr>
      <w:bookmarkStart w:id="0" w:name="_GoBack"/>
      <w:bookmarkEnd w:id="0"/>
      <w:r w:rsidRPr="00FF37AB">
        <w:rPr>
          <w:rFonts w:ascii="Arial" w:hAnsi="Arial" w:cs="Arial"/>
          <w:sz w:val="20"/>
          <w:szCs w:val="20"/>
        </w:rPr>
        <w:t xml:space="preserve">Na podlagi </w:t>
      </w:r>
      <w:r w:rsidR="00501AD7">
        <w:rPr>
          <w:rFonts w:ascii="Arial" w:hAnsi="Arial" w:cs="Arial"/>
          <w:sz w:val="20"/>
          <w:szCs w:val="20"/>
        </w:rPr>
        <w:t>23. in 1</w:t>
      </w:r>
      <w:r w:rsidR="00FF37AB" w:rsidRPr="00FF37AB">
        <w:rPr>
          <w:rFonts w:ascii="Arial" w:hAnsi="Arial" w:cs="Arial"/>
          <w:sz w:val="20"/>
          <w:szCs w:val="20"/>
        </w:rPr>
        <w:t xml:space="preserve">06. člena Zakona o varstvu okolja </w:t>
      </w:r>
      <w:r w:rsidR="00FF37AB" w:rsidRPr="00B04E79">
        <w:rPr>
          <w:rFonts w:ascii="Arial" w:hAnsi="Arial" w:cs="Arial"/>
          <w:bCs/>
          <w:sz w:val="20"/>
          <w:szCs w:val="20"/>
        </w:rPr>
        <w:t>(Uradni</w:t>
      </w:r>
      <w:r w:rsidR="00FF37AB" w:rsidRPr="00FF37AB">
        <w:rPr>
          <w:rFonts w:ascii="Arial" w:hAnsi="Arial" w:cs="Arial"/>
          <w:bCs/>
          <w:sz w:val="20"/>
          <w:szCs w:val="20"/>
        </w:rPr>
        <w:t xml:space="preserve"> list RS, št. </w:t>
      </w:r>
      <w:hyperlink r:id="rId9" w:tgtFrame="_blank" w:tooltip="Zakon o varstvu okolja (uradno prečiščeno besedilo)" w:history="1">
        <w:r w:rsidR="00FF37AB" w:rsidRPr="00FF37AB">
          <w:rPr>
            <w:rFonts w:ascii="Arial" w:hAnsi="Arial" w:cs="Arial"/>
            <w:bCs/>
            <w:sz w:val="20"/>
            <w:szCs w:val="20"/>
          </w:rPr>
          <w:t>39/06</w:t>
        </w:r>
      </w:hyperlink>
      <w:r w:rsidR="00FF37AB" w:rsidRPr="00FF37AB">
        <w:rPr>
          <w:rFonts w:ascii="Arial" w:hAnsi="Arial" w:cs="Arial"/>
          <w:bCs/>
          <w:sz w:val="20"/>
          <w:szCs w:val="20"/>
        </w:rPr>
        <w:t xml:space="preserve"> – uradno prečiščeno besedilo, </w:t>
      </w:r>
      <w:hyperlink r:id="rId10" w:tgtFrame="_blank" w:tooltip="Zakon o meteorološki dejavnosti" w:history="1">
        <w:r w:rsidR="00FF37AB" w:rsidRPr="00FF37AB">
          <w:rPr>
            <w:rFonts w:ascii="Arial" w:hAnsi="Arial" w:cs="Arial"/>
            <w:bCs/>
            <w:sz w:val="20"/>
            <w:szCs w:val="20"/>
          </w:rPr>
          <w:t>49/06</w:t>
        </w:r>
      </w:hyperlink>
      <w:r w:rsidR="00FF37AB" w:rsidRPr="00FF37AB">
        <w:rPr>
          <w:rFonts w:ascii="Arial" w:hAnsi="Arial" w:cs="Arial"/>
          <w:bCs/>
          <w:sz w:val="20"/>
          <w:szCs w:val="20"/>
        </w:rPr>
        <w:t xml:space="preserve"> – ZMetD, </w:t>
      </w:r>
      <w:hyperlink r:id="rId11" w:tgtFrame="_blank" w:tooltip="Odločba o delni razveljavitvi drugega odstavka 187. člena Zakona o varstvu okolja" w:history="1">
        <w:r w:rsidR="00FF37AB" w:rsidRPr="00FF37AB">
          <w:rPr>
            <w:rFonts w:ascii="Arial" w:hAnsi="Arial" w:cs="Arial"/>
            <w:bCs/>
            <w:sz w:val="20"/>
            <w:szCs w:val="20"/>
          </w:rPr>
          <w:t>66/06</w:t>
        </w:r>
      </w:hyperlink>
      <w:r w:rsidR="00FF37AB" w:rsidRPr="00FF37AB">
        <w:rPr>
          <w:rFonts w:ascii="Arial" w:hAnsi="Arial" w:cs="Arial"/>
          <w:bCs/>
          <w:sz w:val="20"/>
          <w:szCs w:val="20"/>
        </w:rPr>
        <w:t xml:space="preserve"> – odl. US, </w:t>
      </w:r>
      <w:hyperlink r:id="rId12" w:tgtFrame="_blank" w:tooltip="Zakon o prostorskem načrtovanju" w:history="1">
        <w:r w:rsidR="00FF37AB" w:rsidRPr="00FF37AB">
          <w:rPr>
            <w:rFonts w:ascii="Arial" w:hAnsi="Arial" w:cs="Arial"/>
            <w:bCs/>
            <w:sz w:val="20"/>
            <w:szCs w:val="20"/>
          </w:rPr>
          <w:t>33/07</w:t>
        </w:r>
      </w:hyperlink>
      <w:r w:rsidR="00FF37AB" w:rsidRPr="00FF37AB">
        <w:rPr>
          <w:rFonts w:ascii="Arial" w:hAnsi="Arial" w:cs="Arial"/>
          <w:bCs/>
          <w:sz w:val="20"/>
          <w:szCs w:val="20"/>
        </w:rPr>
        <w:t xml:space="preserve"> – ZPNačrt, </w:t>
      </w:r>
      <w:hyperlink r:id="rId13" w:tgtFrame="_blank" w:tooltip="Zakon o spremembah in dopolnitvah Zakona o financiranju občin" w:history="1">
        <w:r w:rsidR="00FF37AB" w:rsidRPr="00FF37AB">
          <w:rPr>
            <w:rFonts w:ascii="Arial" w:hAnsi="Arial" w:cs="Arial"/>
            <w:bCs/>
            <w:sz w:val="20"/>
            <w:szCs w:val="20"/>
          </w:rPr>
          <w:t>57/08</w:t>
        </w:r>
      </w:hyperlink>
      <w:r w:rsidR="00FF37AB" w:rsidRPr="00FF37AB">
        <w:rPr>
          <w:rFonts w:ascii="Arial" w:hAnsi="Arial" w:cs="Arial"/>
          <w:bCs/>
          <w:sz w:val="20"/>
          <w:szCs w:val="20"/>
        </w:rPr>
        <w:t xml:space="preserve"> – ZFO-1A, </w:t>
      </w:r>
      <w:hyperlink r:id="rId14" w:tgtFrame="_blank" w:tooltip="Zakon o spremembah in dopolnitvah Zakona o varstvu okolja" w:history="1">
        <w:r w:rsidR="00FF37AB" w:rsidRPr="00FF37AB">
          <w:rPr>
            <w:rFonts w:ascii="Arial" w:hAnsi="Arial" w:cs="Arial"/>
            <w:bCs/>
            <w:sz w:val="20"/>
            <w:szCs w:val="20"/>
          </w:rPr>
          <w:t>70/08</w:t>
        </w:r>
      </w:hyperlink>
      <w:r w:rsidR="00FF37AB" w:rsidRPr="00FF37AB">
        <w:rPr>
          <w:rFonts w:ascii="Arial" w:hAnsi="Arial" w:cs="Arial"/>
          <w:bCs/>
          <w:sz w:val="20"/>
          <w:szCs w:val="20"/>
        </w:rPr>
        <w:t xml:space="preserve">, </w:t>
      </w:r>
      <w:hyperlink r:id="rId15" w:tgtFrame="_blank" w:tooltip="Zakon o spremembah in dopolnitvah Zakona o varstvu okolja" w:history="1">
        <w:r w:rsidR="00FF37AB" w:rsidRPr="00FF37AB">
          <w:rPr>
            <w:rFonts w:ascii="Arial" w:hAnsi="Arial" w:cs="Arial"/>
            <w:bCs/>
            <w:sz w:val="20"/>
            <w:szCs w:val="20"/>
          </w:rPr>
          <w:t>108/09</w:t>
        </w:r>
      </w:hyperlink>
      <w:r w:rsidR="00FF37AB" w:rsidRPr="00FF37AB">
        <w:rPr>
          <w:rFonts w:ascii="Arial" w:hAnsi="Arial" w:cs="Arial"/>
          <w:bCs/>
          <w:sz w:val="20"/>
          <w:szCs w:val="20"/>
        </w:rPr>
        <w:t xml:space="preserve">, </w:t>
      </w:r>
      <w:hyperlink r:id="rId16" w:tgtFrame="_blank" w:tooltip="Zakon o spremembah in dopolnitvah Zakona o prostorskem načrtovanju" w:history="1">
        <w:r w:rsidR="00FF37AB" w:rsidRPr="00FF37AB">
          <w:rPr>
            <w:rFonts w:ascii="Arial" w:hAnsi="Arial" w:cs="Arial"/>
            <w:bCs/>
            <w:sz w:val="20"/>
            <w:szCs w:val="20"/>
          </w:rPr>
          <w:t>108/09</w:t>
        </w:r>
      </w:hyperlink>
      <w:r w:rsidR="00FF37AB" w:rsidRPr="00FF37AB">
        <w:rPr>
          <w:rFonts w:ascii="Arial" w:hAnsi="Arial" w:cs="Arial"/>
          <w:bCs/>
          <w:sz w:val="20"/>
          <w:szCs w:val="20"/>
        </w:rPr>
        <w:t xml:space="preserve"> – ZPNačrt-A, </w:t>
      </w:r>
      <w:hyperlink r:id="rId17" w:tgtFrame="_blank" w:tooltip="Zakon o spremembah Zakona o varstvu okolja" w:history="1">
        <w:r w:rsidR="00FF37AB" w:rsidRPr="00FF37AB">
          <w:rPr>
            <w:rFonts w:ascii="Arial" w:hAnsi="Arial" w:cs="Arial"/>
            <w:bCs/>
            <w:sz w:val="20"/>
            <w:szCs w:val="20"/>
          </w:rPr>
          <w:t>48/12</w:t>
        </w:r>
      </w:hyperlink>
      <w:r w:rsidR="00FF37AB" w:rsidRPr="00FF37AB">
        <w:rPr>
          <w:rFonts w:ascii="Arial" w:hAnsi="Arial" w:cs="Arial"/>
          <w:bCs/>
          <w:sz w:val="20"/>
          <w:szCs w:val="20"/>
        </w:rPr>
        <w:t xml:space="preserve">, </w:t>
      </w:r>
      <w:hyperlink r:id="rId18" w:tgtFrame="_blank" w:tooltip="Zakon o spremembah in dopolnitvah Zakona o varstvu okolja" w:history="1">
        <w:r w:rsidR="00FF37AB" w:rsidRPr="00FF37AB">
          <w:rPr>
            <w:rFonts w:ascii="Arial" w:hAnsi="Arial" w:cs="Arial"/>
            <w:bCs/>
            <w:sz w:val="20"/>
            <w:szCs w:val="20"/>
          </w:rPr>
          <w:t>57/12</w:t>
        </w:r>
      </w:hyperlink>
      <w:r w:rsidR="00FF37AB" w:rsidRPr="00FF37AB">
        <w:rPr>
          <w:rFonts w:ascii="Arial" w:hAnsi="Arial" w:cs="Arial"/>
          <w:bCs/>
          <w:sz w:val="20"/>
          <w:szCs w:val="20"/>
        </w:rPr>
        <w:t xml:space="preserve">, </w:t>
      </w:r>
      <w:hyperlink r:id="rId19" w:tgtFrame="_blank" w:tooltip="Zakon o spremembah in dopolnitvah Zakona o varstvu okolja" w:history="1">
        <w:r w:rsidR="00FF37AB" w:rsidRPr="00FF37AB">
          <w:rPr>
            <w:rFonts w:ascii="Arial" w:hAnsi="Arial" w:cs="Arial"/>
            <w:bCs/>
            <w:sz w:val="20"/>
            <w:szCs w:val="20"/>
          </w:rPr>
          <w:t>92/13</w:t>
        </w:r>
      </w:hyperlink>
      <w:r w:rsidR="00FF37AB" w:rsidRPr="00FF37AB">
        <w:rPr>
          <w:rFonts w:ascii="Arial" w:hAnsi="Arial" w:cs="Arial"/>
          <w:bCs/>
          <w:sz w:val="20"/>
          <w:szCs w:val="20"/>
        </w:rPr>
        <w:t xml:space="preserve">, </w:t>
      </w:r>
      <w:hyperlink r:id="rId20" w:tgtFrame="_blank" w:tooltip="Zakon o spremembah Zakona o varstvu okolja" w:history="1">
        <w:r w:rsidR="00FF37AB" w:rsidRPr="00FF37AB">
          <w:rPr>
            <w:rFonts w:ascii="Arial" w:hAnsi="Arial" w:cs="Arial"/>
            <w:bCs/>
            <w:sz w:val="20"/>
            <w:szCs w:val="20"/>
          </w:rPr>
          <w:t>56/15</w:t>
        </w:r>
      </w:hyperlink>
      <w:r w:rsidR="00FF37AB" w:rsidRPr="00FF37AB">
        <w:rPr>
          <w:rFonts w:ascii="Arial" w:hAnsi="Arial" w:cs="Arial"/>
          <w:bCs/>
          <w:sz w:val="20"/>
          <w:szCs w:val="20"/>
        </w:rPr>
        <w:t xml:space="preserve">, </w:t>
      </w:r>
      <w:hyperlink r:id="rId21" w:tgtFrame="_blank" w:tooltip="Zakon o spremembah Zakona o spremembah in dopolnitvah Zakona o varstvu okolja" w:history="1">
        <w:r w:rsidR="00FF37AB" w:rsidRPr="00FF37AB">
          <w:rPr>
            <w:rFonts w:ascii="Arial" w:hAnsi="Arial" w:cs="Arial"/>
            <w:bCs/>
            <w:sz w:val="20"/>
            <w:szCs w:val="20"/>
          </w:rPr>
          <w:t>102/15</w:t>
        </w:r>
      </w:hyperlink>
      <w:r w:rsidR="00FF37AB" w:rsidRPr="00FF37AB">
        <w:rPr>
          <w:rFonts w:ascii="Arial" w:hAnsi="Arial" w:cs="Arial"/>
          <w:bCs/>
          <w:sz w:val="20"/>
          <w:szCs w:val="20"/>
        </w:rPr>
        <w:t xml:space="preserve">, </w:t>
      </w:r>
      <w:hyperlink r:id="rId22" w:tgtFrame="_blank" w:tooltip="Zakon o spremembah in dopolnitvah Zakona o varstvu okolja" w:history="1">
        <w:r w:rsidR="00FF37AB" w:rsidRPr="00FF37AB">
          <w:rPr>
            <w:rFonts w:ascii="Arial" w:hAnsi="Arial" w:cs="Arial"/>
            <w:bCs/>
            <w:sz w:val="20"/>
            <w:szCs w:val="20"/>
          </w:rPr>
          <w:t>30/16</w:t>
        </w:r>
      </w:hyperlink>
      <w:r w:rsidR="00FF37AB" w:rsidRPr="00FF37AB">
        <w:rPr>
          <w:rFonts w:ascii="Arial" w:hAnsi="Arial" w:cs="Arial"/>
          <w:bCs/>
          <w:sz w:val="20"/>
          <w:szCs w:val="20"/>
        </w:rPr>
        <w:t xml:space="preserve">, </w:t>
      </w:r>
      <w:hyperlink r:id="rId23" w:tgtFrame="_blank" w:tooltip="Gradbeni zakon" w:history="1">
        <w:r w:rsidR="00FF37AB" w:rsidRPr="00FF37AB">
          <w:rPr>
            <w:rFonts w:ascii="Arial" w:hAnsi="Arial" w:cs="Arial"/>
            <w:bCs/>
            <w:sz w:val="20"/>
            <w:szCs w:val="20"/>
          </w:rPr>
          <w:t>61/17</w:t>
        </w:r>
      </w:hyperlink>
      <w:r w:rsidR="00FF37AB" w:rsidRPr="00FF37AB">
        <w:rPr>
          <w:rFonts w:ascii="Arial" w:hAnsi="Arial" w:cs="Arial"/>
          <w:bCs/>
          <w:sz w:val="20"/>
          <w:szCs w:val="20"/>
        </w:rPr>
        <w:t xml:space="preserve"> – GZ, </w:t>
      </w:r>
      <w:hyperlink r:id="rId24" w:tgtFrame="_blank" w:tooltip="Zakon o nevladnih organizacijah" w:history="1">
        <w:r w:rsidR="00FF37AB" w:rsidRPr="00FF37AB">
          <w:rPr>
            <w:rFonts w:ascii="Arial" w:hAnsi="Arial" w:cs="Arial"/>
            <w:bCs/>
            <w:sz w:val="20"/>
            <w:szCs w:val="20"/>
          </w:rPr>
          <w:t>21/18</w:t>
        </w:r>
      </w:hyperlink>
      <w:r w:rsidR="00FF37AB" w:rsidRPr="00FF37AB">
        <w:rPr>
          <w:rFonts w:ascii="Arial" w:hAnsi="Arial" w:cs="Arial"/>
          <w:bCs/>
          <w:sz w:val="20"/>
          <w:szCs w:val="20"/>
        </w:rPr>
        <w:t xml:space="preserve"> – ZNOrg in </w:t>
      </w:r>
      <w:hyperlink r:id="rId25" w:tgtFrame="_blank" w:tooltip="Zakon o interventnih ukrepih pri ravnanju s komunalno odpadno embalažo in z odpadnimi nagrobnimi svečami" w:history="1">
        <w:r w:rsidR="00FF37AB" w:rsidRPr="00FF37AB">
          <w:rPr>
            <w:rFonts w:ascii="Arial" w:hAnsi="Arial" w:cs="Arial"/>
            <w:bCs/>
            <w:sz w:val="20"/>
            <w:szCs w:val="20"/>
          </w:rPr>
          <w:t>84/18</w:t>
        </w:r>
      </w:hyperlink>
      <w:r w:rsidR="00FF37AB" w:rsidRPr="00FF37AB">
        <w:rPr>
          <w:rFonts w:ascii="Arial" w:hAnsi="Arial" w:cs="Arial"/>
          <w:bCs/>
          <w:sz w:val="20"/>
          <w:szCs w:val="20"/>
        </w:rPr>
        <w:t xml:space="preserve"> – ZIURKOE) </w:t>
      </w:r>
      <w:r w:rsidRPr="00FF37AB">
        <w:rPr>
          <w:rFonts w:ascii="Arial" w:hAnsi="Arial" w:cs="Arial"/>
          <w:sz w:val="20"/>
          <w:szCs w:val="20"/>
        </w:rPr>
        <w:t>izdaja Vlada RS</w:t>
      </w:r>
    </w:p>
    <w:p w14:paraId="1EC526D3" w14:textId="77777777" w:rsidR="00FF37AB" w:rsidRPr="00FF37AB" w:rsidRDefault="00FF37AB" w:rsidP="00FF37AB">
      <w:pPr>
        <w:jc w:val="both"/>
        <w:rPr>
          <w:rFonts w:ascii="Arial" w:hAnsi="Arial" w:cs="Arial"/>
          <w:sz w:val="20"/>
          <w:szCs w:val="20"/>
        </w:rPr>
      </w:pPr>
    </w:p>
    <w:p w14:paraId="0C6F2899" w14:textId="77777777" w:rsidR="004E6D53" w:rsidRDefault="004E6D53" w:rsidP="00294A0A">
      <w:pPr>
        <w:jc w:val="center"/>
        <w:rPr>
          <w:rFonts w:ascii="Arial" w:hAnsi="Arial" w:cs="Arial"/>
          <w:b/>
          <w:sz w:val="20"/>
          <w:szCs w:val="20"/>
        </w:rPr>
      </w:pPr>
    </w:p>
    <w:p w14:paraId="1F75350C" w14:textId="51B92211" w:rsidR="00294A0A" w:rsidRDefault="00770C48" w:rsidP="00C9635B">
      <w:pPr>
        <w:jc w:val="center"/>
        <w:rPr>
          <w:rFonts w:ascii="Arial" w:hAnsi="Arial" w:cs="Arial"/>
          <w:b/>
          <w:sz w:val="20"/>
          <w:szCs w:val="20"/>
        </w:rPr>
      </w:pPr>
      <w:r w:rsidRPr="00E76091">
        <w:rPr>
          <w:rFonts w:ascii="Arial" w:hAnsi="Arial" w:cs="Arial"/>
          <w:b/>
          <w:sz w:val="20"/>
          <w:szCs w:val="20"/>
        </w:rPr>
        <w:t>Uredb</w:t>
      </w:r>
      <w:r w:rsidR="00FF37AB">
        <w:rPr>
          <w:rFonts w:ascii="Arial" w:hAnsi="Arial" w:cs="Arial"/>
          <w:b/>
          <w:sz w:val="20"/>
          <w:szCs w:val="20"/>
        </w:rPr>
        <w:t xml:space="preserve">o o </w:t>
      </w:r>
      <w:r w:rsidR="004D369B">
        <w:rPr>
          <w:rFonts w:ascii="Arial" w:hAnsi="Arial" w:cs="Arial"/>
          <w:b/>
          <w:sz w:val="20"/>
          <w:szCs w:val="20"/>
        </w:rPr>
        <w:t>ugotavljanju</w:t>
      </w:r>
      <w:r w:rsidR="008F1F0D">
        <w:rPr>
          <w:rFonts w:ascii="Arial" w:hAnsi="Arial" w:cs="Arial"/>
          <w:b/>
          <w:sz w:val="20"/>
          <w:szCs w:val="20"/>
        </w:rPr>
        <w:t xml:space="preserve"> </w:t>
      </w:r>
      <w:r w:rsidR="00F101B7">
        <w:rPr>
          <w:rFonts w:ascii="Arial" w:hAnsi="Arial" w:cs="Arial"/>
          <w:b/>
          <w:sz w:val="20"/>
          <w:szCs w:val="20"/>
        </w:rPr>
        <w:t xml:space="preserve">okoljskega </w:t>
      </w:r>
      <w:r w:rsidR="008F1F0D">
        <w:rPr>
          <w:rFonts w:ascii="Arial" w:hAnsi="Arial" w:cs="Arial"/>
          <w:b/>
          <w:sz w:val="20"/>
          <w:szCs w:val="20"/>
        </w:rPr>
        <w:t xml:space="preserve">stanja </w:t>
      </w:r>
      <w:r w:rsidR="00F101B7">
        <w:rPr>
          <w:rFonts w:ascii="Arial" w:hAnsi="Arial" w:cs="Arial"/>
          <w:b/>
          <w:sz w:val="20"/>
          <w:szCs w:val="20"/>
        </w:rPr>
        <w:t>morskih voda</w:t>
      </w:r>
    </w:p>
    <w:p w14:paraId="5C7C9B90" w14:textId="77777777" w:rsidR="003B55CD" w:rsidRDefault="003B55CD" w:rsidP="00C9635B">
      <w:pPr>
        <w:jc w:val="center"/>
        <w:rPr>
          <w:rFonts w:ascii="Arial" w:hAnsi="Arial" w:cs="Arial"/>
          <w:b/>
          <w:sz w:val="20"/>
          <w:szCs w:val="20"/>
        </w:rPr>
      </w:pPr>
    </w:p>
    <w:p w14:paraId="2134FBBE" w14:textId="77777777" w:rsidR="002C4DC3" w:rsidRPr="00294A0A" w:rsidRDefault="002C4DC3">
      <w:pPr>
        <w:rPr>
          <w:rFonts w:ascii="Arial" w:hAnsi="Arial" w:cs="Arial"/>
          <w:sz w:val="20"/>
          <w:szCs w:val="20"/>
        </w:rPr>
      </w:pPr>
    </w:p>
    <w:p w14:paraId="1699E16A" w14:textId="77777777" w:rsidR="00294A0A" w:rsidRPr="00E76091" w:rsidRDefault="00294A0A" w:rsidP="00475E08">
      <w:pPr>
        <w:pStyle w:val="Odstavekseznama"/>
        <w:numPr>
          <w:ilvl w:val="0"/>
          <w:numId w:val="2"/>
        </w:numPr>
        <w:jc w:val="center"/>
        <w:rPr>
          <w:rFonts w:ascii="Arial" w:hAnsi="Arial" w:cs="Arial"/>
          <w:b/>
          <w:sz w:val="20"/>
          <w:szCs w:val="20"/>
        </w:rPr>
      </w:pPr>
      <w:r w:rsidRPr="00E76091">
        <w:rPr>
          <w:rFonts w:ascii="Arial" w:hAnsi="Arial" w:cs="Arial"/>
          <w:b/>
          <w:sz w:val="20"/>
          <w:szCs w:val="20"/>
        </w:rPr>
        <w:t>SPLOŠNE DOLOČBE</w:t>
      </w:r>
    </w:p>
    <w:p w14:paraId="286957DB" w14:textId="77777777" w:rsidR="00294A0A" w:rsidRPr="00E76091" w:rsidRDefault="00294A0A" w:rsidP="00294A0A">
      <w:pPr>
        <w:jc w:val="center"/>
        <w:rPr>
          <w:rFonts w:ascii="Arial" w:hAnsi="Arial" w:cs="Arial"/>
          <w:b/>
          <w:sz w:val="20"/>
          <w:szCs w:val="20"/>
        </w:rPr>
      </w:pPr>
    </w:p>
    <w:p w14:paraId="6C5C36CF" w14:textId="77777777" w:rsidR="00294A0A" w:rsidRPr="00E76091" w:rsidRDefault="00294A0A" w:rsidP="00475E08">
      <w:pPr>
        <w:pStyle w:val="Odstavekseznama"/>
        <w:numPr>
          <w:ilvl w:val="0"/>
          <w:numId w:val="3"/>
        </w:numPr>
        <w:jc w:val="center"/>
        <w:rPr>
          <w:rFonts w:ascii="Arial" w:hAnsi="Arial" w:cs="Arial"/>
          <w:b/>
          <w:sz w:val="20"/>
          <w:szCs w:val="20"/>
        </w:rPr>
      </w:pPr>
      <w:r w:rsidRPr="00E76091">
        <w:rPr>
          <w:rFonts w:ascii="Arial" w:hAnsi="Arial" w:cs="Arial"/>
          <w:b/>
          <w:sz w:val="20"/>
          <w:szCs w:val="20"/>
        </w:rPr>
        <w:t>člen</w:t>
      </w:r>
    </w:p>
    <w:p w14:paraId="28AFA3A1" w14:textId="77777777" w:rsidR="00294A0A" w:rsidRPr="00E76091" w:rsidRDefault="00294A0A" w:rsidP="00294A0A">
      <w:pPr>
        <w:ind w:left="360"/>
        <w:jc w:val="center"/>
        <w:rPr>
          <w:rFonts w:ascii="Arial" w:hAnsi="Arial" w:cs="Arial"/>
          <w:b/>
          <w:sz w:val="20"/>
          <w:szCs w:val="20"/>
        </w:rPr>
      </w:pPr>
      <w:r w:rsidRPr="00E76091">
        <w:rPr>
          <w:rFonts w:ascii="Arial" w:hAnsi="Arial" w:cs="Arial"/>
          <w:b/>
          <w:sz w:val="20"/>
          <w:szCs w:val="20"/>
        </w:rPr>
        <w:t>(vsebina)</w:t>
      </w:r>
    </w:p>
    <w:p w14:paraId="752517D9" w14:textId="77777777" w:rsidR="00294A0A" w:rsidRPr="00294A0A" w:rsidRDefault="00294A0A" w:rsidP="00294A0A">
      <w:pPr>
        <w:ind w:left="360"/>
        <w:rPr>
          <w:rFonts w:ascii="Arial" w:hAnsi="Arial" w:cs="Arial"/>
          <w:sz w:val="20"/>
          <w:szCs w:val="20"/>
        </w:rPr>
      </w:pPr>
    </w:p>
    <w:p w14:paraId="2B10E129" w14:textId="3B2ABA90" w:rsidR="00294A0A" w:rsidRDefault="00294A0A" w:rsidP="00475E08">
      <w:pPr>
        <w:pStyle w:val="Odstavekseznama"/>
        <w:numPr>
          <w:ilvl w:val="0"/>
          <w:numId w:val="5"/>
        </w:numPr>
        <w:jc w:val="both"/>
        <w:rPr>
          <w:rFonts w:ascii="Arial" w:hAnsi="Arial" w:cs="Arial"/>
          <w:sz w:val="20"/>
          <w:szCs w:val="20"/>
        </w:rPr>
      </w:pPr>
      <w:r w:rsidRPr="00537229">
        <w:rPr>
          <w:rFonts w:ascii="Arial" w:hAnsi="Arial" w:cs="Arial"/>
          <w:sz w:val="20"/>
          <w:szCs w:val="20"/>
        </w:rPr>
        <w:t>Ta uredba določa merila vključno z elementi meril</w:t>
      </w:r>
      <w:r w:rsidR="00537229" w:rsidRPr="00537229">
        <w:rPr>
          <w:rFonts w:ascii="Arial" w:hAnsi="Arial" w:cs="Arial"/>
          <w:sz w:val="20"/>
          <w:szCs w:val="20"/>
        </w:rPr>
        <w:t xml:space="preserve"> in</w:t>
      </w:r>
      <w:r w:rsidRPr="00537229">
        <w:rPr>
          <w:rFonts w:ascii="Arial" w:hAnsi="Arial" w:cs="Arial"/>
          <w:sz w:val="20"/>
          <w:szCs w:val="20"/>
        </w:rPr>
        <w:t xml:space="preserve"> mejn</w:t>
      </w:r>
      <w:r w:rsidR="00537229" w:rsidRPr="00537229">
        <w:rPr>
          <w:rFonts w:ascii="Arial" w:hAnsi="Arial" w:cs="Arial"/>
          <w:sz w:val="20"/>
          <w:szCs w:val="20"/>
        </w:rPr>
        <w:t>imi vrednostmi</w:t>
      </w:r>
      <w:r w:rsidRPr="00537229">
        <w:rPr>
          <w:rFonts w:ascii="Arial" w:hAnsi="Arial" w:cs="Arial"/>
          <w:sz w:val="20"/>
          <w:szCs w:val="20"/>
        </w:rPr>
        <w:t xml:space="preserve"> ter vrste monitoringa vključno s parametri, za ugotavljan</w:t>
      </w:r>
      <w:r w:rsidR="00537229" w:rsidRPr="00537229">
        <w:rPr>
          <w:rFonts w:ascii="Arial" w:hAnsi="Arial" w:cs="Arial"/>
          <w:sz w:val="20"/>
          <w:szCs w:val="20"/>
        </w:rPr>
        <w:t xml:space="preserve">je </w:t>
      </w:r>
      <w:r w:rsidR="00F101B7">
        <w:rPr>
          <w:rFonts w:ascii="Arial" w:hAnsi="Arial" w:cs="Arial"/>
          <w:sz w:val="20"/>
          <w:szCs w:val="20"/>
        </w:rPr>
        <w:t>okoljskega stanja morskih voda</w:t>
      </w:r>
      <w:r w:rsidR="00537229" w:rsidRPr="00537229">
        <w:rPr>
          <w:rFonts w:ascii="Arial" w:hAnsi="Arial" w:cs="Arial"/>
          <w:sz w:val="20"/>
          <w:szCs w:val="20"/>
        </w:rPr>
        <w:t xml:space="preserve"> v skladu </w:t>
      </w:r>
      <w:r w:rsidRPr="00537229">
        <w:rPr>
          <w:rFonts w:ascii="Arial" w:hAnsi="Arial" w:cs="Arial"/>
          <w:sz w:val="20"/>
          <w:szCs w:val="20"/>
        </w:rPr>
        <w:t xml:space="preserve">z Direktivo 2008/56/ES Evropskega parlamenta z dne 17. </w:t>
      </w:r>
      <w:r w:rsidR="00537229" w:rsidRPr="00537229">
        <w:rPr>
          <w:rFonts w:ascii="Arial" w:hAnsi="Arial" w:cs="Arial"/>
          <w:sz w:val="20"/>
          <w:szCs w:val="20"/>
        </w:rPr>
        <w:t>j</w:t>
      </w:r>
      <w:r w:rsidRPr="00537229">
        <w:rPr>
          <w:rFonts w:ascii="Arial" w:hAnsi="Arial" w:cs="Arial"/>
          <w:sz w:val="20"/>
          <w:szCs w:val="20"/>
        </w:rPr>
        <w:t xml:space="preserve">unija 2008 o določitvi okvira za ukrepe Skupnosti na področju politike morskega okolja (UL L št. 164 z dne 25.6.2008, str. 19), zadnjič spremenjeno z Direktivo Komisije (EU) 2017/845 z dne 17. </w:t>
      </w:r>
      <w:r w:rsidR="00537229" w:rsidRPr="00537229">
        <w:rPr>
          <w:rFonts w:ascii="Arial" w:hAnsi="Arial" w:cs="Arial"/>
          <w:sz w:val="20"/>
          <w:szCs w:val="20"/>
        </w:rPr>
        <w:t>m</w:t>
      </w:r>
      <w:r w:rsidRPr="00537229">
        <w:rPr>
          <w:rFonts w:ascii="Arial" w:hAnsi="Arial" w:cs="Arial"/>
          <w:sz w:val="20"/>
          <w:szCs w:val="20"/>
        </w:rPr>
        <w:t xml:space="preserve">aja 2017 o spremembi Direktive 2008/56/ES Evropskega parlamenta in Sveta v zvezi z okvirnimi seznami elementov, ki se upoštevajo </w:t>
      </w:r>
      <w:r w:rsidR="00537229" w:rsidRPr="00537229">
        <w:rPr>
          <w:rFonts w:ascii="Arial" w:hAnsi="Arial" w:cs="Arial"/>
          <w:sz w:val="20"/>
          <w:szCs w:val="20"/>
        </w:rPr>
        <w:t xml:space="preserve">pri pripravi morskih strategij (v nadaljevanju: Direktiva 56/2008/ES) in </w:t>
      </w:r>
      <w:r w:rsidRPr="00537229">
        <w:rPr>
          <w:rFonts w:ascii="Arial" w:hAnsi="Arial" w:cs="Arial"/>
          <w:sz w:val="20"/>
          <w:szCs w:val="20"/>
        </w:rPr>
        <w:t xml:space="preserve">Sklepom Komisije (EU) 2017/848 z dne 17. </w:t>
      </w:r>
      <w:r w:rsidR="00537229" w:rsidRPr="00537229">
        <w:rPr>
          <w:rFonts w:ascii="Arial" w:hAnsi="Arial" w:cs="Arial"/>
          <w:sz w:val="20"/>
          <w:szCs w:val="20"/>
        </w:rPr>
        <w:t>m</w:t>
      </w:r>
      <w:r w:rsidRPr="00537229">
        <w:rPr>
          <w:rFonts w:ascii="Arial" w:hAnsi="Arial" w:cs="Arial"/>
          <w:sz w:val="20"/>
          <w:szCs w:val="20"/>
        </w:rPr>
        <w:t>aja 2017 o merilih in metodoloških standardih na področju dobrega okoljskega stanja morskih voda ter specifikacijah in standardiziranih metodah za spremljanje in presojo ter razveljavitvi Sklepa 2010/477/EU (UL L št. 125 z dne 18.5.2017, str. 43)</w:t>
      </w:r>
      <w:r w:rsidR="00537229" w:rsidRPr="00537229">
        <w:rPr>
          <w:rFonts w:ascii="Arial" w:hAnsi="Arial" w:cs="Arial"/>
          <w:sz w:val="20"/>
          <w:szCs w:val="20"/>
        </w:rPr>
        <w:t xml:space="preserve"> (v nadaljevanju: Sklep 2017/848)</w:t>
      </w:r>
      <w:r w:rsidRPr="00537229">
        <w:rPr>
          <w:rFonts w:ascii="Arial" w:hAnsi="Arial" w:cs="Arial"/>
          <w:sz w:val="20"/>
          <w:szCs w:val="20"/>
        </w:rPr>
        <w:t xml:space="preserve">. </w:t>
      </w:r>
    </w:p>
    <w:p w14:paraId="419AA927" w14:textId="77777777" w:rsidR="00537229" w:rsidRDefault="00537229" w:rsidP="00537229">
      <w:pPr>
        <w:pStyle w:val="Odstavekseznama"/>
        <w:jc w:val="both"/>
        <w:rPr>
          <w:rFonts w:ascii="Arial" w:hAnsi="Arial" w:cs="Arial"/>
          <w:sz w:val="20"/>
          <w:szCs w:val="20"/>
        </w:rPr>
      </w:pPr>
    </w:p>
    <w:p w14:paraId="65580D0A" w14:textId="77F3857B" w:rsidR="00537229" w:rsidRDefault="00537229" w:rsidP="00475E08">
      <w:pPr>
        <w:pStyle w:val="Odstavekseznama"/>
        <w:numPr>
          <w:ilvl w:val="0"/>
          <w:numId w:val="5"/>
        </w:numPr>
        <w:jc w:val="both"/>
        <w:rPr>
          <w:rFonts w:ascii="Arial" w:hAnsi="Arial" w:cs="Arial"/>
          <w:sz w:val="20"/>
          <w:szCs w:val="20"/>
        </w:rPr>
      </w:pPr>
      <w:r>
        <w:rPr>
          <w:rFonts w:ascii="Arial" w:hAnsi="Arial" w:cs="Arial"/>
          <w:sz w:val="20"/>
          <w:szCs w:val="20"/>
        </w:rPr>
        <w:t xml:space="preserve">Ugotavljanje </w:t>
      </w:r>
      <w:r w:rsidR="00F101B7">
        <w:rPr>
          <w:rFonts w:ascii="Arial" w:hAnsi="Arial" w:cs="Arial"/>
          <w:sz w:val="20"/>
          <w:szCs w:val="20"/>
        </w:rPr>
        <w:t>okoljskega stanja morskih voda</w:t>
      </w:r>
      <w:r>
        <w:rPr>
          <w:rFonts w:ascii="Arial" w:hAnsi="Arial" w:cs="Arial"/>
          <w:sz w:val="20"/>
          <w:szCs w:val="20"/>
        </w:rPr>
        <w:t xml:space="preserve"> </w:t>
      </w:r>
      <w:r w:rsidR="006A3C97">
        <w:rPr>
          <w:rFonts w:ascii="Arial" w:hAnsi="Arial" w:cs="Arial"/>
          <w:sz w:val="20"/>
          <w:szCs w:val="20"/>
        </w:rPr>
        <w:t xml:space="preserve">na podlagi deskriptorjev kakovosti </w:t>
      </w:r>
      <w:r w:rsidR="00F101B7">
        <w:rPr>
          <w:rFonts w:ascii="Arial" w:hAnsi="Arial" w:cs="Arial"/>
          <w:sz w:val="20"/>
          <w:szCs w:val="20"/>
        </w:rPr>
        <w:t xml:space="preserve">okoljskega stanja morskih voda (v nadaljevanju: deskriptor kakovosti) </w:t>
      </w:r>
      <w:r w:rsidRPr="00441706">
        <w:rPr>
          <w:rFonts w:ascii="Arial" w:hAnsi="Arial" w:cs="Arial"/>
          <w:sz w:val="20"/>
          <w:szCs w:val="20"/>
        </w:rPr>
        <w:t xml:space="preserve">obsega ugotavljanje </w:t>
      </w:r>
      <w:r w:rsidR="00F101B7">
        <w:rPr>
          <w:rFonts w:ascii="Arial" w:hAnsi="Arial" w:cs="Arial"/>
          <w:sz w:val="20"/>
          <w:szCs w:val="20"/>
        </w:rPr>
        <w:t>okoljskega stanja</w:t>
      </w:r>
      <w:r w:rsidR="00A66109">
        <w:rPr>
          <w:rFonts w:ascii="Arial" w:hAnsi="Arial" w:cs="Arial"/>
          <w:sz w:val="20"/>
          <w:szCs w:val="20"/>
        </w:rPr>
        <w:t xml:space="preserve"> </w:t>
      </w:r>
      <w:r w:rsidR="006A3C97">
        <w:rPr>
          <w:rFonts w:ascii="Arial" w:hAnsi="Arial" w:cs="Arial"/>
          <w:sz w:val="20"/>
          <w:szCs w:val="20"/>
        </w:rPr>
        <w:t xml:space="preserve">za </w:t>
      </w:r>
      <w:r w:rsidR="00A66109">
        <w:rPr>
          <w:rFonts w:ascii="Arial" w:hAnsi="Arial" w:cs="Arial"/>
          <w:sz w:val="20"/>
          <w:szCs w:val="20"/>
        </w:rPr>
        <w:t>posamezen deskriptor kakovosti</w:t>
      </w:r>
      <w:r w:rsidRPr="00441706">
        <w:rPr>
          <w:rFonts w:ascii="Arial" w:hAnsi="Arial" w:cs="Arial"/>
          <w:sz w:val="20"/>
          <w:szCs w:val="20"/>
        </w:rPr>
        <w:t xml:space="preserve">  </w:t>
      </w:r>
      <w:r w:rsidR="0039348E" w:rsidRPr="00441706">
        <w:rPr>
          <w:rFonts w:ascii="Arial" w:hAnsi="Arial" w:cs="Arial"/>
          <w:sz w:val="20"/>
          <w:szCs w:val="20"/>
        </w:rPr>
        <w:t>na način kot je določen</w:t>
      </w:r>
      <w:r w:rsidR="00A66109">
        <w:rPr>
          <w:rFonts w:ascii="Arial" w:hAnsi="Arial" w:cs="Arial"/>
          <w:sz w:val="20"/>
          <w:szCs w:val="20"/>
        </w:rPr>
        <w:t>o</w:t>
      </w:r>
      <w:r w:rsidR="0039348E" w:rsidRPr="00441706">
        <w:rPr>
          <w:rFonts w:ascii="Arial" w:hAnsi="Arial" w:cs="Arial"/>
          <w:sz w:val="20"/>
          <w:szCs w:val="20"/>
        </w:rPr>
        <w:t xml:space="preserve"> v poglavju II. in prilog</w:t>
      </w:r>
      <w:r w:rsidR="004B22E9">
        <w:rPr>
          <w:rFonts w:ascii="Arial" w:hAnsi="Arial" w:cs="Arial"/>
          <w:sz w:val="20"/>
          <w:szCs w:val="20"/>
        </w:rPr>
        <w:t>ah</w:t>
      </w:r>
      <w:r w:rsidR="0039348E" w:rsidRPr="00441706">
        <w:rPr>
          <w:rFonts w:ascii="Arial" w:hAnsi="Arial" w:cs="Arial"/>
          <w:sz w:val="20"/>
          <w:szCs w:val="20"/>
        </w:rPr>
        <w:t xml:space="preserve"> </w:t>
      </w:r>
      <w:r w:rsidR="002C4DC3">
        <w:rPr>
          <w:rFonts w:ascii="Arial" w:hAnsi="Arial" w:cs="Arial"/>
          <w:sz w:val="20"/>
          <w:szCs w:val="20"/>
        </w:rPr>
        <w:t>1</w:t>
      </w:r>
      <w:r w:rsidR="0039348E" w:rsidRPr="00441706">
        <w:rPr>
          <w:rFonts w:ascii="Arial" w:hAnsi="Arial" w:cs="Arial"/>
          <w:sz w:val="20"/>
          <w:szCs w:val="20"/>
        </w:rPr>
        <w:t xml:space="preserve"> </w:t>
      </w:r>
      <w:r w:rsidR="002C4DC3">
        <w:rPr>
          <w:rFonts w:ascii="Arial" w:hAnsi="Arial" w:cs="Arial"/>
          <w:sz w:val="20"/>
          <w:szCs w:val="20"/>
        </w:rPr>
        <w:t>in 4</w:t>
      </w:r>
      <w:r w:rsidR="004B22E9">
        <w:rPr>
          <w:rFonts w:ascii="Arial" w:hAnsi="Arial" w:cs="Arial"/>
          <w:sz w:val="20"/>
          <w:szCs w:val="20"/>
        </w:rPr>
        <w:t xml:space="preserve"> </w:t>
      </w:r>
      <w:r w:rsidR="0039348E" w:rsidRPr="00441706">
        <w:rPr>
          <w:rFonts w:ascii="Arial" w:hAnsi="Arial" w:cs="Arial"/>
          <w:sz w:val="20"/>
          <w:szCs w:val="20"/>
        </w:rPr>
        <w:t>te uredbe.</w:t>
      </w:r>
      <w:r w:rsidR="0039348E">
        <w:rPr>
          <w:rFonts w:ascii="Arial" w:hAnsi="Arial" w:cs="Arial"/>
          <w:sz w:val="20"/>
          <w:szCs w:val="20"/>
        </w:rPr>
        <w:t xml:space="preserve"> </w:t>
      </w:r>
    </w:p>
    <w:p w14:paraId="7ADF93AB" w14:textId="77777777" w:rsidR="00537229" w:rsidRPr="00537229" w:rsidRDefault="00537229" w:rsidP="00537229">
      <w:pPr>
        <w:pStyle w:val="Odstavekseznama"/>
        <w:rPr>
          <w:rFonts w:ascii="Arial" w:hAnsi="Arial" w:cs="Arial"/>
          <w:sz w:val="20"/>
          <w:szCs w:val="20"/>
        </w:rPr>
      </w:pPr>
    </w:p>
    <w:p w14:paraId="6E310140" w14:textId="1D91C5F3" w:rsidR="00537229" w:rsidRPr="00441706" w:rsidRDefault="0039348E" w:rsidP="00475E08">
      <w:pPr>
        <w:pStyle w:val="Odstavekseznama"/>
        <w:numPr>
          <w:ilvl w:val="0"/>
          <w:numId w:val="5"/>
        </w:numPr>
        <w:jc w:val="both"/>
        <w:rPr>
          <w:rFonts w:ascii="Arial" w:hAnsi="Arial" w:cs="Arial"/>
          <w:sz w:val="20"/>
          <w:szCs w:val="20"/>
        </w:rPr>
      </w:pPr>
      <w:r w:rsidRPr="00441706">
        <w:rPr>
          <w:rFonts w:ascii="Arial" w:hAnsi="Arial" w:cs="Arial"/>
          <w:sz w:val="20"/>
          <w:szCs w:val="20"/>
        </w:rPr>
        <w:t xml:space="preserve">Monitoring </w:t>
      </w:r>
      <w:r w:rsidR="00F101B7">
        <w:rPr>
          <w:rFonts w:ascii="Arial" w:hAnsi="Arial" w:cs="Arial"/>
          <w:sz w:val="20"/>
          <w:szCs w:val="20"/>
        </w:rPr>
        <w:t>okoljskega stanja morskih voda</w:t>
      </w:r>
      <w:r w:rsidR="006A3C97" w:rsidRPr="006A3C97">
        <w:rPr>
          <w:rFonts w:ascii="Arial" w:hAnsi="Arial" w:cs="Arial"/>
          <w:sz w:val="20"/>
          <w:szCs w:val="20"/>
        </w:rPr>
        <w:t xml:space="preserve"> </w:t>
      </w:r>
      <w:r w:rsidR="006A3C97">
        <w:rPr>
          <w:rFonts w:ascii="Arial" w:hAnsi="Arial" w:cs="Arial"/>
          <w:sz w:val="20"/>
          <w:szCs w:val="20"/>
        </w:rPr>
        <w:t xml:space="preserve">na podlagi deskriptorjev kakovosti </w:t>
      </w:r>
      <w:r w:rsidRPr="00441706">
        <w:rPr>
          <w:rFonts w:ascii="Arial" w:hAnsi="Arial" w:cs="Arial"/>
          <w:sz w:val="20"/>
          <w:szCs w:val="20"/>
        </w:rPr>
        <w:t xml:space="preserve">obsega monitoring bistvenih lastnosti in značilnosti </w:t>
      </w:r>
      <w:r w:rsidR="00F101B7">
        <w:rPr>
          <w:rFonts w:ascii="Arial" w:hAnsi="Arial" w:cs="Arial"/>
          <w:sz w:val="20"/>
          <w:szCs w:val="20"/>
        </w:rPr>
        <w:t>okoljskega stanja morskih voda</w:t>
      </w:r>
      <w:r w:rsidRPr="00441706">
        <w:rPr>
          <w:rFonts w:ascii="Arial" w:hAnsi="Arial" w:cs="Arial"/>
          <w:sz w:val="20"/>
          <w:szCs w:val="20"/>
        </w:rPr>
        <w:t xml:space="preserve"> ter monitoring prevladujočih pritiskov in vplivov na </w:t>
      </w:r>
      <w:r w:rsidR="00F101B7">
        <w:rPr>
          <w:rFonts w:ascii="Arial" w:hAnsi="Arial" w:cs="Arial"/>
          <w:sz w:val="20"/>
          <w:szCs w:val="20"/>
        </w:rPr>
        <w:t>okoljsko stanje morskih voda</w:t>
      </w:r>
      <w:r w:rsidRPr="00441706">
        <w:rPr>
          <w:rFonts w:ascii="Arial" w:hAnsi="Arial" w:cs="Arial"/>
          <w:sz w:val="20"/>
          <w:szCs w:val="20"/>
        </w:rPr>
        <w:t xml:space="preserve"> na način kot je določeno v </w:t>
      </w:r>
      <w:r w:rsidR="00441706" w:rsidRPr="00441706">
        <w:rPr>
          <w:rFonts w:ascii="Arial" w:hAnsi="Arial" w:cs="Arial"/>
          <w:sz w:val="20"/>
          <w:szCs w:val="20"/>
        </w:rPr>
        <w:t>poglavju III</w:t>
      </w:r>
      <w:r w:rsidR="004B22E9">
        <w:rPr>
          <w:rFonts w:ascii="Arial" w:hAnsi="Arial" w:cs="Arial"/>
          <w:sz w:val="20"/>
          <w:szCs w:val="20"/>
        </w:rPr>
        <w:t>.</w:t>
      </w:r>
      <w:r w:rsidR="00441706" w:rsidRPr="00441706">
        <w:rPr>
          <w:rFonts w:ascii="Arial" w:hAnsi="Arial" w:cs="Arial"/>
          <w:sz w:val="20"/>
          <w:szCs w:val="20"/>
        </w:rPr>
        <w:t xml:space="preserve"> in prilogah </w:t>
      </w:r>
      <w:r w:rsidR="002C4DC3">
        <w:rPr>
          <w:rFonts w:ascii="Arial" w:hAnsi="Arial" w:cs="Arial"/>
          <w:sz w:val="20"/>
          <w:szCs w:val="20"/>
        </w:rPr>
        <w:t>2</w:t>
      </w:r>
      <w:r w:rsidR="00441706" w:rsidRPr="00441706">
        <w:rPr>
          <w:rFonts w:ascii="Arial" w:hAnsi="Arial" w:cs="Arial"/>
          <w:sz w:val="20"/>
          <w:szCs w:val="20"/>
        </w:rPr>
        <w:t xml:space="preserve"> in </w:t>
      </w:r>
      <w:r w:rsidR="002C4DC3">
        <w:rPr>
          <w:rFonts w:ascii="Arial" w:hAnsi="Arial" w:cs="Arial"/>
          <w:sz w:val="20"/>
          <w:szCs w:val="20"/>
        </w:rPr>
        <w:t>3</w:t>
      </w:r>
      <w:r w:rsidR="00441706" w:rsidRPr="00441706">
        <w:rPr>
          <w:rFonts w:ascii="Arial" w:hAnsi="Arial" w:cs="Arial"/>
          <w:sz w:val="20"/>
          <w:szCs w:val="20"/>
        </w:rPr>
        <w:t xml:space="preserve"> </w:t>
      </w:r>
      <w:r w:rsidRPr="00441706">
        <w:rPr>
          <w:rFonts w:ascii="Arial" w:hAnsi="Arial" w:cs="Arial"/>
          <w:sz w:val="20"/>
          <w:szCs w:val="20"/>
        </w:rPr>
        <w:t xml:space="preserve">te uredbe. </w:t>
      </w:r>
    </w:p>
    <w:p w14:paraId="6909F772" w14:textId="77777777" w:rsidR="00294A0A" w:rsidRPr="00294A0A" w:rsidRDefault="00294A0A" w:rsidP="00294A0A">
      <w:pPr>
        <w:rPr>
          <w:rFonts w:ascii="Arial" w:hAnsi="Arial" w:cs="Arial"/>
          <w:sz w:val="20"/>
          <w:szCs w:val="20"/>
        </w:rPr>
      </w:pPr>
    </w:p>
    <w:p w14:paraId="3E66D2B7" w14:textId="77777777" w:rsidR="00294A0A" w:rsidRPr="00E76091" w:rsidRDefault="00294A0A" w:rsidP="00475E08">
      <w:pPr>
        <w:pStyle w:val="Odstavekseznama"/>
        <w:numPr>
          <w:ilvl w:val="0"/>
          <w:numId w:val="3"/>
        </w:numPr>
        <w:jc w:val="center"/>
        <w:rPr>
          <w:rFonts w:ascii="Arial" w:hAnsi="Arial" w:cs="Arial"/>
          <w:b/>
          <w:sz w:val="20"/>
          <w:szCs w:val="20"/>
        </w:rPr>
      </w:pPr>
      <w:r w:rsidRPr="00E76091">
        <w:rPr>
          <w:rFonts w:ascii="Arial" w:hAnsi="Arial" w:cs="Arial"/>
          <w:b/>
          <w:sz w:val="20"/>
          <w:szCs w:val="20"/>
        </w:rPr>
        <w:t>člen</w:t>
      </w:r>
    </w:p>
    <w:p w14:paraId="09AE8B74" w14:textId="77777777" w:rsidR="00294A0A" w:rsidRPr="00E76091" w:rsidRDefault="00294A0A" w:rsidP="00537229">
      <w:pPr>
        <w:ind w:left="360"/>
        <w:jc w:val="center"/>
        <w:rPr>
          <w:rFonts w:ascii="Arial" w:hAnsi="Arial" w:cs="Arial"/>
          <w:b/>
          <w:sz w:val="20"/>
          <w:szCs w:val="20"/>
        </w:rPr>
      </w:pPr>
      <w:r w:rsidRPr="00E76091">
        <w:rPr>
          <w:rFonts w:ascii="Arial" w:hAnsi="Arial" w:cs="Arial"/>
          <w:b/>
          <w:sz w:val="20"/>
          <w:szCs w:val="20"/>
        </w:rPr>
        <w:t>(uporaba)</w:t>
      </w:r>
    </w:p>
    <w:p w14:paraId="082893DF" w14:textId="77777777" w:rsidR="00294A0A" w:rsidRDefault="00294A0A" w:rsidP="00294A0A">
      <w:pPr>
        <w:ind w:left="360"/>
        <w:rPr>
          <w:rFonts w:ascii="Arial" w:hAnsi="Arial" w:cs="Arial"/>
          <w:sz w:val="20"/>
          <w:szCs w:val="20"/>
        </w:rPr>
      </w:pPr>
    </w:p>
    <w:p w14:paraId="21D37FA4" w14:textId="2F78B1ED" w:rsidR="00961701" w:rsidRPr="00911431" w:rsidRDefault="00537229" w:rsidP="00911431">
      <w:pPr>
        <w:pStyle w:val="Odstavekseznama"/>
        <w:numPr>
          <w:ilvl w:val="0"/>
          <w:numId w:val="4"/>
        </w:numPr>
        <w:jc w:val="both"/>
        <w:rPr>
          <w:rFonts w:ascii="Arial" w:hAnsi="Arial" w:cs="Arial"/>
          <w:sz w:val="20"/>
          <w:szCs w:val="20"/>
        </w:rPr>
      </w:pPr>
      <w:r w:rsidRPr="00911431">
        <w:rPr>
          <w:rFonts w:ascii="Arial" w:hAnsi="Arial" w:cs="Arial"/>
          <w:sz w:val="20"/>
          <w:szCs w:val="20"/>
        </w:rPr>
        <w:t xml:space="preserve">Ta uredba se uporablja za </w:t>
      </w:r>
      <w:r w:rsidR="009938B6">
        <w:rPr>
          <w:rFonts w:ascii="Arial" w:hAnsi="Arial" w:cs="Arial"/>
          <w:sz w:val="20"/>
          <w:szCs w:val="20"/>
        </w:rPr>
        <w:t xml:space="preserve">območja presoje </w:t>
      </w:r>
      <w:r w:rsidR="00F101B7">
        <w:rPr>
          <w:rFonts w:ascii="Arial" w:hAnsi="Arial" w:cs="Arial"/>
          <w:sz w:val="20"/>
          <w:szCs w:val="20"/>
        </w:rPr>
        <w:t xml:space="preserve">okoljskega </w:t>
      </w:r>
      <w:r w:rsidR="009938B6">
        <w:rPr>
          <w:rFonts w:ascii="Arial" w:hAnsi="Arial" w:cs="Arial"/>
          <w:sz w:val="20"/>
          <w:szCs w:val="20"/>
        </w:rPr>
        <w:t xml:space="preserve">stanja </w:t>
      </w:r>
      <w:r w:rsidR="00F101B7">
        <w:rPr>
          <w:rFonts w:ascii="Arial" w:hAnsi="Arial" w:cs="Arial"/>
          <w:sz w:val="20"/>
          <w:szCs w:val="20"/>
        </w:rPr>
        <w:t>morskih voda</w:t>
      </w:r>
      <w:r w:rsidR="00961701" w:rsidRPr="00911431">
        <w:rPr>
          <w:rFonts w:ascii="Arial" w:hAnsi="Arial" w:cs="Arial"/>
          <w:sz w:val="20"/>
          <w:szCs w:val="20"/>
        </w:rPr>
        <w:t>, in sicer:</w:t>
      </w:r>
    </w:p>
    <w:p w14:paraId="5B1729ED" w14:textId="1976658F" w:rsidR="00961701" w:rsidRDefault="009938B6" w:rsidP="00911431">
      <w:pPr>
        <w:pStyle w:val="Odstavekseznama"/>
        <w:numPr>
          <w:ilvl w:val="0"/>
          <w:numId w:val="20"/>
        </w:numPr>
        <w:jc w:val="both"/>
        <w:rPr>
          <w:rFonts w:ascii="Arial" w:hAnsi="Arial" w:cs="Arial"/>
          <w:sz w:val="20"/>
          <w:szCs w:val="20"/>
        </w:rPr>
      </w:pPr>
      <w:r>
        <w:rPr>
          <w:rFonts w:ascii="Arial" w:hAnsi="Arial" w:cs="Arial"/>
          <w:sz w:val="20"/>
          <w:szCs w:val="20"/>
        </w:rPr>
        <w:t>območje presoje</w:t>
      </w:r>
      <w:r w:rsidR="00961701">
        <w:rPr>
          <w:rFonts w:ascii="Arial" w:hAnsi="Arial" w:cs="Arial"/>
          <w:sz w:val="20"/>
          <w:szCs w:val="20"/>
        </w:rPr>
        <w:t xml:space="preserve"> </w:t>
      </w:r>
      <w:r w:rsidR="009139DD">
        <w:rPr>
          <w:rFonts w:ascii="Arial" w:hAnsi="Arial" w:cs="Arial"/>
          <w:sz w:val="20"/>
          <w:szCs w:val="20"/>
        </w:rPr>
        <w:t>o</w:t>
      </w:r>
      <w:r w:rsidR="00961701">
        <w:rPr>
          <w:rFonts w:ascii="Arial" w:hAnsi="Arial" w:cs="Arial"/>
          <w:sz w:val="20"/>
          <w:szCs w:val="20"/>
        </w:rPr>
        <w:t>balne morske vode</w:t>
      </w:r>
      <w:r>
        <w:rPr>
          <w:rFonts w:ascii="Arial" w:hAnsi="Arial" w:cs="Arial"/>
          <w:sz w:val="20"/>
          <w:szCs w:val="20"/>
        </w:rPr>
        <w:t xml:space="preserve"> Republike Slovenije</w:t>
      </w:r>
      <w:r w:rsidR="00961701">
        <w:rPr>
          <w:rFonts w:ascii="Arial" w:hAnsi="Arial" w:cs="Arial"/>
          <w:sz w:val="20"/>
          <w:szCs w:val="20"/>
        </w:rPr>
        <w:t xml:space="preserve">, </w:t>
      </w:r>
    </w:p>
    <w:p w14:paraId="31B721B6" w14:textId="4C4AEA9A" w:rsidR="00961701" w:rsidRDefault="009938B6" w:rsidP="00911431">
      <w:pPr>
        <w:pStyle w:val="Odstavekseznama"/>
        <w:numPr>
          <w:ilvl w:val="0"/>
          <w:numId w:val="20"/>
        </w:numPr>
        <w:jc w:val="both"/>
        <w:rPr>
          <w:rFonts w:ascii="Arial" w:hAnsi="Arial" w:cs="Arial"/>
          <w:sz w:val="20"/>
          <w:szCs w:val="20"/>
        </w:rPr>
      </w:pPr>
      <w:r>
        <w:rPr>
          <w:rFonts w:ascii="Arial" w:hAnsi="Arial" w:cs="Arial"/>
          <w:sz w:val="20"/>
          <w:szCs w:val="20"/>
        </w:rPr>
        <w:t>območje presoje</w:t>
      </w:r>
      <w:r w:rsidR="00961701">
        <w:rPr>
          <w:rFonts w:ascii="Arial" w:hAnsi="Arial" w:cs="Arial"/>
          <w:sz w:val="20"/>
          <w:szCs w:val="20"/>
        </w:rPr>
        <w:t xml:space="preserve"> </w:t>
      </w:r>
      <w:r w:rsidR="009139DD">
        <w:rPr>
          <w:rFonts w:ascii="Arial" w:hAnsi="Arial" w:cs="Arial"/>
          <w:sz w:val="20"/>
          <w:szCs w:val="20"/>
        </w:rPr>
        <w:t>t</w:t>
      </w:r>
      <w:r w:rsidR="00961701">
        <w:rPr>
          <w:rFonts w:ascii="Arial" w:hAnsi="Arial" w:cs="Arial"/>
          <w:sz w:val="20"/>
          <w:szCs w:val="20"/>
        </w:rPr>
        <w:t>eritorialne morske vode</w:t>
      </w:r>
      <w:r>
        <w:rPr>
          <w:rFonts w:ascii="Arial" w:hAnsi="Arial" w:cs="Arial"/>
          <w:sz w:val="20"/>
          <w:szCs w:val="20"/>
        </w:rPr>
        <w:t xml:space="preserve"> Republike Slovenije</w:t>
      </w:r>
      <w:r w:rsidR="00961701">
        <w:rPr>
          <w:rFonts w:ascii="Arial" w:hAnsi="Arial" w:cs="Arial"/>
          <w:sz w:val="20"/>
          <w:szCs w:val="20"/>
        </w:rPr>
        <w:t>,</w:t>
      </w:r>
    </w:p>
    <w:p w14:paraId="7CA3F003" w14:textId="2BF34525" w:rsidR="00961701" w:rsidRDefault="009938B6" w:rsidP="00911431">
      <w:pPr>
        <w:pStyle w:val="Odstavekseznama"/>
        <w:numPr>
          <w:ilvl w:val="0"/>
          <w:numId w:val="20"/>
        </w:numPr>
        <w:jc w:val="both"/>
        <w:rPr>
          <w:rFonts w:ascii="Arial" w:hAnsi="Arial" w:cs="Arial"/>
          <w:sz w:val="20"/>
          <w:szCs w:val="20"/>
        </w:rPr>
      </w:pPr>
      <w:r>
        <w:rPr>
          <w:rFonts w:ascii="Arial" w:hAnsi="Arial" w:cs="Arial"/>
          <w:sz w:val="20"/>
          <w:szCs w:val="20"/>
        </w:rPr>
        <w:t>območje presoje</w:t>
      </w:r>
      <w:r w:rsidR="00961701">
        <w:rPr>
          <w:rFonts w:ascii="Arial" w:hAnsi="Arial" w:cs="Arial"/>
          <w:sz w:val="20"/>
          <w:szCs w:val="20"/>
        </w:rPr>
        <w:t xml:space="preserve"> </w:t>
      </w:r>
      <w:r w:rsidR="00B92273">
        <w:rPr>
          <w:rFonts w:ascii="Arial" w:hAnsi="Arial" w:cs="Arial"/>
          <w:sz w:val="20"/>
          <w:szCs w:val="20"/>
        </w:rPr>
        <w:t>morske vode Republike Slovenije</w:t>
      </w:r>
      <w:r w:rsidR="00961701">
        <w:rPr>
          <w:rFonts w:ascii="Arial" w:hAnsi="Arial" w:cs="Arial"/>
          <w:sz w:val="20"/>
          <w:szCs w:val="20"/>
        </w:rPr>
        <w:t>.</w:t>
      </w:r>
    </w:p>
    <w:p w14:paraId="3B2D1CDF" w14:textId="77777777" w:rsidR="00961701" w:rsidRPr="002C4DC3" w:rsidRDefault="00961701" w:rsidP="00961701">
      <w:pPr>
        <w:pStyle w:val="Odstavekseznama"/>
        <w:jc w:val="both"/>
        <w:rPr>
          <w:rFonts w:ascii="Arial" w:hAnsi="Arial" w:cs="Arial"/>
          <w:sz w:val="20"/>
          <w:szCs w:val="20"/>
        </w:rPr>
      </w:pPr>
    </w:p>
    <w:p w14:paraId="236DDB3B" w14:textId="5AE8DF10" w:rsidR="009938B6" w:rsidRPr="002C4DC3" w:rsidRDefault="009938B6" w:rsidP="00B04E79">
      <w:pPr>
        <w:pStyle w:val="Odstavekseznama"/>
        <w:numPr>
          <w:ilvl w:val="0"/>
          <w:numId w:val="4"/>
        </w:numPr>
        <w:jc w:val="both"/>
        <w:rPr>
          <w:rFonts w:ascii="Arial" w:hAnsi="Arial" w:cs="Arial"/>
          <w:sz w:val="20"/>
          <w:szCs w:val="20"/>
        </w:rPr>
      </w:pPr>
      <w:r w:rsidRPr="002C4DC3">
        <w:rPr>
          <w:rFonts w:ascii="Arial" w:hAnsi="Arial" w:cs="Arial"/>
          <w:sz w:val="20"/>
          <w:szCs w:val="20"/>
        </w:rPr>
        <w:t xml:space="preserve">Območja presoje iz prvega odstavka tega člena so </w:t>
      </w:r>
      <w:r w:rsidR="00501AD7" w:rsidRPr="002C4DC3">
        <w:rPr>
          <w:rFonts w:ascii="Arial" w:hAnsi="Arial" w:cs="Arial"/>
          <w:sz w:val="20"/>
          <w:szCs w:val="20"/>
        </w:rPr>
        <w:t>določena na digitalnem podatkovnem sloju za raven merila 1 : 25 000 v državnem koordinatnem sistemu in so del vodnega katastra</w:t>
      </w:r>
      <w:r w:rsidRPr="002C4DC3">
        <w:rPr>
          <w:rFonts w:ascii="Arial" w:hAnsi="Arial" w:cs="Arial"/>
          <w:sz w:val="20"/>
          <w:szCs w:val="20"/>
        </w:rPr>
        <w:t>.</w:t>
      </w:r>
    </w:p>
    <w:p w14:paraId="298EE205" w14:textId="603DCC9D" w:rsidR="00537229" w:rsidRPr="00294A0A" w:rsidRDefault="009938B6" w:rsidP="00B04E79">
      <w:pPr>
        <w:pStyle w:val="Odstavekseznama"/>
        <w:jc w:val="both"/>
        <w:rPr>
          <w:rFonts w:ascii="Arial" w:hAnsi="Arial" w:cs="Arial"/>
          <w:sz w:val="20"/>
          <w:szCs w:val="20"/>
        </w:rPr>
      </w:pPr>
      <w:r>
        <w:rPr>
          <w:rFonts w:ascii="Arial" w:hAnsi="Arial" w:cs="Arial"/>
          <w:sz w:val="20"/>
          <w:szCs w:val="20"/>
        </w:rPr>
        <w:t xml:space="preserve">  </w:t>
      </w:r>
    </w:p>
    <w:p w14:paraId="69819070" w14:textId="77777777" w:rsidR="00294A0A" w:rsidRPr="00E76091" w:rsidRDefault="00294A0A" w:rsidP="00475E08">
      <w:pPr>
        <w:pStyle w:val="Odstavekseznama"/>
        <w:numPr>
          <w:ilvl w:val="0"/>
          <w:numId w:val="3"/>
        </w:numPr>
        <w:jc w:val="center"/>
        <w:rPr>
          <w:rFonts w:ascii="Arial" w:hAnsi="Arial" w:cs="Arial"/>
          <w:b/>
          <w:sz w:val="20"/>
          <w:szCs w:val="20"/>
        </w:rPr>
      </w:pPr>
      <w:r w:rsidRPr="00E76091">
        <w:rPr>
          <w:rFonts w:ascii="Arial" w:hAnsi="Arial" w:cs="Arial"/>
          <w:b/>
          <w:sz w:val="20"/>
          <w:szCs w:val="20"/>
        </w:rPr>
        <w:t>člen</w:t>
      </w:r>
    </w:p>
    <w:p w14:paraId="2A8F027D" w14:textId="77777777" w:rsidR="00294A0A" w:rsidRPr="00E76091" w:rsidRDefault="00294A0A" w:rsidP="0039348E">
      <w:pPr>
        <w:ind w:left="360"/>
        <w:jc w:val="center"/>
        <w:rPr>
          <w:rFonts w:ascii="Arial" w:hAnsi="Arial" w:cs="Arial"/>
          <w:b/>
          <w:sz w:val="20"/>
          <w:szCs w:val="20"/>
        </w:rPr>
      </w:pPr>
      <w:r w:rsidRPr="00E76091">
        <w:rPr>
          <w:rFonts w:ascii="Arial" w:hAnsi="Arial" w:cs="Arial"/>
          <w:b/>
          <w:sz w:val="20"/>
          <w:szCs w:val="20"/>
        </w:rPr>
        <w:t>(izrazi)</w:t>
      </w:r>
    </w:p>
    <w:p w14:paraId="4B5F3B2B" w14:textId="77777777" w:rsidR="0039348E" w:rsidRDefault="0039348E" w:rsidP="0039348E">
      <w:pPr>
        <w:ind w:left="360"/>
        <w:jc w:val="center"/>
        <w:rPr>
          <w:rFonts w:ascii="Arial" w:hAnsi="Arial" w:cs="Arial"/>
          <w:sz w:val="20"/>
          <w:szCs w:val="20"/>
        </w:rPr>
      </w:pPr>
    </w:p>
    <w:p w14:paraId="1F6DBE95" w14:textId="77777777" w:rsidR="00DA7FD3" w:rsidRPr="001E58D2" w:rsidRDefault="00DA7FD3" w:rsidP="00DA7FD3">
      <w:pPr>
        <w:jc w:val="both"/>
        <w:rPr>
          <w:rFonts w:ascii="Arial" w:hAnsi="Arial" w:cs="Arial"/>
          <w:sz w:val="20"/>
          <w:szCs w:val="20"/>
        </w:rPr>
      </w:pPr>
      <w:r w:rsidRPr="00DA7FD3">
        <w:rPr>
          <w:rFonts w:ascii="Arial" w:hAnsi="Arial" w:cs="Arial"/>
          <w:sz w:val="20"/>
          <w:szCs w:val="20"/>
        </w:rPr>
        <w:tab/>
      </w:r>
      <w:r w:rsidRPr="001E58D2">
        <w:rPr>
          <w:rFonts w:ascii="Arial" w:hAnsi="Arial" w:cs="Arial"/>
          <w:sz w:val="20"/>
          <w:szCs w:val="20"/>
        </w:rPr>
        <w:t xml:space="preserve">Izrazi uporabljeni v tej uredbi, imajo naslednji pomen: </w:t>
      </w:r>
    </w:p>
    <w:p w14:paraId="50352B6D" w14:textId="32C24E7E" w:rsidR="00537229" w:rsidRPr="001E58D2" w:rsidRDefault="00DA7FD3" w:rsidP="00475E08">
      <w:pPr>
        <w:pStyle w:val="Odstavekseznama"/>
        <w:numPr>
          <w:ilvl w:val="0"/>
          <w:numId w:val="6"/>
        </w:numPr>
        <w:jc w:val="both"/>
        <w:rPr>
          <w:rFonts w:ascii="Arial" w:hAnsi="Arial" w:cs="Arial"/>
          <w:sz w:val="20"/>
          <w:szCs w:val="20"/>
        </w:rPr>
      </w:pPr>
      <w:r w:rsidRPr="001E58D2">
        <w:rPr>
          <w:rFonts w:ascii="Arial" w:hAnsi="Arial" w:cs="Arial"/>
          <w:sz w:val="20"/>
          <w:szCs w:val="20"/>
        </w:rPr>
        <w:t>d</w:t>
      </w:r>
      <w:r w:rsidR="0039348E" w:rsidRPr="001E58D2">
        <w:rPr>
          <w:rFonts w:ascii="Arial" w:hAnsi="Arial" w:cs="Arial"/>
          <w:sz w:val="20"/>
          <w:szCs w:val="20"/>
        </w:rPr>
        <w:t>eskriptorji k</w:t>
      </w:r>
      <w:r w:rsidR="00FF5AE8" w:rsidRPr="001E58D2">
        <w:rPr>
          <w:rFonts w:ascii="Arial" w:hAnsi="Arial" w:cs="Arial"/>
          <w:sz w:val="20"/>
          <w:szCs w:val="20"/>
        </w:rPr>
        <w:t>akovosti</w:t>
      </w:r>
      <w:r w:rsidR="00F101B7">
        <w:rPr>
          <w:rFonts w:ascii="Arial" w:hAnsi="Arial" w:cs="Arial"/>
          <w:sz w:val="20"/>
          <w:szCs w:val="20"/>
        </w:rPr>
        <w:t xml:space="preserve"> </w:t>
      </w:r>
      <w:r w:rsidR="00FF5AE8" w:rsidRPr="001E58D2">
        <w:rPr>
          <w:rFonts w:ascii="Arial" w:hAnsi="Arial" w:cs="Arial"/>
          <w:sz w:val="20"/>
          <w:szCs w:val="20"/>
        </w:rPr>
        <w:t>so deskriptorji kakovosti</w:t>
      </w:r>
      <w:r w:rsidR="006F4B9B">
        <w:rPr>
          <w:rFonts w:ascii="Arial" w:hAnsi="Arial" w:cs="Arial"/>
          <w:sz w:val="20"/>
          <w:szCs w:val="20"/>
        </w:rPr>
        <w:t xml:space="preserve">, ki </w:t>
      </w:r>
      <w:r w:rsidR="00FF5AE8" w:rsidRPr="001E58D2">
        <w:rPr>
          <w:rFonts w:ascii="Arial" w:hAnsi="Arial" w:cs="Arial"/>
          <w:sz w:val="20"/>
          <w:szCs w:val="20"/>
        </w:rPr>
        <w:t>so določeni s predpisom, ki ureja podrobnejšo vsebino priprave načrta upravljanja z morskim okoljem</w:t>
      </w:r>
      <w:r w:rsidR="00B9479E">
        <w:rPr>
          <w:rFonts w:ascii="Arial" w:hAnsi="Arial" w:cs="Arial"/>
          <w:sz w:val="20"/>
          <w:szCs w:val="20"/>
        </w:rPr>
        <w:t>,</w:t>
      </w:r>
      <w:r w:rsidR="00FF5AE8" w:rsidRPr="001E58D2">
        <w:rPr>
          <w:rFonts w:ascii="Arial" w:hAnsi="Arial" w:cs="Arial"/>
          <w:sz w:val="20"/>
          <w:szCs w:val="20"/>
        </w:rPr>
        <w:t xml:space="preserve">  </w:t>
      </w:r>
    </w:p>
    <w:p w14:paraId="22CFD183" w14:textId="069138C2" w:rsidR="00DA7FD3" w:rsidRPr="001E58D2" w:rsidRDefault="00DA7FD3" w:rsidP="00475E08">
      <w:pPr>
        <w:pStyle w:val="Odstavekseznama"/>
        <w:numPr>
          <w:ilvl w:val="0"/>
          <w:numId w:val="6"/>
        </w:numPr>
        <w:jc w:val="both"/>
        <w:rPr>
          <w:rFonts w:ascii="Arial" w:hAnsi="Arial" w:cs="Arial"/>
          <w:sz w:val="20"/>
          <w:szCs w:val="20"/>
        </w:rPr>
      </w:pPr>
      <w:r w:rsidRPr="001E58D2">
        <w:rPr>
          <w:rFonts w:ascii="Arial" w:hAnsi="Arial" w:cs="Arial"/>
          <w:sz w:val="20"/>
          <w:szCs w:val="20"/>
        </w:rPr>
        <w:t xml:space="preserve">merila </w:t>
      </w:r>
      <w:r w:rsidR="001E58D2" w:rsidRPr="001E58D2">
        <w:rPr>
          <w:rFonts w:ascii="Arial" w:hAnsi="Arial" w:cs="Arial"/>
          <w:sz w:val="20"/>
          <w:szCs w:val="20"/>
        </w:rPr>
        <w:t>deskriptorjev kakovosti so merila</w:t>
      </w:r>
      <w:r w:rsidR="006F4B9B">
        <w:rPr>
          <w:rFonts w:ascii="Arial" w:hAnsi="Arial" w:cs="Arial"/>
          <w:sz w:val="20"/>
          <w:szCs w:val="20"/>
        </w:rPr>
        <w:t xml:space="preserve">, ki </w:t>
      </w:r>
      <w:r w:rsidR="001E58D2" w:rsidRPr="001E58D2">
        <w:rPr>
          <w:rFonts w:ascii="Arial" w:hAnsi="Arial" w:cs="Arial"/>
          <w:sz w:val="20"/>
          <w:szCs w:val="20"/>
        </w:rPr>
        <w:t xml:space="preserve"> so določen</w:t>
      </w:r>
      <w:r w:rsidR="006F4B9B">
        <w:rPr>
          <w:rFonts w:ascii="Arial" w:hAnsi="Arial" w:cs="Arial"/>
          <w:sz w:val="20"/>
          <w:szCs w:val="20"/>
        </w:rPr>
        <w:t>a</w:t>
      </w:r>
      <w:r w:rsidR="001E58D2" w:rsidRPr="001E58D2">
        <w:rPr>
          <w:rFonts w:ascii="Arial" w:hAnsi="Arial" w:cs="Arial"/>
          <w:sz w:val="20"/>
          <w:szCs w:val="20"/>
        </w:rPr>
        <w:t xml:space="preserve"> s predpisom, ki ureja podrobnejšo vsebino priprave načrta upravljanja z morskim okoljem</w:t>
      </w:r>
      <w:r w:rsidR="00B9479E">
        <w:rPr>
          <w:rFonts w:ascii="Arial" w:hAnsi="Arial" w:cs="Arial"/>
          <w:sz w:val="20"/>
          <w:szCs w:val="20"/>
        </w:rPr>
        <w:t>,</w:t>
      </w:r>
      <w:r w:rsidR="001E58D2" w:rsidRPr="001E58D2">
        <w:rPr>
          <w:rFonts w:ascii="Arial" w:hAnsi="Arial" w:cs="Arial"/>
          <w:sz w:val="20"/>
          <w:szCs w:val="20"/>
        </w:rPr>
        <w:t xml:space="preserve"> </w:t>
      </w:r>
    </w:p>
    <w:p w14:paraId="19A54B0F" w14:textId="289E87B9" w:rsidR="0039348E" w:rsidRPr="000F005A" w:rsidRDefault="00DA7FD3" w:rsidP="00475E08">
      <w:pPr>
        <w:pStyle w:val="Odstavekseznama"/>
        <w:numPr>
          <w:ilvl w:val="0"/>
          <w:numId w:val="6"/>
        </w:numPr>
        <w:jc w:val="both"/>
        <w:rPr>
          <w:rFonts w:ascii="Arial" w:hAnsi="Arial" w:cs="Arial"/>
          <w:sz w:val="20"/>
          <w:szCs w:val="20"/>
        </w:rPr>
      </w:pPr>
      <w:r w:rsidRPr="000F005A">
        <w:rPr>
          <w:rFonts w:ascii="Arial" w:hAnsi="Arial" w:cs="Arial"/>
          <w:sz w:val="20"/>
          <w:szCs w:val="20"/>
        </w:rPr>
        <w:t>e</w:t>
      </w:r>
      <w:r w:rsidR="0039348E" w:rsidRPr="000F005A">
        <w:rPr>
          <w:rFonts w:ascii="Arial" w:hAnsi="Arial" w:cs="Arial"/>
          <w:sz w:val="20"/>
          <w:szCs w:val="20"/>
        </w:rPr>
        <w:t>lementi meril pomenijo sestavne dele ekosistema, zlasti njegove biološke elemente (vrste, habitate in njihove združbe) ali vidike pritiskov na morsko okolje (biološki</w:t>
      </w:r>
      <w:r w:rsidR="00F101B7">
        <w:rPr>
          <w:rFonts w:ascii="Arial" w:hAnsi="Arial" w:cs="Arial"/>
          <w:sz w:val="20"/>
          <w:szCs w:val="20"/>
        </w:rPr>
        <w:t xml:space="preserve"> in</w:t>
      </w:r>
      <w:r w:rsidR="0039348E" w:rsidRPr="000F005A">
        <w:rPr>
          <w:rFonts w:ascii="Arial" w:hAnsi="Arial" w:cs="Arial"/>
          <w:sz w:val="20"/>
          <w:szCs w:val="20"/>
        </w:rPr>
        <w:t xml:space="preserve"> fizikalni</w:t>
      </w:r>
      <w:r w:rsidR="00F101B7">
        <w:rPr>
          <w:rFonts w:ascii="Arial" w:hAnsi="Arial" w:cs="Arial"/>
          <w:sz w:val="20"/>
          <w:szCs w:val="20"/>
        </w:rPr>
        <w:t xml:space="preserve"> </w:t>
      </w:r>
      <w:r w:rsidR="00F101B7">
        <w:rPr>
          <w:rFonts w:ascii="Arial" w:hAnsi="Arial" w:cs="Arial"/>
          <w:sz w:val="20"/>
          <w:szCs w:val="20"/>
        </w:rPr>
        <w:lastRenderedPageBreak/>
        <w:t>pritiski, vnos</w:t>
      </w:r>
      <w:r w:rsidR="0039348E" w:rsidRPr="000F005A">
        <w:rPr>
          <w:rFonts w:ascii="Arial" w:hAnsi="Arial" w:cs="Arial"/>
          <w:sz w:val="20"/>
          <w:szCs w:val="20"/>
        </w:rPr>
        <w:t xml:space="preserve"> snovi, odpadk</w:t>
      </w:r>
      <w:r w:rsidR="00F101B7">
        <w:rPr>
          <w:rFonts w:ascii="Arial" w:hAnsi="Arial" w:cs="Arial"/>
          <w:sz w:val="20"/>
          <w:szCs w:val="20"/>
        </w:rPr>
        <w:t>ov</w:t>
      </w:r>
      <w:r w:rsidR="0039348E" w:rsidRPr="000F005A">
        <w:rPr>
          <w:rFonts w:ascii="Arial" w:hAnsi="Arial" w:cs="Arial"/>
          <w:sz w:val="20"/>
          <w:szCs w:val="20"/>
        </w:rPr>
        <w:t xml:space="preserve"> in energij</w:t>
      </w:r>
      <w:r w:rsidR="00F101B7">
        <w:rPr>
          <w:rFonts w:ascii="Arial" w:hAnsi="Arial" w:cs="Arial"/>
          <w:sz w:val="20"/>
          <w:szCs w:val="20"/>
        </w:rPr>
        <w:t>e</w:t>
      </w:r>
      <w:r w:rsidR="0039348E" w:rsidRPr="000F005A">
        <w:rPr>
          <w:rFonts w:ascii="Arial" w:hAnsi="Arial" w:cs="Arial"/>
          <w:sz w:val="20"/>
          <w:szCs w:val="20"/>
        </w:rPr>
        <w:t xml:space="preserve">), za katere se izvede presoja v smislu vsakega merila in ugotavlja </w:t>
      </w:r>
      <w:r w:rsidR="00F101B7">
        <w:rPr>
          <w:rFonts w:ascii="Arial" w:hAnsi="Arial" w:cs="Arial"/>
          <w:sz w:val="20"/>
          <w:szCs w:val="20"/>
        </w:rPr>
        <w:t>okoljsk</w:t>
      </w:r>
      <w:r w:rsidR="007B4802">
        <w:rPr>
          <w:rFonts w:ascii="Arial" w:hAnsi="Arial" w:cs="Arial"/>
          <w:sz w:val="20"/>
          <w:szCs w:val="20"/>
        </w:rPr>
        <w:t>o</w:t>
      </w:r>
      <w:r w:rsidR="00F101B7">
        <w:rPr>
          <w:rFonts w:ascii="Arial" w:hAnsi="Arial" w:cs="Arial"/>
          <w:sz w:val="20"/>
          <w:szCs w:val="20"/>
        </w:rPr>
        <w:t xml:space="preserve"> </w:t>
      </w:r>
      <w:r w:rsidR="0039348E" w:rsidRPr="000F005A">
        <w:rPr>
          <w:rFonts w:ascii="Arial" w:hAnsi="Arial" w:cs="Arial"/>
          <w:sz w:val="20"/>
          <w:szCs w:val="20"/>
        </w:rPr>
        <w:t>stanj</w:t>
      </w:r>
      <w:r w:rsidR="007B4802">
        <w:rPr>
          <w:rFonts w:ascii="Arial" w:hAnsi="Arial" w:cs="Arial"/>
          <w:sz w:val="20"/>
          <w:szCs w:val="20"/>
        </w:rPr>
        <w:t>e</w:t>
      </w:r>
      <w:r w:rsidR="0039348E" w:rsidRPr="000F005A">
        <w:rPr>
          <w:rFonts w:ascii="Arial" w:hAnsi="Arial" w:cs="Arial"/>
          <w:sz w:val="20"/>
          <w:szCs w:val="20"/>
        </w:rPr>
        <w:t xml:space="preserve"> za posamezen deskriptor kakovosti</w:t>
      </w:r>
      <w:r w:rsidR="00B9479E">
        <w:rPr>
          <w:rFonts w:ascii="Arial" w:hAnsi="Arial" w:cs="Arial"/>
          <w:sz w:val="20"/>
          <w:szCs w:val="20"/>
        </w:rPr>
        <w:t>,</w:t>
      </w:r>
      <w:r w:rsidR="0039348E" w:rsidRPr="000F005A">
        <w:rPr>
          <w:rFonts w:ascii="Arial" w:hAnsi="Arial" w:cs="Arial"/>
          <w:sz w:val="20"/>
          <w:szCs w:val="20"/>
        </w:rPr>
        <w:t xml:space="preserve"> </w:t>
      </w:r>
    </w:p>
    <w:p w14:paraId="753D4853" w14:textId="69EE287D" w:rsidR="000C2395" w:rsidRPr="000F005A" w:rsidRDefault="00DA7FD3" w:rsidP="00475E08">
      <w:pPr>
        <w:pStyle w:val="Odstavekseznama"/>
        <w:numPr>
          <w:ilvl w:val="0"/>
          <w:numId w:val="6"/>
        </w:numPr>
        <w:jc w:val="both"/>
        <w:rPr>
          <w:rFonts w:ascii="Arial" w:hAnsi="Arial" w:cs="Arial"/>
          <w:sz w:val="20"/>
          <w:szCs w:val="20"/>
        </w:rPr>
      </w:pPr>
      <w:r w:rsidRPr="000F005A">
        <w:rPr>
          <w:rFonts w:ascii="Arial" w:hAnsi="Arial" w:cs="Arial"/>
          <w:sz w:val="20"/>
          <w:szCs w:val="20"/>
        </w:rPr>
        <w:t>m</w:t>
      </w:r>
      <w:r w:rsidR="0039348E" w:rsidRPr="000F005A">
        <w:rPr>
          <w:rFonts w:ascii="Arial" w:hAnsi="Arial" w:cs="Arial"/>
          <w:sz w:val="20"/>
          <w:szCs w:val="20"/>
        </w:rPr>
        <w:t xml:space="preserve">ejna vrednost </w:t>
      </w:r>
      <w:r w:rsidR="00E76091" w:rsidRPr="000F005A">
        <w:rPr>
          <w:rFonts w:ascii="Arial" w:hAnsi="Arial" w:cs="Arial"/>
          <w:sz w:val="20"/>
          <w:szCs w:val="20"/>
        </w:rPr>
        <w:t>pomeni vrednost ali razpon vrednosti, ki omogoča presojo dosežene ravni kakovosti za določeno merilo, s čimer prispeva k presoji</w:t>
      </w:r>
      <w:r w:rsidR="006F4B9B">
        <w:rPr>
          <w:rFonts w:ascii="Arial" w:hAnsi="Arial" w:cs="Arial"/>
          <w:sz w:val="20"/>
          <w:szCs w:val="20"/>
        </w:rPr>
        <w:t xml:space="preserve"> tega</w:t>
      </w:r>
      <w:r w:rsidR="00E76091" w:rsidRPr="000F005A">
        <w:rPr>
          <w:rFonts w:ascii="Arial" w:hAnsi="Arial" w:cs="Arial"/>
          <w:sz w:val="20"/>
          <w:szCs w:val="20"/>
        </w:rPr>
        <w:t xml:space="preserve"> v kolikšni meri je bilo doseženo dobro</w:t>
      </w:r>
      <w:r w:rsidR="000C2395" w:rsidRPr="000F005A">
        <w:rPr>
          <w:rFonts w:ascii="Arial" w:hAnsi="Arial" w:cs="Arial"/>
          <w:sz w:val="20"/>
          <w:szCs w:val="20"/>
        </w:rPr>
        <w:t xml:space="preserve"> okoljsko stanje</w:t>
      </w:r>
      <w:r w:rsidR="00F101B7">
        <w:rPr>
          <w:rFonts w:ascii="Arial" w:hAnsi="Arial" w:cs="Arial"/>
          <w:sz w:val="20"/>
          <w:szCs w:val="20"/>
        </w:rPr>
        <w:t xml:space="preserve"> morskih voda</w:t>
      </w:r>
      <w:r w:rsidR="006F4B9B">
        <w:rPr>
          <w:rFonts w:ascii="Arial" w:hAnsi="Arial" w:cs="Arial"/>
          <w:sz w:val="20"/>
          <w:szCs w:val="20"/>
        </w:rPr>
        <w:t xml:space="preserve"> in</w:t>
      </w:r>
      <w:r w:rsidR="000C2395" w:rsidRPr="000F005A">
        <w:rPr>
          <w:rFonts w:ascii="Arial" w:hAnsi="Arial" w:cs="Arial"/>
          <w:sz w:val="20"/>
          <w:szCs w:val="20"/>
        </w:rPr>
        <w:t xml:space="preserve"> se nanaša na:</w:t>
      </w:r>
    </w:p>
    <w:p w14:paraId="4B0C9C1A" w14:textId="2162D657" w:rsidR="000C2395" w:rsidRDefault="000C2395" w:rsidP="00C9635B">
      <w:pPr>
        <w:pStyle w:val="Odstavekseznama"/>
        <w:numPr>
          <w:ilvl w:val="0"/>
          <w:numId w:val="20"/>
        </w:numPr>
        <w:jc w:val="both"/>
        <w:rPr>
          <w:rFonts w:ascii="Arial" w:hAnsi="Arial" w:cs="Arial"/>
          <w:sz w:val="20"/>
          <w:szCs w:val="20"/>
        </w:rPr>
      </w:pPr>
      <w:r w:rsidRPr="00C9635B">
        <w:rPr>
          <w:rFonts w:ascii="Arial" w:hAnsi="Arial" w:cs="Arial"/>
          <w:sz w:val="20"/>
          <w:szCs w:val="20"/>
        </w:rPr>
        <w:t xml:space="preserve">okoljske standarde določene v skladu s </w:t>
      </w:r>
      <w:r w:rsidR="00B4637C" w:rsidRPr="00C9635B">
        <w:rPr>
          <w:rFonts w:ascii="Arial" w:hAnsi="Arial" w:cs="Arial"/>
          <w:sz w:val="20"/>
          <w:szCs w:val="20"/>
        </w:rPr>
        <w:t>predpis</w:t>
      </w:r>
      <w:r w:rsidR="00B4637C">
        <w:rPr>
          <w:rFonts w:ascii="Arial" w:hAnsi="Arial" w:cs="Arial"/>
          <w:sz w:val="20"/>
          <w:szCs w:val="20"/>
        </w:rPr>
        <w:t>i</w:t>
      </w:r>
      <w:r w:rsidRPr="00C9635B">
        <w:rPr>
          <w:rFonts w:ascii="Arial" w:hAnsi="Arial" w:cs="Arial"/>
          <w:sz w:val="20"/>
          <w:szCs w:val="20"/>
        </w:rPr>
        <w:t>, ki ureja</w:t>
      </w:r>
      <w:r w:rsidR="00B4637C">
        <w:rPr>
          <w:rFonts w:ascii="Arial" w:hAnsi="Arial" w:cs="Arial"/>
          <w:sz w:val="20"/>
          <w:szCs w:val="20"/>
        </w:rPr>
        <w:t>jo</w:t>
      </w:r>
      <w:r w:rsidRPr="00C9635B">
        <w:rPr>
          <w:rFonts w:ascii="Arial" w:hAnsi="Arial" w:cs="Arial"/>
          <w:sz w:val="20"/>
          <w:szCs w:val="20"/>
        </w:rPr>
        <w:t xml:space="preserve"> varstvo okolja in </w:t>
      </w:r>
      <w:r w:rsidR="00C04863" w:rsidRPr="00C9635B">
        <w:rPr>
          <w:rFonts w:ascii="Arial" w:hAnsi="Arial" w:cs="Arial"/>
          <w:sz w:val="20"/>
          <w:szCs w:val="20"/>
        </w:rPr>
        <w:t>predpis</w:t>
      </w:r>
      <w:r w:rsidR="00C04863">
        <w:rPr>
          <w:rFonts w:ascii="Arial" w:hAnsi="Arial" w:cs="Arial"/>
          <w:sz w:val="20"/>
          <w:szCs w:val="20"/>
        </w:rPr>
        <w:t>i</w:t>
      </w:r>
      <w:r w:rsidRPr="00C9635B">
        <w:rPr>
          <w:rFonts w:ascii="Arial" w:hAnsi="Arial" w:cs="Arial"/>
          <w:sz w:val="20"/>
          <w:szCs w:val="20"/>
        </w:rPr>
        <w:t>, ki ureja</w:t>
      </w:r>
      <w:r w:rsidR="00B4637C">
        <w:rPr>
          <w:rFonts w:ascii="Arial" w:hAnsi="Arial" w:cs="Arial"/>
          <w:sz w:val="20"/>
          <w:szCs w:val="20"/>
        </w:rPr>
        <w:t>jo</w:t>
      </w:r>
      <w:r w:rsidRPr="00C9635B">
        <w:rPr>
          <w:rFonts w:ascii="Arial" w:hAnsi="Arial" w:cs="Arial"/>
          <w:sz w:val="20"/>
          <w:szCs w:val="20"/>
        </w:rPr>
        <w:t xml:space="preserve"> stanj</w:t>
      </w:r>
      <w:r w:rsidR="007A72E7">
        <w:rPr>
          <w:rFonts w:ascii="Arial" w:hAnsi="Arial" w:cs="Arial"/>
          <w:sz w:val="20"/>
          <w:szCs w:val="20"/>
        </w:rPr>
        <w:t>e</w:t>
      </w:r>
      <w:r w:rsidRPr="00C9635B">
        <w:rPr>
          <w:rFonts w:ascii="Arial" w:hAnsi="Arial" w:cs="Arial"/>
          <w:sz w:val="20"/>
          <w:szCs w:val="20"/>
        </w:rPr>
        <w:t xml:space="preserve"> površin</w:t>
      </w:r>
      <w:r w:rsidR="00B9479E">
        <w:rPr>
          <w:rFonts w:ascii="Arial" w:hAnsi="Arial" w:cs="Arial"/>
          <w:sz w:val="20"/>
          <w:szCs w:val="20"/>
        </w:rPr>
        <w:t>skih voda,</w:t>
      </w:r>
    </w:p>
    <w:p w14:paraId="6DBB3689" w14:textId="2284D2F6" w:rsidR="00B4637C" w:rsidRDefault="00B4637C" w:rsidP="00B4637C">
      <w:pPr>
        <w:pStyle w:val="Odstavekseznama"/>
        <w:numPr>
          <w:ilvl w:val="0"/>
          <w:numId w:val="20"/>
        </w:numPr>
        <w:jc w:val="both"/>
        <w:rPr>
          <w:rFonts w:ascii="Arial" w:hAnsi="Arial" w:cs="Arial"/>
          <w:sz w:val="20"/>
          <w:szCs w:val="20"/>
        </w:rPr>
      </w:pPr>
      <w:r>
        <w:rPr>
          <w:rFonts w:ascii="Arial" w:hAnsi="Arial" w:cs="Arial"/>
          <w:sz w:val="20"/>
          <w:szCs w:val="20"/>
        </w:rPr>
        <w:t>mejne vrednosti</w:t>
      </w:r>
      <w:r w:rsidRPr="00C9635B">
        <w:rPr>
          <w:rFonts w:ascii="Arial" w:hAnsi="Arial" w:cs="Arial"/>
          <w:sz w:val="20"/>
          <w:szCs w:val="20"/>
        </w:rPr>
        <w:t xml:space="preserve"> določene v skladu s predpis</w:t>
      </w:r>
      <w:r>
        <w:rPr>
          <w:rFonts w:ascii="Arial" w:hAnsi="Arial" w:cs="Arial"/>
          <w:sz w:val="20"/>
          <w:szCs w:val="20"/>
        </w:rPr>
        <w:t>i</w:t>
      </w:r>
      <w:r w:rsidRPr="00C9635B">
        <w:rPr>
          <w:rFonts w:ascii="Arial" w:hAnsi="Arial" w:cs="Arial"/>
          <w:sz w:val="20"/>
          <w:szCs w:val="20"/>
        </w:rPr>
        <w:t>, ki ureja</w:t>
      </w:r>
      <w:r>
        <w:rPr>
          <w:rFonts w:ascii="Arial" w:hAnsi="Arial" w:cs="Arial"/>
          <w:sz w:val="20"/>
          <w:szCs w:val="20"/>
        </w:rPr>
        <w:t>jo</w:t>
      </w:r>
      <w:r w:rsidRPr="00C9635B">
        <w:rPr>
          <w:rFonts w:ascii="Arial" w:hAnsi="Arial" w:cs="Arial"/>
          <w:sz w:val="20"/>
          <w:szCs w:val="20"/>
        </w:rPr>
        <w:t xml:space="preserve"> varstvo okolja in predpis</w:t>
      </w:r>
      <w:r>
        <w:rPr>
          <w:rFonts w:ascii="Arial" w:hAnsi="Arial" w:cs="Arial"/>
          <w:sz w:val="20"/>
          <w:szCs w:val="20"/>
        </w:rPr>
        <w:t>i</w:t>
      </w:r>
      <w:r w:rsidRPr="00C9635B">
        <w:rPr>
          <w:rFonts w:ascii="Arial" w:hAnsi="Arial" w:cs="Arial"/>
          <w:sz w:val="20"/>
          <w:szCs w:val="20"/>
        </w:rPr>
        <w:t>, ki ureja</w:t>
      </w:r>
      <w:r>
        <w:rPr>
          <w:rFonts w:ascii="Arial" w:hAnsi="Arial" w:cs="Arial"/>
          <w:sz w:val="20"/>
          <w:szCs w:val="20"/>
        </w:rPr>
        <w:t>jo</w:t>
      </w:r>
      <w:r w:rsidRPr="00C9635B">
        <w:rPr>
          <w:rFonts w:ascii="Arial" w:hAnsi="Arial" w:cs="Arial"/>
          <w:sz w:val="20"/>
          <w:szCs w:val="20"/>
        </w:rPr>
        <w:t xml:space="preserve"> stanj</w:t>
      </w:r>
      <w:r w:rsidR="007A72E7">
        <w:rPr>
          <w:rFonts w:ascii="Arial" w:hAnsi="Arial" w:cs="Arial"/>
          <w:sz w:val="20"/>
          <w:szCs w:val="20"/>
        </w:rPr>
        <w:t>e</w:t>
      </w:r>
      <w:r w:rsidR="00B9479E">
        <w:rPr>
          <w:rFonts w:ascii="Arial" w:hAnsi="Arial" w:cs="Arial"/>
          <w:sz w:val="20"/>
          <w:szCs w:val="20"/>
        </w:rPr>
        <w:t xml:space="preserve"> površinskih voda,</w:t>
      </w:r>
    </w:p>
    <w:p w14:paraId="3DCD6657" w14:textId="6ABE7106" w:rsidR="000C2395" w:rsidRPr="00C9635B" w:rsidRDefault="000C2395" w:rsidP="00C9635B">
      <w:pPr>
        <w:pStyle w:val="Odstavekseznama"/>
        <w:numPr>
          <w:ilvl w:val="0"/>
          <w:numId w:val="20"/>
        </w:numPr>
        <w:jc w:val="both"/>
        <w:rPr>
          <w:rFonts w:ascii="Arial" w:hAnsi="Arial" w:cs="Arial"/>
          <w:sz w:val="20"/>
          <w:szCs w:val="20"/>
        </w:rPr>
      </w:pPr>
      <w:r w:rsidRPr="00C9635B">
        <w:rPr>
          <w:rFonts w:ascii="Arial" w:hAnsi="Arial" w:cs="Arial"/>
          <w:sz w:val="20"/>
          <w:szCs w:val="20"/>
        </w:rPr>
        <w:t xml:space="preserve">referenčne vrednosti </w:t>
      </w:r>
      <w:r w:rsidR="00B92273">
        <w:rPr>
          <w:rFonts w:ascii="Arial" w:hAnsi="Arial" w:cs="Arial"/>
          <w:sz w:val="20"/>
          <w:szCs w:val="20"/>
        </w:rPr>
        <w:t>ali cilj</w:t>
      </w:r>
      <w:r w:rsidR="007B4802">
        <w:rPr>
          <w:rFonts w:ascii="Arial" w:hAnsi="Arial" w:cs="Arial"/>
          <w:sz w:val="20"/>
          <w:szCs w:val="20"/>
        </w:rPr>
        <w:t>n</w:t>
      </w:r>
      <w:r w:rsidR="00B92273">
        <w:rPr>
          <w:rFonts w:ascii="Arial" w:hAnsi="Arial" w:cs="Arial"/>
          <w:sz w:val="20"/>
          <w:szCs w:val="20"/>
        </w:rPr>
        <w:t xml:space="preserve">e vrednosti </w:t>
      </w:r>
      <w:r w:rsidRPr="00C9635B">
        <w:rPr>
          <w:rFonts w:ascii="Arial" w:hAnsi="Arial" w:cs="Arial"/>
          <w:sz w:val="20"/>
          <w:szCs w:val="20"/>
        </w:rPr>
        <w:t xml:space="preserve">za ugodno stanje prostoživečih vrst in habitatov v skladu s </w:t>
      </w:r>
      <w:r w:rsidR="00C04863" w:rsidRPr="00C9635B">
        <w:rPr>
          <w:rFonts w:ascii="Arial" w:hAnsi="Arial" w:cs="Arial"/>
          <w:sz w:val="20"/>
          <w:szCs w:val="20"/>
        </w:rPr>
        <w:t>predpis</w:t>
      </w:r>
      <w:r w:rsidR="00C04863">
        <w:rPr>
          <w:rFonts w:ascii="Arial" w:hAnsi="Arial" w:cs="Arial"/>
          <w:sz w:val="20"/>
          <w:szCs w:val="20"/>
        </w:rPr>
        <w:t>i</w:t>
      </w:r>
      <w:r w:rsidRPr="00C9635B">
        <w:rPr>
          <w:rFonts w:ascii="Arial" w:hAnsi="Arial" w:cs="Arial"/>
          <w:sz w:val="20"/>
          <w:szCs w:val="20"/>
        </w:rPr>
        <w:t xml:space="preserve">, ki </w:t>
      </w:r>
      <w:r w:rsidR="00C04863">
        <w:rPr>
          <w:rFonts w:ascii="Arial" w:hAnsi="Arial" w:cs="Arial"/>
          <w:sz w:val="20"/>
          <w:szCs w:val="20"/>
        </w:rPr>
        <w:t xml:space="preserve">urejajo </w:t>
      </w:r>
      <w:r w:rsidR="00B9479E">
        <w:rPr>
          <w:rFonts w:ascii="Arial" w:hAnsi="Arial" w:cs="Arial"/>
          <w:sz w:val="20"/>
          <w:szCs w:val="20"/>
        </w:rPr>
        <w:t>varstvo in ohranjanje narave,</w:t>
      </w:r>
      <w:r w:rsidRPr="00C9635B">
        <w:rPr>
          <w:rFonts w:ascii="Arial" w:hAnsi="Arial" w:cs="Arial"/>
          <w:sz w:val="20"/>
          <w:szCs w:val="20"/>
        </w:rPr>
        <w:t xml:space="preserve"> </w:t>
      </w:r>
    </w:p>
    <w:p w14:paraId="0BDBE9BB" w14:textId="5BF3E3FB" w:rsidR="000F005A" w:rsidRPr="000F005A" w:rsidRDefault="000F005A" w:rsidP="00C9635B">
      <w:pPr>
        <w:pStyle w:val="Odstavekseznama"/>
        <w:numPr>
          <w:ilvl w:val="0"/>
          <w:numId w:val="20"/>
        </w:numPr>
        <w:jc w:val="both"/>
        <w:rPr>
          <w:rFonts w:ascii="Arial" w:hAnsi="Arial" w:cs="Arial"/>
          <w:sz w:val="20"/>
          <w:szCs w:val="20"/>
        </w:rPr>
      </w:pPr>
      <w:r w:rsidRPr="000F005A">
        <w:rPr>
          <w:rFonts w:ascii="Arial" w:hAnsi="Arial" w:cs="Arial"/>
          <w:sz w:val="20"/>
          <w:szCs w:val="20"/>
        </w:rPr>
        <w:t>vrednosti, ki omogočajo največji trajn</w:t>
      </w:r>
      <w:r w:rsidR="00C04863">
        <w:rPr>
          <w:rFonts w:ascii="Arial" w:hAnsi="Arial" w:cs="Arial"/>
          <w:sz w:val="20"/>
          <w:szCs w:val="20"/>
        </w:rPr>
        <w:t>o</w:t>
      </w:r>
      <w:r w:rsidRPr="000F005A">
        <w:rPr>
          <w:rFonts w:ascii="Arial" w:hAnsi="Arial" w:cs="Arial"/>
          <w:sz w:val="20"/>
          <w:szCs w:val="20"/>
        </w:rPr>
        <w:t>stni donos gospodarsko pome</w:t>
      </w:r>
      <w:r w:rsidR="00C04863">
        <w:rPr>
          <w:rFonts w:ascii="Arial" w:hAnsi="Arial" w:cs="Arial"/>
          <w:sz w:val="20"/>
          <w:szCs w:val="20"/>
        </w:rPr>
        <w:t>mb</w:t>
      </w:r>
      <w:r w:rsidRPr="000F005A">
        <w:rPr>
          <w:rFonts w:ascii="Arial" w:hAnsi="Arial" w:cs="Arial"/>
          <w:sz w:val="20"/>
          <w:szCs w:val="20"/>
        </w:rPr>
        <w:t>nih vrst morskih organizmov v skladu s predp</w:t>
      </w:r>
      <w:r w:rsidR="00C04863">
        <w:rPr>
          <w:rFonts w:ascii="Arial" w:hAnsi="Arial" w:cs="Arial"/>
          <w:sz w:val="20"/>
          <w:szCs w:val="20"/>
        </w:rPr>
        <w:t>i</w:t>
      </w:r>
      <w:r w:rsidRPr="000F005A">
        <w:rPr>
          <w:rFonts w:ascii="Arial" w:hAnsi="Arial" w:cs="Arial"/>
          <w:sz w:val="20"/>
          <w:szCs w:val="20"/>
        </w:rPr>
        <w:t>si, ki urejajo morsko ribištvo</w:t>
      </w:r>
      <w:r w:rsidR="00B9479E">
        <w:rPr>
          <w:rFonts w:ascii="Arial" w:hAnsi="Arial" w:cs="Arial"/>
          <w:sz w:val="20"/>
          <w:szCs w:val="20"/>
        </w:rPr>
        <w:t>,</w:t>
      </w:r>
      <w:r w:rsidRPr="000F005A">
        <w:rPr>
          <w:rFonts w:ascii="Arial" w:hAnsi="Arial" w:cs="Arial"/>
          <w:sz w:val="20"/>
          <w:szCs w:val="20"/>
        </w:rPr>
        <w:t xml:space="preserve"> </w:t>
      </w:r>
    </w:p>
    <w:p w14:paraId="0EA26169" w14:textId="1AD30ED1" w:rsidR="000F005A" w:rsidRPr="000F005A" w:rsidRDefault="000F005A" w:rsidP="00C9635B">
      <w:pPr>
        <w:pStyle w:val="Odstavekseznama"/>
        <w:numPr>
          <w:ilvl w:val="0"/>
          <w:numId w:val="20"/>
        </w:numPr>
        <w:jc w:val="both"/>
        <w:rPr>
          <w:rFonts w:ascii="Arial" w:hAnsi="Arial" w:cs="Arial"/>
          <w:sz w:val="20"/>
          <w:szCs w:val="20"/>
        </w:rPr>
      </w:pPr>
      <w:r w:rsidRPr="000F005A">
        <w:rPr>
          <w:rFonts w:ascii="Arial" w:hAnsi="Arial" w:cs="Arial"/>
          <w:sz w:val="20"/>
          <w:szCs w:val="20"/>
        </w:rPr>
        <w:t>vrednosti v skladu s predpisi, ki urejajo va</w:t>
      </w:r>
      <w:r w:rsidR="00C04863">
        <w:rPr>
          <w:rFonts w:ascii="Arial" w:hAnsi="Arial" w:cs="Arial"/>
          <w:sz w:val="20"/>
          <w:szCs w:val="20"/>
        </w:rPr>
        <w:t>r</w:t>
      </w:r>
      <w:r w:rsidRPr="000F005A">
        <w:rPr>
          <w:rFonts w:ascii="Arial" w:hAnsi="Arial" w:cs="Arial"/>
          <w:sz w:val="20"/>
          <w:szCs w:val="20"/>
        </w:rPr>
        <w:t>no prehrano</w:t>
      </w:r>
      <w:r w:rsidR="00B9479E">
        <w:rPr>
          <w:rFonts w:ascii="Arial" w:hAnsi="Arial" w:cs="Arial"/>
          <w:sz w:val="20"/>
          <w:szCs w:val="20"/>
        </w:rPr>
        <w:t>,</w:t>
      </w:r>
      <w:r w:rsidRPr="000F005A">
        <w:rPr>
          <w:rFonts w:ascii="Arial" w:hAnsi="Arial" w:cs="Arial"/>
          <w:sz w:val="20"/>
          <w:szCs w:val="20"/>
        </w:rPr>
        <w:t xml:space="preserve"> </w:t>
      </w:r>
    </w:p>
    <w:p w14:paraId="15553E26" w14:textId="5714C261" w:rsidR="00961701" w:rsidRDefault="001D6AF5" w:rsidP="00475E08">
      <w:pPr>
        <w:pStyle w:val="Odstavekseznama"/>
        <w:numPr>
          <w:ilvl w:val="0"/>
          <w:numId w:val="6"/>
        </w:numPr>
        <w:jc w:val="both"/>
        <w:rPr>
          <w:rFonts w:ascii="Arial" w:hAnsi="Arial" w:cs="Arial"/>
          <w:sz w:val="20"/>
          <w:szCs w:val="20"/>
        </w:rPr>
      </w:pPr>
      <w:r>
        <w:rPr>
          <w:rFonts w:ascii="Arial" w:hAnsi="Arial" w:cs="Arial"/>
          <w:sz w:val="20"/>
          <w:szCs w:val="20"/>
        </w:rPr>
        <w:t>s</w:t>
      </w:r>
      <w:r w:rsidRPr="000F005A">
        <w:rPr>
          <w:rFonts w:ascii="Arial" w:hAnsi="Arial" w:cs="Arial"/>
          <w:sz w:val="20"/>
          <w:szCs w:val="20"/>
        </w:rPr>
        <w:t xml:space="preserve">merni </w:t>
      </w:r>
      <w:r w:rsidR="00B12A09" w:rsidRPr="000F005A">
        <w:rPr>
          <w:rFonts w:ascii="Arial" w:hAnsi="Arial" w:cs="Arial"/>
          <w:sz w:val="20"/>
          <w:szCs w:val="20"/>
        </w:rPr>
        <w:t>trend pomeni</w:t>
      </w:r>
      <w:r w:rsidR="000F005A" w:rsidRPr="000F005A">
        <w:rPr>
          <w:rFonts w:ascii="Arial" w:hAnsi="Arial" w:cs="Arial"/>
          <w:sz w:val="20"/>
          <w:szCs w:val="20"/>
        </w:rPr>
        <w:t xml:space="preserve"> smer razvoja vrednosti ali razpona vrednosti za določeno merilo ali posamezen element merila</w:t>
      </w:r>
      <w:r w:rsidR="00B9479E">
        <w:rPr>
          <w:rFonts w:ascii="Arial" w:hAnsi="Arial" w:cs="Arial"/>
          <w:sz w:val="20"/>
          <w:szCs w:val="20"/>
        </w:rPr>
        <w:t>,</w:t>
      </w:r>
    </w:p>
    <w:p w14:paraId="067FAEA6" w14:textId="36511672" w:rsidR="000F005A" w:rsidRDefault="00F101B7" w:rsidP="00475E08">
      <w:pPr>
        <w:pStyle w:val="Odstavekseznama"/>
        <w:numPr>
          <w:ilvl w:val="0"/>
          <w:numId w:val="6"/>
        </w:numPr>
        <w:jc w:val="both"/>
        <w:rPr>
          <w:rFonts w:ascii="Arial" w:hAnsi="Arial" w:cs="Arial"/>
          <w:sz w:val="20"/>
          <w:szCs w:val="20"/>
        </w:rPr>
      </w:pPr>
      <w:r>
        <w:rPr>
          <w:rFonts w:ascii="Arial" w:hAnsi="Arial" w:cs="Arial"/>
          <w:sz w:val="20"/>
          <w:szCs w:val="20"/>
        </w:rPr>
        <w:t>območja presoje</w:t>
      </w:r>
      <w:r w:rsidR="00961701">
        <w:rPr>
          <w:rFonts w:ascii="Arial" w:hAnsi="Arial" w:cs="Arial"/>
          <w:sz w:val="20"/>
          <w:szCs w:val="20"/>
        </w:rPr>
        <w:t xml:space="preserve"> </w:t>
      </w:r>
      <w:r w:rsidR="00042AAE">
        <w:rPr>
          <w:rFonts w:ascii="Arial" w:hAnsi="Arial" w:cs="Arial"/>
          <w:sz w:val="20"/>
          <w:szCs w:val="20"/>
        </w:rPr>
        <w:t xml:space="preserve">so območja </w:t>
      </w:r>
      <w:r>
        <w:rPr>
          <w:rFonts w:ascii="Arial" w:hAnsi="Arial" w:cs="Arial"/>
          <w:sz w:val="20"/>
          <w:szCs w:val="20"/>
        </w:rPr>
        <w:t xml:space="preserve">morskih voda, vključno s podzemljem, </w:t>
      </w:r>
      <w:r w:rsidR="00D16322">
        <w:rPr>
          <w:rFonts w:ascii="Arial" w:hAnsi="Arial" w:cs="Arial"/>
          <w:sz w:val="20"/>
          <w:szCs w:val="20"/>
        </w:rPr>
        <w:t xml:space="preserve">morskim dnom, </w:t>
      </w:r>
      <w:r>
        <w:rPr>
          <w:rFonts w:ascii="Arial" w:hAnsi="Arial" w:cs="Arial"/>
          <w:sz w:val="20"/>
          <w:szCs w:val="20"/>
        </w:rPr>
        <w:t>vodnim stolpcem in morsko gladino,</w:t>
      </w:r>
      <w:r w:rsidR="00042AAE">
        <w:rPr>
          <w:rFonts w:ascii="Arial" w:hAnsi="Arial" w:cs="Arial"/>
          <w:sz w:val="20"/>
          <w:szCs w:val="20"/>
        </w:rPr>
        <w:t xml:space="preserve"> za katera se ugotavlja </w:t>
      </w:r>
      <w:r>
        <w:rPr>
          <w:rFonts w:ascii="Arial" w:hAnsi="Arial" w:cs="Arial"/>
          <w:sz w:val="20"/>
          <w:szCs w:val="20"/>
        </w:rPr>
        <w:t xml:space="preserve">okoljsko </w:t>
      </w:r>
      <w:r w:rsidR="00042AAE">
        <w:rPr>
          <w:rFonts w:ascii="Arial" w:hAnsi="Arial" w:cs="Arial"/>
          <w:sz w:val="20"/>
          <w:szCs w:val="20"/>
        </w:rPr>
        <w:t>stanj</w:t>
      </w:r>
      <w:r>
        <w:rPr>
          <w:rFonts w:ascii="Arial" w:hAnsi="Arial" w:cs="Arial"/>
          <w:sz w:val="20"/>
          <w:szCs w:val="20"/>
        </w:rPr>
        <w:t>e</w:t>
      </w:r>
      <w:r w:rsidR="00042AAE">
        <w:rPr>
          <w:rFonts w:ascii="Arial" w:hAnsi="Arial" w:cs="Arial"/>
          <w:sz w:val="20"/>
          <w:szCs w:val="20"/>
        </w:rPr>
        <w:t xml:space="preserve"> </w:t>
      </w:r>
      <w:r>
        <w:rPr>
          <w:rFonts w:ascii="Arial" w:hAnsi="Arial" w:cs="Arial"/>
          <w:sz w:val="20"/>
          <w:szCs w:val="20"/>
        </w:rPr>
        <w:t>morskih voda.</w:t>
      </w:r>
    </w:p>
    <w:p w14:paraId="6B5BBDF0" w14:textId="77777777" w:rsidR="00ED554D" w:rsidRPr="00ED554D" w:rsidRDefault="00ED554D" w:rsidP="00ED554D">
      <w:pPr>
        <w:ind w:left="360"/>
        <w:jc w:val="both"/>
        <w:rPr>
          <w:rFonts w:ascii="Arial" w:hAnsi="Arial" w:cs="Arial"/>
          <w:sz w:val="20"/>
          <w:szCs w:val="20"/>
          <w:highlight w:val="yellow"/>
        </w:rPr>
      </w:pPr>
    </w:p>
    <w:p w14:paraId="49A1482E" w14:textId="77777777" w:rsidR="00294A0A" w:rsidRPr="00294A0A" w:rsidRDefault="00294A0A" w:rsidP="00294A0A">
      <w:pPr>
        <w:pStyle w:val="Odstavekseznama"/>
        <w:ind w:left="1080"/>
        <w:rPr>
          <w:rFonts w:ascii="Arial" w:hAnsi="Arial" w:cs="Arial"/>
          <w:sz w:val="20"/>
          <w:szCs w:val="20"/>
        </w:rPr>
      </w:pPr>
    </w:p>
    <w:p w14:paraId="4B5AEC78" w14:textId="173B001A" w:rsidR="00294A0A" w:rsidRPr="00DA7FD3" w:rsidRDefault="00F101B7" w:rsidP="00475E08">
      <w:pPr>
        <w:pStyle w:val="Odstavekseznama"/>
        <w:numPr>
          <w:ilvl w:val="0"/>
          <w:numId w:val="2"/>
        </w:numPr>
        <w:jc w:val="center"/>
        <w:rPr>
          <w:rFonts w:ascii="Arial" w:hAnsi="Arial" w:cs="Arial"/>
          <w:b/>
          <w:sz w:val="20"/>
          <w:szCs w:val="20"/>
        </w:rPr>
      </w:pPr>
      <w:r>
        <w:rPr>
          <w:rFonts w:ascii="Arial" w:hAnsi="Arial" w:cs="Arial"/>
          <w:b/>
          <w:sz w:val="20"/>
          <w:szCs w:val="20"/>
        </w:rPr>
        <w:t xml:space="preserve">OKOLJSKO </w:t>
      </w:r>
      <w:r w:rsidR="00294A0A" w:rsidRPr="00DA7FD3">
        <w:rPr>
          <w:rFonts w:ascii="Arial" w:hAnsi="Arial" w:cs="Arial"/>
          <w:b/>
          <w:sz w:val="20"/>
          <w:szCs w:val="20"/>
        </w:rPr>
        <w:t xml:space="preserve">STANJE </w:t>
      </w:r>
      <w:r>
        <w:rPr>
          <w:rFonts w:ascii="Arial" w:hAnsi="Arial" w:cs="Arial"/>
          <w:b/>
          <w:sz w:val="20"/>
          <w:szCs w:val="20"/>
        </w:rPr>
        <w:t>MORSKIH VODA</w:t>
      </w:r>
    </w:p>
    <w:p w14:paraId="7A2E96AD" w14:textId="77777777" w:rsidR="0014463B" w:rsidRPr="00DA7FD3" w:rsidRDefault="0014463B" w:rsidP="0014463B">
      <w:pPr>
        <w:pStyle w:val="Odstavekseznama"/>
        <w:rPr>
          <w:rFonts w:ascii="Arial" w:hAnsi="Arial" w:cs="Arial"/>
          <w:b/>
          <w:sz w:val="20"/>
          <w:szCs w:val="20"/>
        </w:rPr>
      </w:pPr>
    </w:p>
    <w:p w14:paraId="685757F1" w14:textId="3812051D" w:rsidR="0014463B" w:rsidRPr="00B04E79" w:rsidRDefault="0014463B" w:rsidP="00B04E79">
      <w:pPr>
        <w:pStyle w:val="Odstavekseznama"/>
        <w:numPr>
          <w:ilvl w:val="0"/>
          <w:numId w:val="3"/>
        </w:numPr>
        <w:jc w:val="center"/>
        <w:rPr>
          <w:rFonts w:ascii="Arial" w:hAnsi="Arial" w:cs="Arial"/>
          <w:b/>
          <w:sz w:val="20"/>
          <w:szCs w:val="20"/>
        </w:rPr>
      </w:pPr>
      <w:r w:rsidRPr="00B04E79">
        <w:rPr>
          <w:rFonts w:ascii="Arial" w:hAnsi="Arial" w:cs="Arial"/>
          <w:b/>
          <w:sz w:val="20"/>
          <w:szCs w:val="20"/>
        </w:rPr>
        <w:t>člen</w:t>
      </w:r>
    </w:p>
    <w:p w14:paraId="79D5A45F" w14:textId="67EBEA34" w:rsidR="0014463B" w:rsidRPr="00DA7FD3" w:rsidRDefault="00B75ACF" w:rsidP="00B75ACF">
      <w:pPr>
        <w:pStyle w:val="Odstavekseznama"/>
        <w:jc w:val="center"/>
        <w:rPr>
          <w:rFonts w:ascii="Arial" w:hAnsi="Arial" w:cs="Arial"/>
          <w:b/>
          <w:sz w:val="20"/>
          <w:szCs w:val="20"/>
        </w:rPr>
      </w:pPr>
      <w:r w:rsidRPr="00DA7FD3">
        <w:rPr>
          <w:rFonts w:ascii="Arial" w:hAnsi="Arial" w:cs="Arial"/>
          <w:b/>
          <w:sz w:val="20"/>
          <w:szCs w:val="20"/>
        </w:rPr>
        <w:t xml:space="preserve">(ugotavljanje </w:t>
      </w:r>
      <w:r w:rsidR="00F101B7">
        <w:rPr>
          <w:rFonts w:ascii="Arial" w:hAnsi="Arial" w:cs="Arial"/>
          <w:b/>
          <w:sz w:val="20"/>
          <w:szCs w:val="20"/>
        </w:rPr>
        <w:t xml:space="preserve">okoljskega </w:t>
      </w:r>
      <w:r w:rsidRPr="00DA7FD3">
        <w:rPr>
          <w:rFonts w:ascii="Arial" w:hAnsi="Arial" w:cs="Arial"/>
          <w:b/>
          <w:sz w:val="20"/>
          <w:szCs w:val="20"/>
        </w:rPr>
        <w:t>stanja</w:t>
      </w:r>
      <w:r w:rsidR="00F86AC7">
        <w:rPr>
          <w:rFonts w:ascii="Arial" w:hAnsi="Arial" w:cs="Arial"/>
          <w:b/>
          <w:sz w:val="20"/>
          <w:szCs w:val="20"/>
        </w:rPr>
        <w:t xml:space="preserve"> </w:t>
      </w:r>
      <w:r w:rsidR="00F101B7">
        <w:rPr>
          <w:rFonts w:ascii="Arial" w:hAnsi="Arial" w:cs="Arial"/>
          <w:b/>
          <w:sz w:val="20"/>
          <w:szCs w:val="20"/>
        </w:rPr>
        <w:t>morskih voda</w:t>
      </w:r>
      <w:r w:rsidRPr="00DA7FD3">
        <w:rPr>
          <w:rFonts w:ascii="Arial" w:hAnsi="Arial" w:cs="Arial"/>
          <w:b/>
          <w:sz w:val="20"/>
          <w:szCs w:val="20"/>
        </w:rPr>
        <w:t>)</w:t>
      </w:r>
    </w:p>
    <w:p w14:paraId="140FB8F7" w14:textId="77777777" w:rsidR="00B75ACF" w:rsidRDefault="00B75ACF" w:rsidP="00B75ACF">
      <w:pPr>
        <w:pStyle w:val="Odstavekseznama"/>
        <w:rPr>
          <w:rFonts w:ascii="Arial" w:hAnsi="Arial" w:cs="Arial"/>
          <w:sz w:val="20"/>
          <w:szCs w:val="20"/>
        </w:rPr>
      </w:pPr>
    </w:p>
    <w:p w14:paraId="3A37974D" w14:textId="152CD00F" w:rsidR="00C03D6A" w:rsidRDefault="00F101B7" w:rsidP="00475E08">
      <w:pPr>
        <w:pStyle w:val="Odstavekseznama"/>
        <w:numPr>
          <w:ilvl w:val="0"/>
          <w:numId w:val="7"/>
        </w:numPr>
        <w:jc w:val="both"/>
        <w:rPr>
          <w:rFonts w:ascii="Arial" w:hAnsi="Arial" w:cs="Arial"/>
          <w:sz w:val="20"/>
          <w:szCs w:val="20"/>
        </w:rPr>
      </w:pPr>
      <w:r>
        <w:rPr>
          <w:rFonts w:ascii="Arial" w:hAnsi="Arial" w:cs="Arial"/>
          <w:sz w:val="20"/>
          <w:szCs w:val="20"/>
        </w:rPr>
        <w:t>Okoljsko s</w:t>
      </w:r>
      <w:r w:rsidR="00FA120D" w:rsidRPr="00DD5247">
        <w:rPr>
          <w:rFonts w:ascii="Arial" w:hAnsi="Arial" w:cs="Arial"/>
          <w:sz w:val="20"/>
          <w:szCs w:val="20"/>
        </w:rPr>
        <w:t xml:space="preserve">tanje </w:t>
      </w:r>
      <w:r>
        <w:rPr>
          <w:rFonts w:ascii="Arial" w:hAnsi="Arial" w:cs="Arial"/>
          <w:sz w:val="20"/>
          <w:szCs w:val="20"/>
        </w:rPr>
        <w:t>morskih voda</w:t>
      </w:r>
      <w:r w:rsidR="00B552D6">
        <w:rPr>
          <w:rFonts w:ascii="Arial" w:hAnsi="Arial" w:cs="Arial"/>
          <w:sz w:val="20"/>
          <w:szCs w:val="20"/>
        </w:rPr>
        <w:t xml:space="preserve"> </w:t>
      </w:r>
      <w:r w:rsidR="00FA120D" w:rsidRPr="00DD5247">
        <w:rPr>
          <w:rFonts w:ascii="Arial" w:hAnsi="Arial" w:cs="Arial"/>
          <w:sz w:val="20"/>
          <w:szCs w:val="20"/>
        </w:rPr>
        <w:t>se ugotavl</w:t>
      </w:r>
      <w:r w:rsidR="003E7DC1">
        <w:rPr>
          <w:rFonts w:ascii="Arial" w:hAnsi="Arial" w:cs="Arial"/>
          <w:sz w:val="20"/>
          <w:szCs w:val="20"/>
        </w:rPr>
        <w:t>ja za vsak deskriptor kakovosti</w:t>
      </w:r>
      <w:r w:rsidR="00DD5247">
        <w:rPr>
          <w:rFonts w:ascii="Arial" w:hAnsi="Arial" w:cs="Arial"/>
          <w:sz w:val="20"/>
          <w:szCs w:val="20"/>
        </w:rPr>
        <w:t xml:space="preserve">. </w:t>
      </w:r>
    </w:p>
    <w:p w14:paraId="01B427F6" w14:textId="77777777" w:rsidR="00F84EB0" w:rsidRDefault="00F84EB0" w:rsidP="00F84EB0">
      <w:pPr>
        <w:pStyle w:val="Odstavekseznama"/>
        <w:jc w:val="both"/>
        <w:rPr>
          <w:rFonts w:ascii="Arial" w:hAnsi="Arial" w:cs="Arial"/>
          <w:sz w:val="20"/>
          <w:szCs w:val="20"/>
        </w:rPr>
      </w:pPr>
    </w:p>
    <w:p w14:paraId="776DCAAD" w14:textId="76334DF9" w:rsidR="00DD5247" w:rsidRPr="006B3D74" w:rsidRDefault="00DD5247" w:rsidP="00475E08">
      <w:pPr>
        <w:pStyle w:val="Odstavekseznama"/>
        <w:numPr>
          <w:ilvl w:val="0"/>
          <w:numId w:val="7"/>
        </w:numPr>
        <w:jc w:val="both"/>
        <w:rPr>
          <w:rFonts w:ascii="Arial" w:hAnsi="Arial" w:cs="Arial"/>
          <w:sz w:val="20"/>
          <w:szCs w:val="20"/>
        </w:rPr>
      </w:pPr>
      <w:r w:rsidRPr="006B3D74">
        <w:rPr>
          <w:rFonts w:ascii="Arial" w:hAnsi="Arial" w:cs="Arial"/>
          <w:sz w:val="20"/>
          <w:szCs w:val="20"/>
        </w:rPr>
        <w:t xml:space="preserve">Ugotavljanje </w:t>
      </w:r>
      <w:r w:rsidR="00F101B7">
        <w:rPr>
          <w:rFonts w:ascii="Arial" w:hAnsi="Arial" w:cs="Arial"/>
          <w:sz w:val="20"/>
          <w:szCs w:val="20"/>
        </w:rPr>
        <w:t xml:space="preserve">okoljskega </w:t>
      </w:r>
      <w:r w:rsidRPr="006B3D74">
        <w:rPr>
          <w:rFonts w:ascii="Arial" w:hAnsi="Arial" w:cs="Arial"/>
          <w:sz w:val="20"/>
          <w:szCs w:val="20"/>
        </w:rPr>
        <w:t xml:space="preserve">stanja </w:t>
      </w:r>
      <w:r w:rsidR="00F101B7">
        <w:rPr>
          <w:rFonts w:ascii="Arial" w:hAnsi="Arial" w:cs="Arial"/>
          <w:sz w:val="20"/>
          <w:szCs w:val="20"/>
        </w:rPr>
        <w:t>morskih voda</w:t>
      </w:r>
      <w:r w:rsidR="00B552D6">
        <w:rPr>
          <w:rFonts w:ascii="Arial" w:hAnsi="Arial" w:cs="Arial"/>
          <w:sz w:val="20"/>
          <w:szCs w:val="20"/>
        </w:rPr>
        <w:t xml:space="preserve"> </w:t>
      </w:r>
      <w:r w:rsidRPr="006B3D74">
        <w:rPr>
          <w:rFonts w:ascii="Arial" w:hAnsi="Arial" w:cs="Arial"/>
          <w:sz w:val="20"/>
          <w:szCs w:val="20"/>
        </w:rPr>
        <w:t>obsega:</w:t>
      </w:r>
    </w:p>
    <w:p w14:paraId="4A054589" w14:textId="73E2D861" w:rsidR="00DD5247" w:rsidRDefault="00840C2E" w:rsidP="00840C2E">
      <w:pPr>
        <w:pStyle w:val="Odstavekseznama"/>
        <w:rPr>
          <w:rFonts w:ascii="Arial" w:hAnsi="Arial" w:cs="Arial"/>
          <w:sz w:val="20"/>
          <w:szCs w:val="20"/>
        </w:rPr>
      </w:pPr>
      <w:r>
        <w:rPr>
          <w:rFonts w:ascii="Arial" w:hAnsi="Arial" w:cs="Arial"/>
          <w:sz w:val="20"/>
          <w:szCs w:val="20"/>
        </w:rPr>
        <w:t xml:space="preserve">- </w:t>
      </w:r>
      <w:r w:rsidR="00DD5247" w:rsidRPr="006B3D74">
        <w:rPr>
          <w:rFonts w:ascii="Arial" w:hAnsi="Arial" w:cs="Arial"/>
          <w:sz w:val="20"/>
          <w:szCs w:val="20"/>
        </w:rPr>
        <w:t xml:space="preserve">presojo prevladujočih pritiskov in vplivov na </w:t>
      </w:r>
      <w:r w:rsidR="00F101B7">
        <w:rPr>
          <w:rFonts w:ascii="Arial" w:hAnsi="Arial" w:cs="Arial"/>
          <w:sz w:val="20"/>
          <w:szCs w:val="20"/>
        </w:rPr>
        <w:t xml:space="preserve">okoljsko </w:t>
      </w:r>
      <w:r w:rsidR="00DD5247" w:rsidRPr="006B3D74">
        <w:rPr>
          <w:rFonts w:ascii="Arial" w:hAnsi="Arial" w:cs="Arial"/>
          <w:sz w:val="20"/>
          <w:szCs w:val="20"/>
        </w:rPr>
        <w:t xml:space="preserve">stanje </w:t>
      </w:r>
      <w:r w:rsidR="00F101B7">
        <w:rPr>
          <w:rFonts w:ascii="Arial" w:hAnsi="Arial" w:cs="Arial"/>
          <w:sz w:val="20"/>
          <w:szCs w:val="20"/>
        </w:rPr>
        <w:t>morskih voda</w:t>
      </w:r>
      <w:r w:rsidR="00B9479E">
        <w:rPr>
          <w:rFonts w:ascii="Arial" w:hAnsi="Arial" w:cs="Arial"/>
          <w:sz w:val="20"/>
          <w:szCs w:val="20"/>
        </w:rPr>
        <w:t>,</w:t>
      </w:r>
      <w:r w:rsidR="00DD5247" w:rsidRPr="006B3D74">
        <w:rPr>
          <w:rFonts w:ascii="Arial" w:hAnsi="Arial" w:cs="Arial"/>
          <w:sz w:val="20"/>
          <w:szCs w:val="20"/>
        </w:rPr>
        <w:t xml:space="preserve">  </w:t>
      </w:r>
    </w:p>
    <w:p w14:paraId="47497EE6" w14:textId="12D887E4" w:rsidR="00DD5247" w:rsidRDefault="00840C2E" w:rsidP="00840C2E">
      <w:pPr>
        <w:pStyle w:val="Odstavekseznama"/>
        <w:jc w:val="both"/>
        <w:rPr>
          <w:rFonts w:ascii="Arial" w:hAnsi="Arial" w:cs="Arial"/>
          <w:sz w:val="20"/>
          <w:szCs w:val="20"/>
        </w:rPr>
      </w:pPr>
      <w:r>
        <w:rPr>
          <w:rFonts w:ascii="Arial" w:hAnsi="Arial" w:cs="Arial"/>
          <w:sz w:val="20"/>
          <w:szCs w:val="20"/>
        </w:rPr>
        <w:t xml:space="preserve">- </w:t>
      </w:r>
      <w:r w:rsidR="006B3D74" w:rsidRPr="006B3D74">
        <w:rPr>
          <w:rFonts w:ascii="Arial" w:hAnsi="Arial" w:cs="Arial"/>
          <w:sz w:val="20"/>
          <w:szCs w:val="20"/>
        </w:rPr>
        <w:t xml:space="preserve">presojo </w:t>
      </w:r>
      <w:r w:rsidR="00DD5247" w:rsidRPr="006B3D74">
        <w:rPr>
          <w:rFonts w:ascii="Arial" w:hAnsi="Arial" w:cs="Arial"/>
          <w:sz w:val="20"/>
          <w:szCs w:val="20"/>
        </w:rPr>
        <w:t xml:space="preserve">bistvenih lastnosti in značilnosti </w:t>
      </w:r>
      <w:r w:rsidR="00F101B7">
        <w:rPr>
          <w:rFonts w:ascii="Arial" w:hAnsi="Arial" w:cs="Arial"/>
          <w:sz w:val="20"/>
          <w:szCs w:val="20"/>
        </w:rPr>
        <w:t>okoljskega stanja morskih voda</w:t>
      </w:r>
      <w:r w:rsidR="00DD5247" w:rsidRPr="006B3D74">
        <w:rPr>
          <w:rFonts w:ascii="Arial" w:hAnsi="Arial" w:cs="Arial"/>
          <w:sz w:val="20"/>
          <w:szCs w:val="20"/>
        </w:rPr>
        <w:t xml:space="preserve">. </w:t>
      </w:r>
    </w:p>
    <w:p w14:paraId="2311CC81" w14:textId="77777777" w:rsidR="00840C2E" w:rsidRPr="006B3D74" w:rsidRDefault="00840C2E" w:rsidP="00911431">
      <w:pPr>
        <w:pStyle w:val="Odstavekseznama"/>
        <w:jc w:val="both"/>
        <w:rPr>
          <w:rFonts w:ascii="Arial" w:hAnsi="Arial" w:cs="Arial"/>
          <w:sz w:val="20"/>
          <w:szCs w:val="20"/>
        </w:rPr>
      </w:pPr>
    </w:p>
    <w:p w14:paraId="3B9C8B6D" w14:textId="17E1E496" w:rsidR="00DD5247" w:rsidRPr="006B3D74" w:rsidRDefault="00DD5247" w:rsidP="00475E08">
      <w:pPr>
        <w:pStyle w:val="Odstavekseznama"/>
        <w:numPr>
          <w:ilvl w:val="0"/>
          <w:numId w:val="7"/>
        </w:numPr>
        <w:jc w:val="both"/>
        <w:rPr>
          <w:rFonts w:ascii="Arial" w:hAnsi="Arial" w:cs="Arial"/>
          <w:sz w:val="20"/>
          <w:szCs w:val="20"/>
        </w:rPr>
      </w:pPr>
      <w:r w:rsidRPr="006B3D74">
        <w:rPr>
          <w:rFonts w:ascii="Arial" w:hAnsi="Arial" w:cs="Arial"/>
          <w:sz w:val="20"/>
          <w:szCs w:val="20"/>
        </w:rPr>
        <w:t>Presoja prevladujočih pritiskov in vplivov na</w:t>
      </w:r>
      <w:r w:rsidR="00F101B7">
        <w:rPr>
          <w:rFonts w:ascii="Arial" w:hAnsi="Arial" w:cs="Arial"/>
          <w:sz w:val="20"/>
          <w:szCs w:val="20"/>
        </w:rPr>
        <w:t xml:space="preserve"> okoljsko</w:t>
      </w:r>
      <w:r w:rsidRPr="006B3D74">
        <w:rPr>
          <w:rFonts w:ascii="Arial" w:hAnsi="Arial" w:cs="Arial"/>
          <w:sz w:val="20"/>
          <w:szCs w:val="20"/>
        </w:rPr>
        <w:t xml:space="preserve"> stanje </w:t>
      </w:r>
      <w:r w:rsidR="00F101B7">
        <w:rPr>
          <w:rFonts w:ascii="Arial" w:hAnsi="Arial" w:cs="Arial"/>
          <w:sz w:val="20"/>
          <w:szCs w:val="20"/>
        </w:rPr>
        <w:t>morskih voda</w:t>
      </w:r>
      <w:r w:rsidR="00ED552F" w:rsidRPr="006B3D74">
        <w:rPr>
          <w:rFonts w:ascii="Arial" w:hAnsi="Arial" w:cs="Arial"/>
          <w:sz w:val="20"/>
          <w:szCs w:val="20"/>
        </w:rPr>
        <w:t xml:space="preserve"> </w:t>
      </w:r>
      <w:r w:rsidRPr="006B3D74">
        <w:rPr>
          <w:rFonts w:ascii="Arial" w:hAnsi="Arial" w:cs="Arial"/>
          <w:sz w:val="20"/>
          <w:szCs w:val="20"/>
        </w:rPr>
        <w:t>se izvede na podlagi</w:t>
      </w:r>
      <w:r w:rsidR="006B3D74" w:rsidRPr="006B3D74">
        <w:rPr>
          <w:rFonts w:ascii="Arial" w:hAnsi="Arial" w:cs="Arial"/>
          <w:sz w:val="20"/>
          <w:szCs w:val="20"/>
        </w:rPr>
        <w:t xml:space="preserve"> ugotavljanja </w:t>
      </w:r>
      <w:r w:rsidR="00F101B7">
        <w:rPr>
          <w:rFonts w:ascii="Arial" w:hAnsi="Arial" w:cs="Arial"/>
          <w:sz w:val="20"/>
          <w:szCs w:val="20"/>
        </w:rPr>
        <w:t xml:space="preserve">okoljskega </w:t>
      </w:r>
      <w:r w:rsidR="006B3D74" w:rsidRPr="006B3D74">
        <w:rPr>
          <w:rFonts w:ascii="Arial" w:hAnsi="Arial" w:cs="Arial"/>
          <w:sz w:val="20"/>
          <w:szCs w:val="20"/>
        </w:rPr>
        <w:t>stanja za deskrip</w:t>
      </w:r>
      <w:r w:rsidRPr="006B3D74">
        <w:rPr>
          <w:rFonts w:ascii="Arial" w:hAnsi="Arial" w:cs="Arial"/>
          <w:sz w:val="20"/>
          <w:szCs w:val="20"/>
        </w:rPr>
        <w:t xml:space="preserve">torje kakovosti: </w:t>
      </w:r>
    </w:p>
    <w:p w14:paraId="2DF1D93E" w14:textId="500B0F28" w:rsidR="00ED552F"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t</w:t>
      </w:r>
      <w:r w:rsidR="006B3D74" w:rsidRPr="00C9635B">
        <w:rPr>
          <w:rFonts w:ascii="Arial" w:hAnsi="Arial" w:cs="Arial"/>
          <w:sz w:val="20"/>
          <w:szCs w:val="20"/>
        </w:rPr>
        <w:t xml:space="preserve">ujerodne vrste organizmov (D2), </w:t>
      </w:r>
    </w:p>
    <w:p w14:paraId="60F19C92" w14:textId="53514201" w:rsidR="006B3D74" w:rsidRPr="00C9635B"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p</w:t>
      </w:r>
      <w:r w:rsidR="006B3D74" w:rsidRPr="00C9635B">
        <w:rPr>
          <w:rFonts w:ascii="Arial" w:hAnsi="Arial" w:cs="Arial"/>
          <w:sz w:val="20"/>
          <w:szCs w:val="20"/>
        </w:rPr>
        <w:t xml:space="preserve">opulacije rib in lupinarjev, ki se izkoriščajo za gospodarske namene (D3), </w:t>
      </w:r>
    </w:p>
    <w:p w14:paraId="30107C29" w14:textId="6F5DFD59" w:rsidR="006B3D74" w:rsidRDefault="00ED552F" w:rsidP="00911431">
      <w:pPr>
        <w:pStyle w:val="Odstavekseznama"/>
        <w:numPr>
          <w:ilvl w:val="0"/>
          <w:numId w:val="20"/>
        </w:numPr>
        <w:jc w:val="both"/>
        <w:rPr>
          <w:rFonts w:ascii="Arial" w:hAnsi="Arial" w:cs="Arial"/>
          <w:sz w:val="20"/>
          <w:szCs w:val="20"/>
        </w:rPr>
      </w:pPr>
      <w:r>
        <w:rPr>
          <w:rFonts w:ascii="Arial" w:hAnsi="Arial" w:cs="Arial"/>
          <w:sz w:val="20"/>
          <w:szCs w:val="20"/>
        </w:rPr>
        <w:t>e</w:t>
      </w:r>
      <w:r w:rsidR="006B3D74" w:rsidRPr="006B3D74">
        <w:rPr>
          <w:rFonts w:ascii="Arial" w:hAnsi="Arial" w:cs="Arial"/>
          <w:sz w:val="20"/>
          <w:szCs w:val="20"/>
        </w:rPr>
        <w:t xml:space="preserve">vtrofikacija, ki jo povzroči človek in njeni škodljivi učinki (D5), </w:t>
      </w:r>
    </w:p>
    <w:p w14:paraId="0377F2B0" w14:textId="03CD2923" w:rsidR="006B3D74"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n</w:t>
      </w:r>
      <w:r w:rsidR="006B3D74" w:rsidRPr="00C9635B">
        <w:rPr>
          <w:rFonts w:ascii="Arial" w:hAnsi="Arial" w:cs="Arial"/>
          <w:sz w:val="20"/>
          <w:szCs w:val="20"/>
        </w:rPr>
        <w:t xml:space="preserve">eoporečnost morskega dna (D6), </w:t>
      </w:r>
    </w:p>
    <w:p w14:paraId="2BA5E97C" w14:textId="078D651E" w:rsidR="006B3D74"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t</w:t>
      </w:r>
      <w:r w:rsidR="006B3D74" w:rsidRPr="00C9635B">
        <w:rPr>
          <w:rFonts w:ascii="Arial" w:hAnsi="Arial" w:cs="Arial"/>
          <w:sz w:val="20"/>
          <w:szCs w:val="20"/>
        </w:rPr>
        <w:t>rajne s</w:t>
      </w:r>
      <w:r w:rsidR="00134142">
        <w:rPr>
          <w:rFonts w:ascii="Arial" w:hAnsi="Arial" w:cs="Arial"/>
          <w:sz w:val="20"/>
          <w:szCs w:val="20"/>
        </w:rPr>
        <w:t>premembe hidrografskih razmer (D</w:t>
      </w:r>
      <w:r w:rsidR="006B3D74" w:rsidRPr="00C9635B">
        <w:rPr>
          <w:rFonts w:ascii="Arial" w:hAnsi="Arial" w:cs="Arial"/>
          <w:sz w:val="20"/>
          <w:szCs w:val="20"/>
        </w:rPr>
        <w:t xml:space="preserve">7), </w:t>
      </w:r>
    </w:p>
    <w:p w14:paraId="16FAFF95" w14:textId="21DCE722" w:rsidR="006B3D74"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k</w:t>
      </w:r>
      <w:r w:rsidR="006B3D74" w:rsidRPr="00C9635B">
        <w:rPr>
          <w:rFonts w:ascii="Arial" w:hAnsi="Arial" w:cs="Arial"/>
          <w:sz w:val="20"/>
          <w:szCs w:val="20"/>
        </w:rPr>
        <w:t xml:space="preserve">oncentracije onesnaževal (D8), </w:t>
      </w:r>
    </w:p>
    <w:p w14:paraId="362BC02F" w14:textId="329BD4CD" w:rsidR="006B3D74"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o</w:t>
      </w:r>
      <w:r w:rsidR="006B3D74" w:rsidRPr="00C9635B">
        <w:rPr>
          <w:rFonts w:ascii="Arial" w:hAnsi="Arial" w:cs="Arial"/>
          <w:sz w:val="20"/>
          <w:szCs w:val="20"/>
        </w:rPr>
        <w:t xml:space="preserve">nesnaževala v ribah in drugi morski hrani (D9), </w:t>
      </w:r>
    </w:p>
    <w:p w14:paraId="4778A8BC" w14:textId="1F3F80F6" w:rsidR="006B3D74"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m</w:t>
      </w:r>
      <w:r w:rsidR="006B3D74" w:rsidRPr="00C9635B">
        <w:rPr>
          <w:rFonts w:ascii="Arial" w:hAnsi="Arial" w:cs="Arial"/>
          <w:sz w:val="20"/>
          <w:szCs w:val="20"/>
        </w:rPr>
        <w:t xml:space="preserve">orski odpadki (D10), </w:t>
      </w:r>
    </w:p>
    <w:p w14:paraId="7AEE1015" w14:textId="62431197" w:rsidR="006B3D74" w:rsidRPr="00C9635B" w:rsidRDefault="00ED552F" w:rsidP="00C9635B">
      <w:pPr>
        <w:pStyle w:val="Odstavekseznama"/>
        <w:numPr>
          <w:ilvl w:val="0"/>
          <w:numId w:val="20"/>
        </w:numPr>
        <w:jc w:val="both"/>
        <w:rPr>
          <w:rFonts w:ascii="Arial" w:hAnsi="Arial" w:cs="Arial"/>
          <w:sz w:val="20"/>
          <w:szCs w:val="20"/>
        </w:rPr>
      </w:pPr>
      <w:r>
        <w:rPr>
          <w:rFonts w:ascii="Arial" w:hAnsi="Arial" w:cs="Arial"/>
          <w:sz w:val="20"/>
          <w:szCs w:val="20"/>
        </w:rPr>
        <w:t>u</w:t>
      </w:r>
      <w:r w:rsidR="006B3D74" w:rsidRPr="00C9635B">
        <w:rPr>
          <w:rFonts w:ascii="Arial" w:hAnsi="Arial" w:cs="Arial"/>
          <w:sz w:val="20"/>
          <w:szCs w:val="20"/>
        </w:rPr>
        <w:t xml:space="preserve">vedba energije, vključno s podvodnim hrupom (D11). </w:t>
      </w:r>
    </w:p>
    <w:p w14:paraId="19EBE307" w14:textId="77777777" w:rsidR="006B3D74" w:rsidRPr="006B3D74" w:rsidRDefault="006B3D74" w:rsidP="006B3D74">
      <w:pPr>
        <w:pStyle w:val="Odstavekseznama"/>
        <w:jc w:val="both"/>
        <w:rPr>
          <w:rFonts w:ascii="Arial" w:hAnsi="Arial" w:cs="Arial"/>
          <w:sz w:val="20"/>
          <w:szCs w:val="20"/>
        </w:rPr>
      </w:pPr>
    </w:p>
    <w:p w14:paraId="4E34DC55" w14:textId="5E2460BB" w:rsidR="00840C2E" w:rsidRDefault="006B3D74" w:rsidP="00840C2E">
      <w:pPr>
        <w:pStyle w:val="Odstavekseznama"/>
        <w:numPr>
          <w:ilvl w:val="0"/>
          <w:numId w:val="7"/>
        </w:numPr>
        <w:jc w:val="both"/>
        <w:rPr>
          <w:rFonts w:ascii="Arial" w:hAnsi="Arial" w:cs="Arial"/>
          <w:sz w:val="20"/>
          <w:szCs w:val="20"/>
        </w:rPr>
      </w:pPr>
      <w:r w:rsidRPr="009F3400">
        <w:rPr>
          <w:rFonts w:ascii="Arial" w:hAnsi="Arial" w:cs="Arial"/>
          <w:sz w:val="20"/>
          <w:szCs w:val="20"/>
        </w:rPr>
        <w:t xml:space="preserve">Presoja bistvenih lastnosti in značilnosti </w:t>
      </w:r>
      <w:r w:rsidR="00F101B7">
        <w:rPr>
          <w:rFonts w:ascii="Arial" w:hAnsi="Arial" w:cs="Arial"/>
          <w:sz w:val="20"/>
          <w:szCs w:val="20"/>
        </w:rPr>
        <w:t>okoljskega stanja morskih voda</w:t>
      </w:r>
      <w:r w:rsidRPr="009F3400">
        <w:rPr>
          <w:rFonts w:ascii="Arial" w:hAnsi="Arial" w:cs="Arial"/>
          <w:sz w:val="20"/>
          <w:szCs w:val="20"/>
        </w:rPr>
        <w:t xml:space="preserve"> se izvede na podlagi ugotavljanja</w:t>
      </w:r>
      <w:r w:rsidR="00F101B7">
        <w:rPr>
          <w:rFonts w:ascii="Arial" w:hAnsi="Arial" w:cs="Arial"/>
          <w:sz w:val="20"/>
          <w:szCs w:val="20"/>
        </w:rPr>
        <w:t xml:space="preserve"> okoljskega</w:t>
      </w:r>
      <w:r w:rsidRPr="009F3400">
        <w:rPr>
          <w:rFonts w:ascii="Arial" w:hAnsi="Arial" w:cs="Arial"/>
          <w:sz w:val="20"/>
          <w:szCs w:val="20"/>
        </w:rPr>
        <w:t xml:space="preserve"> stanja za deskriptor</w:t>
      </w:r>
      <w:r w:rsidR="009F3400" w:rsidRPr="009F3400">
        <w:rPr>
          <w:rFonts w:ascii="Arial" w:hAnsi="Arial" w:cs="Arial"/>
          <w:sz w:val="20"/>
          <w:szCs w:val="20"/>
        </w:rPr>
        <w:t xml:space="preserve"> kakovosti </w:t>
      </w:r>
      <w:r w:rsidR="00ED552F">
        <w:rPr>
          <w:rFonts w:ascii="Arial" w:hAnsi="Arial" w:cs="Arial"/>
          <w:sz w:val="20"/>
          <w:szCs w:val="20"/>
        </w:rPr>
        <w:t>b</w:t>
      </w:r>
      <w:r w:rsidRPr="009F3400">
        <w:rPr>
          <w:rFonts w:ascii="Arial" w:hAnsi="Arial" w:cs="Arial"/>
          <w:sz w:val="20"/>
          <w:szCs w:val="20"/>
        </w:rPr>
        <w:t>iotska raznovrstnost (D1)</w:t>
      </w:r>
      <w:r w:rsidR="00F571AA" w:rsidRPr="009F3400">
        <w:rPr>
          <w:rFonts w:ascii="Arial" w:hAnsi="Arial" w:cs="Arial"/>
          <w:sz w:val="20"/>
          <w:szCs w:val="20"/>
        </w:rPr>
        <w:t xml:space="preserve"> v povezavi z deskriptor</w:t>
      </w:r>
      <w:r w:rsidRPr="009F3400">
        <w:rPr>
          <w:rFonts w:ascii="Arial" w:hAnsi="Arial" w:cs="Arial"/>
          <w:sz w:val="20"/>
          <w:szCs w:val="20"/>
        </w:rPr>
        <w:t xml:space="preserve">jema kakovosti </w:t>
      </w:r>
      <w:r w:rsidR="00ED552F">
        <w:rPr>
          <w:rFonts w:ascii="Arial" w:hAnsi="Arial" w:cs="Arial"/>
          <w:sz w:val="20"/>
          <w:szCs w:val="20"/>
        </w:rPr>
        <w:t>e</w:t>
      </w:r>
      <w:r w:rsidRPr="009F3400">
        <w:rPr>
          <w:rFonts w:ascii="Arial" w:hAnsi="Arial" w:cs="Arial"/>
          <w:sz w:val="20"/>
          <w:szCs w:val="20"/>
        </w:rPr>
        <w:t xml:space="preserve">kosistemi, vključno s prehranjevalnimi cehi (D4) in </w:t>
      </w:r>
      <w:r w:rsidR="00ED552F">
        <w:rPr>
          <w:rFonts w:ascii="Arial" w:hAnsi="Arial" w:cs="Arial"/>
          <w:sz w:val="20"/>
          <w:szCs w:val="20"/>
        </w:rPr>
        <w:t>n</w:t>
      </w:r>
      <w:r w:rsidRPr="009F3400">
        <w:rPr>
          <w:rFonts w:ascii="Arial" w:hAnsi="Arial" w:cs="Arial"/>
          <w:sz w:val="20"/>
          <w:szCs w:val="20"/>
        </w:rPr>
        <w:t xml:space="preserve">eoporečnost morskega dna (D6). </w:t>
      </w:r>
    </w:p>
    <w:p w14:paraId="571654A3" w14:textId="77777777" w:rsidR="00C9635B" w:rsidRDefault="00C9635B" w:rsidP="00C9635B">
      <w:pPr>
        <w:pStyle w:val="Odstavekseznama"/>
        <w:jc w:val="both"/>
        <w:rPr>
          <w:rFonts w:ascii="Arial" w:hAnsi="Arial" w:cs="Arial"/>
          <w:sz w:val="20"/>
          <w:szCs w:val="20"/>
        </w:rPr>
      </w:pPr>
    </w:p>
    <w:p w14:paraId="70474E89" w14:textId="1B6FA308" w:rsidR="00840C2E" w:rsidRPr="00F84EB0" w:rsidRDefault="00840C2E" w:rsidP="00840C2E">
      <w:pPr>
        <w:pStyle w:val="Odstavekseznama"/>
        <w:numPr>
          <w:ilvl w:val="0"/>
          <w:numId w:val="7"/>
        </w:numPr>
        <w:jc w:val="both"/>
        <w:rPr>
          <w:rFonts w:ascii="Arial" w:hAnsi="Arial" w:cs="Arial"/>
          <w:sz w:val="20"/>
          <w:szCs w:val="20"/>
        </w:rPr>
      </w:pPr>
      <w:r>
        <w:rPr>
          <w:rFonts w:ascii="Arial" w:hAnsi="Arial" w:cs="Arial"/>
          <w:sz w:val="20"/>
          <w:szCs w:val="20"/>
        </w:rPr>
        <w:t xml:space="preserve">Ugotavljanje </w:t>
      </w:r>
      <w:r w:rsidR="00F101B7">
        <w:rPr>
          <w:rFonts w:ascii="Arial" w:hAnsi="Arial" w:cs="Arial"/>
          <w:sz w:val="20"/>
          <w:szCs w:val="20"/>
        </w:rPr>
        <w:t xml:space="preserve">okoljskega </w:t>
      </w:r>
      <w:r>
        <w:rPr>
          <w:rFonts w:ascii="Arial" w:hAnsi="Arial" w:cs="Arial"/>
          <w:sz w:val="20"/>
          <w:szCs w:val="20"/>
        </w:rPr>
        <w:t xml:space="preserve">stanja </w:t>
      </w:r>
      <w:r w:rsidR="00F101B7">
        <w:rPr>
          <w:rFonts w:ascii="Arial" w:hAnsi="Arial" w:cs="Arial"/>
          <w:sz w:val="20"/>
          <w:szCs w:val="20"/>
        </w:rPr>
        <w:t>morskih voda</w:t>
      </w:r>
      <w:r>
        <w:rPr>
          <w:rFonts w:ascii="Arial" w:hAnsi="Arial" w:cs="Arial"/>
          <w:sz w:val="20"/>
          <w:szCs w:val="20"/>
        </w:rPr>
        <w:t xml:space="preserve"> se ugotavlja za </w:t>
      </w:r>
      <w:r w:rsidR="00F101B7">
        <w:rPr>
          <w:rFonts w:ascii="Arial" w:hAnsi="Arial" w:cs="Arial"/>
          <w:sz w:val="20"/>
          <w:szCs w:val="20"/>
        </w:rPr>
        <w:t xml:space="preserve">območje presoje </w:t>
      </w:r>
      <w:r w:rsidR="002C00D8">
        <w:rPr>
          <w:rFonts w:ascii="Arial" w:hAnsi="Arial" w:cs="Arial"/>
          <w:sz w:val="20"/>
          <w:szCs w:val="20"/>
        </w:rPr>
        <w:t>za posamezen deskriptor kakovosti</w:t>
      </w:r>
      <w:r>
        <w:rPr>
          <w:rFonts w:ascii="Arial" w:hAnsi="Arial" w:cs="Arial"/>
          <w:sz w:val="20"/>
          <w:szCs w:val="20"/>
        </w:rPr>
        <w:t xml:space="preserve">, kot je navedeno v prilogi </w:t>
      </w:r>
      <w:r w:rsidR="002C4DC3">
        <w:rPr>
          <w:rFonts w:ascii="Arial" w:hAnsi="Arial" w:cs="Arial"/>
          <w:sz w:val="20"/>
          <w:szCs w:val="20"/>
        </w:rPr>
        <w:t>4</w:t>
      </w:r>
      <w:r>
        <w:rPr>
          <w:rFonts w:ascii="Arial" w:hAnsi="Arial" w:cs="Arial"/>
          <w:sz w:val="20"/>
          <w:szCs w:val="20"/>
        </w:rPr>
        <w:t xml:space="preserve"> te uredbe.</w:t>
      </w:r>
    </w:p>
    <w:p w14:paraId="5877FF8E" w14:textId="77777777" w:rsidR="00DD5247" w:rsidRPr="00DD5247" w:rsidRDefault="00DD5247" w:rsidP="00DD5247">
      <w:pPr>
        <w:pStyle w:val="Odstavekseznama"/>
        <w:rPr>
          <w:rFonts w:ascii="Arial" w:hAnsi="Arial" w:cs="Arial"/>
          <w:sz w:val="20"/>
          <w:szCs w:val="20"/>
          <w:highlight w:val="yellow"/>
        </w:rPr>
      </w:pPr>
    </w:p>
    <w:p w14:paraId="0E93CDDF" w14:textId="2C2D64F1" w:rsidR="00B3001D" w:rsidRDefault="006B3D74" w:rsidP="00D422F2">
      <w:pPr>
        <w:pStyle w:val="Odstavekseznama"/>
        <w:numPr>
          <w:ilvl w:val="0"/>
          <w:numId w:val="7"/>
        </w:numPr>
        <w:jc w:val="both"/>
        <w:rPr>
          <w:rFonts w:ascii="Arial" w:hAnsi="Arial" w:cs="Arial"/>
          <w:sz w:val="20"/>
          <w:szCs w:val="20"/>
        </w:rPr>
      </w:pPr>
      <w:r w:rsidRPr="000F005A">
        <w:rPr>
          <w:rFonts w:ascii="Arial" w:hAnsi="Arial" w:cs="Arial"/>
          <w:sz w:val="20"/>
          <w:szCs w:val="20"/>
        </w:rPr>
        <w:t xml:space="preserve">Ugotavljanje </w:t>
      </w:r>
      <w:r w:rsidR="0074732E">
        <w:rPr>
          <w:rFonts w:ascii="Arial" w:hAnsi="Arial" w:cs="Arial"/>
          <w:sz w:val="20"/>
          <w:szCs w:val="20"/>
        </w:rPr>
        <w:t xml:space="preserve">okoljskega </w:t>
      </w:r>
      <w:r w:rsidRPr="000F005A">
        <w:rPr>
          <w:rFonts w:ascii="Arial" w:hAnsi="Arial" w:cs="Arial"/>
          <w:sz w:val="20"/>
          <w:szCs w:val="20"/>
        </w:rPr>
        <w:t xml:space="preserve">stanja </w:t>
      </w:r>
      <w:r w:rsidR="0074732E">
        <w:rPr>
          <w:rFonts w:ascii="Arial" w:hAnsi="Arial" w:cs="Arial"/>
          <w:sz w:val="20"/>
          <w:szCs w:val="20"/>
        </w:rPr>
        <w:t>morskih voda</w:t>
      </w:r>
      <w:r w:rsidR="00840C2E">
        <w:rPr>
          <w:rFonts w:ascii="Arial" w:hAnsi="Arial" w:cs="Arial"/>
          <w:sz w:val="20"/>
          <w:szCs w:val="20"/>
        </w:rPr>
        <w:t xml:space="preserve"> </w:t>
      </w:r>
      <w:r w:rsidRPr="000F005A">
        <w:rPr>
          <w:rFonts w:ascii="Arial" w:hAnsi="Arial" w:cs="Arial"/>
          <w:sz w:val="20"/>
          <w:szCs w:val="20"/>
        </w:rPr>
        <w:t xml:space="preserve">se ugotavlja na podlagi </w:t>
      </w:r>
      <w:r w:rsidR="00E66B20" w:rsidRPr="000F005A">
        <w:rPr>
          <w:rFonts w:ascii="Arial" w:hAnsi="Arial" w:cs="Arial"/>
          <w:sz w:val="20"/>
          <w:szCs w:val="20"/>
        </w:rPr>
        <w:t>meril</w:t>
      </w:r>
      <w:r w:rsidRPr="000F005A">
        <w:rPr>
          <w:rFonts w:ascii="Arial" w:hAnsi="Arial" w:cs="Arial"/>
          <w:sz w:val="20"/>
          <w:szCs w:val="20"/>
        </w:rPr>
        <w:t>, elementov</w:t>
      </w:r>
      <w:r w:rsidR="00FA120D" w:rsidRPr="000F005A">
        <w:rPr>
          <w:rFonts w:ascii="Arial" w:hAnsi="Arial" w:cs="Arial"/>
          <w:sz w:val="20"/>
          <w:szCs w:val="20"/>
        </w:rPr>
        <w:t xml:space="preserve"> meril</w:t>
      </w:r>
      <w:r w:rsidR="00D422F2" w:rsidRPr="000F005A">
        <w:rPr>
          <w:rFonts w:ascii="Arial" w:hAnsi="Arial" w:cs="Arial"/>
          <w:sz w:val="20"/>
          <w:szCs w:val="20"/>
        </w:rPr>
        <w:t xml:space="preserve">, </w:t>
      </w:r>
      <w:r w:rsidRPr="000F005A">
        <w:rPr>
          <w:rFonts w:ascii="Arial" w:hAnsi="Arial" w:cs="Arial"/>
          <w:sz w:val="20"/>
          <w:szCs w:val="20"/>
        </w:rPr>
        <w:t>mejnih vrednosti</w:t>
      </w:r>
      <w:r w:rsidR="00D422F2" w:rsidRPr="000F005A">
        <w:rPr>
          <w:rFonts w:ascii="Arial" w:hAnsi="Arial" w:cs="Arial"/>
          <w:sz w:val="20"/>
          <w:szCs w:val="20"/>
        </w:rPr>
        <w:t xml:space="preserve"> in metodoloških standardov</w:t>
      </w:r>
      <w:r w:rsidRPr="000F005A">
        <w:rPr>
          <w:rFonts w:ascii="Arial" w:hAnsi="Arial" w:cs="Arial"/>
          <w:sz w:val="20"/>
          <w:szCs w:val="20"/>
        </w:rPr>
        <w:t>, določeni</w:t>
      </w:r>
      <w:r w:rsidR="00E66B20" w:rsidRPr="000F005A">
        <w:rPr>
          <w:rFonts w:ascii="Arial" w:hAnsi="Arial" w:cs="Arial"/>
          <w:sz w:val="20"/>
          <w:szCs w:val="20"/>
        </w:rPr>
        <w:t>h</w:t>
      </w:r>
      <w:r w:rsidRPr="000F005A">
        <w:rPr>
          <w:rFonts w:ascii="Arial" w:hAnsi="Arial" w:cs="Arial"/>
          <w:sz w:val="20"/>
          <w:szCs w:val="20"/>
        </w:rPr>
        <w:t xml:space="preserve"> za posamezen deskriptor kakovosti</w:t>
      </w:r>
      <w:r w:rsidRPr="00F84EB0">
        <w:rPr>
          <w:rFonts w:ascii="Arial" w:hAnsi="Arial" w:cs="Arial"/>
          <w:sz w:val="20"/>
          <w:szCs w:val="20"/>
        </w:rPr>
        <w:t xml:space="preserve">. </w:t>
      </w:r>
    </w:p>
    <w:p w14:paraId="574D8AF9" w14:textId="77777777" w:rsidR="00B3001D" w:rsidRPr="00B3001D" w:rsidRDefault="00B3001D" w:rsidP="00B3001D">
      <w:pPr>
        <w:pStyle w:val="Odstavekseznama"/>
        <w:rPr>
          <w:rFonts w:ascii="Arial" w:hAnsi="Arial" w:cs="Arial"/>
          <w:sz w:val="20"/>
          <w:szCs w:val="20"/>
        </w:rPr>
      </w:pPr>
    </w:p>
    <w:p w14:paraId="54D95DAE" w14:textId="151E69B0" w:rsidR="00B3001D" w:rsidRDefault="00FA120D" w:rsidP="00D422F2">
      <w:pPr>
        <w:pStyle w:val="Odstavekseznama"/>
        <w:numPr>
          <w:ilvl w:val="0"/>
          <w:numId w:val="7"/>
        </w:numPr>
        <w:jc w:val="both"/>
        <w:rPr>
          <w:rFonts w:ascii="Arial" w:hAnsi="Arial" w:cs="Arial"/>
          <w:sz w:val="20"/>
          <w:szCs w:val="20"/>
        </w:rPr>
      </w:pPr>
      <w:r w:rsidRPr="00F84EB0">
        <w:rPr>
          <w:rFonts w:ascii="Arial" w:hAnsi="Arial" w:cs="Arial"/>
          <w:sz w:val="20"/>
          <w:szCs w:val="20"/>
        </w:rPr>
        <w:t>Merila, elementi meril</w:t>
      </w:r>
      <w:r w:rsidR="00D422F2" w:rsidRPr="00F84EB0">
        <w:rPr>
          <w:rFonts w:ascii="Arial" w:hAnsi="Arial" w:cs="Arial"/>
          <w:sz w:val="20"/>
          <w:szCs w:val="20"/>
        </w:rPr>
        <w:t xml:space="preserve">, </w:t>
      </w:r>
      <w:r w:rsidRPr="00F84EB0">
        <w:rPr>
          <w:rFonts w:ascii="Arial" w:hAnsi="Arial" w:cs="Arial"/>
          <w:sz w:val="20"/>
          <w:szCs w:val="20"/>
        </w:rPr>
        <w:t xml:space="preserve">mejne vrednosti, če so že določene, </w:t>
      </w:r>
      <w:r w:rsidR="00D422F2" w:rsidRPr="00F84EB0">
        <w:rPr>
          <w:rFonts w:ascii="Arial" w:hAnsi="Arial" w:cs="Arial"/>
          <w:sz w:val="20"/>
          <w:szCs w:val="20"/>
        </w:rPr>
        <w:t>in metodološki standardi za presojo</w:t>
      </w:r>
      <w:r w:rsidR="0074732E">
        <w:rPr>
          <w:rFonts w:ascii="Arial" w:hAnsi="Arial" w:cs="Arial"/>
          <w:sz w:val="20"/>
          <w:szCs w:val="20"/>
        </w:rPr>
        <w:t xml:space="preserve"> in ugotavljanje okoljskega stanja morskih voda</w:t>
      </w:r>
      <w:r w:rsidR="00D422F2" w:rsidRPr="00F84EB0">
        <w:rPr>
          <w:rFonts w:ascii="Arial" w:hAnsi="Arial" w:cs="Arial"/>
          <w:sz w:val="20"/>
          <w:szCs w:val="20"/>
        </w:rPr>
        <w:t xml:space="preserve">, </w:t>
      </w:r>
      <w:r w:rsidRPr="00F84EB0">
        <w:rPr>
          <w:rFonts w:ascii="Arial" w:hAnsi="Arial" w:cs="Arial"/>
          <w:sz w:val="20"/>
          <w:szCs w:val="20"/>
        </w:rPr>
        <w:t xml:space="preserve">so določeni </w:t>
      </w:r>
      <w:r w:rsidR="00E66B20" w:rsidRPr="00F84EB0">
        <w:rPr>
          <w:rFonts w:ascii="Arial" w:hAnsi="Arial" w:cs="Arial"/>
          <w:sz w:val="20"/>
          <w:szCs w:val="20"/>
        </w:rPr>
        <w:t xml:space="preserve">v </w:t>
      </w:r>
      <w:r w:rsidRPr="00F84EB0">
        <w:rPr>
          <w:rFonts w:ascii="Arial" w:hAnsi="Arial" w:cs="Arial"/>
          <w:sz w:val="20"/>
          <w:szCs w:val="20"/>
        </w:rPr>
        <w:t xml:space="preserve">prilogi </w:t>
      </w:r>
      <w:r w:rsidR="002C4DC3">
        <w:rPr>
          <w:rFonts w:ascii="Arial" w:hAnsi="Arial" w:cs="Arial"/>
          <w:sz w:val="20"/>
          <w:szCs w:val="20"/>
        </w:rPr>
        <w:t>1</w:t>
      </w:r>
      <w:r w:rsidR="00441706" w:rsidRPr="00F84EB0">
        <w:rPr>
          <w:rFonts w:ascii="Arial" w:hAnsi="Arial" w:cs="Arial"/>
          <w:sz w:val="20"/>
          <w:szCs w:val="20"/>
        </w:rPr>
        <w:t xml:space="preserve"> </w:t>
      </w:r>
      <w:r w:rsidRPr="00F84EB0">
        <w:rPr>
          <w:rFonts w:ascii="Arial" w:hAnsi="Arial" w:cs="Arial"/>
          <w:sz w:val="20"/>
          <w:szCs w:val="20"/>
        </w:rPr>
        <w:t>te uredbe</w:t>
      </w:r>
      <w:r w:rsidR="00ED554D" w:rsidRPr="00F84EB0">
        <w:rPr>
          <w:rFonts w:ascii="Arial" w:hAnsi="Arial" w:cs="Arial"/>
          <w:sz w:val="20"/>
          <w:szCs w:val="20"/>
        </w:rPr>
        <w:t>.</w:t>
      </w:r>
      <w:r w:rsidRPr="00F84EB0">
        <w:rPr>
          <w:rFonts w:ascii="Arial" w:hAnsi="Arial" w:cs="Arial"/>
          <w:sz w:val="20"/>
          <w:szCs w:val="20"/>
        </w:rPr>
        <w:t xml:space="preserve"> </w:t>
      </w:r>
    </w:p>
    <w:p w14:paraId="31EBB347" w14:textId="77777777" w:rsidR="00B3001D" w:rsidRPr="00B3001D" w:rsidRDefault="00B3001D" w:rsidP="00B3001D">
      <w:pPr>
        <w:pStyle w:val="Odstavekseznama"/>
        <w:rPr>
          <w:rFonts w:ascii="Arial" w:hAnsi="Arial" w:cs="Arial"/>
          <w:sz w:val="20"/>
          <w:szCs w:val="20"/>
        </w:rPr>
      </w:pPr>
    </w:p>
    <w:p w14:paraId="3A49872E" w14:textId="653D2576" w:rsidR="00FA120D" w:rsidRPr="00F84EB0" w:rsidRDefault="006B3D74" w:rsidP="00D422F2">
      <w:pPr>
        <w:pStyle w:val="Odstavekseznama"/>
        <w:numPr>
          <w:ilvl w:val="0"/>
          <w:numId w:val="7"/>
        </w:numPr>
        <w:jc w:val="both"/>
        <w:rPr>
          <w:rFonts w:ascii="Arial" w:hAnsi="Arial" w:cs="Arial"/>
          <w:sz w:val="20"/>
          <w:szCs w:val="20"/>
        </w:rPr>
      </w:pPr>
      <w:r w:rsidRPr="00F84EB0">
        <w:rPr>
          <w:rFonts w:ascii="Arial" w:hAnsi="Arial" w:cs="Arial"/>
          <w:sz w:val="20"/>
          <w:szCs w:val="20"/>
        </w:rPr>
        <w:lastRenderedPageBreak/>
        <w:t xml:space="preserve">Če mejne vrednosti za posamezno merilo in element </w:t>
      </w:r>
      <w:r w:rsidR="00E66B20" w:rsidRPr="00F84EB0">
        <w:rPr>
          <w:rFonts w:ascii="Arial" w:hAnsi="Arial" w:cs="Arial"/>
          <w:sz w:val="20"/>
          <w:szCs w:val="20"/>
        </w:rPr>
        <w:t xml:space="preserve">merila </w:t>
      </w:r>
      <w:r w:rsidRPr="00F84EB0">
        <w:rPr>
          <w:rFonts w:ascii="Arial" w:hAnsi="Arial" w:cs="Arial"/>
          <w:sz w:val="20"/>
          <w:szCs w:val="20"/>
        </w:rPr>
        <w:t>še niso določen</w:t>
      </w:r>
      <w:r w:rsidR="00E66B20" w:rsidRPr="00F84EB0">
        <w:rPr>
          <w:rFonts w:ascii="Arial" w:hAnsi="Arial" w:cs="Arial"/>
          <w:sz w:val="20"/>
          <w:szCs w:val="20"/>
        </w:rPr>
        <w:t>i</w:t>
      </w:r>
      <w:r w:rsidR="00B3001D">
        <w:rPr>
          <w:rFonts w:ascii="Arial" w:hAnsi="Arial" w:cs="Arial"/>
          <w:sz w:val="20"/>
          <w:szCs w:val="20"/>
        </w:rPr>
        <w:t xml:space="preserve">, </w:t>
      </w:r>
      <w:r w:rsidR="00E66B20" w:rsidRPr="00F84EB0">
        <w:rPr>
          <w:rFonts w:ascii="Arial" w:hAnsi="Arial" w:cs="Arial"/>
          <w:sz w:val="20"/>
          <w:szCs w:val="20"/>
        </w:rPr>
        <w:t>se zanje poda smerne trende.</w:t>
      </w:r>
      <w:r w:rsidR="00D422F2" w:rsidRPr="00F84EB0">
        <w:rPr>
          <w:rFonts w:ascii="Arial" w:hAnsi="Arial" w:cs="Arial"/>
          <w:sz w:val="20"/>
          <w:szCs w:val="20"/>
        </w:rPr>
        <w:t xml:space="preserve"> </w:t>
      </w:r>
    </w:p>
    <w:p w14:paraId="31D3C821" w14:textId="77777777" w:rsidR="000F005A" w:rsidRPr="00F84EB0" w:rsidRDefault="000F005A" w:rsidP="000F005A">
      <w:pPr>
        <w:pStyle w:val="Odstavekseznama"/>
        <w:rPr>
          <w:rFonts w:ascii="Arial" w:hAnsi="Arial" w:cs="Arial"/>
          <w:sz w:val="20"/>
          <w:szCs w:val="20"/>
        </w:rPr>
      </w:pPr>
    </w:p>
    <w:p w14:paraId="24B15A5B" w14:textId="3A9EDBFA" w:rsidR="005B1D1D" w:rsidRDefault="00FA120D" w:rsidP="000F005A">
      <w:pPr>
        <w:pStyle w:val="Odstavekseznama"/>
        <w:numPr>
          <w:ilvl w:val="0"/>
          <w:numId w:val="7"/>
        </w:numPr>
        <w:jc w:val="both"/>
        <w:rPr>
          <w:rFonts w:ascii="Arial" w:hAnsi="Arial" w:cs="Arial"/>
          <w:sz w:val="20"/>
          <w:szCs w:val="20"/>
        </w:rPr>
      </w:pPr>
      <w:r w:rsidRPr="00F84EB0">
        <w:rPr>
          <w:rFonts w:ascii="Arial" w:hAnsi="Arial" w:cs="Arial"/>
          <w:sz w:val="20"/>
          <w:szCs w:val="20"/>
        </w:rPr>
        <w:t xml:space="preserve">Podatke za merila, vključno s pripadajočimi elementi meril, se pridobi z monitoringom </w:t>
      </w:r>
      <w:r w:rsidR="0074732E">
        <w:rPr>
          <w:rFonts w:ascii="Arial" w:hAnsi="Arial" w:cs="Arial"/>
          <w:sz w:val="20"/>
          <w:szCs w:val="20"/>
        </w:rPr>
        <w:t>okoljskega stanja morskih voda</w:t>
      </w:r>
      <w:r w:rsidR="006A3C97" w:rsidRPr="006A3C97">
        <w:rPr>
          <w:rFonts w:ascii="Arial" w:hAnsi="Arial" w:cs="Arial"/>
          <w:sz w:val="20"/>
          <w:szCs w:val="20"/>
        </w:rPr>
        <w:t xml:space="preserve"> </w:t>
      </w:r>
      <w:r w:rsidRPr="00F84EB0">
        <w:rPr>
          <w:rFonts w:ascii="Arial" w:hAnsi="Arial" w:cs="Arial"/>
          <w:sz w:val="20"/>
          <w:szCs w:val="20"/>
        </w:rPr>
        <w:t xml:space="preserve">in analizo podatkov pridobljenih z monitorigom. </w:t>
      </w:r>
    </w:p>
    <w:p w14:paraId="42E409A9" w14:textId="77777777" w:rsidR="005B1D1D" w:rsidRPr="005B1D1D" w:rsidRDefault="005B1D1D" w:rsidP="005B1D1D">
      <w:pPr>
        <w:pStyle w:val="Odstavekseznama"/>
        <w:rPr>
          <w:rFonts w:ascii="Arial" w:hAnsi="Arial" w:cs="Arial"/>
          <w:sz w:val="20"/>
          <w:szCs w:val="20"/>
        </w:rPr>
      </w:pPr>
    </w:p>
    <w:p w14:paraId="41535F80" w14:textId="402AADBD" w:rsidR="000F005A" w:rsidRDefault="00C9635B" w:rsidP="000F005A">
      <w:pPr>
        <w:pStyle w:val="Odstavekseznama"/>
        <w:numPr>
          <w:ilvl w:val="0"/>
          <w:numId w:val="7"/>
        </w:numPr>
        <w:jc w:val="both"/>
        <w:rPr>
          <w:rFonts w:ascii="Arial" w:hAnsi="Arial" w:cs="Arial"/>
          <w:sz w:val="20"/>
          <w:szCs w:val="20"/>
        </w:rPr>
      </w:pPr>
      <w:r>
        <w:rPr>
          <w:rFonts w:ascii="Arial" w:hAnsi="Arial" w:cs="Arial"/>
          <w:sz w:val="20"/>
          <w:szCs w:val="20"/>
        </w:rPr>
        <w:t xml:space="preserve"> </w:t>
      </w:r>
      <w:r w:rsidR="00FA120D" w:rsidRPr="00F84EB0">
        <w:rPr>
          <w:rFonts w:ascii="Arial" w:hAnsi="Arial" w:cs="Arial"/>
          <w:sz w:val="20"/>
          <w:szCs w:val="20"/>
        </w:rPr>
        <w:t xml:space="preserve">Vrste monitoringa </w:t>
      </w:r>
      <w:r w:rsidR="0074732E">
        <w:rPr>
          <w:rFonts w:ascii="Arial" w:hAnsi="Arial" w:cs="Arial"/>
          <w:sz w:val="20"/>
          <w:szCs w:val="20"/>
        </w:rPr>
        <w:t>okoljskega stanja morskih voda</w:t>
      </w:r>
      <w:r w:rsidR="00ED552F">
        <w:rPr>
          <w:rFonts w:ascii="Arial" w:hAnsi="Arial" w:cs="Arial"/>
          <w:sz w:val="20"/>
          <w:szCs w:val="20"/>
        </w:rPr>
        <w:t xml:space="preserve"> </w:t>
      </w:r>
      <w:r w:rsidR="00FA120D" w:rsidRPr="00F84EB0">
        <w:rPr>
          <w:rFonts w:ascii="Arial" w:hAnsi="Arial" w:cs="Arial"/>
          <w:sz w:val="20"/>
          <w:szCs w:val="20"/>
        </w:rPr>
        <w:t>vključno s parametri so določeni v poglavju III</w:t>
      </w:r>
      <w:r w:rsidR="002C4DC3">
        <w:rPr>
          <w:rFonts w:ascii="Arial" w:hAnsi="Arial" w:cs="Arial"/>
          <w:sz w:val="20"/>
          <w:szCs w:val="20"/>
        </w:rPr>
        <w:t>.</w:t>
      </w:r>
      <w:r w:rsidR="00FA120D" w:rsidRPr="00F84EB0">
        <w:rPr>
          <w:rFonts w:ascii="Arial" w:hAnsi="Arial" w:cs="Arial"/>
          <w:sz w:val="20"/>
          <w:szCs w:val="20"/>
        </w:rPr>
        <w:t xml:space="preserve"> in priloga</w:t>
      </w:r>
      <w:r w:rsidR="00441706" w:rsidRPr="00F84EB0">
        <w:rPr>
          <w:rFonts w:ascii="Arial" w:hAnsi="Arial" w:cs="Arial"/>
          <w:sz w:val="20"/>
          <w:szCs w:val="20"/>
        </w:rPr>
        <w:t xml:space="preserve">h </w:t>
      </w:r>
      <w:r w:rsidR="002C4DC3">
        <w:rPr>
          <w:rFonts w:ascii="Arial" w:hAnsi="Arial" w:cs="Arial"/>
          <w:sz w:val="20"/>
          <w:szCs w:val="20"/>
        </w:rPr>
        <w:t>2</w:t>
      </w:r>
      <w:r w:rsidR="00441706" w:rsidRPr="00F84EB0">
        <w:rPr>
          <w:rFonts w:ascii="Arial" w:hAnsi="Arial" w:cs="Arial"/>
          <w:sz w:val="20"/>
          <w:szCs w:val="20"/>
        </w:rPr>
        <w:t xml:space="preserve"> in </w:t>
      </w:r>
      <w:r w:rsidR="002C4DC3">
        <w:rPr>
          <w:rFonts w:ascii="Arial" w:hAnsi="Arial" w:cs="Arial"/>
          <w:sz w:val="20"/>
          <w:szCs w:val="20"/>
        </w:rPr>
        <w:t>3</w:t>
      </w:r>
      <w:r w:rsidR="00FA120D" w:rsidRPr="00F84EB0">
        <w:rPr>
          <w:rFonts w:ascii="Arial" w:hAnsi="Arial" w:cs="Arial"/>
          <w:sz w:val="20"/>
          <w:szCs w:val="20"/>
        </w:rPr>
        <w:t xml:space="preserve"> </w:t>
      </w:r>
      <w:r w:rsidR="00441706" w:rsidRPr="00F84EB0">
        <w:rPr>
          <w:rFonts w:ascii="Arial" w:hAnsi="Arial" w:cs="Arial"/>
          <w:sz w:val="20"/>
          <w:szCs w:val="20"/>
        </w:rPr>
        <w:t>te uredbe</w:t>
      </w:r>
      <w:r w:rsidR="00FA120D" w:rsidRPr="00F84EB0">
        <w:rPr>
          <w:rFonts w:ascii="Arial" w:hAnsi="Arial" w:cs="Arial"/>
          <w:sz w:val="20"/>
          <w:szCs w:val="20"/>
        </w:rPr>
        <w:t>.</w:t>
      </w:r>
      <w:r w:rsidR="00E66B20" w:rsidRPr="00F84EB0">
        <w:rPr>
          <w:rFonts w:ascii="Arial" w:hAnsi="Arial" w:cs="Arial"/>
          <w:sz w:val="20"/>
          <w:szCs w:val="20"/>
        </w:rPr>
        <w:t xml:space="preserve"> </w:t>
      </w:r>
    </w:p>
    <w:p w14:paraId="71B02151" w14:textId="77777777" w:rsidR="00F84EB0" w:rsidRPr="00F84EB0" w:rsidRDefault="00F84EB0" w:rsidP="00F84EB0">
      <w:pPr>
        <w:jc w:val="both"/>
        <w:rPr>
          <w:rFonts w:ascii="Arial" w:hAnsi="Arial" w:cs="Arial"/>
          <w:color w:val="FF0000"/>
          <w:sz w:val="20"/>
          <w:szCs w:val="20"/>
        </w:rPr>
      </w:pPr>
    </w:p>
    <w:p w14:paraId="0CFB0415" w14:textId="77777777" w:rsidR="00FA120D" w:rsidRPr="00DA7FD3" w:rsidRDefault="00FA120D" w:rsidP="00B04E79">
      <w:pPr>
        <w:pStyle w:val="Odstavekseznama"/>
        <w:numPr>
          <w:ilvl w:val="0"/>
          <w:numId w:val="3"/>
        </w:numPr>
        <w:jc w:val="center"/>
        <w:rPr>
          <w:rFonts w:ascii="Arial" w:hAnsi="Arial" w:cs="Arial"/>
          <w:b/>
          <w:sz w:val="20"/>
          <w:szCs w:val="20"/>
        </w:rPr>
      </w:pPr>
      <w:r w:rsidRPr="00DA7FD3">
        <w:rPr>
          <w:rFonts w:ascii="Arial" w:hAnsi="Arial" w:cs="Arial"/>
          <w:b/>
          <w:sz w:val="20"/>
          <w:szCs w:val="20"/>
        </w:rPr>
        <w:t>člen</w:t>
      </w:r>
    </w:p>
    <w:p w14:paraId="14D86396" w14:textId="13780B53" w:rsidR="00FA120D" w:rsidRDefault="00FA120D" w:rsidP="00CE28B0">
      <w:pPr>
        <w:pStyle w:val="Odstavekseznama"/>
        <w:jc w:val="center"/>
        <w:rPr>
          <w:rFonts w:ascii="Arial" w:hAnsi="Arial" w:cs="Arial"/>
          <w:b/>
          <w:sz w:val="20"/>
          <w:szCs w:val="20"/>
        </w:rPr>
      </w:pPr>
      <w:r w:rsidRPr="00DA7FD3">
        <w:rPr>
          <w:rFonts w:ascii="Arial" w:hAnsi="Arial" w:cs="Arial"/>
          <w:b/>
          <w:sz w:val="20"/>
          <w:szCs w:val="20"/>
        </w:rPr>
        <w:t>(</w:t>
      </w:r>
      <w:r>
        <w:rPr>
          <w:rFonts w:ascii="Arial" w:hAnsi="Arial" w:cs="Arial"/>
          <w:b/>
          <w:sz w:val="20"/>
          <w:szCs w:val="20"/>
        </w:rPr>
        <w:t>uporaba meril</w:t>
      </w:r>
      <w:r w:rsidR="00F571AA">
        <w:rPr>
          <w:rFonts w:ascii="Arial" w:hAnsi="Arial" w:cs="Arial"/>
          <w:b/>
          <w:sz w:val="20"/>
          <w:szCs w:val="20"/>
        </w:rPr>
        <w:t>, elementov meril</w:t>
      </w:r>
      <w:r w:rsidR="00D422F2">
        <w:rPr>
          <w:rFonts w:ascii="Arial" w:hAnsi="Arial" w:cs="Arial"/>
          <w:b/>
          <w:sz w:val="20"/>
          <w:szCs w:val="20"/>
        </w:rPr>
        <w:t xml:space="preserve"> in</w:t>
      </w:r>
      <w:r w:rsidR="00F571AA">
        <w:rPr>
          <w:rFonts w:ascii="Arial" w:hAnsi="Arial" w:cs="Arial"/>
          <w:b/>
          <w:sz w:val="20"/>
          <w:szCs w:val="20"/>
        </w:rPr>
        <w:t xml:space="preserve"> </w:t>
      </w:r>
      <w:r>
        <w:rPr>
          <w:rFonts w:ascii="Arial" w:hAnsi="Arial" w:cs="Arial"/>
          <w:b/>
          <w:sz w:val="20"/>
          <w:szCs w:val="20"/>
        </w:rPr>
        <w:t>mejnih vred</w:t>
      </w:r>
      <w:r w:rsidR="00FE75ED">
        <w:rPr>
          <w:rFonts w:ascii="Arial" w:hAnsi="Arial" w:cs="Arial"/>
          <w:b/>
          <w:sz w:val="20"/>
          <w:szCs w:val="20"/>
        </w:rPr>
        <w:t>n</w:t>
      </w:r>
      <w:r>
        <w:rPr>
          <w:rFonts w:ascii="Arial" w:hAnsi="Arial" w:cs="Arial"/>
          <w:b/>
          <w:sz w:val="20"/>
          <w:szCs w:val="20"/>
        </w:rPr>
        <w:t>osti</w:t>
      </w:r>
      <w:r w:rsidR="00446660">
        <w:rPr>
          <w:rFonts w:ascii="Arial" w:hAnsi="Arial" w:cs="Arial"/>
          <w:b/>
          <w:sz w:val="20"/>
          <w:szCs w:val="20"/>
        </w:rPr>
        <w:t xml:space="preserve"> za ugotavljanje </w:t>
      </w:r>
      <w:r w:rsidR="0074732E">
        <w:rPr>
          <w:rFonts w:ascii="Arial" w:hAnsi="Arial" w:cs="Arial"/>
          <w:b/>
          <w:sz w:val="20"/>
          <w:szCs w:val="20"/>
        </w:rPr>
        <w:t>okoljskega stanja morskih voda</w:t>
      </w:r>
      <w:r w:rsidRPr="00DA7FD3">
        <w:rPr>
          <w:rFonts w:ascii="Arial" w:hAnsi="Arial" w:cs="Arial"/>
          <w:b/>
          <w:sz w:val="20"/>
          <w:szCs w:val="20"/>
        </w:rPr>
        <w:t>)</w:t>
      </w:r>
    </w:p>
    <w:p w14:paraId="4C712FAF" w14:textId="77777777" w:rsidR="00FE75ED" w:rsidRDefault="00FE75ED" w:rsidP="00FE75ED">
      <w:pPr>
        <w:jc w:val="both"/>
        <w:rPr>
          <w:rFonts w:ascii="Arial" w:hAnsi="Arial" w:cs="Arial"/>
          <w:b/>
          <w:sz w:val="20"/>
          <w:szCs w:val="20"/>
        </w:rPr>
      </w:pPr>
    </w:p>
    <w:p w14:paraId="2D3F1D46" w14:textId="6B3B8A96" w:rsidR="00D27A12" w:rsidRDefault="0074732E" w:rsidP="00475E08">
      <w:pPr>
        <w:pStyle w:val="Odstavekseznama"/>
        <w:numPr>
          <w:ilvl w:val="0"/>
          <w:numId w:val="8"/>
        </w:numPr>
        <w:jc w:val="both"/>
        <w:rPr>
          <w:rFonts w:ascii="Arial" w:hAnsi="Arial" w:cs="Arial"/>
          <w:sz w:val="20"/>
          <w:szCs w:val="20"/>
        </w:rPr>
      </w:pPr>
      <w:r>
        <w:rPr>
          <w:rFonts w:ascii="Arial" w:hAnsi="Arial" w:cs="Arial"/>
          <w:sz w:val="20"/>
          <w:szCs w:val="20"/>
        </w:rPr>
        <w:t>Okoljsko stanje morskih voda</w:t>
      </w:r>
      <w:r w:rsidR="006A3C97" w:rsidRPr="00F84EB0" w:rsidDel="006A3C97">
        <w:rPr>
          <w:rFonts w:ascii="Arial" w:hAnsi="Arial" w:cs="Arial"/>
          <w:sz w:val="20"/>
          <w:szCs w:val="20"/>
        </w:rPr>
        <w:t xml:space="preserve"> </w:t>
      </w:r>
      <w:r w:rsidR="00FE75ED" w:rsidRPr="00F84EB0">
        <w:rPr>
          <w:rFonts w:ascii="Arial" w:hAnsi="Arial" w:cs="Arial"/>
          <w:sz w:val="20"/>
          <w:szCs w:val="20"/>
        </w:rPr>
        <w:t xml:space="preserve">se ugotavlja z uporabo primarnih in sekundarnih meril vključno s pripadajočimi elementi meril in mejnimi vrednostmi, če so določene. </w:t>
      </w:r>
    </w:p>
    <w:p w14:paraId="6952D1F5" w14:textId="77777777" w:rsidR="00D27A12" w:rsidRDefault="00D27A12" w:rsidP="00D27A12">
      <w:pPr>
        <w:pStyle w:val="Odstavekseznama"/>
        <w:jc w:val="both"/>
        <w:rPr>
          <w:rFonts w:ascii="Arial" w:hAnsi="Arial" w:cs="Arial"/>
          <w:sz w:val="20"/>
          <w:szCs w:val="20"/>
        </w:rPr>
      </w:pPr>
    </w:p>
    <w:p w14:paraId="294D8171" w14:textId="77777777" w:rsidR="00D27A12" w:rsidRDefault="00FE75ED" w:rsidP="00D27A12">
      <w:pPr>
        <w:pStyle w:val="Odstavekseznama"/>
        <w:numPr>
          <w:ilvl w:val="0"/>
          <w:numId w:val="8"/>
        </w:numPr>
        <w:jc w:val="both"/>
        <w:rPr>
          <w:rFonts w:ascii="Arial" w:hAnsi="Arial" w:cs="Arial"/>
          <w:sz w:val="20"/>
          <w:szCs w:val="20"/>
        </w:rPr>
      </w:pPr>
      <w:r w:rsidRPr="00D27A12">
        <w:rPr>
          <w:rFonts w:ascii="Arial" w:hAnsi="Arial" w:cs="Arial"/>
          <w:sz w:val="20"/>
          <w:szCs w:val="20"/>
        </w:rPr>
        <w:t xml:space="preserve">Primarna merila določena za posamezen deskriptor kakovosti, vključno s pripadajočimi elementi meril in mejnimi vrednostmi, se uporabijo vedno. </w:t>
      </w:r>
    </w:p>
    <w:p w14:paraId="1D6B92EF" w14:textId="77777777" w:rsidR="00D27A12" w:rsidRPr="00D27A12" w:rsidRDefault="00D27A12" w:rsidP="00D27A12">
      <w:pPr>
        <w:pStyle w:val="Odstavekseznama"/>
        <w:rPr>
          <w:rFonts w:ascii="Arial" w:hAnsi="Arial" w:cs="Arial"/>
          <w:sz w:val="20"/>
          <w:szCs w:val="20"/>
        </w:rPr>
      </w:pPr>
    </w:p>
    <w:p w14:paraId="42F0AE38" w14:textId="15C34728" w:rsidR="00D27A12" w:rsidRDefault="00FE75ED" w:rsidP="00D27A12">
      <w:pPr>
        <w:pStyle w:val="Odstavekseznama"/>
        <w:numPr>
          <w:ilvl w:val="0"/>
          <w:numId w:val="8"/>
        </w:numPr>
        <w:jc w:val="both"/>
        <w:rPr>
          <w:rFonts w:ascii="Arial" w:hAnsi="Arial" w:cs="Arial"/>
          <w:sz w:val="20"/>
          <w:szCs w:val="20"/>
        </w:rPr>
      </w:pPr>
      <w:r w:rsidRPr="00D27A12">
        <w:rPr>
          <w:rFonts w:ascii="Arial" w:hAnsi="Arial" w:cs="Arial"/>
          <w:sz w:val="20"/>
          <w:szCs w:val="20"/>
        </w:rPr>
        <w:t xml:space="preserve">Sekundarna merila določena za posamezen deskriptor kakovosti, vključno s pripadajočimi elementi meril in mejnimi vrednostmi, se uporabijo za dopolnitev primarnega merila ali če se nakazuje, da </w:t>
      </w:r>
      <w:r w:rsidR="0074732E">
        <w:rPr>
          <w:rFonts w:ascii="Arial" w:hAnsi="Arial" w:cs="Arial"/>
          <w:sz w:val="20"/>
          <w:szCs w:val="20"/>
        </w:rPr>
        <w:t xml:space="preserve">okoljsko stanje morskih voda </w:t>
      </w:r>
      <w:r w:rsidRPr="00D27A12">
        <w:rPr>
          <w:rFonts w:ascii="Arial" w:hAnsi="Arial" w:cs="Arial"/>
          <w:sz w:val="20"/>
          <w:szCs w:val="20"/>
        </w:rPr>
        <w:t xml:space="preserve">za zadevno primarno merilo ne bo doseglo dobrega stanja. </w:t>
      </w:r>
    </w:p>
    <w:p w14:paraId="26587A8E" w14:textId="77777777" w:rsidR="00D27A12" w:rsidRPr="00D27A12" w:rsidRDefault="00D27A12" w:rsidP="00D27A12">
      <w:pPr>
        <w:pStyle w:val="Odstavekseznama"/>
        <w:rPr>
          <w:rFonts w:ascii="Arial" w:hAnsi="Arial" w:cs="Arial"/>
          <w:sz w:val="20"/>
          <w:szCs w:val="20"/>
        </w:rPr>
      </w:pPr>
    </w:p>
    <w:p w14:paraId="2B6255C1" w14:textId="0CFD03FC" w:rsidR="00FE75ED" w:rsidRPr="00D27A12" w:rsidRDefault="00F84EB0" w:rsidP="00D27A12">
      <w:pPr>
        <w:pStyle w:val="Odstavekseznama"/>
        <w:numPr>
          <w:ilvl w:val="0"/>
          <w:numId w:val="8"/>
        </w:numPr>
        <w:jc w:val="both"/>
        <w:rPr>
          <w:rFonts w:ascii="Arial" w:hAnsi="Arial" w:cs="Arial"/>
          <w:sz w:val="20"/>
          <w:szCs w:val="20"/>
        </w:rPr>
      </w:pPr>
      <w:r w:rsidRPr="00D27A12">
        <w:rPr>
          <w:rFonts w:ascii="Arial" w:hAnsi="Arial" w:cs="Arial"/>
          <w:sz w:val="20"/>
          <w:szCs w:val="20"/>
        </w:rPr>
        <w:t xml:space="preserve">Uporabo primarnih in </w:t>
      </w:r>
      <w:r w:rsidR="004D369B" w:rsidRPr="00D27A12">
        <w:rPr>
          <w:rFonts w:ascii="Arial" w:hAnsi="Arial" w:cs="Arial"/>
          <w:sz w:val="20"/>
          <w:szCs w:val="20"/>
        </w:rPr>
        <w:t>sekundarnih</w:t>
      </w:r>
      <w:r w:rsidRPr="00D27A12">
        <w:rPr>
          <w:rFonts w:ascii="Arial" w:hAnsi="Arial" w:cs="Arial"/>
          <w:sz w:val="20"/>
          <w:szCs w:val="20"/>
        </w:rPr>
        <w:t xml:space="preserve"> meril podrobneje določajo metodološki standardi, ki so navedeni v prilogi </w:t>
      </w:r>
      <w:r w:rsidR="002C4DC3">
        <w:rPr>
          <w:rFonts w:ascii="Arial" w:hAnsi="Arial" w:cs="Arial"/>
          <w:sz w:val="20"/>
          <w:szCs w:val="20"/>
        </w:rPr>
        <w:t>1</w:t>
      </w:r>
      <w:r w:rsidRPr="00D27A12">
        <w:rPr>
          <w:rFonts w:ascii="Arial" w:hAnsi="Arial" w:cs="Arial"/>
          <w:sz w:val="20"/>
          <w:szCs w:val="20"/>
        </w:rPr>
        <w:t xml:space="preserve"> te uredbe. </w:t>
      </w:r>
    </w:p>
    <w:p w14:paraId="7680A17B" w14:textId="77777777" w:rsidR="00FE75ED" w:rsidRPr="00FF5AE8" w:rsidRDefault="00FE75ED" w:rsidP="00FE75ED">
      <w:pPr>
        <w:pStyle w:val="Odstavekseznama"/>
        <w:rPr>
          <w:rFonts w:ascii="Arial" w:hAnsi="Arial" w:cs="Arial"/>
          <w:sz w:val="20"/>
          <w:szCs w:val="20"/>
        </w:rPr>
      </w:pPr>
    </w:p>
    <w:p w14:paraId="3FBFD9C1" w14:textId="61A981E9" w:rsidR="00FE75ED" w:rsidRPr="00FF5AE8" w:rsidRDefault="00FE75ED" w:rsidP="00475E08">
      <w:pPr>
        <w:pStyle w:val="Odstavekseznama"/>
        <w:numPr>
          <w:ilvl w:val="0"/>
          <w:numId w:val="8"/>
        </w:numPr>
        <w:jc w:val="both"/>
        <w:rPr>
          <w:rFonts w:ascii="Arial" w:hAnsi="Arial" w:cs="Arial"/>
          <w:sz w:val="20"/>
          <w:szCs w:val="20"/>
        </w:rPr>
      </w:pPr>
      <w:r w:rsidRPr="00FF5AE8">
        <w:rPr>
          <w:rFonts w:ascii="Arial" w:hAnsi="Arial" w:cs="Arial"/>
          <w:sz w:val="20"/>
          <w:szCs w:val="20"/>
        </w:rPr>
        <w:t xml:space="preserve">Mejne vrednosti </w:t>
      </w:r>
      <w:r w:rsidR="00FF5AE8" w:rsidRPr="00FF5AE8">
        <w:rPr>
          <w:rFonts w:ascii="Arial" w:hAnsi="Arial" w:cs="Arial"/>
          <w:sz w:val="20"/>
          <w:szCs w:val="20"/>
        </w:rPr>
        <w:t xml:space="preserve">določene za merila in elemente meril predstavljajo mejo med dobrim in slabim </w:t>
      </w:r>
      <w:r w:rsidR="0074732E">
        <w:rPr>
          <w:rFonts w:ascii="Arial" w:hAnsi="Arial" w:cs="Arial"/>
          <w:sz w:val="20"/>
          <w:szCs w:val="20"/>
        </w:rPr>
        <w:t>okoljskim stanjem morskih voda</w:t>
      </w:r>
      <w:r w:rsidR="00C04863">
        <w:rPr>
          <w:rFonts w:ascii="Arial" w:hAnsi="Arial" w:cs="Arial"/>
          <w:sz w:val="20"/>
          <w:szCs w:val="20"/>
        </w:rPr>
        <w:t xml:space="preserve"> </w:t>
      </w:r>
      <w:r w:rsidR="00FF5AE8" w:rsidRPr="00FF5AE8">
        <w:rPr>
          <w:rFonts w:ascii="Arial" w:hAnsi="Arial" w:cs="Arial"/>
          <w:sz w:val="20"/>
          <w:szCs w:val="20"/>
        </w:rPr>
        <w:t xml:space="preserve">za izbrana merila in elemente meril. </w:t>
      </w:r>
    </w:p>
    <w:p w14:paraId="3E119482" w14:textId="77777777" w:rsidR="00FE75ED" w:rsidRPr="00FE75ED" w:rsidRDefault="00FE75ED" w:rsidP="00FE75ED">
      <w:pPr>
        <w:pStyle w:val="Odstavekseznama"/>
        <w:rPr>
          <w:rFonts w:ascii="Arial" w:hAnsi="Arial" w:cs="Arial"/>
          <w:sz w:val="20"/>
          <w:szCs w:val="20"/>
        </w:rPr>
      </w:pPr>
    </w:p>
    <w:p w14:paraId="437B1F6F" w14:textId="77777777" w:rsidR="00CE28B0" w:rsidRDefault="007C0E1A" w:rsidP="00F84EB0">
      <w:pPr>
        <w:pStyle w:val="Odstavekseznama"/>
        <w:numPr>
          <w:ilvl w:val="0"/>
          <w:numId w:val="8"/>
        </w:numPr>
        <w:jc w:val="both"/>
        <w:rPr>
          <w:rFonts w:ascii="Arial" w:hAnsi="Arial" w:cs="Arial"/>
          <w:sz w:val="20"/>
          <w:szCs w:val="20"/>
        </w:rPr>
      </w:pPr>
      <w:r w:rsidRPr="007C0E1A">
        <w:rPr>
          <w:rFonts w:ascii="Arial" w:hAnsi="Arial" w:cs="Arial"/>
          <w:sz w:val="20"/>
          <w:szCs w:val="20"/>
        </w:rPr>
        <w:t>Za elemente meril ali za posamezne dele elementov meril</w:t>
      </w:r>
      <w:r w:rsidR="00D27A12">
        <w:rPr>
          <w:rFonts w:ascii="Arial" w:hAnsi="Arial" w:cs="Arial"/>
          <w:sz w:val="20"/>
          <w:szCs w:val="20"/>
        </w:rPr>
        <w:t>,</w:t>
      </w:r>
      <w:r w:rsidRPr="007C0E1A">
        <w:rPr>
          <w:rFonts w:ascii="Arial" w:hAnsi="Arial" w:cs="Arial"/>
          <w:sz w:val="20"/>
          <w:szCs w:val="20"/>
        </w:rPr>
        <w:t xml:space="preserve"> za katere mejne vrednosti še niso določene, se uporabi smerne trende.</w:t>
      </w:r>
    </w:p>
    <w:p w14:paraId="590CF0ED" w14:textId="77777777" w:rsidR="003A6FB5" w:rsidRPr="003A6FB5" w:rsidRDefault="003A6FB5" w:rsidP="003A6FB5">
      <w:pPr>
        <w:pStyle w:val="Odstavekseznama"/>
        <w:rPr>
          <w:rFonts w:ascii="Arial" w:hAnsi="Arial" w:cs="Arial"/>
          <w:sz w:val="20"/>
          <w:szCs w:val="20"/>
        </w:rPr>
      </w:pPr>
    </w:p>
    <w:p w14:paraId="6083A22A" w14:textId="77777777" w:rsidR="003A6FB5" w:rsidRPr="004A5A17" w:rsidRDefault="003A6FB5" w:rsidP="00B04E79">
      <w:pPr>
        <w:pStyle w:val="Odstavekseznama"/>
        <w:numPr>
          <w:ilvl w:val="0"/>
          <w:numId w:val="3"/>
        </w:numPr>
        <w:jc w:val="center"/>
        <w:rPr>
          <w:rFonts w:ascii="Arial" w:hAnsi="Arial" w:cs="Arial"/>
          <w:b/>
          <w:sz w:val="20"/>
          <w:szCs w:val="20"/>
        </w:rPr>
      </w:pPr>
      <w:r w:rsidRPr="004A5A17">
        <w:rPr>
          <w:rFonts w:ascii="Arial" w:hAnsi="Arial" w:cs="Arial"/>
          <w:b/>
          <w:sz w:val="20"/>
          <w:szCs w:val="20"/>
        </w:rPr>
        <w:t>člen</w:t>
      </w:r>
    </w:p>
    <w:p w14:paraId="34F11EF1" w14:textId="0B5701E0" w:rsidR="003A6FB5" w:rsidRPr="004A5A17" w:rsidRDefault="003A6FB5" w:rsidP="00CE28B0">
      <w:pPr>
        <w:pStyle w:val="Odstavekseznama"/>
        <w:jc w:val="center"/>
        <w:rPr>
          <w:rFonts w:ascii="Arial" w:hAnsi="Arial" w:cs="Arial"/>
          <w:b/>
          <w:sz w:val="20"/>
          <w:szCs w:val="20"/>
        </w:rPr>
      </w:pPr>
      <w:r w:rsidRPr="004A5A17">
        <w:rPr>
          <w:rFonts w:ascii="Arial" w:hAnsi="Arial" w:cs="Arial"/>
          <w:b/>
          <w:sz w:val="20"/>
          <w:szCs w:val="20"/>
        </w:rPr>
        <w:t>(</w:t>
      </w:r>
      <w:r w:rsidR="004D369B">
        <w:rPr>
          <w:rFonts w:ascii="Arial" w:hAnsi="Arial" w:cs="Arial"/>
          <w:b/>
          <w:sz w:val="20"/>
          <w:szCs w:val="20"/>
        </w:rPr>
        <w:t>določitev</w:t>
      </w:r>
      <w:r w:rsidR="005B1D1D">
        <w:rPr>
          <w:rFonts w:ascii="Arial" w:hAnsi="Arial" w:cs="Arial"/>
          <w:b/>
          <w:sz w:val="20"/>
          <w:szCs w:val="20"/>
        </w:rPr>
        <w:t xml:space="preserve"> organov </w:t>
      </w:r>
      <w:r w:rsidRPr="004A5A17">
        <w:rPr>
          <w:rFonts w:ascii="Arial" w:hAnsi="Arial" w:cs="Arial"/>
          <w:b/>
          <w:sz w:val="20"/>
          <w:szCs w:val="20"/>
        </w:rPr>
        <w:t xml:space="preserve">za ugotavljanje </w:t>
      </w:r>
      <w:r w:rsidR="0074732E">
        <w:rPr>
          <w:rFonts w:ascii="Arial" w:hAnsi="Arial" w:cs="Arial"/>
          <w:b/>
          <w:sz w:val="20"/>
          <w:szCs w:val="20"/>
        </w:rPr>
        <w:t>okoljskega stanja morskih voda</w:t>
      </w:r>
      <w:r w:rsidRPr="004A5A17">
        <w:rPr>
          <w:rFonts w:ascii="Arial" w:hAnsi="Arial" w:cs="Arial"/>
          <w:b/>
          <w:sz w:val="20"/>
          <w:szCs w:val="20"/>
        </w:rPr>
        <w:t>)</w:t>
      </w:r>
    </w:p>
    <w:p w14:paraId="213CDCCB" w14:textId="77777777" w:rsidR="000F3AC8" w:rsidRPr="004A5A17" w:rsidRDefault="000F3AC8" w:rsidP="004A5A17">
      <w:pPr>
        <w:pStyle w:val="Odstavekseznama"/>
        <w:jc w:val="both"/>
        <w:rPr>
          <w:rFonts w:ascii="Arial" w:hAnsi="Arial" w:cs="Arial"/>
          <w:b/>
          <w:sz w:val="20"/>
          <w:szCs w:val="20"/>
        </w:rPr>
      </w:pPr>
    </w:p>
    <w:p w14:paraId="6B1B5722" w14:textId="267D1BD6" w:rsidR="004A5A17" w:rsidRDefault="00A83C22" w:rsidP="00CD2D04">
      <w:pPr>
        <w:pStyle w:val="Odstavekseznama"/>
        <w:numPr>
          <w:ilvl w:val="0"/>
          <w:numId w:val="22"/>
        </w:numPr>
        <w:jc w:val="both"/>
      </w:pPr>
      <w:r>
        <w:rPr>
          <w:rFonts w:ascii="Arial" w:hAnsi="Arial" w:cs="Arial"/>
          <w:sz w:val="20"/>
          <w:szCs w:val="20"/>
        </w:rPr>
        <w:t xml:space="preserve">Organi pristojni za ugotavljanje </w:t>
      </w:r>
      <w:r w:rsidR="008D39DB">
        <w:rPr>
          <w:rFonts w:ascii="Arial" w:hAnsi="Arial" w:cs="Arial"/>
          <w:sz w:val="20"/>
          <w:szCs w:val="20"/>
        </w:rPr>
        <w:t>okoljskega stanja</w:t>
      </w:r>
      <w:r>
        <w:rPr>
          <w:rFonts w:ascii="Arial" w:hAnsi="Arial" w:cs="Arial"/>
          <w:sz w:val="20"/>
          <w:szCs w:val="20"/>
        </w:rPr>
        <w:t xml:space="preserve"> za </w:t>
      </w:r>
      <w:r w:rsidR="0043381F">
        <w:rPr>
          <w:rFonts w:ascii="Arial" w:hAnsi="Arial" w:cs="Arial"/>
          <w:sz w:val="20"/>
          <w:szCs w:val="20"/>
        </w:rPr>
        <w:t xml:space="preserve">posamezna merila </w:t>
      </w:r>
      <w:r>
        <w:rPr>
          <w:rFonts w:ascii="Arial" w:hAnsi="Arial" w:cs="Arial"/>
          <w:sz w:val="20"/>
          <w:szCs w:val="20"/>
        </w:rPr>
        <w:t xml:space="preserve">deskriptorjev kakovosti in </w:t>
      </w:r>
      <w:r w:rsidR="008D39DB">
        <w:rPr>
          <w:rFonts w:ascii="Arial" w:hAnsi="Arial" w:cs="Arial"/>
          <w:sz w:val="20"/>
          <w:szCs w:val="20"/>
        </w:rPr>
        <w:t xml:space="preserve">skupno </w:t>
      </w:r>
      <w:r>
        <w:rPr>
          <w:rFonts w:ascii="Arial" w:hAnsi="Arial" w:cs="Arial"/>
          <w:sz w:val="20"/>
          <w:szCs w:val="20"/>
        </w:rPr>
        <w:t>oceno</w:t>
      </w:r>
      <w:r w:rsidR="008D39DB">
        <w:rPr>
          <w:rFonts w:ascii="Arial" w:hAnsi="Arial" w:cs="Arial"/>
          <w:sz w:val="20"/>
          <w:szCs w:val="20"/>
        </w:rPr>
        <w:t xml:space="preserve"> okoljskega </w:t>
      </w:r>
      <w:r>
        <w:rPr>
          <w:rFonts w:ascii="Arial" w:hAnsi="Arial" w:cs="Arial"/>
          <w:sz w:val="20"/>
          <w:szCs w:val="20"/>
        </w:rPr>
        <w:t xml:space="preserve">stanja za </w:t>
      </w:r>
      <w:r w:rsidR="008D39DB">
        <w:rPr>
          <w:rFonts w:ascii="Arial" w:hAnsi="Arial" w:cs="Arial"/>
          <w:sz w:val="20"/>
          <w:szCs w:val="20"/>
        </w:rPr>
        <w:t xml:space="preserve">posamezen </w:t>
      </w:r>
      <w:r>
        <w:rPr>
          <w:rFonts w:ascii="Arial" w:hAnsi="Arial" w:cs="Arial"/>
          <w:sz w:val="20"/>
          <w:szCs w:val="20"/>
        </w:rPr>
        <w:t>deskriptor kakovosti so navedeni v pr</w:t>
      </w:r>
      <w:r w:rsidR="002C4DC3">
        <w:rPr>
          <w:rFonts w:ascii="Arial" w:hAnsi="Arial" w:cs="Arial"/>
          <w:sz w:val="20"/>
          <w:szCs w:val="20"/>
        </w:rPr>
        <w:t>ilogi 5</w:t>
      </w:r>
      <w:r>
        <w:rPr>
          <w:rFonts w:ascii="Arial" w:hAnsi="Arial" w:cs="Arial"/>
          <w:sz w:val="20"/>
          <w:szCs w:val="20"/>
        </w:rPr>
        <w:t xml:space="preserve"> te uredbe.</w:t>
      </w:r>
    </w:p>
    <w:p w14:paraId="502269E7" w14:textId="62621F80" w:rsidR="005B1D1D" w:rsidRDefault="005B1D1D" w:rsidP="00414D1E">
      <w:pPr>
        <w:pStyle w:val="Odstavekseznama"/>
        <w:jc w:val="both"/>
        <w:rPr>
          <w:rFonts w:ascii="Arial" w:hAnsi="Arial" w:cs="Arial"/>
          <w:sz w:val="20"/>
          <w:szCs w:val="20"/>
        </w:rPr>
      </w:pPr>
    </w:p>
    <w:p w14:paraId="2E2FE5F4" w14:textId="731A070F" w:rsidR="00A83C22" w:rsidRPr="00B04E79" w:rsidRDefault="00057F59" w:rsidP="00B04E79">
      <w:pPr>
        <w:pStyle w:val="Odstavekseznama"/>
        <w:numPr>
          <w:ilvl w:val="0"/>
          <w:numId w:val="22"/>
        </w:numPr>
        <w:jc w:val="both"/>
        <w:rPr>
          <w:rFonts w:ascii="Arial" w:hAnsi="Arial" w:cs="Arial"/>
          <w:sz w:val="20"/>
          <w:szCs w:val="20"/>
        </w:rPr>
      </w:pPr>
      <w:r w:rsidRPr="00B04E79">
        <w:rPr>
          <w:rFonts w:ascii="Arial" w:hAnsi="Arial" w:cs="Arial"/>
          <w:sz w:val="20"/>
          <w:szCs w:val="20"/>
        </w:rPr>
        <w:t xml:space="preserve">Organi pristojni za ugotavljanje </w:t>
      </w:r>
      <w:r>
        <w:rPr>
          <w:rFonts w:ascii="Arial" w:hAnsi="Arial" w:cs="Arial"/>
          <w:sz w:val="20"/>
          <w:szCs w:val="20"/>
        </w:rPr>
        <w:t xml:space="preserve">okoljskega </w:t>
      </w:r>
      <w:r w:rsidRPr="00B04E79">
        <w:rPr>
          <w:rFonts w:ascii="Arial" w:hAnsi="Arial" w:cs="Arial"/>
          <w:sz w:val="20"/>
          <w:szCs w:val="20"/>
        </w:rPr>
        <w:t xml:space="preserve">stanja za </w:t>
      </w:r>
      <w:r>
        <w:rPr>
          <w:rFonts w:ascii="Arial" w:hAnsi="Arial" w:cs="Arial"/>
          <w:sz w:val="20"/>
          <w:szCs w:val="20"/>
        </w:rPr>
        <w:t>posamezna merila</w:t>
      </w:r>
      <w:r w:rsidRPr="008D39DB">
        <w:rPr>
          <w:rFonts w:ascii="Arial" w:hAnsi="Arial" w:cs="Arial"/>
          <w:sz w:val="20"/>
          <w:szCs w:val="20"/>
        </w:rPr>
        <w:t xml:space="preserve"> </w:t>
      </w:r>
      <w:r>
        <w:rPr>
          <w:rFonts w:ascii="Arial" w:hAnsi="Arial" w:cs="Arial"/>
          <w:sz w:val="20"/>
          <w:szCs w:val="20"/>
        </w:rPr>
        <w:t>deskriptorjev kakovosti</w:t>
      </w:r>
      <w:r w:rsidRPr="00B04E79">
        <w:rPr>
          <w:rFonts w:ascii="Arial" w:hAnsi="Arial" w:cs="Arial"/>
          <w:sz w:val="20"/>
          <w:szCs w:val="20"/>
        </w:rPr>
        <w:t xml:space="preserve"> iz prv</w:t>
      </w:r>
      <w:r>
        <w:rPr>
          <w:rFonts w:ascii="Arial" w:hAnsi="Arial" w:cs="Arial"/>
          <w:sz w:val="20"/>
          <w:szCs w:val="20"/>
        </w:rPr>
        <w:t>e</w:t>
      </w:r>
      <w:r w:rsidRPr="00B04E79">
        <w:rPr>
          <w:rFonts w:ascii="Arial" w:hAnsi="Arial" w:cs="Arial"/>
          <w:sz w:val="20"/>
          <w:szCs w:val="20"/>
        </w:rPr>
        <w:t>ga odsta</w:t>
      </w:r>
      <w:r>
        <w:rPr>
          <w:rFonts w:ascii="Arial" w:hAnsi="Arial" w:cs="Arial"/>
          <w:sz w:val="20"/>
          <w:szCs w:val="20"/>
        </w:rPr>
        <w:t>v</w:t>
      </w:r>
      <w:r w:rsidRPr="00B04E79">
        <w:rPr>
          <w:rFonts w:ascii="Arial" w:hAnsi="Arial" w:cs="Arial"/>
          <w:sz w:val="20"/>
          <w:szCs w:val="20"/>
        </w:rPr>
        <w:t>ka tega člena</w:t>
      </w:r>
      <w:r>
        <w:rPr>
          <w:rFonts w:ascii="Arial" w:hAnsi="Arial" w:cs="Arial"/>
          <w:sz w:val="20"/>
          <w:szCs w:val="20"/>
        </w:rPr>
        <w:t xml:space="preserve">, </w:t>
      </w:r>
      <w:r w:rsidRPr="00B04E79">
        <w:rPr>
          <w:rFonts w:ascii="Arial" w:hAnsi="Arial" w:cs="Arial"/>
          <w:sz w:val="20"/>
          <w:szCs w:val="20"/>
        </w:rPr>
        <w:t>posreduje</w:t>
      </w:r>
      <w:r>
        <w:rPr>
          <w:rFonts w:ascii="Arial" w:hAnsi="Arial" w:cs="Arial"/>
          <w:sz w:val="20"/>
          <w:szCs w:val="20"/>
        </w:rPr>
        <w:t>jo</w:t>
      </w:r>
      <w:r w:rsidRPr="00B04E79">
        <w:rPr>
          <w:rFonts w:ascii="Arial" w:hAnsi="Arial" w:cs="Arial"/>
          <w:sz w:val="20"/>
          <w:szCs w:val="20"/>
        </w:rPr>
        <w:t xml:space="preserve"> oceno </w:t>
      </w:r>
      <w:r>
        <w:rPr>
          <w:rFonts w:ascii="Arial" w:hAnsi="Arial" w:cs="Arial"/>
          <w:sz w:val="20"/>
          <w:szCs w:val="20"/>
        </w:rPr>
        <w:t xml:space="preserve">okoljskega </w:t>
      </w:r>
      <w:r w:rsidRPr="00B04E79">
        <w:rPr>
          <w:rFonts w:ascii="Arial" w:hAnsi="Arial" w:cs="Arial"/>
          <w:sz w:val="20"/>
          <w:szCs w:val="20"/>
        </w:rPr>
        <w:t>stanja za</w:t>
      </w:r>
      <w:r>
        <w:rPr>
          <w:rFonts w:ascii="Arial" w:hAnsi="Arial" w:cs="Arial"/>
          <w:sz w:val="20"/>
          <w:szCs w:val="20"/>
        </w:rPr>
        <w:t xml:space="preserve"> posamezno</w:t>
      </w:r>
      <w:r w:rsidRPr="00B04E79">
        <w:rPr>
          <w:rFonts w:ascii="Arial" w:hAnsi="Arial" w:cs="Arial"/>
          <w:sz w:val="20"/>
          <w:szCs w:val="20"/>
        </w:rPr>
        <w:t xml:space="preserve"> </w:t>
      </w:r>
      <w:r>
        <w:rPr>
          <w:rFonts w:ascii="Arial" w:hAnsi="Arial" w:cs="Arial"/>
          <w:sz w:val="20"/>
          <w:szCs w:val="20"/>
        </w:rPr>
        <w:t>merilo deskriptorja kakovosti</w:t>
      </w:r>
      <w:r w:rsidRPr="00B04E79">
        <w:rPr>
          <w:rFonts w:ascii="Arial" w:hAnsi="Arial" w:cs="Arial"/>
          <w:sz w:val="20"/>
          <w:szCs w:val="20"/>
        </w:rPr>
        <w:t xml:space="preserve"> </w:t>
      </w:r>
      <w:r>
        <w:rPr>
          <w:rFonts w:ascii="Arial" w:hAnsi="Arial" w:cs="Arial"/>
          <w:sz w:val="20"/>
          <w:szCs w:val="20"/>
        </w:rPr>
        <w:t>pristojnemu organu iz prvega odstavka tega člena, ki je pristojen za pripravo skupne ocene okoljskega stanja za posamezen deskriptor kakovosti</w:t>
      </w:r>
      <w:r w:rsidRPr="00B04E79">
        <w:rPr>
          <w:rFonts w:ascii="Arial" w:hAnsi="Arial" w:cs="Arial"/>
          <w:sz w:val="20"/>
          <w:szCs w:val="20"/>
        </w:rPr>
        <w:t xml:space="preserve">. </w:t>
      </w:r>
    </w:p>
    <w:p w14:paraId="49FF4BF0" w14:textId="77777777" w:rsidR="00A83C22" w:rsidRDefault="00A83C22" w:rsidP="00B04E79">
      <w:pPr>
        <w:pStyle w:val="Odstavekseznama"/>
        <w:jc w:val="both"/>
        <w:rPr>
          <w:rFonts w:ascii="Arial" w:hAnsi="Arial" w:cs="Arial"/>
          <w:sz w:val="20"/>
          <w:szCs w:val="20"/>
        </w:rPr>
      </w:pPr>
    </w:p>
    <w:p w14:paraId="5345A154" w14:textId="46DDDD35" w:rsidR="004A5A17" w:rsidRDefault="008D39DB" w:rsidP="00B04E79">
      <w:pPr>
        <w:pStyle w:val="Odstavekseznama"/>
        <w:numPr>
          <w:ilvl w:val="0"/>
          <w:numId w:val="22"/>
        </w:numPr>
        <w:jc w:val="both"/>
        <w:rPr>
          <w:rFonts w:ascii="Arial" w:hAnsi="Arial" w:cs="Arial"/>
          <w:sz w:val="20"/>
          <w:szCs w:val="20"/>
        </w:rPr>
      </w:pPr>
      <w:r>
        <w:rPr>
          <w:rFonts w:ascii="Arial" w:hAnsi="Arial" w:cs="Arial"/>
          <w:sz w:val="20"/>
          <w:szCs w:val="20"/>
        </w:rPr>
        <w:t>O</w:t>
      </w:r>
      <w:r w:rsidR="004A5A17">
        <w:rPr>
          <w:rFonts w:ascii="Arial" w:hAnsi="Arial" w:cs="Arial"/>
          <w:sz w:val="20"/>
          <w:szCs w:val="20"/>
        </w:rPr>
        <w:t>rgani</w:t>
      </w:r>
      <w:r>
        <w:rPr>
          <w:rFonts w:ascii="Arial" w:hAnsi="Arial" w:cs="Arial"/>
          <w:sz w:val="20"/>
          <w:szCs w:val="20"/>
        </w:rPr>
        <w:t xml:space="preserve"> iz prvega odstavka tega člena, ki so pristojni za</w:t>
      </w:r>
      <w:r w:rsidR="004A5A17">
        <w:rPr>
          <w:rFonts w:ascii="Arial" w:hAnsi="Arial" w:cs="Arial"/>
          <w:sz w:val="20"/>
          <w:szCs w:val="20"/>
        </w:rPr>
        <w:t xml:space="preserve"> </w:t>
      </w:r>
      <w:r>
        <w:rPr>
          <w:rFonts w:ascii="Arial" w:hAnsi="Arial" w:cs="Arial"/>
          <w:sz w:val="20"/>
          <w:szCs w:val="20"/>
        </w:rPr>
        <w:t xml:space="preserve">ugotavljanje okoljskega stanja </w:t>
      </w:r>
      <w:r w:rsidR="006A3C97">
        <w:rPr>
          <w:rFonts w:ascii="Arial" w:hAnsi="Arial" w:cs="Arial"/>
          <w:sz w:val="20"/>
          <w:szCs w:val="20"/>
        </w:rPr>
        <w:t>za</w:t>
      </w:r>
      <w:r w:rsidR="004A5A17">
        <w:rPr>
          <w:rFonts w:ascii="Arial" w:hAnsi="Arial" w:cs="Arial"/>
          <w:sz w:val="20"/>
          <w:szCs w:val="20"/>
        </w:rPr>
        <w:t xml:space="preserve"> posameze</w:t>
      </w:r>
      <w:r>
        <w:rPr>
          <w:rFonts w:ascii="Arial" w:hAnsi="Arial" w:cs="Arial"/>
          <w:sz w:val="20"/>
          <w:szCs w:val="20"/>
        </w:rPr>
        <w:t>n</w:t>
      </w:r>
      <w:r w:rsidR="004A5A17">
        <w:rPr>
          <w:rFonts w:ascii="Arial" w:hAnsi="Arial" w:cs="Arial"/>
          <w:sz w:val="20"/>
          <w:szCs w:val="20"/>
        </w:rPr>
        <w:t xml:space="preserve"> deskriptor kakovosti, ocene </w:t>
      </w:r>
      <w:r>
        <w:rPr>
          <w:rFonts w:ascii="Arial" w:hAnsi="Arial" w:cs="Arial"/>
          <w:sz w:val="20"/>
          <w:szCs w:val="20"/>
        </w:rPr>
        <w:t xml:space="preserve">okoljskega </w:t>
      </w:r>
      <w:r w:rsidR="004A5A17">
        <w:rPr>
          <w:rFonts w:ascii="Arial" w:hAnsi="Arial" w:cs="Arial"/>
          <w:sz w:val="20"/>
          <w:szCs w:val="20"/>
        </w:rPr>
        <w:t xml:space="preserve">stanja za </w:t>
      </w:r>
      <w:r>
        <w:rPr>
          <w:rFonts w:ascii="Arial" w:hAnsi="Arial" w:cs="Arial"/>
          <w:sz w:val="20"/>
          <w:szCs w:val="20"/>
        </w:rPr>
        <w:t xml:space="preserve">posamezen </w:t>
      </w:r>
      <w:r w:rsidR="004A5A17">
        <w:rPr>
          <w:rFonts w:ascii="Arial" w:hAnsi="Arial" w:cs="Arial"/>
          <w:sz w:val="20"/>
          <w:szCs w:val="20"/>
        </w:rPr>
        <w:t>deskriptor kakovosti posredujejo pristojnemu organu za pripravo skupnega poročila</w:t>
      </w:r>
      <w:r>
        <w:rPr>
          <w:rFonts w:ascii="Arial" w:hAnsi="Arial" w:cs="Arial"/>
          <w:sz w:val="20"/>
          <w:szCs w:val="20"/>
        </w:rPr>
        <w:t xml:space="preserve"> </w:t>
      </w:r>
      <w:r w:rsidR="00CD2D04">
        <w:rPr>
          <w:rFonts w:ascii="Arial" w:hAnsi="Arial" w:cs="Arial"/>
          <w:sz w:val="20"/>
          <w:szCs w:val="20"/>
        </w:rPr>
        <w:t>o okoljskem stanju morskih voda</w:t>
      </w:r>
      <w:r w:rsidR="004A5A17">
        <w:rPr>
          <w:rFonts w:ascii="Arial" w:hAnsi="Arial" w:cs="Arial"/>
          <w:sz w:val="20"/>
          <w:szCs w:val="20"/>
        </w:rPr>
        <w:t xml:space="preserve">. </w:t>
      </w:r>
    </w:p>
    <w:p w14:paraId="314AE843" w14:textId="77777777" w:rsidR="00414D1E" w:rsidRDefault="00414D1E" w:rsidP="00414D1E">
      <w:pPr>
        <w:pStyle w:val="Odstavekseznama"/>
        <w:jc w:val="both"/>
        <w:rPr>
          <w:rFonts w:ascii="Arial" w:hAnsi="Arial" w:cs="Arial"/>
          <w:sz w:val="20"/>
          <w:szCs w:val="20"/>
        </w:rPr>
      </w:pPr>
    </w:p>
    <w:p w14:paraId="21BD1687" w14:textId="2ED0D455" w:rsidR="00414D1E" w:rsidRDefault="00414D1E" w:rsidP="00B04E79">
      <w:pPr>
        <w:pStyle w:val="Odstavekseznama"/>
        <w:numPr>
          <w:ilvl w:val="0"/>
          <w:numId w:val="22"/>
        </w:numPr>
        <w:jc w:val="both"/>
        <w:rPr>
          <w:rFonts w:ascii="Arial" w:hAnsi="Arial" w:cs="Arial"/>
          <w:sz w:val="20"/>
          <w:szCs w:val="20"/>
        </w:rPr>
      </w:pPr>
      <w:r>
        <w:rPr>
          <w:rFonts w:ascii="Arial" w:hAnsi="Arial" w:cs="Arial"/>
          <w:sz w:val="20"/>
          <w:szCs w:val="20"/>
        </w:rPr>
        <w:t xml:space="preserve">Skupno poročilo o </w:t>
      </w:r>
      <w:r w:rsidR="008D39DB">
        <w:rPr>
          <w:rFonts w:ascii="Arial" w:hAnsi="Arial" w:cs="Arial"/>
          <w:sz w:val="20"/>
          <w:szCs w:val="20"/>
        </w:rPr>
        <w:t>okoljskem stanju morskih voda</w:t>
      </w:r>
      <w:r w:rsidR="006A3C97" w:rsidRPr="006A3C97">
        <w:rPr>
          <w:rFonts w:ascii="Arial" w:hAnsi="Arial" w:cs="Arial"/>
          <w:sz w:val="20"/>
          <w:szCs w:val="20"/>
        </w:rPr>
        <w:t xml:space="preserve"> </w:t>
      </w:r>
      <w:r>
        <w:rPr>
          <w:rFonts w:ascii="Arial" w:hAnsi="Arial" w:cs="Arial"/>
          <w:sz w:val="20"/>
          <w:szCs w:val="20"/>
        </w:rPr>
        <w:t xml:space="preserve">pripravi organ, ki je </w:t>
      </w:r>
      <w:r w:rsidR="008D39DB">
        <w:rPr>
          <w:rFonts w:ascii="Arial" w:hAnsi="Arial" w:cs="Arial"/>
          <w:sz w:val="20"/>
          <w:szCs w:val="20"/>
        </w:rPr>
        <w:t>skladno s predpisi pristojen za</w:t>
      </w:r>
      <w:r w:rsidR="00902F72">
        <w:rPr>
          <w:rFonts w:ascii="Arial" w:hAnsi="Arial" w:cs="Arial"/>
          <w:sz w:val="20"/>
          <w:szCs w:val="20"/>
        </w:rPr>
        <w:t xml:space="preserve"> </w:t>
      </w:r>
      <w:r w:rsidR="001657A5">
        <w:rPr>
          <w:rFonts w:ascii="Arial" w:hAnsi="Arial" w:cs="Arial"/>
          <w:sz w:val="20"/>
          <w:szCs w:val="20"/>
        </w:rPr>
        <w:t>spremljanje in ugotavljanje stanja okolja</w:t>
      </w:r>
      <w:r w:rsidR="00606BFF">
        <w:rPr>
          <w:rFonts w:ascii="Arial" w:hAnsi="Arial" w:cs="Arial"/>
          <w:sz w:val="20"/>
          <w:szCs w:val="20"/>
        </w:rPr>
        <w:t>.</w:t>
      </w:r>
      <w:r>
        <w:rPr>
          <w:rFonts w:ascii="Arial" w:hAnsi="Arial" w:cs="Arial"/>
          <w:sz w:val="20"/>
          <w:szCs w:val="20"/>
        </w:rPr>
        <w:t xml:space="preserve"> </w:t>
      </w:r>
    </w:p>
    <w:p w14:paraId="02707CBF" w14:textId="77777777" w:rsidR="002C4DC3" w:rsidRPr="002C4DC3" w:rsidRDefault="002C4DC3" w:rsidP="002C4DC3">
      <w:pPr>
        <w:pStyle w:val="Odstavekseznama"/>
        <w:rPr>
          <w:rFonts w:ascii="Arial" w:hAnsi="Arial" w:cs="Arial"/>
          <w:sz w:val="20"/>
          <w:szCs w:val="20"/>
        </w:rPr>
      </w:pPr>
    </w:p>
    <w:p w14:paraId="488DC94D" w14:textId="77777777" w:rsidR="002C4DC3" w:rsidRDefault="002C4DC3" w:rsidP="002C4DC3">
      <w:pPr>
        <w:pStyle w:val="Odstavekseznama"/>
        <w:jc w:val="both"/>
        <w:rPr>
          <w:rFonts w:ascii="Arial" w:hAnsi="Arial" w:cs="Arial"/>
          <w:sz w:val="20"/>
          <w:szCs w:val="20"/>
        </w:rPr>
      </w:pPr>
    </w:p>
    <w:p w14:paraId="21CC446D" w14:textId="77777777" w:rsidR="00CD2D04" w:rsidRPr="00CD2D04" w:rsidRDefault="00CD2D04" w:rsidP="00CD2D04">
      <w:pPr>
        <w:pStyle w:val="Odstavekseznama"/>
        <w:rPr>
          <w:rFonts w:ascii="Arial" w:hAnsi="Arial" w:cs="Arial"/>
          <w:sz w:val="20"/>
          <w:szCs w:val="20"/>
        </w:rPr>
      </w:pPr>
    </w:p>
    <w:p w14:paraId="66D8AF5C" w14:textId="77777777" w:rsidR="00CD2D04" w:rsidRDefault="00CD2D04" w:rsidP="00CD2D04">
      <w:pPr>
        <w:pStyle w:val="Odstavekseznama"/>
        <w:jc w:val="both"/>
        <w:rPr>
          <w:rFonts w:ascii="Arial" w:hAnsi="Arial" w:cs="Arial"/>
          <w:sz w:val="20"/>
          <w:szCs w:val="20"/>
        </w:rPr>
      </w:pPr>
    </w:p>
    <w:p w14:paraId="5DEA4E0F" w14:textId="77777777" w:rsidR="00CD2D04" w:rsidRPr="00CD2D04" w:rsidRDefault="00CD2D04" w:rsidP="00CD2D04">
      <w:pPr>
        <w:pStyle w:val="Odstavekseznama"/>
        <w:rPr>
          <w:rFonts w:ascii="Arial" w:hAnsi="Arial" w:cs="Arial"/>
          <w:sz w:val="20"/>
          <w:szCs w:val="20"/>
        </w:rPr>
      </w:pPr>
    </w:p>
    <w:p w14:paraId="22267DE7" w14:textId="239B84D5" w:rsidR="00294A0A" w:rsidRPr="006C6BBE" w:rsidRDefault="00294A0A" w:rsidP="00475E08">
      <w:pPr>
        <w:pStyle w:val="Odstavekseznama"/>
        <w:numPr>
          <w:ilvl w:val="0"/>
          <w:numId w:val="2"/>
        </w:numPr>
        <w:jc w:val="center"/>
        <w:rPr>
          <w:rFonts w:ascii="Arial" w:hAnsi="Arial" w:cs="Arial"/>
          <w:b/>
          <w:sz w:val="20"/>
          <w:szCs w:val="20"/>
        </w:rPr>
      </w:pPr>
      <w:r w:rsidRPr="006C6BBE">
        <w:rPr>
          <w:rFonts w:ascii="Arial" w:hAnsi="Arial" w:cs="Arial"/>
          <w:b/>
          <w:sz w:val="20"/>
          <w:szCs w:val="20"/>
        </w:rPr>
        <w:lastRenderedPageBreak/>
        <w:t xml:space="preserve">MONITORING </w:t>
      </w:r>
      <w:r w:rsidR="007D3962">
        <w:rPr>
          <w:rFonts w:ascii="Arial" w:hAnsi="Arial" w:cs="Arial"/>
          <w:b/>
          <w:sz w:val="20"/>
          <w:szCs w:val="20"/>
        </w:rPr>
        <w:t xml:space="preserve">OKOLJSKEGA </w:t>
      </w:r>
      <w:r w:rsidR="006A3C97">
        <w:rPr>
          <w:rFonts w:ascii="Arial" w:hAnsi="Arial" w:cs="Arial"/>
          <w:b/>
          <w:sz w:val="20"/>
          <w:szCs w:val="20"/>
        </w:rPr>
        <w:t xml:space="preserve">STANJA </w:t>
      </w:r>
      <w:r w:rsidR="007D3962">
        <w:rPr>
          <w:rFonts w:ascii="Arial" w:hAnsi="Arial" w:cs="Arial"/>
          <w:b/>
          <w:sz w:val="20"/>
          <w:szCs w:val="20"/>
        </w:rPr>
        <w:t>MORSKIH VODA</w:t>
      </w:r>
      <w:r w:rsidR="006A3C97" w:rsidRPr="006A3C97">
        <w:rPr>
          <w:rFonts w:ascii="Arial" w:hAnsi="Arial" w:cs="Arial"/>
          <w:sz w:val="20"/>
          <w:szCs w:val="20"/>
        </w:rPr>
        <w:t xml:space="preserve"> </w:t>
      </w:r>
    </w:p>
    <w:p w14:paraId="39B8C09D" w14:textId="77777777" w:rsidR="00C124AD" w:rsidRPr="006C6BBE" w:rsidRDefault="00C124AD" w:rsidP="00C124AD">
      <w:pPr>
        <w:ind w:left="360"/>
        <w:rPr>
          <w:rFonts w:ascii="Arial" w:hAnsi="Arial" w:cs="Arial"/>
          <w:sz w:val="20"/>
          <w:szCs w:val="20"/>
        </w:rPr>
      </w:pPr>
    </w:p>
    <w:p w14:paraId="7FC21BA0" w14:textId="74F50488" w:rsidR="00C124AD" w:rsidRPr="00B04E79" w:rsidRDefault="003A6FB5" w:rsidP="00B04E79">
      <w:pPr>
        <w:pStyle w:val="Odstavekseznama"/>
        <w:numPr>
          <w:ilvl w:val="0"/>
          <w:numId w:val="3"/>
        </w:numPr>
        <w:jc w:val="center"/>
        <w:rPr>
          <w:rFonts w:ascii="Arial" w:hAnsi="Arial" w:cs="Arial"/>
          <w:b/>
          <w:sz w:val="20"/>
          <w:szCs w:val="20"/>
        </w:rPr>
      </w:pPr>
      <w:r w:rsidRPr="00B04E79">
        <w:rPr>
          <w:rFonts w:ascii="Arial" w:hAnsi="Arial" w:cs="Arial"/>
          <w:b/>
          <w:sz w:val="20"/>
          <w:szCs w:val="20"/>
        </w:rPr>
        <w:t>člen</w:t>
      </w:r>
    </w:p>
    <w:p w14:paraId="54AACC19" w14:textId="46B4F291" w:rsidR="003A6FB5" w:rsidRPr="006C6BBE" w:rsidRDefault="003A6FB5" w:rsidP="003A6FB5">
      <w:pPr>
        <w:ind w:left="360"/>
        <w:jc w:val="center"/>
        <w:rPr>
          <w:rFonts w:ascii="Arial" w:hAnsi="Arial" w:cs="Arial"/>
          <w:b/>
          <w:sz w:val="20"/>
          <w:szCs w:val="20"/>
        </w:rPr>
      </w:pPr>
      <w:r w:rsidRPr="006C6BBE">
        <w:rPr>
          <w:rFonts w:ascii="Arial" w:hAnsi="Arial" w:cs="Arial"/>
          <w:b/>
          <w:sz w:val="20"/>
          <w:szCs w:val="20"/>
        </w:rPr>
        <w:t>(namen monitoringa</w:t>
      </w:r>
      <w:r w:rsidR="00446660">
        <w:rPr>
          <w:rFonts w:ascii="Arial" w:hAnsi="Arial" w:cs="Arial"/>
          <w:b/>
          <w:sz w:val="20"/>
          <w:szCs w:val="20"/>
        </w:rPr>
        <w:t xml:space="preserve"> </w:t>
      </w:r>
      <w:r w:rsidR="007D3962">
        <w:rPr>
          <w:rFonts w:ascii="Arial" w:hAnsi="Arial" w:cs="Arial"/>
          <w:b/>
          <w:sz w:val="20"/>
          <w:szCs w:val="20"/>
        </w:rPr>
        <w:t>okoljskega stanja morskih voda</w:t>
      </w:r>
      <w:r w:rsidRPr="006C6BBE">
        <w:rPr>
          <w:rFonts w:ascii="Arial" w:hAnsi="Arial" w:cs="Arial"/>
          <w:b/>
          <w:sz w:val="20"/>
          <w:szCs w:val="20"/>
        </w:rPr>
        <w:t>)</w:t>
      </w:r>
    </w:p>
    <w:p w14:paraId="3764C867" w14:textId="77777777" w:rsidR="003A6FB5" w:rsidRPr="006C6BBE" w:rsidRDefault="003A6FB5" w:rsidP="003A6FB5">
      <w:pPr>
        <w:rPr>
          <w:rFonts w:ascii="Arial" w:hAnsi="Arial" w:cs="Arial"/>
          <w:sz w:val="20"/>
          <w:szCs w:val="20"/>
        </w:rPr>
      </w:pPr>
    </w:p>
    <w:p w14:paraId="3068F1C8" w14:textId="32B58A47" w:rsidR="006C6BBE" w:rsidRPr="009F3400" w:rsidRDefault="00D422F2" w:rsidP="006C6BBE">
      <w:pPr>
        <w:ind w:left="708" w:firstLine="708"/>
        <w:jc w:val="both"/>
        <w:rPr>
          <w:rFonts w:ascii="Arial" w:hAnsi="Arial" w:cs="Arial"/>
          <w:sz w:val="20"/>
          <w:szCs w:val="20"/>
        </w:rPr>
      </w:pPr>
      <w:r w:rsidRPr="006C6BBE">
        <w:rPr>
          <w:rFonts w:ascii="Arial" w:hAnsi="Arial" w:cs="Arial"/>
          <w:sz w:val="20"/>
          <w:szCs w:val="20"/>
        </w:rPr>
        <w:t xml:space="preserve">Država zagotavlja monitoring </w:t>
      </w:r>
      <w:r w:rsidR="007D3962">
        <w:rPr>
          <w:rFonts w:ascii="Arial" w:hAnsi="Arial" w:cs="Arial"/>
          <w:sz w:val="20"/>
          <w:szCs w:val="20"/>
        </w:rPr>
        <w:t>okoljskega stanja morskih voda</w:t>
      </w:r>
      <w:r w:rsidRPr="006C6BBE">
        <w:rPr>
          <w:rFonts w:ascii="Arial" w:hAnsi="Arial" w:cs="Arial"/>
          <w:sz w:val="20"/>
          <w:szCs w:val="20"/>
        </w:rPr>
        <w:t xml:space="preserve"> zaradi ugotavljanja </w:t>
      </w:r>
      <w:r w:rsidR="007D3962">
        <w:rPr>
          <w:rFonts w:ascii="Arial" w:hAnsi="Arial" w:cs="Arial"/>
          <w:sz w:val="20"/>
          <w:szCs w:val="20"/>
        </w:rPr>
        <w:t>okoljskega stanja morskih voda</w:t>
      </w:r>
      <w:r w:rsidRPr="006C6BBE">
        <w:rPr>
          <w:rFonts w:ascii="Arial" w:hAnsi="Arial" w:cs="Arial"/>
          <w:sz w:val="20"/>
          <w:szCs w:val="20"/>
        </w:rPr>
        <w:t xml:space="preserve">, na podlagi katerega določa ukrepe za doseganje in ohranjanje dobrega </w:t>
      </w:r>
      <w:r w:rsidR="007D3962">
        <w:rPr>
          <w:rFonts w:ascii="Arial" w:hAnsi="Arial" w:cs="Arial"/>
          <w:sz w:val="20"/>
          <w:szCs w:val="20"/>
        </w:rPr>
        <w:t xml:space="preserve">okoljskega </w:t>
      </w:r>
      <w:r w:rsidRPr="006C6BBE">
        <w:rPr>
          <w:rFonts w:ascii="Arial" w:hAnsi="Arial" w:cs="Arial"/>
          <w:sz w:val="20"/>
          <w:szCs w:val="20"/>
        </w:rPr>
        <w:t xml:space="preserve">stanja </w:t>
      </w:r>
      <w:r w:rsidR="007D3962">
        <w:rPr>
          <w:rFonts w:ascii="Arial" w:hAnsi="Arial" w:cs="Arial"/>
          <w:sz w:val="20"/>
          <w:szCs w:val="20"/>
        </w:rPr>
        <w:t>morskih voda</w:t>
      </w:r>
      <w:r w:rsidR="006C6BBE" w:rsidRPr="009F3400">
        <w:rPr>
          <w:rFonts w:ascii="Arial" w:hAnsi="Arial" w:cs="Arial"/>
          <w:sz w:val="20"/>
          <w:szCs w:val="20"/>
        </w:rPr>
        <w:t xml:space="preserve"> in obnovo morskih ekosistemov</w:t>
      </w:r>
      <w:r w:rsidR="006778C1">
        <w:rPr>
          <w:rFonts w:ascii="Arial" w:hAnsi="Arial" w:cs="Arial"/>
          <w:sz w:val="20"/>
          <w:szCs w:val="20"/>
        </w:rPr>
        <w:t>,</w:t>
      </w:r>
      <w:r w:rsidR="006C6BBE" w:rsidRPr="009F3400">
        <w:rPr>
          <w:rFonts w:ascii="Arial" w:hAnsi="Arial" w:cs="Arial"/>
          <w:sz w:val="20"/>
          <w:szCs w:val="20"/>
        </w:rPr>
        <w:t xml:space="preserve"> v kolikor so ti mo</w:t>
      </w:r>
      <w:r w:rsidR="00131669">
        <w:rPr>
          <w:rFonts w:ascii="Arial" w:hAnsi="Arial" w:cs="Arial"/>
          <w:sz w:val="20"/>
          <w:szCs w:val="20"/>
        </w:rPr>
        <w:t>č</w:t>
      </w:r>
      <w:r w:rsidR="006C6BBE" w:rsidRPr="009F3400">
        <w:rPr>
          <w:rFonts w:ascii="Arial" w:hAnsi="Arial" w:cs="Arial"/>
          <w:sz w:val="20"/>
          <w:szCs w:val="20"/>
        </w:rPr>
        <w:t xml:space="preserve">no prizadeti. </w:t>
      </w:r>
    </w:p>
    <w:p w14:paraId="451061BE" w14:textId="77777777" w:rsidR="00D422F2" w:rsidRPr="009F3400" w:rsidRDefault="00D422F2" w:rsidP="003A6FB5">
      <w:pPr>
        <w:rPr>
          <w:rFonts w:ascii="Arial" w:hAnsi="Arial" w:cs="Arial"/>
          <w:sz w:val="20"/>
          <w:szCs w:val="20"/>
        </w:rPr>
      </w:pPr>
      <w:r w:rsidRPr="009F3400">
        <w:rPr>
          <w:rFonts w:ascii="Arial" w:hAnsi="Arial" w:cs="Arial"/>
          <w:sz w:val="20"/>
          <w:szCs w:val="20"/>
        </w:rPr>
        <w:tab/>
      </w:r>
      <w:r w:rsidRPr="009F3400">
        <w:rPr>
          <w:rFonts w:ascii="Arial" w:hAnsi="Arial" w:cs="Arial"/>
          <w:sz w:val="20"/>
          <w:szCs w:val="20"/>
        </w:rPr>
        <w:tab/>
      </w:r>
    </w:p>
    <w:p w14:paraId="208298EE" w14:textId="77777777" w:rsidR="003A6FB5" w:rsidRPr="009F3400" w:rsidRDefault="003A6FB5" w:rsidP="00B04E79">
      <w:pPr>
        <w:pStyle w:val="Odstavekseznama"/>
        <w:numPr>
          <w:ilvl w:val="0"/>
          <w:numId w:val="3"/>
        </w:numPr>
        <w:jc w:val="center"/>
        <w:rPr>
          <w:rFonts w:ascii="Arial" w:hAnsi="Arial" w:cs="Arial"/>
          <w:b/>
          <w:sz w:val="20"/>
          <w:szCs w:val="20"/>
        </w:rPr>
      </w:pPr>
      <w:r w:rsidRPr="009F3400">
        <w:rPr>
          <w:rFonts w:ascii="Arial" w:hAnsi="Arial" w:cs="Arial"/>
          <w:b/>
          <w:sz w:val="20"/>
          <w:szCs w:val="20"/>
        </w:rPr>
        <w:t>člen</w:t>
      </w:r>
    </w:p>
    <w:p w14:paraId="4D31B34F" w14:textId="651F0569" w:rsidR="003A6FB5" w:rsidRPr="009F3400" w:rsidRDefault="003A6FB5" w:rsidP="003A6FB5">
      <w:pPr>
        <w:ind w:left="360"/>
        <w:jc w:val="center"/>
        <w:rPr>
          <w:rFonts w:ascii="Arial" w:hAnsi="Arial" w:cs="Arial"/>
          <w:b/>
          <w:sz w:val="20"/>
          <w:szCs w:val="20"/>
        </w:rPr>
      </w:pPr>
      <w:r w:rsidRPr="009F3400">
        <w:rPr>
          <w:rFonts w:ascii="Arial" w:hAnsi="Arial" w:cs="Arial"/>
          <w:b/>
          <w:sz w:val="20"/>
          <w:szCs w:val="20"/>
        </w:rPr>
        <w:t>(vrste in parametri monitoringa</w:t>
      </w:r>
      <w:r w:rsidR="007D3962">
        <w:rPr>
          <w:rFonts w:ascii="Arial" w:hAnsi="Arial" w:cs="Arial"/>
          <w:b/>
          <w:sz w:val="20"/>
          <w:szCs w:val="20"/>
        </w:rPr>
        <w:t xml:space="preserve"> okoljskega</w:t>
      </w:r>
      <w:r w:rsidR="00446660">
        <w:rPr>
          <w:rFonts w:ascii="Arial" w:hAnsi="Arial" w:cs="Arial"/>
          <w:b/>
          <w:sz w:val="20"/>
          <w:szCs w:val="20"/>
        </w:rPr>
        <w:t xml:space="preserve"> stanja </w:t>
      </w:r>
      <w:r w:rsidR="007D3962">
        <w:rPr>
          <w:rFonts w:ascii="Arial" w:hAnsi="Arial" w:cs="Arial"/>
          <w:b/>
          <w:sz w:val="20"/>
          <w:szCs w:val="20"/>
        </w:rPr>
        <w:t>morskih voda</w:t>
      </w:r>
      <w:r w:rsidRPr="009F3400">
        <w:rPr>
          <w:rFonts w:ascii="Arial" w:hAnsi="Arial" w:cs="Arial"/>
          <w:b/>
          <w:sz w:val="20"/>
          <w:szCs w:val="20"/>
        </w:rPr>
        <w:t>)</w:t>
      </w:r>
    </w:p>
    <w:p w14:paraId="06B8B72B" w14:textId="77777777" w:rsidR="003A6FB5" w:rsidRPr="009F3400" w:rsidRDefault="003A6FB5" w:rsidP="003A6FB5">
      <w:pPr>
        <w:ind w:left="360"/>
        <w:jc w:val="center"/>
        <w:rPr>
          <w:rFonts w:ascii="Arial" w:hAnsi="Arial" w:cs="Arial"/>
          <w:b/>
          <w:sz w:val="20"/>
          <w:szCs w:val="20"/>
        </w:rPr>
      </w:pPr>
    </w:p>
    <w:p w14:paraId="77579B73" w14:textId="016618EA" w:rsidR="006C6BBE" w:rsidRPr="009F3400" w:rsidRDefault="006C6BBE" w:rsidP="00475E08">
      <w:pPr>
        <w:pStyle w:val="Odstavekseznama"/>
        <w:numPr>
          <w:ilvl w:val="0"/>
          <w:numId w:val="10"/>
        </w:numPr>
        <w:jc w:val="both"/>
        <w:rPr>
          <w:rFonts w:ascii="Arial" w:hAnsi="Arial" w:cs="Arial"/>
          <w:sz w:val="20"/>
          <w:szCs w:val="20"/>
        </w:rPr>
      </w:pPr>
      <w:r w:rsidRPr="009F3400">
        <w:rPr>
          <w:rFonts w:ascii="Arial" w:hAnsi="Arial" w:cs="Arial"/>
          <w:sz w:val="20"/>
          <w:szCs w:val="20"/>
        </w:rPr>
        <w:t xml:space="preserve">Monitoring </w:t>
      </w:r>
      <w:r w:rsidR="00B61404">
        <w:rPr>
          <w:rFonts w:ascii="Arial" w:hAnsi="Arial" w:cs="Arial"/>
          <w:sz w:val="20"/>
          <w:szCs w:val="20"/>
        </w:rPr>
        <w:t xml:space="preserve">okoljskega stanja morskih voda </w:t>
      </w:r>
      <w:r w:rsidRPr="009F3400">
        <w:rPr>
          <w:rFonts w:ascii="Arial" w:hAnsi="Arial" w:cs="Arial"/>
          <w:sz w:val="20"/>
          <w:szCs w:val="20"/>
        </w:rPr>
        <w:t xml:space="preserve">obsega </w:t>
      </w:r>
      <w:r w:rsidR="001657A5">
        <w:rPr>
          <w:rFonts w:ascii="Arial" w:hAnsi="Arial" w:cs="Arial"/>
          <w:sz w:val="20"/>
          <w:szCs w:val="20"/>
        </w:rPr>
        <w:t xml:space="preserve">vrste </w:t>
      </w:r>
      <w:r w:rsidRPr="009F3400">
        <w:rPr>
          <w:rFonts w:ascii="Arial" w:hAnsi="Arial" w:cs="Arial"/>
          <w:sz w:val="20"/>
          <w:szCs w:val="20"/>
        </w:rPr>
        <w:t>monitoring:</w:t>
      </w:r>
    </w:p>
    <w:p w14:paraId="76F378C5" w14:textId="626B5E1C" w:rsidR="006C6BBE" w:rsidRPr="009F3400"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9F3400">
        <w:rPr>
          <w:rFonts w:ascii="Arial" w:hAnsi="Arial" w:cs="Arial"/>
          <w:sz w:val="20"/>
          <w:szCs w:val="20"/>
        </w:rPr>
        <w:t xml:space="preserve">biotske </w:t>
      </w:r>
      <w:r w:rsidR="00131669">
        <w:rPr>
          <w:rFonts w:ascii="Arial" w:hAnsi="Arial" w:cs="Arial"/>
          <w:sz w:val="20"/>
          <w:szCs w:val="20"/>
        </w:rPr>
        <w:t>raznovrstnosti</w:t>
      </w:r>
      <w:r w:rsidR="00CD2D04">
        <w:rPr>
          <w:rFonts w:ascii="Arial" w:hAnsi="Arial" w:cs="Arial"/>
          <w:sz w:val="20"/>
          <w:szCs w:val="20"/>
        </w:rPr>
        <w:t xml:space="preserve"> (D1, D6)</w:t>
      </w:r>
      <w:r w:rsidR="002A2A8B" w:rsidRPr="009F3400">
        <w:rPr>
          <w:rFonts w:ascii="Arial" w:hAnsi="Arial" w:cs="Arial"/>
          <w:sz w:val="20"/>
          <w:szCs w:val="20"/>
        </w:rPr>
        <w:t>,</w:t>
      </w:r>
      <w:r w:rsidR="006C6BBE" w:rsidRPr="009F3400">
        <w:rPr>
          <w:rFonts w:ascii="Arial" w:hAnsi="Arial" w:cs="Arial"/>
          <w:sz w:val="20"/>
          <w:szCs w:val="20"/>
        </w:rPr>
        <w:t xml:space="preserve"> in vključuje monitoring skupin </w:t>
      </w:r>
      <w:r w:rsidR="0025791F">
        <w:rPr>
          <w:rFonts w:ascii="Arial" w:hAnsi="Arial" w:cs="Arial"/>
          <w:sz w:val="20"/>
          <w:szCs w:val="20"/>
        </w:rPr>
        <w:t xml:space="preserve">izbranih </w:t>
      </w:r>
      <w:r w:rsidR="006C6BBE" w:rsidRPr="009F3400">
        <w:rPr>
          <w:rFonts w:ascii="Arial" w:hAnsi="Arial" w:cs="Arial"/>
          <w:sz w:val="20"/>
          <w:szCs w:val="20"/>
        </w:rPr>
        <w:t>vrst ptic, sesalcev, plazilcev, rib, glavonožcev, pelagičnih in bentoških habitatnih tipov ter ekosistemov, vključno s prehra</w:t>
      </w:r>
      <w:r w:rsidR="0025791F">
        <w:rPr>
          <w:rFonts w:ascii="Arial" w:hAnsi="Arial" w:cs="Arial"/>
          <w:sz w:val="20"/>
          <w:szCs w:val="20"/>
        </w:rPr>
        <w:t>n</w:t>
      </w:r>
      <w:r w:rsidR="006C6BBE" w:rsidRPr="009F3400">
        <w:rPr>
          <w:rFonts w:ascii="Arial" w:hAnsi="Arial" w:cs="Arial"/>
          <w:sz w:val="20"/>
          <w:szCs w:val="20"/>
        </w:rPr>
        <w:t>jevalnimi cehi</w:t>
      </w:r>
      <w:r w:rsidR="00CD2D04">
        <w:rPr>
          <w:rFonts w:ascii="Arial" w:hAnsi="Arial" w:cs="Arial"/>
          <w:sz w:val="20"/>
          <w:szCs w:val="20"/>
        </w:rPr>
        <w:t xml:space="preserve"> (D4)</w:t>
      </w:r>
      <w:r w:rsidR="006C6BBE" w:rsidRPr="009F3400">
        <w:rPr>
          <w:rFonts w:ascii="Arial" w:hAnsi="Arial" w:cs="Arial"/>
          <w:sz w:val="20"/>
          <w:szCs w:val="20"/>
        </w:rPr>
        <w:t xml:space="preserve">,   </w:t>
      </w:r>
    </w:p>
    <w:p w14:paraId="756D1047" w14:textId="4C064B7C" w:rsidR="006C6BBE" w:rsidRPr="009F3400"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9F3400">
        <w:rPr>
          <w:rFonts w:ascii="Arial" w:hAnsi="Arial" w:cs="Arial"/>
          <w:sz w:val="20"/>
          <w:szCs w:val="20"/>
        </w:rPr>
        <w:t>tujerodnih vrst organizmov</w:t>
      </w:r>
      <w:r w:rsidR="00CD2D04">
        <w:rPr>
          <w:rFonts w:ascii="Arial" w:hAnsi="Arial" w:cs="Arial"/>
          <w:sz w:val="20"/>
          <w:szCs w:val="20"/>
        </w:rPr>
        <w:t xml:space="preserve"> (D2)</w:t>
      </w:r>
      <w:r w:rsidR="006C6BBE" w:rsidRPr="009F3400">
        <w:rPr>
          <w:rFonts w:ascii="Arial" w:hAnsi="Arial" w:cs="Arial"/>
          <w:sz w:val="20"/>
          <w:szCs w:val="20"/>
        </w:rPr>
        <w:t xml:space="preserve">, </w:t>
      </w:r>
    </w:p>
    <w:p w14:paraId="74167797" w14:textId="288AC2CB" w:rsidR="006C6BBE" w:rsidRPr="009F3400"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9F3400">
        <w:rPr>
          <w:rFonts w:ascii="Arial" w:hAnsi="Arial" w:cs="Arial"/>
          <w:sz w:val="20"/>
          <w:szCs w:val="20"/>
        </w:rPr>
        <w:t>populacij rib in lupinarjev, ki se izkoriščajo v gospodarske namene</w:t>
      </w:r>
      <w:r w:rsidR="00CD2D04">
        <w:rPr>
          <w:rFonts w:ascii="Arial" w:hAnsi="Arial" w:cs="Arial"/>
          <w:sz w:val="20"/>
          <w:szCs w:val="20"/>
        </w:rPr>
        <w:t xml:space="preserve"> (D3)</w:t>
      </w:r>
      <w:r w:rsidR="006C6BBE" w:rsidRPr="009F3400">
        <w:rPr>
          <w:rFonts w:ascii="Arial" w:hAnsi="Arial" w:cs="Arial"/>
          <w:sz w:val="20"/>
          <w:szCs w:val="20"/>
        </w:rPr>
        <w:t xml:space="preserve">, </w:t>
      </w:r>
    </w:p>
    <w:p w14:paraId="1CF6C92E" w14:textId="6E5FAB0D" w:rsidR="006C6BBE"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9F3400">
        <w:rPr>
          <w:rFonts w:ascii="Arial" w:hAnsi="Arial" w:cs="Arial"/>
          <w:sz w:val="20"/>
          <w:szCs w:val="20"/>
        </w:rPr>
        <w:t>pojava evtrofikacije, ki jo povzroči človek</w:t>
      </w:r>
      <w:r w:rsidR="00CD2D04">
        <w:rPr>
          <w:rFonts w:ascii="Arial" w:hAnsi="Arial" w:cs="Arial"/>
          <w:sz w:val="20"/>
          <w:szCs w:val="20"/>
        </w:rPr>
        <w:t xml:space="preserve"> (D5)</w:t>
      </w:r>
      <w:r w:rsidR="006C6BBE" w:rsidRPr="009F3400">
        <w:rPr>
          <w:rFonts w:ascii="Arial" w:hAnsi="Arial" w:cs="Arial"/>
          <w:sz w:val="20"/>
          <w:szCs w:val="20"/>
        </w:rPr>
        <w:t xml:space="preserve">, </w:t>
      </w:r>
    </w:p>
    <w:p w14:paraId="5366AF49" w14:textId="67321299" w:rsidR="00493A6D" w:rsidRPr="009F3400" w:rsidRDefault="00493A6D" w:rsidP="00911431">
      <w:pPr>
        <w:pStyle w:val="Odstavekseznama"/>
        <w:jc w:val="both"/>
        <w:rPr>
          <w:rFonts w:ascii="Arial" w:hAnsi="Arial" w:cs="Arial"/>
          <w:sz w:val="20"/>
          <w:szCs w:val="20"/>
        </w:rPr>
      </w:pPr>
      <w:r>
        <w:rPr>
          <w:rFonts w:ascii="Arial" w:hAnsi="Arial" w:cs="Arial"/>
          <w:sz w:val="20"/>
          <w:szCs w:val="20"/>
        </w:rPr>
        <w:t>- trajnih sprememb hidrografskih razmer</w:t>
      </w:r>
      <w:r w:rsidR="00CD2D04">
        <w:rPr>
          <w:rFonts w:ascii="Arial" w:hAnsi="Arial" w:cs="Arial"/>
          <w:sz w:val="20"/>
          <w:szCs w:val="20"/>
        </w:rPr>
        <w:t xml:space="preserve"> (D7)</w:t>
      </w:r>
      <w:r>
        <w:rPr>
          <w:rFonts w:ascii="Arial" w:hAnsi="Arial" w:cs="Arial"/>
          <w:sz w:val="20"/>
          <w:szCs w:val="20"/>
        </w:rPr>
        <w:t xml:space="preserve">, </w:t>
      </w:r>
    </w:p>
    <w:p w14:paraId="42909DC9" w14:textId="0700619C" w:rsidR="006C6BBE" w:rsidRPr="006C6BBE"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6C6BBE">
        <w:rPr>
          <w:rFonts w:ascii="Arial" w:hAnsi="Arial" w:cs="Arial"/>
          <w:sz w:val="20"/>
          <w:szCs w:val="20"/>
        </w:rPr>
        <w:t>koncentracij onesnaževal</w:t>
      </w:r>
      <w:r w:rsidR="00CD2D04">
        <w:rPr>
          <w:rFonts w:ascii="Arial" w:hAnsi="Arial" w:cs="Arial"/>
          <w:sz w:val="20"/>
          <w:szCs w:val="20"/>
        </w:rPr>
        <w:t xml:space="preserve"> (D8)</w:t>
      </w:r>
      <w:r w:rsidR="006C6BBE" w:rsidRPr="006C6BBE">
        <w:rPr>
          <w:rFonts w:ascii="Arial" w:hAnsi="Arial" w:cs="Arial"/>
          <w:sz w:val="20"/>
          <w:szCs w:val="20"/>
        </w:rPr>
        <w:t xml:space="preserve">, </w:t>
      </w:r>
    </w:p>
    <w:p w14:paraId="41020B13" w14:textId="34AD51F9" w:rsidR="006C6BBE" w:rsidRPr="006C6BBE" w:rsidRDefault="0077264E" w:rsidP="00911431">
      <w:pPr>
        <w:pStyle w:val="Odstavekseznama"/>
        <w:jc w:val="both"/>
        <w:rPr>
          <w:rFonts w:ascii="Arial" w:hAnsi="Arial" w:cs="Arial"/>
          <w:sz w:val="20"/>
          <w:szCs w:val="20"/>
        </w:rPr>
      </w:pPr>
      <w:r>
        <w:rPr>
          <w:rFonts w:ascii="Arial" w:hAnsi="Arial" w:cs="Arial"/>
          <w:sz w:val="20"/>
          <w:szCs w:val="20"/>
        </w:rPr>
        <w:t xml:space="preserve">- </w:t>
      </w:r>
      <w:r w:rsidR="006C6BBE" w:rsidRPr="006C6BBE">
        <w:rPr>
          <w:rFonts w:ascii="Arial" w:hAnsi="Arial" w:cs="Arial"/>
          <w:sz w:val="20"/>
          <w:szCs w:val="20"/>
        </w:rPr>
        <w:t>onesnaževal v ribah in drugi morski hrani</w:t>
      </w:r>
      <w:r w:rsidR="00CD2D04">
        <w:rPr>
          <w:rFonts w:ascii="Arial" w:hAnsi="Arial" w:cs="Arial"/>
          <w:sz w:val="20"/>
          <w:szCs w:val="20"/>
        </w:rPr>
        <w:t xml:space="preserve"> (D9)</w:t>
      </w:r>
      <w:r w:rsidR="006C6BBE" w:rsidRPr="006C6BBE">
        <w:rPr>
          <w:rFonts w:ascii="Arial" w:hAnsi="Arial" w:cs="Arial"/>
          <w:sz w:val="20"/>
          <w:szCs w:val="20"/>
        </w:rPr>
        <w:t xml:space="preserve">, </w:t>
      </w:r>
    </w:p>
    <w:p w14:paraId="066FB6B1" w14:textId="782E8F0D" w:rsidR="006C6BBE" w:rsidRPr="006C6BBE" w:rsidRDefault="0077264E" w:rsidP="00C9635B">
      <w:pPr>
        <w:pStyle w:val="Odstavekseznama"/>
        <w:jc w:val="both"/>
        <w:rPr>
          <w:rFonts w:ascii="Arial" w:hAnsi="Arial" w:cs="Arial"/>
          <w:sz w:val="20"/>
          <w:szCs w:val="20"/>
        </w:rPr>
      </w:pPr>
      <w:r>
        <w:rPr>
          <w:rFonts w:ascii="Arial" w:hAnsi="Arial" w:cs="Arial"/>
          <w:sz w:val="20"/>
          <w:szCs w:val="20"/>
        </w:rPr>
        <w:t xml:space="preserve">- </w:t>
      </w:r>
      <w:r w:rsidR="006C6BBE" w:rsidRPr="006C6BBE">
        <w:rPr>
          <w:rFonts w:ascii="Arial" w:hAnsi="Arial" w:cs="Arial"/>
          <w:sz w:val="20"/>
          <w:szCs w:val="20"/>
        </w:rPr>
        <w:t>morski</w:t>
      </w:r>
      <w:r w:rsidR="002A2A8B">
        <w:rPr>
          <w:rFonts w:ascii="Arial" w:hAnsi="Arial" w:cs="Arial"/>
          <w:sz w:val="20"/>
          <w:szCs w:val="20"/>
        </w:rPr>
        <w:t>h</w:t>
      </w:r>
      <w:r w:rsidR="006C6BBE" w:rsidRPr="006C6BBE">
        <w:rPr>
          <w:rFonts w:ascii="Arial" w:hAnsi="Arial" w:cs="Arial"/>
          <w:sz w:val="20"/>
          <w:szCs w:val="20"/>
        </w:rPr>
        <w:t xml:space="preserve"> odpadkov</w:t>
      </w:r>
      <w:r w:rsidR="00CD2D04">
        <w:rPr>
          <w:rFonts w:ascii="Arial" w:hAnsi="Arial" w:cs="Arial"/>
          <w:sz w:val="20"/>
          <w:szCs w:val="20"/>
        </w:rPr>
        <w:t xml:space="preserve"> (D10)</w:t>
      </w:r>
      <w:r w:rsidR="006C6BBE" w:rsidRPr="006C6BBE">
        <w:rPr>
          <w:rFonts w:ascii="Arial" w:hAnsi="Arial" w:cs="Arial"/>
          <w:sz w:val="20"/>
          <w:szCs w:val="20"/>
        </w:rPr>
        <w:t xml:space="preserve">, </w:t>
      </w:r>
    </w:p>
    <w:p w14:paraId="06C04F2A" w14:textId="2D32DE82" w:rsidR="006C6BBE" w:rsidRDefault="0077264E" w:rsidP="00C9635B">
      <w:pPr>
        <w:pStyle w:val="Odstavekseznama"/>
        <w:jc w:val="both"/>
        <w:rPr>
          <w:rFonts w:ascii="Arial" w:hAnsi="Arial" w:cs="Arial"/>
          <w:sz w:val="20"/>
          <w:szCs w:val="20"/>
        </w:rPr>
      </w:pPr>
      <w:r>
        <w:rPr>
          <w:rFonts w:ascii="Arial" w:hAnsi="Arial" w:cs="Arial"/>
          <w:sz w:val="20"/>
          <w:szCs w:val="20"/>
        </w:rPr>
        <w:t xml:space="preserve">- </w:t>
      </w:r>
      <w:r w:rsidR="006C6BBE" w:rsidRPr="006C6BBE">
        <w:rPr>
          <w:rFonts w:ascii="Arial" w:hAnsi="Arial" w:cs="Arial"/>
          <w:sz w:val="20"/>
          <w:szCs w:val="20"/>
        </w:rPr>
        <w:t>podvodnega hrupa</w:t>
      </w:r>
      <w:r w:rsidR="00CD2D04">
        <w:rPr>
          <w:rFonts w:ascii="Arial" w:hAnsi="Arial" w:cs="Arial"/>
          <w:sz w:val="20"/>
          <w:szCs w:val="20"/>
        </w:rPr>
        <w:t xml:space="preserve"> (D11)</w:t>
      </w:r>
      <w:r w:rsidR="006C6BBE" w:rsidRPr="006C6BBE">
        <w:rPr>
          <w:rFonts w:ascii="Arial" w:hAnsi="Arial" w:cs="Arial"/>
          <w:sz w:val="20"/>
          <w:szCs w:val="20"/>
        </w:rPr>
        <w:t xml:space="preserve">. </w:t>
      </w:r>
    </w:p>
    <w:p w14:paraId="1AA9ADD7" w14:textId="77777777" w:rsidR="006C6BBE" w:rsidRDefault="006C6BBE" w:rsidP="006C6BBE">
      <w:pPr>
        <w:jc w:val="both"/>
        <w:rPr>
          <w:rFonts w:ascii="Arial" w:hAnsi="Arial" w:cs="Arial"/>
          <w:sz w:val="20"/>
          <w:szCs w:val="20"/>
        </w:rPr>
      </w:pPr>
    </w:p>
    <w:p w14:paraId="7A7ED1B1" w14:textId="2EAB0ACB" w:rsidR="002A2A8B" w:rsidRPr="002A2A8B" w:rsidRDefault="002A2A8B" w:rsidP="00475E08">
      <w:pPr>
        <w:pStyle w:val="Odstavekseznama"/>
        <w:numPr>
          <w:ilvl w:val="0"/>
          <w:numId w:val="10"/>
        </w:numPr>
        <w:jc w:val="both"/>
        <w:rPr>
          <w:rFonts w:ascii="Arial" w:hAnsi="Arial" w:cs="Arial"/>
          <w:sz w:val="20"/>
          <w:szCs w:val="20"/>
        </w:rPr>
      </w:pPr>
      <w:r w:rsidRPr="002A2A8B">
        <w:rPr>
          <w:rFonts w:ascii="Arial" w:hAnsi="Arial" w:cs="Arial"/>
          <w:sz w:val="20"/>
          <w:szCs w:val="20"/>
        </w:rPr>
        <w:t xml:space="preserve">Monitoring </w:t>
      </w:r>
      <w:r w:rsidR="00B61404">
        <w:rPr>
          <w:rFonts w:ascii="Arial" w:hAnsi="Arial" w:cs="Arial"/>
          <w:sz w:val="20"/>
          <w:szCs w:val="20"/>
        </w:rPr>
        <w:t xml:space="preserve">okoljskega stanja morskih voda </w:t>
      </w:r>
      <w:r w:rsidR="00C9635B">
        <w:rPr>
          <w:rFonts w:ascii="Arial" w:hAnsi="Arial" w:cs="Arial"/>
          <w:sz w:val="20"/>
          <w:szCs w:val="20"/>
        </w:rPr>
        <w:t>iz prvega odstavka tega člena se izvaja na način, da se spremlja in ugotavlja</w:t>
      </w:r>
      <w:r w:rsidRPr="002A2A8B">
        <w:rPr>
          <w:rFonts w:ascii="Arial" w:hAnsi="Arial" w:cs="Arial"/>
          <w:sz w:val="20"/>
          <w:szCs w:val="20"/>
        </w:rPr>
        <w:t>:</w:t>
      </w:r>
    </w:p>
    <w:p w14:paraId="6E3F632B" w14:textId="43849CAB" w:rsidR="002A2A8B" w:rsidRPr="006B3D74" w:rsidRDefault="0077264E" w:rsidP="00911431">
      <w:pPr>
        <w:pStyle w:val="Odstavekseznama"/>
        <w:rPr>
          <w:rFonts w:ascii="Arial" w:hAnsi="Arial" w:cs="Arial"/>
          <w:sz w:val="20"/>
          <w:szCs w:val="20"/>
        </w:rPr>
      </w:pPr>
      <w:r>
        <w:rPr>
          <w:rFonts w:ascii="Arial" w:hAnsi="Arial" w:cs="Arial"/>
          <w:sz w:val="20"/>
          <w:szCs w:val="20"/>
        </w:rPr>
        <w:t xml:space="preserve">- </w:t>
      </w:r>
      <w:r w:rsidR="002A2A8B" w:rsidRPr="006B3D74">
        <w:rPr>
          <w:rFonts w:ascii="Arial" w:hAnsi="Arial" w:cs="Arial"/>
          <w:sz w:val="20"/>
          <w:szCs w:val="20"/>
        </w:rPr>
        <w:t>prevladujoč</w:t>
      </w:r>
      <w:r w:rsidR="00C9635B">
        <w:rPr>
          <w:rFonts w:ascii="Arial" w:hAnsi="Arial" w:cs="Arial"/>
          <w:sz w:val="20"/>
          <w:szCs w:val="20"/>
        </w:rPr>
        <w:t>e</w:t>
      </w:r>
      <w:r w:rsidR="002A2A8B" w:rsidRPr="006B3D74">
        <w:rPr>
          <w:rFonts w:ascii="Arial" w:hAnsi="Arial" w:cs="Arial"/>
          <w:sz w:val="20"/>
          <w:szCs w:val="20"/>
        </w:rPr>
        <w:t xml:space="preserve"> pritisk</w:t>
      </w:r>
      <w:r w:rsidR="00C9635B">
        <w:rPr>
          <w:rFonts w:ascii="Arial" w:hAnsi="Arial" w:cs="Arial"/>
          <w:sz w:val="20"/>
          <w:szCs w:val="20"/>
        </w:rPr>
        <w:t>e</w:t>
      </w:r>
      <w:r w:rsidR="002A2A8B" w:rsidRPr="006B3D74">
        <w:rPr>
          <w:rFonts w:ascii="Arial" w:hAnsi="Arial" w:cs="Arial"/>
          <w:sz w:val="20"/>
          <w:szCs w:val="20"/>
        </w:rPr>
        <w:t xml:space="preserve"> in vpliv</w:t>
      </w:r>
      <w:r w:rsidR="00C9635B">
        <w:rPr>
          <w:rFonts w:ascii="Arial" w:hAnsi="Arial" w:cs="Arial"/>
          <w:sz w:val="20"/>
          <w:szCs w:val="20"/>
        </w:rPr>
        <w:t>e</w:t>
      </w:r>
      <w:r w:rsidR="002A2A8B" w:rsidRPr="006B3D74">
        <w:rPr>
          <w:rFonts w:ascii="Arial" w:hAnsi="Arial" w:cs="Arial"/>
          <w:sz w:val="20"/>
          <w:szCs w:val="20"/>
        </w:rPr>
        <w:t xml:space="preserve"> na </w:t>
      </w:r>
      <w:r w:rsidR="00B61404">
        <w:rPr>
          <w:rFonts w:ascii="Arial" w:hAnsi="Arial" w:cs="Arial"/>
          <w:sz w:val="20"/>
          <w:szCs w:val="20"/>
        </w:rPr>
        <w:t>okoljsko stanje morskih voda</w:t>
      </w:r>
      <w:r w:rsidR="002A2A8B">
        <w:rPr>
          <w:rFonts w:ascii="Arial" w:hAnsi="Arial" w:cs="Arial"/>
          <w:sz w:val="20"/>
          <w:szCs w:val="20"/>
        </w:rPr>
        <w:t>,</w:t>
      </w:r>
      <w:r w:rsidR="002A2A8B" w:rsidRPr="006B3D74">
        <w:rPr>
          <w:rFonts w:ascii="Arial" w:hAnsi="Arial" w:cs="Arial"/>
          <w:sz w:val="20"/>
          <w:szCs w:val="20"/>
        </w:rPr>
        <w:t xml:space="preserve">  </w:t>
      </w:r>
    </w:p>
    <w:p w14:paraId="10CC49CE" w14:textId="517B2B5B" w:rsidR="002A2A8B"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B3D74">
        <w:rPr>
          <w:rFonts w:ascii="Arial" w:hAnsi="Arial" w:cs="Arial"/>
          <w:sz w:val="20"/>
          <w:szCs w:val="20"/>
        </w:rPr>
        <w:t>bistven</w:t>
      </w:r>
      <w:r w:rsidR="00C9635B">
        <w:rPr>
          <w:rFonts w:ascii="Arial" w:hAnsi="Arial" w:cs="Arial"/>
          <w:sz w:val="20"/>
          <w:szCs w:val="20"/>
        </w:rPr>
        <w:t>e</w:t>
      </w:r>
      <w:r w:rsidR="002A2A8B" w:rsidRPr="006B3D74">
        <w:rPr>
          <w:rFonts w:ascii="Arial" w:hAnsi="Arial" w:cs="Arial"/>
          <w:sz w:val="20"/>
          <w:szCs w:val="20"/>
        </w:rPr>
        <w:t xml:space="preserve"> lastnosti in značilnosti </w:t>
      </w:r>
      <w:r w:rsidR="00B61404">
        <w:rPr>
          <w:rFonts w:ascii="Arial" w:hAnsi="Arial" w:cs="Arial"/>
          <w:sz w:val="20"/>
          <w:szCs w:val="20"/>
        </w:rPr>
        <w:t>okoljskega stanja morskih voda</w:t>
      </w:r>
      <w:r w:rsidR="002A2A8B" w:rsidRPr="006B3D74">
        <w:rPr>
          <w:rFonts w:ascii="Arial" w:hAnsi="Arial" w:cs="Arial"/>
          <w:sz w:val="20"/>
          <w:szCs w:val="20"/>
        </w:rPr>
        <w:t xml:space="preserve">. </w:t>
      </w:r>
    </w:p>
    <w:p w14:paraId="08382DF2" w14:textId="77777777" w:rsidR="002A2A8B" w:rsidRPr="006B3D74" w:rsidRDefault="002A2A8B" w:rsidP="002A2A8B">
      <w:pPr>
        <w:pStyle w:val="Odstavekseznama"/>
        <w:jc w:val="both"/>
        <w:rPr>
          <w:rFonts w:ascii="Arial" w:hAnsi="Arial" w:cs="Arial"/>
          <w:sz w:val="20"/>
          <w:szCs w:val="20"/>
        </w:rPr>
      </w:pPr>
    </w:p>
    <w:p w14:paraId="6E4742AD" w14:textId="6E2319C7" w:rsidR="002A2A8B" w:rsidRPr="002A2A8B" w:rsidRDefault="00C9635B" w:rsidP="00475E08">
      <w:pPr>
        <w:pStyle w:val="Odstavekseznama"/>
        <w:numPr>
          <w:ilvl w:val="0"/>
          <w:numId w:val="10"/>
        </w:numPr>
        <w:jc w:val="both"/>
        <w:rPr>
          <w:rFonts w:ascii="Arial" w:hAnsi="Arial" w:cs="Arial"/>
          <w:sz w:val="20"/>
          <w:szCs w:val="20"/>
        </w:rPr>
      </w:pPr>
      <w:r>
        <w:rPr>
          <w:rFonts w:ascii="Arial" w:hAnsi="Arial" w:cs="Arial"/>
          <w:sz w:val="20"/>
          <w:szCs w:val="20"/>
        </w:rPr>
        <w:t>Sprem</w:t>
      </w:r>
      <w:r w:rsidR="00F5684E">
        <w:rPr>
          <w:rFonts w:ascii="Arial" w:hAnsi="Arial" w:cs="Arial"/>
          <w:sz w:val="20"/>
          <w:szCs w:val="20"/>
        </w:rPr>
        <w:t>l</w:t>
      </w:r>
      <w:r>
        <w:rPr>
          <w:rFonts w:ascii="Arial" w:hAnsi="Arial" w:cs="Arial"/>
          <w:sz w:val="20"/>
          <w:szCs w:val="20"/>
        </w:rPr>
        <w:t xml:space="preserve">janje in </w:t>
      </w:r>
      <w:r w:rsidR="004D369B">
        <w:rPr>
          <w:rFonts w:ascii="Arial" w:hAnsi="Arial" w:cs="Arial"/>
          <w:sz w:val="20"/>
          <w:szCs w:val="20"/>
        </w:rPr>
        <w:t>ugotavljanje</w:t>
      </w:r>
      <w:r w:rsidR="002A2A8B" w:rsidRPr="002A2A8B">
        <w:rPr>
          <w:rFonts w:ascii="Arial" w:hAnsi="Arial" w:cs="Arial"/>
          <w:sz w:val="20"/>
          <w:szCs w:val="20"/>
        </w:rPr>
        <w:t xml:space="preserve"> prevladujočih pritiskov in vplivov </w:t>
      </w:r>
      <w:r w:rsidR="00B61404">
        <w:rPr>
          <w:rFonts w:ascii="Arial" w:hAnsi="Arial" w:cs="Arial"/>
          <w:sz w:val="20"/>
          <w:szCs w:val="20"/>
        </w:rPr>
        <w:t>na okoljsko stanje morskih voda</w:t>
      </w:r>
      <w:r w:rsidR="00B552D6">
        <w:rPr>
          <w:rFonts w:ascii="Arial" w:hAnsi="Arial" w:cs="Arial"/>
          <w:sz w:val="20"/>
          <w:szCs w:val="20"/>
        </w:rPr>
        <w:t xml:space="preserve"> </w:t>
      </w:r>
      <w:r w:rsidR="009F3400">
        <w:rPr>
          <w:rFonts w:ascii="Arial" w:hAnsi="Arial" w:cs="Arial"/>
          <w:sz w:val="20"/>
          <w:szCs w:val="20"/>
        </w:rPr>
        <w:t>vključuje</w:t>
      </w:r>
      <w:r w:rsidR="002A2A8B" w:rsidRPr="002A2A8B">
        <w:rPr>
          <w:rFonts w:ascii="Arial" w:hAnsi="Arial" w:cs="Arial"/>
          <w:sz w:val="20"/>
          <w:szCs w:val="20"/>
        </w:rPr>
        <w:t xml:space="preserve"> </w:t>
      </w:r>
      <w:r w:rsidR="002A2A8B">
        <w:rPr>
          <w:rFonts w:ascii="Arial" w:hAnsi="Arial" w:cs="Arial"/>
          <w:sz w:val="20"/>
          <w:szCs w:val="20"/>
        </w:rPr>
        <w:t>monitoring</w:t>
      </w:r>
      <w:r w:rsidR="002A2A8B" w:rsidRPr="002A2A8B">
        <w:rPr>
          <w:rFonts w:ascii="Arial" w:hAnsi="Arial" w:cs="Arial"/>
          <w:sz w:val="20"/>
          <w:szCs w:val="20"/>
        </w:rPr>
        <w:t xml:space="preserve">: </w:t>
      </w:r>
    </w:p>
    <w:p w14:paraId="3ED5D5AB" w14:textId="53A0DD28" w:rsidR="002A2A8B" w:rsidRPr="006B3D74"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tujerodnih vrst organizmov</w:t>
      </w:r>
      <w:r w:rsidR="00CD2D04">
        <w:rPr>
          <w:rFonts w:ascii="Arial" w:hAnsi="Arial" w:cs="Arial"/>
          <w:sz w:val="20"/>
          <w:szCs w:val="20"/>
        </w:rPr>
        <w:t xml:space="preserve"> (D2)</w:t>
      </w:r>
      <w:r w:rsidR="002A2A8B" w:rsidRPr="006B3D74">
        <w:rPr>
          <w:rFonts w:ascii="Arial" w:hAnsi="Arial" w:cs="Arial"/>
          <w:sz w:val="20"/>
          <w:szCs w:val="20"/>
        </w:rPr>
        <w:t xml:space="preserve">, </w:t>
      </w:r>
    </w:p>
    <w:p w14:paraId="2C72CD79" w14:textId="5D5116BB" w:rsidR="002A2A8B" w:rsidRPr="006B3D74"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populacij rib in lupinarjev, ki se izkoriščajo v gospodarske namene</w:t>
      </w:r>
      <w:r w:rsidR="00CD2D04">
        <w:rPr>
          <w:rFonts w:ascii="Arial" w:hAnsi="Arial" w:cs="Arial"/>
          <w:sz w:val="20"/>
          <w:szCs w:val="20"/>
        </w:rPr>
        <w:t xml:space="preserve"> (D3)</w:t>
      </w:r>
      <w:r w:rsidR="002A2A8B" w:rsidRPr="006B3D74">
        <w:rPr>
          <w:rFonts w:ascii="Arial" w:hAnsi="Arial" w:cs="Arial"/>
          <w:sz w:val="20"/>
          <w:szCs w:val="20"/>
        </w:rPr>
        <w:t xml:space="preserve">, </w:t>
      </w:r>
    </w:p>
    <w:p w14:paraId="4B417851" w14:textId="0AE1DD8D" w:rsidR="002A2A8B"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pojava evtrofikacije, ki jo povzroči človek</w:t>
      </w:r>
      <w:r w:rsidR="00CD2D04">
        <w:rPr>
          <w:rFonts w:ascii="Arial" w:hAnsi="Arial" w:cs="Arial"/>
          <w:sz w:val="20"/>
          <w:szCs w:val="20"/>
        </w:rPr>
        <w:t xml:space="preserve"> (D5)</w:t>
      </w:r>
      <w:r w:rsidR="002A2A8B" w:rsidRPr="006B3D74">
        <w:rPr>
          <w:rFonts w:ascii="Arial" w:hAnsi="Arial" w:cs="Arial"/>
          <w:sz w:val="20"/>
          <w:szCs w:val="20"/>
        </w:rPr>
        <w:t xml:space="preserve">, </w:t>
      </w:r>
    </w:p>
    <w:p w14:paraId="6AD7BD3A" w14:textId="15FD26FE" w:rsidR="00B61404" w:rsidRPr="009F3400" w:rsidRDefault="00B61404" w:rsidP="00B61404">
      <w:pPr>
        <w:pStyle w:val="Odstavekseznama"/>
        <w:jc w:val="both"/>
        <w:rPr>
          <w:rFonts w:ascii="Arial" w:hAnsi="Arial" w:cs="Arial"/>
          <w:sz w:val="20"/>
          <w:szCs w:val="20"/>
        </w:rPr>
      </w:pPr>
      <w:r>
        <w:rPr>
          <w:rFonts w:ascii="Arial" w:hAnsi="Arial" w:cs="Arial"/>
          <w:sz w:val="20"/>
          <w:szCs w:val="20"/>
        </w:rPr>
        <w:t>- trajnih sprememb hidrografskih razmer</w:t>
      </w:r>
      <w:r w:rsidR="00CD2D04">
        <w:rPr>
          <w:rFonts w:ascii="Arial" w:hAnsi="Arial" w:cs="Arial"/>
          <w:sz w:val="20"/>
          <w:szCs w:val="20"/>
        </w:rPr>
        <w:t xml:space="preserve"> (D7)</w:t>
      </w:r>
      <w:r>
        <w:rPr>
          <w:rFonts w:ascii="Arial" w:hAnsi="Arial" w:cs="Arial"/>
          <w:sz w:val="20"/>
          <w:szCs w:val="20"/>
        </w:rPr>
        <w:t xml:space="preserve">, </w:t>
      </w:r>
    </w:p>
    <w:p w14:paraId="29B1A1B4" w14:textId="2BCD9DAA" w:rsidR="002A2A8B"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koncentracij onesnaževal</w:t>
      </w:r>
      <w:r w:rsidR="00CD2D04">
        <w:rPr>
          <w:rFonts w:ascii="Arial" w:hAnsi="Arial" w:cs="Arial"/>
          <w:sz w:val="20"/>
          <w:szCs w:val="20"/>
        </w:rPr>
        <w:t xml:space="preserve"> (D8)</w:t>
      </w:r>
      <w:r w:rsidR="002A2A8B">
        <w:rPr>
          <w:rFonts w:ascii="Arial" w:hAnsi="Arial" w:cs="Arial"/>
          <w:sz w:val="20"/>
          <w:szCs w:val="20"/>
        </w:rPr>
        <w:t xml:space="preserve">, </w:t>
      </w:r>
    </w:p>
    <w:p w14:paraId="1E954DE9" w14:textId="0A264FDD" w:rsidR="002A2A8B"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onesnaževal v ribah in drugi morski hrani</w:t>
      </w:r>
      <w:r w:rsidR="00CD2D04">
        <w:rPr>
          <w:rFonts w:ascii="Arial" w:hAnsi="Arial" w:cs="Arial"/>
          <w:sz w:val="20"/>
          <w:szCs w:val="20"/>
        </w:rPr>
        <w:t xml:space="preserve"> (D9)</w:t>
      </w:r>
      <w:r w:rsidR="002A2A8B">
        <w:rPr>
          <w:rFonts w:ascii="Arial" w:hAnsi="Arial" w:cs="Arial"/>
          <w:sz w:val="20"/>
          <w:szCs w:val="20"/>
        </w:rPr>
        <w:t xml:space="preserve">, </w:t>
      </w:r>
    </w:p>
    <w:p w14:paraId="3DCA4797" w14:textId="7AD2813C" w:rsidR="002A2A8B"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morski</w:t>
      </w:r>
      <w:r w:rsidR="002A2A8B">
        <w:rPr>
          <w:rFonts w:ascii="Arial" w:hAnsi="Arial" w:cs="Arial"/>
          <w:sz w:val="20"/>
          <w:szCs w:val="20"/>
        </w:rPr>
        <w:t>h</w:t>
      </w:r>
      <w:r w:rsidR="002A2A8B" w:rsidRPr="006C6BBE">
        <w:rPr>
          <w:rFonts w:ascii="Arial" w:hAnsi="Arial" w:cs="Arial"/>
          <w:sz w:val="20"/>
          <w:szCs w:val="20"/>
        </w:rPr>
        <w:t xml:space="preserve"> odpadkov</w:t>
      </w:r>
      <w:r w:rsidR="00CD2D04">
        <w:rPr>
          <w:rFonts w:ascii="Arial" w:hAnsi="Arial" w:cs="Arial"/>
          <w:sz w:val="20"/>
          <w:szCs w:val="20"/>
        </w:rPr>
        <w:t xml:space="preserve"> (D10)</w:t>
      </w:r>
      <w:r w:rsidR="002A2A8B">
        <w:rPr>
          <w:rFonts w:ascii="Arial" w:hAnsi="Arial" w:cs="Arial"/>
          <w:sz w:val="20"/>
          <w:szCs w:val="20"/>
        </w:rPr>
        <w:t xml:space="preserve">, </w:t>
      </w:r>
    </w:p>
    <w:p w14:paraId="14292E78" w14:textId="78B4E496" w:rsidR="002A2A8B" w:rsidRPr="006B3D74" w:rsidRDefault="0077264E" w:rsidP="00911431">
      <w:pPr>
        <w:pStyle w:val="Odstavekseznama"/>
        <w:jc w:val="both"/>
        <w:rPr>
          <w:rFonts w:ascii="Arial" w:hAnsi="Arial" w:cs="Arial"/>
          <w:sz w:val="20"/>
          <w:szCs w:val="20"/>
        </w:rPr>
      </w:pPr>
      <w:r>
        <w:rPr>
          <w:rFonts w:ascii="Arial" w:hAnsi="Arial" w:cs="Arial"/>
          <w:sz w:val="20"/>
          <w:szCs w:val="20"/>
        </w:rPr>
        <w:t xml:space="preserve">- </w:t>
      </w:r>
      <w:r w:rsidR="002A2A8B" w:rsidRPr="006C6BBE">
        <w:rPr>
          <w:rFonts w:ascii="Arial" w:hAnsi="Arial" w:cs="Arial"/>
          <w:sz w:val="20"/>
          <w:szCs w:val="20"/>
        </w:rPr>
        <w:t>podvodnega hrupa</w:t>
      </w:r>
      <w:r w:rsidR="00CD2D04">
        <w:rPr>
          <w:rFonts w:ascii="Arial" w:hAnsi="Arial" w:cs="Arial"/>
          <w:sz w:val="20"/>
          <w:szCs w:val="20"/>
        </w:rPr>
        <w:t xml:space="preserve"> (D11)</w:t>
      </w:r>
      <w:r w:rsidR="002A2A8B">
        <w:rPr>
          <w:rFonts w:ascii="Arial" w:hAnsi="Arial" w:cs="Arial"/>
          <w:sz w:val="20"/>
          <w:szCs w:val="20"/>
        </w:rPr>
        <w:t xml:space="preserve">. </w:t>
      </w:r>
    </w:p>
    <w:p w14:paraId="0AE8776E" w14:textId="77777777" w:rsidR="002A2A8B" w:rsidRDefault="002A2A8B" w:rsidP="002A2A8B">
      <w:pPr>
        <w:ind w:left="360"/>
        <w:jc w:val="both"/>
        <w:rPr>
          <w:rFonts w:ascii="Arial" w:hAnsi="Arial" w:cs="Arial"/>
          <w:sz w:val="20"/>
          <w:szCs w:val="20"/>
          <w:highlight w:val="yellow"/>
        </w:rPr>
      </w:pPr>
    </w:p>
    <w:p w14:paraId="133A7587" w14:textId="66ACEA4B" w:rsidR="002A2A8B" w:rsidRPr="002A2A8B" w:rsidRDefault="00C9635B" w:rsidP="00475E08">
      <w:pPr>
        <w:pStyle w:val="Odstavekseznama"/>
        <w:numPr>
          <w:ilvl w:val="0"/>
          <w:numId w:val="10"/>
        </w:numPr>
        <w:jc w:val="both"/>
        <w:rPr>
          <w:rFonts w:ascii="Arial" w:hAnsi="Arial" w:cs="Arial"/>
          <w:sz w:val="20"/>
          <w:szCs w:val="20"/>
        </w:rPr>
      </w:pPr>
      <w:r>
        <w:rPr>
          <w:rFonts w:ascii="Arial" w:hAnsi="Arial" w:cs="Arial"/>
          <w:sz w:val="20"/>
          <w:szCs w:val="20"/>
        </w:rPr>
        <w:t>Spremljanje in ugotavljanje</w:t>
      </w:r>
      <w:r w:rsidR="002A2A8B" w:rsidRPr="002A2A8B">
        <w:rPr>
          <w:rFonts w:ascii="Arial" w:hAnsi="Arial" w:cs="Arial"/>
          <w:sz w:val="20"/>
          <w:szCs w:val="20"/>
        </w:rPr>
        <w:t xml:space="preserve"> prevladujočih pritiskov in vplivov </w:t>
      </w:r>
      <w:r w:rsidR="00B61404">
        <w:rPr>
          <w:rFonts w:ascii="Arial" w:hAnsi="Arial" w:cs="Arial"/>
          <w:sz w:val="20"/>
          <w:szCs w:val="20"/>
        </w:rPr>
        <w:t>na okoljsko stanje morskih voda</w:t>
      </w:r>
      <w:r>
        <w:rPr>
          <w:rFonts w:ascii="Arial" w:hAnsi="Arial" w:cs="Arial"/>
          <w:sz w:val="20"/>
          <w:szCs w:val="20"/>
        </w:rPr>
        <w:t xml:space="preserve"> </w:t>
      </w:r>
      <w:r w:rsidR="002A2A8B" w:rsidRPr="002A2A8B">
        <w:rPr>
          <w:rFonts w:ascii="Arial" w:hAnsi="Arial" w:cs="Arial"/>
          <w:sz w:val="20"/>
          <w:szCs w:val="20"/>
        </w:rPr>
        <w:t xml:space="preserve">vključuje tudi ugotavljanje vira in jakosti prevladujočega pritiska. Povezava med </w:t>
      </w:r>
      <w:r w:rsidR="002A2A8B" w:rsidRPr="00441706">
        <w:rPr>
          <w:rFonts w:ascii="Arial" w:hAnsi="Arial" w:cs="Arial"/>
          <w:sz w:val="20"/>
          <w:szCs w:val="20"/>
        </w:rPr>
        <w:t xml:space="preserve">pritiski, dejavnostmi, ki povzročajo pritiske, deskriptorji kakovosti , ki odražajo pritiske ter deskriptorji kakovosti, ki odražajo odziv ekosistema na pritiske je določena v prilogi </w:t>
      </w:r>
      <w:r w:rsidR="002C4DC3">
        <w:rPr>
          <w:rFonts w:ascii="Arial" w:hAnsi="Arial" w:cs="Arial"/>
          <w:sz w:val="20"/>
          <w:szCs w:val="20"/>
        </w:rPr>
        <w:t>3</w:t>
      </w:r>
      <w:r w:rsidR="002A2A8B" w:rsidRPr="00441706">
        <w:rPr>
          <w:rFonts w:ascii="Arial" w:hAnsi="Arial" w:cs="Arial"/>
          <w:sz w:val="20"/>
          <w:szCs w:val="20"/>
        </w:rPr>
        <w:t xml:space="preserve"> te uredbe.</w:t>
      </w:r>
      <w:r w:rsidR="002A2A8B" w:rsidRPr="002A2A8B">
        <w:rPr>
          <w:rFonts w:ascii="Arial" w:hAnsi="Arial" w:cs="Arial"/>
          <w:sz w:val="20"/>
          <w:szCs w:val="20"/>
        </w:rPr>
        <w:t xml:space="preserve"> </w:t>
      </w:r>
    </w:p>
    <w:p w14:paraId="44BB8938" w14:textId="77777777" w:rsidR="002A2A8B" w:rsidRPr="00BB7E0D" w:rsidRDefault="002A2A8B" w:rsidP="002A2A8B">
      <w:pPr>
        <w:jc w:val="both"/>
        <w:rPr>
          <w:rFonts w:ascii="Arial" w:hAnsi="Arial" w:cs="Arial"/>
          <w:sz w:val="20"/>
          <w:szCs w:val="20"/>
        </w:rPr>
      </w:pPr>
    </w:p>
    <w:p w14:paraId="698C06A1" w14:textId="29BB51D3" w:rsidR="002A2A8B" w:rsidRPr="009F3400" w:rsidRDefault="00C9635B" w:rsidP="00475E08">
      <w:pPr>
        <w:pStyle w:val="Odstavekseznama"/>
        <w:numPr>
          <w:ilvl w:val="0"/>
          <w:numId w:val="10"/>
        </w:numPr>
        <w:jc w:val="both"/>
        <w:rPr>
          <w:rFonts w:ascii="Arial" w:hAnsi="Arial" w:cs="Arial"/>
          <w:sz w:val="20"/>
          <w:szCs w:val="20"/>
        </w:rPr>
      </w:pPr>
      <w:r>
        <w:rPr>
          <w:rFonts w:ascii="Arial" w:hAnsi="Arial" w:cs="Arial"/>
          <w:sz w:val="20"/>
          <w:szCs w:val="20"/>
        </w:rPr>
        <w:t xml:space="preserve">Spremljanje in ugotavljanje </w:t>
      </w:r>
      <w:r w:rsidR="002A2A8B" w:rsidRPr="009F3400">
        <w:rPr>
          <w:rFonts w:ascii="Arial" w:hAnsi="Arial" w:cs="Arial"/>
          <w:sz w:val="20"/>
          <w:szCs w:val="20"/>
        </w:rPr>
        <w:t xml:space="preserve">bistvenih lastnosti in značilnosti </w:t>
      </w:r>
      <w:r w:rsidR="00B61404">
        <w:rPr>
          <w:rFonts w:ascii="Arial" w:hAnsi="Arial" w:cs="Arial"/>
          <w:sz w:val="20"/>
          <w:szCs w:val="20"/>
        </w:rPr>
        <w:t>okoljskega stanja morskih voda</w:t>
      </w:r>
      <w:r w:rsidR="002A2A8B" w:rsidRPr="009F3400">
        <w:rPr>
          <w:rFonts w:ascii="Arial" w:hAnsi="Arial" w:cs="Arial"/>
          <w:sz w:val="20"/>
          <w:szCs w:val="20"/>
        </w:rPr>
        <w:t xml:space="preserve"> </w:t>
      </w:r>
      <w:r w:rsidR="009F3400" w:rsidRPr="009F3400">
        <w:rPr>
          <w:rFonts w:ascii="Arial" w:hAnsi="Arial" w:cs="Arial"/>
          <w:sz w:val="20"/>
          <w:szCs w:val="20"/>
        </w:rPr>
        <w:t xml:space="preserve">vključuje monitoring biotske </w:t>
      </w:r>
      <w:r w:rsidR="00131669">
        <w:rPr>
          <w:rFonts w:ascii="Arial" w:hAnsi="Arial" w:cs="Arial"/>
          <w:sz w:val="20"/>
          <w:szCs w:val="20"/>
        </w:rPr>
        <w:t>raznovrstnosti</w:t>
      </w:r>
      <w:r w:rsidR="00CD2D04">
        <w:rPr>
          <w:rFonts w:ascii="Arial" w:hAnsi="Arial" w:cs="Arial"/>
          <w:sz w:val="20"/>
          <w:szCs w:val="20"/>
        </w:rPr>
        <w:t xml:space="preserve"> (D1, D6)</w:t>
      </w:r>
      <w:r w:rsidR="009F3400" w:rsidRPr="009F3400">
        <w:rPr>
          <w:rFonts w:ascii="Arial" w:hAnsi="Arial" w:cs="Arial"/>
          <w:sz w:val="20"/>
          <w:szCs w:val="20"/>
        </w:rPr>
        <w:t>, in vključuje monitoring</w:t>
      </w:r>
      <w:r w:rsidR="0025791F">
        <w:rPr>
          <w:rFonts w:ascii="Arial" w:hAnsi="Arial" w:cs="Arial"/>
          <w:sz w:val="20"/>
          <w:szCs w:val="20"/>
        </w:rPr>
        <w:t xml:space="preserve"> izbranih</w:t>
      </w:r>
      <w:r w:rsidR="009F3400" w:rsidRPr="009F3400">
        <w:rPr>
          <w:rFonts w:ascii="Arial" w:hAnsi="Arial" w:cs="Arial"/>
          <w:sz w:val="20"/>
          <w:szCs w:val="20"/>
        </w:rPr>
        <w:t xml:space="preserve"> skupin vrst ptic, sesalcev, plazilcev, rib, glavonožcev, pelagičnih in bentoških habitatnih tipov ter ekosistemov, vključno s prehranjevalnimi cehi</w:t>
      </w:r>
      <w:r w:rsidR="00CD2D04">
        <w:rPr>
          <w:rFonts w:ascii="Arial" w:hAnsi="Arial" w:cs="Arial"/>
          <w:sz w:val="20"/>
          <w:szCs w:val="20"/>
        </w:rPr>
        <w:t xml:space="preserve"> (D4)</w:t>
      </w:r>
      <w:r w:rsidR="002A2A8B" w:rsidRPr="009F3400">
        <w:rPr>
          <w:rFonts w:ascii="Arial" w:hAnsi="Arial" w:cs="Arial"/>
          <w:sz w:val="20"/>
          <w:szCs w:val="20"/>
        </w:rPr>
        <w:t xml:space="preserve">. </w:t>
      </w:r>
    </w:p>
    <w:p w14:paraId="3BE72DCC" w14:textId="77777777" w:rsidR="002A2A8B" w:rsidRPr="009F3400" w:rsidRDefault="002A2A8B" w:rsidP="002A2A8B">
      <w:pPr>
        <w:pStyle w:val="Odstavekseznama"/>
        <w:jc w:val="both"/>
        <w:rPr>
          <w:rFonts w:ascii="Arial" w:hAnsi="Arial" w:cs="Arial"/>
          <w:sz w:val="20"/>
          <w:szCs w:val="20"/>
        </w:rPr>
      </w:pPr>
    </w:p>
    <w:p w14:paraId="2ED4C6C0" w14:textId="3AE2932D" w:rsidR="006C6BBE" w:rsidRPr="00F84EB0" w:rsidRDefault="009F3400" w:rsidP="00475E08">
      <w:pPr>
        <w:pStyle w:val="Odstavekseznama"/>
        <w:numPr>
          <w:ilvl w:val="0"/>
          <w:numId w:val="10"/>
        </w:numPr>
        <w:rPr>
          <w:rFonts w:ascii="Arial" w:hAnsi="Arial" w:cs="Arial"/>
          <w:sz w:val="20"/>
          <w:szCs w:val="20"/>
        </w:rPr>
      </w:pPr>
      <w:r w:rsidRPr="00441706">
        <w:rPr>
          <w:rFonts w:ascii="Arial" w:hAnsi="Arial" w:cs="Arial"/>
          <w:sz w:val="20"/>
          <w:szCs w:val="20"/>
        </w:rPr>
        <w:t xml:space="preserve">Elementi meril, vključno s parametri, za posamezno vrsto monitoringa </w:t>
      </w:r>
      <w:r w:rsidR="00B61404">
        <w:rPr>
          <w:rFonts w:ascii="Arial" w:hAnsi="Arial" w:cs="Arial"/>
          <w:sz w:val="20"/>
          <w:szCs w:val="20"/>
        </w:rPr>
        <w:t>okoljskega stanja morskih voda</w:t>
      </w:r>
      <w:r w:rsidR="006A3C97" w:rsidRPr="00F84EB0">
        <w:rPr>
          <w:rFonts w:ascii="Arial" w:hAnsi="Arial" w:cs="Arial"/>
          <w:sz w:val="20"/>
          <w:szCs w:val="20"/>
        </w:rPr>
        <w:t xml:space="preserve"> </w:t>
      </w:r>
      <w:r w:rsidRPr="00F84EB0">
        <w:rPr>
          <w:rFonts w:ascii="Arial" w:hAnsi="Arial" w:cs="Arial"/>
          <w:sz w:val="20"/>
          <w:szCs w:val="20"/>
        </w:rPr>
        <w:t>so navedeni v prilogi</w:t>
      </w:r>
      <w:r w:rsidR="002C4DC3">
        <w:rPr>
          <w:rFonts w:ascii="Arial" w:hAnsi="Arial" w:cs="Arial"/>
          <w:sz w:val="20"/>
          <w:szCs w:val="20"/>
        </w:rPr>
        <w:t xml:space="preserve"> 2</w:t>
      </w:r>
      <w:r w:rsidR="00441706" w:rsidRPr="00F84EB0">
        <w:rPr>
          <w:rFonts w:ascii="Arial" w:hAnsi="Arial" w:cs="Arial"/>
          <w:sz w:val="20"/>
          <w:szCs w:val="20"/>
        </w:rPr>
        <w:t xml:space="preserve"> </w:t>
      </w:r>
      <w:r w:rsidRPr="00F84EB0">
        <w:rPr>
          <w:rFonts w:ascii="Arial" w:hAnsi="Arial" w:cs="Arial"/>
          <w:sz w:val="20"/>
          <w:szCs w:val="20"/>
        </w:rPr>
        <w:t xml:space="preserve">te uredbe. </w:t>
      </w:r>
    </w:p>
    <w:p w14:paraId="33D96CD9" w14:textId="77777777" w:rsidR="009F3400" w:rsidRPr="00F84EB0" w:rsidRDefault="009F3400" w:rsidP="009F3400">
      <w:pPr>
        <w:pStyle w:val="Odstavekseznama"/>
        <w:rPr>
          <w:rFonts w:ascii="Arial" w:hAnsi="Arial" w:cs="Arial"/>
          <w:b/>
          <w:sz w:val="20"/>
          <w:szCs w:val="20"/>
          <w:highlight w:val="yellow"/>
        </w:rPr>
      </w:pPr>
    </w:p>
    <w:p w14:paraId="3731840B" w14:textId="123EE652" w:rsidR="009F3400" w:rsidRDefault="009F3400" w:rsidP="00475E08">
      <w:pPr>
        <w:pStyle w:val="Odstavekseznama"/>
        <w:numPr>
          <w:ilvl w:val="0"/>
          <w:numId w:val="10"/>
        </w:numPr>
        <w:jc w:val="both"/>
        <w:rPr>
          <w:rFonts w:ascii="Arial" w:hAnsi="Arial" w:cs="Arial"/>
          <w:sz w:val="20"/>
          <w:szCs w:val="20"/>
        </w:rPr>
      </w:pPr>
      <w:r w:rsidRPr="00F84EB0">
        <w:rPr>
          <w:rFonts w:ascii="Arial" w:hAnsi="Arial" w:cs="Arial"/>
          <w:sz w:val="20"/>
          <w:szCs w:val="20"/>
        </w:rPr>
        <w:t>Način monitori</w:t>
      </w:r>
      <w:r w:rsidR="00FF37AB" w:rsidRPr="00F84EB0">
        <w:rPr>
          <w:rFonts w:ascii="Arial" w:hAnsi="Arial" w:cs="Arial"/>
          <w:sz w:val="20"/>
          <w:szCs w:val="20"/>
        </w:rPr>
        <w:t>n</w:t>
      </w:r>
      <w:r w:rsidRPr="00F84EB0">
        <w:rPr>
          <w:rFonts w:ascii="Arial" w:hAnsi="Arial" w:cs="Arial"/>
          <w:sz w:val="20"/>
          <w:szCs w:val="20"/>
        </w:rPr>
        <w:t xml:space="preserve">ga </w:t>
      </w:r>
      <w:r w:rsidR="00B61404">
        <w:rPr>
          <w:rFonts w:ascii="Arial" w:hAnsi="Arial" w:cs="Arial"/>
          <w:sz w:val="20"/>
          <w:szCs w:val="20"/>
        </w:rPr>
        <w:t>okoljskega stanja morskih voda</w:t>
      </w:r>
      <w:r w:rsidR="00C9635B" w:rsidRPr="00F84EB0">
        <w:rPr>
          <w:rFonts w:ascii="Arial" w:hAnsi="Arial" w:cs="Arial"/>
          <w:sz w:val="20"/>
          <w:szCs w:val="20"/>
        </w:rPr>
        <w:t xml:space="preserve"> </w:t>
      </w:r>
      <w:r w:rsidR="00F84EB0" w:rsidRPr="00F84EB0">
        <w:rPr>
          <w:rFonts w:ascii="Arial" w:hAnsi="Arial" w:cs="Arial"/>
          <w:sz w:val="20"/>
          <w:szCs w:val="20"/>
        </w:rPr>
        <w:t>je</w:t>
      </w:r>
      <w:r w:rsidRPr="00F84EB0">
        <w:rPr>
          <w:rFonts w:ascii="Arial" w:hAnsi="Arial" w:cs="Arial"/>
          <w:sz w:val="20"/>
          <w:szCs w:val="20"/>
        </w:rPr>
        <w:t xml:space="preserve"> podrobneje določen v predpisu, ki ureja monitoring </w:t>
      </w:r>
      <w:r w:rsidR="00B61404">
        <w:rPr>
          <w:rFonts w:ascii="Arial" w:hAnsi="Arial" w:cs="Arial"/>
          <w:sz w:val="20"/>
          <w:szCs w:val="20"/>
        </w:rPr>
        <w:t>okoljskega stanja morskih voda</w:t>
      </w:r>
      <w:r w:rsidRPr="00F84EB0">
        <w:rPr>
          <w:rFonts w:ascii="Arial" w:hAnsi="Arial" w:cs="Arial"/>
          <w:sz w:val="20"/>
          <w:szCs w:val="20"/>
        </w:rPr>
        <w:t xml:space="preserve">. </w:t>
      </w:r>
    </w:p>
    <w:p w14:paraId="6C93E78E" w14:textId="77777777" w:rsidR="00DE1110" w:rsidRPr="00DE1110" w:rsidRDefault="00DE1110" w:rsidP="00DE1110">
      <w:pPr>
        <w:pStyle w:val="Odstavekseznama"/>
        <w:ind w:left="1080"/>
        <w:rPr>
          <w:rFonts w:ascii="Arial" w:hAnsi="Arial" w:cs="Arial"/>
          <w:b/>
          <w:sz w:val="20"/>
          <w:szCs w:val="20"/>
          <w:highlight w:val="yellow"/>
        </w:rPr>
      </w:pPr>
    </w:p>
    <w:p w14:paraId="012731F8" w14:textId="77777777" w:rsidR="00DE1110" w:rsidRPr="009F3400" w:rsidRDefault="00DE1110" w:rsidP="00475E08">
      <w:pPr>
        <w:pStyle w:val="Odstavekseznama"/>
        <w:numPr>
          <w:ilvl w:val="0"/>
          <w:numId w:val="2"/>
        </w:numPr>
        <w:jc w:val="center"/>
        <w:rPr>
          <w:rFonts w:ascii="Arial" w:hAnsi="Arial" w:cs="Arial"/>
          <w:b/>
          <w:sz w:val="20"/>
          <w:szCs w:val="20"/>
        </w:rPr>
      </w:pPr>
      <w:r w:rsidRPr="009F3400">
        <w:rPr>
          <w:rFonts w:ascii="Arial" w:hAnsi="Arial" w:cs="Arial"/>
          <w:b/>
          <w:sz w:val="20"/>
          <w:szCs w:val="20"/>
        </w:rPr>
        <w:t>KONČNA DOLOČBA</w:t>
      </w:r>
    </w:p>
    <w:p w14:paraId="57B4A27A" w14:textId="77777777" w:rsidR="003A6FB5" w:rsidRPr="009F3400" w:rsidRDefault="003A6FB5" w:rsidP="003A6FB5">
      <w:pPr>
        <w:pStyle w:val="Odstavekseznama"/>
        <w:rPr>
          <w:rFonts w:ascii="Arial" w:hAnsi="Arial" w:cs="Arial"/>
          <w:b/>
          <w:sz w:val="20"/>
          <w:szCs w:val="20"/>
        </w:rPr>
      </w:pPr>
    </w:p>
    <w:p w14:paraId="47CA02AE" w14:textId="77777777" w:rsidR="006C6BBE" w:rsidRPr="009F3400" w:rsidRDefault="009F3400" w:rsidP="009F3400">
      <w:pPr>
        <w:pStyle w:val="Odstavekseznama"/>
        <w:ind w:firstLine="360"/>
        <w:jc w:val="both"/>
        <w:rPr>
          <w:rFonts w:ascii="Arial" w:hAnsi="Arial" w:cs="Arial"/>
          <w:sz w:val="20"/>
          <w:szCs w:val="20"/>
        </w:rPr>
      </w:pPr>
      <w:r w:rsidRPr="009F3400">
        <w:rPr>
          <w:rFonts w:ascii="Arial" w:hAnsi="Arial" w:cs="Arial"/>
          <w:sz w:val="20"/>
          <w:szCs w:val="20"/>
        </w:rPr>
        <w:t xml:space="preserve">Ta uredba začne veljati naslednji dan po objavi v Uradnem listu Republike Slovenije. </w:t>
      </w:r>
    </w:p>
    <w:p w14:paraId="2BD5A2C8" w14:textId="77777777" w:rsidR="006C6BBE" w:rsidRDefault="006C6BBE" w:rsidP="003A6FB5">
      <w:pPr>
        <w:pStyle w:val="Odstavekseznama"/>
        <w:rPr>
          <w:rFonts w:ascii="Arial" w:hAnsi="Arial" w:cs="Arial"/>
          <w:b/>
          <w:sz w:val="20"/>
          <w:szCs w:val="20"/>
        </w:rPr>
      </w:pPr>
    </w:p>
    <w:p w14:paraId="7719F20F" w14:textId="77777777" w:rsidR="000C517B" w:rsidRDefault="000C517B" w:rsidP="000C517B">
      <w:pPr>
        <w:spacing w:line="276" w:lineRule="auto"/>
        <w:rPr>
          <w:rFonts w:ascii="Helv" w:hAnsi="Helv" w:cs="Helv"/>
          <w:color w:val="000000"/>
          <w:sz w:val="20"/>
          <w:szCs w:val="20"/>
        </w:rPr>
      </w:pPr>
    </w:p>
    <w:p w14:paraId="5B6C11D6" w14:textId="72716B10" w:rsidR="000C517B" w:rsidRPr="000C517B" w:rsidRDefault="000C517B" w:rsidP="000C517B">
      <w:pPr>
        <w:spacing w:line="276" w:lineRule="auto"/>
        <w:rPr>
          <w:rFonts w:ascii="Helv" w:hAnsi="Helv" w:cs="Helv"/>
          <w:color w:val="000000"/>
          <w:sz w:val="20"/>
          <w:szCs w:val="20"/>
        </w:rPr>
      </w:pPr>
      <w:r w:rsidRPr="000C517B">
        <w:rPr>
          <w:rFonts w:ascii="Helv" w:hAnsi="Helv" w:cs="Helv"/>
          <w:color w:val="000000"/>
          <w:sz w:val="20"/>
          <w:szCs w:val="20"/>
        </w:rPr>
        <w:t>Št. 007-</w:t>
      </w:r>
      <w:r>
        <w:rPr>
          <w:rFonts w:ascii="Helv" w:hAnsi="Helv" w:cs="Helv"/>
          <w:color w:val="000000"/>
          <w:sz w:val="20"/>
          <w:szCs w:val="20"/>
        </w:rPr>
        <w:t>149</w:t>
      </w:r>
      <w:r w:rsidRPr="000C517B">
        <w:rPr>
          <w:rFonts w:ascii="Helv" w:hAnsi="Helv" w:cs="Helv"/>
          <w:color w:val="000000"/>
          <w:sz w:val="20"/>
          <w:szCs w:val="20"/>
        </w:rPr>
        <w:t>/20</w:t>
      </w:r>
      <w:r>
        <w:rPr>
          <w:rFonts w:ascii="Helv" w:hAnsi="Helv" w:cs="Helv"/>
          <w:color w:val="000000"/>
          <w:sz w:val="20"/>
          <w:szCs w:val="20"/>
        </w:rPr>
        <w:t>19</w:t>
      </w:r>
    </w:p>
    <w:p w14:paraId="5BF52F0F" w14:textId="42B289D3" w:rsidR="000C517B" w:rsidRPr="000C517B" w:rsidRDefault="000C517B" w:rsidP="000C517B">
      <w:pPr>
        <w:spacing w:line="276" w:lineRule="auto"/>
        <w:rPr>
          <w:rFonts w:ascii="Helv" w:hAnsi="Helv" w:cs="Helv"/>
          <w:color w:val="000000"/>
          <w:sz w:val="20"/>
          <w:szCs w:val="20"/>
        </w:rPr>
      </w:pPr>
      <w:r w:rsidRPr="000C517B">
        <w:rPr>
          <w:rFonts w:ascii="Helv" w:hAnsi="Helv" w:cs="Helv"/>
          <w:color w:val="000000"/>
          <w:sz w:val="20"/>
          <w:szCs w:val="20"/>
        </w:rPr>
        <w:t xml:space="preserve">Ljubljana, dne </w:t>
      </w:r>
      <w:r>
        <w:rPr>
          <w:rFonts w:ascii="Helv" w:hAnsi="Helv" w:cs="Helv"/>
          <w:color w:val="000000"/>
          <w:sz w:val="20"/>
          <w:szCs w:val="20"/>
        </w:rPr>
        <w:t>……</w:t>
      </w:r>
    </w:p>
    <w:p w14:paraId="681B3700" w14:textId="0875AD23" w:rsidR="000C517B" w:rsidRPr="000C517B" w:rsidRDefault="000C517B" w:rsidP="000C517B">
      <w:pPr>
        <w:spacing w:line="276" w:lineRule="auto"/>
        <w:rPr>
          <w:rFonts w:ascii="Arial" w:hAnsi="Arial" w:cs="Arial"/>
          <w:sz w:val="20"/>
          <w:szCs w:val="20"/>
        </w:rPr>
      </w:pPr>
      <w:r w:rsidRPr="000C517B">
        <w:rPr>
          <w:rFonts w:ascii="Helv" w:hAnsi="Helv" w:cs="Helv"/>
          <w:color w:val="000000"/>
          <w:sz w:val="20"/>
          <w:szCs w:val="20"/>
        </w:rPr>
        <w:t>EVA: 201</w:t>
      </w:r>
      <w:r>
        <w:rPr>
          <w:rFonts w:ascii="Helv" w:hAnsi="Helv" w:cs="Helv"/>
          <w:color w:val="000000"/>
          <w:sz w:val="20"/>
          <w:szCs w:val="20"/>
        </w:rPr>
        <w:t>9</w:t>
      </w:r>
      <w:r w:rsidRPr="000C517B">
        <w:rPr>
          <w:rFonts w:ascii="Helv" w:hAnsi="Helv" w:cs="Helv"/>
          <w:color w:val="000000"/>
          <w:sz w:val="20"/>
          <w:szCs w:val="20"/>
        </w:rPr>
        <w:t>-2550-</w:t>
      </w:r>
      <w:r>
        <w:rPr>
          <w:rFonts w:ascii="Helv" w:hAnsi="Helv" w:cs="Helv"/>
          <w:color w:val="000000"/>
          <w:sz w:val="20"/>
          <w:szCs w:val="20"/>
        </w:rPr>
        <w:t>0016</w:t>
      </w:r>
    </w:p>
    <w:p w14:paraId="3DD296C4" w14:textId="77777777" w:rsidR="006C6BBE" w:rsidRDefault="006C6BBE" w:rsidP="003A6FB5">
      <w:pPr>
        <w:pStyle w:val="Odstavekseznama"/>
        <w:rPr>
          <w:rFonts w:ascii="Arial" w:hAnsi="Arial" w:cs="Arial"/>
          <w:b/>
          <w:sz w:val="20"/>
          <w:szCs w:val="20"/>
        </w:rPr>
      </w:pPr>
    </w:p>
    <w:p w14:paraId="52EEBB50" w14:textId="77777777" w:rsidR="006C6BBE" w:rsidRDefault="009F3400" w:rsidP="003A6FB5">
      <w:pPr>
        <w:pStyle w:val="Odstavekseznama"/>
        <w:rPr>
          <w:rFonts w:ascii="Arial" w:hAnsi="Arial" w:cs="Arial"/>
          <w:b/>
          <w:sz w:val="20"/>
          <w:szCs w:val="20"/>
        </w:rPr>
      </w:pP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p>
    <w:p w14:paraId="2B94CB4C" w14:textId="77777777" w:rsidR="006C6BBE" w:rsidRDefault="006C6BBE" w:rsidP="003A6FB5">
      <w:pPr>
        <w:pStyle w:val="Odstavekseznama"/>
        <w:rPr>
          <w:rFonts w:ascii="Arial" w:hAnsi="Arial" w:cs="Arial"/>
          <w:b/>
          <w:sz w:val="20"/>
          <w:szCs w:val="20"/>
        </w:rPr>
      </w:pPr>
    </w:p>
    <w:p w14:paraId="0647F748" w14:textId="77777777" w:rsidR="006C6BBE" w:rsidRDefault="006C6BBE" w:rsidP="003A6FB5">
      <w:pPr>
        <w:pStyle w:val="Odstavekseznama"/>
        <w:rPr>
          <w:rFonts w:ascii="Arial" w:hAnsi="Arial" w:cs="Arial"/>
          <w:b/>
          <w:sz w:val="20"/>
          <w:szCs w:val="20"/>
        </w:rPr>
      </w:pPr>
    </w:p>
    <w:p w14:paraId="11E64260" w14:textId="0AF0FEA6" w:rsidR="006C6BBE" w:rsidRPr="00441706" w:rsidRDefault="004E6D53" w:rsidP="003A6FB5">
      <w:pPr>
        <w:pStyle w:val="Odstavekseznama"/>
        <w:rPr>
          <w:rFonts w:ascii="Arial" w:hAnsi="Arial" w:cs="Arial"/>
          <w:sz w:val="20"/>
          <w:szCs w:val="20"/>
        </w:rPr>
      </w:pP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sidRPr="004E6D53">
        <w:rPr>
          <w:rFonts w:ascii="Arial" w:hAnsi="Arial" w:cs="Arial"/>
          <w:sz w:val="20"/>
          <w:szCs w:val="20"/>
        </w:rPr>
        <w:t xml:space="preserve">  </w:t>
      </w:r>
      <w:r w:rsidR="00414D1E">
        <w:rPr>
          <w:rFonts w:ascii="Arial" w:hAnsi="Arial" w:cs="Arial"/>
          <w:sz w:val="20"/>
          <w:szCs w:val="20"/>
        </w:rPr>
        <w:t xml:space="preserve">Janez </w:t>
      </w:r>
      <w:r w:rsidR="004D369B">
        <w:rPr>
          <w:rFonts w:ascii="Arial" w:hAnsi="Arial" w:cs="Arial"/>
          <w:sz w:val="20"/>
          <w:szCs w:val="20"/>
        </w:rPr>
        <w:t xml:space="preserve">Jansa </w:t>
      </w:r>
      <w:r w:rsidR="004D369B" w:rsidRPr="00441706">
        <w:rPr>
          <w:rFonts w:ascii="Arial" w:hAnsi="Arial" w:cs="Arial"/>
          <w:sz w:val="20"/>
          <w:szCs w:val="20"/>
        </w:rPr>
        <w:t>l</w:t>
      </w:r>
      <w:r w:rsidRPr="00441706">
        <w:rPr>
          <w:rFonts w:ascii="Arial" w:hAnsi="Arial" w:cs="Arial"/>
          <w:sz w:val="20"/>
          <w:szCs w:val="20"/>
        </w:rPr>
        <w:t>.r.</w:t>
      </w:r>
    </w:p>
    <w:p w14:paraId="498D1FB6" w14:textId="77777777" w:rsidR="006C6BBE" w:rsidRPr="004E6D53" w:rsidRDefault="004E6D53" w:rsidP="003A6FB5">
      <w:pPr>
        <w:pStyle w:val="Odstavekseznama"/>
        <w:rPr>
          <w:rFonts w:ascii="Arial" w:hAnsi="Arial" w:cs="Arial"/>
          <w:sz w:val="20"/>
          <w:szCs w:val="20"/>
        </w:rPr>
      </w:pP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r>
      <w:r w:rsidRPr="00441706">
        <w:rPr>
          <w:rFonts w:ascii="Arial" w:hAnsi="Arial" w:cs="Arial"/>
          <w:sz w:val="20"/>
          <w:szCs w:val="20"/>
        </w:rPr>
        <w:tab/>
        <w:t>predsednik vlade</w:t>
      </w:r>
      <w:r w:rsidRPr="004E6D53">
        <w:rPr>
          <w:rFonts w:ascii="Arial" w:hAnsi="Arial" w:cs="Arial"/>
          <w:sz w:val="20"/>
          <w:szCs w:val="20"/>
        </w:rPr>
        <w:t xml:space="preserve"> </w:t>
      </w:r>
    </w:p>
    <w:p w14:paraId="460663DB" w14:textId="77777777" w:rsidR="006C6BBE" w:rsidRDefault="006C6BBE" w:rsidP="003A6FB5">
      <w:pPr>
        <w:pStyle w:val="Odstavekseznama"/>
        <w:rPr>
          <w:rFonts w:ascii="Arial" w:hAnsi="Arial" w:cs="Arial"/>
          <w:b/>
          <w:sz w:val="20"/>
          <w:szCs w:val="20"/>
        </w:rPr>
      </w:pPr>
    </w:p>
    <w:p w14:paraId="7E31A11F" w14:textId="77777777" w:rsidR="006C6BBE" w:rsidRDefault="006C6BBE" w:rsidP="003A6FB5">
      <w:pPr>
        <w:pStyle w:val="Odstavekseznama"/>
        <w:rPr>
          <w:rFonts w:ascii="Arial" w:hAnsi="Arial" w:cs="Arial"/>
          <w:b/>
          <w:sz w:val="20"/>
          <w:szCs w:val="20"/>
        </w:rPr>
      </w:pPr>
    </w:p>
    <w:p w14:paraId="50FF16ED" w14:textId="77777777" w:rsidR="006C6BBE" w:rsidRDefault="006C6BBE" w:rsidP="003A6FB5">
      <w:pPr>
        <w:pStyle w:val="Odstavekseznama"/>
        <w:rPr>
          <w:rFonts w:ascii="Arial" w:hAnsi="Arial" w:cs="Arial"/>
          <w:b/>
          <w:sz w:val="20"/>
          <w:szCs w:val="20"/>
        </w:rPr>
      </w:pPr>
    </w:p>
    <w:p w14:paraId="06F87704" w14:textId="77777777" w:rsidR="006C6BBE" w:rsidRDefault="006C6BBE" w:rsidP="003A6FB5">
      <w:pPr>
        <w:pStyle w:val="Odstavekseznama"/>
        <w:rPr>
          <w:rFonts w:ascii="Arial" w:hAnsi="Arial" w:cs="Arial"/>
          <w:b/>
          <w:sz w:val="20"/>
          <w:szCs w:val="20"/>
        </w:rPr>
      </w:pPr>
    </w:p>
    <w:p w14:paraId="04FA9259" w14:textId="77777777" w:rsidR="006C6BBE" w:rsidRDefault="006C6BBE" w:rsidP="003A6FB5">
      <w:pPr>
        <w:pStyle w:val="Odstavekseznama"/>
        <w:rPr>
          <w:rFonts w:ascii="Arial" w:hAnsi="Arial" w:cs="Arial"/>
          <w:b/>
          <w:sz w:val="20"/>
          <w:szCs w:val="20"/>
        </w:rPr>
      </w:pPr>
    </w:p>
    <w:p w14:paraId="1BCD1529" w14:textId="77777777" w:rsidR="006C6BBE" w:rsidRDefault="006C6BBE" w:rsidP="003A6FB5">
      <w:pPr>
        <w:pStyle w:val="Odstavekseznama"/>
        <w:rPr>
          <w:rFonts w:ascii="Arial" w:hAnsi="Arial" w:cs="Arial"/>
          <w:b/>
          <w:sz w:val="20"/>
          <w:szCs w:val="20"/>
        </w:rPr>
      </w:pPr>
    </w:p>
    <w:p w14:paraId="25B17B8C" w14:textId="77777777" w:rsidR="006C6BBE" w:rsidRDefault="006C6BBE" w:rsidP="003A6FB5">
      <w:pPr>
        <w:pStyle w:val="Odstavekseznama"/>
        <w:rPr>
          <w:rFonts w:ascii="Arial" w:hAnsi="Arial" w:cs="Arial"/>
          <w:b/>
          <w:sz w:val="20"/>
          <w:szCs w:val="20"/>
        </w:rPr>
      </w:pPr>
    </w:p>
    <w:p w14:paraId="2B1B3893" w14:textId="77777777" w:rsidR="00B61404" w:rsidRDefault="00B61404" w:rsidP="003A6FB5">
      <w:pPr>
        <w:pStyle w:val="Odstavekseznama"/>
        <w:rPr>
          <w:rFonts w:ascii="Arial" w:hAnsi="Arial" w:cs="Arial"/>
          <w:b/>
          <w:sz w:val="20"/>
          <w:szCs w:val="20"/>
        </w:rPr>
      </w:pPr>
    </w:p>
    <w:p w14:paraId="4E562EE7" w14:textId="77777777" w:rsidR="00B61404" w:rsidRDefault="00B61404" w:rsidP="003A6FB5">
      <w:pPr>
        <w:pStyle w:val="Odstavekseznama"/>
        <w:rPr>
          <w:rFonts w:ascii="Arial" w:hAnsi="Arial" w:cs="Arial"/>
          <w:b/>
          <w:sz w:val="20"/>
          <w:szCs w:val="20"/>
        </w:rPr>
      </w:pPr>
    </w:p>
    <w:p w14:paraId="5B522E8B" w14:textId="77777777" w:rsidR="00B61404" w:rsidRDefault="00B61404" w:rsidP="003A6FB5">
      <w:pPr>
        <w:pStyle w:val="Odstavekseznama"/>
        <w:rPr>
          <w:rFonts w:ascii="Arial" w:hAnsi="Arial" w:cs="Arial"/>
          <w:b/>
          <w:sz w:val="20"/>
          <w:szCs w:val="20"/>
        </w:rPr>
      </w:pPr>
    </w:p>
    <w:p w14:paraId="7AD06BC0" w14:textId="77777777" w:rsidR="00B61404" w:rsidRDefault="00B61404" w:rsidP="003A6FB5">
      <w:pPr>
        <w:pStyle w:val="Odstavekseznama"/>
        <w:rPr>
          <w:rFonts w:ascii="Arial" w:hAnsi="Arial" w:cs="Arial"/>
          <w:b/>
          <w:sz w:val="20"/>
          <w:szCs w:val="20"/>
        </w:rPr>
      </w:pPr>
    </w:p>
    <w:p w14:paraId="28C29C1D" w14:textId="77777777" w:rsidR="00B61404" w:rsidRDefault="00B61404" w:rsidP="003A6FB5">
      <w:pPr>
        <w:pStyle w:val="Odstavekseznama"/>
        <w:rPr>
          <w:rFonts w:ascii="Arial" w:hAnsi="Arial" w:cs="Arial"/>
          <w:b/>
          <w:sz w:val="20"/>
          <w:szCs w:val="20"/>
        </w:rPr>
      </w:pPr>
    </w:p>
    <w:p w14:paraId="4CEBC5A6" w14:textId="77777777" w:rsidR="00B61404" w:rsidRDefault="00B61404" w:rsidP="003A6FB5">
      <w:pPr>
        <w:pStyle w:val="Odstavekseznama"/>
        <w:rPr>
          <w:rFonts w:ascii="Arial" w:hAnsi="Arial" w:cs="Arial"/>
          <w:b/>
          <w:sz w:val="20"/>
          <w:szCs w:val="20"/>
        </w:rPr>
      </w:pPr>
    </w:p>
    <w:p w14:paraId="0C0A453A" w14:textId="77777777" w:rsidR="00B61404" w:rsidRDefault="00B61404" w:rsidP="003A6FB5">
      <w:pPr>
        <w:pStyle w:val="Odstavekseznama"/>
        <w:rPr>
          <w:rFonts w:ascii="Arial" w:hAnsi="Arial" w:cs="Arial"/>
          <w:b/>
          <w:sz w:val="20"/>
          <w:szCs w:val="20"/>
        </w:rPr>
      </w:pPr>
    </w:p>
    <w:p w14:paraId="010E8656" w14:textId="77777777" w:rsidR="00B61404" w:rsidRDefault="00B61404" w:rsidP="003A6FB5">
      <w:pPr>
        <w:pStyle w:val="Odstavekseznama"/>
        <w:rPr>
          <w:rFonts w:ascii="Arial" w:hAnsi="Arial" w:cs="Arial"/>
          <w:b/>
          <w:sz w:val="20"/>
          <w:szCs w:val="20"/>
        </w:rPr>
      </w:pPr>
    </w:p>
    <w:p w14:paraId="25443090" w14:textId="77777777" w:rsidR="00B61404" w:rsidRDefault="00B61404" w:rsidP="003A6FB5">
      <w:pPr>
        <w:pStyle w:val="Odstavekseznama"/>
        <w:rPr>
          <w:rFonts w:ascii="Arial" w:hAnsi="Arial" w:cs="Arial"/>
          <w:b/>
          <w:sz w:val="20"/>
          <w:szCs w:val="20"/>
        </w:rPr>
      </w:pPr>
    </w:p>
    <w:p w14:paraId="4407DB4E" w14:textId="77777777" w:rsidR="00B61404" w:rsidRDefault="00B61404" w:rsidP="003A6FB5">
      <w:pPr>
        <w:pStyle w:val="Odstavekseznama"/>
        <w:rPr>
          <w:rFonts w:ascii="Arial" w:hAnsi="Arial" w:cs="Arial"/>
          <w:b/>
          <w:sz w:val="20"/>
          <w:szCs w:val="20"/>
        </w:rPr>
      </w:pPr>
    </w:p>
    <w:p w14:paraId="7C752041" w14:textId="77777777" w:rsidR="00B61404" w:rsidRDefault="00B61404" w:rsidP="003A6FB5">
      <w:pPr>
        <w:pStyle w:val="Odstavekseznama"/>
        <w:rPr>
          <w:rFonts w:ascii="Arial" w:hAnsi="Arial" w:cs="Arial"/>
          <w:b/>
          <w:sz w:val="20"/>
          <w:szCs w:val="20"/>
        </w:rPr>
      </w:pPr>
    </w:p>
    <w:p w14:paraId="346348C3" w14:textId="77777777" w:rsidR="00B61404" w:rsidRDefault="00B61404" w:rsidP="003A6FB5">
      <w:pPr>
        <w:pStyle w:val="Odstavekseznama"/>
        <w:rPr>
          <w:rFonts w:ascii="Arial" w:hAnsi="Arial" w:cs="Arial"/>
          <w:b/>
          <w:sz w:val="20"/>
          <w:szCs w:val="20"/>
        </w:rPr>
      </w:pPr>
    </w:p>
    <w:p w14:paraId="5FEB3116" w14:textId="77777777" w:rsidR="00B61404" w:rsidRDefault="00B61404" w:rsidP="003A6FB5">
      <w:pPr>
        <w:pStyle w:val="Odstavekseznama"/>
        <w:rPr>
          <w:rFonts w:ascii="Arial" w:hAnsi="Arial" w:cs="Arial"/>
          <w:b/>
          <w:sz w:val="20"/>
          <w:szCs w:val="20"/>
        </w:rPr>
      </w:pPr>
    </w:p>
    <w:p w14:paraId="5CC7076F" w14:textId="77777777" w:rsidR="00B61404" w:rsidRDefault="00B61404" w:rsidP="003A6FB5">
      <w:pPr>
        <w:pStyle w:val="Odstavekseznama"/>
        <w:rPr>
          <w:rFonts w:ascii="Arial" w:hAnsi="Arial" w:cs="Arial"/>
          <w:b/>
          <w:sz w:val="20"/>
          <w:szCs w:val="20"/>
        </w:rPr>
      </w:pPr>
    </w:p>
    <w:p w14:paraId="5A75237C" w14:textId="77777777" w:rsidR="00B61404" w:rsidRDefault="00B61404" w:rsidP="003A6FB5">
      <w:pPr>
        <w:pStyle w:val="Odstavekseznama"/>
        <w:rPr>
          <w:rFonts w:ascii="Arial" w:hAnsi="Arial" w:cs="Arial"/>
          <w:b/>
          <w:sz w:val="20"/>
          <w:szCs w:val="20"/>
        </w:rPr>
      </w:pPr>
    </w:p>
    <w:p w14:paraId="5ADF370B" w14:textId="77777777" w:rsidR="00B61404" w:rsidRDefault="00B61404" w:rsidP="003A6FB5">
      <w:pPr>
        <w:pStyle w:val="Odstavekseznama"/>
        <w:rPr>
          <w:rFonts w:ascii="Arial" w:hAnsi="Arial" w:cs="Arial"/>
          <w:b/>
          <w:sz w:val="20"/>
          <w:szCs w:val="20"/>
        </w:rPr>
      </w:pPr>
    </w:p>
    <w:p w14:paraId="404F8985" w14:textId="77777777" w:rsidR="00B61404" w:rsidRDefault="00B61404" w:rsidP="003A6FB5">
      <w:pPr>
        <w:pStyle w:val="Odstavekseznama"/>
        <w:rPr>
          <w:rFonts w:ascii="Arial" w:hAnsi="Arial" w:cs="Arial"/>
          <w:b/>
          <w:sz w:val="20"/>
          <w:szCs w:val="20"/>
        </w:rPr>
      </w:pPr>
    </w:p>
    <w:p w14:paraId="465B9C11" w14:textId="77777777" w:rsidR="00B61404" w:rsidRDefault="00B61404" w:rsidP="003A6FB5">
      <w:pPr>
        <w:pStyle w:val="Odstavekseznama"/>
        <w:rPr>
          <w:rFonts w:ascii="Arial" w:hAnsi="Arial" w:cs="Arial"/>
          <w:b/>
          <w:sz w:val="20"/>
          <w:szCs w:val="20"/>
        </w:rPr>
      </w:pPr>
    </w:p>
    <w:p w14:paraId="437F0F78" w14:textId="77777777" w:rsidR="00B61404" w:rsidRDefault="00B61404" w:rsidP="003A6FB5">
      <w:pPr>
        <w:pStyle w:val="Odstavekseznama"/>
        <w:rPr>
          <w:rFonts w:ascii="Arial" w:hAnsi="Arial" w:cs="Arial"/>
          <w:b/>
          <w:sz w:val="20"/>
          <w:szCs w:val="20"/>
        </w:rPr>
      </w:pPr>
    </w:p>
    <w:p w14:paraId="7C813985" w14:textId="77777777" w:rsidR="00B61404" w:rsidRDefault="00B61404" w:rsidP="003A6FB5">
      <w:pPr>
        <w:pStyle w:val="Odstavekseznama"/>
        <w:rPr>
          <w:rFonts w:ascii="Arial" w:hAnsi="Arial" w:cs="Arial"/>
          <w:b/>
          <w:sz w:val="20"/>
          <w:szCs w:val="20"/>
        </w:rPr>
      </w:pPr>
    </w:p>
    <w:p w14:paraId="048895BC" w14:textId="77777777" w:rsidR="00B61404" w:rsidRDefault="00B61404" w:rsidP="003A6FB5">
      <w:pPr>
        <w:pStyle w:val="Odstavekseznama"/>
        <w:rPr>
          <w:rFonts w:ascii="Arial" w:hAnsi="Arial" w:cs="Arial"/>
          <w:b/>
          <w:sz w:val="20"/>
          <w:szCs w:val="20"/>
        </w:rPr>
      </w:pPr>
    </w:p>
    <w:p w14:paraId="06E50EDD" w14:textId="77777777" w:rsidR="00B61404" w:rsidRDefault="00B61404" w:rsidP="003A6FB5">
      <w:pPr>
        <w:pStyle w:val="Odstavekseznama"/>
        <w:rPr>
          <w:rFonts w:ascii="Arial" w:hAnsi="Arial" w:cs="Arial"/>
          <w:b/>
          <w:sz w:val="20"/>
          <w:szCs w:val="20"/>
        </w:rPr>
      </w:pPr>
    </w:p>
    <w:p w14:paraId="1C77E54A" w14:textId="77777777" w:rsidR="00B61404" w:rsidRDefault="00B61404" w:rsidP="003A6FB5">
      <w:pPr>
        <w:pStyle w:val="Odstavekseznama"/>
        <w:rPr>
          <w:rFonts w:ascii="Arial" w:hAnsi="Arial" w:cs="Arial"/>
          <w:b/>
          <w:sz w:val="20"/>
          <w:szCs w:val="20"/>
        </w:rPr>
      </w:pPr>
    </w:p>
    <w:p w14:paraId="3EA419C8" w14:textId="77777777" w:rsidR="00B61404" w:rsidRDefault="00B61404" w:rsidP="003A6FB5">
      <w:pPr>
        <w:pStyle w:val="Odstavekseznama"/>
        <w:rPr>
          <w:rFonts w:ascii="Arial" w:hAnsi="Arial" w:cs="Arial"/>
          <w:b/>
          <w:sz w:val="20"/>
          <w:szCs w:val="20"/>
        </w:rPr>
      </w:pPr>
    </w:p>
    <w:p w14:paraId="387DD597" w14:textId="77777777" w:rsidR="00B61404" w:rsidRDefault="00B61404" w:rsidP="003A6FB5">
      <w:pPr>
        <w:pStyle w:val="Odstavekseznama"/>
        <w:rPr>
          <w:rFonts w:ascii="Arial" w:hAnsi="Arial" w:cs="Arial"/>
          <w:b/>
          <w:sz w:val="20"/>
          <w:szCs w:val="20"/>
        </w:rPr>
      </w:pPr>
    </w:p>
    <w:p w14:paraId="4E77C3B8" w14:textId="77777777" w:rsidR="00B61404" w:rsidRDefault="00B61404" w:rsidP="003A6FB5">
      <w:pPr>
        <w:pStyle w:val="Odstavekseznama"/>
        <w:rPr>
          <w:rFonts w:ascii="Arial" w:hAnsi="Arial" w:cs="Arial"/>
          <w:b/>
          <w:sz w:val="20"/>
          <w:szCs w:val="20"/>
        </w:rPr>
      </w:pPr>
    </w:p>
    <w:p w14:paraId="639C36B8" w14:textId="77777777" w:rsidR="00B61404" w:rsidRDefault="00B61404" w:rsidP="003A6FB5">
      <w:pPr>
        <w:pStyle w:val="Odstavekseznama"/>
        <w:rPr>
          <w:rFonts w:ascii="Arial" w:hAnsi="Arial" w:cs="Arial"/>
          <w:b/>
          <w:sz w:val="20"/>
          <w:szCs w:val="20"/>
        </w:rPr>
      </w:pPr>
    </w:p>
    <w:p w14:paraId="7AEC189E" w14:textId="77777777" w:rsidR="00B61404" w:rsidRDefault="00B61404" w:rsidP="003A6FB5">
      <w:pPr>
        <w:pStyle w:val="Odstavekseznama"/>
        <w:rPr>
          <w:rFonts w:ascii="Arial" w:hAnsi="Arial" w:cs="Arial"/>
          <w:b/>
          <w:sz w:val="20"/>
          <w:szCs w:val="20"/>
        </w:rPr>
      </w:pPr>
    </w:p>
    <w:p w14:paraId="4E795531" w14:textId="77777777" w:rsidR="00B61404" w:rsidRDefault="00B61404" w:rsidP="003A6FB5">
      <w:pPr>
        <w:pStyle w:val="Odstavekseznama"/>
        <w:rPr>
          <w:rFonts w:ascii="Arial" w:hAnsi="Arial" w:cs="Arial"/>
          <w:b/>
          <w:sz w:val="20"/>
          <w:szCs w:val="20"/>
        </w:rPr>
      </w:pPr>
    </w:p>
    <w:p w14:paraId="1FC612F1" w14:textId="77777777" w:rsidR="00B61404" w:rsidRDefault="00B61404" w:rsidP="003A6FB5">
      <w:pPr>
        <w:pStyle w:val="Odstavekseznama"/>
        <w:rPr>
          <w:rFonts w:ascii="Arial" w:hAnsi="Arial" w:cs="Arial"/>
          <w:b/>
          <w:sz w:val="20"/>
          <w:szCs w:val="20"/>
        </w:rPr>
      </w:pPr>
    </w:p>
    <w:p w14:paraId="0CD16EBC" w14:textId="77777777" w:rsidR="00B61404" w:rsidRDefault="00B61404" w:rsidP="003A6FB5">
      <w:pPr>
        <w:pStyle w:val="Odstavekseznama"/>
        <w:rPr>
          <w:rFonts w:ascii="Arial" w:hAnsi="Arial" w:cs="Arial"/>
          <w:b/>
          <w:sz w:val="20"/>
          <w:szCs w:val="20"/>
        </w:rPr>
      </w:pPr>
    </w:p>
    <w:p w14:paraId="5991EB33" w14:textId="77777777" w:rsidR="00B61404" w:rsidRDefault="00B61404" w:rsidP="003A6FB5">
      <w:pPr>
        <w:pStyle w:val="Odstavekseznama"/>
        <w:rPr>
          <w:rFonts w:ascii="Arial" w:hAnsi="Arial" w:cs="Arial"/>
          <w:b/>
          <w:sz w:val="20"/>
          <w:szCs w:val="20"/>
        </w:rPr>
      </w:pPr>
    </w:p>
    <w:p w14:paraId="4DF8F99D" w14:textId="77777777" w:rsidR="00B61404" w:rsidRDefault="00B61404" w:rsidP="003A6FB5">
      <w:pPr>
        <w:pStyle w:val="Odstavekseznama"/>
        <w:rPr>
          <w:rFonts w:ascii="Arial" w:hAnsi="Arial" w:cs="Arial"/>
          <w:b/>
          <w:sz w:val="20"/>
          <w:szCs w:val="20"/>
        </w:rPr>
      </w:pPr>
    </w:p>
    <w:p w14:paraId="638CE010" w14:textId="77777777" w:rsidR="00B61404" w:rsidRDefault="00B61404" w:rsidP="003A6FB5">
      <w:pPr>
        <w:pStyle w:val="Odstavekseznama"/>
        <w:rPr>
          <w:rFonts w:ascii="Arial" w:hAnsi="Arial" w:cs="Arial"/>
          <w:b/>
          <w:sz w:val="20"/>
          <w:szCs w:val="20"/>
        </w:rPr>
      </w:pPr>
    </w:p>
    <w:p w14:paraId="00D71AE2" w14:textId="77777777" w:rsidR="00B61404" w:rsidRDefault="00B61404" w:rsidP="003A6FB5">
      <w:pPr>
        <w:pStyle w:val="Odstavekseznama"/>
        <w:rPr>
          <w:rFonts w:ascii="Arial" w:hAnsi="Arial" w:cs="Arial"/>
          <w:b/>
          <w:sz w:val="20"/>
          <w:szCs w:val="20"/>
        </w:rPr>
      </w:pPr>
    </w:p>
    <w:p w14:paraId="4D64BA33" w14:textId="77777777" w:rsidR="00B61404" w:rsidRDefault="00B61404" w:rsidP="003A6FB5">
      <w:pPr>
        <w:pStyle w:val="Odstavekseznama"/>
        <w:rPr>
          <w:rFonts w:ascii="Arial" w:hAnsi="Arial" w:cs="Arial"/>
          <w:b/>
          <w:sz w:val="20"/>
          <w:szCs w:val="20"/>
        </w:rPr>
        <w:sectPr w:rsidR="00B61404" w:rsidSect="0088383F">
          <w:headerReference w:type="default" r:id="rId26"/>
          <w:footerReference w:type="default" r:id="rId27"/>
          <w:pgSz w:w="11906" w:h="16838" w:code="9"/>
          <w:pgMar w:top="1985" w:right="1701" w:bottom="1418" w:left="1418" w:header="709" w:footer="709" w:gutter="0"/>
          <w:cols w:space="708"/>
          <w:docGrid w:linePitch="360"/>
        </w:sectPr>
      </w:pPr>
    </w:p>
    <w:p w14:paraId="2F0D5F23" w14:textId="4C1324D7" w:rsidR="008F5D5E" w:rsidRDefault="00414D1E" w:rsidP="000B46A3">
      <w:pPr>
        <w:jc w:val="both"/>
        <w:rPr>
          <w:rFonts w:ascii="Arial" w:hAnsi="Arial" w:cs="Arial"/>
          <w:sz w:val="20"/>
          <w:szCs w:val="20"/>
        </w:rPr>
      </w:pPr>
      <w:r>
        <w:rPr>
          <w:rFonts w:ascii="Arial" w:hAnsi="Arial" w:cs="Arial"/>
          <w:sz w:val="20"/>
          <w:szCs w:val="20"/>
        </w:rPr>
        <w:lastRenderedPageBreak/>
        <w:t>Priloga</w:t>
      </w:r>
      <w:r w:rsidRPr="000B46A3">
        <w:rPr>
          <w:rFonts w:ascii="Arial" w:hAnsi="Arial" w:cs="Arial"/>
          <w:sz w:val="20"/>
          <w:szCs w:val="20"/>
        </w:rPr>
        <w:t xml:space="preserve"> </w:t>
      </w:r>
      <w:r w:rsidR="00D843E4">
        <w:rPr>
          <w:rFonts w:ascii="Arial" w:hAnsi="Arial" w:cs="Arial"/>
          <w:sz w:val="20"/>
          <w:szCs w:val="20"/>
        </w:rPr>
        <w:t>1</w:t>
      </w:r>
      <w:r w:rsidR="008F5D5E" w:rsidRPr="000B46A3">
        <w:rPr>
          <w:rFonts w:ascii="Arial" w:hAnsi="Arial" w:cs="Arial"/>
          <w:sz w:val="20"/>
          <w:szCs w:val="20"/>
        </w:rPr>
        <w:t xml:space="preserve"> </w:t>
      </w:r>
      <w:r w:rsidR="000B46A3" w:rsidRPr="000B46A3">
        <w:rPr>
          <w:rFonts w:ascii="Arial" w:hAnsi="Arial" w:cs="Arial"/>
          <w:sz w:val="20"/>
          <w:szCs w:val="20"/>
        </w:rPr>
        <w:t>Elementi meril, meri</w:t>
      </w:r>
      <w:r w:rsidR="00B61404">
        <w:rPr>
          <w:rFonts w:ascii="Arial" w:hAnsi="Arial" w:cs="Arial"/>
          <w:sz w:val="20"/>
          <w:szCs w:val="20"/>
        </w:rPr>
        <w:t>l</w:t>
      </w:r>
      <w:r w:rsidR="000B46A3" w:rsidRPr="000B46A3">
        <w:rPr>
          <w:rFonts w:ascii="Arial" w:hAnsi="Arial" w:cs="Arial"/>
          <w:sz w:val="20"/>
          <w:szCs w:val="20"/>
        </w:rPr>
        <w:t xml:space="preserve">a, mejne vrednosti in metodološki standardi za presojo </w:t>
      </w:r>
      <w:r w:rsidR="00B61404">
        <w:rPr>
          <w:rFonts w:ascii="Arial" w:hAnsi="Arial" w:cs="Arial"/>
          <w:sz w:val="20"/>
          <w:szCs w:val="20"/>
        </w:rPr>
        <w:t xml:space="preserve">in ugotavljanje okoljskega stanja morskih voda na podlagi okoljskega stanja deskriptorjev kakovosti </w:t>
      </w:r>
    </w:p>
    <w:p w14:paraId="2F0788F9" w14:textId="77777777" w:rsidR="00EB23C5" w:rsidRPr="000B46A3" w:rsidRDefault="00EB23C5" w:rsidP="000B46A3">
      <w:pPr>
        <w:jc w:val="both"/>
        <w:rPr>
          <w:rFonts w:ascii="Arial" w:hAnsi="Arial" w:cs="Arial"/>
          <w:sz w:val="20"/>
          <w:szCs w:val="20"/>
        </w:rPr>
      </w:pPr>
    </w:p>
    <w:tbl>
      <w:tblPr>
        <w:tblStyle w:val="Tabelamrea"/>
        <w:tblW w:w="13985" w:type="dxa"/>
        <w:tblLook w:val="04A0" w:firstRow="1" w:lastRow="0" w:firstColumn="1" w:lastColumn="0" w:noHBand="0" w:noVBand="1"/>
      </w:tblPr>
      <w:tblGrid>
        <w:gridCol w:w="2175"/>
        <w:gridCol w:w="2896"/>
        <w:gridCol w:w="3500"/>
        <w:gridCol w:w="2534"/>
        <w:gridCol w:w="2880"/>
      </w:tblGrid>
      <w:tr w:rsidR="00FB01B6" w:rsidRPr="008F5D5E" w14:paraId="5C613D20" w14:textId="77777777" w:rsidTr="00261AA7">
        <w:tc>
          <w:tcPr>
            <w:tcW w:w="2175" w:type="dxa"/>
            <w:shd w:val="clear" w:color="auto" w:fill="auto"/>
          </w:tcPr>
          <w:p w14:paraId="4F1E8854" w14:textId="77777777" w:rsidR="00FB01B6" w:rsidRPr="008F5D5E" w:rsidRDefault="00FB01B6" w:rsidP="008F5D5E">
            <w:pPr>
              <w:jc w:val="both"/>
              <w:rPr>
                <w:rFonts w:ascii="Arial" w:hAnsi="Arial" w:cs="Arial"/>
                <w:b/>
                <w:i/>
                <w:sz w:val="20"/>
                <w:szCs w:val="20"/>
              </w:rPr>
            </w:pPr>
            <w:r>
              <w:rPr>
                <w:rFonts w:ascii="Arial" w:hAnsi="Arial" w:cs="Arial"/>
                <w:b/>
                <w:i/>
                <w:sz w:val="20"/>
                <w:szCs w:val="20"/>
              </w:rPr>
              <w:t>Deskriptor kakovosti</w:t>
            </w:r>
          </w:p>
        </w:tc>
        <w:tc>
          <w:tcPr>
            <w:tcW w:w="2896" w:type="dxa"/>
            <w:shd w:val="clear" w:color="auto" w:fill="auto"/>
          </w:tcPr>
          <w:p w14:paraId="6160F07B" w14:textId="77777777" w:rsidR="00FB01B6" w:rsidRPr="008F5D5E" w:rsidRDefault="00FB01B6" w:rsidP="008F5D5E">
            <w:pPr>
              <w:jc w:val="both"/>
              <w:rPr>
                <w:rFonts w:ascii="Arial" w:hAnsi="Arial" w:cs="Arial"/>
                <w:b/>
                <w:i/>
                <w:sz w:val="20"/>
                <w:szCs w:val="20"/>
              </w:rPr>
            </w:pPr>
            <w:r w:rsidRPr="008F5D5E">
              <w:rPr>
                <w:rFonts w:ascii="Arial" w:hAnsi="Arial" w:cs="Arial"/>
                <w:b/>
                <w:i/>
                <w:sz w:val="20"/>
                <w:szCs w:val="20"/>
              </w:rPr>
              <w:t>Element meril</w:t>
            </w:r>
          </w:p>
        </w:tc>
        <w:tc>
          <w:tcPr>
            <w:tcW w:w="3500" w:type="dxa"/>
            <w:shd w:val="clear" w:color="auto" w:fill="auto"/>
          </w:tcPr>
          <w:p w14:paraId="40EAC00C" w14:textId="77777777" w:rsidR="0016488B" w:rsidRDefault="0016488B" w:rsidP="008F5D5E">
            <w:pPr>
              <w:jc w:val="both"/>
              <w:rPr>
                <w:rFonts w:ascii="Arial" w:hAnsi="Arial" w:cs="Arial"/>
                <w:b/>
                <w:i/>
                <w:sz w:val="20"/>
                <w:szCs w:val="20"/>
              </w:rPr>
            </w:pPr>
            <w:r>
              <w:rPr>
                <w:rFonts w:ascii="Arial" w:hAnsi="Arial" w:cs="Arial"/>
                <w:b/>
                <w:i/>
                <w:sz w:val="20"/>
                <w:szCs w:val="20"/>
              </w:rPr>
              <w:t>Merila</w:t>
            </w:r>
          </w:p>
          <w:p w14:paraId="320FCC1E" w14:textId="77777777" w:rsidR="00FB01B6" w:rsidRPr="008F5D5E" w:rsidRDefault="00FB01B6">
            <w:pPr>
              <w:jc w:val="both"/>
              <w:rPr>
                <w:rFonts w:ascii="Arial" w:hAnsi="Arial" w:cs="Arial"/>
                <w:b/>
                <w:i/>
                <w:color w:val="C0504D" w:themeColor="accent2"/>
                <w:sz w:val="20"/>
                <w:szCs w:val="20"/>
              </w:rPr>
            </w:pPr>
          </w:p>
        </w:tc>
        <w:tc>
          <w:tcPr>
            <w:tcW w:w="2534" w:type="dxa"/>
            <w:shd w:val="clear" w:color="auto" w:fill="auto"/>
          </w:tcPr>
          <w:p w14:paraId="23166EAC" w14:textId="77777777" w:rsidR="00FB01B6" w:rsidRPr="008F5D5E" w:rsidRDefault="00FB01B6" w:rsidP="00FB01B6">
            <w:pPr>
              <w:jc w:val="both"/>
              <w:rPr>
                <w:rFonts w:ascii="Arial" w:hAnsi="Arial" w:cs="Arial"/>
                <w:b/>
                <w:i/>
                <w:color w:val="C0504D" w:themeColor="accent2"/>
                <w:sz w:val="20"/>
                <w:szCs w:val="20"/>
              </w:rPr>
            </w:pPr>
          </w:p>
        </w:tc>
        <w:tc>
          <w:tcPr>
            <w:tcW w:w="2880" w:type="dxa"/>
            <w:shd w:val="clear" w:color="auto" w:fill="auto"/>
          </w:tcPr>
          <w:p w14:paraId="2EA072CF" w14:textId="77777777" w:rsidR="00FB01B6" w:rsidRPr="008F5D5E" w:rsidRDefault="00FB01B6" w:rsidP="001747A6">
            <w:pPr>
              <w:jc w:val="both"/>
              <w:rPr>
                <w:rFonts w:ascii="Arial" w:hAnsi="Arial" w:cs="Arial"/>
                <w:b/>
                <w:i/>
                <w:color w:val="C0504D" w:themeColor="accent2"/>
                <w:sz w:val="20"/>
                <w:szCs w:val="20"/>
              </w:rPr>
            </w:pPr>
            <w:r w:rsidRPr="00141DA9">
              <w:rPr>
                <w:rFonts w:ascii="Arial" w:hAnsi="Arial" w:cs="Arial"/>
                <w:b/>
                <w:i/>
                <w:sz w:val="20"/>
                <w:szCs w:val="20"/>
              </w:rPr>
              <w:t>Metodološki standard</w:t>
            </w:r>
            <w:r w:rsidR="00141DA9" w:rsidRPr="00141DA9">
              <w:rPr>
                <w:rFonts w:ascii="Arial" w:hAnsi="Arial" w:cs="Arial"/>
                <w:b/>
                <w:i/>
                <w:sz w:val="20"/>
                <w:szCs w:val="20"/>
              </w:rPr>
              <w:t>i</w:t>
            </w:r>
            <w:r w:rsidRPr="00141DA9">
              <w:rPr>
                <w:rFonts w:ascii="Arial" w:hAnsi="Arial" w:cs="Arial"/>
                <w:b/>
                <w:i/>
                <w:sz w:val="20"/>
                <w:szCs w:val="20"/>
              </w:rPr>
              <w:t xml:space="preserve"> </w:t>
            </w:r>
            <w:r w:rsidR="00141DA9">
              <w:rPr>
                <w:rFonts w:ascii="Arial" w:hAnsi="Arial" w:cs="Arial"/>
                <w:b/>
                <w:i/>
                <w:sz w:val="20"/>
                <w:szCs w:val="20"/>
              </w:rPr>
              <w:t>za presojo</w:t>
            </w:r>
          </w:p>
        </w:tc>
      </w:tr>
      <w:tr w:rsidR="00FB01B6" w:rsidRPr="008F5D5E" w14:paraId="34F9F1AA" w14:textId="77777777" w:rsidTr="00261AA7">
        <w:trPr>
          <w:trHeight w:val="183"/>
        </w:trPr>
        <w:tc>
          <w:tcPr>
            <w:tcW w:w="2175" w:type="dxa"/>
            <w:shd w:val="clear" w:color="auto" w:fill="auto"/>
          </w:tcPr>
          <w:p w14:paraId="1972CADF" w14:textId="08D6636E" w:rsidR="00FB01B6" w:rsidRPr="008F5D5E" w:rsidRDefault="00FB01B6" w:rsidP="008F5D5E">
            <w:pPr>
              <w:jc w:val="both"/>
              <w:rPr>
                <w:rFonts w:ascii="Arial" w:hAnsi="Arial" w:cs="Arial"/>
                <w:b/>
                <w:i/>
                <w:sz w:val="20"/>
                <w:szCs w:val="20"/>
              </w:rPr>
            </w:pPr>
          </w:p>
        </w:tc>
        <w:tc>
          <w:tcPr>
            <w:tcW w:w="2896" w:type="dxa"/>
            <w:shd w:val="clear" w:color="auto" w:fill="auto"/>
          </w:tcPr>
          <w:p w14:paraId="63DD831C" w14:textId="77777777" w:rsidR="00FB01B6" w:rsidRPr="008F5D5E" w:rsidRDefault="00FB01B6" w:rsidP="008F5D5E">
            <w:pPr>
              <w:jc w:val="both"/>
              <w:rPr>
                <w:rFonts w:ascii="Arial" w:hAnsi="Arial" w:cs="Arial"/>
                <w:b/>
                <w:i/>
                <w:sz w:val="20"/>
                <w:szCs w:val="20"/>
              </w:rPr>
            </w:pPr>
          </w:p>
        </w:tc>
        <w:tc>
          <w:tcPr>
            <w:tcW w:w="3500" w:type="dxa"/>
            <w:shd w:val="clear" w:color="auto" w:fill="auto"/>
          </w:tcPr>
          <w:p w14:paraId="43FBA88E" w14:textId="77777777" w:rsidR="00FB01B6" w:rsidRPr="008F5D5E" w:rsidRDefault="00FB01B6" w:rsidP="008F5D5E">
            <w:pPr>
              <w:jc w:val="both"/>
              <w:rPr>
                <w:rFonts w:ascii="Arial" w:hAnsi="Arial" w:cs="Arial"/>
                <w:b/>
                <w:i/>
                <w:sz w:val="20"/>
                <w:szCs w:val="20"/>
              </w:rPr>
            </w:pPr>
          </w:p>
        </w:tc>
        <w:tc>
          <w:tcPr>
            <w:tcW w:w="2534" w:type="dxa"/>
            <w:shd w:val="clear" w:color="auto" w:fill="auto"/>
          </w:tcPr>
          <w:p w14:paraId="287E3231" w14:textId="6861FBF5" w:rsidR="00FB01B6" w:rsidRPr="008F5D5E" w:rsidRDefault="00FB01B6" w:rsidP="000C517B">
            <w:pPr>
              <w:jc w:val="both"/>
              <w:rPr>
                <w:rFonts w:ascii="Arial" w:hAnsi="Arial" w:cs="Arial"/>
                <w:b/>
                <w:i/>
                <w:sz w:val="20"/>
                <w:szCs w:val="20"/>
              </w:rPr>
            </w:pPr>
            <w:r>
              <w:rPr>
                <w:rFonts w:ascii="Arial" w:hAnsi="Arial" w:cs="Arial"/>
                <w:b/>
                <w:i/>
                <w:sz w:val="20"/>
                <w:szCs w:val="20"/>
              </w:rPr>
              <w:t xml:space="preserve">Mejna vrednost </w:t>
            </w:r>
          </w:p>
        </w:tc>
        <w:tc>
          <w:tcPr>
            <w:tcW w:w="2880" w:type="dxa"/>
            <w:shd w:val="clear" w:color="auto" w:fill="auto"/>
          </w:tcPr>
          <w:p w14:paraId="0C585D24" w14:textId="77777777" w:rsidR="00FB01B6" w:rsidRPr="008F5D5E" w:rsidRDefault="00FB01B6" w:rsidP="008F5D5E">
            <w:pPr>
              <w:jc w:val="both"/>
              <w:rPr>
                <w:rFonts w:ascii="Arial" w:hAnsi="Arial" w:cs="Arial"/>
                <w:b/>
                <w:i/>
                <w:sz w:val="20"/>
                <w:szCs w:val="20"/>
              </w:rPr>
            </w:pPr>
          </w:p>
        </w:tc>
      </w:tr>
      <w:tr w:rsidR="00EA4E12" w:rsidRPr="008F5D5E" w14:paraId="328B567E" w14:textId="77777777" w:rsidTr="00261AA7">
        <w:trPr>
          <w:trHeight w:val="183"/>
        </w:trPr>
        <w:tc>
          <w:tcPr>
            <w:tcW w:w="2175" w:type="dxa"/>
            <w:shd w:val="clear" w:color="auto" w:fill="auto"/>
          </w:tcPr>
          <w:p w14:paraId="73B8DA73" w14:textId="77777777" w:rsidR="00EA4E12" w:rsidRPr="00324CD1" w:rsidRDefault="00EA4E12" w:rsidP="008F5D5E">
            <w:pPr>
              <w:jc w:val="both"/>
              <w:rPr>
                <w:rFonts w:ascii="Arial" w:hAnsi="Arial" w:cs="Arial"/>
                <w:b/>
                <w:i/>
                <w:sz w:val="20"/>
                <w:szCs w:val="20"/>
              </w:rPr>
            </w:pPr>
            <w:r w:rsidRPr="00324CD1">
              <w:rPr>
                <w:rFonts w:ascii="Arial" w:hAnsi="Arial" w:cs="Arial"/>
                <w:b/>
                <w:sz w:val="20"/>
                <w:szCs w:val="20"/>
              </w:rPr>
              <w:t>Biotska raznovrstnost (vrste) (D1)</w:t>
            </w:r>
          </w:p>
        </w:tc>
        <w:tc>
          <w:tcPr>
            <w:tcW w:w="2896" w:type="dxa"/>
            <w:shd w:val="clear" w:color="auto" w:fill="auto"/>
          </w:tcPr>
          <w:p w14:paraId="15A169DD" w14:textId="77777777" w:rsidR="00EA4E12" w:rsidRPr="00324CD1" w:rsidRDefault="00EA4E12" w:rsidP="008F5D5E">
            <w:pPr>
              <w:jc w:val="both"/>
              <w:rPr>
                <w:rFonts w:ascii="Arial" w:hAnsi="Arial" w:cs="Arial"/>
                <w:b/>
                <w:i/>
                <w:sz w:val="20"/>
                <w:szCs w:val="20"/>
              </w:rPr>
            </w:pPr>
            <w:r w:rsidRPr="00324CD1">
              <w:rPr>
                <w:rFonts w:ascii="Arial" w:hAnsi="Arial" w:cs="Arial"/>
                <w:sz w:val="20"/>
                <w:szCs w:val="20"/>
              </w:rPr>
              <w:t xml:space="preserve">Zaradi nenamernega prilova ogrožene vrste rib, sesalcev, plazilcev, rib in glavonožcev, ki se ne izkoriščajo za gospodarske namene. </w:t>
            </w:r>
          </w:p>
        </w:tc>
        <w:tc>
          <w:tcPr>
            <w:tcW w:w="3500" w:type="dxa"/>
            <w:shd w:val="clear" w:color="auto" w:fill="auto"/>
          </w:tcPr>
          <w:p w14:paraId="6C66EEF7" w14:textId="77777777" w:rsidR="00EA4E12" w:rsidRPr="00324CD1" w:rsidRDefault="00EA4E12" w:rsidP="00EA4E12">
            <w:pPr>
              <w:jc w:val="both"/>
              <w:rPr>
                <w:rFonts w:ascii="Arial" w:hAnsi="Arial" w:cs="Arial"/>
                <w:sz w:val="20"/>
                <w:szCs w:val="20"/>
              </w:rPr>
            </w:pPr>
            <w:r w:rsidRPr="00324CD1">
              <w:rPr>
                <w:rFonts w:ascii="Arial" w:hAnsi="Arial" w:cs="Arial"/>
                <w:sz w:val="20"/>
                <w:szCs w:val="20"/>
              </w:rPr>
              <w:t>D1C1 – Primarno merilo</w:t>
            </w:r>
          </w:p>
          <w:p w14:paraId="43EA75F6" w14:textId="34CFD0B6" w:rsidR="00EA4E12" w:rsidRPr="00324CD1" w:rsidRDefault="00EA4E12" w:rsidP="00493A6D">
            <w:pPr>
              <w:jc w:val="both"/>
              <w:rPr>
                <w:rFonts w:ascii="Arial" w:hAnsi="Arial" w:cs="Arial"/>
                <w:b/>
                <w:i/>
                <w:sz w:val="20"/>
                <w:szCs w:val="20"/>
              </w:rPr>
            </w:pPr>
            <w:r w:rsidRPr="00324CD1">
              <w:rPr>
                <w:rFonts w:ascii="Arial" w:hAnsi="Arial" w:cs="Arial"/>
                <w:sz w:val="20"/>
                <w:szCs w:val="20"/>
              </w:rPr>
              <w:t>Stopnja umrljivosti zaradi nenamern</w:t>
            </w:r>
            <w:r w:rsidR="00EC2F54">
              <w:rPr>
                <w:rFonts w:ascii="Arial" w:hAnsi="Arial" w:cs="Arial"/>
                <w:sz w:val="20"/>
                <w:szCs w:val="20"/>
              </w:rPr>
              <w:t>ega prilova za posamezno vrsto</w:t>
            </w:r>
            <w:r w:rsidR="00EC2F54" w:rsidRPr="00EC2F54">
              <w:rPr>
                <w:rFonts w:ascii="Arial" w:hAnsi="Arial" w:cs="Arial"/>
                <w:sz w:val="20"/>
                <w:szCs w:val="20"/>
                <w:vertAlign w:val="superscript"/>
              </w:rPr>
              <w:t xml:space="preserve">(1) </w:t>
            </w:r>
            <w:r w:rsidRPr="00324CD1">
              <w:rPr>
                <w:rFonts w:ascii="Arial" w:hAnsi="Arial" w:cs="Arial"/>
                <w:sz w:val="20"/>
                <w:szCs w:val="20"/>
              </w:rPr>
              <w:t xml:space="preserve">je pod </w:t>
            </w:r>
            <w:r w:rsidR="00493A6D">
              <w:rPr>
                <w:rFonts w:ascii="Arial" w:hAnsi="Arial" w:cs="Arial"/>
                <w:sz w:val="20"/>
                <w:szCs w:val="20"/>
              </w:rPr>
              <w:t>ravnjo</w:t>
            </w:r>
            <w:r w:rsidRPr="00324CD1">
              <w:rPr>
                <w:rFonts w:ascii="Arial" w:hAnsi="Arial" w:cs="Arial"/>
                <w:sz w:val="20"/>
                <w:szCs w:val="20"/>
              </w:rPr>
              <w:t>, ki ogroža dolgoročno sposobnost preživetja vrste.</w:t>
            </w:r>
          </w:p>
        </w:tc>
        <w:tc>
          <w:tcPr>
            <w:tcW w:w="2534" w:type="dxa"/>
            <w:shd w:val="clear" w:color="auto" w:fill="auto"/>
          </w:tcPr>
          <w:p w14:paraId="14BC3E81" w14:textId="77777777" w:rsidR="00EA4E12" w:rsidRPr="00324CD1" w:rsidRDefault="00EA4E12" w:rsidP="00FB01B6">
            <w:pPr>
              <w:jc w:val="both"/>
              <w:rPr>
                <w:rFonts w:ascii="Arial" w:hAnsi="Arial" w:cs="Arial"/>
                <w:b/>
                <w:i/>
                <w:sz w:val="20"/>
                <w:szCs w:val="20"/>
              </w:rPr>
            </w:pPr>
            <w:r w:rsidRPr="00324CD1">
              <w:rPr>
                <w:rFonts w:ascii="Arial" w:hAnsi="Arial" w:cs="Arial"/>
                <w:sz w:val="20"/>
                <w:szCs w:val="20"/>
              </w:rPr>
              <w:t>Mejne vrednosti kot so določene v okviru Generalne komisije za ribištvo v Sredozemlju (GFCM) (stopnja umrljivosti).</w:t>
            </w:r>
          </w:p>
        </w:tc>
        <w:tc>
          <w:tcPr>
            <w:tcW w:w="2880" w:type="dxa"/>
            <w:shd w:val="clear" w:color="auto" w:fill="auto"/>
          </w:tcPr>
          <w:p w14:paraId="14B69011" w14:textId="238693C9" w:rsidR="00EA4E12" w:rsidRPr="00324CD1" w:rsidRDefault="00EA4E12" w:rsidP="00EA4E12">
            <w:pPr>
              <w:jc w:val="both"/>
              <w:rPr>
                <w:rFonts w:ascii="Arial" w:hAnsi="Arial" w:cs="Arial"/>
                <w:sz w:val="20"/>
                <w:szCs w:val="20"/>
              </w:rPr>
            </w:pPr>
            <w:r w:rsidRPr="00324CD1">
              <w:rPr>
                <w:rFonts w:ascii="Arial" w:hAnsi="Arial" w:cs="Arial"/>
                <w:sz w:val="20"/>
                <w:szCs w:val="20"/>
              </w:rPr>
              <w:t xml:space="preserve">Poda </w:t>
            </w:r>
            <w:r w:rsidR="0025791F">
              <w:rPr>
                <w:rFonts w:ascii="Arial" w:hAnsi="Arial" w:cs="Arial"/>
                <w:sz w:val="20"/>
                <w:szCs w:val="20"/>
              </w:rPr>
              <w:t>se oceno ali je vrsta ogrožena zaradi prilova in če je se poda</w:t>
            </w:r>
            <w:r w:rsidRPr="00324CD1">
              <w:rPr>
                <w:rFonts w:ascii="Arial" w:hAnsi="Arial" w:cs="Arial"/>
                <w:sz w:val="20"/>
                <w:szCs w:val="20"/>
              </w:rPr>
              <w:t xml:space="preserve"> stopnjo umrljivosti  za posamezno vrsto zaradi prilova in navedbo ali so dosežene mejne vrednosti (stopnja umrljivosti). </w:t>
            </w:r>
          </w:p>
          <w:p w14:paraId="3AC18E4E" w14:textId="77777777" w:rsidR="00EA4E12" w:rsidRPr="00324CD1" w:rsidRDefault="00EA4E12" w:rsidP="00EA4E12">
            <w:pPr>
              <w:jc w:val="both"/>
              <w:rPr>
                <w:rFonts w:ascii="Arial" w:hAnsi="Arial" w:cs="Arial"/>
                <w:sz w:val="20"/>
                <w:szCs w:val="20"/>
              </w:rPr>
            </w:pPr>
          </w:p>
          <w:p w14:paraId="2E7D0DAB" w14:textId="1315602A" w:rsidR="00EA4E12" w:rsidRPr="00324CD1" w:rsidRDefault="00EA4E12" w:rsidP="00EA4E12">
            <w:pPr>
              <w:jc w:val="both"/>
              <w:rPr>
                <w:rFonts w:ascii="Arial" w:hAnsi="Arial" w:cs="Arial"/>
                <w:sz w:val="20"/>
                <w:szCs w:val="20"/>
              </w:rPr>
            </w:pPr>
            <w:r w:rsidRPr="00324CD1">
              <w:rPr>
                <w:rFonts w:ascii="Arial" w:hAnsi="Arial" w:cs="Arial"/>
                <w:sz w:val="20"/>
                <w:szCs w:val="20"/>
              </w:rPr>
              <w:t>Poda se</w:t>
            </w:r>
            <w:r w:rsidR="0025791F">
              <w:rPr>
                <w:rFonts w:ascii="Arial" w:hAnsi="Arial" w:cs="Arial"/>
                <w:sz w:val="20"/>
                <w:szCs w:val="20"/>
              </w:rPr>
              <w:t xml:space="preserve"> oceno ali je vrsta </w:t>
            </w:r>
            <w:r w:rsidR="004D369B">
              <w:rPr>
                <w:rFonts w:ascii="Arial" w:hAnsi="Arial" w:cs="Arial"/>
                <w:sz w:val="20"/>
                <w:szCs w:val="20"/>
              </w:rPr>
              <w:t>ogrožena</w:t>
            </w:r>
            <w:r w:rsidR="0025791F">
              <w:rPr>
                <w:rFonts w:ascii="Arial" w:hAnsi="Arial" w:cs="Arial"/>
                <w:sz w:val="20"/>
                <w:szCs w:val="20"/>
              </w:rPr>
              <w:t xml:space="preserve"> zaradi prilova in če je se poda</w:t>
            </w:r>
            <w:r w:rsidRPr="00324CD1">
              <w:rPr>
                <w:rFonts w:ascii="Arial" w:hAnsi="Arial" w:cs="Arial"/>
                <w:sz w:val="20"/>
                <w:szCs w:val="20"/>
              </w:rPr>
              <w:t xml:space="preserve"> smerne trende za posamezne vrste za katere mejne vrednosti niso določene (stopnja umrljivosti). </w:t>
            </w:r>
          </w:p>
          <w:p w14:paraId="0E822FF7" w14:textId="77777777" w:rsidR="00EA4E12" w:rsidRPr="00324CD1" w:rsidRDefault="00EA4E12" w:rsidP="00EA4E12">
            <w:pPr>
              <w:jc w:val="both"/>
              <w:rPr>
                <w:rFonts w:ascii="Arial" w:hAnsi="Arial" w:cs="Arial"/>
                <w:sz w:val="20"/>
                <w:szCs w:val="20"/>
              </w:rPr>
            </w:pPr>
          </w:p>
          <w:p w14:paraId="3376DE37" w14:textId="77777777" w:rsidR="00EA4E12" w:rsidRPr="00324CD1" w:rsidRDefault="00EA4E12" w:rsidP="00EA4E12">
            <w:pPr>
              <w:jc w:val="both"/>
              <w:rPr>
                <w:rFonts w:ascii="Arial" w:hAnsi="Arial" w:cs="Arial"/>
                <w:sz w:val="20"/>
                <w:szCs w:val="20"/>
              </w:rPr>
            </w:pPr>
            <w:r w:rsidRPr="00324CD1">
              <w:rPr>
                <w:rFonts w:ascii="Arial" w:hAnsi="Arial" w:cs="Arial"/>
                <w:sz w:val="20"/>
                <w:szCs w:val="20"/>
              </w:rPr>
              <w:t>Uporaba drugih primarnih in sekundarnih meril:</w:t>
            </w:r>
          </w:p>
          <w:p w14:paraId="7237A265" w14:textId="24371E3D" w:rsidR="00EA4E12" w:rsidRPr="00324CD1" w:rsidRDefault="00EA4E12" w:rsidP="00EA4E12">
            <w:pPr>
              <w:rPr>
                <w:rFonts w:ascii="Arial" w:hAnsi="Arial" w:cs="Arial"/>
                <w:sz w:val="20"/>
                <w:szCs w:val="20"/>
              </w:rPr>
            </w:pPr>
            <w:r w:rsidRPr="00324CD1">
              <w:rPr>
                <w:rFonts w:ascii="Arial" w:hAnsi="Arial" w:cs="Arial"/>
                <w:sz w:val="20"/>
                <w:szCs w:val="20"/>
              </w:rPr>
              <w:t>Pri presoji za merilo D1C1 se upošteva tudi rezultate presoje za  merila D2C3 – sekundarno merilo, D3C2 – primarno</w:t>
            </w:r>
            <w:r w:rsidR="00554D7B">
              <w:rPr>
                <w:rFonts w:ascii="Arial" w:hAnsi="Arial" w:cs="Arial"/>
                <w:sz w:val="20"/>
                <w:szCs w:val="20"/>
              </w:rPr>
              <w:t xml:space="preserve"> merilo</w:t>
            </w:r>
            <w:r w:rsidRPr="00324CD1">
              <w:rPr>
                <w:rFonts w:ascii="Arial" w:hAnsi="Arial" w:cs="Arial"/>
                <w:sz w:val="20"/>
                <w:szCs w:val="20"/>
              </w:rPr>
              <w:t xml:space="preserve"> </w:t>
            </w:r>
            <w:r w:rsidR="0069318A" w:rsidRPr="00324CD1">
              <w:rPr>
                <w:rFonts w:ascii="Arial" w:hAnsi="Arial" w:cs="Arial"/>
                <w:sz w:val="20"/>
                <w:szCs w:val="20"/>
              </w:rPr>
              <w:t>(za gospodarske vrste rib in glavonožcev)</w:t>
            </w:r>
            <w:r w:rsidRPr="00324CD1">
              <w:rPr>
                <w:rFonts w:ascii="Arial" w:hAnsi="Arial" w:cs="Arial"/>
                <w:sz w:val="20"/>
                <w:szCs w:val="20"/>
              </w:rPr>
              <w:t xml:space="preserve">, D8C2 – sekundarno merilo, D8C3 – primarno merilo, D10C3 – sekundarno merilo in D10C4 – sekundarno merilo. </w:t>
            </w:r>
          </w:p>
          <w:p w14:paraId="5B5DE24B" w14:textId="77777777" w:rsidR="00EA4E12" w:rsidRPr="00324CD1" w:rsidRDefault="00EA4E12" w:rsidP="00EA4E12">
            <w:pPr>
              <w:rPr>
                <w:rFonts w:ascii="Arial" w:hAnsi="Arial" w:cs="Arial"/>
                <w:sz w:val="20"/>
                <w:szCs w:val="20"/>
              </w:rPr>
            </w:pPr>
          </w:p>
          <w:p w14:paraId="3BBF3CC6" w14:textId="77777777" w:rsidR="00EA4E12" w:rsidRPr="00324CD1" w:rsidRDefault="00EA4E12" w:rsidP="00EA4E12">
            <w:pPr>
              <w:rPr>
                <w:rFonts w:ascii="Arial" w:hAnsi="Arial" w:cs="Arial"/>
                <w:b/>
                <w:i/>
                <w:sz w:val="20"/>
                <w:szCs w:val="20"/>
              </w:rPr>
            </w:pPr>
            <w:r w:rsidRPr="00324CD1">
              <w:rPr>
                <w:rFonts w:ascii="Arial" w:hAnsi="Arial" w:cs="Arial"/>
                <w:sz w:val="20"/>
                <w:szCs w:val="20"/>
              </w:rPr>
              <w:t>Rezultati presoje prispevajo k presoji za merilo D1C2 – primarno merilo.</w:t>
            </w:r>
          </w:p>
        </w:tc>
      </w:tr>
      <w:tr w:rsidR="00EA4E12" w:rsidRPr="008F5D5E" w14:paraId="6F0DD6E7" w14:textId="77777777" w:rsidTr="00261AA7">
        <w:trPr>
          <w:trHeight w:val="183"/>
        </w:trPr>
        <w:tc>
          <w:tcPr>
            <w:tcW w:w="2175" w:type="dxa"/>
            <w:shd w:val="clear" w:color="auto" w:fill="auto"/>
          </w:tcPr>
          <w:p w14:paraId="2681DC18" w14:textId="77777777" w:rsidR="00EA4E12" w:rsidRPr="00324CD1" w:rsidRDefault="00EA4E12" w:rsidP="008F5D5E">
            <w:pPr>
              <w:jc w:val="both"/>
              <w:rPr>
                <w:rFonts w:ascii="Arial" w:hAnsi="Arial" w:cs="Arial"/>
                <w:b/>
                <w:sz w:val="20"/>
                <w:szCs w:val="20"/>
              </w:rPr>
            </w:pPr>
          </w:p>
        </w:tc>
        <w:tc>
          <w:tcPr>
            <w:tcW w:w="2896" w:type="dxa"/>
            <w:shd w:val="clear" w:color="auto" w:fill="auto"/>
          </w:tcPr>
          <w:p w14:paraId="5EE540A9" w14:textId="23B74B37" w:rsidR="00EA4E12" w:rsidRPr="00324CD1" w:rsidRDefault="00EA4E12" w:rsidP="00E542B7">
            <w:pPr>
              <w:jc w:val="both"/>
              <w:rPr>
                <w:rFonts w:ascii="Arial" w:hAnsi="Arial" w:cs="Arial"/>
                <w:sz w:val="20"/>
                <w:szCs w:val="20"/>
              </w:rPr>
            </w:pPr>
            <w:r w:rsidRPr="00324CD1">
              <w:rPr>
                <w:rFonts w:ascii="Arial" w:hAnsi="Arial" w:cs="Arial"/>
                <w:sz w:val="20"/>
                <w:szCs w:val="20"/>
              </w:rPr>
              <w:t>Sk</w:t>
            </w:r>
            <w:r w:rsidR="00EC2F54">
              <w:rPr>
                <w:rFonts w:ascii="Arial" w:hAnsi="Arial" w:cs="Arial"/>
                <w:sz w:val="20"/>
                <w:szCs w:val="20"/>
              </w:rPr>
              <w:t>upine vrst</w:t>
            </w:r>
            <w:r w:rsidR="00EC2F54" w:rsidRPr="00EC2F54">
              <w:rPr>
                <w:rFonts w:ascii="Arial" w:hAnsi="Arial" w:cs="Arial"/>
                <w:sz w:val="20"/>
                <w:szCs w:val="20"/>
                <w:vertAlign w:val="superscript"/>
              </w:rPr>
              <w:t>(1)</w:t>
            </w:r>
          </w:p>
        </w:tc>
        <w:tc>
          <w:tcPr>
            <w:tcW w:w="3500" w:type="dxa"/>
            <w:shd w:val="clear" w:color="auto" w:fill="auto"/>
          </w:tcPr>
          <w:p w14:paraId="1BEE7939" w14:textId="77777777" w:rsidR="0069318A" w:rsidRPr="00324CD1" w:rsidRDefault="00EA4E12" w:rsidP="00EA4E12">
            <w:pPr>
              <w:jc w:val="both"/>
              <w:rPr>
                <w:rFonts w:ascii="Arial" w:hAnsi="Arial" w:cs="Arial"/>
                <w:sz w:val="20"/>
                <w:szCs w:val="20"/>
              </w:rPr>
            </w:pPr>
            <w:r w:rsidRPr="00324CD1">
              <w:rPr>
                <w:rFonts w:ascii="Arial" w:hAnsi="Arial" w:cs="Arial"/>
                <w:sz w:val="20"/>
                <w:szCs w:val="20"/>
              </w:rPr>
              <w:t xml:space="preserve">D1C2 </w:t>
            </w:r>
            <w:r w:rsidR="0069318A" w:rsidRPr="00324CD1">
              <w:rPr>
                <w:rFonts w:ascii="Arial" w:hAnsi="Arial" w:cs="Arial"/>
                <w:sz w:val="20"/>
                <w:szCs w:val="20"/>
              </w:rPr>
              <w:t>–</w:t>
            </w:r>
            <w:r w:rsidRPr="00324CD1">
              <w:rPr>
                <w:rFonts w:ascii="Arial" w:hAnsi="Arial" w:cs="Arial"/>
                <w:sz w:val="20"/>
                <w:szCs w:val="20"/>
              </w:rPr>
              <w:t xml:space="preserve"> </w:t>
            </w:r>
            <w:r w:rsidR="0069318A" w:rsidRPr="00324CD1">
              <w:rPr>
                <w:rFonts w:ascii="Arial" w:hAnsi="Arial" w:cs="Arial"/>
                <w:sz w:val="20"/>
                <w:szCs w:val="20"/>
              </w:rPr>
              <w:t xml:space="preserve">Primarno merilo </w:t>
            </w:r>
          </w:p>
          <w:p w14:paraId="26AD53C7" w14:textId="02BAA7C5" w:rsidR="00EA4E12" w:rsidRPr="00324CD1" w:rsidRDefault="0069318A" w:rsidP="00493A6D">
            <w:pPr>
              <w:jc w:val="both"/>
              <w:rPr>
                <w:rFonts w:ascii="Arial" w:hAnsi="Arial" w:cs="Arial"/>
                <w:sz w:val="20"/>
                <w:szCs w:val="20"/>
              </w:rPr>
            </w:pPr>
            <w:r w:rsidRPr="00324CD1">
              <w:rPr>
                <w:rFonts w:ascii="Arial" w:hAnsi="Arial" w:cs="Arial"/>
                <w:sz w:val="20"/>
                <w:szCs w:val="20"/>
              </w:rPr>
              <w:t xml:space="preserve">Antropogeni </w:t>
            </w:r>
            <w:r w:rsidR="00493A6D">
              <w:rPr>
                <w:rFonts w:ascii="Arial" w:hAnsi="Arial" w:cs="Arial"/>
                <w:sz w:val="20"/>
                <w:szCs w:val="20"/>
              </w:rPr>
              <w:t>pritiski</w:t>
            </w:r>
            <w:r w:rsidR="00493A6D" w:rsidRPr="00324CD1">
              <w:rPr>
                <w:rFonts w:ascii="Arial" w:hAnsi="Arial" w:cs="Arial"/>
                <w:sz w:val="20"/>
                <w:szCs w:val="20"/>
              </w:rPr>
              <w:t xml:space="preserve"> </w:t>
            </w:r>
            <w:r w:rsidRPr="00324CD1">
              <w:rPr>
                <w:rFonts w:ascii="Arial" w:hAnsi="Arial" w:cs="Arial"/>
                <w:sz w:val="20"/>
                <w:szCs w:val="20"/>
              </w:rPr>
              <w:t>nimajo škodljive</w:t>
            </w:r>
            <w:r w:rsidR="00411B1E">
              <w:rPr>
                <w:rFonts w:ascii="Arial" w:hAnsi="Arial" w:cs="Arial"/>
                <w:sz w:val="20"/>
                <w:szCs w:val="20"/>
              </w:rPr>
              <w:t>ga</w:t>
            </w:r>
            <w:r w:rsidRPr="00324CD1">
              <w:rPr>
                <w:rFonts w:ascii="Arial" w:hAnsi="Arial" w:cs="Arial"/>
                <w:sz w:val="20"/>
                <w:szCs w:val="20"/>
              </w:rPr>
              <w:t xml:space="preserve"> vpliva na številčnost populacije vrst</w:t>
            </w:r>
            <w:r w:rsidR="00EC2F54" w:rsidRPr="00EC2F54">
              <w:rPr>
                <w:rFonts w:ascii="Arial" w:hAnsi="Arial" w:cs="Arial"/>
                <w:sz w:val="20"/>
                <w:szCs w:val="20"/>
                <w:vertAlign w:val="superscript"/>
              </w:rPr>
              <w:t>(1)</w:t>
            </w:r>
            <w:r w:rsidRPr="00324CD1">
              <w:rPr>
                <w:rFonts w:ascii="Arial" w:hAnsi="Arial" w:cs="Arial"/>
                <w:sz w:val="20"/>
                <w:szCs w:val="20"/>
              </w:rPr>
              <w:t>, tako da je njihova dolgoročna sposobnost preživetja zagotovljena (velikost populacije in karte razširjenosti in velikosti območij, pomembnih za razmnoževanje – za vrste ptic; velikost populacije za vrste iz skupine sesalci, plazilci in negospodarske vrste rib</w:t>
            </w:r>
            <w:r w:rsidR="00261AA7" w:rsidRPr="00324CD1">
              <w:rPr>
                <w:rFonts w:ascii="Arial" w:hAnsi="Arial" w:cs="Arial"/>
                <w:sz w:val="20"/>
                <w:szCs w:val="20"/>
              </w:rPr>
              <w:t>; splošno stanje vrst</w:t>
            </w:r>
            <w:r w:rsidRPr="00324CD1">
              <w:rPr>
                <w:rFonts w:ascii="Arial" w:hAnsi="Arial" w:cs="Arial"/>
                <w:sz w:val="20"/>
                <w:szCs w:val="20"/>
              </w:rPr>
              <w:t xml:space="preserve">). </w:t>
            </w:r>
          </w:p>
        </w:tc>
        <w:tc>
          <w:tcPr>
            <w:tcW w:w="2534" w:type="dxa"/>
            <w:shd w:val="clear" w:color="auto" w:fill="auto"/>
          </w:tcPr>
          <w:p w14:paraId="6273CB7D" w14:textId="43DC0E59" w:rsidR="00EA4E12" w:rsidRPr="00324CD1" w:rsidRDefault="0069318A" w:rsidP="0025791F">
            <w:pPr>
              <w:jc w:val="both"/>
              <w:rPr>
                <w:rFonts w:ascii="Arial" w:hAnsi="Arial" w:cs="Arial"/>
                <w:sz w:val="20"/>
                <w:szCs w:val="20"/>
              </w:rPr>
            </w:pPr>
            <w:r w:rsidRPr="00324CD1">
              <w:rPr>
                <w:rFonts w:ascii="Arial" w:hAnsi="Arial" w:cs="Arial"/>
                <w:sz w:val="20"/>
                <w:szCs w:val="20"/>
              </w:rPr>
              <w:t>Mejne vrednosti kot so določene v predpisih, ki urejajo varstvo in ohranjanje narave</w:t>
            </w:r>
            <w:r w:rsidR="0025791F">
              <w:rPr>
                <w:rFonts w:ascii="Arial" w:hAnsi="Arial" w:cs="Arial"/>
                <w:sz w:val="20"/>
                <w:szCs w:val="20"/>
              </w:rPr>
              <w:t xml:space="preserve"> ali v aktih, ki določajo njihovo izvajanje ali v poročilih o njihovem izvajanju. </w:t>
            </w:r>
            <w:r w:rsidRPr="00324CD1">
              <w:rPr>
                <w:rFonts w:ascii="Arial" w:hAnsi="Arial" w:cs="Arial"/>
                <w:sz w:val="20"/>
                <w:szCs w:val="20"/>
              </w:rPr>
              <w:t xml:space="preserve"> </w:t>
            </w:r>
          </w:p>
        </w:tc>
        <w:tc>
          <w:tcPr>
            <w:tcW w:w="2880" w:type="dxa"/>
            <w:shd w:val="clear" w:color="auto" w:fill="auto"/>
          </w:tcPr>
          <w:p w14:paraId="0F525E38" w14:textId="0194317E" w:rsidR="0069318A" w:rsidRPr="00324CD1" w:rsidRDefault="0069318A" w:rsidP="0069318A">
            <w:pPr>
              <w:jc w:val="both"/>
              <w:rPr>
                <w:rFonts w:ascii="Arial" w:hAnsi="Arial" w:cs="Arial"/>
                <w:sz w:val="20"/>
                <w:szCs w:val="20"/>
              </w:rPr>
            </w:pPr>
            <w:r w:rsidRPr="00324CD1">
              <w:rPr>
                <w:rFonts w:ascii="Arial" w:hAnsi="Arial" w:cs="Arial"/>
                <w:sz w:val="20"/>
                <w:szCs w:val="20"/>
              </w:rPr>
              <w:t xml:space="preserve">Poda </w:t>
            </w:r>
            <w:r w:rsidR="00B82556">
              <w:rPr>
                <w:rFonts w:ascii="Arial" w:hAnsi="Arial" w:cs="Arial"/>
                <w:sz w:val="20"/>
                <w:szCs w:val="20"/>
              </w:rPr>
              <w:t xml:space="preserve">se </w:t>
            </w:r>
            <w:r w:rsidRPr="00324CD1">
              <w:rPr>
                <w:rFonts w:ascii="Arial" w:hAnsi="Arial" w:cs="Arial"/>
                <w:sz w:val="20"/>
                <w:szCs w:val="20"/>
              </w:rPr>
              <w:t xml:space="preserve">velikost populacije in karte razširjenosti in velikosti območij, pomembnih za razmnoževanje – za vrste ptic; velikost populacije za vrste iz skupine sesalci, plazilci in negospodarske vrste rib ter navedbo ali so mejne vrednosti dosežene. </w:t>
            </w:r>
          </w:p>
          <w:p w14:paraId="65F53BB8" w14:textId="77777777" w:rsidR="0069318A" w:rsidRPr="00324CD1" w:rsidRDefault="0069318A" w:rsidP="0069318A">
            <w:pPr>
              <w:jc w:val="both"/>
              <w:rPr>
                <w:rFonts w:ascii="Arial" w:hAnsi="Arial" w:cs="Arial"/>
                <w:sz w:val="20"/>
                <w:szCs w:val="20"/>
              </w:rPr>
            </w:pPr>
          </w:p>
          <w:p w14:paraId="0C00F696" w14:textId="26FE3D60" w:rsidR="00261AA7" w:rsidRPr="00324CD1" w:rsidRDefault="00261AA7" w:rsidP="0069318A">
            <w:pPr>
              <w:jc w:val="both"/>
              <w:rPr>
                <w:rFonts w:ascii="Arial" w:hAnsi="Arial" w:cs="Arial"/>
                <w:sz w:val="20"/>
                <w:szCs w:val="20"/>
              </w:rPr>
            </w:pPr>
            <w:r w:rsidRPr="00324CD1">
              <w:rPr>
                <w:rFonts w:ascii="Arial" w:hAnsi="Arial" w:cs="Arial"/>
                <w:sz w:val="20"/>
                <w:szCs w:val="20"/>
              </w:rPr>
              <w:t xml:space="preserve">Poda se splošno stanje vrst ter navedbo ali dosegajo mejne vrednosti, pri čemer se za gospodarske vrste morskih organizmov upošteva presojo za </w:t>
            </w:r>
            <w:r w:rsidR="004D369B" w:rsidRPr="00324CD1">
              <w:rPr>
                <w:rFonts w:ascii="Arial" w:hAnsi="Arial" w:cs="Arial"/>
                <w:sz w:val="20"/>
                <w:szCs w:val="20"/>
              </w:rPr>
              <w:t>deskript</w:t>
            </w:r>
            <w:r w:rsidR="004D369B">
              <w:rPr>
                <w:rFonts w:ascii="Arial" w:hAnsi="Arial" w:cs="Arial"/>
                <w:sz w:val="20"/>
                <w:szCs w:val="20"/>
              </w:rPr>
              <w:t>or</w:t>
            </w:r>
            <w:r w:rsidRPr="00324CD1">
              <w:rPr>
                <w:rFonts w:ascii="Arial" w:hAnsi="Arial" w:cs="Arial"/>
                <w:sz w:val="20"/>
                <w:szCs w:val="20"/>
              </w:rPr>
              <w:t xml:space="preserve"> kakovosti D3. </w:t>
            </w:r>
          </w:p>
          <w:p w14:paraId="1C008BD2" w14:textId="77777777" w:rsidR="00261AA7" w:rsidRPr="00324CD1" w:rsidRDefault="00261AA7" w:rsidP="0069318A">
            <w:pPr>
              <w:jc w:val="both"/>
              <w:rPr>
                <w:rFonts w:ascii="Arial" w:hAnsi="Arial" w:cs="Arial"/>
                <w:sz w:val="20"/>
                <w:szCs w:val="20"/>
              </w:rPr>
            </w:pPr>
          </w:p>
          <w:p w14:paraId="5C00BB06" w14:textId="77777777" w:rsidR="0069318A" w:rsidRPr="00324CD1" w:rsidRDefault="0069318A" w:rsidP="0069318A">
            <w:pPr>
              <w:jc w:val="both"/>
              <w:rPr>
                <w:rFonts w:ascii="Arial" w:hAnsi="Arial" w:cs="Arial"/>
                <w:sz w:val="20"/>
                <w:szCs w:val="20"/>
              </w:rPr>
            </w:pPr>
            <w:r w:rsidRPr="00324CD1">
              <w:rPr>
                <w:rFonts w:ascii="Arial" w:hAnsi="Arial" w:cs="Arial"/>
                <w:sz w:val="20"/>
                <w:szCs w:val="20"/>
              </w:rPr>
              <w:t xml:space="preserve">Poda se smerne trende velikost populacije in karte razširjenosti in velikosti območij, pomembnih za razmnoževanje – za vrste ptic; velikost populacije za vrste iz skupine sesalci, plazilci in negospodarske vrste rib za katere mejne vrednosti niso določene. </w:t>
            </w:r>
          </w:p>
          <w:p w14:paraId="2313B6D0" w14:textId="77777777" w:rsidR="00261AA7" w:rsidRPr="00324CD1" w:rsidRDefault="00261AA7" w:rsidP="0069318A">
            <w:pPr>
              <w:jc w:val="both"/>
              <w:rPr>
                <w:rFonts w:ascii="Arial" w:hAnsi="Arial" w:cs="Arial"/>
                <w:sz w:val="20"/>
                <w:szCs w:val="20"/>
              </w:rPr>
            </w:pPr>
          </w:p>
          <w:p w14:paraId="4659170A" w14:textId="77777777" w:rsidR="00261AA7" w:rsidRPr="00324CD1" w:rsidRDefault="00261AA7" w:rsidP="0069318A">
            <w:pPr>
              <w:jc w:val="both"/>
              <w:rPr>
                <w:rFonts w:ascii="Arial" w:hAnsi="Arial" w:cs="Arial"/>
                <w:sz w:val="20"/>
                <w:szCs w:val="20"/>
              </w:rPr>
            </w:pPr>
            <w:r w:rsidRPr="00324CD1">
              <w:rPr>
                <w:rFonts w:ascii="Arial" w:hAnsi="Arial" w:cs="Arial"/>
                <w:sz w:val="20"/>
                <w:szCs w:val="20"/>
              </w:rPr>
              <w:t xml:space="preserve">Poda smerne trende za  splošno stanje vrst za katere mejne vrednosti niso določene. </w:t>
            </w:r>
          </w:p>
          <w:p w14:paraId="62D5AD6D" w14:textId="77777777" w:rsidR="00EA4E12" w:rsidRPr="00324CD1" w:rsidRDefault="00EA4E12" w:rsidP="00EA4E12">
            <w:pPr>
              <w:jc w:val="both"/>
              <w:rPr>
                <w:rFonts w:ascii="Arial" w:hAnsi="Arial" w:cs="Arial"/>
                <w:sz w:val="20"/>
                <w:szCs w:val="20"/>
              </w:rPr>
            </w:pPr>
          </w:p>
          <w:p w14:paraId="3A6B23C9" w14:textId="77777777" w:rsidR="0069318A" w:rsidRPr="00324CD1" w:rsidRDefault="0069318A" w:rsidP="00EA4E12">
            <w:pPr>
              <w:jc w:val="both"/>
              <w:rPr>
                <w:rFonts w:ascii="Arial" w:hAnsi="Arial" w:cs="Arial"/>
                <w:sz w:val="20"/>
                <w:szCs w:val="20"/>
              </w:rPr>
            </w:pPr>
            <w:r w:rsidRPr="00324CD1">
              <w:rPr>
                <w:rFonts w:ascii="Arial" w:hAnsi="Arial" w:cs="Arial"/>
                <w:sz w:val="20"/>
                <w:szCs w:val="20"/>
              </w:rPr>
              <w:t xml:space="preserve">Uporaba drugih primarnih in sekundarnih meril: </w:t>
            </w:r>
          </w:p>
          <w:p w14:paraId="3B48B328" w14:textId="4841A448" w:rsidR="0069318A" w:rsidRPr="00324CD1" w:rsidRDefault="004D369B" w:rsidP="00EA4E12">
            <w:pPr>
              <w:jc w:val="both"/>
              <w:rPr>
                <w:rFonts w:ascii="Arial" w:hAnsi="Arial" w:cs="Arial"/>
                <w:sz w:val="20"/>
                <w:szCs w:val="20"/>
              </w:rPr>
            </w:pPr>
            <w:r w:rsidRPr="00324CD1">
              <w:rPr>
                <w:rFonts w:ascii="Arial" w:hAnsi="Arial" w:cs="Arial"/>
                <w:sz w:val="20"/>
                <w:szCs w:val="20"/>
              </w:rPr>
              <w:t xml:space="preserve">Pri presoji za merilo D1C2 se upošteva tudi rezultate presoje za  merila D2C3- </w:t>
            </w:r>
            <w:r w:rsidRPr="00324CD1">
              <w:rPr>
                <w:rFonts w:ascii="Arial" w:hAnsi="Arial" w:cs="Arial"/>
                <w:sz w:val="20"/>
                <w:szCs w:val="20"/>
              </w:rPr>
              <w:lastRenderedPageBreak/>
              <w:t>sekundarno</w:t>
            </w:r>
            <w:r>
              <w:rPr>
                <w:rFonts w:ascii="Arial" w:hAnsi="Arial" w:cs="Arial"/>
                <w:sz w:val="20"/>
                <w:szCs w:val="20"/>
              </w:rPr>
              <w:t xml:space="preserve"> merilo, D3C2 – prim</w:t>
            </w:r>
            <w:r w:rsidRPr="00324CD1">
              <w:rPr>
                <w:rFonts w:ascii="Arial" w:hAnsi="Arial" w:cs="Arial"/>
                <w:sz w:val="20"/>
                <w:szCs w:val="20"/>
              </w:rPr>
              <w:t xml:space="preserve">arno merilo, D8C2 – sekundarno merilo, D8C4 – sekundarno merilo, D10C3 – sekundarno merilo, D10C4 – sekundarno merilo. </w:t>
            </w:r>
          </w:p>
        </w:tc>
      </w:tr>
      <w:tr w:rsidR="00261AA7" w:rsidRPr="008F5D5E" w14:paraId="4E450016" w14:textId="77777777" w:rsidTr="00261AA7">
        <w:trPr>
          <w:trHeight w:val="183"/>
        </w:trPr>
        <w:tc>
          <w:tcPr>
            <w:tcW w:w="2175" w:type="dxa"/>
            <w:shd w:val="clear" w:color="auto" w:fill="auto"/>
          </w:tcPr>
          <w:p w14:paraId="00FA3FCD" w14:textId="77777777" w:rsidR="00261AA7" w:rsidRPr="00EA4E12" w:rsidRDefault="00261AA7" w:rsidP="008F5D5E">
            <w:pPr>
              <w:jc w:val="both"/>
              <w:rPr>
                <w:rFonts w:ascii="Arial" w:hAnsi="Arial" w:cs="Arial"/>
                <w:b/>
                <w:color w:val="00B050"/>
                <w:sz w:val="20"/>
                <w:szCs w:val="20"/>
              </w:rPr>
            </w:pPr>
          </w:p>
        </w:tc>
        <w:tc>
          <w:tcPr>
            <w:tcW w:w="2896" w:type="dxa"/>
            <w:shd w:val="clear" w:color="auto" w:fill="auto"/>
          </w:tcPr>
          <w:p w14:paraId="1B6E53E5" w14:textId="49CD2FC8" w:rsidR="00261AA7" w:rsidRPr="0069318A" w:rsidRDefault="00261AA7" w:rsidP="00E542B7">
            <w:pPr>
              <w:jc w:val="both"/>
              <w:rPr>
                <w:rFonts w:ascii="Arial" w:hAnsi="Arial" w:cs="Arial"/>
                <w:color w:val="00B050"/>
                <w:sz w:val="20"/>
                <w:szCs w:val="20"/>
              </w:rPr>
            </w:pPr>
            <w:r w:rsidRPr="00324CD1">
              <w:rPr>
                <w:rFonts w:ascii="Arial" w:hAnsi="Arial" w:cs="Arial"/>
                <w:sz w:val="20"/>
                <w:szCs w:val="20"/>
              </w:rPr>
              <w:t xml:space="preserve">Skupine vrst </w:t>
            </w:r>
            <w:r w:rsidR="00EC2F54" w:rsidRPr="00EC2F54">
              <w:rPr>
                <w:rFonts w:ascii="Arial" w:hAnsi="Arial" w:cs="Arial"/>
                <w:sz w:val="20"/>
                <w:szCs w:val="20"/>
                <w:vertAlign w:val="superscript"/>
              </w:rPr>
              <w:t>(1)</w:t>
            </w:r>
            <w:r w:rsidR="00EC2F54">
              <w:rPr>
                <w:rFonts w:ascii="Arial" w:hAnsi="Arial" w:cs="Arial"/>
                <w:sz w:val="20"/>
                <w:szCs w:val="20"/>
                <w:vertAlign w:val="superscript"/>
              </w:rPr>
              <w:t>,(2)</w:t>
            </w:r>
            <w:r w:rsidRPr="00324CD1">
              <w:rPr>
                <w:rFonts w:ascii="Arial" w:hAnsi="Arial" w:cs="Arial"/>
                <w:sz w:val="20"/>
                <w:szCs w:val="20"/>
              </w:rPr>
              <w:t xml:space="preserve"> </w:t>
            </w:r>
          </w:p>
        </w:tc>
        <w:tc>
          <w:tcPr>
            <w:tcW w:w="3500" w:type="dxa"/>
            <w:shd w:val="clear" w:color="auto" w:fill="auto"/>
          </w:tcPr>
          <w:p w14:paraId="72954969" w14:textId="77777777" w:rsidR="00AB1332" w:rsidRPr="00324CD1" w:rsidRDefault="00AB1332" w:rsidP="00AB1332">
            <w:pPr>
              <w:jc w:val="both"/>
              <w:rPr>
                <w:rFonts w:ascii="Arial" w:hAnsi="Arial" w:cs="Arial"/>
                <w:sz w:val="20"/>
                <w:szCs w:val="20"/>
              </w:rPr>
            </w:pPr>
            <w:r w:rsidRPr="00324CD1">
              <w:rPr>
                <w:rFonts w:ascii="Arial" w:hAnsi="Arial" w:cs="Arial"/>
                <w:sz w:val="20"/>
                <w:szCs w:val="20"/>
              </w:rPr>
              <w:t>D1C3 – Primarno merilo za ribe in glavonožce, ki se izkoriščajo v gospodarske namene</w:t>
            </w:r>
            <w:r w:rsidR="00EC2F54" w:rsidRPr="00EC2F54">
              <w:rPr>
                <w:rFonts w:ascii="Arial" w:hAnsi="Arial" w:cs="Arial"/>
                <w:sz w:val="20"/>
                <w:szCs w:val="20"/>
                <w:vertAlign w:val="superscript"/>
              </w:rPr>
              <w:t>(2)</w:t>
            </w:r>
            <w:r w:rsidRPr="00324CD1">
              <w:rPr>
                <w:rFonts w:ascii="Arial" w:hAnsi="Arial" w:cs="Arial"/>
                <w:sz w:val="20"/>
                <w:szCs w:val="20"/>
              </w:rPr>
              <w:t>, in sekundarno merilo za druge vrste</w:t>
            </w:r>
            <w:r w:rsidR="00EC2F54" w:rsidRPr="00EC2F54">
              <w:rPr>
                <w:rFonts w:ascii="Arial" w:hAnsi="Arial" w:cs="Arial"/>
                <w:sz w:val="20"/>
                <w:szCs w:val="20"/>
                <w:vertAlign w:val="superscript"/>
              </w:rPr>
              <w:t>(1)</w:t>
            </w:r>
          </w:p>
          <w:p w14:paraId="642E48F3" w14:textId="3E48B900" w:rsidR="00261AA7" w:rsidRPr="00324CD1" w:rsidRDefault="00261AA7" w:rsidP="00F340A2">
            <w:pPr>
              <w:jc w:val="both"/>
              <w:rPr>
                <w:rFonts w:ascii="Arial" w:hAnsi="Arial" w:cs="Arial"/>
                <w:sz w:val="20"/>
                <w:szCs w:val="20"/>
              </w:rPr>
            </w:pPr>
            <w:r w:rsidRPr="00324CD1">
              <w:rPr>
                <w:rFonts w:ascii="Arial" w:hAnsi="Arial" w:cs="Arial"/>
                <w:sz w:val="20"/>
                <w:szCs w:val="20"/>
              </w:rPr>
              <w:t xml:space="preserve">Demografske značilnosti (velikost telesa, starostna struktura, razmerje med spoloma, rodnost, stopnja preživetja) populacije vrst, ki so značilne za zdravo populacijo (cm ali kg; št. mladih osebkov:št. starih </w:t>
            </w:r>
            <w:r w:rsidR="004D369B" w:rsidRPr="00324CD1">
              <w:rPr>
                <w:rFonts w:ascii="Arial" w:hAnsi="Arial" w:cs="Arial"/>
                <w:sz w:val="20"/>
                <w:szCs w:val="20"/>
              </w:rPr>
              <w:t>osebkov</w:t>
            </w:r>
            <w:r w:rsidRPr="00324CD1">
              <w:rPr>
                <w:rFonts w:ascii="Arial" w:hAnsi="Arial" w:cs="Arial"/>
                <w:sz w:val="20"/>
                <w:szCs w:val="20"/>
              </w:rPr>
              <w:t>; št. samice:</w:t>
            </w:r>
            <w:r w:rsidR="004D369B" w:rsidRPr="00324CD1">
              <w:rPr>
                <w:rFonts w:ascii="Arial" w:hAnsi="Arial" w:cs="Arial"/>
                <w:sz w:val="20"/>
                <w:szCs w:val="20"/>
              </w:rPr>
              <w:t>št.</w:t>
            </w:r>
            <w:r w:rsidR="004D369B">
              <w:rPr>
                <w:rFonts w:ascii="Arial" w:hAnsi="Arial" w:cs="Arial"/>
                <w:sz w:val="20"/>
                <w:szCs w:val="20"/>
              </w:rPr>
              <w:t xml:space="preserve"> </w:t>
            </w:r>
            <w:r w:rsidR="004D369B" w:rsidRPr="00324CD1">
              <w:rPr>
                <w:rFonts w:ascii="Arial" w:hAnsi="Arial" w:cs="Arial"/>
                <w:sz w:val="20"/>
                <w:szCs w:val="20"/>
              </w:rPr>
              <w:t>samcev</w:t>
            </w:r>
            <w:r w:rsidRPr="00324CD1">
              <w:rPr>
                <w:rFonts w:ascii="Arial" w:hAnsi="Arial" w:cs="Arial"/>
                <w:sz w:val="20"/>
                <w:szCs w:val="20"/>
              </w:rPr>
              <w:t>, št. mladičev;  stopnja preživetja)</w:t>
            </w:r>
            <w:r w:rsidR="00F340A2" w:rsidRPr="00324CD1">
              <w:rPr>
                <w:rFonts w:ascii="Arial" w:hAnsi="Arial" w:cs="Arial"/>
                <w:sz w:val="20"/>
                <w:szCs w:val="20"/>
              </w:rPr>
              <w:t xml:space="preserve">. </w:t>
            </w:r>
          </w:p>
        </w:tc>
        <w:tc>
          <w:tcPr>
            <w:tcW w:w="2534" w:type="dxa"/>
            <w:shd w:val="clear" w:color="auto" w:fill="auto"/>
          </w:tcPr>
          <w:p w14:paraId="5EB187FD" w14:textId="7ACC0A45" w:rsidR="00F340A2" w:rsidRPr="00324CD1" w:rsidRDefault="00F340A2" w:rsidP="00F340A2">
            <w:pPr>
              <w:jc w:val="both"/>
              <w:rPr>
                <w:rFonts w:ascii="Arial" w:hAnsi="Arial" w:cs="Arial"/>
                <w:sz w:val="20"/>
                <w:szCs w:val="20"/>
              </w:rPr>
            </w:pPr>
            <w:r w:rsidRPr="00324CD1">
              <w:rPr>
                <w:rFonts w:ascii="Arial" w:hAnsi="Arial" w:cs="Arial"/>
                <w:sz w:val="20"/>
                <w:szCs w:val="20"/>
              </w:rPr>
              <w:t>Mejne vrednosti kot so določene v predpisih, ki urejajo varstvo in ohranjanje narave</w:t>
            </w:r>
            <w:r w:rsidR="0025791F">
              <w:rPr>
                <w:rFonts w:ascii="Arial" w:hAnsi="Arial" w:cs="Arial"/>
                <w:sz w:val="20"/>
                <w:szCs w:val="20"/>
              </w:rPr>
              <w:t xml:space="preserve"> ali v aktih, ki določajo njihovo izvajanje ali v poročilih o njihovem izvajanju,</w:t>
            </w:r>
            <w:r w:rsidRPr="00324CD1">
              <w:rPr>
                <w:rFonts w:ascii="Arial" w:hAnsi="Arial" w:cs="Arial"/>
                <w:sz w:val="20"/>
                <w:szCs w:val="20"/>
              </w:rPr>
              <w:t xml:space="preserve"> in v  okviru Generalne komisije za ribištvo v Sredozemlju (GFCM) za ribe in glavonožce, ki se izkoriščajo v gospodarske namene. </w:t>
            </w:r>
          </w:p>
          <w:p w14:paraId="5BBADC76" w14:textId="77777777" w:rsidR="00261AA7" w:rsidRPr="00324CD1" w:rsidRDefault="00261AA7" w:rsidP="00261AA7">
            <w:pPr>
              <w:jc w:val="both"/>
              <w:rPr>
                <w:rFonts w:ascii="Arial" w:hAnsi="Arial" w:cs="Arial"/>
                <w:sz w:val="20"/>
                <w:szCs w:val="20"/>
              </w:rPr>
            </w:pPr>
          </w:p>
        </w:tc>
        <w:tc>
          <w:tcPr>
            <w:tcW w:w="2880" w:type="dxa"/>
            <w:shd w:val="clear" w:color="auto" w:fill="auto"/>
          </w:tcPr>
          <w:p w14:paraId="2AA875C2" w14:textId="77777777" w:rsidR="00261AA7" w:rsidRPr="00324CD1" w:rsidRDefault="00F340A2" w:rsidP="00F340A2">
            <w:pPr>
              <w:jc w:val="both"/>
              <w:rPr>
                <w:rFonts w:ascii="Arial" w:hAnsi="Arial" w:cs="Arial"/>
                <w:sz w:val="20"/>
                <w:szCs w:val="20"/>
              </w:rPr>
            </w:pPr>
            <w:r w:rsidRPr="00324CD1">
              <w:rPr>
                <w:rFonts w:ascii="Arial" w:hAnsi="Arial" w:cs="Arial"/>
                <w:sz w:val="20"/>
                <w:szCs w:val="20"/>
              </w:rPr>
              <w:t xml:space="preserve">Poda </w:t>
            </w:r>
            <w:r w:rsidR="00617E62" w:rsidRPr="00324CD1">
              <w:rPr>
                <w:rFonts w:ascii="Arial" w:hAnsi="Arial" w:cs="Arial"/>
                <w:sz w:val="20"/>
                <w:szCs w:val="20"/>
              </w:rPr>
              <w:t xml:space="preserve">se </w:t>
            </w:r>
            <w:r w:rsidRPr="00324CD1">
              <w:rPr>
                <w:rFonts w:ascii="Arial" w:hAnsi="Arial" w:cs="Arial"/>
                <w:sz w:val="20"/>
                <w:szCs w:val="20"/>
              </w:rPr>
              <w:t xml:space="preserve">demografske značilnosti populacije vrst ter navedbo ali so mejne vrednosti dosežene. </w:t>
            </w:r>
          </w:p>
          <w:p w14:paraId="1BBA539E" w14:textId="77777777" w:rsidR="00F340A2" w:rsidRPr="00324CD1" w:rsidRDefault="00F340A2" w:rsidP="00F340A2">
            <w:pPr>
              <w:jc w:val="both"/>
              <w:rPr>
                <w:rFonts w:ascii="Arial" w:hAnsi="Arial" w:cs="Arial"/>
                <w:sz w:val="20"/>
                <w:szCs w:val="20"/>
              </w:rPr>
            </w:pPr>
          </w:p>
          <w:p w14:paraId="56269A75" w14:textId="77777777" w:rsidR="00F340A2" w:rsidRPr="00324CD1" w:rsidRDefault="00F340A2" w:rsidP="00F340A2">
            <w:pPr>
              <w:jc w:val="both"/>
              <w:rPr>
                <w:rFonts w:ascii="Arial" w:hAnsi="Arial" w:cs="Arial"/>
                <w:sz w:val="20"/>
                <w:szCs w:val="20"/>
              </w:rPr>
            </w:pPr>
            <w:r w:rsidRPr="00324CD1">
              <w:rPr>
                <w:rFonts w:ascii="Arial" w:hAnsi="Arial" w:cs="Arial"/>
                <w:sz w:val="20"/>
                <w:szCs w:val="20"/>
              </w:rPr>
              <w:t xml:space="preserve">Poda </w:t>
            </w:r>
            <w:r w:rsidR="00617E62" w:rsidRPr="00324CD1">
              <w:rPr>
                <w:rFonts w:ascii="Arial" w:hAnsi="Arial" w:cs="Arial"/>
                <w:sz w:val="20"/>
                <w:szCs w:val="20"/>
              </w:rPr>
              <w:t xml:space="preserve">se </w:t>
            </w:r>
            <w:r w:rsidRPr="00324CD1">
              <w:rPr>
                <w:rFonts w:ascii="Arial" w:hAnsi="Arial" w:cs="Arial"/>
                <w:sz w:val="20"/>
                <w:szCs w:val="20"/>
              </w:rPr>
              <w:t xml:space="preserve">smerne trende za  demografske značilnosti populacije vrst za katere mejne vrednosti niso določene. </w:t>
            </w:r>
          </w:p>
          <w:p w14:paraId="22004DFA" w14:textId="77777777" w:rsidR="00F340A2" w:rsidRPr="00324CD1" w:rsidRDefault="00F340A2" w:rsidP="00F340A2">
            <w:pPr>
              <w:jc w:val="both"/>
              <w:rPr>
                <w:rFonts w:ascii="Arial" w:hAnsi="Arial" w:cs="Arial"/>
                <w:sz w:val="20"/>
                <w:szCs w:val="20"/>
              </w:rPr>
            </w:pPr>
          </w:p>
          <w:p w14:paraId="00BC30A3" w14:textId="77777777" w:rsidR="00F340A2" w:rsidRPr="00324CD1" w:rsidRDefault="00F340A2" w:rsidP="00F340A2">
            <w:pPr>
              <w:jc w:val="both"/>
              <w:rPr>
                <w:rFonts w:ascii="Arial" w:hAnsi="Arial" w:cs="Arial"/>
                <w:sz w:val="20"/>
                <w:szCs w:val="20"/>
              </w:rPr>
            </w:pPr>
            <w:r w:rsidRPr="00324CD1">
              <w:rPr>
                <w:rFonts w:ascii="Arial" w:hAnsi="Arial" w:cs="Arial"/>
                <w:sz w:val="20"/>
                <w:szCs w:val="20"/>
              </w:rPr>
              <w:t xml:space="preserve">Uporaba drugih primarnih in sekundarnih meril: </w:t>
            </w:r>
          </w:p>
          <w:p w14:paraId="4EA29543" w14:textId="3F42B73A" w:rsidR="00F340A2" w:rsidRPr="00324CD1" w:rsidRDefault="00F340A2" w:rsidP="00F340A2">
            <w:pPr>
              <w:jc w:val="both"/>
              <w:rPr>
                <w:rFonts w:ascii="Arial" w:hAnsi="Arial" w:cs="Arial"/>
                <w:sz w:val="20"/>
                <w:szCs w:val="20"/>
              </w:rPr>
            </w:pPr>
            <w:r w:rsidRPr="00324CD1">
              <w:rPr>
                <w:rFonts w:ascii="Arial" w:hAnsi="Arial" w:cs="Arial"/>
                <w:sz w:val="20"/>
                <w:szCs w:val="20"/>
              </w:rPr>
              <w:t xml:space="preserve">Pri presoji za merilo D1C3 se upošteva tudi rezultate presoje za  merila D2C3- </w:t>
            </w:r>
            <w:r w:rsidR="00057F59" w:rsidRPr="00324CD1">
              <w:rPr>
                <w:rFonts w:ascii="Arial" w:hAnsi="Arial" w:cs="Arial"/>
                <w:sz w:val="20"/>
                <w:szCs w:val="20"/>
              </w:rPr>
              <w:t>sekundarno</w:t>
            </w:r>
            <w:r w:rsidRPr="00324CD1">
              <w:rPr>
                <w:rFonts w:ascii="Arial" w:hAnsi="Arial" w:cs="Arial"/>
                <w:sz w:val="20"/>
                <w:szCs w:val="20"/>
              </w:rPr>
              <w:t xml:space="preserve"> merilo, D3C3 – primarno merilo, D8C1 – primarno merilo, D8C2 – sekundarno merilo, D8C3 – primarno merilo, D10C3 – sekundarno merilo, D10C4 – sekundarno merilo, D11C1 – primarno merilo, D11C2 – primarno merilo. </w:t>
            </w:r>
          </w:p>
        </w:tc>
      </w:tr>
      <w:tr w:rsidR="00FB01B6" w:rsidRPr="008F5D5E" w14:paraId="36E81CE0" w14:textId="77777777" w:rsidTr="00261AA7">
        <w:trPr>
          <w:trHeight w:val="230"/>
        </w:trPr>
        <w:tc>
          <w:tcPr>
            <w:tcW w:w="2175" w:type="dxa"/>
            <w:shd w:val="clear" w:color="auto" w:fill="auto"/>
          </w:tcPr>
          <w:p w14:paraId="48211BA4" w14:textId="77777777" w:rsidR="00FB01B6" w:rsidRPr="008F5D5E" w:rsidRDefault="00FB01B6" w:rsidP="008F5D5E">
            <w:pPr>
              <w:jc w:val="both"/>
              <w:rPr>
                <w:rFonts w:ascii="Arial" w:hAnsi="Arial" w:cs="Arial"/>
                <w:b/>
                <w:color w:val="C0504D" w:themeColor="accent2"/>
                <w:sz w:val="20"/>
                <w:szCs w:val="20"/>
              </w:rPr>
            </w:pPr>
          </w:p>
        </w:tc>
        <w:tc>
          <w:tcPr>
            <w:tcW w:w="2896" w:type="dxa"/>
            <w:shd w:val="clear" w:color="auto" w:fill="auto"/>
          </w:tcPr>
          <w:p w14:paraId="392E3FA4" w14:textId="5FAEEB57" w:rsidR="00FB01B6" w:rsidRPr="00324CD1" w:rsidRDefault="00261AA7" w:rsidP="00E542B7">
            <w:pPr>
              <w:jc w:val="both"/>
              <w:rPr>
                <w:rFonts w:ascii="Arial" w:hAnsi="Arial" w:cs="Arial"/>
                <w:sz w:val="20"/>
                <w:szCs w:val="20"/>
              </w:rPr>
            </w:pPr>
            <w:r w:rsidRPr="00324CD1">
              <w:rPr>
                <w:rFonts w:ascii="Arial" w:hAnsi="Arial" w:cs="Arial"/>
                <w:sz w:val="20"/>
                <w:szCs w:val="20"/>
              </w:rPr>
              <w:t>Sk</w:t>
            </w:r>
            <w:r w:rsidR="00EC2F54">
              <w:rPr>
                <w:rFonts w:ascii="Arial" w:hAnsi="Arial" w:cs="Arial"/>
                <w:sz w:val="20"/>
                <w:szCs w:val="20"/>
              </w:rPr>
              <w:t xml:space="preserve">upine vrst </w:t>
            </w:r>
            <w:r w:rsidR="00ED3355">
              <w:rPr>
                <w:rFonts w:ascii="Arial" w:hAnsi="Arial" w:cs="Arial"/>
                <w:sz w:val="20"/>
                <w:szCs w:val="20"/>
                <w:vertAlign w:val="superscript"/>
              </w:rPr>
              <w:t>(1),(2)</w:t>
            </w:r>
          </w:p>
        </w:tc>
        <w:tc>
          <w:tcPr>
            <w:tcW w:w="3500" w:type="dxa"/>
            <w:shd w:val="clear" w:color="auto" w:fill="auto"/>
          </w:tcPr>
          <w:p w14:paraId="3E4C40FB" w14:textId="77777777" w:rsidR="00617E62" w:rsidRPr="00324CD1" w:rsidRDefault="00617E62" w:rsidP="008F5D5E">
            <w:pPr>
              <w:jc w:val="both"/>
              <w:rPr>
                <w:rFonts w:ascii="Arial" w:hAnsi="Arial" w:cs="Arial"/>
                <w:sz w:val="20"/>
                <w:szCs w:val="20"/>
              </w:rPr>
            </w:pPr>
            <w:r w:rsidRPr="00324CD1">
              <w:rPr>
                <w:rFonts w:ascii="Arial" w:hAnsi="Arial" w:cs="Arial"/>
                <w:sz w:val="20"/>
                <w:szCs w:val="20"/>
              </w:rPr>
              <w:t>D1C4 – Primarno merilo za vrste iz posebnih ohranitvenih območij (Natura2000)</w:t>
            </w:r>
            <w:r w:rsidR="00ED3355" w:rsidRPr="00ED3355">
              <w:rPr>
                <w:rFonts w:ascii="Arial" w:hAnsi="Arial" w:cs="Arial"/>
                <w:sz w:val="20"/>
                <w:szCs w:val="20"/>
                <w:vertAlign w:val="superscript"/>
              </w:rPr>
              <w:t>(1)</w:t>
            </w:r>
            <w:r w:rsidRPr="00ED3355">
              <w:rPr>
                <w:rFonts w:ascii="Arial" w:hAnsi="Arial" w:cs="Arial"/>
                <w:sz w:val="20"/>
                <w:szCs w:val="20"/>
                <w:vertAlign w:val="superscript"/>
              </w:rPr>
              <w:t xml:space="preserve"> </w:t>
            </w:r>
            <w:r w:rsidRPr="00324CD1">
              <w:rPr>
                <w:rFonts w:ascii="Arial" w:hAnsi="Arial" w:cs="Arial"/>
                <w:sz w:val="20"/>
                <w:szCs w:val="20"/>
              </w:rPr>
              <w:t>ter sekundarno merilo za druge vrste</w:t>
            </w:r>
            <w:r w:rsidR="00ED3355" w:rsidRPr="00ED3355">
              <w:rPr>
                <w:rFonts w:ascii="Arial" w:hAnsi="Arial" w:cs="Arial"/>
                <w:sz w:val="20"/>
                <w:szCs w:val="20"/>
                <w:vertAlign w:val="superscript"/>
              </w:rPr>
              <w:t>(1),(</w:t>
            </w:r>
            <w:r w:rsidR="00ED3355">
              <w:rPr>
                <w:rFonts w:ascii="Arial" w:hAnsi="Arial" w:cs="Arial"/>
                <w:sz w:val="20"/>
                <w:szCs w:val="20"/>
                <w:vertAlign w:val="superscript"/>
              </w:rPr>
              <w:t>2</w:t>
            </w:r>
            <w:r w:rsidR="00ED3355" w:rsidRPr="00ED3355">
              <w:rPr>
                <w:rFonts w:ascii="Arial" w:hAnsi="Arial" w:cs="Arial"/>
                <w:sz w:val="20"/>
                <w:szCs w:val="20"/>
                <w:vertAlign w:val="superscript"/>
              </w:rPr>
              <w:t>)</w:t>
            </w:r>
          </w:p>
          <w:p w14:paraId="0E65C530" w14:textId="77777777" w:rsidR="00FB01B6" w:rsidRPr="00324CD1" w:rsidRDefault="00261AA7" w:rsidP="00617E62">
            <w:pPr>
              <w:jc w:val="both"/>
              <w:rPr>
                <w:rFonts w:ascii="Arial" w:hAnsi="Arial" w:cs="Arial"/>
                <w:sz w:val="20"/>
                <w:szCs w:val="20"/>
              </w:rPr>
            </w:pPr>
            <w:r w:rsidRPr="00324CD1">
              <w:rPr>
                <w:rFonts w:ascii="Arial" w:hAnsi="Arial" w:cs="Arial"/>
                <w:sz w:val="20"/>
                <w:szCs w:val="20"/>
              </w:rPr>
              <w:t xml:space="preserve">Območje razširjenosti vrst je v skladu s fiziografskimi, geografskimi in podnebnimi razmerami </w:t>
            </w:r>
            <w:r w:rsidR="00617E62" w:rsidRPr="00324CD1">
              <w:rPr>
                <w:rFonts w:ascii="Arial" w:hAnsi="Arial" w:cs="Arial"/>
                <w:sz w:val="20"/>
                <w:szCs w:val="20"/>
              </w:rPr>
              <w:t xml:space="preserve">(karte </w:t>
            </w:r>
            <w:r w:rsidR="00617E62" w:rsidRPr="00324CD1">
              <w:rPr>
                <w:rFonts w:ascii="Arial" w:hAnsi="Arial" w:cs="Arial"/>
                <w:sz w:val="20"/>
                <w:szCs w:val="20"/>
              </w:rPr>
              <w:lastRenderedPageBreak/>
              <w:t>razširjenosti in velikosti območij, pomembnih za razmnoževanje v km</w:t>
            </w:r>
            <w:r w:rsidR="00617E62" w:rsidRPr="00324CD1">
              <w:rPr>
                <w:rFonts w:ascii="Arial" w:hAnsi="Arial" w:cs="Arial"/>
                <w:sz w:val="20"/>
                <w:szCs w:val="20"/>
                <w:vertAlign w:val="superscript"/>
              </w:rPr>
              <w:t>2</w:t>
            </w:r>
            <w:r w:rsidR="00617E62" w:rsidRPr="00324CD1">
              <w:rPr>
                <w:rFonts w:ascii="Arial" w:hAnsi="Arial" w:cs="Arial"/>
                <w:sz w:val="20"/>
                <w:szCs w:val="20"/>
              </w:rPr>
              <w:t xml:space="preserve">) </w:t>
            </w:r>
          </w:p>
        </w:tc>
        <w:tc>
          <w:tcPr>
            <w:tcW w:w="2534" w:type="dxa"/>
            <w:shd w:val="clear" w:color="auto" w:fill="auto"/>
          </w:tcPr>
          <w:p w14:paraId="714A7A68" w14:textId="6C1F4738" w:rsidR="00FB01B6" w:rsidRPr="00324CD1" w:rsidRDefault="00617E62" w:rsidP="0025791F">
            <w:pPr>
              <w:jc w:val="both"/>
              <w:rPr>
                <w:rFonts w:ascii="Arial" w:hAnsi="Arial" w:cs="Arial"/>
                <w:sz w:val="20"/>
                <w:szCs w:val="20"/>
              </w:rPr>
            </w:pPr>
            <w:r w:rsidRPr="00324CD1">
              <w:rPr>
                <w:rFonts w:ascii="Arial" w:hAnsi="Arial" w:cs="Arial"/>
                <w:sz w:val="20"/>
                <w:szCs w:val="20"/>
              </w:rPr>
              <w:lastRenderedPageBreak/>
              <w:t>Mejne vrednosti kot so določene v predpisih, ki urejajo varstvo in ohranjanje narave</w:t>
            </w:r>
            <w:r w:rsidR="0025791F">
              <w:rPr>
                <w:rFonts w:ascii="Arial" w:hAnsi="Arial" w:cs="Arial"/>
                <w:sz w:val="20"/>
                <w:szCs w:val="20"/>
              </w:rPr>
              <w:t xml:space="preserve"> ali v aktih, ki določajo njihovo izvajanje ali v poročilih o njihovem izvajanju.</w:t>
            </w:r>
            <w:r w:rsidRPr="00324CD1">
              <w:rPr>
                <w:rFonts w:ascii="Arial" w:hAnsi="Arial" w:cs="Arial"/>
                <w:sz w:val="20"/>
                <w:szCs w:val="20"/>
              </w:rPr>
              <w:t xml:space="preserve"> </w:t>
            </w:r>
          </w:p>
        </w:tc>
        <w:tc>
          <w:tcPr>
            <w:tcW w:w="2880" w:type="dxa"/>
            <w:shd w:val="clear" w:color="auto" w:fill="auto"/>
          </w:tcPr>
          <w:p w14:paraId="5146DBEB" w14:textId="77777777" w:rsidR="00FB01B6" w:rsidRPr="00324CD1" w:rsidRDefault="00617E62" w:rsidP="008F5D5E">
            <w:pPr>
              <w:jc w:val="both"/>
              <w:rPr>
                <w:rFonts w:ascii="Arial" w:hAnsi="Arial" w:cs="Arial"/>
                <w:sz w:val="20"/>
                <w:szCs w:val="20"/>
              </w:rPr>
            </w:pPr>
            <w:r w:rsidRPr="00324CD1">
              <w:rPr>
                <w:rFonts w:ascii="Arial" w:hAnsi="Arial" w:cs="Arial"/>
                <w:sz w:val="20"/>
                <w:szCs w:val="20"/>
              </w:rPr>
              <w:t>Poda se območje razširjenosti za posamezno vrsto (km</w:t>
            </w:r>
            <w:r w:rsidRPr="00324CD1">
              <w:rPr>
                <w:rFonts w:ascii="Arial" w:hAnsi="Arial" w:cs="Arial"/>
                <w:sz w:val="20"/>
                <w:szCs w:val="20"/>
                <w:vertAlign w:val="superscript"/>
              </w:rPr>
              <w:t>2</w:t>
            </w:r>
            <w:r w:rsidRPr="00324CD1">
              <w:rPr>
                <w:rFonts w:ascii="Arial" w:hAnsi="Arial" w:cs="Arial"/>
                <w:sz w:val="20"/>
                <w:szCs w:val="20"/>
              </w:rPr>
              <w:t xml:space="preserve">) ter navedbo ali so dosežene mejne vrednosti. </w:t>
            </w:r>
          </w:p>
          <w:p w14:paraId="266FB531" w14:textId="77777777" w:rsidR="00617E62" w:rsidRPr="00324CD1" w:rsidRDefault="00617E62" w:rsidP="008F5D5E">
            <w:pPr>
              <w:jc w:val="both"/>
              <w:rPr>
                <w:rFonts w:ascii="Arial" w:hAnsi="Arial" w:cs="Arial"/>
                <w:sz w:val="20"/>
                <w:szCs w:val="20"/>
              </w:rPr>
            </w:pPr>
          </w:p>
          <w:p w14:paraId="2686E514" w14:textId="77777777" w:rsidR="00617E62" w:rsidRPr="00324CD1" w:rsidRDefault="00617E62" w:rsidP="00617E62">
            <w:pPr>
              <w:jc w:val="both"/>
              <w:rPr>
                <w:rFonts w:ascii="Arial" w:hAnsi="Arial" w:cs="Arial"/>
                <w:sz w:val="20"/>
                <w:szCs w:val="20"/>
              </w:rPr>
            </w:pPr>
            <w:r w:rsidRPr="00324CD1">
              <w:rPr>
                <w:rFonts w:ascii="Arial" w:hAnsi="Arial" w:cs="Arial"/>
                <w:sz w:val="20"/>
                <w:szCs w:val="20"/>
              </w:rPr>
              <w:t xml:space="preserve">Poda se smerne trende za  območje razširjenosti za </w:t>
            </w:r>
            <w:r w:rsidRPr="00324CD1">
              <w:rPr>
                <w:rFonts w:ascii="Arial" w:hAnsi="Arial" w:cs="Arial"/>
                <w:sz w:val="20"/>
                <w:szCs w:val="20"/>
              </w:rPr>
              <w:lastRenderedPageBreak/>
              <w:t>posamezno vrsto (km</w:t>
            </w:r>
            <w:r w:rsidRPr="00324CD1">
              <w:rPr>
                <w:rFonts w:ascii="Arial" w:hAnsi="Arial" w:cs="Arial"/>
                <w:sz w:val="20"/>
                <w:szCs w:val="20"/>
                <w:vertAlign w:val="superscript"/>
              </w:rPr>
              <w:t>2</w:t>
            </w:r>
            <w:r w:rsidRPr="00324CD1">
              <w:rPr>
                <w:rFonts w:ascii="Arial" w:hAnsi="Arial" w:cs="Arial"/>
                <w:sz w:val="20"/>
                <w:szCs w:val="20"/>
              </w:rPr>
              <w:t xml:space="preserve">) za katere mejne vrednosti niso določene. </w:t>
            </w:r>
          </w:p>
          <w:p w14:paraId="200F06A9" w14:textId="77777777" w:rsidR="00617E62" w:rsidRPr="00324CD1" w:rsidRDefault="00617E62" w:rsidP="00617E62">
            <w:pPr>
              <w:jc w:val="both"/>
              <w:rPr>
                <w:rFonts w:ascii="Arial" w:hAnsi="Arial" w:cs="Arial"/>
                <w:sz w:val="20"/>
                <w:szCs w:val="20"/>
              </w:rPr>
            </w:pPr>
          </w:p>
          <w:p w14:paraId="7B7F456D" w14:textId="77777777" w:rsidR="00617E62" w:rsidRPr="00324CD1" w:rsidRDefault="00617E62" w:rsidP="00617E62">
            <w:pPr>
              <w:jc w:val="both"/>
              <w:rPr>
                <w:rFonts w:ascii="Arial" w:hAnsi="Arial" w:cs="Arial"/>
                <w:sz w:val="20"/>
                <w:szCs w:val="20"/>
              </w:rPr>
            </w:pPr>
            <w:r w:rsidRPr="00324CD1">
              <w:rPr>
                <w:rFonts w:ascii="Arial" w:hAnsi="Arial" w:cs="Arial"/>
                <w:sz w:val="20"/>
                <w:szCs w:val="20"/>
              </w:rPr>
              <w:t xml:space="preserve">Uporaba drugih primarnih in sekundarnih meril: </w:t>
            </w:r>
          </w:p>
          <w:p w14:paraId="5C97641A" w14:textId="76239B1E" w:rsidR="00617E62" w:rsidRPr="00324CD1" w:rsidRDefault="00617E62" w:rsidP="008F5D5E">
            <w:pPr>
              <w:jc w:val="both"/>
              <w:rPr>
                <w:rFonts w:ascii="Arial" w:hAnsi="Arial" w:cs="Arial"/>
                <w:sz w:val="20"/>
                <w:szCs w:val="20"/>
              </w:rPr>
            </w:pPr>
            <w:r w:rsidRPr="00324CD1">
              <w:rPr>
                <w:rFonts w:ascii="Arial" w:hAnsi="Arial" w:cs="Arial"/>
                <w:sz w:val="20"/>
                <w:szCs w:val="20"/>
              </w:rPr>
              <w:t xml:space="preserve">Pri presoji za merilo D1C4 se upošteva tudi rezultate presoje za  merila D2C3- </w:t>
            </w:r>
            <w:r w:rsidR="004D369B" w:rsidRPr="00324CD1">
              <w:rPr>
                <w:rFonts w:ascii="Arial" w:hAnsi="Arial" w:cs="Arial"/>
                <w:sz w:val="20"/>
                <w:szCs w:val="20"/>
              </w:rPr>
              <w:t>sekundarno</w:t>
            </w:r>
            <w:r w:rsidRPr="00324CD1">
              <w:rPr>
                <w:rFonts w:ascii="Arial" w:hAnsi="Arial" w:cs="Arial"/>
                <w:sz w:val="20"/>
                <w:szCs w:val="20"/>
              </w:rPr>
              <w:t xml:space="preserve"> merilo, D3C1 – primarno merilo, D3C2 – primarno merilo, D3C3 – primarno merilo, D8C2 – sekundarno merilo, D8C4 – sekundarno merilo, D10C3 – sekundarno merilo, D10C4 – sekundarno merilo, D11C1 – primarno merilo, D11C2 – primarno merilo.</w:t>
            </w:r>
          </w:p>
        </w:tc>
      </w:tr>
      <w:tr w:rsidR="00FB01B6" w:rsidRPr="008F5D5E" w14:paraId="37E6631A" w14:textId="77777777" w:rsidTr="00261AA7">
        <w:trPr>
          <w:trHeight w:val="230"/>
        </w:trPr>
        <w:tc>
          <w:tcPr>
            <w:tcW w:w="2175" w:type="dxa"/>
            <w:shd w:val="clear" w:color="auto" w:fill="auto"/>
          </w:tcPr>
          <w:p w14:paraId="01A898A4" w14:textId="77777777" w:rsidR="00FB01B6" w:rsidRPr="008F5D5E" w:rsidRDefault="00FB01B6" w:rsidP="008F5D5E">
            <w:pPr>
              <w:jc w:val="both"/>
              <w:rPr>
                <w:rFonts w:ascii="Arial" w:hAnsi="Arial" w:cs="Arial"/>
                <w:b/>
                <w:color w:val="C0504D" w:themeColor="accent2"/>
                <w:sz w:val="20"/>
                <w:szCs w:val="20"/>
              </w:rPr>
            </w:pPr>
          </w:p>
        </w:tc>
        <w:tc>
          <w:tcPr>
            <w:tcW w:w="2896" w:type="dxa"/>
            <w:shd w:val="clear" w:color="auto" w:fill="auto"/>
          </w:tcPr>
          <w:p w14:paraId="3BF48832" w14:textId="63CAC40F" w:rsidR="00FB01B6" w:rsidRPr="00324CD1" w:rsidRDefault="00ED3355" w:rsidP="00E542B7">
            <w:pPr>
              <w:jc w:val="both"/>
              <w:rPr>
                <w:rFonts w:ascii="Arial" w:hAnsi="Arial" w:cs="Arial"/>
                <w:sz w:val="20"/>
                <w:szCs w:val="20"/>
              </w:rPr>
            </w:pPr>
            <w:r>
              <w:rPr>
                <w:rFonts w:ascii="Arial" w:hAnsi="Arial" w:cs="Arial"/>
                <w:sz w:val="20"/>
                <w:szCs w:val="20"/>
              </w:rPr>
              <w:t>Skupine vrst</w:t>
            </w:r>
            <w:r w:rsidR="002945E5">
              <w:rPr>
                <w:rFonts w:ascii="Arial" w:hAnsi="Arial" w:cs="Arial"/>
                <w:sz w:val="20"/>
                <w:szCs w:val="20"/>
              </w:rPr>
              <w:t xml:space="preserve"> </w:t>
            </w:r>
            <w:r w:rsidR="00E542B7">
              <w:rPr>
                <w:rFonts w:ascii="Arial" w:hAnsi="Arial" w:cs="Arial"/>
                <w:sz w:val="20"/>
                <w:szCs w:val="20"/>
                <w:vertAlign w:val="superscript"/>
              </w:rPr>
              <w:t>(</w:t>
            </w:r>
            <w:r>
              <w:rPr>
                <w:rFonts w:ascii="Arial" w:hAnsi="Arial" w:cs="Arial"/>
                <w:sz w:val="20"/>
                <w:szCs w:val="20"/>
                <w:vertAlign w:val="superscript"/>
              </w:rPr>
              <w:t>1),(2)</w:t>
            </w:r>
          </w:p>
        </w:tc>
        <w:tc>
          <w:tcPr>
            <w:tcW w:w="3500" w:type="dxa"/>
            <w:shd w:val="clear" w:color="auto" w:fill="auto"/>
          </w:tcPr>
          <w:p w14:paraId="2F19BDFC" w14:textId="77777777" w:rsidR="000C02B8" w:rsidRPr="00324CD1" w:rsidRDefault="000C02B8" w:rsidP="008F5D5E">
            <w:pPr>
              <w:jc w:val="both"/>
              <w:rPr>
                <w:rFonts w:ascii="Arial" w:hAnsi="Arial" w:cs="Arial"/>
                <w:sz w:val="20"/>
                <w:szCs w:val="20"/>
              </w:rPr>
            </w:pPr>
            <w:r w:rsidRPr="00324CD1">
              <w:rPr>
                <w:rFonts w:ascii="Arial" w:hAnsi="Arial" w:cs="Arial"/>
                <w:sz w:val="20"/>
                <w:szCs w:val="20"/>
              </w:rPr>
              <w:t>D1C5 - Primarno merilo za vrste iz posebnih ohranitvenih območij (Natura2000)</w:t>
            </w:r>
            <w:r w:rsidR="00ED3355">
              <w:rPr>
                <w:rFonts w:ascii="Arial" w:hAnsi="Arial" w:cs="Arial"/>
                <w:sz w:val="20"/>
                <w:szCs w:val="20"/>
                <w:vertAlign w:val="superscript"/>
              </w:rPr>
              <w:t>(</w:t>
            </w:r>
            <w:r w:rsidR="00ED3355" w:rsidRPr="00ED3355">
              <w:rPr>
                <w:rFonts w:ascii="Arial" w:hAnsi="Arial" w:cs="Arial"/>
                <w:sz w:val="20"/>
                <w:szCs w:val="20"/>
                <w:vertAlign w:val="superscript"/>
              </w:rPr>
              <w:t xml:space="preserve">1) </w:t>
            </w:r>
            <w:r w:rsidRPr="00324CD1">
              <w:rPr>
                <w:rFonts w:ascii="Arial" w:hAnsi="Arial" w:cs="Arial"/>
                <w:sz w:val="20"/>
                <w:szCs w:val="20"/>
              </w:rPr>
              <w:t xml:space="preserve"> ter s</w:t>
            </w:r>
            <w:r w:rsidR="00ED3355">
              <w:rPr>
                <w:rFonts w:ascii="Arial" w:hAnsi="Arial" w:cs="Arial"/>
                <w:sz w:val="20"/>
                <w:szCs w:val="20"/>
              </w:rPr>
              <w:t>ekundarno merilo za druge vrste</w:t>
            </w:r>
            <w:r w:rsidR="00ED3355">
              <w:rPr>
                <w:rFonts w:ascii="Arial" w:hAnsi="Arial" w:cs="Arial"/>
                <w:sz w:val="20"/>
                <w:szCs w:val="20"/>
                <w:vertAlign w:val="superscript"/>
              </w:rPr>
              <w:t>(1),(2)</w:t>
            </w:r>
          </w:p>
          <w:p w14:paraId="099A26FF" w14:textId="77777777" w:rsidR="00FB01B6" w:rsidRPr="00324CD1" w:rsidRDefault="00261AA7" w:rsidP="000C02B8">
            <w:pPr>
              <w:jc w:val="both"/>
              <w:rPr>
                <w:rFonts w:ascii="Arial" w:hAnsi="Arial" w:cs="Arial"/>
                <w:sz w:val="20"/>
                <w:szCs w:val="20"/>
              </w:rPr>
            </w:pPr>
            <w:r w:rsidRPr="00324CD1">
              <w:rPr>
                <w:rFonts w:ascii="Arial" w:hAnsi="Arial" w:cs="Arial"/>
                <w:sz w:val="20"/>
                <w:szCs w:val="20"/>
              </w:rPr>
              <w:t>Habitat vrst ima potreben obseg in razmere, ki podpirajo različne faze življenjskega cikla (</w:t>
            </w:r>
            <w:r w:rsidR="000C02B8" w:rsidRPr="00324CD1">
              <w:rPr>
                <w:rFonts w:ascii="Arial" w:hAnsi="Arial" w:cs="Arial"/>
                <w:sz w:val="20"/>
                <w:szCs w:val="20"/>
              </w:rPr>
              <w:t xml:space="preserve">območje habitata za vrsto v </w:t>
            </w:r>
            <w:r w:rsidRPr="00324CD1">
              <w:rPr>
                <w:rFonts w:ascii="Arial" w:hAnsi="Arial" w:cs="Arial"/>
                <w:sz w:val="20"/>
                <w:szCs w:val="20"/>
              </w:rPr>
              <w:t>km</w:t>
            </w:r>
            <w:r w:rsidRPr="00324CD1">
              <w:rPr>
                <w:rFonts w:ascii="Arial" w:hAnsi="Arial" w:cs="Arial"/>
                <w:sz w:val="20"/>
                <w:szCs w:val="20"/>
                <w:vertAlign w:val="superscript"/>
              </w:rPr>
              <w:t>2</w:t>
            </w:r>
            <w:r w:rsidR="000C02B8" w:rsidRPr="00324CD1">
              <w:rPr>
                <w:rFonts w:ascii="Arial" w:hAnsi="Arial" w:cs="Arial"/>
                <w:sz w:val="20"/>
                <w:szCs w:val="20"/>
              </w:rPr>
              <w:t xml:space="preserve">). </w:t>
            </w:r>
          </w:p>
        </w:tc>
        <w:tc>
          <w:tcPr>
            <w:tcW w:w="2534" w:type="dxa"/>
            <w:shd w:val="clear" w:color="auto" w:fill="auto"/>
          </w:tcPr>
          <w:p w14:paraId="79D6ABD2" w14:textId="7C5E68B7" w:rsidR="00FB01B6" w:rsidRPr="00324CD1" w:rsidRDefault="000C02B8" w:rsidP="00261AA7">
            <w:pPr>
              <w:jc w:val="both"/>
              <w:rPr>
                <w:rFonts w:ascii="Arial" w:hAnsi="Arial" w:cs="Arial"/>
                <w:sz w:val="20"/>
                <w:szCs w:val="20"/>
              </w:rPr>
            </w:pPr>
            <w:r w:rsidRPr="00324CD1">
              <w:rPr>
                <w:rFonts w:ascii="Arial" w:hAnsi="Arial" w:cs="Arial"/>
                <w:sz w:val="20"/>
                <w:szCs w:val="20"/>
              </w:rPr>
              <w:t>Mejne vrednosti kot so določene v predpisih, ki urejajo varstvo in ohranjanje narave</w:t>
            </w:r>
            <w:r w:rsidR="0025791F">
              <w:rPr>
                <w:rFonts w:ascii="Arial" w:hAnsi="Arial" w:cs="Arial"/>
                <w:sz w:val="20"/>
                <w:szCs w:val="20"/>
              </w:rPr>
              <w:t xml:space="preserve"> ali v aktih, ki določajo njihovo izvajanje ali v poročilih o njihovem izvajanju</w:t>
            </w:r>
            <w:r w:rsidR="00FD5451">
              <w:rPr>
                <w:rFonts w:ascii="Arial" w:hAnsi="Arial" w:cs="Arial"/>
                <w:sz w:val="20"/>
                <w:szCs w:val="20"/>
              </w:rPr>
              <w:t>.</w:t>
            </w:r>
          </w:p>
        </w:tc>
        <w:tc>
          <w:tcPr>
            <w:tcW w:w="2880" w:type="dxa"/>
            <w:shd w:val="clear" w:color="auto" w:fill="auto"/>
          </w:tcPr>
          <w:p w14:paraId="3B8A976B" w14:textId="0FDEEBE5" w:rsidR="000C02B8" w:rsidRPr="00324CD1" w:rsidRDefault="000C02B8" w:rsidP="000C02B8">
            <w:pPr>
              <w:jc w:val="both"/>
              <w:rPr>
                <w:rFonts w:ascii="Arial" w:hAnsi="Arial" w:cs="Arial"/>
                <w:sz w:val="20"/>
                <w:szCs w:val="20"/>
              </w:rPr>
            </w:pPr>
            <w:r w:rsidRPr="00324CD1">
              <w:rPr>
                <w:rFonts w:ascii="Arial" w:hAnsi="Arial" w:cs="Arial"/>
                <w:sz w:val="20"/>
                <w:szCs w:val="20"/>
              </w:rPr>
              <w:t xml:space="preserve">Poda se </w:t>
            </w:r>
            <w:r w:rsidR="0025791F">
              <w:rPr>
                <w:rFonts w:ascii="Arial" w:hAnsi="Arial" w:cs="Arial"/>
                <w:sz w:val="20"/>
                <w:szCs w:val="20"/>
              </w:rPr>
              <w:t>površina</w:t>
            </w:r>
            <w:r w:rsidR="0025791F" w:rsidRPr="00324CD1">
              <w:rPr>
                <w:rFonts w:ascii="Arial" w:hAnsi="Arial" w:cs="Arial"/>
                <w:sz w:val="20"/>
                <w:szCs w:val="20"/>
              </w:rPr>
              <w:t xml:space="preserve"> </w:t>
            </w:r>
            <w:r w:rsidRPr="00324CD1">
              <w:rPr>
                <w:rFonts w:ascii="Arial" w:hAnsi="Arial" w:cs="Arial"/>
                <w:sz w:val="20"/>
                <w:szCs w:val="20"/>
              </w:rPr>
              <w:t>habitata za posamezno vrsto (km</w:t>
            </w:r>
            <w:r w:rsidRPr="00324CD1">
              <w:rPr>
                <w:rFonts w:ascii="Arial" w:hAnsi="Arial" w:cs="Arial"/>
                <w:sz w:val="20"/>
                <w:szCs w:val="20"/>
                <w:vertAlign w:val="superscript"/>
              </w:rPr>
              <w:t>2</w:t>
            </w:r>
            <w:r w:rsidRPr="00324CD1">
              <w:rPr>
                <w:rFonts w:ascii="Arial" w:hAnsi="Arial" w:cs="Arial"/>
                <w:sz w:val="20"/>
                <w:szCs w:val="20"/>
              </w:rPr>
              <w:t xml:space="preserve">) ter navedbo ali so dosežene mejne vrednosti. </w:t>
            </w:r>
          </w:p>
          <w:p w14:paraId="4EDFAEB9" w14:textId="77777777" w:rsidR="000C02B8" w:rsidRPr="00324CD1" w:rsidRDefault="000C02B8" w:rsidP="000C02B8">
            <w:pPr>
              <w:jc w:val="both"/>
              <w:rPr>
                <w:rFonts w:ascii="Arial" w:hAnsi="Arial" w:cs="Arial"/>
                <w:sz w:val="20"/>
                <w:szCs w:val="20"/>
              </w:rPr>
            </w:pPr>
          </w:p>
          <w:p w14:paraId="763EDAA7" w14:textId="77777777" w:rsidR="000C02B8" w:rsidRPr="00324CD1" w:rsidRDefault="000C02B8" w:rsidP="000C02B8">
            <w:pPr>
              <w:jc w:val="both"/>
              <w:rPr>
                <w:rFonts w:ascii="Arial" w:hAnsi="Arial" w:cs="Arial"/>
                <w:sz w:val="20"/>
                <w:szCs w:val="20"/>
              </w:rPr>
            </w:pPr>
            <w:r w:rsidRPr="00324CD1">
              <w:rPr>
                <w:rFonts w:ascii="Arial" w:hAnsi="Arial" w:cs="Arial"/>
                <w:sz w:val="20"/>
                <w:szCs w:val="20"/>
              </w:rPr>
              <w:t>Poda se smerne trende za  območje habitata za posamezno vrsto (km</w:t>
            </w:r>
            <w:r w:rsidRPr="00324CD1">
              <w:rPr>
                <w:rFonts w:ascii="Arial" w:hAnsi="Arial" w:cs="Arial"/>
                <w:sz w:val="20"/>
                <w:szCs w:val="20"/>
                <w:vertAlign w:val="superscript"/>
              </w:rPr>
              <w:t>2</w:t>
            </w:r>
            <w:r w:rsidRPr="00324CD1">
              <w:rPr>
                <w:rFonts w:ascii="Arial" w:hAnsi="Arial" w:cs="Arial"/>
                <w:sz w:val="20"/>
                <w:szCs w:val="20"/>
              </w:rPr>
              <w:t xml:space="preserve">) za katere mejne vrednosti niso določene. </w:t>
            </w:r>
          </w:p>
          <w:p w14:paraId="645724A3" w14:textId="77777777" w:rsidR="000C02B8" w:rsidRPr="00324CD1" w:rsidRDefault="000C02B8" w:rsidP="000C02B8">
            <w:pPr>
              <w:jc w:val="both"/>
              <w:rPr>
                <w:rFonts w:ascii="Arial" w:hAnsi="Arial" w:cs="Arial"/>
                <w:sz w:val="20"/>
                <w:szCs w:val="20"/>
              </w:rPr>
            </w:pPr>
          </w:p>
          <w:p w14:paraId="7E2577AC" w14:textId="77777777" w:rsidR="000C02B8" w:rsidRPr="00324CD1" w:rsidRDefault="000C02B8" w:rsidP="000C02B8">
            <w:pPr>
              <w:jc w:val="both"/>
              <w:rPr>
                <w:rFonts w:ascii="Arial" w:hAnsi="Arial" w:cs="Arial"/>
                <w:sz w:val="20"/>
                <w:szCs w:val="20"/>
              </w:rPr>
            </w:pPr>
            <w:r w:rsidRPr="00324CD1">
              <w:rPr>
                <w:rFonts w:ascii="Arial" w:hAnsi="Arial" w:cs="Arial"/>
                <w:sz w:val="20"/>
                <w:szCs w:val="20"/>
              </w:rPr>
              <w:t xml:space="preserve">Uporaba drugih primarnih in sekundarnih meril: </w:t>
            </w:r>
          </w:p>
          <w:p w14:paraId="7E6D085A" w14:textId="67E02540" w:rsidR="00FB01B6" w:rsidRPr="00324CD1" w:rsidRDefault="000C02B8" w:rsidP="00FD5451">
            <w:pPr>
              <w:jc w:val="both"/>
              <w:rPr>
                <w:rFonts w:ascii="Arial" w:hAnsi="Arial" w:cs="Arial"/>
                <w:sz w:val="20"/>
                <w:szCs w:val="20"/>
              </w:rPr>
            </w:pPr>
            <w:r w:rsidRPr="00324CD1">
              <w:rPr>
                <w:rFonts w:ascii="Arial" w:hAnsi="Arial" w:cs="Arial"/>
                <w:sz w:val="20"/>
                <w:szCs w:val="20"/>
              </w:rPr>
              <w:t>Pri presoji za merilo D1C</w:t>
            </w:r>
            <w:r w:rsidR="00FD5451">
              <w:rPr>
                <w:rFonts w:ascii="Arial" w:hAnsi="Arial" w:cs="Arial"/>
                <w:sz w:val="20"/>
                <w:szCs w:val="20"/>
              </w:rPr>
              <w:t>5</w:t>
            </w:r>
            <w:r w:rsidRPr="00324CD1">
              <w:rPr>
                <w:rFonts w:ascii="Arial" w:hAnsi="Arial" w:cs="Arial"/>
                <w:sz w:val="20"/>
                <w:szCs w:val="20"/>
              </w:rPr>
              <w:t xml:space="preserve"> se upošteva tudi rezultate presoje za  merila D2C3- </w:t>
            </w:r>
            <w:r w:rsidR="004D369B" w:rsidRPr="00324CD1">
              <w:rPr>
                <w:rFonts w:ascii="Arial" w:hAnsi="Arial" w:cs="Arial"/>
                <w:sz w:val="20"/>
                <w:szCs w:val="20"/>
              </w:rPr>
              <w:t>sekundarno</w:t>
            </w:r>
            <w:r w:rsidRPr="00324CD1">
              <w:rPr>
                <w:rFonts w:ascii="Arial" w:hAnsi="Arial" w:cs="Arial"/>
                <w:sz w:val="20"/>
                <w:szCs w:val="20"/>
              </w:rPr>
              <w:t xml:space="preserve"> merilo, D3C1 – primarno merilo, D3C2 – primarno merilo, D3C3 – </w:t>
            </w:r>
            <w:r w:rsidRPr="00324CD1">
              <w:rPr>
                <w:rFonts w:ascii="Arial" w:hAnsi="Arial" w:cs="Arial"/>
                <w:sz w:val="20"/>
                <w:szCs w:val="20"/>
              </w:rPr>
              <w:lastRenderedPageBreak/>
              <w:t>primarno merilo, D8C2 – sekundarno merilo, D8C4 – sekundarno merilo, D10C3 – sekundarno merilo, D10C4 – sekundarno merilo, D11C1 – primarno merilo, D11C2 – primarno merilo.</w:t>
            </w:r>
          </w:p>
        </w:tc>
      </w:tr>
      <w:tr w:rsidR="00FB01B6" w:rsidRPr="008F5D5E" w14:paraId="5D990669" w14:textId="77777777" w:rsidTr="00261AA7">
        <w:trPr>
          <w:trHeight w:val="230"/>
        </w:trPr>
        <w:tc>
          <w:tcPr>
            <w:tcW w:w="2175" w:type="dxa"/>
            <w:shd w:val="clear" w:color="auto" w:fill="auto"/>
          </w:tcPr>
          <w:p w14:paraId="1C74A068" w14:textId="77777777" w:rsidR="00FB01B6" w:rsidRPr="008F5D5E" w:rsidRDefault="00FB01B6" w:rsidP="008F5D5E">
            <w:pPr>
              <w:jc w:val="both"/>
              <w:rPr>
                <w:rFonts w:ascii="Arial" w:hAnsi="Arial" w:cs="Arial"/>
                <w:b/>
                <w:color w:val="C0504D" w:themeColor="accent2"/>
                <w:sz w:val="20"/>
                <w:szCs w:val="20"/>
              </w:rPr>
            </w:pPr>
          </w:p>
        </w:tc>
        <w:tc>
          <w:tcPr>
            <w:tcW w:w="2896" w:type="dxa"/>
            <w:shd w:val="clear" w:color="auto" w:fill="auto"/>
          </w:tcPr>
          <w:p w14:paraId="413A85F4" w14:textId="77777777" w:rsidR="00FB01B6" w:rsidRPr="00324CD1" w:rsidRDefault="00ED3355" w:rsidP="00ED3355">
            <w:pPr>
              <w:jc w:val="both"/>
              <w:rPr>
                <w:rFonts w:ascii="Arial" w:hAnsi="Arial" w:cs="Arial"/>
                <w:sz w:val="20"/>
                <w:szCs w:val="20"/>
              </w:rPr>
            </w:pPr>
            <w:r>
              <w:rPr>
                <w:rFonts w:ascii="Arial" w:hAnsi="Arial" w:cs="Arial"/>
                <w:sz w:val="20"/>
                <w:szCs w:val="20"/>
              </w:rPr>
              <w:t>Habitat vodnega stolpca</w:t>
            </w:r>
            <w:r w:rsidRPr="00ED3355">
              <w:rPr>
                <w:rFonts w:ascii="Arial" w:hAnsi="Arial" w:cs="Arial"/>
                <w:sz w:val="20"/>
                <w:szCs w:val="20"/>
                <w:vertAlign w:val="superscript"/>
              </w:rPr>
              <w:t>(3)</w:t>
            </w:r>
          </w:p>
        </w:tc>
        <w:tc>
          <w:tcPr>
            <w:tcW w:w="3500" w:type="dxa"/>
            <w:shd w:val="clear" w:color="auto" w:fill="auto"/>
          </w:tcPr>
          <w:p w14:paraId="7D31C91D" w14:textId="77777777" w:rsidR="007746C7" w:rsidRPr="00324CD1" w:rsidRDefault="007746C7" w:rsidP="008F5D5E">
            <w:pPr>
              <w:jc w:val="both"/>
              <w:rPr>
                <w:rFonts w:ascii="Arial" w:hAnsi="Arial" w:cs="Arial"/>
                <w:sz w:val="20"/>
                <w:szCs w:val="20"/>
              </w:rPr>
            </w:pPr>
            <w:r w:rsidRPr="00324CD1">
              <w:rPr>
                <w:rFonts w:ascii="Arial" w:hAnsi="Arial" w:cs="Arial"/>
                <w:sz w:val="20"/>
                <w:szCs w:val="20"/>
              </w:rPr>
              <w:t xml:space="preserve">D1C6 – Primarno merilo </w:t>
            </w:r>
          </w:p>
          <w:p w14:paraId="79FD57D1" w14:textId="205D5324" w:rsidR="00FB01B6" w:rsidRPr="00324CD1" w:rsidRDefault="00261AA7" w:rsidP="007746C7">
            <w:pPr>
              <w:jc w:val="both"/>
              <w:rPr>
                <w:rFonts w:ascii="Arial" w:hAnsi="Arial" w:cs="Arial"/>
                <w:sz w:val="20"/>
                <w:szCs w:val="20"/>
              </w:rPr>
            </w:pPr>
            <w:r w:rsidRPr="00324CD1">
              <w:rPr>
                <w:rFonts w:ascii="Arial" w:hAnsi="Arial" w:cs="Arial"/>
                <w:sz w:val="20"/>
                <w:szCs w:val="20"/>
              </w:rPr>
              <w:t>Stanje habitata</w:t>
            </w:r>
            <w:r w:rsidR="00562BCA" w:rsidRPr="00562BCA">
              <w:rPr>
                <w:rFonts w:ascii="Arial" w:hAnsi="Arial" w:cs="Arial"/>
                <w:sz w:val="20"/>
                <w:szCs w:val="20"/>
                <w:vertAlign w:val="superscript"/>
              </w:rPr>
              <w:t>(3)</w:t>
            </w:r>
            <w:r w:rsidRPr="00324CD1">
              <w:rPr>
                <w:rFonts w:ascii="Arial" w:hAnsi="Arial" w:cs="Arial"/>
                <w:sz w:val="20"/>
                <w:szCs w:val="20"/>
              </w:rPr>
              <w:t>, vključno z biotsko in abiotsk</w:t>
            </w:r>
            <w:r w:rsidR="007746C7" w:rsidRPr="00324CD1">
              <w:rPr>
                <w:rFonts w:ascii="Arial" w:hAnsi="Arial" w:cs="Arial"/>
                <w:sz w:val="20"/>
                <w:szCs w:val="20"/>
              </w:rPr>
              <w:t>o strukturo in funkcijami (vrstn</w:t>
            </w:r>
            <w:r w:rsidRPr="00324CD1">
              <w:rPr>
                <w:rFonts w:ascii="Arial" w:hAnsi="Arial" w:cs="Arial"/>
                <w:sz w:val="20"/>
                <w:szCs w:val="20"/>
              </w:rPr>
              <w:t>a sestava, relativna številčnost, odsotnost posebej občutljivih vrst</w:t>
            </w:r>
            <w:r w:rsidR="00493A6D">
              <w:rPr>
                <w:rFonts w:ascii="Arial" w:hAnsi="Arial" w:cs="Arial"/>
                <w:sz w:val="20"/>
                <w:szCs w:val="20"/>
              </w:rPr>
              <w:t xml:space="preserve"> ali občutljivih vrst ali vrst, ki zagotavljajo ključno funkcijo,</w:t>
            </w:r>
            <w:r w:rsidRPr="00324CD1">
              <w:rPr>
                <w:rFonts w:ascii="Arial" w:hAnsi="Arial" w:cs="Arial"/>
                <w:sz w:val="20"/>
                <w:szCs w:val="20"/>
              </w:rPr>
              <w:t xml:space="preserve"> velikostna struktura</w:t>
            </w:r>
            <w:r w:rsidR="00493A6D">
              <w:rPr>
                <w:rFonts w:ascii="Arial" w:hAnsi="Arial" w:cs="Arial"/>
                <w:sz w:val="20"/>
                <w:szCs w:val="20"/>
              </w:rPr>
              <w:t xml:space="preserve"> vrst</w:t>
            </w:r>
            <w:r w:rsidRPr="00324CD1">
              <w:rPr>
                <w:rFonts w:ascii="Arial" w:hAnsi="Arial" w:cs="Arial"/>
                <w:sz w:val="20"/>
                <w:szCs w:val="20"/>
              </w:rPr>
              <w:t>) ni prizadeto zaradi antropogenih pritiskov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ko</w:t>
            </w:r>
            <w:r w:rsidR="007746C7" w:rsidRPr="00324CD1">
              <w:rPr>
                <w:rFonts w:ascii="Arial" w:hAnsi="Arial" w:cs="Arial"/>
                <w:sz w:val="20"/>
                <w:szCs w:val="20"/>
              </w:rPr>
              <w:t xml:space="preserve">t delež (%) celotnega habitata). </w:t>
            </w:r>
          </w:p>
        </w:tc>
        <w:tc>
          <w:tcPr>
            <w:tcW w:w="2534" w:type="dxa"/>
            <w:shd w:val="clear" w:color="auto" w:fill="auto"/>
          </w:tcPr>
          <w:p w14:paraId="071ED78D" w14:textId="760C5D4C" w:rsidR="00FB01B6" w:rsidRPr="00324CD1" w:rsidRDefault="007746C7" w:rsidP="00493A6D">
            <w:pPr>
              <w:jc w:val="both"/>
              <w:rPr>
                <w:rFonts w:ascii="Arial" w:hAnsi="Arial" w:cs="Arial"/>
                <w:sz w:val="20"/>
                <w:szCs w:val="20"/>
              </w:rPr>
            </w:pPr>
            <w:r w:rsidRPr="00324CD1">
              <w:rPr>
                <w:rFonts w:ascii="Arial" w:hAnsi="Arial" w:cs="Arial"/>
                <w:sz w:val="20"/>
                <w:szCs w:val="20"/>
              </w:rPr>
              <w:t xml:space="preserve">Mejne vrednosti, kot so določene v </w:t>
            </w:r>
            <w:r w:rsidR="00493A6D">
              <w:rPr>
                <w:rFonts w:ascii="Arial" w:hAnsi="Arial" w:cs="Arial"/>
                <w:sz w:val="20"/>
                <w:szCs w:val="20"/>
              </w:rPr>
              <w:t>predpisih</w:t>
            </w:r>
            <w:r w:rsidRPr="00324CD1">
              <w:rPr>
                <w:rFonts w:ascii="Arial" w:hAnsi="Arial" w:cs="Arial"/>
                <w:sz w:val="20"/>
                <w:szCs w:val="20"/>
              </w:rPr>
              <w:t xml:space="preserve">, ki urejajo stanje površinskih voda. </w:t>
            </w:r>
          </w:p>
        </w:tc>
        <w:tc>
          <w:tcPr>
            <w:tcW w:w="2880" w:type="dxa"/>
            <w:shd w:val="clear" w:color="auto" w:fill="auto"/>
          </w:tcPr>
          <w:p w14:paraId="454001FB" w14:textId="210B8115" w:rsidR="007746C7" w:rsidRPr="00324CD1" w:rsidRDefault="007746C7" w:rsidP="007746C7">
            <w:pPr>
              <w:jc w:val="both"/>
              <w:rPr>
                <w:rFonts w:ascii="Arial" w:hAnsi="Arial" w:cs="Arial"/>
                <w:sz w:val="20"/>
                <w:szCs w:val="20"/>
              </w:rPr>
            </w:pPr>
            <w:r w:rsidRPr="00324CD1">
              <w:rPr>
                <w:rFonts w:ascii="Arial" w:hAnsi="Arial" w:cs="Arial"/>
                <w:sz w:val="20"/>
                <w:szCs w:val="20"/>
              </w:rPr>
              <w:t>Poda se obseg posameznega habitatnega tipa (km</w:t>
            </w:r>
            <w:r w:rsidRPr="00324CD1">
              <w:rPr>
                <w:rFonts w:ascii="Arial" w:hAnsi="Arial" w:cs="Arial"/>
                <w:sz w:val="20"/>
                <w:szCs w:val="20"/>
                <w:vertAlign w:val="superscript"/>
              </w:rPr>
              <w:t>2</w:t>
            </w:r>
            <w:r w:rsidRPr="00324CD1">
              <w:rPr>
                <w:rFonts w:ascii="Arial" w:hAnsi="Arial" w:cs="Arial"/>
                <w:sz w:val="20"/>
                <w:szCs w:val="20"/>
              </w:rPr>
              <w:t xml:space="preserve">) in delež v kolikšni meri so bile dosežene mejne </w:t>
            </w:r>
            <w:r w:rsidR="004D369B" w:rsidRPr="00324CD1">
              <w:rPr>
                <w:rFonts w:ascii="Arial" w:hAnsi="Arial" w:cs="Arial"/>
                <w:sz w:val="20"/>
                <w:szCs w:val="20"/>
              </w:rPr>
              <w:t>vrednosti</w:t>
            </w:r>
            <w:r w:rsidRPr="00324CD1">
              <w:rPr>
                <w:rFonts w:ascii="Arial" w:hAnsi="Arial" w:cs="Arial"/>
                <w:sz w:val="20"/>
                <w:szCs w:val="20"/>
              </w:rPr>
              <w:t xml:space="preserve">. </w:t>
            </w:r>
          </w:p>
          <w:p w14:paraId="4398D825" w14:textId="77777777" w:rsidR="007746C7" w:rsidRPr="00324CD1" w:rsidRDefault="007746C7" w:rsidP="007746C7">
            <w:pPr>
              <w:jc w:val="both"/>
              <w:rPr>
                <w:rFonts w:ascii="Arial" w:hAnsi="Arial" w:cs="Arial"/>
                <w:sz w:val="20"/>
                <w:szCs w:val="20"/>
              </w:rPr>
            </w:pPr>
          </w:p>
          <w:p w14:paraId="59A8D4BD" w14:textId="7BC37F28" w:rsidR="007746C7" w:rsidRPr="00324CD1" w:rsidRDefault="007746C7" w:rsidP="007746C7">
            <w:pPr>
              <w:jc w:val="both"/>
              <w:rPr>
                <w:rFonts w:ascii="Arial" w:hAnsi="Arial" w:cs="Arial"/>
                <w:sz w:val="20"/>
                <w:szCs w:val="20"/>
              </w:rPr>
            </w:pPr>
            <w:r w:rsidRPr="00324CD1">
              <w:rPr>
                <w:rFonts w:ascii="Arial" w:hAnsi="Arial" w:cs="Arial"/>
                <w:sz w:val="20"/>
                <w:szCs w:val="20"/>
              </w:rPr>
              <w:t>Poda se smerne trende za  obseg posameznega habitatnega tipa (km</w:t>
            </w:r>
            <w:r w:rsidRPr="00324CD1">
              <w:rPr>
                <w:rFonts w:ascii="Arial" w:hAnsi="Arial" w:cs="Arial"/>
                <w:sz w:val="20"/>
                <w:szCs w:val="20"/>
                <w:vertAlign w:val="superscript"/>
              </w:rPr>
              <w:t>2</w:t>
            </w:r>
            <w:r w:rsidRPr="00324CD1">
              <w:rPr>
                <w:rFonts w:ascii="Arial" w:hAnsi="Arial" w:cs="Arial"/>
                <w:sz w:val="20"/>
                <w:szCs w:val="20"/>
              </w:rPr>
              <w:t xml:space="preserve">) in delež habitata, ki je podvržen škodljivim učinkom v </w:t>
            </w:r>
            <w:r w:rsidR="004D369B" w:rsidRPr="00324CD1">
              <w:rPr>
                <w:rFonts w:ascii="Arial" w:hAnsi="Arial" w:cs="Arial"/>
                <w:sz w:val="20"/>
                <w:szCs w:val="20"/>
              </w:rPr>
              <w:t>primeru</w:t>
            </w:r>
            <w:r w:rsidRPr="00324CD1">
              <w:rPr>
                <w:rFonts w:ascii="Arial" w:hAnsi="Arial" w:cs="Arial"/>
                <w:sz w:val="20"/>
                <w:szCs w:val="20"/>
              </w:rPr>
              <w:t xml:space="preserve">, da mejne vrednosti niso določene. </w:t>
            </w:r>
          </w:p>
          <w:p w14:paraId="3CF63392" w14:textId="77777777" w:rsidR="007746C7" w:rsidRPr="00324CD1" w:rsidRDefault="007746C7" w:rsidP="007746C7">
            <w:pPr>
              <w:jc w:val="both"/>
              <w:rPr>
                <w:rFonts w:ascii="Arial" w:hAnsi="Arial" w:cs="Arial"/>
                <w:sz w:val="20"/>
                <w:szCs w:val="20"/>
              </w:rPr>
            </w:pPr>
          </w:p>
          <w:p w14:paraId="4C254ADE" w14:textId="77777777" w:rsidR="007746C7" w:rsidRPr="00324CD1" w:rsidRDefault="007746C7" w:rsidP="007746C7">
            <w:pPr>
              <w:jc w:val="both"/>
              <w:rPr>
                <w:rFonts w:ascii="Arial" w:hAnsi="Arial" w:cs="Arial"/>
                <w:sz w:val="20"/>
                <w:szCs w:val="20"/>
              </w:rPr>
            </w:pPr>
            <w:r w:rsidRPr="00324CD1">
              <w:rPr>
                <w:rFonts w:ascii="Arial" w:hAnsi="Arial" w:cs="Arial"/>
                <w:sz w:val="20"/>
                <w:szCs w:val="20"/>
              </w:rPr>
              <w:t xml:space="preserve">Uporaba drugih primarnih in sekundarnih meril: </w:t>
            </w:r>
          </w:p>
          <w:p w14:paraId="4DB616E4" w14:textId="24414444" w:rsidR="00FB01B6" w:rsidRPr="00324CD1" w:rsidRDefault="007746C7" w:rsidP="00F91B28">
            <w:pPr>
              <w:jc w:val="both"/>
              <w:rPr>
                <w:rFonts w:ascii="Arial" w:hAnsi="Arial" w:cs="Arial"/>
                <w:sz w:val="20"/>
                <w:szCs w:val="20"/>
              </w:rPr>
            </w:pPr>
            <w:r w:rsidRPr="00324CD1">
              <w:rPr>
                <w:rFonts w:ascii="Arial" w:hAnsi="Arial" w:cs="Arial"/>
                <w:sz w:val="20"/>
                <w:szCs w:val="20"/>
              </w:rPr>
              <w:t>Pri presoji za merilo D1C</w:t>
            </w:r>
            <w:r w:rsidR="00F91B28">
              <w:rPr>
                <w:rFonts w:ascii="Arial" w:hAnsi="Arial" w:cs="Arial"/>
                <w:sz w:val="20"/>
                <w:szCs w:val="20"/>
              </w:rPr>
              <w:t>6</w:t>
            </w:r>
            <w:r w:rsidRPr="00324CD1">
              <w:rPr>
                <w:rFonts w:ascii="Arial" w:hAnsi="Arial" w:cs="Arial"/>
                <w:sz w:val="20"/>
                <w:szCs w:val="20"/>
              </w:rPr>
              <w:t xml:space="preserve"> se upošteva tudi rezultate presoje za  merila D2C3- </w:t>
            </w:r>
            <w:r w:rsidR="004D369B" w:rsidRPr="00324CD1">
              <w:rPr>
                <w:rFonts w:ascii="Arial" w:hAnsi="Arial" w:cs="Arial"/>
                <w:sz w:val="20"/>
                <w:szCs w:val="20"/>
              </w:rPr>
              <w:t>sekundarno</w:t>
            </w:r>
            <w:r w:rsidRPr="00324CD1">
              <w:rPr>
                <w:rFonts w:ascii="Arial" w:hAnsi="Arial" w:cs="Arial"/>
                <w:sz w:val="20"/>
                <w:szCs w:val="20"/>
              </w:rPr>
              <w:t xml:space="preserve"> merilo, D3C1 – primarno merilo, D3C2 – primarno merilo, D3C3 – primarno merilo, D5C2 – primarno merilo, D5C3 – sekundarno merilo, D5C4 – sekundarno merilo, D7C1 – sekundarno merilo, D8C2 – sekundarno merilo, D8C4 – sekundarno merilo, D10C3 – sekundarno merilo, D10C4 – sekundarno merilo, D11C1 – primarno merilo, D11C2 – </w:t>
            </w:r>
            <w:r w:rsidRPr="00324CD1">
              <w:rPr>
                <w:rFonts w:ascii="Arial" w:hAnsi="Arial" w:cs="Arial"/>
                <w:sz w:val="20"/>
                <w:szCs w:val="20"/>
              </w:rPr>
              <w:lastRenderedPageBreak/>
              <w:t>primarno merilo.</w:t>
            </w:r>
          </w:p>
        </w:tc>
      </w:tr>
      <w:tr w:rsidR="00FB01B6" w:rsidRPr="008F5D5E" w14:paraId="20DFF097" w14:textId="77777777" w:rsidTr="00261AA7">
        <w:trPr>
          <w:trHeight w:val="1427"/>
        </w:trPr>
        <w:tc>
          <w:tcPr>
            <w:tcW w:w="2175" w:type="dxa"/>
            <w:shd w:val="clear" w:color="auto" w:fill="auto"/>
          </w:tcPr>
          <w:p w14:paraId="5297E553" w14:textId="77777777" w:rsidR="00FB01B6" w:rsidRPr="00324CD1" w:rsidRDefault="00FB01B6" w:rsidP="008F5D5E">
            <w:pPr>
              <w:jc w:val="both"/>
              <w:rPr>
                <w:rFonts w:ascii="Arial" w:hAnsi="Arial" w:cs="Arial"/>
                <w:b/>
                <w:sz w:val="20"/>
                <w:szCs w:val="20"/>
              </w:rPr>
            </w:pPr>
            <w:r w:rsidRPr="00324CD1">
              <w:rPr>
                <w:rFonts w:ascii="Arial" w:hAnsi="Arial" w:cs="Arial"/>
                <w:b/>
                <w:sz w:val="20"/>
                <w:szCs w:val="20"/>
              </w:rPr>
              <w:lastRenderedPageBreak/>
              <w:t>Tujerodne vrste, ki so posledica človekovih dejavnosti (D2)</w:t>
            </w:r>
          </w:p>
        </w:tc>
        <w:tc>
          <w:tcPr>
            <w:tcW w:w="2896" w:type="dxa"/>
            <w:shd w:val="clear" w:color="auto" w:fill="auto"/>
          </w:tcPr>
          <w:p w14:paraId="284592AC" w14:textId="77777777" w:rsidR="00FB01B6" w:rsidRPr="00324CD1" w:rsidRDefault="00562BCA" w:rsidP="00562BCA">
            <w:pPr>
              <w:jc w:val="both"/>
              <w:rPr>
                <w:rFonts w:ascii="Arial" w:hAnsi="Arial" w:cs="Arial"/>
                <w:sz w:val="20"/>
                <w:szCs w:val="20"/>
              </w:rPr>
            </w:pPr>
            <w:r>
              <w:rPr>
                <w:rFonts w:ascii="Arial" w:hAnsi="Arial" w:cs="Arial"/>
                <w:sz w:val="20"/>
                <w:szCs w:val="20"/>
              </w:rPr>
              <w:t>Na novo vnesene tujerodne vrste</w:t>
            </w:r>
            <w:r w:rsidRPr="00562BCA">
              <w:rPr>
                <w:rFonts w:ascii="Arial" w:hAnsi="Arial" w:cs="Arial"/>
                <w:sz w:val="20"/>
                <w:szCs w:val="20"/>
                <w:vertAlign w:val="superscript"/>
              </w:rPr>
              <w:t>(4)</w:t>
            </w:r>
          </w:p>
        </w:tc>
        <w:tc>
          <w:tcPr>
            <w:tcW w:w="3500" w:type="dxa"/>
            <w:shd w:val="clear" w:color="auto" w:fill="auto"/>
          </w:tcPr>
          <w:p w14:paraId="10188B15" w14:textId="77777777" w:rsidR="002F0286" w:rsidRPr="00324CD1" w:rsidRDefault="002F0286" w:rsidP="008F5D5E">
            <w:pPr>
              <w:jc w:val="both"/>
              <w:rPr>
                <w:rFonts w:ascii="Arial" w:hAnsi="Arial" w:cs="Arial"/>
                <w:sz w:val="20"/>
                <w:szCs w:val="20"/>
              </w:rPr>
            </w:pPr>
            <w:r w:rsidRPr="00324CD1">
              <w:rPr>
                <w:rFonts w:ascii="Arial" w:hAnsi="Arial" w:cs="Arial"/>
                <w:sz w:val="20"/>
                <w:szCs w:val="20"/>
              </w:rPr>
              <w:t xml:space="preserve">D2C1 – Primarno merilo </w:t>
            </w:r>
          </w:p>
          <w:p w14:paraId="189C59C1" w14:textId="4157E481" w:rsidR="00FB01B6" w:rsidRPr="00324CD1" w:rsidRDefault="00FB01B6" w:rsidP="00493A6D">
            <w:pPr>
              <w:jc w:val="both"/>
              <w:rPr>
                <w:rFonts w:ascii="Arial" w:hAnsi="Arial" w:cs="Arial"/>
                <w:sz w:val="20"/>
                <w:szCs w:val="20"/>
              </w:rPr>
            </w:pPr>
            <w:r w:rsidRPr="00324CD1">
              <w:rPr>
                <w:rFonts w:ascii="Arial" w:hAnsi="Arial" w:cs="Arial"/>
                <w:sz w:val="20"/>
                <w:szCs w:val="20"/>
              </w:rPr>
              <w:t>Število na novo vnesenih</w:t>
            </w:r>
            <w:r w:rsidR="00493A6D">
              <w:rPr>
                <w:rFonts w:ascii="Arial" w:hAnsi="Arial" w:cs="Arial"/>
                <w:sz w:val="20"/>
                <w:szCs w:val="20"/>
              </w:rPr>
              <w:t xml:space="preserve"> tujerodnih</w:t>
            </w:r>
            <w:r w:rsidRPr="00324CD1">
              <w:rPr>
                <w:rFonts w:ascii="Arial" w:hAnsi="Arial" w:cs="Arial"/>
                <w:sz w:val="20"/>
                <w:szCs w:val="20"/>
              </w:rPr>
              <w:t xml:space="preserve"> vrst</w:t>
            </w:r>
            <w:r w:rsidR="00562BCA" w:rsidRPr="00562BCA">
              <w:rPr>
                <w:rFonts w:ascii="Arial" w:hAnsi="Arial" w:cs="Arial"/>
                <w:sz w:val="20"/>
                <w:szCs w:val="20"/>
                <w:vertAlign w:val="superscript"/>
              </w:rPr>
              <w:t>(4)</w:t>
            </w:r>
            <w:r w:rsidRPr="00324CD1">
              <w:rPr>
                <w:rFonts w:ascii="Arial" w:hAnsi="Arial" w:cs="Arial"/>
                <w:sz w:val="20"/>
                <w:szCs w:val="20"/>
              </w:rPr>
              <w:t xml:space="preserve"> v </w:t>
            </w:r>
            <w:r w:rsidR="005E65DB">
              <w:rPr>
                <w:rFonts w:ascii="Arial" w:hAnsi="Arial" w:cs="Arial"/>
                <w:sz w:val="20"/>
                <w:szCs w:val="20"/>
              </w:rPr>
              <w:t>morsko okolje</w:t>
            </w:r>
            <w:r w:rsidRPr="00324CD1">
              <w:rPr>
                <w:rFonts w:ascii="Arial" w:hAnsi="Arial" w:cs="Arial"/>
                <w:sz w:val="20"/>
                <w:szCs w:val="20"/>
              </w:rPr>
              <w:t xml:space="preserve">, ki so posledica človekovega delovanja je zmanjšano na najmanjšo možno mero </w:t>
            </w:r>
            <w:r w:rsidR="002F0286" w:rsidRPr="00324CD1">
              <w:rPr>
                <w:rFonts w:ascii="Arial" w:hAnsi="Arial" w:cs="Arial"/>
                <w:sz w:val="20"/>
                <w:szCs w:val="20"/>
              </w:rPr>
              <w:t>(</w:t>
            </w:r>
            <w:r w:rsidRPr="00324CD1">
              <w:rPr>
                <w:rFonts w:ascii="Arial" w:hAnsi="Arial" w:cs="Arial"/>
                <w:sz w:val="20"/>
                <w:szCs w:val="20"/>
              </w:rPr>
              <w:t xml:space="preserve">število vrst, ki so bile na novo </w:t>
            </w:r>
            <w:r w:rsidR="00493A6D">
              <w:rPr>
                <w:rFonts w:ascii="Arial" w:hAnsi="Arial" w:cs="Arial"/>
                <w:sz w:val="20"/>
                <w:szCs w:val="20"/>
              </w:rPr>
              <w:t>vnesene</w:t>
            </w:r>
            <w:r w:rsidRPr="00324CD1">
              <w:rPr>
                <w:rFonts w:ascii="Arial" w:hAnsi="Arial" w:cs="Arial"/>
                <w:sz w:val="20"/>
                <w:szCs w:val="20"/>
              </w:rPr>
              <w:t>)</w:t>
            </w:r>
            <w:r w:rsidR="002F0286" w:rsidRPr="00324CD1">
              <w:rPr>
                <w:rFonts w:ascii="Arial" w:hAnsi="Arial" w:cs="Arial"/>
                <w:sz w:val="20"/>
                <w:szCs w:val="20"/>
              </w:rPr>
              <w:t xml:space="preserve">. </w:t>
            </w:r>
          </w:p>
        </w:tc>
        <w:tc>
          <w:tcPr>
            <w:tcW w:w="2534" w:type="dxa"/>
            <w:shd w:val="clear" w:color="auto" w:fill="auto"/>
          </w:tcPr>
          <w:p w14:paraId="412C12A3" w14:textId="77777777" w:rsidR="00FB01B6" w:rsidRPr="00324CD1" w:rsidRDefault="00FB01B6" w:rsidP="001D57BE">
            <w:pPr>
              <w:jc w:val="both"/>
              <w:rPr>
                <w:rFonts w:ascii="Arial" w:hAnsi="Arial" w:cs="Arial"/>
                <w:sz w:val="20"/>
                <w:szCs w:val="20"/>
              </w:rPr>
            </w:pPr>
            <w:r w:rsidRPr="00324CD1">
              <w:rPr>
                <w:rFonts w:ascii="Arial" w:hAnsi="Arial" w:cs="Arial"/>
                <w:sz w:val="20"/>
                <w:szCs w:val="20"/>
              </w:rPr>
              <w:t xml:space="preserve"> </w:t>
            </w:r>
            <w:r w:rsidR="001D57BE" w:rsidRPr="00324CD1">
              <w:rPr>
                <w:rFonts w:ascii="Arial" w:hAnsi="Arial" w:cs="Arial"/>
                <w:sz w:val="20"/>
                <w:szCs w:val="20"/>
              </w:rPr>
              <w:t>/</w:t>
            </w:r>
            <w:r w:rsidRPr="00324CD1">
              <w:rPr>
                <w:rFonts w:ascii="Arial" w:hAnsi="Arial" w:cs="Arial"/>
                <w:sz w:val="20"/>
                <w:szCs w:val="20"/>
              </w:rPr>
              <w:t xml:space="preserve"> </w:t>
            </w:r>
          </w:p>
        </w:tc>
        <w:tc>
          <w:tcPr>
            <w:tcW w:w="2880" w:type="dxa"/>
            <w:shd w:val="clear" w:color="auto" w:fill="auto"/>
          </w:tcPr>
          <w:p w14:paraId="52D3C2AB" w14:textId="77777777" w:rsidR="00FB01B6" w:rsidRPr="00324CD1" w:rsidRDefault="002F0286" w:rsidP="001D57BE">
            <w:pPr>
              <w:jc w:val="both"/>
              <w:rPr>
                <w:rFonts w:ascii="Arial" w:hAnsi="Arial" w:cs="Arial"/>
                <w:sz w:val="20"/>
                <w:szCs w:val="20"/>
              </w:rPr>
            </w:pPr>
            <w:r w:rsidRPr="00324CD1">
              <w:rPr>
                <w:rFonts w:ascii="Arial" w:hAnsi="Arial" w:cs="Arial"/>
                <w:sz w:val="20"/>
                <w:szCs w:val="20"/>
              </w:rPr>
              <w:t xml:space="preserve">Poda se smerne trende v številu na novo vnesenih tujerodnih vrst, ki so posledica človekovega delovanja, v 6-letnem obdobju presoje in seznam teh vrst.  </w:t>
            </w:r>
          </w:p>
        </w:tc>
      </w:tr>
      <w:tr w:rsidR="00FB01B6" w:rsidRPr="008F5D5E" w14:paraId="7314FCE0" w14:textId="77777777" w:rsidTr="00261AA7">
        <w:trPr>
          <w:trHeight w:val="274"/>
        </w:trPr>
        <w:tc>
          <w:tcPr>
            <w:tcW w:w="2175" w:type="dxa"/>
            <w:shd w:val="clear" w:color="auto" w:fill="auto"/>
          </w:tcPr>
          <w:p w14:paraId="4A1D9BDC" w14:textId="77777777" w:rsidR="00FB01B6" w:rsidRPr="008F5D5E" w:rsidRDefault="00FB01B6" w:rsidP="008F5D5E">
            <w:pPr>
              <w:jc w:val="both"/>
              <w:rPr>
                <w:rFonts w:ascii="Arial" w:hAnsi="Arial" w:cs="Arial"/>
                <w:b/>
                <w:sz w:val="20"/>
                <w:szCs w:val="20"/>
              </w:rPr>
            </w:pPr>
          </w:p>
        </w:tc>
        <w:tc>
          <w:tcPr>
            <w:tcW w:w="2896" w:type="dxa"/>
            <w:shd w:val="clear" w:color="auto" w:fill="auto"/>
          </w:tcPr>
          <w:p w14:paraId="6CF119F1" w14:textId="76E4B9F8" w:rsidR="00FB01B6" w:rsidRPr="007B5CF8" w:rsidRDefault="00FB01B6" w:rsidP="00562BCA">
            <w:pPr>
              <w:jc w:val="both"/>
              <w:rPr>
                <w:rFonts w:ascii="Arial" w:hAnsi="Arial" w:cs="Arial"/>
                <w:color w:val="00B050"/>
                <w:sz w:val="20"/>
                <w:szCs w:val="20"/>
              </w:rPr>
            </w:pPr>
            <w:r w:rsidRPr="00F84EB0">
              <w:rPr>
                <w:rFonts w:ascii="Arial" w:hAnsi="Arial" w:cs="Arial"/>
                <w:sz w:val="20"/>
                <w:szCs w:val="20"/>
              </w:rPr>
              <w:t>Naseljene tujerodne vrste, vključno invazivne, ki imajo škod</w:t>
            </w:r>
            <w:r w:rsidR="00562BCA">
              <w:rPr>
                <w:rFonts w:ascii="Arial" w:hAnsi="Arial" w:cs="Arial"/>
                <w:sz w:val="20"/>
                <w:szCs w:val="20"/>
              </w:rPr>
              <w:t>ljiv učinek na morske organizme</w:t>
            </w:r>
            <w:r w:rsidR="00562BCA" w:rsidRPr="00562BCA">
              <w:rPr>
                <w:rFonts w:ascii="Arial" w:hAnsi="Arial" w:cs="Arial"/>
                <w:sz w:val="20"/>
                <w:szCs w:val="20"/>
                <w:vertAlign w:val="superscript"/>
              </w:rPr>
              <w:t>(</w:t>
            </w:r>
            <w:r w:rsidR="00562BCA">
              <w:rPr>
                <w:rFonts w:ascii="Arial" w:hAnsi="Arial" w:cs="Arial"/>
                <w:sz w:val="20"/>
                <w:szCs w:val="20"/>
                <w:vertAlign w:val="superscript"/>
              </w:rPr>
              <w:t>5</w:t>
            </w:r>
            <w:r w:rsidR="00562BCA" w:rsidRPr="00562BCA">
              <w:rPr>
                <w:rFonts w:ascii="Arial" w:hAnsi="Arial" w:cs="Arial"/>
                <w:sz w:val="20"/>
                <w:szCs w:val="20"/>
                <w:vertAlign w:val="superscript"/>
              </w:rPr>
              <w:t>)</w:t>
            </w:r>
            <w:r w:rsidR="007B5CF8">
              <w:rPr>
                <w:rFonts w:ascii="Arial" w:hAnsi="Arial" w:cs="Arial"/>
                <w:sz w:val="20"/>
                <w:szCs w:val="20"/>
              </w:rPr>
              <w:t xml:space="preserve"> </w:t>
            </w:r>
          </w:p>
        </w:tc>
        <w:tc>
          <w:tcPr>
            <w:tcW w:w="3500" w:type="dxa"/>
            <w:shd w:val="clear" w:color="auto" w:fill="auto"/>
          </w:tcPr>
          <w:p w14:paraId="787D1647" w14:textId="77777777" w:rsidR="001D57BE" w:rsidRPr="00324CD1" w:rsidRDefault="001D57BE" w:rsidP="008F5D5E">
            <w:pPr>
              <w:jc w:val="both"/>
              <w:rPr>
                <w:rFonts w:ascii="Arial" w:hAnsi="Arial" w:cs="Arial"/>
                <w:sz w:val="20"/>
                <w:szCs w:val="20"/>
              </w:rPr>
            </w:pPr>
            <w:r w:rsidRPr="00324CD1">
              <w:rPr>
                <w:rFonts w:ascii="Arial" w:hAnsi="Arial" w:cs="Arial"/>
                <w:sz w:val="20"/>
                <w:szCs w:val="20"/>
              </w:rPr>
              <w:t xml:space="preserve">D2C2 – Sekundarno merilo </w:t>
            </w:r>
          </w:p>
          <w:p w14:paraId="71CC9900" w14:textId="77777777" w:rsidR="00FB01B6" w:rsidRPr="00324CD1" w:rsidRDefault="00FB01B6" w:rsidP="00562BCA">
            <w:pPr>
              <w:jc w:val="both"/>
              <w:rPr>
                <w:rFonts w:ascii="Arial" w:hAnsi="Arial" w:cs="Arial"/>
                <w:sz w:val="20"/>
                <w:szCs w:val="20"/>
              </w:rPr>
            </w:pPr>
            <w:r w:rsidRPr="00324CD1">
              <w:rPr>
                <w:rFonts w:ascii="Arial" w:hAnsi="Arial" w:cs="Arial"/>
                <w:sz w:val="20"/>
                <w:szCs w:val="20"/>
              </w:rPr>
              <w:t>Številčnost in prostorska porazdelitev naseljenih tujerodnih vrst</w:t>
            </w:r>
            <w:r w:rsidR="00562BCA" w:rsidRPr="00562BCA">
              <w:rPr>
                <w:rFonts w:ascii="Arial" w:hAnsi="Arial" w:cs="Arial"/>
                <w:sz w:val="20"/>
                <w:szCs w:val="20"/>
                <w:vertAlign w:val="superscript"/>
              </w:rPr>
              <w:t>(5)</w:t>
            </w:r>
            <w:r w:rsidRPr="00324CD1">
              <w:rPr>
                <w:rFonts w:ascii="Arial" w:hAnsi="Arial" w:cs="Arial"/>
                <w:sz w:val="20"/>
                <w:szCs w:val="20"/>
              </w:rPr>
              <w:t xml:space="preserve">, zlasti invazivnih, ki imajo škodljive učinke na </w:t>
            </w:r>
            <w:r w:rsidR="00AD7DF1" w:rsidRPr="00324CD1">
              <w:rPr>
                <w:rFonts w:ascii="Arial" w:hAnsi="Arial" w:cs="Arial"/>
                <w:sz w:val="20"/>
                <w:szCs w:val="20"/>
              </w:rPr>
              <w:t>vrste</w:t>
            </w:r>
            <w:r w:rsidR="00562BCA" w:rsidRPr="00562BCA">
              <w:rPr>
                <w:rFonts w:ascii="Arial" w:hAnsi="Arial" w:cs="Arial"/>
                <w:sz w:val="20"/>
                <w:szCs w:val="20"/>
                <w:vertAlign w:val="superscript"/>
              </w:rPr>
              <w:t>(1,2)</w:t>
            </w:r>
            <w:r w:rsidRPr="00324CD1">
              <w:rPr>
                <w:rFonts w:ascii="Arial" w:hAnsi="Arial" w:cs="Arial"/>
                <w:sz w:val="20"/>
                <w:szCs w:val="20"/>
              </w:rPr>
              <w:t xml:space="preserve"> in habitatne tipe</w:t>
            </w:r>
            <w:r w:rsidR="00562BCA" w:rsidRPr="00562BCA">
              <w:rPr>
                <w:rFonts w:ascii="Arial" w:hAnsi="Arial" w:cs="Arial"/>
                <w:sz w:val="20"/>
                <w:szCs w:val="20"/>
                <w:vertAlign w:val="superscript"/>
              </w:rPr>
              <w:t>(3)</w:t>
            </w:r>
            <w:r w:rsidR="00562BCA">
              <w:rPr>
                <w:rFonts w:ascii="Arial" w:hAnsi="Arial" w:cs="Arial"/>
                <w:sz w:val="20"/>
                <w:szCs w:val="20"/>
              </w:rPr>
              <w:t xml:space="preserve"> </w:t>
            </w:r>
            <w:r w:rsidRPr="00324CD1">
              <w:rPr>
                <w:rFonts w:ascii="Arial" w:hAnsi="Arial" w:cs="Arial"/>
                <w:sz w:val="20"/>
                <w:szCs w:val="20"/>
              </w:rPr>
              <w:t>(številčnost (št. osebkov), biomasa (t), obseg v km</w:t>
            </w:r>
            <w:r w:rsidRPr="00324CD1">
              <w:rPr>
                <w:rFonts w:ascii="Arial" w:hAnsi="Arial" w:cs="Arial"/>
                <w:sz w:val="20"/>
                <w:szCs w:val="20"/>
                <w:vertAlign w:val="superscript"/>
              </w:rPr>
              <w:t>2</w:t>
            </w:r>
            <w:r w:rsidRPr="00324CD1">
              <w:rPr>
                <w:rFonts w:ascii="Arial" w:hAnsi="Arial" w:cs="Arial"/>
                <w:sz w:val="20"/>
                <w:szCs w:val="20"/>
              </w:rPr>
              <w:t xml:space="preserve"> za posamezno tujerodno vrsto)</w:t>
            </w:r>
            <w:r w:rsidR="001D57BE" w:rsidRPr="00324CD1">
              <w:rPr>
                <w:rFonts w:ascii="Arial" w:hAnsi="Arial" w:cs="Arial"/>
                <w:sz w:val="20"/>
                <w:szCs w:val="20"/>
              </w:rPr>
              <w:t xml:space="preserve">. </w:t>
            </w:r>
          </w:p>
        </w:tc>
        <w:tc>
          <w:tcPr>
            <w:tcW w:w="2534" w:type="dxa"/>
            <w:shd w:val="clear" w:color="auto" w:fill="auto"/>
          </w:tcPr>
          <w:p w14:paraId="511694E7" w14:textId="77777777" w:rsidR="00FB01B6" w:rsidRPr="00324CD1" w:rsidRDefault="00AD7DF1" w:rsidP="00AD7DF1">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6A5B3E27" w14:textId="77777777" w:rsidR="00FB01B6" w:rsidRPr="00324CD1" w:rsidRDefault="00AD7DF1" w:rsidP="008F5D5E">
            <w:pPr>
              <w:jc w:val="both"/>
              <w:rPr>
                <w:rFonts w:ascii="Arial" w:hAnsi="Arial" w:cs="Arial"/>
                <w:sz w:val="20"/>
                <w:szCs w:val="20"/>
              </w:rPr>
            </w:pPr>
            <w:r w:rsidRPr="00324CD1">
              <w:rPr>
                <w:rFonts w:ascii="Arial" w:hAnsi="Arial" w:cs="Arial"/>
                <w:sz w:val="20"/>
                <w:szCs w:val="20"/>
              </w:rPr>
              <w:t>Poda se smerne trende v številčnosti in prostorski porazdelitvi posameznih naseljenih tujerodnih vrst (številčnost (št. osebkov), biomasa (t), obseg v km</w:t>
            </w:r>
            <w:r w:rsidRPr="00324CD1">
              <w:rPr>
                <w:rFonts w:ascii="Arial" w:hAnsi="Arial" w:cs="Arial"/>
                <w:sz w:val="20"/>
                <w:szCs w:val="20"/>
                <w:vertAlign w:val="superscript"/>
              </w:rPr>
              <w:t>2</w:t>
            </w:r>
            <w:r w:rsidRPr="00324CD1">
              <w:rPr>
                <w:rFonts w:ascii="Arial" w:hAnsi="Arial" w:cs="Arial"/>
                <w:sz w:val="20"/>
                <w:szCs w:val="20"/>
              </w:rPr>
              <w:t xml:space="preserve"> za posamezno tujerodno vrsto). </w:t>
            </w:r>
          </w:p>
          <w:p w14:paraId="496C4F02" w14:textId="77777777" w:rsidR="00AD7DF1" w:rsidRPr="00324CD1" w:rsidRDefault="00AD7DF1" w:rsidP="008F5D5E">
            <w:pPr>
              <w:jc w:val="both"/>
              <w:rPr>
                <w:rFonts w:ascii="Arial" w:hAnsi="Arial" w:cs="Arial"/>
                <w:sz w:val="20"/>
                <w:szCs w:val="20"/>
              </w:rPr>
            </w:pPr>
          </w:p>
          <w:p w14:paraId="5B1FEEB2" w14:textId="77777777" w:rsidR="00AD7DF1" w:rsidRPr="00324CD1" w:rsidRDefault="00AD7DF1" w:rsidP="008F5D5E">
            <w:pPr>
              <w:jc w:val="both"/>
              <w:rPr>
                <w:rFonts w:ascii="Arial" w:hAnsi="Arial" w:cs="Arial"/>
                <w:sz w:val="20"/>
                <w:szCs w:val="20"/>
              </w:rPr>
            </w:pPr>
            <w:r w:rsidRPr="00324CD1">
              <w:rPr>
                <w:rFonts w:ascii="Arial" w:hAnsi="Arial" w:cs="Arial"/>
                <w:sz w:val="20"/>
                <w:szCs w:val="20"/>
              </w:rPr>
              <w:t xml:space="preserve">Rezultati presoje prispevajo k presoji za merilo D2C3. </w:t>
            </w:r>
          </w:p>
        </w:tc>
      </w:tr>
      <w:tr w:rsidR="00FB01B6" w:rsidRPr="008F5D5E" w14:paraId="7BE5D171" w14:textId="77777777" w:rsidTr="00261AA7">
        <w:trPr>
          <w:trHeight w:val="239"/>
        </w:trPr>
        <w:tc>
          <w:tcPr>
            <w:tcW w:w="2175" w:type="dxa"/>
            <w:shd w:val="clear" w:color="auto" w:fill="auto"/>
          </w:tcPr>
          <w:p w14:paraId="073611E4" w14:textId="77777777" w:rsidR="00FB01B6" w:rsidRPr="00AD7DF1" w:rsidRDefault="00FB01B6" w:rsidP="008F5D5E">
            <w:pPr>
              <w:jc w:val="both"/>
              <w:rPr>
                <w:rFonts w:ascii="Arial" w:hAnsi="Arial" w:cs="Arial"/>
                <w:b/>
                <w:color w:val="00B050"/>
                <w:sz w:val="20"/>
                <w:szCs w:val="20"/>
              </w:rPr>
            </w:pPr>
          </w:p>
        </w:tc>
        <w:tc>
          <w:tcPr>
            <w:tcW w:w="2896" w:type="dxa"/>
            <w:shd w:val="clear" w:color="auto" w:fill="auto"/>
          </w:tcPr>
          <w:p w14:paraId="40591CB0" w14:textId="77777777" w:rsidR="00FB01B6" w:rsidRPr="00324CD1" w:rsidRDefault="00FB01B6" w:rsidP="00221347">
            <w:pPr>
              <w:jc w:val="both"/>
              <w:rPr>
                <w:rFonts w:ascii="Arial" w:hAnsi="Arial" w:cs="Arial"/>
                <w:sz w:val="20"/>
                <w:szCs w:val="20"/>
              </w:rPr>
            </w:pPr>
            <w:r w:rsidRPr="00324CD1">
              <w:rPr>
                <w:rFonts w:ascii="Arial" w:hAnsi="Arial" w:cs="Arial"/>
                <w:sz w:val="20"/>
                <w:szCs w:val="20"/>
              </w:rPr>
              <w:t>Skupine vrst</w:t>
            </w:r>
            <w:r w:rsidR="007B5CF8" w:rsidRPr="007B5CF8">
              <w:rPr>
                <w:rFonts w:ascii="Arial" w:hAnsi="Arial" w:cs="Arial"/>
                <w:sz w:val="20"/>
                <w:szCs w:val="20"/>
                <w:vertAlign w:val="superscript"/>
              </w:rPr>
              <w:t>(1),(</w:t>
            </w:r>
            <w:r w:rsidR="00221347">
              <w:rPr>
                <w:rFonts w:ascii="Arial" w:hAnsi="Arial" w:cs="Arial"/>
                <w:sz w:val="20"/>
                <w:szCs w:val="20"/>
                <w:vertAlign w:val="superscript"/>
              </w:rPr>
              <w:t>2</w:t>
            </w:r>
            <w:r w:rsidR="007B5CF8" w:rsidRPr="007B5CF8">
              <w:rPr>
                <w:rFonts w:ascii="Arial" w:hAnsi="Arial" w:cs="Arial"/>
                <w:sz w:val="20"/>
                <w:szCs w:val="20"/>
                <w:vertAlign w:val="superscript"/>
              </w:rPr>
              <w:t>)</w:t>
            </w:r>
            <w:r w:rsidRPr="00324CD1">
              <w:rPr>
                <w:rFonts w:ascii="Arial" w:hAnsi="Arial" w:cs="Arial"/>
                <w:sz w:val="20"/>
                <w:szCs w:val="20"/>
              </w:rPr>
              <w:t xml:space="preserve"> in habitatnih tipov</w:t>
            </w:r>
            <w:r w:rsidR="007B5CF8" w:rsidRPr="007B5CF8">
              <w:rPr>
                <w:rFonts w:ascii="Arial" w:hAnsi="Arial" w:cs="Arial"/>
                <w:sz w:val="20"/>
                <w:szCs w:val="20"/>
                <w:vertAlign w:val="superscript"/>
              </w:rPr>
              <w:t>(6)</w:t>
            </w:r>
            <w:r w:rsidRPr="00324CD1">
              <w:rPr>
                <w:rFonts w:ascii="Arial" w:hAnsi="Arial" w:cs="Arial"/>
                <w:sz w:val="20"/>
                <w:szCs w:val="20"/>
              </w:rPr>
              <w:t>, ki jih ogrožajo tujerodne vrste</w:t>
            </w:r>
          </w:p>
        </w:tc>
        <w:tc>
          <w:tcPr>
            <w:tcW w:w="3500" w:type="dxa"/>
            <w:shd w:val="clear" w:color="auto" w:fill="auto"/>
          </w:tcPr>
          <w:p w14:paraId="35AE6301" w14:textId="77777777" w:rsidR="00AD7DF1" w:rsidRPr="00324CD1" w:rsidRDefault="00AD7DF1" w:rsidP="008F5D5E">
            <w:pPr>
              <w:jc w:val="both"/>
              <w:rPr>
                <w:rFonts w:ascii="Arial" w:hAnsi="Arial" w:cs="Arial"/>
                <w:sz w:val="20"/>
                <w:szCs w:val="20"/>
              </w:rPr>
            </w:pPr>
            <w:r w:rsidRPr="00324CD1">
              <w:rPr>
                <w:rFonts w:ascii="Arial" w:hAnsi="Arial" w:cs="Arial"/>
                <w:sz w:val="20"/>
                <w:szCs w:val="20"/>
              </w:rPr>
              <w:t>D2C3 – Sekundarno merilo</w:t>
            </w:r>
          </w:p>
          <w:p w14:paraId="7E18F9BF" w14:textId="77777777" w:rsidR="00FB01B6" w:rsidRPr="00324CD1" w:rsidRDefault="00FB01B6" w:rsidP="00221347">
            <w:pPr>
              <w:jc w:val="both"/>
              <w:rPr>
                <w:rFonts w:ascii="Arial" w:hAnsi="Arial" w:cs="Arial"/>
                <w:sz w:val="20"/>
                <w:szCs w:val="20"/>
              </w:rPr>
            </w:pPr>
            <w:r w:rsidRPr="00324CD1">
              <w:rPr>
                <w:rFonts w:ascii="Arial" w:hAnsi="Arial" w:cs="Arial"/>
                <w:sz w:val="20"/>
                <w:szCs w:val="20"/>
              </w:rPr>
              <w:t>Delež skupine vrst</w:t>
            </w:r>
            <w:r w:rsidR="00221347">
              <w:rPr>
                <w:rFonts w:ascii="Arial" w:hAnsi="Arial" w:cs="Arial"/>
                <w:sz w:val="20"/>
                <w:szCs w:val="20"/>
              </w:rPr>
              <w:t>(</w:t>
            </w:r>
            <w:r w:rsidR="00221347" w:rsidRPr="007B5CF8">
              <w:rPr>
                <w:rFonts w:ascii="Arial" w:hAnsi="Arial" w:cs="Arial"/>
                <w:sz w:val="20"/>
                <w:szCs w:val="20"/>
                <w:vertAlign w:val="superscript"/>
              </w:rPr>
              <w:t>1),(</w:t>
            </w:r>
            <w:r w:rsidR="00221347">
              <w:rPr>
                <w:rFonts w:ascii="Arial" w:hAnsi="Arial" w:cs="Arial"/>
                <w:sz w:val="20"/>
                <w:szCs w:val="20"/>
                <w:vertAlign w:val="superscript"/>
              </w:rPr>
              <w:t>2)</w:t>
            </w:r>
            <w:r w:rsidRPr="00324CD1">
              <w:rPr>
                <w:rFonts w:ascii="Arial" w:hAnsi="Arial" w:cs="Arial"/>
                <w:sz w:val="20"/>
                <w:szCs w:val="20"/>
              </w:rPr>
              <w:t xml:space="preserve"> ali prostorskega obsega habitatnega tipa</w:t>
            </w:r>
            <w:r w:rsidR="00221347" w:rsidRPr="00221347">
              <w:rPr>
                <w:rFonts w:ascii="Arial" w:hAnsi="Arial" w:cs="Arial"/>
                <w:sz w:val="20"/>
                <w:szCs w:val="20"/>
                <w:vertAlign w:val="superscript"/>
              </w:rPr>
              <w:t>(6)</w:t>
            </w:r>
            <w:r w:rsidRPr="00324CD1">
              <w:rPr>
                <w:rFonts w:ascii="Arial" w:hAnsi="Arial" w:cs="Arial"/>
                <w:sz w:val="20"/>
                <w:szCs w:val="20"/>
              </w:rPr>
              <w:t xml:space="preserve">, ki je podvržen škodljivim učinkom </w:t>
            </w:r>
            <w:r w:rsidR="00221347">
              <w:rPr>
                <w:rFonts w:ascii="Arial" w:hAnsi="Arial" w:cs="Arial"/>
                <w:sz w:val="20"/>
                <w:szCs w:val="20"/>
              </w:rPr>
              <w:t>in</w:t>
            </w:r>
            <w:r w:rsidRPr="00324CD1">
              <w:rPr>
                <w:rFonts w:ascii="Arial" w:hAnsi="Arial" w:cs="Arial"/>
                <w:sz w:val="20"/>
                <w:szCs w:val="20"/>
              </w:rPr>
              <w:t xml:space="preserve"> kjer so nastale škodljive spremembe </w:t>
            </w:r>
            <w:r w:rsidR="00AD7DF1" w:rsidRPr="00324CD1">
              <w:rPr>
                <w:rFonts w:ascii="Arial" w:hAnsi="Arial" w:cs="Arial"/>
                <w:sz w:val="20"/>
                <w:szCs w:val="20"/>
              </w:rPr>
              <w:t xml:space="preserve">(razmerje med domorodnimi in tujerodnimi vrstami kot število in/ali njihova številčnost v skupini; prostorski obseg habitatnega tipa, kjer so nastale spremembe v </w:t>
            </w:r>
            <w:r w:rsidRPr="00324CD1">
              <w:rPr>
                <w:rFonts w:ascii="Arial" w:hAnsi="Arial" w:cs="Arial"/>
                <w:sz w:val="20"/>
                <w:szCs w:val="20"/>
              </w:rPr>
              <w:t>km</w:t>
            </w:r>
            <w:r w:rsidRPr="00324CD1">
              <w:rPr>
                <w:rFonts w:ascii="Arial" w:hAnsi="Arial" w:cs="Arial"/>
                <w:sz w:val="20"/>
                <w:szCs w:val="20"/>
                <w:vertAlign w:val="superscript"/>
              </w:rPr>
              <w:t>2</w:t>
            </w:r>
            <w:r w:rsidRPr="00324CD1">
              <w:rPr>
                <w:rFonts w:ascii="Arial" w:hAnsi="Arial" w:cs="Arial"/>
                <w:sz w:val="20"/>
                <w:szCs w:val="20"/>
              </w:rPr>
              <w:t>)</w:t>
            </w:r>
            <w:r w:rsidR="00AD7DF1" w:rsidRPr="00324CD1">
              <w:rPr>
                <w:rFonts w:ascii="Arial" w:hAnsi="Arial" w:cs="Arial"/>
                <w:sz w:val="20"/>
                <w:szCs w:val="20"/>
              </w:rPr>
              <w:t xml:space="preserve">. </w:t>
            </w:r>
          </w:p>
        </w:tc>
        <w:tc>
          <w:tcPr>
            <w:tcW w:w="2534" w:type="dxa"/>
            <w:shd w:val="clear" w:color="auto" w:fill="auto"/>
          </w:tcPr>
          <w:p w14:paraId="1F32132B" w14:textId="77777777" w:rsidR="00FB01B6" w:rsidRPr="00324CD1" w:rsidRDefault="00AD7DF1" w:rsidP="008F5D5E">
            <w:pPr>
              <w:jc w:val="both"/>
              <w:rPr>
                <w:rFonts w:ascii="Arial" w:hAnsi="Arial" w:cs="Arial"/>
                <w:sz w:val="20"/>
                <w:szCs w:val="20"/>
              </w:rPr>
            </w:pPr>
            <w:r w:rsidRPr="00324CD1">
              <w:rPr>
                <w:rFonts w:ascii="Arial" w:hAnsi="Arial" w:cs="Arial"/>
                <w:sz w:val="20"/>
                <w:szCs w:val="20"/>
              </w:rPr>
              <w:t>/</w:t>
            </w:r>
            <w:r w:rsidR="00FB01B6" w:rsidRPr="00324CD1">
              <w:rPr>
                <w:rFonts w:ascii="Arial" w:hAnsi="Arial" w:cs="Arial"/>
                <w:sz w:val="20"/>
                <w:szCs w:val="20"/>
              </w:rPr>
              <w:t xml:space="preserve"> </w:t>
            </w:r>
          </w:p>
        </w:tc>
        <w:tc>
          <w:tcPr>
            <w:tcW w:w="2880" w:type="dxa"/>
            <w:shd w:val="clear" w:color="auto" w:fill="auto"/>
          </w:tcPr>
          <w:p w14:paraId="5F1618FC" w14:textId="77777777" w:rsidR="00FB01B6" w:rsidRPr="00324CD1" w:rsidRDefault="00AD7DF1" w:rsidP="008F5D5E">
            <w:pPr>
              <w:jc w:val="both"/>
              <w:rPr>
                <w:rFonts w:ascii="Arial" w:hAnsi="Arial" w:cs="Arial"/>
                <w:sz w:val="20"/>
                <w:szCs w:val="20"/>
              </w:rPr>
            </w:pPr>
            <w:r w:rsidRPr="00324CD1">
              <w:rPr>
                <w:rFonts w:ascii="Arial" w:hAnsi="Arial" w:cs="Arial"/>
                <w:sz w:val="20"/>
                <w:szCs w:val="20"/>
              </w:rPr>
              <w:t>Poda se smerne trende v deležu skupine vrst ali prostorskega obsega habitatnega tipa, ki so podvrženim škodljivim učinkom (razmerje med domorodnimi in tujerodnimi vrstami kot število in/ali njihova številčnost v skupini; prostorski obseg habitatnega tipa, kjer so nastale spremembe v km</w:t>
            </w:r>
            <w:r w:rsidRPr="00324CD1">
              <w:rPr>
                <w:rFonts w:ascii="Arial" w:hAnsi="Arial" w:cs="Arial"/>
                <w:sz w:val="20"/>
                <w:szCs w:val="20"/>
                <w:vertAlign w:val="superscript"/>
              </w:rPr>
              <w:t>2</w:t>
            </w:r>
            <w:r w:rsidRPr="00324CD1">
              <w:rPr>
                <w:rFonts w:ascii="Arial" w:hAnsi="Arial" w:cs="Arial"/>
                <w:sz w:val="20"/>
                <w:szCs w:val="20"/>
              </w:rPr>
              <w:t>).</w:t>
            </w:r>
          </w:p>
          <w:p w14:paraId="6DC95682" w14:textId="77777777" w:rsidR="00AD7DF1" w:rsidRPr="00324CD1" w:rsidRDefault="00AD7DF1" w:rsidP="008F5D5E">
            <w:pPr>
              <w:jc w:val="both"/>
              <w:rPr>
                <w:rFonts w:ascii="Arial" w:hAnsi="Arial" w:cs="Arial"/>
                <w:sz w:val="20"/>
                <w:szCs w:val="20"/>
              </w:rPr>
            </w:pPr>
          </w:p>
          <w:p w14:paraId="6008A6B2" w14:textId="77777777" w:rsidR="00AD7DF1" w:rsidRPr="00324CD1" w:rsidRDefault="00AD7DF1" w:rsidP="00AD7DF1">
            <w:pPr>
              <w:jc w:val="both"/>
              <w:rPr>
                <w:rFonts w:ascii="Arial" w:hAnsi="Arial" w:cs="Arial"/>
                <w:sz w:val="20"/>
                <w:szCs w:val="20"/>
              </w:rPr>
            </w:pPr>
            <w:r w:rsidRPr="00324CD1">
              <w:rPr>
                <w:rFonts w:ascii="Arial" w:hAnsi="Arial" w:cs="Arial"/>
                <w:sz w:val="20"/>
                <w:szCs w:val="20"/>
              </w:rPr>
              <w:t>Uporaba drugih primarnih in sekundarnih meril:</w:t>
            </w:r>
          </w:p>
          <w:p w14:paraId="46EFE30A" w14:textId="77777777" w:rsidR="00AD7DF1" w:rsidRPr="00324CD1" w:rsidRDefault="007C4FFB" w:rsidP="00AB1332">
            <w:pPr>
              <w:rPr>
                <w:rFonts w:ascii="Arial" w:hAnsi="Arial" w:cs="Arial"/>
                <w:sz w:val="20"/>
                <w:szCs w:val="20"/>
              </w:rPr>
            </w:pPr>
            <w:r w:rsidRPr="00324CD1">
              <w:rPr>
                <w:rFonts w:ascii="Arial" w:hAnsi="Arial" w:cs="Arial"/>
                <w:sz w:val="20"/>
                <w:szCs w:val="20"/>
              </w:rPr>
              <w:t>Pri presoji za merilo D2</w:t>
            </w:r>
            <w:r w:rsidR="00AD7DF1" w:rsidRPr="00324CD1">
              <w:rPr>
                <w:rFonts w:ascii="Arial" w:hAnsi="Arial" w:cs="Arial"/>
                <w:sz w:val="20"/>
                <w:szCs w:val="20"/>
              </w:rPr>
              <w:t>C3 se upošteva tudi rezultate za m</w:t>
            </w:r>
            <w:r w:rsidR="00AB1332" w:rsidRPr="00324CD1">
              <w:rPr>
                <w:rFonts w:ascii="Arial" w:hAnsi="Arial" w:cs="Arial"/>
                <w:sz w:val="20"/>
                <w:szCs w:val="20"/>
              </w:rPr>
              <w:t>erilo D2C2 – sekundarno merilo.</w:t>
            </w:r>
          </w:p>
        </w:tc>
      </w:tr>
      <w:tr w:rsidR="00FB01B6" w:rsidRPr="008F5D5E" w14:paraId="5E864323" w14:textId="77777777" w:rsidTr="00261AA7">
        <w:tc>
          <w:tcPr>
            <w:tcW w:w="2175" w:type="dxa"/>
            <w:shd w:val="clear" w:color="auto" w:fill="auto"/>
          </w:tcPr>
          <w:p w14:paraId="3AA0E1F3" w14:textId="77777777" w:rsidR="00FB01B6" w:rsidRPr="00324CD1" w:rsidRDefault="00FB01B6" w:rsidP="008F5D5E">
            <w:pPr>
              <w:jc w:val="both"/>
              <w:rPr>
                <w:rFonts w:ascii="Arial" w:hAnsi="Arial" w:cs="Arial"/>
                <w:b/>
                <w:sz w:val="20"/>
                <w:szCs w:val="20"/>
              </w:rPr>
            </w:pPr>
            <w:r w:rsidRPr="00324CD1">
              <w:rPr>
                <w:rFonts w:ascii="Arial" w:hAnsi="Arial" w:cs="Arial"/>
                <w:b/>
                <w:sz w:val="20"/>
                <w:szCs w:val="20"/>
              </w:rPr>
              <w:lastRenderedPageBreak/>
              <w:t>Populacije vseh rib in lupinarjev, ki se izkoriščajo v gospodarske namene (D3)</w:t>
            </w:r>
          </w:p>
        </w:tc>
        <w:tc>
          <w:tcPr>
            <w:tcW w:w="2896" w:type="dxa"/>
            <w:shd w:val="clear" w:color="auto" w:fill="auto"/>
          </w:tcPr>
          <w:p w14:paraId="4908F188" w14:textId="77777777" w:rsidR="00FB01B6" w:rsidRPr="00324CD1" w:rsidRDefault="00FB01B6" w:rsidP="008F5D5E">
            <w:pPr>
              <w:jc w:val="both"/>
              <w:rPr>
                <w:rFonts w:ascii="Arial" w:hAnsi="Arial" w:cs="Arial"/>
                <w:sz w:val="20"/>
                <w:szCs w:val="20"/>
              </w:rPr>
            </w:pPr>
            <w:r w:rsidRPr="00324CD1">
              <w:rPr>
                <w:rFonts w:ascii="Arial" w:hAnsi="Arial" w:cs="Arial"/>
                <w:sz w:val="20"/>
                <w:szCs w:val="20"/>
              </w:rPr>
              <w:t>Ribe in lupinarji, ki se izkoriščajo v gospodarske namene</w:t>
            </w:r>
            <w:r w:rsidR="00221347" w:rsidRPr="00221347">
              <w:rPr>
                <w:rFonts w:ascii="Arial" w:hAnsi="Arial" w:cs="Arial"/>
                <w:sz w:val="20"/>
                <w:szCs w:val="20"/>
                <w:vertAlign w:val="superscript"/>
              </w:rPr>
              <w:t>(2)</w:t>
            </w:r>
          </w:p>
        </w:tc>
        <w:tc>
          <w:tcPr>
            <w:tcW w:w="3500" w:type="dxa"/>
            <w:shd w:val="clear" w:color="auto" w:fill="auto"/>
          </w:tcPr>
          <w:p w14:paraId="7726C878"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 xml:space="preserve">D3C1 – Primarno merilo </w:t>
            </w:r>
          </w:p>
          <w:p w14:paraId="25E58A2C" w14:textId="616C2E88" w:rsidR="00FB01B6" w:rsidRPr="00324CD1" w:rsidRDefault="00FB01B6" w:rsidP="00493A6D">
            <w:pPr>
              <w:jc w:val="both"/>
              <w:rPr>
                <w:rFonts w:ascii="Arial" w:hAnsi="Arial" w:cs="Arial"/>
                <w:sz w:val="20"/>
                <w:szCs w:val="20"/>
              </w:rPr>
            </w:pPr>
            <w:r w:rsidRPr="00324CD1">
              <w:rPr>
                <w:rFonts w:ascii="Arial" w:hAnsi="Arial" w:cs="Arial"/>
                <w:sz w:val="20"/>
                <w:szCs w:val="20"/>
              </w:rPr>
              <w:t>Stopnja ribolovne umrljivosti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sidR="00493A6D">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493A6D">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xml:space="preserve">), </w:t>
            </w:r>
            <w:r w:rsidR="00493A6D">
              <w:rPr>
                <w:rFonts w:ascii="Arial" w:hAnsi="Arial" w:cs="Arial"/>
                <w:sz w:val="20"/>
                <w:szCs w:val="20"/>
              </w:rPr>
              <w:t>sardon</w:t>
            </w:r>
            <w:r w:rsidR="00493A6D" w:rsidRPr="00324CD1">
              <w:rPr>
                <w:rFonts w:ascii="Arial" w:hAnsi="Arial" w:cs="Arial"/>
                <w:sz w:val="20"/>
                <w:szCs w:val="20"/>
              </w:rPr>
              <w:t xml:space="preserve"> </w:t>
            </w:r>
            <w:r w:rsidRPr="00324CD1">
              <w:rPr>
                <w:rFonts w:ascii="Arial" w:hAnsi="Arial" w:cs="Arial"/>
                <w:sz w:val="20"/>
                <w:szCs w:val="20"/>
              </w:rPr>
              <w:t>(</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je na ravni ali pod ravnjo, ki omogoča največji trajnostni donos (letna raven ribolovne umrljivosti)</w:t>
            </w:r>
            <w:r w:rsidR="00AB1392" w:rsidRPr="00324CD1">
              <w:rPr>
                <w:rFonts w:ascii="Arial" w:hAnsi="Arial" w:cs="Arial"/>
                <w:sz w:val="20"/>
                <w:szCs w:val="20"/>
              </w:rPr>
              <w:t xml:space="preserve">. </w:t>
            </w:r>
          </w:p>
        </w:tc>
        <w:tc>
          <w:tcPr>
            <w:tcW w:w="2534" w:type="dxa"/>
            <w:shd w:val="clear" w:color="auto" w:fill="auto"/>
          </w:tcPr>
          <w:p w14:paraId="71F28715" w14:textId="77777777" w:rsidR="00FB01B6" w:rsidRPr="00324CD1" w:rsidRDefault="00FB01B6" w:rsidP="008F5D5E">
            <w:pPr>
              <w:jc w:val="both"/>
              <w:rPr>
                <w:rFonts w:ascii="Arial" w:hAnsi="Arial" w:cs="Arial"/>
                <w:sz w:val="20"/>
                <w:szCs w:val="20"/>
              </w:rPr>
            </w:pPr>
            <w:r w:rsidRPr="00324CD1">
              <w:rPr>
                <w:rFonts w:ascii="Arial" w:hAnsi="Arial" w:cs="Arial"/>
                <w:sz w:val="20"/>
                <w:szCs w:val="20"/>
              </w:rPr>
              <w:t xml:space="preserve">Mejne vrednosti </w:t>
            </w:r>
            <w:r w:rsidR="00AB1392" w:rsidRPr="00324CD1">
              <w:rPr>
                <w:rFonts w:ascii="Arial" w:hAnsi="Arial" w:cs="Arial"/>
                <w:sz w:val="20"/>
                <w:szCs w:val="20"/>
              </w:rPr>
              <w:t xml:space="preserve">kot so </w:t>
            </w:r>
            <w:r w:rsidRPr="00324CD1">
              <w:rPr>
                <w:rFonts w:ascii="Arial" w:hAnsi="Arial" w:cs="Arial"/>
                <w:sz w:val="20"/>
                <w:szCs w:val="20"/>
              </w:rPr>
              <w:t>določene v okviru Generalne komisije za ribištvo v Sredozemlju (GFCM) (letna ribolovna umrljivost)</w:t>
            </w:r>
            <w:r w:rsidR="00AB1392" w:rsidRPr="00324CD1">
              <w:rPr>
                <w:rFonts w:ascii="Arial" w:hAnsi="Arial" w:cs="Arial"/>
                <w:sz w:val="20"/>
                <w:szCs w:val="20"/>
              </w:rPr>
              <w:t xml:space="preserve">. </w:t>
            </w:r>
          </w:p>
          <w:p w14:paraId="00352D50" w14:textId="77777777" w:rsidR="00FB01B6" w:rsidRPr="00324CD1" w:rsidRDefault="00FB01B6" w:rsidP="008F5D5E">
            <w:pPr>
              <w:jc w:val="both"/>
              <w:rPr>
                <w:rFonts w:ascii="Arial" w:hAnsi="Arial" w:cs="Arial"/>
                <w:sz w:val="20"/>
                <w:szCs w:val="20"/>
              </w:rPr>
            </w:pPr>
            <w:r w:rsidRPr="00324CD1">
              <w:rPr>
                <w:rFonts w:ascii="Arial" w:hAnsi="Arial" w:cs="Arial"/>
                <w:sz w:val="20"/>
                <w:szCs w:val="20"/>
              </w:rPr>
              <w:t xml:space="preserve"> </w:t>
            </w:r>
          </w:p>
        </w:tc>
        <w:tc>
          <w:tcPr>
            <w:tcW w:w="2880" w:type="dxa"/>
            <w:shd w:val="clear" w:color="auto" w:fill="auto"/>
          </w:tcPr>
          <w:p w14:paraId="13181322"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 xml:space="preserve">Poda se </w:t>
            </w:r>
            <w:r w:rsidR="007C4FFB" w:rsidRPr="00324CD1">
              <w:rPr>
                <w:rFonts w:ascii="Arial" w:hAnsi="Arial" w:cs="Arial"/>
                <w:sz w:val="20"/>
                <w:szCs w:val="20"/>
              </w:rPr>
              <w:t xml:space="preserve">za </w:t>
            </w:r>
            <w:r w:rsidRPr="00324CD1">
              <w:rPr>
                <w:rFonts w:ascii="Arial" w:hAnsi="Arial" w:cs="Arial"/>
                <w:sz w:val="20"/>
                <w:szCs w:val="20"/>
              </w:rPr>
              <w:t xml:space="preserve">populacije za katere je bila izvedena presoja, </w:t>
            </w:r>
            <w:r w:rsidR="007C4FFB" w:rsidRPr="00324CD1">
              <w:rPr>
                <w:rFonts w:ascii="Arial" w:hAnsi="Arial" w:cs="Arial"/>
                <w:sz w:val="20"/>
                <w:szCs w:val="20"/>
              </w:rPr>
              <w:t>in navedbo rav</w:t>
            </w:r>
            <w:r w:rsidRPr="00324CD1">
              <w:rPr>
                <w:rFonts w:ascii="Arial" w:hAnsi="Arial" w:cs="Arial"/>
                <w:sz w:val="20"/>
                <w:szCs w:val="20"/>
              </w:rPr>
              <w:t>n</w:t>
            </w:r>
            <w:r w:rsidR="007C4FFB" w:rsidRPr="00324CD1">
              <w:rPr>
                <w:rFonts w:ascii="Arial" w:hAnsi="Arial" w:cs="Arial"/>
                <w:sz w:val="20"/>
                <w:szCs w:val="20"/>
              </w:rPr>
              <w:t>i</w:t>
            </w:r>
            <w:r w:rsidRPr="00324CD1">
              <w:rPr>
                <w:rFonts w:ascii="Arial" w:hAnsi="Arial" w:cs="Arial"/>
                <w:sz w:val="20"/>
                <w:szCs w:val="20"/>
              </w:rPr>
              <w:t xml:space="preserve">, ki jo populacija dosega </w:t>
            </w:r>
            <w:r w:rsidR="007C4FFB" w:rsidRPr="00324CD1">
              <w:rPr>
                <w:rFonts w:ascii="Arial" w:hAnsi="Arial" w:cs="Arial"/>
                <w:sz w:val="20"/>
                <w:szCs w:val="20"/>
              </w:rPr>
              <w:t xml:space="preserve">ter </w:t>
            </w:r>
            <w:r w:rsidRPr="00324CD1">
              <w:rPr>
                <w:rFonts w:ascii="Arial" w:hAnsi="Arial" w:cs="Arial"/>
                <w:sz w:val="20"/>
                <w:szCs w:val="20"/>
              </w:rPr>
              <w:t xml:space="preserve">navedbo ali so bile mejne vrednosti dosežene. </w:t>
            </w:r>
          </w:p>
          <w:p w14:paraId="1DA2B441" w14:textId="77777777" w:rsidR="00AB1392" w:rsidRPr="00324CD1" w:rsidRDefault="00AB1392" w:rsidP="008F5D5E">
            <w:pPr>
              <w:jc w:val="both"/>
              <w:rPr>
                <w:rFonts w:ascii="Arial" w:hAnsi="Arial" w:cs="Arial"/>
                <w:sz w:val="20"/>
                <w:szCs w:val="20"/>
              </w:rPr>
            </w:pPr>
          </w:p>
          <w:p w14:paraId="05E9EC9A"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 xml:space="preserve">Poda se smerne trende za populacije za katere mejne vrednosti niso določene. </w:t>
            </w:r>
          </w:p>
          <w:p w14:paraId="7A268478" w14:textId="77777777" w:rsidR="00AB1392" w:rsidRPr="00324CD1" w:rsidRDefault="00AB1392" w:rsidP="008F5D5E">
            <w:pPr>
              <w:jc w:val="both"/>
              <w:rPr>
                <w:rFonts w:ascii="Arial" w:hAnsi="Arial" w:cs="Arial"/>
                <w:sz w:val="20"/>
                <w:szCs w:val="20"/>
              </w:rPr>
            </w:pPr>
          </w:p>
          <w:p w14:paraId="32B4D619" w14:textId="77777777" w:rsidR="00FB01B6" w:rsidRPr="00324CD1" w:rsidRDefault="00AB1392" w:rsidP="008F5D5E">
            <w:pPr>
              <w:jc w:val="both"/>
              <w:rPr>
                <w:rFonts w:ascii="Arial" w:hAnsi="Arial" w:cs="Arial"/>
                <w:sz w:val="20"/>
                <w:szCs w:val="20"/>
              </w:rPr>
            </w:pPr>
            <w:r w:rsidRPr="00324CD1">
              <w:rPr>
                <w:rFonts w:ascii="Arial" w:hAnsi="Arial" w:cs="Arial"/>
                <w:sz w:val="20"/>
                <w:szCs w:val="20"/>
              </w:rPr>
              <w:t>Rezultati presoje prispevajo k presoji za deskriptorja kakovosti Biotska raznovrstnost (D1) in Neoporečnost morskega dna (D6).</w:t>
            </w:r>
          </w:p>
        </w:tc>
      </w:tr>
      <w:tr w:rsidR="00FB01B6" w:rsidRPr="008F5D5E" w14:paraId="077D6C6E" w14:textId="77777777" w:rsidTr="00261AA7">
        <w:tc>
          <w:tcPr>
            <w:tcW w:w="2175" w:type="dxa"/>
            <w:shd w:val="clear" w:color="auto" w:fill="auto"/>
          </w:tcPr>
          <w:p w14:paraId="5FCA8F8C" w14:textId="77777777" w:rsidR="00FB01B6" w:rsidRPr="00AB1392" w:rsidRDefault="00FB01B6" w:rsidP="008F5D5E">
            <w:pPr>
              <w:jc w:val="both"/>
              <w:rPr>
                <w:rFonts w:ascii="Arial" w:hAnsi="Arial" w:cs="Arial"/>
                <w:b/>
                <w:color w:val="00B050"/>
                <w:sz w:val="20"/>
                <w:szCs w:val="20"/>
              </w:rPr>
            </w:pPr>
          </w:p>
        </w:tc>
        <w:tc>
          <w:tcPr>
            <w:tcW w:w="2896" w:type="dxa"/>
            <w:shd w:val="clear" w:color="auto" w:fill="auto"/>
          </w:tcPr>
          <w:p w14:paraId="78F1D508" w14:textId="77777777" w:rsidR="00FB01B6" w:rsidRPr="00AB1392" w:rsidRDefault="00FB01B6" w:rsidP="008F5D5E">
            <w:pPr>
              <w:jc w:val="both"/>
              <w:rPr>
                <w:rFonts w:ascii="Arial" w:hAnsi="Arial" w:cs="Arial"/>
                <w:color w:val="00B050"/>
                <w:sz w:val="20"/>
                <w:szCs w:val="20"/>
              </w:rPr>
            </w:pPr>
          </w:p>
        </w:tc>
        <w:tc>
          <w:tcPr>
            <w:tcW w:w="3500" w:type="dxa"/>
            <w:shd w:val="clear" w:color="auto" w:fill="auto"/>
          </w:tcPr>
          <w:p w14:paraId="708698AD"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 xml:space="preserve">D3C2 – Primarno merilo </w:t>
            </w:r>
          </w:p>
          <w:p w14:paraId="769C1FF4" w14:textId="13B9A516" w:rsidR="00FB01B6" w:rsidRPr="00324CD1" w:rsidRDefault="004D369B" w:rsidP="00AB1392">
            <w:pPr>
              <w:jc w:val="both"/>
              <w:rPr>
                <w:rFonts w:ascii="Arial" w:hAnsi="Arial" w:cs="Arial"/>
                <w:sz w:val="20"/>
                <w:szCs w:val="20"/>
              </w:rPr>
            </w:pPr>
            <w:r w:rsidRPr="00324CD1">
              <w:rPr>
                <w:rFonts w:ascii="Arial" w:hAnsi="Arial" w:cs="Arial"/>
                <w:sz w:val="20"/>
                <w:szCs w:val="20"/>
              </w:rPr>
              <w:t>Biomasa drstitvenega staleža populacije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Pr>
                <w:rFonts w:ascii="Arial" w:hAnsi="Arial" w:cs="Arial"/>
                <w:i/>
                <w:sz w:val="20"/>
                <w:szCs w:val="20"/>
              </w:rPr>
              <w:t>solea</w:t>
            </w:r>
            <w:r w:rsidRPr="00324CD1">
              <w:rPr>
                <w:rFonts w:ascii="Arial" w:hAnsi="Arial" w:cs="Arial"/>
                <w:sz w:val="20"/>
                <w:szCs w:val="20"/>
              </w:rPr>
              <w:t>), modroplavut</w:t>
            </w:r>
            <w:r>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Thunnus</w:t>
            </w:r>
            <w:r>
              <w:rPr>
                <w:rFonts w:ascii="Arial" w:hAnsi="Arial" w:cs="Arial"/>
                <w:i/>
                <w:sz w:val="20"/>
                <w:szCs w:val="20"/>
              </w:rPr>
              <w:t xml:space="preserve"> alalu</w:t>
            </w:r>
            <w:r w:rsidRPr="00324CD1">
              <w:rPr>
                <w:rFonts w:ascii="Arial" w:hAnsi="Arial" w:cs="Arial"/>
                <w:i/>
                <w:sz w:val="20"/>
                <w:szCs w:val="20"/>
              </w:rPr>
              <w:t>nga</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xml:space="preserve">), je nad ravnmi biomase, ki omogoča največji trajnostni donos  (biomasa (t) ali število osebkov). </w:t>
            </w:r>
          </w:p>
        </w:tc>
        <w:tc>
          <w:tcPr>
            <w:tcW w:w="2534" w:type="dxa"/>
            <w:shd w:val="clear" w:color="auto" w:fill="auto"/>
          </w:tcPr>
          <w:p w14:paraId="5E82BE43" w14:textId="77777777" w:rsidR="00AB1392" w:rsidRPr="00324CD1" w:rsidRDefault="00FB01B6" w:rsidP="00AB1392">
            <w:pPr>
              <w:jc w:val="both"/>
              <w:rPr>
                <w:rFonts w:ascii="Arial" w:hAnsi="Arial" w:cs="Arial"/>
                <w:sz w:val="20"/>
                <w:szCs w:val="20"/>
              </w:rPr>
            </w:pPr>
            <w:r w:rsidRPr="00324CD1">
              <w:rPr>
                <w:rFonts w:ascii="Arial" w:hAnsi="Arial" w:cs="Arial"/>
                <w:sz w:val="20"/>
                <w:szCs w:val="20"/>
              </w:rPr>
              <w:t xml:space="preserve">Mejne vrednosti </w:t>
            </w:r>
            <w:r w:rsidR="00AB1392" w:rsidRPr="00324CD1">
              <w:rPr>
                <w:rFonts w:ascii="Arial" w:hAnsi="Arial" w:cs="Arial"/>
                <w:sz w:val="20"/>
                <w:szCs w:val="20"/>
              </w:rPr>
              <w:t xml:space="preserve">kot so </w:t>
            </w:r>
            <w:r w:rsidRPr="00324CD1">
              <w:rPr>
                <w:rFonts w:ascii="Arial" w:hAnsi="Arial" w:cs="Arial"/>
                <w:sz w:val="20"/>
                <w:szCs w:val="20"/>
              </w:rPr>
              <w:t>določene v okviru Generalne komisije za ribištvo v Sredozemlju (GFCM) (biomasa (t) ali število osebkov)</w:t>
            </w:r>
            <w:r w:rsidR="00AB1392" w:rsidRPr="00324CD1">
              <w:rPr>
                <w:rFonts w:ascii="Arial" w:hAnsi="Arial" w:cs="Arial"/>
                <w:sz w:val="20"/>
                <w:szCs w:val="20"/>
              </w:rPr>
              <w:t xml:space="preserve">. </w:t>
            </w:r>
            <w:r w:rsidRPr="00324CD1">
              <w:rPr>
                <w:rFonts w:ascii="Arial" w:hAnsi="Arial" w:cs="Arial"/>
                <w:sz w:val="20"/>
                <w:szCs w:val="20"/>
              </w:rPr>
              <w:t xml:space="preserve"> </w:t>
            </w:r>
          </w:p>
          <w:p w14:paraId="58C9FC76" w14:textId="77777777" w:rsidR="00FB01B6" w:rsidRPr="00324CD1" w:rsidRDefault="00FB01B6" w:rsidP="008F5D5E">
            <w:pPr>
              <w:jc w:val="both"/>
              <w:rPr>
                <w:rFonts w:ascii="Arial" w:hAnsi="Arial" w:cs="Arial"/>
                <w:sz w:val="20"/>
                <w:szCs w:val="20"/>
              </w:rPr>
            </w:pPr>
          </w:p>
        </w:tc>
        <w:tc>
          <w:tcPr>
            <w:tcW w:w="2880" w:type="dxa"/>
            <w:shd w:val="clear" w:color="auto" w:fill="auto"/>
          </w:tcPr>
          <w:p w14:paraId="57E718D3" w14:textId="77777777" w:rsidR="00AB1392" w:rsidRPr="00324CD1" w:rsidRDefault="00AB1392" w:rsidP="00AB1392">
            <w:pPr>
              <w:jc w:val="both"/>
              <w:rPr>
                <w:rFonts w:ascii="Arial" w:hAnsi="Arial" w:cs="Arial"/>
                <w:sz w:val="20"/>
                <w:szCs w:val="20"/>
              </w:rPr>
            </w:pPr>
            <w:r w:rsidRPr="00324CD1">
              <w:rPr>
                <w:rFonts w:ascii="Arial" w:hAnsi="Arial" w:cs="Arial"/>
                <w:sz w:val="20"/>
                <w:szCs w:val="20"/>
              </w:rPr>
              <w:t xml:space="preserve">Poda se </w:t>
            </w:r>
            <w:r w:rsidR="007C4FFB" w:rsidRPr="00324CD1">
              <w:rPr>
                <w:rFonts w:ascii="Arial" w:hAnsi="Arial" w:cs="Arial"/>
                <w:sz w:val="20"/>
                <w:szCs w:val="20"/>
              </w:rPr>
              <w:t xml:space="preserve">za </w:t>
            </w:r>
            <w:r w:rsidRPr="00324CD1">
              <w:rPr>
                <w:rFonts w:ascii="Arial" w:hAnsi="Arial" w:cs="Arial"/>
                <w:sz w:val="20"/>
                <w:szCs w:val="20"/>
              </w:rPr>
              <w:t xml:space="preserve">populacije za katere je bila izvedena presoja, </w:t>
            </w:r>
            <w:r w:rsidR="007C4FFB" w:rsidRPr="00324CD1">
              <w:rPr>
                <w:rFonts w:ascii="Arial" w:hAnsi="Arial" w:cs="Arial"/>
                <w:sz w:val="20"/>
                <w:szCs w:val="20"/>
              </w:rPr>
              <w:t>in navedbo rav</w:t>
            </w:r>
            <w:r w:rsidRPr="00324CD1">
              <w:rPr>
                <w:rFonts w:ascii="Arial" w:hAnsi="Arial" w:cs="Arial"/>
                <w:sz w:val="20"/>
                <w:szCs w:val="20"/>
              </w:rPr>
              <w:t>n</w:t>
            </w:r>
            <w:r w:rsidR="007C4FFB" w:rsidRPr="00324CD1">
              <w:rPr>
                <w:rFonts w:ascii="Arial" w:hAnsi="Arial" w:cs="Arial"/>
                <w:sz w:val="20"/>
                <w:szCs w:val="20"/>
              </w:rPr>
              <w:t>i</w:t>
            </w:r>
            <w:r w:rsidRPr="00324CD1">
              <w:rPr>
                <w:rFonts w:ascii="Arial" w:hAnsi="Arial" w:cs="Arial"/>
                <w:sz w:val="20"/>
                <w:szCs w:val="20"/>
              </w:rPr>
              <w:t xml:space="preserve">, ki jo populacija dosega </w:t>
            </w:r>
            <w:r w:rsidR="007C4FFB" w:rsidRPr="00324CD1">
              <w:rPr>
                <w:rFonts w:ascii="Arial" w:hAnsi="Arial" w:cs="Arial"/>
                <w:sz w:val="20"/>
                <w:szCs w:val="20"/>
              </w:rPr>
              <w:t xml:space="preserve">ter </w:t>
            </w:r>
            <w:r w:rsidRPr="00324CD1">
              <w:rPr>
                <w:rFonts w:ascii="Arial" w:hAnsi="Arial" w:cs="Arial"/>
                <w:sz w:val="20"/>
                <w:szCs w:val="20"/>
              </w:rPr>
              <w:t xml:space="preserve">navedbo ali so bile mejne vrednosti dosežene. </w:t>
            </w:r>
          </w:p>
          <w:p w14:paraId="57B04E50" w14:textId="77777777" w:rsidR="00FB01B6" w:rsidRPr="00324CD1" w:rsidRDefault="00FB01B6" w:rsidP="008F5D5E">
            <w:pPr>
              <w:jc w:val="both"/>
              <w:rPr>
                <w:rFonts w:ascii="Arial" w:hAnsi="Arial" w:cs="Arial"/>
                <w:sz w:val="20"/>
                <w:szCs w:val="20"/>
              </w:rPr>
            </w:pPr>
          </w:p>
          <w:p w14:paraId="21B92FFA" w14:textId="77777777" w:rsidR="00AB1392" w:rsidRPr="00324CD1" w:rsidRDefault="00AB1392" w:rsidP="00AB1392">
            <w:pPr>
              <w:jc w:val="both"/>
              <w:rPr>
                <w:rFonts w:ascii="Arial" w:hAnsi="Arial" w:cs="Arial"/>
                <w:sz w:val="20"/>
                <w:szCs w:val="20"/>
              </w:rPr>
            </w:pPr>
            <w:r w:rsidRPr="00324CD1">
              <w:rPr>
                <w:rFonts w:ascii="Arial" w:hAnsi="Arial" w:cs="Arial"/>
                <w:sz w:val="20"/>
                <w:szCs w:val="20"/>
              </w:rPr>
              <w:t xml:space="preserve">Poda se smerne trende za populacije za katere mejne vrednosti niso določene. </w:t>
            </w:r>
          </w:p>
          <w:p w14:paraId="58724649" w14:textId="77777777" w:rsidR="00AB1392" w:rsidRPr="00324CD1" w:rsidRDefault="00AB1392" w:rsidP="008F5D5E">
            <w:pPr>
              <w:jc w:val="both"/>
              <w:rPr>
                <w:rFonts w:ascii="Arial" w:hAnsi="Arial" w:cs="Arial"/>
                <w:sz w:val="20"/>
                <w:szCs w:val="20"/>
              </w:rPr>
            </w:pPr>
          </w:p>
          <w:p w14:paraId="32FF4EC3"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Rezultati presoje prispevajo k presoji za deskriptorja kakovosti Biotska raznovrstnost (D1) in Neoporečnost morskega dna (D6).</w:t>
            </w:r>
          </w:p>
        </w:tc>
      </w:tr>
      <w:tr w:rsidR="00FB01B6" w:rsidRPr="008F5D5E" w14:paraId="26FAD8A6" w14:textId="77777777" w:rsidTr="00261AA7">
        <w:tc>
          <w:tcPr>
            <w:tcW w:w="2175" w:type="dxa"/>
            <w:shd w:val="clear" w:color="auto" w:fill="auto"/>
          </w:tcPr>
          <w:p w14:paraId="71B5666A" w14:textId="77777777" w:rsidR="00FB01B6" w:rsidRPr="00AB1392" w:rsidRDefault="00FB01B6" w:rsidP="008F5D5E">
            <w:pPr>
              <w:jc w:val="both"/>
              <w:rPr>
                <w:rFonts w:ascii="Arial" w:hAnsi="Arial" w:cs="Arial"/>
                <w:b/>
                <w:color w:val="00B050"/>
                <w:sz w:val="20"/>
                <w:szCs w:val="20"/>
              </w:rPr>
            </w:pPr>
          </w:p>
        </w:tc>
        <w:tc>
          <w:tcPr>
            <w:tcW w:w="2896" w:type="dxa"/>
            <w:shd w:val="clear" w:color="auto" w:fill="auto"/>
          </w:tcPr>
          <w:p w14:paraId="5726E206" w14:textId="77777777" w:rsidR="00FB01B6" w:rsidRPr="00AB1392" w:rsidRDefault="00FB01B6" w:rsidP="008F5D5E">
            <w:pPr>
              <w:jc w:val="both"/>
              <w:rPr>
                <w:rFonts w:ascii="Arial" w:hAnsi="Arial" w:cs="Arial"/>
                <w:color w:val="00B050"/>
                <w:sz w:val="20"/>
                <w:szCs w:val="20"/>
              </w:rPr>
            </w:pPr>
          </w:p>
        </w:tc>
        <w:tc>
          <w:tcPr>
            <w:tcW w:w="3500" w:type="dxa"/>
            <w:shd w:val="clear" w:color="auto" w:fill="auto"/>
          </w:tcPr>
          <w:p w14:paraId="09B9E137" w14:textId="77777777" w:rsidR="00AB1392" w:rsidRPr="00324CD1" w:rsidRDefault="00AB1392" w:rsidP="008F5D5E">
            <w:pPr>
              <w:jc w:val="both"/>
              <w:rPr>
                <w:rFonts w:ascii="Arial" w:hAnsi="Arial" w:cs="Arial"/>
                <w:sz w:val="20"/>
                <w:szCs w:val="20"/>
              </w:rPr>
            </w:pPr>
            <w:r w:rsidRPr="00324CD1">
              <w:rPr>
                <w:rFonts w:ascii="Arial" w:hAnsi="Arial" w:cs="Arial"/>
                <w:sz w:val="20"/>
                <w:szCs w:val="20"/>
              </w:rPr>
              <w:t xml:space="preserve">D3C3 – Primarno merilo </w:t>
            </w:r>
          </w:p>
          <w:p w14:paraId="3B01B713" w14:textId="3FBF540F" w:rsidR="00FB01B6" w:rsidRPr="00324CD1" w:rsidRDefault="004D369B" w:rsidP="006C7539">
            <w:pPr>
              <w:jc w:val="both"/>
              <w:rPr>
                <w:rFonts w:ascii="Arial" w:hAnsi="Arial" w:cs="Arial"/>
                <w:sz w:val="20"/>
                <w:szCs w:val="20"/>
              </w:rPr>
            </w:pPr>
            <w:r w:rsidRPr="00324CD1">
              <w:rPr>
                <w:rFonts w:ascii="Arial" w:hAnsi="Arial" w:cs="Arial"/>
                <w:sz w:val="20"/>
                <w:szCs w:val="20"/>
              </w:rPr>
              <w:t xml:space="preserve">Razporeditev glede na starost in velikost osebkov populacije vrst, ki se izkoriščajo v gospodarske </w:t>
            </w:r>
            <w:r w:rsidRPr="00324CD1">
              <w:rPr>
                <w:rFonts w:ascii="Arial" w:hAnsi="Arial" w:cs="Arial"/>
                <w:sz w:val="20"/>
                <w:szCs w:val="20"/>
              </w:rPr>
              <w:lastRenderedPageBreak/>
              <w:t>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sidR="006C7539">
              <w:rPr>
                <w:rFonts w:ascii="Arial" w:hAnsi="Arial" w:cs="Arial"/>
                <w:i/>
                <w:sz w:val="20"/>
                <w:szCs w:val="20"/>
              </w:rPr>
              <w:t>solea</w:t>
            </w:r>
            <w:r w:rsidRPr="00324CD1">
              <w:rPr>
                <w:rFonts w:ascii="Arial" w:hAnsi="Arial" w:cs="Arial"/>
                <w:sz w:val="20"/>
                <w:szCs w:val="20"/>
              </w:rPr>
              <w:t>), modroplavut</w:t>
            </w:r>
            <w:r>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6C7539">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proofErr w:type="spellStart"/>
            <w:r w:rsidRPr="00324CD1">
              <w:rPr>
                <w:rFonts w:ascii="Arial" w:hAnsi="Arial" w:cs="Arial"/>
                <w:i/>
                <w:sz w:val="20"/>
                <w:szCs w:val="20"/>
              </w:rPr>
              <w:t>Loligo</w:t>
            </w:r>
            <w:proofErr w:type="spellEnd"/>
            <w:r w:rsidRPr="00324CD1">
              <w:rPr>
                <w:rFonts w:ascii="Arial" w:hAnsi="Arial" w:cs="Arial"/>
                <w:i/>
                <w:sz w:val="20"/>
                <w:szCs w:val="20"/>
              </w:rPr>
              <w:t xml:space="preserve"> </w:t>
            </w:r>
            <w:proofErr w:type="spellStart"/>
            <w:r w:rsidRPr="00324CD1">
              <w:rPr>
                <w:rFonts w:ascii="Arial" w:hAnsi="Arial" w:cs="Arial"/>
                <w:i/>
                <w:sz w:val="20"/>
                <w:szCs w:val="20"/>
              </w:rPr>
              <w:t>vulgaris</w:t>
            </w:r>
            <w:proofErr w:type="spellEnd"/>
            <w:r w:rsidRPr="00324CD1">
              <w:rPr>
                <w:rFonts w:ascii="Arial" w:hAnsi="Arial" w:cs="Arial"/>
                <w:sz w:val="20"/>
                <w:szCs w:val="20"/>
              </w:rPr>
              <w:t>)</w:t>
            </w:r>
            <w:r w:rsidR="00F91B28">
              <w:rPr>
                <w:rFonts w:ascii="Arial" w:hAnsi="Arial" w:cs="Arial"/>
                <w:sz w:val="20"/>
                <w:szCs w:val="20"/>
              </w:rPr>
              <w:t>,</w:t>
            </w:r>
            <w:r w:rsidRPr="00324CD1">
              <w:rPr>
                <w:rFonts w:ascii="Arial" w:hAnsi="Arial" w:cs="Arial"/>
                <w:sz w:val="20"/>
                <w:szCs w:val="20"/>
              </w:rPr>
              <w:t xml:space="preserve"> je pokazatelj zdrave populacije (delež (%) ali dolžina v cm). </w:t>
            </w:r>
          </w:p>
        </w:tc>
        <w:tc>
          <w:tcPr>
            <w:tcW w:w="2534" w:type="dxa"/>
            <w:shd w:val="clear" w:color="auto" w:fill="auto"/>
          </w:tcPr>
          <w:p w14:paraId="4BD9214E" w14:textId="77777777" w:rsidR="00AB1392" w:rsidRPr="00324CD1" w:rsidRDefault="00FB01B6" w:rsidP="00AB1392">
            <w:pPr>
              <w:jc w:val="both"/>
              <w:rPr>
                <w:rFonts w:ascii="Arial" w:hAnsi="Arial" w:cs="Arial"/>
                <w:sz w:val="20"/>
                <w:szCs w:val="20"/>
              </w:rPr>
            </w:pPr>
            <w:r w:rsidRPr="00324CD1">
              <w:rPr>
                <w:rFonts w:ascii="Arial" w:hAnsi="Arial" w:cs="Arial"/>
                <w:sz w:val="20"/>
                <w:szCs w:val="20"/>
              </w:rPr>
              <w:lastRenderedPageBreak/>
              <w:t xml:space="preserve">Mejne vrednosti </w:t>
            </w:r>
            <w:r w:rsidR="00AB1392" w:rsidRPr="00324CD1">
              <w:rPr>
                <w:rFonts w:ascii="Arial" w:hAnsi="Arial" w:cs="Arial"/>
                <w:sz w:val="20"/>
                <w:szCs w:val="20"/>
              </w:rPr>
              <w:t xml:space="preserve">kot so </w:t>
            </w:r>
            <w:r w:rsidRPr="00324CD1">
              <w:rPr>
                <w:rFonts w:ascii="Arial" w:hAnsi="Arial" w:cs="Arial"/>
                <w:sz w:val="20"/>
                <w:szCs w:val="20"/>
              </w:rPr>
              <w:t xml:space="preserve">določene v okviru Generalne komisije za ribištvo v Sredozemlju </w:t>
            </w:r>
            <w:r w:rsidRPr="00324CD1">
              <w:rPr>
                <w:rFonts w:ascii="Arial" w:hAnsi="Arial" w:cs="Arial"/>
                <w:sz w:val="20"/>
                <w:szCs w:val="20"/>
              </w:rPr>
              <w:lastRenderedPageBreak/>
              <w:t>(GFCM) (biomasa (t) ali število osebkov) (delež (%) ali dolžina v cm)</w:t>
            </w:r>
            <w:r w:rsidR="00AB1392" w:rsidRPr="00324CD1">
              <w:rPr>
                <w:rFonts w:ascii="Arial" w:hAnsi="Arial" w:cs="Arial"/>
                <w:sz w:val="20"/>
                <w:szCs w:val="20"/>
              </w:rPr>
              <w:t xml:space="preserve">. </w:t>
            </w:r>
          </w:p>
          <w:p w14:paraId="63DF7929" w14:textId="77777777" w:rsidR="00FB01B6" w:rsidRPr="00324CD1" w:rsidRDefault="00FB01B6" w:rsidP="008F5D5E">
            <w:pPr>
              <w:jc w:val="both"/>
              <w:rPr>
                <w:rFonts w:ascii="Arial" w:hAnsi="Arial" w:cs="Arial"/>
                <w:sz w:val="20"/>
                <w:szCs w:val="20"/>
              </w:rPr>
            </w:pPr>
          </w:p>
        </w:tc>
        <w:tc>
          <w:tcPr>
            <w:tcW w:w="2880" w:type="dxa"/>
            <w:shd w:val="clear" w:color="auto" w:fill="auto"/>
          </w:tcPr>
          <w:p w14:paraId="0F381335" w14:textId="77777777" w:rsidR="00AB1392" w:rsidRPr="00324CD1" w:rsidRDefault="00AB1392" w:rsidP="00AB1392">
            <w:pPr>
              <w:jc w:val="both"/>
              <w:rPr>
                <w:rFonts w:ascii="Arial" w:hAnsi="Arial" w:cs="Arial"/>
                <w:sz w:val="20"/>
                <w:szCs w:val="20"/>
              </w:rPr>
            </w:pPr>
            <w:r w:rsidRPr="00324CD1">
              <w:rPr>
                <w:rFonts w:ascii="Arial" w:hAnsi="Arial" w:cs="Arial"/>
                <w:sz w:val="20"/>
                <w:szCs w:val="20"/>
              </w:rPr>
              <w:lastRenderedPageBreak/>
              <w:t>Poda se</w:t>
            </w:r>
            <w:r w:rsidR="007C4FFB" w:rsidRPr="00324CD1">
              <w:rPr>
                <w:rFonts w:ascii="Arial" w:hAnsi="Arial" w:cs="Arial"/>
                <w:sz w:val="20"/>
                <w:szCs w:val="20"/>
              </w:rPr>
              <w:t xml:space="preserve"> za</w:t>
            </w:r>
            <w:r w:rsidRPr="00324CD1">
              <w:rPr>
                <w:rFonts w:ascii="Arial" w:hAnsi="Arial" w:cs="Arial"/>
                <w:sz w:val="20"/>
                <w:szCs w:val="20"/>
              </w:rPr>
              <w:t xml:space="preserve"> populacije za katere je bila izvedena presoja,</w:t>
            </w:r>
            <w:r w:rsidR="007C4FFB" w:rsidRPr="00324CD1">
              <w:rPr>
                <w:rFonts w:ascii="Arial" w:hAnsi="Arial" w:cs="Arial"/>
                <w:sz w:val="20"/>
                <w:szCs w:val="20"/>
              </w:rPr>
              <w:t xml:space="preserve"> in navedbo</w:t>
            </w:r>
            <w:r w:rsidRPr="00324CD1">
              <w:rPr>
                <w:rFonts w:ascii="Arial" w:hAnsi="Arial" w:cs="Arial"/>
                <w:sz w:val="20"/>
                <w:szCs w:val="20"/>
              </w:rPr>
              <w:t xml:space="preserve"> ravn</w:t>
            </w:r>
            <w:r w:rsidR="007C4FFB" w:rsidRPr="00324CD1">
              <w:rPr>
                <w:rFonts w:ascii="Arial" w:hAnsi="Arial" w:cs="Arial"/>
                <w:sz w:val="20"/>
                <w:szCs w:val="20"/>
              </w:rPr>
              <w:t>i</w:t>
            </w:r>
            <w:r w:rsidRPr="00324CD1">
              <w:rPr>
                <w:rFonts w:ascii="Arial" w:hAnsi="Arial" w:cs="Arial"/>
                <w:sz w:val="20"/>
                <w:szCs w:val="20"/>
              </w:rPr>
              <w:t xml:space="preserve">, ki jo populacija dosega </w:t>
            </w:r>
            <w:r w:rsidR="007C4FFB" w:rsidRPr="00324CD1">
              <w:rPr>
                <w:rFonts w:ascii="Arial" w:hAnsi="Arial" w:cs="Arial"/>
                <w:sz w:val="20"/>
                <w:szCs w:val="20"/>
              </w:rPr>
              <w:t>ter</w:t>
            </w:r>
            <w:r w:rsidRPr="00324CD1">
              <w:rPr>
                <w:rFonts w:ascii="Arial" w:hAnsi="Arial" w:cs="Arial"/>
                <w:sz w:val="20"/>
                <w:szCs w:val="20"/>
              </w:rPr>
              <w:t xml:space="preserve"> </w:t>
            </w:r>
            <w:r w:rsidRPr="00324CD1">
              <w:rPr>
                <w:rFonts w:ascii="Arial" w:hAnsi="Arial" w:cs="Arial"/>
                <w:sz w:val="20"/>
                <w:szCs w:val="20"/>
              </w:rPr>
              <w:lastRenderedPageBreak/>
              <w:t xml:space="preserve">navedbo ali so bile mejne vrednosti dosežene. </w:t>
            </w:r>
          </w:p>
          <w:p w14:paraId="75458EA6" w14:textId="77777777" w:rsidR="00AB1392" w:rsidRPr="00324CD1" w:rsidRDefault="00AB1392" w:rsidP="00AB1392">
            <w:pPr>
              <w:jc w:val="both"/>
              <w:rPr>
                <w:rFonts w:ascii="Arial" w:hAnsi="Arial" w:cs="Arial"/>
                <w:sz w:val="20"/>
                <w:szCs w:val="20"/>
              </w:rPr>
            </w:pPr>
          </w:p>
          <w:p w14:paraId="087E7191" w14:textId="77777777" w:rsidR="00AB1392" w:rsidRPr="00324CD1" w:rsidRDefault="00AB1392" w:rsidP="00AB1392">
            <w:pPr>
              <w:jc w:val="both"/>
              <w:rPr>
                <w:rFonts w:ascii="Arial" w:hAnsi="Arial" w:cs="Arial"/>
                <w:sz w:val="20"/>
                <w:szCs w:val="20"/>
              </w:rPr>
            </w:pPr>
            <w:r w:rsidRPr="00324CD1">
              <w:rPr>
                <w:rFonts w:ascii="Arial" w:hAnsi="Arial" w:cs="Arial"/>
                <w:sz w:val="20"/>
                <w:szCs w:val="20"/>
              </w:rPr>
              <w:t xml:space="preserve">Poda se smerne trende za populacije za katere mejne vrednosti niso določene. </w:t>
            </w:r>
          </w:p>
          <w:p w14:paraId="75D77382" w14:textId="77777777" w:rsidR="00AB1392" w:rsidRPr="00324CD1" w:rsidRDefault="00AB1392" w:rsidP="00AB1392">
            <w:pPr>
              <w:jc w:val="both"/>
              <w:rPr>
                <w:rFonts w:ascii="Arial" w:hAnsi="Arial" w:cs="Arial"/>
                <w:sz w:val="20"/>
                <w:szCs w:val="20"/>
              </w:rPr>
            </w:pPr>
          </w:p>
          <w:p w14:paraId="65772607" w14:textId="77777777" w:rsidR="00FB01B6" w:rsidRPr="00324CD1" w:rsidRDefault="00AB1392" w:rsidP="00AB1392">
            <w:pPr>
              <w:jc w:val="both"/>
              <w:rPr>
                <w:rFonts w:ascii="Arial" w:hAnsi="Arial" w:cs="Arial"/>
                <w:sz w:val="20"/>
                <w:szCs w:val="20"/>
              </w:rPr>
            </w:pPr>
            <w:r w:rsidRPr="00324CD1">
              <w:rPr>
                <w:rFonts w:ascii="Arial" w:hAnsi="Arial" w:cs="Arial"/>
                <w:sz w:val="20"/>
                <w:szCs w:val="20"/>
              </w:rPr>
              <w:t>Rezultati presoje prispevajo k presoji za deskriptorja kakovosti Biotska raznovrstnost (D1) in Neoporečnost morskega dna (D6).</w:t>
            </w:r>
          </w:p>
        </w:tc>
      </w:tr>
      <w:tr w:rsidR="00FB01B6" w:rsidRPr="008F5D5E" w14:paraId="27AACC73" w14:textId="77777777" w:rsidTr="00261AA7">
        <w:tc>
          <w:tcPr>
            <w:tcW w:w="2175" w:type="dxa"/>
            <w:shd w:val="clear" w:color="auto" w:fill="auto"/>
          </w:tcPr>
          <w:p w14:paraId="005626AF" w14:textId="77777777" w:rsidR="00FB01B6" w:rsidRPr="008F5D5E" w:rsidRDefault="00FB01B6" w:rsidP="00F84EB0">
            <w:pPr>
              <w:jc w:val="both"/>
              <w:rPr>
                <w:rFonts w:ascii="Arial" w:hAnsi="Arial" w:cs="Arial"/>
                <w:b/>
                <w:sz w:val="20"/>
                <w:szCs w:val="20"/>
              </w:rPr>
            </w:pPr>
            <w:r w:rsidRPr="00324CD1">
              <w:rPr>
                <w:rFonts w:ascii="Arial" w:hAnsi="Arial" w:cs="Arial"/>
                <w:b/>
                <w:sz w:val="20"/>
                <w:szCs w:val="20"/>
              </w:rPr>
              <w:lastRenderedPageBreak/>
              <w:t xml:space="preserve">Ekosistemi, vključno s prehranjevalnimi cehi (D4) </w:t>
            </w:r>
          </w:p>
        </w:tc>
        <w:tc>
          <w:tcPr>
            <w:tcW w:w="2896" w:type="dxa"/>
            <w:shd w:val="clear" w:color="auto" w:fill="auto"/>
          </w:tcPr>
          <w:p w14:paraId="0416BAE7" w14:textId="77777777" w:rsidR="00FB01B6" w:rsidRPr="00324CD1" w:rsidRDefault="00FB01B6" w:rsidP="008F5D5E">
            <w:pPr>
              <w:jc w:val="both"/>
              <w:rPr>
                <w:rFonts w:ascii="Arial" w:hAnsi="Arial" w:cs="Arial"/>
                <w:sz w:val="20"/>
                <w:szCs w:val="20"/>
              </w:rPr>
            </w:pPr>
            <w:r w:rsidRPr="00324CD1">
              <w:rPr>
                <w:rFonts w:ascii="Arial" w:hAnsi="Arial" w:cs="Arial"/>
                <w:sz w:val="20"/>
                <w:szCs w:val="20"/>
              </w:rPr>
              <w:t>Prehranjevalni cehi morskega ekosistema</w:t>
            </w:r>
          </w:p>
        </w:tc>
        <w:tc>
          <w:tcPr>
            <w:tcW w:w="3500" w:type="dxa"/>
            <w:shd w:val="clear" w:color="auto" w:fill="auto"/>
          </w:tcPr>
          <w:p w14:paraId="770CF3A7" w14:textId="77777777" w:rsidR="00A61A90" w:rsidRPr="00324CD1" w:rsidRDefault="00A61A90" w:rsidP="008F5D5E">
            <w:pPr>
              <w:jc w:val="both"/>
              <w:rPr>
                <w:rFonts w:ascii="Arial" w:hAnsi="Arial" w:cs="Arial"/>
                <w:sz w:val="20"/>
                <w:szCs w:val="20"/>
              </w:rPr>
            </w:pPr>
            <w:r w:rsidRPr="00324CD1">
              <w:rPr>
                <w:rFonts w:ascii="Arial" w:hAnsi="Arial" w:cs="Arial"/>
                <w:sz w:val="20"/>
                <w:szCs w:val="20"/>
              </w:rPr>
              <w:t>D4C1</w:t>
            </w:r>
            <w:r w:rsidR="007C4FFB" w:rsidRPr="00324CD1">
              <w:rPr>
                <w:rFonts w:ascii="Arial" w:hAnsi="Arial" w:cs="Arial"/>
                <w:sz w:val="20"/>
                <w:szCs w:val="20"/>
              </w:rPr>
              <w:t xml:space="preserve"> – Primarno merilo</w:t>
            </w:r>
          </w:p>
          <w:p w14:paraId="46EC3DAC" w14:textId="77777777" w:rsidR="00FB01B6" w:rsidRPr="00324CD1" w:rsidRDefault="00FB01B6" w:rsidP="007C4FFB">
            <w:pPr>
              <w:jc w:val="both"/>
              <w:rPr>
                <w:rFonts w:ascii="Arial" w:hAnsi="Arial" w:cs="Arial"/>
                <w:sz w:val="20"/>
                <w:szCs w:val="20"/>
              </w:rPr>
            </w:pPr>
            <w:r w:rsidRPr="00324CD1">
              <w:rPr>
                <w:rFonts w:ascii="Arial" w:hAnsi="Arial" w:cs="Arial"/>
                <w:sz w:val="20"/>
                <w:szCs w:val="20"/>
              </w:rPr>
              <w:t xml:space="preserve">Raznolikost prehranjevalnih </w:t>
            </w:r>
            <w:r w:rsidR="007C4FFB" w:rsidRPr="00324CD1">
              <w:rPr>
                <w:rFonts w:ascii="Arial" w:hAnsi="Arial" w:cs="Arial"/>
                <w:sz w:val="20"/>
                <w:szCs w:val="20"/>
              </w:rPr>
              <w:t xml:space="preserve">cehov </w:t>
            </w:r>
            <w:r w:rsidRPr="00324CD1">
              <w:rPr>
                <w:rFonts w:ascii="Arial" w:hAnsi="Arial" w:cs="Arial"/>
                <w:sz w:val="20"/>
                <w:szCs w:val="20"/>
              </w:rPr>
              <w:t>(vrstna sestava in njena relativna številčnost) ni okrnjena</w:t>
            </w:r>
            <w:r w:rsidR="00A61A90" w:rsidRPr="00324CD1">
              <w:rPr>
                <w:rFonts w:ascii="Arial" w:hAnsi="Arial" w:cs="Arial"/>
                <w:sz w:val="20"/>
                <w:szCs w:val="20"/>
              </w:rPr>
              <w:t xml:space="preserve"> zaradi antropogenih pritiskov</w:t>
            </w:r>
            <w:r w:rsidR="007C4FFB" w:rsidRPr="00324CD1">
              <w:rPr>
                <w:rFonts w:ascii="Arial" w:hAnsi="Arial" w:cs="Arial"/>
                <w:sz w:val="20"/>
                <w:szCs w:val="20"/>
              </w:rPr>
              <w:t xml:space="preserve">. </w:t>
            </w:r>
          </w:p>
        </w:tc>
        <w:tc>
          <w:tcPr>
            <w:tcW w:w="2534" w:type="dxa"/>
            <w:shd w:val="clear" w:color="auto" w:fill="auto"/>
          </w:tcPr>
          <w:p w14:paraId="7006C7AC" w14:textId="77777777" w:rsidR="00FB01B6" w:rsidRPr="00324CD1" w:rsidRDefault="00A61A90"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4F2709AB" w14:textId="77777777" w:rsidR="00FB01B6" w:rsidRPr="00324CD1" w:rsidRDefault="007C4FFB" w:rsidP="008F5D5E">
            <w:pPr>
              <w:jc w:val="both"/>
              <w:rPr>
                <w:rFonts w:ascii="Arial" w:hAnsi="Arial" w:cs="Arial"/>
                <w:sz w:val="20"/>
                <w:szCs w:val="20"/>
              </w:rPr>
            </w:pPr>
            <w:r w:rsidRPr="00324CD1">
              <w:rPr>
                <w:rFonts w:ascii="Arial" w:hAnsi="Arial" w:cs="Arial"/>
                <w:sz w:val="20"/>
                <w:szCs w:val="20"/>
              </w:rPr>
              <w:t xml:space="preserve">Poda se smerne trende v raznolikosti prehranjevalnih cehov (vrstna sestava in njena relativna številčnost). </w:t>
            </w:r>
          </w:p>
        </w:tc>
      </w:tr>
      <w:tr w:rsidR="00361CFF" w:rsidRPr="008F5D5E" w14:paraId="011C94B7" w14:textId="77777777" w:rsidTr="00261AA7">
        <w:tc>
          <w:tcPr>
            <w:tcW w:w="2175" w:type="dxa"/>
            <w:shd w:val="clear" w:color="auto" w:fill="auto"/>
          </w:tcPr>
          <w:p w14:paraId="5E721DC2" w14:textId="77777777" w:rsidR="00361CFF" w:rsidRPr="008F5D5E" w:rsidRDefault="00361CFF" w:rsidP="008F5D5E">
            <w:pPr>
              <w:jc w:val="both"/>
              <w:rPr>
                <w:rFonts w:ascii="Arial" w:hAnsi="Arial" w:cs="Arial"/>
                <w:b/>
                <w:color w:val="C0504D" w:themeColor="accent2"/>
                <w:sz w:val="20"/>
                <w:szCs w:val="20"/>
              </w:rPr>
            </w:pPr>
          </w:p>
        </w:tc>
        <w:tc>
          <w:tcPr>
            <w:tcW w:w="2896" w:type="dxa"/>
            <w:shd w:val="clear" w:color="auto" w:fill="auto"/>
          </w:tcPr>
          <w:p w14:paraId="5AEC8E57" w14:textId="77777777" w:rsidR="00361CFF" w:rsidRPr="00324CD1" w:rsidRDefault="00361CFF" w:rsidP="008F5D5E">
            <w:pPr>
              <w:jc w:val="both"/>
              <w:rPr>
                <w:rFonts w:ascii="Arial" w:hAnsi="Arial" w:cs="Arial"/>
                <w:color w:val="00B050"/>
                <w:sz w:val="20"/>
                <w:szCs w:val="20"/>
              </w:rPr>
            </w:pPr>
          </w:p>
        </w:tc>
        <w:tc>
          <w:tcPr>
            <w:tcW w:w="3500" w:type="dxa"/>
            <w:shd w:val="clear" w:color="auto" w:fill="auto"/>
          </w:tcPr>
          <w:p w14:paraId="401D8AE7" w14:textId="77777777" w:rsidR="00A61A90" w:rsidRPr="00324CD1" w:rsidRDefault="00A61A90" w:rsidP="008F5D5E">
            <w:pPr>
              <w:jc w:val="both"/>
              <w:rPr>
                <w:rFonts w:ascii="Arial" w:hAnsi="Arial" w:cs="Arial"/>
                <w:sz w:val="20"/>
                <w:szCs w:val="20"/>
              </w:rPr>
            </w:pPr>
            <w:r w:rsidRPr="00324CD1">
              <w:rPr>
                <w:rFonts w:ascii="Arial" w:hAnsi="Arial" w:cs="Arial"/>
                <w:sz w:val="20"/>
                <w:szCs w:val="20"/>
              </w:rPr>
              <w:t>D4C2</w:t>
            </w:r>
            <w:r w:rsidR="007C4FFB" w:rsidRPr="00324CD1">
              <w:rPr>
                <w:rFonts w:ascii="Arial" w:hAnsi="Arial" w:cs="Arial"/>
                <w:sz w:val="20"/>
                <w:szCs w:val="20"/>
              </w:rPr>
              <w:t xml:space="preserve"> – Primarno merilo</w:t>
            </w:r>
          </w:p>
          <w:p w14:paraId="48669DF4" w14:textId="4C30B65C" w:rsidR="00361CFF" w:rsidRPr="00324CD1" w:rsidRDefault="00361CFF" w:rsidP="00493A6D">
            <w:pPr>
              <w:jc w:val="both"/>
              <w:rPr>
                <w:rFonts w:ascii="Arial" w:hAnsi="Arial" w:cs="Arial"/>
                <w:sz w:val="20"/>
                <w:szCs w:val="20"/>
              </w:rPr>
            </w:pPr>
            <w:r w:rsidRPr="00324CD1">
              <w:rPr>
                <w:rFonts w:ascii="Arial" w:hAnsi="Arial" w:cs="Arial"/>
                <w:sz w:val="20"/>
                <w:szCs w:val="20"/>
              </w:rPr>
              <w:t>Ravnovesje celotne številčnosti med prehranjevalnimi cehi zaradi antropogenih pritiskov ni ogroženo (št. osebkov ali biomasa (t) vseh vrst v prehranjevaln</w:t>
            </w:r>
            <w:r w:rsidR="00493A6D">
              <w:rPr>
                <w:rFonts w:ascii="Arial" w:hAnsi="Arial" w:cs="Arial"/>
                <w:sz w:val="20"/>
                <w:szCs w:val="20"/>
              </w:rPr>
              <w:t>em</w:t>
            </w:r>
            <w:r w:rsidRPr="00324CD1">
              <w:rPr>
                <w:rFonts w:ascii="Arial" w:hAnsi="Arial" w:cs="Arial"/>
                <w:sz w:val="20"/>
                <w:szCs w:val="20"/>
              </w:rPr>
              <w:t xml:space="preserve"> </w:t>
            </w:r>
            <w:r w:rsidR="00493A6D">
              <w:rPr>
                <w:rFonts w:ascii="Arial" w:hAnsi="Arial" w:cs="Arial"/>
                <w:sz w:val="20"/>
                <w:szCs w:val="20"/>
              </w:rPr>
              <w:t>cehu</w:t>
            </w:r>
            <w:r w:rsidRPr="00324CD1">
              <w:rPr>
                <w:rFonts w:ascii="Arial" w:hAnsi="Arial" w:cs="Arial"/>
                <w:sz w:val="20"/>
                <w:szCs w:val="20"/>
              </w:rPr>
              <w:t>)</w:t>
            </w:r>
            <w:r w:rsidR="005758F7">
              <w:rPr>
                <w:rFonts w:ascii="Arial" w:hAnsi="Arial" w:cs="Arial"/>
                <w:sz w:val="20"/>
                <w:szCs w:val="20"/>
              </w:rPr>
              <w:t>.</w:t>
            </w:r>
          </w:p>
        </w:tc>
        <w:tc>
          <w:tcPr>
            <w:tcW w:w="2534" w:type="dxa"/>
            <w:shd w:val="clear" w:color="auto" w:fill="auto"/>
          </w:tcPr>
          <w:p w14:paraId="23C671E8" w14:textId="77777777" w:rsidR="00361CFF" w:rsidRPr="00324CD1" w:rsidRDefault="00A61A90"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0F0CAA13" w14:textId="724F9437" w:rsidR="00361CFF" w:rsidRPr="00324CD1" w:rsidRDefault="007C4FFB" w:rsidP="008F5D5E">
            <w:pPr>
              <w:jc w:val="both"/>
              <w:rPr>
                <w:rFonts w:ascii="Arial" w:hAnsi="Arial" w:cs="Arial"/>
                <w:sz w:val="20"/>
                <w:szCs w:val="20"/>
              </w:rPr>
            </w:pPr>
            <w:r w:rsidRPr="00324CD1">
              <w:rPr>
                <w:rFonts w:ascii="Arial" w:hAnsi="Arial" w:cs="Arial"/>
                <w:sz w:val="20"/>
                <w:szCs w:val="20"/>
              </w:rPr>
              <w:t xml:space="preserve">Poda se smerne trende v ravnovesju celotne </w:t>
            </w:r>
            <w:r w:rsidR="004D369B" w:rsidRPr="00324CD1">
              <w:rPr>
                <w:rFonts w:ascii="Arial" w:hAnsi="Arial" w:cs="Arial"/>
                <w:sz w:val="20"/>
                <w:szCs w:val="20"/>
              </w:rPr>
              <w:t>številčnosti</w:t>
            </w:r>
            <w:r w:rsidRPr="00324CD1">
              <w:rPr>
                <w:rFonts w:ascii="Arial" w:hAnsi="Arial" w:cs="Arial"/>
                <w:sz w:val="20"/>
                <w:szCs w:val="20"/>
              </w:rPr>
              <w:t xml:space="preserve"> med prehranjevalnimi cehi (št. osebkov ali biomasa (t) vseh vrst v prehranjevaln</w:t>
            </w:r>
            <w:r w:rsidR="00493A6D">
              <w:rPr>
                <w:rFonts w:ascii="Arial" w:hAnsi="Arial" w:cs="Arial"/>
                <w:sz w:val="20"/>
                <w:szCs w:val="20"/>
              </w:rPr>
              <w:t>em</w:t>
            </w:r>
            <w:r w:rsidRPr="00324CD1">
              <w:rPr>
                <w:rFonts w:ascii="Arial" w:hAnsi="Arial" w:cs="Arial"/>
                <w:sz w:val="20"/>
                <w:szCs w:val="20"/>
              </w:rPr>
              <w:t xml:space="preserve"> </w:t>
            </w:r>
            <w:r w:rsidR="00493A6D">
              <w:rPr>
                <w:rFonts w:ascii="Arial" w:hAnsi="Arial" w:cs="Arial"/>
                <w:sz w:val="20"/>
                <w:szCs w:val="20"/>
              </w:rPr>
              <w:t>cehu)</w:t>
            </w:r>
            <w:r w:rsidRPr="00324CD1">
              <w:rPr>
                <w:rFonts w:ascii="Arial" w:hAnsi="Arial" w:cs="Arial"/>
                <w:sz w:val="20"/>
                <w:szCs w:val="20"/>
              </w:rPr>
              <w:t>.</w:t>
            </w:r>
          </w:p>
          <w:p w14:paraId="73E557BE" w14:textId="77777777" w:rsidR="00324CD1" w:rsidRPr="00324CD1" w:rsidRDefault="00324CD1" w:rsidP="008F5D5E">
            <w:pPr>
              <w:jc w:val="both"/>
              <w:rPr>
                <w:rFonts w:ascii="Arial" w:hAnsi="Arial" w:cs="Arial"/>
                <w:sz w:val="20"/>
                <w:szCs w:val="20"/>
              </w:rPr>
            </w:pPr>
          </w:p>
          <w:p w14:paraId="406400BF" w14:textId="77777777" w:rsidR="00324CD1" w:rsidRPr="00324CD1" w:rsidRDefault="00324CD1" w:rsidP="00324CD1">
            <w:pPr>
              <w:jc w:val="both"/>
              <w:rPr>
                <w:rFonts w:ascii="Arial" w:hAnsi="Arial" w:cs="Arial"/>
                <w:sz w:val="20"/>
                <w:szCs w:val="20"/>
              </w:rPr>
            </w:pPr>
            <w:r w:rsidRPr="00324CD1">
              <w:rPr>
                <w:rFonts w:ascii="Arial" w:hAnsi="Arial" w:cs="Arial"/>
                <w:sz w:val="20"/>
                <w:szCs w:val="20"/>
              </w:rPr>
              <w:t>Uporaba drugih primarnih in sekundarnih meril:</w:t>
            </w:r>
          </w:p>
          <w:p w14:paraId="577D6871" w14:textId="77777777" w:rsidR="00324CD1" w:rsidRPr="00324CD1" w:rsidRDefault="00324CD1" w:rsidP="008F5D5E">
            <w:pPr>
              <w:jc w:val="both"/>
              <w:rPr>
                <w:rFonts w:ascii="Arial" w:hAnsi="Arial" w:cs="Arial"/>
                <w:sz w:val="20"/>
                <w:szCs w:val="20"/>
              </w:rPr>
            </w:pPr>
            <w:r w:rsidRPr="00324CD1">
              <w:rPr>
                <w:rFonts w:ascii="Arial" w:hAnsi="Arial" w:cs="Arial"/>
                <w:sz w:val="20"/>
                <w:szCs w:val="20"/>
              </w:rPr>
              <w:t xml:space="preserve">Pri presoji za merilo D4C2 se upošteva tudi rezultate za merilo D4C4 – sekundarno merilo. </w:t>
            </w:r>
          </w:p>
        </w:tc>
      </w:tr>
      <w:tr w:rsidR="00A61A90" w:rsidRPr="008F5D5E" w14:paraId="1085008A" w14:textId="77777777" w:rsidTr="00261AA7">
        <w:tc>
          <w:tcPr>
            <w:tcW w:w="2175" w:type="dxa"/>
            <w:shd w:val="clear" w:color="auto" w:fill="auto"/>
          </w:tcPr>
          <w:p w14:paraId="4081E5E8" w14:textId="77777777" w:rsidR="00A61A90" w:rsidRPr="008F5D5E" w:rsidRDefault="00A61A90" w:rsidP="008F5D5E">
            <w:pPr>
              <w:jc w:val="both"/>
              <w:rPr>
                <w:rFonts w:ascii="Arial" w:hAnsi="Arial" w:cs="Arial"/>
                <w:b/>
                <w:color w:val="C0504D" w:themeColor="accent2"/>
                <w:sz w:val="20"/>
                <w:szCs w:val="20"/>
              </w:rPr>
            </w:pPr>
          </w:p>
        </w:tc>
        <w:tc>
          <w:tcPr>
            <w:tcW w:w="2896" w:type="dxa"/>
            <w:shd w:val="clear" w:color="auto" w:fill="auto"/>
          </w:tcPr>
          <w:p w14:paraId="525DBC50" w14:textId="77777777" w:rsidR="00A61A90" w:rsidRPr="00324CD1" w:rsidRDefault="00A61A90" w:rsidP="008F5D5E">
            <w:pPr>
              <w:jc w:val="both"/>
              <w:rPr>
                <w:rFonts w:ascii="Arial" w:hAnsi="Arial" w:cs="Arial"/>
                <w:color w:val="00B050"/>
                <w:sz w:val="20"/>
                <w:szCs w:val="20"/>
              </w:rPr>
            </w:pPr>
          </w:p>
        </w:tc>
        <w:tc>
          <w:tcPr>
            <w:tcW w:w="3500" w:type="dxa"/>
            <w:shd w:val="clear" w:color="auto" w:fill="auto"/>
          </w:tcPr>
          <w:p w14:paraId="710E35DB" w14:textId="77777777" w:rsidR="00A61A90" w:rsidRPr="00324CD1" w:rsidRDefault="00A61A90" w:rsidP="008F5D5E">
            <w:pPr>
              <w:jc w:val="both"/>
              <w:rPr>
                <w:rFonts w:ascii="Arial" w:hAnsi="Arial" w:cs="Arial"/>
                <w:sz w:val="20"/>
                <w:szCs w:val="20"/>
              </w:rPr>
            </w:pPr>
            <w:r w:rsidRPr="00324CD1">
              <w:rPr>
                <w:rFonts w:ascii="Arial" w:hAnsi="Arial" w:cs="Arial"/>
                <w:sz w:val="20"/>
                <w:szCs w:val="20"/>
              </w:rPr>
              <w:t>D4C3</w:t>
            </w:r>
            <w:r w:rsidR="007C4FFB" w:rsidRPr="00324CD1">
              <w:rPr>
                <w:rFonts w:ascii="Arial" w:hAnsi="Arial" w:cs="Arial"/>
                <w:sz w:val="20"/>
                <w:szCs w:val="20"/>
              </w:rPr>
              <w:t xml:space="preserve"> – Sekundarno merilo</w:t>
            </w:r>
          </w:p>
          <w:p w14:paraId="493508DF" w14:textId="03D0B354" w:rsidR="007C4FFB" w:rsidRPr="00324CD1" w:rsidRDefault="007C4FFB" w:rsidP="008F5D5E">
            <w:pPr>
              <w:jc w:val="both"/>
              <w:rPr>
                <w:rFonts w:ascii="Arial" w:hAnsi="Arial" w:cs="Arial"/>
                <w:sz w:val="20"/>
                <w:szCs w:val="20"/>
              </w:rPr>
            </w:pPr>
            <w:r w:rsidRPr="00324CD1">
              <w:rPr>
                <w:rFonts w:ascii="Arial" w:hAnsi="Arial" w:cs="Arial"/>
                <w:sz w:val="20"/>
                <w:szCs w:val="20"/>
              </w:rPr>
              <w:t xml:space="preserve">Razporeditev </w:t>
            </w:r>
            <w:r w:rsidR="00493A6D">
              <w:rPr>
                <w:rFonts w:ascii="Arial" w:hAnsi="Arial" w:cs="Arial"/>
                <w:sz w:val="20"/>
                <w:szCs w:val="20"/>
              </w:rPr>
              <w:t xml:space="preserve">velikosti </w:t>
            </w:r>
            <w:r w:rsidRPr="00324CD1">
              <w:rPr>
                <w:rFonts w:ascii="Arial" w:hAnsi="Arial" w:cs="Arial"/>
                <w:sz w:val="20"/>
                <w:szCs w:val="20"/>
              </w:rPr>
              <w:t>osebkov v prehranjevalnem cehu zaradi antropogenih pritiskov ni ogrožena</w:t>
            </w:r>
            <w:r w:rsidR="005758F7">
              <w:rPr>
                <w:rFonts w:ascii="Arial" w:hAnsi="Arial" w:cs="Arial"/>
                <w:sz w:val="20"/>
                <w:szCs w:val="20"/>
              </w:rPr>
              <w:t>.</w:t>
            </w:r>
          </w:p>
        </w:tc>
        <w:tc>
          <w:tcPr>
            <w:tcW w:w="2534" w:type="dxa"/>
            <w:shd w:val="clear" w:color="auto" w:fill="auto"/>
          </w:tcPr>
          <w:p w14:paraId="12A225A9" w14:textId="77777777" w:rsidR="00A61A90" w:rsidRPr="00324CD1" w:rsidRDefault="007C4FFB"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718B8548" w14:textId="0474059F" w:rsidR="00A61A90" w:rsidRPr="00324CD1" w:rsidRDefault="007C4FFB" w:rsidP="008F5D5E">
            <w:pPr>
              <w:jc w:val="both"/>
              <w:rPr>
                <w:rFonts w:ascii="Arial" w:hAnsi="Arial" w:cs="Arial"/>
                <w:sz w:val="20"/>
                <w:szCs w:val="20"/>
              </w:rPr>
            </w:pPr>
            <w:r w:rsidRPr="00324CD1">
              <w:rPr>
                <w:rFonts w:ascii="Arial" w:hAnsi="Arial" w:cs="Arial"/>
                <w:sz w:val="20"/>
                <w:szCs w:val="20"/>
              </w:rPr>
              <w:t xml:space="preserve">Poda se smerne trende v </w:t>
            </w:r>
            <w:r w:rsidR="004D369B" w:rsidRPr="00324CD1">
              <w:rPr>
                <w:rFonts w:ascii="Arial" w:hAnsi="Arial" w:cs="Arial"/>
                <w:sz w:val="20"/>
                <w:szCs w:val="20"/>
              </w:rPr>
              <w:t>razporeditvi</w:t>
            </w:r>
            <w:r w:rsidRPr="00324CD1">
              <w:rPr>
                <w:rFonts w:ascii="Arial" w:hAnsi="Arial" w:cs="Arial"/>
                <w:sz w:val="20"/>
                <w:szCs w:val="20"/>
              </w:rPr>
              <w:t xml:space="preserve"> </w:t>
            </w:r>
            <w:r w:rsidR="00493A6D">
              <w:rPr>
                <w:rFonts w:ascii="Arial" w:hAnsi="Arial" w:cs="Arial"/>
                <w:sz w:val="20"/>
                <w:szCs w:val="20"/>
              </w:rPr>
              <w:t xml:space="preserve">velikosti </w:t>
            </w:r>
            <w:r w:rsidRPr="00324CD1">
              <w:rPr>
                <w:rFonts w:ascii="Arial" w:hAnsi="Arial" w:cs="Arial"/>
                <w:sz w:val="20"/>
                <w:szCs w:val="20"/>
              </w:rPr>
              <w:t xml:space="preserve">osebkov v prehranjevalnem cehu. </w:t>
            </w:r>
          </w:p>
        </w:tc>
      </w:tr>
      <w:tr w:rsidR="00A61A90" w:rsidRPr="008F5D5E" w14:paraId="684C4432" w14:textId="77777777" w:rsidTr="00261AA7">
        <w:tc>
          <w:tcPr>
            <w:tcW w:w="2175" w:type="dxa"/>
            <w:shd w:val="clear" w:color="auto" w:fill="auto"/>
          </w:tcPr>
          <w:p w14:paraId="59725877" w14:textId="77777777" w:rsidR="00A61A90" w:rsidRPr="008F5D5E" w:rsidRDefault="00A61A90" w:rsidP="008F5D5E">
            <w:pPr>
              <w:jc w:val="both"/>
              <w:rPr>
                <w:rFonts w:ascii="Arial" w:hAnsi="Arial" w:cs="Arial"/>
                <w:b/>
                <w:color w:val="C0504D" w:themeColor="accent2"/>
                <w:sz w:val="20"/>
                <w:szCs w:val="20"/>
              </w:rPr>
            </w:pPr>
          </w:p>
        </w:tc>
        <w:tc>
          <w:tcPr>
            <w:tcW w:w="2896" w:type="dxa"/>
            <w:shd w:val="clear" w:color="auto" w:fill="auto"/>
          </w:tcPr>
          <w:p w14:paraId="12B8BF20" w14:textId="77777777" w:rsidR="00A61A90" w:rsidRPr="00324CD1" w:rsidRDefault="00A61A90" w:rsidP="008F5D5E">
            <w:pPr>
              <w:jc w:val="both"/>
              <w:rPr>
                <w:rFonts w:ascii="Arial" w:hAnsi="Arial" w:cs="Arial"/>
                <w:color w:val="00B050"/>
                <w:sz w:val="20"/>
                <w:szCs w:val="20"/>
              </w:rPr>
            </w:pPr>
          </w:p>
        </w:tc>
        <w:tc>
          <w:tcPr>
            <w:tcW w:w="3500" w:type="dxa"/>
            <w:shd w:val="clear" w:color="auto" w:fill="auto"/>
          </w:tcPr>
          <w:p w14:paraId="5488E5B2" w14:textId="77777777" w:rsidR="00A61A90" w:rsidRPr="00324CD1" w:rsidRDefault="00A61A90" w:rsidP="008F5D5E">
            <w:pPr>
              <w:jc w:val="both"/>
              <w:rPr>
                <w:rFonts w:ascii="Arial" w:hAnsi="Arial" w:cs="Arial"/>
                <w:sz w:val="20"/>
                <w:szCs w:val="20"/>
              </w:rPr>
            </w:pPr>
            <w:r w:rsidRPr="00324CD1">
              <w:rPr>
                <w:rFonts w:ascii="Arial" w:hAnsi="Arial" w:cs="Arial"/>
                <w:sz w:val="20"/>
                <w:szCs w:val="20"/>
              </w:rPr>
              <w:t>D4C4</w:t>
            </w:r>
            <w:r w:rsidR="007C4FFB" w:rsidRPr="00324CD1">
              <w:rPr>
                <w:rFonts w:ascii="Arial" w:hAnsi="Arial" w:cs="Arial"/>
                <w:sz w:val="20"/>
                <w:szCs w:val="20"/>
              </w:rPr>
              <w:t xml:space="preserve"> – Sekundarno merilo</w:t>
            </w:r>
          </w:p>
          <w:p w14:paraId="22E0CAE9" w14:textId="77777777" w:rsidR="007C4FFB" w:rsidRPr="00324CD1" w:rsidRDefault="007C4FFB" w:rsidP="007C4FFB">
            <w:pPr>
              <w:jc w:val="both"/>
              <w:rPr>
                <w:rFonts w:ascii="Arial" w:hAnsi="Arial" w:cs="Arial"/>
                <w:sz w:val="20"/>
                <w:szCs w:val="20"/>
              </w:rPr>
            </w:pPr>
            <w:r w:rsidRPr="00324CD1">
              <w:rPr>
                <w:rFonts w:ascii="Arial" w:hAnsi="Arial" w:cs="Arial"/>
                <w:sz w:val="20"/>
                <w:szCs w:val="20"/>
              </w:rPr>
              <w:t>Produktivnost</w:t>
            </w:r>
            <w:r w:rsidR="00324CD1" w:rsidRPr="00324CD1">
              <w:rPr>
                <w:rFonts w:ascii="Arial" w:hAnsi="Arial" w:cs="Arial"/>
                <w:sz w:val="20"/>
                <w:szCs w:val="20"/>
              </w:rPr>
              <w:t xml:space="preserve"> prehranjevalnega </w:t>
            </w:r>
            <w:r w:rsidR="00324CD1" w:rsidRPr="00324CD1">
              <w:rPr>
                <w:rFonts w:ascii="Arial" w:hAnsi="Arial" w:cs="Arial"/>
                <w:sz w:val="20"/>
                <w:szCs w:val="20"/>
              </w:rPr>
              <w:lastRenderedPageBreak/>
              <w:t>ceha zaradi an</w:t>
            </w:r>
            <w:r w:rsidRPr="00324CD1">
              <w:rPr>
                <w:rFonts w:ascii="Arial" w:hAnsi="Arial" w:cs="Arial"/>
                <w:sz w:val="20"/>
                <w:szCs w:val="20"/>
              </w:rPr>
              <w:t xml:space="preserve">tropogenih pritiskov ni ogrožena. </w:t>
            </w:r>
          </w:p>
        </w:tc>
        <w:tc>
          <w:tcPr>
            <w:tcW w:w="2534" w:type="dxa"/>
            <w:shd w:val="clear" w:color="auto" w:fill="auto"/>
          </w:tcPr>
          <w:p w14:paraId="24D5200B" w14:textId="77777777" w:rsidR="00A61A90" w:rsidRPr="00324CD1" w:rsidRDefault="007C4FFB" w:rsidP="008F5D5E">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1F3AFFD8" w14:textId="4727D712" w:rsidR="00A61A90" w:rsidRPr="00324CD1" w:rsidRDefault="007C4FFB" w:rsidP="00324CD1">
            <w:pPr>
              <w:jc w:val="both"/>
              <w:rPr>
                <w:rFonts w:ascii="Arial" w:hAnsi="Arial" w:cs="Arial"/>
                <w:sz w:val="20"/>
                <w:szCs w:val="20"/>
              </w:rPr>
            </w:pPr>
            <w:r w:rsidRPr="00324CD1">
              <w:rPr>
                <w:rFonts w:ascii="Arial" w:hAnsi="Arial" w:cs="Arial"/>
                <w:sz w:val="20"/>
                <w:szCs w:val="20"/>
              </w:rPr>
              <w:t xml:space="preserve">Poda se smerne trende v </w:t>
            </w:r>
            <w:r w:rsidR="004D369B" w:rsidRPr="00324CD1">
              <w:rPr>
                <w:rFonts w:ascii="Arial" w:hAnsi="Arial" w:cs="Arial"/>
                <w:sz w:val="20"/>
                <w:szCs w:val="20"/>
              </w:rPr>
              <w:t>produktivnosti</w:t>
            </w:r>
            <w:r w:rsidR="004D369B">
              <w:rPr>
                <w:rFonts w:ascii="Arial" w:hAnsi="Arial" w:cs="Arial"/>
                <w:sz w:val="20"/>
                <w:szCs w:val="20"/>
              </w:rPr>
              <w:t xml:space="preserve"> </w:t>
            </w:r>
            <w:r w:rsidR="004D369B" w:rsidRPr="00324CD1">
              <w:rPr>
                <w:rFonts w:ascii="Arial" w:hAnsi="Arial" w:cs="Arial"/>
                <w:sz w:val="20"/>
                <w:szCs w:val="20"/>
              </w:rPr>
              <w:t>prehranjevalnih</w:t>
            </w:r>
            <w:r w:rsidR="00324CD1" w:rsidRPr="00324CD1">
              <w:rPr>
                <w:rFonts w:ascii="Arial" w:hAnsi="Arial" w:cs="Arial"/>
                <w:sz w:val="20"/>
                <w:szCs w:val="20"/>
              </w:rPr>
              <w:t xml:space="preserve"> </w:t>
            </w:r>
            <w:r w:rsidR="00324CD1" w:rsidRPr="00324CD1">
              <w:rPr>
                <w:rFonts w:ascii="Arial" w:hAnsi="Arial" w:cs="Arial"/>
                <w:sz w:val="20"/>
                <w:szCs w:val="20"/>
              </w:rPr>
              <w:lastRenderedPageBreak/>
              <w:t xml:space="preserve">cehov. </w:t>
            </w:r>
          </w:p>
          <w:p w14:paraId="3575BDA3" w14:textId="77777777" w:rsidR="00324CD1" w:rsidRPr="00324CD1" w:rsidRDefault="00324CD1" w:rsidP="00324CD1">
            <w:pPr>
              <w:jc w:val="both"/>
              <w:rPr>
                <w:rFonts w:ascii="Arial" w:hAnsi="Arial" w:cs="Arial"/>
                <w:sz w:val="20"/>
                <w:szCs w:val="20"/>
              </w:rPr>
            </w:pPr>
          </w:p>
          <w:p w14:paraId="00F8EA97" w14:textId="77777777" w:rsidR="00324CD1" w:rsidRPr="00324CD1" w:rsidRDefault="00324CD1" w:rsidP="00324CD1">
            <w:pPr>
              <w:jc w:val="both"/>
              <w:rPr>
                <w:rFonts w:ascii="Arial" w:hAnsi="Arial" w:cs="Arial"/>
                <w:sz w:val="20"/>
                <w:szCs w:val="20"/>
              </w:rPr>
            </w:pPr>
            <w:r w:rsidRPr="00324CD1">
              <w:rPr>
                <w:rFonts w:ascii="Arial" w:hAnsi="Arial" w:cs="Arial"/>
                <w:sz w:val="20"/>
                <w:szCs w:val="20"/>
              </w:rPr>
              <w:t xml:space="preserve">Rezultati presoje se uporabijo za podpro presoje za merilo D4C2. </w:t>
            </w:r>
          </w:p>
        </w:tc>
      </w:tr>
      <w:tr w:rsidR="00361CFF" w:rsidRPr="008F5D5E" w14:paraId="45076470" w14:textId="77777777" w:rsidTr="00261AA7">
        <w:tc>
          <w:tcPr>
            <w:tcW w:w="2175" w:type="dxa"/>
            <w:shd w:val="clear" w:color="auto" w:fill="auto"/>
          </w:tcPr>
          <w:p w14:paraId="50E12BD9"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lastRenderedPageBreak/>
              <w:t xml:space="preserve">Evtrofikacija, ki jo povzroči človek in njeni škodljivi učinki (D5) </w:t>
            </w:r>
          </w:p>
        </w:tc>
        <w:tc>
          <w:tcPr>
            <w:tcW w:w="2896" w:type="dxa"/>
            <w:shd w:val="clear" w:color="auto" w:fill="auto"/>
          </w:tcPr>
          <w:p w14:paraId="695C0889" w14:textId="092EB520" w:rsidR="00361CFF" w:rsidRPr="00324CD1" w:rsidRDefault="00361CFF" w:rsidP="008F5D5E">
            <w:pPr>
              <w:jc w:val="both"/>
              <w:rPr>
                <w:rFonts w:ascii="Arial" w:hAnsi="Arial" w:cs="Arial"/>
                <w:sz w:val="20"/>
                <w:szCs w:val="20"/>
              </w:rPr>
            </w:pPr>
            <w:r w:rsidRPr="00324CD1">
              <w:rPr>
                <w:rFonts w:ascii="Arial" w:hAnsi="Arial" w:cs="Arial"/>
                <w:sz w:val="20"/>
                <w:szCs w:val="20"/>
              </w:rPr>
              <w:t>Hranilne snovi</w:t>
            </w:r>
            <w:r w:rsidR="00B4637C">
              <w:rPr>
                <w:rFonts w:ascii="Arial" w:hAnsi="Arial" w:cs="Arial"/>
                <w:sz w:val="20"/>
                <w:szCs w:val="20"/>
              </w:rPr>
              <w:t xml:space="preserve">, določene s predpisi, ki urejajo stanje površinskih voda, in sicer </w:t>
            </w:r>
            <w:r w:rsidRPr="00324CD1">
              <w:rPr>
                <w:rFonts w:ascii="Arial" w:hAnsi="Arial" w:cs="Arial"/>
                <w:sz w:val="20"/>
                <w:szCs w:val="20"/>
              </w:rPr>
              <w:t>v vodnem stolpcu</w:t>
            </w:r>
          </w:p>
        </w:tc>
        <w:tc>
          <w:tcPr>
            <w:tcW w:w="3500" w:type="dxa"/>
            <w:shd w:val="clear" w:color="auto" w:fill="auto"/>
          </w:tcPr>
          <w:p w14:paraId="0AC04E68" w14:textId="77777777" w:rsidR="00361CFF" w:rsidRPr="00324CD1" w:rsidRDefault="00361CFF" w:rsidP="00361CFF">
            <w:pPr>
              <w:jc w:val="both"/>
              <w:rPr>
                <w:rFonts w:ascii="Arial" w:hAnsi="Arial" w:cs="Arial"/>
                <w:sz w:val="20"/>
                <w:szCs w:val="20"/>
              </w:rPr>
            </w:pPr>
            <w:r w:rsidRPr="00324CD1">
              <w:rPr>
                <w:rFonts w:ascii="Arial" w:hAnsi="Arial" w:cs="Arial"/>
                <w:sz w:val="20"/>
                <w:szCs w:val="20"/>
              </w:rPr>
              <w:t>D5C1 – Primarno merilo</w:t>
            </w:r>
          </w:p>
          <w:p w14:paraId="0E8CAF12" w14:textId="4C0FCB30" w:rsidR="00361CFF" w:rsidRPr="00324CD1" w:rsidRDefault="00361CFF" w:rsidP="00B4637C">
            <w:pPr>
              <w:jc w:val="both"/>
              <w:rPr>
                <w:rFonts w:ascii="Arial" w:hAnsi="Arial" w:cs="Arial"/>
                <w:sz w:val="20"/>
                <w:szCs w:val="20"/>
              </w:rPr>
            </w:pPr>
            <w:r w:rsidRPr="00324CD1">
              <w:rPr>
                <w:rFonts w:ascii="Arial" w:hAnsi="Arial" w:cs="Arial"/>
                <w:sz w:val="20"/>
                <w:szCs w:val="20"/>
              </w:rPr>
              <w:t>Koncentracije hranilnih snovi  so na ravneh, ki nimajo škodljivih učinkov na morski ekosistem (µmol/l).</w:t>
            </w:r>
          </w:p>
        </w:tc>
        <w:tc>
          <w:tcPr>
            <w:tcW w:w="2534" w:type="dxa"/>
            <w:shd w:val="clear" w:color="auto" w:fill="auto"/>
          </w:tcPr>
          <w:p w14:paraId="4624FD5C"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Mejne vrednosti kot so določene s predpisi, ki urejajo stanje površinskih voda (µmol/l).</w:t>
            </w:r>
          </w:p>
          <w:p w14:paraId="141898A1" w14:textId="77777777" w:rsidR="00361CFF" w:rsidRPr="00324CD1" w:rsidRDefault="00361CFF" w:rsidP="008F5D5E">
            <w:pPr>
              <w:jc w:val="both"/>
              <w:rPr>
                <w:rFonts w:ascii="Arial" w:hAnsi="Arial" w:cs="Arial"/>
                <w:sz w:val="20"/>
                <w:szCs w:val="20"/>
              </w:rPr>
            </w:pPr>
          </w:p>
        </w:tc>
        <w:tc>
          <w:tcPr>
            <w:tcW w:w="2880" w:type="dxa"/>
            <w:shd w:val="clear" w:color="auto" w:fill="auto"/>
          </w:tcPr>
          <w:p w14:paraId="0EA402AD"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 xml:space="preserve">Poda se vrednosti, ki so bile dosežene in oceno obsega območja presoje, v katerem so bile dosežene mejne vrednosti. </w:t>
            </w:r>
          </w:p>
        </w:tc>
      </w:tr>
      <w:tr w:rsidR="00361CFF" w:rsidRPr="008F5D5E" w14:paraId="53E79FF2" w14:textId="77777777" w:rsidTr="00261AA7">
        <w:tc>
          <w:tcPr>
            <w:tcW w:w="2175" w:type="dxa"/>
            <w:shd w:val="clear" w:color="auto" w:fill="auto"/>
          </w:tcPr>
          <w:p w14:paraId="47A5025D" w14:textId="77777777" w:rsidR="00361CFF" w:rsidRPr="00324CD1" w:rsidRDefault="00361CFF" w:rsidP="008F5D5E">
            <w:pPr>
              <w:jc w:val="both"/>
              <w:rPr>
                <w:rFonts w:ascii="Arial" w:hAnsi="Arial" w:cs="Arial"/>
                <w:b/>
                <w:sz w:val="20"/>
                <w:szCs w:val="20"/>
              </w:rPr>
            </w:pPr>
          </w:p>
        </w:tc>
        <w:tc>
          <w:tcPr>
            <w:tcW w:w="2896" w:type="dxa"/>
            <w:shd w:val="clear" w:color="auto" w:fill="auto"/>
          </w:tcPr>
          <w:p w14:paraId="20589649"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Klorofil v vodnem stolpcu</w:t>
            </w:r>
          </w:p>
        </w:tc>
        <w:tc>
          <w:tcPr>
            <w:tcW w:w="3500" w:type="dxa"/>
            <w:shd w:val="clear" w:color="auto" w:fill="auto"/>
          </w:tcPr>
          <w:p w14:paraId="018A2299"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D5C2 – Primarno merilo</w:t>
            </w:r>
          </w:p>
          <w:p w14:paraId="2B5E0447" w14:textId="77777777" w:rsidR="00361CFF" w:rsidRPr="00324CD1" w:rsidRDefault="00361CFF" w:rsidP="00361CFF">
            <w:pPr>
              <w:jc w:val="both"/>
              <w:rPr>
                <w:rFonts w:ascii="Arial" w:hAnsi="Arial" w:cs="Arial"/>
                <w:sz w:val="20"/>
                <w:szCs w:val="20"/>
              </w:rPr>
            </w:pPr>
            <w:r w:rsidRPr="00324CD1">
              <w:rPr>
                <w:rFonts w:ascii="Arial" w:hAnsi="Arial" w:cs="Arial"/>
                <w:sz w:val="20"/>
                <w:szCs w:val="20"/>
              </w:rPr>
              <w:t xml:space="preserve">Koncentracije klorofila </w:t>
            </w:r>
            <w:r w:rsidRPr="00324CD1">
              <w:rPr>
                <w:rFonts w:ascii="Arial" w:hAnsi="Arial" w:cs="Arial"/>
                <w:i/>
                <w:sz w:val="20"/>
                <w:szCs w:val="20"/>
              </w:rPr>
              <w:t>a</w:t>
            </w:r>
            <w:r w:rsidRPr="00324CD1">
              <w:rPr>
                <w:rFonts w:ascii="Arial" w:hAnsi="Arial" w:cs="Arial"/>
                <w:sz w:val="20"/>
                <w:szCs w:val="20"/>
              </w:rPr>
              <w:t xml:space="preserve"> so na ravneh, ki ne kažejo škodljivih učinkov na morski ekosistem (µgl/l).</w:t>
            </w:r>
          </w:p>
        </w:tc>
        <w:tc>
          <w:tcPr>
            <w:tcW w:w="2534" w:type="dxa"/>
            <w:shd w:val="clear" w:color="auto" w:fill="auto"/>
          </w:tcPr>
          <w:p w14:paraId="50D6D037"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 xml:space="preserve">Mejne vrednosti kot so določene s predpisi, ki urejajo stanje površinskih voda (µg/l). </w:t>
            </w:r>
          </w:p>
        </w:tc>
        <w:tc>
          <w:tcPr>
            <w:tcW w:w="2880" w:type="dxa"/>
            <w:shd w:val="clear" w:color="auto" w:fill="auto"/>
          </w:tcPr>
          <w:p w14:paraId="5BFEAAB4"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Poda se vrednosti, ki so bile dosežene in oceno obsega območja presoje, v katerem so bile dosežene mejne vrednosti.</w:t>
            </w:r>
          </w:p>
        </w:tc>
      </w:tr>
      <w:tr w:rsidR="00C7563B" w:rsidRPr="008F5D5E" w14:paraId="2318ECC3" w14:textId="77777777" w:rsidTr="00261AA7">
        <w:trPr>
          <w:trHeight w:val="2542"/>
        </w:trPr>
        <w:tc>
          <w:tcPr>
            <w:tcW w:w="2175" w:type="dxa"/>
            <w:shd w:val="clear" w:color="auto" w:fill="auto"/>
          </w:tcPr>
          <w:p w14:paraId="77EFD79C" w14:textId="77777777" w:rsidR="00C7563B" w:rsidRPr="00324CD1" w:rsidRDefault="00C7563B" w:rsidP="008F5D5E">
            <w:pPr>
              <w:jc w:val="both"/>
              <w:rPr>
                <w:rFonts w:ascii="Arial" w:hAnsi="Arial" w:cs="Arial"/>
                <w:b/>
                <w:sz w:val="20"/>
                <w:szCs w:val="20"/>
              </w:rPr>
            </w:pPr>
          </w:p>
        </w:tc>
        <w:tc>
          <w:tcPr>
            <w:tcW w:w="2896" w:type="dxa"/>
            <w:shd w:val="clear" w:color="auto" w:fill="auto"/>
          </w:tcPr>
          <w:p w14:paraId="472F6D90"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Cvetenje škodljivih alg v vodnem stolpcu</w:t>
            </w:r>
          </w:p>
        </w:tc>
        <w:tc>
          <w:tcPr>
            <w:tcW w:w="3500" w:type="dxa"/>
            <w:shd w:val="clear" w:color="auto" w:fill="auto"/>
          </w:tcPr>
          <w:p w14:paraId="018B0AC1"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D5C3 – Sekundarno merilo</w:t>
            </w:r>
          </w:p>
          <w:p w14:paraId="4E282EA2" w14:textId="543ED1D1" w:rsidR="00C7563B" w:rsidRPr="00324CD1" w:rsidRDefault="00C7563B" w:rsidP="005758F7">
            <w:pPr>
              <w:jc w:val="both"/>
              <w:rPr>
                <w:rFonts w:ascii="Arial" w:hAnsi="Arial" w:cs="Arial"/>
                <w:sz w:val="20"/>
                <w:szCs w:val="20"/>
              </w:rPr>
            </w:pPr>
            <w:r w:rsidRPr="00324CD1">
              <w:rPr>
                <w:rFonts w:ascii="Arial" w:hAnsi="Arial" w:cs="Arial"/>
                <w:sz w:val="20"/>
                <w:szCs w:val="20"/>
              </w:rPr>
              <w:t>Število, prostorski obseg in trajanje cvetenja škodljivih alg so pod mejnimi vrednostmi, ki kažejo na škodljive učinke obogatitve s hranili (št. dogodkov; trajanje v dnevih, prostorski obseg cvetenja v km</w:t>
            </w:r>
            <w:r w:rsidRPr="00324CD1">
              <w:rPr>
                <w:rFonts w:ascii="Arial" w:hAnsi="Arial" w:cs="Arial"/>
                <w:sz w:val="20"/>
                <w:szCs w:val="20"/>
                <w:vertAlign w:val="superscript"/>
              </w:rPr>
              <w:t>2</w:t>
            </w:r>
            <w:r w:rsidRPr="00324CD1">
              <w:rPr>
                <w:rFonts w:ascii="Arial" w:hAnsi="Arial" w:cs="Arial"/>
                <w:sz w:val="20"/>
                <w:szCs w:val="20"/>
              </w:rPr>
              <w:t xml:space="preserve">) ali  </w:t>
            </w:r>
            <w:r w:rsidR="005758F7">
              <w:rPr>
                <w:rFonts w:ascii="Arial" w:hAnsi="Arial" w:cs="Arial"/>
                <w:sz w:val="20"/>
                <w:szCs w:val="20"/>
              </w:rPr>
              <w:t>v</w:t>
            </w:r>
            <w:r w:rsidRPr="00324CD1">
              <w:rPr>
                <w:rFonts w:ascii="Arial" w:hAnsi="Arial" w:cs="Arial"/>
                <w:sz w:val="20"/>
                <w:szCs w:val="20"/>
              </w:rPr>
              <w:t>rstna sestava in številčnost fitoplanktona ne odražajo škodljivih učinkov cvetenj (vrstna sestava, številčnost v številu).</w:t>
            </w:r>
          </w:p>
        </w:tc>
        <w:tc>
          <w:tcPr>
            <w:tcW w:w="2534" w:type="dxa"/>
            <w:shd w:val="clear" w:color="auto" w:fill="auto"/>
          </w:tcPr>
          <w:p w14:paraId="7691D03F"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Mejne vrednosti kot so določene s predpisi, ki urejajo stanje površinskih voda – vrstna sestava in številčnost fitoplanktona (vrstna sestava, številčnost v številu).</w:t>
            </w:r>
          </w:p>
        </w:tc>
        <w:tc>
          <w:tcPr>
            <w:tcW w:w="2880" w:type="dxa"/>
            <w:shd w:val="clear" w:color="auto" w:fill="auto"/>
          </w:tcPr>
          <w:p w14:paraId="52EEEC8F"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Poda se smerni trend v številu, prostorskem obsegu in trajanju cvetenj, če mejne vrednosti še niso določene (št. dogodkov; trajanje v dnevih, prostorski obseg cvetenja v km</w:t>
            </w:r>
            <w:r w:rsidRPr="00324CD1">
              <w:rPr>
                <w:rFonts w:ascii="Arial" w:hAnsi="Arial" w:cs="Arial"/>
                <w:sz w:val="20"/>
                <w:szCs w:val="20"/>
                <w:vertAlign w:val="superscript"/>
              </w:rPr>
              <w:t>2</w:t>
            </w:r>
            <w:r w:rsidRPr="00324CD1">
              <w:rPr>
                <w:rFonts w:ascii="Arial" w:hAnsi="Arial" w:cs="Arial"/>
                <w:sz w:val="20"/>
                <w:szCs w:val="20"/>
              </w:rPr>
              <w:t>) ali</w:t>
            </w:r>
          </w:p>
          <w:p w14:paraId="32F6048A"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poda se vrednosti, ki so bile dosežene in oceno obsega območja presoje, v katerem so bile dosežene mejne vrednosti.</w:t>
            </w:r>
          </w:p>
        </w:tc>
      </w:tr>
      <w:tr w:rsidR="00361CFF" w:rsidRPr="008F5D5E" w14:paraId="48D09071" w14:textId="77777777" w:rsidTr="00261AA7">
        <w:tc>
          <w:tcPr>
            <w:tcW w:w="2175" w:type="dxa"/>
            <w:shd w:val="clear" w:color="auto" w:fill="auto"/>
          </w:tcPr>
          <w:p w14:paraId="0E3FCB63" w14:textId="77777777" w:rsidR="00361CFF" w:rsidRPr="00324CD1" w:rsidRDefault="00361CFF" w:rsidP="008F5D5E">
            <w:pPr>
              <w:jc w:val="both"/>
              <w:rPr>
                <w:rFonts w:ascii="Arial" w:hAnsi="Arial" w:cs="Arial"/>
                <w:b/>
                <w:sz w:val="20"/>
                <w:szCs w:val="20"/>
              </w:rPr>
            </w:pPr>
          </w:p>
        </w:tc>
        <w:tc>
          <w:tcPr>
            <w:tcW w:w="2896" w:type="dxa"/>
            <w:shd w:val="clear" w:color="auto" w:fill="auto"/>
          </w:tcPr>
          <w:p w14:paraId="406A4093"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Prosojnost v vodnem stolpcu</w:t>
            </w:r>
          </w:p>
        </w:tc>
        <w:tc>
          <w:tcPr>
            <w:tcW w:w="3500" w:type="dxa"/>
            <w:shd w:val="clear" w:color="auto" w:fill="auto"/>
          </w:tcPr>
          <w:p w14:paraId="473C164D"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D5C4 – Sekundarno merilo</w:t>
            </w:r>
          </w:p>
          <w:p w14:paraId="67306C13" w14:textId="77777777" w:rsidR="00361CFF" w:rsidRPr="00324CD1" w:rsidRDefault="00361CFF" w:rsidP="00C7563B">
            <w:pPr>
              <w:jc w:val="both"/>
              <w:rPr>
                <w:rFonts w:ascii="Arial" w:hAnsi="Arial" w:cs="Arial"/>
                <w:sz w:val="20"/>
                <w:szCs w:val="20"/>
              </w:rPr>
            </w:pPr>
            <w:r w:rsidRPr="00324CD1">
              <w:rPr>
                <w:rFonts w:ascii="Arial" w:hAnsi="Arial" w:cs="Arial"/>
                <w:sz w:val="20"/>
                <w:szCs w:val="20"/>
              </w:rPr>
              <w:t>Prosojnost v vodnem stolpcu zaradi povečanja števila lebdečih alg ni znižana na r</w:t>
            </w:r>
            <w:r w:rsidR="00C7563B" w:rsidRPr="00324CD1">
              <w:rPr>
                <w:rFonts w:ascii="Arial" w:hAnsi="Arial" w:cs="Arial"/>
                <w:sz w:val="20"/>
                <w:szCs w:val="20"/>
              </w:rPr>
              <w:t xml:space="preserve">aven, ki kaže škodljive učinke </w:t>
            </w:r>
            <w:r w:rsidRPr="00324CD1">
              <w:rPr>
                <w:rFonts w:ascii="Arial" w:hAnsi="Arial" w:cs="Arial"/>
                <w:sz w:val="20"/>
                <w:szCs w:val="20"/>
              </w:rPr>
              <w:t>(globina v m</w:t>
            </w:r>
            <w:r w:rsidR="00C7563B" w:rsidRPr="00324CD1">
              <w:rPr>
                <w:rFonts w:ascii="Arial" w:hAnsi="Arial" w:cs="Arial"/>
                <w:sz w:val="20"/>
                <w:szCs w:val="20"/>
              </w:rPr>
              <w:t xml:space="preserve">etrih (m)). </w:t>
            </w:r>
          </w:p>
        </w:tc>
        <w:tc>
          <w:tcPr>
            <w:tcW w:w="2534" w:type="dxa"/>
            <w:shd w:val="clear" w:color="auto" w:fill="auto"/>
          </w:tcPr>
          <w:p w14:paraId="47AF0884" w14:textId="77777777" w:rsidR="00361CFF" w:rsidRPr="00324CD1" w:rsidRDefault="00C7563B"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20E69436" w14:textId="14F2C735" w:rsidR="00361CFF" w:rsidRPr="00324CD1" w:rsidRDefault="00C7563B" w:rsidP="00F407C4">
            <w:pPr>
              <w:jc w:val="both"/>
              <w:rPr>
                <w:rFonts w:ascii="Arial" w:hAnsi="Arial" w:cs="Arial"/>
                <w:sz w:val="20"/>
                <w:szCs w:val="20"/>
              </w:rPr>
            </w:pPr>
            <w:r w:rsidRPr="00324CD1">
              <w:rPr>
                <w:rFonts w:ascii="Arial" w:hAnsi="Arial" w:cs="Arial"/>
                <w:sz w:val="20"/>
                <w:szCs w:val="20"/>
              </w:rPr>
              <w:t xml:space="preserve">Poda se smerni trend </w:t>
            </w:r>
            <w:r w:rsidR="00F407C4">
              <w:rPr>
                <w:rFonts w:ascii="Arial" w:hAnsi="Arial" w:cs="Arial"/>
                <w:sz w:val="20"/>
                <w:szCs w:val="20"/>
              </w:rPr>
              <w:t>za</w:t>
            </w:r>
            <w:r w:rsidRPr="00324CD1">
              <w:rPr>
                <w:rFonts w:ascii="Arial" w:hAnsi="Arial" w:cs="Arial"/>
                <w:sz w:val="20"/>
                <w:szCs w:val="20"/>
              </w:rPr>
              <w:t xml:space="preserve"> prosojnosti (globina v metrih (m)). </w:t>
            </w:r>
          </w:p>
        </w:tc>
      </w:tr>
      <w:tr w:rsidR="00361CFF" w:rsidRPr="008F5D5E" w14:paraId="506DC901" w14:textId="77777777" w:rsidTr="00261AA7">
        <w:tc>
          <w:tcPr>
            <w:tcW w:w="2175" w:type="dxa"/>
            <w:shd w:val="clear" w:color="auto" w:fill="auto"/>
          </w:tcPr>
          <w:p w14:paraId="04421B11"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771510BF"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Raztopljeni kisik v pridnenem sloju vodnega stolpca</w:t>
            </w:r>
          </w:p>
        </w:tc>
        <w:tc>
          <w:tcPr>
            <w:tcW w:w="3500" w:type="dxa"/>
            <w:shd w:val="clear" w:color="auto" w:fill="auto"/>
          </w:tcPr>
          <w:p w14:paraId="7E306AB7"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D5C5 – Primarno merilo</w:t>
            </w:r>
          </w:p>
          <w:p w14:paraId="227AEE16" w14:textId="09041446" w:rsidR="00361CFF" w:rsidRPr="00324CD1" w:rsidRDefault="00361CFF" w:rsidP="00C7563B">
            <w:pPr>
              <w:jc w:val="both"/>
              <w:rPr>
                <w:rFonts w:ascii="Arial" w:hAnsi="Arial" w:cs="Arial"/>
                <w:sz w:val="20"/>
                <w:szCs w:val="20"/>
              </w:rPr>
            </w:pPr>
            <w:r w:rsidRPr="00324CD1">
              <w:rPr>
                <w:rFonts w:ascii="Arial" w:hAnsi="Arial" w:cs="Arial"/>
                <w:sz w:val="20"/>
                <w:szCs w:val="20"/>
              </w:rPr>
              <w:t xml:space="preserve">Koncentracija raztopljenega kisika se zaradi obogatitve s hranilnimi snovmi ne zmanjša na ravni, ki povzročajo škodljive učinke na </w:t>
            </w:r>
            <w:r w:rsidRPr="00324CD1">
              <w:rPr>
                <w:rFonts w:ascii="Arial" w:hAnsi="Arial" w:cs="Arial"/>
                <w:sz w:val="20"/>
                <w:szCs w:val="20"/>
              </w:rPr>
              <w:lastRenderedPageBreak/>
              <w:t xml:space="preserve">bentoške habitate ali druge učinke </w:t>
            </w:r>
            <w:proofErr w:type="spellStart"/>
            <w:r w:rsidRPr="00324CD1">
              <w:rPr>
                <w:rFonts w:ascii="Arial" w:hAnsi="Arial" w:cs="Arial"/>
                <w:sz w:val="20"/>
                <w:szCs w:val="20"/>
              </w:rPr>
              <w:t>evtrofikacije</w:t>
            </w:r>
            <w:proofErr w:type="spellEnd"/>
            <w:r w:rsidRPr="00324CD1">
              <w:rPr>
                <w:rFonts w:ascii="Arial" w:hAnsi="Arial" w:cs="Arial"/>
                <w:sz w:val="20"/>
                <w:szCs w:val="20"/>
              </w:rPr>
              <w:t xml:space="preserve">  (mg/l)</w:t>
            </w:r>
            <w:r w:rsidR="005758F7">
              <w:rPr>
                <w:rFonts w:ascii="Arial" w:hAnsi="Arial" w:cs="Arial"/>
                <w:sz w:val="20"/>
                <w:szCs w:val="20"/>
              </w:rPr>
              <w:t>.</w:t>
            </w:r>
          </w:p>
        </w:tc>
        <w:tc>
          <w:tcPr>
            <w:tcW w:w="2534" w:type="dxa"/>
            <w:shd w:val="clear" w:color="auto" w:fill="auto"/>
          </w:tcPr>
          <w:p w14:paraId="610C825B" w14:textId="7C8A70A2" w:rsidR="00361CFF" w:rsidRPr="00324CD1" w:rsidRDefault="00C7563B" w:rsidP="008F5D5E">
            <w:pPr>
              <w:jc w:val="both"/>
              <w:rPr>
                <w:rFonts w:ascii="Arial" w:hAnsi="Arial" w:cs="Arial"/>
                <w:sz w:val="20"/>
                <w:szCs w:val="20"/>
              </w:rPr>
            </w:pPr>
            <w:r w:rsidRPr="00324CD1">
              <w:rPr>
                <w:rFonts w:ascii="Arial" w:hAnsi="Arial" w:cs="Arial"/>
                <w:sz w:val="20"/>
                <w:szCs w:val="20"/>
              </w:rPr>
              <w:lastRenderedPageBreak/>
              <w:t xml:space="preserve">Mejne vrednosti kot so določene s predpisi, ki urejajo stanje površinskih voda </w:t>
            </w:r>
            <w:r w:rsidR="00361CFF" w:rsidRPr="00324CD1">
              <w:rPr>
                <w:rFonts w:ascii="Arial" w:hAnsi="Arial" w:cs="Arial"/>
                <w:sz w:val="20"/>
                <w:szCs w:val="20"/>
              </w:rPr>
              <w:t>(mg/l)</w:t>
            </w:r>
            <w:r w:rsidR="005758F7">
              <w:rPr>
                <w:rFonts w:ascii="Arial" w:hAnsi="Arial" w:cs="Arial"/>
                <w:sz w:val="20"/>
                <w:szCs w:val="20"/>
              </w:rPr>
              <w:t>.</w:t>
            </w:r>
          </w:p>
        </w:tc>
        <w:tc>
          <w:tcPr>
            <w:tcW w:w="2880" w:type="dxa"/>
            <w:shd w:val="clear" w:color="auto" w:fill="auto"/>
          </w:tcPr>
          <w:p w14:paraId="37F1B806" w14:textId="77777777" w:rsidR="00361CFF" w:rsidRPr="00324CD1" w:rsidRDefault="00C7563B" w:rsidP="008F5D5E">
            <w:pPr>
              <w:jc w:val="both"/>
              <w:rPr>
                <w:rFonts w:ascii="Arial" w:hAnsi="Arial" w:cs="Arial"/>
                <w:sz w:val="20"/>
                <w:szCs w:val="20"/>
              </w:rPr>
            </w:pPr>
            <w:r w:rsidRPr="00324CD1">
              <w:rPr>
                <w:rFonts w:ascii="Arial" w:hAnsi="Arial" w:cs="Arial"/>
                <w:sz w:val="20"/>
                <w:szCs w:val="20"/>
              </w:rPr>
              <w:t>Poda se vrednosti, ki so bile dosežene in oceno obsega območja presoje, v katerem so bile dosežene mejne vrednosti.</w:t>
            </w:r>
          </w:p>
          <w:p w14:paraId="4F2D8549" w14:textId="77777777" w:rsidR="00C7563B" w:rsidRPr="00324CD1" w:rsidRDefault="00C7563B" w:rsidP="008F5D5E">
            <w:pPr>
              <w:jc w:val="both"/>
              <w:rPr>
                <w:rFonts w:ascii="Arial" w:hAnsi="Arial" w:cs="Arial"/>
                <w:sz w:val="20"/>
                <w:szCs w:val="20"/>
              </w:rPr>
            </w:pPr>
          </w:p>
          <w:p w14:paraId="205F29D2" w14:textId="77777777" w:rsidR="002A0373" w:rsidRPr="00324CD1" w:rsidRDefault="002A0373" w:rsidP="008F5D5E">
            <w:pPr>
              <w:jc w:val="both"/>
              <w:rPr>
                <w:rFonts w:ascii="Arial" w:hAnsi="Arial" w:cs="Arial"/>
                <w:sz w:val="20"/>
                <w:szCs w:val="20"/>
              </w:rPr>
            </w:pPr>
            <w:r w:rsidRPr="00324CD1">
              <w:rPr>
                <w:rFonts w:ascii="Arial" w:hAnsi="Arial" w:cs="Arial"/>
                <w:sz w:val="20"/>
                <w:szCs w:val="20"/>
              </w:rPr>
              <w:t>Uporaba drugih primarnih in sekundarnih meril:</w:t>
            </w:r>
          </w:p>
          <w:p w14:paraId="7DD43121"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 xml:space="preserve">Merilo </w:t>
            </w:r>
            <w:r w:rsidR="002A0373" w:rsidRPr="00324CD1">
              <w:rPr>
                <w:rFonts w:ascii="Arial" w:hAnsi="Arial" w:cs="Arial"/>
                <w:sz w:val="20"/>
                <w:szCs w:val="20"/>
              </w:rPr>
              <w:t xml:space="preserve">D5C5 </w:t>
            </w:r>
            <w:r w:rsidRPr="00324CD1">
              <w:rPr>
                <w:rFonts w:ascii="Arial" w:hAnsi="Arial" w:cs="Arial"/>
                <w:sz w:val="20"/>
                <w:szCs w:val="20"/>
              </w:rPr>
              <w:t>se lahko nadomesti z merilom D5C8</w:t>
            </w:r>
            <w:r w:rsidR="002A0373" w:rsidRPr="00324CD1">
              <w:rPr>
                <w:rFonts w:ascii="Arial" w:hAnsi="Arial" w:cs="Arial"/>
                <w:sz w:val="20"/>
                <w:szCs w:val="20"/>
              </w:rPr>
              <w:t xml:space="preserve"> – sekundarno merilo</w:t>
            </w:r>
            <w:r w:rsidRPr="00324CD1">
              <w:rPr>
                <w:rFonts w:ascii="Arial" w:hAnsi="Arial" w:cs="Arial"/>
                <w:sz w:val="20"/>
                <w:szCs w:val="20"/>
              </w:rPr>
              <w:t xml:space="preserve">. </w:t>
            </w:r>
          </w:p>
        </w:tc>
      </w:tr>
      <w:tr w:rsidR="00361CFF" w:rsidRPr="008F5D5E" w14:paraId="21A2D889" w14:textId="77777777" w:rsidTr="00261AA7">
        <w:trPr>
          <w:trHeight w:val="1240"/>
        </w:trPr>
        <w:tc>
          <w:tcPr>
            <w:tcW w:w="2175" w:type="dxa"/>
            <w:vMerge w:val="restart"/>
            <w:shd w:val="clear" w:color="auto" w:fill="auto"/>
          </w:tcPr>
          <w:p w14:paraId="1EC51BAF" w14:textId="77777777" w:rsidR="00361CFF" w:rsidRPr="008F5D5E" w:rsidRDefault="00361CFF" w:rsidP="008F5D5E">
            <w:pPr>
              <w:jc w:val="both"/>
              <w:rPr>
                <w:rFonts w:ascii="Arial" w:hAnsi="Arial" w:cs="Arial"/>
                <w:b/>
                <w:sz w:val="20"/>
                <w:szCs w:val="20"/>
              </w:rPr>
            </w:pPr>
          </w:p>
        </w:tc>
        <w:tc>
          <w:tcPr>
            <w:tcW w:w="2896" w:type="dxa"/>
            <w:vMerge w:val="restart"/>
            <w:shd w:val="clear" w:color="auto" w:fill="auto"/>
          </w:tcPr>
          <w:p w14:paraId="0AC3C6C5" w14:textId="77777777" w:rsidR="00361CFF" w:rsidRPr="00324CD1" w:rsidRDefault="00361CFF" w:rsidP="004842E7">
            <w:pPr>
              <w:jc w:val="both"/>
              <w:rPr>
                <w:rFonts w:ascii="Arial" w:hAnsi="Arial" w:cs="Arial"/>
                <w:sz w:val="20"/>
                <w:szCs w:val="20"/>
              </w:rPr>
            </w:pPr>
            <w:r w:rsidRPr="00324CD1">
              <w:rPr>
                <w:rFonts w:ascii="Arial" w:hAnsi="Arial" w:cs="Arial"/>
                <w:sz w:val="20"/>
                <w:szCs w:val="20"/>
              </w:rPr>
              <w:t>Oportunistične makroalge bentoških habitatov</w:t>
            </w:r>
            <w:r w:rsidR="004842E7" w:rsidRPr="004842E7">
              <w:rPr>
                <w:rFonts w:ascii="Arial" w:hAnsi="Arial" w:cs="Arial"/>
                <w:sz w:val="20"/>
                <w:szCs w:val="20"/>
                <w:vertAlign w:val="superscript"/>
              </w:rPr>
              <w:t>(7)</w:t>
            </w:r>
            <w:r w:rsidRPr="004842E7">
              <w:rPr>
                <w:rFonts w:ascii="Arial" w:hAnsi="Arial" w:cs="Arial"/>
                <w:sz w:val="20"/>
                <w:szCs w:val="20"/>
                <w:vertAlign w:val="superscript"/>
              </w:rPr>
              <w:t xml:space="preserve"> </w:t>
            </w:r>
          </w:p>
        </w:tc>
        <w:tc>
          <w:tcPr>
            <w:tcW w:w="3500" w:type="dxa"/>
            <w:shd w:val="clear" w:color="auto" w:fill="auto"/>
          </w:tcPr>
          <w:p w14:paraId="13AD1DE7" w14:textId="77777777" w:rsidR="00C7563B" w:rsidRPr="00324CD1" w:rsidRDefault="00C7563B" w:rsidP="008F5D5E">
            <w:pPr>
              <w:jc w:val="both"/>
              <w:rPr>
                <w:rFonts w:ascii="Arial" w:hAnsi="Arial" w:cs="Arial"/>
                <w:sz w:val="20"/>
                <w:szCs w:val="20"/>
              </w:rPr>
            </w:pPr>
            <w:r w:rsidRPr="00324CD1">
              <w:rPr>
                <w:rFonts w:ascii="Arial" w:hAnsi="Arial" w:cs="Arial"/>
                <w:sz w:val="20"/>
                <w:szCs w:val="20"/>
              </w:rPr>
              <w:t xml:space="preserve">D5C6 – Sekundarno merilo </w:t>
            </w:r>
          </w:p>
          <w:p w14:paraId="7360F271" w14:textId="77777777" w:rsidR="00361CFF" w:rsidRPr="00324CD1" w:rsidRDefault="00C7563B" w:rsidP="00C7563B">
            <w:pPr>
              <w:jc w:val="both"/>
              <w:rPr>
                <w:rFonts w:ascii="Arial" w:hAnsi="Arial" w:cs="Arial"/>
                <w:sz w:val="20"/>
                <w:szCs w:val="20"/>
              </w:rPr>
            </w:pPr>
            <w:r w:rsidRPr="00324CD1">
              <w:rPr>
                <w:rFonts w:ascii="Arial" w:hAnsi="Arial" w:cs="Arial"/>
                <w:sz w:val="20"/>
                <w:szCs w:val="20"/>
              </w:rPr>
              <w:t>Š</w:t>
            </w:r>
            <w:r w:rsidR="00361CFF" w:rsidRPr="00324CD1">
              <w:rPr>
                <w:rFonts w:ascii="Arial" w:hAnsi="Arial" w:cs="Arial"/>
                <w:sz w:val="20"/>
                <w:szCs w:val="20"/>
              </w:rPr>
              <w:t>tevilčnost oportunističnih a</w:t>
            </w:r>
            <w:r w:rsidRPr="00324CD1">
              <w:rPr>
                <w:rFonts w:ascii="Arial" w:hAnsi="Arial" w:cs="Arial"/>
                <w:sz w:val="20"/>
                <w:szCs w:val="20"/>
              </w:rPr>
              <w:t>l</w:t>
            </w:r>
            <w:r w:rsidR="00361CFF" w:rsidRPr="00324CD1">
              <w:rPr>
                <w:rFonts w:ascii="Arial" w:hAnsi="Arial" w:cs="Arial"/>
                <w:sz w:val="20"/>
                <w:szCs w:val="20"/>
              </w:rPr>
              <w:t>g ni na ravneh, ki kažejo škodljive učinke (razmerje ekološke kakovosti)</w:t>
            </w:r>
            <w:r w:rsidRPr="00324CD1">
              <w:rPr>
                <w:rFonts w:ascii="Arial" w:hAnsi="Arial" w:cs="Arial"/>
                <w:sz w:val="20"/>
                <w:szCs w:val="20"/>
              </w:rPr>
              <w:t xml:space="preserve">. </w:t>
            </w:r>
          </w:p>
        </w:tc>
        <w:tc>
          <w:tcPr>
            <w:tcW w:w="2534" w:type="dxa"/>
            <w:shd w:val="clear" w:color="auto" w:fill="auto"/>
          </w:tcPr>
          <w:p w14:paraId="6941DCD9" w14:textId="77777777" w:rsidR="00361CFF" w:rsidRPr="00324CD1" w:rsidRDefault="00C7563B" w:rsidP="008F5D5E">
            <w:pPr>
              <w:jc w:val="both"/>
              <w:rPr>
                <w:rFonts w:ascii="Arial" w:hAnsi="Arial" w:cs="Arial"/>
                <w:sz w:val="20"/>
                <w:szCs w:val="20"/>
              </w:rPr>
            </w:pPr>
            <w:r w:rsidRPr="00324CD1">
              <w:rPr>
                <w:rFonts w:ascii="Arial" w:hAnsi="Arial" w:cs="Arial"/>
                <w:sz w:val="20"/>
                <w:szCs w:val="20"/>
              </w:rPr>
              <w:t xml:space="preserve">Mejne vrednosti kot so določene s predpisi, ki urejajo stanje površinskih voda </w:t>
            </w:r>
            <w:r w:rsidR="00361CFF" w:rsidRPr="00324CD1">
              <w:rPr>
                <w:rFonts w:ascii="Arial" w:hAnsi="Arial" w:cs="Arial"/>
                <w:sz w:val="20"/>
                <w:szCs w:val="20"/>
              </w:rPr>
              <w:t>(razmerje ekološke kakovosti)</w:t>
            </w:r>
            <w:r w:rsidRPr="00324CD1">
              <w:rPr>
                <w:rFonts w:ascii="Arial" w:hAnsi="Arial" w:cs="Arial"/>
                <w:sz w:val="20"/>
                <w:szCs w:val="20"/>
              </w:rPr>
              <w:t xml:space="preserve">. </w:t>
            </w:r>
          </w:p>
        </w:tc>
        <w:tc>
          <w:tcPr>
            <w:tcW w:w="2880" w:type="dxa"/>
            <w:shd w:val="clear" w:color="auto" w:fill="auto"/>
          </w:tcPr>
          <w:p w14:paraId="1EC25E28" w14:textId="77777777" w:rsidR="00361CFF" w:rsidRPr="00324CD1" w:rsidRDefault="00C7563B" w:rsidP="00427268">
            <w:pPr>
              <w:jc w:val="both"/>
              <w:rPr>
                <w:rFonts w:ascii="Arial" w:hAnsi="Arial" w:cs="Arial"/>
                <w:sz w:val="20"/>
                <w:szCs w:val="20"/>
              </w:rPr>
            </w:pPr>
            <w:r w:rsidRPr="00324CD1">
              <w:rPr>
                <w:rFonts w:ascii="Arial" w:hAnsi="Arial" w:cs="Arial"/>
                <w:sz w:val="20"/>
                <w:szCs w:val="20"/>
              </w:rPr>
              <w:t>Poda se vrednosti, ki so bile dosežene in oceno obsega območja presoje, v katerem so bile dosežene mejne vrednosti.</w:t>
            </w:r>
          </w:p>
        </w:tc>
      </w:tr>
      <w:tr w:rsidR="00361CFF" w:rsidRPr="008F5D5E" w14:paraId="72DCC156" w14:textId="77777777" w:rsidTr="00261AA7">
        <w:trPr>
          <w:trHeight w:val="236"/>
        </w:trPr>
        <w:tc>
          <w:tcPr>
            <w:tcW w:w="2175" w:type="dxa"/>
            <w:vMerge/>
            <w:shd w:val="clear" w:color="auto" w:fill="auto"/>
          </w:tcPr>
          <w:p w14:paraId="7F59B57D" w14:textId="77777777" w:rsidR="00361CFF" w:rsidRPr="008F5D5E" w:rsidRDefault="00361CFF" w:rsidP="008F5D5E">
            <w:pPr>
              <w:jc w:val="both"/>
              <w:rPr>
                <w:rFonts w:ascii="Arial" w:hAnsi="Arial" w:cs="Arial"/>
                <w:b/>
                <w:sz w:val="20"/>
                <w:szCs w:val="20"/>
              </w:rPr>
            </w:pPr>
          </w:p>
        </w:tc>
        <w:tc>
          <w:tcPr>
            <w:tcW w:w="2896" w:type="dxa"/>
            <w:vMerge/>
            <w:shd w:val="clear" w:color="auto" w:fill="auto"/>
          </w:tcPr>
          <w:p w14:paraId="2F9485AE" w14:textId="77777777" w:rsidR="00361CFF" w:rsidRPr="00324CD1" w:rsidRDefault="00361CFF" w:rsidP="008F5D5E">
            <w:pPr>
              <w:jc w:val="both"/>
              <w:rPr>
                <w:rFonts w:ascii="Arial" w:hAnsi="Arial" w:cs="Arial"/>
                <w:sz w:val="20"/>
                <w:szCs w:val="20"/>
              </w:rPr>
            </w:pPr>
          </w:p>
        </w:tc>
        <w:tc>
          <w:tcPr>
            <w:tcW w:w="3500" w:type="dxa"/>
            <w:shd w:val="clear" w:color="auto" w:fill="auto"/>
          </w:tcPr>
          <w:p w14:paraId="6FD9350E" w14:textId="660FE153" w:rsidR="00361CFF" w:rsidRPr="00324CD1" w:rsidRDefault="00427268" w:rsidP="005758F7">
            <w:pPr>
              <w:jc w:val="both"/>
              <w:rPr>
                <w:rFonts w:ascii="Arial" w:hAnsi="Arial" w:cs="Arial"/>
                <w:sz w:val="20"/>
                <w:szCs w:val="20"/>
              </w:rPr>
            </w:pPr>
            <w:r w:rsidRPr="00324CD1">
              <w:rPr>
                <w:rFonts w:ascii="Arial" w:hAnsi="Arial" w:cs="Arial"/>
                <w:sz w:val="20"/>
                <w:szCs w:val="20"/>
              </w:rPr>
              <w:t xml:space="preserve">Številčnost oportunističnih </w:t>
            </w:r>
            <w:r w:rsidR="00361CFF" w:rsidRPr="00324CD1">
              <w:rPr>
                <w:rFonts w:ascii="Arial" w:hAnsi="Arial" w:cs="Arial"/>
                <w:sz w:val="20"/>
                <w:szCs w:val="20"/>
              </w:rPr>
              <w:t>a</w:t>
            </w:r>
            <w:r w:rsidRPr="00324CD1">
              <w:rPr>
                <w:rFonts w:ascii="Arial" w:hAnsi="Arial" w:cs="Arial"/>
                <w:sz w:val="20"/>
                <w:szCs w:val="20"/>
              </w:rPr>
              <w:t>l</w:t>
            </w:r>
            <w:r w:rsidR="00361CFF" w:rsidRPr="00324CD1">
              <w:rPr>
                <w:rFonts w:ascii="Arial" w:hAnsi="Arial" w:cs="Arial"/>
                <w:sz w:val="20"/>
                <w:szCs w:val="20"/>
              </w:rPr>
              <w:t>g ni na ravneh, ki kažejo škodljive učinke</w:t>
            </w:r>
            <w:r w:rsidR="00493A6D">
              <w:rPr>
                <w:rFonts w:ascii="Arial" w:hAnsi="Arial" w:cs="Arial"/>
                <w:sz w:val="20"/>
                <w:szCs w:val="20"/>
              </w:rPr>
              <w:t xml:space="preserve"> obogatitve s hranilnimi snovmi</w:t>
            </w:r>
            <w:r w:rsidR="00361CFF" w:rsidRPr="00324CD1">
              <w:rPr>
                <w:rFonts w:ascii="Arial" w:hAnsi="Arial" w:cs="Arial"/>
                <w:sz w:val="20"/>
                <w:szCs w:val="20"/>
              </w:rPr>
              <w:t xml:space="preserve">  (obseg škodljivih učinkov v km</w:t>
            </w:r>
            <w:r w:rsidR="00361CFF" w:rsidRPr="00324CD1">
              <w:rPr>
                <w:rFonts w:ascii="Arial" w:hAnsi="Arial" w:cs="Arial"/>
                <w:sz w:val="20"/>
                <w:szCs w:val="20"/>
                <w:vertAlign w:val="superscript"/>
              </w:rPr>
              <w:t>2</w:t>
            </w:r>
            <w:r w:rsidRPr="00324CD1">
              <w:rPr>
                <w:rFonts w:ascii="Arial" w:hAnsi="Arial" w:cs="Arial"/>
                <w:sz w:val="20"/>
                <w:szCs w:val="20"/>
              </w:rPr>
              <w:t xml:space="preserve"> ali kot delež (%)). </w:t>
            </w:r>
          </w:p>
        </w:tc>
        <w:tc>
          <w:tcPr>
            <w:tcW w:w="2534" w:type="dxa"/>
            <w:shd w:val="clear" w:color="auto" w:fill="auto"/>
          </w:tcPr>
          <w:p w14:paraId="7AD559E9"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65E73B59" w14:textId="77777777" w:rsidR="00361CFF" w:rsidRPr="00324CD1" w:rsidRDefault="00427268" w:rsidP="00427268">
            <w:pPr>
              <w:jc w:val="both"/>
              <w:rPr>
                <w:rFonts w:ascii="Arial" w:hAnsi="Arial" w:cs="Arial"/>
                <w:sz w:val="20"/>
                <w:szCs w:val="20"/>
              </w:rPr>
            </w:pPr>
            <w:r w:rsidRPr="00324CD1">
              <w:rPr>
                <w:rFonts w:ascii="Arial" w:hAnsi="Arial" w:cs="Arial"/>
                <w:sz w:val="20"/>
                <w:szCs w:val="20"/>
              </w:rPr>
              <w:t>Poda se smerni trend v obsegu škodljivih učinkov (km</w:t>
            </w:r>
            <w:r w:rsidRPr="00324CD1">
              <w:rPr>
                <w:rFonts w:ascii="Arial" w:hAnsi="Arial" w:cs="Arial"/>
                <w:sz w:val="20"/>
                <w:szCs w:val="20"/>
                <w:vertAlign w:val="superscript"/>
              </w:rPr>
              <w:t>2</w:t>
            </w:r>
            <w:r w:rsidRPr="00324CD1">
              <w:rPr>
                <w:rFonts w:ascii="Arial" w:hAnsi="Arial" w:cs="Arial"/>
                <w:sz w:val="20"/>
                <w:szCs w:val="20"/>
              </w:rPr>
              <w:t xml:space="preserve"> ali kot %).</w:t>
            </w:r>
          </w:p>
        </w:tc>
      </w:tr>
      <w:tr w:rsidR="00361CFF" w:rsidRPr="008F5D5E" w14:paraId="487EBAE9" w14:textId="77777777" w:rsidTr="00261AA7">
        <w:trPr>
          <w:trHeight w:val="1700"/>
        </w:trPr>
        <w:tc>
          <w:tcPr>
            <w:tcW w:w="2175" w:type="dxa"/>
            <w:vMerge w:val="restart"/>
            <w:shd w:val="clear" w:color="auto" w:fill="auto"/>
          </w:tcPr>
          <w:p w14:paraId="19F1F1B0" w14:textId="77777777" w:rsidR="00361CFF" w:rsidRPr="008F5D5E" w:rsidRDefault="00361CFF" w:rsidP="008F5D5E">
            <w:pPr>
              <w:jc w:val="both"/>
              <w:rPr>
                <w:rFonts w:ascii="Arial" w:hAnsi="Arial" w:cs="Arial"/>
                <w:b/>
                <w:sz w:val="20"/>
                <w:szCs w:val="20"/>
              </w:rPr>
            </w:pPr>
          </w:p>
        </w:tc>
        <w:tc>
          <w:tcPr>
            <w:tcW w:w="2896" w:type="dxa"/>
            <w:vMerge w:val="restart"/>
            <w:shd w:val="clear" w:color="auto" w:fill="auto"/>
          </w:tcPr>
          <w:p w14:paraId="71D1A0B6" w14:textId="77777777" w:rsidR="00361CFF" w:rsidRPr="00324CD1" w:rsidRDefault="00361CFF" w:rsidP="004842E7">
            <w:pPr>
              <w:jc w:val="both"/>
              <w:rPr>
                <w:rFonts w:ascii="Arial" w:hAnsi="Arial" w:cs="Arial"/>
                <w:sz w:val="20"/>
                <w:szCs w:val="20"/>
              </w:rPr>
            </w:pPr>
            <w:r w:rsidRPr="00324CD1">
              <w:rPr>
                <w:rFonts w:ascii="Arial" w:hAnsi="Arial" w:cs="Arial"/>
                <w:sz w:val="20"/>
                <w:szCs w:val="20"/>
              </w:rPr>
              <w:t>Združbe makrofitov bentoških habitatov</w:t>
            </w:r>
            <w:r w:rsidR="004842E7" w:rsidRPr="004842E7">
              <w:rPr>
                <w:rFonts w:ascii="Arial" w:hAnsi="Arial" w:cs="Arial"/>
                <w:sz w:val="20"/>
                <w:szCs w:val="20"/>
                <w:vertAlign w:val="superscript"/>
              </w:rPr>
              <w:t xml:space="preserve">(7) </w:t>
            </w:r>
            <w:r w:rsidRPr="00324CD1">
              <w:rPr>
                <w:rFonts w:ascii="Arial" w:hAnsi="Arial" w:cs="Arial"/>
                <w:sz w:val="20"/>
                <w:szCs w:val="20"/>
              </w:rPr>
              <w:t xml:space="preserve"> </w:t>
            </w:r>
          </w:p>
        </w:tc>
        <w:tc>
          <w:tcPr>
            <w:tcW w:w="3500" w:type="dxa"/>
            <w:shd w:val="clear" w:color="auto" w:fill="auto"/>
          </w:tcPr>
          <w:p w14:paraId="120F53AA" w14:textId="77777777" w:rsidR="00427268" w:rsidRPr="00324CD1" w:rsidRDefault="00427268" w:rsidP="008F5D5E">
            <w:pPr>
              <w:jc w:val="both"/>
              <w:rPr>
                <w:rFonts w:ascii="Arial" w:hAnsi="Arial" w:cs="Arial"/>
                <w:sz w:val="20"/>
                <w:szCs w:val="20"/>
              </w:rPr>
            </w:pPr>
            <w:r w:rsidRPr="00324CD1">
              <w:rPr>
                <w:rFonts w:ascii="Arial" w:hAnsi="Arial" w:cs="Arial"/>
                <w:sz w:val="20"/>
                <w:szCs w:val="20"/>
              </w:rPr>
              <w:t xml:space="preserve">D5C7 – Sekundarno merilo </w:t>
            </w:r>
          </w:p>
          <w:p w14:paraId="710969CF" w14:textId="40D0FCC4" w:rsidR="00361CFF" w:rsidRPr="00324CD1" w:rsidRDefault="00361CFF" w:rsidP="00493A6D">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w:t>
            </w:r>
            <w:r w:rsidR="00493A6D">
              <w:rPr>
                <w:rFonts w:ascii="Arial" w:hAnsi="Arial" w:cs="Arial"/>
                <w:sz w:val="20"/>
                <w:szCs w:val="20"/>
              </w:rPr>
              <w:t xml:space="preserve">zaradi </w:t>
            </w:r>
            <w:r w:rsidR="00427268" w:rsidRPr="00324CD1">
              <w:rPr>
                <w:rFonts w:ascii="Arial" w:hAnsi="Arial" w:cs="Arial"/>
                <w:sz w:val="20"/>
                <w:szCs w:val="20"/>
              </w:rPr>
              <w:t xml:space="preserve">obogatitve s </w:t>
            </w:r>
            <w:r w:rsidR="00493A6D">
              <w:rPr>
                <w:rFonts w:ascii="Arial" w:hAnsi="Arial" w:cs="Arial"/>
                <w:sz w:val="20"/>
                <w:szCs w:val="20"/>
              </w:rPr>
              <w:t xml:space="preserve">hranilnimi snovmi, vključno z zmanjšanjem prosojnosti vode </w:t>
            </w:r>
            <w:r w:rsidRPr="00324CD1">
              <w:rPr>
                <w:rFonts w:ascii="Arial" w:hAnsi="Arial" w:cs="Arial"/>
                <w:sz w:val="20"/>
                <w:szCs w:val="20"/>
              </w:rPr>
              <w:t>(razmerje ekološke kakovosti)</w:t>
            </w:r>
            <w:r w:rsidR="00427268" w:rsidRPr="00324CD1">
              <w:rPr>
                <w:rFonts w:ascii="Arial" w:hAnsi="Arial" w:cs="Arial"/>
                <w:sz w:val="20"/>
                <w:szCs w:val="20"/>
              </w:rPr>
              <w:t xml:space="preserve">. </w:t>
            </w:r>
          </w:p>
        </w:tc>
        <w:tc>
          <w:tcPr>
            <w:tcW w:w="2534" w:type="dxa"/>
            <w:shd w:val="clear" w:color="auto" w:fill="auto"/>
          </w:tcPr>
          <w:p w14:paraId="112D2E3A"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Mejne vrednosti kot so določene s predpisi, ki urejajo stanje površinskih voda (razmerje ekološke kakovosti).</w:t>
            </w:r>
          </w:p>
        </w:tc>
        <w:tc>
          <w:tcPr>
            <w:tcW w:w="2880" w:type="dxa"/>
            <w:shd w:val="clear" w:color="auto" w:fill="auto"/>
          </w:tcPr>
          <w:p w14:paraId="0D531CA6"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 xml:space="preserve">Poda se vrednosti, ki so bile dosežene in oceno obsega območja presoje, v katerem so bile dosežene mejne vrednosti. </w:t>
            </w:r>
          </w:p>
        </w:tc>
      </w:tr>
      <w:tr w:rsidR="00361CFF" w:rsidRPr="008F5D5E" w14:paraId="7EA978BC" w14:textId="77777777" w:rsidTr="00261AA7">
        <w:trPr>
          <w:trHeight w:val="236"/>
        </w:trPr>
        <w:tc>
          <w:tcPr>
            <w:tcW w:w="2175" w:type="dxa"/>
            <w:vMerge/>
            <w:shd w:val="clear" w:color="auto" w:fill="auto"/>
          </w:tcPr>
          <w:p w14:paraId="40D555BC" w14:textId="77777777" w:rsidR="00361CFF" w:rsidRPr="008F5D5E" w:rsidRDefault="00361CFF" w:rsidP="008F5D5E">
            <w:pPr>
              <w:jc w:val="both"/>
              <w:rPr>
                <w:rFonts w:ascii="Arial" w:hAnsi="Arial" w:cs="Arial"/>
                <w:b/>
                <w:sz w:val="20"/>
                <w:szCs w:val="20"/>
              </w:rPr>
            </w:pPr>
          </w:p>
        </w:tc>
        <w:tc>
          <w:tcPr>
            <w:tcW w:w="2896" w:type="dxa"/>
            <w:vMerge/>
            <w:shd w:val="clear" w:color="auto" w:fill="auto"/>
          </w:tcPr>
          <w:p w14:paraId="5346E603" w14:textId="77777777" w:rsidR="00361CFF" w:rsidRPr="00324CD1" w:rsidRDefault="00361CFF" w:rsidP="008F5D5E">
            <w:pPr>
              <w:jc w:val="both"/>
              <w:rPr>
                <w:rFonts w:ascii="Arial" w:hAnsi="Arial" w:cs="Arial"/>
                <w:sz w:val="20"/>
                <w:szCs w:val="20"/>
              </w:rPr>
            </w:pPr>
          </w:p>
        </w:tc>
        <w:tc>
          <w:tcPr>
            <w:tcW w:w="3500" w:type="dxa"/>
            <w:shd w:val="clear" w:color="auto" w:fill="auto"/>
          </w:tcPr>
          <w:p w14:paraId="61F2DD53" w14:textId="2C7DD41B" w:rsidR="00361CFF" w:rsidRPr="00324CD1" w:rsidRDefault="00361CFF" w:rsidP="00427268">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obogatitve </w:t>
            </w:r>
            <w:r w:rsidR="00177159">
              <w:rPr>
                <w:rFonts w:ascii="Arial" w:hAnsi="Arial" w:cs="Arial"/>
                <w:sz w:val="20"/>
                <w:szCs w:val="20"/>
              </w:rPr>
              <w:t xml:space="preserve">hranilnimi snovmi, vključno z zmanjšanjem prosojnosti vode </w:t>
            </w:r>
            <w:r w:rsidRPr="00324CD1">
              <w:rPr>
                <w:rFonts w:ascii="Arial" w:hAnsi="Arial" w:cs="Arial"/>
                <w:sz w:val="20"/>
                <w:szCs w:val="20"/>
              </w:rPr>
              <w:t>(obseg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r w:rsidR="00427268" w:rsidRPr="00324CD1">
              <w:rPr>
                <w:rFonts w:ascii="Arial" w:hAnsi="Arial" w:cs="Arial"/>
                <w:sz w:val="20"/>
                <w:szCs w:val="20"/>
              </w:rPr>
              <w:t>.</w:t>
            </w:r>
          </w:p>
        </w:tc>
        <w:tc>
          <w:tcPr>
            <w:tcW w:w="2534" w:type="dxa"/>
            <w:shd w:val="clear" w:color="auto" w:fill="auto"/>
          </w:tcPr>
          <w:p w14:paraId="3D21A9FF"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4F83643E"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Poda se smerni trend v obsegu škodljivih učinkov (km</w:t>
            </w:r>
            <w:r w:rsidRPr="00324CD1">
              <w:rPr>
                <w:rFonts w:ascii="Arial" w:hAnsi="Arial" w:cs="Arial"/>
                <w:sz w:val="20"/>
                <w:szCs w:val="20"/>
                <w:vertAlign w:val="superscript"/>
              </w:rPr>
              <w:t>2</w:t>
            </w:r>
            <w:r w:rsidRPr="00324CD1">
              <w:rPr>
                <w:rFonts w:ascii="Arial" w:hAnsi="Arial" w:cs="Arial"/>
                <w:sz w:val="20"/>
                <w:szCs w:val="20"/>
              </w:rPr>
              <w:t xml:space="preserve"> ali kot %).</w:t>
            </w:r>
          </w:p>
        </w:tc>
      </w:tr>
      <w:tr w:rsidR="00361CFF" w:rsidRPr="008F5D5E" w14:paraId="5D3063A1" w14:textId="77777777" w:rsidTr="00261AA7">
        <w:trPr>
          <w:trHeight w:val="1417"/>
        </w:trPr>
        <w:tc>
          <w:tcPr>
            <w:tcW w:w="2175" w:type="dxa"/>
            <w:vMerge w:val="restart"/>
            <w:shd w:val="clear" w:color="auto" w:fill="auto"/>
          </w:tcPr>
          <w:p w14:paraId="4689B8CF" w14:textId="77777777" w:rsidR="00361CFF" w:rsidRPr="008F5D5E" w:rsidRDefault="00361CFF" w:rsidP="008F5D5E">
            <w:pPr>
              <w:jc w:val="both"/>
              <w:rPr>
                <w:rFonts w:ascii="Arial" w:hAnsi="Arial" w:cs="Arial"/>
                <w:b/>
                <w:sz w:val="20"/>
                <w:szCs w:val="20"/>
              </w:rPr>
            </w:pPr>
          </w:p>
        </w:tc>
        <w:tc>
          <w:tcPr>
            <w:tcW w:w="2896" w:type="dxa"/>
            <w:vMerge w:val="restart"/>
            <w:shd w:val="clear" w:color="auto" w:fill="auto"/>
          </w:tcPr>
          <w:p w14:paraId="2C83C86C" w14:textId="77777777" w:rsidR="00361CFF" w:rsidRPr="00324CD1" w:rsidRDefault="00361CFF" w:rsidP="004842E7">
            <w:pPr>
              <w:jc w:val="both"/>
              <w:rPr>
                <w:rFonts w:ascii="Arial" w:hAnsi="Arial" w:cs="Arial"/>
                <w:sz w:val="20"/>
                <w:szCs w:val="20"/>
              </w:rPr>
            </w:pPr>
            <w:r w:rsidRPr="00324CD1">
              <w:rPr>
                <w:rFonts w:ascii="Arial" w:hAnsi="Arial" w:cs="Arial"/>
                <w:sz w:val="20"/>
                <w:szCs w:val="20"/>
              </w:rPr>
              <w:t>Združbe makrofavne bentoških habitatov</w:t>
            </w:r>
            <w:r w:rsidR="004842E7" w:rsidRPr="004842E7">
              <w:rPr>
                <w:rFonts w:ascii="Arial" w:hAnsi="Arial" w:cs="Arial"/>
                <w:sz w:val="20"/>
                <w:szCs w:val="20"/>
                <w:vertAlign w:val="superscript"/>
              </w:rPr>
              <w:t xml:space="preserve">(7) </w:t>
            </w:r>
            <w:r w:rsidRPr="00324CD1">
              <w:rPr>
                <w:rFonts w:ascii="Arial" w:hAnsi="Arial" w:cs="Arial"/>
                <w:sz w:val="20"/>
                <w:szCs w:val="20"/>
              </w:rPr>
              <w:t xml:space="preserve"> </w:t>
            </w:r>
          </w:p>
        </w:tc>
        <w:tc>
          <w:tcPr>
            <w:tcW w:w="3500" w:type="dxa"/>
            <w:shd w:val="clear" w:color="auto" w:fill="auto"/>
          </w:tcPr>
          <w:p w14:paraId="56ACAE4D" w14:textId="77777777" w:rsidR="00427268" w:rsidRPr="00324CD1" w:rsidRDefault="00427268" w:rsidP="008F5D5E">
            <w:pPr>
              <w:jc w:val="both"/>
              <w:rPr>
                <w:rFonts w:ascii="Arial" w:hAnsi="Arial" w:cs="Arial"/>
                <w:sz w:val="20"/>
                <w:szCs w:val="20"/>
              </w:rPr>
            </w:pPr>
            <w:r w:rsidRPr="00324CD1">
              <w:rPr>
                <w:rFonts w:ascii="Arial" w:hAnsi="Arial" w:cs="Arial"/>
                <w:sz w:val="20"/>
                <w:szCs w:val="20"/>
              </w:rPr>
              <w:t xml:space="preserve">D5C8 – Sekundarno merilo </w:t>
            </w:r>
          </w:p>
          <w:p w14:paraId="39A79C5C" w14:textId="0A440B57" w:rsidR="00361CFF" w:rsidRPr="00324CD1" w:rsidRDefault="00361CFF" w:rsidP="005758F7">
            <w:pPr>
              <w:jc w:val="both"/>
              <w:rPr>
                <w:rFonts w:ascii="Arial" w:hAnsi="Arial" w:cs="Arial"/>
                <w:sz w:val="20"/>
                <w:szCs w:val="20"/>
              </w:rPr>
            </w:pPr>
            <w:r w:rsidRPr="00324CD1">
              <w:rPr>
                <w:rFonts w:ascii="Arial" w:hAnsi="Arial" w:cs="Arial"/>
                <w:sz w:val="20"/>
                <w:szCs w:val="20"/>
              </w:rPr>
              <w:t>Vrstna sestava in relativna številčnost združb makrofavne je na ravneh, ki ne kažejo škodljivih učinkov obogatitve s hranili (razmerje ekološke kakovosti)</w:t>
            </w:r>
            <w:r w:rsidR="00427268" w:rsidRPr="00324CD1">
              <w:rPr>
                <w:rFonts w:ascii="Arial" w:hAnsi="Arial" w:cs="Arial"/>
                <w:sz w:val="20"/>
                <w:szCs w:val="20"/>
              </w:rPr>
              <w:t xml:space="preserve">. </w:t>
            </w:r>
          </w:p>
        </w:tc>
        <w:tc>
          <w:tcPr>
            <w:tcW w:w="2534" w:type="dxa"/>
            <w:shd w:val="clear" w:color="auto" w:fill="auto"/>
          </w:tcPr>
          <w:p w14:paraId="6E264DD6"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Mejne vrednosti določene s predpisi, ki urejajo stanje površinskih voda (razmerje ekološke kakovosti)</w:t>
            </w:r>
            <w:r w:rsidR="00427268" w:rsidRPr="00324CD1">
              <w:rPr>
                <w:rFonts w:ascii="Arial" w:hAnsi="Arial" w:cs="Arial"/>
                <w:sz w:val="20"/>
                <w:szCs w:val="20"/>
              </w:rPr>
              <w:t>.</w:t>
            </w:r>
          </w:p>
        </w:tc>
        <w:tc>
          <w:tcPr>
            <w:tcW w:w="2880" w:type="dxa"/>
            <w:shd w:val="clear" w:color="auto" w:fill="auto"/>
          </w:tcPr>
          <w:p w14:paraId="4E84F178"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Poda se vrednosti, ki so bile dosežene in oceno obsega območja presoje, v katerem so bile dosežene mejne vrednosti.</w:t>
            </w:r>
          </w:p>
        </w:tc>
      </w:tr>
      <w:tr w:rsidR="00361CFF" w:rsidRPr="008F5D5E" w14:paraId="5E80B76D" w14:textId="77777777" w:rsidTr="00261AA7">
        <w:trPr>
          <w:trHeight w:val="183"/>
        </w:trPr>
        <w:tc>
          <w:tcPr>
            <w:tcW w:w="2175" w:type="dxa"/>
            <w:vMerge/>
            <w:shd w:val="clear" w:color="auto" w:fill="auto"/>
          </w:tcPr>
          <w:p w14:paraId="246B0BEE" w14:textId="77777777" w:rsidR="00361CFF" w:rsidRPr="008F5D5E" w:rsidRDefault="00361CFF" w:rsidP="008F5D5E">
            <w:pPr>
              <w:jc w:val="both"/>
              <w:rPr>
                <w:rFonts w:ascii="Arial" w:hAnsi="Arial" w:cs="Arial"/>
                <w:b/>
                <w:sz w:val="20"/>
                <w:szCs w:val="20"/>
              </w:rPr>
            </w:pPr>
          </w:p>
        </w:tc>
        <w:tc>
          <w:tcPr>
            <w:tcW w:w="2896" w:type="dxa"/>
            <w:vMerge/>
            <w:shd w:val="clear" w:color="auto" w:fill="auto"/>
          </w:tcPr>
          <w:p w14:paraId="39B56747" w14:textId="77777777" w:rsidR="00361CFF" w:rsidRPr="00324CD1" w:rsidRDefault="00361CFF" w:rsidP="008F5D5E">
            <w:pPr>
              <w:jc w:val="both"/>
              <w:rPr>
                <w:rFonts w:ascii="Arial" w:hAnsi="Arial" w:cs="Arial"/>
                <w:sz w:val="20"/>
                <w:szCs w:val="20"/>
              </w:rPr>
            </w:pPr>
          </w:p>
        </w:tc>
        <w:tc>
          <w:tcPr>
            <w:tcW w:w="3500" w:type="dxa"/>
            <w:shd w:val="clear" w:color="auto" w:fill="auto"/>
          </w:tcPr>
          <w:p w14:paraId="7F47E302" w14:textId="6F73C871" w:rsidR="00361CFF" w:rsidRPr="00324CD1" w:rsidRDefault="00361CFF" w:rsidP="005758F7">
            <w:pPr>
              <w:jc w:val="both"/>
              <w:rPr>
                <w:rFonts w:ascii="Arial" w:hAnsi="Arial" w:cs="Arial"/>
                <w:sz w:val="20"/>
                <w:szCs w:val="20"/>
              </w:rPr>
            </w:pPr>
            <w:r w:rsidRPr="00324CD1">
              <w:rPr>
                <w:rFonts w:ascii="Arial" w:hAnsi="Arial" w:cs="Arial"/>
                <w:sz w:val="20"/>
                <w:szCs w:val="20"/>
              </w:rPr>
              <w:t>Vrstna sestava in relativna številčnost združb makrofavne je na ravneh, ki ne kažejo škodljivih učinkov obogatitve s hranili (obseg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r w:rsidR="00427268" w:rsidRPr="00324CD1">
              <w:rPr>
                <w:rFonts w:ascii="Arial" w:hAnsi="Arial" w:cs="Arial"/>
                <w:sz w:val="20"/>
                <w:szCs w:val="20"/>
              </w:rPr>
              <w:t>.</w:t>
            </w:r>
          </w:p>
        </w:tc>
        <w:tc>
          <w:tcPr>
            <w:tcW w:w="2534" w:type="dxa"/>
            <w:shd w:val="clear" w:color="auto" w:fill="auto"/>
          </w:tcPr>
          <w:p w14:paraId="03DCCA3A"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4846C858" w14:textId="77777777" w:rsidR="00361CFF" w:rsidRPr="00324CD1" w:rsidRDefault="00427268" w:rsidP="008F5D5E">
            <w:pPr>
              <w:jc w:val="both"/>
              <w:rPr>
                <w:rFonts w:ascii="Arial" w:hAnsi="Arial" w:cs="Arial"/>
                <w:sz w:val="20"/>
                <w:szCs w:val="20"/>
              </w:rPr>
            </w:pPr>
            <w:r w:rsidRPr="00324CD1">
              <w:rPr>
                <w:rFonts w:ascii="Arial" w:hAnsi="Arial" w:cs="Arial"/>
                <w:sz w:val="20"/>
                <w:szCs w:val="20"/>
              </w:rPr>
              <w:t>Poda se smerni trend v obsegu škodljivih učinkov (km</w:t>
            </w:r>
            <w:r w:rsidRPr="00324CD1">
              <w:rPr>
                <w:rFonts w:ascii="Arial" w:hAnsi="Arial" w:cs="Arial"/>
                <w:sz w:val="20"/>
                <w:szCs w:val="20"/>
                <w:vertAlign w:val="superscript"/>
              </w:rPr>
              <w:t>2</w:t>
            </w:r>
            <w:r w:rsidRPr="00324CD1">
              <w:rPr>
                <w:rFonts w:ascii="Arial" w:hAnsi="Arial" w:cs="Arial"/>
                <w:sz w:val="20"/>
                <w:szCs w:val="20"/>
              </w:rPr>
              <w:t xml:space="preserve"> ali kot </w:t>
            </w:r>
            <w:r w:rsidR="004B3294" w:rsidRPr="00324CD1">
              <w:rPr>
                <w:rFonts w:ascii="Arial" w:hAnsi="Arial" w:cs="Arial"/>
                <w:sz w:val="20"/>
                <w:szCs w:val="20"/>
              </w:rPr>
              <w:t>delež (</w:t>
            </w:r>
            <w:r w:rsidRPr="00324CD1">
              <w:rPr>
                <w:rFonts w:ascii="Arial" w:hAnsi="Arial" w:cs="Arial"/>
                <w:sz w:val="20"/>
                <w:szCs w:val="20"/>
              </w:rPr>
              <w:t>%</w:t>
            </w:r>
            <w:r w:rsidR="004B3294" w:rsidRPr="00324CD1">
              <w:rPr>
                <w:rFonts w:ascii="Arial" w:hAnsi="Arial" w:cs="Arial"/>
                <w:sz w:val="20"/>
                <w:szCs w:val="20"/>
              </w:rPr>
              <w:t>)</w:t>
            </w:r>
            <w:r w:rsidRPr="00324CD1">
              <w:rPr>
                <w:rFonts w:ascii="Arial" w:hAnsi="Arial" w:cs="Arial"/>
                <w:sz w:val="20"/>
                <w:szCs w:val="20"/>
              </w:rPr>
              <w:t>).</w:t>
            </w:r>
          </w:p>
        </w:tc>
      </w:tr>
      <w:tr w:rsidR="00361CFF" w:rsidRPr="008F5D5E" w14:paraId="3A02218D" w14:textId="77777777" w:rsidTr="00261AA7">
        <w:tc>
          <w:tcPr>
            <w:tcW w:w="2175" w:type="dxa"/>
            <w:shd w:val="clear" w:color="auto" w:fill="auto"/>
          </w:tcPr>
          <w:p w14:paraId="0B09BA2D" w14:textId="77777777" w:rsidR="00361CFF" w:rsidRPr="004B3294" w:rsidRDefault="00361CFF" w:rsidP="008F5D5E">
            <w:pPr>
              <w:jc w:val="both"/>
              <w:rPr>
                <w:rFonts w:ascii="Arial" w:hAnsi="Arial" w:cs="Arial"/>
                <w:b/>
                <w:color w:val="00B050"/>
                <w:sz w:val="20"/>
                <w:szCs w:val="20"/>
              </w:rPr>
            </w:pPr>
            <w:r w:rsidRPr="00324CD1">
              <w:rPr>
                <w:rFonts w:ascii="Arial" w:hAnsi="Arial" w:cs="Arial"/>
                <w:b/>
                <w:sz w:val="20"/>
                <w:szCs w:val="20"/>
              </w:rPr>
              <w:t>Neoporečnost morskega dna (D6)</w:t>
            </w:r>
          </w:p>
        </w:tc>
        <w:tc>
          <w:tcPr>
            <w:tcW w:w="2896" w:type="dxa"/>
            <w:shd w:val="clear" w:color="auto" w:fill="auto"/>
          </w:tcPr>
          <w:p w14:paraId="0F380134"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Fizična izguba morskega dna (vključno z območji v bibavičnem pasu)</w:t>
            </w:r>
            <w:r w:rsidR="004842E7" w:rsidRPr="004842E7">
              <w:rPr>
                <w:rFonts w:ascii="Arial" w:hAnsi="Arial" w:cs="Arial"/>
                <w:sz w:val="20"/>
                <w:szCs w:val="20"/>
                <w:vertAlign w:val="superscript"/>
              </w:rPr>
              <w:t>(8)</w:t>
            </w:r>
          </w:p>
        </w:tc>
        <w:tc>
          <w:tcPr>
            <w:tcW w:w="3500" w:type="dxa"/>
            <w:shd w:val="clear" w:color="auto" w:fill="auto"/>
          </w:tcPr>
          <w:p w14:paraId="7292EBD9" w14:textId="77777777" w:rsidR="004B3294" w:rsidRPr="00324CD1" w:rsidRDefault="004B3294" w:rsidP="008F5D5E">
            <w:pPr>
              <w:jc w:val="both"/>
              <w:rPr>
                <w:rFonts w:ascii="Arial" w:hAnsi="Arial" w:cs="Arial"/>
                <w:sz w:val="20"/>
                <w:szCs w:val="20"/>
              </w:rPr>
            </w:pPr>
            <w:r w:rsidRPr="00324CD1">
              <w:rPr>
                <w:rFonts w:ascii="Arial" w:hAnsi="Arial" w:cs="Arial"/>
                <w:sz w:val="20"/>
                <w:szCs w:val="20"/>
              </w:rPr>
              <w:t>D6C1 – Primarno merilo</w:t>
            </w:r>
          </w:p>
          <w:p w14:paraId="096EDA5F" w14:textId="3CA4F7EB" w:rsidR="00361CFF" w:rsidRPr="00324CD1" w:rsidRDefault="00361CFF" w:rsidP="004B3294">
            <w:pPr>
              <w:jc w:val="both"/>
              <w:rPr>
                <w:rFonts w:ascii="Arial" w:hAnsi="Arial" w:cs="Arial"/>
                <w:sz w:val="20"/>
                <w:szCs w:val="20"/>
              </w:rPr>
            </w:pPr>
            <w:r w:rsidRPr="00324CD1">
              <w:rPr>
                <w:rFonts w:ascii="Arial" w:hAnsi="Arial" w:cs="Arial"/>
                <w:sz w:val="20"/>
                <w:szCs w:val="20"/>
              </w:rPr>
              <w:t>Prostorski obseg in razporeditev fizične izgube (trajna sprememba) naravnega morskega dna (km</w:t>
            </w:r>
            <w:r w:rsidRPr="00324CD1">
              <w:rPr>
                <w:rFonts w:ascii="Arial" w:hAnsi="Arial" w:cs="Arial"/>
                <w:sz w:val="20"/>
                <w:szCs w:val="20"/>
                <w:vertAlign w:val="superscript"/>
              </w:rPr>
              <w:t>2</w:t>
            </w:r>
            <w:r w:rsidRPr="00324CD1">
              <w:rPr>
                <w:rFonts w:ascii="Arial" w:hAnsi="Arial" w:cs="Arial"/>
                <w:sz w:val="20"/>
                <w:szCs w:val="20"/>
              </w:rPr>
              <w:t>)</w:t>
            </w:r>
            <w:r w:rsidR="004016BE">
              <w:rPr>
                <w:rFonts w:ascii="Arial" w:hAnsi="Arial" w:cs="Arial"/>
                <w:sz w:val="20"/>
                <w:szCs w:val="20"/>
              </w:rPr>
              <w:t>.</w:t>
            </w:r>
          </w:p>
        </w:tc>
        <w:tc>
          <w:tcPr>
            <w:tcW w:w="2534" w:type="dxa"/>
            <w:shd w:val="clear" w:color="auto" w:fill="auto"/>
          </w:tcPr>
          <w:p w14:paraId="7CBC2FC5" w14:textId="77777777" w:rsidR="00361CFF" w:rsidRPr="00324CD1" w:rsidRDefault="004B3294"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5A81A0C9" w14:textId="77777777" w:rsidR="00361CFF" w:rsidRPr="00324CD1" w:rsidRDefault="004B3294" w:rsidP="008F5D5E">
            <w:pPr>
              <w:jc w:val="both"/>
              <w:rPr>
                <w:rFonts w:ascii="Arial" w:hAnsi="Arial" w:cs="Arial"/>
                <w:sz w:val="20"/>
                <w:szCs w:val="20"/>
              </w:rPr>
            </w:pPr>
            <w:r w:rsidRPr="00324CD1">
              <w:rPr>
                <w:rFonts w:ascii="Arial" w:hAnsi="Arial" w:cs="Arial"/>
                <w:sz w:val="20"/>
                <w:szCs w:val="20"/>
              </w:rPr>
              <w:t xml:space="preserve">Rezultati prispevajo k presoji za merili D6C4 in D7C1. </w:t>
            </w:r>
          </w:p>
        </w:tc>
      </w:tr>
      <w:tr w:rsidR="00361CFF" w:rsidRPr="008F5D5E" w14:paraId="75862DC5" w14:textId="77777777" w:rsidTr="00261AA7">
        <w:tc>
          <w:tcPr>
            <w:tcW w:w="2175" w:type="dxa"/>
            <w:shd w:val="clear" w:color="auto" w:fill="auto"/>
          </w:tcPr>
          <w:p w14:paraId="7ECDF297" w14:textId="77777777" w:rsidR="00361CFF" w:rsidRPr="004B3294" w:rsidRDefault="00361CFF" w:rsidP="008F5D5E">
            <w:pPr>
              <w:jc w:val="both"/>
              <w:rPr>
                <w:rFonts w:ascii="Arial" w:hAnsi="Arial" w:cs="Arial"/>
                <w:b/>
                <w:color w:val="00B050"/>
                <w:sz w:val="20"/>
                <w:szCs w:val="20"/>
              </w:rPr>
            </w:pPr>
          </w:p>
        </w:tc>
        <w:tc>
          <w:tcPr>
            <w:tcW w:w="2896" w:type="dxa"/>
            <w:shd w:val="clear" w:color="auto" w:fill="auto"/>
          </w:tcPr>
          <w:p w14:paraId="3DE078ED"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Fizične motnje morskega dna (vključno z območji v bibavičnem pasu)</w:t>
            </w:r>
            <w:r w:rsidR="004842E7" w:rsidRPr="004842E7">
              <w:rPr>
                <w:rFonts w:ascii="Arial" w:hAnsi="Arial" w:cs="Arial"/>
                <w:sz w:val="20"/>
                <w:szCs w:val="20"/>
                <w:vertAlign w:val="superscript"/>
              </w:rPr>
              <w:t>(8)</w:t>
            </w:r>
          </w:p>
        </w:tc>
        <w:tc>
          <w:tcPr>
            <w:tcW w:w="3500" w:type="dxa"/>
            <w:shd w:val="clear" w:color="auto" w:fill="auto"/>
          </w:tcPr>
          <w:p w14:paraId="678BEF7E" w14:textId="77777777" w:rsidR="004B3294" w:rsidRPr="00324CD1" w:rsidRDefault="004B3294" w:rsidP="008F5D5E">
            <w:pPr>
              <w:jc w:val="both"/>
              <w:rPr>
                <w:rFonts w:ascii="Arial" w:hAnsi="Arial" w:cs="Arial"/>
                <w:sz w:val="20"/>
                <w:szCs w:val="20"/>
              </w:rPr>
            </w:pPr>
            <w:r w:rsidRPr="00324CD1">
              <w:rPr>
                <w:rFonts w:ascii="Arial" w:hAnsi="Arial" w:cs="Arial"/>
                <w:sz w:val="20"/>
                <w:szCs w:val="20"/>
              </w:rPr>
              <w:t>D6C2 – Primarno merilo</w:t>
            </w:r>
          </w:p>
          <w:p w14:paraId="7E6F94FA" w14:textId="1FC7C53E" w:rsidR="00361CFF" w:rsidRPr="00324CD1" w:rsidRDefault="00361CFF" w:rsidP="004B3294">
            <w:pPr>
              <w:jc w:val="both"/>
              <w:rPr>
                <w:rFonts w:ascii="Arial" w:hAnsi="Arial" w:cs="Arial"/>
                <w:sz w:val="20"/>
                <w:szCs w:val="20"/>
              </w:rPr>
            </w:pPr>
            <w:r w:rsidRPr="00324CD1">
              <w:rPr>
                <w:rFonts w:ascii="Arial" w:hAnsi="Arial" w:cs="Arial"/>
                <w:sz w:val="20"/>
                <w:szCs w:val="20"/>
              </w:rPr>
              <w:t>Prostorski obseg in razporeditev pritisko</w:t>
            </w:r>
            <w:r w:rsidR="004B3294" w:rsidRPr="00324CD1">
              <w:rPr>
                <w:rFonts w:ascii="Arial" w:hAnsi="Arial" w:cs="Arial"/>
                <w:sz w:val="20"/>
                <w:szCs w:val="20"/>
              </w:rPr>
              <w:t>v fizičnih motenj</w:t>
            </w:r>
            <w:r w:rsidR="00B715FB">
              <w:rPr>
                <w:rFonts w:ascii="Arial" w:hAnsi="Arial" w:cs="Arial"/>
                <w:sz w:val="20"/>
                <w:szCs w:val="20"/>
              </w:rPr>
              <w:t xml:space="preserve"> (sprememba morskega dna, od katere si to lahko opomore, če je dejavnost, ki povzroča fizično motnjo prekinjena)</w:t>
            </w:r>
            <w:r w:rsidR="004B3294" w:rsidRPr="00324CD1">
              <w:rPr>
                <w:rFonts w:ascii="Arial" w:hAnsi="Arial" w:cs="Arial"/>
                <w:sz w:val="20"/>
                <w:szCs w:val="20"/>
              </w:rPr>
              <w:t xml:space="preserve"> morskega dna </w:t>
            </w:r>
            <w:r w:rsidRPr="00324CD1">
              <w:rPr>
                <w:rFonts w:ascii="Arial" w:hAnsi="Arial" w:cs="Arial"/>
                <w:sz w:val="20"/>
                <w:szCs w:val="20"/>
              </w:rPr>
              <w:t xml:space="preserve"> (km</w:t>
            </w:r>
            <w:r w:rsidRPr="00324CD1">
              <w:rPr>
                <w:rFonts w:ascii="Arial" w:hAnsi="Arial" w:cs="Arial"/>
                <w:sz w:val="20"/>
                <w:szCs w:val="20"/>
                <w:vertAlign w:val="superscript"/>
              </w:rPr>
              <w:t>2</w:t>
            </w:r>
            <w:r w:rsidRPr="00324CD1">
              <w:rPr>
                <w:rFonts w:ascii="Arial" w:hAnsi="Arial" w:cs="Arial"/>
                <w:sz w:val="20"/>
                <w:szCs w:val="20"/>
              </w:rPr>
              <w:t>)</w:t>
            </w:r>
            <w:r w:rsidR="004016BE">
              <w:rPr>
                <w:rFonts w:ascii="Arial" w:hAnsi="Arial" w:cs="Arial"/>
                <w:sz w:val="20"/>
                <w:szCs w:val="20"/>
              </w:rPr>
              <w:t>.</w:t>
            </w:r>
          </w:p>
        </w:tc>
        <w:tc>
          <w:tcPr>
            <w:tcW w:w="2534" w:type="dxa"/>
            <w:shd w:val="clear" w:color="auto" w:fill="auto"/>
          </w:tcPr>
          <w:p w14:paraId="19B343B8" w14:textId="77777777" w:rsidR="00361CFF" w:rsidRPr="00324CD1" w:rsidRDefault="004B3294"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0D3997EE" w14:textId="77777777" w:rsidR="00361CFF" w:rsidRPr="00324CD1" w:rsidRDefault="004B3294" w:rsidP="004B3294">
            <w:pPr>
              <w:jc w:val="both"/>
              <w:rPr>
                <w:rFonts w:ascii="Arial" w:hAnsi="Arial" w:cs="Arial"/>
                <w:sz w:val="20"/>
                <w:szCs w:val="20"/>
              </w:rPr>
            </w:pPr>
            <w:r w:rsidRPr="00324CD1">
              <w:rPr>
                <w:rFonts w:ascii="Arial" w:hAnsi="Arial" w:cs="Arial"/>
                <w:sz w:val="20"/>
                <w:szCs w:val="20"/>
              </w:rPr>
              <w:t>Rezultati prispevajo k presoji za merilo D6C3.</w:t>
            </w:r>
          </w:p>
        </w:tc>
      </w:tr>
      <w:tr w:rsidR="00361CFF" w:rsidRPr="008F5D5E" w14:paraId="542C12C7" w14:textId="77777777" w:rsidTr="00261AA7">
        <w:tc>
          <w:tcPr>
            <w:tcW w:w="2175" w:type="dxa"/>
            <w:shd w:val="clear" w:color="auto" w:fill="auto"/>
          </w:tcPr>
          <w:p w14:paraId="3796D421"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3054CFAE" w14:textId="77777777" w:rsidR="00361CFF" w:rsidRPr="00324CD1" w:rsidRDefault="004842E7" w:rsidP="004842E7">
            <w:pPr>
              <w:jc w:val="both"/>
              <w:rPr>
                <w:rFonts w:ascii="Arial" w:hAnsi="Arial" w:cs="Arial"/>
                <w:sz w:val="20"/>
                <w:szCs w:val="20"/>
              </w:rPr>
            </w:pPr>
            <w:r>
              <w:rPr>
                <w:rFonts w:ascii="Arial" w:hAnsi="Arial" w:cs="Arial"/>
                <w:sz w:val="20"/>
                <w:szCs w:val="20"/>
              </w:rPr>
              <w:t>Bentoški habitatni tipi</w:t>
            </w:r>
            <w:r w:rsidRPr="004842E7">
              <w:rPr>
                <w:rFonts w:ascii="Arial" w:hAnsi="Arial" w:cs="Arial"/>
                <w:sz w:val="20"/>
                <w:szCs w:val="20"/>
                <w:vertAlign w:val="superscript"/>
              </w:rPr>
              <w:t>(7)</w:t>
            </w:r>
          </w:p>
        </w:tc>
        <w:tc>
          <w:tcPr>
            <w:tcW w:w="3500" w:type="dxa"/>
            <w:shd w:val="clear" w:color="auto" w:fill="auto"/>
          </w:tcPr>
          <w:p w14:paraId="40B009F2" w14:textId="77777777" w:rsidR="004B3294" w:rsidRPr="00324CD1" w:rsidRDefault="004B3294" w:rsidP="008F5D5E">
            <w:pPr>
              <w:jc w:val="both"/>
              <w:rPr>
                <w:rFonts w:ascii="Arial" w:hAnsi="Arial" w:cs="Arial"/>
                <w:sz w:val="20"/>
                <w:szCs w:val="20"/>
              </w:rPr>
            </w:pPr>
            <w:r w:rsidRPr="00324CD1">
              <w:rPr>
                <w:rFonts w:ascii="Arial" w:hAnsi="Arial" w:cs="Arial"/>
                <w:sz w:val="20"/>
                <w:szCs w:val="20"/>
              </w:rPr>
              <w:t xml:space="preserve">D6C3 – Primarno merilo </w:t>
            </w:r>
          </w:p>
          <w:p w14:paraId="3C7A6A8C" w14:textId="4DE6B151" w:rsidR="00361CFF" w:rsidRPr="00324CD1" w:rsidRDefault="00361CFF" w:rsidP="004B3294">
            <w:pPr>
              <w:jc w:val="both"/>
              <w:rPr>
                <w:rFonts w:ascii="Arial" w:hAnsi="Arial" w:cs="Arial"/>
                <w:sz w:val="20"/>
                <w:szCs w:val="20"/>
              </w:rPr>
            </w:pPr>
            <w:r w:rsidRPr="00324CD1">
              <w:rPr>
                <w:rFonts w:ascii="Arial" w:hAnsi="Arial" w:cs="Arial"/>
                <w:sz w:val="20"/>
                <w:szCs w:val="20"/>
              </w:rPr>
              <w:t>Prostorski obseg habitatnega tipa na katerega škodljivo vpliva fizična motnja, kar se odraža v spremembi njegove biotske in abiotske strukture in funkcij (km</w:t>
            </w:r>
            <w:r w:rsidRPr="00324CD1">
              <w:rPr>
                <w:rFonts w:ascii="Arial" w:hAnsi="Arial" w:cs="Arial"/>
                <w:sz w:val="20"/>
                <w:szCs w:val="20"/>
                <w:vertAlign w:val="superscript"/>
              </w:rPr>
              <w:t>2</w:t>
            </w:r>
            <w:r w:rsidRPr="00324CD1">
              <w:rPr>
                <w:rFonts w:ascii="Arial" w:hAnsi="Arial" w:cs="Arial"/>
                <w:sz w:val="20"/>
                <w:szCs w:val="20"/>
              </w:rPr>
              <w:t xml:space="preserve"> ali delež (%))</w:t>
            </w:r>
            <w:r w:rsidR="004016BE">
              <w:rPr>
                <w:rFonts w:ascii="Arial" w:hAnsi="Arial" w:cs="Arial"/>
                <w:sz w:val="20"/>
                <w:szCs w:val="20"/>
              </w:rPr>
              <w:t>.</w:t>
            </w:r>
          </w:p>
        </w:tc>
        <w:tc>
          <w:tcPr>
            <w:tcW w:w="2534" w:type="dxa"/>
            <w:shd w:val="clear" w:color="auto" w:fill="auto"/>
          </w:tcPr>
          <w:p w14:paraId="3F564A56" w14:textId="77777777" w:rsidR="00361CFF" w:rsidRPr="00324CD1" w:rsidRDefault="004B3294"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6C6E9809" w14:textId="22655A0E" w:rsidR="00361CFF" w:rsidRPr="00324CD1" w:rsidRDefault="004B3294">
            <w:pPr>
              <w:rPr>
                <w:rFonts w:ascii="Arial" w:hAnsi="Arial" w:cs="Arial"/>
                <w:sz w:val="20"/>
                <w:szCs w:val="20"/>
              </w:rPr>
            </w:pPr>
            <w:r w:rsidRPr="00324CD1">
              <w:rPr>
                <w:rFonts w:ascii="Arial" w:hAnsi="Arial" w:cs="Arial"/>
                <w:sz w:val="20"/>
                <w:szCs w:val="20"/>
              </w:rPr>
              <w:t>Poda se smerni trend v obseg</w:t>
            </w:r>
            <w:r w:rsidR="007746C7" w:rsidRPr="00324CD1">
              <w:rPr>
                <w:rFonts w:ascii="Arial" w:hAnsi="Arial" w:cs="Arial"/>
                <w:sz w:val="20"/>
                <w:szCs w:val="20"/>
              </w:rPr>
              <w:t>u</w:t>
            </w:r>
            <w:r w:rsidRPr="00324CD1">
              <w:rPr>
                <w:rFonts w:ascii="Arial" w:hAnsi="Arial" w:cs="Arial"/>
                <w:sz w:val="20"/>
                <w:szCs w:val="20"/>
              </w:rPr>
              <w:t xml:space="preserve"> habitatnega tipa na katerega škodljivo vpliva fizična motnja (</w:t>
            </w:r>
            <w:r w:rsidR="00B715FB">
              <w:rPr>
                <w:rFonts w:ascii="Arial" w:hAnsi="Arial" w:cs="Arial"/>
                <w:sz w:val="20"/>
                <w:szCs w:val="20"/>
              </w:rPr>
              <w:t xml:space="preserve">obseg prizadetega habitatnega tipa v </w:t>
            </w:r>
            <w:r w:rsidRPr="00324CD1">
              <w:rPr>
                <w:rFonts w:ascii="Arial" w:hAnsi="Arial" w:cs="Arial"/>
                <w:sz w:val="20"/>
                <w:szCs w:val="20"/>
              </w:rPr>
              <w:t>km</w:t>
            </w:r>
            <w:r w:rsidRPr="00324CD1">
              <w:rPr>
                <w:rFonts w:ascii="Arial" w:hAnsi="Arial" w:cs="Arial"/>
                <w:sz w:val="20"/>
                <w:szCs w:val="20"/>
                <w:vertAlign w:val="superscript"/>
              </w:rPr>
              <w:t>2</w:t>
            </w:r>
            <w:r w:rsidRPr="00324CD1">
              <w:rPr>
                <w:rFonts w:ascii="Arial" w:hAnsi="Arial" w:cs="Arial"/>
                <w:sz w:val="20"/>
                <w:szCs w:val="20"/>
              </w:rPr>
              <w:t xml:space="preserve"> ali kot delež (%)</w:t>
            </w:r>
            <w:r w:rsidR="00B715FB">
              <w:rPr>
                <w:rFonts w:ascii="Arial" w:hAnsi="Arial" w:cs="Arial"/>
                <w:sz w:val="20"/>
                <w:szCs w:val="20"/>
              </w:rPr>
              <w:t xml:space="preserve"> vsega naravnega obsega habitata</w:t>
            </w:r>
            <w:r w:rsidRPr="00324CD1">
              <w:rPr>
                <w:rFonts w:ascii="Arial" w:hAnsi="Arial" w:cs="Arial"/>
                <w:sz w:val="20"/>
                <w:szCs w:val="20"/>
              </w:rPr>
              <w:t>).</w:t>
            </w:r>
          </w:p>
          <w:p w14:paraId="69CB8675" w14:textId="77777777" w:rsidR="007746C7" w:rsidRPr="00324CD1" w:rsidRDefault="007746C7">
            <w:pPr>
              <w:rPr>
                <w:rFonts w:ascii="Arial" w:hAnsi="Arial" w:cs="Arial"/>
                <w:sz w:val="20"/>
                <w:szCs w:val="20"/>
              </w:rPr>
            </w:pPr>
          </w:p>
          <w:p w14:paraId="3FF213A4" w14:textId="77777777" w:rsidR="004B3294" w:rsidRPr="00324CD1" w:rsidRDefault="004B3294" w:rsidP="004B3294">
            <w:pPr>
              <w:jc w:val="both"/>
              <w:rPr>
                <w:rFonts w:ascii="Arial" w:hAnsi="Arial" w:cs="Arial"/>
                <w:sz w:val="20"/>
                <w:szCs w:val="20"/>
              </w:rPr>
            </w:pPr>
            <w:r w:rsidRPr="00324CD1">
              <w:rPr>
                <w:rFonts w:ascii="Arial" w:hAnsi="Arial" w:cs="Arial"/>
                <w:sz w:val="20"/>
                <w:szCs w:val="20"/>
              </w:rPr>
              <w:t>Uporaba drugih primarnih in sekundarnih meril:</w:t>
            </w:r>
          </w:p>
          <w:p w14:paraId="44E84BF3" w14:textId="77777777" w:rsidR="004B3294" w:rsidRPr="00324CD1" w:rsidRDefault="004B3294">
            <w:pPr>
              <w:rPr>
                <w:rFonts w:ascii="Arial" w:hAnsi="Arial" w:cs="Arial"/>
                <w:sz w:val="20"/>
                <w:szCs w:val="20"/>
              </w:rPr>
            </w:pPr>
            <w:r w:rsidRPr="00324CD1">
              <w:rPr>
                <w:rFonts w:ascii="Arial" w:hAnsi="Arial" w:cs="Arial"/>
                <w:sz w:val="20"/>
                <w:szCs w:val="20"/>
              </w:rPr>
              <w:t>Pri presoji za merilo D6C3 se upošteva tudi rezultate za merilo D6C2 – primarno merilo.</w:t>
            </w:r>
          </w:p>
          <w:p w14:paraId="1EB68D29" w14:textId="77777777" w:rsidR="004B3294" w:rsidRPr="00324CD1" w:rsidRDefault="004B3294">
            <w:pPr>
              <w:rPr>
                <w:rFonts w:ascii="Arial" w:hAnsi="Arial" w:cs="Arial"/>
                <w:sz w:val="20"/>
                <w:szCs w:val="20"/>
              </w:rPr>
            </w:pPr>
          </w:p>
          <w:p w14:paraId="5C52163D" w14:textId="77777777" w:rsidR="00361CFF" w:rsidRPr="00324CD1" w:rsidRDefault="004B3294" w:rsidP="004B3294">
            <w:pPr>
              <w:jc w:val="both"/>
              <w:rPr>
                <w:rFonts w:ascii="Arial" w:hAnsi="Arial" w:cs="Arial"/>
                <w:sz w:val="20"/>
                <w:szCs w:val="20"/>
              </w:rPr>
            </w:pPr>
            <w:r w:rsidRPr="00324CD1">
              <w:rPr>
                <w:rFonts w:ascii="Arial" w:hAnsi="Arial" w:cs="Arial"/>
                <w:sz w:val="20"/>
                <w:szCs w:val="20"/>
              </w:rPr>
              <w:t>Rezultati presoje prispevajo k presoji za merilo D6C5.</w:t>
            </w:r>
          </w:p>
        </w:tc>
      </w:tr>
      <w:tr w:rsidR="007746C7" w:rsidRPr="008F5D5E" w14:paraId="78CE6D23" w14:textId="77777777" w:rsidTr="00261AA7">
        <w:tc>
          <w:tcPr>
            <w:tcW w:w="2175" w:type="dxa"/>
            <w:shd w:val="clear" w:color="auto" w:fill="auto"/>
          </w:tcPr>
          <w:p w14:paraId="39D9365C" w14:textId="77777777" w:rsidR="007746C7" w:rsidRPr="008F5D5E" w:rsidRDefault="007746C7" w:rsidP="008F5D5E">
            <w:pPr>
              <w:jc w:val="both"/>
              <w:rPr>
                <w:rFonts w:ascii="Arial" w:hAnsi="Arial" w:cs="Arial"/>
                <w:b/>
                <w:sz w:val="20"/>
                <w:szCs w:val="20"/>
              </w:rPr>
            </w:pPr>
          </w:p>
        </w:tc>
        <w:tc>
          <w:tcPr>
            <w:tcW w:w="2896" w:type="dxa"/>
            <w:shd w:val="clear" w:color="auto" w:fill="auto"/>
          </w:tcPr>
          <w:p w14:paraId="5D0727A2" w14:textId="142D215B" w:rsidR="007746C7" w:rsidRPr="00324CD1" w:rsidRDefault="007746C7" w:rsidP="004842E7">
            <w:pPr>
              <w:jc w:val="both"/>
              <w:rPr>
                <w:rFonts w:ascii="Arial" w:hAnsi="Arial" w:cs="Arial"/>
                <w:sz w:val="20"/>
                <w:szCs w:val="20"/>
              </w:rPr>
            </w:pPr>
            <w:r w:rsidRPr="00324CD1">
              <w:rPr>
                <w:rFonts w:ascii="Arial" w:hAnsi="Arial" w:cs="Arial"/>
                <w:sz w:val="20"/>
                <w:szCs w:val="20"/>
              </w:rPr>
              <w:t>Bentoški habitatni</w:t>
            </w:r>
            <w:r w:rsidR="00B715FB">
              <w:rPr>
                <w:rFonts w:ascii="Arial" w:hAnsi="Arial" w:cs="Arial"/>
                <w:sz w:val="20"/>
                <w:szCs w:val="20"/>
              </w:rPr>
              <w:t xml:space="preserve"> tipi</w:t>
            </w:r>
            <w:r w:rsidR="004842E7" w:rsidRPr="004842E7">
              <w:rPr>
                <w:rFonts w:ascii="Arial" w:hAnsi="Arial" w:cs="Arial"/>
                <w:sz w:val="20"/>
                <w:szCs w:val="20"/>
                <w:vertAlign w:val="superscript"/>
              </w:rPr>
              <w:t>(7)</w:t>
            </w:r>
            <w:r w:rsidRPr="00324CD1">
              <w:rPr>
                <w:rFonts w:ascii="Arial" w:hAnsi="Arial" w:cs="Arial"/>
                <w:sz w:val="20"/>
                <w:szCs w:val="20"/>
              </w:rPr>
              <w:t xml:space="preserve"> </w:t>
            </w:r>
          </w:p>
        </w:tc>
        <w:tc>
          <w:tcPr>
            <w:tcW w:w="3500" w:type="dxa"/>
            <w:shd w:val="clear" w:color="auto" w:fill="auto"/>
          </w:tcPr>
          <w:p w14:paraId="7688653D" w14:textId="77777777" w:rsidR="007746C7" w:rsidRPr="00324CD1" w:rsidRDefault="007746C7" w:rsidP="008F5D5E">
            <w:pPr>
              <w:jc w:val="both"/>
              <w:rPr>
                <w:rFonts w:ascii="Arial" w:hAnsi="Arial" w:cs="Arial"/>
                <w:sz w:val="20"/>
                <w:szCs w:val="20"/>
              </w:rPr>
            </w:pPr>
            <w:r w:rsidRPr="00324CD1">
              <w:rPr>
                <w:rFonts w:ascii="Arial" w:hAnsi="Arial" w:cs="Arial"/>
                <w:sz w:val="20"/>
                <w:szCs w:val="20"/>
              </w:rPr>
              <w:t xml:space="preserve">D6C4 – Primarno merilo </w:t>
            </w:r>
          </w:p>
          <w:p w14:paraId="69A0CADF" w14:textId="253C9531" w:rsidR="007746C7" w:rsidRPr="00324CD1" w:rsidRDefault="007746C7" w:rsidP="007746C7">
            <w:pPr>
              <w:jc w:val="both"/>
              <w:rPr>
                <w:rFonts w:ascii="Arial" w:hAnsi="Arial" w:cs="Arial"/>
                <w:sz w:val="20"/>
                <w:szCs w:val="20"/>
              </w:rPr>
            </w:pPr>
            <w:r w:rsidRPr="00324CD1">
              <w:rPr>
                <w:rFonts w:ascii="Arial" w:hAnsi="Arial" w:cs="Arial"/>
                <w:sz w:val="20"/>
                <w:szCs w:val="20"/>
              </w:rPr>
              <w:t xml:space="preserve">Obseg izgube posameznega bentoškega habitatnega tipa zaradi </w:t>
            </w:r>
            <w:r w:rsidRPr="00324CD1">
              <w:rPr>
                <w:rFonts w:ascii="Arial" w:hAnsi="Arial" w:cs="Arial"/>
                <w:sz w:val="20"/>
                <w:szCs w:val="20"/>
              </w:rPr>
              <w:lastRenderedPageBreak/>
              <w:t>antropogenih pritiskov (obseg</w:t>
            </w:r>
            <w:r w:rsidR="00B715FB">
              <w:rPr>
                <w:rFonts w:ascii="Arial" w:hAnsi="Arial" w:cs="Arial"/>
                <w:sz w:val="20"/>
                <w:szCs w:val="20"/>
              </w:rPr>
              <w:t xml:space="preserve"> izgube</w:t>
            </w:r>
            <w:r w:rsidRPr="00324CD1">
              <w:rPr>
                <w:rFonts w:ascii="Arial" w:hAnsi="Arial" w:cs="Arial"/>
                <w:sz w:val="20"/>
                <w:szCs w:val="20"/>
              </w:rPr>
              <w:t xml:space="preserve"> 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w:t>
            </w:r>
            <w:r w:rsidR="001C6084" w:rsidRPr="00324CD1">
              <w:rPr>
                <w:rFonts w:ascii="Arial" w:hAnsi="Arial" w:cs="Arial"/>
                <w:sz w:val="20"/>
                <w:szCs w:val="20"/>
              </w:rPr>
              <w:t>; splošno stanje habitata</w:t>
            </w:r>
            <w:r w:rsidRPr="00324CD1">
              <w:rPr>
                <w:rFonts w:ascii="Arial" w:hAnsi="Arial" w:cs="Arial"/>
                <w:sz w:val="20"/>
                <w:szCs w:val="20"/>
              </w:rPr>
              <w:t xml:space="preserve">). </w:t>
            </w:r>
          </w:p>
        </w:tc>
        <w:tc>
          <w:tcPr>
            <w:tcW w:w="2534" w:type="dxa"/>
            <w:shd w:val="clear" w:color="auto" w:fill="auto"/>
          </w:tcPr>
          <w:p w14:paraId="5893B4A3" w14:textId="77777777" w:rsidR="007746C7" w:rsidRPr="00324CD1" w:rsidRDefault="007746C7" w:rsidP="007746C7">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3585B312" w14:textId="326745CC" w:rsidR="007746C7" w:rsidRPr="00324CD1" w:rsidRDefault="007746C7" w:rsidP="007746C7">
            <w:pPr>
              <w:rPr>
                <w:rFonts w:ascii="Arial" w:hAnsi="Arial" w:cs="Arial"/>
                <w:sz w:val="20"/>
                <w:szCs w:val="20"/>
              </w:rPr>
            </w:pPr>
            <w:r w:rsidRPr="00324CD1">
              <w:rPr>
                <w:rFonts w:ascii="Arial" w:hAnsi="Arial" w:cs="Arial"/>
                <w:sz w:val="20"/>
                <w:szCs w:val="20"/>
              </w:rPr>
              <w:t>Poda se smerni trend v deležu in izgub</w:t>
            </w:r>
            <w:r w:rsidR="004016BE">
              <w:rPr>
                <w:rFonts w:ascii="Arial" w:hAnsi="Arial" w:cs="Arial"/>
                <w:sz w:val="20"/>
                <w:szCs w:val="20"/>
              </w:rPr>
              <w:t>i</w:t>
            </w:r>
            <w:r w:rsidRPr="00324CD1">
              <w:rPr>
                <w:rFonts w:ascii="Arial" w:hAnsi="Arial" w:cs="Arial"/>
                <w:sz w:val="20"/>
                <w:szCs w:val="20"/>
              </w:rPr>
              <w:t xml:space="preserve"> habitatnega tipa na katerega škodljivo </w:t>
            </w:r>
            <w:r w:rsidRPr="00324CD1">
              <w:rPr>
                <w:rFonts w:ascii="Arial" w:hAnsi="Arial" w:cs="Arial"/>
                <w:sz w:val="20"/>
                <w:szCs w:val="20"/>
              </w:rPr>
              <w:lastRenderedPageBreak/>
              <w:t>vplivajo antropogeni pritiski (km</w:t>
            </w:r>
            <w:r w:rsidRPr="00324CD1">
              <w:rPr>
                <w:rFonts w:ascii="Arial" w:hAnsi="Arial" w:cs="Arial"/>
                <w:sz w:val="20"/>
                <w:szCs w:val="20"/>
                <w:vertAlign w:val="superscript"/>
              </w:rPr>
              <w:t>2</w:t>
            </w:r>
            <w:r w:rsidRPr="00324CD1">
              <w:rPr>
                <w:rFonts w:ascii="Arial" w:hAnsi="Arial" w:cs="Arial"/>
                <w:sz w:val="20"/>
                <w:szCs w:val="20"/>
              </w:rPr>
              <w:t xml:space="preserve"> ali kot delež </w:t>
            </w:r>
            <w:r w:rsidR="00B715FB">
              <w:rPr>
                <w:rFonts w:ascii="Arial" w:hAnsi="Arial" w:cs="Arial"/>
                <w:sz w:val="20"/>
                <w:szCs w:val="20"/>
              </w:rPr>
              <w:t>(</w:t>
            </w:r>
            <w:r w:rsidRPr="00324CD1">
              <w:rPr>
                <w:rFonts w:ascii="Arial" w:hAnsi="Arial" w:cs="Arial"/>
                <w:sz w:val="20"/>
                <w:szCs w:val="20"/>
              </w:rPr>
              <w:t>%) izgube glede na celoten obseg habitatnega tipa</w:t>
            </w:r>
            <w:r w:rsidR="00FF468D" w:rsidRPr="00324CD1">
              <w:rPr>
                <w:rFonts w:ascii="Arial" w:hAnsi="Arial" w:cs="Arial"/>
                <w:sz w:val="20"/>
                <w:szCs w:val="20"/>
              </w:rPr>
              <w:t xml:space="preserve">) ter splošno stanje habitatov. </w:t>
            </w:r>
          </w:p>
          <w:p w14:paraId="65339BEB" w14:textId="77777777" w:rsidR="00FF468D" w:rsidRPr="00324CD1" w:rsidRDefault="00FF468D" w:rsidP="007746C7">
            <w:pPr>
              <w:rPr>
                <w:rFonts w:ascii="Arial" w:hAnsi="Arial" w:cs="Arial"/>
                <w:sz w:val="20"/>
                <w:szCs w:val="20"/>
              </w:rPr>
            </w:pPr>
          </w:p>
          <w:p w14:paraId="07F1732C" w14:textId="77777777" w:rsidR="00FF468D" w:rsidRPr="00324CD1" w:rsidRDefault="00FF468D" w:rsidP="00FF468D">
            <w:pPr>
              <w:jc w:val="both"/>
              <w:rPr>
                <w:rFonts w:ascii="Arial" w:hAnsi="Arial" w:cs="Arial"/>
                <w:sz w:val="20"/>
                <w:szCs w:val="20"/>
              </w:rPr>
            </w:pPr>
            <w:r w:rsidRPr="00324CD1">
              <w:rPr>
                <w:rFonts w:ascii="Arial" w:hAnsi="Arial" w:cs="Arial"/>
                <w:sz w:val="20"/>
                <w:szCs w:val="20"/>
              </w:rPr>
              <w:t>Uporaba drugih primarnih in sekundarnih meril:</w:t>
            </w:r>
          </w:p>
          <w:p w14:paraId="54DC0892" w14:textId="700A8038" w:rsidR="00FF468D" w:rsidRPr="00324CD1" w:rsidRDefault="00FF468D" w:rsidP="007746C7">
            <w:pPr>
              <w:rPr>
                <w:rFonts w:ascii="Arial" w:hAnsi="Arial" w:cs="Arial"/>
                <w:sz w:val="20"/>
                <w:szCs w:val="20"/>
              </w:rPr>
            </w:pPr>
            <w:r w:rsidRPr="00324CD1">
              <w:rPr>
                <w:rFonts w:ascii="Arial" w:hAnsi="Arial" w:cs="Arial"/>
                <w:sz w:val="20"/>
                <w:szCs w:val="20"/>
              </w:rPr>
              <w:t xml:space="preserve">Pri presoji za merilo D6C4 se upošteva tudi rezultate za merilo D2C3 – tujerodne vrste </w:t>
            </w:r>
            <w:r w:rsidR="004D369B" w:rsidRPr="00324CD1">
              <w:rPr>
                <w:rFonts w:ascii="Arial" w:hAnsi="Arial" w:cs="Arial"/>
                <w:sz w:val="20"/>
                <w:szCs w:val="20"/>
              </w:rPr>
              <w:t>organizmov</w:t>
            </w:r>
            <w:r w:rsidRPr="00324CD1">
              <w:rPr>
                <w:rFonts w:ascii="Arial" w:hAnsi="Arial" w:cs="Arial"/>
                <w:sz w:val="20"/>
                <w:szCs w:val="20"/>
              </w:rPr>
              <w:t xml:space="preserve">, D3C1 – primarno merilo, D3C2 – primarno merilo, D3C3 – primarno merilo, D5C4 – sekundarno merilo, D5C5 – primarno merilo, D5C6 – sekundarno merilo, D5C7 – sekundarno merilo, D5C8 – sekundarno merilo, D6C1 – primarno merilo, D8C2 – sekundarno merilo, D8C4 – sekundarno merilo, D10C3 – sekundarno merilo, D10C4 – sekundarno merilo, D11C1 – primarno merilo, D11C2 – primarno merilo. </w:t>
            </w:r>
          </w:p>
          <w:p w14:paraId="18419B9D" w14:textId="77777777" w:rsidR="007746C7" w:rsidRPr="00324CD1" w:rsidRDefault="007746C7" w:rsidP="007746C7">
            <w:pPr>
              <w:rPr>
                <w:rFonts w:ascii="Arial" w:hAnsi="Arial" w:cs="Arial"/>
                <w:sz w:val="20"/>
                <w:szCs w:val="20"/>
              </w:rPr>
            </w:pPr>
          </w:p>
          <w:p w14:paraId="27FB8FF5" w14:textId="45340F94" w:rsidR="007746C7" w:rsidRPr="00324CD1" w:rsidRDefault="00FF468D" w:rsidP="00FF468D">
            <w:pPr>
              <w:rPr>
                <w:rFonts w:ascii="Arial" w:hAnsi="Arial" w:cs="Arial"/>
                <w:sz w:val="20"/>
                <w:szCs w:val="20"/>
              </w:rPr>
            </w:pPr>
            <w:r w:rsidRPr="00324CD1">
              <w:rPr>
                <w:rFonts w:ascii="Arial" w:hAnsi="Arial" w:cs="Arial"/>
                <w:sz w:val="20"/>
                <w:szCs w:val="20"/>
              </w:rPr>
              <w:t xml:space="preserve">Rezultati presoje prispevajo k presoji za </w:t>
            </w:r>
            <w:r w:rsidR="004D369B" w:rsidRPr="00324CD1">
              <w:rPr>
                <w:rFonts w:ascii="Arial" w:hAnsi="Arial" w:cs="Arial"/>
                <w:sz w:val="20"/>
                <w:szCs w:val="20"/>
              </w:rPr>
              <w:t>deskr</w:t>
            </w:r>
            <w:r w:rsidR="004D369B">
              <w:rPr>
                <w:rFonts w:ascii="Arial" w:hAnsi="Arial" w:cs="Arial"/>
                <w:sz w:val="20"/>
                <w:szCs w:val="20"/>
              </w:rPr>
              <w:t>i</w:t>
            </w:r>
            <w:r w:rsidR="004D369B" w:rsidRPr="00324CD1">
              <w:rPr>
                <w:rFonts w:ascii="Arial" w:hAnsi="Arial" w:cs="Arial"/>
                <w:sz w:val="20"/>
                <w:szCs w:val="20"/>
              </w:rPr>
              <w:t>ptor</w:t>
            </w:r>
            <w:r w:rsidRPr="00324CD1">
              <w:rPr>
                <w:rFonts w:ascii="Arial" w:hAnsi="Arial" w:cs="Arial"/>
                <w:sz w:val="20"/>
                <w:szCs w:val="20"/>
              </w:rPr>
              <w:t xml:space="preserve"> kakovosti D1 (Biotska raznovrstnost) in skupni presoji za </w:t>
            </w:r>
            <w:r w:rsidR="004D369B" w:rsidRPr="00324CD1">
              <w:rPr>
                <w:rFonts w:ascii="Arial" w:hAnsi="Arial" w:cs="Arial"/>
                <w:sz w:val="20"/>
                <w:szCs w:val="20"/>
              </w:rPr>
              <w:t>deskriptor</w:t>
            </w:r>
            <w:r w:rsidRPr="00324CD1">
              <w:rPr>
                <w:rFonts w:ascii="Arial" w:hAnsi="Arial" w:cs="Arial"/>
                <w:sz w:val="20"/>
                <w:szCs w:val="20"/>
              </w:rPr>
              <w:t xml:space="preserve"> D6 (Neoporečnost morskega dna). </w:t>
            </w:r>
          </w:p>
        </w:tc>
      </w:tr>
      <w:tr w:rsidR="00361CFF" w:rsidRPr="008F5D5E" w14:paraId="72D326A2" w14:textId="77777777" w:rsidTr="00261AA7">
        <w:trPr>
          <w:trHeight w:val="230"/>
        </w:trPr>
        <w:tc>
          <w:tcPr>
            <w:tcW w:w="2175" w:type="dxa"/>
            <w:shd w:val="clear" w:color="auto" w:fill="auto"/>
          </w:tcPr>
          <w:p w14:paraId="223DCE54"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382134AC" w14:textId="77777777" w:rsidR="00361CFF" w:rsidRPr="00324CD1" w:rsidRDefault="007746C7" w:rsidP="004842E7">
            <w:pPr>
              <w:jc w:val="both"/>
              <w:rPr>
                <w:rFonts w:ascii="Arial" w:hAnsi="Arial" w:cs="Arial"/>
                <w:sz w:val="20"/>
                <w:szCs w:val="20"/>
              </w:rPr>
            </w:pPr>
            <w:r w:rsidRPr="00324CD1">
              <w:rPr>
                <w:rFonts w:ascii="Arial" w:hAnsi="Arial" w:cs="Arial"/>
                <w:sz w:val="20"/>
                <w:szCs w:val="20"/>
              </w:rPr>
              <w:t>Bentoški habitatni tipi</w:t>
            </w:r>
            <w:r w:rsidR="004842E7" w:rsidRPr="004842E7">
              <w:rPr>
                <w:rFonts w:ascii="Arial" w:hAnsi="Arial" w:cs="Arial"/>
                <w:sz w:val="20"/>
                <w:szCs w:val="20"/>
                <w:vertAlign w:val="superscript"/>
              </w:rPr>
              <w:t>(7)</w:t>
            </w:r>
            <w:r w:rsidRPr="00324CD1">
              <w:rPr>
                <w:rFonts w:ascii="Arial" w:hAnsi="Arial" w:cs="Arial"/>
                <w:sz w:val="20"/>
                <w:szCs w:val="20"/>
              </w:rPr>
              <w:t xml:space="preserve"> </w:t>
            </w:r>
          </w:p>
        </w:tc>
        <w:tc>
          <w:tcPr>
            <w:tcW w:w="3500" w:type="dxa"/>
            <w:shd w:val="clear" w:color="auto" w:fill="auto"/>
          </w:tcPr>
          <w:p w14:paraId="6CEE8140" w14:textId="77777777" w:rsidR="00FF468D" w:rsidRPr="00324CD1" w:rsidRDefault="00FF468D" w:rsidP="008F5D5E">
            <w:pPr>
              <w:jc w:val="both"/>
              <w:rPr>
                <w:rFonts w:ascii="Arial" w:hAnsi="Arial" w:cs="Arial"/>
                <w:sz w:val="20"/>
                <w:szCs w:val="20"/>
              </w:rPr>
            </w:pPr>
            <w:r w:rsidRPr="00324CD1">
              <w:rPr>
                <w:rFonts w:ascii="Arial" w:hAnsi="Arial" w:cs="Arial"/>
                <w:sz w:val="20"/>
                <w:szCs w:val="20"/>
              </w:rPr>
              <w:t xml:space="preserve">D6C5 – Primarno merilo </w:t>
            </w:r>
          </w:p>
          <w:p w14:paraId="14E15B21" w14:textId="38D95CB3" w:rsidR="00361CFF" w:rsidRPr="00324CD1" w:rsidRDefault="007746C7" w:rsidP="001C6084">
            <w:pPr>
              <w:jc w:val="both"/>
              <w:rPr>
                <w:rFonts w:ascii="Arial" w:hAnsi="Arial" w:cs="Arial"/>
                <w:sz w:val="20"/>
                <w:szCs w:val="20"/>
              </w:rPr>
            </w:pPr>
            <w:r w:rsidRPr="00324CD1">
              <w:rPr>
                <w:rFonts w:ascii="Arial" w:hAnsi="Arial" w:cs="Arial"/>
                <w:sz w:val="20"/>
                <w:szCs w:val="20"/>
              </w:rPr>
              <w:t xml:space="preserve">Obseg škodljivih učinkov zaradi antropogenih pritiskov na stanje </w:t>
            </w:r>
            <w:r w:rsidRPr="00324CD1">
              <w:rPr>
                <w:rFonts w:ascii="Arial" w:hAnsi="Arial" w:cs="Arial"/>
                <w:sz w:val="20"/>
                <w:szCs w:val="20"/>
              </w:rPr>
              <w:lastRenderedPageBreak/>
              <w:t xml:space="preserve">bentoškega habitatnega tipa vključno s spremembo  njegove biotske in abiotske strukture in </w:t>
            </w:r>
            <w:r w:rsidR="004D369B" w:rsidRPr="00324CD1">
              <w:rPr>
                <w:rFonts w:ascii="Arial" w:hAnsi="Arial" w:cs="Arial"/>
                <w:sz w:val="20"/>
                <w:szCs w:val="20"/>
              </w:rPr>
              <w:t>funkcije</w:t>
            </w:r>
            <w:r w:rsidRPr="00324CD1">
              <w:rPr>
                <w:rFonts w:ascii="Arial" w:hAnsi="Arial" w:cs="Arial"/>
                <w:sz w:val="20"/>
                <w:szCs w:val="20"/>
              </w:rPr>
              <w:t xml:space="preserve"> </w:t>
            </w:r>
            <w:r w:rsidR="004016BE">
              <w:rPr>
                <w:rFonts w:ascii="Arial" w:hAnsi="Arial" w:cs="Arial"/>
                <w:sz w:val="20"/>
                <w:szCs w:val="20"/>
              </w:rPr>
              <w:t xml:space="preserve">ne </w:t>
            </w:r>
            <w:r w:rsidRPr="00324CD1">
              <w:rPr>
                <w:rFonts w:ascii="Arial" w:hAnsi="Arial" w:cs="Arial"/>
                <w:sz w:val="20"/>
                <w:szCs w:val="20"/>
              </w:rPr>
              <w:t>presega določenega deleža (mejne vrednosti) naravnega obsega habitata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w:t>
            </w:r>
            <w:r w:rsidR="004016BE">
              <w:rPr>
                <w:rFonts w:ascii="Arial" w:hAnsi="Arial" w:cs="Arial"/>
                <w:sz w:val="20"/>
                <w:szCs w:val="20"/>
              </w:rPr>
              <w:t>.</w:t>
            </w:r>
          </w:p>
        </w:tc>
        <w:tc>
          <w:tcPr>
            <w:tcW w:w="2534" w:type="dxa"/>
            <w:shd w:val="clear" w:color="auto" w:fill="auto"/>
          </w:tcPr>
          <w:p w14:paraId="2471C39A" w14:textId="77777777" w:rsidR="00361CFF" w:rsidRPr="00324CD1" w:rsidRDefault="001C6084" w:rsidP="007746C7">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3B69B0C7" w14:textId="05C60B29" w:rsidR="00CC5DD3" w:rsidRPr="00324CD1" w:rsidRDefault="00CC5DD3" w:rsidP="00CC5DD3">
            <w:pPr>
              <w:rPr>
                <w:rFonts w:ascii="Arial" w:hAnsi="Arial" w:cs="Arial"/>
                <w:sz w:val="20"/>
                <w:szCs w:val="20"/>
              </w:rPr>
            </w:pPr>
            <w:r w:rsidRPr="00324CD1">
              <w:rPr>
                <w:rFonts w:ascii="Arial" w:hAnsi="Arial" w:cs="Arial"/>
                <w:sz w:val="20"/>
                <w:szCs w:val="20"/>
              </w:rPr>
              <w:t xml:space="preserve">Poda se smerni trend v deležu in obsegu škodljivih učinkov, vključno z deležem </w:t>
            </w:r>
            <w:r w:rsidRPr="00324CD1">
              <w:rPr>
                <w:rFonts w:ascii="Arial" w:hAnsi="Arial" w:cs="Arial"/>
                <w:sz w:val="20"/>
                <w:szCs w:val="20"/>
              </w:rPr>
              <w:lastRenderedPageBreak/>
              <w:t>izgube habitatnega tipa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 </w:t>
            </w:r>
          </w:p>
          <w:p w14:paraId="60AFA738" w14:textId="77777777" w:rsidR="00CC5DD3" w:rsidRPr="00324CD1" w:rsidRDefault="00CC5DD3" w:rsidP="00CC5DD3">
            <w:pPr>
              <w:rPr>
                <w:rFonts w:ascii="Arial" w:hAnsi="Arial" w:cs="Arial"/>
                <w:sz w:val="20"/>
                <w:szCs w:val="20"/>
              </w:rPr>
            </w:pPr>
          </w:p>
          <w:p w14:paraId="4DAF02E2" w14:textId="77777777" w:rsidR="00CC5DD3" w:rsidRPr="00324CD1" w:rsidRDefault="00CC5DD3" w:rsidP="00CC5DD3">
            <w:pPr>
              <w:jc w:val="both"/>
              <w:rPr>
                <w:rFonts w:ascii="Arial" w:hAnsi="Arial" w:cs="Arial"/>
                <w:sz w:val="20"/>
                <w:szCs w:val="20"/>
              </w:rPr>
            </w:pPr>
            <w:r w:rsidRPr="00324CD1">
              <w:rPr>
                <w:rFonts w:ascii="Arial" w:hAnsi="Arial" w:cs="Arial"/>
                <w:sz w:val="20"/>
                <w:szCs w:val="20"/>
              </w:rPr>
              <w:t>Uporaba drugih primarnih in sekundarnih meril:</w:t>
            </w:r>
          </w:p>
          <w:p w14:paraId="4E0E7563" w14:textId="2E064730" w:rsidR="00CC5DD3" w:rsidRPr="00324CD1" w:rsidRDefault="00CC5DD3" w:rsidP="00CC5DD3">
            <w:pPr>
              <w:rPr>
                <w:rFonts w:ascii="Arial" w:hAnsi="Arial" w:cs="Arial"/>
                <w:sz w:val="20"/>
                <w:szCs w:val="20"/>
              </w:rPr>
            </w:pPr>
            <w:r w:rsidRPr="00324CD1">
              <w:rPr>
                <w:rFonts w:ascii="Arial" w:hAnsi="Arial" w:cs="Arial"/>
                <w:sz w:val="20"/>
                <w:szCs w:val="20"/>
              </w:rPr>
              <w:t>Pri presoji za merilo D6C</w:t>
            </w:r>
            <w:r w:rsidR="004016BE">
              <w:rPr>
                <w:rFonts w:ascii="Arial" w:hAnsi="Arial" w:cs="Arial"/>
                <w:sz w:val="20"/>
                <w:szCs w:val="20"/>
              </w:rPr>
              <w:t>5</w:t>
            </w:r>
            <w:r w:rsidRPr="00324CD1">
              <w:rPr>
                <w:rFonts w:ascii="Arial" w:hAnsi="Arial" w:cs="Arial"/>
                <w:sz w:val="20"/>
                <w:szCs w:val="20"/>
              </w:rPr>
              <w:t xml:space="preserve"> se upošteva tudi rezultate za merilo D2C3 – tujerodne vrste </w:t>
            </w:r>
            <w:r w:rsidR="004D369B" w:rsidRPr="00324CD1">
              <w:rPr>
                <w:rFonts w:ascii="Arial" w:hAnsi="Arial" w:cs="Arial"/>
                <w:sz w:val="20"/>
                <w:szCs w:val="20"/>
              </w:rPr>
              <w:t>organizmov</w:t>
            </w:r>
            <w:r w:rsidRPr="00324CD1">
              <w:rPr>
                <w:rFonts w:ascii="Arial" w:hAnsi="Arial" w:cs="Arial"/>
                <w:sz w:val="20"/>
                <w:szCs w:val="20"/>
              </w:rPr>
              <w:t xml:space="preserve">, D3C2 – primarno merilo, D3C3 – primarno merilo, D5C4 – sekundarno merilo, D5C5 – primarno merilo, D5C6 – sekundarno merilo, D5C7 – sekundarno merilo, D5C8 – sekundarno merilo, D8C2 – sekundarno merilo, D8C4 – sekundarno merilo, D10C3 – sekundarno merilo, D10C4 – sekundarno merilo, D11C1 – primarno merilo, D11C2 – primarno merilo. </w:t>
            </w:r>
          </w:p>
          <w:p w14:paraId="1BBA3647" w14:textId="77777777" w:rsidR="00CC5DD3" w:rsidRPr="00324CD1" w:rsidRDefault="00CC5DD3" w:rsidP="00CC5DD3">
            <w:pPr>
              <w:rPr>
                <w:rFonts w:ascii="Arial" w:hAnsi="Arial" w:cs="Arial"/>
                <w:sz w:val="20"/>
                <w:szCs w:val="20"/>
              </w:rPr>
            </w:pPr>
          </w:p>
          <w:p w14:paraId="51C0F711" w14:textId="32497EAE" w:rsidR="00361CFF" w:rsidRPr="00324CD1" w:rsidRDefault="00CC5DD3" w:rsidP="00CC5DD3">
            <w:pPr>
              <w:rPr>
                <w:rFonts w:ascii="Arial" w:hAnsi="Arial" w:cs="Arial"/>
                <w:sz w:val="20"/>
                <w:szCs w:val="20"/>
              </w:rPr>
            </w:pPr>
            <w:r w:rsidRPr="00324CD1">
              <w:rPr>
                <w:rFonts w:ascii="Arial" w:hAnsi="Arial" w:cs="Arial"/>
                <w:sz w:val="20"/>
                <w:szCs w:val="20"/>
              </w:rPr>
              <w:t xml:space="preserve">Rezultati presoje prispevajo k presoji za </w:t>
            </w:r>
            <w:r w:rsidR="004D369B" w:rsidRPr="00324CD1">
              <w:rPr>
                <w:rFonts w:ascii="Arial" w:hAnsi="Arial" w:cs="Arial"/>
                <w:sz w:val="20"/>
                <w:szCs w:val="20"/>
              </w:rPr>
              <w:t>deskriptor</w:t>
            </w:r>
            <w:r w:rsidRPr="00324CD1">
              <w:rPr>
                <w:rFonts w:ascii="Arial" w:hAnsi="Arial" w:cs="Arial"/>
                <w:sz w:val="20"/>
                <w:szCs w:val="20"/>
              </w:rPr>
              <w:t xml:space="preserve"> kakovosti D1 (Biotska raznovrstnost) in skupni presoji za </w:t>
            </w:r>
            <w:r w:rsidR="004D369B" w:rsidRPr="00324CD1">
              <w:rPr>
                <w:rFonts w:ascii="Arial" w:hAnsi="Arial" w:cs="Arial"/>
                <w:sz w:val="20"/>
                <w:szCs w:val="20"/>
              </w:rPr>
              <w:t>deskriptor</w:t>
            </w:r>
            <w:r w:rsidRPr="00324CD1">
              <w:rPr>
                <w:rFonts w:ascii="Arial" w:hAnsi="Arial" w:cs="Arial"/>
                <w:sz w:val="20"/>
                <w:szCs w:val="20"/>
              </w:rPr>
              <w:t xml:space="preserve"> D6 (Neoporečnost morskega dna).</w:t>
            </w:r>
          </w:p>
        </w:tc>
      </w:tr>
      <w:tr w:rsidR="00361CFF" w:rsidRPr="008F5D5E" w14:paraId="685A9ABC" w14:textId="77777777" w:rsidTr="00261AA7">
        <w:tc>
          <w:tcPr>
            <w:tcW w:w="2175" w:type="dxa"/>
            <w:shd w:val="clear" w:color="auto" w:fill="auto"/>
          </w:tcPr>
          <w:p w14:paraId="297DFE6D"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lastRenderedPageBreak/>
              <w:t>Trajne spremembe hidrografskih razmer (D7)</w:t>
            </w:r>
          </w:p>
        </w:tc>
        <w:tc>
          <w:tcPr>
            <w:tcW w:w="2896" w:type="dxa"/>
            <w:shd w:val="clear" w:color="auto" w:fill="auto"/>
          </w:tcPr>
          <w:p w14:paraId="619672E3"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Hidrografske spremembe morskega dna in vodnega stolpca  (vključno z območji v bibavičnem pasu)</w:t>
            </w:r>
            <w:r w:rsidR="004842E7" w:rsidRPr="004842E7">
              <w:rPr>
                <w:rFonts w:ascii="Arial" w:hAnsi="Arial" w:cs="Arial"/>
                <w:sz w:val="20"/>
                <w:szCs w:val="20"/>
                <w:vertAlign w:val="superscript"/>
              </w:rPr>
              <w:t>(9)</w:t>
            </w:r>
          </w:p>
        </w:tc>
        <w:tc>
          <w:tcPr>
            <w:tcW w:w="3500" w:type="dxa"/>
            <w:shd w:val="clear" w:color="auto" w:fill="auto"/>
          </w:tcPr>
          <w:p w14:paraId="63C25FC1" w14:textId="77777777" w:rsidR="001C6A04" w:rsidRPr="00324CD1" w:rsidRDefault="001C6A04" w:rsidP="001C6A04">
            <w:pPr>
              <w:jc w:val="both"/>
              <w:rPr>
                <w:rFonts w:ascii="Arial" w:hAnsi="Arial" w:cs="Arial"/>
                <w:sz w:val="20"/>
                <w:szCs w:val="20"/>
              </w:rPr>
            </w:pPr>
            <w:r w:rsidRPr="00324CD1">
              <w:rPr>
                <w:rFonts w:ascii="Arial" w:hAnsi="Arial" w:cs="Arial"/>
                <w:sz w:val="20"/>
                <w:szCs w:val="20"/>
              </w:rPr>
              <w:t xml:space="preserve">D7C1 – Sekundarno merilo </w:t>
            </w:r>
          </w:p>
          <w:p w14:paraId="32E06188" w14:textId="1AC4BF2B" w:rsidR="00361CFF" w:rsidRPr="00324CD1" w:rsidRDefault="00361CFF" w:rsidP="001C6A04">
            <w:pPr>
              <w:jc w:val="both"/>
              <w:rPr>
                <w:rFonts w:ascii="Arial" w:hAnsi="Arial" w:cs="Arial"/>
                <w:sz w:val="20"/>
                <w:szCs w:val="20"/>
              </w:rPr>
            </w:pPr>
            <w:r w:rsidRPr="00324CD1">
              <w:rPr>
                <w:rFonts w:ascii="Arial" w:hAnsi="Arial" w:cs="Arial"/>
                <w:sz w:val="20"/>
                <w:szCs w:val="20"/>
              </w:rPr>
              <w:t xml:space="preserve">Prostorski obseg in razporeditev trajnih sprememb hidrografskih razmer morskega dna in vodnega stolpca v povezavi s fizično izgubo </w:t>
            </w:r>
            <w:r w:rsidRPr="00324CD1">
              <w:rPr>
                <w:rFonts w:ascii="Arial" w:hAnsi="Arial" w:cs="Arial"/>
                <w:sz w:val="20"/>
                <w:szCs w:val="20"/>
              </w:rPr>
              <w:lastRenderedPageBreak/>
              <w:t>naravnega morskega dna (km</w:t>
            </w:r>
            <w:r w:rsidRPr="00324CD1">
              <w:rPr>
                <w:rFonts w:ascii="Arial" w:hAnsi="Arial" w:cs="Arial"/>
                <w:sz w:val="20"/>
                <w:szCs w:val="20"/>
                <w:vertAlign w:val="superscript"/>
              </w:rPr>
              <w:t>2</w:t>
            </w:r>
            <w:r w:rsidRPr="00324CD1">
              <w:rPr>
                <w:rFonts w:ascii="Arial" w:hAnsi="Arial" w:cs="Arial"/>
                <w:sz w:val="20"/>
                <w:szCs w:val="20"/>
              </w:rPr>
              <w:t>)</w:t>
            </w:r>
            <w:r w:rsidR="009F0D7D">
              <w:rPr>
                <w:rFonts w:ascii="Arial" w:hAnsi="Arial" w:cs="Arial"/>
                <w:sz w:val="20"/>
                <w:szCs w:val="20"/>
              </w:rPr>
              <w:t>.</w:t>
            </w:r>
          </w:p>
        </w:tc>
        <w:tc>
          <w:tcPr>
            <w:tcW w:w="2534" w:type="dxa"/>
            <w:shd w:val="clear" w:color="auto" w:fill="auto"/>
          </w:tcPr>
          <w:p w14:paraId="650A5FE4" w14:textId="77777777" w:rsidR="00361CFF" w:rsidRPr="00324CD1" w:rsidRDefault="00753D03" w:rsidP="008F5D5E">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5A0DA497" w14:textId="77777777" w:rsidR="00753D03" w:rsidRPr="00324CD1" w:rsidRDefault="00753D03" w:rsidP="00753D03">
            <w:pPr>
              <w:jc w:val="both"/>
              <w:rPr>
                <w:rFonts w:ascii="Arial" w:hAnsi="Arial" w:cs="Arial"/>
                <w:sz w:val="20"/>
                <w:szCs w:val="20"/>
              </w:rPr>
            </w:pPr>
            <w:r w:rsidRPr="00324CD1">
              <w:rPr>
                <w:rFonts w:ascii="Arial" w:hAnsi="Arial" w:cs="Arial"/>
                <w:sz w:val="20"/>
                <w:szCs w:val="20"/>
              </w:rPr>
              <w:t>Uporaba drugih primarnih in sekundarnih meril:</w:t>
            </w:r>
          </w:p>
          <w:p w14:paraId="58700ADF" w14:textId="77777777" w:rsidR="00753D03" w:rsidRPr="00324CD1" w:rsidRDefault="00753D03" w:rsidP="00753D03">
            <w:pPr>
              <w:rPr>
                <w:rFonts w:ascii="Arial" w:hAnsi="Arial" w:cs="Arial"/>
                <w:sz w:val="20"/>
                <w:szCs w:val="20"/>
              </w:rPr>
            </w:pPr>
            <w:r w:rsidRPr="00324CD1">
              <w:rPr>
                <w:rFonts w:ascii="Arial" w:hAnsi="Arial" w:cs="Arial"/>
                <w:sz w:val="20"/>
                <w:szCs w:val="20"/>
              </w:rPr>
              <w:t xml:space="preserve">Pri presoji za merilo D7C1 se upošteva tudi rezultate za merilo D6C3 – primarno </w:t>
            </w:r>
            <w:r w:rsidRPr="00324CD1">
              <w:rPr>
                <w:rFonts w:ascii="Arial" w:hAnsi="Arial" w:cs="Arial"/>
                <w:sz w:val="20"/>
                <w:szCs w:val="20"/>
              </w:rPr>
              <w:lastRenderedPageBreak/>
              <w:t>merilo.</w:t>
            </w:r>
          </w:p>
          <w:p w14:paraId="5D5DFAEE" w14:textId="77777777" w:rsidR="00753D03" w:rsidRPr="00324CD1" w:rsidRDefault="00753D03" w:rsidP="00753D03">
            <w:pPr>
              <w:jc w:val="both"/>
              <w:rPr>
                <w:rFonts w:ascii="Arial" w:hAnsi="Arial" w:cs="Arial"/>
                <w:sz w:val="20"/>
                <w:szCs w:val="20"/>
              </w:rPr>
            </w:pPr>
          </w:p>
          <w:p w14:paraId="79706834" w14:textId="77777777" w:rsidR="00361CFF" w:rsidRPr="00324CD1" w:rsidRDefault="001C6A04" w:rsidP="00753D03">
            <w:pPr>
              <w:jc w:val="both"/>
              <w:rPr>
                <w:rFonts w:ascii="Arial" w:hAnsi="Arial" w:cs="Arial"/>
                <w:sz w:val="20"/>
                <w:szCs w:val="20"/>
              </w:rPr>
            </w:pPr>
            <w:r w:rsidRPr="00324CD1">
              <w:rPr>
                <w:rFonts w:ascii="Arial" w:hAnsi="Arial" w:cs="Arial"/>
                <w:sz w:val="20"/>
                <w:szCs w:val="20"/>
              </w:rPr>
              <w:t>Rezultati prispevajo k presoji za merilo D</w:t>
            </w:r>
            <w:r w:rsidR="00753D03" w:rsidRPr="00324CD1">
              <w:rPr>
                <w:rFonts w:ascii="Arial" w:hAnsi="Arial" w:cs="Arial"/>
                <w:sz w:val="20"/>
                <w:szCs w:val="20"/>
              </w:rPr>
              <w:t>7C2</w:t>
            </w:r>
            <w:r w:rsidRPr="00324CD1">
              <w:rPr>
                <w:rFonts w:ascii="Arial" w:hAnsi="Arial" w:cs="Arial"/>
                <w:sz w:val="20"/>
                <w:szCs w:val="20"/>
              </w:rPr>
              <w:t>.</w:t>
            </w:r>
          </w:p>
        </w:tc>
      </w:tr>
      <w:tr w:rsidR="00361CFF" w:rsidRPr="008F5D5E" w14:paraId="0688C2D3" w14:textId="77777777" w:rsidTr="00261AA7">
        <w:tc>
          <w:tcPr>
            <w:tcW w:w="2175" w:type="dxa"/>
            <w:shd w:val="clear" w:color="auto" w:fill="auto"/>
          </w:tcPr>
          <w:p w14:paraId="76EF0445" w14:textId="77777777" w:rsidR="00361CFF" w:rsidRPr="00324CD1" w:rsidRDefault="00361CFF" w:rsidP="008F5D5E">
            <w:pPr>
              <w:jc w:val="both"/>
              <w:rPr>
                <w:rFonts w:ascii="Arial" w:hAnsi="Arial" w:cs="Arial"/>
                <w:b/>
                <w:sz w:val="20"/>
                <w:szCs w:val="20"/>
              </w:rPr>
            </w:pPr>
          </w:p>
        </w:tc>
        <w:tc>
          <w:tcPr>
            <w:tcW w:w="2896" w:type="dxa"/>
            <w:shd w:val="clear" w:color="auto" w:fill="auto"/>
          </w:tcPr>
          <w:p w14:paraId="4A83D370" w14:textId="77777777" w:rsidR="00361CFF" w:rsidRPr="00324CD1" w:rsidRDefault="004842E7" w:rsidP="004842E7">
            <w:pPr>
              <w:jc w:val="both"/>
              <w:rPr>
                <w:rFonts w:ascii="Arial" w:hAnsi="Arial" w:cs="Arial"/>
                <w:sz w:val="20"/>
                <w:szCs w:val="20"/>
              </w:rPr>
            </w:pPr>
            <w:r>
              <w:rPr>
                <w:rFonts w:ascii="Arial" w:hAnsi="Arial" w:cs="Arial"/>
                <w:sz w:val="20"/>
                <w:szCs w:val="20"/>
              </w:rPr>
              <w:t>Bentoški habitatni tipi</w:t>
            </w:r>
            <w:r w:rsidRPr="004842E7">
              <w:rPr>
                <w:rFonts w:ascii="Arial" w:hAnsi="Arial" w:cs="Arial"/>
                <w:sz w:val="20"/>
                <w:szCs w:val="20"/>
                <w:vertAlign w:val="superscript"/>
              </w:rPr>
              <w:t>(7)</w:t>
            </w:r>
          </w:p>
        </w:tc>
        <w:tc>
          <w:tcPr>
            <w:tcW w:w="3500" w:type="dxa"/>
            <w:shd w:val="clear" w:color="auto" w:fill="auto"/>
          </w:tcPr>
          <w:p w14:paraId="3E5339A4" w14:textId="77777777" w:rsidR="001C6A04" w:rsidRPr="00324CD1" w:rsidRDefault="001C6A04" w:rsidP="008F5D5E">
            <w:pPr>
              <w:jc w:val="both"/>
              <w:rPr>
                <w:rFonts w:ascii="Arial" w:hAnsi="Arial" w:cs="Arial"/>
                <w:sz w:val="20"/>
                <w:szCs w:val="20"/>
              </w:rPr>
            </w:pPr>
            <w:r w:rsidRPr="00324CD1">
              <w:rPr>
                <w:rFonts w:ascii="Arial" w:hAnsi="Arial" w:cs="Arial"/>
                <w:sz w:val="20"/>
                <w:szCs w:val="20"/>
              </w:rPr>
              <w:t xml:space="preserve">D7C2 – Sekundarno merilo </w:t>
            </w:r>
          </w:p>
          <w:p w14:paraId="19D72D22" w14:textId="08E68B2C" w:rsidR="00361CFF" w:rsidRPr="00324CD1" w:rsidRDefault="00361CFF" w:rsidP="00042389">
            <w:pPr>
              <w:jc w:val="both"/>
              <w:rPr>
                <w:rFonts w:ascii="Arial" w:hAnsi="Arial" w:cs="Arial"/>
                <w:sz w:val="20"/>
                <w:szCs w:val="20"/>
              </w:rPr>
            </w:pPr>
            <w:r w:rsidRPr="00324CD1">
              <w:rPr>
                <w:rFonts w:ascii="Arial" w:hAnsi="Arial" w:cs="Arial"/>
                <w:sz w:val="20"/>
                <w:szCs w:val="20"/>
              </w:rPr>
              <w:t xml:space="preserve">Prostorski obseg </w:t>
            </w:r>
            <w:r w:rsidR="00042389">
              <w:rPr>
                <w:rFonts w:ascii="Arial" w:hAnsi="Arial" w:cs="Arial"/>
                <w:sz w:val="20"/>
                <w:szCs w:val="20"/>
              </w:rPr>
              <w:t xml:space="preserve">bentoškega </w:t>
            </w:r>
            <w:r w:rsidRPr="00324CD1">
              <w:rPr>
                <w:rFonts w:ascii="Arial" w:hAnsi="Arial" w:cs="Arial"/>
                <w:sz w:val="20"/>
                <w:szCs w:val="20"/>
              </w:rPr>
              <w:t>habitatnega tipa prizadetega zaradi trajnih sprememb hidrografskih razmer (km</w:t>
            </w:r>
            <w:r w:rsidRPr="00324CD1">
              <w:rPr>
                <w:rFonts w:ascii="Arial" w:hAnsi="Arial" w:cs="Arial"/>
                <w:sz w:val="20"/>
                <w:szCs w:val="20"/>
                <w:vertAlign w:val="superscript"/>
              </w:rPr>
              <w:t>2</w:t>
            </w:r>
            <w:r w:rsidRPr="00324CD1">
              <w:rPr>
                <w:rFonts w:ascii="Arial" w:hAnsi="Arial" w:cs="Arial"/>
                <w:sz w:val="20"/>
                <w:szCs w:val="20"/>
              </w:rPr>
              <w:t xml:space="preserve"> ali delež (%)</w:t>
            </w:r>
            <w:r w:rsidR="00042389">
              <w:rPr>
                <w:rFonts w:ascii="Arial" w:hAnsi="Arial" w:cs="Arial"/>
                <w:sz w:val="20"/>
                <w:szCs w:val="20"/>
              </w:rPr>
              <w:t xml:space="preserve"> vsega naravnega obsega habitata v območju presoje</w:t>
            </w:r>
            <w:r w:rsidR="009F0D7D">
              <w:rPr>
                <w:rFonts w:ascii="Arial" w:hAnsi="Arial" w:cs="Arial"/>
                <w:sz w:val="20"/>
                <w:szCs w:val="20"/>
              </w:rPr>
              <w:t>)</w:t>
            </w:r>
            <w:r w:rsidR="00042389">
              <w:rPr>
                <w:rFonts w:ascii="Arial" w:hAnsi="Arial" w:cs="Arial"/>
                <w:sz w:val="20"/>
                <w:szCs w:val="20"/>
              </w:rPr>
              <w:t>.</w:t>
            </w:r>
          </w:p>
        </w:tc>
        <w:tc>
          <w:tcPr>
            <w:tcW w:w="2534" w:type="dxa"/>
            <w:shd w:val="clear" w:color="auto" w:fill="auto"/>
          </w:tcPr>
          <w:p w14:paraId="6EEB420C" w14:textId="77777777" w:rsidR="00361CFF" w:rsidRPr="00324CD1" w:rsidRDefault="001C6A04"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5251B840" w14:textId="77777777" w:rsidR="001C6A04" w:rsidRPr="00324CD1" w:rsidRDefault="001C6A04" w:rsidP="001C6A04">
            <w:pPr>
              <w:rPr>
                <w:rFonts w:ascii="Arial" w:hAnsi="Arial" w:cs="Arial"/>
                <w:sz w:val="20"/>
                <w:szCs w:val="20"/>
              </w:rPr>
            </w:pPr>
            <w:r w:rsidRPr="00324CD1">
              <w:rPr>
                <w:rFonts w:ascii="Arial" w:hAnsi="Arial" w:cs="Arial"/>
                <w:sz w:val="20"/>
                <w:szCs w:val="20"/>
              </w:rPr>
              <w:t>Poda se smerni trend v obsegu prizadetega habitatnega tipa (km</w:t>
            </w:r>
            <w:r w:rsidRPr="00324CD1">
              <w:rPr>
                <w:rFonts w:ascii="Arial" w:hAnsi="Arial" w:cs="Arial"/>
                <w:sz w:val="20"/>
                <w:szCs w:val="20"/>
                <w:vertAlign w:val="superscript"/>
              </w:rPr>
              <w:t>2</w:t>
            </w:r>
            <w:r w:rsidRPr="00324CD1">
              <w:rPr>
                <w:rFonts w:ascii="Arial" w:hAnsi="Arial" w:cs="Arial"/>
                <w:sz w:val="20"/>
                <w:szCs w:val="20"/>
              </w:rPr>
              <w:t xml:space="preserve"> ali kot delež (%)).</w:t>
            </w:r>
          </w:p>
          <w:p w14:paraId="24164CB0" w14:textId="77777777" w:rsidR="00361CFF" w:rsidRPr="00324CD1" w:rsidRDefault="00361CFF" w:rsidP="00361CFF">
            <w:pPr>
              <w:jc w:val="both"/>
              <w:rPr>
                <w:rFonts w:ascii="Arial" w:hAnsi="Arial" w:cs="Arial"/>
                <w:sz w:val="20"/>
                <w:szCs w:val="20"/>
              </w:rPr>
            </w:pPr>
          </w:p>
        </w:tc>
      </w:tr>
      <w:tr w:rsidR="00361CFF" w:rsidRPr="008F5D5E" w14:paraId="100523C3" w14:textId="77777777" w:rsidTr="00261AA7">
        <w:tc>
          <w:tcPr>
            <w:tcW w:w="2175" w:type="dxa"/>
            <w:shd w:val="clear" w:color="auto" w:fill="auto"/>
          </w:tcPr>
          <w:p w14:paraId="47A6C5AF"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t>Koncentracije onesnaževal (D8)</w:t>
            </w:r>
          </w:p>
        </w:tc>
        <w:tc>
          <w:tcPr>
            <w:tcW w:w="2896" w:type="dxa"/>
            <w:shd w:val="clear" w:color="auto" w:fill="auto"/>
          </w:tcPr>
          <w:p w14:paraId="63FAAAC8" w14:textId="0F75D374" w:rsidR="00361CFF" w:rsidRPr="00324CD1" w:rsidRDefault="004D369B" w:rsidP="009F0D7D">
            <w:pPr>
              <w:jc w:val="both"/>
              <w:rPr>
                <w:rFonts w:ascii="Arial" w:hAnsi="Arial" w:cs="Arial"/>
                <w:sz w:val="20"/>
                <w:szCs w:val="20"/>
              </w:rPr>
            </w:pPr>
            <w:r>
              <w:rPr>
                <w:rFonts w:ascii="Arial" w:hAnsi="Arial" w:cs="Arial"/>
                <w:sz w:val="20"/>
                <w:szCs w:val="20"/>
              </w:rPr>
              <w:t>Onesnaževala določena s predpisi, ki urejajo stanje površinskih voda</w:t>
            </w:r>
          </w:p>
        </w:tc>
        <w:tc>
          <w:tcPr>
            <w:tcW w:w="3500" w:type="dxa"/>
            <w:shd w:val="clear" w:color="auto" w:fill="auto"/>
          </w:tcPr>
          <w:p w14:paraId="22769D30" w14:textId="77777777" w:rsidR="00753D03" w:rsidRPr="00324CD1" w:rsidRDefault="00753D03" w:rsidP="008F5D5E">
            <w:pPr>
              <w:jc w:val="both"/>
              <w:rPr>
                <w:rFonts w:ascii="Arial" w:hAnsi="Arial" w:cs="Arial"/>
                <w:sz w:val="20"/>
                <w:szCs w:val="20"/>
              </w:rPr>
            </w:pPr>
            <w:r w:rsidRPr="00324CD1">
              <w:rPr>
                <w:rFonts w:ascii="Arial" w:hAnsi="Arial" w:cs="Arial"/>
                <w:sz w:val="20"/>
                <w:szCs w:val="20"/>
              </w:rPr>
              <w:t xml:space="preserve">D8C1 – Primarno merilo </w:t>
            </w:r>
          </w:p>
          <w:p w14:paraId="506997B6" w14:textId="59190750" w:rsidR="0022289E" w:rsidRPr="00324CD1" w:rsidRDefault="00361CFF" w:rsidP="0022289E">
            <w:pPr>
              <w:jc w:val="both"/>
              <w:rPr>
                <w:rFonts w:ascii="Arial" w:hAnsi="Arial" w:cs="Arial"/>
                <w:sz w:val="20"/>
                <w:szCs w:val="20"/>
              </w:rPr>
            </w:pPr>
            <w:r w:rsidRPr="00324CD1">
              <w:rPr>
                <w:rFonts w:ascii="Arial" w:hAnsi="Arial" w:cs="Arial"/>
                <w:sz w:val="20"/>
                <w:szCs w:val="20"/>
              </w:rPr>
              <w:t>Koncentracije</w:t>
            </w:r>
            <w:r w:rsidR="009F0D7D">
              <w:rPr>
                <w:rFonts w:ascii="Arial" w:hAnsi="Arial" w:cs="Arial"/>
                <w:sz w:val="20"/>
                <w:szCs w:val="20"/>
              </w:rPr>
              <w:t xml:space="preserve"> </w:t>
            </w:r>
            <w:r w:rsidRPr="00324CD1">
              <w:rPr>
                <w:rFonts w:ascii="Arial" w:hAnsi="Arial" w:cs="Arial"/>
                <w:sz w:val="20"/>
                <w:szCs w:val="20"/>
              </w:rPr>
              <w:t>onesnaževal ne presegajo mejnih vrednosti (</w:t>
            </w:r>
            <w:r w:rsidR="0022289E" w:rsidRPr="00324CD1">
              <w:rPr>
                <w:rFonts w:ascii="Arial" w:hAnsi="Arial" w:cs="Arial"/>
                <w:sz w:val="20"/>
                <w:szCs w:val="20"/>
              </w:rPr>
              <w:t>µg/</w:t>
            </w:r>
            <w:r w:rsidR="0022289E">
              <w:rPr>
                <w:rFonts w:ascii="Arial" w:hAnsi="Arial" w:cs="Arial"/>
                <w:sz w:val="20"/>
                <w:szCs w:val="20"/>
              </w:rPr>
              <w:t xml:space="preserve">l za konc. ones. v vodi, </w:t>
            </w:r>
            <w:r w:rsidR="0022289E" w:rsidRPr="00324CD1">
              <w:rPr>
                <w:rFonts w:ascii="Arial" w:hAnsi="Arial" w:cs="Arial"/>
                <w:sz w:val="20"/>
                <w:szCs w:val="20"/>
              </w:rPr>
              <w:t xml:space="preserve">µg/kg </w:t>
            </w:r>
            <w:r w:rsidR="0022289E">
              <w:rPr>
                <w:rFonts w:ascii="Arial" w:hAnsi="Arial" w:cs="Arial"/>
                <w:sz w:val="20"/>
                <w:szCs w:val="20"/>
              </w:rPr>
              <w:t>suhe</w:t>
            </w:r>
            <w:r w:rsidR="0022289E" w:rsidRPr="00324CD1">
              <w:rPr>
                <w:rFonts w:ascii="Arial" w:hAnsi="Arial" w:cs="Arial"/>
                <w:sz w:val="20"/>
                <w:szCs w:val="20"/>
              </w:rPr>
              <w:t xml:space="preserve"> teže</w:t>
            </w:r>
            <w:r w:rsidR="0022289E">
              <w:rPr>
                <w:rFonts w:ascii="Arial" w:hAnsi="Arial" w:cs="Arial"/>
                <w:sz w:val="20"/>
                <w:szCs w:val="20"/>
              </w:rPr>
              <w:t xml:space="preserve"> za</w:t>
            </w:r>
            <w:r w:rsidR="0022289E" w:rsidRPr="00324CD1">
              <w:rPr>
                <w:rFonts w:ascii="Arial" w:hAnsi="Arial" w:cs="Arial"/>
                <w:sz w:val="20"/>
                <w:szCs w:val="20"/>
              </w:rPr>
              <w:t xml:space="preserve"> sediment</w:t>
            </w:r>
            <w:r w:rsidR="0022289E">
              <w:rPr>
                <w:rFonts w:ascii="Arial" w:hAnsi="Arial" w:cs="Arial"/>
                <w:sz w:val="20"/>
                <w:szCs w:val="20"/>
              </w:rPr>
              <w:t xml:space="preserve">e in </w:t>
            </w:r>
          </w:p>
          <w:p w14:paraId="3B790ECF" w14:textId="4BDBC04E" w:rsidR="00361CFF" w:rsidRPr="00324CD1" w:rsidRDefault="0022289E" w:rsidP="009F0D7D">
            <w:pPr>
              <w:jc w:val="both"/>
              <w:rPr>
                <w:rFonts w:ascii="Arial" w:hAnsi="Arial" w:cs="Arial"/>
                <w:sz w:val="20"/>
                <w:szCs w:val="20"/>
              </w:rPr>
            </w:pPr>
            <w:r w:rsidRPr="00324CD1">
              <w:rPr>
                <w:rFonts w:ascii="Arial" w:hAnsi="Arial" w:cs="Arial"/>
                <w:sz w:val="20"/>
                <w:szCs w:val="20"/>
              </w:rPr>
              <w:t xml:space="preserve">µg/kg mokre teže </w:t>
            </w:r>
            <w:r>
              <w:rPr>
                <w:rFonts w:ascii="Arial" w:hAnsi="Arial" w:cs="Arial"/>
                <w:sz w:val="20"/>
                <w:szCs w:val="20"/>
              </w:rPr>
              <w:t xml:space="preserve">za </w:t>
            </w:r>
            <w:proofErr w:type="spellStart"/>
            <w:r w:rsidR="009F0D7D">
              <w:rPr>
                <w:rFonts w:ascii="Arial" w:hAnsi="Arial" w:cs="Arial"/>
                <w:sz w:val="20"/>
                <w:szCs w:val="20"/>
              </w:rPr>
              <w:t>bioto</w:t>
            </w:r>
            <w:proofErr w:type="spellEnd"/>
            <w:r w:rsidR="00361CFF" w:rsidRPr="00324CD1">
              <w:rPr>
                <w:rFonts w:ascii="Arial" w:hAnsi="Arial" w:cs="Arial"/>
                <w:sz w:val="20"/>
                <w:szCs w:val="20"/>
              </w:rPr>
              <w:t>)</w:t>
            </w:r>
            <w:r w:rsidR="00753D03" w:rsidRPr="00324CD1">
              <w:rPr>
                <w:rFonts w:ascii="Arial" w:hAnsi="Arial" w:cs="Arial"/>
                <w:sz w:val="20"/>
                <w:szCs w:val="20"/>
              </w:rPr>
              <w:t xml:space="preserve">. </w:t>
            </w:r>
            <w:r w:rsidR="00361CFF" w:rsidRPr="00324CD1">
              <w:rPr>
                <w:rFonts w:ascii="Arial" w:hAnsi="Arial" w:cs="Arial"/>
                <w:sz w:val="20"/>
                <w:szCs w:val="20"/>
              </w:rPr>
              <w:t xml:space="preserve"> </w:t>
            </w:r>
          </w:p>
        </w:tc>
        <w:tc>
          <w:tcPr>
            <w:tcW w:w="2534" w:type="dxa"/>
            <w:shd w:val="clear" w:color="auto" w:fill="auto"/>
          </w:tcPr>
          <w:p w14:paraId="7DC2B199" w14:textId="6B72B26D" w:rsidR="00361CFF" w:rsidRPr="00324CD1" w:rsidRDefault="00753D03" w:rsidP="008F5D5E">
            <w:pPr>
              <w:jc w:val="both"/>
              <w:rPr>
                <w:rFonts w:ascii="Arial" w:hAnsi="Arial" w:cs="Arial"/>
                <w:sz w:val="20"/>
                <w:szCs w:val="20"/>
              </w:rPr>
            </w:pPr>
            <w:r w:rsidRPr="00324CD1">
              <w:rPr>
                <w:rFonts w:ascii="Arial" w:hAnsi="Arial" w:cs="Arial"/>
                <w:sz w:val="20"/>
                <w:szCs w:val="20"/>
              </w:rPr>
              <w:t>Mejne vrednosti določene s predpisi, ki urejajo</w:t>
            </w:r>
            <w:r w:rsidR="00131669">
              <w:rPr>
                <w:rFonts w:ascii="Arial" w:hAnsi="Arial" w:cs="Arial"/>
                <w:sz w:val="20"/>
                <w:szCs w:val="20"/>
              </w:rPr>
              <w:t xml:space="preserve"> </w:t>
            </w:r>
            <w:r w:rsidR="00B4637C">
              <w:rPr>
                <w:rFonts w:ascii="Arial" w:hAnsi="Arial" w:cs="Arial"/>
                <w:sz w:val="20"/>
                <w:szCs w:val="20"/>
              </w:rPr>
              <w:t>stanje</w:t>
            </w:r>
            <w:r w:rsidRPr="00324CD1">
              <w:rPr>
                <w:rFonts w:ascii="Arial" w:hAnsi="Arial" w:cs="Arial"/>
                <w:sz w:val="20"/>
                <w:szCs w:val="20"/>
              </w:rPr>
              <w:t xml:space="preserve"> površinskih voda </w:t>
            </w:r>
            <w:r w:rsidR="00361CFF" w:rsidRPr="00324CD1">
              <w:rPr>
                <w:rFonts w:ascii="Arial" w:hAnsi="Arial" w:cs="Arial"/>
                <w:sz w:val="20"/>
                <w:szCs w:val="20"/>
              </w:rPr>
              <w:t>(µg/</w:t>
            </w:r>
            <w:r w:rsidR="0022289E">
              <w:rPr>
                <w:rFonts w:ascii="Arial" w:hAnsi="Arial" w:cs="Arial"/>
                <w:sz w:val="20"/>
                <w:szCs w:val="20"/>
              </w:rPr>
              <w:t xml:space="preserve">l za konc. ones. v vodi, </w:t>
            </w:r>
            <w:r w:rsidR="00361CFF" w:rsidRPr="00324CD1">
              <w:rPr>
                <w:rFonts w:ascii="Arial" w:hAnsi="Arial" w:cs="Arial"/>
                <w:sz w:val="20"/>
                <w:szCs w:val="20"/>
              </w:rPr>
              <w:t xml:space="preserve">µg/kg </w:t>
            </w:r>
            <w:r w:rsidR="0022289E">
              <w:rPr>
                <w:rFonts w:ascii="Arial" w:hAnsi="Arial" w:cs="Arial"/>
                <w:sz w:val="20"/>
                <w:szCs w:val="20"/>
              </w:rPr>
              <w:t>suhe</w:t>
            </w:r>
            <w:r w:rsidR="0022289E" w:rsidRPr="00324CD1">
              <w:rPr>
                <w:rFonts w:ascii="Arial" w:hAnsi="Arial" w:cs="Arial"/>
                <w:sz w:val="20"/>
                <w:szCs w:val="20"/>
              </w:rPr>
              <w:t xml:space="preserve"> </w:t>
            </w:r>
            <w:r w:rsidR="00361CFF" w:rsidRPr="00324CD1">
              <w:rPr>
                <w:rFonts w:ascii="Arial" w:hAnsi="Arial" w:cs="Arial"/>
                <w:sz w:val="20"/>
                <w:szCs w:val="20"/>
              </w:rPr>
              <w:t>teže</w:t>
            </w:r>
            <w:r w:rsidR="0022289E">
              <w:rPr>
                <w:rFonts w:ascii="Arial" w:hAnsi="Arial" w:cs="Arial"/>
                <w:sz w:val="20"/>
                <w:szCs w:val="20"/>
              </w:rPr>
              <w:t xml:space="preserve"> za</w:t>
            </w:r>
            <w:r w:rsidR="00361CFF" w:rsidRPr="00324CD1">
              <w:rPr>
                <w:rFonts w:ascii="Arial" w:hAnsi="Arial" w:cs="Arial"/>
                <w:sz w:val="20"/>
                <w:szCs w:val="20"/>
              </w:rPr>
              <w:t xml:space="preserve"> sediment</w:t>
            </w:r>
            <w:r w:rsidR="0022289E">
              <w:rPr>
                <w:rFonts w:ascii="Arial" w:hAnsi="Arial" w:cs="Arial"/>
                <w:sz w:val="20"/>
                <w:szCs w:val="20"/>
              </w:rPr>
              <w:t xml:space="preserve">e in </w:t>
            </w:r>
          </w:p>
          <w:p w14:paraId="31243A30" w14:textId="22846060" w:rsidR="00361CFF" w:rsidRPr="00324CD1" w:rsidRDefault="00361CFF" w:rsidP="008F5D5E">
            <w:pPr>
              <w:jc w:val="both"/>
              <w:rPr>
                <w:rFonts w:ascii="Arial" w:hAnsi="Arial" w:cs="Arial"/>
                <w:sz w:val="20"/>
                <w:szCs w:val="20"/>
              </w:rPr>
            </w:pPr>
            <w:r w:rsidRPr="00324CD1">
              <w:rPr>
                <w:rFonts w:ascii="Arial" w:hAnsi="Arial" w:cs="Arial"/>
                <w:sz w:val="20"/>
                <w:szCs w:val="20"/>
              </w:rPr>
              <w:t xml:space="preserve">µg/kg mokre teže </w:t>
            </w:r>
            <w:r w:rsidR="0022289E">
              <w:rPr>
                <w:rFonts w:ascii="Arial" w:hAnsi="Arial" w:cs="Arial"/>
                <w:sz w:val="20"/>
                <w:szCs w:val="20"/>
              </w:rPr>
              <w:t xml:space="preserve">za </w:t>
            </w:r>
            <w:proofErr w:type="spellStart"/>
            <w:r w:rsidR="009F0D7D">
              <w:rPr>
                <w:rFonts w:ascii="Arial" w:hAnsi="Arial" w:cs="Arial"/>
                <w:sz w:val="20"/>
                <w:szCs w:val="20"/>
              </w:rPr>
              <w:t>bioto</w:t>
            </w:r>
            <w:proofErr w:type="spellEnd"/>
            <w:r w:rsidRPr="00324CD1">
              <w:rPr>
                <w:rFonts w:ascii="Arial" w:hAnsi="Arial" w:cs="Arial"/>
                <w:sz w:val="20"/>
                <w:szCs w:val="20"/>
              </w:rPr>
              <w:t>)</w:t>
            </w:r>
            <w:r w:rsidR="00753D03" w:rsidRPr="00324CD1">
              <w:rPr>
                <w:rFonts w:ascii="Arial" w:hAnsi="Arial" w:cs="Arial"/>
                <w:sz w:val="20"/>
                <w:szCs w:val="20"/>
              </w:rPr>
              <w:t xml:space="preserve">. </w:t>
            </w:r>
          </w:p>
          <w:p w14:paraId="55D903CD" w14:textId="77777777" w:rsidR="00361CFF" w:rsidRPr="00324CD1" w:rsidRDefault="00361CFF" w:rsidP="008F5D5E">
            <w:pPr>
              <w:jc w:val="both"/>
              <w:rPr>
                <w:rFonts w:ascii="Arial" w:hAnsi="Arial" w:cs="Arial"/>
                <w:sz w:val="20"/>
                <w:szCs w:val="20"/>
              </w:rPr>
            </w:pPr>
          </w:p>
        </w:tc>
        <w:tc>
          <w:tcPr>
            <w:tcW w:w="2880" w:type="dxa"/>
            <w:shd w:val="clear" w:color="auto" w:fill="auto"/>
          </w:tcPr>
          <w:p w14:paraId="0173AA71" w14:textId="07CAFBF0" w:rsidR="00753D03" w:rsidRPr="00324CD1" w:rsidRDefault="00753D03" w:rsidP="00753D03">
            <w:pPr>
              <w:jc w:val="both"/>
              <w:rPr>
                <w:rFonts w:ascii="Arial" w:hAnsi="Arial" w:cs="Arial"/>
                <w:sz w:val="20"/>
                <w:szCs w:val="20"/>
              </w:rPr>
            </w:pPr>
            <w:r w:rsidRPr="00324CD1">
              <w:rPr>
                <w:rFonts w:ascii="Arial" w:hAnsi="Arial" w:cs="Arial"/>
                <w:sz w:val="20"/>
                <w:szCs w:val="20"/>
              </w:rPr>
              <w:t xml:space="preserve">Za vsako onesnaževalo se poda koncentracije, uporabljeni matriks (voda, sediment, </w:t>
            </w:r>
            <w:r w:rsidR="00D16322">
              <w:rPr>
                <w:rFonts w:ascii="Arial" w:hAnsi="Arial" w:cs="Arial"/>
                <w:sz w:val="20"/>
                <w:szCs w:val="20"/>
              </w:rPr>
              <w:t>biota</w:t>
            </w:r>
            <w:r w:rsidRPr="00324CD1">
              <w:rPr>
                <w:rFonts w:ascii="Arial" w:hAnsi="Arial" w:cs="Arial"/>
                <w:sz w:val="20"/>
                <w:szCs w:val="20"/>
              </w:rPr>
              <w:t>) ter navedbo ali so bile mejne vrednosti dosežene ter delež onesnaževal,</w:t>
            </w:r>
            <w:r w:rsidR="00D16322">
              <w:rPr>
                <w:rFonts w:ascii="Arial" w:hAnsi="Arial" w:cs="Arial"/>
                <w:sz w:val="20"/>
                <w:szCs w:val="20"/>
              </w:rPr>
              <w:t xml:space="preserve"> pri katerem je bila presoja izvedena in</w:t>
            </w:r>
            <w:r w:rsidRPr="00324CD1">
              <w:rPr>
                <w:rFonts w:ascii="Arial" w:hAnsi="Arial" w:cs="Arial"/>
                <w:sz w:val="20"/>
                <w:szCs w:val="20"/>
              </w:rPr>
              <w:t xml:space="preserve"> ki je dosegel mejne vrednosti</w:t>
            </w:r>
            <w:r w:rsidR="00D16322">
              <w:rPr>
                <w:rFonts w:ascii="Arial" w:hAnsi="Arial" w:cs="Arial"/>
                <w:sz w:val="20"/>
                <w:szCs w:val="20"/>
              </w:rPr>
              <w:t>, vključno z ločeno navedbo snovi, ki se obnašajo kot splošno prisotne in strupene, kot je določeno v predpisu, ki ureja stanje površinskih voda.</w:t>
            </w:r>
            <w:r w:rsidRPr="00324CD1">
              <w:rPr>
                <w:rFonts w:ascii="Arial" w:hAnsi="Arial" w:cs="Arial"/>
                <w:sz w:val="20"/>
                <w:szCs w:val="20"/>
              </w:rPr>
              <w:t xml:space="preserve"> </w:t>
            </w:r>
          </w:p>
          <w:p w14:paraId="4D5E51CB" w14:textId="77777777" w:rsidR="00361CFF" w:rsidRPr="00324CD1" w:rsidRDefault="00361CFF" w:rsidP="00753D03">
            <w:pPr>
              <w:jc w:val="both"/>
              <w:rPr>
                <w:rFonts w:ascii="Arial" w:hAnsi="Arial" w:cs="Arial"/>
                <w:sz w:val="20"/>
                <w:szCs w:val="20"/>
              </w:rPr>
            </w:pPr>
          </w:p>
          <w:p w14:paraId="3674C10C" w14:textId="112FD2A0" w:rsidR="00753D03" w:rsidRPr="00324CD1" w:rsidRDefault="00753D03" w:rsidP="00753D03">
            <w:pPr>
              <w:rPr>
                <w:rFonts w:ascii="Arial" w:hAnsi="Arial" w:cs="Arial"/>
                <w:sz w:val="20"/>
                <w:szCs w:val="20"/>
              </w:rPr>
            </w:pPr>
            <w:r w:rsidRPr="00324CD1">
              <w:rPr>
                <w:rFonts w:ascii="Arial" w:hAnsi="Arial" w:cs="Arial"/>
                <w:sz w:val="20"/>
                <w:szCs w:val="20"/>
              </w:rPr>
              <w:t>Poda se smern</w:t>
            </w:r>
            <w:r w:rsidR="00D16322">
              <w:rPr>
                <w:rFonts w:ascii="Arial" w:hAnsi="Arial" w:cs="Arial"/>
                <w:sz w:val="20"/>
                <w:szCs w:val="20"/>
              </w:rPr>
              <w:t>e</w:t>
            </w:r>
            <w:r w:rsidRPr="00324CD1">
              <w:rPr>
                <w:rFonts w:ascii="Arial" w:hAnsi="Arial" w:cs="Arial"/>
                <w:sz w:val="20"/>
                <w:szCs w:val="20"/>
              </w:rPr>
              <w:t xml:space="preserve"> trende </w:t>
            </w:r>
            <w:r w:rsidR="00277548" w:rsidRPr="00324CD1">
              <w:rPr>
                <w:rFonts w:ascii="Arial" w:hAnsi="Arial" w:cs="Arial"/>
                <w:sz w:val="20"/>
                <w:szCs w:val="20"/>
              </w:rPr>
              <w:t xml:space="preserve">za onesnaževala za katera mejne </w:t>
            </w:r>
            <w:r w:rsidRPr="00324CD1">
              <w:rPr>
                <w:rFonts w:ascii="Arial" w:hAnsi="Arial" w:cs="Arial"/>
                <w:sz w:val="20"/>
                <w:szCs w:val="20"/>
              </w:rPr>
              <w:t>vrednosti niso določene.</w:t>
            </w:r>
          </w:p>
          <w:p w14:paraId="381EC8AB" w14:textId="77777777" w:rsidR="00753D03" w:rsidRPr="00324CD1" w:rsidRDefault="00753D03" w:rsidP="00753D03">
            <w:pPr>
              <w:jc w:val="both"/>
              <w:rPr>
                <w:rFonts w:ascii="Arial" w:hAnsi="Arial" w:cs="Arial"/>
                <w:sz w:val="20"/>
                <w:szCs w:val="20"/>
              </w:rPr>
            </w:pPr>
          </w:p>
        </w:tc>
      </w:tr>
      <w:tr w:rsidR="00361CFF" w:rsidRPr="008F5D5E" w14:paraId="2417FC93" w14:textId="77777777" w:rsidTr="00261AA7">
        <w:tc>
          <w:tcPr>
            <w:tcW w:w="2175" w:type="dxa"/>
            <w:shd w:val="clear" w:color="auto" w:fill="auto"/>
          </w:tcPr>
          <w:p w14:paraId="3039A8F0"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2F12C266" w14:textId="6152CE67" w:rsidR="00361CFF" w:rsidRPr="00324CD1" w:rsidRDefault="004842E7" w:rsidP="004842E7">
            <w:pPr>
              <w:jc w:val="both"/>
              <w:rPr>
                <w:rFonts w:ascii="Arial" w:hAnsi="Arial" w:cs="Arial"/>
                <w:sz w:val="20"/>
                <w:szCs w:val="20"/>
              </w:rPr>
            </w:pPr>
            <w:r>
              <w:rPr>
                <w:rFonts w:ascii="Arial" w:hAnsi="Arial" w:cs="Arial"/>
                <w:sz w:val="20"/>
                <w:szCs w:val="20"/>
              </w:rPr>
              <w:t>Vrste</w:t>
            </w:r>
            <w:r w:rsidRPr="004842E7">
              <w:rPr>
                <w:rFonts w:ascii="Arial" w:hAnsi="Arial" w:cs="Arial"/>
                <w:sz w:val="20"/>
                <w:szCs w:val="20"/>
                <w:vertAlign w:val="superscript"/>
              </w:rPr>
              <w:t>(1),(2)</w:t>
            </w:r>
            <w:r w:rsidR="009D602C">
              <w:rPr>
                <w:rFonts w:ascii="Arial" w:hAnsi="Arial" w:cs="Arial"/>
                <w:sz w:val="20"/>
                <w:szCs w:val="20"/>
              </w:rPr>
              <w:t xml:space="preserve"> in habitatni tipi</w:t>
            </w:r>
            <w:r w:rsidRPr="004842E7">
              <w:rPr>
                <w:rFonts w:ascii="Arial" w:hAnsi="Arial" w:cs="Arial"/>
                <w:sz w:val="20"/>
                <w:szCs w:val="20"/>
                <w:vertAlign w:val="superscript"/>
              </w:rPr>
              <w:t>(6)</w:t>
            </w:r>
            <w:r w:rsidR="00361CFF" w:rsidRPr="00324CD1">
              <w:rPr>
                <w:rFonts w:ascii="Arial" w:hAnsi="Arial" w:cs="Arial"/>
                <w:sz w:val="20"/>
                <w:szCs w:val="20"/>
              </w:rPr>
              <w:t>, ki so izpostavljeni tveganjem zaradi onesnaževal</w:t>
            </w:r>
          </w:p>
        </w:tc>
        <w:tc>
          <w:tcPr>
            <w:tcW w:w="3500" w:type="dxa"/>
            <w:shd w:val="clear" w:color="auto" w:fill="auto"/>
          </w:tcPr>
          <w:p w14:paraId="7DB89A45" w14:textId="77777777" w:rsidR="000A47A2" w:rsidRPr="00324CD1" w:rsidRDefault="000A47A2" w:rsidP="008F5D5E">
            <w:pPr>
              <w:jc w:val="both"/>
              <w:rPr>
                <w:rFonts w:ascii="Arial" w:hAnsi="Arial" w:cs="Arial"/>
                <w:sz w:val="20"/>
                <w:szCs w:val="20"/>
              </w:rPr>
            </w:pPr>
            <w:r w:rsidRPr="00324CD1">
              <w:rPr>
                <w:rFonts w:ascii="Arial" w:hAnsi="Arial" w:cs="Arial"/>
                <w:sz w:val="20"/>
                <w:szCs w:val="20"/>
              </w:rPr>
              <w:t xml:space="preserve">D8C2 – Sekundarno merilo </w:t>
            </w:r>
          </w:p>
          <w:p w14:paraId="2E033364" w14:textId="4B721958" w:rsidR="00361CFF" w:rsidRPr="00324CD1" w:rsidRDefault="00224CAB" w:rsidP="00277548">
            <w:pPr>
              <w:jc w:val="both"/>
              <w:rPr>
                <w:rFonts w:ascii="Arial" w:hAnsi="Arial" w:cs="Arial"/>
                <w:sz w:val="20"/>
                <w:szCs w:val="20"/>
              </w:rPr>
            </w:pPr>
            <w:r>
              <w:rPr>
                <w:rFonts w:ascii="Arial" w:hAnsi="Arial" w:cs="Arial"/>
                <w:sz w:val="20"/>
                <w:szCs w:val="20"/>
              </w:rPr>
              <w:t>Zdravje</w:t>
            </w:r>
            <w:r w:rsidRPr="00324CD1">
              <w:rPr>
                <w:rFonts w:ascii="Arial" w:hAnsi="Arial" w:cs="Arial"/>
                <w:sz w:val="20"/>
                <w:szCs w:val="20"/>
              </w:rPr>
              <w:t xml:space="preserve"> </w:t>
            </w:r>
            <w:r w:rsidR="00361CFF" w:rsidRPr="00324CD1">
              <w:rPr>
                <w:rFonts w:ascii="Arial" w:hAnsi="Arial" w:cs="Arial"/>
                <w:sz w:val="20"/>
                <w:szCs w:val="20"/>
              </w:rPr>
              <w:t xml:space="preserve">vrst in habitatnih tipov ni prizadeto zaradi </w:t>
            </w:r>
            <w:r w:rsidR="00277548" w:rsidRPr="00324CD1">
              <w:rPr>
                <w:rFonts w:ascii="Arial" w:hAnsi="Arial" w:cs="Arial"/>
                <w:sz w:val="20"/>
                <w:szCs w:val="20"/>
              </w:rPr>
              <w:t xml:space="preserve">škodljivih učinkov onesnaževal </w:t>
            </w:r>
            <w:r w:rsidR="00361CFF" w:rsidRPr="00324CD1">
              <w:rPr>
                <w:rFonts w:ascii="Arial" w:hAnsi="Arial" w:cs="Arial"/>
                <w:sz w:val="20"/>
                <w:szCs w:val="20"/>
              </w:rPr>
              <w:t>(št. osebkov za posamezno prizadeto vrsto; obseg v km</w:t>
            </w:r>
            <w:r w:rsidR="00361CFF" w:rsidRPr="00324CD1">
              <w:rPr>
                <w:rFonts w:ascii="Arial" w:hAnsi="Arial" w:cs="Arial"/>
                <w:sz w:val="20"/>
                <w:szCs w:val="20"/>
                <w:vertAlign w:val="superscript"/>
              </w:rPr>
              <w:t>2</w:t>
            </w:r>
            <w:r w:rsidR="00361CFF" w:rsidRPr="00324CD1">
              <w:rPr>
                <w:rFonts w:ascii="Arial" w:hAnsi="Arial" w:cs="Arial"/>
                <w:sz w:val="20"/>
                <w:szCs w:val="20"/>
              </w:rPr>
              <w:t xml:space="preserve"> za posamezen</w:t>
            </w:r>
            <w:r w:rsidR="00277548" w:rsidRPr="00324CD1">
              <w:rPr>
                <w:rFonts w:ascii="Arial" w:hAnsi="Arial" w:cs="Arial"/>
                <w:sz w:val="20"/>
                <w:szCs w:val="20"/>
              </w:rPr>
              <w:t xml:space="preserve"> prizadeti</w:t>
            </w:r>
            <w:r w:rsidR="00361CFF" w:rsidRPr="00324CD1">
              <w:rPr>
                <w:rFonts w:ascii="Arial" w:hAnsi="Arial" w:cs="Arial"/>
                <w:sz w:val="20"/>
                <w:szCs w:val="20"/>
              </w:rPr>
              <w:t xml:space="preserve"> </w:t>
            </w:r>
            <w:r w:rsidR="00361CFF" w:rsidRPr="00324CD1">
              <w:rPr>
                <w:rFonts w:ascii="Arial" w:hAnsi="Arial" w:cs="Arial"/>
                <w:sz w:val="20"/>
                <w:szCs w:val="20"/>
              </w:rPr>
              <w:lastRenderedPageBreak/>
              <w:t>habitatni tip)</w:t>
            </w:r>
            <w:r w:rsidR="009F0D7D">
              <w:rPr>
                <w:rFonts w:ascii="Arial" w:hAnsi="Arial" w:cs="Arial"/>
                <w:sz w:val="20"/>
                <w:szCs w:val="20"/>
              </w:rPr>
              <w:t>.</w:t>
            </w:r>
          </w:p>
        </w:tc>
        <w:tc>
          <w:tcPr>
            <w:tcW w:w="2534" w:type="dxa"/>
            <w:shd w:val="clear" w:color="auto" w:fill="auto"/>
          </w:tcPr>
          <w:p w14:paraId="4BD75393" w14:textId="77777777" w:rsidR="00361CFF" w:rsidRPr="00324CD1" w:rsidRDefault="00277548" w:rsidP="008F5D5E">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1EAE1CD9" w14:textId="77777777" w:rsidR="00361CFF" w:rsidRPr="00324CD1" w:rsidRDefault="00277548" w:rsidP="008F5D5E">
            <w:pPr>
              <w:jc w:val="both"/>
              <w:rPr>
                <w:rFonts w:ascii="Arial" w:hAnsi="Arial" w:cs="Arial"/>
                <w:sz w:val="20"/>
                <w:szCs w:val="20"/>
              </w:rPr>
            </w:pPr>
            <w:r w:rsidRPr="00324CD1">
              <w:rPr>
                <w:rFonts w:ascii="Arial" w:hAnsi="Arial" w:cs="Arial"/>
                <w:sz w:val="20"/>
                <w:szCs w:val="20"/>
              </w:rPr>
              <w:t>Poda se smerni trende v škodljivih učinkih onesnaževal na vrste (št. osebkov za posamezno prizadeto vrsto) in habitatne tipe (obseg v km</w:t>
            </w:r>
            <w:r w:rsidRPr="00324CD1">
              <w:rPr>
                <w:rFonts w:ascii="Arial" w:hAnsi="Arial" w:cs="Arial"/>
                <w:sz w:val="20"/>
                <w:szCs w:val="20"/>
                <w:vertAlign w:val="superscript"/>
              </w:rPr>
              <w:t>2</w:t>
            </w:r>
            <w:r w:rsidRPr="00324CD1">
              <w:rPr>
                <w:rFonts w:ascii="Arial" w:hAnsi="Arial" w:cs="Arial"/>
                <w:sz w:val="20"/>
                <w:szCs w:val="20"/>
              </w:rPr>
              <w:t xml:space="preserve"> za </w:t>
            </w:r>
            <w:r w:rsidRPr="00324CD1">
              <w:rPr>
                <w:rFonts w:ascii="Arial" w:hAnsi="Arial" w:cs="Arial"/>
                <w:sz w:val="20"/>
                <w:szCs w:val="20"/>
              </w:rPr>
              <w:lastRenderedPageBreak/>
              <w:t>posamezen prizadeti habitatni tip).</w:t>
            </w:r>
          </w:p>
          <w:p w14:paraId="189580A2" w14:textId="77777777" w:rsidR="00277548" w:rsidRPr="00324CD1" w:rsidRDefault="00277548" w:rsidP="008F5D5E">
            <w:pPr>
              <w:jc w:val="both"/>
              <w:rPr>
                <w:rFonts w:ascii="Arial" w:hAnsi="Arial" w:cs="Arial"/>
                <w:sz w:val="20"/>
                <w:szCs w:val="20"/>
              </w:rPr>
            </w:pPr>
          </w:p>
          <w:p w14:paraId="3A748B7D" w14:textId="77777777" w:rsidR="00277548" w:rsidRPr="00324CD1" w:rsidRDefault="00277548" w:rsidP="00277548">
            <w:pPr>
              <w:jc w:val="both"/>
              <w:rPr>
                <w:rFonts w:ascii="Arial" w:hAnsi="Arial" w:cs="Arial"/>
                <w:sz w:val="20"/>
                <w:szCs w:val="20"/>
              </w:rPr>
            </w:pPr>
            <w:r w:rsidRPr="00324CD1">
              <w:rPr>
                <w:rFonts w:ascii="Arial" w:hAnsi="Arial" w:cs="Arial"/>
                <w:sz w:val="20"/>
                <w:szCs w:val="20"/>
              </w:rPr>
              <w:t xml:space="preserve">Rezultati prispevajo tudi k presoji za deskriptorja kakovosti Biotska raznovrstnost (D1) in Neoporečnost morskega dna (D6). </w:t>
            </w:r>
          </w:p>
        </w:tc>
      </w:tr>
      <w:tr w:rsidR="00361CFF" w:rsidRPr="008F5D5E" w14:paraId="65168CD8" w14:textId="77777777" w:rsidTr="00261AA7">
        <w:tc>
          <w:tcPr>
            <w:tcW w:w="2175" w:type="dxa"/>
            <w:shd w:val="clear" w:color="auto" w:fill="auto"/>
          </w:tcPr>
          <w:p w14:paraId="474155CA" w14:textId="77777777" w:rsidR="00361CFF" w:rsidRPr="00277548" w:rsidRDefault="00361CFF" w:rsidP="008F5D5E">
            <w:pPr>
              <w:jc w:val="both"/>
              <w:rPr>
                <w:rFonts w:ascii="Arial" w:hAnsi="Arial" w:cs="Arial"/>
                <w:b/>
                <w:color w:val="00B050"/>
                <w:sz w:val="20"/>
                <w:szCs w:val="20"/>
              </w:rPr>
            </w:pPr>
          </w:p>
        </w:tc>
        <w:tc>
          <w:tcPr>
            <w:tcW w:w="2896" w:type="dxa"/>
            <w:shd w:val="clear" w:color="auto" w:fill="auto"/>
          </w:tcPr>
          <w:p w14:paraId="3084FDAD" w14:textId="77777777" w:rsidR="00361CFF" w:rsidRPr="00277548" w:rsidRDefault="00361CFF" w:rsidP="00F84EB0">
            <w:pPr>
              <w:jc w:val="both"/>
              <w:rPr>
                <w:rFonts w:ascii="Arial" w:hAnsi="Arial" w:cs="Arial"/>
                <w:color w:val="00B050"/>
                <w:sz w:val="20"/>
                <w:szCs w:val="20"/>
              </w:rPr>
            </w:pPr>
            <w:r w:rsidRPr="00324CD1">
              <w:rPr>
                <w:rFonts w:ascii="Arial" w:hAnsi="Arial" w:cs="Arial"/>
                <w:sz w:val="20"/>
                <w:szCs w:val="20"/>
              </w:rPr>
              <w:t xml:space="preserve">Znatno akutno onesnaženje </w:t>
            </w:r>
          </w:p>
        </w:tc>
        <w:tc>
          <w:tcPr>
            <w:tcW w:w="3500" w:type="dxa"/>
            <w:shd w:val="clear" w:color="auto" w:fill="auto"/>
          </w:tcPr>
          <w:p w14:paraId="7904A0C6" w14:textId="77777777" w:rsidR="00277548" w:rsidRPr="00324CD1" w:rsidRDefault="00277548" w:rsidP="008F5D5E">
            <w:pPr>
              <w:jc w:val="both"/>
              <w:rPr>
                <w:rFonts w:ascii="Arial" w:hAnsi="Arial" w:cs="Arial"/>
                <w:sz w:val="20"/>
                <w:szCs w:val="20"/>
              </w:rPr>
            </w:pPr>
            <w:r w:rsidRPr="00324CD1">
              <w:rPr>
                <w:rFonts w:ascii="Arial" w:hAnsi="Arial" w:cs="Arial"/>
                <w:sz w:val="20"/>
                <w:szCs w:val="20"/>
              </w:rPr>
              <w:t xml:space="preserve">D8C3 – Primarno merilo </w:t>
            </w:r>
          </w:p>
          <w:p w14:paraId="4198BE58" w14:textId="73430FF8" w:rsidR="00361CFF" w:rsidRPr="00324CD1" w:rsidRDefault="00361CFF" w:rsidP="00277548">
            <w:pPr>
              <w:jc w:val="both"/>
              <w:rPr>
                <w:rFonts w:ascii="Arial" w:hAnsi="Arial" w:cs="Arial"/>
                <w:sz w:val="20"/>
                <w:szCs w:val="20"/>
              </w:rPr>
            </w:pPr>
            <w:r w:rsidRPr="00324CD1">
              <w:rPr>
                <w:rFonts w:ascii="Arial" w:hAnsi="Arial" w:cs="Arial"/>
                <w:sz w:val="20"/>
                <w:szCs w:val="20"/>
              </w:rPr>
              <w:t xml:space="preserve">Prostorski obseg in trajanje </w:t>
            </w:r>
            <w:r w:rsidR="00277548" w:rsidRPr="00324CD1">
              <w:rPr>
                <w:rFonts w:ascii="Arial" w:hAnsi="Arial" w:cs="Arial"/>
                <w:sz w:val="20"/>
                <w:szCs w:val="20"/>
              </w:rPr>
              <w:t xml:space="preserve">znatnega </w:t>
            </w:r>
            <w:r w:rsidRPr="00324CD1">
              <w:rPr>
                <w:rFonts w:ascii="Arial" w:hAnsi="Arial" w:cs="Arial"/>
                <w:sz w:val="20"/>
                <w:szCs w:val="20"/>
              </w:rPr>
              <w:t xml:space="preserve">akutnega onesnaženja sta zmanjšana na najmanjšo možno mero </w:t>
            </w:r>
            <w:r w:rsidR="00277548" w:rsidRPr="00324CD1">
              <w:rPr>
                <w:rFonts w:ascii="Arial" w:hAnsi="Arial" w:cs="Arial"/>
                <w:sz w:val="20"/>
                <w:szCs w:val="20"/>
              </w:rPr>
              <w:t>(trajanje v dnevih in</w:t>
            </w:r>
            <w:r w:rsidRPr="00324CD1">
              <w:rPr>
                <w:rFonts w:ascii="Arial" w:hAnsi="Arial" w:cs="Arial"/>
                <w:sz w:val="20"/>
                <w:szCs w:val="20"/>
              </w:rPr>
              <w:t xml:space="preserve"> prostorski obseg v km</w:t>
            </w:r>
            <w:r w:rsidRPr="00324CD1">
              <w:rPr>
                <w:rFonts w:ascii="Arial" w:hAnsi="Arial" w:cs="Arial"/>
                <w:sz w:val="20"/>
                <w:szCs w:val="20"/>
                <w:vertAlign w:val="superscript"/>
              </w:rPr>
              <w:t>2</w:t>
            </w:r>
            <w:r w:rsidR="00277548" w:rsidRPr="00324CD1">
              <w:rPr>
                <w:rFonts w:ascii="Arial" w:hAnsi="Arial" w:cs="Arial"/>
                <w:sz w:val="20"/>
                <w:szCs w:val="20"/>
                <w:vertAlign w:val="superscript"/>
              </w:rPr>
              <w:t xml:space="preserve"> </w:t>
            </w:r>
            <w:r w:rsidR="00277548" w:rsidRPr="00324CD1">
              <w:rPr>
                <w:rFonts w:ascii="Arial" w:hAnsi="Arial" w:cs="Arial"/>
                <w:sz w:val="20"/>
                <w:szCs w:val="20"/>
              </w:rPr>
              <w:t>znatnega akutnega onesnaženja</w:t>
            </w:r>
            <w:r w:rsidRPr="00324CD1">
              <w:rPr>
                <w:rFonts w:ascii="Arial" w:hAnsi="Arial" w:cs="Arial"/>
                <w:sz w:val="20"/>
                <w:szCs w:val="20"/>
              </w:rPr>
              <w:t>)</w:t>
            </w:r>
            <w:r w:rsidR="009F0D7D">
              <w:rPr>
                <w:rFonts w:ascii="Arial" w:hAnsi="Arial" w:cs="Arial"/>
                <w:sz w:val="20"/>
                <w:szCs w:val="20"/>
              </w:rPr>
              <w:t>.</w:t>
            </w:r>
          </w:p>
        </w:tc>
        <w:tc>
          <w:tcPr>
            <w:tcW w:w="2534" w:type="dxa"/>
            <w:shd w:val="clear" w:color="auto" w:fill="auto"/>
          </w:tcPr>
          <w:p w14:paraId="1BCB1DE6" w14:textId="77777777" w:rsidR="00361CFF" w:rsidRPr="00324CD1" w:rsidRDefault="00277548"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5A46B18E" w14:textId="77777777" w:rsidR="00361CFF" w:rsidRPr="00324CD1" w:rsidRDefault="00277548" w:rsidP="00277548">
            <w:pPr>
              <w:jc w:val="both"/>
              <w:rPr>
                <w:rFonts w:ascii="Arial" w:hAnsi="Arial" w:cs="Arial"/>
                <w:sz w:val="20"/>
                <w:szCs w:val="20"/>
              </w:rPr>
            </w:pPr>
            <w:r w:rsidRPr="00324CD1">
              <w:rPr>
                <w:rFonts w:ascii="Arial" w:hAnsi="Arial" w:cs="Arial"/>
                <w:sz w:val="20"/>
                <w:szCs w:val="20"/>
              </w:rPr>
              <w:t xml:space="preserve">Rezultati prispevajo oziroma so povod za presojo za merilo D8C4. </w:t>
            </w:r>
          </w:p>
        </w:tc>
      </w:tr>
      <w:tr w:rsidR="00361CFF" w:rsidRPr="008F5D5E" w14:paraId="62D35E48" w14:textId="77777777" w:rsidTr="00261AA7">
        <w:tc>
          <w:tcPr>
            <w:tcW w:w="2175" w:type="dxa"/>
            <w:shd w:val="clear" w:color="auto" w:fill="auto"/>
          </w:tcPr>
          <w:p w14:paraId="2D2628C4"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2BF6A911" w14:textId="77777777" w:rsidR="00361CFF" w:rsidRPr="00324CD1" w:rsidRDefault="004842E7" w:rsidP="004842E7">
            <w:pPr>
              <w:jc w:val="both"/>
              <w:rPr>
                <w:rFonts w:ascii="Arial" w:hAnsi="Arial" w:cs="Arial"/>
                <w:sz w:val="20"/>
                <w:szCs w:val="20"/>
              </w:rPr>
            </w:pPr>
            <w:r>
              <w:rPr>
                <w:rFonts w:ascii="Arial" w:hAnsi="Arial" w:cs="Arial"/>
                <w:sz w:val="20"/>
                <w:szCs w:val="20"/>
              </w:rPr>
              <w:t>Vrste</w:t>
            </w:r>
            <w:r w:rsidRPr="004842E7">
              <w:rPr>
                <w:rFonts w:ascii="Arial" w:hAnsi="Arial" w:cs="Arial"/>
                <w:sz w:val="20"/>
                <w:szCs w:val="20"/>
                <w:vertAlign w:val="superscript"/>
              </w:rPr>
              <w:t xml:space="preserve">(1),(2) </w:t>
            </w:r>
            <w:r w:rsidR="00361CFF" w:rsidRPr="00324CD1">
              <w:rPr>
                <w:rFonts w:ascii="Arial" w:hAnsi="Arial" w:cs="Arial"/>
                <w:sz w:val="20"/>
                <w:szCs w:val="20"/>
              </w:rPr>
              <w:t>in habitatni tipi</w:t>
            </w:r>
            <w:r w:rsidRPr="004842E7">
              <w:rPr>
                <w:rFonts w:ascii="Arial" w:hAnsi="Arial" w:cs="Arial"/>
                <w:sz w:val="20"/>
                <w:szCs w:val="20"/>
                <w:vertAlign w:val="superscript"/>
              </w:rPr>
              <w:t xml:space="preserve">(7) </w:t>
            </w:r>
            <w:r w:rsidR="00361CFF" w:rsidRPr="004842E7">
              <w:rPr>
                <w:rFonts w:ascii="Arial" w:hAnsi="Arial" w:cs="Arial"/>
                <w:sz w:val="20"/>
                <w:szCs w:val="20"/>
                <w:vertAlign w:val="superscript"/>
              </w:rPr>
              <w:t xml:space="preserve"> </w:t>
            </w:r>
          </w:p>
        </w:tc>
        <w:tc>
          <w:tcPr>
            <w:tcW w:w="3500" w:type="dxa"/>
            <w:shd w:val="clear" w:color="auto" w:fill="auto"/>
          </w:tcPr>
          <w:p w14:paraId="30C0BE0E" w14:textId="77777777" w:rsidR="00277548" w:rsidRPr="00324CD1" w:rsidRDefault="00277548" w:rsidP="008F5D5E">
            <w:pPr>
              <w:jc w:val="both"/>
              <w:rPr>
                <w:rFonts w:ascii="Arial" w:hAnsi="Arial" w:cs="Arial"/>
                <w:sz w:val="20"/>
                <w:szCs w:val="20"/>
              </w:rPr>
            </w:pPr>
            <w:r w:rsidRPr="00324CD1">
              <w:rPr>
                <w:rFonts w:ascii="Arial" w:hAnsi="Arial" w:cs="Arial"/>
                <w:sz w:val="20"/>
                <w:szCs w:val="20"/>
              </w:rPr>
              <w:t xml:space="preserve">D8C4 – Sekundarno merilo </w:t>
            </w:r>
          </w:p>
          <w:p w14:paraId="6D47E07F" w14:textId="2041AA0D" w:rsidR="00361CFF" w:rsidRPr="00324CD1" w:rsidRDefault="00361CFF" w:rsidP="00277548">
            <w:pPr>
              <w:jc w:val="both"/>
              <w:rPr>
                <w:rFonts w:ascii="Arial" w:hAnsi="Arial" w:cs="Arial"/>
                <w:sz w:val="20"/>
                <w:szCs w:val="20"/>
              </w:rPr>
            </w:pPr>
            <w:r w:rsidRPr="00324CD1">
              <w:rPr>
                <w:rFonts w:ascii="Arial" w:hAnsi="Arial" w:cs="Arial"/>
                <w:sz w:val="20"/>
                <w:szCs w:val="20"/>
              </w:rPr>
              <w:t>Škodljivi učinki znatnega akutnega onesnaženja na zdravje vr</w:t>
            </w:r>
            <w:r w:rsidR="009F0D7D">
              <w:rPr>
                <w:rFonts w:ascii="Arial" w:hAnsi="Arial" w:cs="Arial"/>
                <w:sz w:val="20"/>
                <w:szCs w:val="20"/>
              </w:rPr>
              <w:t>s</w:t>
            </w:r>
            <w:r w:rsidRPr="00324CD1">
              <w:rPr>
                <w:rFonts w:ascii="Arial" w:hAnsi="Arial" w:cs="Arial"/>
                <w:sz w:val="20"/>
                <w:szCs w:val="20"/>
              </w:rPr>
              <w:t xml:space="preserve">t in </w:t>
            </w:r>
            <w:proofErr w:type="spellStart"/>
            <w:r w:rsidRPr="00324CD1">
              <w:rPr>
                <w:rFonts w:ascii="Arial" w:hAnsi="Arial" w:cs="Arial"/>
                <w:sz w:val="20"/>
                <w:szCs w:val="20"/>
              </w:rPr>
              <w:t>bentoških</w:t>
            </w:r>
            <w:proofErr w:type="spellEnd"/>
            <w:r w:rsidRPr="00324CD1">
              <w:rPr>
                <w:rFonts w:ascii="Arial" w:hAnsi="Arial" w:cs="Arial"/>
                <w:sz w:val="20"/>
                <w:szCs w:val="20"/>
              </w:rPr>
              <w:t xml:space="preserve"> habitatnih tipov so zmanjšani na najmanjšo možno mero in  kjer je mogoče odpravljeni (št. za posamezno prizadeto vrsto; obseg v km</w:t>
            </w:r>
            <w:r w:rsidRPr="00324CD1">
              <w:rPr>
                <w:rFonts w:ascii="Arial" w:hAnsi="Arial" w:cs="Arial"/>
                <w:sz w:val="20"/>
                <w:szCs w:val="20"/>
                <w:vertAlign w:val="superscript"/>
              </w:rPr>
              <w:t>2</w:t>
            </w:r>
            <w:r w:rsidRPr="00324CD1">
              <w:rPr>
                <w:rFonts w:ascii="Arial" w:hAnsi="Arial" w:cs="Arial"/>
                <w:sz w:val="20"/>
                <w:szCs w:val="20"/>
              </w:rPr>
              <w:t xml:space="preserve"> za prizadeti </w:t>
            </w:r>
            <w:proofErr w:type="spellStart"/>
            <w:r w:rsidRPr="00324CD1">
              <w:rPr>
                <w:rFonts w:ascii="Arial" w:hAnsi="Arial" w:cs="Arial"/>
                <w:sz w:val="20"/>
                <w:szCs w:val="20"/>
              </w:rPr>
              <w:t>bentoški</w:t>
            </w:r>
            <w:proofErr w:type="spellEnd"/>
            <w:r w:rsidRPr="00324CD1">
              <w:rPr>
                <w:rFonts w:ascii="Arial" w:hAnsi="Arial" w:cs="Arial"/>
                <w:sz w:val="20"/>
                <w:szCs w:val="20"/>
              </w:rPr>
              <w:t xml:space="preserve"> habitatni tip)</w:t>
            </w:r>
            <w:r w:rsidR="009F0D7D">
              <w:rPr>
                <w:rFonts w:ascii="Arial" w:hAnsi="Arial" w:cs="Arial"/>
                <w:sz w:val="20"/>
                <w:szCs w:val="20"/>
              </w:rPr>
              <w:t>.</w:t>
            </w:r>
          </w:p>
        </w:tc>
        <w:tc>
          <w:tcPr>
            <w:tcW w:w="2534" w:type="dxa"/>
            <w:shd w:val="clear" w:color="auto" w:fill="auto"/>
          </w:tcPr>
          <w:p w14:paraId="797C57ED" w14:textId="77777777" w:rsidR="00361CFF" w:rsidRPr="00324CD1" w:rsidRDefault="00277548" w:rsidP="008F5D5E">
            <w:pPr>
              <w:jc w:val="both"/>
              <w:rPr>
                <w:rFonts w:ascii="Arial" w:hAnsi="Arial" w:cs="Arial"/>
                <w:sz w:val="20"/>
                <w:szCs w:val="20"/>
              </w:rPr>
            </w:pPr>
            <w:r w:rsidRPr="00324CD1">
              <w:rPr>
                <w:rFonts w:ascii="Arial" w:hAnsi="Arial" w:cs="Arial"/>
                <w:sz w:val="20"/>
                <w:szCs w:val="20"/>
              </w:rPr>
              <w:t>/</w:t>
            </w:r>
          </w:p>
          <w:p w14:paraId="32461F9A" w14:textId="77777777" w:rsidR="00361CFF" w:rsidRPr="00324CD1" w:rsidRDefault="00361CFF" w:rsidP="008F5D5E">
            <w:pPr>
              <w:jc w:val="both"/>
              <w:rPr>
                <w:rFonts w:ascii="Arial" w:hAnsi="Arial" w:cs="Arial"/>
                <w:sz w:val="20"/>
                <w:szCs w:val="20"/>
              </w:rPr>
            </w:pPr>
          </w:p>
        </w:tc>
        <w:tc>
          <w:tcPr>
            <w:tcW w:w="2880" w:type="dxa"/>
            <w:shd w:val="clear" w:color="auto" w:fill="auto"/>
          </w:tcPr>
          <w:p w14:paraId="47371E34" w14:textId="77777777" w:rsidR="008748D9" w:rsidRPr="00324CD1" w:rsidRDefault="008748D9" w:rsidP="008748D9">
            <w:pPr>
              <w:jc w:val="both"/>
              <w:rPr>
                <w:rFonts w:ascii="Arial" w:hAnsi="Arial" w:cs="Arial"/>
                <w:sz w:val="20"/>
                <w:szCs w:val="20"/>
              </w:rPr>
            </w:pPr>
            <w:r w:rsidRPr="00324CD1">
              <w:rPr>
                <w:rFonts w:ascii="Arial" w:hAnsi="Arial" w:cs="Arial"/>
                <w:sz w:val="20"/>
                <w:szCs w:val="20"/>
              </w:rPr>
              <w:t>Uporaba drugih primarnih in sekundarnih meril:</w:t>
            </w:r>
          </w:p>
          <w:p w14:paraId="288E80C4" w14:textId="77777777" w:rsidR="008748D9" w:rsidRPr="00324CD1" w:rsidRDefault="008748D9" w:rsidP="008748D9">
            <w:pPr>
              <w:rPr>
                <w:rFonts w:ascii="Arial" w:hAnsi="Arial" w:cs="Arial"/>
                <w:sz w:val="20"/>
                <w:szCs w:val="20"/>
              </w:rPr>
            </w:pPr>
            <w:r w:rsidRPr="00324CD1">
              <w:rPr>
                <w:rFonts w:ascii="Arial" w:hAnsi="Arial" w:cs="Arial"/>
                <w:sz w:val="20"/>
                <w:szCs w:val="20"/>
              </w:rPr>
              <w:t xml:space="preserve">Pri presoji za merilo D8C4 se kot povod za presojo upošteva rezultate presoje za merilo D8C3 – primarno merilo. </w:t>
            </w:r>
          </w:p>
          <w:p w14:paraId="7DEEAACD" w14:textId="77777777" w:rsidR="008748D9" w:rsidRPr="00324CD1" w:rsidRDefault="008748D9" w:rsidP="00277548">
            <w:pPr>
              <w:jc w:val="both"/>
              <w:rPr>
                <w:rFonts w:ascii="Arial" w:hAnsi="Arial" w:cs="Arial"/>
                <w:sz w:val="20"/>
                <w:szCs w:val="20"/>
              </w:rPr>
            </w:pPr>
          </w:p>
          <w:p w14:paraId="481B853D" w14:textId="77777777" w:rsidR="00277548" w:rsidRPr="00324CD1" w:rsidRDefault="00277548" w:rsidP="00277548">
            <w:pPr>
              <w:jc w:val="both"/>
              <w:rPr>
                <w:rFonts w:ascii="Arial" w:hAnsi="Arial" w:cs="Arial"/>
                <w:sz w:val="20"/>
                <w:szCs w:val="20"/>
              </w:rPr>
            </w:pPr>
            <w:r w:rsidRPr="00324CD1">
              <w:rPr>
                <w:rFonts w:ascii="Arial" w:hAnsi="Arial" w:cs="Arial"/>
                <w:sz w:val="20"/>
                <w:szCs w:val="20"/>
              </w:rPr>
              <w:t xml:space="preserve">Rezultati </w:t>
            </w:r>
            <w:r w:rsidR="008748D9" w:rsidRPr="00324CD1">
              <w:rPr>
                <w:rFonts w:ascii="Arial" w:hAnsi="Arial" w:cs="Arial"/>
                <w:sz w:val="20"/>
                <w:szCs w:val="20"/>
              </w:rPr>
              <w:t xml:space="preserve">presoje </w:t>
            </w:r>
            <w:r w:rsidRPr="00324CD1">
              <w:rPr>
                <w:rFonts w:ascii="Arial" w:hAnsi="Arial" w:cs="Arial"/>
                <w:sz w:val="20"/>
                <w:szCs w:val="20"/>
              </w:rPr>
              <w:t>prispevajo k presoji za deskriptorja kakovosti Biotska raznovrstnost (D1) in Neoporečnost morskega dna (D6).</w:t>
            </w:r>
          </w:p>
        </w:tc>
      </w:tr>
      <w:tr w:rsidR="00361CFF" w:rsidRPr="008F5D5E" w14:paraId="247C3C0A" w14:textId="77777777" w:rsidTr="00261AA7">
        <w:tc>
          <w:tcPr>
            <w:tcW w:w="2175" w:type="dxa"/>
            <w:shd w:val="clear" w:color="auto" w:fill="auto"/>
          </w:tcPr>
          <w:p w14:paraId="61D4EA4A"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t>Onesnaževala v ribah in drugi morski hrani (D9)</w:t>
            </w:r>
          </w:p>
        </w:tc>
        <w:tc>
          <w:tcPr>
            <w:tcW w:w="2896" w:type="dxa"/>
            <w:shd w:val="clear" w:color="auto" w:fill="auto"/>
          </w:tcPr>
          <w:p w14:paraId="402CF592" w14:textId="1468E1C7" w:rsidR="00361CFF" w:rsidRPr="00324CD1" w:rsidRDefault="009F0D7D" w:rsidP="008F5D5E">
            <w:pPr>
              <w:jc w:val="both"/>
              <w:rPr>
                <w:rFonts w:ascii="Arial" w:hAnsi="Arial" w:cs="Arial"/>
                <w:sz w:val="20"/>
                <w:szCs w:val="20"/>
              </w:rPr>
            </w:pPr>
            <w:r>
              <w:rPr>
                <w:rFonts w:ascii="Arial" w:hAnsi="Arial" w:cs="Arial"/>
                <w:sz w:val="20"/>
                <w:szCs w:val="20"/>
              </w:rPr>
              <w:t>Onesnaževala – afla</w:t>
            </w:r>
            <w:r w:rsidR="00361CFF" w:rsidRPr="00324CD1">
              <w:rPr>
                <w:rFonts w:ascii="Arial" w:hAnsi="Arial" w:cs="Arial"/>
                <w:sz w:val="20"/>
                <w:szCs w:val="20"/>
              </w:rPr>
              <w:t>toksini, svinec, kadmij, živo srebro, dioksini in PCB-ji</w:t>
            </w:r>
          </w:p>
        </w:tc>
        <w:tc>
          <w:tcPr>
            <w:tcW w:w="3500" w:type="dxa"/>
            <w:shd w:val="clear" w:color="auto" w:fill="auto"/>
          </w:tcPr>
          <w:p w14:paraId="17D5AFF8" w14:textId="77777777" w:rsidR="00C47E6D" w:rsidRPr="00324CD1" w:rsidRDefault="00C47E6D" w:rsidP="008F5D5E">
            <w:pPr>
              <w:jc w:val="both"/>
              <w:rPr>
                <w:rFonts w:ascii="Arial" w:hAnsi="Arial" w:cs="Arial"/>
                <w:sz w:val="20"/>
                <w:szCs w:val="20"/>
              </w:rPr>
            </w:pPr>
            <w:r w:rsidRPr="00324CD1">
              <w:rPr>
                <w:rFonts w:ascii="Arial" w:hAnsi="Arial" w:cs="Arial"/>
                <w:sz w:val="20"/>
                <w:szCs w:val="20"/>
              </w:rPr>
              <w:t xml:space="preserve">D9C1 – Primarno merilo </w:t>
            </w:r>
          </w:p>
          <w:p w14:paraId="7BCC6CF8"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Raven onesnaževal je pod mejnimi vrednostmi, in sicer za:</w:t>
            </w:r>
          </w:p>
          <w:p w14:paraId="6C7D68EB" w14:textId="477B8963" w:rsidR="00361CFF" w:rsidRPr="00324CD1" w:rsidRDefault="002B7FD8" w:rsidP="00C47E6D">
            <w:pPr>
              <w:jc w:val="both"/>
              <w:rPr>
                <w:rFonts w:ascii="Arial" w:hAnsi="Arial" w:cs="Arial"/>
                <w:sz w:val="20"/>
                <w:szCs w:val="20"/>
              </w:rPr>
            </w:pPr>
            <w:r>
              <w:rPr>
                <w:rFonts w:ascii="Arial" w:hAnsi="Arial" w:cs="Arial"/>
                <w:sz w:val="20"/>
                <w:szCs w:val="20"/>
              </w:rPr>
              <w:t>Afl</w:t>
            </w:r>
            <w:r w:rsidR="004D369B" w:rsidRPr="00324CD1">
              <w:rPr>
                <w:rFonts w:ascii="Arial" w:hAnsi="Arial" w:cs="Arial"/>
                <w:sz w:val="20"/>
                <w:szCs w:val="20"/>
              </w:rPr>
              <w:t xml:space="preserve">atoksine v lupinarjih, kadmija v mišičnini sardona, fratrca, sardele, sardine, tune, rakih, školjkah in glavonožcih, svinca v mišičnini rib, </w:t>
            </w:r>
            <w:r w:rsidR="004D369B" w:rsidRPr="00324CD1">
              <w:rPr>
                <w:rFonts w:ascii="Arial" w:hAnsi="Arial" w:cs="Arial"/>
                <w:sz w:val="20"/>
                <w:szCs w:val="20"/>
              </w:rPr>
              <w:lastRenderedPageBreak/>
              <w:t>rakov, školjk in glavonožcev, živega srebra v mišičnini ciplja, m</w:t>
            </w:r>
            <w:r w:rsidR="004D369B">
              <w:rPr>
                <w:rFonts w:ascii="Arial" w:hAnsi="Arial" w:cs="Arial"/>
                <w:sz w:val="20"/>
                <w:szCs w:val="20"/>
              </w:rPr>
              <w:t>oliča, raže, ribona, tune, diok</w:t>
            </w:r>
            <w:r w:rsidR="004D369B" w:rsidRPr="00324CD1">
              <w:rPr>
                <w:rFonts w:ascii="Arial" w:hAnsi="Arial" w:cs="Arial"/>
                <w:sz w:val="20"/>
                <w:szCs w:val="20"/>
              </w:rPr>
              <w:t>s</w:t>
            </w:r>
            <w:r w:rsidR="004D369B">
              <w:rPr>
                <w:rFonts w:ascii="Arial" w:hAnsi="Arial" w:cs="Arial"/>
                <w:sz w:val="20"/>
                <w:szCs w:val="20"/>
              </w:rPr>
              <w:t>i</w:t>
            </w:r>
            <w:r w:rsidR="004D369B" w:rsidRPr="00324CD1">
              <w:rPr>
                <w:rFonts w:ascii="Arial" w:hAnsi="Arial" w:cs="Arial"/>
                <w:sz w:val="20"/>
                <w:szCs w:val="20"/>
              </w:rPr>
              <w:t xml:space="preserve">onov in PCB-jev v mišičnini rib in rakov (mg/lg mokre teže, </w:t>
            </w:r>
            <w:proofErr w:type="spellStart"/>
            <w:r w:rsidR="004D369B" w:rsidRPr="00324CD1">
              <w:rPr>
                <w:rFonts w:ascii="Arial" w:hAnsi="Arial" w:cs="Arial"/>
                <w:sz w:val="20"/>
                <w:szCs w:val="20"/>
              </w:rPr>
              <w:t>pg</w:t>
            </w:r>
            <w:proofErr w:type="spellEnd"/>
            <w:r w:rsidR="004D369B" w:rsidRPr="00324CD1">
              <w:rPr>
                <w:rFonts w:ascii="Arial" w:hAnsi="Arial" w:cs="Arial"/>
                <w:sz w:val="20"/>
                <w:szCs w:val="20"/>
              </w:rPr>
              <w:t>/g mokre teže)</w:t>
            </w:r>
            <w:r>
              <w:rPr>
                <w:rFonts w:ascii="Arial" w:hAnsi="Arial" w:cs="Arial"/>
                <w:sz w:val="20"/>
                <w:szCs w:val="20"/>
              </w:rPr>
              <w:t>.</w:t>
            </w:r>
          </w:p>
        </w:tc>
        <w:tc>
          <w:tcPr>
            <w:tcW w:w="2534" w:type="dxa"/>
            <w:shd w:val="clear" w:color="auto" w:fill="auto"/>
          </w:tcPr>
          <w:p w14:paraId="222EDEE8" w14:textId="77777777" w:rsidR="00C47E6D" w:rsidRPr="00324CD1" w:rsidRDefault="00C47E6D" w:rsidP="008F5D5E">
            <w:pPr>
              <w:jc w:val="both"/>
              <w:rPr>
                <w:rFonts w:ascii="Arial" w:hAnsi="Arial" w:cs="Arial"/>
                <w:sz w:val="20"/>
                <w:szCs w:val="20"/>
              </w:rPr>
            </w:pPr>
            <w:r w:rsidRPr="00324CD1">
              <w:rPr>
                <w:rFonts w:ascii="Arial" w:hAnsi="Arial" w:cs="Arial"/>
                <w:sz w:val="20"/>
                <w:szCs w:val="20"/>
              </w:rPr>
              <w:lastRenderedPageBreak/>
              <w:t xml:space="preserve">Mejne vrednosti določene s predpisi, ki urejajo področje varne prehrane  (mg/kg mokre teže, pg/g mokre teže). </w:t>
            </w:r>
          </w:p>
          <w:p w14:paraId="7B2A3488" w14:textId="77777777" w:rsidR="00361CFF" w:rsidRPr="00324CD1" w:rsidRDefault="00361CFF" w:rsidP="008F5D5E">
            <w:pPr>
              <w:jc w:val="both"/>
              <w:rPr>
                <w:rFonts w:ascii="Arial" w:hAnsi="Arial" w:cs="Arial"/>
                <w:sz w:val="20"/>
                <w:szCs w:val="20"/>
              </w:rPr>
            </w:pPr>
          </w:p>
        </w:tc>
        <w:tc>
          <w:tcPr>
            <w:tcW w:w="2880" w:type="dxa"/>
            <w:shd w:val="clear" w:color="auto" w:fill="auto"/>
          </w:tcPr>
          <w:p w14:paraId="1D2E45D6" w14:textId="77777777" w:rsidR="00C47E6D" w:rsidRPr="00324CD1" w:rsidRDefault="00C47E6D" w:rsidP="00C47E6D">
            <w:pPr>
              <w:jc w:val="both"/>
              <w:rPr>
                <w:rFonts w:ascii="Arial" w:hAnsi="Arial" w:cs="Arial"/>
                <w:sz w:val="20"/>
                <w:szCs w:val="20"/>
              </w:rPr>
            </w:pPr>
            <w:r w:rsidRPr="00324CD1">
              <w:rPr>
                <w:rFonts w:ascii="Arial" w:hAnsi="Arial" w:cs="Arial"/>
                <w:sz w:val="20"/>
                <w:szCs w:val="20"/>
              </w:rPr>
              <w:t xml:space="preserve">Za vsako onesnaževalo se poda koncentracije v morskih sadežih, uporabljeni matriks (vrste in tkiva) ter navedbo ali so bile mejne vrednosti dosežene ter delež onesnaževal, ki je dosegel </w:t>
            </w:r>
            <w:r w:rsidRPr="00324CD1">
              <w:rPr>
                <w:rFonts w:ascii="Arial" w:hAnsi="Arial" w:cs="Arial"/>
                <w:sz w:val="20"/>
                <w:szCs w:val="20"/>
              </w:rPr>
              <w:lastRenderedPageBreak/>
              <w:t xml:space="preserve">mejne vrednosti. </w:t>
            </w:r>
          </w:p>
          <w:p w14:paraId="1339E31C" w14:textId="77777777" w:rsidR="00FD2D89" w:rsidRPr="00324CD1" w:rsidRDefault="00FD2D89" w:rsidP="00C47E6D">
            <w:pPr>
              <w:rPr>
                <w:rFonts w:ascii="Arial" w:hAnsi="Arial" w:cs="Arial"/>
                <w:sz w:val="20"/>
                <w:szCs w:val="20"/>
              </w:rPr>
            </w:pPr>
          </w:p>
          <w:p w14:paraId="2ECA5DC6" w14:textId="77777777" w:rsidR="00361CFF" w:rsidRPr="00324CD1" w:rsidRDefault="00C47E6D" w:rsidP="00FD2D89">
            <w:pPr>
              <w:rPr>
                <w:rFonts w:ascii="Arial" w:hAnsi="Arial" w:cs="Arial"/>
                <w:sz w:val="20"/>
                <w:szCs w:val="20"/>
              </w:rPr>
            </w:pPr>
            <w:r w:rsidRPr="00324CD1">
              <w:rPr>
                <w:rFonts w:ascii="Arial" w:hAnsi="Arial" w:cs="Arial"/>
                <w:sz w:val="20"/>
                <w:szCs w:val="20"/>
              </w:rPr>
              <w:t>Poda se smerne trende za onesnaževala za katera mejne vrednosti niso določene.</w:t>
            </w:r>
          </w:p>
        </w:tc>
      </w:tr>
      <w:tr w:rsidR="00361CFF" w:rsidRPr="008F5D5E" w14:paraId="56A28FCA" w14:textId="77777777" w:rsidTr="00261AA7">
        <w:tc>
          <w:tcPr>
            <w:tcW w:w="2175" w:type="dxa"/>
            <w:shd w:val="clear" w:color="auto" w:fill="auto"/>
          </w:tcPr>
          <w:p w14:paraId="4D180D92"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lastRenderedPageBreak/>
              <w:t>Morski odpadki (D10)</w:t>
            </w:r>
          </w:p>
        </w:tc>
        <w:tc>
          <w:tcPr>
            <w:tcW w:w="2896" w:type="dxa"/>
            <w:shd w:val="clear" w:color="auto" w:fill="auto"/>
          </w:tcPr>
          <w:p w14:paraId="2ECD6DE3" w14:textId="62407B85" w:rsidR="00361CFF" w:rsidRPr="00324CD1" w:rsidRDefault="00361CFF" w:rsidP="00FD2D89">
            <w:pPr>
              <w:jc w:val="both"/>
              <w:rPr>
                <w:rFonts w:ascii="Arial" w:hAnsi="Arial" w:cs="Arial"/>
                <w:sz w:val="20"/>
                <w:szCs w:val="20"/>
              </w:rPr>
            </w:pPr>
            <w:r w:rsidRPr="00324CD1">
              <w:rPr>
                <w:rFonts w:ascii="Arial" w:hAnsi="Arial" w:cs="Arial"/>
                <w:sz w:val="20"/>
                <w:szCs w:val="20"/>
              </w:rPr>
              <w:t>Odpadki, razen  mikroodpadkov</w:t>
            </w:r>
            <w:r w:rsidR="00FD2D89" w:rsidRPr="00324CD1">
              <w:rPr>
                <w:rFonts w:ascii="Arial" w:hAnsi="Arial" w:cs="Arial"/>
                <w:sz w:val="20"/>
                <w:szCs w:val="20"/>
              </w:rPr>
              <w:t>, ki so razvrščeni v kategorije: umetni polimerni materiali, guma, tkanina/tekstil, papir/karton, obdela</w:t>
            </w:r>
            <w:r w:rsidR="002B7FD8">
              <w:rPr>
                <w:rFonts w:ascii="Arial" w:hAnsi="Arial" w:cs="Arial"/>
                <w:sz w:val="20"/>
                <w:szCs w:val="20"/>
              </w:rPr>
              <w:t>n</w:t>
            </w:r>
            <w:r w:rsidR="00FD2D89" w:rsidRPr="00324CD1">
              <w:rPr>
                <w:rFonts w:ascii="Arial" w:hAnsi="Arial" w:cs="Arial"/>
                <w:sz w:val="20"/>
                <w:szCs w:val="20"/>
              </w:rPr>
              <w:t>/predelan les, kovina, steklo/keramika, kemikalije, ne</w:t>
            </w:r>
            <w:r w:rsidR="002B7FD8">
              <w:rPr>
                <w:rFonts w:ascii="Arial" w:hAnsi="Arial" w:cs="Arial"/>
                <w:sz w:val="20"/>
                <w:szCs w:val="20"/>
              </w:rPr>
              <w:t>opredeljeni in živilski odpadki</w:t>
            </w:r>
          </w:p>
        </w:tc>
        <w:tc>
          <w:tcPr>
            <w:tcW w:w="3500" w:type="dxa"/>
            <w:shd w:val="clear" w:color="auto" w:fill="auto"/>
          </w:tcPr>
          <w:p w14:paraId="19FD5AC2" w14:textId="77777777" w:rsidR="00FD2D89" w:rsidRPr="00324CD1" w:rsidRDefault="00FD2D89" w:rsidP="008F5D5E">
            <w:pPr>
              <w:jc w:val="both"/>
              <w:rPr>
                <w:rFonts w:ascii="Arial" w:hAnsi="Arial" w:cs="Arial"/>
                <w:sz w:val="20"/>
                <w:szCs w:val="20"/>
              </w:rPr>
            </w:pPr>
            <w:r w:rsidRPr="00324CD1">
              <w:rPr>
                <w:rFonts w:ascii="Arial" w:hAnsi="Arial" w:cs="Arial"/>
                <w:sz w:val="20"/>
                <w:szCs w:val="20"/>
              </w:rPr>
              <w:t xml:space="preserve">D10C1 – Primarno merilo </w:t>
            </w:r>
          </w:p>
          <w:p w14:paraId="278F8E48" w14:textId="77777777" w:rsidR="00361CFF" w:rsidRPr="00324CD1" w:rsidRDefault="00361CFF" w:rsidP="00FD2D89">
            <w:pPr>
              <w:jc w:val="both"/>
              <w:rPr>
                <w:rFonts w:ascii="Arial" w:hAnsi="Arial" w:cs="Arial"/>
                <w:sz w:val="20"/>
                <w:szCs w:val="20"/>
              </w:rPr>
            </w:pPr>
            <w:r w:rsidRPr="00324CD1">
              <w:rPr>
                <w:rFonts w:ascii="Arial" w:hAnsi="Arial" w:cs="Arial"/>
                <w:sz w:val="20"/>
                <w:szCs w:val="20"/>
              </w:rPr>
              <w:t xml:space="preserve">Sestava, količina in prostorska razporeditev odpadkov </w:t>
            </w:r>
            <w:r w:rsidR="00FD2D89" w:rsidRPr="00324CD1">
              <w:rPr>
                <w:rFonts w:ascii="Arial" w:hAnsi="Arial" w:cs="Arial"/>
                <w:sz w:val="20"/>
                <w:szCs w:val="20"/>
              </w:rPr>
              <w:t xml:space="preserve">(razvrščeni po kategorijah)  </w:t>
            </w:r>
            <w:r w:rsidRPr="00324CD1">
              <w:rPr>
                <w:rFonts w:ascii="Arial" w:hAnsi="Arial" w:cs="Arial"/>
                <w:sz w:val="20"/>
                <w:szCs w:val="20"/>
              </w:rPr>
              <w:t>na obali, v površinskem sloju vodnega stolpca in na morskem dnu so pod mejnimi vrednostmi oziroma na ravneh, ki ne škodujejo morskemu in obalnemu okolju (št. kosov/100m obale; št. kosov/km</w:t>
            </w:r>
            <w:r w:rsidRPr="00324CD1">
              <w:rPr>
                <w:rFonts w:ascii="Arial" w:hAnsi="Arial" w:cs="Arial"/>
                <w:sz w:val="20"/>
                <w:szCs w:val="20"/>
                <w:vertAlign w:val="superscript"/>
              </w:rPr>
              <w:t>2</w:t>
            </w:r>
            <w:r w:rsidRPr="00324CD1">
              <w:rPr>
                <w:rFonts w:ascii="Arial" w:hAnsi="Arial" w:cs="Arial"/>
                <w:sz w:val="20"/>
                <w:szCs w:val="20"/>
              </w:rPr>
              <w:t xml:space="preserve"> morskega dna ali površinskega sloja vodnega stolpca)</w:t>
            </w:r>
            <w:r w:rsidR="00FD2D89" w:rsidRPr="00324CD1">
              <w:rPr>
                <w:rFonts w:ascii="Arial" w:hAnsi="Arial" w:cs="Arial"/>
                <w:sz w:val="20"/>
                <w:szCs w:val="20"/>
              </w:rPr>
              <w:t>.</w:t>
            </w:r>
            <w:r w:rsidRPr="00324CD1">
              <w:rPr>
                <w:rFonts w:ascii="Arial" w:hAnsi="Arial" w:cs="Arial"/>
                <w:sz w:val="20"/>
                <w:szCs w:val="20"/>
              </w:rPr>
              <w:t xml:space="preserve"> </w:t>
            </w:r>
          </w:p>
        </w:tc>
        <w:tc>
          <w:tcPr>
            <w:tcW w:w="2534" w:type="dxa"/>
            <w:shd w:val="clear" w:color="auto" w:fill="auto"/>
          </w:tcPr>
          <w:p w14:paraId="495236C6" w14:textId="77777777" w:rsidR="00361CFF" w:rsidRPr="00324CD1" w:rsidRDefault="00FD2D89"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720C22DE" w14:textId="4710F5C7" w:rsidR="00361CFF" w:rsidRPr="00324CD1" w:rsidRDefault="00FD2D89" w:rsidP="00FD2D89">
            <w:pPr>
              <w:jc w:val="both"/>
              <w:rPr>
                <w:rFonts w:ascii="Arial" w:hAnsi="Arial" w:cs="Arial"/>
                <w:sz w:val="20"/>
                <w:szCs w:val="20"/>
              </w:rPr>
            </w:pPr>
            <w:r w:rsidRPr="00324CD1">
              <w:rPr>
                <w:rFonts w:ascii="Arial" w:hAnsi="Arial" w:cs="Arial"/>
                <w:sz w:val="20"/>
                <w:szCs w:val="20"/>
              </w:rPr>
              <w:t>Poda se smerne trende za sestavo, količino in prostorsko razporeditev odpadkov razvrščeni</w:t>
            </w:r>
            <w:r w:rsidR="002B7FD8">
              <w:rPr>
                <w:rFonts w:ascii="Arial" w:hAnsi="Arial" w:cs="Arial"/>
                <w:sz w:val="20"/>
                <w:szCs w:val="20"/>
              </w:rPr>
              <w:t>h</w:t>
            </w:r>
            <w:r w:rsidRPr="00324CD1">
              <w:rPr>
                <w:rFonts w:ascii="Arial" w:hAnsi="Arial" w:cs="Arial"/>
                <w:sz w:val="20"/>
                <w:szCs w:val="20"/>
              </w:rPr>
              <w:t xml:space="preserve"> po kategorija</w:t>
            </w:r>
            <w:r w:rsidR="002B7FD8">
              <w:rPr>
                <w:rFonts w:ascii="Arial" w:hAnsi="Arial" w:cs="Arial"/>
                <w:sz w:val="20"/>
                <w:szCs w:val="20"/>
              </w:rPr>
              <w:t xml:space="preserve">h, in sicer ločeno  za obalo, </w:t>
            </w:r>
            <w:r w:rsidRPr="00324CD1">
              <w:rPr>
                <w:rFonts w:ascii="Arial" w:hAnsi="Arial" w:cs="Arial"/>
                <w:sz w:val="20"/>
                <w:szCs w:val="20"/>
              </w:rPr>
              <w:t xml:space="preserve">površinski sloj vodnega stolpca in morsko dno.  </w:t>
            </w:r>
          </w:p>
        </w:tc>
      </w:tr>
      <w:tr w:rsidR="00361CFF" w:rsidRPr="008F5D5E" w14:paraId="0227360F" w14:textId="77777777" w:rsidTr="00261AA7">
        <w:tc>
          <w:tcPr>
            <w:tcW w:w="2175" w:type="dxa"/>
            <w:shd w:val="clear" w:color="auto" w:fill="auto"/>
          </w:tcPr>
          <w:p w14:paraId="35731D03"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1C2CD3C2" w14:textId="1413D4BE" w:rsidR="00361CFF" w:rsidRPr="00324CD1" w:rsidRDefault="0021798B" w:rsidP="002B7FD8">
            <w:pPr>
              <w:jc w:val="both"/>
              <w:rPr>
                <w:rFonts w:ascii="Arial" w:hAnsi="Arial" w:cs="Arial"/>
                <w:sz w:val="20"/>
                <w:szCs w:val="20"/>
              </w:rPr>
            </w:pPr>
            <w:r w:rsidRPr="00324CD1">
              <w:rPr>
                <w:rFonts w:ascii="Arial" w:hAnsi="Arial" w:cs="Arial"/>
                <w:sz w:val="20"/>
                <w:szCs w:val="20"/>
              </w:rPr>
              <w:t xml:space="preserve">Mikroodpadki (delci ≤ </w:t>
            </w:r>
            <w:r w:rsidR="004842E7">
              <w:rPr>
                <w:rFonts w:ascii="Arial" w:hAnsi="Arial" w:cs="Arial"/>
                <w:sz w:val="20"/>
                <w:szCs w:val="20"/>
              </w:rPr>
              <w:t>5 mm), razvrščeni v kategoriji</w:t>
            </w:r>
            <w:r w:rsidR="002B7FD8">
              <w:rPr>
                <w:rFonts w:ascii="Arial" w:hAnsi="Arial" w:cs="Arial"/>
                <w:sz w:val="20"/>
                <w:szCs w:val="20"/>
              </w:rPr>
              <w:t xml:space="preserve">: umetni polimerni materiali in </w:t>
            </w:r>
            <w:r w:rsidRPr="00324CD1">
              <w:rPr>
                <w:rFonts w:ascii="Arial" w:hAnsi="Arial" w:cs="Arial"/>
                <w:sz w:val="20"/>
                <w:szCs w:val="20"/>
              </w:rPr>
              <w:t xml:space="preserve">drugo. </w:t>
            </w:r>
          </w:p>
        </w:tc>
        <w:tc>
          <w:tcPr>
            <w:tcW w:w="3500" w:type="dxa"/>
            <w:shd w:val="clear" w:color="auto" w:fill="auto"/>
          </w:tcPr>
          <w:p w14:paraId="7EC480E1" w14:textId="77777777" w:rsidR="00FD2D89" w:rsidRPr="00324CD1" w:rsidRDefault="00FD2D89" w:rsidP="008F5D5E">
            <w:pPr>
              <w:jc w:val="both"/>
              <w:rPr>
                <w:rFonts w:ascii="Arial" w:hAnsi="Arial" w:cs="Arial"/>
                <w:sz w:val="20"/>
                <w:szCs w:val="20"/>
              </w:rPr>
            </w:pPr>
            <w:r w:rsidRPr="00324CD1">
              <w:rPr>
                <w:rFonts w:ascii="Arial" w:hAnsi="Arial" w:cs="Arial"/>
                <w:sz w:val="20"/>
                <w:szCs w:val="20"/>
              </w:rPr>
              <w:t xml:space="preserve">D10C2 – Primarno merilo </w:t>
            </w:r>
          </w:p>
          <w:p w14:paraId="53913BE9" w14:textId="69ED12CD" w:rsidR="00361CFF" w:rsidRPr="00324CD1" w:rsidRDefault="00361CFF" w:rsidP="002B7FD8">
            <w:pPr>
              <w:jc w:val="both"/>
              <w:rPr>
                <w:rFonts w:ascii="Arial" w:hAnsi="Arial" w:cs="Arial"/>
                <w:sz w:val="20"/>
                <w:szCs w:val="20"/>
              </w:rPr>
            </w:pPr>
            <w:r w:rsidRPr="00324CD1">
              <w:rPr>
                <w:rFonts w:ascii="Arial" w:hAnsi="Arial" w:cs="Arial"/>
                <w:sz w:val="20"/>
                <w:szCs w:val="20"/>
              </w:rPr>
              <w:t xml:space="preserve">Sestava, količina in prostorska razporeditev </w:t>
            </w:r>
            <w:proofErr w:type="spellStart"/>
            <w:r w:rsidRPr="00324CD1">
              <w:rPr>
                <w:rFonts w:ascii="Arial" w:hAnsi="Arial" w:cs="Arial"/>
                <w:sz w:val="20"/>
                <w:szCs w:val="20"/>
              </w:rPr>
              <w:t>mikroodpadkov</w:t>
            </w:r>
            <w:proofErr w:type="spellEnd"/>
            <w:r w:rsidR="0021798B" w:rsidRPr="00324CD1">
              <w:rPr>
                <w:rFonts w:ascii="Arial" w:hAnsi="Arial" w:cs="Arial"/>
                <w:sz w:val="20"/>
                <w:szCs w:val="20"/>
              </w:rPr>
              <w:t xml:space="preserve"> (razvrščeni </w:t>
            </w:r>
            <w:r w:rsidR="002B7FD8">
              <w:rPr>
                <w:rFonts w:ascii="Arial" w:hAnsi="Arial" w:cs="Arial"/>
                <w:sz w:val="20"/>
                <w:szCs w:val="20"/>
              </w:rPr>
              <w:t>po kategorijah</w:t>
            </w:r>
            <w:r w:rsidR="0021798B" w:rsidRPr="00324CD1">
              <w:rPr>
                <w:rFonts w:ascii="Arial" w:hAnsi="Arial" w:cs="Arial"/>
                <w:sz w:val="20"/>
                <w:szCs w:val="20"/>
              </w:rPr>
              <w:t>)</w:t>
            </w:r>
            <w:r w:rsidRPr="00324CD1">
              <w:rPr>
                <w:rFonts w:ascii="Arial" w:hAnsi="Arial" w:cs="Arial"/>
                <w:sz w:val="20"/>
                <w:szCs w:val="20"/>
              </w:rPr>
              <w:t xml:space="preserve"> na obali, v površinskem sloju vodnega stolpca in na morskem dnu so pod mejnimi vrednostmi oziroma na ravneh, ki ne škodujejo mor</w:t>
            </w:r>
            <w:r w:rsidR="0021798B" w:rsidRPr="00324CD1">
              <w:rPr>
                <w:rFonts w:ascii="Arial" w:hAnsi="Arial" w:cs="Arial"/>
                <w:sz w:val="20"/>
                <w:szCs w:val="20"/>
              </w:rPr>
              <w:t>skemu in obalnemu okolju</w:t>
            </w:r>
            <w:r w:rsidRPr="00324CD1">
              <w:rPr>
                <w:rFonts w:ascii="Arial" w:hAnsi="Arial" w:cs="Arial"/>
                <w:sz w:val="20"/>
                <w:szCs w:val="20"/>
              </w:rPr>
              <w:t xml:space="preserve"> (št. kosov ali gramov /km</w:t>
            </w:r>
            <w:r w:rsidRPr="00324CD1">
              <w:rPr>
                <w:rFonts w:ascii="Arial" w:hAnsi="Arial" w:cs="Arial"/>
                <w:sz w:val="20"/>
                <w:szCs w:val="20"/>
                <w:vertAlign w:val="superscript"/>
              </w:rPr>
              <w:t>2</w:t>
            </w:r>
            <w:r w:rsidRPr="00324CD1">
              <w:rPr>
                <w:rFonts w:ascii="Arial" w:hAnsi="Arial" w:cs="Arial"/>
                <w:sz w:val="20"/>
                <w:szCs w:val="20"/>
              </w:rPr>
              <w:t xml:space="preserve"> površinskega sloja vodnega stolpca; št. kosov ali gramov /kg suhe teže sedimenta za obalo in morsko dno)</w:t>
            </w:r>
            <w:r w:rsidR="0021798B" w:rsidRPr="00324CD1">
              <w:rPr>
                <w:rFonts w:ascii="Arial" w:hAnsi="Arial" w:cs="Arial"/>
                <w:sz w:val="20"/>
                <w:szCs w:val="20"/>
              </w:rPr>
              <w:t xml:space="preserve">. </w:t>
            </w:r>
          </w:p>
        </w:tc>
        <w:tc>
          <w:tcPr>
            <w:tcW w:w="2534" w:type="dxa"/>
            <w:shd w:val="clear" w:color="auto" w:fill="auto"/>
          </w:tcPr>
          <w:p w14:paraId="05B4435F" w14:textId="77777777" w:rsidR="00361CFF" w:rsidRPr="00324CD1" w:rsidRDefault="0021798B"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6F89524D" w14:textId="3005A238" w:rsidR="00361CFF" w:rsidRPr="00324CD1" w:rsidRDefault="0021798B" w:rsidP="0021798B">
            <w:pPr>
              <w:jc w:val="both"/>
              <w:rPr>
                <w:rFonts w:ascii="Arial" w:hAnsi="Arial" w:cs="Arial"/>
                <w:sz w:val="20"/>
                <w:szCs w:val="20"/>
              </w:rPr>
            </w:pPr>
            <w:r w:rsidRPr="00324CD1">
              <w:rPr>
                <w:rFonts w:ascii="Arial" w:hAnsi="Arial" w:cs="Arial"/>
                <w:sz w:val="20"/>
                <w:szCs w:val="20"/>
              </w:rPr>
              <w:t xml:space="preserve">Poda se smerne trende za sestavo, količino in prostorsko razporeditev </w:t>
            </w:r>
            <w:proofErr w:type="spellStart"/>
            <w:r w:rsidRPr="00324CD1">
              <w:rPr>
                <w:rFonts w:ascii="Arial" w:hAnsi="Arial" w:cs="Arial"/>
                <w:sz w:val="20"/>
                <w:szCs w:val="20"/>
              </w:rPr>
              <w:t>mikroodpadkov</w:t>
            </w:r>
            <w:proofErr w:type="spellEnd"/>
            <w:r w:rsidRPr="00324CD1">
              <w:rPr>
                <w:rFonts w:ascii="Arial" w:hAnsi="Arial" w:cs="Arial"/>
                <w:sz w:val="20"/>
                <w:szCs w:val="20"/>
              </w:rPr>
              <w:t xml:space="preserve"> razvrščeni</w:t>
            </w:r>
            <w:r w:rsidR="002B7FD8">
              <w:rPr>
                <w:rFonts w:ascii="Arial" w:hAnsi="Arial" w:cs="Arial"/>
                <w:sz w:val="20"/>
                <w:szCs w:val="20"/>
              </w:rPr>
              <w:t xml:space="preserve">h v kategorije, in sicer ločeno  za obalo, </w:t>
            </w:r>
            <w:r w:rsidRPr="00324CD1">
              <w:rPr>
                <w:rFonts w:ascii="Arial" w:hAnsi="Arial" w:cs="Arial"/>
                <w:sz w:val="20"/>
                <w:szCs w:val="20"/>
              </w:rPr>
              <w:t xml:space="preserve">površinski sloj vodnega stolpca in morsko dno.  </w:t>
            </w:r>
          </w:p>
        </w:tc>
      </w:tr>
      <w:tr w:rsidR="00361CFF" w:rsidRPr="008F5D5E" w14:paraId="2B5ACEA4" w14:textId="77777777" w:rsidTr="00261AA7">
        <w:tc>
          <w:tcPr>
            <w:tcW w:w="2175" w:type="dxa"/>
            <w:shd w:val="clear" w:color="auto" w:fill="auto"/>
          </w:tcPr>
          <w:p w14:paraId="35518816"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13DE7509" w14:textId="65C5B337" w:rsidR="00361CFF" w:rsidRPr="00324CD1" w:rsidRDefault="00361CFF" w:rsidP="009D602C">
            <w:pPr>
              <w:jc w:val="both"/>
              <w:rPr>
                <w:rFonts w:ascii="Arial" w:hAnsi="Arial" w:cs="Arial"/>
                <w:sz w:val="20"/>
                <w:szCs w:val="20"/>
              </w:rPr>
            </w:pPr>
            <w:r w:rsidRPr="00324CD1">
              <w:rPr>
                <w:rFonts w:ascii="Arial" w:hAnsi="Arial" w:cs="Arial"/>
                <w:sz w:val="20"/>
                <w:szCs w:val="20"/>
              </w:rPr>
              <w:t xml:space="preserve">Odpadki in mikroodpadki za katere se opravi presoja za </w:t>
            </w:r>
            <w:r w:rsidR="009D602C">
              <w:rPr>
                <w:rFonts w:ascii="Arial" w:hAnsi="Arial" w:cs="Arial"/>
                <w:sz w:val="20"/>
                <w:szCs w:val="20"/>
              </w:rPr>
              <w:t>skupine vrst</w:t>
            </w:r>
            <w:r w:rsidR="0023120C" w:rsidRPr="0023120C">
              <w:rPr>
                <w:rFonts w:ascii="Arial" w:hAnsi="Arial" w:cs="Arial"/>
                <w:sz w:val="20"/>
                <w:szCs w:val="20"/>
                <w:vertAlign w:val="superscript"/>
              </w:rPr>
              <w:t>(1),(2)</w:t>
            </w:r>
            <w:r w:rsidRPr="00324CD1">
              <w:rPr>
                <w:rFonts w:ascii="Arial" w:hAnsi="Arial" w:cs="Arial"/>
                <w:sz w:val="20"/>
                <w:szCs w:val="20"/>
              </w:rPr>
              <w:t xml:space="preserve"> </w:t>
            </w:r>
          </w:p>
        </w:tc>
        <w:tc>
          <w:tcPr>
            <w:tcW w:w="3500" w:type="dxa"/>
            <w:shd w:val="clear" w:color="auto" w:fill="auto"/>
          </w:tcPr>
          <w:p w14:paraId="583C97DC" w14:textId="77777777" w:rsidR="0021798B" w:rsidRPr="00324CD1" w:rsidRDefault="0021798B" w:rsidP="008F5D5E">
            <w:pPr>
              <w:jc w:val="both"/>
              <w:rPr>
                <w:rFonts w:ascii="Arial" w:hAnsi="Arial" w:cs="Arial"/>
                <w:sz w:val="20"/>
                <w:szCs w:val="20"/>
              </w:rPr>
            </w:pPr>
            <w:r w:rsidRPr="00324CD1">
              <w:rPr>
                <w:rFonts w:ascii="Arial" w:hAnsi="Arial" w:cs="Arial"/>
                <w:sz w:val="20"/>
                <w:szCs w:val="20"/>
              </w:rPr>
              <w:t xml:space="preserve">D10C3 – Sekundarno merilo </w:t>
            </w:r>
          </w:p>
          <w:p w14:paraId="279AB89A" w14:textId="15F003D7" w:rsidR="00361CFF" w:rsidRPr="00324CD1" w:rsidRDefault="00361CFF" w:rsidP="00224CAB">
            <w:pPr>
              <w:jc w:val="both"/>
              <w:rPr>
                <w:rFonts w:ascii="Arial" w:hAnsi="Arial" w:cs="Arial"/>
                <w:sz w:val="20"/>
                <w:szCs w:val="20"/>
              </w:rPr>
            </w:pPr>
            <w:r w:rsidRPr="00324CD1">
              <w:rPr>
                <w:rFonts w:ascii="Arial" w:hAnsi="Arial" w:cs="Arial"/>
                <w:sz w:val="20"/>
                <w:szCs w:val="20"/>
              </w:rPr>
              <w:t>Količina odpadkov in mikroodp</w:t>
            </w:r>
            <w:r w:rsidR="00224CAB">
              <w:rPr>
                <w:rFonts w:ascii="Arial" w:hAnsi="Arial" w:cs="Arial"/>
                <w:sz w:val="20"/>
                <w:szCs w:val="20"/>
              </w:rPr>
              <w:t>a</w:t>
            </w:r>
            <w:r w:rsidRPr="00324CD1">
              <w:rPr>
                <w:rFonts w:ascii="Arial" w:hAnsi="Arial" w:cs="Arial"/>
                <w:sz w:val="20"/>
                <w:szCs w:val="20"/>
              </w:rPr>
              <w:t>dkov, ki jih</w:t>
            </w:r>
            <w:r w:rsidR="009D6E62">
              <w:rPr>
                <w:rFonts w:ascii="Arial" w:hAnsi="Arial" w:cs="Arial"/>
                <w:sz w:val="20"/>
                <w:szCs w:val="20"/>
              </w:rPr>
              <w:t xml:space="preserve"> zaužijejo vrste morskih živali, </w:t>
            </w:r>
            <w:r w:rsidRPr="00324CD1">
              <w:rPr>
                <w:rFonts w:ascii="Arial" w:hAnsi="Arial" w:cs="Arial"/>
                <w:sz w:val="20"/>
                <w:szCs w:val="20"/>
              </w:rPr>
              <w:t>je pod vred</w:t>
            </w:r>
            <w:r w:rsidR="0021798B" w:rsidRPr="00324CD1">
              <w:rPr>
                <w:rFonts w:ascii="Arial" w:hAnsi="Arial" w:cs="Arial"/>
                <w:sz w:val="20"/>
                <w:szCs w:val="20"/>
              </w:rPr>
              <w:t>n</w:t>
            </w:r>
            <w:r w:rsidRPr="00324CD1">
              <w:rPr>
                <w:rFonts w:ascii="Arial" w:hAnsi="Arial" w:cs="Arial"/>
                <w:sz w:val="20"/>
                <w:szCs w:val="20"/>
              </w:rPr>
              <w:t xml:space="preserve">ostmi, </w:t>
            </w:r>
            <w:r w:rsidR="0021798B" w:rsidRPr="00324CD1">
              <w:rPr>
                <w:rFonts w:ascii="Arial" w:hAnsi="Arial" w:cs="Arial"/>
                <w:sz w:val="20"/>
                <w:szCs w:val="20"/>
              </w:rPr>
              <w:t xml:space="preserve">ki imajo negativen vpliv nanje </w:t>
            </w:r>
            <w:r w:rsidRPr="00324CD1">
              <w:rPr>
                <w:rFonts w:ascii="Arial" w:hAnsi="Arial" w:cs="Arial"/>
                <w:sz w:val="20"/>
                <w:szCs w:val="20"/>
              </w:rPr>
              <w:t>(količina odpadkov-mikroodpadkov</w:t>
            </w:r>
            <w:r w:rsidR="00224CAB">
              <w:rPr>
                <w:rFonts w:ascii="Arial" w:hAnsi="Arial" w:cs="Arial"/>
                <w:sz w:val="20"/>
                <w:szCs w:val="20"/>
              </w:rPr>
              <w:t xml:space="preserve"> (</w:t>
            </w:r>
            <w:r w:rsidRPr="00324CD1">
              <w:rPr>
                <w:rFonts w:ascii="Arial" w:hAnsi="Arial" w:cs="Arial"/>
                <w:sz w:val="20"/>
                <w:szCs w:val="20"/>
              </w:rPr>
              <w:t>g</w:t>
            </w:r>
            <w:r w:rsidR="00224CAB">
              <w:rPr>
                <w:rFonts w:ascii="Arial" w:hAnsi="Arial" w:cs="Arial"/>
                <w:sz w:val="20"/>
                <w:szCs w:val="20"/>
              </w:rPr>
              <w:t>)</w:t>
            </w:r>
            <w:r w:rsidRPr="00324CD1">
              <w:rPr>
                <w:rFonts w:ascii="Arial" w:hAnsi="Arial" w:cs="Arial"/>
                <w:sz w:val="20"/>
                <w:szCs w:val="20"/>
              </w:rPr>
              <w:t xml:space="preserve">; št. kosov/osebek </w:t>
            </w:r>
            <w:r w:rsidR="00224CAB">
              <w:rPr>
                <w:rFonts w:ascii="Arial" w:hAnsi="Arial" w:cs="Arial"/>
                <w:sz w:val="20"/>
                <w:szCs w:val="20"/>
              </w:rPr>
              <w:t xml:space="preserve">posamezne vrste </w:t>
            </w:r>
            <w:r w:rsidRPr="00324CD1">
              <w:rPr>
                <w:rFonts w:ascii="Arial" w:hAnsi="Arial" w:cs="Arial"/>
                <w:sz w:val="20"/>
                <w:szCs w:val="20"/>
              </w:rPr>
              <w:t>glede na</w:t>
            </w:r>
            <w:r w:rsidR="0021798B" w:rsidRPr="00324CD1">
              <w:rPr>
                <w:rFonts w:ascii="Arial" w:hAnsi="Arial" w:cs="Arial"/>
                <w:sz w:val="20"/>
                <w:szCs w:val="20"/>
              </w:rPr>
              <w:t xml:space="preserve"> </w:t>
            </w:r>
            <w:r w:rsidR="00224CAB">
              <w:rPr>
                <w:rFonts w:ascii="Arial" w:hAnsi="Arial" w:cs="Arial"/>
                <w:sz w:val="20"/>
                <w:szCs w:val="20"/>
              </w:rPr>
              <w:t xml:space="preserve">težo (g) ali dolžino (cm) </w:t>
            </w:r>
            <w:r w:rsidR="00224CAB">
              <w:rPr>
                <w:rFonts w:ascii="Arial" w:hAnsi="Arial" w:cs="Arial"/>
                <w:sz w:val="20"/>
                <w:szCs w:val="20"/>
              </w:rPr>
              <w:lastRenderedPageBreak/>
              <w:t>posameznih vzorcev</w:t>
            </w:r>
            <w:r w:rsidR="0021798B" w:rsidRPr="00324CD1">
              <w:rPr>
                <w:rFonts w:ascii="Arial" w:hAnsi="Arial" w:cs="Arial"/>
                <w:sz w:val="20"/>
                <w:szCs w:val="20"/>
              </w:rPr>
              <w:t xml:space="preserve">). </w:t>
            </w:r>
          </w:p>
        </w:tc>
        <w:tc>
          <w:tcPr>
            <w:tcW w:w="2534" w:type="dxa"/>
            <w:shd w:val="clear" w:color="auto" w:fill="auto"/>
          </w:tcPr>
          <w:p w14:paraId="75A8B213" w14:textId="77777777" w:rsidR="00361CFF" w:rsidRPr="00324CD1" w:rsidRDefault="0021798B" w:rsidP="0021798B">
            <w:pPr>
              <w:jc w:val="both"/>
              <w:rPr>
                <w:rFonts w:ascii="Arial" w:hAnsi="Arial" w:cs="Arial"/>
                <w:sz w:val="20"/>
                <w:szCs w:val="20"/>
              </w:rPr>
            </w:pPr>
            <w:r w:rsidRPr="00324CD1">
              <w:rPr>
                <w:rFonts w:ascii="Arial" w:hAnsi="Arial" w:cs="Arial"/>
                <w:sz w:val="20"/>
                <w:szCs w:val="20"/>
              </w:rPr>
              <w:lastRenderedPageBreak/>
              <w:t>/</w:t>
            </w:r>
            <w:r w:rsidR="00361CFF" w:rsidRPr="00324CD1">
              <w:rPr>
                <w:rFonts w:ascii="Arial" w:hAnsi="Arial" w:cs="Arial"/>
                <w:sz w:val="20"/>
                <w:szCs w:val="20"/>
              </w:rPr>
              <w:t xml:space="preserve"> </w:t>
            </w:r>
          </w:p>
        </w:tc>
        <w:tc>
          <w:tcPr>
            <w:tcW w:w="2880" w:type="dxa"/>
            <w:shd w:val="clear" w:color="auto" w:fill="auto"/>
          </w:tcPr>
          <w:p w14:paraId="63C483B4" w14:textId="05CB4116" w:rsidR="00361CFF" w:rsidRPr="00324CD1" w:rsidRDefault="0021798B" w:rsidP="008F5D5E">
            <w:pPr>
              <w:jc w:val="both"/>
              <w:rPr>
                <w:rFonts w:ascii="Arial" w:hAnsi="Arial" w:cs="Arial"/>
                <w:sz w:val="20"/>
                <w:szCs w:val="20"/>
              </w:rPr>
            </w:pPr>
            <w:r w:rsidRPr="00324CD1">
              <w:rPr>
                <w:rFonts w:ascii="Arial" w:hAnsi="Arial" w:cs="Arial"/>
                <w:sz w:val="20"/>
                <w:szCs w:val="20"/>
              </w:rPr>
              <w:t>Poda se smerne trende v količini odpadkov in mikroodpadko</w:t>
            </w:r>
            <w:r w:rsidR="004D369B">
              <w:rPr>
                <w:rFonts w:ascii="Arial" w:hAnsi="Arial" w:cs="Arial"/>
                <w:sz w:val="20"/>
                <w:szCs w:val="20"/>
              </w:rPr>
              <w:t>v</w:t>
            </w:r>
            <w:r w:rsidRPr="00324CD1">
              <w:rPr>
                <w:rFonts w:ascii="Arial" w:hAnsi="Arial" w:cs="Arial"/>
                <w:sz w:val="20"/>
                <w:szCs w:val="20"/>
              </w:rPr>
              <w:t xml:space="preserve">, ki jih zaužijejo vrste morskih organizmov  </w:t>
            </w:r>
            <w:r w:rsidR="00224CAB" w:rsidRPr="00324CD1">
              <w:rPr>
                <w:rFonts w:ascii="Arial" w:hAnsi="Arial" w:cs="Arial"/>
                <w:sz w:val="20"/>
                <w:szCs w:val="20"/>
              </w:rPr>
              <w:t>(količina odpadkov-mikroodpadkov</w:t>
            </w:r>
            <w:r w:rsidR="00224CAB">
              <w:rPr>
                <w:rFonts w:ascii="Arial" w:hAnsi="Arial" w:cs="Arial"/>
                <w:sz w:val="20"/>
                <w:szCs w:val="20"/>
              </w:rPr>
              <w:t xml:space="preserve"> (</w:t>
            </w:r>
            <w:r w:rsidR="00224CAB" w:rsidRPr="00324CD1">
              <w:rPr>
                <w:rFonts w:ascii="Arial" w:hAnsi="Arial" w:cs="Arial"/>
                <w:sz w:val="20"/>
                <w:szCs w:val="20"/>
              </w:rPr>
              <w:t>g</w:t>
            </w:r>
            <w:r w:rsidR="00224CAB">
              <w:rPr>
                <w:rFonts w:ascii="Arial" w:hAnsi="Arial" w:cs="Arial"/>
                <w:sz w:val="20"/>
                <w:szCs w:val="20"/>
              </w:rPr>
              <w:t>)</w:t>
            </w:r>
            <w:r w:rsidR="00224CAB" w:rsidRPr="00324CD1">
              <w:rPr>
                <w:rFonts w:ascii="Arial" w:hAnsi="Arial" w:cs="Arial"/>
                <w:sz w:val="20"/>
                <w:szCs w:val="20"/>
              </w:rPr>
              <w:t xml:space="preserve">; št. kosov/osebek </w:t>
            </w:r>
            <w:r w:rsidR="00224CAB">
              <w:rPr>
                <w:rFonts w:ascii="Arial" w:hAnsi="Arial" w:cs="Arial"/>
                <w:sz w:val="20"/>
                <w:szCs w:val="20"/>
              </w:rPr>
              <w:t xml:space="preserve">posamezne vrste </w:t>
            </w:r>
            <w:r w:rsidR="00224CAB" w:rsidRPr="00324CD1">
              <w:rPr>
                <w:rFonts w:ascii="Arial" w:hAnsi="Arial" w:cs="Arial"/>
                <w:sz w:val="20"/>
                <w:szCs w:val="20"/>
              </w:rPr>
              <w:t xml:space="preserve">glede na </w:t>
            </w:r>
            <w:r w:rsidR="00224CAB">
              <w:rPr>
                <w:rFonts w:ascii="Arial" w:hAnsi="Arial" w:cs="Arial"/>
                <w:sz w:val="20"/>
                <w:szCs w:val="20"/>
              </w:rPr>
              <w:t xml:space="preserve">težo (g) ali </w:t>
            </w:r>
            <w:r w:rsidR="00224CAB">
              <w:rPr>
                <w:rFonts w:ascii="Arial" w:hAnsi="Arial" w:cs="Arial"/>
                <w:sz w:val="20"/>
                <w:szCs w:val="20"/>
              </w:rPr>
              <w:lastRenderedPageBreak/>
              <w:t>dolžino (cm) posameznih vzorcev</w:t>
            </w:r>
            <w:r w:rsidR="00224CAB" w:rsidRPr="00324CD1">
              <w:rPr>
                <w:rFonts w:ascii="Arial" w:hAnsi="Arial" w:cs="Arial"/>
                <w:sz w:val="20"/>
                <w:szCs w:val="20"/>
              </w:rPr>
              <w:t>).</w:t>
            </w:r>
          </w:p>
          <w:p w14:paraId="04FD7386" w14:textId="77777777" w:rsidR="0021798B" w:rsidRPr="00324CD1" w:rsidRDefault="0021798B" w:rsidP="008F5D5E">
            <w:pPr>
              <w:jc w:val="both"/>
              <w:rPr>
                <w:rFonts w:ascii="Arial" w:hAnsi="Arial" w:cs="Arial"/>
                <w:sz w:val="20"/>
                <w:szCs w:val="20"/>
              </w:rPr>
            </w:pPr>
          </w:p>
          <w:p w14:paraId="0A459B13" w14:textId="77777777" w:rsidR="0021798B" w:rsidRPr="00324CD1" w:rsidRDefault="0021798B" w:rsidP="0021798B">
            <w:pPr>
              <w:jc w:val="both"/>
              <w:rPr>
                <w:rFonts w:ascii="Arial" w:hAnsi="Arial" w:cs="Arial"/>
                <w:sz w:val="20"/>
                <w:szCs w:val="20"/>
              </w:rPr>
            </w:pPr>
            <w:r w:rsidRPr="00324CD1">
              <w:rPr>
                <w:rFonts w:ascii="Arial" w:hAnsi="Arial" w:cs="Arial"/>
                <w:sz w:val="20"/>
                <w:szCs w:val="20"/>
              </w:rPr>
              <w:t xml:space="preserve">Rezultati presoje prispevajo k presoji za deskriptor kakovosti Biotska raznovrstnost (D1). </w:t>
            </w:r>
          </w:p>
        </w:tc>
      </w:tr>
      <w:tr w:rsidR="00361CFF" w:rsidRPr="008F5D5E" w14:paraId="0AB24239" w14:textId="77777777" w:rsidTr="00261AA7">
        <w:tc>
          <w:tcPr>
            <w:tcW w:w="2175" w:type="dxa"/>
            <w:shd w:val="clear" w:color="auto" w:fill="auto"/>
          </w:tcPr>
          <w:p w14:paraId="55B63FE5" w14:textId="77777777" w:rsidR="00361CFF" w:rsidRPr="008F5D5E" w:rsidRDefault="00361CFF" w:rsidP="008F5D5E">
            <w:pPr>
              <w:jc w:val="both"/>
              <w:rPr>
                <w:rFonts w:ascii="Arial" w:hAnsi="Arial" w:cs="Arial"/>
                <w:b/>
                <w:sz w:val="20"/>
                <w:szCs w:val="20"/>
              </w:rPr>
            </w:pPr>
          </w:p>
        </w:tc>
        <w:tc>
          <w:tcPr>
            <w:tcW w:w="2896" w:type="dxa"/>
            <w:shd w:val="clear" w:color="auto" w:fill="auto"/>
          </w:tcPr>
          <w:p w14:paraId="4BBE179F" w14:textId="77777777" w:rsidR="00361CFF" w:rsidRPr="00324CD1" w:rsidRDefault="00361CFF" w:rsidP="0023120C">
            <w:pPr>
              <w:jc w:val="both"/>
              <w:rPr>
                <w:rFonts w:ascii="Arial" w:hAnsi="Arial" w:cs="Arial"/>
                <w:sz w:val="20"/>
                <w:szCs w:val="20"/>
              </w:rPr>
            </w:pPr>
            <w:r w:rsidRPr="00324CD1">
              <w:rPr>
                <w:rFonts w:ascii="Arial" w:hAnsi="Arial" w:cs="Arial"/>
                <w:sz w:val="20"/>
                <w:szCs w:val="20"/>
              </w:rPr>
              <w:t>Vrste</w:t>
            </w:r>
            <w:r w:rsidR="0023120C" w:rsidRPr="0023120C">
              <w:rPr>
                <w:rFonts w:ascii="Arial" w:hAnsi="Arial" w:cs="Arial"/>
                <w:sz w:val="20"/>
                <w:szCs w:val="20"/>
                <w:vertAlign w:val="superscript"/>
              </w:rPr>
              <w:t>(1),(2)</w:t>
            </w:r>
            <w:r w:rsidR="0023120C">
              <w:rPr>
                <w:rFonts w:ascii="Arial" w:hAnsi="Arial" w:cs="Arial"/>
                <w:sz w:val="20"/>
                <w:szCs w:val="20"/>
              </w:rPr>
              <w:t xml:space="preserve">, </w:t>
            </w:r>
            <w:r w:rsidRPr="00324CD1">
              <w:rPr>
                <w:rFonts w:ascii="Arial" w:hAnsi="Arial" w:cs="Arial"/>
                <w:sz w:val="20"/>
                <w:szCs w:val="20"/>
              </w:rPr>
              <w:t>ki so ogrožene zaradi odpadkov</w:t>
            </w:r>
            <w:r w:rsidR="0023120C" w:rsidRPr="0023120C">
              <w:rPr>
                <w:rFonts w:ascii="Arial" w:hAnsi="Arial" w:cs="Arial"/>
                <w:sz w:val="20"/>
                <w:szCs w:val="20"/>
                <w:vertAlign w:val="superscript"/>
              </w:rPr>
              <w:t>(10)</w:t>
            </w:r>
          </w:p>
        </w:tc>
        <w:tc>
          <w:tcPr>
            <w:tcW w:w="3500" w:type="dxa"/>
            <w:shd w:val="clear" w:color="auto" w:fill="auto"/>
          </w:tcPr>
          <w:p w14:paraId="569D0A06" w14:textId="77777777" w:rsidR="0021798B" w:rsidRPr="00324CD1" w:rsidRDefault="0021798B" w:rsidP="008F5D5E">
            <w:pPr>
              <w:jc w:val="both"/>
              <w:rPr>
                <w:rFonts w:ascii="Arial" w:hAnsi="Arial" w:cs="Arial"/>
                <w:sz w:val="20"/>
                <w:szCs w:val="20"/>
              </w:rPr>
            </w:pPr>
            <w:r w:rsidRPr="00324CD1">
              <w:rPr>
                <w:rFonts w:ascii="Arial" w:hAnsi="Arial" w:cs="Arial"/>
                <w:sz w:val="20"/>
                <w:szCs w:val="20"/>
              </w:rPr>
              <w:t>D10C4 – Sekundarno merilo</w:t>
            </w:r>
          </w:p>
          <w:p w14:paraId="61966B29" w14:textId="77777777" w:rsidR="00361CFF" w:rsidRPr="00324CD1" w:rsidRDefault="00361CFF" w:rsidP="0021798B">
            <w:pPr>
              <w:jc w:val="both"/>
              <w:rPr>
                <w:rFonts w:ascii="Arial" w:hAnsi="Arial" w:cs="Arial"/>
                <w:sz w:val="20"/>
                <w:szCs w:val="20"/>
              </w:rPr>
            </w:pPr>
            <w:r w:rsidRPr="00324CD1">
              <w:rPr>
                <w:rFonts w:ascii="Arial" w:hAnsi="Arial" w:cs="Arial"/>
                <w:sz w:val="20"/>
                <w:szCs w:val="20"/>
              </w:rPr>
              <w:t>Število osebkov vsake vrste na katero imajo odpadki škodljiv v</w:t>
            </w:r>
            <w:r w:rsidR="0021798B" w:rsidRPr="00324CD1">
              <w:rPr>
                <w:rFonts w:ascii="Arial" w:hAnsi="Arial" w:cs="Arial"/>
                <w:sz w:val="20"/>
                <w:szCs w:val="20"/>
              </w:rPr>
              <w:t xml:space="preserve">pliv je pod mejnimi vrednostmi </w:t>
            </w:r>
            <w:r w:rsidRPr="00324CD1">
              <w:rPr>
                <w:rFonts w:ascii="Arial" w:hAnsi="Arial" w:cs="Arial"/>
                <w:sz w:val="20"/>
                <w:szCs w:val="20"/>
              </w:rPr>
              <w:t>(št. prizadetih osebkov za posamezno  vrsto)</w:t>
            </w:r>
            <w:r w:rsidR="0021798B" w:rsidRPr="00324CD1">
              <w:rPr>
                <w:rFonts w:ascii="Arial" w:hAnsi="Arial" w:cs="Arial"/>
                <w:sz w:val="20"/>
                <w:szCs w:val="20"/>
              </w:rPr>
              <w:t xml:space="preserve">. </w:t>
            </w:r>
          </w:p>
        </w:tc>
        <w:tc>
          <w:tcPr>
            <w:tcW w:w="2534" w:type="dxa"/>
            <w:shd w:val="clear" w:color="auto" w:fill="auto"/>
          </w:tcPr>
          <w:p w14:paraId="6299DBB5" w14:textId="77777777" w:rsidR="00361CFF" w:rsidRPr="00324CD1" w:rsidRDefault="0021798B" w:rsidP="008F5D5E">
            <w:pPr>
              <w:jc w:val="both"/>
              <w:rPr>
                <w:rFonts w:ascii="Arial" w:hAnsi="Arial" w:cs="Arial"/>
                <w:sz w:val="20"/>
                <w:szCs w:val="20"/>
              </w:rPr>
            </w:pPr>
            <w:r w:rsidRPr="00324CD1">
              <w:rPr>
                <w:rFonts w:ascii="Arial" w:hAnsi="Arial" w:cs="Arial"/>
                <w:sz w:val="20"/>
                <w:szCs w:val="20"/>
              </w:rPr>
              <w:t>/</w:t>
            </w:r>
          </w:p>
        </w:tc>
        <w:tc>
          <w:tcPr>
            <w:tcW w:w="2880" w:type="dxa"/>
            <w:shd w:val="clear" w:color="auto" w:fill="auto"/>
          </w:tcPr>
          <w:p w14:paraId="438EAA76" w14:textId="77777777" w:rsidR="0021798B" w:rsidRPr="00324CD1" w:rsidRDefault="0021798B" w:rsidP="0021798B">
            <w:pPr>
              <w:jc w:val="both"/>
              <w:rPr>
                <w:rFonts w:ascii="Arial" w:hAnsi="Arial" w:cs="Arial"/>
                <w:sz w:val="20"/>
                <w:szCs w:val="20"/>
              </w:rPr>
            </w:pPr>
            <w:r w:rsidRPr="00324CD1">
              <w:rPr>
                <w:rFonts w:ascii="Arial" w:hAnsi="Arial" w:cs="Arial"/>
                <w:sz w:val="20"/>
                <w:szCs w:val="20"/>
              </w:rPr>
              <w:t xml:space="preserve">Poda se smerne trende v številu osebkov vsake vrste na katero imajo odpadki škodljiv vpliv (št. prizadetih osebkov za posamezno  vrsto).    </w:t>
            </w:r>
          </w:p>
          <w:p w14:paraId="532E466F" w14:textId="77777777" w:rsidR="0021798B" w:rsidRPr="00324CD1" w:rsidRDefault="0021798B" w:rsidP="0021798B">
            <w:pPr>
              <w:jc w:val="both"/>
              <w:rPr>
                <w:rFonts w:ascii="Arial" w:hAnsi="Arial" w:cs="Arial"/>
                <w:sz w:val="20"/>
                <w:szCs w:val="20"/>
              </w:rPr>
            </w:pPr>
          </w:p>
          <w:p w14:paraId="3150FACC" w14:textId="77777777" w:rsidR="00361CFF" w:rsidRPr="00324CD1" w:rsidRDefault="0021798B" w:rsidP="008F5D5E">
            <w:pPr>
              <w:jc w:val="both"/>
              <w:rPr>
                <w:rFonts w:ascii="Arial" w:hAnsi="Arial" w:cs="Arial"/>
                <w:sz w:val="20"/>
                <w:szCs w:val="20"/>
              </w:rPr>
            </w:pPr>
            <w:r w:rsidRPr="00324CD1">
              <w:rPr>
                <w:rFonts w:ascii="Arial" w:hAnsi="Arial" w:cs="Arial"/>
                <w:sz w:val="20"/>
                <w:szCs w:val="20"/>
              </w:rPr>
              <w:t>Rezultati presoje prispevajo k presoji za deskriptor kakovosti Biotska raznovrstnost (D1).</w:t>
            </w:r>
          </w:p>
        </w:tc>
      </w:tr>
      <w:tr w:rsidR="00361CFF" w:rsidRPr="008F5D5E" w14:paraId="52886641" w14:textId="77777777" w:rsidTr="00261AA7">
        <w:tc>
          <w:tcPr>
            <w:tcW w:w="2175" w:type="dxa"/>
            <w:shd w:val="clear" w:color="auto" w:fill="auto"/>
          </w:tcPr>
          <w:p w14:paraId="73A33D93" w14:textId="77777777" w:rsidR="00361CFF" w:rsidRPr="00324CD1" w:rsidRDefault="00361CFF" w:rsidP="008F5D5E">
            <w:pPr>
              <w:jc w:val="both"/>
              <w:rPr>
                <w:rFonts w:ascii="Arial" w:hAnsi="Arial" w:cs="Arial"/>
                <w:b/>
                <w:sz w:val="20"/>
                <w:szCs w:val="20"/>
              </w:rPr>
            </w:pPr>
            <w:r w:rsidRPr="00324CD1">
              <w:rPr>
                <w:rFonts w:ascii="Arial" w:hAnsi="Arial" w:cs="Arial"/>
                <w:b/>
                <w:sz w:val="20"/>
                <w:szCs w:val="20"/>
              </w:rPr>
              <w:t>Uvedba energije, vključno s podvodnim hrupom (D11)</w:t>
            </w:r>
          </w:p>
        </w:tc>
        <w:tc>
          <w:tcPr>
            <w:tcW w:w="2896" w:type="dxa"/>
            <w:shd w:val="clear" w:color="auto" w:fill="auto"/>
          </w:tcPr>
          <w:p w14:paraId="587E2B6F" w14:textId="77777777" w:rsidR="00361CFF" w:rsidRPr="00324CD1" w:rsidRDefault="00361CFF" w:rsidP="008F5D5E">
            <w:pPr>
              <w:jc w:val="both"/>
              <w:rPr>
                <w:rFonts w:ascii="Arial" w:hAnsi="Arial" w:cs="Arial"/>
                <w:sz w:val="20"/>
                <w:szCs w:val="20"/>
              </w:rPr>
            </w:pPr>
            <w:r w:rsidRPr="00324CD1">
              <w:rPr>
                <w:rFonts w:ascii="Arial" w:hAnsi="Arial" w:cs="Arial"/>
                <w:sz w:val="20"/>
                <w:szCs w:val="20"/>
              </w:rPr>
              <w:t>Antropogeni impulzni hrup v vodi</w:t>
            </w:r>
            <w:r w:rsidR="0023120C" w:rsidRPr="0023120C">
              <w:rPr>
                <w:rFonts w:ascii="Arial" w:hAnsi="Arial" w:cs="Arial"/>
                <w:sz w:val="20"/>
                <w:szCs w:val="20"/>
                <w:vertAlign w:val="superscript"/>
              </w:rPr>
              <w:t>(10)</w:t>
            </w:r>
          </w:p>
        </w:tc>
        <w:tc>
          <w:tcPr>
            <w:tcW w:w="3500" w:type="dxa"/>
            <w:shd w:val="clear" w:color="auto" w:fill="auto"/>
          </w:tcPr>
          <w:p w14:paraId="7B55250D" w14:textId="77777777" w:rsidR="00AD7B47" w:rsidRPr="00324CD1" w:rsidRDefault="00AD7B47" w:rsidP="008F5D5E">
            <w:pPr>
              <w:jc w:val="both"/>
              <w:rPr>
                <w:rFonts w:ascii="Arial" w:hAnsi="Arial" w:cs="Arial"/>
                <w:sz w:val="20"/>
                <w:szCs w:val="20"/>
              </w:rPr>
            </w:pPr>
            <w:r w:rsidRPr="00324CD1">
              <w:rPr>
                <w:rFonts w:ascii="Arial" w:hAnsi="Arial" w:cs="Arial"/>
                <w:sz w:val="20"/>
                <w:szCs w:val="20"/>
              </w:rPr>
              <w:t xml:space="preserve">D11C1 – Primarno merilo </w:t>
            </w:r>
          </w:p>
          <w:p w14:paraId="0C7B5ADD" w14:textId="4063B25A" w:rsidR="00361CFF" w:rsidRPr="00324CD1" w:rsidRDefault="00361CFF" w:rsidP="00224CAB">
            <w:pPr>
              <w:jc w:val="both"/>
              <w:rPr>
                <w:rFonts w:ascii="Arial" w:hAnsi="Arial" w:cs="Arial"/>
                <w:sz w:val="20"/>
                <w:szCs w:val="20"/>
              </w:rPr>
            </w:pPr>
            <w:r w:rsidRPr="00324CD1">
              <w:rPr>
                <w:rFonts w:ascii="Arial" w:hAnsi="Arial" w:cs="Arial"/>
                <w:sz w:val="20"/>
                <w:szCs w:val="20"/>
              </w:rPr>
              <w:t>Prostorska razporeditev, časovni obseg in ravni virov antropogenega impulznega hrupa so pod mejnimi vrednostmi oziroma ne presegajo ravni, ki imajo škodljiv učinek na populacije morskih živali, in sicer za morske sesalce, morske plazilce, ribe (št. dni</w:t>
            </w:r>
            <w:r w:rsidR="00224CAB">
              <w:rPr>
                <w:rFonts w:ascii="Arial" w:hAnsi="Arial" w:cs="Arial"/>
                <w:sz w:val="20"/>
                <w:szCs w:val="20"/>
              </w:rPr>
              <w:t xml:space="preserve"> na </w:t>
            </w:r>
            <w:r w:rsidRPr="00324CD1">
              <w:rPr>
                <w:rFonts w:ascii="Arial" w:hAnsi="Arial" w:cs="Arial"/>
                <w:sz w:val="20"/>
                <w:szCs w:val="20"/>
              </w:rPr>
              <w:t xml:space="preserve">četrtletje </w:t>
            </w:r>
            <w:r w:rsidR="00224CAB">
              <w:rPr>
                <w:rFonts w:ascii="Arial" w:hAnsi="Arial" w:cs="Arial"/>
                <w:sz w:val="20"/>
                <w:szCs w:val="20"/>
              </w:rPr>
              <w:t xml:space="preserve">ali na mesec </w:t>
            </w:r>
            <w:r w:rsidRPr="00324CD1">
              <w:rPr>
                <w:rFonts w:ascii="Arial" w:hAnsi="Arial" w:cs="Arial"/>
                <w:sz w:val="20"/>
                <w:szCs w:val="20"/>
              </w:rPr>
              <w:t>z viri impulznega hrupa; delež (%</w:t>
            </w:r>
            <w:r w:rsidR="00224CAB">
              <w:rPr>
                <w:rFonts w:ascii="Arial" w:hAnsi="Arial" w:cs="Arial"/>
                <w:sz w:val="20"/>
                <w:szCs w:val="20"/>
              </w:rPr>
              <w:t>) enote</w:t>
            </w:r>
            <w:r w:rsidRPr="00324CD1">
              <w:rPr>
                <w:rFonts w:ascii="Arial" w:hAnsi="Arial" w:cs="Arial"/>
                <w:sz w:val="20"/>
                <w:szCs w:val="20"/>
              </w:rPr>
              <w:t xml:space="preserve"> površine ali </w:t>
            </w:r>
            <w:r w:rsidR="00224CAB">
              <w:rPr>
                <w:rFonts w:ascii="Arial" w:hAnsi="Arial" w:cs="Arial"/>
                <w:sz w:val="20"/>
                <w:szCs w:val="20"/>
              </w:rPr>
              <w:t xml:space="preserve">obseg v </w:t>
            </w:r>
            <w:r w:rsidRPr="00324CD1">
              <w:rPr>
                <w:rFonts w:ascii="Arial" w:hAnsi="Arial" w:cs="Arial"/>
                <w:sz w:val="20"/>
                <w:szCs w:val="20"/>
              </w:rPr>
              <w:t>km</w:t>
            </w:r>
            <w:r w:rsidRPr="00324CD1">
              <w:rPr>
                <w:rFonts w:ascii="Arial" w:hAnsi="Arial" w:cs="Arial"/>
                <w:sz w:val="20"/>
                <w:szCs w:val="20"/>
                <w:vertAlign w:val="superscript"/>
              </w:rPr>
              <w:t>2</w:t>
            </w:r>
            <w:r w:rsidRPr="00324CD1">
              <w:rPr>
                <w:rFonts w:ascii="Arial" w:hAnsi="Arial" w:cs="Arial"/>
                <w:sz w:val="20"/>
                <w:szCs w:val="20"/>
              </w:rPr>
              <w:t xml:space="preserve"> </w:t>
            </w:r>
            <w:r w:rsidR="00224CAB">
              <w:rPr>
                <w:rFonts w:ascii="Arial" w:hAnsi="Arial" w:cs="Arial"/>
                <w:sz w:val="20"/>
                <w:szCs w:val="20"/>
              </w:rPr>
              <w:t xml:space="preserve">območja presoje </w:t>
            </w:r>
            <w:r w:rsidRPr="00324CD1">
              <w:rPr>
                <w:rFonts w:ascii="Arial" w:hAnsi="Arial" w:cs="Arial"/>
                <w:sz w:val="20"/>
                <w:szCs w:val="20"/>
              </w:rPr>
              <w:t>z viri impulznega hrupa/leto)</w:t>
            </w:r>
            <w:r w:rsidR="00AD7B47" w:rsidRPr="00324CD1">
              <w:rPr>
                <w:rFonts w:ascii="Arial" w:hAnsi="Arial" w:cs="Arial"/>
                <w:sz w:val="20"/>
                <w:szCs w:val="20"/>
              </w:rPr>
              <w:t>.</w:t>
            </w:r>
          </w:p>
        </w:tc>
        <w:tc>
          <w:tcPr>
            <w:tcW w:w="2534" w:type="dxa"/>
            <w:shd w:val="clear" w:color="auto" w:fill="auto"/>
          </w:tcPr>
          <w:p w14:paraId="73597C91" w14:textId="77777777" w:rsidR="00361CFF" w:rsidRPr="00324CD1" w:rsidRDefault="00AD7B47" w:rsidP="008F5D5E">
            <w:pPr>
              <w:jc w:val="both"/>
              <w:rPr>
                <w:rFonts w:ascii="Arial" w:hAnsi="Arial" w:cs="Arial"/>
                <w:sz w:val="20"/>
                <w:szCs w:val="20"/>
              </w:rPr>
            </w:pPr>
            <w:r w:rsidRPr="00324CD1">
              <w:rPr>
                <w:rFonts w:ascii="Arial" w:hAnsi="Arial" w:cs="Arial"/>
                <w:sz w:val="20"/>
                <w:szCs w:val="20"/>
              </w:rPr>
              <w:t>/</w:t>
            </w:r>
            <w:r w:rsidR="00361CFF" w:rsidRPr="00324CD1">
              <w:rPr>
                <w:rFonts w:ascii="Arial" w:hAnsi="Arial" w:cs="Arial"/>
                <w:sz w:val="20"/>
                <w:szCs w:val="20"/>
              </w:rPr>
              <w:t xml:space="preserve"> </w:t>
            </w:r>
          </w:p>
        </w:tc>
        <w:tc>
          <w:tcPr>
            <w:tcW w:w="2880" w:type="dxa"/>
            <w:shd w:val="clear" w:color="auto" w:fill="auto"/>
          </w:tcPr>
          <w:p w14:paraId="4B0CADED" w14:textId="7A035276" w:rsidR="00361CFF" w:rsidRPr="00324CD1" w:rsidRDefault="00AD7B47" w:rsidP="00AD7B47">
            <w:pPr>
              <w:jc w:val="both"/>
              <w:rPr>
                <w:rFonts w:ascii="Arial" w:hAnsi="Arial" w:cs="Arial"/>
                <w:sz w:val="20"/>
                <w:szCs w:val="20"/>
              </w:rPr>
            </w:pPr>
            <w:r w:rsidRPr="00324CD1">
              <w:rPr>
                <w:rFonts w:ascii="Arial" w:hAnsi="Arial" w:cs="Arial"/>
                <w:sz w:val="20"/>
                <w:szCs w:val="20"/>
              </w:rPr>
              <w:t xml:space="preserve">Poda se smerne trende v ravneh antropogenega impulznega hrupa, prostorski in časovni porazdelitvi teh ravni </w:t>
            </w:r>
            <w:r w:rsidR="00224CAB" w:rsidRPr="00324CD1">
              <w:rPr>
                <w:rFonts w:ascii="Arial" w:hAnsi="Arial" w:cs="Arial"/>
                <w:sz w:val="20"/>
                <w:szCs w:val="20"/>
              </w:rPr>
              <w:t>(št. dni</w:t>
            </w:r>
            <w:r w:rsidR="00224CAB">
              <w:rPr>
                <w:rFonts w:ascii="Arial" w:hAnsi="Arial" w:cs="Arial"/>
                <w:sz w:val="20"/>
                <w:szCs w:val="20"/>
              </w:rPr>
              <w:t xml:space="preserve"> na </w:t>
            </w:r>
            <w:r w:rsidR="00224CAB" w:rsidRPr="00324CD1">
              <w:rPr>
                <w:rFonts w:ascii="Arial" w:hAnsi="Arial" w:cs="Arial"/>
                <w:sz w:val="20"/>
                <w:szCs w:val="20"/>
              </w:rPr>
              <w:t xml:space="preserve">četrtletje </w:t>
            </w:r>
            <w:r w:rsidR="00224CAB">
              <w:rPr>
                <w:rFonts w:ascii="Arial" w:hAnsi="Arial" w:cs="Arial"/>
                <w:sz w:val="20"/>
                <w:szCs w:val="20"/>
              </w:rPr>
              <w:t xml:space="preserve">ali na mesec </w:t>
            </w:r>
            <w:r w:rsidR="00224CAB" w:rsidRPr="00324CD1">
              <w:rPr>
                <w:rFonts w:ascii="Arial" w:hAnsi="Arial" w:cs="Arial"/>
                <w:sz w:val="20"/>
                <w:szCs w:val="20"/>
              </w:rPr>
              <w:t>z viri impulznega hrupa; delež (%</w:t>
            </w:r>
            <w:r w:rsidR="00224CAB">
              <w:rPr>
                <w:rFonts w:ascii="Arial" w:hAnsi="Arial" w:cs="Arial"/>
                <w:sz w:val="20"/>
                <w:szCs w:val="20"/>
              </w:rPr>
              <w:t>) enote</w:t>
            </w:r>
            <w:r w:rsidR="00224CAB" w:rsidRPr="00324CD1">
              <w:rPr>
                <w:rFonts w:ascii="Arial" w:hAnsi="Arial" w:cs="Arial"/>
                <w:sz w:val="20"/>
                <w:szCs w:val="20"/>
              </w:rPr>
              <w:t xml:space="preserve"> površine ali </w:t>
            </w:r>
            <w:r w:rsidR="00224CAB">
              <w:rPr>
                <w:rFonts w:ascii="Arial" w:hAnsi="Arial" w:cs="Arial"/>
                <w:sz w:val="20"/>
                <w:szCs w:val="20"/>
              </w:rPr>
              <w:t xml:space="preserve">obseg v </w:t>
            </w:r>
            <w:r w:rsidR="00224CAB" w:rsidRPr="00324CD1">
              <w:rPr>
                <w:rFonts w:ascii="Arial" w:hAnsi="Arial" w:cs="Arial"/>
                <w:sz w:val="20"/>
                <w:szCs w:val="20"/>
              </w:rPr>
              <w:t>km</w:t>
            </w:r>
            <w:r w:rsidR="00224CAB" w:rsidRPr="00324CD1">
              <w:rPr>
                <w:rFonts w:ascii="Arial" w:hAnsi="Arial" w:cs="Arial"/>
                <w:sz w:val="20"/>
                <w:szCs w:val="20"/>
                <w:vertAlign w:val="superscript"/>
              </w:rPr>
              <w:t>2</w:t>
            </w:r>
            <w:r w:rsidR="00224CAB" w:rsidRPr="00324CD1">
              <w:rPr>
                <w:rFonts w:ascii="Arial" w:hAnsi="Arial" w:cs="Arial"/>
                <w:sz w:val="20"/>
                <w:szCs w:val="20"/>
              </w:rPr>
              <w:t xml:space="preserve"> </w:t>
            </w:r>
            <w:r w:rsidR="00224CAB">
              <w:rPr>
                <w:rFonts w:ascii="Arial" w:hAnsi="Arial" w:cs="Arial"/>
                <w:sz w:val="20"/>
                <w:szCs w:val="20"/>
              </w:rPr>
              <w:t xml:space="preserve">območja presoje </w:t>
            </w:r>
            <w:r w:rsidR="00224CAB" w:rsidRPr="00324CD1">
              <w:rPr>
                <w:rFonts w:ascii="Arial" w:hAnsi="Arial" w:cs="Arial"/>
                <w:sz w:val="20"/>
                <w:szCs w:val="20"/>
              </w:rPr>
              <w:t>z viri impulznega hrupa/leto)</w:t>
            </w:r>
            <w:r w:rsidRPr="00324CD1">
              <w:rPr>
                <w:rFonts w:ascii="Arial" w:hAnsi="Arial" w:cs="Arial"/>
                <w:sz w:val="20"/>
                <w:szCs w:val="20"/>
              </w:rPr>
              <w:t>.</w:t>
            </w:r>
          </w:p>
          <w:p w14:paraId="407942A0" w14:textId="77777777" w:rsidR="00AD7B47" w:rsidRPr="00324CD1" w:rsidRDefault="00AD7B47" w:rsidP="00AD7B47">
            <w:pPr>
              <w:jc w:val="both"/>
              <w:rPr>
                <w:rFonts w:ascii="Arial" w:hAnsi="Arial" w:cs="Arial"/>
                <w:sz w:val="20"/>
                <w:szCs w:val="20"/>
              </w:rPr>
            </w:pPr>
          </w:p>
          <w:p w14:paraId="06FDD2B0" w14:textId="77777777" w:rsidR="00AD7B47" w:rsidRPr="00324CD1" w:rsidRDefault="00AD7B47" w:rsidP="00AD7B47">
            <w:pPr>
              <w:jc w:val="both"/>
              <w:rPr>
                <w:rFonts w:ascii="Arial" w:hAnsi="Arial" w:cs="Arial"/>
                <w:sz w:val="20"/>
                <w:szCs w:val="20"/>
              </w:rPr>
            </w:pPr>
            <w:r w:rsidRPr="00324CD1">
              <w:rPr>
                <w:rFonts w:ascii="Arial" w:hAnsi="Arial" w:cs="Arial"/>
                <w:sz w:val="20"/>
                <w:szCs w:val="20"/>
              </w:rPr>
              <w:t>Rezultati presoje prispevajo k presoji za deskriptor kakovosti Biotska raznovrstnost (D1).</w:t>
            </w:r>
          </w:p>
        </w:tc>
      </w:tr>
      <w:tr w:rsidR="00361CFF" w:rsidRPr="008F5D5E" w14:paraId="2D29F8E7" w14:textId="77777777" w:rsidTr="00261AA7">
        <w:tc>
          <w:tcPr>
            <w:tcW w:w="2175" w:type="dxa"/>
            <w:shd w:val="clear" w:color="auto" w:fill="auto"/>
          </w:tcPr>
          <w:p w14:paraId="55C7ADEB" w14:textId="77777777" w:rsidR="00361CFF" w:rsidRPr="00AD7B47" w:rsidRDefault="00361CFF" w:rsidP="008F5D5E">
            <w:pPr>
              <w:jc w:val="both"/>
              <w:rPr>
                <w:rFonts w:ascii="Arial" w:hAnsi="Arial" w:cs="Arial"/>
                <w:b/>
                <w:color w:val="00B050"/>
                <w:sz w:val="20"/>
                <w:szCs w:val="20"/>
              </w:rPr>
            </w:pPr>
          </w:p>
        </w:tc>
        <w:tc>
          <w:tcPr>
            <w:tcW w:w="2896" w:type="dxa"/>
            <w:shd w:val="clear" w:color="auto" w:fill="auto"/>
          </w:tcPr>
          <w:p w14:paraId="6867F632" w14:textId="0D296D9E" w:rsidR="00361CFF" w:rsidRPr="00324CD1" w:rsidRDefault="00361CFF" w:rsidP="008F5D5E">
            <w:pPr>
              <w:jc w:val="both"/>
              <w:rPr>
                <w:rFonts w:ascii="Arial" w:hAnsi="Arial" w:cs="Arial"/>
                <w:sz w:val="20"/>
                <w:szCs w:val="20"/>
              </w:rPr>
            </w:pPr>
            <w:r w:rsidRPr="00324CD1">
              <w:rPr>
                <w:rFonts w:ascii="Arial" w:hAnsi="Arial" w:cs="Arial"/>
                <w:sz w:val="20"/>
                <w:szCs w:val="20"/>
              </w:rPr>
              <w:t xml:space="preserve">Antropogeni neprekinjeni </w:t>
            </w:r>
            <w:r w:rsidR="004D369B" w:rsidRPr="00324CD1">
              <w:rPr>
                <w:rFonts w:ascii="Arial" w:hAnsi="Arial" w:cs="Arial"/>
                <w:sz w:val="20"/>
                <w:szCs w:val="20"/>
              </w:rPr>
              <w:t>nizkofrekvenčni</w:t>
            </w:r>
            <w:r w:rsidRPr="00324CD1">
              <w:rPr>
                <w:rFonts w:ascii="Arial" w:hAnsi="Arial" w:cs="Arial"/>
                <w:sz w:val="20"/>
                <w:szCs w:val="20"/>
              </w:rPr>
              <w:t xml:space="preserve"> hrup v vodi</w:t>
            </w:r>
          </w:p>
        </w:tc>
        <w:tc>
          <w:tcPr>
            <w:tcW w:w="3500" w:type="dxa"/>
            <w:shd w:val="clear" w:color="auto" w:fill="auto"/>
          </w:tcPr>
          <w:p w14:paraId="775CD698" w14:textId="77777777" w:rsidR="00AD7B47" w:rsidRPr="00324CD1" w:rsidRDefault="00AD7B47" w:rsidP="008F5D5E">
            <w:pPr>
              <w:jc w:val="both"/>
              <w:rPr>
                <w:rFonts w:ascii="Arial" w:hAnsi="Arial" w:cs="Arial"/>
                <w:sz w:val="20"/>
                <w:szCs w:val="20"/>
              </w:rPr>
            </w:pPr>
            <w:r w:rsidRPr="00324CD1">
              <w:rPr>
                <w:rFonts w:ascii="Arial" w:hAnsi="Arial" w:cs="Arial"/>
                <w:sz w:val="20"/>
                <w:szCs w:val="20"/>
              </w:rPr>
              <w:t xml:space="preserve">D11C2 – Primarno merilo </w:t>
            </w:r>
          </w:p>
          <w:p w14:paraId="3FA17DC7" w14:textId="5E234096" w:rsidR="00361CFF" w:rsidRPr="00324CD1" w:rsidRDefault="00361CFF" w:rsidP="00AD7B47">
            <w:pPr>
              <w:jc w:val="both"/>
              <w:rPr>
                <w:rFonts w:ascii="Arial" w:hAnsi="Arial" w:cs="Arial"/>
                <w:sz w:val="20"/>
                <w:szCs w:val="20"/>
              </w:rPr>
            </w:pPr>
            <w:r w:rsidRPr="00324CD1">
              <w:rPr>
                <w:rFonts w:ascii="Arial" w:hAnsi="Arial" w:cs="Arial"/>
                <w:sz w:val="20"/>
                <w:szCs w:val="20"/>
              </w:rPr>
              <w:t xml:space="preserve">Prostorska razporeditev, časovni obseg in ravni virov antropogenega neprekinjenega </w:t>
            </w:r>
            <w:r w:rsidR="004D369B" w:rsidRPr="00324CD1">
              <w:rPr>
                <w:rFonts w:ascii="Arial" w:hAnsi="Arial" w:cs="Arial"/>
                <w:sz w:val="20"/>
                <w:szCs w:val="20"/>
              </w:rPr>
              <w:t>nizkofrekvenčnega</w:t>
            </w:r>
            <w:r w:rsidRPr="00324CD1">
              <w:rPr>
                <w:rFonts w:ascii="Arial" w:hAnsi="Arial" w:cs="Arial"/>
                <w:sz w:val="20"/>
                <w:szCs w:val="20"/>
              </w:rPr>
              <w:t xml:space="preserve"> </w:t>
            </w:r>
            <w:r w:rsidRPr="00324CD1">
              <w:rPr>
                <w:rFonts w:ascii="Arial" w:hAnsi="Arial" w:cs="Arial"/>
                <w:sz w:val="20"/>
                <w:szCs w:val="20"/>
              </w:rPr>
              <w:lastRenderedPageBreak/>
              <w:t>hrupa so pod mejnimi vrednostmi oziroma ne presegajo ravni, ki imajo škodljiv učinek na populacije morskih živali, in sicer za morske s</w:t>
            </w:r>
            <w:r w:rsidR="00AD7B47" w:rsidRPr="00324CD1">
              <w:rPr>
                <w:rFonts w:ascii="Arial" w:hAnsi="Arial" w:cs="Arial"/>
                <w:sz w:val="20"/>
                <w:szCs w:val="20"/>
              </w:rPr>
              <w:t xml:space="preserve">esalce, morske plazilce, ribe </w:t>
            </w:r>
            <w:r w:rsidRPr="00324CD1">
              <w:rPr>
                <w:rFonts w:ascii="Arial" w:hAnsi="Arial" w:cs="Arial"/>
                <w:sz w:val="20"/>
                <w:szCs w:val="20"/>
              </w:rPr>
              <w:t>(letno povprečje ravni neprekinjenega nizkofrek. hrupa/km</w:t>
            </w:r>
            <w:r w:rsidRPr="00324CD1">
              <w:rPr>
                <w:rFonts w:ascii="Arial" w:hAnsi="Arial" w:cs="Arial"/>
                <w:sz w:val="20"/>
                <w:szCs w:val="20"/>
                <w:vertAlign w:val="superscript"/>
              </w:rPr>
              <w:t>2</w:t>
            </w:r>
            <w:r w:rsidRPr="00324CD1">
              <w:rPr>
                <w:rFonts w:ascii="Arial" w:hAnsi="Arial" w:cs="Arial"/>
                <w:sz w:val="20"/>
                <w:szCs w:val="20"/>
              </w:rPr>
              <w:t>; delež (%) površine ali km</w:t>
            </w:r>
            <w:r w:rsidRPr="00324CD1">
              <w:rPr>
                <w:rFonts w:ascii="Arial" w:hAnsi="Arial" w:cs="Arial"/>
                <w:sz w:val="20"/>
                <w:szCs w:val="20"/>
                <w:vertAlign w:val="superscript"/>
              </w:rPr>
              <w:t>2</w:t>
            </w:r>
            <w:r w:rsidRPr="00324CD1">
              <w:rPr>
                <w:rFonts w:ascii="Arial" w:hAnsi="Arial" w:cs="Arial"/>
                <w:sz w:val="20"/>
                <w:szCs w:val="20"/>
              </w:rPr>
              <w:t xml:space="preserve"> z ravnmi hrupa, ki presegajo mejne vrednosti)</w:t>
            </w:r>
            <w:r w:rsidR="00AD7B47" w:rsidRPr="00324CD1">
              <w:rPr>
                <w:rFonts w:ascii="Arial" w:hAnsi="Arial" w:cs="Arial"/>
                <w:sz w:val="20"/>
                <w:szCs w:val="20"/>
              </w:rPr>
              <w:t xml:space="preserve">. </w:t>
            </w:r>
          </w:p>
        </w:tc>
        <w:tc>
          <w:tcPr>
            <w:tcW w:w="2534" w:type="dxa"/>
            <w:shd w:val="clear" w:color="auto" w:fill="auto"/>
          </w:tcPr>
          <w:p w14:paraId="31631F2C" w14:textId="77777777" w:rsidR="00361CFF" w:rsidRPr="00324CD1" w:rsidRDefault="00AD7B47" w:rsidP="008F5D5E">
            <w:pPr>
              <w:jc w:val="both"/>
              <w:rPr>
                <w:rFonts w:ascii="Arial" w:hAnsi="Arial" w:cs="Arial"/>
                <w:sz w:val="20"/>
                <w:szCs w:val="20"/>
              </w:rPr>
            </w:pPr>
            <w:r w:rsidRPr="00324CD1">
              <w:rPr>
                <w:rFonts w:ascii="Arial" w:hAnsi="Arial" w:cs="Arial"/>
                <w:sz w:val="20"/>
                <w:szCs w:val="20"/>
              </w:rPr>
              <w:lastRenderedPageBreak/>
              <w:t>/</w:t>
            </w:r>
          </w:p>
        </w:tc>
        <w:tc>
          <w:tcPr>
            <w:tcW w:w="2880" w:type="dxa"/>
            <w:shd w:val="clear" w:color="auto" w:fill="auto"/>
          </w:tcPr>
          <w:p w14:paraId="42AFB9B2" w14:textId="21AD3E9B" w:rsidR="00361CFF" w:rsidRPr="00324CD1" w:rsidRDefault="00AD7B47" w:rsidP="00AD7B47">
            <w:pPr>
              <w:jc w:val="both"/>
              <w:rPr>
                <w:rFonts w:ascii="Arial" w:hAnsi="Arial" w:cs="Arial"/>
                <w:sz w:val="20"/>
                <w:szCs w:val="20"/>
              </w:rPr>
            </w:pPr>
            <w:r w:rsidRPr="00324CD1">
              <w:rPr>
                <w:rFonts w:ascii="Arial" w:hAnsi="Arial" w:cs="Arial"/>
                <w:sz w:val="20"/>
                <w:szCs w:val="20"/>
              </w:rPr>
              <w:t xml:space="preserve">Poda se smerne trende v ravneh </w:t>
            </w:r>
            <w:r w:rsidR="004D369B" w:rsidRPr="00324CD1">
              <w:rPr>
                <w:rFonts w:ascii="Arial" w:hAnsi="Arial" w:cs="Arial"/>
                <w:sz w:val="20"/>
                <w:szCs w:val="20"/>
              </w:rPr>
              <w:t>neprekinjenega</w:t>
            </w:r>
            <w:r w:rsidRPr="00324CD1">
              <w:rPr>
                <w:rFonts w:ascii="Arial" w:hAnsi="Arial" w:cs="Arial"/>
                <w:sz w:val="20"/>
                <w:szCs w:val="20"/>
              </w:rPr>
              <w:t xml:space="preserve"> </w:t>
            </w:r>
            <w:r w:rsidR="004D369B" w:rsidRPr="00324CD1">
              <w:rPr>
                <w:rFonts w:ascii="Arial" w:hAnsi="Arial" w:cs="Arial"/>
                <w:sz w:val="20"/>
                <w:szCs w:val="20"/>
              </w:rPr>
              <w:t>nizkofrekvenčnega</w:t>
            </w:r>
            <w:r w:rsidRPr="00324CD1">
              <w:rPr>
                <w:rFonts w:ascii="Arial" w:hAnsi="Arial" w:cs="Arial"/>
                <w:sz w:val="20"/>
                <w:szCs w:val="20"/>
              </w:rPr>
              <w:t xml:space="preserve"> hrupa, prostorski in časovni </w:t>
            </w:r>
            <w:r w:rsidRPr="00324CD1">
              <w:rPr>
                <w:rFonts w:ascii="Arial" w:hAnsi="Arial" w:cs="Arial"/>
                <w:sz w:val="20"/>
                <w:szCs w:val="20"/>
              </w:rPr>
              <w:lastRenderedPageBreak/>
              <w:t>porazdelitvi teh ravni (letno povprečje ravni neprekinjenega nizkofrek. hrupa/km</w:t>
            </w:r>
            <w:r w:rsidRPr="00324CD1">
              <w:rPr>
                <w:rFonts w:ascii="Arial" w:hAnsi="Arial" w:cs="Arial"/>
                <w:sz w:val="20"/>
                <w:szCs w:val="20"/>
                <w:vertAlign w:val="superscript"/>
              </w:rPr>
              <w:t>2</w:t>
            </w:r>
            <w:r w:rsidRPr="00324CD1">
              <w:rPr>
                <w:rFonts w:ascii="Arial" w:hAnsi="Arial" w:cs="Arial"/>
                <w:sz w:val="20"/>
                <w:szCs w:val="20"/>
              </w:rPr>
              <w:t>; delež (%) površine ali km</w:t>
            </w:r>
            <w:r w:rsidRPr="00324CD1">
              <w:rPr>
                <w:rFonts w:ascii="Arial" w:hAnsi="Arial" w:cs="Arial"/>
                <w:sz w:val="20"/>
                <w:szCs w:val="20"/>
                <w:vertAlign w:val="superscript"/>
              </w:rPr>
              <w:t>2</w:t>
            </w:r>
            <w:r w:rsidRPr="00324CD1">
              <w:rPr>
                <w:rFonts w:ascii="Arial" w:hAnsi="Arial" w:cs="Arial"/>
                <w:sz w:val="20"/>
                <w:szCs w:val="20"/>
              </w:rPr>
              <w:t xml:space="preserve"> z ravnmi hrupa, ki presegajo mejne vrednosti).</w:t>
            </w:r>
          </w:p>
          <w:p w14:paraId="6A73ABEA" w14:textId="77777777" w:rsidR="00AD7B47" w:rsidRPr="00324CD1" w:rsidRDefault="00AD7B47" w:rsidP="00AD7B47">
            <w:pPr>
              <w:jc w:val="both"/>
              <w:rPr>
                <w:rFonts w:ascii="Arial" w:hAnsi="Arial" w:cs="Arial"/>
                <w:sz w:val="20"/>
                <w:szCs w:val="20"/>
              </w:rPr>
            </w:pPr>
          </w:p>
          <w:p w14:paraId="7297306F" w14:textId="77777777" w:rsidR="00AD7B47" w:rsidRPr="00324CD1" w:rsidRDefault="00AD7B47" w:rsidP="00AD7B47">
            <w:pPr>
              <w:jc w:val="both"/>
              <w:rPr>
                <w:rFonts w:ascii="Arial" w:hAnsi="Arial" w:cs="Arial"/>
                <w:sz w:val="20"/>
                <w:szCs w:val="20"/>
              </w:rPr>
            </w:pPr>
            <w:r w:rsidRPr="00324CD1">
              <w:rPr>
                <w:rFonts w:ascii="Arial" w:hAnsi="Arial" w:cs="Arial"/>
                <w:sz w:val="20"/>
                <w:szCs w:val="20"/>
              </w:rPr>
              <w:t>Rezultati presoje prispevajo k presoji za deskriptor kakovosti Biotska raznovrstnost (D1).</w:t>
            </w:r>
          </w:p>
        </w:tc>
      </w:tr>
    </w:tbl>
    <w:p w14:paraId="03A8A302" w14:textId="778245CF" w:rsidR="009D602C" w:rsidRDefault="009D602C" w:rsidP="00EC2F54">
      <w:pPr>
        <w:rPr>
          <w:rFonts w:ascii="Arial" w:hAnsi="Arial" w:cs="Arial"/>
          <w:sz w:val="16"/>
          <w:szCs w:val="16"/>
        </w:rPr>
      </w:pPr>
      <w:r>
        <w:rPr>
          <w:rFonts w:ascii="Arial" w:hAnsi="Arial" w:cs="Arial"/>
          <w:sz w:val="16"/>
          <w:szCs w:val="16"/>
        </w:rPr>
        <w:lastRenderedPageBreak/>
        <w:t xml:space="preserve">Legenda: </w:t>
      </w:r>
    </w:p>
    <w:p w14:paraId="3E3E8305" w14:textId="787F4977" w:rsidR="00C7563B" w:rsidRDefault="00EC2F54" w:rsidP="00EC2F54">
      <w:pPr>
        <w:rPr>
          <w:rFonts w:ascii="Arial" w:hAnsi="Arial" w:cs="Arial"/>
          <w:sz w:val="16"/>
          <w:szCs w:val="16"/>
        </w:rPr>
      </w:pPr>
      <w:r>
        <w:rPr>
          <w:rFonts w:ascii="Arial" w:hAnsi="Arial" w:cs="Arial"/>
          <w:sz w:val="16"/>
          <w:szCs w:val="16"/>
        </w:rPr>
        <w:t>(1)</w:t>
      </w:r>
      <w:r w:rsidR="00ED3355">
        <w:rPr>
          <w:rFonts w:ascii="Arial" w:hAnsi="Arial" w:cs="Arial"/>
          <w:sz w:val="16"/>
          <w:szCs w:val="16"/>
        </w:rPr>
        <w:t xml:space="preserve"> </w:t>
      </w:r>
      <w:r>
        <w:rPr>
          <w:rFonts w:ascii="Arial" w:hAnsi="Arial" w:cs="Arial"/>
          <w:sz w:val="16"/>
          <w:szCs w:val="16"/>
        </w:rPr>
        <w:t xml:space="preserve">Vrste navedene v Prilogi </w:t>
      </w:r>
      <w:r w:rsidR="00E542B7">
        <w:rPr>
          <w:rFonts w:ascii="Arial" w:hAnsi="Arial" w:cs="Arial"/>
          <w:sz w:val="16"/>
          <w:szCs w:val="16"/>
        </w:rPr>
        <w:t>2</w:t>
      </w:r>
      <w:r>
        <w:rPr>
          <w:rFonts w:ascii="Arial" w:hAnsi="Arial" w:cs="Arial"/>
          <w:sz w:val="16"/>
          <w:szCs w:val="16"/>
        </w:rPr>
        <w:t xml:space="preserve"> te uredbe za </w:t>
      </w:r>
      <w:r w:rsidR="00CD2D04">
        <w:rPr>
          <w:rFonts w:ascii="Arial" w:hAnsi="Arial" w:cs="Arial"/>
          <w:sz w:val="16"/>
          <w:szCs w:val="16"/>
        </w:rPr>
        <w:t>m</w:t>
      </w:r>
      <w:r>
        <w:rPr>
          <w:rFonts w:ascii="Arial" w:hAnsi="Arial" w:cs="Arial"/>
          <w:sz w:val="16"/>
          <w:szCs w:val="16"/>
        </w:rPr>
        <w:t xml:space="preserve">onitoring skupin vrst – področje vrste. </w:t>
      </w:r>
    </w:p>
    <w:p w14:paraId="7F352D21" w14:textId="131AB937" w:rsidR="00EC2F54" w:rsidRDefault="00EC2F54" w:rsidP="00EC2F54">
      <w:pPr>
        <w:rPr>
          <w:rFonts w:ascii="Arial" w:hAnsi="Arial" w:cs="Arial"/>
          <w:sz w:val="16"/>
          <w:szCs w:val="16"/>
        </w:rPr>
      </w:pPr>
      <w:r>
        <w:rPr>
          <w:rFonts w:ascii="Arial" w:hAnsi="Arial" w:cs="Arial"/>
          <w:sz w:val="16"/>
          <w:szCs w:val="16"/>
        </w:rPr>
        <w:t>(2)</w:t>
      </w:r>
      <w:r w:rsidRPr="00EC2F54">
        <w:rPr>
          <w:rFonts w:ascii="Arial" w:hAnsi="Arial" w:cs="Arial"/>
          <w:sz w:val="16"/>
          <w:szCs w:val="16"/>
        </w:rPr>
        <w:t xml:space="preserve"> </w:t>
      </w:r>
      <w:r w:rsidR="00CD2D04">
        <w:rPr>
          <w:rFonts w:ascii="Arial" w:hAnsi="Arial" w:cs="Arial"/>
          <w:sz w:val="16"/>
          <w:szCs w:val="16"/>
        </w:rPr>
        <w:t xml:space="preserve">Vrste navedene v Prilogi </w:t>
      </w:r>
      <w:r w:rsidR="00E542B7">
        <w:rPr>
          <w:rFonts w:ascii="Arial" w:hAnsi="Arial" w:cs="Arial"/>
          <w:sz w:val="16"/>
          <w:szCs w:val="16"/>
        </w:rPr>
        <w:t>2</w:t>
      </w:r>
      <w:r w:rsidR="00CD2D04">
        <w:rPr>
          <w:rFonts w:ascii="Arial" w:hAnsi="Arial" w:cs="Arial"/>
          <w:sz w:val="16"/>
          <w:szCs w:val="16"/>
        </w:rPr>
        <w:t xml:space="preserve"> </w:t>
      </w:r>
      <w:r>
        <w:rPr>
          <w:rFonts w:ascii="Arial" w:hAnsi="Arial" w:cs="Arial"/>
          <w:sz w:val="16"/>
          <w:szCs w:val="16"/>
        </w:rPr>
        <w:t xml:space="preserve"> te uredbe za </w:t>
      </w:r>
      <w:r w:rsidR="00CD2D04">
        <w:rPr>
          <w:rFonts w:ascii="Arial" w:hAnsi="Arial" w:cs="Arial"/>
          <w:sz w:val="16"/>
          <w:szCs w:val="16"/>
        </w:rPr>
        <w:t>m</w:t>
      </w:r>
      <w:r>
        <w:rPr>
          <w:rFonts w:ascii="Arial" w:hAnsi="Arial" w:cs="Arial"/>
          <w:sz w:val="16"/>
          <w:szCs w:val="16"/>
        </w:rPr>
        <w:t xml:space="preserve">onitoring populacij rib in lupinarjev, ki se izkoriščajo v gospodarske namene. </w:t>
      </w:r>
    </w:p>
    <w:p w14:paraId="361154C8" w14:textId="4D8299EA" w:rsidR="00ED3355" w:rsidRDefault="00ED3355" w:rsidP="00EC2F54">
      <w:pPr>
        <w:rPr>
          <w:rFonts w:ascii="Arial" w:hAnsi="Arial" w:cs="Arial"/>
          <w:sz w:val="16"/>
          <w:szCs w:val="16"/>
        </w:rPr>
      </w:pPr>
      <w:r>
        <w:rPr>
          <w:rFonts w:ascii="Arial" w:hAnsi="Arial" w:cs="Arial"/>
          <w:sz w:val="16"/>
          <w:szCs w:val="16"/>
        </w:rPr>
        <w:t xml:space="preserve">(3) </w:t>
      </w:r>
      <w:r w:rsidR="00562BCA">
        <w:rPr>
          <w:rFonts w:ascii="Arial" w:hAnsi="Arial" w:cs="Arial"/>
          <w:sz w:val="16"/>
          <w:szCs w:val="16"/>
        </w:rPr>
        <w:t>Hab</w:t>
      </w:r>
      <w:r w:rsidR="00E542B7">
        <w:rPr>
          <w:rFonts w:ascii="Arial" w:hAnsi="Arial" w:cs="Arial"/>
          <w:sz w:val="16"/>
          <w:szCs w:val="16"/>
        </w:rPr>
        <w:t>itatni tipi navedeni v Prilogi 2</w:t>
      </w:r>
      <w:r w:rsidR="00CD2D04">
        <w:rPr>
          <w:rFonts w:ascii="Arial" w:hAnsi="Arial" w:cs="Arial"/>
          <w:sz w:val="16"/>
          <w:szCs w:val="16"/>
        </w:rPr>
        <w:t xml:space="preserve">  te uredbe za m</w:t>
      </w:r>
      <w:r w:rsidR="00562BCA">
        <w:rPr>
          <w:rFonts w:ascii="Arial" w:hAnsi="Arial" w:cs="Arial"/>
          <w:sz w:val="16"/>
          <w:szCs w:val="16"/>
        </w:rPr>
        <w:t xml:space="preserve">onitoring habitatov – področje habitat vodnega stolpca. </w:t>
      </w:r>
    </w:p>
    <w:p w14:paraId="51EE57FE" w14:textId="03BCB16F" w:rsidR="007B5CF8" w:rsidRDefault="007B5CF8" w:rsidP="00EC2F54">
      <w:pPr>
        <w:rPr>
          <w:rFonts w:ascii="Arial" w:hAnsi="Arial" w:cs="Arial"/>
          <w:sz w:val="16"/>
          <w:szCs w:val="16"/>
        </w:rPr>
      </w:pPr>
      <w:r>
        <w:rPr>
          <w:rFonts w:ascii="Arial" w:hAnsi="Arial" w:cs="Arial"/>
          <w:sz w:val="16"/>
          <w:szCs w:val="16"/>
        </w:rPr>
        <w:t xml:space="preserve">(4) Vrste navedene v Prilogi </w:t>
      </w:r>
      <w:r w:rsidR="00E542B7">
        <w:rPr>
          <w:rFonts w:ascii="Arial" w:hAnsi="Arial" w:cs="Arial"/>
          <w:sz w:val="16"/>
          <w:szCs w:val="16"/>
        </w:rPr>
        <w:t>2</w:t>
      </w:r>
      <w:r>
        <w:rPr>
          <w:rFonts w:ascii="Arial" w:hAnsi="Arial" w:cs="Arial"/>
          <w:sz w:val="16"/>
          <w:szCs w:val="16"/>
        </w:rPr>
        <w:t xml:space="preserve"> te uredbe za </w:t>
      </w:r>
      <w:r w:rsidR="00CD2D04">
        <w:rPr>
          <w:rFonts w:ascii="Arial" w:hAnsi="Arial" w:cs="Arial"/>
          <w:sz w:val="16"/>
          <w:szCs w:val="16"/>
        </w:rPr>
        <w:t>m</w:t>
      </w:r>
      <w:r>
        <w:rPr>
          <w:rFonts w:ascii="Arial" w:hAnsi="Arial" w:cs="Arial"/>
          <w:sz w:val="16"/>
          <w:szCs w:val="16"/>
        </w:rPr>
        <w:t xml:space="preserve">onitoring tujerodnih vrst organizmov – področje na novo vnesene tujerodne vrste. </w:t>
      </w:r>
    </w:p>
    <w:p w14:paraId="3FB29539" w14:textId="1B794D54" w:rsidR="007B5CF8" w:rsidRDefault="007B5CF8" w:rsidP="00EC2F54">
      <w:pPr>
        <w:rPr>
          <w:rFonts w:ascii="Arial" w:hAnsi="Arial" w:cs="Arial"/>
          <w:sz w:val="16"/>
          <w:szCs w:val="16"/>
        </w:rPr>
      </w:pPr>
      <w:r>
        <w:rPr>
          <w:rFonts w:ascii="Arial" w:hAnsi="Arial" w:cs="Arial"/>
          <w:sz w:val="16"/>
          <w:szCs w:val="16"/>
        </w:rPr>
        <w:t xml:space="preserve">(5) Vrste navedene v Prilogi </w:t>
      </w:r>
      <w:r w:rsidR="00E542B7">
        <w:rPr>
          <w:rFonts w:ascii="Arial" w:hAnsi="Arial" w:cs="Arial"/>
          <w:sz w:val="16"/>
          <w:szCs w:val="16"/>
        </w:rPr>
        <w:t>2</w:t>
      </w:r>
      <w:r w:rsidR="00CD2D04">
        <w:rPr>
          <w:rFonts w:ascii="Arial" w:hAnsi="Arial" w:cs="Arial"/>
          <w:sz w:val="16"/>
          <w:szCs w:val="16"/>
        </w:rPr>
        <w:t xml:space="preserve"> te uredbe za m</w:t>
      </w:r>
      <w:r>
        <w:rPr>
          <w:rFonts w:ascii="Arial" w:hAnsi="Arial" w:cs="Arial"/>
          <w:sz w:val="16"/>
          <w:szCs w:val="16"/>
        </w:rPr>
        <w:t>onitoring tujerodni</w:t>
      </w:r>
      <w:r w:rsidR="00CD2D04">
        <w:rPr>
          <w:rFonts w:ascii="Arial" w:hAnsi="Arial" w:cs="Arial"/>
          <w:sz w:val="16"/>
          <w:szCs w:val="16"/>
        </w:rPr>
        <w:t xml:space="preserve">h vrst organizmov – področje </w:t>
      </w:r>
      <w:r>
        <w:rPr>
          <w:rFonts w:ascii="Arial" w:hAnsi="Arial" w:cs="Arial"/>
          <w:sz w:val="16"/>
          <w:szCs w:val="16"/>
        </w:rPr>
        <w:t>naseljene tujerodne vrste.</w:t>
      </w:r>
    </w:p>
    <w:p w14:paraId="41137F67" w14:textId="4ADB3314" w:rsidR="007B5CF8" w:rsidRDefault="007B5CF8" w:rsidP="00EC2F54">
      <w:pPr>
        <w:rPr>
          <w:rFonts w:ascii="Arial" w:hAnsi="Arial" w:cs="Arial"/>
          <w:sz w:val="16"/>
          <w:szCs w:val="16"/>
        </w:rPr>
      </w:pPr>
      <w:r>
        <w:rPr>
          <w:rFonts w:ascii="Arial" w:hAnsi="Arial" w:cs="Arial"/>
          <w:sz w:val="16"/>
          <w:szCs w:val="16"/>
        </w:rPr>
        <w:t xml:space="preserve">(6) Habitatni tipi navedeni v Prilogi </w:t>
      </w:r>
      <w:r w:rsidR="00E542B7">
        <w:rPr>
          <w:rFonts w:ascii="Arial" w:hAnsi="Arial" w:cs="Arial"/>
          <w:sz w:val="16"/>
          <w:szCs w:val="16"/>
        </w:rPr>
        <w:t>2</w:t>
      </w:r>
      <w:r>
        <w:rPr>
          <w:rFonts w:ascii="Arial" w:hAnsi="Arial" w:cs="Arial"/>
          <w:sz w:val="16"/>
          <w:szCs w:val="16"/>
        </w:rPr>
        <w:t xml:space="preserve"> te uredbe za </w:t>
      </w:r>
      <w:r w:rsidR="00B65583">
        <w:rPr>
          <w:rFonts w:ascii="Arial" w:hAnsi="Arial" w:cs="Arial"/>
          <w:sz w:val="16"/>
          <w:szCs w:val="16"/>
        </w:rPr>
        <w:t>m</w:t>
      </w:r>
      <w:r>
        <w:rPr>
          <w:rFonts w:ascii="Arial" w:hAnsi="Arial" w:cs="Arial"/>
          <w:sz w:val="16"/>
          <w:szCs w:val="16"/>
        </w:rPr>
        <w:t xml:space="preserve">onitoring habitatov. </w:t>
      </w:r>
    </w:p>
    <w:p w14:paraId="240B6823" w14:textId="7209FAA2" w:rsidR="004842E7" w:rsidRDefault="004842E7" w:rsidP="00EC2F54">
      <w:pPr>
        <w:rPr>
          <w:rFonts w:ascii="Arial" w:hAnsi="Arial" w:cs="Arial"/>
          <w:sz w:val="16"/>
          <w:szCs w:val="16"/>
        </w:rPr>
      </w:pPr>
      <w:r>
        <w:rPr>
          <w:rFonts w:ascii="Arial" w:hAnsi="Arial" w:cs="Arial"/>
          <w:sz w:val="16"/>
          <w:szCs w:val="16"/>
        </w:rPr>
        <w:t xml:space="preserve">(7) Habitatni tipi navedeni v Prilogi </w:t>
      </w:r>
      <w:r w:rsidR="00E542B7">
        <w:rPr>
          <w:rFonts w:ascii="Arial" w:hAnsi="Arial" w:cs="Arial"/>
          <w:sz w:val="16"/>
          <w:szCs w:val="16"/>
        </w:rPr>
        <w:t>2</w:t>
      </w:r>
      <w:r>
        <w:rPr>
          <w:rFonts w:ascii="Arial" w:hAnsi="Arial" w:cs="Arial"/>
          <w:sz w:val="16"/>
          <w:szCs w:val="16"/>
        </w:rPr>
        <w:t xml:space="preserve"> te uredbe za </w:t>
      </w:r>
      <w:r w:rsidR="00B65583">
        <w:rPr>
          <w:rFonts w:ascii="Arial" w:hAnsi="Arial" w:cs="Arial"/>
          <w:sz w:val="16"/>
          <w:szCs w:val="16"/>
        </w:rPr>
        <w:t>m</w:t>
      </w:r>
      <w:r>
        <w:rPr>
          <w:rFonts w:ascii="Arial" w:hAnsi="Arial" w:cs="Arial"/>
          <w:sz w:val="16"/>
          <w:szCs w:val="16"/>
        </w:rPr>
        <w:t>onitoring habitatov – področje bentoških habitatnih tipov.</w:t>
      </w:r>
    </w:p>
    <w:p w14:paraId="64A6D8C2" w14:textId="6B6318A9" w:rsidR="0023120C" w:rsidRDefault="004842E7" w:rsidP="00EC2F54">
      <w:pPr>
        <w:rPr>
          <w:rFonts w:ascii="Arial" w:hAnsi="Arial" w:cs="Arial"/>
          <w:sz w:val="16"/>
          <w:szCs w:val="16"/>
        </w:rPr>
      </w:pPr>
      <w:r>
        <w:rPr>
          <w:rFonts w:ascii="Arial" w:hAnsi="Arial" w:cs="Arial"/>
          <w:sz w:val="16"/>
          <w:szCs w:val="16"/>
        </w:rPr>
        <w:t xml:space="preserve">(8) Elementi meril in merila navedena v Prilogi </w:t>
      </w:r>
      <w:r w:rsidR="00E542B7">
        <w:rPr>
          <w:rFonts w:ascii="Arial" w:hAnsi="Arial" w:cs="Arial"/>
          <w:sz w:val="16"/>
          <w:szCs w:val="16"/>
        </w:rPr>
        <w:t>2</w:t>
      </w:r>
      <w:r>
        <w:rPr>
          <w:rFonts w:ascii="Arial" w:hAnsi="Arial" w:cs="Arial"/>
          <w:sz w:val="16"/>
          <w:szCs w:val="16"/>
        </w:rPr>
        <w:t xml:space="preserve"> te uredbe –</w:t>
      </w:r>
      <w:r w:rsidR="00B65583">
        <w:rPr>
          <w:rFonts w:ascii="Arial" w:hAnsi="Arial" w:cs="Arial"/>
          <w:sz w:val="16"/>
          <w:szCs w:val="16"/>
        </w:rPr>
        <w:t xml:space="preserve"> m</w:t>
      </w:r>
      <w:r>
        <w:rPr>
          <w:rFonts w:ascii="Arial" w:hAnsi="Arial" w:cs="Arial"/>
          <w:sz w:val="16"/>
          <w:szCs w:val="16"/>
        </w:rPr>
        <w:t>onitoring ekosistemov, vključno s prehranjevalnimi cehi – področje fizikalne značilnosti</w:t>
      </w:r>
      <w:r w:rsidR="00B65583">
        <w:rPr>
          <w:rFonts w:ascii="Arial" w:hAnsi="Arial" w:cs="Arial"/>
          <w:sz w:val="16"/>
          <w:szCs w:val="16"/>
        </w:rPr>
        <w:t xml:space="preserve"> in monitoring trajnih hidrografskih sprememb</w:t>
      </w:r>
      <w:r w:rsidR="0023120C">
        <w:rPr>
          <w:rFonts w:ascii="Arial" w:hAnsi="Arial" w:cs="Arial"/>
          <w:sz w:val="16"/>
          <w:szCs w:val="16"/>
        </w:rPr>
        <w:t>.</w:t>
      </w:r>
    </w:p>
    <w:p w14:paraId="6FD686B4" w14:textId="08B9EBFD" w:rsidR="004842E7" w:rsidRDefault="004842E7" w:rsidP="00EC2F54">
      <w:pPr>
        <w:rPr>
          <w:rFonts w:ascii="Arial" w:hAnsi="Arial" w:cs="Arial"/>
          <w:sz w:val="16"/>
          <w:szCs w:val="16"/>
        </w:rPr>
      </w:pPr>
      <w:r>
        <w:rPr>
          <w:rFonts w:ascii="Arial" w:hAnsi="Arial" w:cs="Arial"/>
          <w:sz w:val="16"/>
          <w:szCs w:val="16"/>
        </w:rPr>
        <w:t xml:space="preserve">(9) Elementi meril in merila navedena v Prilogi </w:t>
      </w:r>
      <w:r w:rsidR="00E542B7">
        <w:rPr>
          <w:rFonts w:ascii="Arial" w:hAnsi="Arial" w:cs="Arial"/>
          <w:sz w:val="16"/>
          <w:szCs w:val="16"/>
        </w:rPr>
        <w:t>2</w:t>
      </w:r>
      <w:r w:rsidR="00B65583">
        <w:rPr>
          <w:rFonts w:ascii="Arial" w:hAnsi="Arial" w:cs="Arial"/>
          <w:sz w:val="16"/>
          <w:szCs w:val="16"/>
        </w:rPr>
        <w:t xml:space="preserve"> te uredbe – m</w:t>
      </w:r>
      <w:r>
        <w:rPr>
          <w:rFonts w:ascii="Arial" w:hAnsi="Arial" w:cs="Arial"/>
          <w:sz w:val="16"/>
          <w:szCs w:val="16"/>
        </w:rPr>
        <w:t>onitoring ekosistemov, vključno s prehranjevalnimi cehi – področje fizikalne značilnosti</w:t>
      </w:r>
      <w:r w:rsidR="00B65583">
        <w:rPr>
          <w:rFonts w:ascii="Arial" w:hAnsi="Arial" w:cs="Arial"/>
          <w:sz w:val="16"/>
          <w:szCs w:val="16"/>
        </w:rPr>
        <w:t xml:space="preserve"> </w:t>
      </w:r>
      <w:r w:rsidR="00B65583" w:rsidRPr="00B65583">
        <w:rPr>
          <w:rFonts w:ascii="Arial" w:hAnsi="Arial" w:cs="Arial"/>
          <w:sz w:val="16"/>
          <w:szCs w:val="16"/>
        </w:rPr>
        <w:t xml:space="preserve"> </w:t>
      </w:r>
      <w:r w:rsidR="00B65583">
        <w:rPr>
          <w:rFonts w:ascii="Arial" w:hAnsi="Arial" w:cs="Arial"/>
          <w:sz w:val="16"/>
          <w:szCs w:val="16"/>
        </w:rPr>
        <w:t>in monitoring trajnih hidrografskih sprememb</w:t>
      </w:r>
    </w:p>
    <w:p w14:paraId="13FAADBD" w14:textId="6F25EC14" w:rsidR="007B5CF8" w:rsidRPr="00EC2F54" w:rsidRDefault="0023120C" w:rsidP="00EC2F54">
      <w:pPr>
        <w:rPr>
          <w:rFonts w:ascii="Arial" w:hAnsi="Arial" w:cs="Arial"/>
          <w:sz w:val="16"/>
          <w:szCs w:val="16"/>
        </w:rPr>
      </w:pPr>
      <w:r>
        <w:rPr>
          <w:rFonts w:ascii="Arial" w:hAnsi="Arial" w:cs="Arial"/>
          <w:sz w:val="16"/>
          <w:szCs w:val="16"/>
        </w:rPr>
        <w:t xml:space="preserve">(10) Elementi meril in merila navedena v Prilogi </w:t>
      </w:r>
      <w:r w:rsidR="00E542B7">
        <w:rPr>
          <w:rFonts w:ascii="Arial" w:hAnsi="Arial" w:cs="Arial"/>
          <w:sz w:val="16"/>
          <w:szCs w:val="16"/>
        </w:rPr>
        <w:t>2</w:t>
      </w:r>
      <w:r w:rsidR="00B65583">
        <w:rPr>
          <w:rFonts w:ascii="Arial" w:hAnsi="Arial" w:cs="Arial"/>
          <w:sz w:val="16"/>
          <w:szCs w:val="16"/>
        </w:rPr>
        <w:t xml:space="preserve"> te uredbe – m</w:t>
      </w:r>
      <w:r>
        <w:rPr>
          <w:rFonts w:ascii="Arial" w:hAnsi="Arial" w:cs="Arial"/>
          <w:sz w:val="16"/>
          <w:szCs w:val="16"/>
        </w:rPr>
        <w:t xml:space="preserve">onitoring podvodnega hrupa. </w:t>
      </w:r>
    </w:p>
    <w:p w14:paraId="12E7F95D" w14:textId="77777777" w:rsidR="008F5D5E" w:rsidRDefault="008F5D5E" w:rsidP="003A6FB5">
      <w:pPr>
        <w:pStyle w:val="Odstavekseznama"/>
        <w:rPr>
          <w:rFonts w:ascii="Arial" w:hAnsi="Arial" w:cs="Arial"/>
          <w:b/>
          <w:sz w:val="20"/>
          <w:szCs w:val="20"/>
        </w:rPr>
      </w:pPr>
    </w:p>
    <w:p w14:paraId="6856261F" w14:textId="77777777" w:rsidR="008A6E2F" w:rsidRDefault="008A6E2F" w:rsidP="003A6FB5">
      <w:pPr>
        <w:pStyle w:val="Odstavekseznama"/>
        <w:rPr>
          <w:rFonts w:ascii="Arial" w:hAnsi="Arial" w:cs="Arial"/>
          <w:b/>
          <w:sz w:val="20"/>
          <w:szCs w:val="20"/>
        </w:rPr>
      </w:pPr>
    </w:p>
    <w:p w14:paraId="4C015C16" w14:textId="77777777" w:rsidR="00441706" w:rsidRDefault="00441706" w:rsidP="003A6FB5">
      <w:pPr>
        <w:pStyle w:val="Odstavekseznama"/>
        <w:rPr>
          <w:rFonts w:ascii="Arial" w:hAnsi="Arial" w:cs="Arial"/>
          <w:b/>
          <w:sz w:val="20"/>
          <w:szCs w:val="20"/>
        </w:rPr>
      </w:pPr>
    </w:p>
    <w:p w14:paraId="6B369640" w14:textId="77777777" w:rsidR="00441706" w:rsidRDefault="00441706" w:rsidP="003A6FB5">
      <w:pPr>
        <w:pStyle w:val="Odstavekseznama"/>
        <w:rPr>
          <w:rFonts w:ascii="Arial" w:hAnsi="Arial" w:cs="Arial"/>
          <w:b/>
          <w:sz w:val="20"/>
          <w:szCs w:val="20"/>
        </w:rPr>
      </w:pPr>
    </w:p>
    <w:p w14:paraId="282F026C" w14:textId="77777777" w:rsidR="00441706" w:rsidRDefault="00441706" w:rsidP="003A6FB5">
      <w:pPr>
        <w:pStyle w:val="Odstavekseznama"/>
        <w:rPr>
          <w:rFonts w:ascii="Arial" w:hAnsi="Arial" w:cs="Arial"/>
          <w:b/>
          <w:sz w:val="20"/>
          <w:szCs w:val="20"/>
        </w:rPr>
      </w:pPr>
    </w:p>
    <w:p w14:paraId="2E7CB5BD" w14:textId="77777777" w:rsidR="00441706" w:rsidRDefault="00441706" w:rsidP="003A6FB5">
      <w:pPr>
        <w:pStyle w:val="Odstavekseznama"/>
        <w:rPr>
          <w:rFonts w:ascii="Arial" w:hAnsi="Arial" w:cs="Arial"/>
          <w:b/>
          <w:sz w:val="20"/>
          <w:szCs w:val="20"/>
        </w:rPr>
      </w:pPr>
    </w:p>
    <w:p w14:paraId="0154D899" w14:textId="77777777" w:rsidR="00441706" w:rsidRDefault="00441706" w:rsidP="003A6FB5">
      <w:pPr>
        <w:pStyle w:val="Odstavekseznama"/>
        <w:rPr>
          <w:rFonts w:ascii="Arial" w:hAnsi="Arial" w:cs="Arial"/>
          <w:b/>
          <w:sz w:val="20"/>
          <w:szCs w:val="20"/>
        </w:rPr>
      </w:pPr>
    </w:p>
    <w:p w14:paraId="2F061D41" w14:textId="77777777" w:rsidR="00441706" w:rsidRDefault="00441706" w:rsidP="003A6FB5">
      <w:pPr>
        <w:pStyle w:val="Odstavekseznama"/>
        <w:rPr>
          <w:rFonts w:ascii="Arial" w:hAnsi="Arial" w:cs="Arial"/>
          <w:b/>
          <w:sz w:val="20"/>
          <w:szCs w:val="20"/>
        </w:rPr>
      </w:pPr>
    </w:p>
    <w:p w14:paraId="189D1EE2" w14:textId="77777777" w:rsidR="00441706" w:rsidRDefault="00441706" w:rsidP="003A6FB5">
      <w:pPr>
        <w:pStyle w:val="Odstavekseznama"/>
        <w:rPr>
          <w:rFonts w:ascii="Arial" w:hAnsi="Arial" w:cs="Arial"/>
          <w:b/>
          <w:sz w:val="20"/>
          <w:szCs w:val="20"/>
        </w:rPr>
      </w:pPr>
    </w:p>
    <w:p w14:paraId="5EB68207" w14:textId="77777777" w:rsidR="00441706" w:rsidRDefault="00441706" w:rsidP="003A6FB5">
      <w:pPr>
        <w:pStyle w:val="Odstavekseznama"/>
        <w:rPr>
          <w:rFonts w:ascii="Arial" w:hAnsi="Arial" w:cs="Arial"/>
          <w:b/>
          <w:sz w:val="20"/>
          <w:szCs w:val="20"/>
        </w:rPr>
      </w:pPr>
    </w:p>
    <w:p w14:paraId="1AA73866" w14:textId="77777777" w:rsidR="00441706" w:rsidRDefault="00441706" w:rsidP="003A6FB5">
      <w:pPr>
        <w:pStyle w:val="Odstavekseznama"/>
        <w:rPr>
          <w:rFonts w:ascii="Arial" w:hAnsi="Arial" w:cs="Arial"/>
          <w:b/>
          <w:sz w:val="20"/>
          <w:szCs w:val="20"/>
        </w:rPr>
        <w:sectPr w:rsidR="00441706" w:rsidSect="008A6E2F">
          <w:pgSz w:w="16838" w:h="11906" w:orient="landscape" w:code="9"/>
          <w:pgMar w:top="1418" w:right="1985" w:bottom="1701" w:left="1418" w:header="709" w:footer="709" w:gutter="0"/>
          <w:cols w:space="708"/>
          <w:docGrid w:linePitch="360"/>
        </w:sectPr>
      </w:pPr>
    </w:p>
    <w:p w14:paraId="1C2B67CA" w14:textId="72AFEC95" w:rsidR="00441706" w:rsidRDefault="00414D1E" w:rsidP="00441706">
      <w:pPr>
        <w:rPr>
          <w:rFonts w:ascii="Arial" w:hAnsi="Arial" w:cs="Arial"/>
          <w:sz w:val="20"/>
          <w:szCs w:val="20"/>
        </w:rPr>
      </w:pPr>
      <w:r w:rsidRPr="00441706">
        <w:rPr>
          <w:rFonts w:ascii="Arial" w:hAnsi="Arial" w:cs="Arial"/>
          <w:sz w:val="20"/>
          <w:szCs w:val="20"/>
        </w:rPr>
        <w:lastRenderedPageBreak/>
        <w:t>P</w:t>
      </w:r>
      <w:r>
        <w:rPr>
          <w:rFonts w:ascii="Arial" w:hAnsi="Arial" w:cs="Arial"/>
          <w:sz w:val="20"/>
          <w:szCs w:val="20"/>
        </w:rPr>
        <w:t>riloga</w:t>
      </w:r>
      <w:r w:rsidRPr="00441706">
        <w:rPr>
          <w:rFonts w:ascii="Arial" w:hAnsi="Arial" w:cs="Arial"/>
          <w:sz w:val="20"/>
          <w:szCs w:val="20"/>
        </w:rPr>
        <w:t xml:space="preserve"> </w:t>
      </w:r>
      <w:r w:rsidR="00D843E4">
        <w:rPr>
          <w:rFonts w:ascii="Arial" w:hAnsi="Arial" w:cs="Arial"/>
          <w:sz w:val="20"/>
          <w:szCs w:val="20"/>
        </w:rPr>
        <w:t>2</w:t>
      </w:r>
      <w:r w:rsidR="00441706" w:rsidRPr="00441706">
        <w:rPr>
          <w:rFonts w:ascii="Arial" w:hAnsi="Arial" w:cs="Arial"/>
          <w:sz w:val="20"/>
          <w:szCs w:val="20"/>
        </w:rPr>
        <w:t xml:space="preserve"> </w:t>
      </w:r>
      <w:r w:rsidR="000B46A3">
        <w:rPr>
          <w:rFonts w:ascii="Arial" w:hAnsi="Arial" w:cs="Arial"/>
          <w:sz w:val="20"/>
          <w:szCs w:val="20"/>
        </w:rPr>
        <w:t>Vrste monitoringa in e</w:t>
      </w:r>
      <w:r w:rsidR="00441706" w:rsidRPr="00441706">
        <w:rPr>
          <w:rFonts w:ascii="Arial" w:hAnsi="Arial" w:cs="Arial"/>
          <w:sz w:val="20"/>
          <w:szCs w:val="20"/>
        </w:rPr>
        <w:t>lementi meril</w:t>
      </w:r>
      <w:r w:rsidR="000B46A3">
        <w:rPr>
          <w:rFonts w:ascii="Arial" w:hAnsi="Arial" w:cs="Arial"/>
          <w:sz w:val="20"/>
          <w:szCs w:val="20"/>
        </w:rPr>
        <w:t xml:space="preserve"> ter parametri</w:t>
      </w:r>
      <w:r w:rsidR="00441706" w:rsidRPr="00441706">
        <w:rPr>
          <w:rFonts w:ascii="Arial" w:hAnsi="Arial" w:cs="Arial"/>
          <w:sz w:val="20"/>
          <w:szCs w:val="20"/>
        </w:rPr>
        <w:t xml:space="preserve"> </w:t>
      </w:r>
      <w:r w:rsidR="000B46A3">
        <w:rPr>
          <w:rFonts w:ascii="Arial" w:hAnsi="Arial" w:cs="Arial"/>
          <w:sz w:val="20"/>
          <w:szCs w:val="20"/>
        </w:rPr>
        <w:t>monitoringa</w:t>
      </w:r>
      <w:r w:rsidR="00441706" w:rsidRPr="00441706">
        <w:rPr>
          <w:rFonts w:ascii="Arial" w:hAnsi="Arial" w:cs="Arial"/>
          <w:sz w:val="20"/>
          <w:szCs w:val="20"/>
        </w:rPr>
        <w:t xml:space="preserve"> </w:t>
      </w:r>
      <w:r w:rsidR="00B61404">
        <w:rPr>
          <w:rFonts w:ascii="Arial" w:hAnsi="Arial" w:cs="Arial"/>
          <w:sz w:val="20"/>
          <w:szCs w:val="20"/>
        </w:rPr>
        <w:t>okoljskega stanja morskih voda</w:t>
      </w:r>
    </w:p>
    <w:p w14:paraId="483975D7" w14:textId="77777777" w:rsidR="00EB23C5" w:rsidRPr="00441706" w:rsidRDefault="00EB23C5" w:rsidP="00441706">
      <w:pPr>
        <w:rPr>
          <w:rFonts w:ascii="Arial" w:hAnsi="Arial" w:cs="Arial"/>
          <w:b/>
          <w:sz w:val="20"/>
          <w:szCs w:val="20"/>
        </w:rPr>
      </w:pPr>
    </w:p>
    <w:tbl>
      <w:tblPr>
        <w:tblStyle w:val="Tabelamrea"/>
        <w:tblW w:w="14000" w:type="dxa"/>
        <w:tblLook w:val="04A0" w:firstRow="1" w:lastRow="0" w:firstColumn="1" w:lastColumn="0" w:noHBand="0" w:noVBand="1"/>
      </w:tblPr>
      <w:tblGrid>
        <w:gridCol w:w="4079"/>
        <w:gridCol w:w="5953"/>
        <w:gridCol w:w="17"/>
        <w:gridCol w:w="3945"/>
        <w:gridCol w:w="6"/>
      </w:tblGrid>
      <w:tr w:rsidR="00441706" w:rsidRPr="00656571" w14:paraId="18C4A65F" w14:textId="77777777" w:rsidTr="0023120C">
        <w:tc>
          <w:tcPr>
            <w:tcW w:w="14000" w:type="dxa"/>
            <w:gridSpan w:val="5"/>
          </w:tcPr>
          <w:p w14:paraId="5F6AA18E" w14:textId="67EF754F" w:rsidR="00441706" w:rsidRPr="00395D9F" w:rsidRDefault="00441706" w:rsidP="000B46A3">
            <w:pPr>
              <w:jc w:val="both"/>
              <w:rPr>
                <w:rFonts w:ascii="Arial" w:hAnsi="Arial" w:cs="Arial"/>
                <w:b/>
                <w:sz w:val="20"/>
                <w:szCs w:val="20"/>
              </w:rPr>
            </w:pPr>
            <w:r w:rsidRPr="00395D9F">
              <w:rPr>
                <w:rFonts w:ascii="Arial" w:hAnsi="Arial" w:cs="Arial"/>
                <w:b/>
                <w:sz w:val="20"/>
                <w:szCs w:val="20"/>
              </w:rPr>
              <w:t xml:space="preserve">Monitoring </w:t>
            </w:r>
            <w:r w:rsidR="00D843E4">
              <w:rPr>
                <w:rFonts w:ascii="Arial" w:hAnsi="Arial" w:cs="Arial"/>
                <w:b/>
                <w:sz w:val="20"/>
                <w:szCs w:val="20"/>
              </w:rPr>
              <w:t xml:space="preserve">biotske raznovrstnosti - </w:t>
            </w:r>
            <w:r w:rsidRPr="00395D9F">
              <w:rPr>
                <w:rFonts w:ascii="Arial" w:hAnsi="Arial" w:cs="Arial"/>
                <w:b/>
                <w:sz w:val="20"/>
                <w:szCs w:val="20"/>
              </w:rPr>
              <w:t>skupin</w:t>
            </w:r>
            <w:r w:rsidR="00D843E4">
              <w:rPr>
                <w:rFonts w:ascii="Arial" w:hAnsi="Arial" w:cs="Arial"/>
                <w:b/>
                <w:sz w:val="20"/>
                <w:szCs w:val="20"/>
              </w:rPr>
              <w:t>e</w:t>
            </w:r>
            <w:r w:rsidRPr="00395D9F">
              <w:rPr>
                <w:rFonts w:ascii="Arial" w:hAnsi="Arial" w:cs="Arial"/>
                <w:b/>
                <w:sz w:val="20"/>
                <w:szCs w:val="20"/>
              </w:rPr>
              <w:t xml:space="preserve"> vrst ptic, sesalcev, plazilcev, rib in glavonožcev</w:t>
            </w:r>
            <w:r w:rsidR="00D843E4">
              <w:rPr>
                <w:rFonts w:ascii="Arial" w:hAnsi="Arial" w:cs="Arial"/>
                <w:b/>
                <w:sz w:val="20"/>
                <w:szCs w:val="20"/>
              </w:rPr>
              <w:t xml:space="preserve"> (D1, D6)</w:t>
            </w:r>
          </w:p>
        </w:tc>
      </w:tr>
      <w:tr w:rsidR="00441706" w14:paraId="6F50ADF2" w14:textId="77777777" w:rsidTr="00E064AF">
        <w:tc>
          <w:tcPr>
            <w:tcW w:w="4079" w:type="dxa"/>
          </w:tcPr>
          <w:p w14:paraId="4B2F3F90" w14:textId="77777777" w:rsidR="00441706" w:rsidRPr="00395D9F" w:rsidRDefault="00441706" w:rsidP="000B46A3">
            <w:pPr>
              <w:jc w:val="both"/>
              <w:rPr>
                <w:rFonts w:ascii="Arial" w:hAnsi="Arial" w:cs="Arial"/>
                <w:b/>
                <w:sz w:val="20"/>
                <w:szCs w:val="20"/>
              </w:rPr>
            </w:pPr>
            <w:r w:rsidRPr="00395D9F">
              <w:rPr>
                <w:rFonts w:ascii="Arial" w:hAnsi="Arial" w:cs="Arial"/>
                <w:b/>
                <w:sz w:val="20"/>
                <w:szCs w:val="20"/>
              </w:rPr>
              <w:t>Skupina vrst</w:t>
            </w:r>
          </w:p>
        </w:tc>
        <w:tc>
          <w:tcPr>
            <w:tcW w:w="5953" w:type="dxa"/>
          </w:tcPr>
          <w:p w14:paraId="6EA641DD" w14:textId="70B97337" w:rsidR="00441706" w:rsidRPr="00395D9F" w:rsidRDefault="00441706" w:rsidP="00DE6754">
            <w:pPr>
              <w:jc w:val="both"/>
              <w:rPr>
                <w:rFonts w:ascii="Arial" w:hAnsi="Arial" w:cs="Arial"/>
                <w:b/>
                <w:sz w:val="20"/>
                <w:szCs w:val="20"/>
              </w:rPr>
            </w:pPr>
            <w:r w:rsidRPr="00395D9F">
              <w:rPr>
                <w:rFonts w:ascii="Arial" w:hAnsi="Arial" w:cs="Arial"/>
                <w:b/>
                <w:sz w:val="20"/>
                <w:szCs w:val="20"/>
              </w:rPr>
              <w:t>Vrsta</w:t>
            </w:r>
            <w:r w:rsidR="00DE6754" w:rsidRPr="00B04E79">
              <w:rPr>
                <w:rFonts w:ascii="Arial" w:hAnsi="Arial" w:cs="Arial"/>
                <w:b/>
                <w:sz w:val="20"/>
                <w:szCs w:val="20"/>
                <w:vertAlign w:val="superscript"/>
              </w:rPr>
              <w:t>(9)</w:t>
            </w:r>
            <w:r w:rsidRPr="00B04E79">
              <w:rPr>
                <w:rFonts w:ascii="Arial" w:hAnsi="Arial" w:cs="Arial"/>
                <w:b/>
                <w:sz w:val="20"/>
                <w:szCs w:val="20"/>
                <w:vertAlign w:val="superscript"/>
              </w:rPr>
              <w:t xml:space="preserve"> </w:t>
            </w:r>
          </w:p>
        </w:tc>
        <w:tc>
          <w:tcPr>
            <w:tcW w:w="3968" w:type="dxa"/>
            <w:gridSpan w:val="3"/>
          </w:tcPr>
          <w:p w14:paraId="7B39B138" w14:textId="712832D5" w:rsidR="00441706" w:rsidRPr="00395D9F" w:rsidRDefault="00441706" w:rsidP="000B46A3">
            <w:pPr>
              <w:jc w:val="both"/>
              <w:rPr>
                <w:rFonts w:ascii="Arial" w:hAnsi="Arial" w:cs="Arial"/>
                <w:b/>
                <w:sz w:val="20"/>
                <w:szCs w:val="20"/>
              </w:rPr>
            </w:pPr>
            <w:r w:rsidRPr="00395D9F">
              <w:rPr>
                <w:rFonts w:ascii="Arial" w:hAnsi="Arial" w:cs="Arial"/>
                <w:b/>
                <w:sz w:val="20"/>
                <w:szCs w:val="20"/>
              </w:rPr>
              <w:t>Parametri</w:t>
            </w:r>
            <w:r w:rsidR="00501AD7">
              <w:rPr>
                <w:rFonts w:ascii="Arial" w:hAnsi="Arial" w:cs="Arial"/>
                <w:b/>
                <w:sz w:val="20"/>
                <w:szCs w:val="20"/>
              </w:rPr>
              <w:t xml:space="preserve"> / Metrike</w:t>
            </w:r>
          </w:p>
        </w:tc>
      </w:tr>
      <w:tr w:rsidR="00DE6AE8" w:rsidRPr="005745FC" w14:paraId="438EEE60" w14:textId="77777777" w:rsidTr="00E064AF">
        <w:tc>
          <w:tcPr>
            <w:tcW w:w="4079" w:type="dxa"/>
          </w:tcPr>
          <w:p w14:paraId="052E1FD1"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558754FD"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43D4535D" w14:textId="1946B3BF"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 </w:t>
            </w:r>
          </w:p>
        </w:tc>
      </w:tr>
      <w:tr w:rsidR="00441706" w14:paraId="4E6CCC90" w14:textId="77777777" w:rsidTr="00E064AF">
        <w:tc>
          <w:tcPr>
            <w:tcW w:w="4079" w:type="dxa"/>
            <w:vMerge w:val="restart"/>
          </w:tcPr>
          <w:p w14:paraId="5D5BBFAD"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Ptice, ki se prehranjujejo na površju</w:t>
            </w:r>
          </w:p>
        </w:tc>
        <w:tc>
          <w:tcPr>
            <w:tcW w:w="5953" w:type="dxa"/>
          </w:tcPr>
          <w:p w14:paraId="23D531C8" w14:textId="4E1A598A" w:rsidR="00441706" w:rsidRPr="00395D9F" w:rsidRDefault="00441706" w:rsidP="000B46A3">
            <w:pPr>
              <w:jc w:val="both"/>
              <w:rPr>
                <w:rFonts w:ascii="Arial" w:hAnsi="Arial" w:cs="Arial"/>
                <w:sz w:val="20"/>
                <w:szCs w:val="20"/>
              </w:rPr>
            </w:pPr>
          </w:p>
        </w:tc>
        <w:tc>
          <w:tcPr>
            <w:tcW w:w="3968" w:type="dxa"/>
            <w:gridSpan w:val="3"/>
            <w:vMerge w:val="restart"/>
          </w:tcPr>
          <w:p w14:paraId="67FDE440" w14:textId="04FF90B9" w:rsidR="00770138" w:rsidRPr="00EE6537" w:rsidRDefault="00441706" w:rsidP="000B46A3">
            <w:pPr>
              <w:rPr>
                <w:rFonts w:ascii="Arial" w:hAnsi="Arial" w:cs="Arial"/>
                <w:sz w:val="20"/>
                <w:szCs w:val="20"/>
              </w:rPr>
            </w:pPr>
            <w:r w:rsidRPr="00EE6537">
              <w:rPr>
                <w:rFonts w:ascii="Arial" w:hAnsi="Arial" w:cs="Arial"/>
                <w:sz w:val="20"/>
                <w:szCs w:val="20"/>
              </w:rPr>
              <w:t>Porazdelitev populacije vrste</w:t>
            </w:r>
          </w:p>
          <w:p w14:paraId="7EFC033C" w14:textId="5B5FBAE2" w:rsidR="00770138" w:rsidRDefault="00441706" w:rsidP="000B46A3">
            <w:pPr>
              <w:jc w:val="both"/>
              <w:rPr>
                <w:rFonts w:ascii="Arial" w:hAnsi="Arial" w:cs="Arial"/>
                <w:sz w:val="20"/>
                <w:szCs w:val="20"/>
              </w:rPr>
            </w:pPr>
            <w:r w:rsidRPr="00EE6537">
              <w:rPr>
                <w:rFonts w:ascii="Arial" w:hAnsi="Arial" w:cs="Arial"/>
                <w:sz w:val="20"/>
                <w:szCs w:val="20"/>
              </w:rPr>
              <w:t>Številčnost populacije</w:t>
            </w:r>
          </w:p>
          <w:p w14:paraId="32B42B44" w14:textId="02915A5B" w:rsidR="00770138" w:rsidRDefault="00441706" w:rsidP="000B46A3">
            <w:pPr>
              <w:jc w:val="both"/>
              <w:rPr>
                <w:rFonts w:ascii="Arial" w:hAnsi="Arial" w:cs="Arial"/>
                <w:sz w:val="20"/>
                <w:szCs w:val="20"/>
              </w:rPr>
            </w:pPr>
            <w:r w:rsidRPr="001532B0">
              <w:rPr>
                <w:rFonts w:ascii="Arial" w:hAnsi="Arial" w:cs="Arial"/>
                <w:sz w:val="20"/>
                <w:szCs w:val="20"/>
              </w:rPr>
              <w:t>Velikost populacije</w:t>
            </w:r>
          </w:p>
          <w:p w14:paraId="4434420F" w14:textId="1D43F7E7" w:rsidR="00770138" w:rsidRDefault="00441706" w:rsidP="000B46A3">
            <w:pPr>
              <w:jc w:val="both"/>
              <w:rPr>
                <w:rFonts w:ascii="Arial" w:hAnsi="Arial" w:cs="Arial"/>
                <w:sz w:val="20"/>
                <w:szCs w:val="20"/>
              </w:rPr>
            </w:pPr>
            <w:r w:rsidRPr="001532B0">
              <w:rPr>
                <w:rFonts w:ascii="Arial" w:hAnsi="Arial" w:cs="Arial"/>
                <w:sz w:val="20"/>
                <w:szCs w:val="20"/>
              </w:rPr>
              <w:t>Spolna struktura populacije</w:t>
            </w:r>
          </w:p>
          <w:p w14:paraId="0D0EAF6E" w14:textId="538A1E27" w:rsidR="00770138" w:rsidRDefault="00441706" w:rsidP="000B46A3">
            <w:pPr>
              <w:jc w:val="both"/>
              <w:rPr>
                <w:rFonts w:ascii="Arial" w:hAnsi="Arial" w:cs="Arial"/>
                <w:sz w:val="20"/>
                <w:szCs w:val="20"/>
              </w:rPr>
            </w:pPr>
            <w:r w:rsidRPr="001532B0">
              <w:rPr>
                <w:rFonts w:ascii="Arial" w:hAnsi="Arial" w:cs="Arial"/>
                <w:sz w:val="20"/>
                <w:szCs w:val="20"/>
              </w:rPr>
              <w:t>Stopnja plodnosti</w:t>
            </w:r>
            <w:r w:rsidR="00C04BC7" w:rsidRPr="00B04E79">
              <w:rPr>
                <w:rFonts w:ascii="Arial" w:hAnsi="Arial" w:cs="Arial"/>
                <w:sz w:val="20"/>
                <w:szCs w:val="20"/>
                <w:vertAlign w:val="superscript"/>
              </w:rPr>
              <w:t>(7)</w:t>
            </w:r>
          </w:p>
          <w:p w14:paraId="71BCBC3F" w14:textId="74B3A8B7" w:rsidR="00770138" w:rsidRDefault="00441706" w:rsidP="000B46A3">
            <w:pPr>
              <w:jc w:val="both"/>
              <w:rPr>
                <w:rFonts w:ascii="Arial" w:hAnsi="Arial" w:cs="Arial"/>
                <w:sz w:val="20"/>
                <w:szCs w:val="20"/>
              </w:rPr>
            </w:pPr>
            <w:r w:rsidRPr="001532B0">
              <w:rPr>
                <w:rFonts w:ascii="Arial" w:hAnsi="Arial" w:cs="Arial"/>
                <w:sz w:val="20"/>
                <w:szCs w:val="20"/>
              </w:rPr>
              <w:t>Stopnja preživetja</w:t>
            </w:r>
            <w:r w:rsidR="00C04BC7" w:rsidRPr="00B04E79">
              <w:rPr>
                <w:rFonts w:ascii="Arial" w:hAnsi="Arial" w:cs="Arial"/>
                <w:sz w:val="20"/>
                <w:szCs w:val="20"/>
                <w:vertAlign w:val="superscript"/>
              </w:rPr>
              <w:t>(7)</w:t>
            </w:r>
          </w:p>
          <w:p w14:paraId="2C556B6C" w14:textId="2B5C598F" w:rsidR="00770138" w:rsidRDefault="00441706" w:rsidP="000B46A3">
            <w:pPr>
              <w:jc w:val="both"/>
              <w:rPr>
                <w:rFonts w:ascii="Arial" w:hAnsi="Arial" w:cs="Arial"/>
                <w:sz w:val="20"/>
                <w:szCs w:val="20"/>
              </w:rPr>
            </w:pPr>
            <w:r w:rsidRPr="001532B0">
              <w:rPr>
                <w:rFonts w:ascii="Arial" w:hAnsi="Arial" w:cs="Arial"/>
                <w:sz w:val="20"/>
                <w:szCs w:val="20"/>
              </w:rPr>
              <w:t>Smrtnost/poškodbe populacije</w:t>
            </w:r>
          </w:p>
          <w:p w14:paraId="739B2544" w14:textId="10E49E24" w:rsidR="00770138" w:rsidRDefault="00441706" w:rsidP="000B46A3">
            <w:pPr>
              <w:jc w:val="both"/>
              <w:rPr>
                <w:rFonts w:ascii="Arial" w:hAnsi="Arial" w:cs="Arial"/>
                <w:sz w:val="20"/>
                <w:szCs w:val="20"/>
              </w:rPr>
            </w:pPr>
            <w:r w:rsidRPr="001532B0">
              <w:rPr>
                <w:rFonts w:ascii="Arial" w:hAnsi="Arial" w:cs="Arial"/>
                <w:sz w:val="20"/>
                <w:szCs w:val="20"/>
              </w:rPr>
              <w:t>Vedenje populacije vključno z migracijami in gibanjem</w:t>
            </w:r>
          </w:p>
          <w:p w14:paraId="21F1A5A7" w14:textId="243C904B" w:rsidR="00441706" w:rsidRPr="00395D9F" w:rsidRDefault="00441706" w:rsidP="000B46A3">
            <w:pPr>
              <w:jc w:val="both"/>
              <w:rPr>
                <w:rFonts w:ascii="Arial" w:hAnsi="Arial" w:cs="Arial"/>
                <w:sz w:val="20"/>
                <w:szCs w:val="20"/>
              </w:rPr>
            </w:pPr>
            <w:r w:rsidRPr="001532B0">
              <w:rPr>
                <w:rFonts w:ascii="Arial" w:hAnsi="Arial" w:cs="Arial"/>
                <w:sz w:val="20"/>
                <w:szCs w:val="20"/>
              </w:rPr>
              <w:t>Obseg habitata za populacijo vrste</w:t>
            </w:r>
            <w:r w:rsidR="00C04BC7" w:rsidRPr="00B04E79">
              <w:rPr>
                <w:rFonts w:ascii="Arial" w:hAnsi="Arial" w:cs="Arial"/>
                <w:sz w:val="20"/>
                <w:szCs w:val="20"/>
                <w:vertAlign w:val="superscript"/>
              </w:rPr>
              <w:t>(8)</w:t>
            </w:r>
          </w:p>
        </w:tc>
      </w:tr>
      <w:tr w:rsidR="00441706" w14:paraId="5B3F217A" w14:textId="77777777" w:rsidTr="00E064AF">
        <w:tc>
          <w:tcPr>
            <w:tcW w:w="4079" w:type="dxa"/>
            <w:vMerge/>
          </w:tcPr>
          <w:p w14:paraId="3EF0826F" w14:textId="77777777" w:rsidR="00441706" w:rsidRPr="00395D9F" w:rsidRDefault="00441706" w:rsidP="000B46A3">
            <w:pPr>
              <w:jc w:val="both"/>
              <w:rPr>
                <w:rFonts w:ascii="Arial" w:hAnsi="Arial" w:cs="Arial"/>
                <w:sz w:val="20"/>
                <w:szCs w:val="20"/>
              </w:rPr>
            </w:pPr>
          </w:p>
        </w:tc>
        <w:tc>
          <w:tcPr>
            <w:tcW w:w="5953" w:type="dxa"/>
          </w:tcPr>
          <w:p w14:paraId="2BC8B929" w14:textId="6F18161F" w:rsidR="00441706" w:rsidRPr="00395D9F" w:rsidRDefault="00146385" w:rsidP="000B46A3">
            <w:pPr>
              <w:jc w:val="both"/>
              <w:rPr>
                <w:rFonts w:ascii="Arial" w:hAnsi="Arial" w:cs="Arial"/>
                <w:sz w:val="20"/>
                <w:szCs w:val="20"/>
              </w:rPr>
            </w:pPr>
            <w:r>
              <w:rPr>
                <w:rFonts w:ascii="Arial" w:hAnsi="Arial" w:cs="Arial"/>
                <w:sz w:val="20"/>
                <w:szCs w:val="20"/>
              </w:rPr>
              <w:t>Vranjek (</w:t>
            </w:r>
            <w:r w:rsidRPr="004D369B">
              <w:rPr>
                <w:rFonts w:ascii="Arial" w:hAnsi="Arial" w:cs="Arial"/>
                <w:i/>
                <w:sz w:val="20"/>
                <w:szCs w:val="20"/>
              </w:rPr>
              <w:t>Phalacrocorax aristotelis</w:t>
            </w:r>
            <w:r>
              <w:rPr>
                <w:rFonts w:ascii="Arial" w:hAnsi="Arial" w:cs="Arial"/>
                <w:sz w:val="20"/>
                <w:szCs w:val="20"/>
              </w:rPr>
              <w:t>)</w:t>
            </w:r>
          </w:p>
        </w:tc>
        <w:tc>
          <w:tcPr>
            <w:tcW w:w="3968" w:type="dxa"/>
            <w:gridSpan w:val="3"/>
            <w:vMerge/>
          </w:tcPr>
          <w:p w14:paraId="4E7435C2" w14:textId="77777777" w:rsidR="00441706" w:rsidRPr="00395D9F" w:rsidRDefault="00441706" w:rsidP="000B46A3">
            <w:pPr>
              <w:jc w:val="both"/>
              <w:rPr>
                <w:rFonts w:ascii="Arial" w:hAnsi="Arial" w:cs="Arial"/>
                <w:sz w:val="20"/>
                <w:szCs w:val="20"/>
              </w:rPr>
            </w:pPr>
          </w:p>
        </w:tc>
      </w:tr>
      <w:tr w:rsidR="00441706" w14:paraId="5D7EF8AC" w14:textId="77777777" w:rsidTr="00E064AF">
        <w:tc>
          <w:tcPr>
            <w:tcW w:w="4079" w:type="dxa"/>
            <w:vMerge w:val="restart"/>
          </w:tcPr>
          <w:p w14:paraId="1FF42289"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Ptice, ki se prehranjujejo v pelagičnem območju</w:t>
            </w:r>
          </w:p>
        </w:tc>
        <w:tc>
          <w:tcPr>
            <w:tcW w:w="5953" w:type="dxa"/>
          </w:tcPr>
          <w:p w14:paraId="73DD93BE"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Navadna čigra (</w:t>
            </w:r>
            <w:r w:rsidRPr="00395D9F">
              <w:rPr>
                <w:rFonts w:ascii="Arial" w:hAnsi="Arial" w:cs="Arial"/>
                <w:i/>
                <w:sz w:val="20"/>
                <w:szCs w:val="20"/>
              </w:rPr>
              <w:t>Sterna hirundo</w:t>
            </w:r>
            <w:r w:rsidRPr="00395D9F">
              <w:rPr>
                <w:rFonts w:ascii="Arial" w:hAnsi="Arial" w:cs="Arial"/>
                <w:sz w:val="20"/>
                <w:szCs w:val="20"/>
              </w:rPr>
              <w:t>)</w:t>
            </w:r>
          </w:p>
        </w:tc>
        <w:tc>
          <w:tcPr>
            <w:tcW w:w="3968" w:type="dxa"/>
            <w:gridSpan w:val="3"/>
            <w:vMerge/>
          </w:tcPr>
          <w:p w14:paraId="1679E626" w14:textId="77777777" w:rsidR="00441706" w:rsidRPr="00395D9F" w:rsidRDefault="00441706" w:rsidP="000B46A3">
            <w:pPr>
              <w:jc w:val="both"/>
              <w:rPr>
                <w:rFonts w:ascii="Arial" w:hAnsi="Arial" w:cs="Arial"/>
                <w:sz w:val="20"/>
                <w:szCs w:val="20"/>
              </w:rPr>
            </w:pPr>
          </w:p>
        </w:tc>
      </w:tr>
      <w:tr w:rsidR="00441706" w14:paraId="331A56EB" w14:textId="77777777" w:rsidTr="00E064AF">
        <w:tc>
          <w:tcPr>
            <w:tcW w:w="4079" w:type="dxa"/>
            <w:vMerge/>
          </w:tcPr>
          <w:p w14:paraId="6B16D984" w14:textId="77777777" w:rsidR="00441706" w:rsidRPr="00395D9F" w:rsidRDefault="00441706" w:rsidP="000B46A3">
            <w:pPr>
              <w:jc w:val="both"/>
              <w:rPr>
                <w:rFonts w:ascii="Arial" w:hAnsi="Arial" w:cs="Arial"/>
                <w:sz w:val="20"/>
                <w:szCs w:val="20"/>
              </w:rPr>
            </w:pPr>
          </w:p>
        </w:tc>
        <w:tc>
          <w:tcPr>
            <w:tcW w:w="5953" w:type="dxa"/>
          </w:tcPr>
          <w:p w14:paraId="66A38088"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Mala čigra (</w:t>
            </w:r>
            <w:r w:rsidRPr="00395D9F">
              <w:rPr>
                <w:rFonts w:ascii="Arial" w:hAnsi="Arial" w:cs="Arial"/>
                <w:i/>
                <w:sz w:val="20"/>
                <w:szCs w:val="20"/>
              </w:rPr>
              <w:t>Sternula albifrons</w:t>
            </w:r>
            <w:r w:rsidRPr="00395D9F">
              <w:rPr>
                <w:rFonts w:ascii="Arial" w:hAnsi="Arial" w:cs="Arial"/>
                <w:sz w:val="20"/>
                <w:szCs w:val="20"/>
              </w:rPr>
              <w:t>)</w:t>
            </w:r>
          </w:p>
        </w:tc>
        <w:tc>
          <w:tcPr>
            <w:tcW w:w="3968" w:type="dxa"/>
            <w:gridSpan w:val="3"/>
            <w:vMerge/>
          </w:tcPr>
          <w:p w14:paraId="2986CAAF" w14:textId="77777777" w:rsidR="00441706" w:rsidRPr="00395D9F" w:rsidRDefault="00441706" w:rsidP="000B46A3">
            <w:pPr>
              <w:jc w:val="both"/>
              <w:rPr>
                <w:rFonts w:ascii="Arial" w:hAnsi="Arial" w:cs="Arial"/>
                <w:sz w:val="20"/>
                <w:szCs w:val="20"/>
              </w:rPr>
            </w:pPr>
          </w:p>
        </w:tc>
      </w:tr>
      <w:tr w:rsidR="00441706" w14:paraId="46B5690E" w14:textId="77777777" w:rsidTr="00E064AF">
        <w:tc>
          <w:tcPr>
            <w:tcW w:w="4079" w:type="dxa"/>
          </w:tcPr>
          <w:p w14:paraId="148549D1"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Morski sesalci</w:t>
            </w:r>
          </w:p>
        </w:tc>
        <w:tc>
          <w:tcPr>
            <w:tcW w:w="5953" w:type="dxa"/>
          </w:tcPr>
          <w:p w14:paraId="586DA599"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Velika pliskavka (</w:t>
            </w:r>
            <w:r w:rsidRPr="00395D9F">
              <w:rPr>
                <w:rFonts w:ascii="Arial" w:hAnsi="Arial" w:cs="Arial"/>
                <w:i/>
                <w:sz w:val="20"/>
                <w:szCs w:val="20"/>
              </w:rPr>
              <w:t>Tursiops truncatus</w:t>
            </w:r>
            <w:r w:rsidRPr="00395D9F">
              <w:rPr>
                <w:rFonts w:ascii="Arial" w:hAnsi="Arial" w:cs="Arial"/>
                <w:sz w:val="20"/>
                <w:szCs w:val="20"/>
              </w:rPr>
              <w:t>)</w:t>
            </w:r>
          </w:p>
        </w:tc>
        <w:tc>
          <w:tcPr>
            <w:tcW w:w="3968" w:type="dxa"/>
            <w:gridSpan w:val="3"/>
            <w:vMerge/>
          </w:tcPr>
          <w:p w14:paraId="0176D426" w14:textId="77777777" w:rsidR="00441706" w:rsidRPr="00395D9F" w:rsidRDefault="00441706" w:rsidP="000B46A3">
            <w:pPr>
              <w:jc w:val="both"/>
              <w:rPr>
                <w:rFonts w:ascii="Arial" w:hAnsi="Arial" w:cs="Arial"/>
                <w:sz w:val="20"/>
                <w:szCs w:val="20"/>
              </w:rPr>
            </w:pPr>
          </w:p>
        </w:tc>
      </w:tr>
      <w:tr w:rsidR="00441706" w14:paraId="38FDFDCB" w14:textId="77777777" w:rsidTr="00E064AF">
        <w:tc>
          <w:tcPr>
            <w:tcW w:w="4079" w:type="dxa"/>
          </w:tcPr>
          <w:p w14:paraId="388C2138"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Plazilci</w:t>
            </w:r>
          </w:p>
        </w:tc>
        <w:tc>
          <w:tcPr>
            <w:tcW w:w="5953" w:type="dxa"/>
          </w:tcPr>
          <w:p w14:paraId="72E32C32"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Glavata kareta (</w:t>
            </w:r>
            <w:r w:rsidRPr="00F13AB1">
              <w:rPr>
                <w:rFonts w:ascii="Arial" w:hAnsi="Arial" w:cs="Arial"/>
                <w:i/>
                <w:sz w:val="20"/>
                <w:szCs w:val="20"/>
              </w:rPr>
              <w:t>Caretta caretta</w:t>
            </w:r>
            <w:r w:rsidRPr="00F13AB1">
              <w:rPr>
                <w:rFonts w:ascii="Arial" w:hAnsi="Arial" w:cs="Arial"/>
                <w:sz w:val="20"/>
                <w:szCs w:val="20"/>
              </w:rPr>
              <w:t>)</w:t>
            </w:r>
          </w:p>
        </w:tc>
        <w:tc>
          <w:tcPr>
            <w:tcW w:w="3968" w:type="dxa"/>
            <w:gridSpan w:val="3"/>
            <w:vMerge/>
          </w:tcPr>
          <w:p w14:paraId="1023659D" w14:textId="77777777" w:rsidR="00441706" w:rsidRPr="00395D9F" w:rsidRDefault="00441706" w:rsidP="000B46A3">
            <w:pPr>
              <w:jc w:val="both"/>
              <w:rPr>
                <w:rFonts w:ascii="Arial" w:hAnsi="Arial" w:cs="Arial"/>
                <w:sz w:val="20"/>
                <w:szCs w:val="20"/>
              </w:rPr>
            </w:pPr>
          </w:p>
        </w:tc>
      </w:tr>
      <w:tr w:rsidR="00441706" w14:paraId="1C90A6C3" w14:textId="77777777" w:rsidTr="00E064AF">
        <w:tc>
          <w:tcPr>
            <w:tcW w:w="4079" w:type="dxa"/>
            <w:vMerge w:val="restart"/>
          </w:tcPr>
          <w:p w14:paraId="02FE32B6"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Pridnene ribe kontinentalne ravnice</w:t>
            </w:r>
          </w:p>
        </w:tc>
        <w:tc>
          <w:tcPr>
            <w:tcW w:w="5953" w:type="dxa"/>
          </w:tcPr>
          <w:p w14:paraId="6CEC1B0C"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Električni morski skat (</w:t>
            </w:r>
            <w:r w:rsidRPr="00F13AB1">
              <w:rPr>
                <w:rFonts w:ascii="Arial" w:hAnsi="Arial" w:cs="Arial"/>
                <w:i/>
                <w:sz w:val="20"/>
                <w:szCs w:val="20"/>
              </w:rPr>
              <w:t>Torpedo marmorata</w:t>
            </w:r>
            <w:r w:rsidRPr="00F13AB1">
              <w:rPr>
                <w:rFonts w:ascii="Arial" w:hAnsi="Arial" w:cs="Arial"/>
                <w:sz w:val="20"/>
                <w:szCs w:val="20"/>
              </w:rPr>
              <w:t>)</w:t>
            </w:r>
          </w:p>
        </w:tc>
        <w:tc>
          <w:tcPr>
            <w:tcW w:w="3968" w:type="dxa"/>
            <w:gridSpan w:val="3"/>
            <w:vMerge/>
          </w:tcPr>
          <w:p w14:paraId="38D69EA3" w14:textId="77777777" w:rsidR="00441706" w:rsidRPr="00395D9F" w:rsidRDefault="00441706" w:rsidP="000B46A3">
            <w:pPr>
              <w:jc w:val="both"/>
              <w:rPr>
                <w:rFonts w:ascii="Arial" w:hAnsi="Arial" w:cs="Arial"/>
                <w:sz w:val="20"/>
                <w:szCs w:val="20"/>
              </w:rPr>
            </w:pPr>
          </w:p>
        </w:tc>
      </w:tr>
      <w:tr w:rsidR="00441706" w14:paraId="740E6E00" w14:textId="77777777" w:rsidTr="00E064AF">
        <w:tc>
          <w:tcPr>
            <w:tcW w:w="4079" w:type="dxa"/>
            <w:vMerge/>
          </w:tcPr>
          <w:p w14:paraId="745A4E9E" w14:textId="77777777" w:rsidR="00441706" w:rsidRPr="00395D9F" w:rsidRDefault="00441706" w:rsidP="000B46A3">
            <w:pPr>
              <w:jc w:val="both"/>
              <w:rPr>
                <w:rFonts w:ascii="Arial" w:hAnsi="Arial" w:cs="Arial"/>
                <w:sz w:val="20"/>
                <w:szCs w:val="20"/>
              </w:rPr>
            </w:pPr>
          </w:p>
        </w:tc>
        <w:tc>
          <w:tcPr>
            <w:tcW w:w="5953" w:type="dxa"/>
          </w:tcPr>
          <w:p w14:paraId="4787040D"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Zvezdasta raža (</w:t>
            </w:r>
            <w:r w:rsidRPr="00F13AB1">
              <w:rPr>
                <w:rFonts w:ascii="Arial" w:hAnsi="Arial" w:cs="Arial"/>
                <w:i/>
                <w:sz w:val="20"/>
                <w:szCs w:val="20"/>
              </w:rPr>
              <w:t>Raja asterias</w:t>
            </w:r>
            <w:r w:rsidRPr="00F13AB1">
              <w:rPr>
                <w:rFonts w:ascii="Arial" w:hAnsi="Arial" w:cs="Arial"/>
                <w:sz w:val="20"/>
                <w:szCs w:val="20"/>
              </w:rPr>
              <w:t>)</w:t>
            </w:r>
          </w:p>
        </w:tc>
        <w:tc>
          <w:tcPr>
            <w:tcW w:w="3968" w:type="dxa"/>
            <w:gridSpan w:val="3"/>
            <w:vMerge/>
          </w:tcPr>
          <w:p w14:paraId="21B33BEB" w14:textId="77777777" w:rsidR="00441706" w:rsidRPr="00395D9F" w:rsidRDefault="00441706" w:rsidP="000B46A3">
            <w:pPr>
              <w:jc w:val="both"/>
              <w:rPr>
                <w:rFonts w:ascii="Arial" w:hAnsi="Arial" w:cs="Arial"/>
                <w:sz w:val="20"/>
                <w:szCs w:val="20"/>
              </w:rPr>
            </w:pPr>
          </w:p>
        </w:tc>
      </w:tr>
      <w:tr w:rsidR="00441706" w14:paraId="0B1AB003" w14:textId="77777777" w:rsidTr="00E064AF">
        <w:tc>
          <w:tcPr>
            <w:tcW w:w="4079" w:type="dxa"/>
            <w:vMerge/>
          </w:tcPr>
          <w:p w14:paraId="689EE8B7" w14:textId="77777777" w:rsidR="00441706" w:rsidRPr="00395D9F" w:rsidRDefault="00441706" w:rsidP="000B46A3">
            <w:pPr>
              <w:jc w:val="both"/>
              <w:rPr>
                <w:rFonts w:ascii="Arial" w:hAnsi="Arial" w:cs="Arial"/>
                <w:sz w:val="20"/>
                <w:szCs w:val="20"/>
              </w:rPr>
            </w:pPr>
          </w:p>
        </w:tc>
        <w:tc>
          <w:tcPr>
            <w:tcW w:w="5953" w:type="dxa"/>
          </w:tcPr>
          <w:p w14:paraId="335291EB"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Navadni morski golob (</w:t>
            </w:r>
            <w:r w:rsidRPr="00F13AB1">
              <w:rPr>
                <w:rFonts w:ascii="Arial" w:hAnsi="Arial" w:cs="Arial"/>
                <w:i/>
                <w:sz w:val="20"/>
                <w:szCs w:val="20"/>
              </w:rPr>
              <w:t>Myliobatis aquila</w:t>
            </w:r>
            <w:r w:rsidRPr="00F13AB1">
              <w:rPr>
                <w:rFonts w:ascii="Arial" w:hAnsi="Arial" w:cs="Arial"/>
                <w:sz w:val="20"/>
                <w:szCs w:val="20"/>
              </w:rPr>
              <w:t>)</w:t>
            </w:r>
          </w:p>
        </w:tc>
        <w:tc>
          <w:tcPr>
            <w:tcW w:w="3968" w:type="dxa"/>
            <w:gridSpan w:val="3"/>
            <w:vMerge/>
          </w:tcPr>
          <w:p w14:paraId="01B4AB42" w14:textId="77777777" w:rsidR="00441706" w:rsidRPr="00395D9F" w:rsidRDefault="00441706" w:rsidP="000B46A3">
            <w:pPr>
              <w:jc w:val="both"/>
              <w:rPr>
                <w:rFonts w:ascii="Arial" w:hAnsi="Arial" w:cs="Arial"/>
                <w:sz w:val="20"/>
                <w:szCs w:val="20"/>
              </w:rPr>
            </w:pPr>
          </w:p>
        </w:tc>
      </w:tr>
      <w:tr w:rsidR="00441706" w14:paraId="4FAC20D9" w14:textId="77777777" w:rsidTr="00E064AF">
        <w:tc>
          <w:tcPr>
            <w:tcW w:w="4079" w:type="dxa"/>
            <w:vMerge/>
          </w:tcPr>
          <w:p w14:paraId="19DF1CF1" w14:textId="77777777" w:rsidR="00441706" w:rsidRPr="00395D9F" w:rsidRDefault="00441706" w:rsidP="000B46A3">
            <w:pPr>
              <w:jc w:val="both"/>
              <w:rPr>
                <w:rFonts w:ascii="Arial" w:hAnsi="Arial" w:cs="Arial"/>
                <w:sz w:val="20"/>
                <w:szCs w:val="20"/>
              </w:rPr>
            </w:pPr>
          </w:p>
        </w:tc>
        <w:tc>
          <w:tcPr>
            <w:tcW w:w="5953" w:type="dxa"/>
          </w:tcPr>
          <w:p w14:paraId="1F65F65A" w14:textId="0FA13098" w:rsidR="00441706" w:rsidRPr="00F13AB1" w:rsidRDefault="00441706" w:rsidP="00A926C5">
            <w:pPr>
              <w:jc w:val="both"/>
              <w:rPr>
                <w:rFonts w:ascii="Arial" w:hAnsi="Arial" w:cs="Arial"/>
                <w:sz w:val="20"/>
                <w:szCs w:val="20"/>
              </w:rPr>
            </w:pPr>
            <w:r w:rsidRPr="00F13AB1">
              <w:rPr>
                <w:rFonts w:ascii="Arial" w:hAnsi="Arial" w:cs="Arial"/>
                <w:sz w:val="20"/>
                <w:szCs w:val="20"/>
              </w:rPr>
              <w:t>Inčun (</w:t>
            </w:r>
            <w:r w:rsidRPr="00F13AB1">
              <w:rPr>
                <w:rFonts w:ascii="Arial" w:hAnsi="Arial" w:cs="Arial"/>
                <w:i/>
                <w:sz w:val="20"/>
                <w:szCs w:val="20"/>
              </w:rPr>
              <w:t>Engraulis encrasicolus</w:t>
            </w:r>
            <w:r w:rsidRPr="00F13AB1">
              <w:rPr>
                <w:rFonts w:ascii="Arial" w:hAnsi="Arial" w:cs="Arial"/>
                <w:sz w:val="20"/>
                <w:szCs w:val="20"/>
              </w:rPr>
              <w:t>)</w:t>
            </w:r>
            <w:r w:rsidR="00A926C5" w:rsidRPr="00B04E79">
              <w:rPr>
                <w:rFonts w:ascii="Arial" w:hAnsi="Arial" w:cs="Arial"/>
                <w:sz w:val="20"/>
                <w:szCs w:val="20"/>
                <w:vertAlign w:val="superscript"/>
              </w:rPr>
              <w:t xml:space="preserve">(6) </w:t>
            </w:r>
          </w:p>
        </w:tc>
        <w:tc>
          <w:tcPr>
            <w:tcW w:w="3968" w:type="dxa"/>
            <w:gridSpan w:val="3"/>
            <w:vMerge/>
          </w:tcPr>
          <w:p w14:paraId="25A896C1" w14:textId="77777777" w:rsidR="00441706" w:rsidRPr="00395D9F" w:rsidRDefault="00441706" w:rsidP="000B46A3">
            <w:pPr>
              <w:jc w:val="both"/>
              <w:rPr>
                <w:rFonts w:ascii="Arial" w:hAnsi="Arial" w:cs="Arial"/>
                <w:sz w:val="20"/>
                <w:szCs w:val="20"/>
              </w:rPr>
            </w:pPr>
          </w:p>
        </w:tc>
      </w:tr>
      <w:tr w:rsidR="00441706" w14:paraId="7B519B94" w14:textId="77777777" w:rsidTr="00E064AF">
        <w:tc>
          <w:tcPr>
            <w:tcW w:w="4079" w:type="dxa"/>
            <w:vMerge/>
          </w:tcPr>
          <w:p w14:paraId="197505E8" w14:textId="77777777" w:rsidR="00441706" w:rsidRPr="00395D9F" w:rsidRDefault="00441706" w:rsidP="000B46A3">
            <w:pPr>
              <w:jc w:val="both"/>
              <w:rPr>
                <w:rFonts w:ascii="Arial" w:hAnsi="Arial" w:cs="Arial"/>
                <w:sz w:val="20"/>
                <w:szCs w:val="20"/>
              </w:rPr>
            </w:pPr>
          </w:p>
        </w:tc>
        <w:tc>
          <w:tcPr>
            <w:tcW w:w="5953" w:type="dxa"/>
          </w:tcPr>
          <w:p w14:paraId="397041A4" w14:textId="50C98479" w:rsidR="00441706" w:rsidRPr="00F13AB1" w:rsidRDefault="00441706" w:rsidP="00A926C5">
            <w:pPr>
              <w:jc w:val="both"/>
              <w:rPr>
                <w:rFonts w:ascii="Arial" w:hAnsi="Arial" w:cs="Arial"/>
                <w:sz w:val="20"/>
                <w:szCs w:val="20"/>
              </w:rPr>
            </w:pPr>
            <w:r w:rsidRPr="00F13AB1">
              <w:rPr>
                <w:rFonts w:ascii="Arial" w:hAnsi="Arial" w:cs="Arial"/>
                <w:sz w:val="20"/>
                <w:szCs w:val="20"/>
              </w:rPr>
              <w:t>Sardela (</w:t>
            </w:r>
            <w:r w:rsidRPr="00F13AB1">
              <w:rPr>
                <w:rFonts w:ascii="Arial" w:hAnsi="Arial" w:cs="Arial"/>
                <w:i/>
                <w:sz w:val="20"/>
                <w:szCs w:val="20"/>
              </w:rPr>
              <w:t>Sardina pilchardus</w:t>
            </w:r>
            <w:r w:rsidRPr="00F13AB1">
              <w:rPr>
                <w:rFonts w:ascii="Arial" w:hAnsi="Arial" w:cs="Arial"/>
                <w:sz w:val="20"/>
                <w:szCs w:val="20"/>
              </w:rPr>
              <w:t>)</w:t>
            </w:r>
            <w:r w:rsidR="00A926C5" w:rsidRPr="00B04E79">
              <w:rPr>
                <w:rFonts w:ascii="Arial" w:hAnsi="Arial" w:cs="Arial"/>
                <w:sz w:val="20"/>
                <w:szCs w:val="20"/>
                <w:vertAlign w:val="superscript"/>
              </w:rPr>
              <w:t>(6)</w:t>
            </w:r>
            <w:r w:rsidR="00146385" w:rsidRPr="00B04E79">
              <w:rPr>
                <w:rFonts w:ascii="Arial" w:hAnsi="Arial" w:cs="Arial"/>
                <w:sz w:val="20"/>
                <w:szCs w:val="20"/>
                <w:vertAlign w:val="superscript"/>
              </w:rPr>
              <w:t xml:space="preserve"> </w:t>
            </w:r>
          </w:p>
        </w:tc>
        <w:tc>
          <w:tcPr>
            <w:tcW w:w="3968" w:type="dxa"/>
            <w:gridSpan w:val="3"/>
            <w:vMerge/>
          </w:tcPr>
          <w:p w14:paraId="2292F870" w14:textId="77777777" w:rsidR="00441706" w:rsidRPr="00395D9F" w:rsidRDefault="00441706" w:rsidP="000B46A3">
            <w:pPr>
              <w:jc w:val="both"/>
              <w:rPr>
                <w:rFonts w:ascii="Arial" w:hAnsi="Arial" w:cs="Arial"/>
                <w:sz w:val="20"/>
                <w:szCs w:val="20"/>
              </w:rPr>
            </w:pPr>
          </w:p>
        </w:tc>
      </w:tr>
      <w:tr w:rsidR="00441706" w14:paraId="2944DE69" w14:textId="77777777" w:rsidTr="00E064AF">
        <w:tc>
          <w:tcPr>
            <w:tcW w:w="4079" w:type="dxa"/>
            <w:vMerge/>
          </w:tcPr>
          <w:p w14:paraId="04CA7421" w14:textId="77777777" w:rsidR="00441706" w:rsidRPr="00395D9F" w:rsidRDefault="00441706" w:rsidP="000B46A3">
            <w:pPr>
              <w:jc w:val="both"/>
              <w:rPr>
                <w:rFonts w:ascii="Arial" w:hAnsi="Arial" w:cs="Arial"/>
                <w:sz w:val="20"/>
                <w:szCs w:val="20"/>
              </w:rPr>
            </w:pPr>
          </w:p>
        </w:tc>
        <w:tc>
          <w:tcPr>
            <w:tcW w:w="5953" w:type="dxa"/>
          </w:tcPr>
          <w:p w14:paraId="65D5D719"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Mol (</w:t>
            </w:r>
            <w:r w:rsidRPr="00F13AB1">
              <w:rPr>
                <w:rFonts w:ascii="Arial" w:hAnsi="Arial" w:cs="Arial"/>
                <w:i/>
                <w:sz w:val="20"/>
                <w:szCs w:val="20"/>
              </w:rPr>
              <w:t>Merlangius merlangus</w:t>
            </w:r>
            <w:r w:rsidRPr="00F13AB1">
              <w:rPr>
                <w:rFonts w:ascii="Arial" w:hAnsi="Arial" w:cs="Arial"/>
                <w:sz w:val="20"/>
                <w:szCs w:val="20"/>
              </w:rPr>
              <w:t>)</w:t>
            </w:r>
          </w:p>
        </w:tc>
        <w:tc>
          <w:tcPr>
            <w:tcW w:w="3968" w:type="dxa"/>
            <w:gridSpan w:val="3"/>
            <w:vMerge/>
          </w:tcPr>
          <w:p w14:paraId="57A9D45D" w14:textId="77777777" w:rsidR="00441706" w:rsidRPr="00395D9F" w:rsidRDefault="00441706" w:rsidP="000B46A3">
            <w:pPr>
              <w:jc w:val="both"/>
              <w:rPr>
                <w:rFonts w:ascii="Arial" w:hAnsi="Arial" w:cs="Arial"/>
                <w:sz w:val="20"/>
                <w:szCs w:val="20"/>
              </w:rPr>
            </w:pPr>
          </w:p>
        </w:tc>
      </w:tr>
      <w:tr w:rsidR="00441706" w14:paraId="50F800FA" w14:textId="77777777" w:rsidTr="00E064AF">
        <w:tc>
          <w:tcPr>
            <w:tcW w:w="4079" w:type="dxa"/>
            <w:vMerge/>
          </w:tcPr>
          <w:p w14:paraId="521527D4" w14:textId="77777777" w:rsidR="00441706" w:rsidRPr="00395D9F" w:rsidRDefault="00441706" w:rsidP="000B46A3">
            <w:pPr>
              <w:jc w:val="both"/>
              <w:rPr>
                <w:rFonts w:ascii="Arial" w:hAnsi="Arial" w:cs="Arial"/>
                <w:sz w:val="20"/>
                <w:szCs w:val="20"/>
              </w:rPr>
            </w:pPr>
          </w:p>
        </w:tc>
        <w:tc>
          <w:tcPr>
            <w:tcW w:w="5953" w:type="dxa"/>
          </w:tcPr>
          <w:p w14:paraId="10A5C703"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Molič (</w:t>
            </w:r>
            <w:r w:rsidRPr="00F13AB1">
              <w:rPr>
                <w:rFonts w:ascii="Arial" w:hAnsi="Arial" w:cs="Arial"/>
                <w:i/>
                <w:sz w:val="20"/>
                <w:szCs w:val="20"/>
              </w:rPr>
              <w:t>Trisopterus minutus</w:t>
            </w:r>
            <w:r w:rsidRPr="00F13AB1">
              <w:rPr>
                <w:rFonts w:ascii="Arial" w:hAnsi="Arial" w:cs="Arial"/>
                <w:sz w:val="20"/>
                <w:szCs w:val="20"/>
              </w:rPr>
              <w:t>)</w:t>
            </w:r>
          </w:p>
        </w:tc>
        <w:tc>
          <w:tcPr>
            <w:tcW w:w="3968" w:type="dxa"/>
            <w:gridSpan w:val="3"/>
            <w:vMerge/>
          </w:tcPr>
          <w:p w14:paraId="42D06D25" w14:textId="77777777" w:rsidR="00441706" w:rsidRPr="00395D9F" w:rsidRDefault="00441706" w:rsidP="000B46A3">
            <w:pPr>
              <w:jc w:val="both"/>
              <w:rPr>
                <w:rFonts w:ascii="Arial" w:hAnsi="Arial" w:cs="Arial"/>
                <w:sz w:val="20"/>
                <w:szCs w:val="20"/>
              </w:rPr>
            </w:pPr>
          </w:p>
        </w:tc>
      </w:tr>
      <w:tr w:rsidR="00441706" w14:paraId="1DB828C4" w14:textId="77777777" w:rsidTr="00E064AF">
        <w:tc>
          <w:tcPr>
            <w:tcW w:w="4079" w:type="dxa"/>
            <w:vMerge/>
          </w:tcPr>
          <w:p w14:paraId="554A5D2C" w14:textId="77777777" w:rsidR="00441706" w:rsidRPr="00395D9F" w:rsidRDefault="00441706" w:rsidP="000B46A3">
            <w:pPr>
              <w:jc w:val="both"/>
              <w:rPr>
                <w:rFonts w:ascii="Arial" w:hAnsi="Arial" w:cs="Arial"/>
                <w:sz w:val="20"/>
                <w:szCs w:val="20"/>
              </w:rPr>
            </w:pPr>
          </w:p>
        </w:tc>
        <w:tc>
          <w:tcPr>
            <w:tcW w:w="5953" w:type="dxa"/>
          </w:tcPr>
          <w:p w14:paraId="20E53F79"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Kovač (</w:t>
            </w:r>
            <w:r w:rsidRPr="00F13AB1">
              <w:rPr>
                <w:rFonts w:ascii="Arial" w:hAnsi="Arial" w:cs="Arial"/>
                <w:i/>
                <w:sz w:val="20"/>
                <w:szCs w:val="20"/>
              </w:rPr>
              <w:t>Zeus faber</w:t>
            </w:r>
            <w:r w:rsidRPr="00F13AB1">
              <w:rPr>
                <w:rFonts w:ascii="Arial" w:hAnsi="Arial" w:cs="Arial"/>
                <w:sz w:val="20"/>
                <w:szCs w:val="20"/>
              </w:rPr>
              <w:t>)</w:t>
            </w:r>
          </w:p>
        </w:tc>
        <w:tc>
          <w:tcPr>
            <w:tcW w:w="3968" w:type="dxa"/>
            <w:gridSpan w:val="3"/>
            <w:vMerge/>
          </w:tcPr>
          <w:p w14:paraId="15C0BA4F" w14:textId="77777777" w:rsidR="00441706" w:rsidRPr="00395D9F" w:rsidRDefault="00441706" w:rsidP="000B46A3">
            <w:pPr>
              <w:jc w:val="both"/>
              <w:rPr>
                <w:rFonts w:ascii="Arial" w:hAnsi="Arial" w:cs="Arial"/>
                <w:sz w:val="20"/>
                <w:szCs w:val="20"/>
              </w:rPr>
            </w:pPr>
          </w:p>
        </w:tc>
      </w:tr>
      <w:tr w:rsidR="00441706" w14:paraId="24A6C06E" w14:textId="77777777" w:rsidTr="00E064AF">
        <w:tc>
          <w:tcPr>
            <w:tcW w:w="4079" w:type="dxa"/>
            <w:vMerge w:val="restart"/>
          </w:tcPr>
          <w:p w14:paraId="3D00A64B"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 xml:space="preserve">Obalne ribe </w:t>
            </w:r>
          </w:p>
        </w:tc>
        <w:tc>
          <w:tcPr>
            <w:tcW w:w="5953" w:type="dxa"/>
          </w:tcPr>
          <w:p w14:paraId="5CF862D6" w14:textId="0A158C3D" w:rsidR="00441706" w:rsidRPr="00F13AB1" w:rsidRDefault="00441706" w:rsidP="00A926C5">
            <w:pPr>
              <w:jc w:val="both"/>
              <w:rPr>
                <w:rFonts w:ascii="Arial" w:hAnsi="Arial" w:cs="Arial"/>
                <w:sz w:val="20"/>
                <w:szCs w:val="20"/>
              </w:rPr>
            </w:pPr>
            <w:r w:rsidRPr="00F13AB1">
              <w:rPr>
                <w:rFonts w:ascii="Arial" w:hAnsi="Arial" w:cs="Arial"/>
                <w:sz w:val="20"/>
                <w:szCs w:val="20"/>
              </w:rPr>
              <w:t>Ug</w:t>
            </w:r>
            <w:r w:rsidR="00A926C5">
              <w:rPr>
                <w:rFonts w:ascii="Arial" w:hAnsi="Arial" w:cs="Arial"/>
                <w:sz w:val="20"/>
                <w:szCs w:val="20"/>
              </w:rPr>
              <w:t>o</w:t>
            </w:r>
            <w:r w:rsidRPr="00F13AB1">
              <w:rPr>
                <w:rFonts w:ascii="Arial" w:hAnsi="Arial" w:cs="Arial"/>
                <w:sz w:val="20"/>
                <w:szCs w:val="20"/>
              </w:rPr>
              <w:t>r (</w:t>
            </w:r>
            <w:r w:rsidRPr="00F13AB1">
              <w:rPr>
                <w:rFonts w:ascii="Arial" w:hAnsi="Arial" w:cs="Arial"/>
                <w:i/>
                <w:sz w:val="20"/>
                <w:szCs w:val="20"/>
              </w:rPr>
              <w:t>Conger conger</w:t>
            </w:r>
            <w:r w:rsidRPr="00F13AB1">
              <w:rPr>
                <w:rFonts w:ascii="Arial" w:hAnsi="Arial" w:cs="Arial"/>
                <w:sz w:val="20"/>
                <w:szCs w:val="20"/>
              </w:rPr>
              <w:t>)</w:t>
            </w:r>
          </w:p>
        </w:tc>
        <w:tc>
          <w:tcPr>
            <w:tcW w:w="3968" w:type="dxa"/>
            <w:gridSpan w:val="3"/>
            <w:vMerge/>
          </w:tcPr>
          <w:p w14:paraId="3FF4928B" w14:textId="77777777" w:rsidR="00441706" w:rsidRPr="00395D9F" w:rsidRDefault="00441706" w:rsidP="000B46A3">
            <w:pPr>
              <w:jc w:val="both"/>
              <w:rPr>
                <w:rFonts w:ascii="Arial" w:hAnsi="Arial" w:cs="Arial"/>
                <w:sz w:val="20"/>
                <w:szCs w:val="20"/>
              </w:rPr>
            </w:pPr>
          </w:p>
        </w:tc>
      </w:tr>
      <w:tr w:rsidR="00441706" w14:paraId="323642C3" w14:textId="77777777" w:rsidTr="00E064AF">
        <w:tc>
          <w:tcPr>
            <w:tcW w:w="4079" w:type="dxa"/>
            <w:vMerge/>
          </w:tcPr>
          <w:p w14:paraId="2C30FEF3" w14:textId="77777777" w:rsidR="00441706" w:rsidRPr="00395D9F" w:rsidRDefault="00441706" w:rsidP="000B46A3">
            <w:pPr>
              <w:jc w:val="both"/>
              <w:rPr>
                <w:rFonts w:ascii="Arial" w:hAnsi="Arial" w:cs="Arial"/>
                <w:sz w:val="20"/>
                <w:szCs w:val="20"/>
              </w:rPr>
            </w:pPr>
          </w:p>
        </w:tc>
        <w:tc>
          <w:tcPr>
            <w:tcW w:w="5953" w:type="dxa"/>
          </w:tcPr>
          <w:p w14:paraId="6EB17296"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Rjava škarpena (</w:t>
            </w:r>
            <w:r w:rsidRPr="00F13AB1">
              <w:rPr>
                <w:rFonts w:ascii="Arial" w:hAnsi="Arial" w:cs="Arial"/>
                <w:i/>
                <w:sz w:val="20"/>
                <w:szCs w:val="20"/>
              </w:rPr>
              <w:t>Scorpaena porcus</w:t>
            </w:r>
            <w:r w:rsidRPr="00F13AB1">
              <w:rPr>
                <w:rFonts w:ascii="Arial" w:hAnsi="Arial" w:cs="Arial"/>
                <w:sz w:val="20"/>
                <w:szCs w:val="20"/>
              </w:rPr>
              <w:t>)</w:t>
            </w:r>
          </w:p>
        </w:tc>
        <w:tc>
          <w:tcPr>
            <w:tcW w:w="3968" w:type="dxa"/>
            <w:gridSpan w:val="3"/>
            <w:vMerge/>
          </w:tcPr>
          <w:p w14:paraId="2885DB2E" w14:textId="77777777" w:rsidR="00441706" w:rsidRPr="00395D9F" w:rsidRDefault="00441706" w:rsidP="000B46A3">
            <w:pPr>
              <w:jc w:val="both"/>
              <w:rPr>
                <w:rFonts w:ascii="Arial" w:hAnsi="Arial" w:cs="Arial"/>
                <w:sz w:val="20"/>
                <w:szCs w:val="20"/>
              </w:rPr>
            </w:pPr>
          </w:p>
        </w:tc>
      </w:tr>
      <w:tr w:rsidR="00441706" w14:paraId="6D8434AC" w14:textId="77777777" w:rsidTr="00E064AF">
        <w:tc>
          <w:tcPr>
            <w:tcW w:w="4079" w:type="dxa"/>
            <w:vMerge/>
          </w:tcPr>
          <w:p w14:paraId="66ABFE84" w14:textId="77777777" w:rsidR="00441706" w:rsidRPr="00395D9F" w:rsidRDefault="00441706" w:rsidP="000B46A3">
            <w:pPr>
              <w:jc w:val="both"/>
              <w:rPr>
                <w:rFonts w:ascii="Arial" w:hAnsi="Arial" w:cs="Arial"/>
                <w:sz w:val="20"/>
                <w:szCs w:val="20"/>
              </w:rPr>
            </w:pPr>
          </w:p>
        </w:tc>
        <w:tc>
          <w:tcPr>
            <w:tcW w:w="5953" w:type="dxa"/>
          </w:tcPr>
          <w:p w14:paraId="6F4FF953"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Veliki krulec (</w:t>
            </w:r>
            <w:r w:rsidRPr="00F13AB1">
              <w:rPr>
                <w:rFonts w:ascii="Arial" w:hAnsi="Arial" w:cs="Arial"/>
                <w:i/>
                <w:sz w:val="20"/>
                <w:szCs w:val="20"/>
              </w:rPr>
              <w:t>Chelidonicthys lucerna</w:t>
            </w:r>
            <w:r w:rsidRPr="00F13AB1">
              <w:rPr>
                <w:rFonts w:ascii="Arial" w:hAnsi="Arial" w:cs="Arial"/>
                <w:sz w:val="20"/>
                <w:szCs w:val="20"/>
              </w:rPr>
              <w:t>)</w:t>
            </w:r>
          </w:p>
        </w:tc>
        <w:tc>
          <w:tcPr>
            <w:tcW w:w="3968" w:type="dxa"/>
            <w:gridSpan w:val="3"/>
            <w:vMerge/>
          </w:tcPr>
          <w:p w14:paraId="6A1CCA27" w14:textId="77777777" w:rsidR="00441706" w:rsidRPr="00395D9F" w:rsidRDefault="00441706" w:rsidP="000B46A3">
            <w:pPr>
              <w:jc w:val="both"/>
              <w:rPr>
                <w:rFonts w:ascii="Arial" w:hAnsi="Arial" w:cs="Arial"/>
                <w:sz w:val="20"/>
                <w:szCs w:val="20"/>
              </w:rPr>
            </w:pPr>
          </w:p>
        </w:tc>
      </w:tr>
      <w:tr w:rsidR="00441706" w14:paraId="04F112FF" w14:textId="77777777" w:rsidTr="00E064AF">
        <w:tc>
          <w:tcPr>
            <w:tcW w:w="4079" w:type="dxa"/>
            <w:vMerge/>
          </w:tcPr>
          <w:p w14:paraId="03E5AA04" w14:textId="77777777" w:rsidR="00441706" w:rsidRPr="00395D9F" w:rsidRDefault="00441706" w:rsidP="000B46A3">
            <w:pPr>
              <w:jc w:val="both"/>
              <w:rPr>
                <w:rFonts w:ascii="Arial" w:hAnsi="Arial" w:cs="Arial"/>
                <w:sz w:val="20"/>
                <w:szCs w:val="20"/>
              </w:rPr>
            </w:pPr>
          </w:p>
        </w:tc>
        <w:tc>
          <w:tcPr>
            <w:tcW w:w="5953" w:type="dxa"/>
          </w:tcPr>
          <w:p w14:paraId="1CB814ED"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Rdeči sprehajalček (</w:t>
            </w:r>
            <w:r w:rsidRPr="00F13AB1">
              <w:rPr>
                <w:rFonts w:ascii="Arial" w:hAnsi="Arial" w:cs="Arial"/>
                <w:i/>
                <w:sz w:val="20"/>
                <w:szCs w:val="20"/>
              </w:rPr>
              <w:t>Tripterygion tripteronotus</w:t>
            </w:r>
            <w:r w:rsidRPr="00F13AB1">
              <w:rPr>
                <w:rFonts w:ascii="Arial" w:hAnsi="Arial" w:cs="Arial"/>
                <w:sz w:val="20"/>
                <w:szCs w:val="20"/>
              </w:rPr>
              <w:t>)</w:t>
            </w:r>
          </w:p>
        </w:tc>
        <w:tc>
          <w:tcPr>
            <w:tcW w:w="3968" w:type="dxa"/>
            <w:gridSpan w:val="3"/>
            <w:vMerge/>
          </w:tcPr>
          <w:p w14:paraId="5D0787C9" w14:textId="77777777" w:rsidR="00441706" w:rsidRPr="00395D9F" w:rsidRDefault="00441706" w:rsidP="000B46A3">
            <w:pPr>
              <w:jc w:val="both"/>
              <w:rPr>
                <w:rFonts w:ascii="Arial" w:hAnsi="Arial" w:cs="Arial"/>
                <w:sz w:val="20"/>
                <w:szCs w:val="20"/>
              </w:rPr>
            </w:pPr>
          </w:p>
        </w:tc>
      </w:tr>
      <w:tr w:rsidR="00441706" w14:paraId="660FE9D8" w14:textId="77777777" w:rsidTr="00E064AF">
        <w:tc>
          <w:tcPr>
            <w:tcW w:w="4079" w:type="dxa"/>
            <w:vMerge/>
          </w:tcPr>
          <w:p w14:paraId="2F728679" w14:textId="77777777" w:rsidR="00441706" w:rsidRPr="00395D9F" w:rsidRDefault="00441706" w:rsidP="000B46A3">
            <w:pPr>
              <w:jc w:val="both"/>
              <w:rPr>
                <w:rFonts w:ascii="Arial" w:hAnsi="Arial" w:cs="Arial"/>
                <w:sz w:val="20"/>
                <w:szCs w:val="20"/>
              </w:rPr>
            </w:pPr>
          </w:p>
        </w:tc>
        <w:tc>
          <w:tcPr>
            <w:tcW w:w="5953" w:type="dxa"/>
          </w:tcPr>
          <w:p w14:paraId="579D8E85"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Rumeni sprehajalček (</w:t>
            </w:r>
            <w:r w:rsidRPr="00395D9F">
              <w:rPr>
                <w:rFonts w:ascii="Arial" w:hAnsi="Arial" w:cs="Arial"/>
                <w:i/>
                <w:sz w:val="20"/>
                <w:szCs w:val="20"/>
              </w:rPr>
              <w:t>Tripterygion delaisixanthosoma</w:t>
            </w:r>
            <w:r w:rsidRPr="00395D9F">
              <w:rPr>
                <w:rFonts w:ascii="Arial" w:hAnsi="Arial" w:cs="Arial"/>
                <w:sz w:val="20"/>
                <w:szCs w:val="20"/>
              </w:rPr>
              <w:t>)</w:t>
            </w:r>
          </w:p>
        </w:tc>
        <w:tc>
          <w:tcPr>
            <w:tcW w:w="3968" w:type="dxa"/>
            <w:gridSpan w:val="3"/>
            <w:vMerge/>
          </w:tcPr>
          <w:p w14:paraId="527177DB" w14:textId="77777777" w:rsidR="00441706" w:rsidRPr="00395D9F" w:rsidRDefault="00441706" w:rsidP="000B46A3">
            <w:pPr>
              <w:jc w:val="both"/>
              <w:rPr>
                <w:rFonts w:ascii="Arial" w:hAnsi="Arial" w:cs="Arial"/>
                <w:sz w:val="20"/>
                <w:szCs w:val="20"/>
              </w:rPr>
            </w:pPr>
          </w:p>
        </w:tc>
      </w:tr>
      <w:tr w:rsidR="00441706" w14:paraId="19A924F3" w14:textId="77777777" w:rsidTr="00E064AF">
        <w:tc>
          <w:tcPr>
            <w:tcW w:w="4079" w:type="dxa"/>
            <w:vMerge/>
          </w:tcPr>
          <w:p w14:paraId="0B8AE2C8" w14:textId="77777777" w:rsidR="00441706" w:rsidRPr="00395D9F" w:rsidRDefault="00441706" w:rsidP="000B46A3">
            <w:pPr>
              <w:jc w:val="both"/>
              <w:rPr>
                <w:rFonts w:ascii="Arial" w:hAnsi="Arial" w:cs="Arial"/>
                <w:sz w:val="20"/>
                <w:szCs w:val="20"/>
              </w:rPr>
            </w:pPr>
          </w:p>
        </w:tc>
        <w:tc>
          <w:tcPr>
            <w:tcW w:w="5953" w:type="dxa"/>
          </w:tcPr>
          <w:p w14:paraId="6A2AC7EE"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Pavja babica (</w:t>
            </w:r>
            <w:r w:rsidRPr="00395D9F">
              <w:rPr>
                <w:rFonts w:ascii="Arial" w:hAnsi="Arial" w:cs="Arial"/>
                <w:i/>
                <w:sz w:val="20"/>
                <w:szCs w:val="20"/>
              </w:rPr>
              <w:t>Salaria pavo</w:t>
            </w:r>
            <w:r w:rsidRPr="00395D9F">
              <w:rPr>
                <w:rFonts w:ascii="Arial" w:hAnsi="Arial" w:cs="Arial"/>
                <w:sz w:val="20"/>
                <w:szCs w:val="20"/>
              </w:rPr>
              <w:t>)</w:t>
            </w:r>
          </w:p>
        </w:tc>
        <w:tc>
          <w:tcPr>
            <w:tcW w:w="3968" w:type="dxa"/>
            <w:gridSpan w:val="3"/>
            <w:vMerge/>
          </w:tcPr>
          <w:p w14:paraId="0644D4EC" w14:textId="77777777" w:rsidR="00441706" w:rsidRPr="00395D9F" w:rsidRDefault="00441706" w:rsidP="000B46A3">
            <w:pPr>
              <w:jc w:val="both"/>
              <w:rPr>
                <w:rFonts w:ascii="Arial" w:hAnsi="Arial" w:cs="Arial"/>
                <w:sz w:val="20"/>
                <w:szCs w:val="20"/>
              </w:rPr>
            </w:pPr>
          </w:p>
        </w:tc>
      </w:tr>
      <w:tr w:rsidR="00441706" w14:paraId="5C980545" w14:textId="77777777" w:rsidTr="00E064AF">
        <w:tc>
          <w:tcPr>
            <w:tcW w:w="4079" w:type="dxa"/>
            <w:vMerge/>
          </w:tcPr>
          <w:p w14:paraId="08FB2F22" w14:textId="77777777" w:rsidR="00441706" w:rsidRPr="00395D9F" w:rsidRDefault="00441706" w:rsidP="000B46A3">
            <w:pPr>
              <w:jc w:val="both"/>
              <w:rPr>
                <w:rFonts w:ascii="Arial" w:hAnsi="Arial" w:cs="Arial"/>
                <w:sz w:val="20"/>
                <w:szCs w:val="20"/>
              </w:rPr>
            </w:pPr>
          </w:p>
        </w:tc>
        <w:tc>
          <w:tcPr>
            <w:tcW w:w="5953" w:type="dxa"/>
          </w:tcPr>
          <w:p w14:paraId="274BEF50"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Velikooka babica (</w:t>
            </w:r>
            <w:r w:rsidRPr="00395D9F">
              <w:rPr>
                <w:rFonts w:ascii="Arial" w:hAnsi="Arial" w:cs="Arial"/>
                <w:i/>
                <w:sz w:val="20"/>
                <w:szCs w:val="20"/>
              </w:rPr>
              <w:t>Paralipophrys trigloides</w:t>
            </w:r>
            <w:r w:rsidRPr="00395D9F">
              <w:rPr>
                <w:rFonts w:ascii="Arial" w:hAnsi="Arial" w:cs="Arial"/>
                <w:sz w:val="20"/>
                <w:szCs w:val="20"/>
              </w:rPr>
              <w:t>)</w:t>
            </w:r>
          </w:p>
        </w:tc>
        <w:tc>
          <w:tcPr>
            <w:tcW w:w="3968" w:type="dxa"/>
            <w:gridSpan w:val="3"/>
            <w:vMerge/>
          </w:tcPr>
          <w:p w14:paraId="2728A03D" w14:textId="77777777" w:rsidR="00441706" w:rsidRPr="00395D9F" w:rsidRDefault="00441706" w:rsidP="000B46A3">
            <w:pPr>
              <w:jc w:val="both"/>
              <w:rPr>
                <w:rFonts w:ascii="Arial" w:hAnsi="Arial" w:cs="Arial"/>
                <w:sz w:val="20"/>
                <w:szCs w:val="20"/>
              </w:rPr>
            </w:pPr>
          </w:p>
        </w:tc>
      </w:tr>
      <w:tr w:rsidR="00441706" w14:paraId="5C657BF4" w14:textId="77777777" w:rsidTr="00277599">
        <w:trPr>
          <w:trHeight w:val="299"/>
        </w:trPr>
        <w:tc>
          <w:tcPr>
            <w:tcW w:w="4079" w:type="dxa"/>
            <w:vMerge w:val="restart"/>
          </w:tcPr>
          <w:p w14:paraId="4F0F2259" w14:textId="77777777" w:rsidR="00441706" w:rsidRPr="00395D9F" w:rsidRDefault="00441706" w:rsidP="000B46A3">
            <w:pPr>
              <w:jc w:val="both"/>
              <w:rPr>
                <w:rFonts w:ascii="Arial" w:hAnsi="Arial" w:cs="Arial"/>
                <w:sz w:val="20"/>
                <w:szCs w:val="20"/>
              </w:rPr>
            </w:pPr>
          </w:p>
        </w:tc>
        <w:tc>
          <w:tcPr>
            <w:tcW w:w="5953" w:type="dxa"/>
            <w:tcBorders>
              <w:bottom w:val="single" w:sz="4" w:space="0" w:color="auto"/>
            </w:tcBorders>
          </w:tcPr>
          <w:p w14:paraId="76366EAF" w14:textId="48D741AE" w:rsidR="00441706" w:rsidRPr="00395D9F" w:rsidRDefault="00441706" w:rsidP="000B46A3">
            <w:pPr>
              <w:jc w:val="both"/>
              <w:rPr>
                <w:rFonts w:ascii="Arial" w:hAnsi="Arial" w:cs="Arial"/>
                <w:sz w:val="20"/>
                <w:szCs w:val="20"/>
              </w:rPr>
            </w:pPr>
            <w:r w:rsidRPr="00395D9F">
              <w:rPr>
                <w:rFonts w:ascii="Arial" w:hAnsi="Arial" w:cs="Arial"/>
                <w:sz w:val="20"/>
                <w:szCs w:val="20"/>
              </w:rPr>
              <w:t>Jadranska babica (</w:t>
            </w:r>
            <w:r w:rsidRPr="00395D9F">
              <w:rPr>
                <w:rFonts w:ascii="Arial" w:hAnsi="Arial" w:cs="Arial"/>
                <w:i/>
                <w:sz w:val="20"/>
                <w:szCs w:val="20"/>
              </w:rPr>
              <w:t>Microlipophrys adriaticus</w:t>
            </w:r>
            <w:r w:rsidR="00277599">
              <w:rPr>
                <w:rFonts w:ascii="Arial" w:hAnsi="Arial" w:cs="Arial"/>
                <w:sz w:val="20"/>
                <w:szCs w:val="20"/>
              </w:rPr>
              <w:t>)</w:t>
            </w:r>
          </w:p>
        </w:tc>
        <w:tc>
          <w:tcPr>
            <w:tcW w:w="3968" w:type="dxa"/>
            <w:gridSpan w:val="3"/>
            <w:vMerge/>
            <w:tcBorders>
              <w:bottom w:val="single" w:sz="4" w:space="0" w:color="auto"/>
            </w:tcBorders>
          </w:tcPr>
          <w:p w14:paraId="21412CEE" w14:textId="77777777" w:rsidR="00441706" w:rsidRPr="00395D9F" w:rsidRDefault="00441706" w:rsidP="000B46A3">
            <w:pPr>
              <w:jc w:val="both"/>
              <w:rPr>
                <w:rFonts w:ascii="Arial" w:hAnsi="Arial" w:cs="Arial"/>
                <w:sz w:val="20"/>
                <w:szCs w:val="20"/>
              </w:rPr>
            </w:pPr>
          </w:p>
        </w:tc>
      </w:tr>
      <w:tr w:rsidR="00441706" w14:paraId="4D803D29" w14:textId="77777777" w:rsidTr="00E064AF">
        <w:tc>
          <w:tcPr>
            <w:tcW w:w="4079" w:type="dxa"/>
            <w:vMerge/>
          </w:tcPr>
          <w:p w14:paraId="3C512325" w14:textId="77777777" w:rsidR="00441706" w:rsidRPr="00395D9F" w:rsidRDefault="00441706" w:rsidP="000B46A3">
            <w:pPr>
              <w:jc w:val="both"/>
              <w:rPr>
                <w:rFonts w:ascii="Arial" w:hAnsi="Arial" w:cs="Arial"/>
                <w:sz w:val="20"/>
                <w:szCs w:val="20"/>
              </w:rPr>
            </w:pPr>
          </w:p>
        </w:tc>
        <w:tc>
          <w:tcPr>
            <w:tcW w:w="5953" w:type="dxa"/>
          </w:tcPr>
          <w:p w14:paraId="0FBE24AD"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Dalmatinska babica (</w:t>
            </w:r>
            <w:r w:rsidRPr="00395D9F">
              <w:rPr>
                <w:rFonts w:ascii="Arial" w:hAnsi="Arial" w:cs="Arial"/>
                <w:i/>
                <w:sz w:val="20"/>
                <w:szCs w:val="20"/>
              </w:rPr>
              <w:t>Micropophrys dalmatinus</w:t>
            </w:r>
            <w:r w:rsidRPr="00395D9F">
              <w:rPr>
                <w:rFonts w:ascii="Arial" w:hAnsi="Arial" w:cs="Arial"/>
                <w:sz w:val="20"/>
                <w:szCs w:val="20"/>
              </w:rPr>
              <w:t>)</w:t>
            </w:r>
          </w:p>
        </w:tc>
        <w:tc>
          <w:tcPr>
            <w:tcW w:w="3968" w:type="dxa"/>
            <w:gridSpan w:val="3"/>
            <w:vMerge w:val="restart"/>
            <w:tcBorders>
              <w:top w:val="nil"/>
            </w:tcBorders>
          </w:tcPr>
          <w:p w14:paraId="0C91B959" w14:textId="77777777" w:rsidR="00441706" w:rsidRPr="00395D9F" w:rsidRDefault="00441706" w:rsidP="000B46A3">
            <w:pPr>
              <w:jc w:val="both"/>
              <w:rPr>
                <w:rFonts w:ascii="Arial" w:hAnsi="Arial" w:cs="Arial"/>
                <w:sz w:val="20"/>
                <w:szCs w:val="20"/>
              </w:rPr>
            </w:pPr>
          </w:p>
        </w:tc>
      </w:tr>
      <w:tr w:rsidR="00441706" w14:paraId="16DA5C94" w14:textId="77777777" w:rsidTr="00E064AF">
        <w:tc>
          <w:tcPr>
            <w:tcW w:w="4079" w:type="dxa"/>
            <w:vMerge/>
          </w:tcPr>
          <w:p w14:paraId="4BB71FB7" w14:textId="77777777" w:rsidR="00441706" w:rsidRPr="00395D9F" w:rsidRDefault="00441706" w:rsidP="000B46A3">
            <w:pPr>
              <w:jc w:val="both"/>
              <w:rPr>
                <w:rFonts w:ascii="Arial" w:hAnsi="Arial" w:cs="Arial"/>
                <w:sz w:val="20"/>
                <w:szCs w:val="20"/>
              </w:rPr>
            </w:pPr>
          </w:p>
        </w:tc>
        <w:tc>
          <w:tcPr>
            <w:tcW w:w="5953" w:type="dxa"/>
          </w:tcPr>
          <w:p w14:paraId="4B4896CE" w14:textId="16F0905E" w:rsidR="00441706" w:rsidRPr="00395D9F" w:rsidRDefault="00441706" w:rsidP="000B46A3">
            <w:pPr>
              <w:jc w:val="both"/>
              <w:rPr>
                <w:rFonts w:ascii="Arial" w:hAnsi="Arial" w:cs="Arial"/>
                <w:sz w:val="20"/>
                <w:szCs w:val="20"/>
              </w:rPr>
            </w:pPr>
            <w:r w:rsidRPr="00395D9F">
              <w:rPr>
                <w:rFonts w:ascii="Arial" w:hAnsi="Arial" w:cs="Arial"/>
                <w:sz w:val="20"/>
                <w:szCs w:val="20"/>
              </w:rPr>
              <w:t>Rdečepikasta babica (</w:t>
            </w:r>
            <w:r w:rsidRPr="00395D9F">
              <w:rPr>
                <w:rFonts w:ascii="Arial" w:hAnsi="Arial" w:cs="Arial"/>
                <w:i/>
                <w:sz w:val="20"/>
                <w:szCs w:val="20"/>
              </w:rPr>
              <w:t>Lipophrys caneval</w:t>
            </w:r>
            <w:r w:rsidR="00057F59">
              <w:rPr>
                <w:rFonts w:ascii="Arial" w:hAnsi="Arial" w:cs="Arial"/>
                <w:i/>
                <w:sz w:val="20"/>
                <w:szCs w:val="20"/>
              </w:rPr>
              <w:t>)</w:t>
            </w:r>
          </w:p>
        </w:tc>
        <w:tc>
          <w:tcPr>
            <w:tcW w:w="3968" w:type="dxa"/>
            <w:gridSpan w:val="3"/>
            <w:vMerge/>
          </w:tcPr>
          <w:p w14:paraId="3ACE492F" w14:textId="77777777" w:rsidR="00441706" w:rsidRPr="00395D9F" w:rsidRDefault="00441706" w:rsidP="000B46A3">
            <w:pPr>
              <w:jc w:val="both"/>
              <w:rPr>
                <w:rFonts w:ascii="Arial" w:hAnsi="Arial" w:cs="Arial"/>
                <w:sz w:val="20"/>
                <w:szCs w:val="20"/>
              </w:rPr>
            </w:pPr>
          </w:p>
        </w:tc>
      </w:tr>
      <w:tr w:rsidR="00441706" w14:paraId="2FAC2D35" w14:textId="77777777" w:rsidTr="00E064AF">
        <w:tc>
          <w:tcPr>
            <w:tcW w:w="4079" w:type="dxa"/>
            <w:vMerge/>
          </w:tcPr>
          <w:p w14:paraId="521E5EB3" w14:textId="77777777" w:rsidR="00441706" w:rsidRPr="00395D9F" w:rsidRDefault="00441706" w:rsidP="000B46A3">
            <w:pPr>
              <w:jc w:val="both"/>
              <w:rPr>
                <w:rFonts w:ascii="Arial" w:hAnsi="Arial" w:cs="Arial"/>
                <w:sz w:val="20"/>
                <w:szCs w:val="20"/>
              </w:rPr>
            </w:pPr>
          </w:p>
        </w:tc>
        <w:tc>
          <w:tcPr>
            <w:tcW w:w="5953" w:type="dxa"/>
          </w:tcPr>
          <w:p w14:paraId="7223D70F"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Babica kokoška (</w:t>
            </w:r>
            <w:r w:rsidRPr="00395D9F">
              <w:rPr>
                <w:rFonts w:ascii="Arial" w:hAnsi="Arial" w:cs="Arial"/>
                <w:i/>
                <w:sz w:val="20"/>
                <w:szCs w:val="20"/>
              </w:rPr>
              <w:t>Aidablennius sphynx</w:t>
            </w:r>
            <w:r w:rsidRPr="00395D9F">
              <w:rPr>
                <w:rFonts w:ascii="Arial" w:hAnsi="Arial" w:cs="Arial"/>
                <w:sz w:val="20"/>
                <w:szCs w:val="20"/>
              </w:rPr>
              <w:t>)</w:t>
            </w:r>
          </w:p>
        </w:tc>
        <w:tc>
          <w:tcPr>
            <w:tcW w:w="3968" w:type="dxa"/>
            <w:gridSpan w:val="3"/>
            <w:vMerge/>
          </w:tcPr>
          <w:p w14:paraId="63FE5914" w14:textId="77777777" w:rsidR="00441706" w:rsidRPr="00395D9F" w:rsidRDefault="00441706" w:rsidP="000B46A3">
            <w:pPr>
              <w:jc w:val="both"/>
              <w:rPr>
                <w:rFonts w:ascii="Arial" w:hAnsi="Arial" w:cs="Arial"/>
                <w:sz w:val="20"/>
                <w:szCs w:val="20"/>
              </w:rPr>
            </w:pPr>
          </w:p>
        </w:tc>
      </w:tr>
      <w:tr w:rsidR="00441706" w14:paraId="5BCB972F" w14:textId="77777777" w:rsidTr="00E064AF">
        <w:tc>
          <w:tcPr>
            <w:tcW w:w="4079" w:type="dxa"/>
            <w:vMerge/>
          </w:tcPr>
          <w:p w14:paraId="7B4F1507" w14:textId="77777777" w:rsidR="00441706" w:rsidRPr="00395D9F" w:rsidRDefault="00441706" w:rsidP="000B46A3">
            <w:pPr>
              <w:jc w:val="both"/>
              <w:rPr>
                <w:rFonts w:ascii="Arial" w:hAnsi="Arial" w:cs="Arial"/>
                <w:sz w:val="20"/>
                <w:szCs w:val="20"/>
              </w:rPr>
            </w:pPr>
          </w:p>
        </w:tc>
        <w:tc>
          <w:tcPr>
            <w:tcW w:w="5953" w:type="dxa"/>
          </w:tcPr>
          <w:p w14:paraId="23E6B863"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Velika babica (</w:t>
            </w:r>
            <w:r w:rsidRPr="00395D9F">
              <w:rPr>
                <w:rFonts w:ascii="Arial" w:hAnsi="Arial" w:cs="Arial"/>
                <w:i/>
                <w:sz w:val="20"/>
                <w:szCs w:val="20"/>
              </w:rPr>
              <w:t>Parablennius gattorugine</w:t>
            </w:r>
            <w:r w:rsidRPr="00395D9F">
              <w:rPr>
                <w:rFonts w:ascii="Arial" w:hAnsi="Arial" w:cs="Arial"/>
                <w:sz w:val="20"/>
                <w:szCs w:val="20"/>
              </w:rPr>
              <w:t>)</w:t>
            </w:r>
          </w:p>
        </w:tc>
        <w:tc>
          <w:tcPr>
            <w:tcW w:w="3968" w:type="dxa"/>
            <w:gridSpan w:val="3"/>
            <w:vMerge/>
          </w:tcPr>
          <w:p w14:paraId="653C77C4" w14:textId="77777777" w:rsidR="00441706" w:rsidRPr="00395D9F" w:rsidRDefault="00441706" w:rsidP="000B46A3">
            <w:pPr>
              <w:jc w:val="both"/>
              <w:rPr>
                <w:rFonts w:ascii="Arial" w:hAnsi="Arial" w:cs="Arial"/>
                <w:sz w:val="20"/>
                <w:szCs w:val="20"/>
              </w:rPr>
            </w:pPr>
          </w:p>
        </w:tc>
      </w:tr>
      <w:tr w:rsidR="00441706" w14:paraId="20A908D0" w14:textId="77777777" w:rsidTr="00E064AF">
        <w:tc>
          <w:tcPr>
            <w:tcW w:w="4079" w:type="dxa"/>
            <w:vMerge/>
          </w:tcPr>
          <w:p w14:paraId="2C73BF04" w14:textId="77777777" w:rsidR="00441706" w:rsidRPr="00395D9F" w:rsidRDefault="00441706" w:rsidP="000B46A3">
            <w:pPr>
              <w:jc w:val="both"/>
              <w:rPr>
                <w:rFonts w:ascii="Arial" w:hAnsi="Arial" w:cs="Arial"/>
                <w:sz w:val="20"/>
                <w:szCs w:val="20"/>
              </w:rPr>
            </w:pPr>
          </w:p>
        </w:tc>
        <w:tc>
          <w:tcPr>
            <w:tcW w:w="5953" w:type="dxa"/>
          </w:tcPr>
          <w:p w14:paraId="6F73C73B"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Jelenka (</w:t>
            </w:r>
            <w:r w:rsidRPr="00395D9F">
              <w:rPr>
                <w:rFonts w:ascii="Arial" w:hAnsi="Arial" w:cs="Arial"/>
                <w:i/>
                <w:sz w:val="20"/>
                <w:szCs w:val="20"/>
              </w:rPr>
              <w:t>Parablennius incognitus</w:t>
            </w:r>
            <w:r w:rsidRPr="00395D9F">
              <w:rPr>
                <w:rFonts w:ascii="Arial" w:hAnsi="Arial" w:cs="Arial"/>
                <w:sz w:val="20"/>
                <w:szCs w:val="20"/>
              </w:rPr>
              <w:t>)</w:t>
            </w:r>
          </w:p>
        </w:tc>
        <w:tc>
          <w:tcPr>
            <w:tcW w:w="3968" w:type="dxa"/>
            <w:gridSpan w:val="3"/>
            <w:vMerge/>
          </w:tcPr>
          <w:p w14:paraId="47AF06EA" w14:textId="77777777" w:rsidR="00441706" w:rsidRPr="00395D9F" w:rsidRDefault="00441706" w:rsidP="000B46A3">
            <w:pPr>
              <w:jc w:val="both"/>
              <w:rPr>
                <w:rFonts w:ascii="Arial" w:hAnsi="Arial" w:cs="Arial"/>
                <w:sz w:val="20"/>
                <w:szCs w:val="20"/>
              </w:rPr>
            </w:pPr>
          </w:p>
        </w:tc>
      </w:tr>
      <w:tr w:rsidR="00441706" w14:paraId="3F2963FF" w14:textId="77777777" w:rsidTr="00277599">
        <w:trPr>
          <w:trHeight w:val="477"/>
        </w:trPr>
        <w:tc>
          <w:tcPr>
            <w:tcW w:w="4079" w:type="dxa"/>
            <w:vMerge/>
          </w:tcPr>
          <w:p w14:paraId="0FC3EA2F" w14:textId="77777777" w:rsidR="00441706" w:rsidRPr="00395D9F" w:rsidRDefault="00441706" w:rsidP="000B46A3">
            <w:pPr>
              <w:jc w:val="both"/>
              <w:rPr>
                <w:rFonts w:ascii="Arial" w:hAnsi="Arial" w:cs="Arial"/>
                <w:sz w:val="20"/>
                <w:szCs w:val="20"/>
              </w:rPr>
            </w:pPr>
          </w:p>
        </w:tc>
        <w:tc>
          <w:tcPr>
            <w:tcW w:w="5953" w:type="dxa"/>
            <w:tcBorders>
              <w:bottom w:val="single" w:sz="4" w:space="0" w:color="auto"/>
            </w:tcBorders>
          </w:tcPr>
          <w:p w14:paraId="69FBBFA6"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Črnoboka babica (</w:t>
            </w:r>
            <w:r w:rsidRPr="00395D9F">
              <w:rPr>
                <w:rFonts w:ascii="Arial" w:hAnsi="Arial" w:cs="Arial"/>
                <w:i/>
                <w:sz w:val="20"/>
                <w:szCs w:val="20"/>
              </w:rPr>
              <w:t>Parablennius rouxi</w:t>
            </w:r>
            <w:r w:rsidRPr="00395D9F">
              <w:rPr>
                <w:rFonts w:ascii="Arial" w:hAnsi="Arial" w:cs="Arial"/>
                <w:sz w:val="20"/>
                <w:szCs w:val="20"/>
              </w:rPr>
              <w:t>)</w:t>
            </w:r>
          </w:p>
          <w:p w14:paraId="79F43471"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Velikooka babica (</w:t>
            </w:r>
            <w:r w:rsidRPr="00395D9F">
              <w:rPr>
                <w:rFonts w:ascii="Arial" w:hAnsi="Arial" w:cs="Arial"/>
                <w:i/>
                <w:sz w:val="20"/>
                <w:szCs w:val="20"/>
              </w:rPr>
              <w:t>Paralipophrys trigloides</w:t>
            </w:r>
            <w:r w:rsidRPr="00395D9F">
              <w:rPr>
                <w:rFonts w:ascii="Arial" w:hAnsi="Arial" w:cs="Arial"/>
                <w:sz w:val="20"/>
                <w:szCs w:val="20"/>
              </w:rPr>
              <w:t>)</w:t>
            </w:r>
          </w:p>
        </w:tc>
        <w:tc>
          <w:tcPr>
            <w:tcW w:w="3968" w:type="dxa"/>
            <w:gridSpan w:val="3"/>
            <w:vMerge/>
          </w:tcPr>
          <w:p w14:paraId="288CDDE5" w14:textId="77777777" w:rsidR="00441706" w:rsidRPr="00395D9F" w:rsidRDefault="00441706" w:rsidP="000B46A3">
            <w:pPr>
              <w:jc w:val="both"/>
              <w:rPr>
                <w:rFonts w:ascii="Arial" w:hAnsi="Arial" w:cs="Arial"/>
                <w:sz w:val="20"/>
                <w:szCs w:val="20"/>
              </w:rPr>
            </w:pPr>
          </w:p>
        </w:tc>
      </w:tr>
      <w:tr w:rsidR="00441706" w14:paraId="19673844" w14:textId="77777777" w:rsidTr="00E064AF">
        <w:tc>
          <w:tcPr>
            <w:tcW w:w="4079" w:type="dxa"/>
            <w:vMerge/>
          </w:tcPr>
          <w:p w14:paraId="31EE0441" w14:textId="77777777" w:rsidR="00441706" w:rsidRPr="00395D9F" w:rsidRDefault="00441706" w:rsidP="000B46A3">
            <w:pPr>
              <w:jc w:val="both"/>
              <w:rPr>
                <w:rFonts w:ascii="Arial" w:hAnsi="Arial" w:cs="Arial"/>
                <w:sz w:val="20"/>
                <w:szCs w:val="20"/>
              </w:rPr>
            </w:pPr>
          </w:p>
        </w:tc>
        <w:tc>
          <w:tcPr>
            <w:tcW w:w="5953" w:type="dxa"/>
          </w:tcPr>
          <w:p w14:paraId="13260A8E"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Papagajka (</w:t>
            </w:r>
            <w:r w:rsidRPr="00395D9F">
              <w:rPr>
                <w:rFonts w:ascii="Arial" w:hAnsi="Arial" w:cs="Arial"/>
                <w:i/>
                <w:sz w:val="20"/>
                <w:szCs w:val="20"/>
              </w:rPr>
              <w:t>Parablennius sanguinolentus</w:t>
            </w:r>
            <w:r w:rsidRPr="00395D9F">
              <w:rPr>
                <w:rFonts w:ascii="Arial" w:hAnsi="Arial" w:cs="Arial"/>
                <w:sz w:val="20"/>
                <w:szCs w:val="20"/>
              </w:rPr>
              <w:t>)</w:t>
            </w:r>
          </w:p>
        </w:tc>
        <w:tc>
          <w:tcPr>
            <w:tcW w:w="3968" w:type="dxa"/>
            <w:gridSpan w:val="3"/>
            <w:vMerge/>
          </w:tcPr>
          <w:p w14:paraId="356FB45E" w14:textId="77777777" w:rsidR="00441706" w:rsidRPr="00395D9F" w:rsidRDefault="00441706" w:rsidP="000B46A3">
            <w:pPr>
              <w:jc w:val="both"/>
              <w:rPr>
                <w:rFonts w:ascii="Arial" w:hAnsi="Arial" w:cs="Arial"/>
                <w:sz w:val="20"/>
                <w:szCs w:val="20"/>
              </w:rPr>
            </w:pPr>
          </w:p>
        </w:tc>
      </w:tr>
      <w:tr w:rsidR="00441706" w14:paraId="122364B9" w14:textId="77777777" w:rsidTr="00E064AF">
        <w:tc>
          <w:tcPr>
            <w:tcW w:w="4079" w:type="dxa"/>
            <w:vMerge/>
          </w:tcPr>
          <w:p w14:paraId="27E6526F" w14:textId="77777777" w:rsidR="00441706" w:rsidRPr="00395D9F" w:rsidRDefault="00441706" w:rsidP="000B46A3">
            <w:pPr>
              <w:jc w:val="both"/>
              <w:rPr>
                <w:rFonts w:ascii="Arial" w:hAnsi="Arial" w:cs="Arial"/>
                <w:sz w:val="20"/>
                <w:szCs w:val="20"/>
              </w:rPr>
            </w:pPr>
          </w:p>
        </w:tc>
        <w:tc>
          <w:tcPr>
            <w:tcW w:w="5953" w:type="dxa"/>
          </w:tcPr>
          <w:p w14:paraId="49F53BF9"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Rogata babica (</w:t>
            </w:r>
            <w:r w:rsidRPr="00395D9F">
              <w:rPr>
                <w:rFonts w:ascii="Arial" w:hAnsi="Arial" w:cs="Arial"/>
                <w:i/>
                <w:sz w:val="20"/>
                <w:szCs w:val="20"/>
              </w:rPr>
              <w:t>Parablennius tentacularis</w:t>
            </w:r>
            <w:r w:rsidRPr="00395D9F">
              <w:rPr>
                <w:rFonts w:ascii="Arial" w:hAnsi="Arial" w:cs="Arial"/>
                <w:sz w:val="20"/>
                <w:szCs w:val="20"/>
              </w:rPr>
              <w:t>)</w:t>
            </w:r>
          </w:p>
        </w:tc>
        <w:tc>
          <w:tcPr>
            <w:tcW w:w="3968" w:type="dxa"/>
            <w:gridSpan w:val="3"/>
            <w:vMerge/>
          </w:tcPr>
          <w:p w14:paraId="600A9C84" w14:textId="77777777" w:rsidR="00441706" w:rsidRPr="00395D9F" w:rsidRDefault="00441706" w:rsidP="000B46A3">
            <w:pPr>
              <w:jc w:val="both"/>
              <w:rPr>
                <w:rFonts w:ascii="Arial" w:hAnsi="Arial" w:cs="Arial"/>
                <w:sz w:val="20"/>
                <w:szCs w:val="20"/>
              </w:rPr>
            </w:pPr>
          </w:p>
        </w:tc>
      </w:tr>
      <w:tr w:rsidR="00441706" w14:paraId="3697CD4A" w14:textId="77777777" w:rsidTr="00E064AF">
        <w:tc>
          <w:tcPr>
            <w:tcW w:w="4079" w:type="dxa"/>
            <w:vMerge/>
          </w:tcPr>
          <w:p w14:paraId="72DBCED7" w14:textId="77777777" w:rsidR="00441706" w:rsidRPr="00395D9F" w:rsidRDefault="00441706" w:rsidP="000B46A3">
            <w:pPr>
              <w:jc w:val="both"/>
              <w:rPr>
                <w:rFonts w:ascii="Arial" w:hAnsi="Arial" w:cs="Arial"/>
                <w:sz w:val="20"/>
                <w:szCs w:val="20"/>
              </w:rPr>
            </w:pPr>
          </w:p>
        </w:tc>
        <w:tc>
          <w:tcPr>
            <w:tcW w:w="5953" w:type="dxa"/>
          </w:tcPr>
          <w:p w14:paraId="759B12CD"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Babica sprehajalka (</w:t>
            </w:r>
            <w:r w:rsidRPr="00395D9F">
              <w:rPr>
                <w:rFonts w:ascii="Arial" w:hAnsi="Arial" w:cs="Arial"/>
                <w:i/>
                <w:sz w:val="20"/>
                <w:szCs w:val="20"/>
              </w:rPr>
              <w:t>Coryphoblennius galerita</w:t>
            </w:r>
            <w:r w:rsidRPr="00395D9F">
              <w:rPr>
                <w:rFonts w:ascii="Arial" w:hAnsi="Arial" w:cs="Arial"/>
                <w:sz w:val="20"/>
                <w:szCs w:val="20"/>
              </w:rPr>
              <w:t>)</w:t>
            </w:r>
          </w:p>
        </w:tc>
        <w:tc>
          <w:tcPr>
            <w:tcW w:w="3968" w:type="dxa"/>
            <w:gridSpan w:val="3"/>
            <w:vMerge/>
          </w:tcPr>
          <w:p w14:paraId="592D36AF" w14:textId="77777777" w:rsidR="00441706" w:rsidRPr="00395D9F" w:rsidRDefault="00441706" w:rsidP="000B46A3">
            <w:pPr>
              <w:jc w:val="both"/>
              <w:rPr>
                <w:rFonts w:ascii="Arial" w:hAnsi="Arial" w:cs="Arial"/>
                <w:sz w:val="20"/>
                <w:szCs w:val="20"/>
              </w:rPr>
            </w:pPr>
          </w:p>
        </w:tc>
      </w:tr>
      <w:tr w:rsidR="00441706" w14:paraId="2E89A160" w14:textId="77777777" w:rsidTr="00E064AF">
        <w:tc>
          <w:tcPr>
            <w:tcW w:w="4079" w:type="dxa"/>
            <w:vMerge/>
          </w:tcPr>
          <w:p w14:paraId="78AB5111" w14:textId="77777777" w:rsidR="00441706" w:rsidRPr="00395D9F" w:rsidRDefault="00441706" w:rsidP="000B46A3">
            <w:pPr>
              <w:jc w:val="both"/>
              <w:rPr>
                <w:rFonts w:ascii="Arial" w:hAnsi="Arial" w:cs="Arial"/>
                <w:sz w:val="20"/>
                <w:szCs w:val="20"/>
              </w:rPr>
            </w:pPr>
          </w:p>
        </w:tc>
        <w:tc>
          <w:tcPr>
            <w:tcW w:w="5953" w:type="dxa"/>
          </w:tcPr>
          <w:p w14:paraId="5F51FA6D"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Črni glavač (</w:t>
            </w:r>
            <w:r w:rsidRPr="00395D9F">
              <w:rPr>
                <w:rFonts w:ascii="Arial" w:hAnsi="Arial" w:cs="Arial"/>
                <w:i/>
                <w:sz w:val="20"/>
                <w:szCs w:val="20"/>
              </w:rPr>
              <w:t>Gobius niger</w:t>
            </w:r>
            <w:r w:rsidRPr="00395D9F">
              <w:rPr>
                <w:rFonts w:ascii="Arial" w:hAnsi="Arial" w:cs="Arial"/>
                <w:sz w:val="20"/>
                <w:szCs w:val="20"/>
              </w:rPr>
              <w:t>)</w:t>
            </w:r>
          </w:p>
        </w:tc>
        <w:tc>
          <w:tcPr>
            <w:tcW w:w="3968" w:type="dxa"/>
            <w:gridSpan w:val="3"/>
            <w:vMerge/>
          </w:tcPr>
          <w:p w14:paraId="67010E2C" w14:textId="77777777" w:rsidR="00441706" w:rsidRPr="00395D9F" w:rsidRDefault="00441706" w:rsidP="000B46A3">
            <w:pPr>
              <w:jc w:val="both"/>
              <w:rPr>
                <w:rFonts w:ascii="Arial" w:hAnsi="Arial" w:cs="Arial"/>
                <w:sz w:val="20"/>
                <w:szCs w:val="20"/>
              </w:rPr>
            </w:pPr>
          </w:p>
        </w:tc>
      </w:tr>
      <w:tr w:rsidR="00441706" w14:paraId="7466B787" w14:textId="77777777" w:rsidTr="00E064AF">
        <w:tc>
          <w:tcPr>
            <w:tcW w:w="4079" w:type="dxa"/>
            <w:vMerge/>
          </w:tcPr>
          <w:p w14:paraId="7100AF39" w14:textId="77777777" w:rsidR="00441706" w:rsidRPr="00395D9F" w:rsidRDefault="00441706" w:rsidP="000B46A3">
            <w:pPr>
              <w:jc w:val="both"/>
              <w:rPr>
                <w:rFonts w:ascii="Arial" w:hAnsi="Arial" w:cs="Arial"/>
                <w:sz w:val="20"/>
                <w:szCs w:val="20"/>
              </w:rPr>
            </w:pPr>
          </w:p>
        </w:tc>
        <w:tc>
          <w:tcPr>
            <w:tcW w:w="5953" w:type="dxa"/>
          </w:tcPr>
          <w:p w14:paraId="424F0542"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Rdečeusti glavač (</w:t>
            </w:r>
            <w:r w:rsidRPr="00395D9F">
              <w:rPr>
                <w:rFonts w:ascii="Arial" w:hAnsi="Arial" w:cs="Arial"/>
                <w:i/>
                <w:sz w:val="20"/>
                <w:szCs w:val="20"/>
              </w:rPr>
              <w:t>Gobius cruentatus</w:t>
            </w:r>
            <w:r w:rsidRPr="00395D9F">
              <w:rPr>
                <w:rFonts w:ascii="Arial" w:hAnsi="Arial" w:cs="Arial"/>
                <w:sz w:val="20"/>
                <w:szCs w:val="20"/>
              </w:rPr>
              <w:t>)</w:t>
            </w:r>
          </w:p>
        </w:tc>
        <w:tc>
          <w:tcPr>
            <w:tcW w:w="3968" w:type="dxa"/>
            <w:gridSpan w:val="3"/>
            <w:vMerge/>
          </w:tcPr>
          <w:p w14:paraId="6C899003" w14:textId="77777777" w:rsidR="00441706" w:rsidRPr="00395D9F" w:rsidRDefault="00441706" w:rsidP="000B46A3">
            <w:pPr>
              <w:jc w:val="both"/>
              <w:rPr>
                <w:rFonts w:ascii="Arial" w:hAnsi="Arial" w:cs="Arial"/>
                <w:sz w:val="20"/>
                <w:szCs w:val="20"/>
              </w:rPr>
            </w:pPr>
          </w:p>
        </w:tc>
      </w:tr>
      <w:tr w:rsidR="00441706" w14:paraId="7BE7E14A" w14:textId="77777777" w:rsidTr="00E064AF">
        <w:tc>
          <w:tcPr>
            <w:tcW w:w="4079" w:type="dxa"/>
            <w:vMerge/>
          </w:tcPr>
          <w:p w14:paraId="239B9A60" w14:textId="77777777" w:rsidR="00441706" w:rsidRPr="00395D9F" w:rsidRDefault="00441706" w:rsidP="000B46A3">
            <w:pPr>
              <w:jc w:val="both"/>
              <w:rPr>
                <w:rFonts w:ascii="Arial" w:hAnsi="Arial" w:cs="Arial"/>
                <w:sz w:val="20"/>
                <w:szCs w:val="20"/>
              </w:rPr>
            </w:pPr>
          </w:p>
        </w:tc>
        <w:tc>
          <w:tcPr>
            <w:tcW w:w="5953" w:type="dxa"/>
          </w:tcPr>
          <w:p w14:paraId="237E10BF"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Bledi glavač (</w:t>
            </w:r>
            <w:r w:rsidRPr="00395D9F">
              <w:rPr>
                <w:rFonts w:ascii="Arial" w:hAnsi="Arial" w:cs="Arial"/>
                <w:i/>
                <w:sz w:val="20"/>
                <w:szCs w:val="20"/>
              </w:rPr>
              <w:t>Gobius fallax</w:t>
            </w:r>
            <w:r w:rsidRPr="00395D9F">
              <w:rPr>
                <w:rFonts w:ascii="Arial" w:hAnsi="Arial" w:cs="Arial"/>
                <w:sz w:val="20"/>
                <w:szCs w:val="20"/>
              </w:rPr>
              <w:t>)</w:t>
            </w:r>
          </w:p>
        </w:tc>
        <w:tc>
          <w:tcPr>
            <w:tcW w:w="3968" w:type="dxa"/>
            <w:gridSpan w:val="3"/>
            <w:vMerge/>
          </w:tcPr>
          <w:p w14:paraId="365527E2" w14:textId="77777777" w:rsidR="00441706" w:rsidRPr="00395D9F" w:rsidRDefault="00441706" w:rsidP="000B46A3">
            <w:pPr>
              <w:jc w:val="both"/>
              <w:rPr>
                <w:rFonts w:ascii="Arial" w:hAnsi="Arial" w:cs="Arial"/>
                <w:sz w:val="20"/>
                <w:szCs w:val="20"/>
              </w:rPr>
            </w:pPr>
          </w:p>
        </w:tc>
      </w:tr>
      <w:tr w:rsidR="00441706" w14:paraId="71C10A55" w14:textId="77777777" w:rsidTr="00E064AF">
        <w:tc>
          <w:tcPr>
            <w:tcW w:w="4079" w:type="dxa"/>
            <w:vMerge/>
          </w:tcPr>
          <w:p w14:paraId="09BACC12" w14:textId="77777777" w:rsidR="00441706" w:rsidRPr="00395D9F" w:rsidRDefault="00441706" w:rsidP="000B46A3">
            <w:pPr>
              <w:jc w:val="both"/>
              <w:rPr>
                <w:rFonts w:ascii="Arial" w:hAnsi="Arial" w:cs="Arial"/>
                <w:sz w:val="20"/>
                <w:szCs w:val="20"/>
              </w:rPr>
            </w:pPr>
          </w:p>
        </w:tc>
        <w:tc>
          <w:tcPr>
            <w:tcW w:w="5953" w:type="dxa"/>
          </w:tcPr>
          <w:p w14:paraId="5E338F80"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Skalni glavač (</w:t>
            </w:r>
            <w:r w:rsidRPr="00395D9F">
              <w:rPr>
                <w:rFonts w:ascii="Arial" w:hAnsi="Arial" w:cs="Arial"/>
                <w:i/>
                <w:sz w:val="20"/>
                <w:szCs w:val="20"/>
              </w:rPr>
              <w:t>Gobius cobitis</w:t>
            </w:r>
            <w:r w:rsidRPr="00395D9F">
              <w:rPr>
                <w:rFonts w:ascii="Arial" w:hAnsi="Arial" w:cs="Arial"/>
                <w:sz w:val="20"/>
                <w:szCs w:val="20"/>
              </w:rPr>
              <w:t>)</w:t>
            </w:r>
          </w:p>
        </w:tc>
        <w:tc>
          <w:tcPr>
            <w:tcW w:w="3968" w:type="dxa"/>
            <w:gridSpan w:val="3"/>
            <w:vMerge/>
          </w:tcPr>
          <w:p w14:paraId="7B150DD8" w14:textId="77777777" w:rsidR="00441706" w:rsidRPr="00395D9F" w:rsidRDefault="00441706" w:rsidP="000B46A3">
            <w:pPr>
              <w:jc w:val="both"/>
              <w:rPr>
                <w:rFonts w:ascii="Arial" w:hAnsi="Arial" w:cs="Arial"/>
                <w:sz w:val="20"/>
                <w:szCs w:val="20"/>
              </w:rPr>
            </w:pPr>
          </w:p>
        </w:tc>
      </w:tr>
      <w:tr w:rsidR="00441706" w14:paraId="70BBD087" w14:textId="77777777" w:rsidTr="00E064AF">
        <w:tc>
          <w:tcPr>
            <w:tcW w:w="4079" w:type="dxa"/>
            <w:vMerge/>
          </w:tcPr>
          <w:p w14:paraId="15B64A41" w14:textId="77777777" w:rsidR="00441706" w:rsidRPr="00395D9F" w:rsidRDefault="00441706" w:rsidP="000B46A3">
            <w:pPr>
              <w:jc w:val="both"/>
              <w:rPr>
                <w:rFonts w:ascii="Arial" w:hAnsi="Arial" w:cs="Arial"/>
                <w:sz w:val="20"/>
                <w:szCs w:val="20"/>
              </w:rPr>
            </w:pPr>
          </w:p>
        </w:tc>
        <w:tc>
          <w:tcPr>
            <w:tcW w:w="5953" w:type="dxa"/>
          </w:tcPr>
          <w:p w14:paraId="0D4B5E55"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Travni glavač (</w:t>
            </w:r>
            <w:r w:rsidRPr="00395D9F">
              <w:rPr>
                <w:rFonts w:ascii="Arial" w:hAnsi="Arial" w:cs="Arial"/>
                <w:i/>
                <w:sz w:val="20"/>
                <w:szCs w:val="20"/>
              </w:rPr>
              <w:t>Zosterissesor ophiocephalus</w:t>
            </w:r>
            <w:r w:rsidRPr="00395D9F">
              <w:rPr>
                <w:rFonts w:ascii="Arial" w:hAnsi="Arial" w:cs="Arial"/>
                <w:sz w:val="20"/>
                <w:szCs w:val="20"/>
              </w:rPr>
              <w:t>)</w:t>
            </w:r>
          </w:p>
        </w:tc>
        <w:tc>
          <w:tcPr>
            <w:tcW w:w="3968" w:type="dxa"/>
            <w:gridSpan w:val="3"/>
            <w:vMerge/>
          </w:tcPr>
          <w:p w14:paraId="1F6E97A1" w14:textId="77777777" w:rsidR="00441706" w:rsidRPr="00395D9F" w:rsidRDefault="00441706" w:rsidP="000B46A3">
            <w:pPr>
              <w:jc w:val="both"/>
              <w:rPr>
                <w:rFonts w:ascii="Arial" w:hAnsi="Arial" w:cs="Arial"/>
                <w:sz w:val="20"/>
                <w:szCs w:val="20"/>
              </w:rPr>
            </w:pPr>
          </w:p>
        </w:tc>
      </w:tr>
      <w:tr w:rsidR="00441706" w14:paraId="255C2050" w14:textId="77777777" w:rsidTr="00E064AF">
        <w:tc>
          <w:tcPr>
            <w:tcW w:w="4079" w:type="dxa"/>
            <w:vMerge/>
          </w:tcPr>
          <w:p w14:paraId="703BD176" w14:textId="77777777" w:rsidR="00441706" w:rsidRPr="00395D9F" w:rsidRDefault="00441706" w:rsidP="000B46A3">
            <w:pPr>
              <w:jc w:val="both"/>
              <w:rPr>
                <w:rFonts w:ascii="Arial" w:hAnsi="Arial" w:cs="Arial"/>
                <w:sz w:val="20"/>
                <w:szCs w:val="20"/>
              </w:rPr>
            </w:pPr>
          </w:p>
        </w:tc>
        <w:tc>
          <w:tcPr>
            <w:tcW w:w="5953" w:type="dxa"/>
          </w:tcPr>
          <w:p w14:paraId="41DF96F9"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Bathijev glavaček (</w:t>
            </w:r>
            <w:r w:rsidRPr="00395D9F">
              <w:rPr>
                <w:rFonts w:ascii="Arial" w:hAnsi="Arial" w:cs="Arial"/>
                <w:i/>
                <w:sz w:val="20"/>
                <w:szCs w:val="20"/>
              </w:rPr>
              <w:t>Pomatoschistus bathi</w:t>
            </w:r>
            <w:r w:rsidRPr="00395D9F">
              <w:rPr>
                <w:rFonts w:ascii="Arial" w:hAnsi="Arial" w:cs="Arial"/>
                <w:sz w:val="20"/>
                <w:szCs w:val="20"/>
              </w:rPr>
              <w:t>)</w:t>
            </w:r>
          </w:p>
        </w:tc>
        <w:tc>
          <w:tcPr>
            <w:tcW w:w="3968" w:type="dxa"/>
            <w:gridSpan w:val="3"/>
            <w:vMerge/>
          </w:tcPr>
          <w:p w14:paraId="39AFB915" w14:textId="77777777" w:rsidR="00441706" w:rsidRPr="00395D9F" w:rsidRDefault="00441706" w:rsidP="000B46A3">
            <w:pPr>
              <w:jc w:val="both"/>
              <w:rPr>
                <w:rFonts w:ascii="Arial" w:hAnsi="Arial" w:cs="Arial"/>
                <w:sz w:val="20"/>
                <w:szCs w:val="20"/>
              </w:rPr>
            </w:pPr>
          </w:p>
        </w:tc>
      </w:tr>
      <w:tr w:rsidR="00441706" w14:paraId="4DB51E68" w14:textId="77777777" w:rsidTr="00E064AF">
        <w:tc>
          <w:tcPr>
            <w:tcW w:w="4079" w:type="dxa"/>
            <w:vMerge/>
          </w:tcPr>
          <w:p w14:paraId="5A50740E" w14:textId="77777777" w:rsidR="00441706" w:rsidRPr="00395D9F" w:rsidRDefault="00441706" w:rsidP="000B46A3">
            <w:pPr>
              <w:jc w:val="both"/>
              <w:rPr>
                <w:rFonts w:ascii="Arial" w:hAnsi="Arial" w:cs="Arial"/>
                <w:sz w:val="20"/>
                <w:szCs w:val="20"/>
              </w:rPr>
            </w:pPr>
          </w:p>
        </w:tc>
        <w:tc>
          <w:tcPr>
            <w:tcW w:w="5953" w:type="dxa"/>
          </w:tcPr>
          <w:p w14:paraId="5B811281" w14:textId="042CDAB8" w:rsidR="00441706" w:rsidRPr="00395D9F" w:rsidRDefault="00441706" w:rsidP="000B46A3">
            <w:pPr>
              <w:jc w:val="both"/>
              <w:rPr>
                <w:rFonts w:ascii="Arial" w:hAnsi="Arial" w:cs="Arial"/>
                <w:sz w:val="20"/>
                <w:szCs w:val="20"/>
              </w:rPr>
            </w:pPr>
            <w:r w:rsidRPr="00395D9F">
              <w:rPr>
                <w:rFonts w:ascii="Arial" w:hAnsi="Arial" w:cs="Arial"/>
                <w:sz w:val="20"/>
                <w:szCs w:val="20"/>
              </w:rPr>
              <w:t>Marmorirani glavaček (</w:t>
            </w:r>
            <w:r w:rsidRPr="00395D9F">
              <w:rPr>
                <w:rFonts w:ascii="Arial" w:hAnsi="Arial" w:cs="Arial"/>
                <w:i/>
                <w:sz w:val="20"/>
                <w:szCs w:val="20"/>
              </w:rPr>
              <w:t>Pomatoschistus marmoratus</w:t>
            </w:r>
            <w:r w:rsidR="00E82429">
              <w:rPr>
                <w:rFonts w:ascii="Arial" w:hAnsi="Arial" w:cs="Arial"/>
                <w:i/>
                <w:sz w:val="20"/>
                <w:szCs w:val="20"/>
              </w:rPr>
              <w:t>)</w:t>
            </w:r>
          </w:p>
        </w:tc>
        <w:tc>
          <w:tcPr>
            <w:tcW w:w="3968" w:type="dxa"/>
            <w:gridSpan w:val="3"/>
            <w:vMerge/>
          </w:tcPr>
          <w:p w14:paraId="01AFBB67" w14:textId="77777777" w:rsidR="00441706" w:rsidRPr="00395D9F" w:rsidRDefault="00441706" w:rsidP="000B46A3">
            <w:pPr>
              <w:jc w:val="both"/>
              <w:rPr>
                <w:rFonts w:ascii="Arial" w:hAnsi="Arial" w:cs="Arial"/>
                <w:sz w:val="20"/>
                <w:szCs w:val="20"/>
              </w:rPr>
            </w:pPr>
          </w:p>
        </w:tc>
      </w:tr>
      <w:tr w:rsidR="00441706" w14:paraId="23D888B6" w14:textId="77777777" w:rsidTr="00E064AF">
        <w:tc>
          <w:tcPr>
            <w:tcW w:w="4079" w:type="dxa"/>
            <w:vMerge/>
          </w:tcPr>
          <w:p w14:paraId="385C5A45" w14:textId="77777777" w:rsidR="00441706" w:rsidRPr="00395D9F" w:rsidRDefault="00441706" w:rsidP="000B46A3">
            <w:pPr>
              <w:jc w:val="both"/>
              <w:rPr>
                <w:rFonts w:ascii="Arial" w:hAnsi="Arial" w:cs="Arial"/>
                <w:sz w:val="20"/>
                <w:szCs w:val="20"/>
              </w:rPr>
            </w:pPr>
          </w:p>
        </w:tc>
        <w:tc>
          <w:tcPr>
            <w:tcW w:w="5953" w:type="dxa"/>
          </w:tcPr>
          <w:p w14:paraId="49FFD56B"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Špar (</w:t>
            </w:r>
            <w:r w:rsidRPr="00395D9F">
              <w:rPr>
                <w:rFonts w:ascii="Arial" w:hAnsi="Arial" w:cs="Arial"/>
                <w:i/>
                <w:sz w:val="20"/>
                <w:szCs w:val="20"/>
              </w:rPr>
              <w:t>Diplodus annularis</w:t>
            </w:r>
            <w:r w:rsidRPr="00395D9F">
              <w:rPr>
                <w:rFonts w:ascii="Arial" w:hAnsi="Arial" w:cs="Arial"/>
                <w:sz w:val="20"/>
                <w:szCs w:val="20"/>
              </w:rPr>
              <w:t>)</w:t>
            </w:r>
          </w:p>
        </w:tc>
        <w:tc>
          <w:tcPr>
            <w:tcW w:w="3968" w:type="dxa"/>
            <w:gridSpan w:val="3"/>
            <w:vMerge/>
          </w:tcPr>
          <w:p w14:paraId="76AB473B" w14:textId="77777777" w:rsidR="00441706" w:rsidRPr="00395D9F" w:rsidRDefault="00441706" w:rsidP="000B46A3">
            <w:pPr>
              <w:jc w:val="both"/>
              <w:rPr>
                <w:rFonts w:ascii="Arial" w:hAnsi="Arial" w:cs="Arial"/>
                <w:sz w:val="20"/>
                <w:szCs w:val="20"/>
              </w:rPr>
            </w:pPr>
          </w:p>
        </w:tc>
      </w:tr>
      <w:tr w:rsidR="00441706" w14:paraId="0969E54E" w14:textId="77777777" w:rsidTr="00E064AF">
        <w:tc>
          <w:tcPr>
            <w:tcW w:w="4079" w:type="dxa"/>
            <w:vMerge/>
          </w:tcPr>
          <w:p w14:paraId="450185B5" w14:textId="77777777" w:rsidR="00441706" w:rsidRPr="00395D9F" w:rsidRDefault="00441706" w:rsidP="000B46A3">
            <w:pPr>
              <w:jc w:val="both"/>
              <w:rPr>
                <w:rFonts w:ascii="Arial" w:hAnsi="Arial" w:cs="Arial"/>
                <w:sz w:val="20"/>
                <w:szCs w:val="20"/>
              </w:rPr>
            </w:pPr>
          </w:p>
        </w:tc>
        <w:tc>
          <w:tcPr>
            <w:tcW w:w="5953" w:type="dxa"/>
          </w:tcPr>
          <w:p w14:paraId="6673578E" w14:textId="6042F7E4" w:rsidR="00441706" w:rsidRPr="00395D9F" w:rsidRDefault="00441706" w:rsidP="000B46A3">
            <w:pPr>
              <w:jc w:val="both"/>
              <w:rPr>
                <w:rFonts w:ascii="Arial" w:hAnsi="Arial" w:cs="Arial"/>
                <w:sz w:val="20"/>
                <w:szCs w:val="20"/>
              </w:rPr>
            </w:pPr>
            <w:r w:rsidRPr="00395D9F">
              <w:rPr>
                <w:rFonts w:ascii="Arial" w:hAnsi="Arial" w:cs="Arial"/>
                <w:sz w:val="20"/>
                <w:szCs w:val="20"/>
              </w:rPr>
              <w:t>Pic (</w:t>
            </w:r>
            <w:r w:rsidRPr="00395D9F">
              <w:rPr>
                <w:rFonts w:ascii="Arial" w:hAnsi="Arial" w:cs="Arial"/>
                <w:i/>
                <w:sz w:val="20"/>
                <w:szCs w:val="20"/>
              </w:rPr>
              <w:t>Diplodus puntazzo</w:t>
            </w:r>
            <w:r w:rsidR="00E82429">
              <w:rPr>
                <w:rFonts w:ascii="Arial" w:hAnsi="Arial" w:cs="Arial"/>
                <w:i/>
                <w:sz w:val="20"/>
                <w:szCs w:val="20"/>
              </w:rPr>
              <w:t>)</w:t>
            </w:r>
          </w:p>
        </w:tc>
        <w:tc>
          <w:tcPr>
            <w:tcW w:w="3968" w:type="dxa"/>
            <w:gridSpan w:val="3"/>
            <w:vMerge/>
          </w:tcPr>
          <w:p w14:paraId="71F2C484" w14:textId="77777777" w:rsidR="00441706" w:rsidRPr="00395D9F" w:rsidRDefault="00441706" w:rsidP="000B46A3">
            <w:pPr>
              <w:jc w:val="both"/>
              <w:rPr>
                <w:rFonts w:ascii="Arial" w:hAnsi="Arial" w:cs="Arial"/>
                <w:sz w:val="20"/>
                <w:szCs w:val="20"/>
              </w:rPr>
            </w:pPr>
          </w:p>
        </w:tc>
      </w:tr>
      <w:tr w:rsidR="00441706" w14:paraId="6E474C37" w14:textId="77777777" w:rsidTr="00E064AF">
        <w:tc>
          <w:tcPr>
            <w:tcW w:w="4079" w:type="dxa"/>
            <w:vMerge/>
          </w:tcPr>
          <w:p w14:paraId="3E8EA3CC" w14:textId="77777777" w:rsidR="00441706" w:rsidRPr="00395D9F" w:rsidRDefault="00441706" w:rsidP="000B46A3">
            <w:pPr>
              <w:jc w:val="both"/>
              <w:rPr>
                <w:rFonts w:ascii="Arial" w:hAnsi="Arial" w:cs="Arial"/>
                <w:sz w:val="20"/>
                <w:szCs w:val="20"/>
              </w:rPr>
            </w:pPr>
          </w:p>
        </w:tc>
        <w:tc>
          <w:tcPr>
            <w:tcW w:w="5953" w:type="dxa"/>
          </w:tcPr>
          <w:p w14:paraId="012EA760"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Fratrc (</w:t>
            </w:r>
            <w:r w:rsidRPr="00395D9F">
              <w:rPr>
                <w:rFonts w:ascii="Arial" w:hAnsi="Arial" w:cs="Arial"/>
                <w:i/>
                <w:sz w:val="20"/>
                <w:szCs w:val="20"/>
              </w:rPr>
              <w:t>Diploidus vulgaris</w:t>
            </w:r>
            <w:r w:rsidRPr="00395D9F">
              <w:rPr>
                <w:rFonts w:ascii="Arial" w:hAnsi="Arial" w:cs="Arial"/>
                <w:sz w:val="20"/>
                <w:szCs w:val="20"/>
              </w:rPr>
              <w:t>)</w:t>
            </w:r>
          </w:p>
        </w:tc>
        <w:tc>
          <w:tcPr>
            <w:tcW w:w="3968" w:type="dxa"/>
            <w:gridSpan w:val="3"/>
            <w:vMerge/>
          </w:tcPr>
          <w:p w14:paraId="75D7AE51" w14:textId="77777777" w:rsidR="00441706" w:rsidRPr="00395D9F" w:rsidRDefault="00441706" w:rsidP="000B46A3">
            <w:pPr>
              <w:jc w:val="both"/>
              <w:rPr>
                <w:rFonts w:ascii="Arial" w:hAnsi="Arial" w:cs="Arial"/>
                <w:sz w:val="20"/>
                <w:szCs w:val="20"/>
              </w:rPr>
            </w:pPr>
          </w:p>
        </w:tc>
      </w:tr>
      <w:tr w:rsidR="00441706" w14:paraId="41FC5435" w14:textId="77777777" w:rsidTr="00E064AF">
        <w:tc>
          <w:tcPr>
            <w:tcW w:w="4079" w:type="dxa"/>
            <w:vMerge/>
          </w:tcPr>
          <w:p w14:paraId="4043C9D9" w14:textId="77777777" w:rsidR="00441706" w:rsidRPr="00395D9F" w:rsidRDefault="00441706" w:rsidP="000B46A3">
            <w:pPr>
              <w:jc w:val="both"/>
              <w:rPr>
                <w:rFonts w:ascii="Arial" w:hAnsi="Arial" w:cs="Arial"/>
                <w:sz w:val="20"/>
                <w:szCs w:val="20"/>
              </w:rPr>
            </w:pPr>
          </w:p>
        </w:tc>
        <w:tc>
          <w:tcPr>
            <w:tcW w:w="5953" w:type="dxa"/>
          </w:tcPr>
          <w:p w14:paraId="03A36B05"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Črnorepka (</w:t>
            </w:r>
            <w:r w:rsidRPr="00395D9F">
              <w:rPr>
                <w:rFonts w:ascii="Arial" w:hAnsi="Arial" w:cs="Arial"/>
                <w:i/>
                <w:sz w:val="20"/>
                <w:szCs w:val="20"/>
              </w:rPr>
              <w:t>Oblada meranula</w:t>
            </w:r>
            <w:r w:rsidRPr="00395D9F">
              <w:rPr>
                <w:rFonts w:ascii="Arial" w:hAnsi="Arial" w:cs="Arial"/>
                <w:sz w:val="20"/>
                <w:szCs w:val="20"/>
              </w:rPr>
              <w:t>)</w:t>
            </w:r>
          </w:p>
        </w:tc>
        <w:tc>
          <w:tcPr>
            <w:tcW w:w="3968" w:type="dxa"/>
            <w:gridSpan w:val="3"/>
            <w:vMerge/>
          </w:tcPr>
          <w:p w14:paraId="2F4D427C" w14:textId="77777777" w:rsidR="00441706" w:rsidRPr="00395D9F" w:rsidRDefault="00441706" w:rsidP="000B46A3">
            <w:pPr>
              <w:jc w:val="both"/>
              <w:rPr>
                <w:rFonts w:ascii="Arial" w:hAnsi="Arial" w:cs="Arial"/>
                <w:sz w:val="20"/>
                <w:szCs w:val="20"/>
              </w:rPr>
            </w:pPr>
          </w:p>
        </w:tc>
      </w:tr>
      <w:tr w:rsidR="00441706" w14:paraId="3E11132E" w14:textId="77777777" w:rsidTr="00E064AF">
        <w:tc>
          <w:tcPr>
            <w:tcW w:w="4079" w:type="dxa"/>
            <w:vMerge/>
          </w:tcPr>
          <w:p w14:paraId="083741D6" w14:textId="77777777" w:rsidR="00441706" w:rsidRPr="00395D9F" w:rsidRDefault="00441706" w:rsidP="000B46A3">
            <w:pPr>
              <w:jc w:val="both"/>
              <w:rPr>
                <w:rFonts w:ascii="Arial" w:hAnsi="Arial" w:cs="Arial"/>
                <w:sz w:val="20"/>
                <w:szCs w:val="20"/>
              </w:rPr>
            </w:pPr>
          </w:p>
        </w:tc>
        <w:tc>
          <w:tcPr>
            <w:tcW w:w="5953" w:type="dxa"/>
          </w:tcPr>
          <w:p w14:paraId="4AE55448"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Bukva (</w:t>
            </w:r>
            <w:r w:rsidRPr="00395D9F">
              <w:rPr>
                <w:rFonts w:ascii="Arial" w:hAnsi="Arial" w:cs="Arial"/>
                <w:i/>
                <w:sz w:val="20"/>
                <w:szCs w:val="20"/>
              </w:rPr>
              <w:t>Boops boops</w:t>
            </w:r>
            <w:r w:rsidRPr="00395D9F">
              <w:rPr>
                <w:rFonts w:ascii="Arial" w:hAnsi="Arial" w:cs="Arial"/>
                <w:sz w:val="20"/>
                <w:szCs w:val="20"/>
              </w:rPr>
              <w:t>)</w:t>
            </w:r>
          </w:p>
        </w:tc>
        <w:tc>
          <w:tcPr>
            <w:tcW w:w="3968" w:type="dxa"/>
            <w:gridSpan w:val="3"/>
            <w:vMerge/>
          </w:tcPr>
          <w:p w14:paraId="5ADF2812" w14:textId="77777777" w:rsidR="00441706" w:rsidRPr="00395D9F" w:rsidRDefault="00441706" w:rsidP="000B46A3">
            <w:pPr>
              <w:jc w:val="both"/>
              <w:rPr>
                <w:rFonts w:ascii="Arial" w:hAnsi="Arial" w:cs="Arial"/>
                <w:sz w:val="20"/>
                <w:szCs w:val="20"/>
              </w:rPr>
            </w:pPr>
          </w:p>
        </w:tc>
      </w:tr>
      <w:tr w:rsidR="00441706" w14:paraId="160B82FD" w14:textId="77777777" w:rsidTr="00E064AF">
        <w:tc>
          <w:tcPr>
            <w:tcW w:w="4079" w:type="dxa"/>
            <w:vMerge/>
          </w:tcPr>
          <w:p w14:paraId="3019A0FB" w14:textId="77777777" w:rsidR="00441706" w:rsidRPr="00395D9F" w:rsidRDefault="00441706" w:rsidP="000B46A3">
            <w:pPr>
              <w:jc w:val="both"/>
              <w:rPr>
                <w:rFonts w:ascii="Arial" w:hAnsi="Arial" w:cs="Arial"/>
                <w:sz w:val="20"/>
                <w:szCs w:val="20"/>
              </w:rPr>
            </w:pPr>
          </w:p>
        </w:tc>
        <w:tc>
          <w:tcPr>
            <w:tcW w:w="5953" w:type="dxa"/>
          </w:tcPr>
          <w:p w14:paraId="62418BC8"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Salpa (</w:t>
            </w:r>
            <w:r w:rsidRPr="00395D9F">
              <w:rPr>
                <w:rFonts w:ascii="Arial" w:hAnsi="Arial" w:cs="Arial"/>
                <w:i/>
                <w:sz w:val="20"/>
                <w:szCs w:val="20"/>
              </w:rPr>
              <w:t>Sarpa salpa</w:t>
            </w:r>
            <w:r w:rsidRPr="00395D9F">
              <w:rPr>
                <w:rFonts w:ascii="Arial" w:hAnsi="Arial" w:cs="Arial"/>
                <w:sz w:val="20"/>
                <w:szCs w:val="20"/>
              </w:rPr>
              <w:t>)</w:t>
            </w:r>
          </w:p>
        </w:tc>
        <w:tc>
          <w:tcPr>
            <w:tcW w:w="3968" w:type="dxa"/>
            <w:gridSpan w:val="3"/>
            <w:vMerge/>
          </w:tcPr>
          <w:p w14:paraId="079C6641" w14:textId="77777777" w:rsidR="00441706" w:rsidRPr="00395D9F" w:rsidRDefault="00441706" w:rsidP="000B46A3">
            <w:pPr>
              <w:jc w:val="both"/>
              <w:rPr>
                <w:rFonts w:ascii="Arial" w:hAnsi="Arial" w:cs="Arial"/>
                <w:sz w:val="20"/>
                <w:szCs w:val="20"/>
              </w:rPr>
            </w:pPr>
          </w:p>
        </w:tc>
      </w:tr>
      <w:tr w:rsidR="00441706" w14:paraId="2EE510AA" w14:textId="77777777" w:rsidTr="00E064AF">
        <w:tc>
          <w:tcPr>
            <w:tcW w:w="4079" w:type="dxa"/>
            <w:vMerge/>
          </w:tcPr>
          <w:p w14:paraId="52ACE04D" w14:textId="77777777" w:rsidR="00441706" w:rsidRPr="00395D9F" w:rsidRDefault="00441706" w:rsidP="000B46A3">
            <w:pPr>
              <w:jc w:val="both"/>
              <w:rPr>
                <w:rFonts w:ascii="Arial" w:hAnsi="Arial" w:cs="Arial"/>
                <w:sz w:val="20"/>
                <w:szCs w:val="20"/>
              </w:rPr>
            </w:pPr>
          </w:p>
        </w:tc>
        <w:tc>
          <w:tcPr>
            <w:tcW w:w="5953" w:type="dxa"/>
          </w:tcPr>
          <w:p w14:paraId="4D25D33F" w14:textId="11479C37" w:rsidR="00441706" w:rsidRPr="00395D9F" w:rsidRDefault="00441706" w:rsidP="000B46A3">
            <w:pPr>
              <w:jc w:val="both"/>
              <w:rPr>
                <w:rFonts w:ascii="Arial" w:hAnsi="Arial" w:cs="Arial"/>
                <w:sz w:val="20"/>
                <w:szCs w:val="20"/>
              </w:rPr>
            </w:pPr>
            <w:r w:rsidRPr="00395D9F">
              <w:rPr>
                <w:rFonts w:ascii="Arial" w:hAnsi="Arial" w:cs="Arial"/>
                <w:sz w:val="20"/>
                <w:szCs w:val="20"/>
              </w:rPr>
              <w:t>Ribon (</w:t>
            </w:r>
            <w:r w:rsidRPr="00395D9F">
              <w:rPr>
                <w:rFonts w:ascii="Arial" w:hAnsi="Arial" w:cs="Arial"/>
                <w:i/>
                <w:sz w:val="20"/>
                <w:szCs w:val="20"/>
              </w:rPr>
              <w:t>Pagellus erythrinus</w:t>
            </w:r>
            <w:r w:rsidRPr="00395D9F">
              <w:rPr>
                <w:rFonts w:ascii="Arial" w:hAnsi="Arial" w:cs="Arial"/>
                <w:sz w:val="20"/>
                <w:szCs w:val="20"/>
              </w:rPr>
              <w:t>)</w:t>
            </w:r>
            <w:r w:rsidR="00A926C5" w:rsidRPr="00B04E79">
              <w:rPr>
                <w:rFonts w:ascii="Arial" w:hAnsi="Arial" w:cs="Arial"/>
                <w:sz w:val="20"/>
                <w:szCs w:val="20"/>
                <w:vertAlign w:val="superscript"/>
              </w:rPr>
              <w:t>(6)</w:t>
            </w:r>
          </w:p>
        </w:tc>
        <w:tc>
          <w:tcPr>
            <w:tcW w:w="3968" w:type="dxa"/>
            <w:gridSpan w:val="3"/>
            <w:vMerge/>
          </w:tcPr>
          <w:p w14:paraId="3F25F998" w14:textId="77777777" w:rsidR="00441706" w:rsidRPr="00395D9F" w:rsidRDefault="00441706" w:rsidP="000B46A3">
            <w:pPr>
              <w:jc w:val="both"/>
              <w:rPr>
                <w:rFonts w:ascii="Arial" w:hAnsi="Arial" w:cs="Arial"/>
                <w:sz w:val="20"/>
                <w:szCs w:val="20"/>
              </w:rPr>
            </w:pPr>
          </w:p>
        </w:tc>
      </w:tr>
      <w:tr w:rsidR="00441706" w14:paraId="695EC760" w14:textId="77777777" w:rsidTr="00E064AF">
        <w:tc>
          <w:tcPr>
            <w:tcW w:w="4079" w:type="dxa"/>
            <w:vMerge/>
          </w:tcPr>
          <w:p w14:paraId="24BD186F" w14:textId="77777777" w:rsidR="00441706" w:rsidRPr="00395D9F" w:rsidRDefault="00441706" w:rsidP="000B46A3">
            <w:pPr>
              <w:jc w:val="both"/>
              <w:rPr>
                <w:rFonts w:ascii="Arial" w:hAnsi="Arial" w:cs="Arial"/>
                <w:sz w:val="20"/>
                <w:szCs w:val="20"/>
              </w:rPr>
            </w:pPr>
          </w:p>
        </w:tc>
        <w:tc>
          <w:tcPr>
            <w:tcW w:w="5953" w:type="dxa"/>
          </w:tcPr>
          <w:p w14:paraId="055F2987"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Orada (</w:t>
            </w:r>
            <w:r w:rsidRPr="00395D9F">
              <w:rPr>
                <w:rFonts w:ascii="Arial" w:hAnsi="Arial" w:cs="Arial"/>
                <w:i/>
                <w:sz w:val="20"/>
                <w:szCs w:val="20"/>
              </w:rPr>
              <w:t>Sparus aurata</w:t>
            </w:r>
            <w:r w:rsidRPr="00395D9F">
              <w:rPr>
                <w:rFonts w:ascii="Arial" w:hAnsi="Arial" w:cs="Arial"/>
                <w:sz w:val="20"/>
                <w:szCs w:val="20"/>
              </w:rPr>
              <w:t>)</w:t>
            </w:r>
          </w:p>
        </w:tc>
        <w:tc>
          <w:tcPr>
            <w:tcW w:w="3968" w:type="dxa"/>
            <w:gridSpan w:val="3"/>
            <w:vMerge/>
          </w:tcPr>
          <w:p w14:paraId="2EC8D34C" w14:textId="77777777" w:rsidR="00441706" w:rsidRPr="00395D9F" w:rsidRDefault="00441706" w:rsidP="000B46A3">
            <w:pPr>
              <w:jc w:val="both"/>
              <w:rPr>
                <w:rFonts w:ascii="Arial" w:hAnsi="Arial" w:cs="Arial"/>
                <w:sz w:val="20"/>
                <w:szCs w:val="20"/>
              </w:rPr>
            </w:pPr>
          </w:p>
        </w:tc>
      </w:tr>
      <w:tr w:rsidR="00441706" w14:paraId="58D38A49" w14:textId="77777777" w:rsidTr="00E064AF">
        <w:tc>
          <w:tcPr>
            <w:tcW w:w="4079" w:type="dxa"/>
            <w:vMerge/>
          </w:tcPr>
          <w:p w14:paraId="741393A0" w14:textId="77777777" w:rsidR="00441706" w:rsidRPr="00395D9F" w:rsidRDefault="00441706" w:rsidP="000B46A3">
            <w:pPr>
              <w:jc w:val="both"/>
              <w:rPr>
                <w:rFonts w:ascii="Arial" w:hAnsi="Arial" w:cs="Arial"/>
                <w:sz w:val="20"/>
                <w:szCs w:val="20"/>
              </w:rPr>
            </w:pPr>
          </w:p>
        </w:tc>
        <w:tc>
          <w:tcPr>
            <w:tcW w:w="5953" w:type="dxa"/>
          </w:tcPr>
          <w:p w14:paraId="2E135497"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Menola (</w:t>
            </w:r>
            <w:r w:rsidRPr="00395D9F">
              <w:rPr>
                <w:rFonts w:ascii="Arial" w:hAnsi="Arial" w:cs="Arial"/>
                <w:i/>
                <w:sz w:val="20"/>
                <w:szCs w:val="20"/>
              </w:rPr>
              <w:t>Spicara flexuosa</w:t>
            </w:r>
            <w:r w:rsidRPr="00395D9F">
              <w:rPr>
                <w:rFonts w:ascii="Arial" w:hAnsi="Arial" w:cs="Arial"/>
                <w:sz w:val="20"/>
                <w:szCs w:val="20"/>
              </w:rPr>
              <w:t>)</w:t>
            </w:r>
          </w:p>
        </w:tc>
        <w:tc>
          <w:tcPr>
            <w:tcW w:w="3968" w:type="dxa"/>
            <w:gridSpan w:val="3"/>
            <w:vMerge/>
          </w:tcPr>
          <w:p w14:paraId="36A0FB40" w14:textId="77777777" w:rsidR="00441706" w:rsidRPr="00395D9F" w:rsidRDefault="00441706" w:rsidP="000B46A3">
            <w:pPr>
              <w:jc w:val="both"/>
              <w:rPr>
                <w:rFonts w:ascii="Arial" w:hAnsi="Arial" w:cs="Arial"/>
                <w:sz w:val="20"/>
                <w:szCs w:val="20"/>
              </w:rPr>
            </w:pPr>
          </w:p>
        </w:tc>
      </w:tr>
      <w:tr w:rsidR="00441706" w14:paraId="780E7218" w14:textId="77777777" w:rsidTr="00E064AF">
        <w:tc>
          <w:tcPr>
            <w:tcW w:w="4079" w:type="dxa"/>
            <w:vMerge/>
          </w:tcPr>
          <w:p w14:paraId="466CE9A9" w14:textId="77777777" w:rsidR="00441706" w:rsidRPr="00395D9F" w:rsidRDefault="00441706" w:rsidP="000B46A3">
            <w:pPr>
              <w:jc w:val="both"/>
              <w:rPr>
                <w:rFonts w:ascii="Arial" w:hAnsi="Arial" w:cs="Arial"/>
                <w:sz w:val="20"/>
                <w:szCs w:val="20"/>
              </w:rPr>
            </w:pPr>
          </w:p>
        </w:tc>
        <w:tc>
          <w:tcPr>
            <w:tcW w:w="5953" w:type="dxa"/>
          </w:tcPr>
          <w:p w14:paraId="5B4CDBC0" w14:textId="034096CB" w:rsidR="00441706" w:rsidRPr="00395D9F" w:rsidRDefault="00441706" w:rsidP="000B46A3">
            <w:pPr>
              <w:jc w:val="both"/>
              <w:rPr>
                <w:rFonts w:ascii="Arial" w:hAnsi="Arial" w:cs="Arial"/>
                <w:sz w:val="20"/>
                <w:szCs w:val="20"/>
              </w:rPr>
            </w:pPr>
            <w:r w:rsidRPr="00395D9F">
              <w:rPr>
                <w:rFonts w:ascii="Arial" w:hAnsi="Arial" w:cs="Arial"/>
                <w:sz w:val="20"/>
                <w:szCs w:val="20"/>
              </w:rPr>
              <w:t>Bradač (</w:t>
            </w:r>
            <w:r w:rsidRPr="00395D9F">
              <w:rPr>
                <w:rFonts w:ascii="Arial" w:hAnsi="Arial" w:cs="Arial"/>
                <w:i/>
                <w:sz w:val="20"/>
                <w:szCs w:val="20"/>
              </w:rPr>
              <w:t>Mullus barbatus</w:t>
            </w:r>
            <w:r w:rsidRPr="00395D9F">
              <w:rPr>
                <w:rFonts w:ascii="Arial" w:hAnsi="Arial" w:cs="Arial"/>
                <w:sz w:val="20"/>
                <w:szCs w:val="20"/>
              </w:rPr>
              <w:t>)</w:t>
            </w:r>
            <w:r w:rsidR="00A926C5" w:rsidRPr="00B04E79">
              <w:rPr>
                <w:rFonts w:ascii="Arial" w:hAnsi="Arial" w:cs="Arial"/>
                <w:sz w:val="20"/>
                <w:szCs w:val="20"/>
                <w:vertAlign w:val="superscript"/>
              </w:rPr>
              <w:t>(6)</w:t>
            </w:r>
          </w:p>
        </w:tc>
        <w:tc>
          <w:tcPr>
            <w:tcW w:w="3968" w:type="dxa"/>
            <w:gridSpan w:val="3"/>
            <w:vMerge/>
          </w:tcPr>
          <w:p w14:paraId="2E97290C" w14:textId="77777777" w:rsidR="00441706" w:rsidRPr="00395D9F" w:rsidRDefault="00441706" w:rsidP="000B46A3">
            <w:pPr>
              <w:jc w:val="both"/>
              <w:rPr>
                <w:rFonts w:ascii="Arial" w:hAnsi="Arial" w:cs="Arial"/>
                <w:sz w:val="20"/>
                <w:szCs w:val="20"/>
              </w:rPr>
            </w:pPr>
          </w:p>
        </w:tc>
      </w:tr>
      <w:tr w:rsidR="00441706" w14:paraId="07E20D9E" w14:textId="77777777" w:rsidTr="00E064AF">
        <w:tc>
          <w:tcPr>
            <w:tcW w:w="4079" w:type="dxa"/>
            <w:vMerge/>
          </w:tcPr>
          <w:p w14:paraId="5D3C0086" w14:textId="77777777" w:rsidR="00441706" w:rsidRPr="00395D9F" w:rsidRDefault="00441706" w:rsidP="000B46A3">
            <w:pPr>
              <w:jc w:val="both"/>
              <w:rPr>
                <w:rFonts w:ascii="Arial" w:hAnsi="Arial" w:cs="Arial"/>
                <w:sz w:val="20"/>
                <w:szCs w:val="20"/>
              </w:rPr>
            </w:pPr>
          </w:p>
        </w:tc>
        <w:tc>
          <w:tcPr>
            <w:tcW w:w="5953" w:type="dxa"/>
          </w:tcPr>
          <w:p w14:paraId="61ECED9E"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Progasti bradač (</w:t>
            </w:r>
            <w:r w:rsidRPr="00395D9F">
              <w:rPr>
                <w:rFonts w:ascii="Arial" w:hAnsi="Arial" w:cs="Arial"/>
                <w:i/>
                <w:sz w:val="20"/>
                <w:szCs w:val="20"/>
              </w:rPr>
              <w:t>Mullus surmuletus</w:t>
            </w:r>
            <w:r w:rsidRPr="00395D9F">
              <w:rPr>
                <w:rFonts w:ascii="Arial" w:hAnsi="Arial" w:cs="Arial"/>
                <w:sz w:val="20"/>
                <w:szCs w:val="20"/>
              </w:rPr>
              <w:t>)</w:t>
            </w:r>
          </w:p>
        </w:tc>
        <w:tc>
          <w:tcPr>
            <w:tcW w:w="3968" w:type="dxa"/>
            <w:gridSpan w:val="3"/>
            <w:vMerge/>
          </w:tcPr>
          <w:p w14:paraId="5964B78A" w14:textId="77777777" w:rsidR="00441706" w:rsidRPr="00395D9F" w:rsidRDefault="00441706" w:rsidP="000B46A3">
            <w:pPr>
              <w:jc w:val="both"/>
              <w:rPr>
                <w:rFonts w:ascii="Arial" w:hAnsi="Arial" w:cs="Arial"/>
                <w:sz w:val="20"/>
                <w:szCs w:val="20"/>
              </w:rPr>
            </w:pPr>
          </w:p>
        </w:tc>
      </w:tr>
      <w:tr w:rsidR="00441706" w14:paraId="5FE26161" w14:textId="77777777" w:rsidTr="00E064AF">
        <w:tc>
          <w:tcPr>
            <w:tcW w:w="4079" w:type="dxa"/>
            <w:vMerge/>
          </w:tcPr>
          <w:p w14:paraId="063109C5" w14:textId="77777777" w:rsidR="00441706" w:rsidRPr="00395D9F" w:rsidRDefault="00441706" w:rsidP="000B46A3">
            <w:pPr>
              <w:jc w:val="both"/>
              <w:rPr>
                <w:rFonts w:ascii="Arial" w:hAnsi="Arial" w:cs="Arial"/>
                <w:sz w:val="20"/>
                <w:szCs w:val="20"/>
              </w:rPr>
            </w:pPr>
          </w:p>
        </w:tc>
        <w:tc>
          <w:tcPr>
            <w:tcW w:w="5953" w:type="dxa"/>
          </w:tcPr>
          <w:p w14:paraId="225073DB"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Vrvica (</w:t>
            </w:r>
            <w:r w:rsidRPr="00395D9F">
              <w:rPr>
                <w:rFonts w:ascii="Arial" w:hAnsi="Arial" w:cs="Arial"/>
                <w:i/>
                <w:sz w:val="20"/>
                <w:szCs w:val="20"/>
              </w:rPr>
              <w:t>Cepola macrophtalma</w:t>
            </w:r>
            <w:r w:rsidRPr="00395D9F">
              <w:rPr>
                <w:rFonts w:ascii="Arial" w:hAnsi="Arial" w:cs="Arial"/>
                <w:sz w:val="20"/>
                <w:szCs w:val="20"/>
              </w:rPr>
              <w:t>)</w:t>
            </w:r>
          </w:p>
        </w:tc>
        <w:tc>
          <w:tcPr>
            <w:tcW w:w="3968" w:type="dxa"/>
            <w:gridSpan w:val="3"/>
            <w:vMerge/>
          </w:tcPr>
          <w:p w14:paraId="03794F43" w14:textId="77777777" w:rsidR="00441706" w:rsidRPr="00395D9F" w:rsidRDefault="00441706" w:rsidP="000B46A3">
            <w:pPr>
              <w:jc w:val="both"/>
              <w:rPr>
                <w:rFonts w:ascii="Arial" w:hAnsi="Arial" w:cs="Arial"/>
                <w:sz w:val="20"/>
                <w:szCs w:val="20"/>
              </w:rPr>
            </w:pPr>
          </w:p>
        </w:tc>
      </w:tr>
      <w:tr w:rsidR="00441706" w14:paraId="48C93250" w14:textId="77777777" w:rsidTr="00E064AF">
        <w:tc>
          <w:tcPr>
            <w:tcW w:w="4079" w:type="dxa"/>
            <w:vMerge/>
          </w:tcPr>
          <w:p w14:paraId="0ABEAE3E" w14:textId="77777777" w:rsidR="00441706" w:rsidRPr="00395D9F" w:rsidRDefault="00441706" w:rsidP="000B46A3">
            <w:pPr>
              <w:jc w:val="both"/>
              <w:rPr>
                <w:rFonts w:ascii="Arial" w:hAnsi="Arial" w:cs="Arial"/>
                <w:sz w:val="20"/>
                <w:szCs w:val="20"/>
              </w:rPr>
            </w:pPr>
          </w:p>
        </w:tc>
        <w:tc>
          <w:tcPr>
            <w:tcW w:w="5953" w:type="dxa"/>
          </w:tcPr>
          <w:p w14:paraId="502F387F"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Morski zmaj (</w:t>
            </w:r>
            <w:r w:rsidRPr="00395D9F">
              <w:rPr>
                <w:rFonts w:ascii="Arial" w:hAnsi="Arial" w:cs="Arial"/>
                <w:i/>
                <w:sz w:val="20"/>
                <w:szCs w:val="20"/>
              </w:rPr>
              <w:t>Trachinus draco</w:t>
            </w:r>
            <w:r w:rsidRPr="00395D9F">
              <w:rPr>
                <w:rFonts w:ascii="Arial" w:hAnsi="Arial" w:cs="Arial"/>
                <w:sz w:val="20"/>
                <w:szCs w:val="20"/>
              </w:rPr>
              <w:t>)</w:t>
            </w:r>
          </w:p>
        </w:tc>
        <w:tc>
          <w:tcPr>
            <w:tcW w:w="3968" w:type="dxa"/>
            <w:gridSpan w:val="3"/>
            <w:vMerge/>
          </w:tcPr>
          <w:p w14:paraId="3E972DEA" w14:textId="77777777" w:rsidR="00441706" w:rsidRPr="00395D9F" w:rsidRDefault="00441706" w:rsidP="000B46A3">
            <w:pPr>
              <w:jc w:val="both"/>
              <w:rPr>
                <w:rFonts w:ascii="Arial" w:hAnsi="Arial" w:cs="Arial"/>
                <w:sz w:val="20"/>
                <w:szCs w:val="20"/>
              </w:rPr>
            </w:pPr>
          </w:p>
        </w:tc>
      </w:tr>
      <w:tr w:rsidR="00441706" w14:paraId="378C2584" w14:textId="77777777" w:rsidTr="00E064AF">
        <w:tc>
          <w:tcPr>
            <w:tcW w:w="4079" w:type="dxa"/>
            <w:vMerge/>
          </w:tcPr>
          <w:p w14:paraId="699C0BC4" w14:textId="77777777" w:rsidR="00441706" w:rsidRPr="00395D9F" w:rsidRDefault="00441706" w:rsidP="000B46A3">
            <w:pPr>
              <w:jc w:val="both"/>
              <w:rPr>
                <w:rFonts w:ascii="Arial" w:hAnsi="Arial" w:cs="Arial"/>
                <w:sz w:val="20"/>
                <w:szCs w:val="20"/>
              </w:rPr>
            </w:pPr>
          </w:p>
        </w:tc>
        <w:tc>
          <w:tcPr>
            <w:tcW w:w="5953" w:type="dxa"/>
          </w:tcPr>
          <w:p w14:paraId="227C3CD7"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Črnik (</w:t>
            </w:r>
            <w:r w:rsidRPr="00395D9F">
              <w:rPr>
                <w:rFonts w:ascii="Arial" w:hAnsi="Arial" w:cs="Arial"/>
                <w:i/>
                <w:sz w:val="20"/>
                <w:szCs w:val="20"/>
              </w:rPr>
              <w:t>Chromis chromis</w:t>
            </w:r>
            <w:r w:rsidRPr="00395D9F">
              <w:rPr>
                <w:rFonts w:ascii="Arial" w:hAnsi="Arial" w:cs="Arial"/>
                <w:sz w:val="20"/>
                <w:szCs w:val="20"/>
              </w:rPr>
              <w:t>)</w:t>
            </w:r>
          </w:p>
        </w:tc>
        <w:tc>
          <w:tcPr>
            <w:tcW w:w="3968" w:type="dxa"/>
            <w:gridSpan w:val="3"/>
            <w:vMerge/>
          </w:tcPr>
          <w:p w14:paraId="1336C765" w14:textId="77777777" w:rsidR="00441706" w:rsidRPr="00395D9F" w:rsidRDefault="00441706" w:rsidP="000B46A3">
            <w:pPr>
              <w:jc w:val="both"/>
              <w:rPr>
                <w:rFonts w:ascii="Arial" w:hAnsi="Arial" w:cs="Arial"/>
                <w:sz w:val="20"/>
                <w:szCs w:val="20"/>
              </w:rPr>
            </w:pPr>
          </w:p>
        </w:tc>
      </w:tr>
      <w:tr w:rsidR="00441706" w14:paraId="1E647B5B" w14:textId="77777777" w:rsidTr="00E064AF">
        <w:tc>
          <w:tcPr>
            <w:tcW w:w="4079" w:type="dxa"/>
            <w:vMerge/>
          </w:tcPr>
          <w:p w14:paraId="1687F8CB" w14:textId="77777777" w:rsidR="00441706" w:rsidRPr="00395D9F" w:rsidRDefault="00441706" w:rsidP="000B46A3">
            <w:pPr>
              <w:jc w:val="both"/>
              <w:rPr>
                <w:rFonts w:ascii="Arial" w:hAnsi="Arial" w:cs="Arial"/>
                <w:sz w:val="20"/>
                <w:szCs w:val="20"/>
              </w:rPr>
            </w:pPr>
          </w:p>
        </w:tc>
        <w:tc>
          <w:tcPr>
            <w:tcW w:w="5953" w:type="dxa"/>
          </w:tcPr>
          <w:p w14:paraId="7960544A"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Knez (</w:t>
            </w:r>
            <w:r w:rsidRPr="00395D9F">
              <w:rPr>
                <w:rFonts w:ascii="Arial" w:hAnsi="Arial" w:cs="Arial"/>
                <w:i/>
                <w:sz w:val="20"/>
                <w:szCs w:val="20"/>
              </w:rPr>
              <w:t>Coris julis</w:t>
            </w:r>
            <w:r w:rsidRPr="00395D9F">
              <w:rPr>
                <w:rFonts w:ascii="Arial" w:hAnsi="Arial" w:cs="Arial"/>
                <w:sz w:val="20"/>
                <w:szCs w:val="20"/>
              </w:rPr>
              <w:t>)</w:t>
            </w:r>
          </w:p>
        </w:tc>
        <w:tc>
          <w:tcPr>
            <w:tcW w:w="3968" w:type="dxa"/>
            <w:gridSpan w:val="3"/>
            <w:vMerge/>
          </w:tcPr>
          <w:p w14:paraId="7F8EA532" w14:textId="77777777" w:rsidR="00441706" w:rsidRPr="00395D9F" w:rsidRDefault="00441706" w:rsidP="000B46A3">
            <w:pPr>
              <w:jc w:val="both"/>
              <w:rPr>
                <w:rFonts w:ascii="Arial" w:hAnsi="Arial" w:cs="Arial"/>
                <w:sz w:val="20"/>
                <w:szCs w:val="20"/>
              </w:rPr>
            </w:pPr>
          </w:p>
        </w:tc>
      </w:tr>
      <w:tr w:rsidR="00441706" w14:paraId="6BB4F7AE" w14:textId="77777777" w:rsidTr="00E064AF">
        <w:tc>
          <w:tcPr>
            <w:tcW w:w="4079" w:type="dxa"/>
            <w:vMerge/>
          </w:tcPr>
          <w:p w14:paraId="0FDD2635" w14:textId="77777777" w:rsidR="00441706" w:rsidRPr="00395D9F" w:rsidRDefault="00441706" w:rsidP="000B46A3">
            <w:pPr>
              <w:jc w:val="both"/>
              <w:rPr>
                <w:rFonts w:ascii="Arial" w:hAnsi="Arial" w:cs="Arial"/>
                <w:sz w:val="20"/>
                <w:szCs w:val="20"/>
              </w:rPr>
            </w:pPr>
          </w:p>
        </w:tc>
        <w:tc>
          <w:tcPr>
            <w:tcW w:w="5953" w:type="dxa"/>
          </w:tcPr>
          <w:p w14:paraId="320F720E"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Pavlinka (</w:t>
            </w:r>
            <w:r w:rsidRPr="00E97B9F">
              <w:rPr>
                <w:rFonts w:ascii="Arial" w:hAnsi="Arial" w:cs="Arial"/>
                <w:i/>
                <w:sz w:val="20"/>
                <w:szCs w:val="20"/>
              </w:rPr>
              <w:t>Symphodus rostratus</w:t>
            </w:r>
            <w:r w:rsidRPr="00395D9F">
              <w:rPr>
                <w:rFonts w:ascii="Arial" w:hAnsi="Arial" w:cs="Arial"/>
                <w:sz w:val="20"/>
                <w:szCs w:val="20"/>
              </w:rPr>
              <w:t>)</w:t>
            </w:r>
          </w:p>
        </w:tc>
        <w:tc>
          <w:tcPr>
            <w:tcW w:w="3968" w:type="dxa"/>
            <w:gridSpan w:val="3"/>
            <w:vMerge/>
          </w:tcPr>
          <w:p w14:paraId="159762C6" w14:textId="77777777" w:rsidR="00441706" w:rsidRPr="00395D9F" w:rsidRDefault="00441706" w:rsidP="000B46A3">
            <w:pPr>
              <w:jc w:val="both"/>
              <w:rPr>
                <w:rFonts w:ascii="Arial" w:hAnsi="Arial" w:cs="Arial"/>
                <w:sz w:val="20"/>
                <w:szCs w:val="20"/>
              </w:rPr>
            </w:pPr>
          </w:p>
        </w:tc>
      </w:tr>
      <w:tr w:rsidR="00441706" w14:paraId="563FD502" w14:textId="77777777" w:rsidTr="00E064AF">
        <w:tc>
          <w:tcPr>
            <w:tcW w:w="4079" w:type="dxa"/>
            <w:vMerge/>
          </w:tcPr>
          <w:p w14:paraId="188EBF6E" w14:textId="77777777" w:rsidR="00441706" w:rsidRPr="00395D9F" w:rsidRDefault="00441706" w:rsidP="000B46A3">
            <w:pPr>
              <w:jc w:val="both"/>
              <w:rPr>
                <w:rFonts w:ascii="Arial" w:hAnsi="Arial" w:cs="Arial"/>
                <w:sz w:val="20"/>
                <w:szCs w:val="20"/>
              </w:rPr>
            </w:pPr>
          </w:p>
        </w:tc>
        <w:tc>
          <w:tcPr>
            <w:tcW w:w="5953" w:type="dxa"/>
          </w:tcPr>
          <w:p w14:paraId="3752A41F"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Pisana ustnača (</w:t>
            </w:r>
            <w:r w:rsidRPr="00395D9F">
              <w:rPr>
                <w:rFonts w:ascii="Arial" w:hAnsi="Arial" w:cs="Arial"/>
                <w:i/>
                <w:sz w:val="20"/>
                <w:szCs w:val="20"/>
              </w:rPr>
              <w:t>Symphodus tinca</w:t>
            </w:r>
            <w:r w:rsidRPr="00395D9F">
              <w:rPr>
                <w:rFonts w:ascii="Arial" w:hAnsi="Arial" w:cs="Arial"/>
                <w:sz w:val="20"/>
                <w:szCs w:val="20"/>
              </w:rPr>
              <w:t>)</w:t>
            </w:r>
          </w:p>
        </w:tc>
        <w:tc>
          <w:tcPr>
            <w:tcW w:w="3968" w:type="dxa"/>
            <w:gridSpan w:val="3"/>
            <w:vMerge/>
          </w:tcPr>
          <w:p w14:paraId="786F05D6" w14:textId="77777777" w:rsidR="00441706" w:rsidRPr="00395D9F" w:rsidRDefault="00441706" w:rsidP="000B46A3">
            <w:pPr>
              <w:jc w:val="both"/>
              <w:rPr>
                <w:rFonts w:ascii="Arial" w:hAnsi="Arial" w:cs="Arial"/>
                <w:sz w:val="20"/>
                <w:szCs w:val="20"/>
              </w:rPr>
            </w:pPr>
          </w:p>
        </w:tc>
      </w:tr>
      <w:tr w:rsidR="00441706" w14:paraId="787BC9D6" w14:textId="77777777" w:rsidTr="00E064AF">
        <w:tc>
          <w:tcPr>
            <w:tcW w:w="4079" w:type="dxa"/>
            <w:vMerge/>
            <w:tcBorders>
              <w:top w:val="nil"/>
            </w:tcBorders>
          </w:tcPr>
          <w:p w14:paraId="69DB87B7" w14:textId="77777777" w:rsidR="00441706" w:rsidRPr="00395D9F" w:rsidRDefault="00441706" w:rsidP="000B46A3">
            <w:pPr>
              <w:jc w:val="both"/>
              <w:rPr>
                <w:rFonts w:ascii="Arial" w:hAnsi="Arial" w:cs="Arial"/>
                <w:sz w:val="20"/>
                <w:szCs w:val="20"/>
              </w:rPr>
            </w:pPr>
          </w:p>
        </w:tc>
        <w:tc>
          <w:tcPr>
            <w:tcW w:w="5953" w:type="dxa"/>
            <w:tcBorders>
              <w:top w:val="nil"/>
            </w:tcBorders>
          </w:tcPr>
          <w:p w14:paraId="25F25717"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Gnezdivka (</w:t>
            </w:r>
            <w:r w:rsidRPr="00395D9F">
              <w:rPr>
                <w:rFonts w:ascii="Arial" w:hAnsi="Arial" w:cs="Arial"/>
                <w:i/>
                <w:sz w:val="20"/>
                <w:szCs w:val="20"/>
              </w:rPr>
              <w:t>Symphodus cinereus</w:t>
            </w:r>
            <w:r w:rsidRPr="00395D9F">
              <w:rPr>
                <w:rFonts w:ascii="Arial" w:hAnsi="Arial" w:cs="Arial"/>
                <w:sz w:val="20"/>
                <w:szCs w:val="20"/>
              </w:rPr>
              <w:t>)</w:t>
            </w:r>
          </w:p>
        </w:tc>
        <w:tc>
          <w:tcPr>
            <w:tcW w:w="3968" w:type="dxa"/>
            <w:gridSpan w:val="3"/>
            <w:vMerge/>
            <w:tcBorders>
              <w:top w:val="nil"/>
            </w:tcBorders>
          </w:tcPr>
          <w:p w14:paraId="5D03DE80" w14:textId="77777777" w:rsidR="00441706" w:rsidRPr="00395D9F" w:rsidRDefault="00441706" w:rsidP="000B46A3">
            <w:pPr>
              <w:jc w:val="both"/>
              <w:rPr>
                <w:rFonts w:ascii="Arial" w:hAnsi="Arial" w:cs="Arial"/>
                <w:sz w:val="20"/>
                <w:szCs w:val="20"/>
              </w:rPr>
            </w:pPr>
          </w:p>
        </w:tc>
      </w:tr>
      <w:tr w:rsidR="00441706" w14:paraId="4DADCF09" w14:textId="77777777" w:rsidTr="00E064AF">
        <w:tc>
          <w:tcPr>
            <w:tcW w:w="4079" w:type="dxa"/>
            <w:vMerge w:val="restart"/>
            <w:tcBorders>
              <w:top w:val="nil"/>
            </w:tcBorders>
          </w:tcPr>
          <w:p w14:paraId="3FFB01D1" w14:textId="77777777" w:rsidR="00441706" w:rsidRPr="00395D9F" w:rsidRDefault="00441706" w:rsidP="000B46A3">
            <w:pPr>
              <w:jc w:val="both"/>
              <w:rPr>
                <w:rFonts w:ascii="Arial" w:hAnsi="Arial" w:cs="Arial"/>
                <w:sz w:val="20"/>
                <w:szCs w:val="20"/>
              </w:rPr>
            </w:pPr>
          </w:p>
        </w:tc>
        <w:tc>
          <w:tcPr>
            <w:tcW w:w="5953" w:type="dxa"/>
          </w:tcPr>
          <w:p w14:paraId="1B817822"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Zlati cipelj (</w:t>
            </w:r>
            <w:r w:rsidRPr="00395D9F">
              <w:rPr>
                <w:rFonts w:ascii="Arial" w:hAnsi="Arial" w:cs="Arial"/>
                <w:i/>
                <w:sz w:val="20"/>
                <w:szCs w:val="20"/>
              </w:rPr>
              <w:t>Liza aurata</w:t>
            </w:r>
            <w:r w:rsidRPr="00395D9F">
              <w:rPr>
                <w:rFonts w:ascii="Arial" w:hAnsi="Arial" w:cs="Arial"/>
                <w:sz w:val="20"/>
                <w:szCs w:val="20"/>
              </w:rPr>
              <w:t>)</w:t>
            </w:r>
          </w:p>
        </w:tc>
        <w:tc>
          <w:tcPr>
            <w:tcW w:w="3968" w:type="dxa"/>
            <w:gridSpan w:val="3"/>
            <w:vMerge w:val="restart"/>
            <w:tcBorders>
              <w:top w:val="nil"/>
            </w:tcBorders>
          </w:tcPr>
          <w:p w14:paraId="50EA7596" w14:textId="77777777" w:rsidR="00441706" w:rsidRPr="00395D9F" w:rsidRDefault="00441706" w:rsidP="000B46A3">
            <w:pPr>
              <w:jc w:val="both"/>
              <w:rPr>
                <w:rFonts w:ascii="Arial" w:hAnsi="Arial" w:cs="Arial"/>
                <w:sz w:val="20"/>
                <w:szCs w:val="20"/>
              </w:rPr>
            </w:pPr>
          </w:p>
        </w:tc>
      </w:tr>
      <w:tr w:rsidR="00441706" w14:paraId="1C6E0119" w14:textId="77777777" w:rsidTr="00E064AF">
        <w:tc>
          <w:tcPr>
            <w:tcW w:w="4079" w:type="dxa"/>
            <w:vMerge/>
          </w:tcPr>
          <w:p w14:paraId="1FEC7A6B" w14:textId="77777777" w:rsidR="00441706" w:rsidRPr="00395D9F" w:rsidRDefault="00441706" w:rsidP="000B46A3">
            <w:pPr>
              <w:jc w:val="both"/>
              <w:rPr>
                <w:rFonts w:ascii="Arial" w:hAnsi="Arial" w:cs="Arial"/>
                <w:sz w:val="20"/>
                <w:szCs w:val="20"/>
              </w:rPr>
            </w:pPr>
          </w:p>
        </w:tc>
        <w:tc>
          <w:tcPr>
            <w:tcW w:w="5953" w:type="dxa"/>
          </w:tcPr>
          <w:p w14:paraId="4E210ECC"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Tenkousti cipelj (</w:t>
            </w:r>
            <w:r w:rsidRPr="00395D9F">
              <w:rPr>
                <w:rFonts w:ascii="Arial" w:hAnsi="Arial" w:cs="Arial"/>
                <w:i/>
                <w:sz w:val="20"/>
                <w:szCs w:val="20"/>
              </w:rPr>
              <w:t>Liza ramada</w:t>
            </w:r>
            <w:r w:rsidRPr="00395D9F">
              <w:rPr>
                <w:rFonts w:ascii="Arial" w:hAnsi="Arial" w:cs="Arial"/>
                <w:sz w:val="20"/>
                <w:szCs w:val="20"/>
              </w:rPr>
              <w:t>)</w:t>
            </w:r>
          </w:p>
        </w:tc>
        <w:tc>
          <w:tcPr>
            <w:tcW w:w="3968" w:type="dxa"/>
            <w:gridSpan w:val="3"/>
            <w:vMerge/>
            <w:tcBorders>
              <w:top w:val="nil"/>
            </w:tcBorders>
          </w:tcPr>
          <w:p w14:paraId="65417D3A" w14:textId="77777777" w:rsidR="00441706" w:rsidRPr="00395D9F" w:rsidRDefault="00441706" w:rsidP="000B46A3">
            <w:pPr>
              <w:jc w:val="both"/>
              <w:rPr>
                <w:rFonts w:ascii="Arial" w:hAnsi="Arial" w:cs="Arial"/>
                <w:sz w:val="20"/>
                <w:szCs w:val="20"/>
              </w:rPr>
            </w:pPr>
          </w:p>
        </w:tc>
      </w:tr>
      <w:tr w:rsidR="00441706" w14:paraId="6B6F3FDD" w14:textId="77777777" w:rsidTr="00E064AF">
        <w:tc>
          <w:tcPr>
            <w:tcW w:w="4079" w:type="dxa"/>
            <w:vMerge/>
          </w:tcPr>
          <w:p w14:paraId="432CEC8E" w14:textId="77777777" w:rsidR="00441706" w:rsidRPr="00395D9F" w:rsidRDefault="00441706" w:rsidP="000B46A3">
            <w:pPr>
              <w:jc w:val="both"/>
              <w:rPr>
                <w:rFonts w:ascii="Arial" w:hAnsi="Arial" w:cs="Arial"/>
                <w:sz w:val="20"/>
                <w:szCs w:val="20"/>
              </w:rPr>
            </w:pPr>
          </w:p>
        </w:tc>
        <w:tc>
          <w:tcPr>
            <w:tcW w:w="5953" w:type="dxa"/>
          </w:tcPr>
          <w:p w14:paraId="2D7BE093"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Glavati cipelj (</w:t>
            </w:r>
            <w:r w:rsidRPr="00395D9F">
              <w:rPr>
                <w:rFonts w:ascii="Arial" w:hAnsi="Arial" w:cs="Arial"/>
                <w:i/>
                <w:sz w:val="20"/>
                <w:szCs w:val="20"/>
              </w:rPr>
              <w:t>Mugil cephalus</w:t>
            </w:r>
            <w:r w:rsidRPr="00395D9F">
              <w:rPr>
                <w:rFonts w:ascii="Arial" w:hAnsi="Arial" w:cs="Arial"/>
                <w:sz w:val="20"/>
                <w:szCs w:val="20"/>
              </w:rPr>
              <w:t>)</w:t>
            </w:r>
          </w:p>
        </w:tc>
        <w:tc>
          <w:tcPr>
            <w:tcW w:w="3968" w:type="dxa"/>
            <w:gridSpan w:val="3"/>
            <w:vMerge/>
            <w:tcBorders>
              <w:top w:val="nil"/>
            </w:tcBorders>
          </w:tcPr>
          <w:p w14:paraId="04632AD7" w14:textId="77777777" w:rsidR="00441706" w:rsidRPr="00395D9F" w:rsidRDefault="00441706" w:rsidP="000B46A3">
            <w:pPr>
              <w:jc w:val="both"/>
              <w:rPr>
                <w:rFonts w:ascii="Arial" w:hAnsi="Arial" w:cs="Arial"/>
                <w:sz w:val="20"/>
                <w:szCs w:val="20"/>
              </w:rPr>
            </w:pPr>
          </w:p>
        </w:tc>
      </w:tr>
      <w:tr w:rsidR="00441706" w14:paraId="34699229" w14:textId="77777777" w:rsidTr="00E064AF">
        <w:tc>
          <w:tcPr>
            <w:tcW w:w="4079" w:type="dxa"/>
            <w:vMerge/>
          </w:tcPr>
          <w:p w14:paraId="25F1DF3F" w14:textId="77777777" w:rsidR="00441706" w:rsidRPr="00395D9F" w:rsidRDefault="00441706" w:rsidP="000B46A3">
            <w:pPr>
              <w:jc w:val="both"/>
              <w:rPr>
                <w:rFonts w:ascii="Arial" w:hAnsi="Arial" w:cs="Arial"/>
                <w:sz w:val="20"/>
                <w:szCs w:val="20"/>
              </w:rPr>
            </w:pPr>
          </w:p>
        </w:tc>
        <w:tc>
          <w:tcPr>
            <w:tcW w:w="5953" w:type="dxa"/>
          </w:tcPr>
          <w:p w14:paraId="4B0E4555"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Debelousti cipelj (</w:t>
            </w:r>
            <w:r w:rsidRPr="00F13AB1">
              <w:rPr>
                <w:rFonts w:ascii="Arial" w:hAnsi="Arial" w:cs="Arial"/>
                <w:i/>
                <w:sz w:val="20"/>
                <w:szCs w:val="20"/>
              </w:rPr>
              <w:t>Chelon labrosus</w:t>
            </w:r>
            <w:r w:rsidRPr="00F13AB1">
              <w:rPr>
                <w:rFonts w:ascii="Arial" w:hAnsi="Arial" w:cs="Arial"/>
                <w:sz w:val="20"/>
                <w:szCs w:val="20"/>
              </w:rPr>
              <w:t>)</w:t>
            </w:r>
          </w:p>
        </w:tc>
        <w:tc>
          <w:tcPr>
            <w:tcW w:w="3968" w:type="dxa"/>
            <w:gridSpan w:val="3"/>
            <w:vMerge/>
            <w:tcBorders>
              <w:top w:val="nil"/>
            </w:tcBorders>
          </w:tcPr>
          <w:p w14:paraId="7D86B8B9" w14:textId="77777777" w:rsidR="00441706" w:rsidRPr="00395D9F" w:rsidRDefault="00441706" w:rsidP="000B46A3">
            <w:pPr>
              <w:jc w:val="both"/>
              <w:rPr>
                <w:rFonts w:ascii="Arial" w:hAnsi="Arial" w:cs="Arial"/>
                <w:sz w:val="20"/>
                <w:szCs w:val="20"/>
              </w:rPr>
            </w:pPr>
          </w:p>
        </w:tc>
      </w:tr>
      <w:tr w:rsidR="00441706" w14:paraId="6339FE50" w14:textId="77777777" w:rsidTr="00E064AF">
        <w:tc>
          <w:tcPr>
            <w:tcW w:w="4079" w:type="dxa"/>
            <w:vMerge/>
          </w:tcPr>
          <w:p w14:paraId="5118F999" w14:textId="77777777" w:rsidR="00441706" w:rsidRPr="00395D9F" w:rsidRDefault="00441706" w:rsidP="000B46A3">
            <w:pPr>
              <w:jc w:val="both"/>
              <w:rPr>
                <w:rFonts w:ascii="Arial" w:hAnsi="Arial" w:cs="Arial"/>
                <w:sz w:val="20"/>
                <w:szCs w:val="20"/>
              </w:rPr>
            </w:pPr>
          </w:p>
        </w:tc>
        <w:tc>
          <w:tcPr>
            <w:tcW w:w="5953" w:type="dxa"/>
          </w:tcPr>
          <w:p w14:paraId="462C4018"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Mali gavun (</w:t>
            </w:r>
            <w:r w:rsidRPr="00F13AB1">
              <w:rPr>
                <w:rFonts w:ascii="Arial" w:hAnsi="Arial" w:cs="Arial"/>
                <w:i/>
                <w:sz w:val="20"/>
                <w:szCs w:val="20"/>
              </w:rPr>
              <w:t>Atherina boyeri</w:t>
            </w:r>
            <w:r w:rsidRPr="00F13AB1">
              <w:rPr>
                <w:rFonts w:ascii="Arial" w:hAnsi="Arial" w:cs="Arial"/>
                <w:sz w:val="20"/>
                <w:szCs w:val="20"/>
              </w:rPr>
              <w:t>)</w:t>
            </w:r>
          </w:p>
        </w:tc>
        <w:tc>
          <w:tcPr>
            <w:tcW w:w="3968" w:type="dxa"/>
            <w:gridSpan w:val="3"/>
            <w:vMerge/>
            <w:tcBorders>
              <w:top w:val="nil"/>
            </w:tcBorders>
          </w:tcPr>
          <w:p w14:paraId="2AA3A692" w14:textId="77777777" w:rsidR="00441706" w:rsidRPr="00395D9F" w:rsidRDefault="00441706" w:rsidP="000B46A3">
            <w:pPr>
              <w:jc w:val="both"/>
              <w:rPr>
                <w:rFonts w:ascii="Arial" w:hAnsi="Arial" w:cs="Arial"/>
                <w:sz w:val="20"/>
                <w:szCs w:val="20"/>
              </w:rPr>
            </w:pPr>
          </w:p>
        </w:tc>
      </w:tr>
      <w:tr w:rsidR="00441706" w14:paraId="7A51765C" w14:textId="77777777" w:rsidTr="00E064AF">
        <w:tc>
          <w:tcPr>
            <w:tcW w:w="4079" w:type="dxa"/>
            <w:vMerge/>
          </w:tcPr>
          <w:p w14:paraId="42DE23A5" w14:textId="77777777" w:rsidR="00441706" w:rsidRPr="00395D9F" w:rsidRDefault="00441706" w:rsidP="000B46A3">
            <w:pPr>
              <w:jc w:val="both"/>
              <w:rPr>
                <w:rFonts w:ascii="Arial" w:hAnsi="Arial" w:cs="Arial"/>
                <w:sz w:val="20"/>
                <w:szCs w:val="20"/>
              </w:rPr>
            </w:pPr>
          </w:p>
        </w:tc>
        <w:tc>
          <w:tcPr>
            <w:tcW w:w="5953" w:type="dxa"/>
          </w:tcPr>
          <w:p w14:paraId="5F0A4FF3"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Veliki gavun (</w:t>
            </w:r>
            <w:r w:rsidRPr="00F13AB1">
              <w:rPr>
                <w:rFonts w:ascii="Arial" w:hAnsi="Arial" w:cs="Arial"/>
                <w:i/>
                <w:sz w:val="20"/>
                <w:szCs w:val="20"/>
              </w:rPr>
              <w:t>Atherina hepsetus</w:t>
            </w:r>
            <w:r w:rsidRPr="00F13AB1">
              <w:rPr>
                <w:rFonts w:ascii="Arial" w:hAnsi="Arial" w:cs="Arial"/>
                <w:sz w:val="20"/>
                <w:szCs w:val="20"/>
              </w:rPr>
              <w:t>)</w:t>
            </w:r>
          </w:p>
        </w:tc>
        <w:tc>
          <w:tcPr>
            <w:tcW w:w="3968" w:type="dxa"/>
            <w:gridSpan w:val="3"/>
            <w:vMerge/>
            <w:tcBorders>
              <w:top w:val="nil"/>
            </w:tcBorders>
          </w:tcPr>
          <w:p w14:paraId="29AA0368" w14:textId="77777777" w:rsidR="00441706" w:rsidRPr="00395D9F" w:rsidRDefault="00441706" w:rsidP="000B46A3">
            <w:pPr>
              <w:jc w:val="both"/>
              <w:rPr>
                <w:rFonts w:ascii="Arial" w:hAnsi="Arial" w:cs="Arial"/>
                <w:sz w:val="20"/>
                <w:szCs w:val="20"/>
              </w:rPr>
            </w:pPr>
          </w:p>
        </w:tc>
      </w:tr>
      <w:tr w:rsidR="00441706" w14:paraId="255D0A54" w14:textId="77777777" w:rsidTr="00E064AF">
        <w:tc>
          <w:tcPr>
            <w:tcW w:w="4079" w:type="dxa"/>
            <w:vMerge/>
          </w:tcPr>
          <w:p w14:paraId="22368F80" w14:textId="77777777" w:rsidR="00441706" w:rsidRPr="00395D9F" w:rsidRDefault="00441706" w:rsidP="000B46A3">
            <w:pPr>
              <w:jc w:val="both"/>
              <w:rPr>
                <w:rFonts w:ascii="Arial" w:hAnsi="Arial" w:cs="Arial"/>
                <w:sz w:val="20"/>
                <w:szCs w:val="20"/>
              </w:rPr>
            </w:pPr>
          </w:p>
        </w:tc>
        <w:tc>
          <w:tcPr>
            <w:tcW w:w="5953" w:type="dxa"/>
          </w:tcPr>
          <w:p w14:paraId="222BE084"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Brancin (</w:t>
            </w:r>
            <w:r w:rsidRPr="00F13AB1">
              <w:rPr>
                <w:rFonts w:ascii="Arial" w:hAnsi="Arial" w:cs="Arial"/>
                <w:i/>
                <w:sz w:val="20"/>
                <w:szCs w:val="20"/>
              </w:rPr>
              <w:t>Morone labrax</w:t>
            </w:r>
            <w:r w:rsidRPr="00F13AB1">
              <w:rPr>
                <w:rFonts w:ascii="Arial" w:hAnsi="Arial" w:cs="Arial"/>
                <w:sz w:val="20"/>
                <w:szCs w:val="20"/>
              </w:rPr>
              <w:t>)</w:t>
            </w:r>
          </w:p>
        </w:tc>
        <w:tc>
          <w:tcPr>
            <w:tcW w:w="3968" w:type="dxa"/>
            <w:gridSpan w:val="3"/>
            <w:vMerge/>
            <w:tcBorders>
              <w:top w:val="nil"/>
            </w:tcBorders>
          </w:tcPr>
          <w:p w14:paraId="0850F894" w14:textId="77777777" w:rsidR="00441706" w:rsidRPr="00395D9F" w:rsidRDefault="00441706" w:rsidP="000B46A3">
            <w:pPr>
              <w:jc w:val="both"/>
              <w:rPr>
                <w:rFonts w:ascii="Arial" w:hAnsi="Arial" w:cs="Arial"/>
                <w:sz w:val="20"/>
                <w:szCs w:val="20"/>
              </w:rPr>
            </w:pPr>
          </w:p>
        </w:tc>
      </w:tr>
      <w:tr w:rsidR="00441706" w14:paraId="07866C52" w14:textId="77777777" w:rsidTr="00E064AF">
        <w:tc>
          <w:tcPr>
            <w:tcW w:w="4079" w:type="dxa"/>
            <w:vMerge/>
          </w:tcPr>
          <w:p w14:paraId="7D61F3B5" w14:textId="77777777" w:rsidR="00441706" w:rsidRPr="00395D9F" w:rsidRDefault="00441706" w:rsidP="000B46A3">
            <w:pPr>
              <w:jc w:val="both"/>
              <w:rPr>
                <w:rFonts w:ascii="Arial" w:hAnsi="Arial" w:cs="Arial"/>
                <w:sz w:val="20"/>
                <w:szCs w:val="20"/>
              </w:rPr>
            </w:pPr>
          </w:p>
        </w:tc>
        <w:tc>
          <w:tcPr>
            <w:tcW w:w="5953" w:type="dxa"/>
          </w:tcPr>
          <w:p w14:paraId="31CF53A0"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Pisanica (</w:t>
            </w:r>
            <w:r w:rsidRPr="00F13AB1">
              <w:rPr>
                <w:rFonts w:ascii="Arial" w:hAnsi="Arial" w:cs="Arial"/>
                <w:i/>
                <w:sz w:val="20"/>
                <w:szCs w:val="20"/>
              </w:rPr>
              <w:t>Serranus scriba</w:t>
            </w:r>
            <w:r w:rsidRPr="00F13AB1">
              <w:rPr>
                <w:rFonts w:ascii="Arial" w:hAnsi="Arial" w:cs="Arial"/>
                <w:sz w:val="20"/>
                <w:szCs w:val="20"/>
              </w:rPr>
              <w:t>)</w:t>
            </w:r>
          </w:p>
        </w:tc>
        <w:tc>
          <w:tcPr>
            <w:tcW w:w="3968" w:type="dxa"/>
            <w:gridSpan w:val="3"/>
            <w:vMerge/>
            <w:tcBorders>
              <w:top w:val="nil"/>
            </w:tcBorders>
          </w:tcPr>
          <w:p w14:paraId="79C7F81D" w14:textId="77777777" w:rsidR="00441706" w:rsidRPr="00395D9F" w:rsidRDefault="00441706" w:rsidP="000B46A3">
            <w:pPr>
              <w:jc w:val="both"/>
              <w:rPr>
                <w:rFonts w:ascii="Arial" w:hAnsi="Arial" w:cs="Arial"/>
                <w:sz w:val="20"/>
                <w:szCs w:val="20"/>
              </w:rPr>
            </w:pPr>
          </w:p>
        </w:tc>
      </w:tr>
      <w:tr w:rsidR="00441706" w14:paraId="0380C13B" w14:textId="77777777" w:rsidTr="00E064AF">
        <w:tc>
          <w:tcPr>
            <w:tcW w:w="4079" w:type="dxa"/>
            <w:vMerge/>
          </w:tcPr>
          <w:p w14:paraId="4AF63BF6" w14:textId="77777777" w:rsidR="00441706" w:rsidRPr="00395D9F" w:rsidRDefault="00441706" w:rsidP="000B46A3">
            <w:pPr>
              <w:jc w:val="both"/>
              <w:rPr>
                <w:rFonts w:ascii="Arial" w:hAnsi="Arial" w:cs="Arial"/>
                <w:sz w:val="20"/>
                <w:szCs w:val="20"/>
              </w:rPr>
            </w:pPr>
          </w:p>
        </w:tc>
        <w:tc>
          <w:tcPr>
            <w:tcW w:w="5953" w:type="dxa"/>
          </w:tcPr>
          <w:p w14:paraId="636732B8"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Volčič (</w:t>
            </w:r>
            <w:r w:rsidRPr="00F13AB1">
              <w:rPr>
                <w:rFonts w:ascii="Arial" w:hAnsi="Arial" w:cs="Arial"/>
                <w:i/>
                <w:sz w:val="20"/>
                <w:szCs w:val="20"/>
              </w:rPr>
              <w:t>Serranus hepatus</w:t>
            </w:r>
            <w:r w:rsidRPr="00F13AB1">
              <w:rPr>
                <w:rFonts w:ascii="Arial" w:hAnsi="Arial" w:cs="Arial"/>
                <w:sz w:val="20"/>
                <w:szCs w:val="20"/>
              </w:rPr>
              <w:t>)</w:t>
            </w:r>
          </w:p>
        </w:tc>
        <w:tc>
          <w:tcPr>
            <w:tcW w:w="3968" w:type="dxa"/>
            <w:gridSpan w:val="3"/>
            <w:vMerge/>
            <w:tcBorders>
              <w:top w:val="nil"/>
            </w:tcBorders>
          </w:tcPr>
          <w:p w14:paraId="09119B55" w14:textId="77777777" w:rsidR="00441706" w:rsidRPr="00395D9F" w:rsidRDefault="00441706" w:rsidP="000B46A3">
            <w:pPr>
              <w:jc w:val="both"/>
              <w:rPr>
                <w:rFonts w:ascii="Arial" w:hAnsi="Arial" w:cs="Arial"/>
                <w:sz w:val="20"/>
                <w:szCs w:val="20"/>
              </w:rPr>
            </w:pPr>
          </w:p>
        </w:tc>
      </w:tr>
      <w:tr w:rsidR="00441706" w14:paraId="1008ED09" w14:textId="77777777" w:rsidTr="00E064AF">
        <w:tc>
          <w:tcPr>
            <w:tcW w:w="4079" w:type="dxa"/>
            <w:vMerge/>
          </w:tcPr>
          <w:p w14:paraId="7D81B47E" w14:textId="77777777" w:rsidR="00441706" w:rsidRPr="00395D9F" w:rsidRDefault="00441706" w:rsidP="000B46A3">
            <w:pPr>
              <w:jc w:val="both"/>
              <w:rPr>
                <w:rFonts w:ascii="Arial" w:hAnsi="Arial" w:cs="Arial"/>
                <w:sz w:val="20"/>
                <w:szCs w:val="20"/>
              </w:rPr>
            </w:pPr>
          </w:p>
        </w:tc>
        <w:tc>
          <w:tcPr>
            <w:tcW w:w="5953" w:type="dxa"/>
          </w:tcPr>
          <w:p w14:paraId="73F65196"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Patrača (</w:t>
            </w:r>
            <w:r w:rsidRPr="00F13AB1">
              <w:rPr>
                <w:rFonts w:ascii="Arial" w:hAnsi="Arial" w:cs="Arial"/>
                <w:i/>
                <w:sz w:val="20"/>
                <w:szCs w:val="20"/>
              </w:rPr>
              <w:t>Arnoglossus laterna</w:t>
            </w:r>
            <w:r w:rsidRPr="00F13AB1">
              <w:rPr>
                <w:rFonts w:ascii="Arial" w:hAnsi="Arial" w:cs="Arial"/>
                <w:sz w:val="20"/>
                <w:szCs w:val="20"/>
              </w:rPr>
              <w:t>)</w:t>
            </w:r>
          </w:p>
        </w:tc>
        <w:tc>
          <w:tcPr>
            <w:tcW w:w="3968" w:type="dxa"/>
            <w:gridSpan w:val="3"/>
            <w:vMerge/>
            <w:tcBorders>
              <w:top w:val="nil"/>
            </w:tcBorders>
          </w:tcPr>
          <w:p w14:paraId="4BA4E599" w14:textId="77777777" w:rsidR="00441706" w:rsidRPr="00395D9F" w:rsidRDefault="00441706" w:rsidP="000B46A3">
            <w:pPr>
              <w:jc w:val="both"/>
              <w:rPr>
                <w:rFonts w:ascii="Arial" w:hAnsi="Arial" w:cs="Arial"/>
                <w:sz w:val="20"/>
                <w:szCs w:val="20"/>
              </w:rPr>
            </w:pPr>
          </w:p>
        </w:tc>
      </w:tr>
      <w:tr w:rsidR="00441706" w14:paraId="479AB2C8" w14:textId="77777777" w:rsidTr="00E064AF">
        <w:tc>
          <w:tcPr>
            <w:tcW w:w="4079" w:type="dxa"/>
            <w:vMerge/>
          </w:tcPr>
          <w:p w14:paraId="417A2C90" w14:textId="77777777" w:rsidR="00441706" w:rsidRPr="00395D9F" w:rsidRDefault="00441706" w:rsidP="000B46A3">
            <w:pPr>
              <w:jc w:val="both"/>
              <w:rPr>
                <w:rFonts w:ascii="Arial" w:hAnsi="Arial" w:cs="Arial"/>
                <w:sz w:val="20"/>
                <w:szCs w:val="20"/>
              </w:rPr>
            </w:pPr>
          </w:p>
        </w:tc>
        <w:tc>
          <w:tcPr>
            <w:tcW w:w="5953" w:type="dxa"/>
          </w:tcPr>
          <w:p w14:paraId="070C764B"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Pritlikavi list (</w:t>
            </w:r>
            <w:r w:rsidRPr="00F13AB1">
              <w:rPr>
                <w:rFonts w:ascii="Arial" w:hAnsi="Arial" w:cs="Arial"/>
                <w:i/>
                <w:sz w:val="20"/>
                <w:szCs w:val="20"/>
              </w:rPr>
              <w:t>Buglossidium luteum</w:t>
            </w:r>
            <w:r w:rsidRPr="00F13AB1">
              <w:rPr>
                <w:rFonts w:ascii="Arial" w:hAnsi="Arial" w:cs="Arial"/>
                <w:sz w:val="20"/>
                <w:szCs w:val="20"/>
              </w:rPr>
              <w:t>)</w:t>
            </w:r>
          </w:p>
        </w:tc>
        <w:tc>
          <w:tcPr>
            <w:tcW w:w="3968" w:type="dxa"/>
            <w:gridSpan w:val="3"/>
            <w:vMerge/>
            <w:tcBorders>
              <w:top w:val="nil"/>
            </w:tcBorders>
          </w:tcPr>
          <w:p w14:paraId="0422D6E5" w14:textId="77777777" w:rsidR="00441706" w:rsidRPr="00395D9F" w:rsidRDefault="00441706" w:rsidP="000B46A3">
            <w:pPr>
              <w:jc w:val="both"/>
              <w:rPr>
                <w:rFonts w:ascii="Arial" w:hAnsi="Arial" w:cs="Arial"/>
                <w:sz w:val="20"/>
                <w:szCs w:val="20"/>
              </w:rPr>
            </w:pPr>
          </w:p>
        </w:tc>
      </w:tr>
      <w:tr w:rsidR="00441706" w14:paraId="0FADAF14" w14:textId="77777777" w:rsidTr="00E064AF">
        <w:tc>
          <w:tcPr>
            <w:tcW w:w="4079" w:type="dxa"/>
            <w:vMerge/>
          </w:tcPr>
          <w:p w14:paraId="14C98737" w14:textId="77777777" w:rsidR="00441706" w:rsidRPr="00395D9F" w:rsidRDefault="00441706" w:rsidP="000B46A3">
            <w:pPr>
              <w:jc w:val="both"/>
              <w:rPr>
                <w:rFonts w:ascii="Arial" w:hAnsi="Arial" w:cs="Arial"/>
                <w:sz w:val="20"/>
                <w:szCs w:val="20"/>
              </w:rPr>
            </w:pPr>
          </w:p>
        </w:tc>
        <w:tc>
          <w:tcPr>
            <w:tcW w:w="5953" w:type="dxa"/>
          </w:tcPr>
          <w:p w14:paraId="1254F351"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Morski list (</w:t>
            </w:r>
            <w:r w:rsidRPr="00F13AB1">
              <w:rPr>
                <w:rFonts w:ascii="Arial" w:hAnsi="Arial" w:cs="Arial"/>
                <w:i/>
                <w:sz w:val="20"/>
                <w:szCs w:val="20"/>
              </w:rPr>
              <w:t>Solea solea</w:t>
            </w:r>
            <w:r w:rsidRPr="00F13AB1">
              <w:rPr>
                <w:rFonts w:ascii="Arial" w:hAnsi="Arial" w:cs="Arial"/>
                <w:sz w:val="20"/>
                <w:szCs w:val="20"/>
              </w:rPr>
              <w:t>)</w:t>
            </w:r>
          </w:p>
        </w:tc>
        <w:tc>
          <w:tcPr>
            <w:tcW w:w="3968" w:type="dxa"/>
            <w:gridSpan w:val="3"/>
            <w:vMerge/>
            <w:tcBorders>
              <w:top w:val="nil"/>
            </w:tcBorders>
          </w:tcPr>
          <w:p w14:paraId="600735F4" w14:textId="77777777" w:rsidR="00441706" w:rsidRPr="00395D9F" w:rsidRDefault="00441706" w:rsidP="000B46A3">
            <w:pPr>
              <w:jc w:val="both"/>
              <w:rPr>
                <w:rFonts w:ascii="Arial" w:hAnsi="Arial" w:cs="Arial"/>
                <w:sz w:val="20"/>
                <w:szCs w:val="20"/>
              </w:rPr>
            </w:pPr>
          </w:p>
        </w:tc>
      </w:tr>
      <w:tr w:rsidR="00441706" w14:paraId="40242CD4" w14:textId="77777777" w:rsidTr="00E064AF">
        <w:tc>
          <w:tcPr>
            <w:tcW w:w="4079" w:type="dxa"/>
            <w:vMerge/>
          </w:tcPr>
          <w:p w14:paraId="15225927" w14:textId="77777777" w:rsidR="00441706" w:rsidRPr="00395D9F" w:rsidRDefault="00441706" w:rsidP="000B46A3">
            <w:pPr>
              <w:jc w:val="both"/>
              <w:rPr>
                <w:rFonts w:ascii="Arial" w:hAnsi="Arial" w:cs="Arial"/>
                <w:sz w:val="20"/>
                <w:szCs w:val="20"/>
              </w:rPr>
            </w:pPr>
          </w:p>
        </w:tc>
        <w:tc>
          <w:tcPr>
            <w:tcW w:w="5953" w:type="dxa"/>
          </w:tcPr>
          <w:p w14:paraId="61C2DA33"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Črnorobi list (</w:t>
            </w:r>
            <w:r w:rsidRPr="00F13AB1">
              <w:rPr>
                <w:rFonts w:ascii="Arial" w:hAnsi="Arial" w:cs="Arial"/>
                <w:i/>
                <w:sz w:val="20"/>
                <w:szCs w:val="20"/>
              </w:rPr>
              <w:t>Synapturichthys kleinii</w:t>
            </w:r>
            <w:r w:rsidRPr="00F13AB1">
              <w:rPr>
                <w:rFonts w:ascii="Arial" w:hAnsi="Arial" w:cs="Arial"/>
                <w:sz w:val="20"/>
                <w:szCs w:val="20"/>
              </w:rPr>
              <w:t>)</w:t>
            </w:r>
          </w:p>
        </w:tc>
        <w:tc>
          <w:tcPr>
            <w:tcW w:w="3968" w:type="dxa"/>
            <w:gridSpan w:val="3"/>
            <w:vMerge/>
            <w:tcBorders>
              <w:top w:val="nil"/>
            </w:tcBorders>
          </w:tcPr>
          <w:p w14:paraId="0B39B6BD" w14:textId="77777777" w:rsidR="00441706" w:rsidRPr="00395D9F" w:rsidRDefault="00441706" w:rsidP="000B46A3">
            <w:pPr>
              <w:jc w:val="both"/>
              <w:rPr>
                <w:rFonts w:ascii="Arial" w:hAnsi="Arial" w:cs="Arial"/>
                <w:sz w:val="20"/>
                <w:szCs w:val="20"/>
              </w:rPr>
            </w:pPr>
          </w:p>
        </w:tc>
      </w:tr>
      <w:tr w:rsidR="00441706" w14:paraId="67217B13" w14:textId="77777777" w:rsidTr="00E064AF">
        <w:tc>
          <w:tcPr>
            <w:tcW w:w="4079" w:type="dxa"/>
            <w:vMerge/>
          </w:tcPr>
          <w:p w14:paraId="46D89563" w14:textId="77777777" w:rsidR="00441706" w:rsidRPr="00395D9F" w:rsidRDefault="00441706" w:rsidP="000B46A3">
            <w:pPr>
              <w:jc w:val="both"/>
              <w:rPr>
                <w:rFonts w:ascii="Arial" w:hAnsi="Arial" w:cs="Arial"/>
                <w:sz w:val="20"/>
                <w:szCs w:val="20"/>
              </w:rPr>
            </w:pPr>
          </w:p>
        </w:tc>
        <w:tc>
          <w:tcPr>
            <w:tcW w:w="5953" w:type="dxa"/>
          </w:tcPr>
          <w:p w14:paraId="7DE7BEAB"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Iverka (</w:t>
            </w:r>
            <w:r w:rsidRPr="00F13AB1">
              <w:rPr>
                <w:rFonts w:ascii="Arial" w:hAnsi="Arial" w:cs="Arial"/>
                <w:i/>
                <w:sz w:val="20"/>
                <w:szCs w:val="20"/>
              </w:rPr>
              <w:t>Platichthys flesus</w:t>
            </w:r>
            <w:r w:rsidRPr="00F13AB1">
              <w:rPr>
                <w:rFonts w:ascii="Arial" w:hAnsi="Arial" w:cs="Arial"/>
                <w:sz w:val="20"/>
                <w:szCs w:val="20"/>
              </w:rPr>
              <w:t>)</w:t>
            </w:r>
          </w:p>
        </w:tc>
        <w:tc>
          <w:tcPr>
            <w:tcW w:w="3968" w:type="dxa"/>
            <w:gridSpan w:val="3"/>
            <w:vMerge/>
            <w:tcBorders>
              <w:top w:val="nil"/>
            </w:tcBorders>
          </w:tcPr>
          <w:p w14:paraId="3E8A9FCE" w14:textId="77777777" w:rsidR="00441706" w:rsidRPr="00395D9F" w:rsidRDefault="00441706" w:rsidP="000B46A3">
            <w:pPr>
              <w:jc w:val="both"/>
              <w:rPr>
                <w:rFonts w:ascii="Arial" w:hAnsi="Arial" w:cs="Arial"/>
                <w:sz w:val="20"/>
                <w:szCs w:val="20"/>
              </w:rPr>
            </w:pPr>
          </w:p>
        </w:tc>
      </w:tr>
      <w:tr w:rsidR="00441706" w14:paraId="1A8626FD" w14:textId="77777777" w:rsidTr="00E064AF">
        <w:tc>
          <w:tcPr>
            <w:tcW w:w="4079" w:type="dxa"/>
            <w:vMerge w:val="restart"/>
          </w:tcPr>
          <w:p w14:paraId="0A7B6E8F" w14:textId="77777777" w:rsidR="00441706" w:rsidRPr="00395D9F" w:rsidRDefault="00441706" w:rsidP="000B46A3">
            <w:pPr>
              <w:jc w:val="both"/>
              <w:rPr>
                <w:rFonts w:ascii="Arial" w:hAnsi="Arial" w:cs="Arial"/>
                <w:sz w:val="20"/>
                <w:szCs w:val="20"/>
              </w:rPr>
            </w:pPr>
            <w:r w:rsidRPr="00395D9F">
              <w:rPr>
                <w:rFonts w:ascii="Arial" w:hAnsi="Arial" w:cs="Arial"/>
                <w:sz w:val="20"/>
                <w:szCs w:val="20"/>
              </w:rPr>
              <w:t>Obalni glavonožci</w:t>
            </w:r>
          </w:p>
        </w:tc>
        <w:tc>
          <w:tcPr>
            <w:tcW w:w="5953" w:type="dxa"/>
            <w:shd w:val="clear" w:color="auto" w:fill="auto"/>
          </w:tcPr>
          <w:p w14:paraId="3C4D1195" w14:textId="5FE58EAF" w:rsidR="00441706" w:rsidRPr="00F13AB1" w:rsidRDefault="00441706" w:rsidP="000B46A3">
            <w:pPr>
              <w:jc w:val="both"/>
              <w:rPr>
                <w:rFonts w:ascii="Arial" w:hAnsi="Arial" w:cs="Arial"/>
                <w:sz w:val="20"/>
                <w:szCs w:val="20"/>
              </w:rPr>
            </w:pPr>
            <w:r w:rsidRPr="00F13AB1">
              <w:rPr>
                <w:rFonts w:ascii="Arial" w:hAnsi="Arial" w:cs="Arial"/>
                <w:sz w:val="20"/>
                <w:szCs w:val="20"/>
              </w:rPr>
              <w:t>Sipa (</w:t>
            </w:r>
            <w:r w:rsidRPr="00F13AB1">
              <w:rPr>
                <w:rFonts w:ascii="Arial" w:hAnsi="Arial" w:cs="Arial"/>
                <w:i/>
                <w:sz w:val="20"/>
                <w:szCs w:val="20"/>
              </w:rPr>
              <w:t>Sepia officinalis</w:t>
            </w:r>
            <w:r w:rsidRPr="00F13AB1">
              <w:rPr>
                <w:rFonts w:ascii="Arial" w:hAnsi="Arial" w:cs="Arial"/>
                <w:sz w:val="20"/>
                <w:szCs w:val="20"/>
              </w:rPr>
              <w:t>)</w:t>
            </w:r>
            <w:r w:rsidR="00A926C5" w:rsidRPr="00B04E79">
              <w:rPr>
                <w:rFonts w:ascii="Arial" w:hAnsi="Arial" w:cs="Arial"/>
                <w:sz w:val="20"/>
                <w:szCs w:val="20"/>
                <w:vertAlign w:val="superscript"/>
              </w:rPr>
              <w:t>(6)</w:t>
            </w:r>
          </w:p>
        </w:tc>
        <w:tc>
          <w:tcPr>
            <w:tcW w:w="3968" w:type="dxa"/>
            <w:gridSpan w:val="3"/>
            <w:vMerge/>
            <w:tcBorders>
              <w:top w:val="nil"/>
            </w:tcBorders>
          </w:tcPr>
          <w:p w14:paraId="73A84C5B" w14:textId="77777777" w:rsidR="00441706" w:rsidRPr="00395D9F" w:rsidRDefault="00441706" w:rsidP="000B46A3">
            <w:pPr>
              <w:jc w:val="both"/>
              <w:rPr>
                <w:rFonts w:ascii="Arial" w:hAnsi="Arial" w:cs="Arial"/>
                <w:sz w:val="20"/>
                <w:szCs w:val="20"/>
              </w:rPr>
            </w:pPr>
          </w:p>
        </w:tc>
      </w:tr>
      <w:tr w:rsidR="00441706" w14:paraId="3CFDA60C" w14:textId="77777777" w:rsidTr="00E064AF">
        <w:tc>
          <w:tcPr>
            <w:tcW w:w="4079" w:type="dxa"/>
            <w:vMerge/>
          </w:tcPr>
          <w:p w14:paraId="279268FD" w14:textId="77777777" w:rsidR="00441706" w:rsidRPr="00395D9F" w:rsidRDefault="00441706" w:rsidP="000B46A3">
            <w:pPr>
              <w:jc w:val="both"/>
              <w:rPr>
                <w:rFonts w:ascii="Arial" w:hAnsi="Arial" w:cs="Arial"/>
                <w:sz w:val="20"/>
                <w:szCs w:val="20"/>
              </w:rPr>
            </w:pPr>
          </w:p>
        </w:tc>
        <w:tc>
          <w:tcPr>
            <w:tcW w:w="5953" w:type="dxa"/>
            <w:shd w:val="clear" w:color="auto" w:fill="auto"/>
          </w:tcPr>
          <w:p w14:paraId="36D28AC7"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Kratkoplavuti ligenj (</w:t>
            </w:r>
            <w:r w:rsidRPr="00F13AB1">
              <w:rPr>
                <w:rFonts w:ascii="Arial" w:hAnsi="Arial" w:cs="Arial"/>
                <w:i/>
                <w:sz w:val="20"/>
                <w:szCs w:val="20"/>
              </w:rPr>
              <w:t>Illex coindetii</w:t>
            </w:r>
            <w:r w:rsidRPr="00F13AB1">
              <w:rPr>
                <w:rFonts w:ascii="Arial" w:hAnsi="Arial" w:cs="Arial"/>
                <w:sz w:val="20"/>
                <w:szCs w:val="20"/>
              </w:rPr>
              <w:t>)</w:t>
            </w:r>
          </w:p>
        </w:tc>
        <w:tc>
          <w:tcPr>
            <w:tcW w:w="3968" w:type="dxa"/>
            <w:gridSpan w:val="3"/>
            <w:vMerge/>
            <w:tcBorders>
              <w:top w:val="nil"/>
            </w:tcBorders>
          </w:tcPr>
          <w:p w14:paraId="4622B81A" w14:textId="77777777" w:rsidR="00441706" w:rsidRPr="00395D9F" w:rsidRDefault="00441706" w:rsidP="000B46A3">
            <w:pPr>
              <w:jc w:val="both"/>
              <w:rPr>
                <w:rFonts w:ascii="Arial" w:hAnsi="Arial" w:cs="Arial"/>
                <w:sz w:val="20"/>
                <w:szCs w:val="20"/>
              </w:rPr>
            </w:pPr>
          </w:p>
        </w:tc>
      </w:tr>
      <w:tr w:rsidR="00441706" w14:paraId="72A0EBFC" w14:textId="77777777" w:rsidTr="00E064AF">
        <w:tc>
          <w:tcPr>
            <w:tcW w:w="4079" w:type="dxa"/>
            <w:vMerge/>
          </w:tcPr>
          <w:p w14:paraId="69D7E3B6" w14:textId="77777777" w:rsidR="00441706" w:rsidRPr="00395D9F" w:rsidRDefault="00441706" w:rsidP="000B46A3">
            <w:pPr>
              <w:jc w:val="both"/>
              <w:rPr>
                <w:rFonts w:ascii="Arial" w:hAnsi="Arial" w:cs="Arial"/>
                <w:sz w:val="20"/>
                <w:szCs w:val="20"/>
              </w:rPr>
            </w:pPr>
          </w:p>
        </w:tc>
        <w:tc>
          <w:tcPr>
            <w:tcW w:w="5953" w:type="dxa"/>
            <w:shd w:val="clear" w:color="auto" w:fill="auto"/>
          </w:tcPr>
          <w:p w14:paraId="1A47B6A7"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Pritlikavi ligenj (</w:t>
            </w:r>
            <w:r w:rsidRPr="00F13AB1">
              <w:rPr>
                <w:rFonts w:ascii="Arial" w:hAnsi="Arial" w:cs="Arial"/>
                <w:i/>
                <w:sz w:val="20"/>
                <w:szCs w:val="20"/>
              </w:rPr>
              <w:t>Alloteuthis media</w:t>
            </w:r>
            <w:r w:rsidRPr="00F13AB1">
              <w:rPr>
                <w:rFonts w:ascii="Arial" w:hAnsi="Arial" w:cs="Arial"/>
                <w:sz w:val="20"/>
                <w:szCs w:val="20"/>
              </w:rPr>
              <w:t>)</w:t>
            </w:r>
          </w:p>
        </w:tc>
        <w:tc>
          <w:tcPr>
            <w:tcW w:w="3968" w:type="dxa"/>
            <w:gridSpan w:val="3"/>
            <w:vMerge/>
            <w:tcBorders>
              <w:top w:val="nil"/>
            </w:tcBorders>
          </w:tcPr>
          <w:p w14:paraId="4C36EFF8" w14:textId="77777777" w:rsidR="00441706" w:rsidRPr="00395D9F" w:rsidRDefault="00441706" w:rsidP="000B46A3">
            <w:pPr>
              <w:jc w:val="both"/>
              <w:rPr>
                <w:rFonts w:ascii="Arial" w:hAnsi="Arial" w:cs="Arial"/>
                <w:sz w:val="20"/>
                <w:szCs w:val="20"/>
              </w:rPr>
            </w:pPr>
          </w:p>
        </w:tc>
      </w:tr>
      <w:tr w:rsidR="00441706" w14:paraId="5E50C165" w14:textId="77777777" w:rsidTr="00E064AF">
        <w:tc>
          <w:tcPr>
            <w:tcW w:w="4079" w:type="dxa"/>
            <w:vMerge/>
          </w:tcPr>
          <w:p w14:paraId="228A1C28" w14:textId="77777777" w:rsidR="00441706" w:rsidRPr="00395D9F" w:rsidRDefault="00441706" w:rsidP="000B46A3">
            <w:pPr>
              <w:jc w:val="both"/>
              <w:rPr>
                <w:rFonts w:ascii="Arial" w:hAnsi="Arial" w:cs="Arial"/>
                <w:sz w:val="20"/>
                <w:szCs w:val="20"/>
              </w:rPr>
            </w:pPr>
          </w:p>
        </w:tc>
        <w:tc>
          <w:tcPr>
            <w:tcW w:w="5953" w:type="dxa"/>
            <w:shd w:val="clear" w:color="auto" w:fill="auto"/>
          </w:tcPr>
          <w:p w14:paraId="2766FCE1" w14:textId="049FBE79" w:rsidR="00441706" w:rsidRPr="00F13AB1" w:rsidRDefault="00441706" w:rsidP="000B46A3">
            <w:pPr>
              <w:jc w:val="both"/>
              <w:rPr>
                <w:rFonts w:ascii="Arial" w:hAnsi="Arial" w:cs="Arial"/>
                <w:sz w:val="20"/>
                <w:szCs w:val="20"/>
              </w:rPr>
            </w:pPr>
            <w:r w:rsidRPr="00F13AB1">
              <w:rPr>
                <w:rFonts w:ascii="Arial" w:hAnsi="Arial" w:cs="Arial"/>
                <w:sz w:val="20"/>
                <w:szCs w:val="20"/>
              </w:rPr>
              <w:t>Ligenj (</w:t>
            </w:r>
            <w:r w:rsidRPr="00F13AB1">
              <w:rPr>
                <w:rFonts w:ascii="Arial" w:hAnsi="Arial" w:cs="Arial"/>
                <w:i/>
                <w:sz w:val="20"/>
                <w:szCs w:val="20"/>
              </w:rPr>
              <w:t>Loligo vulgaris</w:t>
            </w:r>
            <w:r w:rsidRPr="00F13AB1">
              <w:rPr>
                <w:rFonts w:ascii="Arial" w:hAnsi="Arial" w:cs="Arial"/>
                <w:sz w:val="20"/>
                <w:szCs w:val="20"/>
              </w:rPr>
              <w:t>)</w:t>
            </w:r>
            <w:r w:rsidR="00A926C5" w:rsidRPr="00B04E79">
              <w:rPr>
                <w:rFonts w:ascii="Arial" w:hAnsi="Arial" w:cs="Arial"/>
                <w:sz w:val="20"/>
                <w:szCs w:val="20"/>
                <w:vertAlign w:val="superscript"/>
              </w:rPr>
              <w:t>(6)</w:t>
            </w:r>
          </w:p>
        </w:tc>
        <w:tc>
          <w:tcPr>
            <w:tcW w:w="3968" w:type="dxa"/>
            <w:gridSpan w:val="3"/>
            <w:vMerge/>
            <w:tcBorders>
              <w:top w:val="nil"/>
            </w:tcBorders>
          </w:tcPr>
          <w:p w14:paraId="35000F1E" w14:textId="77777777" w:rsidR="00441706" w:rsidRPr="00395D9F" w:rsidRDefault="00441706" w:rsidP="000B46A3">
            <w:pPr>
              <w:jc w:val="both"/>
              <w:rPr>
                <w:rFonts w:ascii="Arial" w:hAnsi="Arial" w:cs="Arial"/>
                <w:sz w:val="20"/>
                <w:szCs w:val="20"/>
              </w:rPr>
            </w:pPr>
          </w:p>
        </w:tc>
      </w:tr>
      <w:tr w:rsidR="00441706" w14:paraId="1DAF9614" w14:textId="77777777" w:rsidTr="00E064AF">
        <w:tc>
          <w:tcPr>
            <w:tcW w:w="4079" w:type="dxa"/>
            <w:vMerge/>
          </w:tcPr>
          <w:p w14:paraId="5B18352D" w14:textId="77777777" w:rsidR="00441706" w:rsidRPr="00395D9F" w:rsidRDefault="00441706" w:rsidP="000B46A3">
            <w:pPr>
              <w:jc w:val="both"/>
              <w:rPr>
                <w:rFonts w:ascii="Arial" w:hAnsi="Arial" w:cs="Arial"/>
                <w:sz w:val="20"/>
                <w:szCs w:val="20"/>
              </w:rPr>
            </w:pPr>
          </w:p>
        </w:tc>
        <w:tc>
          <w:tcPr>
            <w:tcW w:w="5953" w:type="dxa"/>
            <w:shd w:val="clear" w:color="auto" w:fill="auto"/>
          </w:tcPr>
          <w:p w14:paraId="4ABCF85B" w14:textId="7F5AEBD7" w:rsidR="00441706" w:rsidRPr="00F13AB1" w:rsidRDefault="00441706" w:rsidP="000B46A3">
            <w:pPr>
              <w:jc w:val="both"/>
              <w:rPr>
                <w:rFonts w:ascii="Arial" w:hAnsi="Arial" w:cs="Arial"/>
                <w:sz w:val="20"/>
                <w:szCs w:val="20"/>
              </w:rPr>
            </w:pPr>
            <w:r w:rsidRPr="00F13AB1">
              <w:rPr>
                <w:rFonts w:ascii="Arial" w:hAnsi="Arial" w:cs="Arial"/>
                <w:sz w:val="20"/>
                <w:szCs w:val="20"/>
              </w:rPr>
              <w:t>Moškatna hobotnica (</w:t>
            </w:r>
            <w:r w:rsidRPr="00F13AB1">
              <w:rPr>
                <w:rFonts w:ascii="Arial" w:hAnsi="Arial" w:cs="Arial"/>
                <w:i/>
                <w:sz w:val="20"/>
                <w:szCs w:val="20"/>
              </w:rPr>
              <w:t>Eledone moschata</w:t>
            </w:r>
            <w:r w:rsidRPr="00F13AB1">
              <w:rPr>
                <w:rFonts w:ascii="Arial" w:hAnsi="Arial" w:cs="Arial"/>
                <w:sz w:val="20"/>
                <w:szCs w:val="20"/>
              </w:rPr>
              <w:t>)</w:t>
            </w:r>
            <w:r w:rsidR="00A926C5" w:rsidRPr="00B04E79">
              <w:rPr>
                <w:rFonts w:ascii="Arial" w:hAnsi="Arial" w:cs="Arial"/>
                <w:sz w:val="20"/>
                <w:szCs w:val="20"/>
                <w:vertAlign w:val="superscript"/>
              </w:rPr>
              <w:t>(6)</w:t>
            </w:r>
          </w:p>
        </w:tc>
        <w:tc>
          <w:tcPr>
            <w:tcW w:w="3968" w:type="dxa"/>
            <w:gridSpan w:val="3"/>
            <w:vMerge/>
            <w:tcBorders>
              <w:top w:val="nil"/>
            </w:tcBorders>
          </w:tcPr>
          <w:p w14:paraId="4E90A24F" w14:textId="77777777" w:rsidR="00441706" w:rsidRPr="00395D9F" w:rsidRDefault="00441706" w:rsidP="000B46A3">
            <w:pPr>
              <w:jc w:val="both"/>
              <w:rPr>
                <w:rFonts w:ascii="Arial" w:hAnsi="Arial" w:cs="Arial"/>
                <w:sz w:val="20"/>
                <w:szCs w:val="20"/>
              </w:rPr>
            </w:pPr>
          </w:p>
        </w:tc>
      </w:tr>
      <w:tr w:rsidR="00441706" w14:paraId="00665E10" w14:textId="77777777" w:rsidTr="00E064AF">
        <w:tc>
          <w:tcPr>
            <w:tcW w:w="4079" w:type="dxa"/>
            <w:vMerge/>
          </w:tcPr>
          <w:p w14:paraId="741D4DE3" w14:textId="77777777" w:rsidR="00441706" w:rsidRPr="00395D9F" w:rsidRDefault="00441706" w:rsidP="000B46A3">
            <w:pPr>
              <w:jc w:val="both"/>
              <w:rPr>
                <w:rFonts w:ascii="Arial" w:hAnsi="Arial" w:cs="Arial"/>
                <w:sz w:val="20"/>
                <w:szCs w:val="20"/>
              </w:rPr>
            </w:pPr>
          </w:p>
        </w:tc>
        <w:tc>
          <w:tcPr>
            <w:tcW w:w="5953" w:type="dxa"/>
          </w:tcPr>
          <w:p w14:paraId="2341E864" w14:textId="77777777" w:rsidR="00441706" w:rsidRPr="00F13AB1" w:rsidRDefault="00441706" w:rsidP="000B46A3">
            <w:pPr>
              <w:jc w:val="both"/>
              <w:rPr>
                <w:rFonts w:ascii="Arial" w:hAnsi="Arial" w:cs="Arial"/>
                <w:sz w:val="20"/>
                <w:szCs w:val="20"/>
              </w:rPr>
            </w:pPr>
            <w:r w:rsidRPr="00F13AB1">
              <w:rPr>
                <w:rFonts w:ascii="Arial" w:hAnsi="Arial" w:cs="Arial"/>
                <w:sz w:val="20"/>
                <w:szCs w:val="20"/>
              </w:rPr>
              <w:t>Mala sipa (</w:t>
            </w:r>
            <w:r w:rsidRPr="00F13AB1">
              <w:rPr>
                <w:rFonts w:ascii="Arial" w:hAnsi="Arial" w:cs="Arial"/>
                <w:i/>
                <w:sz w:val="20"/>
                <w:szCs w:val="20"/>
              </w:rPr>
              <w:t>Sepia elegans</w:t>
            </w:r>
            <w:r w:rsidRPr="00F13AB1">
              <w:rPr>
                <w:rFonts w:ascii="Arial" w:hAnsi="Arial" w:cs="Arial"/>
                <w:sz w:val="20"/>
                <w:szCs w:val="20"/>
              </w:rPr>
              <w:t>)</w:t>
            </w:r>
          </w:p>
        </w:tc>
        <w:tc>
          <w:tcPr>
            <w:tcW w:w="3968" w:type="dxa"/>
            <w:gridSpan w:val="3"/>
            <w:vMerge/>
            <w:tcBorders>
              <w:top w:val="nil"/>
            </w:tcBorders>
          </w:tcPr>
          <w:p w14:paraId="327CFF99" w14:textId="77777777" w:rsidR="00441706" w:rsidRPr="00395D9F" w:rsidRDefault="00441706" w:rsidP="000B46A3">
            <w:pPr>
              <w:jc w:val="both"/>
              <w:rPr>
                <w:rFonts w:ascii="Arial" w:hAnsi="Arial" w:cs="Arial"/>
                <w:sz w:val="20"/>
                <w:szCs w:val="20"/>
              </w:rPr>
            </w:pPr>
          </w:p>
        </w:tc>
      </w:tr>
      <w:tr w:rsidR="00441706" w:rsidRPr="000F698C" w14:paraId="320197B7" w14:textId="77777777" w:rsidTr="0023120C">
        <w:tc>
          <w:tcPr>
            <w:tcW w:w="14000" w:type="dxa"/>
            <w:gridSpan w:val="5"/>
          </w:tcPr>
          <w:p w14:paraId="7233383E" w14:textId="3741D8F0" w:rsidR="00441706" w:rsidRPr="000F698C" w:rsidRDefault="00441706" w:rsidP="00D843E4">
            <w:pPr>
              <w:jc w:val="both"/>
              <w:rPr>
                <w:rFonts w:ascii="Arial" w:hAnsi="Arial" w:cs="Arial"/>
                <w:b/>
                <w:sz w:val="20"/>
                <w:szCs w:val="20"/>
              </w:rPr>
            </w:pPr>
            <w:r w:rsidRPr="000F698C">
              <w:rPr>
                <w:rFonts w:ascii="Arial" w:hAnsi="Arial" w:cs="Arial"/>
                <w:b/>
                <w:sz w:val="20"/>
                <w:szCs w:val="20"/>
              </w:rPr>
              <w:t>Monitoring</w:t>
            </w:r>
            <w:r w:rsidR="00D843E4">
              <w:rPr>
                <w:rFonts w:ascii="Arial" w:hAnsi="Arial" w:cs="Arial"/>
                <w:b/>
                <w:sz w:val="20"/>
                <w:szCs w:val="20"/>
              </w:rPr>
              <w:t xml:space="preserve"> biotske raznovrstnosti - </w:t>
            </w:r>
            <w:r w:rsidRPr="000F698C">
              <w:rPr>
                <w:rFonts w:ascii="Arial" w:hAnsi="Arial" w:cs="Arial"/>
                <w:b/>
                <w:sz w:val="20"/>
                <w:szCs w:val="20"/>
              </w:rPr>
              <w:t xml:space="preserve"> </w:t>
            </w:r>
            <w:r w:rsidR="00D843E4">
              <w:rPr>
                <w:rFonts w:ascii="Arial" w:hAnsi="Arial" w:cs="Arial"/>
                <w:b/>
                <w:sz w:val="20"/>
                <w:szCs w:val="20"/>
              </w:rPr>
              <w:t>pelagični in bentoški habitatni tipi (D1, D6)</w:t>
            </w:r>
          </w:p>
        </w:tc>
      </w:tr>
      <w:tr w:rsidR="00441706" w14:paraId="6B43913B" w14:textId="77777777" w:rsidTr="00E064AF">
        <w:tc>
          <w:tcPr>
            <w:tcW w:w="4079" w:type="dxa"/>
          </w:tcPr>
          <w:p w14:paraId="02260CA5" w14:textId="77777777" w:rsidR="00441706" w:rsidRPr="000F698C" w:rsidRDefault="00441706" w:rsidP="000B46A3">
            <w:pPr>
              <w:jc w:val="both"/>
              <w:rPr>
                <w:rFonts w:ascii="Arial" w:hAnsi="Arial" w:cs="Arial"/>
                <w:b/>
                <w:sz w:val="20"/>
                <w:szCs w:val="20"/>
              </w:rPr>
            </w:pPr>
            <w:r w:rsidRPr="000F698C">
              <w:rPr>
                <w:rFonts w:ascii="Arial" w:hAnsi="Arial" w:cs="Arial"/>
                <w:b/>
                <w:sz w:val="20"/>
                <w:szCs w:val="20"/>
              </w:rPr>
              <w:t>Habitat</w:t>
            </w:r>
          </w:p>
        </w:tc>
        <w:tc>
          <w:tcPr>
            <w:tcW w:w="5953" w:type="dxa"/>
          </w:tcPr>
          <w:p w14:paraId="08BFBC29" w14:textId="77777777" w:rsidR="00441706" w:rsidRPr="000F698C" w:rsidRDefault="00441706" w:rsidP="000B46A3">
            <w:pPr>
              <w:jc w:val="both"/>
              <w:rPr>
                <w:rFonts w:ascii="Arial" w:hAnsi="Arial" w:cs="Arial"/>
                <w:b/>
                <w:sz w:val="20"/>
                <w:szCs w:val="20"/>
              </w:rPr>
            </w:pPr>
            <w:r w:rsidRPr="000F698C">
              <w:rPr>
                <w:rFonts w:ascii="Arial" w:hAnsi="Arial" w:cs="Arial"/>
                <w:b/>
                <w:sz w:val="20"/>
                <w:szCs w:val="20"/>
              </w:rPr>
              <w:t>Habitatni tip</w:t>
            </w:r>
          </w:p>
        </w:tc>
        <w:tc>
          <w:tcPr>
            <w:tcW w:w="3968" w:type="dxa"/>
            <w:gridSpan w:val="3"/>
          </w:tcPr>
          <w:p w14:paraId="3EA21670" w14:textId="1A5CEA81" w:rsidR="00441706" w:rsidRPr="000F698C" w:rsidRDefault="00441706" w:rsidP="000B46A3">
            <w:pPr>
              <w:jc w:val="both"/>
              <w:rPr>
                <w:rFonts w:ascii="Arial" w:hAnsi="Arial" w:cs="Arial"/>
                <w:b/>
                <w:sz w:val="20"/>
                <w:szCs w:val="20"/>
              </w:rPr>
            </w:pPr>
            <w:r w:rsidRPr="000F698C">
              <w:rPr>
                <w:rFonts w:ascii="Arial" w:hAnsi="Arial" w:cs="Arial"/>
                <w:b/>
                <w:sz w:val="20"/>
                <w:szCs w:val="20"/>
              </w:rPr>
              <w:t>Parametri</w:t>
            </w:r>
            <w:r w:rsidR="008A0E09">
              <w:rPr>
                <w:rFonts w:ascii="Arial" w:hAnsi="Arial" w:cs="Arial"/>
                <w:b/>
                <w:sz w:val="20"/>
                <w:szCs w:val="20"/>
              </w:rPr>
              <w:t xml:space="preserve"> / Metrike </w:t>
            </w:r>
          </w:p>
        </w:tc>
      </w:tr>
      <w:tr w:rsidR="00DE6AE8" w:rsidRPr="005745FC" w14:paraId="26D12993" w14:textId="77777777" w:rsidTr="00E064AF">
        <w:tc>
          <w:tcPr>
            <w:tcW w:w="4079" w:type="dxa"/>
          </w:tcPr>
          <w:p w14:paraId="1A276B17"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7543FF22"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4C9FBAE1" w14:textId="1821CD63"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Metrike</w:t>
            </w:r>
          </w:p>
        </w:tc>
      </w:tr>
      <w:tr w:rsidR="00441706" w14:paraId="4E91976F" w14:textId="77777777" w:rsidTr="00E064AF">
        <w:tc>
          <w:tcPr>
            <w:tcW w:w="4079" w:type="dxa"/>
          </w:tcPr>
          <w:p w14:paraId="4134AC17" w14:textId="77777777" w:rsidR="00441706" w:rsidRPr="00612B3D" w:rsidRDefault="00441706" w:rsidP="000B46A3">
            <w:pPr>
              <w:jc w:val="both"/>
              <w:rPr>
                <w:rFonts w:ascii="Arial" w:hAnsi="Arial" w:cs="Arial"/>
                <w:sz w:val="20"/>
                <w:szCs w:val="20"/>
              </w:rPr>
            </w:pPr>
            <w:r w:rsidRPr="00612B3D">
              <w:rPr>
                <w:rFonts w:ascii="Arial" w:hAnsi="Arial" w:cs="Arial"/>
                <w:sz w:val="20"/>
                <w:szCs w:val="20"/>
              </w:rPr>
              <w:t>Habitat vodnega stolpca</w:t>
            </w:r>
          </w:p>
        </w:tc>
        <w:tc>
          <w:tcPr>
            <w:tcW w:w="5953" w:type="dxa"/>
          </w:tcPr>
          <w:p w14:paraId="1CBAD755" w14:textId="77777777" w:rsidR="00441706" w:rsidRPr="00612B3D" w:rsidRDefault="00441706" w:rsidP="000B46A3">
            <w:pPr>
              <w:jc w:val="both"/>
              <w:rPr>
                <w:rFonts w:ascii="Arial" w:hAnsi="Arial" w:cs="Arial"/>
                <w:sz w:val="20"/>
                <w:szCs w:val="20"/>
              </w:rPr>
            </w:pPr>
            <w:r w:rsidRPr="00612B3D">
              <w:rPr>
                <w:rFonts w:ascii="Arial" w:hAnsi="Arial" w:cs="Arial"/>
                <w:sz w:val="20"/>
                <w:szCs w:val="20"/>
                <w:lang w:eastAsia="sl-SI"/>
              </w:rPr>
              <w:t>Vodni stolpec z sezonsko temperaturno razslojenostjo in zmanjšano slanostjo</w:t>
            </w:r>
            <w:r w:rsidRPr="00612B3D">
              <w:rPr>
                <w:rFonts w:ascii="Arial" w:hAnsi="Arial" w:cs="Arial"/>
                <w:sz w:val="20"/>
                <w:szCs w:val="20"/>
              </w:rPr>
              <w:t xml:space="preserve"> </w:t>
            </w:r>
            <w:r>
              <w:rPr>
                <w:rFonts w:ascii="Arial" w:hAnsi="Arial" w:cs="Arial"/>
                <w:sz w:val="20"/>
                <w:szCs w:val="20"/>
              </w:rPr>
              <w:t>(</w:t>
            </w:r>
            <w:r w:rsidRPr="00612B3D">
              <w:rPr>
                <w:rFonts w:ascii="Arial" w:hAnsi="Arial" w:cs="Arial"/>
                <w:sz w:val="20"/>
                <w:szCs w:val="20"/>
              </w:rPr>
              <w:t>A7.62</w:t>
            </w:r>
            <w:r>
              <w:rPr>
                <w:rFonts w:ascii="Arial" w:hAnsi="Arial" w:cs="Arial"/>
                <w:sz w:val="20"/>
                <w:szCs w:val="20"/>
              </w:rPr>
              <w:t>)</w:t>
            </w:r>
            <w:r w:rsidRPr="00612B3D">
              <w:rPr>
                <w:rFonts w:ascii="Arial" w:hAnsi="Arial" w:cs="Arial"/>
                <w:sz w:val="20"/>
                <w:szCs w:val="20"/>
              </w:rPr>
              <w:t xml:space="preserve"> </w:t>
            </w:r>
          </w:p>
        </w:tc>
        <w:tc>
          <w:tcPr>
            <w:tcW w:w="3968" w:type="dxa"/>
            <w:gridSpan w:val="3"/>
            <w:shd w:val="clear" w:color="auto" w:fill="auto"/>
          </w:tcPr>
          <w:p w14:paraId="2526340C" w14:textId="33D012FE" w:rsidR="00770138" w:rsidRPr="00F13AB1" w:rsidRDefault="00441706" w:rsidP="00F13AB1">
            <w:pPr>
              <w:rPr>
                <w:rFonts w:ascii="Arial" w:hAnsi="Arial" w:cs="Arial"/>
                <w:sz w:val="20"/>
                <w:szCs w:val="20"/>
              </w:rPr>
            </w:pPr>
            <w:r w:rsidRPr="00F13AB1">
              <w:rPr>
                <w:rFonts w:ascii="Arial" w:hAnsi="Arial" w:cs="Arial"/>
                <w:sz w:val="20"/>
                <w:szCs w:val="20"/>
              </w:rPr>
              <w:t xml:space="preserve">Porazdelitev in obseg ali volumen </w:t>
            </w:r>
            <w:r w:rsidR="00770138">
              <w:rPr>
                <w:rFonts w:ascii="Arial" w:hAnsi="Arial" w:cs="Arial"/>
                <w:sz w:val="20"/>
                <w:szCs w:val="20"/>
              </w:rPr>
              <w:t>habitat</w:t>
            </w:r>
            <w:r w:rsidR="009D6E62">
              <w:rPr>
                <w:rFonts w:ascii="Arial" w:hAnsi="Arial" w:cs="Arial"/>
                <w:sz w:val="20"/>
                <w:szCs w:val="20"/>
              </w:rPr>
              <w:t>a</w:t>
            </w:r>
          </w:p>
          <w:p w14:paraId="4587CE0E" w14:textId="0EBE3B83" w:rsidR="00770138" w:rsidRPr="00F13AB1" w:rsidRDefault="00441706" w:rsidP="00F13AB1">
            <w:pPr>
              <w:rPr>
                <w:rFonts w:ascii="Arial" w:hAnsi="Arial" w:cs="Arial"/>
                <w:sz w:val="20"/>
                <w:szCs w:val="20"/>
              </w:rPr>
            </w:pPr>
            <w:r w:rsidRPr="00F13AB1">
              <w:rPr>
                <w:rFonts w:ascii="Arial" w:hAnsi="Arial" w:cs="Arial"/>
                <w:sz w:val="20"/>
                <w:szCs w:val="20"/>
              </w:rPr>
              <w:t xml:space="preserve">Fizikalne, hidrološke in kemijske značilnosti </w:t>
            </w:r>
          </w:p>
          <w:p w14:paraId="3512D454" w14:textId="32FDBF32" w:rsidR="00770138" w:rsidRPr="00F13AB1" w:rsidRDefault="00441706" w:rsidP="00F13AB1">
            <w:pPr>
              <w:rPr>
                <w:rFonts w:ascii="Arial" w:hAnsi="Arial" w:cs="Arial"/>
                <w:sz w:val="20"/>
                <w:szCs w:val="20"/>
              </w:rPr>
            </w:pPr>
            <w:r w:rsidRPr="00F13AB1">
              <w:rPr>
                <w:rFonts w:ascii="Arial" w:hAnsi="Arial" w:cs="Arial"/>
                <w:sz w:val="20"/>
                <w:szCs w:val="20"/>
              </w:rPr>
              <w:t>Sestava vrst</w:t>
            </w:r>
          </w:p>
          <w:p w14:paraId="791C2F07" w14:textId="4B9CBA41" w:rsidR="00770138" w:rsidRPr="00F13AB1" w:rsidRDefault="00441706" w:rsidP="00F13AB1">
            <w:pPr>
              <w:rPr>
                <w:rFonts w:ascii="Arial" w:hAnsi="Arial" w:cs="Arial"/>
                <w:sz w:val="20"/>
                <w:szCs w:val="20"/>
              </w:rPr>
            </w:pPr>
            <w:r w:rsidRPr="00F13AB1">
              <w:rPr>
                <w:rFonts w:ascii="Arial" w:hAnsi="Arial" w:cs="Arial"/>
                <w:sz w:val="20"/>
                <w:szCs w:val="20"/>
              </w:rPr>
              <w:t>Številčnost ali biomasa vrst (prostorska in časovna variabilnost)</w:t>
            </w:r>
          </w:p>
          <w:p w14:paraId="7B7B1895" w14:textId="56A22854" w:rsidR="00770138" w:rsidRPr="00F13AB1" w:rsidRDefault="00441706" w:rsidP="00F13AB1">
            <w:pPr>
              <w:rPr>
                <w:rFonts w:ascii="Arial" w:hAnsi="Arial" w:cs="Arial"/>
                <w:sz w:val="20"/>
                <w:szCs w:val="20"/>
              </w:rPr>
            </w:pPr>
            <w:r w:rsidRPr="00F13AB1">
              <w:rPr>
                <w:rFonts w:ascii="Arial" w:hAnsi="Arial" w:cs="Arial"/>
                <w:sz w:val="20"/>
                <w:szCs w:val="20"/>
              </w:rPr>
              <w:t>Velikostna struktura vrst</w:t>
            </w:r>
          </w:p>
          <w:p w14:paraId="70521B62" w14:textId="25F1FAC1" w:rsidR="00770138" w:rsidRPr="00F13AB1" w:rsidRDefault="00441706" w:rsidP="00F13AB1">
            <w:pPr>
              <w:rPr>
                <w:rFonts w:ascii="Arial" w:hAnsi="Arial" w:cs="Arial"/>
                <w:sz w:val="20"/>
                <w:szCs w:val="20"/>
              </w:rPr>
            </w:pPr>
            <w:r w:rsidRPr="00F13AB1">
              <w:rPr>
                <w:rFonts w:ascii="Arial" w:hAnsi="Arial" w:cs="Arial"/>
                <w:sz w:val="20"/>
                <w:szCs w:val="20"/>
              </w:rPr>
              <w:t>Starostna struktura vrst</w:t>
            </w:r>
          </w:p>
          <w:p w14:paraId="7F0E4B08" w14:textId="4F2D8897" w:rsidR="00770138" w:rsidRDefault="00441706" w:rsidP="00F13AB1">
            <w:pPr>
              <w:rPr>
                <w:rFonts w:ascii="Arial" w:hAnsi="Arial" w:cs="Arial"/>
                <w:i/>
                <w:sz w:val="20"/>
                <w:szCs w:val="20"/>
              </w:rPr>
            </w:pPr>
            <w:r w:rsidRPr="00F13AB1">
              <w:rPr>
                <w:rFonts w:ascii="Arial" w:hAnsi="Arial" w:cs="Arial"/>
                <w:sz w:val="20"/>
                <w:szCs w:val="20"/>
              </w:rPr>
              <w:t xml:space="preserve">Koncentracija klorofila </w:t>
            </w:r>
            <w:r w:rsidRPr="00F13AB1">
              <w:rPr>
                <w:rFonts w:ascii="Arial" w:hAnsi="Arial" w:cs="Arial"/>
                <w:i/>
                <w:sz w:val="20"/>
                <w:szCs w:val="20"/>
              </w:rPr>
              <w:t xml:space="preserve">a </w:t>
            </w:r>
          </w:p>
          <w:p w14:paraId="62616CA3" w14:textId="77777777" w:rsidR="00441706" w:rsidRPr="00612B3D" w:rsidRDefault="00441706" w:rsidP="00F13AB1">
            <w:pPr>
              <w:rPr>
                <w:rFonts w:ascii="Arial" w:hAnsi="Arial" w:cs="Arial"/>
                <w:sz w:val="20"/>
                <w:szCs w:val="20"/>
              </w:rPr>
            </w:pPr>
            <w:r w:rsidRPr="00F13AB1">
              <w:rPr>
                <w:rFonts w:ascii="Arial" w:hAnsi="Arial" w:cs="Arial"/>
                <w:sz w:val="20"/>
                <w:szCs w:val="20"/>
              </w:rPr>
              <w:t>Pogostost cvetenja planktona</w:t>
            </w:r>
          </w:p>
        </w:tc>
      </w:tr>
      <w:tr w:rsidR="00DE6AE8" w:rsidRPr="005745FC" w14:paraId="147FC37F" w14:textId="77777777" w:rsidTr="00E064AF">
        <w:tc>
          <w:tcPr>
            <w:tcW w:w="4079" w:type="dxa"/>
          </w:tcPr>
          <w:p w14:paraId="426B5E95"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2C184B21"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3B06F207" w14:textId="3D77D7AC"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Metrike</w:t>
            </w:r>
          </w:p>
        </w:tc>
      </w:tr>
      <w:tr w:rsidR="00944CEA" w14:paraId="2E96E740" w14:textId="77777777" w:rsidTr="00E064AF">
        <w:tc>
          <w:tcPr>
            <w:tcW w:w="4079" w:type="dxa"/>
            <w:vMerge w:val="restart"/>
          </w:tcPr>
          <w:p w14:paraId="047BA785" w14:textId="77B1C611" w:rsidR="00944CEA" w:rsidRPr="00612B3D" w:rsidRDefault="002B0E98" w:rsidP="000B46A3">
            <w:pPr>
              <w:jc w:val="both"/>
              <w:rPr>
                <w:rFonts w:ascii="Arial" w:hAnsi="Arial" w:cs="Arial"/>
                <w:sz w:val="20"/>
                <w:szCs w:val="20"/>
              </w:rPr>
            </w:pPr>
            <w:r>
              <w:rPr>
                <w:rFonts w:ascii="Arial" w:hAnsi="Arial" w:cs="Arial"/>
                <w:sz w:val="20"/>
                <w:szCs w:val="20"/>
              </w:rPr>
              <w:t>Bentoški habitatni tipi (habitati morskega dna)</w:t>
            </w:r>
          </w:p>
        </w:tc>
        <w:tc>
          <w:tcPr>
            <w:tcW w:w="5953" w:type="dxa"/>
          </w:tcPr>
          <w:p w14:paraId="16D65EA1"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Obalno skalnato dno (MA1)</w:t>
            </w:r>
          </w:p>
        </w:tc>
        <w:tc>
          <w:tcPr>
            <w:tcW w:w="3968" w:type="dxa"/>
            <w:gridSpan w:val="3"/>
            <w:vMerge w:val="restart"/>
          </w:tcPr>
          <w:p w14:paraId="42B4293D" w14:textId="20DDF7D4" w:rsidR="00770138" w:rsidRPr="00612B3D" w:rsidRDefault="00944CEA" w:rsidP="000B46A3">
            <w:pPr>
              <w:jc w:val="both"/>
              <w:rPr>
                <w:rFonts w:ascii="Arial" w:hAnsi="Arial" w:cs="Arial"/>
                <w:sz w:val="20"/>
                <w:szCs w:val="20"/>
              </w:rPr>
            </w:pPr>
            <w:r w:rsidRPr="00612B3D">
              <w:rPr>
                <w:rFonts w:ascii="Arial" w:hAnsi="Arial" w:cs="Arial"/>
                <w:sz w:val="20"/>
                <w:szCs w:val="20"/>
              </w:rPr>
              <w:t xml:space="preserve">Vrstna sestava in številčnost ali biomasa vrst </w:t>
            </w:r>
            <w:r w:rsidR="009440C7">
              <w:rPr>
                <w:rFonts w:ascii="Arial" w:hAnsi="Arial" w:cs="Arial"/>
                <w:sz w:val="20"/>
                <w:szCs w:val="20"/>
              </w:rPr>
              <w:t>bentoškega habitatnega tipa</w:t>
            </w:r>
            <w:r w:rsidR="009440C7" w:rsidRPr="00612B3D">
              <w:rPr>
                <w:rFonts w:ascii="Arial" w:hAnsi="Arial" w:cs="Arial"/>
                <w:sz w:val="20"/>
                <w:szCs w:val="20"/>
              </w:rPr>
              <w:t xml:space="preserve"> </w:t>
            </w:r>
            <w:r w:rsidR="009440C7">
              <w:rPr>
                <w:rFonts w:ascii="Arial" w:hAnsi="Arial" w:cs="Arial"/>
                <w:sz w:val="20"/>
                <w:szCs w:val="20"/>
              </w:rPr>
              <w:t>(habitat morskega dna)</w:t>
            </w:r>
          </w:p>
          <w:p w14:paraId="149EE3D4" w14:textId="5FAB27BD" w:rsidR="00944CEA" w:rsidRPr="00612B3D" w:rsidRDefault="00944CEA" w:rsidP="009440C7">
            <w:pPr>
              <w:jc w:val="both"/>
              <w:rPr>
                <w:rFonts w:ascii="Arial" w:hAnsi="Arial" w:cs="Arial"/>
                <w:sz w:val="20"/>
                <w:szCs w:val="20"/>
              </w:rPr>
            </w:pPr>
            <w:r w:rsidRPr="00612B3D">
              <w:rPr>
                <w:rFonts w:ascii="Arial" w:hAnsi="Arial" w:cs="Arial"/>
                <w:sz w:val="20"/>
                <w:szCs w:val="20"/>
              </w:rPr>
              <w:t>Obseg</w:t>
            </w:r>
            <w:r w:rsidR="009440C7">
              <w:rPr>
                <w:rFonts w:ascii="Arial" w:hAnsi="Arial" w:cs="Arial"/>
                <w:sz w:val="20"/>
                <w:szCs w:val="20"/>
              </w:rPr>
              <w:t xml:space="preserve"> bentoškega</w:t>
            </w:r>
            <w:r w:rsidRPr="00612B3D">
              <w:rPr>
                <w:rFonts w:ascii="Arial" w:hAnsi="Arial" w:cs="Arial"/>
                <w:sz w:val="20"/>
                <w:szCs w:val="20"/>
              </w:rPr>
              <w:t xml:space="preserve"> habitat</w:t>
            </w:r>
            <w:r w:rsidR="009440C7">
              <w:rPr>
                <w:rFonts w:ascii="Arial" w:hAnsi="Arial" w:cs="Arial"/>
                <w:sz w:val="20"/>
                <w:szCs w:val="20"/>
              </w:rPr>
              <w:t>nega tipa (habitat</w:t>
            </w:r>
            <w:r w:rsidRPr="00612B3D">
              <w:rPr>
                <w:rFonts w:ascii="Arial" w:hAnsi="Arial" w:cs="Arial"/>
                <w:sz w:val="20"/>
                <w:szCs w:val="20"/>
              </w:rPr>
              <w:t xml:space="preserve"> morskega dna</w:t>
            </w:r>
            <w:r w:rsidR="009440C7">
              <w:rPr>
                <w:rFonts w:ascii="Arial" w:hAnsi="Arial" w:cs="Arial"/>
                <w:sz w:val="20"/>
                <w:szCs w:val="20"/>
              </w:rPr>
              <w:t>)</w:t>
            </w:r>
          </w:p>
        </w:tc>
      </w:tr>
      <w:tr w:rsidR="00944CEA" w14:paraId="098FDBDA" w14:textId="77777777" w:rsidTr="00E064AF">
        <w:tc>
          <w:tcPr>
            <w:tcW w:w="4079" w:type="dxa"/>
            <w:vMerge/>
          </w:tcPr>
          <w:p w14:paraId="6E3254AB" w14:textId="77777777" w:rsidR="00944CEA" w:rsidRPr="00612B3D" w:rsidRDefault="00944CEA" w:rsidP="000B46A3">
            <w:pPr>
              <w:jc w:val="both"/>
              <w:rPr>
                <w:rFonts w:ascii="Arial" w:hAnsi="Arial" w:cs="Arial"/>
                <w:sz w:val="20"/>
                <w:szCs w:val="20"/>
              </w:rPr>
            </w:pPr>
          </w:p>
        </w:tc>
        <w:tc>
          <w:tcPr>
            <w:tcW w:w="5953" w:type="dxa"/>
          </w:tcPr>
          <w:p w14:paraId="1BE71CD5"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Obalni sediment (MA3, MA4, MA5)</w:t>
            </w:r>
          </w:p>
        </w:tc>
        <w:tc>
          <w:tcPr>
            <w:tcW w:w="3968" w:type="dxa"/>
            <w:gridSpan w:val="3"/>
            <w:vMerge/>
          </w:tcPr>
          <w:p w14:paraId="0C49E2D6" w14:textId="77777777" w:rsidR="00944CEA" w:rsidRPr="00612B3D" w:rsidRDefault="00944CEA" w:rsidP="000B46A3">
            <w:pPr>
              <w:jc w:val="both"/>
              <w:rPr>
                <w:rFonts w:ascii="Arial" w:hAnsi="Arial" w:cs="Arial"/>
                <w:sz w:val="20"/>
                <w:szCs w:val="20"/>
              </w:rPr>
            </w:pPr>
          </w:p>
        </w:tc>
      </w:tr>
      <w:tr w:rsidR="00944CEA" w14:paraId="6A5337CF" w14:textId="77777777" w:rsidTr="00E064AF">
        <w:tc>
          <w:tcPr>
            <w:tcW w:w="4079" w:type="dxa"/>
            <w:vMerge/>
          </w:tcPr>
          <w:p w14:paraId="6EF1DED5" w14:textId="77777777" w:rsidR="00944CEA" w:rsidRPr="00612B3D" w:rsidRDefault="00944CEA" w:rsidP="000B46A3">
            <w:pPr>
              <w:jc w:val="both"/>
              <w:rPr>
                <w:rFonts w:ascii="Arial" w:hAnsi="Arial" w:cs="Arial"/>
                <w:sz w:val="20"/>
                <w:szCs w:val="20"/>
              </w:rPr>
            </w:pPr>
          </w:p>
        </w:tc>
        <w:tc>
          <w:tcPr>
            <w:tcW w:w="5953" w:type="dxa"/>
          </w:tcPr>
          <w:p w14:paraId="4FFE8AC3"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Infralitoralno skalnato dno (MB1)</w:t>
            </w:r>
          </w:p>
        </w:tc>
        <w:tc>
          <w:tcPr>
            <w:tcW w:w="3968" w:type="dxa"/>
            <w:gridSpan w:val="3"/>
            <w:vMerge/>
          </w:tcPr>
          <w:p w14:paraId="731E3E91" w14:textId="77777777" w:rsidR="00944CEA" w:rsidRPr="00612B3D" w:rsidRDefault="00944CEA" w:rsidP="000B46A3">
            <w:pPr>
              <w:jc w:val="both"/>
              <w:rPr>
                <w:rFonts w:ascii="Arial" w:hAnsi="Arial" w:cs="Arial"/>
                <w:sz w:val="20"/>
                <w:szCs w:val="20"/>
              </w:rPr>
            </w:pPr>
          </w:p>
        </w:tc>
      </w:tr>
      <w:tr w:rsidR="00944CEA" w14:paraId="7699A238" w14:textId="77777777" w:rsidTr="00E064AF">
        <w:tc>
          <w:tcPr>
            <w:tcW w:w="4079" w:type="dxa"/>
            <w:vMerge/>
          </w:tcPr>
          <w:p w14:paraId="1590F936" w14:textId="77777777" w:rsidR="00944CEA" w:rsidRPr="00612B3D" w:rsidRDefault="00944CEA" w:rsidP="000B46A3">
            <w:pPr>
              <w:jc w:val="both"/>
              <w:rPr>
                <w:rFonts w:ascii="Arial" w:hAnsi="Arial" w:cs="Arial"/>
                <w:sz w:val="20"/>
                <w:szCs w:val="20"/>
              </w:rPr>
            </w:pPr>
          </w:p>
        </w:tc>
        <w:tc>
          <w:tcPr>
            <w:tcW w:w="5953" w:type="dxa"/>
          </w:tcPr>
          <w:p w14:paraId="75B54D81"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Infralitoralni peski (MB5)</w:t>
            </w:r>
          </w:p>
        </w:tc>
        <w:tc>
          <w:tcPr>
            <w:tcW w:w="3968" w:type="dxa"/>
            <w:gridSpan w:val="3"/>
            <w:vMerge/>
          </w:tcPr>
          <w:p w14:paraId="476B333E" w14:textId="77777777" w:rsidR="00944CEA" w:rsidRPr="00612B3D" w:rsidRDefault="00944CEA" w:rsidP="000B46A3">
            <w:pPr>
              <w:jc w:val="both"/>
              <w:rPr>
                <w:rFonts w:ascii="Arial" w:hAnsi="Arial" w:cs="Arial"/>
                <w:sz w:val="20"/>
                <w:szCs w:val="20"/>
              </w:rPr>
            </w:pPr>
          </w:p>
        </w:tc>
      </w:tr>
      <w:tr w:rsidR="00944CEA" w14:paraId="7137DD79" w14:textId="77777777" w:rsidTr="00E064AF">
        <w:tc>
          <w:tcPr>
            <w:tcW w:w="4079" w:type="dxa"/>
            <w:vMerge/>
          </w:tcPr>
          <w:p w14:paraId="7EF1303B" w14:textId="77777777" w:rsidR="00944CEA" w:rsidRPr="00612B3D" w:rsidRDefault="00944CEA" w:rsidP="000B46A3">
            <w:pPr>
              <w:jc w:val="both"/>
              <w:rPr>
                <w:rFonts w:ascii="Arial" w:hAnsi="Arial" w:cs="Arial"/>
                <w:sz w:val="20"/>
                <w:szCs w:val="20"/>
              </w:rPr>
            </w:pPr>
          </w:p>
        </w:tc>
        <w:tc>
          <w:tcPr>
            <w:tcW w:w="5953" w:type="dxa"/>
          </w:tcPr>
          <w:p w14:paraId="05D44B3D"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Infralitoralni mulj (MB6)</w:t>
            </w:r>
          </w:p>
        </w:tc>
        <w:tc>
          <w:tcPr>
            <w:tcW w:w="3968" w:type="dxa"/>
            <w:gridSpan w:val="3"/>
            <w:vMerge/>
          </w:tcPr>
          <w:p w14:paraId="3C5703C1" w14:textId="77777777" w:rsidR="00944CEA" w:rsidRPr="00612B3D" w:rsidRDefault="00944CEA" w:rsidP="000B46A3">
            <w:pPr>
              <w:jc w:val="both"/>
              <w:rPr>
                <w:rFonts w:ascii="Arial" w:hAnsi="Arial" w:cs="Arial"/>
                <w:sz w:val="20"/>
                <w:szCs w:val="20"/>
              </w:rPr>
            </w:pPr>
          </w:p>
        </w:tc>
      </w:tr>
      <w:tr w:rsidR="00944CEA" w14:paraId="1E022B61" w14:textId="77777777" w:rsidTr="00E064AF">
        <w:tc>
          <w:tcPr>
            <w:tcW w:w="4079" w:type="dxa"/>
            <w:vMerge/>
          </w:tcPr>
          <w:p w14:paraId="07386D69" w14:textId="77777777" w:rsidR="00944CEA" w:rsidRPr="00612B3D" w:rsidRDefault="00944CEA" w:rsidP="000B46A3">
            <w:pPr>
              <w:jc w:val="both"/>
              <w:rPr>
                <w:rFonts w:ascii="Arial" w:hAnsi="Arial" w:cs="Arial"/>
                <w:sz w:val="20"/>
                <w:szCs w:val="20"/>
              </w:rPr>
            </w:pPr>
          </w:p>
        </w:tc>
        <w:tc>
          <w:tcPr>
            <w:tcW w:w="5953" w:type="dxa"/>
          </w:tcPr>
          <w:p w14:paraId="1ACA11C4"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Cirkalitoralni biogeni grebeni (MC2)</w:t>
            </w:r>
          </w:p>
        </w:tc>
        <w:tc>
          <w:tcPr>
            <w:tcW w:w="3968" w:type="dxa"/>
            <w:gridSpan w:val="3"/>
            <w:vMerge/>
          </w:tcPr>
          <w:p w14:paraId="55183DA8" w14:textId="77777777" w:rsidR="00944CEA" w:rsidRPr="00612B3D" w:rsidRDefault="00944CEA" w:rsidP="000B46A3">
            <w:pPr>
              <w:jc w:val="both"/>
              <w:rPr>
                <w:rFonts w:ascii="Arial" w:hAnsi="Arial" w:cs="Arial"/>
                <w:sz w:val="20"/>
                <w:szCs w:val="20"/>
              </w:rPr>
            </w:pPr>
          </w:p>
        </w:tc>
      </w:tr>
      <w:tr w:rsidR="00944CEA" w14:paraId="470DA29E" w14:textId="77777777" w:rsidTr="00E064AF">
        <w:tc>
          <w:tcPr>
            <w:tcW w:w="4079" w:type="dxa"/>
            <w:vMerge/>
          </w:tcPr>
          <w:p w14:paraId="5446D771" w14:textId="77777777" w:rsidR="00944CEA" w:rsidRPr="00612B3D" w:rsidRDefault="00944CEA" w:rsidP="000B46A3">
            <w:pPr>
              <w:jc w:val="both"/>
              <w:rPr>
                <w:rFonts w:ascii="Arial" w:hAnsi="Arial" w:cs="Arial"/>
                <w:sz w:val="20"/>
                <w:szCs w:val="20"/>
              </w:rPr>
            </w:pPr>
          </w:p>
        </w:tc>
        <w:tc>
          <w:tcPr>
            <w:tcW w:w="5953" w:type="dxa"/>
          </w:tcPr>
          <w:p w14:paraId="3CC3F486"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Cirkalitoralni grobi sedimenti (MC3)</w:t>
            </w:r>
          </w:p>
        </w:tc>
        <w:tc>
          <w:tcPr>
            <w:tcW w:w="3968" w:type="dxa"/>
            <w:gridSpan w:val="3"/>
            <w:vMerge/>
          </w:tcPr>
          <w:p w14:paraId="448896CA" w14:textId="77777777" w:rsidR="00944CEA" w:rsidRPr="00612B3D" w:rsidRDefault="00944CEA" w:rsidP="000B46A3">
            <w:pPr>
              <w:jc w:val="both"/>
              <w:rPr>
                <w:rFonts w:ascii="Arial" w:hAnsi="Arial" w:cs="Arial"/>
                <w:sz w:val="20"/>
                <w:szCs w:val="20"/>
              </w:rPr>
            </w:pPr>
          </w:p>
        </w:tc>
      </w:tr>
      <w:tr w:rsidR="00944CEA" w14:paraId="15930BAD" w14:textId="77777777" w:rsidTr="00E064AF">
        <w:tc>
          <w:tcPr>
            <w:tcW w:w="4079" w:type="dxa"/>
            <w:vMerge/>
          </w:tcPr>
          <w:p w14:paraId="71245C11" w14:textId="77777777" w:rsidR="00944CEA" w:rsidRPr="00612B3D" w:rsidRDefault="00944CEA" w:rsidP="000B46A3">
            <w:pPr>
              <w:jc w:val="both"/>
              <w:rPr>
                <w:rFonts w:ascii="Arial" w:hAnsi="Arial" w:cs="Arial"/>
                <w:sz w:val="20"/>
                <w:szCs w:val="20"/>
              </w:rPr>
            </w:pPr>
          </w:p>
        </w:tc>
        <w:tc>
          <w:tcPr>
            <w:tcW w:w="5953" w:type="dxa"/>
          </w:tcPr>
          <w:p w14:paraId="1AECDBC2" w14:textId="77777777" w:rsidR="00944CEA" w:rsidRPr="00612B3D" w:rsidRDefault="00944CEA" w:rsidP="000B46A3">
            <w:pPr>
              <w:jc w:val="both"/>
              <w:rPr>
                <w:rFonts w:ascii="Arial" w:hAnsi="Arial" w:cs="Arial"/>
                <w:sz w:val="20"/>
                <w:szCs w:val="20"/>
              </w:rPr>
            </w:pPr>
            <w:r w:rsidRPr="00612B3D">
              <w:rPr>
                <w:rFonts w:ascii="Arial" w:hAnsi="Arial" w:cs="Arial"/>
                <w:sz w:val="20"/>
                <w:szCs w:val="20"/>
              </w:rPr>
              <w:t>Cirkalitoralni peski (MC5)</w:t>
            </w:r>
          </w:p>
        </w:tc>
        <w:tc>
          <w:tcPr>
            <w:tcW w:w="3968" w:type="dxa"/>
            <w:gridSpan w:val="3"/>
            <w:vMerge/>
          </w:tcPr>
          <w:p w14:paraId="0BB76464" w14:textId="77777777" w:rsidR="00944CEA" w:rsidRPr="00612B3D" w:rsidRDefault="00944CEA" w:rsidP="000B46A3">
            <w:pPr>
              <w:jc w:val="both"/>
              <w:rPr>
                <w:rFonts w:ascii="Arial" w:hAnsi="Arial" w:cs="Arial"/>
                <w:sz w:val="20"/>
                <w:szCs w:val="20"/>
              </w:rPr>
            </w:pPr>
          </w:p>
        </w:tc>
      </w:tr>
      <w:tr w:rsidR="00944CEA" w14:paraId="4C9AA19F" w14:textId="77777777" w:rsidTr="00D843E4">
        <w:tc>
          <w:tcPr>
            <w:tcW w:w="4079" w:type="dxa"/>
            <w:vMerge/>
            <w:tcBorders>
              <w:bottom w:val="single" w:sz="4" w:space="0" w:color="FFFFFF" w:themeColor="background1"/>
            </w:tcBorders>
          </w:tcPr>
          <w:p w14:paraId="453399EE" w14:textId="77777777" w:rsidR="00944CEA" w:rsidRDefault="00944CEA" w:rsidP="000B46A3">
            <w:pPr>
              <w:jc w:val="both"/>
              <w:rPr>
                <w:rFonts w:ascii="Arial" w:hAnsi="Arial" w:cs="Arial"/>
                <w:sz w:val="20"/>
                <w:szCs w:val="20"/>
                <w:highlight w:val="cyan"/>
              </w:rPr>
            </w:pPr>
          </w:p>
        </w:tc>
        <w:tc>
          <w:tcPr>
            <w:tcW w:w="5953" w:type="dxa"/>
          </w:tcPr>
          <w:p w14:paraId="67A50E22" w14:textId="77777777" w:rsidR="00944CEA" w:rsidRPr="001532B0" w:rsidRDefault="00944CEA" w:rsidP="000B46A3">
            <w:pPr>
              <w:jc w:val="both"/>
              <w:rPr>
                <w:rFonts w:ascii="Arial" w:hAnsi="Arial" w:cs="Arial"/>
                <w:sz w:val="20"/>
                <w:szCs w:val="20"/>
              </w:rPr>
            </w:pPr>
            <w:r w:rsidRPr="001532B0">
              <w:rPr>
                <w:rFonts w:ascii="Arial" w:hAnsi="Arial" w:cs="Arial"/>
                <w:sz w:val="20"/>
                <w:szCs w:val="20"/>
              </w:rPr>
              <w:t>Cirkalitoralni mulj (MC6)</w:t>
            </w:r>
          </w:p>
        </w:tc>
        <w:tc>
          <w:tcPr>
            <w:tcW w:w="3968" w:type="dxa"/>
            <w:gridSpan w:val="3"/>
            <w:vMerge/>
          </w:tcPr>
          <w:p w14:paraId="421C23EA" w14:textId="77777777" w:rsidR="00944CEA" w:rsidRDefault="00944CEA" w:rsidP="000B46A3">
            <w:pPr>
              <w:jc w:val="both"/>
              <w:rPr>
                <w:rFonts w:ascii="Arial" w:hAnsi="Arial" w:cs="Arial"/>
                <w:sz w:val="20"/>
                <w:szCs w:val="20"/>
                <w:highlight w:val="cyan"/>
              </w:rPr>
            </w:pPr>
          </w:p>
        </w:tc>
      </w:tr>
      <w:tr w:rsidR="00441706" w:rsidRPr="00656571" w14:paraId="4D6E39C0" w14:textId="77777777" w:rsidTr="00D843E4">
        <w:tc>
          <w:tcPr>
            <w:tcW w:w="4079" w:type="dxa"/>
            <w:tcBorders>
              <w:top w:val="single" w:sz="4" w:space="0" w:color="FFFFFF" w:themeColor="background1"/>
            </w:tcBorders>
          </w:tcPr>
          <w:p w14:paraId="633733E4" w14:textId="19592B9C" w:rsidR="00441706" w:rsidRPr="00E81CBF" w:rsidRDefault="00441706" w:rsidP="000B46A3">
            <w:pPr>
              <w:jc w:val="both"/>
              <w:rPr>
                <w:rFonts w:ascii="Arial" w:hAnsi="Arial" w:cs="Arial"/>
                <w:b/>
                <w:sz w:val="20"/>
                <w:szCs w:val="20"/>
              </w:rPr>
            </w:pPr>
          </w:p>
        </w:tc>
        <w:tc>
          <w:tcPr>
            <w:tcW w:w="5953" w:type="dxa"/>
          </w:tcPr>
          <w:p w14:paraId="57CE9794" w14:textId="77777777" w:rsidR="00441706" w:rsidRPr="00E81CBF" w:rsidRDefault="00441706" w:rsidP="000B46A3">
            <w:pPr>
              <w:jc w:val="both"/>
              <w:rPr>
                <w:rFonts w:ascii="Arial" w:hAnsi="Arial" w:cs="Arial"/>
                <w:b/>
                <w:sz w:val="20"/>
                <w:szCs w:val="20"/>
              </w:rPr>
            </w:pPr>
          </w:p>
        </w:tc>
        <w:tc>
          <w:tcPr>
            <w:tcW w:w="3968" w:type="dxa"/>
            <w:gridSpan w:val="3"/>
            <w:vMerge/>
          </w:tcPr>
          <w:p w14:paraId="2B99FC3B" w14:textId="77777777" w:rsidR="00441706" w:rsidRPr="00E81CBF" w:rsidRDefault="00441706" w:rsidP="000B46A3">
            <w:pPr>
              <w:jc w:val="both"/>
              <w:rPr>
                <w:rFonts w:ascii="Arial" w:hAnsi="Arial" w:cs="Arial"/>
                <w:b/>
                <w:sz w:val="20"/>
                <w:szCs w:val="20"/>
              </w:rPr>
            </w:pPr>
          </w:p>
        </w:tc>
      </w:tr>
      <w:tr w:rsidR="00D843E4" w:rsidRPr="005745FC" w14:paraId="6664484C" w14:textId="77777777" w:rsidTr="00046869">
        <w:tc>
          <w:tcPr>
            <w:tcW w:w="14000" w:type="dxa"/>
            <w:gridSpan w:val="5"/>
          </w:tcPr>
          <w:p w14:paraId="4172A658" w14:textId="42762AEB" w:rsidR="00D843E4" w:rsidRPr="005745FC" w:rsidRDefault="00D843E4" w:rsidP="009D6E62">
            <w:pPr>
              <w:jc w:val="both"/>
              <w:rPr>
                <w:rFonts w:ascii="Arial" w:hAnsi="Arial" w:cs="Arial"/>
                <w:i/>
                <w:sz w:val="20"/>
                <w:szCs w:val="20"/>
              </w:rPr>
            </w:pPr>
            <w:r>
              <w:rPr>
                <w:rFonts w:ascii="Arial" w:hAnsi="Arial" w:cs="Arial"/>
                <w:b/>
                <w:sz w:val="20"/>
                <w:szCs w:val="20"/>
              </w:rPr>
              <w:t xml:space="preserve">Monitoring biotske raznovrstnosti - </w:t>
            </w:r>
            <w:r w:rsidRPr="00E81CBF">
              <w:rPr>
                <w:rFonts w:ascii="Arial" w:hAnsi="Arial" w:cs="Arial"/>
                <w:b/>
                <w:sz w:val="20"/>
                <w:szCs w:val="20"/>
              </w:rPr>
              <w:t>Ekosistemi</w:t>
            </w:r>
            <w:r>
              <w:rPr>
                <w:rFonts w:ascii="Arial" w:hAnsi="Arial" w:cs="Arial"/>
                <w:b/>
                <w:sz w:val="20"/>
                <w:szCs w:val="20"/>
              </w:rPr>
              <w:t xml:space="preserve"> (struktura, funkcija in procesi)</w:t>
            </w:r>
            <w:r w:rsidRPr="00E81CBF">
              <w:rPr>
                <w:rFonts w:ascii="Arial" w:hAnsi="Arial" w:cs="Arial"/>
                <w:b/>
                <w:sz w:val="20"/>
                <w:szCs w:val="20"/>
              </w:rPr>
              <w:t xml:space="preserve">, vključno s prehranjevalnimi </w:t>
            </w:r>
            <w:r w:rsidR="009D6E62">
              <w:rPr>
                <w:rFonts w:ascii="Arial" w:hAnsi="Arial" w:cs="Arial"/>
                <w:b/>
                <w:sz w:val="20"/>
                <w:szCs w:val="20"/>
              </w:rPr>
              <w:t>cehi</w:t>
            </w:r>
            <w:r>
              <w:rPr>
                <w:rFonts w:ascii="Arial" w:hAnsi="Arial" w:cs="Arial"/>
                <w:b/>
                <w:sz w:val="20"/>
                <w:szCs w:val="20"/>
              </w:rPr>
              <w:t xml:space="preserve"> (D1, D4, D6)</w:t>
            </w:r>
          </w:p>
        </w:tc>
      </w:tr>
      <w:tr w:rsidR="00D843E4" w:rsidRPr="005745FC" w14:paraId="16702D24" w14:textId="77777777" w:rsidTr="00E064AF">
        <w:tc>
          <w:tcPr>
            <w:tcW w:w="4079" w:type="dxa"/>
          </w:tcPr>
          <w:p w14:paraId="00D0CF1A" w14:textId="5EE89B27" w:rsidR="00D843E4" w:rsidRPr="005745FC" w:rsidRDefault="00D843E4" w:rsidP="009D6E62">
            <w:pPr>
              <w:jc w:val="both"/>
              <w:rPr>
                <w:rFonts w:ascii="Arial" w:hAnsi="Arial" w:cs="Arial"/>
                <w:i/>
                <w:sz w:val="20"/>
                <w:szCs w:val="20"/>
              </w:rPr>
            </w:pPr>
            <w:r w:rsidRPr="00E81CBF">
              <w:rPr>
                <w:rFonts w:ascii="Arial" w:hAnsi="Arial" w:cs="Arial"/>
                <w:b/>
                <w:sz w:val="20"/>
                <w:szCs w:val="20"/>
              </w:rPr>
              <w:t>Ekosistemi</w:t>
            </w:r>
            <w:r>
              <w:rPr>
                <w:rFonts w:ascii="Arial" w:hAnsi="Arial" w:cs="Arial"/>
                <w:b/>
                <w:sz w:val="20"/>
                <w:szCs w:val="20"/>
              </w:rPr>
              <w:t xml:space="preserve"> (struktura, funkcija in </w:t>
            </w:r>
            <w:r>
              <w:rPr>
                <w:rFonts w:ascii="Arial" w:hAnsi="Arial" w:cs="Arial"/>
                <w:b/>
                <w:sz w:val="20"/>
                <w:szCs w:val="20"/>
              </w:rPr>
              <w:lastRenderedPageBreak/>
              <w:t>procesi)</w:t>
            </w:r>
            <w:r w:rsidRPr="00E81CBF">
              <w:rPr>
                <w:rFonts w:ascii="Arial" w:hAnsi="Arial" w:cs="Arial"/>
                <w:b/>
                <w:sz w:val="20"/>
                <w:szCs w:val="20"/>
              </w:rPr>
              <w:t xml:space="preserve">, vključno s prehranjevalnimi </w:t>
            </w:r>
            <w:r w:rsidR="009D6E62">
              <w:rPr>
                <w:rFonts w:ascii="Arial" w:hAnsi="Arial" w:cs="Arial"/>
                <w:b/>
                <w:sz w:val="20"/>
                <w:szCs w:val="20"/>
              </w:rPr>
              <w:t>cehi</w:t>
            </w:r>
          </w:p>
        </w:tc>
        <w:tc>
          <w:tcPr>
            <w:tcW w:w="5953" w:type="dxa"/>
            <w:tcBorders>
              <w:top w:val="nil"/>
            </w:tcBorders>
          </w:tcPr>
          <w:p w14:paraId="65A5CE51" w14:textId="77777777" w:rsidR="00D843E4" w:rsidRPr="005745FC" w:rsidRDefault="00D843E4" w:rsidP="00EB23C5">
            <w:pPr>
              <w:jc w:val="both"/>
              <w:rPr>
                <w:rFonts w:ascii="Arial" w:hAnsi="Arial" w:cs="Arial"/>
                <w:i/>
                <w:sz w:val="20"/>
                <w:szCs w:val="20"/>
              </w:rPr>
            </w:pPr>
          </w:p>
        </w:tc>
        <w:tc>
          <w:tcPr>
            <w:tcW w:w="3968" w:type="dxa"/>
            <w:gridSpan w:val="3"/>
            <w:tcBorders>
              <w:top w:val="nil"/>
            </w:tcBorders>
          </w:tcPr>
          <w:p w14:paraId="24E8EA45" w14:textId="3FEA3251" w:rsidR="00D843E4" w:rsidRPr="005745FC" w:rsidRDefault="008A0E09" w:rsidP="00EB23C5">
            <w:pPr>
              <w:jc w:val="both"/>
              <w:rPr>
                <w:rFonts w:ascii="Arial" w:hAnsi="Arial" w:cs="Arial"/>
                <w:i/>
                <w:sz w:val="20"/>
                <w:szCs w:val="20"/>
              </w:rPr>
            </w:pPr>
            <w:r w:rsidRPr="000F698C">
              <w:rPr>
                <w:rFonts w:ascii="Arial" w:hAnsi="Arial" w:cs="Arial"/>
                <w:b/>
                <w:sz w:val="20"/>
                <w:szCs w:val="20"/>
              </w:rPr>
              <w:t>Parametri</w:t>
            </w:r>
            <w:r>
              <w:rPr>
                <w:rFonts w:ascii="Arial" w:hAnsi="Arial" w:cs="Arial"/>
                <w:b/>
                <w:sz w:val="20"/>
                <w:szCs w:val="20"/>
              </w:rPr>
              <w:t xml:space="preserve"> / Metrike</w:t>
            </w:r>
          </w:p>
        </w:tc>
      </w:tr>
      <w:tr w:rsidR="00DE6AE8" w:rsidRPr="005745FC" w14:paraId="5633F481" w14:textId="77777777" w:rsidTr="00E064AF">
        <w:tc>
          <w:tcPr>
            <w:tcW w:w="4079" w:type="dxa"/>
          </w:tcPr>
          <w:p w14:paraId="18AA5E2F"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lastRenderedPageBreak/>
              <w:t>Element meril</w:t>
            </w:r>
          </w:p>
        </w:tc>
        <w:tc>
          <w:tcPr>
            <w:tcW w:w="5953" w:type="dxa"/>
            <w:tcBorders>
              <w:top w:val="nil"/>
            </w:tcBorders>
          </w:tcPr>
          <w:p w14:paraId="5AEBE5F9"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26E26470" w14:textId="1968B966"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944CEA" w14:paraId="725A2CF2" w14:textId="77777777" w:rsidTr="00E064AF">
        <w:tc>
          <w:tcPr>
            <w:tcW w:w="4079" w:type="dxa"/>
            <w:vMerge w:val="restart"/>
          </w:tcPr>
          <w:p w14:paraId="2237CE35"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Kemijske značilnosti</w:t>
            </w:r>
          </w:p>
        </w:tc>
        <w:tc>
          <w:tcPr>
            <w:tcW w:w="5953" w:type="dxa"/>
          </w:tcPr>
          <w:p w14:paraId="51EE9CD2"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Prostorska in časovna variabilnost slanosti</w:t>
            </w:r>
          </w:p>
        </w:tc>
        <w:tc>
          <w:tcPr>
            <w:tcW w:w="3968" w:type="dxa"/>
            <w:gridSpan w:val="3"/>
          </w:tcPr>
          <w:p w14:paraId="4A030EC3"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Slanost</w:t>
            </w:r>
          </w:p>
        </w:tc>
      </w:tr>
      <w:tr w:rsidR="00944CEA" w14:paraId="36A60380" w14:textId="77777777" w:rsidTr="00E064AF">
        <w:tc>
          <w:tcPr>
            <w:tcW w:w="4079" w:type="dxa"/>
            <w:vMerge/>
          </w:tcPr>
          <w:p w14:paraId="087B4584" w14:textId="77777777" w:rsidR="00944CEA" w:rsidRPr="00E81CBF" w:rsidRDefault="00944CEA" w:rsidP="000B46A3">
            <w:pPr>
              <w:jc w:val="both"/>
              <w:rPr>
                <w:rFonts w:ascii="Arial" w:hAnsi="Arial" w:cs="Arial"/>
                <w:sz w:val="20"/>
                <w:szCs w:val="20"/>
              </w:rPr>
            </w:pPr>
          </w:p>
        </w:tc>
        <w:tc>
          <w:tcPr>
            <w:tcW w:w="5953" w:type="dxa"/>
          </w:tcPr>
          <w:p w14:paraId="7C268755"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Prostorska in časovna variabilnost hranil – dušika in fosforja</w:t>
            </w:r>
          </w:p>
        </w:tc>
        <w:tc>
          <w:tcPr>
            <w:tcW w:w="3968" w:type="dxa"/>
            <w:gridSpan w:val="3"/>
          </w:tcPr>
          <w:p w14:paraId="6D22B26D"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Skupni dušik</w:t>
            </w:r>
          </w:p>
          <w:p w14:paraId="6723E4D3"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Raztopljeni anorganski dušik (amonij, nitrat)</w:t>
            </w:r>
          </w:p>
          <w:p w14:paraId="670E5BC6"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Celotni fosfor</w:t>
            </w:r>
          </w:p>
          <w:p w14:paraId="2CE3B510"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Anorganski fosfor (ortofosfati)</w:t>
            </w:r>
          </w:p>
        </w:tc>
      </w:tr>
      <w:tr w:rsidR="00944CEA" w14:paraId="145E0010" w14:textId="77777777" w:rsidTr="00E064AF">
        <w:tc>
          <w:tcPr>
            <w:tcW w:w="4079" w:type="dxa"/>
            <w:vMerge/>
          </w:tcPr>
          <w:p w14:paraId="19E1136E" w14:textId="77777777" w:rsidR="00944CEA" w:rsidRPr="00E81CBF" w:rsidRDefault="00944CEA" w:rsidP="000B46A3">
            <w:pPr>
              <w:jc w:val="both"/>
              <w:rPr>
                <w:rFonts w:ascii="Arial" w:hAnsi="Arial" w:cs="Arial"/>
                <w:sz w:val="20"/>
                <w:szCs w:val="20"/>
              </w:rPr>
            </w:pPr>
          </w:p>
        </w:tc>
        <w:tc>
          <w:tcPr>
            <w:tcW w:w="5953" w:type="dxa"/>
          </w:tcPr>
          <w:p w14:paraId="6AB312D6"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Prostorska in časovna variabilnost organskega ogljika</w:t>
            </w:r>
          </w:p>
        </w:tc>
        <w:tc>
          <w:tcPr>
            <w:tcW w:w="3968" w:type="dxa"/>
            <w:gridSpan w:val="3"/>
          </w:tcPr>
          <w:p w14:paraId="72E69E90"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Organski ogljik</w:t>
            </w:r>
          </w:p>
        </w:tc>
      </w:tr>
      <w:tr w:rsidR="00944CEA" w14:paraId="7A3DFFA6" w14:textId="77777777" w:rsidTr="00E064AF">
        <w:tc>
          <w:tcPr>
            <w:tcW w:w="4079" w:type="dxa"/>
            <w:vMerge/>
            <w:tcBorders>
              <w:top w:val="nil"/>
            </w:tcBorders>
          </w:tcPr>
          <w:p w14:paraId="75352220" w14:textId="77777777" w:rsidR="00944CEA" w:rsidRPr="00E81CBF" w:rsidRDefault="00944CEA" w:rsidP="000B46A3">
            <w:pPr>
              <w:jc w:val="both"/>
              <w:rPr>
                <w:rFonts w:ascii="Arial" w:hAnsi="Arial" w:cs="Arial"/>
                <w:sz w:val="20"/>
                <w:szCs w:val="20"/>
              </w:rPr>
            </w:pPr>
          </w:p>
        </w:tc>
        <w:tc>
          <w:tcPr>
            <w:tcW w:w="5953" w:type="dxa"/>
            <w:tcBorders>
              <w:top w:val="nil"/>
            </w:tcBorders>
          </w:tcPr>
          <w:p w14:paraId="126B2E4C"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Prostorska in časovna variabilnost raztopljenih plinov (pCO</w:t>
            </w:r>
            <w:r w:rsidRPr="00E81CBF">
              <w:rPr>
                <w:rFonts w:ascii="Arial" w:hAnsi="Arial" w:cs="Arial"/>
                <w:sz w:val="20"/>
                <w:szCs w:val="20"/>
                <w:vertAlign w:val="subscript"/>
              </w:rPr>
              <w:t>2</w:t>
            </w:r>
            <w:r w:rsidRPr="00E81CBF">
              <w:rPr>
                <w:rFonts w:ascii="Arial" w:hAnsi="Arial" w:cs="Arial"/>
                <w:sz w:val="20"/>
                <w:szCs w:val="20"/>
              </w:rPr>
              <w:t>, O</w:t>
            </w:r>
            <w:r w:rsidRPr="00E81CBF">
              <w:rPr>
                <w:rFonts w:ascii="Arial" w:hAnsi="Arial" w:cs="Arial"/>
                <w:sz w:val="20"/>
                <w:szCs w:val="20"/>
                <w:vertAlign w:val="subscript"/>
              </w:rPr>
              <w:t>2</w:t>
            </w:r>
            <w:r w:rsidRPr="00E81CBF">
              <w:rPr>
                <w:rFonts w:ascii="Arial" w:hAnsi="Arial" w:cs="Arial"/>
                <w:sz w:val="20"/>
                <w:szCs w:val="20"/>
              </w:rPr>
              <w:t>)</w:t>
            </w:r>
          </w:p>
        </w:tc>
        <w:tc>
          <w:tcPr>
            <w:tcW w:w="3968" w:type="dxa"/>
            <w:gridSpan w:val="3"/>
          </w:tcPr>
          <w:p w14:paraId="34DBD913"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Raztopljeni ogljikov dioksid</w:t>
            </w:r>
          </w:p>
          <w:p w14:paraId="712381F8" w14:textId="77777777" w:rsidR="00944CEA" w:rsidRPr="00E81CBF" w:rsidRDefault="00944CEA" w:rsidP="000B46A3">
            <w:pPr>
              <w:jc w:val="both"/>
              <w:rPr>
                <w:rFonts w:ascii="Arial" w:hAnsi="Arial" w:cs="Arial"/>
                <w:sz w:val="20"/>
                <w:szCs w:val="20"/>
              </w:rPr>
            </w:pPr>
            <w:r w:rsidRPr="00E81CBF">
              <w:rPr>
                <w:rFonts w:ascii="Arial" w:hAnsi="Arial" w:cs="Arial"/>
                <w:sz w:val="20"/>
                <w:szCs w:val="20"/>
              </w:rPr>
              <w:t>Raztopljeni kisik</w:t>
            </w:r>
          </w:p>
        </w:tc>
      </w:tr>
      <w:tr w:rsidR="00441706" w14:paraId="5EE4C233" w14:textId="77777777" w:rsidTr="00E064AF">
        <w:tc>
          <w:tcPr>
            <w:tcW w:w="4079" w:type="dxa"/>
            <w:tcBorders>
              <w:top w:val="nil"/>
            </w:tcBorders>
            <w:shd w:val="clear" w:color="auto" w:fill="auto"/>
          </w:tcPr>
          <w:p w14:paraId="37858D8C" w14:textId="77777777" w:rsidR="00441706" w:rsidRPr="009762EF" w:rsidRDefault="00441706" w:rsidP="000B46A3">
            <w:pPr>
              <w:jc w:val="both"/>
              <w:rPr>
                <w:rFonts w:ascii="Arial" w:hAnsi="Arial" w:cs="Arial"/>
                <w:sz w:val="20"/>
                <w:szCs w:val="20"/>
              </w:rPr>
            </w:pPr>
          </w:p>
        </w:tc>
        <w:tc>
          <w:tcPr>
            <w:tcW w:w="5953" w:type="dxa"/>
            <w:shd w:val="clear" w:color="auto" w:fill="auto"/>
          </w:tcPr>
          <w:p w14:paraId="199412A5" w14:textId="77777777" w:rsidR="00441706" w:rsidRPr="009762EF" w:rsidRDefault="00441706" w:rsidP="000B46A3">
            <w:pPr>
              <w:jc w:val="both"/>
              <w:rPr>
                <w:rFonts w:ascii="Arial" w:hAnsi="Arial" w:cs="Arial"/>
                <w:sz w:val="20"/>
                <w:szCs w:val="20"/>
              </w:rPr>
            </w:pPr>
            <w:r w:rsidRPr="009762EF">
              <w:rPr>
                <w:rFonts w:ascii="Arial" w:hAnsi="Arial" w:cs="Arial"/>
                <w:sz w:val="20"/>
                <w:szCs w:val="20"/>
              </w:rPr>
              <w:t>Prostorska in časovna variabilnost pH</w:t>
            </w:r>
          </w:p>
        </w:tc>
        <w:tc>
          <w:tcPr>
            <w:tcW w:w="3968" w:type="dxa"/>
            <w:gridSpan w:val="3"/>
            <w:shd w:val="clear" w:color="auto" w:fill="auto"/>
          </w:tcPr>
          <w:p w14:paraId="609C1529" w14:textId="77777777" w:rsidR="00441706" w:rsidRPr="009762EF" w:rsidRDefault="00441706" w:rsidP="000B46A3">
            <w:pPr>
              <w:jc w:val="both"/>
              <w:rPr>
                <w:rFonts w:ascii="Arial" w:hAnsi="Arial" w:cs="Arial"/>
                <w:sz w:val="20"/>
                <w:szCs w:val="20"/>
              </w:rPr>
            </w:pPr>
            <w:r w:rsidRPr="009762EF">
              <w:rPr>
                <w:rFonts w:ascii="Arial" w:hAnsi="Arial" w:cs="Arial"/>
                <w:sz w:val="20"/>
                <w:szCs w:val="20"/>
              </w:rPr>
              <w:t>pH</w:t>
            </w:r>
          </w:p>
        </w:tc>
      </w:tr>
      <w:tr w:rsidR="00DE6AE8" w:rsidRPr="005745FC" w14:paraId="73C258EB" w14:textId="77777777" w:rsidTr="00E064AF">
        <w:tc>
          <w:tcPr>
            <w:tcW w:w="4079" w:type="dxa"/>
          </w:tcPr>
          <w:p w14:paraId="08FB057C"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210E0931"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3283578C" w14:textId="1C950176"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9D6E62">
              <w:rPr>
                <w:rFonts w:ascii="Arial" w:hAnsi="Arial" w:cs="Arial"/>
                <w:i/>
                <w:sz w:val="20"/>
                <w:szCs w:val="20"/>
              </w:rPr>
              <w:t xml:space="preserve"> / Metrika</w:t>
            </w:r>
          </w:p>
        </w:tc>
      </w:tr>
      <w:tr w:rsidR="00944CEA" w14:paraId="726FAF71" w14:textId="77777777" w:rsidTr="00E064AF">
        <w:tc>
          <w:tcPr>
            <w:tcW w:w="4079" w:type="dxa"/>
            <w:vMerge w:val="restart"/>
            <w:shd w:val="clear" w:color="auto" w:fill="auto"/>
          </w:tcPr>
          <w:p w14:paraId="01DA1F05"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Fizikalne značilnosti</w:t>
            </w:r>
          </w:p>
        </w:tc>
        <w:tc>
          <w:tcPr>
            <w:tcW w:w="5953" w:type="dxa"/>
            <w:shd w:val="clear" w:color="auto" w:fill="auto"/>
          </w:tcPr>
          <w:p w14:paraId="27E4A8CF"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temperature</w:t>
            </w:r>
          </w:p>
        </w:tc>
        <w:tc>
          <w:tcPr>
            <w:tcW w:w="3968" w:type="dxa"/>
            <w:gridSpan w:val="3"/>
            <w:shd w:val="clear" w:color="auto" w:fill="auto"/>
          </w:tcPr>
          <w:p w14:paraId="0A2CC434" w14:textId="042B61A4" w:rsidR="00944CEA" w:rsidRPr="009762EF" w:rsidRDefault="00944CEA" w:rsidP="000B46A3">
            <w:pPr>
              <w:jc w:val="both"/>
              <w:rPr>
                <w:rFonts w:ascii="Arial" w:hAnsi="Arial" w:cs="Arial"/>
                <w:sz w:val="20"/>
                <w:szCs w:val="20"/>
              </w:rPr>
            </w:pPr>
            <w:r w:rsidRPr="009762EF">
              <w:rPr>
                <w:rFonts w:ascii="Arial" w:hAnsi="Arial" w:cs="Arial"/>
                <w:sz w:val="20"/>
                <w:szCs w:val="20"/>
              </w:rPr>
              <w:t>Temperatura</w:t>
            </w:r>
            <w:r w:rsidR="002C68F4">
              <w:rPr>
                <w:rFonts w:ascii="Arial" w:hAnsi="Arial" w:cs="Arial"/>
                <w:sz w:val="20"/>
                <w:szCs w:val="20"/>
              </w:rPr>
              <w:t xml:space="preserve"> (</w:t>
            </w:r>
            <w:r w:rsidR="002C68F4">
              <w:rPr>
                <w:rFonts w:ascii="Arial" w:hAnsi="Arial" w:cs="Arial"/>
                <w:sz w:val="20"/>
                <w:szCs w:val="20"/>
              </w:rPr>
              <w:sym w:font="Symbol" w:char="F0B0"/>
            </w:r>
            <w:r w:rsidR="002C68F4">
              <w:rPr>
                <w:rFonts w:ascii="Arial" w:hAnsi="Arial" w:cs="Arial"/>
                <w:sz w:val="20"/>
                <w:szCs w:val="20"/>
              </w:rPr>
              <w:t>C)</w:t>
            </w:r>
          </w:p>
        </w:tc>
      </w:tr>
      <w:tr w:rsidR="00944CEA" w14:paraId="34CE59F1" w14:textId="77777777" w:rsidTr="00E064AF">
        <w:tc>
          <w:tcPr>
            <w:tcW w:w="4079" w:type="dxa"/>
            <w:vMerge/>
            <w:shd w:val="clear" w:color="auto" w:fill="auto"/>
          </w:tcPr>
          <w:p w14:paraId="41AA76DD" w14:textId="77777777" w:rsidR="00944CEA" w:rsidRPr="009762EF" w:rsidRDefault="00944CEA" w:rsidP="000B46A3">
            <w:pPr>
              <w:jc w:val="both"/>
              <w:rPr>
                <w:rFonts w:ascii="Arial" w:hAnsi="Arial" w:cs="Arial"/>
                <w:sz w:val="20"/>
                <w:szCs w:val="20"/>
              </w:rPr>
            </w:pPr>
          </w:p>
        </w:tc>
        <w:tc>
          <w:tcPr>
            <w:tcW w:w="5953" w:type="dxa"/>
            <w:shd w:val="clear" w:color="auto" w:fill="auto"/>
          </w:tcPr>
          <w:p w14:paraId="439EDD05"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pojavljanja ledu</w:t>
            </w:r>
          </w:p>
        </w:tc>
        <w:tc>
          <w:tcPr>
            <w:tcW w:w="3968" w:type="dxa"/>
            <w:gridSpan w:val="3"/>
            <w:shd w:val="clear" w:color="auto" w:fill="auto"/>
          </w:tcPr>
          <w:p w14:paraId="4091CF66" w14:textId="501AC229" w:rsidR="00944CEA" w:rsidRPr="009762EF" w:rsidRDefault="00944CEA" w:rsidP="000B46A3">
            <w:pPr>
              <w:jc w:val="both"/>
              <w:rPr>
                <w:rFonts w:ascii="Arial" w:hAnsi="Arial" w:cs="Arial"/>
                <w:sz w:val="20"/>
                <w:szCs w:val="20"/>
              </w:rPr>
            </w:pPr>
            <w:r w:rsidRPr="009762EF">
              <w:rPr>
                <w:rFonts w:ascii="Arial" w:hAnsi="Arial" w:cs="Arial"/>
                <w:sz w:val="20"/>
                <w:szCs w:val="20"/>
              </w:rPr>
              <w:t>Obseg ledu</w:t>
            </w:r>
            <w:r w:rsidR="003D6E6F">
              <w:rPr>
                <w:rFonts w:ascii="Arial" w:hAnsi="Arial" w:cs="Arial"/>
                <w:sz w:val="20"/>
                <w:szCs w:val="20"/>
              </w:rPr>
              <w:t xml:space="preserve"> (m</w:t>
            </w:r>
            <w:r w:rsidR="003D6E6F" w:rsidRPr="00B04E79">
              <w:rPr>
                <w:rFonts w:ascii="Arial" w:hAnsi="Arial" w:cs="Arial"/>
                <w:sz w:val="20"/>
                <w:szCs w:val="20"/>
                <w:vertAlign w:val="superscript"/>
              </w:rPr>
              <w:t>3</w:t>
            </w:r>
            <w:r w:rsidR="003D6E6F">
              <w:rPr>
                <w:rFonts w:ascii="Arial" w:hAnsi="Arial" w:cs="Arial"/>
                <w:sz w:val="20"/>
                <w:szCs w:val="20"/>
              </w:rPr>
              <w:t>)</w:t>
            </w:r>
          </w:p>
        </w:tc>
      </w:tr>
      <w:tr w:rsidR="00944CEA" w14:paraId="4E67DF87" w14:textId="77777777" w:rsidTr="00E064AF">
        <w:tc>
          <w:tcPr>
            <w:tcW w:w="4079" w:type="dxa"/>
            <w:vMerge/>
            <w:shd w:val="clear" w:color="auto" w:fill="auto"/>
          </w:tcPr>
          <w:p w14:paraId="6B5D3CE1" w14:textId="77777777" w:rsidR="00944CEA" w:rsidRPr="009762EF" w:rsidRDefault="00944CEA" w:rsidP="000B46A3">
            <w:pPr>
              <w:jc w:val="both"/>
              <w:rPr>
                <w:rFonts w:ascii="Arial" w:hAnsi="Arial" w:cs="Arial"/>
                <w:sz w:val="20"/>
                <w:szCs w:val="20"/>
              </w:rPr>
            </w:pPr>
          </w:p>
        </w:tc>
        <w:tc>
          <w:tcPr>
            <w:tcW w:w="5953" w:type="dxa"/>
            <w:shd w:val="clear" w:color="auto" w:fill="auto"/>
          </w:tcPr>
          <w:p w14:paraId="72F564C5"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valovanja</w:t>
            </w:r>
          </w:p>
        </w:tc>
        <w:tc>
          <w:tcPr>
            <w:tcW w:w="3968" w:type="dxa"/>
            <w:gridSpan w:val="3"/>
            <w:shd w:val="clear" w:color="auto" w:fill="auto"/>
          </w:tcPr>
          <w:p w14:paraId="4678338C" w14:textId="4420606A" w:rsidR="00944CEA" w:rsidRDefault="003D6E6F" w:rsidP="003D6E6F">
            <w:pPr>
              <w:jc w:val="both"/>
              <w:rPr>
                <w:rFonts w:ascii="Arial" w:hAnsi="Arial" w:cs="Arial"/>
                <w:sz w:val="20"/>
                <w:szCs w:val="20"/>
              </w:rPr>
            </w:pPr>
            <w:r>
              <w:rPr>
                <w:rFonts w:ascii="Arial" w:hAnsi="Arial" w:cs="Arial"/>
                <w:sz w:val="20"/>
                <w:szCs w:val="20"/>
              </w:rPr>
              <w:t>Značilna višina valov (m)</w:t>
            </w:r>
          </w:p>
          <w:p w14:paraId="1C72E301" w14:textId="544B08D6" w:rsidR="003D6E6F" w:rsidRDefault="003D6E6F" w:rsidP="003D6E6F">
            <w:pPr>
              <w:jc w:val="both"/>
              <w:rPr>
                <w:rFonts w:ascii="Arial" w:hAnsi="Arial" w:cs="Arial"/>
                <w:sz w:val="20"/>
                <w:szCs w:val="20"/>
              </w:rPr>
            </w:pPr>
            <w:r>
              <w:rPr>
                <w:rFonts w:ascii="Arial" w:hAnsi="Arial" w:cs="Arial"/>
                <w:sz w:val="20"/>
                <w:szCs w:val="20"/>
              </w:rPr>
              <w:t>Maksimalna višina valov (m)</w:t>
            </w:r>
          </w:p>
          <w:p w14:paraId="5D9EE018" w14:textId="0BC2E753" w:rsidR="003D6E6F" w:rsidRDefault="003D6E6F" w:rsidP="003D6E6F">
            <w:pPr>
              <w:jc w:val="both"/>
              <w:rPr>
                <w:rFonts w:ascii="Arial" w:hAnsi="Arial" w:cs="Arial"/>
                <w:sz w:val="20"/>
                <w:szCs w:val="20"/>
              </w:rPr>
            </w:pPr>
            <w:r>
              <w:rPr>
                <w:rFonts w:ascii="Arial" w:hAnsi="Arial" w:cs="Arial"/>
                <w:sz w:val="20"/>
                <w:szCs w:val="20"/>
              </w:rPr>
              <w:t>Smer valovanja (</w:t>
            </w:r>
            <w:r>
              <w:rPr>
                <w:rFonts w:ascii="Arial" w:hAnsi="Arial" w:cs="Arial"/>
                <w:sz w:val="20"/>
                <w:szCs w:val="20"/>
              </w:rPr>
              <w:sym w:font="Symbol" w:char="F0B0"/>
            </w:r>
            <w:r>
              <w:rPr>
                <w:rFonts w:ascii="Arial" w:hAnsi="Arial" w:cs="Arial"/>
                <w:sz w:val="20"/>
                <w:szCs w:val="20"/>
              </w:rPr>
              <w:t>)</w:t>
            </w:r>
          </w:p>
          <w:p w14:paraId="4B27BC19" w14:textId="0E21D008" w:rsidR="003D6E6F" w:rsidRPr="009762EF" w:rsidRDefault="003D6E6F" w:rsidP="003D6E6F">
            <w:pPr>
              <w:jc w:val="both"/>
              <w:rPr>
                <w:rFonts w:ascii="Arial" w:hAnsi="Arial" w:cs="Arial"/>
                <w:sz w:val="20"/>
                <w:szCs w:val="20"/>
              </w:rPr>
            </w:pPr>
            <w:r>
              <w:rPr>
                <w:rFonts w:ascii="Arial" w:hAnsi="Arial" w:cs="Arial"/>
                <w:sz w:val="20"/>
                <w:szCs w:val="20"/>
              </w:rPr>
              <w:t>Perioda valovanja (s)</w:t>
            </w:r>
          </w:p>
        </w:tc>
      </w:tr>
      <w:tr w:rsidR="00944CEA" w14:paraId="4684ABE1" w14:textId="77777777" w:rsidTr="00B04E79">
        <w:trPr>
          <w:trHeight w:val="748"/>
        </w:trPr>
        <w:tc>
          <w:tcPr>
            <w:tcW w:w="4079" w:type="dxa"/>
            <w:vMerge/>
            <w:shd w:val="clear" w:color="auto" w:fill="auto"/>
          </w:tcPr>
          <w:p w14:paraId="01F70CB9" w14:textId="29FF31A9" w:rsidR="00944CEA" w:rsidRPr="009762EF" w:rsidRDefault="00944CEA" w:rsidP="000B46A3">
            <w:pPr>
              <w:jc w:val="both"/>
              <w:rPr>
                <w:rFonts w:ascii="Arial" w:hAnsi="Arial" w:cs="Arial"/>
                <w:sz w:val="20"/>
                <w:szCs w:val="20"/>
              </w:rPr>
            </w:pPr>
          </w:p>
        </w:tc>
        <w:tc>
          <w:tcPr>
            <w:tcW w:w="5953" w:type="dxa"/>
            <w:shd w:val="clear" w:color="auto" w:fill="auto"/>
          </w:tcPr>
          <w:p w14:paraId="7DAFBE0A"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tokovanja</w:t>
            </w:r>
          </w:p>
        </w:tc>
        <w:tc>
          <w:tcPr>
            <w:tcW w:w="3968" w:type="dxa"/>
            <w:gridSpan w:val="3"/>
            <w:shd w:val="clear" w:color="auto" w:fill="auto"/>
          </w:tcPr>
          <w:p w14:paraId="3C7435C7" w14:textId="3F0DF95D" w:rsidR="003D6E6F" w:rsidRDefault="003D6E6F" w:rsidP="003D6E6F">
            <w:pPr>
              <w:jc w:val="both"/>
              <w:rPr>
                <w:rFonts w:ascii="Arial" w:hAnsi="Arial" w:cs="Arial"/>
                <w:sz w:val="20"/>
                <w:szCs w:val="20"/>
              </w:rPr>
            </w:pPr>
            <w:r>
              <w:rPr>
                <w:rFonts w:ascii="Arial" w:hAnsi="Arial" w:cs="Arial"/>
                <w:sz w:val="20"/>
                <w:szCs w:val="20"/>
              </w:rPr>
              <w:t>Jakost morskih tokov na določeni globini (m/s)</w:t>
            </w:r>
          </w:p>
          <w:p w14:paraId="5A1A859D" w14:textId="1624393B" w:rsidR="00944CEA" w:rsidRPr="009762EF" w:rsidRDefault="003D6E6F" w:rsidP="003D6E6F">
            <w:pPr>
              <w:jc w:val="both"/>
              <w:rPr>
                <w:rFonts w:ascii="Arial" w:hAnsi="Arial" w:cs="Arial"/>
                <w:sz w:val="20"/>
                <w:szCs w:val="20"/>
              </w:rPr>
            </w:pPr>
            <w:r>
              <w:rPr>
                <w:rFonts w:ascii="Arial" w:hAnsi="Arial" w:cs="Arial"/>
                <w:sz w:val="20"/>
                <w:szCs w:val="20"/>
              </w:rPr>
              <w:t>Smer morskih tokov na določeni globini (</w:t>
            </w:r>
            <w:r>
              <w:rPr>
                <w:rFonts w:ascii="Arial" w:hAnsi="Arial" w:cs="Arial"/>
                <w:sz w:val="20"/>
                <w:szCs w:val="20"/>
              </w:rPr>
              <w:sym w:font="Symbol" w:char="F0B0"/>
            </w:r>
            <w:r>
              <w:rPr>
                <w:rFonts w:ascii="Arial" w:hAnsi="Arial" w:cs="Arial"/>
                <w:sz w:val="20"/>
                <w:szCs w:val="20"/>
              </w:rPr>
              <w:t>)</w:t>
            </w:r>
          </w:p>
        </w:tc>
      </w:tr>
      <w:tr w:rsidR="00944CEA" w14:paraId="2FF7590E" w14:textId="77777777" w:rsidTr="00E064AF">
        <w:tc>
          <w:tcPr>
            <w:tcW w:w="4079" w:type="dxa"/>
            <w:vMerge/>
            <w:shd w:val="clear" w:color="auto" w:fill="auto"/>
          </w:tcPr>
          <w:p w14:paraId="6AC2BA64" w14:textId="513FE0D8" w:rsidR="00944CEA" w:rsidRPr="009762EF" w:rsidRDefault="00944CEA" w:rsidP="000B46A3">
            <w:pPr>
              <w:jc w:val="both"/>
              <w:rPr>
                <w:rFonts w:ascii="Arial" w:hAnsi="Arial" w:cs="Arial"/>
                <w:sz w:val="20"/>
                <w:szCs w:val="20"/>
              </w:rPr>
            </w:pPr>
          </w:p>
        </w:tc>
        <w:tc>
          <w:tcPr>
            <w:tcW w:w="5953" w:type="dxa"/>
            <w:shd w:val="clear" w:color="auto" w:fill="auto"/>
          </w:tcPr>
          <w:p w14:paraId="4B757E7F" w14:textId="57109F3A"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naraščanja gladine</w:t>
            </w:r>
            <w:r w:rsidR="00062717">
              <w:rPr>
                <w:rFonts w:ascii="Arial" w:hAnsi="Arial" w:cs="Arial"/>
                <w:sz w:val="20"/>
                <w:szCs w:val="20"/>
              </w:rPr>
              <w:t xml:space="preserve"> morja</w:t>
            </w:r>
          </w:p>
        </w:tc>
        <w:tc>
          <w:tcPr>
            <w:tcW w:w="3968" w:type="dxa"/>
            <w:gridSpan w:val="3"/>
            <w:shd w:val="clear" w:color="auto" w:fill="auto"/>
          </w:tcPr>
          <w:p w14:paraId="7582A4C0" w14:textId="5018105F" w:rsidR="00944CEA" w:rsidRPr="009762EF" w:rsidRDefault="00062717" w:rsidP="00062717">
            <w:pPr>
              <w:jc w:val="both"/>
              <w:rPr>
                <w:rFonts w:ascii="Arial" w:hAnsi="Arial" w:cs="Arial"/>
                <w:sz w:val="20"/>
                <w:szCs w:val="20"/>
              </w:rPr>
            </w:pPr>
            <w:r>
              <w:rPr>
                <w:rFonts w:ascii="Arial" w:hAnsi="Arial" w:cs="Arial"/>
                <w:sz w:val="20"/>
                <w:szCs w:val="20"/>
              </w:rPr>
              <w:t>Višina g</w:t>
            </w:r>
            <w:r w:rsidR="00944CEA" w:rsidRPr="009762EF">
              <w:rPr>
                <w:rFonts w:ascii="Arial" w:hAnsi="Arial" w:cs="Arial"/>
                <w:sz w:val="20"/>
                <w:szCs w:val="20"/>
              </w:rPr>
              <w:t>ladin</w:t>
            </w:r>
            <w:r>
              <w:rPr>
                <w:rFonts w:ascii="Arial" w:hAnsi="Arial" w:cs="Arial"/>
                <w:sz w:val="20"/>
                <w:szCs w:val="20"/>
              </w:rPr>
              <w:t>e</w:t>
            </w:r>
            <w:r w:rsidR="00944CEA" w:rsidRPr="009762EF">
              <w:rPr>
                <w:rFonts w:ascii="Arial" w:hAnsi="Arial" w:cs="Arial"/>
                <w:sz w:val="20"/>
                <w:szCs w:val="20"/>
              </w:rPr>
              <w:t xml:space="preserve"> morja</w:t>
            </w:r>
            <w:r>
              <w:rPr>
                <w:rFonts w:ascii="Arial" w:hAnsi="Arial" w:cs="Arial"/>
                <w:sz w:val="20"/>
                <w:szCs w:val="20"/>
              </w:rPr>
              <w:t xml:space="preserve"> (cm)</w:t>
            </w:r>
          </w:p>
        </w:tc>
      </w:tr>
      <w:tr w:rsidR="00277599" w14:paraId="1AB822AE" w14:textId="77777777" w:rsidTr="00BA33C9">
        <w:trPr>
          <w:trHeight w:val="470"/>
        </w:trPr>
        <w:tc>
          <w:tcPr>
            <w:tcW w:w="4079" w:type="dxa"/>
            <w:vMerge/>
            <w:shd w:val="clear" w:color="auto" w:fill="auto"/>
          </w:tcPr>
          <w:p w14:paraId="3F2038F1" w14:textId="77777777" w:rsidR="00277599" w:rsidRPr="009762EF" w:rsidRDefault="00277599" w:rsidP="000B46A3">
            <w:pPr>
              <w:jc w:val="both"/>
              <w:rPr>
                <w:rFonts w:ascii="Arial" w:hAnsi="Arial" w:cs="Arial"/>
                <w:sz w:val="20"/>
                <w:szCs w:val="20"/>
              </w:rPr>
            </w:pPr>
          </w:p>
        </w:tc>
        <w:tc>
          <w:tcPr>
            <w:tcW w:w="5953" w:type="dxa"/>
            <w:shd w:val="clear" w:color="auto" w:fill="auto"/>
          </w:tcPr>
          <w:p w14:paraId="52353AA2" w14:textId="77777777" w:rsidR="00277599" w:rsidRPr="009762EF" w:rsidRDefault="00277599" w:rsidP="000B46A3">
            <w:pPr>
              <w:jc w:val="both"/>
              <w:rPr>
                <w:rFonts w:ascii="Arial" w:hAnsi="Arial" w:cs="Arial"/>
                <w:sz w:val="20"/>
                <w:szCs w:val="20"/>
              </w:rPr>
            </w:pPr>
            <w:r w:rsidRPr="009762EF">
              <w:rPr>
                <w:rFonts w:ascii="Arial" w:hAnsi="Arial" w:cs="Arial"/>
                <w:sz w:val="20"/>
                <w:szCs w:val="20"/>
              </w:rPr>
              <w:t>Prostorska in časovna variabilnost mešanja morske vode in zadrževalnega časa</w:t>
            </w:r>
          </w:p>
        </w:tc>
        <w:tc>
          <w:tcPr>
            <w:tcW w:w="3968" w:type="dxa"/>
            <w:gridSpan w:val="3"/>
            <w:shd w:val="clear" w:color="auto" w:fill="auto"/>
          </w:tcPr>
          <w:p w14:paraId="5F1744D2" w14:textId="611CD726" w:rsidR="00277599" w:rsidRPr="009762EF" w:rsidRDefault="00277599" w:rsidP="000B46A3">
            <w:pPr>
              <w:jc w:val="both"/>
              <w:rPr>
                <w:rFonts w:ascii="Arial" w:hAnsi="Arial" w:cs="Arial"/>
                <w:sz w:val="20"/>
                <w:szCs w:val="20"/>
              </w:rPr>
            </w:pPr>
            <w:r w:rsidRPr="009762EF">
              <w:rPr>
                <w:rFonts w:ascii="Arial" w:hAnsi="Arial" w:cs="Arial"/>
                <w:sz w:val="20"/>
                <w:szCs w:val="20"/>
              </w:rPr>
              <w:t>Zadrževalni čas</w:t>
            </w:r>
            <w:r>
              <w:rPr>
                <w:rFonts w:ascii="Arial" w:hAnsi="Arial" w:cs="Arial"/>
                <w:sz w:val="20"/>
                <w:szCs w:val="20"/>
              </w:rPr>
              <w:t xml:space="preserve"> (dan)</w:t>
            </w:r>
          </w:p>
        </w:tc>
      </w:tr>
      <w:tr w:rsidR="00944CEA" w14:paraId="5831A666" w14:textId="77777777" w:rsidTr="00E064AF">
        <w:tc>
          <w:tcPr>
            <w:tcW w:w="4079" w:type="dxa"/>
            <w:vMerge/>
            <w:shd w:val="clear" w:color="auto" w:fill="auto"/>
          </w:tcPr>
          <w:p w14:paraId="09D987EA" w14:textId="77777777" w:rsidR="00944CEA" w:rsidRPr="009762EF" w:rsidRDefault="00944CEA" w:rsidP="000B46A3">
            <w:pPr>
              <w:jc w:val="both"/>
              <w:rPr>
                <w:rFonts w:ascii="Arial" w:hAnsi="Arial" w:cs="Arial"/>
                <w:sz w:val="20"/>
                <w:szCs w:val="20"/>
              </w:rPr>
            </w:pPr>
          </w:p>
        </w:tc>
        <w:tc>
          <w:tcPr>
            <w:tcW w:w="5953" w:type="dxa"/>
            <w:shd w:val="clear" w:color="auto" w:fill="auto"/>
          </w:tcPr>
          <w:p w14:paraId="793FE49C" w14:textId="77777777" w:rsidR="00944CEA" w:rsidRPr="009762EF" w:rsidRDefault="00944CEA" w:rsidP="000B46A3">
            <w:pPr>
              <w:jc w:val="both"/>
              <w:rPr>
                <w:rFonts w:ascii="Arial" w:hAnsi="Arial" w:cs="Arial"/>
                <w:sz w:val="20"/>
                <w:szCs w:val="20"/>
              </w:rPr>
            </w:pPr>
            <w:r w:rsidRPr="009762EF">
              <w:rPr>
                <w:rFonts w:ascii="Arial" w:hAnsi="Arial" w:cs="Arial"/>
                <w:sz w:val="20"/>
                <w:szCs w:val="20"/>
              </w:rPr>
              <w:t>Prostorska in časovna variabilnost dotoka sladke vode</w:t>
            </w:r>
          </w:p>
        </w:tc>
        <w:tc>
          <w:tcPr>
            <w:tcW w:w="3968" w:type="dxa"/>
            <w:gridSpan w:val="3"/>
            <w:shd w:val="clear" w:color="auto" w:fill="auto"/>
          </w:tcPr>
          <w:p w14:paraId="23323540" w14:textId="3A80251F" w:rsidR="00944CEA" w:rsidRPr="009762EF" w:rsidRDefault="00062717" w:rsidP="000B46A3">
            <w:pPr>
              <w:jc w:val="both"/>
              <w:rPr>
                <w:rFonts w:ascii="Arial" w:hAnsi="Arial" w:cs="Arial"/>
                <w:sz w:val="20"/>
                <w:szCs w:val="20"/>
              </w:rPr>
            </w:pPr>
            <w:r>
              <w:rPr>
                <w:rFonts w:ascii="Arial" w:hAnsi="Arial" w:cs="Arial"/>
                <w:sz w:val="20"/>
                <w:szCs w:val="20"/>
              </w:rPr>
              <w:t>Pretok rek na izlivu v morje (m</w:t>
            </w:r>
            <w:r w:rsidRPr="00B04E79">
              <w:rPr>
                <w:rFonts w:ascii="Arial" w:hAnsi="Arial" w:cs="Arial"/>
                <w:sz w:val="20"/>
                <w:szCs w:val="20"/>
                <w:vertAlign w:val="superscript"/>
              </w:rPr>
              <w:t>3</w:t>
            </w:r>
            <w:r>
              <w:rPr>
                <w:rFonts w:ascii="Arial" w:hAnsi="Arial" w:cs="Arial"/>
                <w:sz w:val="20"/>
                <w:szCs w:val="20"/>
              </w:rPr>
              <w:t>/s)</w:t>
            </w:r>
          </w:p>
        </w:tc>
      </w:tr>
      <w:tr w:rsidR="00944CEA" w14:paraId="0BEAB6EA" w14:textId="77777777" w:rsidTr="00E064AF">
        <w:tc>
          <w:tcPr>
            <w:tcW w:w="4079" w:type="dxa"/>
            <w:vMerge/>
            <w:shd w:val="clear" w:color="auto" w:fill="auto"/>
          </w:tcPr>
          <w:p w14:paraId="03C98235" w14:textId="77777777" w:rsidR="00944CEA" w:rsidRPr="00F13AB1" w:rsidRDefault="00944CEA" w:rsidP="000B46A3">
            <w:pPr>
              <w:jc w:val="both"/>
              <w:rPr>
                <w:rFonts w:ascii="Arial" w:hAnsi="Arial" w:cs="Arial"/>
                <w:sz w:val="20"/>
                <w:szCs w:val="20"/>
              </w:rPr>
            </w:pPr>
          </w:p>
        </w:tc>
        <w:tc>
          <w:tcPr>
            <w:tcW w:w="5953" w:type="dxa"/>
            <w:shd w:val="clear" w:color="auto" w:fill="auto"/>
          </w:tcPr>
          <w:p w14:paraId="6494D4FD"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Prostorska in časovna variabilnost batimetrije, substrata morskega dna in morfologije</w:t>
            </w:r>
          </w:p>
        </w:tc>
        <w:tc>
          <w:tcPr>
            <w:tcW w:w="3968" w:type="dxa"/>
            <w:gridSpan w:val="3"/>
            <w:shd w:val="clear" w:color="auto" w:fill="auto"/>
          </w:tcPr>
          <w:p w14:paraId="3CBBCE6B" w14:textId="77777777" w:rsidR="00944CEA" w:rsidRPr="00F13AB1" w:rsidRDefault="00944CEA" w:rsidP="000B46A3">
            <w:pPr>
              <w:jc w:val="both"/>
              <w:rPr>
                <w:rFonts w:ascii="Arial" w:hAnsi="Arial" w:cs="Arial"/>
                <w:sz w:val="20"/>
                <w:szCs w:val="20"/>
              </w:rPr>
            </w:pPr>
          </w:p>
        </w:tc>
      </w:tr>
      <w:tr w:rsidR="00944CEA" w14:paraId="2DF2246E" w14:textId="77777777" w:rsidTr="00E064AF">
        <w:tc>
          <w:tcPr>
            <w:tcW w:w="4079" w:type="dxa"/>
            <w:vMerge/>
            <w:shd w:val="clear" w:color="auto" w:fill="auto"/>
          </w:tcPr>
          <w:p w14:paraId="4677F2E5" w14:textId="77777777" w:rsidR="00944CEA" w:rsidRPr="009762EF" w:rsidRDefault="00944CEA" w:rsidP="000B46A3">
            <w:pPr>
              <w:jc w:val="both"/>
              <w:rPr>
                <w:rFonts w:ascii="Arial" w:hAnsi="Arial" w:cs="Arial"/>
                <w:sz w:val="20"/>
                <w:szCs w:val="20"/>
              </w:rPr>
            </w:pPr>
          </w:p>
        </w:tc>
        <w:tc>
          <w:tcPr>
            <w:tcW w:w="5953" w:type="dxa"/>
            <w:shd w:val="clear" w:color="auto" w:fill="auto"/>
          </w:tcPr>
          <w:p w14:paraId="02AE0467" w14:textId="2DD40E12" w:rsidR="00944CEA" w:rsidRPr="00F13AB1" w:rsidRDefault="00944CEA" w:rsidP="00F407C4">
            <w:pPr>
              <w:jc w:val="both"/>
              <w:rPr>
                <w:rFonts w:ascii="Arial" w:hAnsi="Arial" w:cs="Arial"/>
                <w:sz w:val="20"/>
                <w:szCs w:val="20"/>
              </w:rPr>
            </w:pPr>
            <w:r w:rsidRPr="00F13AB1">
              <w:rPr>
                <w:rFonts w:ascii="Arial" w:hAnsi="Arial" w:cs="Arial"/>
                <w:sz w:val="20"/>
                <w:szCs w:val="20"/>
              </w:rPr>
              <w:t xml:space="preserve">Prostorska in časovna variabilnost </w:t>
            </w:r>
            <w:r w:rsidR="00F407C4">
              <w:rPr>
                <w:rFonts w:ascii="Arial" w:hAnsi="Arial" w:cs="Arial"/>
                <w:sz w:val="20"/>
                <w:szCs w:val="20"/>
              </w:rPr>
              <w:t>prosojnosti (motnost/b</w:t>
            </w:r>
            <w:r w:rsidR="00ED4853">
              <w:rPr>
                <w:rFonts w:ascii="Arial" w:hAnsi="Arial" w:cs="Arial"/>
                <w:sz w:val="20"/>
                <w:szCs w:val="20"/>
              </w:rPr>
              <w:t>i</w:t>
            </w:r>
            <w:r w:rsidR="00F407C4">
              <w:rPr>
                <w:rFonts w:ascii="Arial" w:hAnsi="Arial" w:cs="Arial"/>
                <w:sz w:val="20"/>
                <w:szCs w:val="20"/>
              </w:rPr>
              <w:t>strost)</w:t>
            </w:r>
          </w:p>
        </w:tc>
        <w:tc>
          <w:tcPr>
            <w:tcW w:w="3968" w:type="dxa"/>
            <w:gridSpan w:val="3"/>
            <w:shd w:val="clear" w:color="auto" w:fill="auto"/>
          </w:tcPr>
          <w:p w14:paraId="68EB8249" w14:textId="3B2C859B" w:rsidR="00944CEA" w:rsidRPr="00F13AB1" w:rsidRDefault="00F407C4" w:rsidP="000B46A3">
            <w:pPr>
              <w:jc w:val="both"/>
              <w:rPr>
                <w:rFonts w:ascii="Arial" w:hAnsi="Arial" w:cs="Arial"/>
                <w:sz w:val="20"/>
                <w:szCs w:val="20"/>
              </w:rPr>
            </w:pPr>
            <w:r>
              <w:rPr>
                <w:rFonts w:ascii="Arial" w:hAnsi="Arial" w:cs="Arial"/>
                <w:sz w:val="20"/>
                <w:szCs w:val="20"/>
              </w:rPr>
              <w:t>Prosojnost</w:t>
            </w:r>
            <w:r w:rsidRPr="00F13AB1">
              <w:rPr>
                <w:rFonts w:ascii="Arial" w:hAnsi="Arial" w:cs="Arial"/>
                <w:sz w:val="20"/>
                <w:szCs w:val="20"/>
              </w:rPr>
              <w:t xml:space="preserve"> </w:t>
            </w:r>
            <w:r w:rsidR="00944CEA" w:rsidRPr="00F13AB1">
              <w:rPr>
                <w:rFonts w:ascii="Arial" w:hAnsi="Arial" w:cs="Arial"/>
                <w:sz w:val="20"/>
                <w:szCs w:val="20"/>
              </w:rPr>
              <w:t>(Seccijeva globina v metrih (m))</w:t>
            </w:r>
          </w:p>
        </w:tc>
      </w:tr>
      <w:tr w:rsidR="00944CEA" w14:paraId="7925735A" w14:textId="77777777" w:rsidTr="00E064AF">
        <w:tc>
          <w:tcPr>
            <w:tcW w:w="4079" w:type="dxa"/>
            <w:vMerge/>
            <w:shd w:val="clear" w:color="auto" w:fill="auto"/>
          </w:tcPr>
          <w:p w14:paraId="3D6C6EBF" w14:textId="77777777" w:rsidR="00944CEA" w:rsidRDefault="00944CEA" w:rsidP="000B46A3">
            <w:pPr>
              <w:jc w:val="both"/>
              <w:rPr>
                <w:rFonts w:ascii="Arial" w:hAnsi="Arial" w:cs="Arial"/>
                <w:sz w:val="20"/>
                <w:szCs w:val="20"/>
                <w:highlight w:val="cyan"/>
              </w:rPr>
            </w:pPr>
          </w:p>
        </w:tc>
        <w:tc>
          <w:tcPr>
            <w:tcW w:w="5953" w:type="dxa"/>
            <w:shd w:val="clear" w:color="auto" w:fill="auto"/>
          </w:tcPr>
          <w:p w14:paraId="03E1669D" w14:textId="4D73A8DD" w:rsidR="00944CEA" w:rsidRPr="001532B0" w:rsidRDefault="00944CEA" w:rsidP="00251D16">
            <w:pPr>
              <w:jc w:val="both"/>
              <w:rPr>
                <w:rFonts w:ascii="Arial" w:hAnsi="Arial" w:cs="Arial"/>
                <w:sz w:val="20"/>
                <w:szCs w:val="20"/>
              </w:rPr>
            </w:pPr>
            <w:r w:rsidRPr="001532B0">
              <w:rPr>
                <w:rFonts w:ascii="Arial" w:hAnsi="Arial" w:cs="Arial"/>
                <w:sz w:val="20"/>
                <w:szCs w:val="20"/>
              </w:rPr>
              <w:t>Prostorska in časovna variabilnost podvodnega hrupa</w:t>
            </w:r>
          </w:p>
        </w:tc>
        <w:tc>
          <w:tcPr>
            <w:tcW w:w="3968" w:type="dxa"/>
            <w:gridSpan w:val="3"/>
            <w:shd w:val="clear" w:color="auto" w:fill="auto"/>
          </w:tcPr>
          <w:p w14:paraId="792A449D" w14:textId="360E6692" w:rsidR="00944CEA" w:rsidRPr="00F13AB1" w:rsidRDefault="00251D16" w:rsidP="000B46A3">
            <w:pPr>
              <w:jc w:val="both"/>
              <w:rPr>
                <w:rFonts w:ascii="Arial" w:hAnsi="Arial" w:cs="Arial"/>
                <w:sz w:val="20"/>
                <w:szCs w:val="20"/>
              </w:rPr>
            </w:pPr>
            <w:r>
              <w:rPr>
                <w:rFonts w:ascii="Arial" w:hAnsi="Arial" w:cs="Arial"/>
                <w:sz w:val="20"/>
                <w:szCs w:val="20"/>
              </w:rPr>
              <w:t>Impulzni hrup - r</w:t>
            </w:r>
            <w:r w:rsidR="00944CEA" w:rsidRPr="00F13AB1">
              <w:rPr>
                <w:rFonts w:ascii="Arial" w:hAnsi="Arial" w:cs="Arial"/>
                <w:sz w:val="20"/>
                <w:szCs w:val="20"/>
              </w:rPr>
              <w:t>aven monopolnega vira energije v frekvenčnem pasu 10 Hz do 10kHz</w:t>
            </w:r>
          </w:p>
          <w:p w14:paraId="71FFB090" w14:textId="1EEC1BA6" w:rsidR="00944CEA" w:rsidRPr="00F13AB1" w:rsidRDefault="00251D16" w:rsidP="00251D16">
            <w:pPr>
              <w:jc w:val="both"/>
              <w:rPr>
                <w:rFonts w:ascii="Arial" w:hAnsi="Arial" w:cs="Arial"/>
                <w:sz w:val="20"/>
                <w:szCs w:val="20"/>
              </w:rPr>
            </w:pPr>
            <w:r>
              <w:rPr>
                <w:rFonts w:ascii="Arial" w:hAnsi="Arial" w:cs="Arial"/>
                <w:sz w:val="20"/>
                <w:szCs w:val="20"/>
              </w:rPr>
              <w:t>Neprekinjen hrup - r</w:t>
            </w:r>
            <w:r w:rsidR="00944CEA" w:rsidRPr="00F13AB1">
              <w:rPr>
                <w:rFonts w:ascii="Arial" w:hAnsi="Arial" w:cs="Arial"/>
                <w:sz w:val="20"/>
                <w:szCs w:val="20"/>
              </w:rPr>
              <w:t xml:space="preserve">aven </w:t>
            </w:r>
            <w:r w:rsidR="004768B1" w:rsidRPr="00F13AB1">
              <w:rPr>
                <w:rFonts w:ascii="Arial" w:hAnsi="Arial" w:cs="Arial"/>
                <w:sz w:val="20"/>
                <w:szCs w:val="20"/>
              </w:rPr>
              <w:t>neprekinjenega</w:t>
            </w:r>
            <w:r w:rsidR="00944CEA" w:rsidRPr="00F13AB1">
              <w:rPr>
                <w:rFonts w:ascii="Arial" w:hAnsi="Arial" w:cs="Arial"/>
                <w:sz w:val="20"/>
                <w:szCs w:val="20"/>
              </w:rPr>
              <w:t xml:space="preserve"> antropogenega </w:t>
            </w:r>
            <w:r w:rsidR="004768B1" w:rsidRPr="00F13AB1">
              <w:rPr>
                <w:rFonts w:ascii="Arial" w:hAnsi="Arial" w:cs="Arial"/>
                <w:sz w:val="20"/>
                <w:szCs w:val="20"/>
              </w:rPr>
              <w:t>nizkofrekvenčnega</w:t>
            </w:r>
            <w:r w:rsidR="00944CEA" w:rsidRPr="00F13AB1">
              <w:rPr>
                <w:rFonts w:ascii="Arial" w:hAnsi="Arial" w:cs="Arial"/>
                <w:sz w:val="20"/>
                <w:szCs w:val="20"/>
              </w:rPr>
              <w:t xml:space="preserve"> hrupa </w:t>
            </w:r>
            <w:r w:rsidR="00944CEA" w:rsidRPr="00F13AB1">
              <w:rPr>
                <w:rFonts w:ascii="Arial" w:hAnsi="Arial" w:cs="Arial"/>
                <w:sz w:val="20"/>
                <w:szCs w:val="20"/>
              </w:rPr>
              <w:lastRenderedPageBreak/>
              <w:t>s središčno frekvenco 63 Hz oziroma 125 Hz</w:t>
            </w:r>
          </w:p>
        </w:tc>
      </w:tr>
      <w:tr w:rsidR="00DE6AE8" w:rsidRPr="005745FC" w14:paraId="59C4FD69" w14:textId="77777777" w:rsidTr="00E064AF">
        <w:tc>
          <w:tcPr>
            <w:tcW w:w="4079" w:type="dxa"/>
          </w:tcPr>
          <w:p w14:paraId="2CC74B64"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lastRenderedPageBreak/>
              <w:t>Element meril</w:t>
            </w:r>
          </w:p>
        </w:tc>
        <w:tc>
          <w:tcPr>
            <w:tcW w:w="5953" w:type="dxa"/>
            <w:tcBorders>
              <w:top w:val="nil"/>
            </w:tcBorders>
          </w:tcPr>
          <w:p w14:paraId="74A4135E"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5587E765" w14:textId="0DF7FE2B"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944CEA" w:rsidRPr="00FC1DD1" w14:paraId="27B59459" w14:textId="77777777" w:rsidTr="00E064AF">
        <w:tc>
          <w:tcPr>
            <w:tcW w:w="4079" w:type="dxa"/>
            <w:vMerge w:val="restart"/>
          </w:tcPr>
          <w:p w14:paraId="753A7850"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Biološke značilnosti in funkcije ekosistemov</w:t>
            </w:r>
          </w:p>
        </w:tc>
        <w:tc>
          <w:tcPr>
            <w:tcW w:w="5953" w:type="dxa"/>
          </w:tcPr>
          <w:p w14:paraId="5F2686BA" w14:textId="77777777" w:rsidR="00944CEA" w:rsidRPr="00F13AB1" w:rsidRDefault="00944CEA" w:rsidP="00F13AB1">
            <w:pPr>
              <w:jc w:val="both"/>
              <w:rPr>
                <w:rFonts w:ascii="Arial" w:hAnsi="Arial" w:cs="Arial"/>
                <w:sz w:val="20"/>
                <w:szCs w:val="20"/>
              </w:rPr>
            </w:pPr>
            <w:r w:rsidRPr="00F13AB1">
              <w:rPr>
                <w:rFonts w:ascii="Arial" w:hAnsi="Arial" w:cs="Arial"/>
                <w:sz w:val="20"/>
                <w:szCs w:val="20"/>
              </w:rPr>
              <w:t>Struktura pelagične in bentoške združbe</w:t>
            </w:r>
          </w:p>
        </w:tc>
        <w:tc>
          <w:tcPr>
            <w:tcW w:w="3968" w:type="dxa"/>
            <w:gridSpan w:val="3"/>
          </w:tcPr>
          <w:p w14:paraId="640B7C8A" w14:textId="77777777" w:rsidR="00944CEA" w:rsidRPr="00F13AB1" w:rsidRDefault="00944CEA" w:rsidP="000B46A3">
            <w:pPr>
              <w:jc w:val="both"/>
              <w:rPr>
                <w:rFonts w:ascii="Arial" w:hAnsi="Arial" w:cs="Arial"/>
                <w:sz w:val="20"/>
                <w:szCs w:val="20"/>
              </w:rPr>
            </w:pPr>
          </w:p>
        </w:tc>
      </w:tr>
      <w:tr w:rsidR="00944CEA" w:rsidRPr="00FC1DD1" w14:paraId="0EE540A6" w14:textId="77777777" w:rsidTr="00E064AF">
        <w:tc>
          <w:tcPr>
            <w:tcW w:w="4079" w:type="dxa"/>
            <w:vMerge/>
          </w:tcPr>
          <w:p w14:paraId="7C08E87B" w14:textId="77777777" w:rsidR="00944CEA" w:rsidRPr="00F13AB1" w:rsidRDefault="00944CEA" w:rsidP="000B46A3">
            <w:pPr>
              <w:jc w:val="both"/>
              <w:rPr>
                <w:rFonts w:ascii="Arial" w:hAnsi="Arial" w:cs="Arial"/>
                <w:sz w:val="20"/>
                <w:szCs w:val="20"/>
              </w:rPr>
            </w:pPr>
          </w:p>
        </w:tc>
        <w:tc>
          <w:tcPr>
            <w:tcW w:w="5953" w:type="dxa"/>
          </w:tcPr>
          <w:p w14:paraId="7CCBA1D4"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Povezave med habitati in vrstami morskih ptic, sesalcev, plazilcev, rib in glavonožcev</w:t>
            </w:r>
          </w:p>
        </w:tc>
        <w:tc>
          <w:tcPr>
            <w:tcW w:w="3968" w:type="dxa"/>
            <w:gridSpan w:val="3"/>
          </w:tcPr>
          <w:p w14:paraId="2B0C38A1" w14:textId="77777777" w:rsidR="00944CEA" w:rsidRPr="00F13AB1" w:rsidRDefault="00944CEA" w:rsidP="000B46A3">
            <w:pPr>
              <w:jc w:val="both"/>
              <w:rPr>
                <w:rFonts w:ascii="Arial" w:hAnsi="Arial" w:cs="Arial"/>
                <w:sz w:val="20"/>
                <w:szCs w:val="20"/>
              </w:rPr>
            </w:pPr>
          </w:p>
        </w:tc>
      </w:tr>
      <w:tr w:rsidR="00944CEA" w:rsidRPr="00FC1DD1" w14:paraId="45E5C631" w14:textId="77777777" w:rsidTr="00E064AF">
        <w:tc>
          <w:tcPr>
            <w:tcW w:w="4079" w:type="dxa"/>
            <w:vMerge/>
          </w:tcPr>
          <w:p w14:paraId="0BEDD0B6" w14:textId="77777777" w:rsidR="00944CEA" w:rsidRPr="00F13AB1" w:rsidRDefault="00944CEA" w:rsidP="000B46A3">
            <w:pPr>
              <w:jc w:val="both"/>
              <w:rPr>
                <w:rFonts w:ascii="Arial" w:hAnsi="Arial" w:cs="Arial"/>
                <w:sz w:val="20"/>
                <w:szCs w:val="20"/>
              </w:rPr>
            </w:pPr>
          </w:p>
        </w:tc>
        <w:tc>
          <w:tcPr>
            <w:tcW w:w="5953" w:type="dxa"/>
          </w:tcPr>
          <w:p w14:paraId="3D6C96A2"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Produktivnost</w:t>
            </w:r>
          </w:p>
        </w:tc>
        <w:tc>
          <w:tcPr>
            <w:tcW w:w="3968" w:type="dxa"/>
            <w:gridSpan w:val="3"/>
          </w:tcPr>
          <w:p w14:paraId="09DB8764" w14:textId="77777777" w:rsidR="00944CEA" w:rsidRPr="00F13AB1" w:rsidRDefault="00944CEA" w:rsidP="000B46A3">
            <w:pPr>
              <w:jc w:val="both"/>
              <w:rPr>
                <w:rFonts w:ascii="Arial" w:hAnsi="Arial" w:cs="Arial"/>
                <w:sz w:val="20"/>
                <w:szCs w:val="20"/>
              </w:rPr>
            </w:pPr>
          </w:p>
        </w:tc>
      </w:tr>
      <w:tr w:rsidR="00441706" w:rsidRPr="00916A18" w14:paraId="319F2DFF" w14:textId="77777777" w:rsidTr="0023120C">
        <w:tc>
          <w:tcPr>
            <w:tcW w:w="14000" w:type="dxa"/>
            <w:gridSpan w:val="5"/>
          </w:tcPr>
          <w:p w14:paraId="1AF12EDA" w14:textId="44C19816" w:rsidR="00441706" w:rsidRPr="00916A18" w:rsidRDefault="00441706" w:rsidP="000B46A3">
            <w:pPr>
              <w:jc w:val="both"/>
              <w:rPr>
                <w:rFonts w:ascii="Arial" w:hAnsi="Arial" w:cs="Arial"/>
                <w:b/>
                <w:sz w:val="20"/>
                <w:szCs w:val="20"/>
              </w:rPr>
            </w:pPr>
            <w:r w:rsidRPr="00916A18">
              <w:rPr>
                <w:rFonts w:ascii="Arial" w:hAnsi="Arial" w:cs="Arial"/>
                <w:b/>
                <w:sz w:val="20"/>
                <w:szCs w:val="20"/>
              </w:rPr>
              <w:t>Monitoring tujerodnih vrst organizmov</w:t>
            </w:r>
            <w:r w:rsidR="00D843E4">
              <w:rPr>
                <w:rFonts w:ascii="Arial" w:hAnsi="Arial" w:cs="Arial"/>
                <w:b/>
                <w:sz w:val="20"/>
                <w:szCs w:val="20"/>
              </w:rPr>
              <w:t xml:space="preserve"> (D2)</w:t>
            </w:r>
          </w:p>
        </w:tc>
      </w:tr>
      <w:tr w:rsidR="00DE6AE8" w:rsidRPr="005745FC" w14:paraId="7061BDD6" w14:textId="77777777" w:rsidTr="00E064AF">
        <w:tc>
          <w:tcPr>
            <w:tcW w:w="4079" w:type="dxa"/>
          </w:tcPr>
          <w:p w14:paraId="42B47072"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1F4A92F8"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0AF4E780" w14:textId="7B91F11C"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441706" w:rsidRPr="00916A18" w14:paraId="0AFE2C23" w14:textId="77777777" w:rsidTr="00E064AF">
        <w:tc>
          <w:tcPr>
            <w:tcW w:w="4079" w:type="dxa"/>
          </w:tcPr>
          <w:p w14:paraId="70BCBE9D" w14:textId="4C5A31A2" w:rsidR="00441706" w:rsidRPr="00916A18" w:rsidRDefault="004768B1" w:rsidP="000B46A3">
            <w:pPr>
              <w:jc w:val="both"/>
              <w:rPr>
                <w:rFonts w:ascii="Arial" w:hAnsi="Arial" w:cs="Arial"/>
                <w:sz w:val="20"/>
                <w:szCs w:val="20"/>
              </w:rPr>
            </w:pPr>
            <w:r w:rsidRPr="00916A18">
              <w:rPr>
                <w:rFonts w:ascii="Arial" w:hAnsi="Arial" w:cs="Arial"/>
                <w:sz w:val="20"/>
                <w:szCs w:val="20"/>
              </w:rPr>
              <w:t>Na novo vnesene tujerodne vrste</w:t>
            </w:r>
            <w:r w:rsidRPr="00916A18">
              <w:rPr>
                <w:rFonts w:ascii="Arial" w:hAnsi="Arial" w:cs="Arial"/>
                <w:sz w:val="20"/>
                <w:szCs w:val="20"/>
                <w:vertAlign w:val="superscript"/>
              </w:rPr>
              <w:t>(1)</w:t>
            </w:r>
          </w:p>
        </w:tc>
        <w:tc>
          <w:tcPr>
            <w:tcW w:w="5953" w:type="dxa"/>
            <w:tcBorders>
              <w:top w:val="nil"/>
            </w:tcBorders>
          </w:tcPr>
          <w:p w14:paraId="13E98141" w14:textId="77777777" w:rsidR="00441706" w:rsidRPr="00916A18" w:rsidRDefault="008431D1" w:rsidP="008431D1">
            <w:pPr>
              <w:jc w:val="both"/>
              <w:rPr>
                <w:rFonts w:ascii="Arial" w:hAnsi="Arial" w:cs="Arial"/>
                <w:sz w:val="20"/>
                <w:szCs w:val="20"/>
              </w:rPr>
            </w:pPr>
            <w:r w:rsidRPr="00916A18">
              <w:rPr>
                <w:rFonts w:ascii="Arial" w:hAnsi="Arial" w:cs="Arial"/>
                <w:sz w:val="20"/>
                <w:szCs w:val="20"/>
              </w:rPr>
              <w:t>Novo vnesene tujerodne vrste</w:t>
            </w:r>
            <w:r w:rsidR="00DA62D7" w:rsidRPr="00C36A02">
              <w:rPr>
                <w:rFonts w:ascii="Arial" w:hAnsi="Arial" w:cs="Arial"/>
                <w:sz w:val="20"/>
                <w:szCs w:val="20"/>
                <w:vertAlign w:val="superscript"/>
              </w:rPr>
              <w:t>(4)</w:t>
            </w:r>
            <w:r w:rsidRPr="00916A18">
              <w:rPr>
                <w:rFonts w:ascii="Arial" w:hAnsi="Arial" w:cs="Arial"/>
                <w:sz w:val="20"/>
                <w:szCs w:val="20"/>
              </w:rPr>
              <w:t xml:space="preserve"> </w:t>
            </w:r>
          </w:p>
        </w:tc>
        <w:tc>
          <w:tcPr>
            <w:tcW w:w="3968" w:type="dxa"/>
            <w:gridSpan w:val="3"/>
            <w:tcBorders>
              <w:top w:val="nil"/>
            </w:tcBorders>
          </w:tcPr>
          <w:p w14:paraId="0010439A" w14:textId="77777777" w:rsidR="00441706" w:rsidRPr="00916A18" w:rsidRDefault="008431D1" w:rsidP="008431D1">
            <w:pPr>
              <w:jc w:val="both"/>
              <w:rPr>
                <w:rFonts w:ascii="Arial" w:hAnsi="Arial" w:cs="Arial"/>
                <w:sz w:val="20"/>
                <w:szCs w:val="20"/>
              </w:rPr>
            </w:pPr>
            <w:r w:rsidRPr="00916A18">
              <w:rPr>
                <w:rFonts w:ascii="Arial" w:hAnsi="Arial" w:cs="Arial"/>
                <w:sz w:val="20"/>
                <w:szCs w:val="20"/>
              </w:rPr>
              <w:t>Številčnost posamezne vrste (št.)</w:t>
            </w:r>
          </w:p>
        </w:tc>
      </w:tr>
      <w:tr w:rsidR="008431D1" w:rsidRPr="00916A18" w14:paraId="5F85890C" w14:textId="77777777" w:rsidTr="00E064AF">
        <w:tc>
          <w:tcPr>
            <w:tcW w:w="4079" w:type="dxa"/>
          </w:tcPr>
          <w:p w14:paraId="53EFEF3D" w14:textId="77777777" w:rsidR="008431D1" w:rsidRPr="00916A18" w:rsidRDefault="008431D1" w:rsidP="000B46A3">
            <w:pPr>
              <w:jc w:val="both"/>
              <w:rPr>
                <w:rFonts w:ascii="Arial" w:hAnsi="Arial" w:cs="Arial"/>
                <w:sz w:val="20"/>
                <w:szCs w:val="20"/>
              </w:rPr>
            </w:pPr>
            <w:r w:rsidRPr="00916A18">
              <w:rPr>
                <w:rFonts w:ascii="Arial" w:hAnsi="Arial" w:cs="Arial"/>
                <w:sz w:val="20"/>
                <w:szCs w:val="20"/>
              </w:rPr>
              <w:t>Naseljene tujerodne vrste, zlasti invazivne</w:t>
            </w:r>
            <w:r w:rsidRPr="00916A18">
              <w:rPr>
                <w:rFonts w:ascii="Arial" w:hAnsi="Arial" w:cs="Arial"/>
                <w:sz w:val="20"/>
                <w:szCs w:val="20"/>
                <w:vertAlign w:val="superscript"/>
              </w:rPr>
              <w:t>(2)</w:t>
            </w:r>
          </w:p>
        </w:tc>
        <w:tc>
          <w:tcPr>
            <w:tcW w:w="5953" w:type="dxa"/>
            <w:tcBorders>
              <w:top w:val="nil"/>
            </w:tcBorders>
          </w:tcPr>
          <w:p w14:paraId="36B9EB52" w14:textId="77777777" w:rsidR="008431D1" w:rsidRPr="00916A18" w:rsidRDefault="008431D1" w:rsidP="008431D1">
            <w:pPr>
              <w:jc w:val="both"/>
              <w:rPr>
                <w:rFonts w:ascii="Arial" w:hAnsi="Arial" w:cs="Arial"/>
                <w:sz w:val="20"/>
                <w:szCs w:val="20"/>
              </w:rPr>
            </w:pPr>
            <w:r w:rsidRPr="00916A18">
              <w:rPr>
                <w:rFonts w:ascii="Arial" w:hAnsi="Arial" w:cs="Arial"/>
                <w:sz w:val="20"/>
                <w:szCs w:val="20"/>
              </w:rPr>
              <w:t xml:space="preserve">Fitoplankton: </w:t>
            </w:r>
            <w:r w:rsidRPr="00916A18">
              <w:rPr>
                <w:rFonts w:ascii="Arial" w:hAnsi="Arial" w:cs="Arial"/>
                <w:i/>
                <w:sz w:val="20"/>
                <w:szCs w:val="20"/>
              </w:rPr>
              <w:t>Pseudonitzschia multistriata</w:t>
            </w:r>
            <w:r w:rsidR="00DA62D7" w:rsidRPr="00C36A02">
              <w:rPr>
                <w:rFonts w:ascii="Arial" w:hAnsi="Arial" w:cs="Arial"/>
                <w:sz w:val="20"/>
                <w:szCs w:val="20"/>
                <w:vertAlign w:val="superscript"/>
              </w:rPr>
              <w:t>(4)</w:t>
            </w:r>
            <w:r w:rsidR="00916A18" w:rsidRPr="00916A18">
              <w:rPr>
                <w:rFonts w:ascii="Arial" w:hAnsi="Arial" w:cs="Arial"/>
                <w:sz w:val="20"/>
                <w:szCs w:val="20"/>
              </w:rPr>
              <w:t xml:space="preserve">. </w:t>
            </w:r>
          </w:p>
          <w:p w14:paraId="1585693B" w14:textId="527728BB" w:rsidR="008431D1" w:rsidRPr="00916A18" w:rsidRDefault="008431D1" w:rsidP="008431D1">
            <w:pPr>
              <w:jc w:val="both"/>
              <w:rPr>
                <w:rFonts w:ascii="Arial" w:hAnsi="Arial" w:cs="Arial"/>
                <w:sz w:val="20"/>
                <w:szCs w:val="20"/>
              </w:rPr>
            </w:pPr>
            <w:r w:rsidRPr="00916A18">
              <w:rPr>
                <w:rFonts w:ascii="Arial" w:hAnsi="Arial" w:cs="Arial"/>
                <w:sz w:val="20"/>
                <w:szCs w:val="20"/>
              </w:rPr>
              <w:t xml:space="preserve">Alge: </w:t>
            </w:r>
            <w:r w:rsidR="00916A18" w:rsidRPr="00916A18">
              <w:rPr>
                <w:rFonts w:ascii="Arial" w:hAnsi="Arial" w:cs="Arial"/>
                <w:i/>
                <w:sz w:val="20"/>
                <w:szCs w:val="20"/>
              </w:rPr>
              <w:t>Asparagopsis armata</w:t>
            </w:r>
            <w:r w:rsidR="00916A18" w:rsidRPr="00916A18">
              <w:rPr>
                <w:rFonts w:ascii="Arial" w:hAnsi="Arial" w:cs="Arial"/>
                <w:sz w:val="20"/>
                <w:szCs w:val="20"/>
              </w:rPr>
              <w:t xml:space="preserve">, </w:t>
            </w:r>
            <w:r w:rsidR="00916A18" w:rsidRPr="00916A18">
              <w:rPr>
                <w:rFonts w:ascii="Arial" w:hAnsi="Arial" w:cs="Arial"/>
                <w:i/>
                <w:sz w:val="20"/>
                <w:szCs w:val="20"/>
              </w:rPr>
              <w:t>Bonnemaissonia hanifera</w:t>
            </w:r>
            <w:r w:rsidR="00DA62D7" w:rsidRPr="00C36A02">
              <w:rPr>
                <w:rFonts w:ascii="Arial" w:hAnsi="Arial" w:cs="Arial"/>
                <w:sz w:val="20"/>
                <w:szCs w:val="20"/>
                <w:vertAlign w:val="superscript"/>
              </w:rPr>
              <w:t>(4)</w:t>
            </w:r>
            <w:r w:rsidR="00916A18" w:rsidRPr="00916A18">
              <w:rPr>
                <w:rFonts w:ascii="Arial" w:hAnsi="Arial" w:cs="Arial"/>
                <w:sz w:val="20"/>
                <w:szCs w:val="20"/>
              </w:rPr>
              <w:t xml:space="preserve">. </w:t>
            </w:r>
          </w:p>
          <w:p w14:paraId="3A22B801" w14:textId="373F1FBA" w:rsidR="008431D1" w:rsidRPr="00916A18" w:rsidRDefault="008431D1" w:rsidP="008054BA">
            <w:pPr>
              <w:jc w:val="both"/>
              <w:rPr>
                <w:rFonts w:ascii="Arial" w:hAnsi="Arial" w:cs="Arial"/>
                <w:sz w:val="20"/>
                <w:szCs w:val="20"/>
              </w:rPr>
            </w:pPr>
            <w:r w:rsidRPr="00916A18">
              <w:rPr>
                <w:rFonts w:ascii="Arial" w:hAnsi="Arial" w:cs="Arial"/>
                <w:sz w:val="20"/>
                <w:szCs w:val="20"/>
              </w:rPr>
              <w:t xml:space="preserve">Nevretenčarji: </w:t>
            </w:r>
            <w:r w:rsidRPr="00916A18">
              <w:rPr>
                <w:rFonts w:ascii="Arial" w:hAnsi="Arial" w:cs="Arial"/>
                <w:i/>
                <w:sz w:val="20"/>
                <w:szCs w:val="20"/>
              </w:rPr>
              <w:t>Anadara transversa</w:t>
            </w:r>
            <w:r w:rsidRPr="00916A18">
              <w:rPr>
                <w:rFonts w:ascii="Arial" w:hAnsi="Arial" w:cs="Arial"/>
                <w:sz w:val="20"/>
                <w:szCs w:val="20"/>
              </w:rPr>
              <w:t xml:space="preserve">, </w:t>
            </w:r>
            <w:r w:rsidRPr="00916A18">
              <w:rPr>
                <w:rFonts w:ascii="Arial" w:hAnsi="Arial" w:cs="Arial"/>
                <w:i/>
                <w:sz w:val="20"/>
                <w:szCs w:val="20"/>
              </w:rPr>
              <w:t>Arcuatula senhouisa</w:t>
            </w:r>
            <w:r w:rsidRPr="00916A18">
              <w:rPr>
                <w:rFonts w:ascii="Arial" w:hAnsi="Arial" w:cs="Arial"/>
                <w:sz w:val="20"/>
                <w:szCs w:val="20"/>
              </w:rPr>
              <w:t xml:space="preserve">, </w:t>
            </w:r>
            <w:r w:rsidR="00916A18" w:rsidRPr="00916A18">
              <w:rPr>
                <w:rFonts w:ascii="Arial" w:hAnsi="Arial" w:cs="Arial"/>
                <w:i/>
                <w:sz w:val="20"/>
                <w:szCs w:val="20"/>
              </w:rPr>
              <w:t>Ficopomatus enigmaticus</w:t>
            </w:r>
            <w:r w:rsidR="00916A18" w:rsidRPr="00916A18">
              <w:rPr>
                <w:rFonts w:ascii="Arial" w:hAnsi="Arial" w:cs="Arial"/>
                <w:sz w:val="20"/>
                <w:szCs w:val="20"/>
              </w:rPr>
              <w:t xml:space="preserve">, </w:t>
            </w:r>
            <w:r w:rsidR="00916A18" w:rsidRPr="00916A18">
              <w:rPr>
                <w:rFonts w:ascii="Arial" w:hAnsi="Arial" w:cs="Arial"/>
                <w:i/>
                <w:sz w:val="20"/>
                <w:szCs w:val="20"/>
              </w:rPr>
              <w:t>Mnemiopsis leidyi</w:t>
            </w:r>
            <w:r w:rsidR="00916A18" w:rsidRPr="00916A18">
              <w:rPr>
                <w:rFonts w:ascii="Arial" w:hAnsi="Arial" w:cs="Arial"/>
                <w:sz w:val="20"/>
                <w:szCs w:val="20"/>
              </w:rPr>
              <w:t xml:space="preserve">, </w:t>
            </w:r>
            <w:r w:rsidR="00916A18" w:rsidRPr="00916A18">
              <w:rPr>
                <w:rFonts w:ascii="Arial" w:hAnsi="Arial" w:cs="Arial"/>
                <w:i/>
                <w:sz w:val="20"/>
                <w:szCs w:val="20"/>
              </w:rPr>
              <w:t>Crassostrea gigas</w:t>
            </w:r>
            <w:r w:rsidR="00916A18" w:rsidRPr="00916A18">
              <w:rPr>
                <w:rFonts w:ascii="Arial" w:hAnsi="Arial" w:cs="Arial"/>
                <w:sz w:val="20"/>
                <w:szCs w:val="20"/>
              </w:rPr>
              <w:t xml:space="preserve">, </w:t>
            </w:r>
            <w:r w:rsidR="00916A18" w:rsidRPr="00916A18">
              <w:rPr>
                <w:rFonts w:ascii="Arial" w:hAnsi="Arial" w:cs="Arial"/>
                <w:i/>
                <w:sz w:val="20"/>
                <w:szCs w:val="20"/>
              </w:rPr>
              <w:t>Amphibalanus amphitrite</w:t>
            </w:r>
            <w:r w:rsidR="00916A18" w:rsidRPr="00916A18">
              <w:rPr>
                <w:rFonts w:ascii="Arial" w:hAnsi="Arial" w:cs="Arial"/>
                <w:sz w:val="20"/>
                <w:szCs w:val="20"/>
              </w:rPr>
              <w:t xml:space="preserve">, </w:t>
            </w:r>
            <w:r w:rsidR="00916A18" w:rsidRPr="00916A18">
              <w:rPr>
                <w:rFonts w:ascii="Arial" w:hAnsi="Arial" w:cs="Arial"/>
                <w:i/>
                <w:sz w:val="20"/>
                <w:szCs w:val="20"/>
              </w:rPr>
              <w:t>Balanus trigonus</w:t>
            </w:r>
            <w:r w:rsidR="00916A18" w:rsidRPr="00916A18">
              <w:rPr>
                <w:rFonts w:ascii="Arial" w:hAnsi="Arial" w:cs="Arial"/>
                <w:sz w:val="20"/>
                <w:szCs w:val="20"/>
              </w:rPr>
              <w:t xml:space="preserve">, </w:t>
            </w:r>
            <w:r w:rsidR="00916A18" w:rsidRPr="00916A18">
              <w:rPr>
                <w:rFonts w:ascii="Arial" w:hAnsi="Arial" w:cs="Arial"/>
                <w:i/>
                <w:sz w:val="20"/>
                <w:szCs w:val="20"/>
              </w:rPr>
              <w:t>Monocrophium sextonae</w:t>
            </w:r>
            <w:r w:rsidR="00916A18" w:rsidRPr="00916A18">
              <w:rPr>
                <w:rFonts w:ascii="Arial" w:hAnsi="Arial" w:cs="Arial"/>
                <w:sz w:val="20"/>
                <w:szCs w:val="20"/>
              </w:rPr>
              <w:t xml:space="preserve">, </w:t>
            </w:r>
            <w:r w:rsidR="00916A18" w:rsidRPr="00916A18">
              <w:rPr>
                <w:rFonts w:ascii="Arial" w:hAnsi="Arial" w:cs="Arial"/>
                <w:i/>
                <w:sz w:val="20"/>
                <w:szCs w:val="20"/>
              </w:rPr>
              <w:t>Pseudodiaptomus marinus</w:t>
            </w:r>
            <w:r w:rsidR="00DA62D7" w:rsidRPr="00C36A02">
              <w:rPr>
                <w:rFonts w:ascii="Arial" w:hAnsi="Arial" w:cs="Arial"/>
                <w:sz w:val="20"/>
                <w:szCs w:val="20"/>
                <w:vertAlign w:val="superscript"/>
              </w:rPr>
              <w:t>(4)</w:t>
            </w:r>
            <w:r w:rsidR="00916A18" w:rsidRPr="00916A18">
              <w:rPr>
                <w:rFonts w:ascii="Arial" w:hAnsi="Arial" w:cs="Arial"/>
                <w:sz w:val="20"/>
                <w:szCs w:val="20"/>
              </w:rPr>
              <w:t xml:space="preserve">. </w:t>
            </w:r>
          </w:p>
        </w:tc>
        <w:tc>
          <w:tcPr>
            <w:tcW w:w="3968" w:type="dxa"/>
            <w:gridSpan w:val="3"/>
            <w:tcBorders>
              <w:top w:val="nil"/>
            </w:tcBorders>
          </w:tcPr>
          <w:p w14:paraId="60F9C159" w14:textId="77777777" w:rsidR="008431D1" w:rsidRPr="00916A18" w:rsidRDefault="008431D1" w:rsidP="000B46A3">
            <w:pPr>
              <w:jc w:val="both"/>
              <w:rPr>
                <w:rFonts w:ascii="Arial" w:hAnsi="Arial" w:cs="Arial"/>
                <w:sz w:val="20"/>
                <w:szCs w:val="20"/>
              </w:rPr>
            </w:pPr>
            <w:r w:rsidRPr="00916A18">
              <w:rPr>
                <w:rFonts w:ascii="Arial" w:hAnsi="Arial" w:cs="Arial"/>
                <w:sz w:val="20"/>
                <w:szCs w:val="20"/>
              </w:rPr>
              <w:t xml:space="preserve">Prostorska porazdelitev </w:t>
            </w:r>
          </w:p>
          <w:p w14:paraId="687B5C01" w14:textId="77777777" w:rsidR="008431D1" w:rsidRPr="00916A18" w:rsidRDefault="008431D1" w:rsidP="00916A18">
            <w:pPr>
              <w:jc w:val="both"/>
              <w:rPr>
                <w:rFonts w:ascii="Arial" w:hAnsi="Arial" w:cs="Arial"/>
                <w:sz w:val="20"/>
                <w:szCs w:val="20"/>
              </w:rPr>
            </w:pPr>
            <w:r w:rsidRPr="00916A18">
              <w:rPr>
                <w:rFonts w:ascii="Arial" w:hAnsi="Arial" w:cs="Arial"/>
                <w:sz w:val="20"/>
                <w:szCs w:val="20"/>
              </w:rPr>
              <w:t xml:space="preserve">Številčnost posamezne vrste </w:t>
            </w:r>
            <w:r w:rsidR="00916A18" w:rsidRPr="00916A18">
              <w:rPr>
                <w:rFonts w:ascii="Arial" w:hAnsi="Arial" w:cs="Arial"/>
                <w:sz w:val="20"/>
                <w:szCs w:val="20"/>
              </w:rPr>
              <w:t>(št.)</w:t>
            </w:r>
            <w:r w:rsidRPr="00916A18">
              <w:rPr>
                <w:rFonts w:ascii="Arial" w:hAnsi="Arial" w:cs="Arial"/>
                <w:sz w:val="20"/>
                <w:szCs w:val="20"/>
              </w:rPr>
              <w:t xml:space="preserve"> </w:t>
            </w:r>
          </w:p>
        </w:tc>
      </w:tr>
      <w:tr w:rsidR="00916A18" w14:paraId="28AA20AA" w14:textId="77777777" w:rsidTr="00E064AF">
        <w:tc>
          <w:tcPr>
            <w:tcW w:w="4079" w:type="dxa"/>
          </w:tcPr>
          <w:p w14:paraId="20E786C6" w14:textId="77777777" w:rsidR="00916A18" w:rsidRPr="00916A18" w:rsidRDefault="00916A18" w:rsidP="00D77FE2">
            <w:pPr>
              <w:jc w:val="both"/>
              <w:rPr>
                <w:rFonts w:ascii="Arial" w:hAnsi="Arial" w:cs="Arial"/>
                <w:sz w:val="20"/>
                <w:szCs w:val="20"/>
              </w:rPr>
            </w:pPr>
            <w:r w:rsidRPr="00916A18">
              <w:rPr>
                <w:rFonts w:ascii="Arial" w:hAnsi="Arial" w:cs="Arial"/>
                <w:sz w:val="20"/>
                <w:szCs w:val="20"/>
              </w:rPr>
              <w:t>Vrste in habitatni tipi, ki jih ogrožajo tujerodne vrste</w:t>
            </w:r>
          </w:p>
        </w:tc>
        <w:tc>
          <w:tcPr>
            <w:tcW w:w="5953" w:type="dxa"/>
            <w:tcBorders>
              <w:top w:val="nil"/>
            </w:tcBorders>
          </w:tcPr>
          <w:p w14:paraId="6D2A259B" w14:textId="2BAEAA8F" w:rsidR="00916A18" w:rsidRDefault="00D77FE2" w:rsidP="008431D1">
            <w:pPr>
              <w:jc w:val="both"/>
              <w:rPr>
                <w:rFonts w:ascii="Arial" w:hAnsi="Arial" w:cs="Arial"/>
                <w:sz w:val="20"/>
                <w:szCs w:val="20"/>
              </w:rPr>
            </w:pPr>
            <w:r>
              <w:rPr>
                <w:rFonts w:ascii="Arial" w:hAnsi="Arial" w:cs="Arial"/>
                <w:sz w:val="20"/>
                <w:szCs w:val="20"/>
              </w:rPr>
              <w:t>S</w:t>
            </w:r>
            <w:r w:rsidR="00916A18" w:rsidRPr="00916A18">
              <w:rPr>
                <w:rFonts w:ascii="Arial" w:hAnsi="Arial" w:cs="Arial"/>
                <w:sz w:val="20"/>
                <w:szCs w:val="20"/>
              </w:rPr>
              <w:t>kupine</w:t>
            </w:r>
            <w:r w:rsidR="008054BA">
              <w:rPr>
                <w:rFonts w:ascii="Arial" w:hAnsi="Arial" w:cs="Arial"/>
                <w:sz w:val="20"/>
                <w:szCs w:val="20"/>
              </w:rPr>
              <w:t xml:space="preserve"> izbranih</w:t>
            </w:r>
            <w:r w:rsidR="00916A18" w:rsidRPr="00916A18">
              <w:rPr>
                <w:rFonts w:ascii="Arial" w:hAnsi="Arial" w:cs="Arial"/>
                <w:sz w:val="20"/>
                <w:szCs w:val="20"/>
              </w:rPr>
              <w:t xml:space="preserve"> vrst</w:t>
            </w:r>
            <w:r>
              <w:rPr>
                <w:rFonts w:ascii="Arial" w:hAnsi="Arial" w:cs="Arial"/>
                <w:sz w:val="20"/>
                <w:szCs w:val="20"/>
              </w:rPr>
              <w:t>, na katere imajo tujerodne vrste škodljiv vpliv</w:t>
            </w:r>
            <w:r w:rsidR="00DA62D7" w:rsidRPr="00C36A02">
              <w:rPr>
                <w:rFonts w:ascii="Arial" w:hAnsi="Arial" w:cs="Arial"/>
                <w:sz w:val="20"/>
                <w:szCs w:val="20"/>
                <w:vertAlign w:val="superscript"/>
              </w:rPr>
              <w:t>(5)</w:t>
            </w:r>
            <w:r>
              <w:rPr>
                <w:rFonts w:ascii="Arial" w:hAnsi="Arial" w:cs="Arial"/>
                <w:sz w:val="20"/>
                <w:szCs w:val="20"/>
              </w:rPr>
              <w:t>.</w:t>
            </w:r>
          </w:p>
          <w:p w14:paraId="432E764A" w14:textId="77777777" w:rsidR="00916A18" w:rsidRPr="00916A18" w:rsidRDefault="00916A18" w:rsidP="00916A18">
            <w:pPr>
              <w:jc w:val="both"/>
              <w:rPr>
                <w:rFonts w:ascii="Arial" w:hAnsi="Arial" w:cs="Arial"/>
                <w:sz w:val="20"/>
                <w:szCs w:val="20"/>
              </w:rPr>
            </w:pPr>
            <w:r w:rsidRPr="00916A18">
              <w:rPr>
                <w:rFonts w:ascii="Arial" w:hAnsi="Arial" w:cs="Arial"/>
                <w:sz w:val="20"/>
                <w:szCs w:val="20"/>
              </w:rPr>
              <w:t>Habitatni tipi, kjer so nastale škodljive spremembe</w:t>
            </w:r>
            <w:r w:rsidR="00DA62D7" w:rsidRPr="00C36A02">
              <w:rPr>
                <w:rFonts w:ascii="Arial" w:hAnsi="Arial" w:cs="Arial"/>
                <w:sz w:val="20"/>
                <w:szCs w:val="20"/>
                <w:vertAlign w:val="superscript"/>
              </w:rPr>
              <w:t>(5)</w:t>
            </w:r>
            <w:r w:rsidRPr="00916A18">
              <w:rPr>
                <w:rFonts w:ascii="Arial" w:hAnsi="Arial" w:cs="Arial"/>
                <w:sz w:val="20"/>
                <w:szCs w:val="20"/>
              </w:rPr>
              <w:t xml:space="preserve">. </w:t>
            </w:r>
          </w:p>
        </w:tc>
        <w:tc>
          <w:tcPr>
            <w:tcW w:w="3968" w:type="dxa"/>
            <w:gridSpan w:val="3"/>
            <w:tcBorders>
              <w:top w:val="nil"/>
            </w:tcBorders>
          </w:tcPr>
          <w:p w14:paraId="687CCFFE" w14:textId="11AF38FE" w:rsidR="00916A18" w:rsidRPr="00916A18" w:rsidRDefault="00916A18" w:rsidP="000B46A3">
            <w:pPr>
              <w:jc w:val="both"/>
              <w:rPr>
                <w:rFonts w:ascii="Arial" w:hAnsi="Arial" w:cs="Arial"/>
                <w:sz w:val="20"/>
                <w:szCs w:val="20"/>
              </w:rPr>
            </w:pPr>
            <w:r w:rsidRPr="00916A18">
              <w:rPr>
                <w:rFonts w:ascii="Arial" w:hAnsi="Arial" w:cs="Arial"/>
                <w:sz w:val="20"/>
                <w:szCs w:val="20"/>
              </w:rPr>
              <w:t xml:space="preserve">Razmerje med </w:t>
            </w:r>
            <w:r w:rsidR="008054BA">
              <w:rPr>
                <w:rFonts w:ascii="Arial" w:hAnsi="Arial" w:cs="Arial"/>
                <w:sz w:val="20"/>
                <w:szCs w:val="20"/>
              </w:rPr>
              <w:t xml:space="preserve">izbranimi </w:t>
            </w:r>
            <w:r w:rsidRPr="00916A18">
              <w:rPr>
                <w:rFonts w:ascii="Arial" w:hAnsi="Arial" w:cs="Arial"/>
                <w:sz w:val="20"/>
                <w:szCs w:val="20"/>
              </w:rPr>
              <w:t xml:space="preserve">domorodnimi in tujerodnimi vrstami v </w:t>
            </w:r>
            <w:r w:rsidR="004768B1">
              <w:rPr>
                <w:rFonts w:ascii="Arial" w:hAnsi="Arial" w:cs="Arial"/>
                <w:sz w:val="20"/>
                <w:szCs w:val="20"/>
              </w:rPr>
              <w:t>številu</w:t>
            </w:r>
            <w:r w:rsidRPr="00916A18">
              <w:rPr>
                <w:rFonts w:ascii="Arial" w:hAnsi="Arial" w:cs="Arial"/>
                <w:sz w:val="20"/>
                <w:szCs w:val="20"/>
              </w:rPr>
              <w:t xml:space="preserve"> vrst in/ali njihova števil</w:t>
            </w:r>
            <w:r w:rsidR="00D77FE2">
              <w:rPr>
                <w:rFonts w:ascii="Arial" w:hAnsi="Arial" w:cs="Arial"/>
                <w:sz w:val="20"/>
                <w:szCs w:val="20"/>
              </w:rPr>
              <w:t>č</w:t>
            </w:r>
            <w:r w:rsidRPr="00916A18">
              <w:rPr>
                <w:rFonts w:ascii="Arial" w:hAnsi="Arial" w:cs="Arial"/>
                <w:sz w:val="20"/>
                <w:szCs w:val="20"/>
              </w:rPr>
              <w:t>nost v skupini.</w:t>
            </w:r>
          </w:p>
          <w:p w14:paraId="30257945" w14:textId="77777777" w:rsidR="00916A18" w:rsidRPr="00916A18" w:rsidRDefault="00916A18" w:rsidP="00916A18">
            <w:pPr>
              <w:jc w:val="both"/>
              <w:rPr>
                <w:rFonts w:ascii="Arial" w:hAnsi="Arial" w:cs="Arial"/>
                <w:sz w:val="20"/>
                <w:szCs w:val="20"/>
              </w:rPr>
            </w:pPr>
            <w:r w:rsidRPr="00916A18">
              <w:rPr>
                <w:rFonts w:ascii="Arial" w:hAnsi="Arial" w:cs="Arial"/>
                <w:sz w:val="20"/>
                <w:szCs w:val="20"/>
              </w:rPr>
              <w:t>Obseg habitatnega tipa v km</w:t>
            </w:r>
            <w:r w:rsidRPr="00916A18">
              <w:rPr>
                <w:rFonts w:ascii="Arial" w:hAnsi="Arial" w:cs="Arial"/>
                <w:sz w:val="20"/>
                <w:szCs w:val="20"/>
                <w:vertAlign w:val="superscript"/>
              </w:rPr>
              <w:t>2</w:t>
            </w:r>
            <w:r w:rsidRPr="00916A18">
              <w:rPr>
                <w:rFonts w:ascii="Arial" w:hAnsi="Arial" w:cs="Arial"/>
                <w:sz w:val="20"/>
                <w:szCs w:val="20"/>
              </w:rPr>
              <w:t xml:space="preserve">, kjer so nastale škodljive spremembe. </w:t>
            </w:r>
          </w:p>
        </w:tc>
      </w:tr>
      <w:tr w:rsidR="00441706" w:rsidRPr="005745FC" w14:paraId="0A3FA3B0" w14:textId="77777777" w:rsidTr="0023120C">
        <w:tc>
          <w:tcPr>
            <w:tcW w:w="14000" w:type="dxa"/>
            <w:gridSpan w:val="5"/>
          </w:tcPr>
          <w:p w14:paraId="21B3D002" w14:textId="2BA83652" w:rsidR="00441706" w:rsidRPr="00380DC5" w:rsidRDefault="00441706" w:rsidP="000B46A3">
            <w:pPr>
              <w:jc w:val="both"/>
              <w:rPr>
                <w:rFonts w:ascii="Arial" w:hAnsi="Arial" w:cs="Arial"/>
                <w:b/>
                <w:i/>
                <w:sz w:val="20"/>
                <w:szCs w:val="20"/>
              </w:rPr>
            </w:pPr>
            <w:r w:rsidRPr="00380DC5">
              <w:rPr>
                <w:rFonts w:ascii="Arial" w:hAnsi="Arial" w:cs="Arial"/>
                <w:b/>
                <w:i/>
                <w:sz w:val="20"/>
                <w:szCs w:val="20"/>
              </w:rPr>
              <w:t>Monitoring populacij rib in lupinarjev, ki se izkoriščajo v gospodarske namene</w:t>
            </w:r>
            <w:r w:rsidR="00D843E4">
              <w:rPr>
                <w:rFonts w:ascii="Arial" w:hAnsi="Arial" w:cs="Arial"/>
                <w:b/>
                <w:i/>
                <w:sz w:val="20"/>
                <w:szCs w:val="20"/>
              </w:rPr>
              <w:t xml:space="preserve"> (D3)</w:t>
            </w:r>
          </w:p>
        </w:tc>
      </w:tr>
      <w:tr w:rsidR="00441706" w:rsidRPr="005745FC" w14:paraId="4D18B117" w14:textId="77777777" w:rsidTr="00E064AF">
        <w:tc>
          <w:tcPr>
            <w:tcW w:w="4079" w:type="dxa"/>
          </w:tcPr>
          <w:p w14:paraId="46774AF0" w14:textId="77777777" w:rsidR="00441706" w:rsidRPr="005745FC" w:rsidRDefault="00441706" w:rsidP="000B46A3">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6982B546" w14:textId="77777777" w:rsidR="00441706" w:rsidRPr="005745FC" w:rsidRDefault="00441706" w:rsidP="000B46A3">
            <w:pPr>
              <w:jc w:val="both"/>
              <w:rPr>
                <w:rFonts w:ascii="Arial" w:hAnsi="Arial" w:cs="Arial"/>
                <w:i/>
                <w:sz w:val="20"/>
                <w:szCs w:val="20"/>
              </w:rPr>
            </w:pPr>
          </w:p>
        </w:tc>
        <w:tc>
          <w:tcPr>
            <w:tcW w:w="3968" w:type="dxa"/>
            <w:gridSpan w:val="3"/>
            <w:tcBorders>
              <w:top w:val="nil"/>
            </w:tcBorders>
          </w:tcPr>
          <w:p w14:paraId="56712156" w14:textId="769F07A4" w:rsidR="00441706" w:rsidRPr="005745FC" w:rsidRDefault="00441706" w:rsidP="000B46A3">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944CEA" w:rsidRPr="00E61EA1" w14:paraId="2E1DB890" w14:textId="77777777" w:rsidTr="00E064AF">
        <w:tc>
          <w:tcPr>
            <w:tcW w:w="4079" w:type="dxa"/>
            <w:vMerge w:val="restart"/>
          </w:tcPr>
          <w:p w14:paraId="474E98D2" w14:textId="77777777" w:rsidR="00944CEA" w:rsidRPr="00E61EA1" w:rsidRDefault="00944CEA" w:rsidP="000B46A3">
            <w:pPr>
              <w:jc w:val="both"/>
              <w:rPr>
                <w:rFonts w:ascii="Arial" w:hAnsi="Arial" w:cs="Arial"/>
                <w:sz w:val="20"/>
                <w:szCs w:val="20"/>
              </w:rPr>
            </w:pPr>
            <w:r>
              <w:rPr>
                <w:rFonts w:ascii="Arial" w:hAnsi="Arial" w:cs="Arial"/>
                <w:sz w:val="20"/>
                <w:szCs w:val="20"/>
              </w:rPr>
              <w:t>Ribe in lupinarji, ki se izkoriščajo v gospodarske namene</w:t>
            </w:r>
          </w:p>
        </w:tc>
        <w:tc>
          <w:tcPr>
            <w:tcW w:w="5953" w:type="dxa"/>
            <w:tcBorders>
              <w:top w:val="nil"/>
            </w:tcBorders>
          </w:tcPr>
          <w:p w14:paraId="2D49857C" w14:textId="22847754" w:rsidR="00944CEA" w:rsidRPr="00380DC5" w:rsidRDefault="00E0351E" w:rsidP="00197B36">
            <w:pPr>
              <w:jc w:val="both"/>
              <w:rPr>
                <w:rFonts w:ascii="Arial" w:hAnsi="Arial" w:cs="Arial"/>
                <w:sz w:val="20"/>
                <w:szCs w:val="20"/>
              </w:rPr>
            </w:pPr>
            <w:r w:rsidRPr="00380DC5">
              <w:rPr>
                <w:rFonts w:ascii="Arial" w:hAnsi="Arial" w:cs="Arial"/>
                <w:sz w:val="20"/>
                <w:szCs w:val="20"/>
              </w:rPr>
              <w:t>Ribolovna umrljivost za vrste bradač (</w:t>
            </w:r>
            <w:r w:rsidRPr="00380DC5">
              <w:rPr>
                <w:rFonts w:ascii="Arial" w:hAnsi="Arial" w:cs="Arial"/>
                <w:i/>
                <w:sz w:val="20"/>
                <w:szCs w:val="20"/>
              </w:rPr>
              <w:t>Mullus barbatus</w:t>
            </w:r>
            <w:r w:rsidRPr="00380DC5">
              <w:rPr>
                <w:rFonts w:ascii="Arial" w:hAnsi="Arial" w:cs="Arial"/>
                <w:sz w:val="20"/>
                <w:szCs w:val="20"/>
              </w:rPr>
              <w:t>), ribon (</w:t>
            </w:r>
            <w:r w:rsidRPr="00380DC5">
              <w:rPr>
                <w:rFonts w:ascii="Arial" w:hAnsi="Arial" w:cs="Arial"/>
                <w:i/>
                <w:sz w:val="20"/>
                <w:szCs w:val="20"/>
              </w:rPr>
              <w:t>Pagellus erythrinus</w:t>
            </w:r>
            <w:r w:rsidRPr="00380DC5">
              <w:rPr>
                <w:rFonts w:ascii="Arial" w:hAnsi="Arial" w:cs="Arial"/>
                <w:sz w:val="20"/>
                <w:szCs w:val="20"/>
              </w:rPr>
              <w:t>), sardela (</w:t>
            </w:r>
            <w:r w:rsidRPr="00380DC5">
              <w:rPr>
                <w:rFonts w:ascii="Arial" w:hAnsi="Arial" w:cs="Arial"/>
                <w:i/>
                <w:sz w:val="20"/>
                <w:szCs w:val="20"/>
              </w:rPr>
              <w:t>Sardina pilchardus</w:t>
            </w:r>
            <w:r w:rsidRPr="00380DC5">
              <w:rPr>
                <w:rFonts w:ascii="Arial" w:hAnsi="Arial" w:cs="Arial"/>
                <w:sz w:val="20"/>
                <w:szCs w:val="20"/>
              </w:rPr>
              <w:t>), navadna sipa (</w:t>
            </w:r>
            <w:r w:rsidRPr="00380DC5">
              <w:rPr>
                <w:rFonts w:ascii="Arial" w:hAnsi="Arial" w:cs="Arial"/>
                <w:i/>
                <w:sz w:val="20"/>
                <w:szCs w:val="20"/>
              </w:rPr>
              <w:t>Sepia officinalis</w:t>
            </w:r>
            <w:r w:rsidRPr="00380DC5">
              <w:rPr>
                <w:rFonts w:ascii="Arial" w:hAnsi="Arial" w:cs="Arial"/>
                <w:sz w:val="20"/>
                <w:szCs w:val="20"/>
              </w:rPr>
              <w:t>), morski list (</w:t>
            </w:r>
            <w:r w:rsidRPr="00380DC5">
              <w:rPr>
                <w:rFonts w:ascii="Arial" w:hAnsi="Arial" w:cs="Arial"/>
                <w:i/>
                <w:sz w:val="20"/>
                <w:szCs w:val="20"/>
              </w:rPr>
              <w:t xml:space="preserve">Solea </w:t>
            </w:r>
            <w:r>
              <w:rPr>
                <w:rFonts w:ascii="Arial" w:hAnsi="Arial" w:cs="Arial"/>
                <w:i/>
                <w:sz w:val="20"/>
                <w:szCs w:val="20"/>
              </w:rPr>
              <w:t>solea)</w:t>
            </w:r>
            <w:r w:rsidRPr="00380DC5">
              <w:rPr>
                <w:rFonts w:ascii="Arial" w:hAnsi="Arial" w:cs="Arial"/>
                <w:sz w:val="20"/>
                <w:szCs w:val="20"/>
              </w:rPr>
              <w:t>, modroplavut</w:t>
            </w:r>
            <w:r w:rsidR="006C7539">
              <w:rPr>
                <w:rFonts w:ascii="Arial" w:hAnsi="Arial" w:cs="Arial"/>
                <w:sz w:val="20"/>
                <w:szCs w:val="20"/>
              </w:rPr>
              <w:t>i</w:t>
            </w:r>
            <w:r w:rsidRPr="00380DC5">
              <w:rPr>
                <w:rFonts w:ascii="Arial" w:hAnsi="Arial" w:cs="Arial"/>
                <w:sz w:val="20"/>
                <w:szCs w:val="20"/>
              </w:rPr>
              <w:t xml:space="preserve"> tun (</w:t>
            </w:r>
            <w:r w:rsidRPr="00380DC5">
              <w:rPr>
                <w:rFonts w:ascii="Arial" w:hAnsi="Arial" w:cs="Arial"/>
                <w:i/>
                <w:sz w:val="20"/>
                <w:szCs w:val="20"/>
              </w:rPr>
              <w:t xml:space="preserve">Thunnus </w:t>
            </w:r>
            <w:r>
              <w:rPr>
                <w:rFonts w:ascii="Arial" w:hAnsi="Arial" w:cs="Arial"/>
                <w:i/>
                <w:sz w:val="20"/>
                <w:szCs w:val="20"/>
              </w:rPr>
              <w:t>thynnus</w:t>
            </w:r>
            <w:r w:rsidRPr="00380DC5">
              <w:rPr>
                <w:rFonts w:ascii="Arial" w:hAnsi="Arial" w:cs="Arial"/>
                <w:sz w:val="20"/>
                <w:szCs w:val="20"/>
              </w:rPr>
              <w:t>), moškatna hobotnica (</w:t>
            </w:r>
            <w:r w:rsidRPr="00380DC5">
              <w:rPr>
                <w:rFonts w:ascii="Arial" w:hAnsi="Arial" w:cs="Arial"/>
                <w:i/>
                <w:sz w:val="20"/>
                <w:szCs w:val="20"/>
              </w:rPr>
              <w:t>Eledone moschata</w:t>
            </w:r>
            <w:r w:rsidRPr="00380DC5">
              <w:rPr>
                <w:rFonts w:ascii="Arial" w:hAnsi="Arial" w:cs="Arial"/>
                <w:sz w:val="20"/>
                <w:szCs w:val="20"/>
              </w:rPr>
              <w:t>), inčun (</w:t>
            </w:r>
            <w:r w:rsidRPr="00380DC5">
              <w:rPr>
                <w:rFonts w:ascii="Arial" w:hAnsi="Arial" w:cs="Arial"/>
                <w:i/>
                <w:sz w:val="20"/>
                <w:szCs w:val="20"/>
              </w:rPr>
              <w:t>Engraulis encrasicolus</w:t>
            </w:r>
            <w:r w:rsidRPr="00380DC5">
              <w:rPr>
                <w:rFonts w:ascii="Arial" w:hAnsi="Arial" w:cs="Arial"/>
                <w:sz w:val="20"/>
                <w:szCs w:val="20"/>
              </w:rPr>
              <w:t>), navadni ligenj (</w:t>
            </w:r>
            <w:proofErr w:type="spellStart"/>
            <w:r w:rsidRPr="00380DC5">
              <w:rPr>
                <w:rFonts w:ascii="Arial" w:hAnsi="Arial" w:cs="Arial"/>
                <w:i/>
                <w:sz w:val="20"/>
                <w:szCs w:val="20"/>
              </w:rPr>
              <w:t>Loligo</w:t>
            </w:r>
            <w:proofErr w:type="spellEnd"/>
            <w:r w:rsidRPr="00380DC5">
              <w:rPr>
                <w:rFonts w:ascii="Arial" w:hAnsi="Arial" w:cs="Arial"/>
                <w:i/>
                <w:sz w:val="20"/>
                <w:szCs w:val="20"/>
              </w:rPr>
              <w:t xml:space="preserve"> </w:t>
            </w:r>
            <w:proofErr w:type="spellStart"/>
            <w:r w:rsidRPr="00380DC5">
              <w:rPr>
                <w:rFonts w:ascii="Arial" w:hAnsi="Arial" w:cs="Arial"/>
                <w:i/>
                <w:sz w:val="20"/>
                <w:szCs w:val="20"/>
              </w:rPr>
              <w:t>vulgaris</w:t>
            </w:r>
            <w:proofErr w:type="spellEnd"/>
            <w:r w:rsidRPr="00380DC5">
              <w:rPr>
                <w:rFonts w:ascii="Arial" w:hAnsi="Arial" w:cs="Arial"/>
                <w:sz w:val="20"/>
                <w:szCs w:val="20"/>
              </w:rPr>
              <w:t>)</w:t>
            </w:r>
            <w:r w:rsidRPr="00C36A02">
              <w:rPr>
                <w:rFonts w:ascii="Arial" w:hAnsi="Arial" w:cs="Arial"/>
                <w:sz w:val="20"/>
                <w:szCs w:val="20"/>
                <w:vertAlign w:val="superscript"/>
              </w:rPr>
              <w:t>(5)</w:t>
            </w:r>
            <w:r w:rsidR="00197B36">
              <w:rPr>
                <w:rFonts w:ascii="Arial" w:hAnsi="Arial" w:cs="Arial"/>
                <w:sz w:val="20"/>
                <w:szCs w:val="20"/>
                <w:vertAlign w:val="superscript"/>
              </w:rPr>
              <w:t>.</w:t>
            </w:r>
            <w:r w:rsidRPr="00380DC5">
              <w:rPr>
                <w:rFonts w:ascii="Arial" w:hAnsi="Arial" w:cs="Arial"/>
                <w:sz w:val="20"/>
                <w:szCs w:val="20"/>
              </w:rPr>
              <w:t xml:space="preserve"> </w:t>
            </w:r>
          </w:p>
        </w:tc>
        <w:tc>
          <w:tcPr>
            <w:tcW w:w="3968" w:type="dxa"/>
            <w:gridSpan w:val="3"/>
            <w:tcBorders>
              <w:top w:val="nil"/>
            </w:tcBorders>
          </w:tcPr>
          <w:p w14:paraId="7892ADAD" w14:textId="178EE384" w:rsidR="00944CEA" w:rsidRPr="00E61EA1" w:rsidRDefault="00944CEA" w:rsidP="000B46A3">
            <w:pPr>
              <w:jc w:val="both"/>
              <w:rPr>
                <w:rFonts w:ascii="Arial" w:hAnsi="Arial" w:cs="Arial"/>
                <w:sz w:val="20"/>
                <w:szCs w:val="20"/>
              </w:rPr>
            </w:pPr>
            <w:r>
              <w:rPr>
                <w:rFonts w:ascii="Arial" w:hAnsi="Arial" w:cs="Arial"/>
                <w:sz w:val="20"/>
                <w:szCs w:val="20"/>
              </w:rPr>
              <w:t>Letna raven ribolovne umrljivosti</w:t>
            </w:r>
            <w:r w:rsidR="00251D16">
              <w:rPr>
                <w:rFonts w:ascii="Arial" w:hAnsi="Arial" w:cs="Arial"/>
                <w:sz w:val="20"/>
                <w:szCs w:val="20"/>
              </w:rPr>
              <w:t xml:space="preserve"> za posamezno vrsto</w:t>
            </w:r>
            <w:r w:rsidR="00197B36">
              <w:rPr>
                <w:rFonts w:ascii="Arial" w:hAnsi="Arial" w:cs="Arial"/>
                <w:sz w:val="20"/>
                <w:szCs w:val="20"/>
              </w:rPr>
              <w:t>.</w:t>
            </w:r>
          </w:p>
        </w:tc>
      </w:tr>
      <w:tr w:rsidR="00944CEA" w:rsidRPr="00E61EA1" w14:paraId="1BA71C19" w14:textId="77777777" w:rsidTr="00E064AF">
        <w:tc>
          <w:tcPr>
            <w:tcW w:w="4079" w:type="dxa"/>
            <w:vMerge/>
          </w:tcPr>
          <w:p w14:paraId="453E49C0" w14:textId="77777777" w:rsidR="00944CEA" w:rsidRDefault="00944CEA" w:rsidP="000B46A3">
            <w:pPr>
              <w:jc w:val="both"/>
              <w:rPr>
                <w:rFonts w:ascii="Arial" w:hAnsi="Arial" w:cs="Arial"/>
                <w:sz w:val="20"/>
                <w:szCs w:val="20"/>
              </w:rPr>
            </w:pPr>
          </w:p>
        </w:tc>
        <w:tc>
          <w:tcPr>
            <w:tcW w:w="5953" w:type="dxa"/>
            <w:tcBorders>
              <w:top w:val="nil"/>
            </w:tcBorders>
          </w:tcPr>
          <w:p w14:paraId="01A011A3" w14:textId="4EE28DC2" w:rsidR="00944CEA" w:rsidRPr="00380DC5" w:rsidRDefault="00E0351E" w:rsidP="000B46A3">
            <w:pPr>
              <w:jc w:val="both"/>
              <w:rPr>
                <w:rFonts w:ascii="Arial" w:hAnsi="Arial" w:cs="Arial"/>
                <w:sz w:val="20"/>
                <w:szCs w:val="20"/>
              </w:rPr>
            </w:pPr>
            <w:r w:rsidRPr="00380DC5">
              <w:rPr>
                <w:rFonts w:ascii="Arial" w:hAnsi="Arial" w:cs="Arial"/>
                <w:sz w:val="20"/>
                <w:szCs w:val="20"/>
              </w:rPr>
              <w:t>Biomasa drstitvenega staleža populacij vrst bradač (</w:t>
            </w:r>
            <w:r w:rsidRPr="00380DC5">
              <w:rPr>
                <w:rFonts w:ascii="Arial" w:hAnsi="Arial" w:cs="Arial"/>
                <w:i/>
                <w:sz w:val="20"/>
                <w:szCs w:val="20"/>
              </w:rPr>
              <w:t>Mullus barbatus</w:t>
            </w:r>
            <w:r w:rsidRPr="00380DC5">
              <w:rPr>
                <w:rFonts w:ascii="Arial" w:hAnsi="Arial" w:cs="Arial"/>
                <w:sz w:val="20"/>
                <w:szCs w:val="20"/>
              </w:rPr>
              <w:t>), ribon (</w:t>
            </w:r>
            <w:r w:rsidRPr="00380DC5">
              <w:rPr>
                <w:rFonts w:ascii="Arial" w:hAnsi="Arial" w:cs="Arial"/>
                <w:i/>
                <w:sz w:val="20"/>
                <w:szCs w:val="20"/>
              </w:rPr>
              <w:t>Pagellus erythrinus</w:t>
            </w:r>
            <w:r w:rsidRPr="00380DC5">
              <w:rPr>
                <w:rFonts w:ascii="Arial" w:hAnsi="Arial" w:cs="Arial"/>
                <w:sz w:val="20"/>
                <w:szCs w:val="20"/>
              </w:rPr>
              <w:t>), sardela (</w:t>
            </w:r>
            <w:r w:rsidRPr="00380DC5">
              <w:rPr>
                <w:rFonts w:ascii="Arial" w:hAnsi="Arial" w:cs="Arial"/>
                <w:i/>
                <w:sz w:val="20"/>
                <w:szCs w:val="20"/>
              </w:rPr>
              <w:t>Sardina pilchardus</w:t>
            </w:r>
            <w:r w:rsidRPr="00380DC5">
              <w:rPr>
                <w:rFonts w:ascii="Arial" w:hAnsi="Arial" w:cs="Arial"/>
                <w:sz w:val="20"/>
                <w:szCs w:val="20"/>
              </w:rPr>
              <w:t>), navadna sipa (</w:t>
            </w:r>
            <w:r w:rsidRPr="00380DC5">
              <w:rPr>
                <w:rFonts w:ascii="Arial" w:hAnsi="Arial" w:cs="Arial"/>
                <w:i/>
                <w:sz w:val="20"/>
                <w:szCs w:val="20"/>
              </w:rPr>
              <w:t>Sepia officinalis</w:t>
            </w:r>
            <w:r w:rsidRPr="00380DC5">
              <w:rPr>
                <w:rFonts w:ascii="Arial" w:hAnsi="Arial" w:cs="Arial"/>
                <w:sz w:val="20"/>
                <w:szCs w:val="20"/>
              </w:rPr>
              <w:t>), morski list (</w:t>
            </w:r>
            <w:r w:rsidRPr="00380DC5">
              <w:rPr>
                <w:rFonts w:ascii="Arial" w:hAnsi="Arial" w:cs="Arial"/>
                <w:i/>
                <w:sz w:val="20"/>
                <w:szCs w:val="20"/>
              </w:rPr>
              <w:t xml:space="preserve">Solea </w:t>
            </w:r>
            <w:r>
              <w:rPr>
                <w:rFonts w:ascii="Arial" w:hAnsi="Arial" w:cs="Arial"/>
                <w:i/>
                <w:sz w:val="20"/>
                <w:szCs w:val="20"/>
              </w:rPr>
              <w:t>solea</w:t>
            </w:r>
            <w:r w:rsidRPr="00380DC5">
              <w:rPr>
                <w:rFonts w:ascii="Arial" w:hAnsi="Arial" w:cs="Arial"/>
                <w:sz w:val="20"/>
                <w:szCs w:val="20"/>
              </w:rPr>
              <w:t>), modroplavut</w:t>
            </w:r>
            <w:r w:rsidR="006C7539">
              <w:rPr>
                <w:rFonts w:ascii="Arial" w:hAnsi="Arial" w:cs="Arial"/>
                <w:sz w:val="20"/>
                <w:szCs w:val="20"/>
              </w:rPr>
              <w:t>i</w:t>
            </w:r>
            <w:r w:rsidRPr="00380DC5">
              <w:rPr>
                <w:rFonts w:ascii="Arial" w:hAnsi="Arial" w:cs="Arial"/>
                <w:sz w:val="20"/>
                <w:szCs w:val="20"/>
              </w:rPr>
              <w:t xml:space="preserve"> tun (</w:t>
            </w:r>
            <w:r w:rsidRPr="00380DC5">
              <w:rPr>
                <w:rFonts w:ascii="Arial" w:hAnsi="Arial" w:cs="Arial"/>
                <w:i/>
                <w:sz w:val="20"/>
                <w:szCs w:val="20"/>
              </w:rPr>
              <w:t xml:space="preserve">Thunnus </w:t>
            </w:r>
            <w:r>
              <w:rPr>
                <w:rFonts w:ascii="Arial" w:hAnsi="Arial" w:cs="Arial"/>
                <w:i/>
                <w:sz w:val="20"/>
                <w:szCs w:val="20"/>
              </w:rPr>
              <w:t>thynnus</w:t>
            </w:r>
            <w:r w:rsidRPr="00380DC5">
              <w:rPr>
                <w:rFonts w:ascii="Arial" w:hAnsi="Arial" w:cs="Arial"/>
                <w:sz w:val="20"/>
                <w:szCs w:val="20"/>
              </w:rPr>
              <w:t>), moškatna hobotnica (</w:t>
            </w:r>
            <w:r w:rsidRPr="00380DC5">
              <w:rPr>
                <w:rFonts w:ascii="Arial" w:hAnsi="Arial" w:cs="Arial"/>
                <w:i/>
                <w:sz w:val="20"/>
                <w:szCs w:val="20"/>
              </w:rPr>
              <w:t>Eledone moschata</w:t>
            </w:r>
            <w:r w:rsidRPr="00380DC5">
              <w:rPr>
                <w:rFonts w:ascii="Arial" w:hAnsi="Arial" w:cs="Arial"/>
                <w:sz w:val="20"/>
                <w:szCs w:val="20"/>
              </w:rPr>
              <w:t>), inčun (</w:t>
            </w:r>
            <w:r w:rsidRPr="00380DC5">
              <w:rPr>
                <w:rFonts w:ascii="Arial" w:hAnsi="Arial" w:cs="Arial"/>
                <w:i/>
                <w:sz w:val="20"/>
                <w:szCs w:val="20"/>
              </w:rPr>
              <w:t>Engraulis encrasicolus</w:t>
            </w:r>
            <w:r w:rsidRPr="00380DC5">
              <w:rPr>
                <w:rFonts w:ascii="Arial" w:hAnsi="Arial" w:cs="Arial"/>
                <w:sz w:val="20"/>
                <w:szCs w:val="20"/>
              </w:rPr>
              <w:t>), navadni ligenj (</w:t>
            </w:r>
            <w:proofErr w:type="spellStart"/>
            <w:r>
              <w:rPr>
                <w:rFonts w:ascii="Arial" w:hAnsi="Arial" w:cs="Arial"/>
                <w:i/>
                <w:sz w:val="20"/>
                <w:szCs w:val="20"/>
              </w:rPr>
              <w:t>Loligo</w:t>
            </w:r>
            <w:proofErr w:type="spellEnd"/>
            <w:r>
              <w:rPr>
                <w:rFonts w:ascii="Arial" w:hAnsi="Arial" w:cs="Arial"/>
                <w:i/>
                <w:sz w:val="20"/>
                <w:szCs w:val="20"/>
              </w:rPr>
              <w:t xml:space="preserve"> </w:t>
            </w:r>
            <w:proofErr w:type="spellStart"/>
            <w:r>
              <w:rPr>
                <w:rFonts w:ascii="Arial" w:hAnsi="Arial" w:cs="Arial"/>
                <w:i/>
                <w:sz w:val="20"/>
                <w:szCs w:val="20"/>
              </w:rPr>
              <w:t>vulgaris</w:t>
            </w:r>
            <w:proofErr w:type="spellEnd"/>
            <w:r>
              <w:rPr>
                <w:rFonts w:ascii="Arial" w:hAnsi="Arial" w:cs="Arial"/>
                <w:i/>
                <w:sz w:val="20"/>
                <w:szCs w:val="20"/>
              </w:rPr>
              <w:t>)</w:t>
            </w:r>
            <w:r w:rsidRPr="00C36A02">
              <w:rPr>
                <w:rFonts w:ascii="Arial" w:hAnsi="Arial" w:cs="Arial"/>
                <w:sz w:val="20"/>
                <w:szCs w:val="20"/>
                <w:vertAlign w:val="superscript"/>
              </w:rPr>
              <w:t>(5)</w:t>
            </w:r>
            <w:r w:rsidR="00197B36" w:rsidRPr="00197B36">
              <w:rPr>
                <w:rFonts w:ascii="Arial" w:hAnsi="Arial" w:cs="Arial"/>
                <w:sz w:val="20"/>
                <w:szCs w:val="20"/>
              </w:rPr>
              <w:t>.</w:t>
            </w:r>
          </w:p>
        </w:tc>
        <w:tc>
          <w:tcPr>
            <w:tcW w:w="3968" w:type="dxa"/>
            <w:gridSpan w:val="3"/>
            <w:tcBorders>
              <w:top w:val="nil"/>
            </w:tcBorders>
          </w:tcPr>
          <w:p w14:paraId="74D1473E" w14:textId="5FBAEC48" w:rsidR="00944CEA" w:rsidRPr="00E61EA1" w:rsidRDefault="00944CEA" w:rsidP="000B46A3">
            <w:pPr>
              <w:jc w:val="both"/>
              <w:rPr>
                <w:rFonts w:ascii="Arial" w:hAnsi="Arial" w:cs="Arial"/>
                <w:sz w:val="20"/>
                <w:szCs w:val="20"/>
              </w:rPr>
            </w:pPr>
            <w:r>
              <w:rPr>
                <w:rFonts w:ascii="Arial" w:hAnsi="Arial" w:cs="Arial"/>
                <w:sz w:val="20"/>
                <w:szCs w:val="20"/>
              </w:rPr>
              <w:t>Tona (t) ali število osebkov</w:t>
            </w:r>
            <w:r w:rsidR="00251D16">
              <w:rPr>
                <w:rFonts w:ascii="Arial" w:hAnsi="Arial" w:cs="Arial"/>
                <w:sz w:val="20"/>
                <w:szCs w:val="20"/>
              </w:rPr>
              <w:t xml:space="preserve"> za posamezno vrsto</w:t>
            </w:r>
            <w:r w:rsidR="00197B36">
              <w:rPr>
                <w:rFonts w:ascii="Arial" w:hAnsi="Arial" w:cs="Arial"/>
                <w:sz w:val="20"/>
                <w:szCs w:val="20"/>
              </w:rPr>
              <w:t>.</w:t>
            </w:r>
          </w:p>
        </w:tc>
      </w:tr>
      <w:tr w:rsidR="00944CEA" w:rsidRPr="00E61EA1" w14:paraId="210AA324" w14:textId="77777777" w:rsidTr="00E064AF">
        <w:tc>
          <w:tcPr>
            <w:tcW w:w="4079" w:type="dxa"/>
            <w:vMerge/>
          </w:tcPr>
          <w:p w14:paraId="74EDB2C9" w14:textId="77777777" w:rsidR="00944CEA" w:rsidRDefault="00944CEA" w:rsidP="000B46A3">
            <w:pPr>
              <w:jc w:val="both"/>
              <w:rPr>
                <w:rFonts w:ascii="Arial" w:hAnsi="Arial" w:cs="Arial"/>
                <w:sz w:val="20"/>
                <w:szCs w:val="20"/>
              </w:rPr>
            </w:pPr>
          </w:p>
        </w:tc>
        <w:tc>
          <w:tcPr>
            <w:tcW w:w="5953" w:type="dxa"/>
            <w:tcBorders>
              <w:top w:val="nil"/>
            </w:tcBorders>
          </w:tcPr>
          <w:p w14:paraId="5DF0C2B4" w14:textId="646526D0" w:rsidR="00944CEA" w:rsidRPr="00380DC5" w:rsidRDefault="00E0351E" w:rsidP="000B46A3">
            <w:pPr>
              <w:jc w:val="both"/>
              <w:rPr>
                <w:rFonts w:ascii="Arial" w:hAnsi="Arial" w:cs="Arial"/>
                <w:sz w:val="20"/>
                <w:szCs w:val="20"/>
              </w:rPr>
            </w:pPr>
            <w:r w:rsidRPr="00380DC5">
              <w:rPr>
                <w:rFonts w:ascii="Arial" w:hAnsi="Arial" w:cs="Arial"/>
                <w:sz w:val="20"/>
                <w:szCs w:val="20"/>
              </w:rPr>
              <w:t>Razporeditev glede na velikost in starost osebkov populacij vrst bradač (</w:t>
            </w:r>
            <w:r w:rsidRPr="00380DC5">
              <w:rPr>
                <w:rFonts w:ascii="Arial" w:hAnsi="Arial" w:cs="Arial"/>
                <w:i/>
                <w:sz w:val="20"/>
                <w:szCs w:val="20"/>
              </w:rPr>
              <w:t>Mullus barbatus</w:t>
            </w:r>
            <w:r w:rsidRPr="00380DC5">
              <w:rPr>
                <w:rFonts w:ascii="Arial" w:hAnsi="Arial" w:cs="Arial"/>
                <w:sz w:val="20"/>
                <w:szCs w:val="20"/>
              </w:rPr>
              <w:t>), ribon (</w:t>
            </w:r>
            <w:r w:rsidRPr="00380DC5">
              <w:rPr>
                <w:rFonts w:ascii="Arial" w:hAnsi="Arial" w:cs="Arial"/>
                <w:i/>
                <w:sz w:val="20"/>
                <w:szCs w:val="20"/>
              </w:rPr>
              <w:t>Pagellus erythrinus</w:t>
            </w:r>
            <w:r w:rsidRPr="00380DC5">
              <w:rPr>
                <w:rFonts w:ascii="Arial" w:hAnsi="Arial" w:cs="Arial"/>
                <w:sz w:val="20"/>
                <w:szCs w:val="20"/>
              </w:rPr>
              <w:t xml:space="preserve">), sardela </w:t>
            </w:r>
            <w:r w:rsidRPr="00380DC5">
              <w:rPr>
                <w:rFonts w:ascii="Arial" w:hAnsi="Arial" w:cs="Arial"/>
                <w:sz w:val="20"/>
                <w:szCs w:val="20"/>
              </w:rPr>
              <w:lastRenderedPageBreak/>
              <w:t>(</w:t>
            </w:r>
            <w:r w:rsidRPr="00380DC5">
              <w:rPr>
                <w:rFonts w:ascii="Arial" w:hAnsi="Arial" w:cs="Arial"/>
                <w:i/>
                <w:sz w:val="20"/>
                <w:szCs w:val="20"/>
              </w:rPr>
              <w:t>Sardina pilchardus</w:t>
            </w:r>
            <w:r w:rsidRPr="00380DC5">
              <w:rPr>
                <w:rFonts w:ascii="Arial" w:hAnsi="Arial" w:cs="Arial"/>
                <w:sz w:val="20"/>
                <w:szCs w:val="20"/>
              </w:rPr>
              <w:t>), navadna sipa (</w:t>
            </w:r>
            <w:r w:rsidRPr="00380DC5">
              <w:rPr>
                <w:rFonts w:ascii="Arial" w:hAnsi="Arial" w:cs="Arial"/>
                <w:i/>
                <w:sz w:val="20"/>
                <w:szCs w:val="20"/>
              </w:rPr>
              <w:t>Sepia officinalis</w:t>
            </w:r>
            <w:r w:rsidRPr="00380DC5">
              <w:rPr>
                <w:rFonts w:ascii="Arial" w:hAnsi="Arial" w:cs="Arial"/>
                <w:sz w:val="20"/>
                <w:szCs w:val="20"/>
              </w:rPr>
              <w:t>), morski list (</w:t>
            </w:r>
            <w:r w:rsidRPr="00380DC5">
              <w:rPr>
                <w:rFonts w:ascii="Arial" w:hAnsi="Arial" w:cs="Arial"/>
                <w:i/>
                <w:sz w:val="20"/>
                <w:szCs w:val="20"/>
              </w:rPr>
              <w:t xml:space="preserve">Solea </w:t>
            </w:r>
            <w:r>
              <w:rPr>
                <w:rFonts w:ascii="Arial" w:hAnsi="Arial" w:cs="Arial"/>
                <w:i/>
                <w:sz w:val="20"/>
                <w:szCs w:val="20"/>
              </w:rPr>
              <w:t>solea</w:t>
            </w:r>
            <w:r w:rsidRPr="00380DC5">
              <w:rPr>
                <w:rFonts w:ascii="Arial" w:hAnsi="Arial" w:cs="Arial"/>
                <w:sz w:val="20"/>
                <w:szCs w:val="20"/>
              </w:rPr>
              <w:t>), modroplavut</w:t>
            </w:r>
            <w:r>
              <w:rPr>
                <w:rFonts w:ascii="Arial" w:hAnsi="Arial" w:cs="Arial"/>
                <w:sz w:val="20"/>
                <w:szCs w:val="20"/>
              </w:rPr>
              <w:t>i</w:t>
            </w:r>
            <w:r w:rsidRPr="00380DC5">
              <w:rPr>
                <w:rFonts w:ascii="Arial" w:hAnsi="Arial" w:cs="Arial"/>
                <w:sz w:val="20"/>
                <w:szCs w:val="20"/>
              </w:rPr>
              <w:t xml:space="preserve"> tun (</w:t>
            </w:r>
            <w:r w:rsidRPr="00380DC5">
              <w:rPr>
                <w:rFonts w:ascii="Arial" w:hAnsi="Arial" w:cs="Arial"/>
                <w:i/>
                <w:sz w:val="20"/>
                <w:szCs w:val="20"/>
              </w:rPr>
              <w:t xml:space="preserve">Thunnus </w:t>
            </w:r>
            <w:r>
              <w:rPr>
                <w:rFonts w:ascii="Arial" w:hAnsi="Arial" w:cs="Arial"/>
                <w:i/>
                <w:sz w:val="20"/>
                <w:szCs w:val="20"/>
              </w:rPr>
              <w:t>thynnus</w:t>
            </w:r>
            <w:r w:rsidRPr="00380DC5">
              <w:rPr>
                <w:rFonts w:ascii="Arial" w:hAnsi="Arial" w:cs="Arial"/>
                <w:sz w:val="20"/>
                <w:szCs w:val="20"/>
              </w:rPr>
              <w:t>), moškatna hobotnica (</w:t>
            </w:r>
            <w:r w:rsidRPr="00380DC5">
              <w:rPr>
                <w:rFonts w:ascii="Arial" w:hAnsi="Arial" w:cs="Arial"/>
                <w:i/>
                <w:sz w:val="20"/>
                <w:szCs w:val="20"/>
              </w:rPr>
              <w:t>Eledone moschata</w:t>
            </w:r>
            <w:r w:rsidRPr="00380DC5">
              <w:rPr>
                <w:rFonts w:ascii="Arial" w:hAnsi="Arial" w:cs="Arial"/>
                <w:sz w:val="20"/>
                <w:szCs w:val="20"/>
              </w:rPr>
              <w:t>), inčun (</w:t>
            </w:r>
            <w:r w:rsidRPr="00380DC5">
              <w:rPr>
                <w:rFonts w:ascii="Arial" w:hAnsi="Arial" w:cs="Arial"/>
                <w:i/>
                <w:sz w:val="20"/>
                <w:szCs w:val="20"/>
              </w:rPr>
              <w:t>Engraulis encrasicolus</w:t>
            </w:r>
            <w:r w:rsidRPr="00380DC5">
              <w:rPr>
                <w:rFonts w:ascii="Arial" w:hAnsi="Arial" w:cs="Arial"/>
                <w:sz w:val="20"/>
                <w:szCs w:val="20"/>
              </w:rPr>
              <w:t>), navadni ligenj (</w:t>
            </w:r>
            <w:proofErr w:type="spellStart"/>
            <w:r w:rsidRPr="00380DC5">
              <w:rPr>
                <w:rFonts w:ascii="Arial" w:hAnsi="Arial" w:cs="Arial"/>
                <w:i/>
                <w:sz w:val="20"/>
                <w:szCs w:val="20"/>
              </w:rPr>
              <w:t>Loligo</w:t>
            </w:r>
            <w:proofErr w:type="spellEnd"/>
            <w:r w:rsidRPr="00380DC5">
              <w:rPr>
                <w:rFonts w:ascii="Arial" w:hAnsi="Arial" w:cs="Arial"/>
                <w:i/>
                <w:sz w:val="20"/>
                <w:szCs w:val="20"/>
              </w:rPr>
              <w:t xml:space="preserve"> </w:t>
            </w:r>
            <w:proofErr w:type="spellStart"/>
            <w:r w:rsidRPr="00380DC5">
              <w:rPr>
                <w:rFonts w:ascii="Arial" w:hAnsi="Arial" w:cs="Arial"/>
                <w:i/>
                <w:sz w:val="20"/>
                <w:szCs w:val="20"/>
              </w:rPr>
              <w:t>vulgaris</w:t>
            </w:r>
            <w:proofErr w:type="spellEnd"/>
            <w:r>
              <w:rPr>
                <w:rFonts w:ascii="Arial" w:hAnsi="Arial" w:cs="Arial"/>
                <w:i/>
                <w:sz w:val="20"/>
                <w:szCs w:val="20"/>
              </w:rPr>
              <w:t>)</w:t>
            </w:r>
            <w:r w:rsidRPr="00C36A02">
              <w:rPr>
                <w:rFonts w:ascii="Arial" w:hAnsi="Arial" w:cs="Arial"/>
                <w:sz w:val="20"/>
                <w:szCs w:val="20"/>
                <w:vertAlign w:val="superscript"/>
              </w:rPr>
              <w:t>(5)</w:t>
            </w:r>
            <w:r w:rsidR="00197B36" w:rsidRPr="00197B36">
              <w:rPr>
                <w:rFonts w:ascii="Arial" w:hAnsi="Arial" w:cs="Arial"/>
                <w:sz w:val="20"/>
                <w:szCs w:val="20"/>
              </w:rPr>
              <w:t>.</w:t>
            </w:r>
          </w:p>
        </w:tc>
        <w:tc>
          <w:tcPr>
            <w:tcW w:w="3968" w:type="dxa"/>
            <w:gridSpan w:val="3"/>
            <w:tcBorders>
              <w:top w:val="nil"/>
            </w:tcBorders>
          </w:tcPr>
          <w:p w14:paraId="229562F7" w14:textId="77777777" w:rsidR="00944CEA" w:rsidRDefault="00251D16" w:rsidP="000B46A3">
            <w:pPr>
              <w:jc w:val="both"/>
              <w:rPr>
                <w:rFonts w:ascii="Arial" w:hAnsi="Arial" w:cs="Arial"/>
                <w:sz w:val="20"/>
                <w:szCs w:val="20"/>
              </w:rPr>
            </w:pPr>
            <w:r>
              <w:rPr>
                <w:rFonts w:ascii="Arial" w:hAnsi="Arial" w:cs="Arial"/>
                <w:sz w:val="20"/>
                <w:szCs w:val="20"/>
              </w:rPr>
              <w:lastRenderedPageBreak/>
              <w:t>Razporeditev velikosti osebkov v populaciji (delež rib (%) ali št. osebkov).</w:t>
            </w:r>
          </w:p>
          <w:p w14:paraId="786A4CA1" w14:textId="14E5C9AC" w:rsidR="00251D16" w:rsidRPr="00E61EA1" w:rsidRDefault="00251D16" w:rsidP="00251D16">
            <w:pPr>
              <w:jc w:val="both"/>
              <w:rPr>
                <w:rFonts w:ascii="Arial" w:hAnsi="Arial" w:cs="Arial"/>
                <w:sz w:val="20"/>
                <w:szCs w:val="20"/>
              </w:rPr>
            </w:pPr>
            <w:r>
              <w:rPr>
                <w:rFonts w:ascii="Arial" w:hAnsi="Arial" w:cs="Arial"/>
                <w:sz w:val="20"/>
                <w:szCs w:val="20"/>
              </w:rPr>
              <w:lastRenderedPageBreak/>
              <w:t xml:space="preserve">Razporeditev velikosti osebkov v populaciji (95. </w:t>
            </w:r>
            <w:r w:rsidR="004768B1">
              <w:rPr>
                <w:rFonts w:ascii="Arial" w:hAnsi="Arial" w:cs="Arial"/>
                <w:sz w:val="20"/>
                <w:szCs w:val="20"/>
              </w:rPr>
              <w:t>Percentil</w:t>
            </w:r>
            <w:r>
              <w:rPr>
                <w:rFonts w:ascii="Arial" w:hAnsi="Arial" w:cs="Arial"/>
                <w:sz w:val="20"/>
                <w:szCs w:val="20"/>
              </w:rPr>
              <w:t xml:space="preserve"> razporeditve dolžine rib vsake populacije).</w:t>
            </w:r>
          </w:p>
        </w:tc>
      </w:tr>
      <w:tr w:rsidR="00441706" w:rsidRPr="00E61EA1" w14:paraId="0A8F742F" w14:textId="77777777" w:rsidTr="0023120C">
        <w:tc>
          <w:tcPr>
            <w:tcW w:w="14000" w:type="dxa"/>
            <w:gridSpan w:val="5"/>
          </w:tcPr>
          <w:p w14:paraId="1E219CF7" w14:textId="6F3A8C8A" w:rsidR="00441706" w:rsidRPr="00E61EA1" w:rsidRDefault="00441706" w:rsidP="000B46A3">
            <w:pPr>
              <w:jc w:val="both"/>
              <w:rPr>
                <w:rFonts w:ascii="Arial" w:hAnsi="Arial" w:cs="Arial"/>
                <w:b/>
                <w:sz w:val="20"/>
                <w:szCs w:val="20"/>
              </w:rPr>
            </w:pPr>
            <w:proofErr w:type="spellStart"/>
            <w:r w:rsidRPr="00E61EA1">
              <w:rPr>
                <w:rFonts w:ascii="Arial" w:hAnsi="Arial" w:cs="Arial"/>
                <w:b/>
                <w:sz w:val="20"/>
                <w:szCs w:val="20"/>
              </w:rPr>
              <w:lastRenderedPageBreak/>
              <w:t>Monitoring</w:t>
            </w:r>
            <w:proofErr w:type="spellEnd"/>
            <w:r w:rsidRPr="00E61EA1">
              <w:rPr>
                <w:rFonts w:ascii="Arial" w:hAnsi="Arial" w:cs="Arial"/>
                <w:b/>
                <w:sz w:val="20"/>
                <w:szCs w:val="20"/>
              </w:rPr>
              <w:t xml:space="preserve"> pojava </w:t>
            </w:r>
            <w:proofErr w:type="spellStart"/>
            <w:r w:rsidRPr="00E61EA1">
              <w:rPr>
                <w:rFonts w:ascii="Arial" w:hAnsi="Arial" w:cs="Arial"/>
                <w:b/>
                <w:sz w:val="20"/>
                <w:szCs w:val="20"/>
              </w:rPr>
              <w:t>evtrofikacije</w:t>
            </w:r>
            <w:proofErr w:type="spellEnd"/>
            <w:r w:rsidR="00D843E4">
              <w:rPr>
                <w:rFonts w:ascii="Arial" w:hAnsi="Arial" w:cs="Arial"/>
                <w:b/>
                <w:sz w:val="20"/>
                <w:szCs w:val="20"/>
              </w:rPr>
              <w:t>, ki jo povzroči človek (D5)</w:t>
            </w:r>
          </w:p>
        </w:tc>
      </w:tr>
      <w:tr w:rsidR="00441706" w14:paraId="1EFCC204" w14:textId="77777777" w:rsidTr="00E064AF">
        <w:tc>
          <w:tcPr>
            <w:tcW w:w="4079" w:type="dxa"/>
          </w:tcPr>
          <w:p w14:paraId="3C68DA45" w14:textId="77777777" w:rsidR="00441706" w:rsidRPr="00197B36" w:rsidRDefault="00441706" w:rsidP="000B46A3">
            <w:pPr>
              <w:jc w:val="both"/>
              <w:rPr>
                <w:rFonts w:ascii="Arial" w:hAnsi="Arial" w:cs="Arial"/>
                <w:i/>
                <w:sz w:val="20"/>
                <w:szCs w:val="20"/>
              </w:rPr>
            </w:pPr>
            <w:r w:rsidRPr="00197B36">
              <w:rPr>
                <w:rFonts w:ascii="Arial" w:hAnsi="Arial" w:cs="Arial"/>
                <w:i/>
                <w:sz w:val="20"/>
                <w:szCs w:val="20"/>
              </w:rPr>
              <w:t>Element meril</w:t>
            </w:r>
          </w:p>
        </w:tc>
        <w:tc>
          <w:tcPr>
            <w:tcW w:w="5953" w:type="dxa"/>
            <w:tcBorders>
              <w:top w:val="nil"/>
            </w:tcBorders>
          </w:tcPr>
          <w:p w14:paraId="1D8A6B30" w14:textId="77777777" w:rsidR="00441706" w:rsidRPr="00E61EA1" w:rsidRDefault="00441706" w:rsidP="000B46A3">
            <w:pPr>
              <w:jc w:val="both"/>
              <w:rPr>
                <w:rFonts w:ascii="Arial" w:hAnsi="Arial" w:cs="Arial"/>
                <w:sz w:val="20"/>
                <w:szCs w:val="20"/>
              </w:rPr>
            </w:pPr>
          </w:p>
        </w:tc>
        <w:tc>
          <w:tcPr>
            <w:tcW w:w="3968" w:type="dxa"/>
            <w:gridSpan w:val="3"/>
            <w:tcBorders>
              <w:top w:val="nil"/>
            </w:tcBorders>
          </w:tcPr>
          <w:p w14:paraId="623ED1A0" w14:textId="1A450184" w:rsidR="00441706" w:rsidRPr="00197B36" w:rsidRDefault="00441706" w:rsidP="000B46A3">
            <w:pPr>
              <w:jc w:val="both"/>
              <w:rPr>
                <w:rFonts w:ascii="Arial" w:hAnsi="Arial" w:cs="Arial"/>
                <w:i/>
                <w:sz w:val="20"/>
                <w:szCs w:val="20"/>
              </w:rPr>
            </w:pPr>
            <w:r w:rsidRPr="00197B36">
              <w:rPr>
                <w:rFonts w:ascii="Arial" w:hAnsi="Arial" w:cs="Arial"/>
                <w:i/>
                <w:sz w:val="20"/>
                <w:szCs w:val="20"/>
              </w:rPr>
              <w:t>Parameter (enota)</w:t>
            </w:r>
            <w:r w:rsidR="008A0E09" w:rsidRPr="00197B36">
              <w:rPr>
                <w:rFonts w:ascii="Arial" w:hAnsi="Arial" w:cs="Arial"/>
                <w:i/>
                <w:sz w:val="20"/>
                <w:szCs w:val="20"/>
              </w:rPr>
              <w:t xml:space="preserve"> / Metrika</w:t>
            </w:r>
          </w:p>
        </w:tc>
      </w:tr>
      <w:tr w:rsidR="00944CEA" w14:paraId="3D7D0084" w14:textId="77777777" w:rsidTr="00E064AF">
        <w:tc>
          <w:tcPr>
            <w:tcW w:w="4079" w:type="dxa"/>
            <w:vMerge w:val="restart"/>
          </w:tcPr>
          <w:p w14:paraId="61ABD397" w14:textId="77777777" w:rsidR="00944CEA" w:rsidRPr="00E61EA1" w:rsidRDefault="00944CEA" w:rsidP="000B46A3">
            <w:pPr>
              <w:jc w:val="both"/>
              <w:rPr>
                <w:rFonts w:ascii="Arial" w:hAnsi="Arial" w:cs="Arial"/>
                <w:sz w:val="20"/>
                <w:szCs w:val="20"/>
              </w:rPr>
            </w:pPr>
            <w:r w:rsidRPr="00E61EA1">
              <w:rPr>
                <w:rFonts w:ascii="Arial" w:hAnsi="Arial" w:cs="Arial"/>
                <w:sz w:val="20"/>
                <w:szCs w:val="20"/>
              </w:rPr>
              <w:t>Hranilne snovi v vodnem stolpcu</w:t>
            </w:r>
          </w:p>
        </w:tc>
        <w:tc>
          <w:tcPr>
            <w:tcW w:w="5953" w:type="dxa"/>
            <w:tcBorders>
              <w:top w:val="nil"/>
            </w:tcBorders>
          </w:tcPr>
          <w:p w14:paraId="17E13448" w14:textId="77777777" w:rsidR="00944CEA" w:rsidRPr="00E61EA1" w:rsidRDefault="00944CEA" w:rsidP="000B46A3">
            <w:pPr>
              <w:jc w:val="both"/>
              <w:rPr>
                <w:rFonts w:ascii="Arial" w:hAnsi="Arial" w:cs="Arial"/>
                <w:sz w:val="20"/>
                <w:szCs w:val="20"/>
              </w:rPr>
            </w:pPr>
            <w:r w:rsidRPr="00E61EA1">
              <w:rPr>
                <w:rFonts w:ascii="Arial" w:hAnsi="Arial" w:cs="Arial"/>
                <w:sz w:val="20"/>
                <w:szCs w:val="20"/>
              </w:rPr>
              <w:t>Raztopljeni anorganski dušik</w:t>
            </w:r>
            <w:r w:rsidRPr="00C36A02">
              <w:rPr>
                <w:rFonts w:ascii="Arial" w:hAnsi="Arial" w:cs="Arial"/>
                <w:sz w:val="20"/>
                <w:szCs w:val="20"/>
                <w:vertAlign w:val="superscript"/>
              </w:rPr>
              <w:t>(4)</w:t>
            </w:r>
          </w:p>
        </w:tc>
        <w:tc>
          <w:tcPr>
            <w:tcW w:w="3968" w:type="dxa"/>
            <w:gridSpan w:val="3"/>
            <w:tcBorders>
              <w:top w:val="nil"/>
            </w:tcBorders>
          </w:tcPr>
          <w:p w14:paraId="359F5B44" w14:textId="2A675F5D" w:rsidR="00944CEA" w:rsidRPr="00E61EA1" w:rsidRDefault="00944CEA" w:rsidP="000B46A3">
            <w:pPr>
              <w:jc w:val="both"/>
              <w:rPr>
                <w:rFonts w:ascii="Arial" w:hAnsi="Arial" w:cs="Arial"/>
                <w:sz w:val="20"/>
                <w:szCs w:val="20"/>
              </w:rPr>
            </w:pPr>
            <w:r w:rsidRPr="00E61EA1">
              <w:rPr>
                <w:rFonts w:ascii="Arial" w:hAnsi="Arial" w:cs="Arial"/>
                <w:sz w:val="20"/>
                <w:szCs w:val="20"/>
              </w:rPr>
              <w:t>Koncentracija raztopljenega anorganskega dušika (µmol/l)</w:t>
            </w:r>
            <w:r w:rsidR="00277599">
              <w:rPr>
                <w:rFonts w:ascii="Arial" w:hAnsi="Arial" w:cs="Arial"/>
                <w:sz w:val="20"/>
                <w:szCs w:val="20"/>
              </w:rPr>
              <w:t>.</w:t>
            </w:r>
          </w:p>
        </w:tc>
      </w:tr>
      <w:tr w:rsidR="00944CEA" w14:paraId="01C6F8CF" w14:textId="77777777" w:rsidTr="00E064AF">
        <w:tc>
          <w:tcPr>
            <w:tcW w:w="4079" w:type="dxa"/>
            <w:vMerge/>
          </w:tcPr>
          <w:p w14:paraId="7F89A65C" w14:textId="77777777" w:rsidR="00944CEA" w:rsidRPr="00E61EA1" w:rsidRDefault="00944CEA" w:rsidP="000B46A3">
            <w:pPr>
              <w:jc w:val="both"/>
              <w:rPr>
                <w:rFonts w:ascii="Arial" w:hAnsi="Arial" w:cs="Arial"/>
                <w:sz w:val="20"/>
                <w:szCs w:val="20"/>
              </w:rPr>
            </w:pPr>
          </w:p>
        </w:tc>
        <w:tc>
          <w:tcPr>
            <w:tcW w:w="5953" w:type="dxa"/>
            <w:tcBorders>
              <w:top w:val="nil"/>
            </w:tcBorders>
          </w:tcPr>
          <w:p w14:paraId="5EC01287" w14:textId="77777777" w:rsidR="00944CEA" w:rsidRPr="00E61EA1" w:rsidRDefault="00944CEA" w:rsidP="000B46A3">
            <w:pPr>
              <w:jc w:val="both"/>
              <w:rPr>
                <w:rFonts w:ascii="Arial" w:hAnsi="Arial" w:cs="Arial"/>
                <w:sz w:val="20"/>
                <w:szCs w:val="20"/>
              </w:rPr>
            </w:pPr>
            <w:r w:rsidRPr="00E61EA1">
              <w:rPr>
                <w:rFonts w:ascii="Arial" w:hAnsi="Arial" w:cs="Arial"/>
                <w:sz w:val="20"/>
                <w:szCs w:val="20"/>
              </w:rPr>
              <w:t>Celokupni dušik</w:t>
            </w:r>
            <w:r w:rsidRPr="00C36A02">
              <w:rPr>
                <w:rFonts w:ascii="Arial" w:hAnsi="Arial" w:cs="Arial"/>
                <w:sz w:val="20"/>
                <w:szCs w:val="20"/>
                <w:vertAlign w:val="superscript"/>
              </w:rPr>
              <w:t>(4)</w:t>
            </w:r>
          </w:p>
        </w:tc>
        <w:tc>
          <w:tcPr>
            <w:tcW w:w="3968" w:type="dxa"/>
            <w:gridSpan w:val="3"/>
            <w:tcBorders>
              <w:top w:val="nil"/>
            </w:tcBorders>
          </w:tcPr>
          <w:p w14:paraId="0993AFAB" w14:textId="5AC239BE" w:rsidR="00944CEA" w:rsidRPr="00E61EA1" w:rsidRDefault="00944CEA" w:rsidP="000B46A3">
            <w:pPr>
              <w:jc w:val="both"/>
              <w:rPr>
                <w:rFonts w:ascii="Arial" w:hAnsi="Arial" w:cs="Arial"/>
                <w:sz w:val="20"/>
                <w:szCs w:val="20"/>
              </w:rPr>
            </w:pPr>
            <w:r w:rsidRPr="00E61EA1">
              <w:rPr>
                <w:rFonts w:ascii="Arial" w:hAnsi="Arial" w:cs="Arial"/>
                <w:sz w:val="20"/>
                <w:szCs w:val="20"/>
              </w:rPr>
              <w:t>Koncentracija celokupnega dušika (µmol/l)</w:t>
            </w:r>
            <w:r w:rsidR="00277599">
              <w:rPr>
                <w:rFonts w:ascii="Arial" w:hAnsi="Arial" w:cs="Arial"/>
                <w:sz w:val="20"/>
                <w:szCs w:val="20"/>
              </w:rPr>
              <w:t>.</w:t>
            </w:r>
          </w:p>
        </w:tc>
      </w:tr>
      <w:tr w:rsidR="00944CEA" w14:paraId="603D0792" w14:textId="77777777" w:rsidTr="00E064AF">
        <w:tc>
          <w:tcPr>
            <w:tcW w:w="4079" w:type="dxa"/>
            <w:vMerge/>
          </w:tcPr>
          <w:p w14:paraId="4943CDD4" w14:textId="77777777" w:rsidR="00944CEA" w:rsidRPr="00E61EA1" w:rsidRDefault="00944CEA" w:rsidP="000B46A3">
            <w:pPr>
              <w:jc w:val="both"/>
              <w:rPr>
                <w:rFonts w:ascii="Arial" w:hAnsi="Arial" w:cs="Arial"/>
                <w:sz w:val="20"/>
                <w:szCs w:val="20"/>
              </w:rPr>
            </w:pPr>
          </w:p>
        </w:tc>
        <w:tc>
          <w:tcPr>
            <w:tcW w:w="5953" w:type="dxa"/>
            <w:tcBorders>
              <w:top w:val="nil"/>
            </w:tcBorders>
          </w:tcPr>
          <w:p w14:paraId="493C1370" w14:textId="77777777" w:rsidR="00944CEA" w:rsidRPr="00E61EA1" w:rsidRDefault="00944CEA" w:rsidP="000B46A3">
            <w:pPr>
              <w:jc w:val="both"/>
              <w:rPr>
                <w:rFonts w:ascii="Arial" w:hAnsi="Arial" w:cs="Arial"/>
                <w:sz w:val="20"/>
                <w:szCs w:val="20"/>
              </w:rPr>
            </w:pPr>
            <w:r w:rsidRPr="00E61EA1">
              <w:rPr>
                <w:rFonts w:ascii="Arial" w:hAnsi="Arial" w:cs="Arial"/>
                <w:sz w:val="20"/>
                <w:szCs w:val="20"/>
              </w:rPr>
              <w:t>Raztopljeni anorganski fosfor</w:t>
            </w:r>
            <w:r w:rsidRPr="00C36A02">
              <w:rPr>
                <w:rFonts w:ascii="Arial" w:hAnsi="Arial" w:cs="Arial"/>
                <w:sz w:val="20"/>
                <w:szCs w:val="20"/>
                <w:vertAlign w:val="superscript"/>
              </w:rPr>
              <w:t>(4)</w:t>
            </w:r>
          </w:p>
        </w:tc>
        <w:tc>
          <w:tcPr>
            <w:tcW w:w="3968" w:type="dxa"/>
            <w:gridSpan w:val="3"/>
            <w:tcBorders>
              <w:top w:val="nil"/>
            </w:tcBorders>
          </w:tcPr>
          <w:p w14:paraId="20C27CDE" w14:textId="682E0863" w:rsidR="00944CEA" w:rsidRPr="00E61EA1" w:rsidRDefault="00944CEA" w:rsidP="000B46A3">
            <w:pPr>
              <w:jc w:val="both"/>
              <w:rPr>
                <w:rFonts w:ascii="Arial" w:hAnsi="Arial" w:cs="Arial"/>
                <w:sz w:val="20"/>
                <w:szCs w:val="20"/>
              </w:rPr>
            </w:pPr>
            <w:r w:rsidRPr="00E61EA1">
              <w:rPr>
                <w:rFonts w:ascii="Arial" w:hAnsi="Arial" w:cs="Arial"/>
                <w:sz w:val="20"/>
                <w:szCs w:val="20"/>
              </w:rPr>
              <w:t>Koncentracija raztopljenega anorganskega fosforja (µmol/l)</w:t>
            </w:r>
            <w:r w:rsidR="00277599">
              <w:rPr>
                <w:rFonts w:ascii="Arial" w:hAnsi="Arial" w:cs="Arial"/>
                <w:sz w:val="20"/>
                <w:szCs w:val="20"/>
              </w:rPr>
              <w:t>.</w:t>
            </w:r>
          </w:p>
        </w:tc>
      </w:tr>
      <w:tr w:rsidR="00944CEA" w14:paraId="03B43FF3" w14:textId="77777777" w:rsidTr="00E064AF">
        <w:tc>
          <w:tcPr>
            <w:tcW w:w="4079" w:type="dxa"/>
            <w:vMerge/>
          </w:tcPr>
          <w:p w14:paraId="20584B5A" w14:textId="77777777" w:rsidR="00944CEA" w:rsidRPr="00E61EA1" w:rsidRDefault="00944CEA" w:rsidP="000B46A3">
            <w:pPr>
              <w:jc w:val="both"/>
              <w:rPr>
                <w:rFonts w:ascii="Arial" w:hAnsi="Arial" w:cs="Arial"/>
                <w:sz w:val="20"/>
                <w:szCs w:val="20"/>
              </w:rPr>
            </w:pPr>
          </w:p>
        </w:tc>
        <w:tc>
          <w:tcPr>
            <w:tcW w:w="5953" w:type="dxa"/>
            <w:tcBorders>
              <w:top w:val="nil"/>
            </w:tcBorders>
          </w:tcPr>
          <w:p w14:paraId="764F70F7" w14:textId="77777777" w:rsidR="00944CEA" w:rsidRPr="00E61EA1" w:rsidRDefault="00944CEA" w:rsidP="000B46A3">
            <w:pPr>
              <w:jc w:val="both"/>
              <w:rPr>
                <w:rFonts w:ascii="Arial" w:hAnsi="Arial" w:cs="Arial"/>
                <w:sz w:val="20"/>
                <w:szCs w:val="20"/>
              </w:rPr>
            </w:pPr>
            <w:r w:rsidRPr="00E61EA1">
              <w:rPr>
                <w:rFonts w:ascii="Arial" w:hAnsi="Arial" w:cs="Arial"/>
                <w:sz w:val="20"/>
                <w:szCs w:val="20"/>
              </w:rPr>
              <w:t>Celokupni fosfor</w:t>
            </w:r>
            <w:r w:rsidRPr="00C36A02">
              <w:rPr>
                <w:rFonts w:ascii="Arial" w:hAnsi="Arial" w:cs="Arial"/>
                <w:sz w:val="20"/>
                <w:szCs w:val="20"/>
                <w:vertAlign w:val="superscript"/>
              </w:rPr>
              <w:t>(4)</w:t>
            </w:r>
          </w:p>
        </w:tc>
        <w:tc>
          <w:tcPr>
            <w:tcW w:w="3968" w:type="dxa"/>
            <w:gridSpan w:val="3"/>
            <w:tcBorders>
              <w:top w:val="nil"/>
            </w:tcBorders>
          </w:tcPr>
          <w:p w14:paraId="60ADB98D" w14:textId="49049A0D" w:rsidR="00944CEA" w:rsidRPr="00E61EA1" w:rsidRDefault="00944CEA" w:rsidP="000B46A3">
            <w:pPr>
              <w:jc w:val="both"/>
              <w:rPr>
                <w:rFonts w:ascii="Arial" w:hAnsi="Arial" w:cs="Arial"/>
                <w:sz w:val="20"/>
                <w:szCs w:val="20"/>
              </w:rPr>
            </w:pPr>
            <w:r w:rsidRPr="00E61EA1">
              <w:rPr>
                <w:rFonts w:ascii="Arial" w:hAnsi="Arial" w:cs="Arial"/>
                <w:sz w:val="20"/>
                <w:szCs w:val="20"/>
              </w:rPr>
              <w:t>Koncentracija celokupnega fosforja (µmol/l)</w:t>
            </w:r>
            <w:r w:rsidR="00277599">
              <w:rPr>
                <w:rFonts w:ascii="Arial" w:hAnsi="Arial" w:cs="Arial"/>
                <w:sz w:val="20"/>
                <w:szCs w:val="20"/>
              </w:rPr>
              <w:t>.</w:t>
            </w:r>
          </w:p>
        </w:tc>
      </w:tr>
      <w:tr w:rsidR="00441706" w14:paraId="2CF855FD" w14:textId="77777777" w:rsidTr="00E064AF">
        <w:tc>
          <w:tcPr>
            <w:tcW w:w="4079" w:type="dxa"/>
          </w:tcPr>
          <w:p w14:paraId="35060C11"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Klorofil v vodnem stolpcu</w:t>
            </w:r>
          </w:p>
        </w:tc>
        <w:tc>
          <w:tcPr>
            <w:tcW w:w="5953" w:type="dxa"/>
            <w:tcBorders>
              <w:top w:val="nil"/>
            </w:tcBorders>
          </w:tcPr>
          <w:p w14:paraId="4409CA42"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 xml:space="preserve">Klorofil </w:t>
            </w:r>
            <w:r w:rsidRPr="00E61EA1">
              <w:rPr>
                <w:rFonts w:ascii="Arial" w:hAnsi="Arial" w:cs="Arial"/>
                <w:i/>
                <w:sz w:val="20"/>
                <w:szCs w:val="20"/>
              </w:rPr>
              <w:t>a</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46A116E6" w14:textId="2107823D" w:rsidR="00441706" w:rsidRPr="00E61EA1" w:rsidRDefault="00441706" w:rsidP="000B46A3">
            <w:pPr>
              <w:jc w:val="both"/>
              <w:rPr>
                <w:rFonts w:ascii="Arial" w:hAnsi="Arial" w:cs="Arial"/>
                <w:sz w:val="20"/>
                <w:szCs w:val="20"/>
              </w:rPr>
            </w:pPr>
            <w:r w:rsidRPr="00E61EA1">
              <w:rPr>
                <w:rFonts w:ascii="Arial" w:hAnsi="Arial" w:cs="Arial"/>
                <w:sz w:val="20"/>
                <w:szCs w:val="20"/>
              </w:rPr>
              <w:t xml:space="preserve">Koncentracija klorofila </w:t>
            </w:r>
            <w:r w:rsidRPr="00E61EA1">
              <w:rPr>
                <w:rFonts w:ascii="Arial" w:hAnsi="Arial" w:cs="Arial"/>
                <w:i/>
                <w:sz w:val="20"/>
                <w:szCs w:val="20"/>
              </w:rPr>
              <w:t>a</w:t>
            </w:r>
            <w:r w:rsidRPr="00E61EA1">
              <w:rPr>
                <w:rFonts w:ascii="Arial" w:hAnsi="Arial" w:cs="Arial"/>
                <w:sz w:val="20"/>
                <w:szCs w:val="20"/>
              </w:rPr>
              <w:t xml:space="preserve"> (µg/l)</w:t>
            </w:r>
            <w:r w:rsidR="00197B36">
              <w:rPr>
                <w:rFonts w:ascii="Arial" w:hAnsi="Arial" w:cs="Arial"/>
                <w:sz w:val="20"/>
                <w:szCs w:val="20"/>
              </w:rPr>
              <w:t>.</w:t>
            </w:r>
          </w:p>
        </w:tc>
      </w:tr>
      <w:tr w:rsidR="00441706" w14:paraId="1D68CBA1" w14:textId="77777777" w:rsidTr="00E064AF">
        <w:tc>
          <w:tcPr>
            <w:tcW w:w="4079" w:type="dxa"/>
          </w:tcPr>
          <w:p w14:paraId="4E079BFB" w14:textId="77777777" w:rsidR="00441706" w:rsidRPr="00E61EA1" w:rsidRDefault="00441706" w:rsidP="00DA62D7">
            <w:pPr>
              <w:jc w:val="both"/>
              <w:rPr>
                <w:rFonts w:ascii="Arial" w:hAnsi="Arial" w:cs="Arial"/>
                <w:sz w:val="20"/>
                <w:szCs w:val="20"/>
              </w:rPr>
            </w:pPr>
            <w:r w:rsidRPr="00E61EA1">
              <w:rPr>
                <w:rFonts w:ascii="Arial" w:hAnsi="Arial" w:cs="Arial"/>
                <w:sz w:val="20"/>
                <w:szCs w:val="20"/>
              </w:rPr>
              <w:t>Cvetenje škodljivih alg v vodnem stolpcu</w:t>
            </w:r>
          </w:p>
        </w:tc>
        <w:tc>
          <w:tcPr>
            <w:tcW w:w="5953" w:type="dxa"/>
            <w:tcBorders>
              <w:top w:val="nil"/>
            </w:tcBorders>
          </w:tcPr>
          <w:p w14:paraId="14F7DA8E"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Vrste škodljivih alg</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0388426C" w14:textId="2C723720" w:rsidR="00441706" w:rsidRPr="00E61EA1" w:rsidRDefault="00441706" w:rsidP="000B46A3">
            <w:pPr>
              <w:jc w:val="both"/>
              <w:rPr>
                <w:rFonts w:ascii="Arial" w:hAnsi="Arial" w:cs="Arial"/>
                <w:sz w:val="20"/>
                <w:szCs w:val="20"/>
              </w:rPr>
            </w:pPr>
            <w:r w:rsidRPr="00E61EA1">
              <w:rPr>
                <w:rFonts w:ascii="Arial" w:hAnsi="Arial" w:cs="Arial"/>
                <w:sz w:val="20"/>
                <w:szCs w:val="20"/>
              </w:rPr>
              <w:t>Število (število dogodkov/leto), prostorski obseg (km</w:t>
            </w:r>
            <w:r w:rsidRPr="00E61EA1">
              <w:rPr>
                <w:rFonts w:ascii="Arial" w:hAnsi="Arial" w:cs="Arial"/>
                <w:sz w:val="20"/>
                <w:szCs w:val="20"/>
                <w:vertAlign w:val="superscript"/>
              </w:rPr>
              <w:t>2</w:t>
            </w:r>
            <w:r w:rsidRPr="00E61EA1">
              <w:rPr>
                <w:rFonts w:ascii="Arial" w:hAnsi="Arial" w:cs="Arial"/>
                <w:sz w:val="20"/>
                <w:szCs w:val="20"/>
              </w:rPr>
              <w:t>/leto) in trajanje cve</w:t>
            </w:r>
            <w:r w:rsidR="00197B36">
              <w:rPr>
                <w:rFonts w:ascii="Arial" w:hAnsi="Arial" w:cs="Arial"/>
                <w:sz w:val="20"/>
                <w:szCs w:val="20"/>
              </w:rPr>
              <w:t>tenja škodljivih alg (dni/leto)</w:t>
            </w:r>
            <w:r w:rsidR="00277599">
              <w:rPr>
                <w:rFonts w:ascii="Arial" w:hAnsi="Arial" w:cs="Arial"/>
                <w:sz w:val="20"/>
                <w:szCs w:val="20"/>
              </w:rPr>
              <w:t>.</w:t>
            </w:r>
          </w:p>
        </w:tc>
      </w:tr>
      <w:tr w:rsidR="00441706" w14:paraId="6E3DE926" w14:textId="77777777" w:rsidTr="00E064AF">
        <w:tc>
          <w:tcPr>
            <w:tcW w:w="4079" w:type="dxa"/>
          </w:tcPr>
          <w:p w14:paraId="5858A146" w14:textId="77777777" w:rsidR="00441706" w:rsidRPr="00E61EA1" w:rsidRDefault="00441706" w:rsidP="00DA62D7">
            <w:pPr>
              <w:jc w:val="both"/>
              <w:rPr>
                <w:rFonts w:ascii="Arial" w:hAnsi="Arial" w:cs="Arial"/>
                <w:sz w:val="20"/>
                <w:szCs w:val="20"/>
              </w:rPr>
            </w:pPr>
            <w:r w:rsidRPr="00E61EA1">
              <w:rPr>
                <w:rFonts w:ascii="Arial" w:hAnsi="Arial" w:cs="Arial"/>
                <w:sz w:val="20"/>
                <w:szCs w:val="20"/>
              </w:rPr>
              <w:t xml:space="preserve">Prosojnost v vodnem stolpcu </w:t>
            </w:r>
          </w:p>
        </w:tc>
        <w:tc>
          <w:tcPr>
            <w:tcW w:w="5953" w:type="dxa"/>
            <w:tcBorders>
              <w:top w:val="nil"/>
            </w:tcBorders>
          </w:tcPr>
          <w:p w14:paraId="5B2FE6B3"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Prosojnost</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57B24CEC" w14:textId="43753C56" w:rsidR="00441706" w:rsidRPr="00E61EA1" w:rsidRDefault="00441706" w:rsidP="000B46A3">
            <w:pPr>
              <w:jc w:val="both"/>
              <w:rPr>
                <w:rFonts w:ascii="Arial" w:hAnsi="Arial" w:cs="Arial"/>
                <w:sz w:val="20"/>
                <w:szCs w:val="20"/>
              </w:rPr>
            </w:pPr>
            <w:r w:rsidRPr="00E61EA1">
              <w:rPr>
                <w:rFonts w:ascii="Arial" w:hAnsi="Arial" w:cs="Arial"/>
                <w:sz w:val="20"/>
                <w:szCs w:val="20"/>
              </w:rPr>
              <w:t>Prosojnost kot globina (m)</w:t>
            </w:r>
            <w:r w:rsidR="00277599">
              <w:rPr>
                <w:rFonts w:ascii="Arial" w:hAnsi="Arial" w:cs="Arial"/>
                <w:sz w:val="20"/>
                <w:szCs w:val="20"/>
              </w:rPr>
              <w:t>.</w:t>
            </w:r>
          </w:p>
        </w:tc>
      </w:tr>
      <w:tr w:rsidR="00441706" w14:paraId="564D4CC3" w14:textId="77777777" w:rsidTr="00E064AF">
        <w:tc>
          <w:tcPr>
            <w:tcW w:w="4079" w:type="dxa"/>
          </w:tcPr>
          <w:p w14:paraId="58265AD4"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Raztopljeni kisik v pridnenem sloju vodnega stolpca</w:t>
            </w:r>
          </w:p>
        </w:tc>
        <w:tc>
          <w:tcPr>
            <w:tcW w:w="5953" w:type="dxa"/>
            <w:tcBorders>
              <w:top w:val="nil"/>
            </w:tcBorders>
          </w:tcPr>
          <w:p w14:paraId="527752F4"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Raztopljeni kisik</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46B62F9C" w14:textId="039888B6" w:rsidR="00441706" w:rsidRPr="00E61EA1" w:rsidRDefault="00441706" w:rsidP="000B46A3">
            <w:pPr>
              <w:jc w:val="both"/>
              <w:rPr>
                <w:rFonts w:ascii="Arial" w:hAnsi="Arial" w:cs="Arial"/>
                <w:sz w:val="20"/>
                <w:szCs w:val="20"/>
              </w:rPr>
            </w:pPr>
            <w:r w:rsidRPr="00E61EA1">
              <w:rPr>
                <w:rFonts w:ascii="Arial" w:hAnsi="Arial" w:cs="Arial"/>
                <w:sz w:val="20"/>
                <w:szCs w:val="20"/>
              </w:rPr>
              <w:t>Koncentracija raztopljenega kisika v pridnenem sloju (mg/l)</w:t>
            </w:r>
            <w:r w:rsidR="00277599">
              <w:rPr>
                <w:rFonts w:ascii="Arial" w:hAnsi="Arial" w:cs="Arial"/>
                <w:sz w:val="20"/>
                <w:szCs w:val="20"/>
              </w:rPr>
              <w:t>.</w:t>
            </w:r>
          </w:p>
        </w:tc>
      </w:tr>
      <w:tr w:rsidR="00441706" w14:paraId="273AC1D4" w14:textId="77777777" w:rsidTr="00E064AF">
        <w:tc>
          <w:tcPr>
            <w:tcW w:w="4079" w:type="dxa"/>
          </w:tcPr>
          <w:p w14:paraId="6E86AD8D" w14:textId="77777777" w:rsidR="00441706" w:rsidRPr="00E61EA1" w:rsidRDefault="00441706" w:rsidP="00DA62D7">
            <w:pPr>
              <w:jc w:val="both"/>
              <w:rPr>
                <w:rFonts w:ascii="Arial" w:hAnsi="Arial" w:cs="Arial"/>
                <w:sz w:val="20"/>
                <w:szCs w:val="20"/>
              </w:rPr>
            </w:pPr>
            <w:r w:rsidRPr="00E61EA1">
              <w:rPr>
                <w:rFonts w:ascii="Arial" w:hAnsi="Arial" w:cs="Arial"/>
                <w:sz w:val="20"/>
                <w:szCs w:val="20"/>
              </w:rPr>
              <w:t xml:space="preserve">Oportunistične makroalge bentoških habitatnih tipov </w:t>
            </w:r>
          </w:p>
        </w:tc>
        <w:tc>
          <w:tcPr>
            <w:tcW w:w="5953" w:type="dxa"/>
            <w:tcBorders>
              <w:top w:val="nil"/>
            </w:tcBorders>
          </w:tcPr>
          <w:p w14:paraId="3FBCFCD3" w14:textId="77777777" w:rsidR="00441706" w:rsidRPr="00E61EA1" w:rsidRDefault="00441706" w:rsidP="000B46A3">
            <w:pPr>
              <w:jc w:val="both"/>
              <w:rPr>
                <w:rFonts w:ascii="Arial" w:hAnsi="Arial" w:cs="Arial"/>
                <w:sz w:val="20"/>
                <w:szCs w:val="20"/>
              </w:rPr>
            </w:pPr>
            <w:r w:rsidRPr="00E61EA1">
              <w:rPr>
                <w:rFonts w:ascii="Arial" w:hAnsi="Arial" w:cs="Arial"/>
                <w:sz w:val="20"/>
                <w:szCs w:val="20"/>
              </w:rPr>
              <w:t>Vrste oportunističnih makroalg</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503BF535" w14:textId="0DC15CF3" w:rsidR="00441706" w:rsidRPr="00E61EA1" w:rsidRDefault="00441706" w:rsidP="000B46A3">
            <w:pPr>
              <w:jc w:val="both"/>
              <w:rPr>
                <w:rFonts w:ascii="Arial" w:hAnsi="Arial" w:cs="Arial"/>
                <w:sz w:val="20"/>
                <w:szCs w:val="20"/>
              </w:rPr>
            </w:pPr>
            <w:r w:rsidRPr="00E61EA1">
              <w:rPr>
                <w:rFonts w:ascii="Arial" w:hAnsi="Arial" w:cs="Arial"/>
                <w:sz w:val="20"/>
                <w:szCs w:val="20"/>
              </w:rPr>
              <w:t>Številčnost oportunističnih vrst alg (številčnost)</w:t>
            </w:r>
            <w:r w:rsidR="00277599">
              <w:rPr>
                <w:rFonts w:ascii="Arial" w:hAnsi="Arial" w:cs="Arial"/>
                <w:sz w:val="20"/>
                <w:szCs w:val="20"/>
              </w:rPr>
              <w:t>.</w:t>
            </w:r>
          </w:p>
        </w:tc>
      </w:tr>
      <w:tr w:rsidR="00441706" w14:paraId="125F54BE" w14:textId="77777777" w:rsidTr="00E064AF">
        <w:tc>
          <w:tcPr>
            <w:tcW w:w="4079" w:type="dxa"/>
          </w:tcPr>
          <w:p w14:paraId="142AB81C" w14:textId="77777777" w:rsidR="00441706" w:rsidRPr="00E61EA1" w:rsidRDefault="00441706" w:rsidP="00DA62D7">
            <w:pPr>
              <w:jc w:val="both"/>
              <w:rPr>
                <w:rFonts w:ascii="Arial" w:hAnsi="Arial" w:cs="Arial"/>
                <w:sz w:val="20"/>
                <w:szCs w:val="20"/>
              </w:rPr>
            </w:pPr>
            <w:r w:rsidRPr="00E61EA1">
              <w:rPr>
                <w:rFonts w:ascii="Arial" w:hAnsi="Arial" w:cs="Arial"/>
                <w:sz w:val="20"/>
                <w:szCs w:val="20"/>
              </w:rPr>
              <w:t xml:space="preserve">Združbe makrofitov </w:t>
            </w:r>
          </w:p>
        </w:tc>
        <w:tc>
          <w:tcPr>
            <w:tcW w:w="5953" w:type="dxa"/>
            <w:tcBorders>
              <w:top w:val="nil"/>
            </w:tcBorders>
          </w:tcPr>
          <w:p w14:paraId="45E5D8B2" w14:textId="77777777" w:rsidR="00441706" w:rsidRPr="00E61EA1" w:rsidRDefault="00441706" w:rsidP="00F13AB1">
            <w:pPr>
              <w:jc w:val="both"/>
              <w:rPr>
                <w:rFonts w:ascii="Arial" w:hAnsi="Arial" w:cs="Arial"/>
                <w:sz w:val="20"/>
                <w:szCs w:val="20"/>
              </w:rPr>
            </w:pPr>
            <w:r w:rsidRPr="00E61EA1">
              <w:rPr>
                <w:rFonts w:ascii="Arial" w:hAnsi="Arial" w:cs="Arial"/>
                <w:sz w:val="20"/>
                <w:szCs w:val="20"/>
              </w:rPr>
              <w:t>Združbe makrofitov</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r w:rsidRPr="00E61EA1">
              <w:rPr>
                <w:rFonts w:ascii="Arial" w:hAnsi="Arial" w:cs="Arial"/>
                <w:sz w:val="20"/>
                <w:szCs w:val="20"/>
              </w:rPr>
              <w:t xml:space="preserve"> </w:t>
            </w:r>
          </w:p>
        </w:tc>
        <w:tc>
          <w:tcPr>
            <w:tcW w:w="3968" w:type="dxa"/>
            <w:gridSpan w:val="3"/>
            <w:tcBorders>
              <w:top w:val="nil"/>
            </w:tcBorders>
          </w:tcPr>
          <w:p w14:paraId="1DB70C4B" w14:textId="4E179DE9" w:rsidR="00441706" w:rsidRPr="00E61EA1" w:rsidRDefault="00441706" w:rsidP="000B46A3">
            <w:pPr>
              <w:jc w:val="both"/>
              <w:rPr>
                <w:rFonts w:ascii="Arial" w:hAnsi="Arial" w:cs="Arial"/>
                <w:sz w:val="20"/>
                <w:szCs w:val="20"/>
              </w:rPr>
            </w:pPr>
            <w:r w:rsidRPr="00E61EA1">
              <w:rPr>
                <w:rFonts w:ascii="Arial" w:hAnsi="Arial" w:cs="Arial"/>
                <w:sz w:val="20"/>
                <w:szCs w:val="20"/>
              </w:rPr>
              <w:t>Vrstna sestava in relativna številčnost (številčnost) ali vertikalna razporeditev združb makrofitov</w:t>
            </w:r>
            <w:r w:rsidR="00277599">
              <w:rPr>
                <w:rFonts w:ascii="Arial" w:hAnsi="Arial" w:cs="Arial"/>
                <w:sz w:val="20"/>
                <w:szCs w:val="20"/>
              </w:rPr>
              <w:t>.</w:t>
            </w:r>
          </w:p>
        </w:tc>
      </w:tr>
      <w:tr w:rsidR="00441706" w14:paraId="08DA6538" w14:textId="77777777" w:rsidTr="00E064AF">
        <w:tc>
          <w:tcPr>
            <w:tcW w:w="4079" w:type="dxa"/>
          </w:tcPr>
          <w:p w14:paraId="6E42B90A" w14:textId="77777777" w:rsidR="00441706" w:rsidRPr="00E61EA1" w:rsidRDefault="00441706" w:rsidP="00DA62D7">
            <w:pPr>
              <w:jc w:val="both"/>
              <w:rPr>
                <w:rFonts w:ascii="Arial" w:hAnsi="Arial" w:cs="Arial"/>
                <w:sz w:val="20"/>
                <w:szCs w:val="20"/>
              </w:rPr>
            </w:pPr>
            <w:r w:rsidRPr="00E61EA1">
              <w:rPr>
                <w:rFonts w:ascii="Arial" w:hAnsi="Arial" w:cs="Arial"/>
                <w:sz w:val="20"/>
                <w:szCs w:val="20"/>
              </w:rPr>
              <w:t xml:space="preserve">Združbe makrofavne bentoških habitatnih tipov </w:t>
            </w:r>
          </w:p>
        </w:tc>
        <w:tc>
          <w:tcPr>
            <w:tcW w:w="5953" w:type="dxa"/>
            <w:tcBorders>
              <w:top w:val="nil"/>
            </w:tcBorders>
          </w:tcPr>
          <w:p w14:paraId="10C1A16F" w14:textId="77777777" w:rsidR="00441706" w:rsidRPr="00E61EA1" w:rsidRDefault="00441706" w:rsidP="00F13AB1">
            <w:pPr>
              <w:jc w:val="both"/>
              <w:rPr>
                <w:rFonts w:ascii="Arial" w:hAnsi="Arial" w:cs="Arial"/>
                <w:sz w:val="20"/>
                <w:szCs w:val="20"/>
              </w:rPr>
            </w:pPr>
            <w:r w:rsidRPr="00E61EA1">
              <w:rPr>
                <w:rFonts w:ascii="Arial" w:hAnsi="Arial" w:cs="Arial"/>
                <w:sz w:val="20"/>
                <w:szCs w:val="20"/>
              </w:rPr>
              <w:t>Združba makrofavne</w:t>
            </w:r>
            <w:r w:rsidR="00DA62D7">
              <w:rPr>
                <w:rFonts w:ascii="Arial" w:hAnsi="Arial" w:cs="Arial"/>
                <w:sz w:val="20"/>
                <w:szCs w:val="20"/>
                <w:vertAlign w:val="superscript"/>
              </w:rPr>
              <w:t>(5</w:t>
            </w:r>
            <w:r w:rsidR="00DA62D7" w:rsidRPr="00C36A02">
              <w:rPr>
                <w:rFonts w:ascii="Arial" w:hAnsi="Arial" w:cs="Arial"/>
                <w:sz w:val="20"/>
                <w:szCs w:val="20"/>
                <w:vertAlign w:val="superscript"/>
              </w:rPr>
              <w:t>)</w:t>
            </w:r>
          </w:p>
        </w:tc>
        <w:tc>
          <w:tcPr>
            <w:tcW w:w="3968" w:type="dxa"/>
            <w:gridSpan w:val="3"/>
            <w:tcBorders>
              <w:top w:val="nil"/>
            </w:tcBorders>
          </w:tcPr>
          <w:p w14:paraId="6F5AC8E8" w14:textId="7B11BFFE" w:rsidR="00441706" w:rsidRPr="00E61EA1" w:rsidRDefault="00441706" w:rsidP="000B46A3">
            <w:pPr>
              <w:jc w:val="both"/>
              <w:rPr>
                <w:rFonts w:ascii="Arial" w:hAnsi="Arial" w:cs="Arial"/>
                <w:sz w:val="20"/>
                <w:szCs w:val="20"/>
              </w:rPr>
            </w:pPr>
            <w:r w:rsidRPr="00E61EA1">
              <w:rPr>
                <w:rFonts w:ascii="Arial" w:hAnsi="Arial" w:cs="Arial"/>
                <w:sz w:val="20"/>
                <w:szCs w:val="20"/>
              </w:rPr>
              <w:t>Vrstna sestava in relativna številčnost združb makrofavne (številčnost)</w:t>
            </w:r>
            <w:r w:rsidR="00277599">
              <w:rPr>
                <w:rFonts w:ascii="Arial" w:hAnsi="Arial" w:cs="Arial"/>
                <w:sz w:val="20"/>
                <w:szCs w:val="20"/>
              </w:rPr>
              <w:t>.</w:t>
            </w:r>
          </w:p>
        </w:tc>
      </w:tr>
      <w:tr w:rsidR="00E064AF" w:rsidRPr="00846457" w14:paraId="3995D03C" w14:textId="77777777" w:rsidTr="0023120C">
        <w:tc>
          <w:tcPr>
            <w:tcW w:w="14000" w:type="dxa"/>
            <w:gridSpan w:val="5"/>
          </w:tcPr>
          <w:p w14:paraId="4643FEE1" w14:textId="24E37BB6" w:rsidR="00E064AF" w:rsidRPr="00FF4D6A" w:rsidRDefault="00E064AF" w:rsidP="00E064AF">
            <w:pPr>
              <w:jc w:val="both"/>
              <w:rPr>
                <w:rFonts w:ascii="Arial" w:hAnsi="Arial" w:cs="Arial"/>
                <w:b/>
                <w:sz w:val="20"/>
                <w:szCs w:val="20"/>
              </w:rPr>
            </w:pPr>
            <w:r>
              <w:rPr>
                <w:rFonts w:ascii="Arial" w:hAnsi="Arial" w:cs="Arial"/>
                <w:b/>
                <w:sz w:val="20"/>
                <w:szCs w:val="20"/>
              </w:rPr>
              <w:t>Monitoring trajnih sprememb hidrografskih razmer</w:t>
            </w:r>
            <w:r w:rsidR="00EE2B10">
              <w:rPr>
                <w:rFonts w:ascii="Arial" w:hAnsi="Arial" w:cs="Arial"/>
                <w:b/>
                <w:sz w:val="20"/>
                <w:szCs w:val="20"/>
              </w:rPr>
              <w:t xml:space="preserve"> (D7)</w:t>
            </w:r>
          </w:p>
        </w:tc>
      </w:tr>
      <w:tr w:rsidR="00E064AF" w:rsidRPr="00E064AF" w14:paraId="5C8FC690" w14:textId="52F783F5" w:rsidTr="00E064AF">
        <w:tc>
          <w:tcPr>
            <w:tcW w:w="4079" w:type="dxa"/>
          </w:tcPr>
          <w:p w14:paraId="1AD79C31" w14:textId="6DDCC8F0" w:rsidR="00E064AF" w:rsidRPr="00B04E79" w:rsidRDefault="00E064AF" w:rsidP="000B46A3">
            <w:pPr>
              <w:jc w:val="both"/>
              <w:rPr>
                <w:rFonts w:ascii="Arial" w:hAnsi="Arial" w:cs="Arial"/>
                <w:i/>
                <w:sz w:val="20"/>
                <w:szCs w:val="20"/>
              </w:rPr>
            </w:pPr>
            <w:r w:rsidRPr="00B04E79">
              <w:rPr>
                <w:rFonts w:ascii="Arial" w:hAnsi="Arial" w:cs="Arial"/>
                <w:i/>
                <w:sz w:val="20"/>
                <w:szCs w:val="20"/>
              </w:rPr>
              <w:t>Element meril</w:t>
            </w:r>
          </w:p>
        </w:tc>
        <w:tc>
          <w:tcPr>
            <w:tcW w:w="5970" w:type="dxa"/>
            <w:gridSpan w:val="2"/>
          </w:tcPr>
          <w:p w14:paraId="078297DD" w14:textId="77777777" w:rsidR="00E064AF" w:rsidRPr="00B04E79" w:rsidRDefault="00E064AF" w:rsidP="00E064AF">
            <w:pPr>
              <w:jc w:val="both"/>
              <w:rPr>
                <w:rFonts w:ascii="Arial" w:hAnsi="Arial" w:cs="Arial"/>
                <w:i/>
                <w:sz w:val="20"/>
                <w:szCs w:val="20"/>
              </w:rPr>
            </w:pPr>
          </w:p>
        </w:tc>
        <w:tc>
          <w:tcPr>
            <w:tcW w:w="3951" w:type="dxa"/>
            <w:gridSpan w:val="2"/>
          </w:tcPr>
          <w:p w14:paraId="7C8E3A7F" w14:textId="2419AE32" w:rsidR="00E064AF" w:rsidRPr="00B04E79" w:rsidRDefault="00E064AF" w:rsidP="00E064AF">
            <w:pPr>
              <w:jc w:val="both"/>
              <w:rPr>
                <w:rFonts w:ascii="Arial" w:hAnsi="Arial" w:cs="Arial"/>
                <w:i/>
                <w:sz w:val="20"/>
                <w:szCs w:val="20"/>
              </w:rPr>
            </w:pPr>
            <w:r w:rsidRPr="00B04E79">
              <w:rPr>
                <w:rFonts w:ascii="Arial" w:hAnsi="Arial" w:cs="Arial"/>
                <w:i/>
                <w:sz w:val="20"/>
                <w:szCs w:val="20"/>
              </w:rPr>
              <w:t>Parameter (enota)</w:t>
            </w:r>
            <w:r w:rsidR="008A0E09">
              <w:rPr>
                <w:rFonts w:ascii="Arial" w:hAnsi="Arial" w:cs="Arial"/>
                <w:i/>
                <w:sz w:val="20"/>
                <w:szCs w:val="20"/>
              </w:rPr>
              <w:t xml:space="preserve"> / Metrika</w:t>
            </w:r>
          </w:p>
        </w:tc>
      </w:tr>
      <w:tr w:rsidR="00E064AF" w:rsidRPr="00846457" w14:paraId="254F9C5C" w14:textId="5C1345C5" w:rsidTr="00E064AF">
        <w:trPr>
          <w:trHeight w:val="255"/>
        </w:trPr>
        <w:tc>
          <w:tcPr>
            <w:tcW w:w="4079" w:type="dxa"/>
            <w:vMerge w:val="restart"/>
          </w:tcPr>
          <w:p w14:paraId="2038277D" w14:textId="037D344D" w:rsidR="00E064AF" w:rsidRPr="00B04E79" w:rsidRDefault="00E064AF" w:rsidP="000B46A3">
            <w:pPr>
              <w:jc w:val="both"/>
              <w:rPr>
                <w:rFonts w:ascii="Arial" w:hAnsi="Arial" w:cs="Arial"/>
                <w:sz w:val="20"/>
                <w:szCs w:val="20"/>
              </w:rPr>
            </w:pPr>
            <w:r w:rsidRPr="00B04E79">
              <w:rPr>
                <w:rFonts w:ascii="Arial" w:hAnsi="Arial" w:cs="Arial"/>
                <w:sz w:val="20"/>
                <w:szCs w:val="20"/>
              </w:rPr>
              <w:t>Hidrografske spremembe morskega dna in vodnega stolpca (vključno z območji v bibavičnem pasu)</w:t>
            </w:r>
          </w:p>
        </w:tc>
        <w:tc>
          <w:tcPr>
            <w:tcW w:w="5970" w:type="dxa"/>
            <w:gridSpan w:val="2"/>
          </w:tcPr>
          <w:p w14:paraId="5C0F501D" w14:textId="754C1203" w:rsidR="00E064AF" w:rsidRPr="00B04E79" w:rsidRDefault="00E064AF" w:rsidP="000B46A3">
            <w:pPr>
              <w:jc w:val="both"/>
              <w:rPr>
                <w:rFonts w:ascii="Arial" w:hAnsi="Arial" w:cs="Arial"/>
                <w:sz w:val="20"/>
                <w:szCs w:val="20"/>
              </w:rPr>
            </w:pPr>
            <w:r w:rsidRPr="00B04E79">
              <w:rPr>
                <w:rFonts w:ascii="Arial" w:hAnsi="Arial" w:cs="Arial"/>
                <w:sz w:val="20"/>
                <w:szCs w:val="20"/>
              </w:rPr>
              <w:t>Prostorska in časovna variabilnost temperature</w:t>
            </w:r>
          </w:p>
        </w:tc>
        <w:tc>
          <w:tcPr>
            <w:tcW w:w="3951" w:type="dxa"/>
            <w:gridSpan w:val="2"/>
          </w:tcPr>
          <w:p w14:paraId="6A6888BF" w14:textId="72FF76FF" w:rsidR="00E064AF" w:rsidRPr="00B04E79" w:rsidRDefault="00E064AF" w:rsidP="000B46A3">
            <w:pPr>
              <w:jc w:val="both"/>
              <w:rPr>
                <w:rFonts w:ascii="Arial" w:hAnsi="Arial" w:cs="Arial"/>
                <w:sz w:val="20"/>
                <w:szCs w:val="20"/>
              </w:rPr>
            </w:pPr>
            <w:r w:rsidRPr="00B04E79">
              <w:rPr>
                <w:rFonts w:ascii="Arial" w:hAnsi="Arial" w:cs="Arial"/>
                <w:sz w:val="20"/>
                <w:szCs w:val="20"/>
              </w:rPr>
              <w:t>Temperatura (C)</w:t>
            </w:r>
            <w:r w:rsidRPr="00B04E79">
              <w:rPr>
                <w:rFonts w:ascii="Arial" w:hAnsi="Arial" w:cs="Arial"/>
                <w:sz w:val="20"/>
                <w:szCs w:val="20"/>
              </w:rPr>
              <w:sym w:font="Symbol" w:char="F0B0"/>
            </w:r>
            <w:r w:rsidR="00277599">
              <w:rPr>
                <w:rFonts w:ascii="Arial" w:hAnsi="Arial" w:cs="Arial"/>
                <w:sz w:val="20"/>
                <w:szCs w:val="20"/>
              </w:rPr>
              <w:t>.</w:t>
            </w:r>
          </w:p>
        </w:tc>
      </w:tr>
      <w:tr w:rsidR="00E064AF" w:rsidRPr="00846457" w14:paraId="2FCB7649" w14:textId="77777777" w:rsidTr="00E064AF">
        <w:trPr>
          <w:trHeight w:val="120"/>
        </w:trPr>
        <w:tc>
          <w:tcPr>
            <w:tcW w:w="4079" w:type="dxa"/>
            <w:vMerge/>
          </w:tcPr>
          <w:p w14:paraId="76BD8AA5" w14:textId="77777777" w:rsidR="00E064AF" w:rsidRPr="00E064AF" w:rsidRDefault="00E064AF" w:rsidP="000B46A3">
            <w:pPr>
              <w:jc w:val="both"/>
              <w:rPr>
                <w:rFonts w:ascii="Arial" w:hAnsi="Arial" w:cs="Arial"/>
                <w:sz w:val="20"/>
                <w:szCs w:val="20"/>
              </w:rPr>
            </w:pPr>
          </w:p>
        </w:tc>
        <w:tc>
          <w:tcPr>
            <w:tcW w:w="5970" w:type="dxa"/>
            <w:gridSpan w:val="2"/>
          </w:tcPr>
          <w:p w14:paraId="607CC690" w14:textId="6F514992" w:rsidR="00E064AF" w:rsidRPr="00B04E79" w:rsidRDefault="00E064AF" w:rsidP="00E064AF">
            <w:pPr>
              <w:jc w:val="both"/>
              <w:rPr>
                <w:rFonts w:ascii="Arial" w:hAnsi="Arial" w:cs="Arial"/>
                <w:sz w:val="20"/>
                <w:szCs w:val="20"/>
              </w:rPr>
            </w:pPr>
            <w:r w:rsidRPr="002B0E98">
              <w:rPr>
                <w:rFonts w:ascii="Arial" w:hAnsi="Arial" w:cs="Arial"/>
                <w:sz w:val="20"/>
                <w:szCs w:val="20"/>
              </w:rPr>
              <w:t>Prostorska in časovna variabilnost valovanja</w:t>
            </w:r>
          </w:p>
        </w:tc>
        <w:tc>
          <w:tcPr>
            <w:tcW w:w="3951" w:type="dxa"/>
            <w:gridSpan w:val="2"/>
          </w:tcPr>
          <w:p w14:paraId="05EF3FBF" w14:textId="4D84FB10" w:rsidR="00E064AF" w:rsidRPr="00B04E79" w:rsidRDefault="002B0E98" w:rsidP="000B46A3">
            <w:pPr>
              <w:jc w:val="both"/>
              <w:rPr>
                <w:rFonts w:ascii="Arial" w:hAnsi="Arial" w:cs="Arial"/>
                <w:sz w:val="20"/>
                <w:szCs w:val="20"/>
              </w:rPr>
            </w:pPr>
            <w:r w:rsidRPr="00B04E79">
              <w:rPr>
                <w:rFonts w:ascii="Arial" w:hAnsi="Arial" w:cs="Arial"/>
                <w:sz w:val="20"/>
                <w:szCs w:val="20"/>
              </w:rPr>
              <w:t>Značilna višina valov (m)</w:t>
            </w:r>
            <w:r w:rsidR="00277599">
              <w:rPr>
                <w:rFonts w:ascii="Arial" w:hAnsi="Arial" w:cs="Arial"/>
                <w:sz w:val="20"/>
                <w:szCs w:val="20"/>
              </w:rPr>
              <w:t>.</w:t>
            </w:r>
          </w:p>
          <w:p w14:paraId="64766AF3" w14:textId="01A07A58" w:rsidR="002B0E98" w:rsidRPr="00B04E79" w:rsidRDefault="002B0E98" w:rsidP="000B46A3">
            <w:pPr>
              <w:jc w:val="both"/>
              <w:rPr>
                <w:rFonts w:ascii="Arial" w:hAnsi="Arial" w:cs="Arial"/>
                <w:sz w:val="20"/>
                <w:szCs w:val="20"/>
              </w:rPr>
            </w:pPr>
            <w:r w:rsidRPr="00B04E79">
              <w:rPr>
                <w:rFonts w:ascii="Arial" w:hAnsi="Arial" w:cs="Arial"/>
                <w:sz w:val="20"/>
                <w:szCs w:val="20"/>
              </w:rPr>
              <w:t>Maksimalna višina valov (m)</w:t>
            </w:r>
            <w:r w:rsidR="00277599">
              <w:rPr>
                <w:rFonts w:ascii="Arial" w:hAnsi="Arial" w:cs="Arial"/>
                <w:sz w:val="20"/>
                <w:szCs w:val="20"/>
              </w:rPr>
              <w:t>.</w:t>
            </w:r>
          </w:p>
          <w:p w14:paraId="24F09669" w14:textId="04823A2B" w:rsidR="002B0E98" w:rsidRPr="00B04E79" w:rsidRDefault="002B0E98" w:rsidP="000B46A3">
            <w:pPr>
              <w:jc w:val="both"/>
              <w:rPr>
                <w:rFonts w:ascii="Arial" w:hAnsi="Arial" w:cs="Arial"/>
                <w:sz w:val="20"/>
                <w:szCs w:val="20"/>
              </w:rPr>
            </w:pPr>
            <w:r w:rsidRPr="00B04E79">
              <w:rPr>
                <w:rFonts w:ascii="Arial" w:hAnsi="Arial" w:cs="Arial"/>
                <w:sz w:val="20"/>
                <w:szCs w:val="20"/>
              </w:rPr>
              <w:t>Smer valovanja (</w:t>
            </w:r>
            <w:r w:rsidRPr="00B04E79">
              <w:rPr>
                <w:rFonts w:ascii="Arial" w:hAnsi="Arial" w:cs="Arial"/>
                <w:sz w:val="20"/>
                <w:szCs w:val="20"/>
              </w:rPr>
              <w:sym w:font="Symbol" w:char="F0B0"/>
            </w:r>
            <w:r w:rsidRPr="00B04E79">
              <w:rPr>
                <w:rFonts w:ascii="Arial" w:hAnsi="Arial" w:cs="Arial"/>
                <w:sz w:val="20"/>
                <w:szCs w:val="20"/>
              </w:rPr>
              <w:t>)</w:t>
            </w:r>
            <w:r w:rsidR="00277599">
              <w:rPr>
                <w:rFonts w:ascii="Arial" w:hAnsi="Arial" w:cs="Arial"/>
                <w:sz w:val="20"/>
                <w:szCs w:val="20"/>
              </w:rPr>
              <w:t>.</w:t>
            </w:r>
          </w:p>
          <w:p w14:paraId="2DDA6E6F" w14:textId="12FE3FF1" w:rsidR="002B0E98" w:rsidRPr="00B04E79" w:rsidRDefault="002B0E98" w:rsidP="000B46A3">
            <w:pPr>
              <w:jc w:val="both"/>
              <w:rPr>
                <w:rFonts w:ascii="Arial" w:hAnsi="Arial" w:cs="Arial"/>
                <w:sz w:val="20"/>
                <w:szCs w:val="20"/>
              </w:rPr>
            </w:pPr>
            <w:r w:rsidRPr="00B04E79">
              <w:rPr>
                <w:rFonts w:ascii="Arial" w:hAnsi="Arial" w:cs="Arial"/>
                <w:sz w:val="20"/>
                <w:szCs w:val="20"/>
              </w:rPr>
              <w:t>Perioda valovanja (s)</w:t>
            </w:r>
            <w:r w:rsidR="00277599">
              <w:rPr>
                <w:rFonts w:ascii="Arial" w:hAnsi="Arial" w:cs="Arial"/>
                <w:sz w:val="20"/>
                <w:szCs w:val="20"/>
              </w:rPr>
              <w:t>.</w:t>
            </w:r>
          </w:p>
        </w:tc>
      </w:tr>
      <w:tr w:rsidR="00E064AF" w:rsidRPr="00846457" w14:paraId="6C3D1B21" w14:textId="77777777" w:rsidTr="00E064AF">
        <w:trPr>
          <w:trHeight w:val="120"/>
        </w:trPr>
        <w:tc>
          <w:tcPr>
            <w:tcW w:w="4079" w:type="dxa"/>
            <w:vMerge/>
          </w:tcPr>
          <w:p w14:paraId="13BE5751" w14:textId="3CC6FBC8" w:rsidR="00E064AF" w:rsidRPr="00E064AF" w:rsidRDefault="00E064AF" w:rsidP="000B46A3">
            <w:pPr>
              <w:jc w:val="both"/>
              <w:rPr>
                <w:rFonts w:ascii="Arial" w:hAnsi="Arial" w:cs="Arial"/>
                <w:sz w:val="20"/>
                <w:szCs w:val="20"/>
              </w:rPr>
            </w:pPr>
          </w:p>
        </w:tc>
        <w:tc>
          <w:tcPr>
            <w:tcW w:w="5970" w:type="dxa"/>
            <w:gridSpan w:val="2"/>
          </w:tcPr>
          <w:p w14:paraId="0828847D" w14:textId="7276CB92" w:rsidR="00E064AF" w:rsidRPr="00B04E79" w:rsidRDefault="00E064AF" w:rsidP="00E064AF">
            <w:pPr>
              <w:jc w:val="both"/>
              <w:rPr>
                <w:rFonts w:ascii="Arial" w:hAnsi="Arial" w:cs="Arial"/>
                <w:sz w:val="20"/>
                <w:szCs w:val="20"/>
              </w:rPr>
            </w:pPr>
            <w:r w:rsidRPr="002B0E98">
              <w:rPr>
                <w:rFonts w:ascii="Arial" w:hAnsi="Arial" w:cs="Arial"/>
                <w:sz w:val="20"/>
                <w:szCs w:val="20"/>
              </w:rPr>
              <w:t>Prostorska in časovna variabilnost tokovanja</w:t>
            </w:r>
          </w:p>
        </w:tc>
        <w:tc>
          <w:tcPr>
            <w:tcW w:w="3951" w:type="dxa"/>
            <w:gridSpan w:val="2"/>
          </w:tcPr>
          <w:p w14:paraId="3A10AF0D" w14:textId="3EE7C7FE" w:rsidR="00E064AF" w:rsidRPr="00B04E79" w:rsidRDefault="002B0E98" w:rsidP="000B46A3">
            <w:pPr>
              <w:jc w:val="both"/>
              <w:rPr>
                <w:rFonts w:ascii="Arial" w:hAnsi="Arial" w:cs="Arial"/>
                <w:sz w:val="20"/>
                <w:szCs w:val="20"/>
              </w:rPr>
            </w:pPr>
            <w:r w:rsidRPr="00B04E79">
              <w:rPr>
                <w:rFonts w:ascii="Arial" w:hAnsi="Arial" w:cs="Arial"/>
                <w:sz w:val="20"/>
                <w:szCs w:val="20"/>
              </w:rPr>
              <w:t>Jakost morskih tokov na določeni globini (m/s)</w:t>
            </w:r>
            <w:r w:rsidR="00277599">
              <w:rPr>
                <w:rFonts w:ascii="Arial" w:hAnsi="Arial" w:cs="Arial"/>
                <w:sz w:val="20"/>
                <w:szCs w:val="20"/>
              </w:rPr>
              <w:t>.</w:t>
            </w:r>
          </w:p>
          <w:p w14:paraId="156F5C85" w14:textId="5CF021C3" w:rsidR="002B0E98" w:rsidRPr="00B04E79" w:rsidRDefault="002B0E98" w:rsidP="000B46A3">
            <w:pPr>
              <w:jc w:val="both"/>
              <w:rPr>
                <w:rFonts w:ascii="Arial" w:hAnsi="Arial" w:cs="Arial"/>
                <w:sz w:val="20"/>
                <w:szCs w:val="20"/>
              </w:rPr>
            </w:pPr>
            <w:r w:rsidRPr="00B04E79">
              <w:rPr>
                <w:rFonts w:ascii="Arial" w:hAnsi="Arial" w:cs="Arial"/>
                <w:sz w:val="20"/>
                <w:szCs w:val="20"/>
              </w:rPr>
              <w:lastRenderedPageBreak/>
              <w:t>Smer morskih tokov na določeni globini (</w:t>
            </w:r>
            <w:r w:rsidRPr="00B04E79">
              <w:rPr>
                <w:rFonts w:ascii="Arial" w:hAnsi="Arial" w:cs="Arial"/>
                <w:sz w:val="20"/>
                <w:szCs w:val="20"/>
              </w:rPr>
              <w:sym w:font="Symbol" w:char="F0B0"/>
            </w:r>
            <w:r w:rsidRPr="00B04E79">
              <w:rPr>
                <w:rFonts w:ascii="Arial" w:hAnsi="Arial" w:cs="Arial"/>
                <w:sz w:val="20"/>
                <w:szCs w:val="20"/>
              </w:rPr>
              <w:t>)</w:t>
            </w:r>
            <w:r w:rsidR="00277599">
              <w:rPr>
                <w:rFonts w:ascii="Arial" w:hAnsi="Arial" w:cs="Arial"/>
                <w:sz w:val="20"/>
                <w:szCs w:val="20"/>
              </w:rPr>
              <w:t>.</w:t>
            </w:r>
          </w:p>
        </w:tc>
      </w:tr>
      <w:tr w:rsidR="00E064AF" w:rsidRPr="00846457" w14:paraId="7F0922F5" w14:textId="77777777" w:rsidTr="00E064AF">
        <w:trPr>
          <w:trHeight w:val="105"/>
        </w:trPr>
        <w:tc>
          <w:tcPr>
            <w:tcW w:w="4079" w:type="dxa"/>
            <w:vMerge/>
          </w:tcPr>
          <w:p w14:paraId="1DA4C404" w14:textId="2D184E08" w:rsidR="00E064AF" w:rsidRPr="00E064AF" w:rsidRDefault="00E064AF" w:rsidP="000B46A3">
            <w:pPr>
              <w:jc w:val="both"/>
              <w:rPr>
                <w:rFonts w:ascii="Arial" w:hAnsi="Arial" w:cs="Arial"/>
                <w:sz w:val="20"/>
                <w:szCs w:val="20"/>
              </w:rPr>
            </w:pPr>
          </w:p>
        </w:tc>
        <w:tc>
          <w:tcPr>
            <w:tcW w:w="5970" w:type="dxa"/>
            <w:gridSpan w:val="2"/>
          </w:tcPr>
          <w:p w14:paraId="55008593" w14:textId="27090C74" w:rsidR="00E064AF" w:rsidRPr="00B04E79" w:rsidRDefault="00E064AF" w:rsidP="00E064AF">
            <w:pPr>
              <w:jc w:val="both"/>
              <w:rPr>
                <w:rFonts w:ascii="Arial" w:hAnsi="Arial" w:cs="Arial"/>
                <w:sz w:val="20"/>
                <w:szCs w:val="20"/>
              </w:rPr>
            </w:pPr>
            <w:r w:rsidRPr="002B0E98">
              <w:rPr>
                <w:rFonts w:ascii="Arial" w:hAnsi="Arial" w:cs="Arial"/>
                <w:sz w:val="20"/>
                <w:szCs w:val="20"/>
              </w:rPr>
              <w:t>Prostorska in časovna variabilnost naraščanja gladine morja</w:t>
            </w:r>
          </w:p>
        </w:tc>
        <w:tc>
          <w:tcPr>
            <w:tcW w:w="3951" w:type="dxa"/>
            <w:gridSpan w:val="2"/>
          </w:tcPr>
          <w:p w14:paraId="1011341E" w14:textId="034C14A1" w:rsidR="00E064AF" w:rsidRPr="00B04E79" w:rsidRDefault="002B0E98" w:rsidP="000B46A3">
            <w:pPr>
              <w:jc w:val="both"/>
              <w:rPr>
                <w:rFonts w:ascii="Arial" w:hAnsi="Arial" w:cs="Arial"/>
                <w:sz w:val="20"/>
                <w:szCs w:val="20"/>
              </w:rPr>
            </w:pPr>
            <w:r w:rsidRPr="00B04E79">
              <w:rPr>
                <w:rFonts w:ascii="Arial" w:hAnsi="Arial" w:cs="Arial"/>
                <w:sz w:val="20"/>
                <w:szCs w:val="20"/>
              </w:rPr>
              <w:t>Višina gladine morje (m)</w:t>
            </w:r>
            <w:r w:rsidR="00277599">
              <w:rPr>
                <w:rFonts w:ascii="Arial" w:hAnsi="Arial" w:cs="Arial"/>
                <w:sz w:val="20"/>
                <w:szCs w:val="20"/>
              </w:rPr>
              <w:t>.</w:t>
            </w:r>
          </w:p>
        </w:tc>
      </w:tr>
      <w:tr w:rsidR="002B0E98" w:rsidRPr="00846457" w14:paraId="6D338F5E" w14:textId="77777777" w:rsidTr="00F101B7">
        <w:trPr>
          <w:trHeight w:val="710"/>
        </w:trPr>
        <w:tc>
          <w:tcPr>
            <w:tcW w:w="4079" w:type="dxa"/>
            <w:vMerge/>
          </w:tcPr>
          <w:p w14:paraId="58232524" w14:textId="77777777" w:rsidR="002B0E98" w:rsidRPr="00E064AF" w:rsidRDefault="002B0E98" w:rsidP="000B46A3">
            <w:pPr>
              <w:jc w:val="both"/>
              <w:rPr>
                <w:rFonts w:ascii="Arial" w:hAnsi="Arial" w:cs="Arial"/>
                <w:sz w:val="20"/>
                <w:szCs w:val="20"/>
              </w:rPr>
            </w:pPr>
          </w:p>
        </w:tc>
        <w:tc>
          <w:tcPr>
            <w:tcW w:w="5970" w:type="dxa"/>
            <w:gridSpan w:val="2"/>
          </w:tcPr>
          <w:p w14:paraId="5754CB57" w14:textId="5EEF5414" w:rsidR="002B0E98" w:rsidRPr="00B04E79" w:rsidRDefault="002B0E98" w:rsidP="00E064AF">
            <w:pPr>
              <w:jc w:val="both"/>
              <w:rPr>
                <w:rFonts w:ascii="Arial" w:hAnsi="Arial" w:cs="Arial"/>
                <w:sz w:val="20"/>
                <w:szCs w:val="20"/>
              </w:rPr>
            </w:pPr>
            <w:r w:rsidRPr="002B0E98">
              <w:rPr>
                <w:rFonts w:ascii="Arial" w:hAnsi="Arial" w:cs="Arial"/>
                <w:sz w:val="20"/>
                <w:szCs w:val="20"/>
              </w:rPr>
              <w:t>Prostorska in časovna variabilnost mešanja morske vode in zadrževalnega časa</w:t>
            </w:r>
          </w:p>
        </w:tc>
        <w:tc>
          <w:tcPr>
            <w:tcW w:w="3951" w:type="dxa"/>
            <w:gridSpan w:val="2"/>
          </w:tcPr>
          <w:p w14:paraId="6B09ACB5" w14:textId="18C00F5A" w:rsidR="002B0E98" w:rsidRPr="00B04E79" w:rsidRDefault="002B0E98" w:rsidP="000B46A3">
            <w:pPr>
              <w:jc w:val="both"/>
              <w:rPr>
                <w:rFonts w:ascii="Arial" w:hAnsi="Arial" w:cs="Arial"/>
                <w:sz w:val="20"/>
                <w:szCs w:val="20"/>
              </w:rPr>
            </w:pPr>
            <w:r w:rsidRPr="00B04E79">
              <w:rPr>
                <w:rFonts w:ascii="Arial" w:hAnsi="Arial" w:cs="Arial"/>
                <w:sz w:val="20"/>
                <w:szCs w:val="20"/>
              </w:rPr>
              <w:t>Zadrževalni čas (dan)</w:t>
            </w:r>
            <w:r w:rsidR="00277599">
              <w:rPr>
                <w:rFonts w:ascii="Arial" w:hAnsi="Arial" w:cs="Arial"/>
                <w:sz w:val="20"/>
                <w:szCs w:val="20"/>
              </w:rPr>
              <w:t>.</w:t>
            </w:r>
          </w:p>
        </w:tc>
      </w:tr>
      <w:tr w:rsidR="002B0E98" w:rsidRPr="00846457" w14:paraId="27E3EBE0" w14:textId="7F923CC0" w:rsidTr="002B0E98">
        <w:trPr>
          <w:trHeight w:val="180"/>
        </w:trPr>
        <w:tc>
          <w:tcPr>
            <w:tcW w:w="4079" w:type="dxa"/>
            <w:vMerge w:val="restart"/>
          </w:tcPr>
          <w:p w14:paraId="5C619D7F" w14:textId="45B1B92A" w:rsidR="002B0E98" w:rsidRPr="00277599" w:rsidRDefault="002B0E98" w:rsidP="000B46A3">
            <w:pPr>
              <w:jc w:val="both"/>
              <w:rPr>
                <w:rFonts w:ascii="Arial" w:hAnsi="Arial" w:cs="Arial"/>
                <w:sz w:val="20"/>
                <w:szCs w:val="20"/>
              </w:rPr>
            </w:pPr>
            <w:r w:rsidRPr="00277599">
              <w:rPr>
                <w:rFonts w:ascii="Arial" w:hAnsi="Arial" w:cs="Arial"/>
                <w:sz w:val="20"/>
                <w:szCs w:val="20"/>
              </w:rPr>
              <w:t>Bentoški habitatni tipi</w:t>
            </w:r>
          </w:p>
        </w:tc>
        <w:tc>
          <w:tcPr>
            <w:tcW w:w="5970" w:type="dxa"/>
            <w:gridSpan w:val="2"/>
          </w:tcPr>
          <w:p w14:paraId="323D47D8" w14:textId="3C011DE7" w:rsidR="002B0E98" w:rsidRPr="00FF4D6A" w:rsidRDefault="002B0E98" w:rsidP="002B0E98">
            <w:pPr>
              <w:jc w:val="both"/>
              <w:rPr>
                <w:rFonts w:ascii="Arial" w:hAnsi="Arial" w:cs="Arial"/>
                <w:b/>
                <w:sz w:val="20"/>
                <w:szCs w:val="20"/>
              </w:rPr>
            </w:pPr>
            <w:r w:rsidRPr="00B04E79">
              <w:rPr>
                <w:rFonts w:ascii="Arial" w:hAnsi="Arial" w:cs="Arial"/>
                <w:sz w:val="20"/>
                <w:szCs w:val="20"/>
              </w:rPr>
              <w:t>Obalno skalnato dno (MA1)</w:t>
            </w:r>
          </w:p>
        </w:tc>
        <w:tc>
          <w:tcPr>
            <w:tcW w:w="3951" w:type="dxa"/>
            <w:gridSpan w:val="2"/>
            <w:vMerge w:val="restart"/>
          </w:tcPr>
          <w:p w14:paraId="09EEB8E0" w14:textId="1B199F48" w:rsidR="002B0E98" w:rsidRDefault="002B0E98" w:rsidP="002B0E98">
            <w:pPr>
              <w:jc w:val="both"/>
              <w:rPr>
                <w:rFonts w:ascii="Arial" w:hAnsi="Arial" w:cs="Arial"/>
                <w:sz w:val="20"/>
                <w:szCs w:val="20"/>
              </w:rPr>
            </w:pPr>
            <w:r w:rsidRPr="00612B3D">
              <w:rPr>
                <w:rFonts w:ascii="Arial" w:hAnsi="Arial" w:cs="Arial"/>
                <w:sz w:val="20"/>
                <w:szCs w:val="20"/>
              </w:rPr>
              <w:t>Vrstna sestava in številčnost ali biomasa vrst</w:t>
            </w:r>
            <w:r w:rsidR="009440C7">
              <w:rPr>
                <w:rFonts w:ascii="Arial" w:hAnsi="Arial" w:cs="Arial"/>
                <w:sz w:val="20"/>
                <w:szCs w:val="20"/>
              </w:rPr>
              <w:t xml:space="preserve"> bentoškega habitatnega tipa (habitat </w:t>
            </w:r>
            <w:r w:rsidRPr="00612B3D">
              <w:rPr>
                <w:rFonts w:ascii="Arial" w:hAnsi="Arial" w:cs="Arial"/>
                <w:sz w:val="20"/>
                <w:szCs w:val="20"/>
              </w:rPr>
              <w:t>morskega dna</w:t>
            </w:r>
            <w:r w:rsidR="009440C7">
              <w:rPr>
                <w:rFonts w:ascii="Arial" w:hAnsi="Arial" w:cs="Arial"/>
                <w:sz w:val="20"/>
                <w:szCs w:val="20"/>
              </w:rPr>
              <w:t>)</w:t>
            </w:r>
            <w:r w:rsidR="00277599">
              <w:rPr>
                <w:rFonts w:ascii="Arial" w:hAnsi="Arial" w:cs="Arial"/>
                <w:sz w:val="20"/>
                <w:szCs w:val="20"/>
              </w:rPr>
              <w:t>.</w:t>
            </w:r>
          </w:p>
          <w:p w14:paraId="2831837E" w14:textId="41003E62" w:rsidR="002B0E98" w:rsidRPr="00FF4D6A" w:rsidRDefault="002B0E98" w:rsidP="002B0E98">
            <w:pPr>
              <w:jc w:val="both"/>
              <w:rPr>
                <w:rFonts w:ascii="Arial" w:hAnsi="Arial" w:cs="Arial"/>
                <w:b/>
                <w:sz w:val="20"/>
                <w:szCs w:val="20"/>
              </w:rPr>
            </w:pPr>
            <w:r w:rsidRPr="00612B3D">
              <w:rPr>
                <w:rFonts w:ascii="Arial" w:hAnsi="Arial" w:cs="Arial"/>
                <w:sz w:val="20"/>
                <w:szCs w:val="20"/>
              </w:rPr>
              <w:t xml:space="preserve">Obseg </w:t>
            </w:r>
            <w:r w:rsidR="009440C7">
              <w:rPr>
                <w:rFonts w:ascii="Arial" w:hAnsi="Arial" w:cs="Arial"/>
                <w:sz w:val="20"/>
                <w:szCs w:val="20"/>
              </w:rPr>
              <w:t xml:space="preserve">bentoškega habitatnega tipa (habitat </w:t>
            </w:r>
            <w:r w:rsidRPr="00612B3D">
              <w:rPr>
                <w:rFonts w:ascii="Arial" w:hAnsi="Arial" w:cs="Arial"/>
                <w:sz w:val="20"/>
                <w:szCs w:val="20"/>
              </w:rPr>
              <w:t xml:space="preserve"> morskega dna</w:t>
            </w:r>
            <w:r w:rsidR="009440C7">
              <w:rPr>
                <w:rFonts w:ascii="Arial" w:hAnsi="Arial" w:cs="Arial"/>
                <w:sz w:val="20"/>
                <w:szCs w:val="20"/>
              </w:rPr>
              <w:t>)</w:t>
            </w:r>
            <w:r w:rsidR="00277599">
              <w:rPr>
                <w:rFonts w:ascii="Arial" w:hAnsi="Arial" w:cs="Arial"/>
                <w:sz w:val="20"/>
                <w:szCs w:val="20"/>
              </w:rPr>
              <w:t>.</w:t>
            </w:r>
          </w:p>
        </w:tc>
      </w:tr>
      <w:tr w:rsidR="002B0E98" w:rsidRPr="00846457" w14:paraId="4CB7E849" w14:textId="77777777" w:rsidTr="002B0E98">
        <w:trPr>
          <w:trHeight w:val="210"/>
        </w:trPr>
        <w:tc>
          <w:tcPr>
            <w:tcW w:w="4079" w:type="dxa"/>
            <w:vMerge/>
          </w:tcPr>
          <w:p w14:paraId="5EF8388D" w14:textId="77777777" w:rsidR="002B0E98" w:rsidRDefault="002B0E98" w:rsidP="000B46A3">
            <w:pPr>
              <w:jc w:val="both"/>
              <w:rPr>
                <w:rFonts w:ascii="Arial" w:hAnsi="Arial" w:cs="Arial"/>
                <w:b/>
                <w:sz w:val="20"/>
                <w:szCs w:val="20"/>
              </w:rPr>
            </w:pPr>
          </w:p>
        </w:tc>
        <w:tc>
          <w:tcPr>
            <w:tcW w:w="5970" w:type="dxa"/>
            <w:gridSpan w:val="2"/>
          </w:tcPr>
          <w:p w14:paraId="739E6BEF" w14:textId="6642DD04" w:rsidR="002B0E98" w:rsidRPr="002B0E98" w:rsidRDefault="002B0E98" w:rsidP="002B0E98">
            <w:pPr>
              <w:jc w:val="both"/>
              <w:rPr>
                <w:rFonts w:ascii="Arial" w:hAnsi="Arial" w:cs="Arial"/>
                <w:sz w:val="20"/>
                <w:szCs w:val="20"/>
              </w:rPr>
            </w:pPr>
            <w:r w:rsidRPr="00B04E79">
              <w:rPr>
                <w:rFonts w:ascii="Arial" w:hAnsi="Arial" w:cs="Arial"/>
                <w:sz w:val="20"/>
                <w:szCs w:val="20"/>
              </w:rPr>
              <w:t>Obalni sediment (MA3, MA4, MA5)</w:t>
            </w:r>
          </w:p>
        </w:tc>
        <w:tc>
          <w:tcPr>
            <w:tcW w:w="3951" w:type="dxa"/>
            <w:gridSpan w:val="2"/>
            <w:vMerge/>
          </w:tcPr>
          <w:p w14:paraId="1F9FB38D" w14:textId="77777777" w:rsidR="002B0E98" w:rsidRPr="00612B3D" w:rsidRDefault="002B0E98" w:rsidP="002B0E98">
            <w:pPr>
              <w:jc w:val="both"/>
              <w:rPr>
                <w:rFonts w:ascii="Arial" w:hAnsi="Arial" w:cs="Arial"/>
                <w:sz w:val="20"/>
                <w:szCs w:val="20"/>
              </w:rPr>
            </w:pPr>
          </w:p>
        </w:tc>
      </w:tr>
      <w:tr w:rsidR="002B0E98" w:rsidRPr="00846457" w14:paraId="183E4AB5" w14:textId="77777777" w:rsidTr="002B0E98">
        <w:trPr>
          <w:trHeight w:val="225"/>
        </w:trPr>
        <w:tc>
          <w:tcPr>
            <w:tcW w:w="4079" w:type="dxa"/>
            <w:vMerge/>
          </w:tcPr>
          <w:p w14:paraId="1409A5D5" w14:textId="77777777" w:rsidR="002B0E98" w:rsidRDefault="002B0E98" w:rsidP="000B46A3">
            <w:pPr>
              <w:jc w:val="both"/>
              <w:rPr>
                <w:rFonts w:ascii="Arial" w:hAnsi="Arial" w:cs="Arial"/>
                <w:b/>
                <w:sz w:val="20"/>
                <w:szCs w:val="20"/>
              </w:rPr>
            </w:pPr>
          </w:p>
        </w:tc>
        <w:tc>
          <w:tcPr>
            <w:tcW w:w="5970" w:type="dxa"/>
            <w:gridSpan w:val="2"/>
          </w:tcPr>
          <w:p w14:paraId="512B9DA4" w14:textId="0E46A364" w:rsidR="002B0E98" w:rsidRPr="002B0E98" w:rsidRDefault="002B0E98" w:rsidP="002B0E98">
            <w:pPr>
              <w:jc w:val="both"/>
              <w:rPr>
                <w:rFonts w:ascii="Arial" w:hAnsi="Arial" w:cs="Arial"/>
                <w:sz w:val="20"/>
                <w:szCs w:val="20"/>
              </w:rPr>
            </w:pPr>
            <w:r w:rsidRPr="00B04E79">
              <w:rPr>
                <w:rFonts w:ascii="Arial" w:hAnsi="Arial" w:cs="Arial"/>
                <w:sz w:val="20"/>
                <w:szCs w:val="20"/>
              </w:rPr>
              <w:t>Infralitoralno skalnato dno (MB1)</w:t>
            </w:r>
          </w:p>
        </w:tc>
        <w:tc>
          <w:tcPr>
            <w:tcW w:w="3951" w:type="dxa"/>
            <w:gridSpan w:val="2"/>
            <w:vMerge/>
          </w:tcPr>
          <w:p w14:paraId="114B7E70" w14:textId="77777777" w:rsidR="002B0E98" w:rsidRPr="00612B3D" w:rsidRDefault="002B0E98" w:rsidP="002B0E98">
            <w:pPr>
              <w:jc w:val="both"/>
              <w:rPr>
                <w:rFonts w:ascii="Arial" w:hAnsi="Arial" w:cs="Arial"/>
                <w:sz w:val="20"/>
                <w:szCs w:val="20"/>
              </w:rPr>
            </w:pPr>
          </w:p>
        </w:tc>
      </w:tr>
      <w:tr w:rsidR="002B0E98" w:rsidRPr="00846457" w14:paraId="42DAECC2" w14:textId="77777777" w:rsidTr="002B0E98">
        <w:trPr>
          <w:trHeight w:val="210"/>
        </w:trPr>
        <w:tc>
          <w:tcPr>
            <w:tcW w:w="4079" w:type="dxa"/>
            <w:vMerge/>
          </w:tcPr>
          <w:p w14:paraId="04E10310" w14:textId="77777777" w:rsidR="002B0E98" w:rsidRDefault="002B0E98" w:rsidP="000B46A3">
            <w:pPr>
              <w:jc w:val="both"/>
              <w:rPr>
                <w:rFonts w:ascii="Arial" w:hAnsi="Arial" w:cs="Arial"/>
                <w:b/>
                <w:sz w:val="20"/>
                <w:szCs w:val="20"/>
              </w:rPr>
            </w:pPr>
          </w:p>
        </w:tc>
        <w:tc>
          <w:tcPr>
            <w:tcW w:w="5970" w:type="dxa"/>
            <w:gridSpan w:val="2"/>
          </w:tcPr>
          <w:p w14:paraId="473F3070" w14:textId="370041F4" w:rsidR="002B0E98" w:rsidRPr="002B0E98" w:rsidRDefault="002B0E98" w:rsidP="002B0E98">
            <w:pPr>
              <w:jc w:val="both"/>
              <w:rPr>
                <w:rFonts w:ascii="Arial" w:hAnsi="Arial" w:cs="Arial"/>
                <w:sz w:val="20"/>
                <w:szCs w:val="20"/>
              </w:rPr>
            </w:pPr>
            <w:r w:rsidRPr="00B04E79">
              <w:rPr>
                <w:rFonts w:ascii="Arial" w:hAnsi="Arial" w:cs="Arial"/>
                <w:sz w:val="20"/>
                <w:szCs w:val="20"/>
              </w:rPr>
              <w:t>Infralitoralni peski (MB5)</w:t>
            </w:r>
          </w:p>
        </w:tc>
        <w:tc>
          <w:tcPr>
            <w:tcW w:w="3951" w:type="dxa"/>
            <w:gridSpan w:val="2"/>
            <w:vMerge/>
          </w:tcPr>
          <w:p w14:paraId="5E32184B" w14:textId="77777777" w:rsidR="002B0E98" w:rsidRPr="00612B3D" w:rsidRDefault="002B0E98" w:rsidP="002B0E98">
            <w:pPr>
              <w:jc w:val="both"/>
              <w:rPr>
                <w:rFonts w:ascii="Arial" w:hAnsi="Arial" w:cs="Arial"/>
                <w:sz w:val="20"/>
                <w:szCs w:val="20"/>
              </w:rPr>
            </w:pPr>
          </w:p>
        </w:tc>
      </w:tr>
      <w:tr w:rsidR="002B0E98" w:rsidRPr="00846457" w14:paraId="66A9C6EC" w14:textId="77777777" w:rsidTr="002B0E98">
        <w:trPr>
          <w:trHeight w:val="225"/>
        </w:trPr>
        <w:tc>
          <w:tcPr>
            <w:tcW w:w="4079" w:type="dxa"/>
            <w:vMerge/>
          </w:tcPr>
          <w:p w14:paraId="252BE0AE" w14:textId="77777777" w:rsidR="002B0E98" w:rsidRDefault="002B0E98" w:rsidP="000B46A3">
            <w:pPr>
              <w:jc w:val="both"/>
              <w:rPr>
                <w:rFonts w:ascii="Arial" w:hAnsi="Arial" w:cs="Arial"/>
                <w:b/>
                <w:sz w:val="20"/>
                <w:szCs w:val="20"/>
              </w:rPr>
            </w:pPr>
          </w:p>
        </w:tc>
        <w:tc>
          <w:tcPr>
            <w:tcW w:w="5970" w:type="dxa"/>
            <w:gridSpan w:val="2"/>
          </w:tcPr>
          <w:p w14:paraId="1F572F02" w14:textId="5E3B67E5" w:rsidR="002B0E98" w:rsidRPr="002B0E98" w:rsidRDefault="002B0E98" w:rsidP="002B0E98">
            <w:pPr>
              <w:jc w:val="both"/>
              <w:rPr>
                <w:rFonts w:ascii="Arial" w:hAnsi="Arial" w:cs="Arial"/>
                <w:sz w:val="20"/>
                <w:szCs w:val="20"/>
              </w:rPr>
            </w:pPr>
            <w:r w:rsidRPr="00B04E79">
              <w:rPr>
                <w:rFonts w:ascii="Arial" w:hAnsi="Arial" w:cs="Arial"/>
                <w:sz w:val="20"/>
                <w:szCs w:val="20"/>
              </w:rPr>
              <w:t>Infralitoralni mulj (MB6)</w:t>
            </w:r>
          </w:p>
        </w:tc>
        <w:tc>
          <w:tcPr>
            <w:tcW w:w="3951" w:type="dxa"/>
            <w:gridSpan w:val="2"/>
            <w:vMerge/>
          </w:tcPr>
          <w:p w14:paraId="6EB31140" w14:textId="77777777" w:rsidR="002B0E98" w:rsidRPr="00612B3D" w:rsidRDefault="002B0E98" w:rsidP="002B0E98">
            <w:pPr>
              <w:jc w:val="both"/>
              <w:rPr>
                <w:rFonts w:ascii="Arial" w:hAnsi="Arial" w:cs="Arial"/>
                <w:sz w:val="20"/>
                <w:szCs w:val="20"/>
              </w:rPr>
            </w:pPr>
          </w:p>
        </w:tc>
      </w:tr>
      <w:tr w:rsidR="002B0E98" w:rsidRPr="00846457" w14:paraId="76D2BA4D" w14:textId="77777777" w:rsidTr="002B0E98">
        <w:trPr>
          <w:trHeight w:val="210"/>
        </w:trPr>
        <w:tc>
          <w:tcPr>
            <w:tcW w:w="4079" w:type="dxa"/>
            <w:vMerge/>
          </w:tcPr>
          <w:p w14:paraId="7633C53A" w14:textId="77777777" w:rsidR="002B0E98" w:rsidRDefault="002B0E98" w:rsidP="000B46A3">
            <w:pPr>
              <w:jc w:val="both"/>
              <w:rPr>
                <w:rFonts w:ascii="Arial" w:hAnsi="Arial" w:cs="Arial"/>
                <w:b/>
                <w:sz w:val="20"/>
                <w:szCs w:val="20"/>
              </w:rPr>
            </w:pPr>
          </w:p>
        </w:tc>
        <w:tc>
          <w:tcPr>
            <w:tcW w:w="5970" w:type="dxa"/>
            <w:gridSpan w:val="2"/>
          </w:tcPr>
          <w:p w14:paraId="3B2236CF" w14:textId="22CE15E0" w:rsidR="002B0E98" w:rsidRPr="002B0E98" w:rsidRDefault="002B0E98" w:rsidP="002B0E98">
            <w:pPr>
              <w:jc w:val="both"/>
              <w:rPr>
                <w:rFonts w:ascii="Arial" w:hAnsi="Arial" w:cs="Arial"/>
                <w:sz w:val="20"/>
                <w:szCs w:val="20"/>
              </w:rPr>
            </w:pPr>
            <w:r w:rsidRPr="00B04E79">
              <w:rPr>
                <w:rFonts w:ascii="Arial" w:hAnsi="Arial" w:cs="Arial"/>
                <w:sz w:val="20"/>
                <w:szCs w:val="20"/>
              </w:rPr>
              <w:t>Cirkalitoralni biogeni grebeni (MC2)</w:t>
            </w:r>
          </w:p>
        </w:tc>
        <w:tc>
          <w:tcPr>
            <w:tcW w:w="3951" w:type="dxa"/>
            <w:gridSpan w:val="2"/>
            <w:vMerge/>
          </w:tcPr>
          <w:p w14:paraId="2A9D7D0A" w14:textId="77777777" w:rsidR="002B0E98" w:rsidRPr="00612B3D" w:rsidRDefault="002B0E98" w:rsidP="002B0E98">
            <w:pPr>
              <w:jc w:val="both"/>
              <w:rPr>
                <w:rFonts w:ascii="Arial" w:hAnsi="Arial" w:cs="Arial"/>
                <w:sz w:val="20"/>
                <w:szCs w:val="20"/>
              </w:rPr>
            </w:pPr>
          </w:p>
        </w:tc>
      </w:tr>
      <w:tr w:rsidR="002B0E98" w:rsidRPr="00846457" w14:paraId="6E6F699B" w14:textId="77777777" w:rsidTr="002B0E98">
        <w:trPr>
          <w:trHeight w:val="225"/>
        </w:trPr>
        <w:tc>
          <w:tcPr>
            <w:tcW w:w="4079" w:type="dxa"/>
            <w:vMerge/>
          </w:tcPr>
          <w:p w14:paraId="0913BB2F" w14:textId="77777777" w:rsidR="002B0E98" w:rsidRDefault="002B0E98" w:rsidP="000B46A3">
            <w:pPr>
              <w:jc w:val="both"/>
              <w:rPr>
                <w:rFonts w:ascii="Arial" w:hAnsi="Arial" w:cs="Arial"/>
                <w:b/>
                <w:sz w:val="20"/>
                <w:szCs w:val="20"/>
              </w:rPr>
            </w:pPr>
          </w:p>
        </w:tc>
        <w:tc>
          <w:tcPr>
            <w:tcW w:w="5970" w:type="dxa"/>
            <w:gridSpan w:val="2"/>
          </w:tcPr>
          <w:p w14:paraId="5500A54F" w14:textId="1A56419E" w:rsidR="002B0E98" w:rsidRPr="002B0E98" w:rsidRDefault="002B0E98" w:rsidP="002B0E98">
            <w:pPr>
              <w:jc w:val="both"/>
              <w:rPr>
                <w:rFonts w:ascii="Arial" w:hAnsi="Arial" w:cs="Arial"/>
                <w:sz w:val="20"/>
                <w:szCs w:val="20"/>
              </w:rPr>
            </w:pPr>
            <w:r w:rsidRPr="00B04E79">
              <w:rPr>
                <w:rFonts w:ascii="Arial" w:hAnsi="Arial" w:cs="Arial"/>
                <w:sz w:val="20"/>
                <w:szCs w:val="20"/>
              </w:rPr>
              <w:t>Cirkalitoralni grobi sedimenti (MC3)</w:t>
            </w:r>
          </w:p>
        </w:tc>
        <w:tc>
          <w:tcPr>
            <w:tcW w:w="3951" w:type="dxa"/>
            <w:gridSpan w:val="2"/>
            <w:vMerge/>
          </w:tcPr>
          <w:p w14:paraId="14D29A20" w14:textId="77777777" w:rsidR="002B0E98" w:rsidRPr="00612B3D" w:rsidRDefault="002B0E98" w:rsidP="002B0E98">
            <w:pPr>
              <w:jc w:val="both"/>
              <w:rPr>
                <w:rFonts w:ascii="Arial" w:hAnsi="Arial" w:cs="Arial"/>
                <w:sz w:val="20"/>
                <w:szCs w:val="20"/>
              </w:rPr>
            </w:pPr>
          </w:p>
        </w:tc>
      </w:tr>
      <w:tr w:rsidR="002B0E98" w:rsidRPr="00846457" w14:paraId="34588177" w14:textId="77777777" w:rsidTr="002B0E98">
        <w:trPr>
          <w:trHeight w:val="180"/>
        </w:trPr>
        <w:tc>
          <w:tcPr>
            <w:tcW w:w="4079" w:type="dxa"/>
            <w:vMerge/>
          </w:tcPr>
          <w:p w14:paraId="56C5001B" w14:textId="77777777" w:rsidR="002B0E98" w:rsidRDefault="002B0E98" w:rsidP="000B46A3">
            <w:pPr>
              <w:jc w:val="both"/>
              <w:rPr>
                <w:rFonts w:ascii="Arial" w:hAnsi="Arial" w:cs="Arial"/>
                <w:b/>
                <w:sz w:val="20"/>
                <w:szCs w:val="20"/>
              </w:rPr>
            </w:pPr>
          </w:p>
        </w:tc>
        <w:tc>
          <w:tcPr>
            <w:tcW w:w="5970" w:type="dxa"/>
            <w:gridSpan w:val="2"/>
          </w:tcPr>
          <w:p w14:paraId="5EA1EBA4" w14:textId="55ECA833" w:rsidR="002B0E98" w:rsidRPr="002B0E98" w:rsidRDefault="002B0E98" w:rsidP="002B0E98">
            <w:pPr>
              <w:jc w:val="both"/>
              <w:rPr>
                <w:rFonts w:ascii="Arial" w:hAnsi="Arial" w:cs="Arial"/>
                <w:sz w:val="20"/>
                <w:szCs w:val="20"/>
              </w:rPr>
            </w:pPr>
            <w:r w:rsidRPr="00B04E79">
              <w:rPr>
                <w:rFonts w:ascii="Arial" w:hAnsi="Arial" w:cs="Arial"/>
                <w:sz w:val="20"/>
                <w:szCs w:val="20"/>
              </w:rPr>
              <w:t>Cirkalitoralni peski (MC5)</w:t>
            </w:r>
          </w:p>
        </w:tc>
        <w:tc>
          <w:tcPr>
            <w:tcW w:w="3951" w:type="dxa"/>
            <w:gridSpan w:val="2"/>
            <w:vMerge/>
          </w:tcPr>
          <w:p w14:paraId="04D9D8A2" w14:textId="77777777" w:rsidR="002B0E98" w:rsidRPr="00612B3D" w:rsidRDefault="002B0E98" w:rsidP="002B0E98">
            <w:pPr>
              <w:jc w:val="both"/>
              <w:rPr>
                <w:rFonts w:ascii="Arial" w:hAnsi="Arial" w:cs="Arial"/>
                <w:sz w:val="20"/>
                <w:szCs w:val="20"/>
              </w:rPr>
            </w:pPr>
          </w:p>
        </w:tc>
      </w:tr>
      <w:tr w:rsidR="002B0E98" w:rsidRPr="00846457" w14:paraId="7A4C6921" w14:textId="77777777" w:rsidTr="00E064AF">
        <w:trPr>
          <w:trHeight w:val="300"/>
        </w:trPr>
        <w:tc>
          <w:tcPr>
            <w:tcW w:w="4079" w:type="dxa"/>
            <w:vMerge/>
          </w:tcPr>
          <w:p w14:paraId="720CD81B" w14:textId="77777777" w:rsidR="002B0E98" w:rsidRDefault="002B0E98" w:rsidP="000B46A3">
            <w:pPr>
              <w:jc w:val="both"/>
              <w:rPr>
                <w:rFonts w:ascii="Arial" w:hAnsi="Arial" w:cs="Arial"/>
                <w:b/>
                <w:sz w:val="20"/>
                <w:szCs w:val="20"/>
              </w:rPr>
            </w:pPr>
          </w:p>
        </w:tc>
        <w:tc>
          <w:tcPr>
            <w:tcW w:w="5970" w:type="dxa"/>
            <w:gridSpan w:val="2"/>
          </w:tcPr>
          <w:p w14:paraId="71CB862E" w14:textId="3D648FC7" w:rsidR="002B0E98" w:rsidRPr="002B0E98" w:rsidRDefault="002B0E98" w:rsidP="002B0E98">
            <w:pPr>
              <w:jc w:val="both"/>
              <w:rPr>
                <w:rFonts w:ascii="Arial" w:hAnsi="Arial" w:cs="Arial"/>
                <w:sz w:val="20"/>
                <w:szCs w:val="20"/>
              </w:rPr>
            </w:pPr>
            <w:r w:rsidRPr="00B04E79">
              <w:rPr>
                <w:rFonts w:ascii="Arial" w:hAnsi="Arial" w:cs="Arial"/>
                <w:sz w:val="20"/>
                <w:szCs w:val="20"/>
              </w:rPr>
              <w:t>Cirkalitoralni mulj (MC6)</w:t>
            </w:r>
          </w:p>
        </w:tc>
        <w:tc>
          <w:tcPr>
            <w:tcW w:w="3951" w:type="dxa"/>
            <w:gridSpan w:val="2"/>
            <w:vMerge/>
          </w:tcPr>
          <w:p w14:paraId="27E79503" w14:textId="77777777" w:rsidR="002B0E98" w:rsidRPr="00612B3D" w:rsidRDefault="002B0E98" w:rsidP="002B0E98">
            <w:pPr>
              <w:jc w:val="both"/>
              <w:rPr>
                <w:rFonts w:ascii="Arial" w:hAnsi="Arial" w:cs="Arial"/>
                <w:sz w:val="20"/>
                <w:szCs w:val="20"/>
              </w:rPr>
            </w:pPr>
          </w:p>
        </w:tc>
      </w:tr>
      <w:tr w:rsidR="000C517B" w:rsidRPr="005745FC" w14:paraId="46527D0F" w14:textId="6007F8F9" w:rsidTr="00046869">
        <w:trPr>
          <w:gridAfter w:val="1"/>
          <w:wAfter w:w="6" w:type="dxa"/>
        </w:trPr>
        <w:tc>
          <w:tcPr>
            <w:tcW w:w="13994" w:type="dxa"/>
            <w:gridSpan w:val="4"/>
            <w:tcBorders>
              <w:right w:val="single" w:sz="4" w:space="0" w:color="auto"/>
            </w:tcBorders>
          </w:tcPr>
          <w:p w14:paraId="2CE7570D" w14:textId="76728A72" w:rsidR="000C517B" w:rsidRPr="005745FC" w:rsidRDefault="000C517B">
            <w:proofErr w:type="spellStart"/>
            <w:r w:rsidRPr="005745FC">
              <w:rPr>
                <w:rFonts w:ascii="Arial" w:hAnsi="Arial" w:cs="Arial"/>
                <w:b/>
                <w:i/>
                <w:sz w:val="20"/>
                <w:szCs w:val="20"/>
              </w:rPr>
              <w:t>Monitoring</w:t>
            </w:r>
            <w:proofErr w:type="spellEnd"/>
            <w:r w:rsidRPr="005745FC">
              <w:rPr>
                <w:rFonts w:ascii="Arial" w:hAnsi="Arial" w:cs="Arial"/>
                <w:b/>
                <w:i/>
                <w:sz w:val="20"/>
                <w:szCs w:val="20"/>
              </w:rPr>
              <w:t xml:space="preserve"> koncentracij onesnaževal </w:t>
            </w:r>
            <w:r>
              <w:rPr>
                <w:rFonts w:ascii="Arial" w:hAnsi="Arial" w:cs="Arial"/>
                <w:b/>
                <w:i/>
                <w:sz w:val="20"/>
                <w:szCs w:val="20"/>
              </w:rPr>
              <w:t>(D8)</w:t>
            </w:r>
          </w:p>
        </w:tc>
      </w:tr>
      <w:tr w:rsidR="000C517B" w:rsidRPr="005745FC" w14:paraId="09DC2C23" w14:textId="77777777" w:rsidTr="000C517B">
        <w:tc>
          <w:tcPr>
            <w:tcW w:w="4079" w:type="dxa"/>
          </w:tcPr>
          <w:p w14:paraId="65948A14" w14:textId="77777777" w:rsidR="000C517B" w:rsidRPr="005745FC" w:rsidRDefault="000C517B" w:rsidP="00046869">
            <w:pPr>
              <w:jc w:val="both"/>
              <w:rPr>
                <w:rFonts w:ascii="Arial" w:hAnsi="Arial" w:cs="Arial"/>
                <w:i/>
                <w:sz w:val="20"/>
                <w:szCs w:val="20"/>
              </w:rPr>
            </w:pPr>
            <w:r w:rsidRPr="005745FC">
              <w:rPr>
                <w:rFonts w:ascii="Arial" w:hAnsi="Arial" w:cs="Arial"/>
                <w:i/>
                <w:sz w:val="20"/>
                <w:szCs w:val="20"/>
              </w:rPr>
              <w:t>Element meril</w:t>
            </w:r>
          </w:p>
        </w:tc>
        <w:tc>
          <w:tcPr>
            <w:tcW w:w="5953" w:type="dxa"/>
          </w:tcPr>
          <w:p w14:paraId="0E82151C" w14:textId="77777777" w:rsidR="000C517B" w:rsidRPr="005745FC" w:rsidRDefault="000C517B" w:rsidP="00046869">
            <w:pPr>
              <w:jc w:val="both"/>
              <w:rPr>
                <w:rFonts w:ascii="Arial" w:hAnsi="Arial" w:cs="Arial"/>
                <w:i/>
                <w:sz w:val="20"/>
                <w:szCs w:val="20"/>
              </w:rPr>
            </w:pPr>
          </w:p>
        </w:tc>
        <w:tc>
          <w:tcPr>
            <w:tcW w:w="3968" w:type="dxa"/>
            <w:gridSpan w:val="3"/>
          </w:tcPr>
          <w:p w14:paraId="2F707F9B" w14:textId="77777777" w:rsidR="000C517B" w:rsidRPr="005745FC" w:rsidRDefault="000C517B" w:rsidP="00046869">
            <w:pPr>
              <w:jc w:val="both"/>
              <w:rPr>
                <w:rFonts w:ascii="Arial" w:hAnsi="Arial" w:cs="Arial"/>
                <w:i/>
                <w:sz w:val="20"/>
                <w:szCs w:val="20"/>
              </w:rPr>
            </w:pPr>
            <w:r w:rsidRPr="005745FC">
              <w:rPr>
                <w:rFonts w:ascii="Arial" w:hAnsi="Arial" w:cs="Arial"/>
                <w:i/>
                <w:sz w:val="20"/>
                <w:szCs w:val="20"/>
              </w:rPr>
              <w:t>Parameter (enota)</w:t>
            </w:r>
            <w:r>
              <w:rPr>
                <w:rFonts w:ascii="Arial" w:hAnsi="Arial" w:cs="Arial"/>
                <w:i/>
                <w:sz w:val="20"/>
                <w:szCs w:val="20"/>
              </w:rPr>
              <w:t xml:space="preserve"> / Metrika</w:t>
            </w:r>
          </w:p>
        </w:tc>
      </w:tr>
      <w:tr w:rsidR="000C517B" w:rsidRPr="00EF3E52" w14:paraId="2D052D4B" w14:textId="77777777" w:rsidTr="000C517B">
        <w:trPr>
          <w:trHeight w:val="773"/>
        </w:trPr>
        <w:tc>
          <w:tcPr>
            <w:tcW w:w="4079" w:type="dxa"/>
            <w:vMerge w:val="restart"/>
          </w:tcPr>
          <w:p w14:paraId="5E95F17C" w14:textId="77777777" w:rsidR="000C517B" w:rsidRPr="00EF3E52" w:rsidRDefault="000C517B" w:rsidP="00046869">
            <w:pPr>
              <w:jc w:val="both"/>
              <w:rPr>
                <w:rFonts w:ascii="Arial" w:hAnsi="Arial" w:cs="Arial"/>
                <w:sz w:val="20"/>
                <w:szCs w:val="20"/>
              </w:rPr>
            </w:pPr>
            <w:r w:rsidRPr="00EF3E52">
              <w:rPr>
                <w:rFonts w:ascii="Arial" w:hAnsi="Arial" w:cs="Arial"/>
                <w:sz w:val="20"/>
                <w:szCs w:val="20"/>
              </w:rPr>
              <w:t>Onesnaževala</w:t>
            </w:r>
          </w:p>
          <w:p w14:paraId="395E19C8" w14:textId="77777777" w:rsidR="000C517B" w:rsidRPr="00EF3E52" w:rsidRDefault="000C517B" w:rsidP="00046869">
            <w:pPr>
              <w:jc w:val="both"/>
              <w:rPr>
                <w:rFonts w:ascii="Arial" w:hAnsi="Arial" w:cs="Arial"/>
                <w:sz w:val="20"/>
                <w:szCs w:val="20"/>
              </w:rPr>
            </w:pPr>
            <w:r>
              <w:rPr>
                <w:rFonts w:ascii="Arial" w:hAnsi="Arial" w:cs="Arial"/>
                <w:color w:val="FF0000"/>
                <w:sz w:val="20"/>
                <w:szCs w:val="20"/>
                <w:highlight w:val="yellow"/>
              </w:rPr>
              <w:t xml:space="preserve"> </w:t>
            </w:r>
          </w:p>
        </w:tc>
        <w:tc>
          <w:tcPr>
            <w:tcW w:w="5953" w:type="dxa"/>
          </w:tcPr>
          <w:p w14:paraId="6A0FF189" w14:textId="77777777" w:rsidR="000C517B" w:rsidRPr="00EF3E52" w:rsidRDefault="000C517B" w:rsidP="00046869">
            <w:pPr>
              <w:jc w:val="both"/>
              <w:rPr>
                <w:rFonts w:ascii="Arial" w:hAnsi="Arial" w:cs="Arial"/>
                <w:sz w:val="20"/>
                <w:szCs w:val="20"/>
              </w:rPr>
            </w:pPr>
            <w:r>
              <w:rPr>
                <w:rFonts w:ascii="Arial" w:hAnsi="Arial" w:cs="Arial"/>
                <w:sz w:val="20"/>
                <w:szCs w:val="20"/>
              </w:rPr>
              <w:t>Onesnaževala določena s predpisi, ki urejajo ugotavljanje in spremljanje stanja površinskih voda.</w:t>
            </w:r>
          </w:p>
        </w:tc>
        <w:tc>
          <w:tcPr>
            <w:tcW w:w="3968" w:type="dxa"/>
            <w:gridSpan w:val="3"/>
          </w:tcPr>
          <w:p w14:paraId="00B1F37C" w14:textId="77777777" w:rsidR="000C517B" w:rsidRDefault="000C517B" w:rsidP="00046869">
            <w:pPr>
              <w:jc w:val="both"/>
              <w:rPr>
                <w:rFonts w:ascii="Arial" w:hAnsi="Arial" w:cs="Arial"/>
                <w:sz w:val="20"/>
                <w:szCs w:val="20"/>
              </w:rPr>
            </w:pPr>
            <w:r>
              <w:rPr>
                <w:rFonts w:ascii="Arial" w:hAnsi="Arial" w:cs="Arial"/>
                <w:sz w:val="20"/>
                <w:szCs w:val="20"/>
              </w:rPr>
              <w:t>µg/l za vodo</w:t>
            </w:r>
          </w:p>
          <w:p w14:paraId="45D67FF0" w14:textId="77777777" w:rsidR="000C517B" w:rsidRDefault="000C517B" w:rsidP="00046869">
            <w:pPr>
              <w:jc w:val="both"/>
              <w:rPr>
                <w:rFonts w:ascii="Arial" w:hAnsi="Arial" w:cs="Arial"/>
                <w:sz w:val="20"/>
                <w:szCs w:val="20"/>
              </w:rPr>
            </w:pPr>
            <w:r>
              <w:rPr>
                <w:rFonts w:ascii="Arial" w:hAnsi="Arial" w:cs="Arial"/>
                <w:sz w:val="20"/>
                <w:szCs w:val="20"/>
              </w:rPr>
              <w:t>µg/kg suhe teže sedimenta</w:t>
            </w:r>
          </w:p>
          <w:p w14:paraId="50F6F440" w14:textId="4B79BE83" w:rsidR="000C517B" w:rsidRPr="00EF3E52" w:rsidRDefault="000C517B" w:rsidP="00197B36">
            <w:pPr>
              <w:jc w:val="both"/>
              <w:rPr>
                <w:rFonts w:ascii="Arial" w:hAnsi="Arial" w:cs="Arial"/>
                <w:sz w:val="20"/>
                <w:szCs w:val="20"/>
              </w:rPr>
            </w:pPr>
            <w:r>
              <w:rPr>
                <w:rFonts w:ascii="Arial" w:hAnsi="Arial" w:cs="Arial"/>
                <w:sz w:val="20"/>
                <w:szCs w:val="20"/>
              </w:rPr>
              <w:t xml:space="preserve">µg/kg mokre teže </w:t>
            </w:r>
            <w:r w:rsidR="00197B36">
              <w:rPr>
                <w:rFonts w:ascii="Arial" w:hAnsi="Arial" w:cs="Arial"/>
                <w:sz w:val="20"/>
                <w:szCs w:val="20"/>
              </w:rPr>
              <w:t xml:space="preserve">za </w:t>
            </w:r>
            <w:proofErr w:type="spellStart"/>
            <w:r w:rsidR="00197B36">
              <w:rPr>
                <w:rFonts w:ascii="Arial" w:hAnsi="Arial" w:cs="Arial"/>
                <w:sz w:val="20"/>
                <w:szCs w:val="20"/>
              </w:rPr>
              <w:t>bioto</w:t>
            </w:r>
            <w:proofErr w:type="spellEnd"/>
          </w:p>
        </w:tc>
      </w:tr>
      <w:tr w:rsidR="000C517B" w:rsidRPr="00471868" w14:paraId="204683AA" w14:textId="77777777" w:rsidTr="000C517B">
        <w:trPr>
          <w:trHeight w:val="458"/>
        </w:trPr>
        <w:tc>
          <w:tcPr>
            <w:tcW w:w="4079" w:type="dxa"/>
            <w:vMerge/>
          </w:tcPr>
          <w:p w14:paraId="3AA75B41" w14:textId="77777777" w:rsidR="000C517B" w:rsidRPr="00471868" w:rsidRDefault="000C517B" w:rsidP="00046869">
            <w:pPr>
              <w:jc w:val="both"/>
              <w:rPr>
                <w:rFonts w:ascii="Arial" w:hAnsi="Arial" w:cs="Arial"/>
                <w:sz w:val="20"/>
                <w:szCs w:val="20"/>
              </w:rPr>
            </w:pPr>
          </w:p>
        </w:tc>
        <w:tc>
          <w:tcPr>
            <w:tcW w:w="5953" w:type="dxa"/>
          </w:tcPr>
          <w:p w14:paraId="4164B19E"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Vrste, ki so izpostavljene tveganjem zaradi onesnaževal</w:t>
            </w:r>
            <w:r w:rsidRPr="00C36A02">
              <w:rPr>
                <w:rFonts w:ascii="Arial" w:hAnsi="Arial" w:cs="Arial"/>
                <w:sz w:val="20"/>
                <w:szCs w:val="20"/>
                <w:vertAlign w:val="superscript"/>
              </w:rPr>
              <w:t>(5)</w:t>
            </w:r>
            <w:r w:rsidRPr="00D77FE2">
              <w:rPr>
                <w:rFonts w:ascii="Arial" w:hAnsi="Arial" w:cs="Arial"/>
                <w:sz w:val="20"/>
                <w:szCs w:val="20"/>
              </w:rPr>
              <w:t xml:space="preserve">. </w:t>
            </w:r>
          </w:p>
        </w:tc>
        <w:tc>
          <w:tcPr>
            <w:tcW w:w="3968" w:type="dxa"/>
            <w:gridSpan w:val="3"/>
          </w:tcPr>
          <w:p w14:paraId="4EFECE8B"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Številčnost posamezne prizadete vrste v številu.</w:t>
            </w:r>
          </w:p>
        </w:tc>
      </w:tr>
      <w:tr w:rsidR="000C517B" w:rsidRPr="00471868" w14:paraId="633D6096" w14:textId="77777777" w:rsidTr="000C517B">
        <w:trPr>
          <w:trHeight w:val="479"/>
        </w:trPr>
        <w:tc>
          <w:tcPr>
            <w:tcW w:w="4079" w:type="dxa"/>
            <w:vMerge/>
          </w:tcPr>
          <w:p w14:paraId="4C35CA14" w14:textId="77777777" w:rsidR="000C517B" w:rsidRDefault="000C517B" w:rsidP="00046869">
            <w:pPr>
              <w:jc w:val="both"/>
              <w:rPr>
                <w:rFonts w:ascii="Arial" w:hAnsi="Arial" w:cs="Arial"/>
                <w:color w:val="FF0000"/>
                <w:sz w:val="20"/>
                <w:szCs w:val="20"/>
                <w:highlight w:val="yellow"/>
              </w:rPr>
            </w:pPr>
          </w:p>
        </w:tc>
        <w:tc>
          <w:tcPr>
            <w:tcW w:w="5953" w:type="dxa"/>
          </w:tcPr>
          <w:p w14:paraId="46963962"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Habitatni tipi, ki so izpostavljeni tveganjem zaradi onesnaževal</w:t>
            </w:r>
            <w:r w:rsidRPr="00C36A02">
              <w:rPr>
                <w:rFonts w:ascii="Arial" w:hAnsi="Arial" w:cs="Arial"/>
                <w:sz w:val="20"/>
                <w:szCs w:val="20"/>
                <w:vertAlign w:val="superscript"/>
              </w:rPr>
              <w:t>(5)</w:t>
            </w:r>
            <w:r w:rsidRPr="00D77FE2">
              <w:rPr>
                <w:rFonts w:ascii="Arial" w:hAnsi="Arial" w:cs="Arial"/>
                <w:color w:val="FF0000"/>
                <w:sz w:val="20"/>
                <w:szCs w:val="20"/>
              </w:rPr>
              <w:t xml:space="preserve">. </w:t>
            </w:r>
          </w:p>
        </w:tc>
        <w:tc>
          <w:tcPr>
            <w:tcW w:w="3968" w:type="dxa"/>
            <w:gridSpan w:val="3"/>
          </w:tcPr>
          <w:p w14:paraId="0C242F75"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Obseg prizadetega habitatnega tipa v km</w:t>
            </w:r>
            <w:r w:rsidRPr="00D77FE2">
              <w:rPr>
                <w:rFonts w:ascii="Arial" w:hAnsi="Arial" w:cs="Arial"/>
                <w:sz w:val="20"/>
                <w:szCs w:val="20"/>
                <w:vertAlign w:val="superscript"/>
              </w:rPr>
              <w:t>2</w:t>
            </w:r>
            <w:r w:rsidRPr="00D77FE2">
              <w:rPr>
                <w:rFonts w:ascii="Arial" w:hAnsi="Arial" w:cs="Arial"/>
                <w:sz w:val="20"/>
                <w:szCs w:val="20"/>
              </w:rPr>
              <w:t>.</w:t>
            </w:r>
          </w:p>
        </w:tc>
      </w:tr>
      <w:tr w:rsidR="000C517B" w:rsidRPr="005745FC" w14:paraId="4AAE7A54" w14:textId="77777777" w:rsidTr="000C517B">
        <w:tc>
          <w:tcPr>
            <w:tcW w:w="4079" w:type="dxa"/>
          </w:tcPr>
          <w:p w14:paraId="44AF4677" w14:textId="77777777" w:rsidR="000C517B" w:rsidRPr="005745FC" w:rsidRDefault="000C517B" w:rsidP="00046869">
            <w:pPr>
              <w:jc w:val="both"/>
              <w:rPr>
                <w:rFonts w:ascii="Arial" w:hAnsi="Arial" w:cs="Arial"/>
                <w:i/>
                <w:sz w:val="20"/>
                <w:szCs w:val="20"/>
              </w:rPr>
            </w:pPr>
            <w:r w:rsidRPr="005745FC">
              <w:rPr>
                <w:rFonts w:ascii="Arial" w:hAnsi="Arial" w:cs="Arial"/>
                <w:i/>
                <w:sz w:val="20"/>
                <w:szCs w:val="20"/>
              </w:rPr>
              <w:t>Element meril</w:t>
            </w:r>
          </w:p>
        </w:tc>
        <w:tc>
          <w:tcPr>
            <w:tcW w:w="5953" w:type="dxa"/>
          </w:tcPr>
          <w:p w14:paraId="132F1342" w14:textId="77777777" w:rsidR="000C517B" w:rsidRPr="005745FC" w:rsidRDefault="000C517B" w:rsidP="00046869">
            <w:pPr>
              <w:jc w:val="both"/>
              <w:rPr>
                <w:rFonts w:ascii="Arial" w:hAnsi="Arial" w:cs="Arial"/>
                <w:i/>
                <w:sz w:val="20"/>
                <w:szCs w:val="20"/>
              </w:rPr>
            </w:pPr>
          </w:p>
        </w:tc>
        <w:tc>
          <w:tcPr>
            <w:tcW w:w="3968" w:type="dxa"/>
            <w:gridSpan w:val="3"/>
          </w:tcPr>
          <w:p w14:paraId="10027E28" w14:textId="77777777" w:rsidR="000C517B" w:rsidRPr="005745FC" w:rsidRDefault="000C517B" w:rsidP="00046869">
            <w:pPr>
              <w:jc w:val="both"/>
              <w:rPr>
                <w:rFonts w:ascii="Arial" w:hAnsi="Arial" w:cs="Arial"/>
                <w:i/>
                <w:sz w:val="20"/>
                <w:szCs w:val="20"/>
              </w:rPr>
            </w:pPr>
            <w:r w:rsidRPr="005745FC">
              <w:rPr>
                <w:rFonts w:ascii="Arial" w:hAnsi="Arial" w:cs="Arial"/>
                <w:i/>
                <w:sz w:val="20"/>
                <w:szCs w:val="20"/>
              </w:rPr>
              <w:t>Parameter (enota)</w:t>
            </w:r>
            <w:r>
              <w:rPr>
                <w:rFonts w:ascii="Arial" w:hAnsi="Arial" w:cs="Arial"/>
                <w:i/>
                <w:sz w:val="20"/>
                <w:szCs w:val="20"/>
              </w:rPr>
              <w:t xml:space="preserve"> / Metrika</w:t>
            </w:r>
          </w:p>
        </w:tc>
      </w:tr>
      <w:tr w:rsidR="000C517B" w:rsidRPr="00471868" w14:paraId="49C72AC5" w14:textId="77777777" w:rsidTr="000C517B">
        <w:tc>
          <w:tcPr>
            <w:tcW w:w="4079" w:type="dxa"/>
            <w:vMerge w:val="restart"/>
          </w:tcPr>
          <w:p w14:paraId="2297D264" w14:textId="77777777" w:rsidR="000C517B" w:rsidRDefault="000C517B" w:rsidP="00046869">
            <w:pPr>
              <w:jc w:val="both"/>
              <w:rPr>
                <w:rFonts w:ascii="Arial" w:hAnsi="Arial" w:cs="Arial"/>
                <w:sz w:val="20"/>
                <w:szCs w:val="20"/>
              </w:rPr>
            </w:pPr>
            <w:r>
              <w:rPr>
                <w:rFonts w:ascii="Arial" w:hAnsi="Arial" w:cs="Arial"/>
                <w:sz w:val="20"/>
                <w:szCs w:val="20"/>
              </w:rPr>
              <w:t>Znatno akutno onesnaženje</w:t>
            </w:r>
          </w:p>
        </w:tc>
        <w:tc>
          <w:tcPr>
            <w:tcW w:w="5953" w:type="dxa"/>
          </w:tcPr>
          <w:p w14:paraId="356F130E"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Znatno akutno onesnaženje</w:t>
            </w:r>
            <w:r w:rsidRPr="00C36A02">
              <w:rPr>
                <w:rFonts w:ascii="Arial" w:hAnsi="Arial" w:cs="Arial"/>
                <w:sz w:val="20"/>
                <w:szCs w:val="20"/>
                <w:vertAlign w:val="superscript"/>
              </w:rPr>
              <w:t>(4)</w:t>
            </w:r>
          </w:p>
        </w:tc>
        <w:tc>
          <w:tcPr>
            <w:tcW w:w="3968" w:type="dxa"/>
            <w:gridSpan w:val="3"/>
          </w:tcPr>
          <w:p w14:paraId="013AD9EE" w14:textId="188E8853" w:rsidR="000C517B" w:rsidRPr="00D77FE2" w:rsidRDefault="000C517B" w:rsidP="00046869">
            <w:pPr>
              <w:jc w:val="both"/>
              <w:rPr>
                <w:rFonts w:ascii="Arial" w:hAnsi="Arial" w:cs="Arial"/>
                <w:sz w:val="20"/>
                <w:szCs w:val="20"/>
              </w:rPr>
            </w:pPr>
            <w:r w:rsidRPr="00D77FE2">
              <w:rPr>
                <w:rFonts w:ascii="Arial" w:hAnsi="Arial" w:cs="Arial"/>
                <w:sz w:val="20"/>
                <w:szCs w:val="20"/>
              </w:rPr>
              <w:t>Prostorski obseg (km</w:t>
            </w:r>
            <w:r w:rsidRPr="00D77FE2">
              <w:rPr>
                <w:rFonts w:ascii="Arial" w:hAnsi="Arial" w:cs="Arial"/>
                <w:sz w:val="20"/>
                <w:szCs w:val="20"/>
                <w:vertAlign w:val="superscript"/>
              </w:rPr>
              <w:t>2</w:t>
            </w:r>
            <w:r w:rsidRPr="00D77FE2">
              <w:rPr>
                <w:rFonts w:ascii="Arial" w:hAnsi="Arial" w:cs="Arial"/>
                <w:sz w:val="20"/>
                <w:szCs w:val="20"/>
              </w:rPr>
              <w:t>/leto) in trajanje (dni/leto)</w:t>
            </w:r>
            <w:r w:rsidR="00197B36">
              <w:rPr>
                <w:rFonts w:ascii="Arial" w:hAnsi="Arial" w:cs="Arial"/>
                <w:sz w:val="20"/>
                <w:szCs w:val="20"/>
              </w:rPr>
              <w:t>.</w:t>
            </w:r>
          </w:p>
        </w:tc>
      </w:tr>
      <w:tr w:rsidR="000C517B" w:rsidRPr="00471868" w14:paraId="6D0FEA8E" w14:textId="77777777" w:rsidTr="000C517B">
        <w:trPr>
          <w:trHeight w:val="301"/>
        </w:trPr>
        <w:tc>
          <w:tcPr>
            <w:tcW w:w="4079" w:type="dxa"/>
            <w:vMerge/>
          </w:tcPr>
          <w:p w14:paraId="78C0A0F4" w14:textId="77777777" w:rsidR="000C517B" w:rsidRPr="00D77FE2" w:rsidRDefault="000C517B" w:rsidP="00046869">
            <w:pPr>
              <w:jc w:val="both"/>
              <w:rPr>
                <w:rFonts w:ascii="Arial" w:hAnsi="Arial" w:cs="Arial"/>
                <w:sz w:val="20"/>
                <w:szCs w:val="20"/>
              </w:rPr>
            </w:pPr>
          </w:p>
        </w:tc>
        <w:tc>
          <w:tcPr>
            <w:tcW w:w="5953" w:type="dxa"/>
          </w:tcPr>
          <w:p w14:paraId="10EBB0B2"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Vrste ki so izpostavljene tveganjem zaradi onesnaževal, ki so posledica akutnega onesnaženja</w:t>
            </w:r>
            <w:r w:rsidRPr="00D77FE2">
              <w:rPr>
                <w:rFonts w:ascii="Arial" w:hAnsi="Arial" w:cs="Arial"/>
                <w:sz w:val="20"/>
                <w:szCs w:val="20"/>
                <w:vertAlign w:val="superscript"/>
              </w:rPr>
              <w:t>(3)</w:t>
            </w:r>
            <w:r>
              <w:rPr>
                <w:rFonts w:ascii="Arial" w:hAnsi="Arial" w:cs="Arial"/>
                <w:sz w:val="20"/>
                <w:szCs w:val="20"/>
                <w:vertAlign w:val="superscript"/>
              </w:rPr>
              <w:t>,</w:t>
            </w:r>
            <w:r w:rsidRPr="00C36A02">
              <w:rPr>
                <w:rFonts w:ascii="Arial" w:hAnsi="Arial" w:cs="Arial"/>
                <w:sz w:val="20"/>
                <w:szCs w:val="20"/>
                <w:vertAlign w:val="superscript"/>
              </w:rPr>
              <w:t>(5)</w:t>
            </w:r>
            <w:r w:rsidRPr="00D77FE2">
              <w:rPr>
                <w:rFonts w:ascii="Arial" w:hAnsi="Arial" w:cs="Arial"/>
                <w:sz w:val="20"/>
                <w:szCs w:val="20"/>
              </w:rPr>
              <w:t xml:space="preserve">. </w:t>
            </w:r>
          </w:p>
        </w:tc>
        <w:tc>
          <w:tcPr>
            <w:tcW w:w="3968" w:type="dxa"/>
            <w:gridSpan w:val="3"/>
          </w:tcPr>
          <w:p w14:paraId="3CE6607A"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Številčnost posamezne prizadete vrste v številu.</w:t>
            </w:r>
          </w:p>
        </w:tc>
      </w:tr>
      <w:tr w:rsidR="000C517B" w:rsidRPr="00471868" w14:paraId="1341F9D5" w14:textId="77777777" w:rsidTr="000C517B">
        <w:trPr>
          <w:trHeight w:val="380"/>
        </w:trPr>
        <w:tc>
          <w:tcPr>
            <w:tcW w:w="4079" w:type="dxa"/>
            <w:vMerge/>
          </w:tcPr>
          <w:p w14:paraId="16A6394F" w14:textId="77777777" w:rsidR="000C517B" w:rsidRPr="00D77FE2" w:rsidRDefault="000C517B" w:rsidP="00046869">
            <w:pPr>
              <w:jc w:val="both"/>
              <w:rPr>
                <w:rFonts w:ascii="Arial" w:hAnsi="Arial" w:cs="Arial"/>
                <w:sz w:val="20"/>
                <w:szCs w:val="20"/>
              </w:rPr>
            </w:pPr>
          </w:p>
        </w:tc>
        <w:tc>
          <w:tcPr>
            <w:tcW w:w="5953" w:type="dxa"/>
          </w:tcPr>
          <w:p w14:paraId="01F13896"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 xml:space="preserve">Habitatni tipi, ki so izpostavljene tveganjem zaradi onesnaževal, ki so posledica </w:t>
            </w:r>
            <w:r>
              <w:rPr>
                <w:rFonts w:ascii="Arial" w:hAnsi="Arial" w:cs="Arial"/>
                <w:sz w:val="20"/>
                <w:szCs w:val="20"/>
              </w:rPr>
              <w:t>akutnega onesnaženja</w:t>
            </w:r>
            <w:r w:rsidRPr="00D77FE2">
              <w:rPr>
                <w:rFonts w:ascii="Arial" w:hAnsi="Arial" w:cs="Arial"/>
                <w:sz w:val="20"/>
                <w:szCs w:val="20"/>
                <w:vertAlign w:val="superscript"/>
              </w:rPr>
              <w:t>(3)</w:t>
            </w:r>
            <w:r>
              <w:rPr>
                <w:rFonts w:ascii="Arial" w:hAnsi="Arial" w:cs="Arial"/>
                <w:sz w:val="20"/>
                <w:szCs w:val="20"/>
                <w:vertAlign w:val="superscript"/>
              </w:rPr>
              <w:t>,</w:t>
            </w:r>
            <w:r w:rsidRPr="00C36A02">
              <w:rPr>
                <w:rFonts w:ascii="Arial" w:hAnsi="Arial" w:cs="Arial"/>
                <w:sz w:val="20"/>
                <w:szCs w:val="20"/>
                <w:vertAlign w:val="superscript"/>
              </w:rPr>
              <w:t>(5)</w:t>
            </w:r>
            <w:r>
              <w:rPr>
                <w:rFonts w:ascii="Arial" w:hAnsi="Arial" w:cs="Arial"/>
                <w:sz w:val="20"/>
                <w:szCs w:val="20"/>
              </w:rPr>
              <w:t xml:space="preserve">. </w:t>
            </w:r>
          </w:p>
        </w:tc>
        <w:tc>
          <w:tcPr>
            <w:tcW w:w="3968" w:type="dxa"/>
            <w:gridSpan w:val="3"/>
          </w:tcPr>
          <w:p w14:paraId="1E147E67" w14:textId="77777777" w:rsidR="000C517B" w:rsidRPr="00D77FE2" w:rsidRDefault="000C517B" w:rsidP="00046869">
            <w:pPr>
              <w:jc w:val="both"/>
              <w:rPr>
                <w:rFonts w:ascii="Arial" w:hAnsi="Arial" w:cs="Arial"/>
                <w:sz w:val="20"/>
                <w:szCs w:val="20"/>
              </w:rPr>
            </w:pPr>
            <w:r w:rsidRPr="00D77FE2">
              <w:rPr>
                <w:rFonts w:ascii="Arial" w:hAnsi="Arial" w:cs="Arial"/>
                <w:sz w:val="20"/>
                <w:szCs w:val="20"/>
              </w:rPr>
              <w:t>Obseg prizadetega habitatnega tipa v km</w:t>
            </w:r>
            <w:r w:rsidRPr="00D77FE2">
              <w:rPr>
                <w:rFonts w:ascii="Arial" w:hAnsi="Arial" w:cs="Arial"/>
                <w:sz w:val="20"/>
                <w:szCs w:val="20"/>
                <w:vertAlign w:val="superscript"/>
              </w:rPr>
              <w:t>2</w:t>
            </w:r>
            <w:r w:rsidRPr="00D77FE2">
              <w:rPr>
                <w:rFonts w:ascii="Arial" w:hAnsi="Arial" w:cs="Arial"/>
                <w:sz w:val="20"/>
                <w:szCs w:val="20"/>
              </w:rPr>
              <w:t>.</w:t>
            </w:r>
          </w:p>
        </w:tc>
      </w:tr>
      <w:tr w:rsidR="00441706" w:rsidRPr="00846457" w14:paraId="1F46E695" w14:textId="77777777" w:rsidTr="0023120C">
        <w:tc>
          <w:tcPr>
            <w:tcW w:w="14000" w:type="dxa"/>
            <w:gridSpan w:val="5"/>
          </w:tcPr>
          <w:p w14:paraId="3D69CF6A" w14:textId="739A8599" w:rsidR="00441706" w:rsidRPr="00FF4D6A" w:rsidRDefault="00441706" w:rsidP="00EE2B10">
            <w:pPr>
              <w:jc w:val="both"/>
              <w:rPr>
                <w:rFonts w:ascii="Arial" w:hAnsi="Arial" w:cs="Arial"/>
                <w:b/>
                <w:sz w:val="20"/>
                <w:szCs w:val="20"/>
              </w:rPr>
            </w:pPr>
            <w:proofErr w:type="spellStart"/>
            <w:r w:rsidRPr="00FF4D6A">
              <w:rPr>
                <w:rFonts w:ascii="Arial" w:hAnsi="Arial" w:cs="Arial"/>
                <w:b/>
                <w:sz w:val="20"/>
                <w:szCs w:val="20"/>
              </w:rPr>
              <w:t>Monitoring</w:t>
            </w:r>
            <w:proofErr w:type="spellEnd"/>
            <w:r w:rsidRPr="00FF4D6A">
              <w:rPr>
                <w:rFonts w:ascii="Arial" w:hAnsi="Arial" w:cs="Arial"/>
                <w:b/>
                <w:sz w:val="20"/>
                <w:szCs w:val="20"/>
              </w:rPr>
              <w:t xml:space="preserve"> onesnaževal v </w:t>
            </w:r>
            <w:r w:rsidR="00EE2B10">
              <w:rPr>
                <w:rFonts w:ascii="Arial" w:hAnsi="Arial" w:cs="Arial"/>
                <w:b/>
                <w:sz w:val="20"/>
                <w:szCs w:val="20"/>
              </w:rPr>
              <w:t>ribah in drugi morski hrani (D9)</w:t>
            </w:r>
          </w:p>
        </w:tc>
      </w:tr>
      <w:tr w:rsidR="00DE6AE8" w:rsidRPr="005745FC" w14:paraId="1BA81730" w14:textId="77777777" w:rsidTr="00E064AF">
        <w:tc>
          <w:tcPr>
            <w:tcW w:w="4079" w:type="dxa"/>
          </w:tcPr>
          <w:p w14:paraId="7E08AA22"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2D73C98C"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4E07C89D" w14:textId="1BD40DC1"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944CEA" w14:paraId="4E165D0D" w14:textId="77777777" w:rsidTr="00E064AF">
        <w:tc>
          <w:tcPr>
            <w:tcW w:w="4079" w:type="dxa"/>
            <w:vMerge w:val="restart"/>
          </w:tcPr>
          <w:p w14:paraId="1A8E5259" w14:textId="77777777" w:rsidR="00944CEA" w:rsidRPr="00FF4D6A" w:rsidRDefault="00944CEA" w:rsidP="000B46A3">
            <w:pPr>
              <w:jc w:val="both"/>
              <w:rPr>
                <w:rFonts w:ascii="Arial" w:hAnsi="Arial" w:cs="Arial"/>
                <w:sz w:val="20"/>
                <w:szCs w:val="20"/>
              </w:rPr>
            </w:pPr>
            <w:r w:rsidRPr="00FF4D6A">
              <w:rPr>
                <w:rFonts w:ascii="Arial" w:hAnsi="Arial" w:cs="Arial"/>
                <w:sz w:val="20"/>
                <w:szCs w:val="20"/>
              </w:rPr>
              <w:t>Onesnaževala v užitnih tkivih ulovljenih ali nabranih morskih organizmov</w:t>
            </w:r>
          </w:p>
        </w:tc>
        <w:tc>
          <w:tcPr>
            <w:tcW w:w="5953" w:type="dxa"/>
            <w:tcBorders>
              <w:top w:val="nil"/>
            </w:tcBorders>
          </w:tcPr>
          <w:p w14:paraId="60F9E5DD" w14:textId="7C821A32" w:rsidR="00944CEA" w:rsidRPr="00FF4D6A" w:rsidRDefault="00944CEA" w:rsidP="000B46A3">
            <w:pPr>
              <w:jc w:val="both"/>
              <w:rPr>
                <w:rFonts w:ascii="Arial" w:hAnsi="Arial" w:cs="Arial"/>
                <w:sz w:val="20"/>
                <w:szCs w:val="20"/>
              </w:rPr>
            </w:pPr>
            <w:r w:rsidRPr="00FF4D6A">
              <w:rPr>
                <w:rFonts w:ascii="Arial" w:hAnsi="Arial" w:cs="Arial"/>
                <w:sz w:val="20"/>
                <w:szCs w:val="20"/>
              </w:rPr>
              <w:t>A</w:t>
            </w:r>
            <w:r w:rsidR="00197B36">
              <w:rPr>
                <w:rFonts w:ascii="Arial" w:hAnsi="Arial" w:cs="Arial"/>
                <w:sz w:val="20"/>
                <w:szCs w:val="20"/>
              </w:rPr>
              <w:t>fla</w:t>
            </w:r>
            <w:r w:rsidRPr="00FF4D6A">
              <w:rPr>
                <w:rFonts w:ascii="Arial" w:hAnsi="Arial" w:cs="Arial"/>
                <w:sz w:val="20"/>
                <w:szCs w:val="20"/>
              </w:rPr>
              <w:t>toksini v lupinarjih</w:t>
            </w:r>
            <w:r w:rsidRPr="00C36A02">
              <w:rPr>
                <w:rFonts w:ascii="Arial" w:hAnsi="Arial" w:cs="Arial"/>
                <w:sz w:val="20"/>
                <w:szCs w:val="20"/>
                <w:vertAlign w:val="superscript"/>
              </w:rPr>
              <w:t>(5)</w:t>
            </w:r>
          </w:p>
        </w:tc>
        <w:tc>
          <w:tcPr>
            <w:tcW w:w="3968" w:type="dxa"/>
            <w:gridSpan w:val="3"/>
            <w:tcBorders>
              <w:top w:val="nil"/>
            </w:tcBorders>
          </w:tcPr>
          <w:p w14:paraId="6DF43EB3" w14:textId="69B40B70" w:rsidR="00944CEA" w:rsidRPr="00FF4D6A" w:rsidRDefault="00944CEA" w:rsidP="00197B36">
            <w:pPr>
              <w:jc w:val="both"/>
              <w:rPr>
                <w:rFonts w:ascii="Arial" w:hAnsi="Arial" w:cs="Arial"/>
                <w:sz w:val="20"/>
                <w:szCs w:val="20"/>
              </w:rPr>
            </w:pPr>
            <w:r w:rsidRPr="00FF4D6A">
              <w:rPr>
                <w:rFonts w:ascii="Arial" w:hAnsi="Arial" w:cs="Arial"/>
                <w:sz w:val="20"/>
                <w:szCs w:val="20"/>
              </w:rPr>
              <w:t>Koncentracija a</w:t>
            </w:r>
            <w:r w:rsidR="00197B36">
              <w:rPr>
                <w:rFonts w:ascii="Arial" w:hAnsi="Arial" w:cs="Arial"/>
                <w:sz w:val="20"/>
                <w:szCs w:val="20"/>
              </w:rPr>
              <w:t>fla</w:t>
            </w:r>
            <w:r w:rsidRPr="00FF4D6A">
              <w:rPr>
                <w:rFonts w:ascii="Arial" w:hAnsi="Arial" w:cs="Arial"/>
                <w:sz w:val="20"/>
                <w:szCs w:val="20"/>
              </w:rPr>
              <w:t>toksinov (µg/kg)</w:t>
            </w:r>
            <w:r w:rsidR="00277599">
              <w:rPr>
                <w:rFonts w:ascii="Arial" w:hAnsi="Arial" w:cs="Arial"/>
                <w:sz w:val="20"/>
                <w:szCs w:val="20"/>
              </w:rPr>
              <w:t>.</w:t>
            </w:r>
          </w:p>
        </w:tc>
      </w:tr>
      <w:tr w:rsidR="00944CEA" w14:paraId="03FD6D18" w14:textId="77777777" w:rsidTr="00E064AF">
        <w:tc>
          <w:tcPr>
            <w:tcW w:w="4079" w:type="dxa"/>
            <w:vMerge/>
          </w:tcPr>
          <w:p w14:paraId="4AFC97A9" w14:textId="77777777" w:rsidR="00944CEA" w:rsidRPr="00FF4D6A" w:rsidRDefault="00944CEA" w:rsidP="000B46A3">
            <w:pPr>
              <w:jc w:val="both"/>
              <w:rPr>
                <w:rFonts w:ascii="Arial" w:hAnsi="Arial" w:cs="Arial"/>
                <w:sz w:val="20"/>
                <w:szCs w:val="20"/>
              </w:rPr>
            </w:pPr>
          </w:p>
        </w:tc>
        <w:tc>
          <w:tcPr>
            <w:tcW w:w="5953" w:type="dxa"/>
            <w:tcBorders>
              <w:top w:val="nil"/>
            </w:tcBorders>
          </w:tcPr>
          <w:p w14:paraId="5753035D" w14:textId="77777777" w:rsidR="00944CEA" w:rsidRPr="00FF4D6A" w:rsidRDefault="00944CEA" w:rsidP="000B46A3">
            <w:pPr>
              <w:jc w:val="both"/>
              <w:rPr>
                <w:rFonts w:ascii="Arial" w:hAnsi="Arial" w:cs="Arial"/>
                <w:sz w:val="20"/>
                <w:szCs w:val="20"/>
              </w:rPr>
            </w:pPr>
            <w:r w:rsidRPr="00FF4D6A">
              <w:rPr>
                <w:rFonts w:ascii="Arial" w:hAnsi="Arial" w:cs="Arial"/>
                <w:sz w:val="20"/>
                <w:szCs w:val="20"/>
              </w:rPr>
              <w:t>Svinec v mišičnini rib, rakih, školjkah, glavonožcih</w:t>
            </w:r>
            <w:r w:rsidRPr="00C36A02">
              <w:rPr>
                <w:rFonts w:ascii="Arial" w:hAnsi="Arial" w:cs="Arial"/>
                <w:sz w:val="20"/>
                <w:szCs w:val="20"/>
                <w:vertAlign w:val="superscript"/>
              </w:rPr>
              <w:t>(5)</w:t>
            </w:r>
          </w:p>
        </w:tc>
        <w:tc>
          <w:tcPr>
            <w:tcW w:w="3968" w:type="dxa"/>
            <w:gridSpan w:val="3"/>
            <w:tcBorders>
              <w:top w:val="nil"/>
            </w:tcBorders>
          </w:tcPr>
          <w:p w14:paraId="26B4DFE0" w14:textId="055C7D5A" w:rsidR="00944CEA" w:rsidRPr="00FF4D6A" w:rsidRDefault="00944CEA" w:rsidP="000B46A3">
            <w:pPr>
              <w:jc w:val="both"/>
              <w:rPr>
                <w:rFonts w:ascii="Arial" w:hAnsi="Arial" w:cs="Arial"/>
                <w:sz w:val="20"/>
                <w:szCs w:val="20"/>
              </w:rPr>
            </w:pPr>
            <w:r w:rsidRPr="00FF4D6A">
              <w:rPr>
                <w:rFonts w:ascii="Arial" w:hAnsi="Arial" w:cs="Arial"/>
                <w:sz w:val="20"/>
                <w:szCs w:val="20"/>
              </w:rPr>
              <w:t>Koncentracija svinca (mg/kg mokre teže)</w:t>
            </w:r>
            <w:r w:rsidR="00277599">
              <w:rPr>
                <w:rFonts w:ascii="Arial" w:hAnsi="Arial" w:cs="Arial"/>
                <w:sz w:val="20"/>
                <w:szCs w:val="20"/>
              </w:rPr>
              <w:t>.</w:t>
            </w:r>
          </w:p>
        </w:tc>
      </w:tr>
      <w:tr w:rsidR="00944CEA" w14:paraId="0086CC12" w14:textId="77777777" w:rsidTr="00E064AF">
        <w:tc>
          <w:tcPr>
            <w:tcW w:w="4079" w:type="dxa"/>
            <w:vMerge w:val="restart"/>
          </w:tcPr>
          <w:p w14:paraId="2C4EE798" w14:textId="77777777" w:rsidR="00944CEA" w:rsidRPr="00FF4D6A" w:rsidRDefault="00944CEA" w:rsidP="000B46A3">
            <w:pPr>
              <w:jc w:val="both"/>
              <w:rPr>
                <w:rFonts w:ascii="Arial" w:hAnsi="Arial" w:cs="Arial"/>
                <w:sz w:val="20"/>
                <w:szCs w:val="20"/>
              </w:rPr>
            </w:pPr>
          </w:p>
        </w:tc>
        <w:tc>
          <w:tcPr>
            <w:tcW w:w="5953" w:type="dxa"/>
            <w:tcBorders>
              <w:top w:val="nil"/>
            </w:tcBorders>
          </w:tcPr>
          <w:p w14:paraId="6A177CB2" w14:textId="77777777" w:rsidR="00944CEA" w:rsidRPr="00FF4D6A" w:rsidRDefault="00944CEA" w:rsidP="000B46A3">
            <w:pPr>
              <w:jc w:val="both"/>
              <w:rPr>
                <w:rFonts w:ascii="Arial" w:hAnsi="Arial" w:cs="Arial"/>
                <w:sz w:val="20"/>
                <w:szCs w:val="20"/>
              </w:rPr>
            </w:pPr>
            <w:r w:rsidRPr="00FF4D6A">
              <w:rPr>
                <w:rFonts w:ascii="Arial" w:hAnsi="Arial" w:cs="Arial"/>
                <w:sz w:val="20"/>
                <w:szCs w:val="20"/>
              </w:rPr>
              <w:t xml:space="preserve">Kadmij v mišičnini sardona, fratrca, sardele, sardine, tune ter v </w:t>
            </w:r>
            <w:r w:rsidRPr="00FF4D6A">
              <w:rPr>
                <w:rFonts w:ascii="Arial" w:hAnsi="Arial" w:cs="Arial"/>
                <w:sz w:val="20"/>
                <w:szCs w:val="20"/>
              </w:rPr>
              <w:lastRenderedPageBreak/>
              <w:t>rakih, školjkah in glavonožcih</w:t>
            </w:r>
            <w:r w:rsidRPr="00C36A02">
              <w:rPr>
                <w:rFonts w:ascii="Arial" w:hAnsi="Arial" w:cs="Arial"/>
                <w:sz w:val="20"/>
                <w:szCs w:val="20"/>
                <w:vertAlign w:val="superscript"/>
              </w:rPr>
              <w:t>(5)</w:t>
            </w:r>
          </w:p>
        </w:tc>
        <w:tc>
          <w:tcPr>
            <w:tcW w:w="3968" w:type="dxa"/>
            <w:gridSpan w:val="3"/>
            <w:tcBorders>
              <w:top w:val="nil"/>
            </w:tcBorders>
          </w:tcPr>
          <w:p w14:paraId="2217A7A3" w14:textId="4841A8AE" w:rsidR="00944CEA" w:rsidRPr="00FF4D6A" w:rsidRDefault="00944CEA" w:rsidP="000B46A3">
            <w:pPr>
              <w:jc w:val="both"/>
              <w:rPr>
                <w:rFonts w:ascii="Arial" w:hAnsi="Arial" w:cs="Arial"/>
                <w:sz w:val="20"/>
                <w:szCs w:val="20"/>
              </w:rPr>
            </w:pPr>
            <w:r w:rsidRPr="00FF4D6A">
              <w:rPr>
                <w:rFonts w:ascii="Arial" w:hAnsi="Arial" w:cs="Arial"/>
                <w:sz w:val="20"/>
                <w:szCs w:val="20"/>
              </w:rPr>
              <w:lastRenderedPageBreak/>
              <w:t xml:space="preserve">Koncentracija kadmija (mg/kg mokre </w:t>
            </w:r>
            <w:r w:rsidRPr="00FF4D6A">
              <w:rPr>
                <w:rFonts w:ascii="Arial" w:hAnsi="Arial" w:cs="Arial"/>
                <w:sz w:val="20"/>
                <w:szCs w:val="20"/>
              </w:rPr>
              <w:lastRenderedPageBreak/>
              <w:t>teže)</w:t>
            </w:r>
            <w:r w:rsidR="00277599">
              <w:rPr>
                <w:rFonts w:ascii="Arial" w:hAnsi="Arial" w:cs="Arial"/>
                <w:sz w:val="20"/>
                <w:szCs w:val="20"/>
              </w:rPr>
              <w:t>.</w:t>
            </w:r>
          </w:p>
        </w:tc>
      </w:tr>
      <w:tr w:rsidR="00944CEA" w14:paraId="53D0D242" w14:textId="77777777" w:rsidTr="00E064AF">
        <w:tc>
          <w:tcPr>
            <w:tcW w:w="4079" w:type="dxa"/>
            <w:vMerge/>
          </w:tcPr>
          <w:p w14:paraId="4E4F7653" w14:textId="77777777" w:rsidR="00944CEA" w:rsidRPr="00FF4D6A" w:rsidRDefault="00944CEA" w:rsidP="000B46A3">
            <w:pPr>
              <w:jc w:val="both"/>
              <w:rPr>
                <w:rFonts w:ascii="Arial" w:hAnsi="Arial" w:cs="Arial"/>
                <w:sz w:val="20"/>
                <w:szCs w:val="20"/>
              </w:rPr>
            </w:pPr>
          </w:p>
        </w:tc>
        <w:tc>
          <w:tcPr>
            <w:tcW w:w="5953" w:type="dxa"/>
            <w:tcBorders>
              <w:top w:val="nil"/>
            </w:tcBorders>
          </w:tcPr>
          <w:p w14:paraId="597B394D" w14:textId="77777777" w:rsidR="00944CEA" w:rsidRPr="00FF4D6A" w:rsidRDefault="00944CEA" w:rsidP="000B46A3">
            <w:pPr>
              <w:jc w:val="both"/>
              <w:rPr>
                <w:rFonts w:ascii="Arial" w:hAnsi="Arial" w:cs="Arial"/>
                <w:sz w:val="20"/>
                <w:szCs w:val="20"/>
              </w:rPr>
            </w:pPr>
            <w:r>
              <w:rPr>
                <w:rFonts w:ascii="Arial" w:hAnsi="Arial" w:cs="Arial"/>
                <w:sz w:val="20"/>
                <w:szCs w:val="20"/>
              </w:rPr>
              <w:t>Živo srebro v miš</w:t>
            </w:r>
            <w:r w:rsidRPr="00FF4D6A">
              <w:rPr>
                <w:rFonts w:ascii="Arial" w:hAnsi="Arial" w:cs="Arial"/>
                <w:sz w:val="20"/>
                <w:szCs w:val="20"/>
              </w:rPr>
              <w:t>ičnini ciplja, moliča, raže, ribona, tune</w:t>
            </w:r>
            <w:r w:rsidRPr="00C36A02">
              <w:rPr>
                <w:rFonts w:ascii="Arial" w:hAnsi="Arial" w:cs="Arial"/>
                <w:sz w:val="20"/>
                <w:szCs w:val="20"/>
                <w:vertAlign w:val="superscript"/>
              </w:rPr>
              <w:t>(5)</w:t>
            </w:r>
          </w:p>
        </w:tc>
        <w:tc>
          <w:tcPr>
            <w:tcW w:w="3968" w:type="dxa"/>
            <w:gridSpan w:val="3"/>
            <w:tcBorders>
              <w:top w:val="nil"/>
            </w:tcBorders>
          </w:tcPr>
          <w:p w14:paraId="67521A88" w14:textId="19F103E3" w:rsidR="00944CEA" w:rsidRPr="00FF4D6A" w:rsidRDefault="00944CEA" w:rsidP="000B46A3">
            <w:pPr>
              <w:jc w:val="both"/>
              <w:rPr>
                <w:rFonts w:ascii="Arial" w:hAnsi="Arial" w:cs="Arial"/>
                <w:sz w:val="20"/>
                <w:szCs w:val="20"/>
              </w:rPr>
            </w:pPr>
            <w:r w:rsidRPr="00FF4D6A">
              <w:rPr>
                <w:rFonts w:ascii="Arial" w:hAnsi="Arial" w:cs="Arial"/>
                <w:sz w:val="20"/>
                <w:szCs w:val="20"/>
              </w:rPr>
              <w:t>Koncentracija živega srebra (mg/kg mokre teže)</w:t>
            </w:r>
            <w:r w:rsidR="00277599">
              <w:rPr>
                <w:rFonts w:ascii="Arial" w:hAnsi="Arial" w:cs="Arial"/>
                <w:sz w:val="20"/>
                <w:szCs w:val="20"/>
              </w:rPr>
              <w:t>.</w:t>
            </w:r>
          </w:p>
        </w:tc>
      </w:tr>
      <w:tr w:rsidR="00944CEA" w14:paraId="7C49C3A1" w14:textId="77777777" w:rsidTr="00E064AF">
        <w:tc>
          <w:tcPr>
            <w:tcW w:w="4079" w:type="dxa"/>
            <w:vMerge/>
          </w:tcPr>
          <w:p w14:paraId="0D1F1BAD" w14:textId="77777777" w:rsidR="00944CEA" w:rsidRPr="00FF4D6A" w:rsidRDefault="00944CEA" w:rsidP="000B46A3">
            <w:pPr>
              <w:jc w:val="both"/>
              <w:rPr>
                <w:rFonts w:ascii="Arial" w:hAnsi="Arial" w:cs="Arial"/>
                <w:sz w:val="20"/>
                <w:szCs w:val="20"/>
              </w:rPr>
            </w:pPr>
          </w:p>
        </w:tc>
        <w:tc>
          <w:tcPr>
            <w:tcW w:w="5953" w:type="dxa"/>
            <w:tcBorders>
              <w:top w:val="nil"/>
            </w:tcBorders>
          </w:tcPr>
          <w:p w14:paraId="7D756C53" w14:textId="77777777" w:rsidR="00944CEA" w:rsidRPr="00FF4D6A" w:rsidRDefault="00944CEA" w:rsidP="000B46A3">
            <w:pPr>
              <w:jc w:val="both"/>
              <w:rPr>
                <w:rFonts w:ascii="Arial" w:hAnsi="Arial" w:cs="Arial"/>
                <w:sz w:val="20"/>
                <w:szCs w:val="20"/>
              </w:rPr>
            </w:pPr>
            <w:r w:rsidRPr="00FF4D6A">
              <w:rPr>
                <w:rFonts w:ascii="Arial" w:hAnsi="Arial" w:cs="Arial"/>
                <w:sz w:val="20"/>
                <w:szCs w:val="20"/>
              </w:rPr>
              <w:t>Dioksini in PCB-ji v mišičnini rib in rakov</w:t>
            </w:r>
            <w:r w:rsidRPr="00C36A02">
              <w:rPr>
                <w:rFonts w:ascii="Arial" w:hAnsi="Arial" w:cs="Arial"/>
                <w:sz w:val="20"/>
                <w:szCs w:val="20"/>
                <w:vertAlign w:val="superscript"/>
              </w:rPr>
              <w:t>(5)</w:t>
            </w:r>
          </w:p>
        </w:tc>
        <w:tc>
          <w:tcPr>
            <w:tcW w:w="3968" w:type="dxa"/>
            <w:gridSpan w:val="3"/>
            <w:tcBorders>
              <w:top w:val="nil"/>
            </w:tcBorders>
          </w:tcPr>
          <w:p w14:paraId="1CC99A00" w14:textId="4E2EEBCA" w:rsidR="00944CEA" w:rsidRDefault="00944CEA" w:rsidP="000B46A3">
            <w:pPr>
              <w:jc w:val="both"/>
              <w:rPr>
                <w:rFonts w:ascii="Arial" w:hAnsi="Arial" w:cs="Arial"/>
                <w:sz w:val="20"/>
                <w:szCs w:val="20"/>
              </w:rPr>
            </w:pPr>
            <w:r w:rsidRPr="00FF4D6A">
              <w:rPr>
                <w:rFonts w:ascii="Arial" w:hAnsi="Arial" w:cs="Arial"/>
                <w:sz w:val="20"/>
                <w:szCs w:val="20"/>
              </w:rPr>
              <w:t>Koncentracija vsote vseh dioksinov (pg/g mokre teže)</w:t>
            </w:r>
            <w:r w:rsidR="00277599">
              <w:rPr>
                <w:rFonts w:ascii="Arial" w:hAnsi="Arial" w:cs="Arial"/>
                <w:sz w:val="20"/>
                <w:szCs w:val="20"/>
              </w:rPr>
              <w:t>.</w:t>
            </w:r>
          </w:p>
          <w:p w14:paraId="29F377DB" w14:textId="3B27A486" w:rsidR="00944CEA" w:rsidRPr="00FF4D6A" w:rsidRDefault="00944CEA" w:rsidP="00944CEA">
            <w:pPr>
              <w:jc w:val="both"/>
              <w:rPr>
                <w:rFonts w:ascii="Arial" w:hAnsi="Arial" w:cs="Arial"/>
                <w:sz w:val="20"/>
                <w:szCs w:val="20"/>
              </w:rPr>
            </w:pPr>
            <w:r w:rsidRPr="00FF4D6A">
              <w:rPr>
                <w:rFonts w:ascii="Arial" w:hAnsi="Arial" w:cs="Arial"/>
                <w:sz w:val="20"/>
                <w:szCs w:val="20"/>
              </w:rPr>
              <w:t xml:space="preserve">Koncentracija vsote vseh dioksinov in </w:t>
            </w:r>
            <w:proofErr w:type="spellStart"/>
            <w:r w:rsidRPr="00FF4D6A">
              <w:rPr>
                <w:rFonts w:ascii="Arial" w:hAnsi="Arial" w:cs="Arial"/>
                <w:sz w:val="20"/>
                <w:szCs w:val="20"/>
              </w:rPr>
              <w:t>PCBjev</w:t>
            </w:r>
            <w:proofErr w:type="spellEnd"/>
            <w:r w:rsidRPr="00FF4D6A">
              <w:rPr>
                <w:rFonts w:ascii="Arial" w:hAnsi="Arial" w:cs="Arial"/>
                <w:sz w:val="20"/>
                <w:szCs w:val="20"/>
              </w:rPr>
              <w:t xml:space="preserve"> (</w:t>
            </w:r>
            <w:proofErr w:type="spellStart"/>
            <w:r w:rsidRPr="00FF4D6A">
              <w:rPr>
                <w:rFonts w:ascii="Arial" w:hAnsi="Arial" w:cs="Arial"/>
                <w:sz w:val="20"/>
                <w:szCs w:val="20"/>
              </w:rPr>
              <w:t>pg</w:t>
            </w:r>
            <w:proofErr w:type="spellEnd"/>
            <w:r w:rsidRPr="00FF4D6A">
              <w:rPr>
                <w:rFonts w:ascii="Arial" w:hAnsi="Arial" w:cs="Arial"/>
                <w:sz w:val="20"/>
                <w:szCs w:val="20"/>
              </w:rPr>
              <w:t>/g mokre teže)</w:t>
            </w:r>
            <w:r w:rsidR="00197B36">
              <w:rPr>
                <w:rFonts w:ascii="Arial" w:hAnsi="Arial" w:cs="Arial"/>
                <w:sz w:val="20"/>
                <w:szCs w:val="20"/>
              </w:rPr>
              <w:t>.</w:t>
            </w:r>
          </w:p>
        </w:tc>
      </w:tr>
      <w:tr w:rsidR="00944CEA" w14:paraId="3D22EAB0" w14:textId="77777777" w:rsidTr="00E064AF">
        <w:tc>
          <w:tcPr>
            <w:tcW w:w="4079" w:type="dxa"/>
            <w:vMerge/>
          </w:tcPr>
          <w:p w14:paraId="34E2E4BC" w14:textId="77777777" w:rsidR="00944CEA" w:rsidRPr="00FF4D6A" w:rsidRDefault="00944CEA" w:rsidP="000B46A3">
            <w:pPr>
              <w:jc w:val="both"/>
              <w:rPr>
                <w:rFonts w:ascii="Arial" w:hAnsi="Arial" w:cs="Arial"/>
                <w:sz w:val="20"/>
                <w:szCs w:val="20"/>
              </w:rPr>
            </w:pPr>
          </w:p>
        </w:tc>
        <w:tc>
          <w:tcPr>
            <w:tcW w:w="5953" w:type="dxa"/>
            <w:tcBorders>
              <w:top w:val="nil"/>
            </w:tcBorders>
          </w:tcPr>
          <w:p w14:paraId="7F6DD3D7" w14:textId="77777777" w:rsidR="00944CEA" w:rsidRPr="00FF4D6A" w:rsidRDefault="00944CEA" w:rsidP="000B46A3">
            <w:pPr>
              <w:jc w:val="both"/>
              <w:rPr>
                <w:rFonts w:ascii="Arial" w:hAnsi="Arial" w:cs="Arial"/>
                <w:sz w:val="20"/>
                <w:szCs w:val="20"/>
              </w:rPr>
            </w:pPr>
            <w:r w:rsidRPr="00FF4D6A">
              <w:rPr>
                <w:rFonts w:ascii="Arial" w:hAnsi="Arial" w:cs="Arial"/>
                <w:sz w:val="20"/>
                <w:szCs w:val="20"/>
              </w:rPr>
              <w:t>Benzo(a)piren v mišičnini rib in rakov, glavonožcev</w:t>
            </w:r>
            <w:r w:rsidRPr="00C36A02">
              <w:rPr>
                <w:rFonts w:ascii="Arial" w:hAnsi="Arial" w:cs="Arial"/>
                <w:sz w:val="20"/>
                <w:szCs w:val="20"/>
                <w:vertAlign w:val="superscript"/>
              </w:rPr>
              <w:t>(5)</w:t>
            </w:r>
          </w:p>
        </w:tc>
        <w:tc>
          <w:tcPr>
            <w:tcW w:w="3968" w:type="dxa"/>
            <w:gridSpan w:val="3"/>
            <w:tcBorders>
              <w:top w:val="nil"/>
            </w:tcBorders>
          </w:tcPr>
          <w:p w14:paraId="3364CD40" w14:textId="7918736E" w:rsidR="00944CEA" w:rsidRPr="00FF4D6A" w:rsidRDefault="00944CEA" w:rsidP="000B46A3">
            <w:pPr>
              <w:jc w:val="both"/>
              <w:rPr>
                <w:rFonts w:ascii="Arial" w:hAnsi="Arial" w:cs="Arial"/>
                <w:sz w:val="20"/>
                <w:szCs w:val="20"/>
              </w:rPr>
            </w:pPr>
            <w:r w:rsidRPr="00FF4D6A">
              <w:rPr>
                <w:rFonts w:ascii="Arial" w:hAnsi="Arial" w:cs="Arial"/>
                <w:sz w:val="20"/>
                <w:szCs w:val="20"/>
              </w:rPr>
              <w:t>Koncentracija benzo(a)pirena</w:t>
            </w:r>
            <w:r w:rsidR="00277599">
              <w:rPr>
                <w:rFonts w:ascii="Arial" w:hAnsi="Arial" w:cs="Arial"/>
                <w:sz w:val="20"/>
                <w:szCs w:val="20"/>
              </w:rPr>
              <w:t>.</w:t>
            </w:r>
          </w:p>
        </w:tc>
      </w:tr>
      <w:tr w:rsidR="00441706" w:rsidRPr="00F13AB1" w14:paraId="296DA30F" w14:textId="77777777" w:rsidTr="0023120C">
        <w:tc>
          <w:tcPr>
            <w:tcW w:w="14000" w:type="dxa"/>
            <w:gridSpan w:val="5"/>
          </w:tcPr>
          <w:p w14:paraId="7F9244FD" w14:textId="15D7554F" w:rsidR="00441706" w:rsidRPr="00F13AB1" w:rsidRDefault="00441706" w:rsidP="00EE2B10">
            <w:pPr>
              <w:jc w:val="both"/>
              <w:rPr>
                <w:rFonts w:ascii="Arial" w:hAnsi="Arial" w:cs="Arial"/>
                <w:b/>
                <w:sz w:val="20"/>
                <w:szCs w:val="20"/>
              </w:rPr>
            </w:pPr>
            <w:r w:rsidRPr="00F13AB1">
              <w:rPr>
                <w:rFonts w:ascii="Arial" w:hAnsi="Arial" w:cs="Arial"/>
                <w:b/>
                <w:sz w:val="20"/>
                <w:szCs w:val="20"/>
              </w:rPr>
              <w:t xml:space="preserve">Monitoring morskih odpadkov </w:t>
            </w:r>
            <w:r w:rsidR="00EE2B10">
              <w:rPr>
                <w:rFonts w:ascii="Arial" w:hAnsi="Arial" w:cs="Arial"/>
                <w:b/>
                <w:sz w:val="20"/>
                <w:szCs w:val="20"/>
              </w:rPr>
              <w:t>(D10)</w:t>
            </w:r>
          </w:p>
        </w:tc>
      </w:tr>
      <w:tr w:rsidR="00DE6AE8" w:rsidRPr="005745FC" w14:paraId="5053E5EE" w14:textId="77777777" w:rsidTr="00E064AF">
        <w:tc>
          <w:tcPr>
            <w:tcW w:w="4079" w:type="dxa"/>
          </w:tcPr>
          <w:p w14:paraId="6E1547BE"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416E474C"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3EB21171" w14:textId="37A147EC"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277599" w14:paraId="077B983F" w14:textId="77777777" w:rsidTr="00E064AF">
        <w:tc>
          <w:tcPr>
            <w:tcW w:w="4079" w:type="dxa"/>
            <w:vMerge w:val="restart"/>
          </w:tcPr>
          <w:p w14:paraId="3DA8B90C"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 xml:space="preserve">Odpadki </w:t>
            </w:r>
          </w:p>
        </w:tc>
        <w:tc>
          <w:tcPr>
            <w:tcW w:w="5953" w:type="dxa"/>
            <w:tcBorders>
              <w:top w:val="nil"/>
            </w:tcBorders>
          </w:tcPr>
          <w:p w14:paraId="0CCFD62F"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Umetni polimerni materiali</w:t>
            </w:r>
            <w:r w:rsidRPr="00C36A02">
              <w:rPr>
                <w:rFonts w:ascii="Arial" w:hAnsi="Arial" w:cs="Arial"/>
                <w:sz w:val="20"/>
                <w:szCs w:val="20"/>
                <w:vertAlign w:val="superscript"/>
              </w:rPr>
              <w:t>(4)</w:t>
            </w:r>
          </w:p>
        </w:tc>
        <w:tc>
          <w:tcPr>
            <w:tcW w:w="3968" w:type="dxa"/>
            <w:gridSpan w:val="3"/>
            <w:vMerge w:val="restart"/>
            <w:tcBorders>
              <w:top w:val="nil"/>
            </w:tcBorders>
          </w:tcPr>
          <w:p w14:paraId="30F59B3D"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Sestava odpadkov</w:t>
            </w:r>
            <w:r>
              <w:rPr>
                <w:rFonts w:ascii="Arial" w:hAnsi="Arial" w:cs="Arial"/>
                <w:sz w:val="20"/>
                <w:szCs w:val="20"/>
              </w:rPr>
              <w:t>.</w:t>
            </w:r>
          </w:p>
          <w:p w14:paraId="595133BF" w14:textId="77777777" w:rsidR="00277599" w:rsidRDefault="00277599" w:rsidP="000B46A3">
            <w:pPr>
              <w:jc w:val="both"/>
              <w:rPr>
                <w:rFonts w:ascii="Arial" w:hAnsi="Arial" w:cs="Arial"/>
                <w:sz w:val="20"/>
                <w:szCs w:val="20"/>
              </w:rPr>
            </w:pPr>
            <w:r w:rsidRPr="00B822D1">
              <w:rPr>
                <w:rFonts w:ascii="Arial" w:hAnsi="Arial" w:cs="Arial"/>
                <w:sz w:val="20"/>
                <w:szCs w:val="20"/>
              </w:rPr>
              <w:t>Količina odpadkov (št. kosov)</w:t>
            </w:r>
            <w:r>
              <w:rPr>
                <w:rFonts w:ascii="Arial" w:hAnsi="Arial" w:cs="Arial"/>
                <w:sz w:val="20"/>
                <w:szCs w:val="20"/>
              </w:rPr>
              <w:t xml:space="preserve"> na 100 m obale ali km</w:t>
            </w:r>
            <w:r w:rsidRPr="00C36A02">
              <w:rPr>
                <w:rFonts w:ascii="Arial" w:hAnsi="Arial" w:cs="Arial"/>
                <w:sz w:val="20"/>
                <w:szCs w:val="20"/>
                <w:vertAlign w:val="superscript"/>
              </w:rPr>
              <w:t>2</w:t>
            </w:r>
            <w:r>
              <w:rPr>
                <w:rFonts w:ascii="Arial" w:hAnsi="Arial" w:cs="Arial"/>
                <w:sz w:val="20"/>
                <w:szCs w:val="20"/>
              </w:rPr>
              <w:t xml:space="preserve"> površinskega sloja vodnega stolpca ali km</w:t>
            </w:r>
            <w:r w:rsidRPr="00C36A02">
              <w:rPr>
                <w:rFonts w:ascii="Arial" w:hAnsi="Arial" w:cs="Arial"/>
                <w:sz w:val="20"/>
                <w:szCs w:val="20"/>
                <w:vertAlign w:val="superscript"/>
              </w:rPr>
              <w:t>2</w:t>
            </w:r>
            <w:r>
              <w:rPr>
                <w:rFonts w:ascii="Arial" w:hAnsi="Arial" w:cs="Arial"/>
                <w:sz w:val="20"/>
                <w:szCs w:val="20"/>
              </w:rPr>
              <w:t xml:space="preserve"> morskega dna.</w:t>
            </w:r>
          </w:p>
          <w:p w14:paraId="1C586DDE" w14:textId="1B3B1642" w:rsidR="00277599" w:rsidRPr="00B822D1" w:rsidRDefault="00277599" w:rsidP="000B46A3">
            <w:pPr>
              <w:jc w:val="both"/>
              <w:rPr>
                <w:rFonts w:ascii="Arial" w:hAnsi="Arial" w:cs="Arial"/>
                <w:sz w:val="20"/>
                <w:szCs w:val="20"/>
              </w:rPr>
            </w:pPr>
            <w:r w:rsidRPr="00B822D1">
              <w:rPr>
                <w:rFonts w:ascii="Arial" w:hAnsi="Arial" w:cs="Arial"/>
                <w:sz w:val="20"/>
                <w:szCs w:val="20"/>
              </w:rPr>
              <w:t>Prostorska razporeditev odpadkov</w:t>
            </w:r>
            <w:r>
              <w:rPr>
                <w:rFonts w:ascii="Arial" w:hAnsi="Arial" w:cs="Arial"/>
                <w:sz w:val="20"/>
                <w:szCs w:val="20"/>
              </w:rPr>
              <w:t xml:space="preserve"> na obali, površinskem sloju vodnega stolpca in morskem dnu.</w:t>
            </w:r>
            <w:r w:rsidRPr="00B822D1">
              <w:rPr>
                <w:rFonts w:ascii="Arial" w:hAnsi="Arial" w:cs="Arial"/>
                <w:sz w:val="20"/>
                <w:szCs w:val="20"/>
              </w:rPr>
              <w:t xml:space="preserve"> </w:t>
            </w:r>
          </w:p>
        </w:tc>
      </w:tr>
      <w:tr w:rsidR="00277599" w14:paraId="5F21830B" w14:textId="77777777" w:rsidTr="00BA33C9">
        <w:tc>
          <w:tcPr>
            <w:tcW w:w="4079" w:type="dxa"/>
            <w:vMerge/>
          </w:tcPr>
          <w:p w14:paraId="2B8C5E03" w14:textId="77777777" w:rsidR="00277599" w:rsidRPr="00B822D1" w:rsidRDefault="00277599" w:rsidP="000B46A3">
            <w:pPr>
              <w:jc w:val="both"/>
              <w:rPr>
                <w:rFonts w:ascii="Arial" w:hAnsi="Arial" w:cs="Arial"/>
                <w:sz w:val="20"/>
                <w:szCs w:val="20"/>
              </w:rPr>
            </w:pPr>
          </w:p>
        </w:tc>
        <w:tc>
          <w:tcPr>
            <w:tcW w:w="5953" w:type="dxa"/>
            <w:tcBorders>
              <w:top w:val="nil"/>
            </w:tcBorders>
          </w:tcPr>
          <w:p w14:paraId="42FF6A9D"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Guma</w:t>
            </w:r>
            <w:r w:rsidRPr="00C36A02">
              <w:rPr>
                <w:rFonts w:ascii="Arial" w:hAnsi="Arial" w:cs="Arial"/>
                <w:sz w:val="20"/>
                <w:szCs w:val="20"/>
                <w:vertAlign w:val="superscript"/>
              </w:rPr>
              <w:t>(4)</w:t>
            </w:r>
          </w:p>
        </w:tc>
        <w:tc>
          <w:tcPr>
            <w:tcW w:w="3968" w:type="dxa"/>
            <w:gridSpan w:val="3"/>
            <w:vMerge/>
          </w:tcPr>
          <w:p w14:paraId="2B07A3BE" w14:textId="22018FC7" w:rsidR="00277599" w:rsidRPr="00B822D1" w:rsidRDefault="00277599" w:rsidP="000B46A3">
            <w:pPr>
              <w:jc w:val="both"/>
              <w:rPr>
                <w:rFonts w:ascii="Arial" w:hAnsi="Arial" w:cs="Arial"/>
                <w:sz w:val="20"/>
                <w:szCs w:val="20"/>
              </w:rPr>
            </w:pPr>
          </w:p>
        </w:tc>
      </w:tr>
      <w:tr w:rsidR="00277599" w14:paraId="5021388B" w14:textId="77777777" w:rsidTr="00E064AF">
        <w:tc>
          <w:tcPr>
            <w:tcW w:w="4079" w:type="dxa"/>
            <w:vMerge/>
          </w:tcPr>
          <w:p w14:paraId="23AD20BA" w14:textId="77777777" w:rsidR="00277599" w:rsidRPr="00B822D1" w:rsidRDefault="00277599" w:rsidP="000B46A3">
            <w:pPr>
              <w:jc w:val="both"/>
              <w:rPr>
                <w:rFonts w:ascii="Arial" w:hAnsi="Arial" w:cs="Arial"/>
                <w:sz w:val="20"/>
                <w:szCs w:val="20"/>
              </w:rPr>
            </w:pPr>
          </w:p>
        </w:tc>
        <w:tc>
          <w:tcPr>
            <w:tcW w:w="5953" w:type="dxa"/>
            <w:tcBorders>
              <w:top w:val="nil"/>
            </w:tcBorders>
          </w:tcPr>
          <w:p w14:paraId="43CD5058"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Tkanina/tekstil</w:t>
            </w:r>
            <w:r w:rsidRPr="00C36A02">
              <w:rPr>
                <w:rFonts w:ascii="Arial" w:hAnsi="Arial" w:cs="Arial"/>
                <w:sz w:val="20"/>
                <w:szCs w:val="20"/>
                <w:vertAlign w:val="superscript"/>
              </w:rPr>
              <w:t>(4)</w:t>
            </w:r>
          </w:p>
        </w:tc>
        <w:tc>
          <w:tcPr>
            <w:tcW w:w="3968" w:type="dxa"/>
            <w:gridSpan w:val="3"/>
            <w:vMerge/>
          </w:tcPr>
          <w:p w14:paraId="36901277" w14:textId="77777777" w:rsidR="00277599" w:rsidRPr="00B822D1" w:rsidRDefault="00277599" w:rsidP="000B46A3">
            <w:pPr>
              <w:jc w:val="both"/>
              <w:rPr>
                <w:rFonts w:ascii="Arial" w:hAnsi="Arial" w:cs="Arial"/>
                <w:sz w:val="20"/>
                <w:szCs w:val="20"/>
              </w:rPr>
            </w:pPr>
          </w:p>
        </w:tc>
      </w:tr>
      <w:tr w:rsidR="00277599" w14:paraId="164440D0" w14:textId="77777777" w:rsidTr="00E064AF">
        <w:tc>
          <w:tcPr>
            <w:tcW w:w="4079" w:type="dxa"/>
            <w:vMerge/>
          </w:tcPr>
          <w:p w14:paraId="25831A1E" w14:textId="77777777" w:rsidR="00277599" w:rsidRPr="00B822D1" w:rsidRDefault="00277599" w:rsidP="000B46A3">
            <w:pPr>
              <w:jc w:val="both"/>
              <w:rPr>
                <w:rFonts w:ascii="Arial" w:hAnsi="Arial" w:cs="Arial"/>
                <w:sz w:val="20"/>
                <w:szCs w:val="20"/>
              </w:rPr>
            </w:pPr>
          </w:p>
        </w:tc>
        <w:tc>
          <w:tcPr>
            <w:tcW w:w="5953" w:type="dxa"/>
            <w:tcBorders>
              <w:top w:val="nil"/>
            </w:tcBorders>
          </w:tcPr>
          <w:p w14:paraId="318DC0C6"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Papir/karton</w:t>
            </w:r>
            <w:r w:rsidRPr="00C36A02">
              <w:rPr>
                <w:rFonts w:ascii="Arial" w:hAnsi="Arial" w:cs="Arial"/>
                <w:sz w:val="20"/>
                <w:szCs w:val="20"/>
                <w:vertAlign w:val="superscript"/>
              </w:rPr>
              <w:t>(4)</w:t>
            </w:r>
          </w:p>
        </w:tc>
        <w:tc>
          <w:tcPr>
            <w:tcW w:w="3968" w:type="dxa"/>
            <w:gridSpan w:val="3"/>
            <w:vMerge/>
          </w:tcPr>
          <w:p w14:paraId="26293789" w14:textId="77777777" w:rsidR="00277599" w:rsidRPr="00B822D1" w:rsidRDefault="00277599" w:rsidP="000B46A3">
            <w:pPr>
              <w:jc w:val="both"/>
              <w:rPr>
                <w:rFonts w:ascii="Arial" w:hAnsi="Arial" w:cs="Arial"/>
                <w:sz w:val="20"/>
                <w:szCs w:val="20"/>
              </w:rPr>
            </w:pPr>
          </w:p>
        </w:tc>
      </w:tr>
      <w:tr w:rsidR="00277599" w14:paraId="35CE9029" w14:textId="77777777" w:rsidTr="00E064AF">
        <w:tc>
          <w:tcPr>
            <w:tcW w:w="4079" w:type="dxa"/>
            <w:vMerge/>
          </w:tcPr>
          <w:p w14:paraId="53772E53" w14:textId="77777777" w:rsidR="00277599" w:rsidRPr="00B822D1" w:rsidRDefault="00277599" w:rsidP="000B46A3">
            <w:pPr>
              <w:jc w:val="both"/>
              <w:rPr>
                <w:rFonts w:ascii="Arial" w:hAnsi="Arial" w:cs="Arial"/>
                <w:sz w:val="20"/>
                <w:szCs w:val="20"/>
              </w:rPr>
            </w:pPr>
          </w:p>
        </w:tc>
        <w:tc>
          <w:tcPr>
            <w:tcW w:w="5953" w:type="dxa"/>
            <w:tcBorders>
              <w:top w:val="nil"/>
            </w:tcBorders>
          </w:tcPr>
          <w:p w14:paraId="1E38F9ED"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Obdelan/predelan les</w:t>
            </w:r>
            <w:r w:rsidRPr="00C36A02">
              <w:rPr>
                <w:rFonts w:ascii="Arial" w:hAnsi="Arial" w:cs="Arial"/>
                <w:sz w:val="20"/>
                <w:szCs w:val="20"/>
                <w:vertAlign w:val="superscript"/>
              </w:rPr>
              <w:t>(4)</w:t>
            </w:r>
          </w:p>
        </w:tc>
        <w:tc>
          <w:tcPr>
            <w:tcW w:w="3968" w:type="dxa"/>
            <w:gridSpan w:val="3"/>
            <w:vMerge/>
          </w:tcPr>
          <w:p w14:paraId="0AD8AF6D" w14:textId="77777777" w:rsidR="00277599" w:rsidRPr="00B822D1" w:rsidRDefault="00277599" w:rsidP="000B46A3">
            <w:pPr>
              <w:jc w:val="both"/>
              <w:rPr>
                <w:rFonts w:ascii="Arial" w:hAnsi="Arial" w:cs="Arial"/>
                <w:sz w:val="20"/>
                <w:szCs w:val="20"/>
              </w:rPr>
            </w:pPr>
          </w:p>
        </w:tc>
      </w:tr>
      <w:tr w:rsidR="00277599" w14:paraId="64C79B9D" w14:textId="77777777" w:rsidTr="00E064AF">
        <w:tc>
          <w:tcPr>
            <w:tcW w:w="4079" w:type="dxa"/>
            <w:vMerge/>
          </w:tcPr>
          <w:p w14:paraId="507D4B23" w14:textId="77777777" w:rsidR="00277599" w:rsidRPr="00B822D1" w:rsidRDefault="00277599" w:rsidP="000B46A3">
            <w:pPr>
              <w:jc w:val="both"/>
              <w:rPr>
                <w:rFonts w:ascii="Arial" w:hAnsi="Arial" w:cs="Arial"/>
                <w:sz w:val="20"/>
                <w:szCs w:val="20"/>
              </w:rPr>
            </w:pPr>
          </w:p>
        </w:tc>
        <w:tc>
          <w:tcPr>
            <w:tcW w:w="5953" w:type="dxa"/>
            <w:tcBorders>
              <w:top w:val="nil"/>
            </w:tcBorders>
          </w:tcPr>
          <w:p w14:paraId="71B85A2C"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Kovina</w:t>
            </w:r>
            <w:r w:rsidRPr="00C36A02">
              <w:rPr>
                <w:rFonts w:ascii="Arial" w:hAnsi="Arial" w:cs="Arial"/>
                <w:sz w:val="20"/>
                <w:szCs w:val="20"/>
                <w:vertAlign w:val="superscript"/>
              </w:rPr>
              <w:t>(4)</w:t>
            </w:r>
          </w:p>
        </w:tc>
        <w:tc>
          <w:tcPr>
            <w:tcW w:w="3968" w:type="dxa"/>
            <w:gridSpan w:val="3"/>
            <w:vMerge/>
          </w:tcPr>
          <w:p w14:paraId="48684FBB" w14:textId="77777777" w:rsidR="00277599" w:rsidRPr="00B822D1" w:rsidRDefault="00277599" w:rsidP="000B46A3">
            <w:pPr>
              <w:jc w:val="both"/>
              <w:rPr>
                <w:rFonts w:ascii="Arial" w:hAnsi="Arial" w:cs="Arial"/>
                <w:sz w:val="20"/>
                <w:szCs w:val="20"/>
              </w:rPr>
            </w:pPr>
          </w:p>
        </w:tc>
      </w:tr>
      <w:tr w:rsidR="00277599" w14:paraId="0D3411E5" w14:textId="77777777" w:rsidTr="00E064AF">
        <w:tc>
          <w:tcPr>
            <w:tcW w:w="4079" w:type="dxa"/>
            <w:vMerge/>
          </w:tcPr>
          <w:p w14:paraId="58A9B857" w14:textId="77777777" w:rsidR="00277599" w:rsidRPr="00B822D1" w:rsidRDefault="00277599" w:rsidP="000B46A3">
            <w:pPr>
              <w:jc w:val="both"/>
              <w:rPr>
                <w:rFonts w:ascii="Arial" w:hAnsi="Arial" w:cs="Arial"/>
                <w:sz w:val="20"/>
                <w:szCs w:val="20"/>
              </w:rPr>
            </w:pPr>
          </w:p>
        </w:tc>
        <w:tc>
          <w:tcPr>
            <w:tcW w:w="5953" w:type="dxa"/>
            <w:tcBorders>
              <w:top w:val="nil"/>
            </w:tcBorders>
          </w:tcPr>
          <w:p w14:paraId="0211C770"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Steklo/keramika</w:t>
            </w:r>
            <w:r w:rsidRPr="00C36A02">
              <w:rPr>
                <w:rFonts w:ascii="Arial" w:hAnsi="Arial" w:cs="Arial"/>
                <w:sz w:val="20"/>
                <w:szCs w:val="20"/>
                <w:vertAlign w:val="superscript"/>
              </w:rPr>
              <w:t>(4)</w:t>
            </w:r>
          </w:p>
        </w:tc>
        <w:tc>
          <w:tcPr>
            <w:tcW w:w="3968" w:type="dxa"/>
            <w:gridSpan w:val="3"/>
            <w:vMerge/>
          </w:tcPr>
          <w:p w14:paraId="7F1CC164" w14:textId="77777777" w:rsidR="00277599" w:rsidRPr="00B822D1" w:rsidRDefault="00277599" w:rsidP="000B46A3">
            <w:pPr>
              <w:jc w:val="both"/>
              <w:rPr>
                <w:rFonts w:ascii="Arial" w:hAnsi="Arial" w:cs="Arial"/>
                <w:sz w:val="20"/>
                <w:szCs w:val="20"/>
              </w:rPr>
            </w:pPr>
          </w:p>
        </w:tc>
      </w:tr>
      <w:tr w:rsidR="00277599" w14:paraId="63913D6A" w14:textId="77777777" w:rsidTr="00E064AF">
        <w:tc>
          <w:tcPr>
            <w:tcW w:w="4079" w:type="dxa"/>
            <w:vMerge/>
          </w:tcPr>
          <w:p w14:paraId="219F2C46" w14:textId="77777777" w:rsidR="00277599" w:rsidRPr="00B822D1" w:rsidRDefault="00277599" w:rsidP="000B46A3">
            <w:pPr>
              <w:jc w:val="both"/>
              <w:rPr>
                <w:rFonts w:ascii="Arial" w:hAnsi="Arial" w:cs="Arial"/>
                <w:sz w:val="20"/>
                <w:szCs w:val="20"/>
              </w:rPr>
            </w:pPr>
          </w:p>
        </w:tc>
        <w:tc>
          <w:tcPr>
            <w:tcW w:w="5953" w:type="dxa"/>
            <w:tcBorders>
              <w:top w:val="nil"/>
            </w:tcBorders>
          </w:tcPr>
          <w:p w14:paraId="7272481A"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Kemikalije</w:t>
            </w:r>
            <w:r w:rsidRPr="00C36A02">
              <w:rPr>
                <w:rFonts w:ascii="Arial" w:hAnsi="Arial" w:cs="Arial"/>
                <w:sz w:val="20"/>
                <w:szCs w:val="20"/>
                <w:vertAlign w:val="superscript"/>
              </w:rPr>
              <w:t>(4)</w:t>
            </w:r>
          </w:p>
        </w:tc>
        <w:tc>
          <w:tcPr>
            <w:tcW w:w="3968" w:type="dxa"/>
            <w:gridSpan w:val="3"/>
            <w:vMerge/>
          </w:tcPr>
          <w:p w14:paraId="25450302" w14:textId="77777777" w:rsidR="00277599" w:rsidRPr="00B822D1" w:rsidRDefault="00277599" w:rsidP="000B46A3">
            <w:pPr>
              <w:jc w:val="both"/>
              <w:rPr>
                <w:rFonts w:ascii="Arial" w:hAnsi="Arial" w:cs="Arial"/>
                <w:sz w:val="20"/>
                <w:szCs w:val="20"/>
              </w:rPr>
            </w:pPr>
          </w:p>
        </w:tc>
      </w:tr>
      <w:tr w:rsidR="00277599" w14:paraId="5F0B3A56" w14:textId="77777777" w:rsidTr="00E064AF">
        <w:tc>
          <w:tcPr>
            <w:tcW w:w="4079" w:type="dxa"/>
            <w:vMerge/>
          </w:tcPr>
          <w:p w14:paraId="55EDF59B" w14:textId="77777777" w:rsidR="00277599" w:rsidRPr="00B822D1" w:rsidRDefault="00277599" w:rsidP="000B46A3">
            <w:pPr>
              <w:jc w:val="both"/>
              <w:rPr>
                <w:rFonts w:ascii="Arial" w:hAnsi="Arial" w:cs="Arial"/>
                <w:sz w:val="20"/>
                <w:szCs w:val="20"/>
              </w:rPr>
            </w:pPr>
          </w:p>
        </w:tc>
        <w:tc>
          <w:tcPr>
            <w:tcW w:w="5953" w:type="dxa"/>
            <w:tcBorders>
              <w:top w:val="nil"/>
            </w:tcBorders>
          </w:tcPr>
          <w:p w14:paraId="24F41CF1"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Živilski odpadki</w:t>
            </w:r>
            <w:r w:rsidRPr="00C36A02">
              <w:rPr>
                <w:rFonts w:ascii="Arial" w:hAnsi="Arial" w:cs="Arial"/>
                <w:sz w:val="20"/>
                <w:szCs w:val="20"/>
                <w:vertAlign w:val="superscript"/>
              </w:rPr>
              <w:t>(4)</w:t>
            </w:r>
          </w:p>
        </w:tc>
        <w:tc>
          <w:tcPr>
            <w:tcW w:w="3968" w:type="dxa"/>
            <w:gridSpan w:val="3"/>
            <w:vMerge/>
          </w:tcPr>
          <w:p w14:paraId="44071707" w14:textId="77777777" w:rsidR="00277599" w:rsidRPr="00B822D1" w:rsidRDefault="00277599" w:rsidP="000B46A3">
            <w:pPr>
              <w:jc w:val="both"/>
              <w:rPr>
                <w:rFonts w:ascii="Arial" w:hAnsi="Arial" w:cs="Arial"/>
                <w:sz w:val="20"/>
                <w:szCs w:val="20"/>
              </w:rPr>
            </w:pPr>
          </w:p>
        </w:tc>
      </w:tr>
      <w:tr w:rsidR="00277599" w14:paraId="5E04092B" w14:textId="77777777" w:rsidTr="00E064AF">
        <w:tc>
          <w:tcPr>
            <w:tcW w:w="4079" w:type="dxa"/>
            <w:vMerge/>
          </w:tcPr>
          <w:p w14:paraId="4CC9EA6E" w14:textId="77777777" w:rsidR="00277599" w:rsidRPr="00B822D1" w:rsidRDefault="00277599" w:rsidP="000B46A3">
            <w:pPr>
              <w:jc w:val="both"/>
              <w:rPr>
                <w:rFonts w:ascii="Arial" w:hAnsi="Arial" w:cs="Arial"/>
                <w:sz w:val="20"/>
                <w:szCs w:val="20"/>
              </w:rPr>
            </w:pPr>
          </w:p>
        </w:tc>
        <w:tc>
          <w:tcPr>
            <w:tcW w:w="5953" w:type="dxa"/>
            <w:tcBorders>
              <w:top w:val="nil"/>
            </w:tcBorders>
          </w:tcPr>
          <w:p w14:paraId="79335B18" w14:textId="77777777" w:rsidR="00277599" w:rsidRPr="00B822D1" w:rsidRDefault="00277599" w:rsidP="000B46A3">
            <w:pPr>
              <w:jc w:val="both"/>
              <w:rPr>
                <w:rFonts w:ascii="Arial" w:hAnsi="Arial" w:cs="Arial"/>
                <w:sz w:val="20"/>
                <w:szCs w:val="20"/>
              </w:rPr>
            </w:pPr>
            <w:r w:rsidRPr="00B822D1">
              <w:rPr>
                <w:rFonts w:ascii="Arial" w:hAnsi="Arial" w:cs="Arial"/>
                <w:sz w:val="20"/>
                <w:szCs w:val="20"/>
              </w:rPr>
              <w:t>Neopredeljeni odpadki</w:t>
            </w:r>
            <w:r w:rsidRPr="00C36A02">
              <w:rPr>
                <w:rFonts w:ascii="Arial" w:hAnsi="Arial" w:cs="Arial"/>
                <w:sz w:val="20"/>
                <w:szCs w:val="20"/>
                <w:vertAlign w:val="superscript"/>
              </w:rPr>
              <w:t>(4)</w:t>
            </w:r>
          </w:p>
        </w:tc>
        <w:tc>
          <w:tcPr>
            <w:tcW w:w="3968" w:type="dxa"/>
            <w:gridSpan w:val="3"/>
            <w:vMerge/>
          </w:tcPr>
          <w:p w14:paraId="423A9F74" w14:textId="77777777" w:rsidR="00277599" w:rsidRPr="00B822D1" w:rsidRDefault="00277599" w:rsidP="000B46A3">
            <w:pPr>
              <w:jc w:val="both"/>
              <w:rPr>
                <w:rFonts w:ascii="Arial" w:hAnsi="Arial" w:cs="Arial"/>
                <w:sz w:val="20"/>
                <w:szCs w:val="20"/>
              </w:rPr>
            </w:pPr>
          </w:p>
        </w:tc>
      </w:tr>
      <w:tr w:rsidR="00944CEA" w14:paraId="6780E0CC" w14:textId="77777777" w:rsidTr="00E064AF">
        <w:tc>
          <w:tcPr>
            <w:tcW w:w="4079" w:type="dxa"/>
            <w:vMerge/>
          </w:tcPr>
          <w:p w14:paraId="5BE0A344" w14:textId="77777777" w:rsidR="00944CEA" w:rsidRPr="00B822D1" w:rsidRDefault="00944CEA" w:rsidP="000B46A3">
            <w:pPr>
              <w:jc w:val="both"/>
              <w:rPr>
                <w:rFonts w:ascii="Arial" w:hAnsi="Arial" w:cs="Arial"/>
                <w:sz w:val="20"/>
                <w:szCs w:val="20"/>
              </w:rPr>
            </w:pPr>
          </w:p>
        </w:tc>
        <w:tc>
          <w:tcPr>
            <w:tcW w:w="5953" w:type="dxa"/>
            <w:tcBorders>
              <w:top w:val="nil"/>
            </w:tcBorders>
          </w:tcPr>
          <w:p w14:paraId="53E45014" w14:textId="77777777" w:rsidR="00944CEA" w:rsidRPr="00C36A02" w:rsidRDefault="00944CEA" w:rsidP="000B46A3">
            <w:pPr>
              <w:jc w:val="both"/>
              <w:rPr>
                <w:rFonts w:ascii="Arial" w:hAnsi="Arial" w:cs="Arial"/>
                <w:sz w:val="20"/>
                <w:szCs w:val="20"/>
              </w:rPr>
            </w:pPr>
            <w:r w:rsidRPr="00C36A02">
              <w:rPr>
                <w:rFonts w:ascii="Arial" w:hAnsi="Arial" w:cs="Arial"/>
                <w:sz w:val="20"/>
                <w:szCs w:val="20"/>
              </w:rPr>
              <w:t>Količine odpadkov, ki jih zaužijejo morske živali</w:t>
            </w:r>
            <w:r w:rsidRPr="00C36A02">
              <w:rPr>
                <w:rFonts w:ascii="Arial" w:hAnsi="Arial" w:cs="Arial"/>
                <w:sz w:val="20"/>
                <w:szCs w:val="20"/>
                <w:vertAlign w:val="superscript"/>
              </w:rPr>
              <w:t>(5)</w:t>
            </w:r>
            <w:r w:rsidRPr="00C36A02">
              <w:rPr>
                <w:rFonts w:ascii="Arial" w:hAnsi="Arial" w:cs="Arial"/>
                <w:sz w:val="20"/>
                <w:szCs w:val="20"/>
              </w:rPr>
              <w:t>.</w:t>
            </w:r>
          </w:p>
        </w:tc>
        <w:tc>
          <w:tcPr>
            <w:tcW w:w="3968" w:type="dxa"/>
            <w:gridSpan w:val="3"/>
            <w:tcBorders>
              <w:top w:val="nil"/>
            </w:tcBorders>
          </w:tcPr>
          <w:p w14:paraId="78E0EA13" w14:textId="77777777" w:rsidR="00944CEA" w:rsidRPr="00C36A02" w:rsidRDefault="00944CEA" w:rsidP="00C36A02">
            <w:pPr>
              <w:jc w:val="both"/>
              <w:rPr>
                <w:rFonts w:ascii="Arial" w:hAnsi="Arial" w:cs="Arial"/>
                <w:sz w:val="20"/>
                <w:szCs w:val="20"/>
              </w:rPr>
            </w:pPr>
            <w:r w:rsidRPr="00C36A02">
              <w:rPr>
                <w:rFonts w:ascii="Arial" w:hAnsi="Arial" w:cs="Arial"/>
                <w:sz w:val="20"/>
                <w:szCs w:val="20"/>
              </w:rPr>
              <w:t>Odpadki v gramih (g) osebek ali število kosov odpadkov na osebek.</w:t>
            </w:r>
          </w:p>
        </w:tc>
      </w:tr>
      <w:tr w:rsidR="00944CEA" w14:paraId="6C9B4D0F" w14:textId="77777777" w:rsidTr="00E064AF">
        <w:tc>
          <w:tcPr>
            <w:tcW w:w="4079" w:type="dxa"/>
            <w:vMerge/>
          </w:tcPr>
          <w:p w14:paraId="563CE2BA" w14:textId="77777777" w:rsidR="00944CEA" w:rsidRPr="00B822D1" w:rsidRDefault="00944CEA" w:rsidP="000B46A3">
            <w:pPr>
              <w:jc w:val="both"/>
              <w:rPr>
                <w:rFonts w:ascii="Arial" w:hAnsi="Arial" w:cs="Arial"/>
                <w:sz w:val="20"/>
                <w:szCs w:val="20"/>
              </w:rPr>
            </w:pPr>
          </w:p>
        </w:tc>
        <w:tc>
          <w:tcPr>
            <w:tcW w:w="5953" w:type="dxa"/>
            <w:tcBorders>
              <w:top w:val="nil"/>
            </w:tcBorders>
          </w:tcPr>
          <w:p w14:paraId="78D2D3A2" w14:textId="77777777" w:rsidR="00944CEA" w:rsidRPr="00C36A02" w:rsidRDefault="00944CEA" w:rsidP="000B46A3">
            <w:pPr>
              <w:jc w:val="both"/>
              <w:rPr>
                <w:rFonts w:ascii="Arial" w:hAnsi="Arial" w:cs="Arial"/>
                <w:sz w:val="20"/>
                <w:szCs w:val="20"/>
              </w:rPr>
            </w:pPr>
            <w:r w:rsidRPr="00C36A02">
              <w:rPr>
                <w:rFonts w:ascii="Arial" w:hAnsi="Arial" w:cs="Arial"/>
                <w:sz w:val="20"/>
                <w:szCs w:val="20"/>
              </w:rPr>
              <w:t>Poškodbe morskih živali zaradi odpadkov (npr. zapletanje, umrljivost, zdravstveni učinki)</w:t>
            </w:r>
            <w:r w:rsidRPr="00C36A02">
              <w:rPr>
                <w:rFonts w:ascii="Arial" w:hAnsi="Arial" w:cs="Arial"/>
                <w:sz w:val="20"/>
                <w:szCs w:val="20"/>
                <w:vertAlign w:val="superscript"/>
              </w:rPr>
              <w:t>(5)</w:t>
            </w:r>
            <w:r w:rsidRPr="00C36A02">
              <w:rPr>
                <w:rFonts w:ascii="Arial" w:hAnsi="Arial" w:cs="Arial"/>
                <w:sz w:val="20"/>
                <w:szCs w:val="20"/>
              </w:rPr>
              <w:t>.</w:t>
            </w:r>
            <w:r w:rsidRPr="00C36A02">
              <w:rPr>
                <w:rFonts w:ascii="Arial" w:hAnsi="Arial" w:cs="Arial"/>
                <w:sz w:val="20"/>
                <w:szCs w:val="20"/>
                <w:vertAlign w:val="superscript"/>
              </w:rPr>
              <w:t xml:space="preserve"> </w:t>
            </w:r>
          </w:p>
        </w:tc>
        <w:tc>
          <w:tcPr>
            <w:tcW w:w="3968" w:type="dxa"/>
            <w:gridSpan w:val="3"/>
            <w:tcBorders>
              <w:top w:val="nil"/>
            </w:tcBorders>
          </w:tcPr>
          <w:p w14:paraId="4B0DD46E" w14:textId="77777777" w:rsidR="00944CEA" w:rsidRPr="00C36A02" w:rsidRDefault="00944CEA" w:rsidP="000B46A3">
            <w:pPr>
              <w:jc w:val="both"/>
              <w:rPr>
                <w:rFonts w:ascii="Arial" w:hAnsi="Arial" w:cs="Arial"/>
                <w:sz w:val="20"/>
                <w:szCs w:val="20"/>
              </w:rPr>
            </w:pPr>
            <w:r w:rsidRPr="00C36A02">
              <w:rPr>
                <w:rFonts w:ascii="Arial" w:hAnsi="Arial" w:cs="Arial"/>
                <w:sz w:val="20"/>
                <w:szCs w:val="20"/>
              </w:rPr>
              <w:t xml:space="preserve">Število prizadetih osebkov za posamezno vrsto. </w:t>
            </w:r>
          </w:p>
        </w:tc>
      </w:tr>
      <w:tr w:rsidR="00441706" w14:paraId="3D9B1555" w14:textId="77777777" w:rsidTr="00E064AF">
        <w:tc>
          <w:tcPr>
            <w:tcW w:w="4079" w:type="dxa"/>
          </w:tcPr>
          <w:p w14:paraId="1CE83522" w14:textId="77777777" w:rsidR="00441706" w:rsidRPr="00B822D1" w:rsidRDefault="00441706" w:rsidP="000B46A3">
            <w:pPr>
              <w:jc w:val="both"/>
              <w:rPr>
                <w:rFonts w:ascii="Arial" w:hAnsi="Arial" w:cs="Arial"/>
                <w:sz w:val="20"/>
                <w:szCs w:val="20"/>
              </w:rPr>
            </w:pPr>
            <w:r w:rsidRPr="00B822D1">
              <w:rPr>
                <w:rFonts w:ascii="Arial" w:hAnsi="Arial" w:cs="Arial"/>
                <w:sz w:val="20"/>
                <w:szCs w:val="20"/>
              </w:rPr>
              <w:t>Mikroodpadki (≤5 mm)</w:t>
            </w:r>
          </w:p>
        </w:tc>
        <w:tc>
          <w:tcPr>
            <w:tcW w:w="5953" w:type="dxa"/>
            <w:tcBorders>
              <w:top w:val="nil"/>
            </w:tcBorders>
          </w:tcPr>
          <w:p w14:paraId="134B166C" w14:textId="77777777" w:rsidR="00441706" w:rsidRPr="00B822D1" w:rsidRDefault="00441706" w:rsidP="000B46A3">
            <w:pPr>
              <w:jc w:val="both"/>
              <w:rPr>
                <w:rFonts w:ascii="Arial" w:hAnsi="Arial" w:cs="Arial"/>
                <w:sz w:val="20"/>
                <w:szCs w:val="20"/>
              </w:rPr>
            </w:pPr>
            <w:r w:rsidRPr="00B822D1">
              <w:rPr>
                <w:rFonts w:ascii="Arial" w:hAnsi="Arial" w:cs="Arial"/>
                <w:sz w:val="20"/>
                <w:szCs w:val="20"/>
              </w:rPr>
              <w:t>Umetni polimerni materiali</w:t>
            </w:r>
            <w:r w:rsidR="00C36A02" w:rsidRPr="00C36A02">
              <w:rPr>
                <w:rFonts w:ascii="Arial" w:hAnsi="Arial" w:cs="Arial"/>
                <w:sz w:val="20"/>
                <w:szCs w:val="20"/>
                <w:vertAlign w:val="superscript"/>
              </w:rPr>
              <w:t>(4)</w:t>
            </w:r>
          </w:p>
        </w:tc>
        <w:tc>
          <w:tcPr>
            <w:tcW w:w="3968" w:type="dxa"/>
            <w:gridSpan w:val="3"/>
            <w:tcBorders>
              <w:top w:val="nil"/>
            </w:tcBorders>
          </w:tcPr>
          <w:p w14:paraId="42A7E222" w14:textId="7ADF848A" w:rsidR="00441706" w:rsidRPr="00B822D1" w:rsidRDefault="00441706" w:rsidP="000B46A3">
            <w:pPr>
              <w:jc w:val="both"/>
              <w:rPr>
                <w:rFonts w:ascii="Arial" w:hAnsi="Arial" w:cs="Arial"/>
                <w:sz w:val="20"/>
                <w:szCs w:val="20"/>
              </w:rPr>
            </w:pPr>
            <w:r w:rsidRPr="00B822D1">
              <w:rPr>
                <w:rFonts w:ascii="Arial" w:hAnsi="Arial" w:cs="Arial"/>
                <w:sz w:val="20"/>
                <w:szCs w:val="20"/>
              </w:rPr>
              <w:t xml:space="preserve">Sestava </w:t>
            </w:r>
            <w:proofErr w:type="spellStart"/>
            <w:r w:rsidRPr="00B822D1">
              <w:rPr>
                <w:rFonts w:ascii="Arial" w:hAnsi="Arial" w:cs="Arial"/>
                <w:sz w:val="20"/>
                <w:szCs w:val="20"/>
              </w:rPr>
              <w:t>mikroodpadkov</w:t>
            </w:r>
            <w:proofErr w:type="spellEnd"/>
            <w:r w:rsidR="00197B36">
              <w:rPr>
                <w:rFonts w:ascii="Arial" w:hAnsi="Arial" w:cs="Arial"/>
                <w:sz w:val="20"/>
                <w:szCs w:val="20"/>
              </w:rPr>
              <w:t>.</w:t>
            </w:r>
          </w:p>
        </w:tc>
      </w:tr>
      <w:tr w:rsidR="00944CEA" w14:paraId="2D17A82F" w14:textId="77777777" w:rsidTr="00E064AF">
        <w:tc>
          <w:tcPr>
            <w:tcW w:w="4079" w:type="dxa"/>
            <w:vMerge w:val="restart"/>
          </w:tcPr>
          <w:p w14:paraId="018E35B3" w14:textId="77777777" w:rsidR="00944CEA" w:rsidRPr="00B822D1" w:rsidRDefault="00944CEA" w:rsidP="000B46A3">
            <w:pPr>
              <w:jc w:val="both"/>
              <w:rPr>
                <w:rFonts w:ascii="Arial" w:hAnsi="Arial" w:cs="Arial"/>
                <w:sz w:val="20"/>
                <w:szCs w:val="20"/>
              </w:rPr>
            </w:pPr>
          </w:p>
        </w:tc>
        <w:tc>
          <w:tcPr>
            <w:tcW w:w="5953" w:type="dxa"/>
            <w:vMerge w:val="restart"/>
            <w:tcBorders>
              <w:top w:val="nil"/>
            </w:tcBorders>
          </w:tcPr>
          <w:p w14:paraId="47AEC302" w14:textId="77777777" w:rsidR="00944CEA" w:rsidRPr="00B822D1" w:rsidRDefault="00944CEA" w:rsidP="000B46A3">
            <w:pPr>
              <w:jc w:val="both"/>
              <w:rPr>
                <w:rFonts w:ascii="Arial" w:hAnsi="Arial" w:cs="Arial"/>
                <w:sz w:val="20"/>
                <w:szCs w:val="20"/>
              </w:rPr>
            </w:pPr>
            <w:r w:rsidRPr="00B822D1">
              <w:rPr>
                <w:rFonts w:ascii="Arial" w:hAnsi="Arial" w:cs="Arial"/>
                <w:sz w:val="20"/>
                <w:szCs w:val="20"/>
              </w:rPr>
              <w:t>Drugo</w:t>
            </w:r>
            <w:r w:rsidRPr="00C36A02">
              <w:rPr>
                <w:rFonts w:ascii="Arial" w:hAnsi="Arial" w:cs="Arial"/>
                <w:sz w:val="20"/>
                <w:szCs w:val="20"/>
                <w:vertAlign w:val="superscript"/>
              </w:rPr>
              <w:t>(4)</w:t>
            </w:r>
          </w:p>
        </w:tc>
        <w:tc>
          <w:tcPr>
            <w:tcW w:w="3968" w:type="dxa"/>
            <w:gridSpan w:val="3"/>
            <w:tcBorders>
              <w:top w:val="nil"/>
            </w:tcBorders>
          </w:tcPr>
          <w:p w14:paraId="167BF94C" w14:textId="2E9A10CF" w:rsidR="00944CEA" w:rsidRPr="00B822D1" w:rsidRDefault="00944CEA" w:rsidP="000B46A3">
            <w:pPr>
              <w:jc w:val="both"/>
              <w:rPr>
                <w:rFonts w:ascii="Arial" w:hAnsi="Arial" w:cs="Arial"/>
                <w:sz w:val="20"/>
                <w:szCs w:val="20"/>
              </w:rPr>
            </w:pPr>
            <w:r w:rsidRPr="00B822D1">
              <w:rPr>
                <w:rFonts w:ascii="Arial" w:hAnsi="Arial" w:cs="Arial"/>
                <w:sz w:val="20"/>
                <w:szCs w:val="20"/>
              </w:rPr>
              <w:t>Količina mikroodpadkov (</w:t>
            </w:r>
            <w:r w:rsidR="00E0351E" w:rsidRPr="00B822D1">
              <w:rPr>
                <w:rFonts w:ascii="Arial" w:hAnsi="Arial" w:cs="Arial"/>
                <w:sz w:val="20"/>
                <w:szCs w:val="20"/>
              </w:rPr>
              <w:t>št.</w:t>
            </w:r>
            <w:r w:rsidR="00E0351E">
              <w:rPr>
                <w:rFonts w:ascii="Arial" w:hAnsi="Arial" w:cs="Arial"/>
                <w:sz w:val="20"/>
                <w:szCs w:val="20"/>
              </w:rPr>
              <w:t xml:space="preserve"> </w:t>
            </w:r>
            <w:r w:rsidR="00E0351E" w:rsidRPr="00B822D1">
              <w:rPr>
                <w:rFonts w:ascii="Arial" w:hAnsi="Arial" w:cs="Arial"/>
                <w:sz w:val="20"/>
                <w:szCs w:val="20"/>
              </w:rPr>
              <w:t>kosov</w:t>
            </w:r>
            <w:r w:rsidRPr="00B822D1">
              <w:rPr>
                <w:rFonts w:ascii="Arial" w:hAnsi="Arial" w:cs="Arial"/>
                <w:sz w:val="20"/>
                <w:szCs w:val="20"/>
              </w:rPr>
              <w:t xml:space="preserve"> ali g/m</w:t>
            </w:r>
            <w:r w:rsidRPr="00B822D1">
              <w:rPr>
                <w:rFonts w:ascii="Arial" w:hAnsi="Arial" w:cs="Arial"/>
                <w:sz w:val="20"/>
                <w:szCs w:val="20"/>
                <w:vertAlign w:val="superscript"/>
              </w:rPr>
              <w:t>2</w:t>
            </w:r>
            <w:r w:rsidRPr="00B822D1">
              <w:rPr>
                <w:rFonts w:ascii="Arial" w:hAnsi="Arial" w:cs="Arial"/>
                <w:sz w:val="20"/>
                <w:szCs w:val="20"/>
              </w:rPr>
              <w:t xml:space="preserve"> vodnega stolpca; št.kosov ali g/kg suhe teže sedimenta za obalo in morsko dno)</w:t>
            </w:r>
            <w:r>
              <w:rPr>
                <w:rFonts w:ascii="Arial" w:hAnsi="Arial" w:cs="Arial"/>
                <w:sz w:val="20"/>
                <w:szCs w:val="20"/>
              </w:rPr>
              <w:t>.</w:t>
            </w:r>
          </w:p>
        </w:tc>
      </w:tr>
      <w:tr w:rsidR="00944CEA" w14:paraId="3D460208" w14:textId="77777777" w:rsidTr="00E064AF">
        <w:tc>
          <w:tcPr>
            <w:tcW w:w="4079" w:type="dxa"/>
            <w:vMerge/>
          </w:tcPr>
          <w:p w14:paraId="7F9BE92A" w14:textId="77777777" w:rsidR="00944CEA" w:rsidRPr="00B822D1" w:rsidRDefault="00944CEA" w:rsidP="000B46A3">
            <w:pPr>
              <w:jc w:val="both"/>
              <w:rPr>
                <w:rFonts w:ascii="Arial" w:hAnsi="Arial" w:cs="Arial"/>
                <w:sz w:val="20"/>
                <w:szCs w:val="20"/>
              </w:rPr>
            </w:pPr>
          </w:p>
        </w:tc>
        <w:tc>
          <w:tcPr>
            <w:tcW w:w="5953" w:type="dxa"/>
            <w:vMerge/>
          </w:tcPr>
          <w:p w14:paraId="1B4CE526" w14:textId="77777777" w:rsidR="00944CEA" w:rsidRPr="00B822D1" w:rsidRDefault="00944CEA" w:rsidP="000B46A3">
            <w:pPr>
              <w:jc w:val="both"/>
              <w:rPr>
                <w:rFonts w:ascii="Arial" w:hAnsi="Arial" w:cs="Arial"/>
                <w:sz w:val="20"/>
                <w:szCs w:val="20"/>
              </w:rPr>
            </w:pPr>
          </w:p>
        </w:tc>
        <w:tc>
          <w:tcPr>
            <w:tcW w:w="3968" w:type="dxa"/>
            <w:gridSpan w:val="3"/>
            <w:tcBorders>
              <w:top w:val="nil"/>
            </w:tcBorders>
          </w:tcPr>
          <w:p w14:paraId="6FFFA411" w14:textId="77777777" w:rsidR="00944CEA" w:rsidRPr="00B822D1" w:rsidRDefault="00944CEA" w:rsidP="000B46A3">
            <w:pPr>
              <w:jc w:val="both"/>
              <w:rPr>
                <w:rFonts w:ascii="Arial" w:hAnsi="Arial" w:cs="Arial"/>
                <w:sz w:val="20"/>
                <w:szCs w:val="20"/>
              </w:rPr>
            </w:pPr>
            <w:r w:rsidRPr="00B822D1">
              <w:rPr>
                <w:rFonts w:ascii="Arial" w:hAnsi="Arial" w:cs="Arial"/>
                <w:sz w:val="20"/>
                <w:szCs w:val="20"/>
              </w:rPr>
              <w:t>Prostorska razporeditev mikroodpadkov</w:t>
            </w:r>
            <w:r>
              <w:rPr>
                <w:rFonts w:ascii="Arial" w:hAnsi="Arial" w:cs="Arial"/>
                <w:sz w:val="20"/>
                <w:szCs w:val="20"/>
              </w:rPr>
              <w:t>.</w:t>
            </w:r>
          </w:p>
        </w:tc>
      </w:tr>
      <w:tr w:rsidR="00944CEA" w:rsidRPr="00B822D1" w14:paraId="3C5FACDA" w14:textId="77777777" w:rsidTr="00E064AF">
        <w:tc>
          <w:tcPr>
            <w:tcW w:w="4079" w:type="dxa"/>
            <w:vMerge/>
          </w:tcPr>
          <w:p w14:paraId="41C8CF70" w14:textId="77777777" w:rsidR="00944CEA" w:rsidRPr="00EE7380" w:rsidRDefault="00944CEA" w:rsidP="00F13AB1">
            <w:pPr>
              <w:jc w:val="both"/>
              <w:rPr>
                <w:rFonts w:ascii="Arial" w:hAnsi="Arial" w:cs="Arial"/>
                <w:color w:val="FF0000"/>
                <w:sz w:val="20"/>
                <w:szCs w:val="20"/>
                <w:highlight w:val="yellow"/>
              </w:rPr>
            </w:pPr>
          </w:p>
        </w:tc>
        <w:tc>
          <w:tcPr>
            <w:tcW w:w="5953" w:type="dxa"/>
            <w:tcBorders>
              <w:top w:val="nil"/>
            </w:tcBorders>
          </w:tcPr>
          <w:p w14:paraId="4FCAD00E" w14:textId="77777777" w:rsidR="00944CEA" w:rsidRPr="00C36A02" w:rsidRDefault="00944CEA" w:rsidP="000B46A3">
            <w:pPr>
              <w:jc w:val="both"/>
              <w:rPr>
                <w:rFonts w:ascii="Arial" w:hAnsi="Arial" w:cs="Arial"/>
                <w:sz w:val="20"/>
                <w:szCs w:val="20"/>
                <w:highlight w:val="yellow"/>
              </w:rPr>
            </w:pPr>
            <w:r w:rsidRPr="00C36A02">
              <w:rPr>
                <w:rFonts w:ascii="Arial" w:hAnsi="Arial" w:cs="Arial"/>
                <w:sz w:val="20"/>
                <w:szCs w:val="20"/>
              </w:rPr>
              <w:t>Količine mikroodpadkov, ki jih zaužijejo morske živali</w:t>
            </w:r>
            <w:r w:rsidRPr="00C36A02">
              <w:rPr>
                <w:rFonts w:ascii="Arial" w:hAnsi="Arial" w:cs="Arial"/>
                <w:sz w:val="20"/>
                <w:szCs w:val="20"/>
                <w:vertAlign w:val="superscript"/>
              </w:rPr>
              <w:t>(5)</w:t>
            </w:r>
            <w:r w:rsidRPr="00C36A02">
              <w:rPr>
                <w:rFonts w:ascii="Arial" w:hAnsi="Arial" w:cs="Arial"/>
                <w:sz w:val="20"/>
                <w:szCs w:val="20"/>
              </w:rPr>
              <w:t>.</w:t>
            </w:r>
          </w:p>
        </w:tc>
        <w:tc>
          <w:tcPr>
            <w:tcW w:w="3968" w:type="dxa"/>
            <w:gridSpan w:val="3"/>
            <w:tcBorders>
              <w:top w:val="nil"/>
            </w:tcBorders>
          </w:tcPr>
          <w:p w14:paraId="329C9728" w14:textId="01B7E200" w:rsidR="00944CEA" w:rsidRPr="00C36A02" w:rsidRDefault="00944CEA" w:rsidP="000B46A3">
            <w:pPr>
              <w:jc w:val="both"/>
              <w:rPr>
                <w:rFonts w:ascii="Arial" w:hAnsi="Arial" w:cs="Arial"/>
                <w:sz w:val="20"/>
                <w:szCs w:val="20"/>
                <w:highlight w:val="yellow"/>
              </w:rPr>
            </w:pPr>
            <w:r w:rsidRPr="00C36A02">
              <w:rPr>
                <w:rFonts w:ascii="Arial" w:hAnsi="Arial" w:cs="Arial"/>
                <w:sz w:val="20"/>
                <w:szCs w:val="20"/>
              </w:rPr>
              <w:t xml:space="preserve">Mikroodpadki v gramih (g) </w:t>
            </w:r>
            <w:r w:rsidR="00251D16">
              <w:rPr>
                <w:rFonts w:ascii="Arial" w:hAnsi="Arial" w:cs="Arial"/>
                <w:sz w:val="20"/>
                <w:szCs w:val="20"/>
              </w:rPr>
              <w:t xml:space="preserve">na </w:t>
            </w:r>
            <w:r w:rsidRPr="00C36A02">
              <w:rPr>
                <w:rFonts w:ascii="Arial" w:hAnsi="Arial" w:cs="Arial"/>
                <w:sz w:val="20"/>
                <w:szCs w:val="20"/>
              </w:rPr>
              <w:t>osebek ali števil</w:t>
            </w:r>
            <w:r w:rsidR="00251D16">
              <w:rPr>
                <w:rFonts w:ascii="Arial" w:hAnsi="Arial" w:cs="Arial"/>
                <w:sz w:val="20"/>
                <w:szCs w:val="20"/>
              </w:rPr>
              <w:t>u</w:t>
            </w:r>
            <w:r w:rsidRPr="00C36A02">
              <w:rPr>
                <w:rFonts w:ascii="Arial" w:hAnsi="Arial" w:cs="Arial"/>
                <w:sz w:val="20"/>
                <w:szCs w:val="20"/>
              </w:rPr>
              <w:t xml:space="preserve"> kosov mikroodpadkov na osebek.</w:t>
            </w:r>
          </w:p>
        </w:tc>
      </w:tr>
      <w:tr w:rsidR="00944CEA" w:rsidRPr="00B822D1" w14:paraId="2E57C728" w14:textId="77777777" w:rsidTr="00E064AF">
        <w:tc>
          <w:tcPr>
            <w:tcW w:w="4079" w:type="dxa"/>
            <w:vMerge/>
          </w:tcPr>
          <w:p w14:paraId="3D77006F" w14:textId="77777777" w:rsidR="00944CEA" w:rsidRPr="00EE7380" w:rsidRDefault="00944CEA" w:rsidP="000B46A3">
            <w:pPr>
              <w:jc w:val="both"/>
              <w:rPr>
                <w:rFonts w:ascii="Arial" w:hAnsi="Arial" w:cs="Arial"/>
                <w:color w:val="FF0000"/>
                <w:sz w:val="20"/>
                <w:szCs w:val="20"/>
                <w:highlight w:val="yellow"/>
              </w:rPr>
            </w:pPr>
          </w:p>
        </w:tc>
        <w:tc>
          <w:tcPr>
            <w:tcW w:w="5953" w:type="dxa"/>
            <w:tcBorders>
              <w:top w:val="nil"/>
            </w:tcBorders>
          </w:tcPr>
          <w:p w14:paraId="195888FB"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Poškodbe morskih živali zaradi odpadkov (npr. zapletanje, umrljivost, zdravstveni učinki)</w:t>
            </w:r>
            <w:r w:rsidRPr="00C36A02">
              <w:rPr>
                <w:rFonts w:ascii="Arial" w:hAnsi="Arial" w:cs="Arial"/>
                <w:sz w:val="20"/>
                <w:szCs w:val="20"/>
                <w:vertAlign w:val="superscript"/>
              </w:rPr>
              <w:t xml:space="preserve"> (5)</w:t>
            </w:r>
            <w:r w:rsidRPr="00F13AB1">
              <w:rPr>
                <w:rFonts w:ascii="Arial" w:hAnsi="Arial" w:cs="Arial"/>
                <w:sz w:val="20"/>
                <w:szCs w:val="20"/>
              </w:rPr>
              <w:t>.</w:t>
            </w:r>
          </w:p>
        </w:tc>
        <w:tc>
          <w:tcPr>
            <w:tcW w:w="3968" w:type="dxa"/>
            <w:gridSpan w:val="3"/>
            <w:tcBorders>
              <w:top w:val="nil"/>
            </w:tcBorders>
          </w:tcPr>
          <w:p w14:paraId="748BB2D0" w14:textId="77777777" w:rsidR="00944CEA" w:rsidRPr="00F13AB1" w:rsidRDefault="00944CEA" w:rsidP="000B46A3">
            <w:pPr>
              <w:jc w:val="both"/>
              <w:rPr>
                <w:rFonts w:ascii="Arial" w:hAnsi="Arial" w:cs="Arial"/>
                <w:sz w:val="20"/>
                <w:szCs w:val="20"/>
              </w:rPr>
            </w:pPr>
            <w:r w:rsidRPr="00F13AB1">
              <w:rPr>
                <w:rFonts w:ascii="Arial" w:hAnsi="Arial" w:cs="Arial"/>
                <w:sz w:val="20"/>
                <w:szCs w:val="20"/>
              </w:rPr>
              <w:t>Število prizadetih osebkov za posamezno vrsto.</w:t>
            </w:r>
          </w:p>
        </w:tc>
      </w:tr>
      <w:tr w:rsidR="00441706" w:rsidRPr="00BC5C1F" w14:paraId="63366F15" w14:textId="77777777" w:rsidTr="0023120C">
        <w:tc>
          <w:tcPr>
            <w:tcW w:w="14000" w:type="dxa"/>
            <w:gridSpan w:val="5"/>
          </w:tcPr>
          <w:p w14:paraId="78800B17" w14:textId="4A50F88C" w:rsidR="00441706" w:rsidRPr="00BC5C1F" w:rsidRDefault="00441706" w:rsidP="000B46A3">
            <w:pPr>
              <w:jc w:val="both"/>
              <w:rPr>
                <w:rFonts w:ascii="Arial" w:hAnsi="Arial" w:cs="Arial"/>
                <w:b/>
                <w:sz w:val="20"/>
                <w:szCs w:val="20"/>
              </w:rPr>
            </w:pPr>
            <w:r w:rsidRPr="00BC5C1F">
              <w:rPr>
                <w:rFonts w:ascii="Arial" w:hAnsi="Arial" w:cs="Arial"/>
                <w:b/>
                <w:sz w:val="20"/>
                <w:szCs w:val="20"/>
              </w:rPr>
              <w:t>Monitoring podvodnega hrupa</w:t>
            </w:r>
            <w:r w:rsidR="00EE2B10">
              <w:rPr>
                <w:rFonts w:ascii="Arial" w:hAnsi="Arial" w:cs="Arial"/>
                <w:b/>
                <w:sz w:val="20"/>
                <w:szCs w:val="20"/>
              </w:rPr>
              <w:t xml:space="preserve"> (D11)</w:t>
            </w:r>
          </w:p>
        </w:tc>
      </w:tr>
      <w:tr w:rsidR="00DE6AE8" w:rsidRPr="005745FC" w14:paraId="14B46AAD" w14:textId="77777777" w:rsidTr="00E064AF">
        <w:tc>
          <w:tcPr>
            <w:tcW w:w="4079" w:type="dxa"/>
          </w:tcPr>
          <w:p w14:paraId="3A50710A" w14:textId="77777777" w:rsidR="00DE6AE8" w:rsidRPr="005745FC" w:rsidRDefault="00DE6AE8" w:rsidP="00EB23C5">
            <w:pPr>
              <w:jc w:val="both"/>
              <w:rPr>
                <w:rFonts w:ascii="Arial" w:hAnsi="Arial" w:cs="Arial"/>
                <w:i/>
                <w:sz w:val="20"/>
                <w:szCs w:val="20"/>
              </w:rPr>
            </w:pPr>
            <w:r w:rsidRPr="005745FC">
              <w:rPr>
                <w:rFonts w:ascii="Arial" w:hAnsi="Arial" w:cs="Arial"/>
                <w:i/>
                <w:sz w:val="20"/>
                <w:szCs w:val="20"/>
              </w:rPr>
              <w:t>Element meril</w:t>
            </w:r>
          </w:p>
        </w:tc>
        <w:tc>
          <w:tcPr>
            <w:tcW w:w="5953" w:type="dxa"/>
            <w:tcBorders>
              <w:top w:val="nil"/>
            </w:tcBorders>
          </w:tcPr>
          <w:p w14:paraId="3B0D6280" w14:textId="77777777" w:rsidR="00DE6AE8" w:rsidRPr="005745FC" w:rsidRDefault="00DE6AE8" w:rsidP="00EB23C5">
            <w:pPr>
              <w:jc w:val="both"/>
              <w:rPr>
                <w:rFonts w:ascii="Arial" w:hAnsi="Arial" w:cs="Arial"/>
                <w:i/>
                <w:sz w:val="20"/>
                <w:szCs w:val="20"/>
              </w:rPr>
            </w:pPr>
          </w:p>
        </w:tc>
        <w:tc>
          <w:tcPr>
            <w:tcW w:w="3968" w:type="dxa"/>
            <w:gridSpan w:val="3"/>
            <w:tcBorders>
              <w:top w:val="nil"/>
            </w:tcBorders>
          </w:tcPr>
          <w:p w14:paraId="0B88A87D" w14:textId="050396C8" w:rsidR="00DE6AE8" w:rsidRPr="005745FC" w:rsidRDefault="00DE6AE8" w:rsidP="00EB23C5">
            <w:pPr>
              <w:jc w:val="both"/>
              <w:rPr>
                <w:rFonts w:ascii="Arial" w:hAnsi="Arial" w:cs="Arial"/>
                <w:i/>
                <w:sz w:val="20"/>
                <w:szCs w:val="20"/>
              </w:rPr>
            </w:pPr>
            <w:r w:rsidRPr="005745FC">
              <w:rPr>
                <w:rFonts w:ascii="Arial" w:hAnsi="Arial" w:cs="Arial"/>
                <w:i/>
                <w:sz w:val="20"/>
                <w:szCs w:val="20"/>
              </w:rPr>
              <w:t>Parameter (enota)</w:t>
            </w:r>
            <w:r w:rsidR="008A0E09">
              <w:rPr>
                <w:rFonts w:ascii="Arial" w:hAnsi="Arial" w:cs="Arial"/>
                <w:i/>
                <w:sz w:val="20"/>
                <w:szCs w:val="20"/>
              </w:rPr>
              <w:t xml:space="preserve"> / Metrika</w:t>
            </w:r>
          </w:p>
        </w:tc>
      </w:tr>
      <w:tr w:rsidR="00441706" w:rsidRPr="00BC5C1F" w14:paraId="1BC3BB3E" w14:textId="77777777" w:rsidTr="00E064AF">
        <w:tc>
          <w:tcPr>
            <w:tcW w:w="4079" w:type="dxa"/>
            <w:tcBorders>
              <w:bottom w:val="single" w:sz="4" w:space="0" w:color="auto"/>
            </w:tcBorders>
          </w:tcPr>
          <w:p w14:paraId="686D2937" w14:textId="77777777" w:rsidR="00441706" w:rsidRPr="00BC5C1F" w:rsidRDefault="00441706" w:rsidP="000B46A3">
            <w:pPr>
              <w:jc w:val="both"/>
              <w:rPr>
                <w:rFonts w:ascii="Arial" w:hAnsi="Arial" w:cs="Arial"/>
                <w:sz w:val="20"/>
                <w:szCs w:val="20"/>
              </w:rPr>
            </w:pPr>
            <w:r w:rsidRPr="00BC5C1F">
              <w:rPr>
                <w:rFonts w:ascii="Arial" w:hAnsi="Arial" w:cs="Arial"/>
                <w:sz w:val="20"/>
                <w:szCs w:val="20"/>
              </w:rPr>
              <w:t>Antropogeni impulzni hrup v vodi</w:t>
            </w:r>
          </w:p>
        </w:tc>
        <w:tc>
          <w:tcPr>
            <w:tcW w:w="5953" w:type="dxa"/>
            <w:tcBorders>
              <w:top w:val="nil"/>
              <w:bottom w:val="single" w:sz="4" w:space="0" w:color="auto"/>
            </w:tcBorders>
          </w:tcPr>
          <w:p w14:paraId="3ED30FED" w14:textId="10D75AA1" w:rsidR="00441706" w:rsidRPr="00BC5C1F" w:rsidRDefault="00441706" w:rsidP="000B46A3">
            <w:pPr>
              <w:jc w:val="both"/>
              <w:rPr>
                <w:rFonts w:ascii="Arial" w:hAnsi="Arial" w:cs="Arial"/>
                <w:sz w:val="20"/>
                <w:szCs w:val="20"/>
              </w:rPr>
            </w:pPr>
            <w:r w:rsidRPr="00BC5C1F">
              <w:rPr>
                <w:rFonts w:ascii="Arial" w:hAnsi="Arial" w:cs="Arial"/>
                <w:sz w:val="20"/>
                <w:szCs w:val="20"/>
              </w:rPr>
              <w:t xml:space="preserve">Antropogeni impulzni hrup v vodi v </w:t>
            </w:r>
            <w:r w:rsidR="004768B1" w:rsidRPr="00BC5C1F">
              <w:rPr>
                <w:rFonts w:ascii="Arial" w:hAnsi="Arial" w:cs="Arial"/>
                <w:sz w:val="20"/>
                <w:szCs w:val="20"/>
              </w:rPr>
              <w:t>frekvenčnem</w:t>
            </w:r>
            <w:r w:rsidRPr="00BC5C1F">
              <w:rPr>
                <w:rFonts w:ascii="Arial" w:hAnsi="Arial" w:cs="Arial"/>
                <w:sz w:val="20"/>
                <w:szCs w:val="20"/>
              </w:rPr>
              <w:t xml:space="preserve"> pasu od 10 Hz do 10 kHz</w:t>
            </w:r>
            <w:r w:rsidR="00DA62D7" w:rsidRPr="00C36A02">
              <w:rPr>
                <w:rFonts w:ascii="Arial" w:hAnsi="Arial" w:cs="Arial"/>
                <w:sz w:val="20"/>
                <w:szCs w:val="20"/>
                <w:vertAlign w:val="superscript"/>
              </w:rPr>
              <w:t>(4)</w:t>
            </w:r>
            <w:r w:rsidRPr="00BC5C1F">
              <w:rPr>
                <w:rFonts w:ascii="Arial" w:hAnsi="Arial" w:cs="Arial"/>
                <w:sz w:val="20"/>
                <w:szCs w:val="20"/>
              </w:rPr>
              <w:t>.</w:t>
            </w:r>
          </w:p>
        </w:tc>
        <w:tc>
          <w:tcPr>
            <w:tcW w:w="3968" w:type="dxa"/>
            <w:gridSpan w:val="3"/>
            <w:tcBorders>
              <w:top w:val="nil"/>
              <w:bottom w:val="single" w:sz="4" w:space="0" w:color="auto"/>
            </w:tcBorders>
          </w:tcPr>
          <w:p w14:paraId="4216D4FC" w14:textId="6E56636C" w:rsidR="00441706" w:rsidRPr="00BC5C1F" w:rsidRDefault="00441706" w:rsidP="000B46A3">
            <w:pPr>
              <w:jc w:val="both"/>
              <w:rPr>
                <w:rFonts w:ascii="Arial" w:hAnsi="Arial" w:cs="Arial"/>
                <w:sz w:val="20"/>
                <w:szCs w:val="20"/>
              </w:rPr>
            </w:pPr>
            <w:r w:rsidRPr="00BC5C1F">
              <w:rPr>
                <w:rFonts w:ascii="Arial" w:hAnsi="Arial" w:cs="Arial"/>
                <w:sz w:val="20"/>
                <w:szCs w:val="20"/>
              </w:rPr>
              <w:t>Prostorska razporeditev</w:t>
            </w:r>
            <w:r w:rsidR="00CF64B7">
              <w:rPr>
                <w:rFonts w:ascii="Arial" w:hAnsi="Arial" w:cs="Arial"/>
                <w:sz w:val="20"/>
                <w:szCs w:val="20"/>
              </w:rPr>
              <w:t xml:space="preserve"> znotraj območj</w:t>
            </w:r>
            <w:r w:rsidR="00197B36">
              <w:rPr>
                <w:rFonts w:ascii="Arial" w:hAnsi="Arial" w:cs="Arial"/>
                <w:sz w:val="20"/>
                <w:szCs w:val="20"/>
              </w:rPr>
              <w:t>a</w:t>
            </w:r>
            <w:r w:rsidR="00CF64B7">
              <w:rPr>
                <w:rFonts w:ascii="Arial" w:hAnsi="Arial" w:cs="Arial"/>
                <w:sz w:val="20"/>
                <w:szCs w:val="20"/>
              </w:rPr>
              <w:t xml:space="preserve"> presoje</w:t>
            </w:r>
            <w:r w:rsidR="00DA62D7">
              <w:rPr>
                <w:rFonts w:ascii="Arial" w:hAnsi="Arial" w:cs="Arial"/>
                <w:sz w:val="20"/>
                <w:szCs w:val="20"/>
              </w:rPr>
              <w:t>.</w:t>
            </w:r>
            <w:r w:rsidRPr="00BC5C1F">
              <w:rPr>
                <w:rFonts w:ascii="Arial" w:hAnsi="Arial" w:cs="Arial"/>
                <w:sz w:val="20"/>
                <w:szCs w:val="20"/>
              </w:rPr>
              <w:t xml:space="preserve"> </w:t>
            </w:r>
          </w:p>
          <w:p w14:paraId="00F591E1" w14:textId="0331059F" w:rsidR="00441706" w:rsidRPr="00BC5C1F" w:rsidRDefault="00441706" w:rsidP="000B46A3">
            <w:pPr>
              <w:jc w:val="both"/>
              <w:rPr>
                <w:rFonts w:ascii="Arial" w:hAnsi="Arial" w:cs="Arial"/>
                <w:sz w:val="20"/>
                <w:szCs w:val="20"/>
              </w:rPr>
            </w:pPr>
            <w:r w:rsidRPr="00BC5C1F">
              <w:rPr>
                <w:rFonts w:ascii="Arial" w:hAnsi="Arial" w:cs="Arial"/>
                <w:sz w:val="20"/>
                <w:szCs w:val="20"/>
              </w:rPr>
              <w:lastRenderedPageBreak/>
              <w:t>Časovni obseg (št. dni/četrtletje)</w:t>
            </w:r>
            <w:r w:rsidR="00197B36">
              <w:rPr>
                <w:rFonts w:ascii="Arial" w:hAnsi="Arial" w:cs="Arial"/>
                <w:sz w:val="20"/>
                <w:szCs w:val="20"/>
              </w:rPr>
              <w:t>.</w:t>
            </w:r>
            <w:r w:rsidRPr="00BC5C1F">
              <w:rPr>
                <w:rFonts w:ascii="Arial" w:hAnsi="Arial" w:cs="Arial"/>
                <w:sz w:val="20"/>
                <w:szCs w:val="20"/>
              </w:rPr>
              <w:t xml:space="preserve"> </w:t>
            </w:r>
          </w:p>
          <w:p w14:paraId="67EA1F68" w14:textId="08078FD7" w:rsidR="00441706" w:rsidRPr="00BC5C1F" w:rsidRDefault="00441706" w:rsidP="00CF64B7">
            <w:pPr>
              <w:jc w:val="both"/>
              <w:rPr>
                <w:rFonts w:ascii="Arial" w:hAnsi="Arial" w:cs="Arial"/>
                <w:sz w:val="20"/>
                <w:szCs w:val="20"/>
              </w:rPr>
            </w:pPr>
            <w:r w:rsidRPr="00BC5C1F">
              <w:rPr>
                <w:rFonts w:ascii="Arial" w:hAnsi="Arial" w:cs="Arial"/>
                <w:sz w:val="20"/>
                <w:szCs w:val="20"/>
              </w:rPr>
              <w:t>Raven vira (</w:t>
            </w:r>
            <w:r w:rsidR="00CF64B7">
              <w:rPr>
                <w:rFonts w:ascii="Arial" w:hAnsi="Arial" w:cs="Arial"/>
                <w:sz w:val="20"/>
                <w:szCs w:val="20"/>
              </w:rPr>
              <w:t>dB re 1µPa)</w:t>
            </w:r>
            <w:r w:rsidR="00DA62D7">
              <w:rPr>
                <w:rFonts w:ascii="Arial" w:hAnsi="Arial" w:cs="Arial"/>
                <w:sz w:val="20"/>
                <w:szCs w:val="20"/>
              </w:rPr>
              <w:t>.</w:t>
            </w:r>
          </w:p>
        </w:tc>
      </w:tr>
      <w:tr w:rsidR="00441706" w14:paraId="731BF838" w14:textId="77777777" w:rsidTr="00E064AF">
        <w:tc>
          <w:tcPr>
            <w:tcW w:w="4079" w:type="dxa"/>
            <w:tcBorders>
              <w:top w:val="single" w:sz="4" w:space="0" w:color="auto"/>
            </w:tcBorders>
          </w:tcPr>
          <w:p w14:paraId="3EF2EC07" w14:textId="01DCB03B" w:rsidR="00441706" w:rsidRPr="00BC5C1F" w:rsidRDefault="00441706" w:rsidP="000B46A3">
            <w:pPr>
              <w:jc w:val="both"/>
              <w:rPr>
                <w:rFonts w:ascii="Arial" w:hAnsi="Arial" w:cs="Arial"/>
                <w:sz w:val="20"/>
                <w:szCs w:val="20"/>
              </w:rPr>
            </w:pPr>
            <w:r w:rsidRPr="00BC5C1F">
              <w:rPr>
                <w:rFonts w:ascii="Arial" w:hAnsi="Arial" w:cs="Arial"/>
                <w:sz w:val="20"/>
                <w:szCs w:val="20"/>
              </w:rPr>
              <w:lastRenderedPageBreak/>
              <w:t xml:space="preserve">Antropogeni neprekinjeni </w:t>
            </w:r>
            <w:r w:rsidR="004768B1" w:rsidRPr="00BC5C1F">
              <w:rPr>
                <w:rFonts w:ascii="Arial" w:hAnsi="Arial" w:cs="Arial"/>
                <w:sz w:val="20"/>
                <w:szCs w:val="20"/>
              </w:rPr>
              <w:t>nizkofrekvenčni</w:t>
            </w:r>
            <w:r w:rsidRPr="00BC5C1F">
              <w:rPr>
                <w:rFonts w:ascii="Arial" w:hAnsi="Arial" w:cs="Arial"/>
                <w:sz w:val="20"/>
                <w:szCs w:val="20"/>
              </w:rPr>
              <w:t xml:space="preserve"> hrup v vodi</w:t>
            </w:r>
          </w:p>
        </w:tc>
        <w:tc>
          <w:tcPr>
            <w:tcW w:w="5953" w:type="dxa"/>
            <w:tcBorders>
              <w:top w:val="single" w:sz="4" w:space="0" w:color="auto"/>
            </w:tcBorders>
          </w:tcPr>
          <w:p w14:paraId="08558C5B" w14:textId="3637CE15" w:rsidR="00441706" w:rsidRPr="00DA62D7" w:rsidRDefault="00441706" w:rsidP="00251D16">
            <w:pPr>
              <w:jc w:val="both"/>
              <w:rPr>
                <w:rFonts w:ascii="Arial" w:hAnsi="Arial" w:cs="Arial"/>
                <w:sz w:val="20"/>
                <w:szCs w:val="20"/>
              </w:rPr>
            </w:pPr>
            <w:r w:rsidRPr="00BC5C1F">
              <w:rPr>
                <w:rFonts w:ascii="Arial" w:hAnsi="Arial" w:cs="Arial"/>
                <w:sz w:val="20"/>
                <w:szCs w:val="20"/>
              </w:rPr>
              <w:t xml:space="preserve">Antropogeni </w:t>
            </w:r>
            <w:r w:rsidR="00251D16">
              <w:rPr>
                <w:rFonts w:ascii="Arial" w:hAnsi="Arial" w:cs="Arial"/>
                <w:sz w:val="20"/>
                <w:szCs w:val="20"/>
              </w:rPr>
              <w:t>neprekinjeni</w:t>
            </w:r>
            <w:r w:rsidR="00251D16" w:rsidRPr="00BC5C1F">
              <w:rPr>
                <w:rFonts w:ascii="Arial" w:hAnsi="Arial" w:cs="Arial"/>
                <w:sz w:val="20"/>
                <w:szCs w:val="20"/>
              </w:rPr>
              <w:t xml:space="preserve"> </w:t>
            </w:r>
            <w:r w:rsidRPr="00BC5C1F">
              <w:rPr>
                <w:rFonts w:ascii="Arial" w:hAnsi="Arial" w:cs="Arial"/>
                <w:sz w:val="20"/>
                <w:szCs w:val="20"/>
              </w:rPr>
              <w:t xml:space="preserve">hrup v vodi s središčnima frekvencama 63 Hz </w:t>
            </w:r>
            <w:r w:rsidR="00CF64B7">
              <w:rPr>
                <w:rFonts w:ascii="Arial" w:hAnsi="Arial" w:cs="Arial"/>
                <w:sz w:val="20"/>
                <w:szCs w:val="20"/>
              </w:rPr>
              <w:t>oziroma</w:t>
            </w:r>
            <w:r w:rsidRPr="00BC5C1F">
              <w:rPr>
                <w:rFonts w:ascii="Arial" w:hAnsi="Arial" w:cs="Arial"/>
                <w:sz w:val="20"/>
                <w:szCs w:val="20"/>
              </w:rPr>
              <w:t xml:space="preserve"> 125 Hz</w:t>
            </w:r>
            <w:r w:rsidR="00DA62D7" w:rsidRPr="00C36A02">
              <w:rPr>
                <w:rFonts w:ascii="Arial" w:hAnsi="Arial" w:cs="Arial"/>
                <w:sz w:val="20"/>
                <w:szCs w:val="20"/>
                <w:vertAlign w:val="superscript"/>
              </w:rPr>
              <w:t>(4)</w:t>
            </w:r>
            <w:r w:rsidR="00DA62D7">
              <w:rPr>
                <w:rFonts w:ascii="Arial" w:hAnsi="Arial" w:cs="Arial"/>
                <w:sz w:val="20"/>
                <w:szCs w:val="20"/>
              </w:rPr>
              <w:t>.</w:t>
            </w:r>
          </w:p>
        </w:tc>
        <w:tc>
          <w:tcPr>
            <w:tcW w:w="3968" w:type="dxa"/>
            <w:gridSpan w:val="3"/>
            <w:tcBorders>
              <w:top w:val="single" w:sz="4" w:space="0" w:color="auto"/>
            </w:tcBorders>
          </w:tcPr>
          <w:p w14:paraId="54F6414B" w14:textId="1B474F45" w:rsidR="00441706" w:rsidRPr="00BC5C1F" w:rsidRDefault="00441706" w:rsidP="000B46A3">
            <w:pPr>
              <w:jc w:val="both"/>
              <w:rPr>
                <w:rFonts w:ascii="Arial" w:hAnsi="Arial" w:cs="Arial"/>
                <w:sz w:val="20"/>
                <w:szCs w:val="20"/>
              </w:rPr>
            </w:pPr>
            <w:r w:rsidRPr="00BC5C1F">
              <w:rPr>
                <w:rFonts w:ascii="Arial" w:hAnsi="Arial" w:cs="Arial"/>
                <w:sz w:val="20"/>
                <w:szCs w:val="20"/>
              </w:rPr>
              <w:t xml:space="preserve">Prostorska razporeditev </w:t>
            </w:r>
            <w:r w:rsidR="00CF64B7">
              <w:rPr>
                <w:rFonts w:ascii="Arial" w:hAnsi="Arial" w:cs="Arial"/>
                <w:sz w:val="20"/>
                <w:szCs w:val="20"/>
              </w:rPr>
              <w:t>znotraj območja presoje.</w:t>
            </w:r>
          </w:p>
          <w:p w14:paraId="0633C9F8" w14:textId="77777777" w:rsidR="00441706" w:rsidRPr="00BC5C1F" w:rsidRDefault="00441706" w:rsidP="000B46A3">
            <w:pPr>
              <w:jc w:val="both"/>
              <w:rPr>
                <w:rFonts w:ascii="Arial" w:hAnsi="Arial" w:cs="Arial"/>
                <w:sz w:val="20"/>
                <w:szCs w:val="20"/>
              </w:rPr>
            </w:pPr>
            <w:r w:rsidRPr="00BC5C1F">
              <w:rPr>
                <w:rFonts w:ascii="Arial" w:hAnsi="Arial" w:cs="Arial"/>
                <w:sz w:val="20"/>
                <w:szCs w:val="20"/>
              </w:rPr>
              <w:t>Časovni obseg (letno povprečje/površino)</w:t>
            </w:r>
            <w:r w:rsidR="00DA62D7">
              <w:rPr>
                <w:rFonts w:ascii="Arial" w:hAnsi="Arial" w:cs="Arial"/>
                <w:sz w:val="20"/>
                <w:szCs w:val="20"/>
              </w:rPr>
              <w:t>.</w:t>
            </w:r>
            <w:r w:rsidRPr="00BC5C1F">
              <w:rPr>
                <w:rFonts w:ascii="Arial" w:hAnsi="Arial" w:cs="Arial"/>
                <w:sz w:val="20"/>
                <w:szCs w:val="20"/>
              </w:rPr>
              <w:t xml:space="preserve"> </w:t>
            </w:r>
          </w:p>
          <w:p w14:paraId="0BD7DBE8" w14:textId="15E9B939" w:rsidR="00441706" w:rsidRPr="00BC5C1F" w:rsidRDefault="00441706" w:rsidP="00CF64B7">
            <w:pPr>
              <w:jc w:val="both"/>
              <w:rPr>
                <w:rFonts w:ascii="Arial" w:hAnsi="Arial" w:cs="Arial"/>
                <w:sz w:val="20"/>
                <w:szCs w:val="20"/>
              </w:rPr>
            </w:pPr>
            <w:r w:rsidRPr="00BC5C1F">
              <w:rPr>
                <w:rFonts w:ascii="Arial" w:hAnsi="Arial" w:cs="Arial"/>
                <w:sz w:val="20"/>
                <w:szCs w:val="20"/>
              </w:rPr>
              <w:t>Raven vira (</w:t>
            </w:r>
            <w:r w:rsidR="00CF64B7">
              <w:rPr>
                <w:rFonts w:ascii="Arial" w:hAnsi="Arial" w:cs="Arial"/>
                <w:sz w:val="20"/>
                <w:szCs w:val="20"/>
              </w:rPr>
              <w:t>dB re 1µPa</w:t>
            </w:r>
            <w:r w:rsidRPr="00BC5C1F">
              <w:rPr>
                <w:rFonts w:ascii="Arial" w:hAnsi="Arial" w:cs="Arial"/>
                <w:sz w:val="20"/>
                <w:szCs w:val="20"/>
              </w:rPr>
              <w:t>)</w:t>
            </w:r>
            <w:r w:rsidR="00DA62D7">
              <w:rPr>
                <w:rFonts w:ascii="Arial" w:hAnsi="Arial" w:cs="Arial"/>
                <w:sz w:val="20"/>
                <w:szCs w:val="20"/>
              </w:rPr>
              <w:t>.</w:t>
            </w:r>
          </w:p>
        </w:tc>
      </w:tr>
    </w:tbl>
    <w:p w14:paraId="0914E344" w14:textId="015F6A3E" w:rsidR="009D602C" w:rsidRDefault="009D602C" w:rsidP="008431D1">
      <w:pPr>
        <w:jc w:val="both"/>
        <w:rPr>
          <w:rFonts w:ascii="Arial" w:hAnsi="Arial" w:cs="Arial"/>
          <w:sz w:val="16"/>
          <w:szCs w:val="16"/>
        </w:rPr>
      </w:pPr>
      <w:r>
        <w:rPr>
          <w:rFonts w:ascii="Arial" w:hAnsi="Arial" w:cs="Arial"/>
          <w:sz w:val="16"/>
          <w:szCs w:val="16"/>
        </w:rPr>
        <w:t>Legenda:</w:t>
      </w:r>
    </w:p>
    <w:p w14:paraId="130E6B3E" w14:textId="163F0739" w:rsidR="00441706" w:rsidRPr="008431D1" w:rsidRDefault="008431D1" w:rsidP="008431D1">
      <w:pPr>
        <w:jc w:val="both"/>
        <w:rPr>
          <w:rFonts w:ascii="Arial" w:hAnsi="Arial" w:cs="Arial"/>
          <w:sz w:val="16"/>
          <w:szCs w:val="16"/>
        </w:rPr>
      </w:pPr>
      <w:r w:rsidRPr="00B04E79">
        <w:rPr>
          <w:rFonts w:ascii="Arial" w:hAnsi="Arial" w:cs="Arial"/>
          <w:sz w:val="16"/>
          <w:szCs w:val="16"/>
        </w:rPr>
        <w:t>(1)</w:t>
      </w:r>
      <w:r w:rsidR="00FC1E53">
        <w:rPr>
          <w:rFonts w:ascii="Arial" w:hAnsi="Arial" w:cs="Arial"/>
          <w:sz w:val="16"/>
          <w:szCs w:val="16"/>
        </w:rPr>
        <w:t xml:space="preserve"> </w:t>
      </w:r>
      <w:r w:rsidRPr="008431D1">
        <w:rPr>
          <w:rFonts w:ascii="Arial" w:hAnsi="Arial" w:cs="Arial"/>
          <w:sz w:val="16"/>
          <w:szCs w:val="16"/>
        </w:rPr>
        <w:t xml:space="preserve">Novo naseljene </w:t>
      </w:r>
      <w:r w:rsidR="004768B1" w:rsidRPr="008431D1">
        <w:rPr>
          <w:rFonts w:ascii="Arial" w:hAnsi="Arial" w:cs="Arial"/>
          <w:sz w:val="16"/>
          <w:szCs w:val="16"/>
        </w:rPr>
        <w:t>tujerodne</w:t>
      </w:r>
      <w:r w:rsidRPr="008431D1">
        <w:rPr>
          <w:rFonts w:ascii="Arial" w:hAnsi="Arial" w:cs="Arial"/>
          <w:sz w:val="16"/>
          <w:szCs w:val="16"/>
        </w:rPr>
        <w:t xml:space="preserve"> vrste so tiste vrste, za katere ni znano, da bi bile v preteklem obdobju presoje </w:t>
      </w:r>
      <w:r w:rsidR="00FC1E53">
        <w:rPr>
          <w:rFonts w:ascii="Arial" w:hAnsi="Arial" w:cs="Arial"/>
          <w:sz w:val="16"/>
          <w:szCs w:val="16"/>
        </w:rPr>
        <w:t>okoljskega stanja morskih voda</w:t>
      </w:r>
      <w:r w:rsidRPr="008431D1">
        <w:rPr>
          <w:rFonts w:ascii="Arial" w:hAnsi="Arial" w:cs="Arial"/>
          <w:sz w:val="16"/>
          <w:szCs w:val="16"/>
        </w:rPr>
        <w:t xml:space="preserve"> prisotne na območju presoje. </w:t>
      </w:r>
    </w:p>
    <w:p w14:paraId="2B34D668" w14:textId="53D1A8C9" w:rsidR="008431D1" w:rsidRDefault="008431D1" w:rsidP="008431D1">
      <w:pPr>
        <w:jc w:val="both"/>
        <w:rPr>
          <w:rFonts w:ascii="Arial" w:hAnsi="Arial" w:cs="Arial"/>
          <w:sz w:val="16"/>
          <w:szCs w:val="16"/>
        </w:rPr>
      </w:pPr>
      <w:r w:rsidRPr="00B04E79">
        <w:rPr>
          <w:rFonts w:ascii="Arial" w:hAnsi="Arial" w:cs="Arial"/>
          <w:sz w:val="16"/>
          <w:szCs w:val="16"/>
        </w:rPr>
        <w:t>(2)</w:t>
      </w:r>
      <w:r w:rsidR="00FC1E53">
        <w:rPr>
          <w:rFonts w:ascii="Arial" w:hAnsi="Arial" w:cs="Arial"/>
          <w:sz w:val="16"/>
          <w:szCs w:val="16"/>
        </w:rPr>
        <w:t xml:space="preserve"> </w:t>
      </w:r>
      <w:r w:rsidRPr="008431D1">
        <w:rPr>
          <w:rFonts w:ascii="Arial" w:hAnsi="Arial" w:cs="Arial"/>
          <w:sz w:val="16"/>
          <w:szCs w:val="16"/>
        </w:rPr>
        <w:t xml:space="preserve">Naseljene tujerodne vrste so tiste vrste, za katere je bilo znano, da so bile v preteklem obdobju presoje </w:t>
      </w:r>
      <w:r w:rsidR="00FC1E53">
        <w:rPr>
          <w:rFonts w:ascii="Arial" w:hAnsi="Arial" w:cs="Arial"/>
          <w:sz w:val="16"/>
          <w:szCs w:val="16"/>
        </w:rPr>
        <w:t>okoljskega stanja morskih voda</w:t>
      </w:r>
      <w:r w:rsidRPr="008431D1">
        <w:rPr>
          <w:rFonts w:ascii="Arial" w:hAnsi="Arial" w:cs="Arial"/>
          <w:sz w:val="16"/>
          <w:szCs w:val="16"/>
        </w:rPr>
        <w:t xml:space="preserve"> prisotne na območju presoje. </w:t>
      </w:r>
    </w:p>
    <w:p w14:paraId="2512260E" w14:textId="290A0A81" w:rsidR="00D77FE2" w:rsidRDefault="00D77FE2" w:rsidP="008431D1">
      <w:pPr>
        <w:jc w:val="both"/>
        <w:rPr>
          <w:rFonts w:ascii="Arial" w:hAnsi="Arial" w:cs="Arial"/>
          <w:sz w:val="16"/>
          <w:szCs w:val="16"/>
        </w:rPr>
      </w:pPr>
      <w:r>
        <w:rPr>
          <w:rFonts w:ascii="Arial" w:hAnsi="Arial" w:cs="Arial"/>
          <w:sz w:val="16"/>
          <w:szCs w:val="16"/>
        </w:rPr>
        <w:t xml:space="preserve">(3) </w:t>
      </w:r>
      <w:r w:rsidR="0049076B">
        <w:rPr>
          <w:rFonts w:ascii="Arial" w:hAnsi="Arial" w:cs="Arial"/>
          <w:sz w:val="16"/>
          <w:szCs w:val="16"/>
        </w:rPr>
        <w:t xml:space="preserve">Monitoring </w:t>
      </w:r>
      <w:r>
        <w:rPr>
          <w:rFonts w:ascii="Arial" w:hAnsi="Arial" w:cs="Arial"/>
          <w:sz w:val="16"/>
          <w:szCs w:val="16"/>
        </w:rPr>
        <w:t xml:space="preserve">le v primeru akutnega onesnaženja. </w:t>
      </w:r>
    </w:p>
    <w:p w14:paraId="444AAB7F" w14:textId="4CB758A7" w:rsidR="00C36A02" w:rsidRDefault="00C36A02" w:rsidP="008431D1">
      <w:pPr>
        <w:jc w:val="both"/>
        <w:rPr>
          <w:rFonts w:ascii="Arial" w:hAnsi="Arial" w:cs="Arial"/>
          <w:sz w:val="16"/>
          <w:szCs w:val="16"/>
        </w:rPr>
      </w:pPr>
      <w:r>
        <w:rPr>
          <w:rFonts w:ascii="Arial" w:hAnsi="Arial" w:cs="Arial"/>
          <w:sz w:val="16"/>
          <w:szCs w:val="16"/>
        </w:rPr>
        <w:t>(4) Elementi meril pred</w:t>
      </w:r>
      <w:r w:rsidR="0049076B">
        <w:rPr>
          <w:rFonts w:ascii="Arial" w:hAnsi="Arial" w:cs="Arial"/>
          <w:sz w:val="16"/>
          <w:szCs w:val="16"/>
        </w:rPr>
        <w:t>s</w:t>
      </w:r>
      <w:r>
        <w:rPr>
          <w:rFonts w:ascii="Arial" w:hAnsi="Arial" w:cs="Arial"/>
          <w:sz w:val="16"/>
          <w:szCs w:val="16"/>
        </w:rPr>
        <w:t xml:space="preserve">tavljajo spremljanje pritiskov </w:t>
      </w:r>
      <w:r w:rsidR="00FC1E53">
        <w:rPr>
          <w:rFonts w:ascii="Arial" w:hAnsi="Arial" w:cs="Arial"/>
          <w:sz w:val="16"/>
          <w:szCs w:val="16"/>
        </w:rPr>
        <w:t>okoljsko stanje morskih voda</w:t>
      </w:r>
      <w:r>
        <w:rPr>
          <w:rFonts w:ascii="Arial" w:hAnsi="Arial" w:cs="Arial"/>
          <w:sz w:val="16"/>
          <w:szCs w:val="16"/>
        </w:rPr>
        <w:t xml:space="preserve">.  </w:t>
      </w:r>
    </w:p>
    <w:p w14:paraId="7FA1FAC1" w14:textId="56932A75" w:rsidR="00C36A02" w:rsidRPr="00FC1E53" w:rsidRDefault="00C36A02" w:rsidP="008431D1">
      <w:pPr>
        <w:jc w:val="both"/>
        <w:rPr>
          <w:rFonts w:ascii="Arial" w:hAnsi="Arial" w:cs="Arial"/>
          <w:sz w:val="16"/>
          <w:szCs w:val="16"/>
        </w:rPr>
      </w:pPr>
      <w:r w:rsidRPr="00FC1E53">
        <w:rPr>
          <w:rFonts w:ascii="Arial" w:hAnsi="Arial" w:cs="Arial"/>
          <w:sz w:val="16"/>
          <w:szCs w:val="16"/>
        </w:rPr>
        <w:t>(5) Elementi meril pred</w:t>
      </w:r>
      <w:r w:rsidR="0049076B" w:rsidRPr="00FC1E53">
        <w:rPr>
          <w:rFonts w:ascii="Arial" w:hAnsi="Arial" w:cs="Arial"/>
          <w:sz w:val="16"/>
          <w:szCs w:val="16"/>
        </w:rPr>
        <w:t>s</w:t>
      </w:r>
      <w:r w:rsidRPr="00FC1E53">
        <w:rPr>
          <w:rFonts w:ascii="Arial" w:hAnsi="Arial" w:cs="Arial"/>
          <w:sz w:val="16"/>
          <w:szCs w:val="16"/>
        </w:rPr>
        <w:t>tavljajo spremljanje vplivo</w:t>
      </w:r>
      <w:r w:rsidR="0049076B" w:rsidRPr="00FC1E53">
        <w:rPr>
          <w:rFonts w:ascii="Arial" w:hAnsi="Arial" w:cs="Arial"/>
          <w:sz w:val="16"/>
          <w:szCs w:val="16"/>
        </w:rPr>
        <w:t>v</w:t>
      </w:r>
      <w:r w:rsidRPr="00FC1E53">
        <w:rPr>
          <w:rFonts w:ascii="Arial" w:hAnsi="Arial" w:cs="Arial"/>
          <w:sz w:val="16"/>
          <w:szCs w:val="16"/>
        </w:rPr>
        <w:t xml:space="preserve"> in učinkov pritiskov </w:t>
      </w:r>
      <w:r w:rsidR="00FC1E53" w:rsidRPr="00FC1E53">
        <w:rPr>
          <w:rFonts w:ascii="Arial" w:hAnsi="Arial" w:cs="Arial"/>
          <w:sz w:val="16"/>
          <w:szCs w:val="16"/>
        </w:rPr>
        <w:t>na okoljsko stanje morskih voda</w:t>
      </w:r>
      <w:r w:rsidRPr="00FC1E53">
        <w:rPr>
          <w:rFonts w:ascii="Arial" w:hAnsi="Arial" w:cs="Arial"/>
          <w:sz w:val="16"/>
          <w:szCs w:val="16"/>
        </w:rPr>
        <w:t>.</w:t>
      </w:r>
    </w:p>
    <w:p w14:paraId="55775348" w14:textId="15AB7F95" w:rsidR="00146385" w:rsidRPr="00FC1E53" w:rsidRDefault="00146385" w:rsidP="008431D1">
      <w:pPr>
        <w:jc w:val="both"/>
        <w:rPr>
          <w:rFonts w:ascii="Arial" w:hAnsi="Arial" w:cs="Arial"/>
          <w:sz w:val="16"/>
          <w:szCs w:val="16"/>
        </w:rPr>
      </w:pPr>
      <w:r w:rsidRPr="00FC1E53">
        <w:rPr>
          <w:rFonts w:ascii="Arial" w:hAnsi="Arial" w:cs="Arial"/>
          <w:sz w:val="16"/>
          <w:szCs w:val="16"/>
        </w:rPr>
        <w:t xml:space="preserve">(6) </w:t>
      </w:r>
      <w:r w:rsidR="00FC1E53" w:rsidRPr="00FC1E53">
        <w:rPr>
          <w:rFonts w:ascii="Arial" w:hAnsi="Arial" w:cs="Arial"/>
          <w:sz w:val="16"/>
          <w:szCs w:val="16"/>
        </w:rPr>
        <w:t xml:space="preserve">Vrste se spremljajo v okviru monitoringa populacij rib in lupinarjev, ki se </w:t>
      </w:r>
      <w:r w:rsidR="003136F8" w:rsidRPr="00FC1E53">
        <w:rPr>
          <w:rFonts w:ascii="Arial" w:hAnsi="Arial" w:cs="Arial"/>
          <w:sz w:val="16"/>
          <w:szCs w:val="16"/>
        </w:rPr>
        <w:t>izkoriščajo</w:t>
      </w:r>
      <w:r w:rsidR="00FC1E53" w:rsidRPr="00FC1E53">
        <w:rPr>
          <w:rFonts w:ascii="Arial" w:hAnsi="Arial" w:cs="Arial"/>
          <w:sz w:val="16"/>
          <w:szCs w:val="16"/>
        </w:rPr>
        <w:t xml:space="preserve"> v gospodarske namene</w:t>
      </w:r>
      <w:r w:rsidRPr="00FC1E53">
        <w:rPr>
          <w:rFonts w:ascii="Arial" w:hAnsi="Arial" w:cs="Arial"/>
          <w:sz w:val="16"/>
          <w:szCs w:val="16"/>
        </w:rPr>
        <w:t>.</w:t>
      </w:r>
    </w:p>
    <w:p w14:paraId="16FFAA91" w14:textId="6EE2A060" w:rsidR="009D5AB5" w:rsidRPr="00FC1E53" w:rsidRDefault="009D5AB5" w:rsidP="008431D1">
      <w:pPr>
        <w:jc w:val="both"/>
        <w:rPr>
          <w:rFonts w:ascii="Arial" w:hAnsi="Arial" w:cs="Arial"/>
          <w:sz w:val="16"/>
          <w:szCs w:val="16"/>
        </w:rPr>
      </w:pPr>
      <w:r w:rsidRPr="00FC1E53">
        <w:rPr>
          <w:rFonts w:ascii="Arial" w:hAnsi="Arial" w:cs="Arial"/>
          <w:sz w:val="16"/>
          <w:szCs w:val="16"/>
        </w:rPr>
        <w:t>(7) Parameter se uporabi in je relevanten le za vrste, ki so v morskih vodah</w:t>
      </w:r>
      <w:r w:rsidR="00FC1E53" w:rsidRPr="00FC1E53">
        <w:rPr>
          <w:rFonts w:ascii="Arial" w:hAnsi="Arial" w:cs="Arial"/>
          <w:sz w:val="16"/>
          <w:szCs w:val="16"/>
        </w:rPr>
        <w:t xml:space="preserve"> Republike Slovenije</w:t>
      </w:r>
      <w:r w:rsidRPr="00FC1E53">
        <w:rPr>
          <w:rFonts w:ascii="Arial" w:hAnsi="Arial" w:cs="Arial"/>
          <w:sz w:val="16"/>
          <w:szCs w:val="16"/>
        </w:rPr>
        <w:t xml:space="preserve"> stalno prisotne. </w:t>
      </w:r>
    </w:p>
    <w:p w14:paraId="693F3CD0" w14:textId="24CE66AB" w:rsidR="009D5AB5" w:rsidRPr="00FC1E53" w:rsidRDefault="009D5AB5" w:rsidP="008431D1">
      <w:pPr>
        <w:jc w:val="both"/>
        <w:rPr>
          <w:rFonts w:ascii="Arial" w:hAnsi="Arial" w:cs="Arial"/>
          <w:sz w:val="16"/>
          <w:szCs w:val="16"/>
        </w:rPr>
      </w:pPr>
      <w:r w:rsidRPr="00FC1E53">
        <w:rPr>
          <w:rFonts w:ascii="Arial" w:hAnsi="Arial" w:cs="Arial"/>
          <w:sz w:val="16"/>
          <w:szCs w:val="16"/>
        </w:rPr>
        <w:t xml:space="preserve">(8) Parameter se uporabi in je relevanten le za vrste, ki so vezane na določene vrste habitatov. Se ne </w:t>
      </w:r>
      <w:r w:rsidR="004768B1" w:rsidRPr="00FC1E53">
        <w:rPr>
          <w:rFonts w:ascii="Arial" w:hAnsi="Arial" w:cs="Arial"/>
          <w:sz w:val="16"/>
          <w:szCs w:val="16"/>
        </w:rPr>
        <w:t>uporablja</w:t>
      </w:r>
      <w:r w:rsidRPr="00FC1E53">
        <w:rPr>
          <w:rFonts w:ascii="Arial" w:hAnsi="Arial" w:cs="Arial"/>
          <w:sz w:val="16"/>
          <w:szCs w:val="16"/>
        </w:rPr>
        <w:t xml:space="preserve"> za vrste, ki so habitatni generalisti. </w:t>
      </w:r>
    </w:p>
    <w:p w14:paraId="1585F381" w14:textId="787716EB" w:rsidR="00DE6754" w:rsidRPr="008431D1" w:rsidRDefault="00DE6754" w:rsidP="008431D1">
      <w:pPr>
        <w:jc w:val="both"/>
        <w:rPr>
          <w:rFonts w:ascii="Arial" w:hAnsi="Arial" w:cs="Arial"/>
          <w:sz w:val="16"/>
          <w:szCs w:val="16"/>
        </w:rPr>
      </w:pPr>
      <w:r w:rsidRPr="00FC1E53">
        <w:rPr>
          <w:rFonts w:ascii="Arial" w:hAnsi="Arial" w:cs="Arial"/>
          <w:sz w:val="16"/>
          <w:szCs w:val="16"/>
        </w:rPr>
        <w:t xml:space="preserve">(9) Seznam vrst, ki se bodo spremljanje se podrobneje določi v programu spremljanja, ki ga pripravi pristojni organ za </w:t>
      </w:r>
      <w:r w:rsidR="004768B1" w:rsidRPr="00FC1E53">
        <w:rPr>
          <w:rFonts w:ascii="Arial" w:hAnsi="Arial" w:cs="Arial"/>
          <w:sz w:val="16"/>
          <w:szCs w:val="16"/>
        </w:rPr>
        <w:t>spremljanje</w:t>
      </w:r>
      <w:r w:rsidRPr="00FC1E53">
        <w:rPr>
          <w:rFonts w:ascii="Arial" w:hAnsi="Arial" w:cs="Arial"/>
          <w:sz w:val="16"/>
          <w:szCs w:val="16"/>
        </w:rPr>
        <w:t xml:space="preserve"> in ugotavljanje stanja </w:t>
      </w:r>
      <w:r w:rsidR="009D602C">
        <w:rPr>
          <w:rFonts w:ascii="Arial" w:hAnsi="Arial" w:cs="Arial"/>
          <w:sz w:val="16"/>
          <w:szCs w:val="16"/>
        </w:rPr>
        <w:t xml:space="preserve">ohranjenosti narave </w:t>
      </w:r>
      <w:r w:rsidR="00FC1E53" w:rsidRPr="00FC1E53">
        <w:rPr>
          <w:rFonts w:ascii="Arial" w:hAnsi="Arial" w:cs="Arial"/>
          <w:sz w:val="16"/>
          <w:szCs w:val="16"/>
        </w:rPr>
        <w:t xml:space="preserve">kot je navedeno v Prilogi </w:t>
      </w:r>
      <w:r w:rsidR="009D602C">
        <w:rPr>
          <w:rFonts w:ascii="Arial" w:hAnsi="Arial" w:cs="Arial"/>
          <w:sz w:val="16"/>
          <w:szCs w:val="16"/>
        </w:rPr>
        <w:t>5</w:t>
      </w:r>
      <w:r w:rsidR="00FC1E53" w:rsidRPr="00FC1E53">
        <w:rPr>
          <w:rFonts w:ascii="Arial" w:hAnsi="Arial" w:cs="Arial"/>
          <w:sz w:val="16"/>
          <w:szCs w:val="16"/>
        </w:rPr>
        <w:t xml:space="preserve"> te uredbe</w:t>
      </w:r>
      <w:r w:rsidRPr="00FC1E53">
        <w:rPr>
          <w:rFonts w:ascii="Arial" w:hAnsi="Arial" w:cs="Arial"/>
          <w:sz w:val="16"/>
          <w:szCs w:val="16"/>
        </w:rPr>
        <w:t>.</w:t>
      </w:r>
      <w:r>
        <w:rPr>
          <w:rFonts w:ascii="Arial" w:hAnsi="Arial" w:cs="Arial"/>
          <w:sz w:val="16"/>
          <w:szCs w:val="16"/>
        </w:rPr>
        <w:t xml:space="preserve"> </w:t>
      </w:r>
    </w:p>
    <w:p w14:paraId="041DB33B" w14:textId="77777777" w:rsidR="00441706" w:rsidRDefault="00441706" w:rsidP="003A6FB5">
      <w:pPr>
        <w:pStyle w:val="Odstavekseznama"/>
        <w:rPr>
          <w:rFonts w:ascii="Arial" w:hAnsi="Arial" w:cs="Arial"/>
          <w:b/>
          <w:sz w:val="20"/>
          <w:szCs w:val="20"/>
        </w:rPr>
      </w:pPr>
    </w:p>
    <w:p w14:paraId="02718E51" w14:textId="77777777" w:rsidR="00441706" w:rsidRDefault="00441706" w:rsidP="003A6FB5">
      <w:pPr>
        <w:pStyle w:val="Odstavekseznama"/>
        <w:rPr>
          <w:rFonts w:ascii="Arial" w:hAnsi="Arial" w:cs="Arial"/>
          <w:b/>
          <w:sz w:val="20"/>
          <w:szCs w:val="20"/>
        </w:rPr>
      </w:pPr>
    </w:p>
    <w:p w14:paraId="596D6F86" w14:textId="77777777" w:rsidR="00441706" w:rsidRDefault="00441706" w:rsidP="003A6FB5">
      <w:pPr>
        <w:pStyle w:val="Odstavekseznama"/>
        <w:rPr>
          <w:rFonts w:ascii="Arial" w:hAnsi="Arial" w:cs="Arial"/>
          <w:b/>
          <w:sz w:val="20"/>
          <w:szCs w:val="20"/>
        </w:rPr>
      </w:pPr>
    </w:p>
    <w:tbl>
      <w:tblPr>
        <w:tblW w:w="0" w:type="auto"/>
        <w:tblInd w:w="4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65"/>
      </w:tblGrid>
      <w:tr w:rsidR="002B0E98" w14:paraId="086F798B" w14:textId="77777777" w:rsidTr="00F762CA">
        <w:trPr>
          <w:trHeight w:val="540"/>
        </w:trPr>
        <w:tc>
          <w:tcPr>
            <w:tcW w:w="2865" w:type="dxa"/>
            <w:tcBorders>
              <w:top w:val="nil"/>
              <w:left w:val="nil"/>
              <w:bottom w:val="nil"/>
              <w:right w:val="nil"/>
            </w:tcBorders>
          </w:tcPr>
          <w:p w14:paraId="0CEA0286" w14:textId="77777777" w:rsidR="002B0E98" w:rsidRDefault="002B0E98" w:rsidP="002B0E98">
            <w:pPr>
              <w:pStyle w:val="Odstavekseznama"/>
              <w:rPr>
                <w:rFonts w:ascii="Arial" w:hAnsi="Arial" w:cs="Arial"/>
                <w:b/>
                <w:sz w:val="20"/>
                <w:szCs w:val="20"/>
              </w:rPr>
            </w:pPr>
          </w:p>
        </w:tc>
      </w:tr>
    </w:tbl>
    <w:p w14:paraId="7CCC45F0" w14:textId="77777777" w:rsidR="00441706" w:rsidRDefault="00441706" w:rsidP="003A6FB5">
      <w:pPr>
        <w:pStyle w:val="Odstavekseznama"/>
        <w:rPr>
          <w:rFonts w:ascii="Arial" w:hAnsi="Arial" w:cs="Arial"/>
          <w:b/>
          <w:sz w:val="20"/>
          <w:szCs w:val="20"/>
        </w:rPr>
      </w:pPr>
    </w:p>
    <w:p w14:paraId="43A4040B" w14:textId="77777777" w:rsidR="00441706" w:rsidRDefault="00441706" w:rsidP="003A6FB5">
      <w:pPr>
        <w:pStyle w:val="Odstavekseznama"/>
        <w:rPr>
          <w:rFonts w:ascii="Arial" w:hAnsi="Arial" w:cs="Arial"/>
          <w:b/>
          <w:sz w:val="20"/>
          <w:szCs w:val="20"/>
        </w:rPr>
      </w:pPr>
    </w:p>
    <w:p w14:paraId="063BFD94" w14:textId="77777777" w:rsidR="00441706" w:rsidRDefault="00441706" w:rsidP="003A6FB5">
      <w:pPr>
        <w:pStyle w:val="Odstavekseznama"/>
        <w:rPr>
          <w:rFonts w:ascii="Arial" w:hAnsi="Arial" w:cs="Arial"/>
          <w:b/>
          <w:sz w:val="20"/>
          <w:szCs w:val="20"/>
        </w:rPr>
      </w:pPr>
    </w:p>
    <w:tbl>
      <w:tblPr>
        <w:tblW w:w="0" w:type="auto"/>
        <w:tblInd w:w="2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5"/>
      </w:tblGrid>
      <w:tr w:rsidR="00F762CA" w14:paraId="6E049E02" w14:textId="77777777" w:rsidTr="00F762CA">
        <w:trPr>
          <w:trHeight w:val="1650"/>
        </w:trPr>
        <w:tc>
          <w:tcPr>
            <w:tcW w:w="3225" w:type="dxa"/>
            <w:tcBorders>
              <w:top w:val="nil"/>
              <w:left w:val="nil"/>
              <w:bottom w:val="nil"/>
              <w:right w:val="nil"/>
            </w:tcBorders>
          </w:tcPr>
          <w:p w14:paraId="14CCA3A0" w14:textId="77777777" w:rsidR="00F762CA" w:rsidRDefault="00F762CA" w:rsidP="00F762CA">
            <w:pPr>
              <w:pStyle w:val="Odstavekseznama"/>
              <w:rPr>
                <w:rFonts w:ascii="Arial" w:hAnsi="Arial" w:cs="Arial"/>
                <w:b/>
                <w:sz w:val="20"/>
                <w:szCs w:val="20"/>
              </w:rPr>
            </w:pPr>
          </w:p>
          <w:p w14:paraId="6F475831" w14:textId="77777777" w:rsidR="00F762CA" w:rsidRDefault="00F762CA" w:rsidP="00F762CA">
            <w:pPr>
              <w:pStyle w:val="Odstavekseznama"/>
              <w:rPr>
                <w:rFonts w:ascii="Arial" w:hAnsi="Arial" w:cs="Arial"/>
                <w:b/>
                <w:sz w:val="20"/>
                <w:szCs w:val="20"/>
              </w:rPr>
            </w:pPr>
          </w:p>
          <w:p w14:paraId="286074D7" w14:textId="77777777" w:rsidR="00F762CA" w:rsidRDefault="00F762CA" w:rsidP="00F762CA">
            <w:pPr>
              <w:pStyle w:val="Odstavekseznama"/>
              <w:rPr>
                <w:rFonts w:ascii="Arial" w:hAnsi="Arial" w:cs="Arial"/>
                <w:b/>
                <w:sz w:val="20"/>
                <w:szCs w:val="20"/>
              </w:rPr>
            </w:pPr>
          </w:p>
          <w:p w14:paraId="1E4A8F8C" w14:textId="77777777" w:rsidR="00F762CA" w:rsidRDefault="00F762CA" w:rsidP="00F762CA">
            <w:pPr>
              <w:pStyle w:val="Odstavekseznama"/>
              <w:rPr>
                <w:rFonts w:ascii="Arial" w:hAnsi="Arial" w:cs="Arial"/>
                <w:b/>
                <w:sz w:val="20"/>
                <w:szCs w:val="20"/>
              </w:rPr>
            </w:pPr>
          </w:p>
          <w:p w14:paraId="7F6BE230" w14:textId="77777777" w:rsidR="00F762CA" w:rsidRDefault="00F762CA" w:rsidP="00F762CA">
            <w:pPr>
              <w:pStyle w:val="Odstavekseznama"/>
              <w:rPr>
                <w:rFonts w:ascii="Arial" w:hAnsi="Arial" w:cs="Arial"/>
                <w:b/>
                <w:sz w:val="20"/>
                <w:szCs w:val="20"/>
              </w:rPr>
            </w:pPr>
          </w:p>
          <w:p w14:paraId="42522D40" w14:textId="77777777" w:rsidR="00F762CA" w:rsidRDefault="00F762CA" w:rsidP="00F762CA">
            <w:pPr>
              <w:pStyle w:val="Odstavekseznama"/>
              <w:rPr>
                <w:rFonts w:ascii="Arial" w:hAnsi="Arial" w:cs="Arial"/>
                <w:b/>
                <w:sz w:val="20"/>
                <w:szCs w:val="20"/>
              </w:rPr>
            </w:pPr>
          </w:p>
          <w:p w14:paraId="32472289" w14:textId="77777777" w:rsidR="00F762CA" w:rsidRDefault="00F762CA" w:rsidP="00F762CA">
            <w:pPr>
              <w:pStyle w:val="Odstavekseznama"/>
              <w:rPr>
                <w:rFonts w:ascii="Arial" w:hAnsi="Arial" w:cs="Arial"/>
                <w:b/>
                <w:sz w:val="20"/>
                <w:szCs w:val="20"/>
              </w:rPr>
            </w:pPr>
          </w:p>
        </w:tc>
      </w:tr>
    </w:tbl>
    <w:p w14:paraId="015AAFEF" w14:textId="77777777" w:rsidR="00441706" w:rsidRDefault="00441706" w:rsidP="003A6FB5">
      <w:pPr>
        <w:pStyle w:val="Odstavekseznama"/>
        <w:rPr>
          <w:rFonts w:ascii="Arial" w:hAnsi="Arial" w:cs="Arial"/>
          <w:b/>
          <w:sz w:val="20"/>
          <w:szCs w:val="20"/>
        </w:rPr>
      </w:pPr>
    </w:p>
    <w:p w14:paraId="4537E551" w14:textId="77777777" w:rsidR="00441706" w:rsidRDefault="00441706" w:rsidP="003A6FB5">
      <w:pPr>
        <w:pStyle w:val="Odstavekseznama"/>
        <w:rPr>
          <w:rFonts w:ascii="Arial" w:hAnsi="Arial" w:cs="Arial"/>
          <w:b/>
          <w:sz w:val="20"/>
          <w:szCs w:val="20"/>
        </w:rPr>
      </w:pPr>
    </w:p>
    <w:p w14:paraId="0E399456" w14:textId="77777777" w:rsidR="00441706" w:rsidRDefault="00441706" w:rsidP="003A6FB5">
      <w:pPr>
        <w:pStyle w:val="Odstavekseznama"/>
        <w:rPr>
          <w:rFonts w:ascii="Arial" w:hAnsi="Arial" w:cs="Arial"/>
          <w:b/>
          <w:sz w:val="20"/>
          <w:szCs w:val="20"/>
        </w:rPr>
      </w:pPr>
    </w:p>
    <w:p w14:paraId="51FC6342" w14:textId="77777777" w:rsidR="00441706" w:rsidRDefault="00441706" w:rsidP="003A6FB5">
      <w:pPr>
        <w:pStyle w:val="Odstavekseznama"/>
        <w:rPr>
          <w:rFonts w:ascii="Arial" w:hAnsi="Arial" w:cs="Arial"/>
          <w:b/>
          <w:sz w:val="20"/>
          <w:szCs w:val="20"/>
        </w:rPr>
        <w:sectPr w:rsidR="00441706" w:rsidSect="0023120C">
          <w:pgSz w:w="16838" w:h="11906" w:orient="landscape" w:code="9"/>
          <w:pgMar w:top="1418" w:right="1985" w:bottom="1701" w:left="1418" w:header="709" w:footer="709" w:gutter="0"/>
          <w:cols w:space="708"/>
          <w:docGrid w:linePitch="360"/>
        </w:sectPr>
      </w:pPr>
    </w:p>
    <w:p w14:paraId="5A78C7C5" w14:textId="75938201" w:rsidR="00441706" w:rsidRDefault="004768B1" w:rsidP="00441706">
      <w:pPr>
        <w:jc w:val="both"/>
        <w:rPr>
          <w:rFonts w:ascii="Arial" w:hAnsi="Arial" w:cs="Arial"/>
          <w:sz w:val="20"/>
          <w:szCs w:val="20"/>
        </w:rPr>
      </w:pPr>
      <w:bookmarkStart w:id="1" w:name="_Hlk40171624"/>
      <w:r w:rsidRPr="00EB23C5">
        <w:rPr>
          <w:rFonts w:ascii="Arial" w:hAnsi="Arial" w:cs="Arial"/>
          <w:sz w:val="20"/>
          <w:szCs w:val="20"/>
        </w:rPr>
        <w:lastRenderedPageBreak/>
        <w:t>P</w:t>
      </w:r>
      <w:r>
        <w:rPr>
          <w:rFonts w:ascii="Arial" w:hAnsi="Arial" w:cs="Arial"/>
          <w:sz w:val="20"/>
          <w:szCs w:val="20"/>
        </w:rPr>
        <w:t>riloga</w:t>
      </w:r>
      <w:r w:rsidRPr="00EB23C5">
        <w:rPr>
          <w:rFonts w:ascii="Arial" w:hAnsi="Arial" w:cs="Arial"/>
          <w:sz w:val="20"/>
          <w:szCs w:val="20"/>
        </w:rPr>
        <w:t xml:space="preserve"> </w:t>
      </w:r>
      <w:r w:rsidR="00D843E4">
        <w:rPr>
          <w:rFonts w:ascii="Arial" w:hAnsi="Arial" w:cs="Arial"/>
          <w:sz w:val="20"/>
          <w:szCs w:val="20"/>
        </w:rPr>
        <w:t>3</w:t>
      </w:r>
      <w:r w:rsidRPr="00EB23C5">
        <w:rPr>
          <w:rFonts w:ascii="Arial" w:hAnsi="Arial" w:cs="Arial"/>
          <w:sz w:val="20"/>
          <w:szCs w:val="20"/>
        </w:rPr>
        <w:t xml:space="preserve"> Povezava med pritiski in dejavnostmi, ki povzročajo pritiske na </w:t>
      </w:r>
      <w:r>
        <w:rPr>
          <w:rFonts w:ascii="Arial" w:hAnsi="Arial" w:cs="Arial"/>
          <w:sz w:val="20"/>
          <w:szCs w:val="20"/>
        </w:rPr>
        <w:t>okoljsko stanje morskih voda</w:t>
      </w:r>
      <w:r w:rsidRPr="00EB23C5">
        <w:rPr>
          <w:rFonts w:ascii="Arial" w:hAnsi="Arial" w:cs="Arial"/>
          <w:sz w:val="20"/>
          <w:szCs w:val="20"/>
        </w:rPr>
        <w:t xml:space="preserve"> ter deskriptorji kakovosti, ki odražajo pritiske na </w:t>
      </w:r>
      <w:r>
        <w:rPr>
          <w:rFonts w:ascii="Arial" w:hAnsi="Arial" w:cs="Arial"/>
          <w:sz w:val="20"/>
          <w:szCs w:val="20"/>
        </w:rPr>
        <w:t xml:space="preserve">okoljsko stanje morskih voda ter </w:t>
      </w:r>
      <w:r w:rsidRPr="00EB23C5">
        <w:rPr>
          <w:rFonts w:ascii="Arial" w:hAnsi="Arial" w:cs="Arial"/>
          <w:sz w:val="20"/>
          <w:szCs w:val="20"/>
        </w:rPr>
        <w:t xml:space="preserve">deskriptorji kakovosti, ki odražajo bistvene lastnosti in značilnosti </w:t>
      </w:r>
      <w:r>
        <w:rPr>
          <w:rFonts w:ascii="Arial" w:hAnsi="Arial" w:cs="Arial"/>
          <w:sz w:val="20"/>
          <w:szCs w:val="20"/>
        </w:rPr>
        <w:t>okoljskega stanja morskih voda</w:t>
      </w:r>
      <w:r w:rsidR="00FC1E53">
        <w:rPr>
          <w:rFonts w:ascii="Arial" w:hAnsi="Arial" w:cs="Arial"/>
          <w:sz w:val="20"/>
          <w:szCs w:val="20"/>
        </w:rPr>
        <w:t xml:space="preserve"> </w:t>
      </w:r>
      <w:r w:rsidRPr="00EB23C5">
        <w:rPr>
          <w:rFonts w:ascii="Arial" w:hAnsi="Arial" w:cs="Arial"/>
          <w:sz w:val="20"/>
          <w:szCs w:val="20"/>
        </w:rPr>
        <w:t>(odziv celotnega ekosistema na pritiske)</w:t>
      </w:r>
      <w:r>
        <w:rPr>
          <w:rFonts w:ascii="Arial" w:hAnsi="Arial" w:cs="Arial"/>
          <w:sz w:val="20"/>
          <w:szCs w:val="20"/>
        </w:rPr>
        <w:t xml:space="preserve">, vključno </w:t>
      </w:r>
      <w:r w:rsidRPr="00EB23C5">
        <w:rPr>
          <w:rFonts w:ascii="Arial" w:hAnsi="Arial" w:cs="Arial"/>
          <w:sz w:val="20"/>
          <w:szCs w:val="20"/>
        </w:rPr>
        <w:t xml:space="preserve">s pripadajočimi parametri monitoringa </w:t>
      </w:r>
      <w:r>
        <w:rPr>
          <w:rFonts w:ascii="Arial" w:hAnsi="Arial" w:cs="Arial"/>
          <w:sz w:val="20"/>
          <w:szCs w:val="20"/>
        </w:rPr>
        <w:t>okoljskega stanja morskih voda</w:t>
      </w:r>
      <w:r w:rsidRPr="00EB23C5">
        <w:rPr>
          <w:rFonts w:ascii="Arial" w:hAnsi="Arial" w:cs="Arial"/>
          <w:sz w:val="20"/>
          <w:szCs w:val="20"/>
        </w:rPr>
        <w:t xml:space="preserve"> </w:t>
      </w:r>
    </w:p>
    <w:bookmarkEnd w:id="1"/>
    <w:p w14:paraId="6694C6E0" w14:textId="77777777" w:rsidR="00EB23C5" w:rsidRPr="00EB23C5" w:rsidRDefault="00EB23C5" w:rsidP="00441706">
      <w:pPr>
        <w:jc w:val="both"/>
        <w:rPr>
          <w:rFonts w:ascii="Arial" w:hAnsi="Arial" w:cs="Arial"/>
          <w:sz w:val="20"/>
          <w:szCs w:val="20"/>
        </w:rPr>
      </w:pPr>
    </w:p>
    <w:tbl>
      <w:tblPr>
        <w:tblStyle w:val="Tabelamrea"/>
        <w:tblW w:w="13575" w:type="dxa"/>
        <w:tblLayout w:type="fixed"/>
        <w:tblLook w:val="04A0" w:firstRow="1" w:lastRow="0" w:firstColumn="1" w:lastColumn="0" w:noHBand="0" w:noVBand="1"/>
      </w:tblPr>
      <w:tblGrid>
        <w:gridCol w:w="1559"/>
        <w:gridCol w:w="1526"/>
        <w:gridCol w:w="2410"/>
        <w:gridCol w:w="2551"/>
        <w:gridCol w:w="2835"/>
        <w:gridCol w:w="2694"/>
      </w:tblGrid>
      <w:tr w:rsidR="0054542E" w:rsidRPr="0054542E" w14:paraId="5019D140" w14:textId="77777777" w:rsidTr="0054542E">
        <w:tc>
          <w:tcPr>
            <w:tcW w:w="1559" w:type="dxa"/>
          </w:tcPr>
          <w:p w14:paraId="749E784E" w14:textId="36EF5EB1" w:rsidR="00441706" w:rsidRPr="0054542E" w:rsidRDefault="00441706" w:rsidP="00944CEA">
            <w:pPr>
              <w:rPr>
                <w:rFonts w:ascii="Arial" w:hAnsi="Arial" w:cs="Arial"/>
                <w:b/>
                <w:sz w:val="20"/>
                <w:szCs w:val="20"/>
              </w:rPr>
            </w:pPr>
            <w:r w:rsidRPr="0054542E">
              <w:rPr>
                <w:rFonts w:ascii="Arial" w:hAnsi="Arial" w:cs="Arial"/>
                <w:b/>
                <w:sz w:val="20"/>
                <w:szCs w:val="20"/>
              </w:rPr>
              <w:t>Pritisk(i)</w:t>
            </w:r>
            <w:r w:rsidR="00B61404">
              <w:rPr>
                <w:rFonts w:ascii="Arial" w:hAnsi="Arial" w:cs="Arial"/>
                <w:b/>
                <w:sz w:val="20"/>
                <w:szCs w:val="20"/>
              </w:rPr>
              <w:t xml:space="preserve"> na </w:t>
            </w:r>
            <w:r w:rsidR="003E2A99">
              <w:rPr>
                <w:rFonts w:ascii="Arial" w:hAnsi="Arial" w:cs="Arial"/>
                <w:b/>
                <w:sz w:val="20"/>
                <w:szCs w:val="20"/>
              </w:rPr>
              <w:t xml:space="preserve">okoljsko </w:t>
            </w:r>
            <w:r w:rsidR="00B61404">
              <w:rPr>
                <w:rFonts w:ascii="Arial" w:hAnsi="Arial" w:cs="Arial"/>
                <w:b/>
                <w:sz w:val="20"/>
                <w:szCs w:val="20"/>
              </w:rPr>
              <w:t>stanje morskih voda</w:t>
            </w:r>
          </w:p>
        </w:tc>
        <w:tc>
          <w:tcPr>
            <w:tcW w:w="1526" w:type="dxa"/>
          </w:tcPr>
          <w:p w14:paraId="7E7A4EFB" w14:textId="531C4FC8" w:rsidR="00441706" w:rsidRPr="0054542E" w:rsidRDefault="00441706" w:rsidP="00944CEA">
            <w:pPr>
              <w:jc w:val="center"/>
              <w:rPr>
                <w:rFonts w:ascii="Arial" w:hAnsi="Arial" w:cs="Arial"/>
                <w:b/>
                <w:sz w:val="20"/>
                <w:szCs w:val="20"/>
              </w:rPr>
            </w:pPr>
            <w:r w:rsidRPr="0054542E">
              <w:rPr>
                <w:rFonts w:ascii="Arial" w:hAnsi="Arial" w:cs="Arial"/>
                <w:b/>
                <w:sz w:val="20"/>
                <w:szCs w:val="20"/>
              </w:rPr>
              <w:t>Dejavnost(i), ki povzročajo pritiske</w:t>
            </w:r>
            <w:r w:rsidR="00B61404">
              <w:rPr>
                <w:rFonts w:ascii="Arial" w:hAnsi="Arial" w:cs="Arial"/>
                <w:b/>
                <w:sz w:val="20"/>
                <w:szCs w:val="20"/>
              </w:rPr>
              <w:t xml:space="preserve"> na okoljsko stanje morskih voda</w:t>
            </w:r>
          </w:p>
        </w:tc>
        <w:tc>
          <w:tcPr>
            <w:tcW w:w="2410" w:type="dxa"/>
          </w:tcPr>
          <w:p w14:paraId="3534DCC2" w14:textId="18108FBC" w:rsidR="00441706" w:rsidRPr="0054542E" w:rsidRDefault="00EB23C5" w:rsidP="00B61404">
            <w:pPr>
              <w:jc w:val="center"/>
              <w:rPr>
                <w:rFonts w:ascii="Arial" w:hAnsi="Arial" w:cs="Arial"/>
                <w:b/>
                <w:sz w:val="20"/>
                <w:szCs w:val="20"/>
              </w:rPr>
            </w:pPr>
            <w:proofErr w:type="spellStart"/>
            <w:r w:rsidRPr="0054542E">
              <w:rPr>
                <w:rFonts w:ascii="Arial" w:hAnsi="Arial" w:cs="Arial"/>
                <w:b/>
                <w:sz w:val="20"/>
                <w:szCs w:val="20"/>
              </w:rPr>
              <w:t>Deskriptor</w:t>
            </w:r>
            <w:proofErr w:type="spellEnd"/>
            <w:r w:rsidRPr="0054542E">
              <w:rPr>
                <w:rFonts w:ascii="Arial" w:hAnsi="Arial" w:cs="Arial"/>
                <w:b/>
                <w:sz w:val="20"/>
                <w:szCs w:val="20"/>
              </w:rPr>
              <w:t xml:space="preserve">(ji) </w:t>
            </w:r>
            <w:r w:rsidR="00441706" w:rsidRPr="0054542E">
              <w:rPr>
                <w:rFonts w:ascii="Arial" w:hAnsi="Arial" w:cs="Arial"/>
                <w:b/>
                <w:sz w:val="20"/>
                <w:szCs w:val="20"/>
              </w:rPr>
              <w:t>kakovosti, ki odraža</w:t>
            </w:r>
            <w:r w:rsidR="003E2A99">
              <w:rPr>
                <w:rFonts w:ascii="Arial" w:hAnsi="Arial" w:cs="Arial"/>
                <w:b/>
                <w:sz w:val="20"/>
                <w:szCs w:val="20"/>
              </w:rPr>
              <w:t>(jo)</w:t>
            </w:r>
            <w:r w:rsidR="00441706" w:rsidRPr="0054542E">
              <w:rPr>
                <w:rFonts w:ascii="Arial" w:hAnsi="Arial" w:cs="Arial"/>
                <w:b/>
                <w:sz w:val="20"/>
                <w:szCs w:val="20"/>
              </w:rPr>
              <w:t xml:space="preserve"> pritiske</w:t>
            </w:r>
            <w:r w:rsidR="00DE6AE8" w:rsidRPr="0054542E">
              <w:rPr>
                <w:rFonts w:ascii="Arial" w:hAnsi="Arial" w:cs="Arial"/>
                <w:b/>
                <w:sz w:val="20"/>
                <w:szCs w:val="20"/>
              </w:rPr>
              <w:t xml:space="preserve"> in njihove vplive na </w:t>
            </w:r>
            <w:r w:rsidR="00B61404">
              <w:rPr>
                <w:rFonts w:ascii="Arial" w:hAnsi="Arial" w:cs="Arial"/>
                <w:b/>
                <w:sz w:val="20"/>
                <w:szCs w:val="20"/>
              </w:rPr>
              <w:t>okoljsko stanje morskih voda</w:t>
            </w:r>
          </w:p>
        </w:tc>
        <w:tc>
          <w:tcPr>
            <w:tcW w:w="2551" w:type="dxa"/>
          </w:tcPr>
          <w:p w14:paraId="4805D5C5" w14:textId="165F8397" w:rsidR="00441706" w:rsidRPr="0054542E" w:rsidRDefault="00441706" w:rsidP="00944CEA">
            <w:pPr>
              <w:jc w:val="center"/>
              <w:rPr>
                <w:rFonts w:ascii="Arial" w:hAnsi="Arial" w:cs="Arial"/>
                <w:b/>
                <w:sz w:val="20"/>
                <w:szCs w:val="20"/>
              </w:rPr>
            </w:pPr>
            <w:r w:rsidRPr="0054542E">
              <w:rPr>
                <w:rFonts w:ascii="Arial" w:hAnsi="Arial" w:cs="Arial"/>
                <w:b/>
                <w:sz w:val="20"/>
                <w:szCs w:val="20"/>
              </w:rPr>
              <w:t xml:space="preserve">Parametri za spremljanje </w:t>
            </w:r>
            <w:r w:rsidR="00DE6AE8" w:rsidRPr="0054542E">
              <w:rPr>
                <w:rFonts w:ascii="Arial" w:hAnsi="Arial" w:cs="Arial"/>
                <w:b/>
                <w:sz w:val="20"/>
                <w:szCs w:val="20"/>
              </w:rPr>
              <w:t xml:space="preserve">pritiskov in njihovih vplivov na </w:t>
            </w:r>
            <w:r w:rsidR="00B61404">
              <w:rPr>
                <w:rFonts w:ascii="Arial" w:hAnsi="Arial" w:cs="Arial"/>
                <w:b/>
                <w:sz w:val="20"/>
                <w:szCs w:val="20"/>
              </w:rPr>
              <w:t>okoljsko stanje morskih voda</w:t>
            </w:r>
          </w:p>
          <w:p w14:paraId="22E6B17F" w14:textId="77777777" w:rsidR="00441706" w:rsidRPr="0054542E" w:rsidRDefault="00441706" w:rsidP="00944CEA">
            <w:pPr>
              <w:jc w:val="center"/>
              <w:rPr>
                <w:rFonts w:ascii="Arial" w:hAnsi="Arial" w:cs="Arial"/>
                <w:b/>
                <w:sz w:val="20"/>
                <w:szCs w:val="20"/>
              </w:rPr>
            </w:pPr>
          </w:p>
          <w:p w14:paraId="07342131" w14:textId="77777777" w:rsidR="00441706" w:rsidRPr="0054542E" w:rsidRDefault="00441706" w:rsidP="00944CEA">
            <w:pPr>
              <w:jc w:val="center"/>
              <w:rPr>
                <w:rFonts w:ascii="Arial" w:hAnsi="Arial" w:cs="Arial"/>
                <w:b/>
                <w:sz w:val="20"/>
                <w:szCs w:val="20"/>
              </w:rPr>
            </w:pPr>
          </w:p>
        </w:tc>
        <w:tc>
          <w:tcPr>
            <w:tcW w:w="2835" w:type="dxa"/>
          </w:tcPr>
          <w:p w14:paraId="75EA1649" w14:textId="59E76525" w:rsidR="00441706" w:rsidRPr="0054542E" w:rsidRDefault="00441706" w:rsidP="00B61404">
            <w:pPr>
              <w:jc w:val="center"/>
              <w:rPr>
                <w:rFonts w:ascii="Arial" w:hAnsi="Arial" w:cs="Arial"/>
                <w:b/>
                <w:sz w:val="20"/>
                <w:szCs w:val="20"/>
              </w:rPr>
            </w:pPr>
            <w:proofErr w:type="spellStart"/>
            <w:r w:rsidRPr="0054542E">
              <w:rPr>
                <w:rFonts w:ascii="Arial" w:hAnsi="Arial" w:cs="Arial"/>
                <w:b/>
                <w:sz w:val="20"/>
                <w:szCs w:val="20"/>
              </w:rPr>
              <w:t>Deskriptor</w:t>
            </w:r>
            <w:proofErr w:type="spellEnd"/>
            <w:r w:rsidR="00EB23C5" w:rsidRPr="0054542E">
              <w:rPr>
                <w:rFonts w:ascii="Arial" w:hAnsi="Arial" w:cs="Arial"/>
                <w:b/>
                <w:sz w:val="20"/>
                <w:szCs w:val="20"/>
              </w:rPr>
              <w:t>(</w:t>
            </w:r>
            <w:r w:rsidRPr="0054542E">
              <w:rPr>
                <w:rFonts w:ascii="Arial" w:hAnsi="Arial" w:cs="Arial"/>
                <w:b/>
                <w:sz w:val="20"/>
                <w:szCs w:val="20"/>
              </w:rPr>
              <w:t>ji</w:t>
            </w:r>
            <w:r w:rsidR="00EB23C5" w:rsidRPr="0054542E">
              <w:rPr>
                <w:rFonts w:ascii="Arial" w:hAnsi="Arial" w:cs="Arial"/>
                <w:b/>
                <w:sz w:val="20"/>
                <w:szCs w:val="20"/>
              </w:rPr>
              <w:t>)</w:t>
            </w:r>
            <w:r w:rsidRPr="0054542E">
              <w:rPr>
                <w:rFonts w:ascii="Arial" w:hAnsi="Arial" w:cs="Arial"/>
                <w:b/>
                <w:sz w:val="20"/>
                <w:szCs w:val="20"/>
              </w:rPr>
              <w:t xml:space="preserve"> kakovosti, ki odraža</w:t>
            </w:r>
            <w:r w:rsidR="003E2A99">
              <w:rPr>
                <w:rFonts w:ascii="Arial" w:hAnsi="Arial" w:cs="Arial"/>
                <w:b/>
                <w:sz w:val="20"/>
                <w:szCs w:val="20"/>
              </w:rPr>
              <w:t>(</w:t>
            </w:r>
            <w:r w:rsidRPr="0054542E">
              <w:rPr>
                <w:rFonts w:ascii="Arial" w:hAnsi="Arial" w:cs="Arial"/>
                <w:b/>
                <w:sz w:val="20"/>
                <w:szCs w:val="20"/>
              </w:rPr>
              <w:t>jo</w:t>
            </w:r>
            <w:r w:rsidR="003E2A99">
              <w:rPr>
                <w:rFonts w:ascii="Arial" w:hAnsi="Arial" w:cs="Arial"/>
                <w:b/>
                <w:sz w:val="20"/>
                <w:szCs w:val="20"/>
              </w:rPr>
              <w:t>)</w:t>
            </w:r>
            <w:r w:rsidRPr="0054542E">
              <w:rPr>
                <w:rFonts w:ascii="Arial" w:hAnsi="Arial" w:cs="Arial"/>
                <w:b/>
                <w:sz w:val="20"/>
                <w:szCs w:val="20"/>
              </w:rPr>
              <w:t xml:space="preserve"> </w:t>
            </w:r>
            <w:r w:rsidR="00EB23C5" w:rsidRPr="0054542E">
              <w:rPr>
                <w:rFonts w:ascii="Arial" w:hAnsi="Arial" w:cs="Arial"/>
                <w:b/>
                <w:sz w:val="20"/>
                <w:szCs w:val="20"/>
              </w:rPr>
              <w:t xml:space="preserve">bistvene lastnosti in značilnosti </w:t>
            </w:r>
            <w:r w:rsidR="00B61404">
              <w:rPr>
                <w:rFonts w:ascii="Arial" w:hAnsi="Arial" w:cs="Arial"/>
                <w:b/>
                <w:sz w:val="20"/>
                <w:szCs w:val="20"/>
              </w:rPr>
              <w:t>okoljskega stanja morskih voda</w:t>
            </w:r>
            <w:r w:rsidR="00EB23C5" w:rsidRPr="0054542E">
              <w:rPr>
                <w:rFonts w:ascii="Arial" w:hAnsi="Arial" w:cs="Arial"/>
                <w:b/>
                <w:sz w:val="20"/>
                <w:szCs w:val="20"/>
              </w:rPr>
              <w:t xml:space="preserve"> (odziv celotnega ekosistema na pritiske)</w:t>
            </w:r>
          </w:p>
        </w:tc>
        <w:tc>
          <w:tcPr>
            <w:tcW w:w="2694" w:type="dxa"/>
          </w:tcPr>
          <w:p w14:paraId="3065E548" w14:textId="09A87033" w:rsidR="00441706" w:rsidRPr="0054542E" w:rsidRDefault="00441706" w:rsidP="00B61404">
            <w:pPr>
              <w:jc w:val="center"/>
              <w:rPr>
                <w:rFonts w:ascii="Arial" w:hAnsi="Arial" w:cs="Arial"/>
                <w:b/>
                <w:sz w:val="20"/>
                <w:szCs w:val="20"/>
              </w:rPr>
            </w:pPr>
            <w:r w:rsidRPr="0054542E">
              <w:rPr>
                <w:rFonts w:ascii="Arial" w:hAnsi="Arial" w:cs="Arial"/>
                <w:b/>
                <w:sz w:val="20"/>
                <w:szCs w:val="20"/>
              </w:rPr>
              <w:t xml:space="preserve">Parametri za spremljanje </w:t>
            </w:r>
            <w:r w:rsidR="00DE6AE8" w:rsidRPr="0054542E">
              <w:rPr>
                <w:rFonts w:ascii="Arial" w:hAnsi="Arial" w:cs="Arial"/>
                <w:b/>
                <w:sz w:val="20"/>
                <w:szCs w:val="20"/>
              </w:rPr>
              <w:t>bistvenih lastnosti in z</w:t>
            </w:r>
            <w:r w:rsidR="00B61404">
              <w:rPr>
                <w:rFonts w:ascii="Arial" w:hAnsi="Arial" w:cs="Arial"/>
                <w:b/>
                <w:sz w:val="20"/>
                <w:szCs w:val="20"/>
              </w:rPr>
              <w:t>n</w:t>
            </w:r>
            <w:r w:rsidR="00DE6AE8" w:rsidRPr="0054542E">
              <w:rPr>
                <w:rFonts w:ascii="Arial" w:hAnsi="Arial" w:cs="Arial"/>
                <w:b/>
                <w:sz w:val="20"/>
                <w:szCs w:val="20"/>
              </w:rPr>
              <w:t xml:space="preserve">ačilnosti </w:t>
            </w:r>
            <w:r w:rsidR="00B61404">
              <w:rPr>
                <w:rFonts w:ascii="Arial" w:hAnsi="Arial" w:cs="Arial"/>
                <w:b/>
                <w:sz w:val="20"/>
                <w:szCs w:val="20"/>
              </w:rPr>
              <w:t>okoljskega stanja morskih voda</w:t>
            </w:r>
            <w:r w:rsidR="00DE6AE8" w:rsidRPr="0054542E">
              <w:rPr>
                <w:rFonts w:ascii="Arial" w:hAnsi="Arial" w:cs="Arial"/>
                <w:b/>
                <w:sz w:val="20"/>
                <w:szCs w:val="20"/>
              </w:rPr>
              <w:t xml:space="preserve"> (odziv celotnega ekosistema na pritiske)</w:t>
            </w:r>
          </w:p>
        </w:tc>
      </w:tr>
      <w:tr w:rsidR="0054542E" w:rsidRPr="0054542E" w14:paraId="007FFB10" w14:textId="77777777" w:rsidTr="0054542E">
        <w:tc>
          <w:tcPr>
            <w:tcW w:w="1559" w:type="dxa"/>
          </w:tcPr>
          <w:p w14:paraId="097D52C7" w14:textId="77777777" w:rsidR="00441706" w:rsidRPr="0054542E" w:rsidRDefault="00441706" w:rsidP="00944CEA">
            <w:pPr>
              <w:rPr>
                <w:rFonts w:ascii="Arial" w:hAnsi="Arial" w:cs="Arial"/>
                <w:b/>
                <w:i/>
                <w:sz w:val="20"/>
                <w:szCs w:val="20"/>
              </w:rPr>
            </w:pPr>
            <w:r w:rsidRPr="0054542E">
              <w:rPr>
                <w:rFonts w:ascii="Arial" w:hAnsi="Arial" w:cs="Arial"/>
                <w:b/>
                <w:i/>
                <w:sz w:val="20"/>
                <w:szCs w:val="20"/>
              </w:rPr>
              <w:t>Biološki pritiski</w:t>
            </w:r>
          </w:p>
        </w:tc>
        <w:tc>
          <w:tcPr>
            <w:tcW w:w="1526" w:type="dxa"/>
          </w:tcPr>
          <w:p w14:paraId="27DD5D8F" w14:textId="77777777" w:rsidR="00441706" w:rsidRPr="0054542E" w:rsidRDefault="00441706" w:rsidP="00944CEA">
            <w:pPr>
              <w:jc w:val="center"/>
              <w:rPr>
                <w:rFonts w:ascii="Arial" w:hAnsi="Arial" w:cs="Arial"/>
                <w:b/>
                <w:i/>
                <w:sz w:val="20"/>
                <w:szCs w:val="20"/>
              </w:rPr>
            </w:pPr>
          </w:p>
        </w:tc>
        <w:tc>
          <w:tcPr>
            <w:tcW w:w="2410" w:type="dxa"/>
          </w:tcPr>
          <w:p w14:paraId="725AF271" w14:textId="77777777" w:rsidR="00441706" w:rsidRPr="0054542E" w:rsidRDefault="00441706" w:rsidP="00944CEA">
            <w:pPr>
              <w:jc w:val="center"/>
              <w:rPr>
                <w:rFonts w:ascii="Arial" w:hAnsi="Arial" w:cs="Arial"/>
                <w:b/>
                <w:i/>
                <w:sz w:val="20"/>
                <w:szCs w:val="20"/>
              </w:rPr>
            </w:pPr>
          </w:p>
        </w:tc>
        <w:tc>
          <w:tcPr>
            <w:tcW w:w="2551" w:type="dxa"/>
          </w:tcPr>
          <w:p w14:paraId="2613BB6F" w14:textId="77777777" w:rsidR="00441706" w:rsidRPr="0054542E" w:rsidRDefault="00441706" w:rsidP="00944CEA">
            <w:pPr>
              <w:jc w:val="center"/>
              <w:rPr>
                <w:rFonts w:ascii="Arial" w:hAnsi="Arial" w:cs="Arial"/>
                <w:b/>
                <w:i/>
                <w:sz w:val="20"/>
                <w:szCs w:val="20"/>
              </w:rPr>
            </w:pPr>
          </w:p>
        </w:tc>
        <w:tc>
          <w:tcPr>
            <w:tcW w:w="2835" w:type="dxa"/>
          </w:tcPr>
          <w:p w14:paraId="5E0A57D5" w14:textId="77777777" w:rsidR="00441706" w:rsidRPr="0054542E" w:rsidRDefault="00441706" w:rsidP="00944CEA">
            <w:pPr>
              <w:jc w:val="center"/>
              <w:rPr>
                <w:rFonts w:ascii="Arial" w:hAnsi="Arial" w:cs="Arial"/>
                <w:b/>
                <w:i/>
                <w:sz w:val="20"/>
                <w:szCs w:val="20"/>
              </w:rPr>
            </w:pPr>
          </w:p>
        </w:tc>
        <w:tc>
          <w:tcPr>
            <w:tcW w:w="2694" w:type="dxa"/>
          </w:tcPr>
          <w:p w14:paraId="4DD85D4C" w14:textId="77777777" w:rsidR="00441706" w:rsidRPr="0054542E" w:rsidRDefault="00441706" w:rsidP="00944CEA">
            <w:pPr>
              <w:jc w:val="center"/>
              <w:rPr>
                <w:rFonts w:ascii="Arial" w:hAnsi="Arial" w:cs="Arial"/>
                <w:b/>
                <w:i/>
                <w:sz w:val="20"/>
                <w:szCs w:val="20"/>
              </w:rPr>
            </w:pPr>
          </w:p>
        </w:tc>
      </w:tr>
      <w:tr w:rsidR="0054542E" w:rsidRPr="0054542E" w14:paraId="2B36D00E" w14:textId="77777777" w:rsidTr="0054542E">
        <w:trPr>
          <w:trHeight w:val="498"/>
        </w:trPr>
        <w:tc>
          <w:tcPr>
            <w:tcW w:w="1559" w:type="dxa"/>
            <w:vMerge w:val="restart"/>
          </w:tcPr>
          <w:p w14:paraId="48CF4F1B"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Vnos ali razširjenost tujerodnih vrst </w:t>
            </w:r>
          </w:p>
        </w:tc>
        <w:tc>
          <w:tcPr>
            <w:tcW w:w="1526" w:type="dxa"/>
          </w:tcPr>
          <w:p w14:paraId="541AA4C9"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Pomorski promet </w:t>
            </w:r>
          </w:p>
        </w:tc>
        <w:tc>
          <w:tcPr>
            <w:tcW w:w="2410" w:type="dxa"/>
            <w:vMerge w:val="restart"/>
          </w:tcPr>
          <w:p w14:paraId="1D30A07E"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Tujerodne vrste, ki so posledica človekovih dejavnosti (D2)</w:t>
            </w:r>
          </w:p>
        </w:tc>
        <w:tc>
          <w:tcPr>
            <w:tcW w:w="2551" w:type="dxa"/>
            <w:vMerge w:val="restart"/>
          </w:tcPr>
          <w:p w14:paraId="6D89C3B5" w14:textId="77777777" w:rsidR="00EB23C5" w:rsidRPr="0054542E" w:rsidRDefault="00EB23C5" w:rsidP="00944CEA">
            <w:pPr>
              <w:jc w:val="center"/>
              <w:rPr>
                <w:rFonts w:ascii="Arial" w:hAnsi="Arial" w:cs="Arial"/>
                <w:sz w:val="20"/>
                <w:szCs w:val="20"/>
              </w:rPr>
            </w:pPr>
            <w:r w:rsidRPr="0054542E">
              <w:rPr>
                <w:rFonts w:ascii="Arial" w:hAnsi="Arial" w:cs="Arial"/>
                <w:sz w:val="20"/>
                <w:szCs w:val="20"/>
              </w:rPr>
              <w:t>(1)</w:t>
            </w:r>
          </w:p>
          <w:p w14:paraId="5925F0F6" w14:textId="77777777" w:rsidR="00441706" w:rsidRPr="0054542E" w:rsidRDefault="00441706" w:rsidP="00944CEA">
            <w:pPr>
              <w:jc w:val="center"/>
              <w:rPr>
                <w:rFonts w:ascii="Arial" w:hAnsi="Arial" w:cs="Arial"/>
                <w:sz w:val="20"/>
                <w:szCs w:val="20"/>
              </w:rPr>
            </w:pPr>
          </w:p>
        </w:tc>
        <w:tc>
          <w:tcPr>
            <w:tcW w:w="2835" w:type="dxa"/>
            <w:vMerge w:val="restart"/>
          </w:tcPr>
          <w:p w14:paraId="1F99F119" w14:textId="408BB391" w:rsidR="00441706" w:rsidRPr="0054542E" w:rsidRDefault="00EB23C5" w:rsidP="00EB23C5">
            <w:pPr>
              <w:jc w:val="both"/>
              <w:rPr>
                <w:rFonts w:ascii="Arial" w:hAnsi="Arial" w:cs="Arial"/>
                <w:sz w:val="20"/>
                <w:szCs w:val="20"/>
              </w:rPr>
            </w:pPr>
            <w:r w:rsidRPr="0054542E">
              <w:rPr>
                <w:rFonts w:ascii="Arial" w:hAnsi="Arial" w:cs="Arial"/>
                <w:sz w:val="20"/>
                <w:szCs w:val="20"/>
              </w:rPr>
              <w:t>Biotska raznovrstnost (1)</w:t>
            </w:r>
            <w:r w:rsidR="00441706" w:rsidRPr="0054542E">
              <w:rPr>
                <w:rFonts w:ascii="Arial" w:hAnsi="Arial" w:cs="Arial"/>
                <w:sz w:val="20"/>
                <w:szCs w:val="20"/>
              </w:rPr>
              <w:t xml:space="preserve"> v povezavi </w:t>
            </w:r>
            <w:r w:rsidR="00E0351E" w:rsidRPr="0054542E">
              <w:rPr>
                <w:rFonts w:ascii="Arial" w:hAnsi="Arial" w:cs="Arial"/>
                <w:sz w:val="20"/>
                <w:szCs w:val="20"/>
              </w:rPr>
              <w:t>Ekosistemi</w:t>
            </w:r>
            <w:r w:rsidRPr="0054542E">
              <w:rPr>
                <w:rFonts w:ascii="Arial" w:hAnsi="Arial" w:cs="Arial"/>
                <w:sz w:val="20"/>
                <w:szCs w:val="20"/>
              </w:rPr>
              <w:t>, vključno s prehranjevalnimi cehi (</w:t>
            </w:r>
            <w:r w:rsidR="00441706" w:rsidRPr="0054542E">
              <w:rPr>
                <w:rFonts w:ascii="Arial" w:hAnsi="Arial" w:cs="Arial"/>
                <w:sz w:val="20"/>
                <w:szCs w:val="20"/>
              </w:rPr>
              <w:t>D4</w:t>
            </w:r>
            <w:r w:rsidRPr="0054542E">
              <w:rPr>
                <w:rFonts w:ascii="Arial" w:hAnsi="Arial" w:cs="Arial"/>
                <w:sz w:val="20"/>
                <w:szCs w:val="20"/>
              </w:rPr>
              <w:t>)</w:t>
            </w:r>
            <w:r w:rsidR="00441706" w:rsidRPr="0054542E">
              <w:rPr>
                <w:rFonts w:ascii="Arial" w:hAnsi="Arial" w:cs="Arial"/>
                <w:sz w:val="20"/>
                <w:szCs w:val="20"/>
              </w:rPr>
              <w:t xml:space="preserve"> in </w:t>
            </w:r>
            <w:r w:rsidRPr="0054542E">
              <w:rPr>
                <w:rFonts w:ascii="Arial" w:hAnsi="Arial" w:cs="Arial"/>
                <w:sz w:val="20"/>
                <w:szCs w:val="20"/>
              </w:rPr>
              <w:t>Neoporečnost morskega dna (D1)</w:t>
            </w:r>
          </w:p>
        </w:tc>
        <w:tc>
          <w:tcPr>
            <w:tcW w:w="2694" w:type="dxa"/>
            <w:vMerge w:val="restart"/>
          </w:tcPr>
          <w:p w14:paraId="6FC31CDA" w14:textId="77777777" w:rsidR="00441706" w:rsidRPr="0054542E" w:rsidRDefault="00EB23C5" w:rsidP="00944CEA">
            <w:pPr>
              <w:jc w:val="center"/>
              <w:rPr>
                <w:rFonts w:ascii="Arial" w:hAnsi="Arial" w:cs="Arial"/>
                <w:sz w:val="20"/>
                <w:szCs w:val="20"/>
              </w:rPr>
            </w:pPr>
            <w:r w:rsidRPr="0054542E">
              <w:rPr>
                <w:rFonts w:ascii="Arial" w:hAnsi="Arial" w:cs="Arial"/>
                <w:sz w:val="20"/>
                <w:szCs w:val="20"/>
              </w:rPr>
              <w:t>(2)</w:t>
            </w:r>
          </w:p>
        </w:tc>
      </w:tr>
      <w:tr w:rsidR="0054542E" w:rsidRPr="0054542E" w14:paraId="1D6F58C3" w14:textId="77777777" w:rsidTr="0054542E">
        <w:trPr>
          <w:trHeight w:val="196"/>
        </w:trPr>
        <w:tc>
          <w:tcPr>
            <w:tcW w:w="1559" w:type="dxa"/>
            <w:vMerge/>
          </w:tcPr>
          <w:p w14:paraId="70D88279" w14:textId="77777777" w:rsidR="00441706" w:rsidRPr="0054542E" w:rsidRDefault="00441706" w:rsidP="000B46A3">
            <w:pPr>
              <w:jc w:val="both"/>
              <w:rPr>
                <w:rFonts w:ascii="Arial" w:hAnsi="Arial" w:cs="Arial"/>
                <w:sz w:val="20"/>
                <w:szCs w:val="20"/>
              </w:rPr>
            </w:pPr>
          </w:p>
        </w:tc>
        <w:tc>
          <w:tcPr>
            <w:tcW w:w="1526" w:type="dxa"/>
          </w:tcPr>
          <w:p w14:paraId="3D12508C"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Akvakultura – morska (marikultura)</w:t>
            </w:r>
          </w:p>
        </w:tc>
        <w:tc>
          <w:tcPr>
            <w:tcW w:w="2410" w:type="dxa"/>
            <w:vMerge/>
          </w:tcPr>
          <w:p w14:paraId="02A8D69E" w14:textId="77777777" w:rsidR="00441706" w:rsidRPr="0054542E" w:rsidRDefault="00441706" w:rsidP="000B46A3">
            <w:pPr>
              <w:jc w:val="both"/>
              <w:rPr>
                <w:rFonts w:ascii="Arial" w:hAnsi="Arial" w:cs="Arial"/>
                <w:sz w:val="20"/>
                <w:szCs w:val="20"/>
              </w:rPr>
            </w:pPr>
          </w:p>
        </w:tc>
        <w:tc>
          <w:tcPr>
            <w:tcW w:w="2551" w:type="dxa"/>
            <w:vMerge/>
          </w:tcPr>
          <w:p w14:paraId="223E1104" w14:textId="77777777" w:rsidR="00441706" w:rsidRPr="0054542E" w:rsidRDefault="00441706" w:rsidP="00944CEA">
            <w:pPr>
              <w:jc w:val="center"/>
              <w:rPr>
                <w:rFonts w:ascii="Arial" w:hAnsi="Arial" w:cs="Arial"/>
                <w:sz w:val="20"/>
                <w:szCs w:val="20"/>
              </w:rPr>
            </w:pPr>
          </w:p>
        </w:tc>
        <w:tc>
          <w:tcPr>
            <w:tcW w:w="2835" w:type="dxa"/>
            <w:vMerge/>
          </w:tcPr>
          <w:p w14:paraId="421F80FA" w14:textId="77777777" w:rsidR="00441706" w:rsidRPr="0054542E" w:rsidRDefault="00441706" w:rsidP="000B46A3">
            <w:pPr>
              <w:jc w:val="both"/>
              <w:rPr>
                <w:rFonts w:ascii="Arial" w:hAnsi="Arial" w:cs="Arial"/>
                <w:sz w:val="20"/>
                <w:szCs w:val="20"/>
              </w:rPr>
            </w:pPr>
          </w:p>
        </w:tc>
        <w:tc>
          <w:tcPr>
            <w:tcW w:w="2694" w:type="dxa"/>
            <w:vMerge/>
          </w:tcPr>
          <w:p w14:paraId="4DA3BBFB" w14:textId="77777777" w:rsidR="00441706" w:rsidRPr="0054542E" w:rsidRDefault="00441706" w:rsidP="00944CEA">
            <w:pPr>
              <w:jc w:val="center"/>
              <w:rPr>
                <w:rFonts w:ascii="Arial" w:hAnsi="Arial" w:cs="Arial"/>
                <w:sz w:val="20"/>
                <w:szCs w:val="20"/>
              </w:rPr>
            </w:pPr>
          </w:p>
        </w:tc>
      </w:tr>
      <w:tr w:rsidR="0054542E" w:rsidRPr="0054542E" w14:paraId="37B8D682" w14:textId="77777777" w:rsidTr="0054542E">
        <w:tc>
          <w:tcPr>
            <w:tcW w:w="1559" w:type="dxa"/>
          </w:tcPr>
          <w:p w14:paraId="53ACFCBE"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Vnos mikrobnih patogenov</w:t>
            </w:r>
          </w:p>
        </w:tc>
        <w:tc>
          <w:tcPr>
            <w:tcW w:w="1526" w:type="dxa"/>
          </w:tcPr>
          <w:p w14:paraId="2E68DEF0" w14:textId="73EFA603" w:rsidR="00441706" w:rsidRPr="0054542E" w:rsidRDefault="00441706" w:rsidP="00856FD0">
            <w:pPr>
              <w:jc w:val="both"/>
              <w:rPr>
                <w:rFonts w:ascii="Arial" w:hAnsi="Arial" w:cs="Arial"/>
                <w:sz w:val="20"/>
                <w:szCs w:val="20"/>
              </w:rPr>
            </w:pPr>
            <w:r w:rsidRPr="0054542E">
              <w:rPr>
                <w:rFonts w:ascii="Arial" w:hAnsi="Arial" w:cs="Arial"/>
                <w:sz w:val="20"/>
                <w:szCs w:val="20"/>
              </w:rPr>
              <w:t xml:space="preserve">Komunalna </w:t>
            </w:r>
            <w:r w:rsidR="00066F9F">
              <w:rPr>
                <w:rFonts w:ascii="Arial" w:hAnsi="Arial" w:cs="Arial"/>
                <w:sz w:val="20"/>
                <w:szCs w:val="20"/>
              </w:rPr>
              <w:t>upo</w:t>
            </w:r>
            <w:r w:rsidR="00856FD0">
              <w:rPr>
                <w:rFonts w:ascii="Arial" w:hAnsi="Arial" w:cs="Arial"/>
                <w:sz w:val="20"/>
                <w:szCs w:val="20"/>
              </w:rPr>
              <w:t>r</w:t>
            </w:r>
            <w:r w:rsidRPr="0054542E">
              <w:rPr>
                <w:rFonts w:ascii="Arial" w:hAnsi="Arial" w:cs="Arial"/>
                <w:sz w:val="20"/>
                <w:szCs w:val="20"/>
              </w:rPr>
              <w:t>aba</w:t>
            </w:r>
          </w:p>
        </w:tc>
        <w:tc>
          <w:tcPr>
            <w:tcW w:w="2410" w:type="dxa"/>
          </w:tcPr>
          <w:p w14:paraId="083D75D5" w14:textId="77777777" w:rsidR="00441706" w:rsidRPr="0054542E" w:rsidRDefault="00DE6AE8" w:rsidP="00FC1E53">
            <w:pPr>
              <w:jc w:val="center"/>
              <w:rPr>
                <w:rFonts w:ascii="Arial" w:hAnsi="Arial" w:cs="Arial"/>
                <w:sz w:val="20"/>
                <w:szCs w:val="20"/>
              </w:rPr>
            </w:pPr>
            <w:r w:rsidRPr="0054542E">
              <w:rPr>
                <w:rFonts w:ascii="Arial" w:hAnsi="Arial" w:cs="Arial"/>
                <w:sz w:val="20"/>
                <w:szCs w:val="20"/>
              </w:rPr>
              <w:t>/</w:t>
            </w:r>
          </w:p>
        </w:tc>
        <w:tc>
          <w:tcPr>
            <w:tcW w:w="2551" w:type="dxa"/>
          </w:tcPr>
          <w:p w14:paraId="38DE1B49" w14:textId="77777777" w:rsidR="00441706" w:rsidRPr="0054542E" w:rsidRDefault="00DE6AE8" w:rsidP="00944CEA">
            <w:pPr>
              <w:jc w:val="center"/>
              <w:rPr>
                <w:rFonts w:ascii="Arial" w:hAnsi="Arial" w:cs="Arial"/>
                <w:sz w:val="20"/>
                <w:szCs w:val="20"/>
              </w:rPr>
            </w:pPr>
            <w:r w:rsidRPr="0054542E">
              <w:rPr>
                <w:rFonts w:ascii="Arial" w:hAnsi="Arial" w:cs="Arial"/>
                <w:sz w:val="20"/>
                <w:szCs w:val="20"/>
              </w:rPr>
              <w:t>/</w:t>
            </w:r>
          </w:p>
        </w:tc>
        <w:tc>
          <w:tcPr>
            <w:tcW w:w="2835" w:type="dxa"/>
          </w:tcPr>
          <w:p w14:paraId="3BC98E1F" w14:textId="74907EDE"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E0351E"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tcPr>
          <w:p w14:paraId="3E5E037E"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(2)</w:t>
            </w:r>
          </w:p>
        </w:tc>
      </w:tr>
      <w:tr w:rsidR="0054542E" w:rsidRPr="0054542E" w14:paraId="160D712E" w14:textId="77777777" w:rsidTr="0054542E">
        <w:trPr>
          <w:trHeight w:val="353"/>
        </w:trPr>
        <w:tc>
          <w:tcPr>
            <w:tcW w:w="1559" w:type="dxa"/>
            <w:vMerge w:val="restart"/>
          </w:tcPr>
          <w:p w14:paraId="490A1BFB"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Vnos gensko spremenjenih vrst in premestitev avtohtonih vrst</w:t>
            </w:r>
          </w:p>
        </w:tc>
        <w:tc>
          <w:tcPr>
            <w:tcW w:w="1526" w:type="dxa"/>
          </w:tcPr>
          <w:p w14:paraId="23E05576"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Pomorski promet </w:t>
            </w:r>
          </w:p>
        </w:tc>
        <w:tc>
          <w:tcPr>
            <w:tcW w:w="2410" w:type="dxa"/>
            <w:vMerge w:val="restart"/>
          </w:tcPr>
          <w:p w14:paraId="703B4B35" w14:textId="77777777" w:rsidR="00441706" w:rsidRPr="0054542E" w:rsidRDefault="00DE6AE8" w:rsidP="00FC1E53">
            <w:pPr>
              <w:jc w:val="center"/>
              <w:rPr>
                <w:rFonts w:ascii="Arial" w:hAnsi="Arial" w:cs="Arial"/>
                <w:sz w:val="20"/>
                <w:szCs w:val="20"/>
              </w:rPr>
            </w:pPr>
            <w:r w:rsidRPr="0054542E">
              <w:rPr>
                <w:rFonts w:ascii="Arial" w:hAnsi="Arial" w:cs="Arial"/>
                <w:sz w:val="20"/>
                <w:szCs w:val="20"/>
              </w:rPr>
              <w:t>/</w:t>
            </w:r>
          </w:p>
        </w:tc>
        <w:tc>
          <w:tcPr>
            <w:tcW w:w="2551" w:type="dxa"/>
            <w:vMerge w:val="restart"/>
          </w:tcPr>
          <w:p w14:paraId="2DC12B10" w14:textId="77777777" w:rsidR="00441706" w:rsidRPr="0054542E" w:rsidRDefault="00DE6AE8" w:rsidP="00944CEA">
            <w:pPr>
              <w:jc w:val="center"/>
              <w:rPr>
                <w:rFonts w:ascii="Arial" w:hAnsi="Arial" w:cs="Arial"/>
                <w:sz w:val="20"/>
                <w:szCs w:val="20"/>
              </w:rPr>
            </w:pPr>
            <w:r w:rsidRPr="0054542E">
              <w:rPr>
                <w:rFonts w:ascii="Arial" w:hAnsi="Arial" w:cs="Arial"/>
                <w:sz w:val="20"/>
                <w:szCs w:val="20"/>
              </w:rPr>
              <w:t>/</w:t>
            </w:r>
          </w:p>
        </w:tc>
        <w:tc>
          <w:tcPr>
            <w:tcW w:w="2835" w:type="dxa"/>
            <w:vMerge w:val="restart"/>
          </w:tcPr>
          <w:p w14:paraId="669DD38F" w14:textId="0A798262"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E0351E"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4FCA117B"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(2)</w:t>
            </w:r>
          </w:p>
        </w:tc>
      </w:tr>
      <w:tr w:rsidR="0054542E" w:rsidRPr="0054542E" w14:paraId="07C1FDDD" w14:textId="77777777" w:rsidTr="0054542E">
        <w:trPr>
          <w:trHeight w:val="563"/>
        </w:trPr>
        <w:tc>
          <w:tcPr>
            <w:tcW w:w="1559" w:type="dxa"/>
            <w:vMerge/>
          </w:tcPr>
          <w:p w14:paraId="1CBBAEDB" w14:textId="77777777" w:rsidR="00441706" w:rsidRPr="0054542E" w:rsidRDefault="00441706" w:rsidP="000B46A3">
            <w:pPr>
              <w:jc w:val="both"/>
              <w:rPr>
                <w:rFonts w:ascii="Arial" w:hAnsi="Arial" w:cs="Arial"/>
                <w:sz w:val="20"/>
                <w:szCs w:val="20"/>
              </w:rPr>
            </w:pPr>
          </w:p>
        </w:tc>
        <w:tc>
          <w:tcPr>
            <w:tcW w:w="1526" w:type="dxa"/>
          </w:tcPr>
          <w:p w14:paraId="672FC36D"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Akvakultura – morska (marikultura)</w:t>
            </w:r>
          </w:p>
        </w:tc>
        <w:tc>
          <w:tcPr>
            <w:tcW w:w="2410" w:type="dxa"/>
            <w:vMerge/>
          </w:tcPr>
          <w:p w14:paraId="2E690B75" w14:textId="77777777" w:rsidR="00441706" w:rsidRPr="0054542E" w:rsidRDefault="00441706" w:rsidP="00FC1E53">
            <w:pPr>
              <w:jc w:val="center"/>
              <w:rPr>
                <w:rFonts w:ascii="Arial" w:hAnsi="Arial" w:cs="Arial"/>
                <w:sz w:val="20"/>
                <w:szCs w:val="20"/>
              </w:rPr>
            </w:pPr>
          </w:p>
        </w:tc>
        <w:tc>
          <w:tcPr>
            <w:tcW w:w="2551" w:type="dxa"/>
            <w:vMerge/>
          </w:tcPr>
          <w:p w14:paraId="0EE95FB3" w14:textId="77777777" w:rsidR="00441706" w:rsidRPr="0054542E" w:rsidRDefault="00441706" w:rsidP="00944CEA">
            <w:pPr>
              <w:jc w:val="center"/>
              <w:rPr>
                <w:rFonts w:ascii="Arial" w:hAnsi="Arial" w:cs="Arial"/>
                <w:sz w:val="20"/>
                <w:szCs w:val="20"/>
              </w:rPr>
            </w:pPr>
          </w:p>
        </w:tc>
        <w:tc>
          <w:tcPr>
            <w:tcW w:w="2835" w:type="dxa"/>
            <w:vMerge/>
          </w:tcPr>
          <w:p w14:paraId="2A09017D" w14:textId="77777777" w:rsidR="00441706" w:rsidRPr="0054542E" w:rsidRDefault="00441706" w:rsidP="000B46A3">
            <w:pPr>
              <w:jc w:val="both"/>
              <w:rPr>
                <w:rFonts w:ascii="Arial" w:hAnsi="Arial" w:cs="Arial"/>
                <w:sz w:val="20"/>
                <w:szCs w:val="20"/>
              </w:rPr>
            </w:pPr>
          </w:p>
        </w:tc>
        <w:tc>
          <w:tcPr>
            <w:tcW w:w="2694" w:type="dxa"/>
            <w:vMerge/>
          </w:tcPr>
          <w:p w14:paraId="368AD960" w14:textId="77777777" w:rsidR="00441706" w:rsidRPr="0054542E" w:rsidRDefault="00441706" w:rsidP="00944CEA">
            <w:pPr>
              <w:jc w:val="center"/>
              <w:rPr>
                <w:rFonts w:ascii="Arial" w:hAnsi="Arial" w:cs="Arial"/>
                <w:sz w:val="20"/>
                <w:szCs w:val="20"/>
              </w:rPr>
            </w:pPr>
          </w:p>
        </w:tc>
      </w:tr>
      <w:tr w:rsidR="0054542E" w:rsidRPr="0054542E" w14:paraId="579919CB" w14:textId="77777777" w:rsidTr="0054542E">
        <w:tc>
          <w:tcPr>
            <w:tcW w:w="1559" w:type="dxa"/>
          </w:tcPr>
          <w:p w14:paraId="3834AD6D"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Izguba ali sprememba naravnih bioloških skupnosti zaradi gojenja živalskih in rastlinskih vrst</w:t>
            </w:r>
          </w:p>
        </w:tc>
        <w:tc>
          <w:tcPr>
            <w:tcW w:w="1526" w:type="dxa"/>
          </w:tcPr>
          <w:p w14:paraId="57EDF388"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Akvakultura – morska (marikultura)</w:t>
            </w:r>
          </w:p>
        </w:tc>
        <w:tc>
          <w:tcPr>
            <w:tcW w:w="2410" w:type="dxa"/>
          </w:tcPr>
          <w:p w14:paraId="5EA48671" w14:textId="77777777" w:rsidR="00441706" w:rsidRPr="0054542E" w:rsidRDefault="00DE6AE8" w:rsidP="00FC1E53">
            <w:pPr>
              <w:jc w:val="center"/>
              <w:rPr>
                <w:rFonts w:ascii="Arial" w:hAnsi="Arial" w:cs="Arial"/>
                <w:sz w:val="20"/>
                <w:szCs w:val="20"/>
              </w:rPr>
            </w:pPr>
            <w:r w:rsidRPr="0054542E">
              <w:rPr>
                <w:rFonts w:ascii="Arial" w:hAnsi="Arial" w:cs="Arial"/>
                <w:sz w:val="20"/>
                <w:szCs w:val="20"/>
              </w:rPr>
              <w:t>/</w:t>
            </w:r>
          </w:p>
        </w:tc>
        <w:tc>
          <w:tcPr>
            <w:tcW w:w="2551" w:type="dxa"/>
          </w:tcPr>
          <w:p w14:paraId="68C67550" w14:textId="77777777" w:rsidR="00441706" w:rsidRPr="0054542E" w:rsidRDefault="00DE6AE8" w:rsidP="00944CEA">
            <w:pPr>
              <w:jc w:val="center"/>
              <w:rPr>
                <w:rFonts w:ascii="Arial" w:hAnsi="Arial" w:cs="Arial"/>
                <w:sz w:val="20"/>
                <w:szCs w:val="20"/>
              </w:rPr>
            </w:pPr>
            <w:r w:rsidRPr="0054542E">
              <w:rPr>
                <w:rFonts w:ascii="Arial" w:hAnsi="Arial" w:cs="Arial"/>
                <w:sz w:val="20"/>
                <w:szCs w:val="20"/>
              </w:rPr>
              <w:t>/</w:t>
            </w:r>
          </w:p>
        </w:tc>
        <w:tc>
          <w:tcPr>
            <w:tcW w:w="2835" w:type="dxa"/>
          </w:tcPr>
          <w:p w14:paraId="208F7D38" w14:textId="2B52D754"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tcPr>
          <w:p w14:paraId="3BC38A30"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(2)</w:t>
            </w:r>
          </w:p>
        </w:tc>
      </w:tr>
      <w:tr w:rsidR="0054542E" w:rsidRPr="0054542E" w14:paraId="1513ECF8" w14:textId="77777777" w:rsidTr="00944CEA">
        <w:trPr>
          <w:trHeight w:val="282"/>
        </w:trPr>
        <w:tc>
          <w:tcPr>
            <w:tcW w:w="1559" w:type="dxa"/>
            <w:vMerge w:val="restart"/>
          </w:tcPr>
          <w:p w14:paraId="277F7017"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Vznemirjanje </w:t>
            </w:r>
            <w:r w:rsidRPr="0054542E">
              <w:rPr>
                <w:rFonts w:ascii="Arial" w:hAnsi="Arial" w:cs="Arial"/>
                <w:sz w:val="20"/>
                <w:szCs w:val="20"/>
              </w:rPr>
              <w:lastRenderedPageBreak/>
              <w:t>vrst zaradi človekove prisotnosti</w:t>
            </w:r>
          </w:p>
        </w:tc>
        <w:tc>
          <w:tcPr>
            <w:tcW w:w="1526" w:type="dxa"/>
          </w:tcPr>
          <w:p w14:paraId="5EFBF90C"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lastRenderedPageBreak/>
              <w:t xml:space="preserve">Ribolov </w:t>
            </w:r>
            <w:r w:rsidRPr="0054542E">
              <w:rPr>
                <w:rFonts w:ascii="Arial" w:hAnsi="Arial" w:cs="Arial"/>
                <w:sz w:val="20"/>
                <w:szCs w:val="20"/>
              </w:rPr>
              <w:lastRenderedPageBreak/>
              <w:t>(gospodarski, športni)</w:t>
            </w:r>
          </w:p>
        </w:tc>
        <w:tc>
          <w:tcPr>
            <w:tcW w:w="2410" w:type="dxa"/>
            <w:vMerge w:val="restart"/>
          </w:tcPr>
          <w:p w14:paraId="038E2146" w14:textId="77777777" w:rsidR="00441706" w:rsidRPr="0054542E" w:rsidRDefault="00DE6AE8" w:rsidP="00FC1E53">
            <w:pPr>
              <w:jc w:val="center"/>
              <w:rPr>
                <w:rFonts w:ascii="Arial" w:hAnsi="Arial" w:cs="Arial"/>
                <w:sz w:val="20"/>
                <w:szCs w:val="20"/>
              </w:rPr>
            </w:pPr>
            <w:r w:rsidRPr="0054542E">
              <w:rPr>
                <w:rFonts w:ascii="Arial" w:hAnsi="Arial" w:cs="Arial"/>
                <w:sz w:val="20"/>
                <w:szCs w:val="20"/>
              </w:rPr>
              <w:lastRenderedPageBreak/>
              <w:t>/</w:t>
            </w:r>
          </w:p>
        </w:tc>
        <w:tc>
          <w:tcPr>
            <w:tcW w:w="2551" w:type="dxa"/>
            <w:vMerge w:val="restart"/>
          </w:tcPr>
          <w:p w14:paraId="7E9F1AB8" w14:textId="77777777" w:rsidR="00441706" w:rsidRPr="0054542E" w:rsidRDefault="00DE6AE8" w:rsidP="00944CEA">
            <w:pPr>
              <w:jc w:val="center"/>
              <w:rPr>
                <w:rFonts w:ascii="Arial" w:hAnsi="Arial" w:cs="Arial"/>
                <w:sz w:val="20"/>
                <w:szCs w:val="20"/>
              </w:rPr>
            </w:pPr>
            <w:r w:rsidRPr="0054542E">
              <w:rPr>
                <w:rFonts w:ascii="Arial" w:hAnsi="Arial" w:cs="Arial"/>
                <w:sz w:val="20"/>
                <w:szCs w:val="20"/>
              </w:rPr>
              <w:t>/</w:t>
            </w:r>
          </w:p>
        </w:tc>
        <w:tc>
          <w:tcPr>
            <w:tcW w:w="2835" w:type="dxa"/>
            <w:vMerge w:val="restart"/>
          </w:tcPr>
          <w:p w14:paraId="38D11010" w14:textId="4FC3B379"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w:t>
            </w:r>
            <w:r w:rsidRPr="0054542E">
              <w:rPr>
                <w:rFonts w:ascii="Arial" w:hAnsi="Arial" w:cs="Arial"/>
                <w:sz w:val="20"/>
                <w:szCs w:val="20"/>
              </w:rPr>
              <w:lastRenderedPageBreak/>
              <w:t xml:space="preserve">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4761FC2C"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lastRenderedPageBreak/>
              <w:t>(2)</w:t>
            </w:r>
          </w:p>
        </w:tc>
      </w:tr>
      <w:tr w:rsidR="0054542E" w:rsidRPr="0054542E" w14:paraId="7BA400E2" w14:textId="77777777" w:rsidTr="0054542E">
        <w:trPr>
          <w:trHeight w:val="99"/>
        </w:trPr>
        <w:tc>
          <w:tcPr>
            <w:tcW w:w="1559" w:type="dxa"/>
            <w:vMerge/>
          </w:tcPr>
          <w:p w14:paraId="3876966C" w14:textId="77777777" w:rsidR="00441706" w:rsidRPr="0054542E" w:rsidRDefault="00441706" w:rsidP="000B46A3">
            <w:pPr>
              <w:jc w:val="both"/>
              <w:rPr>
                <w:rFonts w:ascii="Arial" w:hAnsi="Arial" w:cs="Arial"/>
                <w:sz w:val="20"/>
                <w:szCs w:val="20"/>
              </w:rPr>
            </w:pPr>
          </w:p>
        </w:tc>
        <w:tc>
          <w:tcPr>
            <w:tcW w:w="1526" w:type="dxa"/>
          </w:tcPr>
          <w:p w14:paraId="38758D25"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Nabiranje lupinarjev</w:t>
            </w:r>
          </w:p>
        </w:tc>
        <w:tc>
          <w:tcPr>
            <w:tcW w:w="2410" w:type="dxa"/>
            <w:vMerge/>
          </w:tcPr>
          <w:p w14:paraId="10B48B1A" w14:textId="77777777" w:rsidR="00441706" w:rsidRPr="0054542E" w:rsidRDefault="00441706" w:rsidP="000B46A3">
            <w:pPr>
              <w:jc w:val="both"/>
              <w:rPr>
                <w:rFonts w:ascii="Arial" w:hAnsi="Arial" w:cs="Arial"/>
                <w:sz w:val="20"/>
                <w:szCs w:val="20"/>
              </w:rPr>
            </w:pPr>
          </w:p>
        </w:tc>
        <w:tc>
          <w:tcPr>
            <w:tcW w:w="2551" w:type="dxa"/>
            <w:vMerge/>
          </w:tcPr>
          <w:p w14:paraId="794922EF" w14:textId="77777777" w:rsidR="00441706" w:rsidRPr="0054542E" w:rsidRDefault="00441706" w:rsidP="00944CEA">
            <w:pPr>
              <w:jc w:val="center"/>
              <w:rPr>
                <w:rFonts w:ascii="Arial" w:hAnsi="Arial" w:cs="Arial"/>
                <w:sz w:val="20"/>
                <w:szCs w:val="20"/>
              </w:rPr>
            </w:pPr>
          </w:p>
        </w:tc>
        <w:tc>
          <w:tcPr>
            <w:tcW w:w="2835" w:type="dxa"/>
            <w:vMerge/>
          </w:tcPr>
          <w:p w14:paraId="05CE1766" w14:textId="77777777" w:rsidR="00441706" w:rsidRPr="0054542E" w:rsidRDefault="00441706" w:rsidP="000B46A3">
            <w:pPr>
              <w:jc w:val="both"/>
              <w:rPr>
                <w:rFonts w:ascii="Arial" w:hAnsi="Arial" w:cs="Arial"/>
                <w:sz w:val="20"/>
                <w:szCs w:val="20"/>
              </w:rPr>
            </w:pPr>
          </w:p>
        </w:tc>
        <w:tc>
          <w:tcPr>
            <w:tcW w:w="2694" w:type="dxa"/>
            <w:vMerge/>
          </w:tcPr>
          <w:p w14:paraId="4E645F2C" w14:textId="77777777" w:rsidR="00441706" w:rsidRPr="0054542E" w:rsidRDefault="00441706" w:rsidP="00944CEA">
            <w:pPr>
              <w:jc w:val="center"/>
              <w:rPr>
                <w:rFonts w:ascii="Arial" w:hAnsi="Arial" w:cs="Arial"/>
                <w:sz w:val="20"/>
                <w:szCs w:val="20"/>
              </w:rPr>
            </w:pPr>
          </w:p>
        </w:tc>
      </w:tr>
      <w:tr w:rsidR="0054542E" w:rsidRPr="0054542E" w14:paraId="48B2633E" w14:textId="77777777" w:rsidTr="0054542E">
        <w:trPr>
          <w:trHeight w:val="105"/>
        </w:trPr>
        <w:tc>
          <w:tcPr>
            <w:tcW w:w="1559" w:type="dxa"/>
            <w:vMerge/>
          </w:tcPr>
          <w:p w14:paraId="5DC2DF80" w14:textId="77777777" w:rsidR="00441706" w:rsidRPr="0054542E" w:rsidRDefault="00441706" w:rsidP="000B46A3">
            <w:pPr>
              <w:jc w:val="both"/>
              <w:rPr>
                <w:rFonts w:ascii="Arial" w:hAnsi="Arial" w:cs="Arial"/>
                <w:sz w:val="20"/>
                <w:szCs w:val="20"/>
              </w:rPr>
            </w:pPr>
          </w:p>
        </w:tc>
        <w:tc>
          <w:tcPr>
            <w:tcW w:w="1526" w:type="dxa"/>
          </w:tcPr>
          <w:p w14:paraId="18052604"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Pomorski promet</w:t>
            </w:r>
          </w:p>
        </w:tc>
        <w:tc>
          <w:tcPr>
            <w:tcW w:w="2410" w:type="dxa"/>
            <w:vMerge/>
          </w:tcPr>
          <w:p w14:paraId="18902C3D" w14:textId="77777777" w:rsidR="00441706" w:rsidRPr="0054542E" w:rsidRDefault="00441706" w:rsidP="000B46A3">
            <w:pPr>
              <w:jc w:val="both"/>
              <w:rPr>
                <w:rFonts w:ascii="Arial" w:hAnsi="Arial" w:cs="Arial"/>
                <w:sz w:val="20"/>
                <w:szCs w:val="20"/>
              </w:rPr>
            </w:pPr>
          </w:p>
        </w:tc>
        <w:tc>
          <w:tcPr>
            <w:tcW w:w="2551" w:type="dxa"/>
            <w:vMerge/>
          </w:tcPr>
          <w:p w14:paraId="6DFDF042" w14:textId="77777777" w:rsidR="00441706" w:rsidRPr="0054542E" w:rsidRDefault="00441706" w:rsidP="00944CEA">
            <w:pPr>
              <w:jc w:val="center"/>
              <w:rPr>
                <w:rFonts w:ascii="Arial" w:hAnsi="Arial" w:cs="Arial"/>
                <w:sz w:val="20"/>
                <w:szCs w:val="20"/>
              </w:rPr>
            </w:pPr>
          </w:p>
        </w:tc>
        <w:tc>
          <w:tcPr>
            <w:tcW w:w="2835" w:type="dxa"/>
            <w:vMerge/>
          </w:tcPr>
          <w:p w14:paraId="41F6F47C" w14:textId="77777777" w:rsidR="00441706" w:rsidRPr="0054542E" w:rsidRDefault="00441706" w:rsidP="000B46A3">
            <w:pPr>
              <w:jc w:val="both"/>
              <w:rPr>
                <w:rFonts w:ascii="Arial" w:hAnsi="Arial" w:cs="Arial"/>
                <w:sz w:val="20"/>
                <w:szCs w:val="20"/>
              </w:rPr>
            </w:pPr>
          </w:p>
        </w:tc>
        <w:tc>
          <w:tcPr>
            <w:tcW w:w="2694" w:type="dxa"/>
            <w:vMerge/>
          </w:tcPr>
          <w:p w14:paraId="3A0E1117" w14:textId="77777777" w:rsidR="00441706" w:rsidRPr="0054542E" w:rsidRDefault="00441706" w:rsidP="00944CEA">
            <w:pPr>
              <w:jc w:val="center"/>
              <w:rPr>
                <w:rFonts w:ascii="Arial" w:hAnsi="Arial" w:cs="Arial"/>
                <w:sz w:val="20"/>
                <w:szCs w:val="20"/>
              </w:rPr>
            </w:pPr>
          </w:p>
        </w:tc>
      </w:tr>
      <w:tr w:rsidR="0054542E" w:rsidRPr="0054542E" w14:paraId="1609A20A" w14:textId="77777777" w:rsidTr="0054542E">
        <w:trPr>
          <w:trHeight w:val="118"/>
        </w:trPr>
        <w:tc>
          <w:tcPr>
            <w:tcW w:w="1559" w:type="dxa"/>
            <w:vMerge/>
          </w:tcPr>
          <w:p w14:paraId="7E960ABA" w14:textId="77777777" w:rsidR="00441706" w:rsidRPr="0054542E" w:rsidRDefault="00441706" w:rsidP="000B46A3">
            <w:pPr>
              <w:jc w:val="both"/>
              <w:rPr>
                <w:rFonts w:ascii="Arial" w:hAnsi="Arial" w:cs="Arial"/>
                <w:sz w:val="20"/>
                <w:szCs w:val="20"/>
              </w:rPr>
            </w:pPr>
          </w:p>
        </w:tc>
        <w:tc>
          <w:tcPr>
            <w:tcW w:w="1526" w:type="dxa"/>
          </w:tcPr>
          <w:p w14:paraId="5D266D2A"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Izobraževanje in raziskave</w:t>
            </w:r>
          </w:p>
        </w:tc>
        <w:tc>
          <w:tcPr>
            <w:tcW w:w="2410" w:type="dxa"/>
            <w:vMerge/>
          </w:tcPr>
          <w:p w14:paraId="2636DE2B" w14:textId="77777777" w:rsidR="00441706" w:rsidRPr="0054542E" w:rsidRDefault="00441706" w:rsidP="000B46A3">
            <w:pPr>
              <w:jc w:val="both"/>
              <w:rPr>
                <w:rFonts w:ascii="Arial" w:hAnsi="Arial" w:cs="Arial"/>
                <w:sz w:val="20"/>
                <w:szCs w:val="20"/>
              </w:rPr>
            </w:pPr>
          </w:p>
        </w:tc>
        <w:tc>
          <w:tcPr>
            <w:tcW w:w="2551" w:type="dxa"/>
            <w:vMerge/>
          </w:tcPr>
          <w:p w14:paraId="21F5DF68" w14:textId="77777777" w:rsidR="00441706" w:rsidRPr="0054542E" w:rsidRDefault="00441706" w:rsidP="00944CEA">
            <w:pPr>
              <w:jc w:val="center"/>
              <w:rPr>
                <w:rFonts w:ascii="Arial" w:hAnsi="Arial" w:cs="Arial"/>
                <w:sz w:val="20"/>
                <w:szCs w:val="20"/>
              </w:rPr>
            </w:pPr>
          </w:p>
        </w:tc>
        <w:tc>
          <w:tcPr>
            <w:tcW w:w="2835" w:type="dxa"/>
            <w:vMerge/>
          </w:tcPr>
          <w:p w14:paraId="70884CB4" w14:textId="77777777" w:rsidR="00441706" w:rsidRPr="0054542E" w:rsidRDefault="00441706" w:rsidP="000B46A3">
            <w:pPr>
              <w:jc w:val="both"/>
              <w:rPr>
                <w:rFonts w:ascii="Arial" w:hAnsi="Arial" w:cs="Arial"/>
                <w:sz w:val="20"/>
                <w:szCs w:val="20"/>
              </w:rPr>
            </w:pPr>
          </w:p>
        </w:tc>
        <w:tc>
          <w:tcPr>
            <w:tcW w:w="2694" w:type="dxa"/>
            <w:vMerge/>
          </w:tcPr>
          <w:p w14:paraId="37F390E0" w14:textId="77777777" w:rsidR="00441706" w:rsidRPr="0054542E" w:rsidRDefault="00441706" w:rsidP="00944CEA">
            <w:pPr>
              <w:jc w:val="center"/>
              <w:rPr>
                <w:rFonts w:ascii="Arial" w:hAnsi="Arial" w:cs="Arial"/>
                <w:sz w:val="20"/>
                <w:szCs w:val="20"/>
              </w:rPr>
            </w:pPr>
          </w:p>
        </w:tc>
      </w:tr>
      <w:tr w:rsidR="0054542E" w:rsidRPr="0054542E" w14:paraId="7DB8D583" w14:textId="77777777" w:rsidTr="0054542E">
        <w:trPr>
          <w:trHeight w:val="406"/>
        </w:trPr>
        <w:tc>
          <w:tcPr>
            <w:tcW w:w="1559" w:type="dxa"/>
            <w:vMerge w:val="restart"/>
          </w:tcPr>
          <w:p w14:paraId="0A9A2A1C"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Ekstrakcija ali smrtnost oziroma poškodbe prostoživečih vrst (z gospodarskim in športnim ribolovom ter drugimi dejavnostmi)</w:t>
            </w:r>
          </w:p>
        </w:tc>
        <w:tc>
          <w:tcPr>
            <w:tcW w:w="1526" w:type="dxa"/>
          </w:tcPr>
          <w:p w14:paraId="574E2ACB"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Ribolov (gospodarski, športni)</w:t>
            </w:r>
          </w:p>
        </w:tc>
        <w:tc>
          <w:tcPr>
            <w:tcW w:w="2410" w:type="dxa"/>
            <w:vMerge w:val="restart"/>
          </w:tcPr>
          <w:p w14:paraId="6CCC978B"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Populacije vseh rib in lupinarjev, ki se izkoriščajo v gospodarske namene (D3)</w:t>
            </w:r>
          </w:p>
        </w:tc>
        <w:tc>
          <w:tcPr>
            <w:tcW w:w="2551" w:type="dxa"/>
            <w:vMerge w:val="restart"/>
          </w:tcPr>
          <w:p w14:paraId="7FDE9B9D"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(3)</w:t>
            </w:r>
          </w:p>
        </w:tc>
        <w:tc>
          <w:tcPr>
            <w:tcW w:w="2835" w:type="dxa"/>
            <w:vMerge w:val="restart"/>
          </w:tcPr>
          <w:p w14:paraId="1A04DA70" w14:textId="362FACC9"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473CACAA"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(2)</w:t>
            </w:r>
          </w:p>
        </w:tc>
      </w:tr>
      <w:tr w:rsidR="0054542E" w:rsidRPr="0054542E" w14:paraId="602C75AD" w14:textId="77777777" w:rsidTr="0054542E">
        <w:trPr>
          <w:trHeight w:val="969"/>
        </w:trPr>
        <w:tc>
          <w:tcPr>
            <w:tcW w:w="1559" w:type="dxa"/>
            <w:vMerge/>
          </w:tcPr>
          <w:p w14:paraId="36E4080A" w14:textId="77777777" w:rsidR="00441706" w:rsidRPr="0054542E" w:rsidRDefault="00441706" w:rsidP="000B46A3">
            <w:pPr>
              <w:jc w:val="both"/>
              <w:rPr>
                <w:rFonts w:ascii="Arial" w:hAnsi="Arial" w:cs="Arial"/>
                <w:sz w:val="20"/>
                <w:szCs w:val="20"/>
              </w:rPr>
            </w:pPr>
          </w:p>
        </w:tc>
        <w:tc>
          <w:tcPr>
            <w:tcW w:w="1526" w:type="dxa"/>
          </w:tcPr>
          <w:p w14:paraId="65152E70"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Nabiranje lupinarjev</w:t>
            </w:r>
          </w:p>
        </w:tc>
        <w:tc>
          <w:tcPr>
            <w:tcW w:w="2410" w:type="dxa"/>
            <w:vMerge/>
          </w:tcPr>
          <w:p w14:paraId="78A37179" w14:textId="77777777" w:rsidR="00441706" w:rsidRPr="0054542E" w:rsidRDefault="00441706" w:rsidP="000B46A3">
            <w:pPr>
              <w:jc w:val="both"/>
              <w:rPr>
                <w:rFonts w:ascii="Arial" w:hAnsi="Arial" w:cs="Arial"/>
                <w:sz w:val="20"/>
                <w:szCs w:val="20"/>
              </w:rPr>
            </w:pPr>
          </w:p>
        </w:tc>
        <w:tc>
          <w:tcPr>
            <w:tcW w:w="2551" w:type="dxa"/>
            <w:vMerge/>
          </w:tcPr>
          <w:p w14:paraId="314539A7" w14:textId="77777777" w:rsidR="00441706" w:rsidRPr="0054542E" w:rsidRDefault="00441706" w:rsidP="00944CEA">
            <w:pPr>
              <w:jc w:val="center"/>
              <w:rPr>
                <w:rFonts w:ascii="Arial" w:hAnsi="Arial" w:cs="Arial"/>
                <w:sz w:val="20"/>
                <w:szCs w:val="20"/>
              </w:rPr>
            </w:pPr>
          </w:p>
        </w:tc>
        <w:tc>
          <w:tcPr>
            <w:tcW w:w="2835" w:type="dxa"/>
            <w:vMerge/>
          </w:tcPr>
          <w:p w14:paraId="47C17789" w14:textId="77777777" w:rsidR="00441706" w:rsidRPr="0054542E" w:rsidRDefault="00441706" w:rsidP="000B46A3">
            <w:pPr>
              <w:jc w:val="both"/>
              <w:rPr>
                <w:rFonts w:ascii="Arial" w:hAnsi="Arial" w:cs="Arial"/>
                <w:sz w:val="20"/>
                <w:szCs w:val="20"/>
              </w:rPr>
            </w:pPr>
          </w:p>
        </w:tc>
        <w:tc>
          <w:tcPr>
            <w:tcW w:w="2694" w:type="dxa"/>
            <w:vMerge/>
          </w:tcPr>
          <w:p w14:paraId="6413A1A0" w14:textId="77777777" w:rsidR="00441706" w:rsidRPr="0054542E" w:rsidRDefault="00441706" w:rsidP="00944CEA">
            <w:pPr>
              <w:jc w:val="center"/>
              <w:rPr>
                <w:rFonts w:ascii="Arial" w:hAnsi="Arial" w:cs="Arial"/>
                <w:sz w:val="20"/>
                <w:szCs w:val="20"/>
              </w:rPr>
            </w:pPr>
          </w:p>
        </w:tc>
      </w:tr>
      <w:tr w:rsidR="0054542E" w:rsidRPr="0054542E" w14:paraId="0F5950C1" w14:textId="77777777" w:rsidTr="0054542E">
        <w:tc>
          <w:tcPr>
            <w:tcW w:w="1559" w:type="dxa"/>
          </w:tcPr>
          <w:p w14:paraId="24AB6609" w14:textId="77777777" w:rsidR="00441706" w:rsidRPr="0054542E" w:rsidRDefault="00441706" w:rsidP="000B46A3">
            <w:pPr>
              <w:jc w:val="both"/>
              <w:rPr>
                <w:rFonts w:ascii="Arial" w:hAnsi="Arial" w:cs="Arial"/>
                <w:b/>
                <w:i/>
                <w:sz w:val="20"/>
                <w:szCs w:val="20"/>
              </w:rPr>
            </w:pPr>
            <w:r w:rsidRPr="0054542E">
              <w:rPr>
                <w:rFonts w:ascii="Arial" w:hAnsi="Arial" w:cs="Arial"/>
                <w:b/>
                <w:i/>
                <w:sz w:val="20"/>
                <w:szCs w:val="20"/>
              </w:rPr>
              <w:t>Fizični pritiski</w:t>
            </w:r>
          </w:p>
        </w:tc>
        <w:tc>
          <w:tcPr>
            <w:tcW w:w="1526" w:type="dxa"/>
          </w:tcPr>
          <w:p w14:paraId="5E76283B" w14:textId="77777777" w:rsidR="00441706" w:rsidRPr="0054542E" w:rsidRDefault="00441706" w:rsidP="000B46A3">
            <w:pPr>
              <w:jc w:val="both"/>
              <w:rPr>
                <w:rFonts w:ascii="Arial" w:hAnsi="Arial" w:cs="Arial"/>
                <w:b/>
                <w:i/>
                <w:sz w:val="20"/>
                <w:szCs w:val="20"/>
              </w:rPr>
            </w:pPr>
          </w:p>
        </w:tc>
        <w:tc>
          <w:tcPr>
            <w:tcW w:w="2410" w:type="dxa"/>
          </w:tcPr>
          <w:p w14:paraId="75F24BC7" w14:textId="77777777" w:rsidR="00441706" w:rsidRPr="0054542E" w:rsidRDefault="00441706" w:rsidP="000B46A3">
            <w:pPr>
              <w:jc w:val="both"/>
              <w:rPr>
                <w:rFonts w:ascii="Arial" w:hAnsi="Arial" w:cs="Arial"/>
                <w:b/>
                <w:i/>
                <w:sz w:val="20"/>
                <w:szCs w:val="20"/>
              </w:rPr>
            </w:pPr>
          </w:p>
        </w:tc>
        <w:tc>
          <w:tcPr>
            <w:tcW w:w="2551" w:type="dxa"/>
          </w:tcPr>
          <w:p w14:paraId="6B520428" w14:textId="77777777" w:rsidR="00441706" w:rsidRPr="0054542E" w:rsidRDefault="00441706" w:rsidP="00944CEA">
            <w:pPr>
              <w:jc w:val="center"/>
              <w:rPr>
                <w:rFonts w:ascii="Arial" w:hAnsi="Arial" w:cs="Arial"/>
                <w:b/>
                <w:i/>
                <w:sz w:val="20"/>
                <w:szCs w:val="20"/>
              </w:rPr>
            </w:pPr>
          </w:p>
        </w:tc>
        <w:tc>
          <w:tcPr>
            <w:tcW w:w="2835" w:type="dxa"/>
          </w:tcPr>
          <w:p w14:paraId="44765DE7" w14:textId="77777777" w:rsidR="00441706" w:rsidRPr="0054542E" w:rsidRDefault="00441706" w:rsidP="000B46A3">
            <w:pPr>
              <w:jc w:val="both"/>
              <w:rPr>
                <w:rFonts w:ascii="Arial" w:hAnsi="Arial" w:cs="Arial"/>
                <w:b/>
                <w:i/>
                <w:sz w:val="20"/>
                <w:szCs w:val="20"/>
              </w:rPr>
            </w:pPr>
          </w:p>
        </w:tc>
        <w:tc>
          <w:tcPr>
            <w:tcW w:w="2694" w:type="dxa"/>
          </w:tcPr>
          <w:p w14:paraId="0BFD4C00" w14:textId="77777777" w:rsidR="00441706" w:rsidRPr="0054542E" w:rsidRDefault="00441706" w:rsidP="00944CEA">
            <w:pPr>
              <w:jc w:val="center"/>
              <w:rPr>
                <w:rFonts w:ascii="Arial" w:hAnsi="Arial" w:cs="Arial"/>
                <w:b/>
                <w:i/>
                <w:sz w:val="20"/>
                <w:szCs w:val="20"/>
              </w:rPr>
            </w:pPr>
          </w:p>
        </w:tc>
      </w:tr>
      <w:tr w:rsidR="0054542E" w:rsidRPr="0054542E" w14:paraId="06A6789B" w14:textId="77777777" w:rsidTr="0054542E">
        <w:trPr>
          <w:trHeight w:val="484"/>
        </w:trPr>
        <w:tc>
          <w:tcPr>
            <w:tcW w:w="1559" w:type="dxa"/>
            <w:vMerge w:val="restart"/>
          </w:tcPr>
          <w:p w14:paraId="707BAACA"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Fizične poškodbe morskega dna (začasno ali reverzibilno)</w:t>
            </w:r>
          </w:p>
        </w:tc>
        <w:tc>
          <w:tcPr>
            <w:tcW w:w="1526" w:type="dxa"/>
          </w:tcPr>
          <w:p w14:paraId="53540DCE"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Pomorski promet - plovba</w:t>
            </w:r>
          </w:p>
        </w:tc>
        <w:tc>
          <w:tcPr>
            <w:tcW w:w="2410" w:type="dxa"/>
            <w:vMerge w:val="restart"/>
          </w:tcPr>
          <w:p w14:paraId="5AA26C94" w14:textId="1BEDE456"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Neoporečnost morskega dna (D6), </w:t>
            </w:r>
            <w:r w:rsidR="00123ADD">
              <w:rPr>
                <w:rFonts w:ascii="Arial" w:hAnsi="Arial" w:cs="Arial"/>
                <w:sz w:val="20"/>
                <w:szCs w:val="20"/>
              </w:rPr>
              <w:t>Trajne spremembe h</w:t>
            </w:r>
            <w:r w:rsidRPr="0054542E">
              <w:rPr>
                <w:rFonts w:ascii="Arial" w:hAnsi="Arial" w:cs="Arial"/>
                <w:sz w:val="20"/>
                <w:szCs w:val="20"/>
              </w:rPr>
              <w:t>idrografsk</w:t>
            </w:r>
            <w:r w:rsidR="00123ADD">
              <w:rPr>
                <w:rFonts w:ascii="Arial" w:hAnsi="Arial" w:cs="Arial"/>
                <w:sz w:val="20"/>
                <w:szCs w:val="20"/>
              </w:rPr>
              <w:t>ih razmer</w:t>
            </w:r>
          </w:p>
          <w:p w14:paraId="242C5451"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(D7)</w:t>
            </w:r>
          </w:p>
        </w:tc>
        <w:tc>
          <w:tcPr>
            <w:tcW w:w="2551" w:type="dxa"/>
            <w:vMerge w:val="restart"/>
          </w:tcPr>
          <w:p w14:paraId="53AB6624"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(4)</w:t>
            </w:r>
          </w:p>
        </w:tc>
        <w:tc>
          <w:tcPr>
            <w:tcW w:w="2835" w:type="dxa"/>
            <w:vMerge w:val="restart"/>
          </w:tcPr>
          <w:p w14:paraId="717A4E30" w14:textId="68D95210"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7C1682D7"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(4)</w:t>
            </w:r>
          </w:p>
        </w:tc>
      </w:tr>
      <w:tr w:rsidR="0054542E" w:rsidRPr="0054542E" w14:paraId="1F2A26AD" w14:textId="77777777" w:rsidTr="0054542E">
        <w:trPr>
          <w:trHeight w:val="340"/>
        </w:trPr>
        <w:tc>
          <w:tcPr>
            <w:tcW w:w="1559" w:type="dxa"/>
            <w:vMerge/>
          </w:tcPr>
          <w:p w14:paraId="3B6D8795" w14:textId="77777777" w:rsidR="00441706" w:rsidRPr="0054542E" w:rsidRDefault="00441706" w:rsidP="000B46A3">
            <w:pPr>
              <w:jc w:val="both"/>
              <w:rPr>
                <w:rFonts w:ascii="Arial" w:hAnsi="Arial" w:cs="Arial"/>
                <w:sz w:val="20"/>
                <w:szCs w:val="20"/>
              </w:rPr>
            </w:pPr>
          </w:p>
        </w:tc>
        <w:tc>
          <w:tcPr>
            <w:tcW w:w="1526" w:type="dxa"/>
          </w:tcPr>
          <w:p w14:paraId="73F73E96"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Turistične in prostočasne dejavnosti</w:t>
            </w:r>
          </w:p>
        </w:tc>
        <w:tc>
          <w:tcPr>
            <w:tcW w:w="2410" w:type="dxa"/>
            <w:vMerge/>
          </w:tcPr>
          <w:p w14:paraId="6F28EA10" w14:textId="77777777" w:rsidR="00441706" w:rsidRPr="0054542E" w:rsidRDefault="00441706" w:rsidP="000B46A3">
            <w:pPr>
              <w:jc w:val="both"/>
              <w:rPr>
                <w:rFonts w:ascii="Arial" w:hAnsi="Arial" w:cs="Arial"/>
                <w:sz w:val="20"/>
                <w:szCs w:val="20"/>
              </w:rPr>
            </w:pPr>
          </w:p>
        </w:tc>
        <w:tc>
          <w:tcPr>
            <w:tcW w:w="2551" w:type="dxa"/>
            <w:vMerge/>
          </w:tcPr>
          <w:p w14:paraId="0FA86578" w14:textId="77777777" w:rsidR="00441706" w:rsidRPr="0054542E" w:rsidRDefault="00441706" w:rsidP="00944CEA">
            <w:pPr>
              <w:jc w:val="center"/>
              <w:rPr>
                <w:rFonts w:ascii="Arial" w:hAnsi="Arial" w:cs="Arial"/>
                <w:sz w:val="20"/>
                <w:szCs w:val="20"/>
              </w:rPr>
            </w:pPr>
          </w:p>
        </w:tc>
        <w:tc>
          <w:tcPr>
            <w:tcW w:w="2835" w:type="dxa"/>
            <w:vMerge/>
          </w:tcPr>
          <w:p w14:paraId="4A497799" w14:textId="77777777" w:rsidR="00441706" w:rsidRPr="0054542E" w:rsidRDefault="00441706" w:rsidP="000B46A3">
            <w:pPr>
              <w:jc w:val="both"/>
              <w:rPr>
                <w:rFonts w:ascii="Arial" w:hAnsi="Arial" w:cs="Arial"/>
                <w:sz w:val="20"/>
                <w:szCs w:val="20"/>
              </w:rPr>
            </w:pPr>
          </w:p>
        </w:tc>
        <w:tc>
          <w:tcPr>
            <w:tcW w:w="2694" w:type="dxa"/>
            <w:vMerge/>
          </w:tcPr>
          <w:p w14:paraId="7F7DFB99" w14:textId="77777777" w:rsidR="00441706" w:rsidRPr="0054542E" w:rsidRDefault="00441706" w:rsidP="00944CEA">
            <w:pPr>
              <w:jc w:val="center"/>
              <w:rPr>
                <w:rFonts w:ascii="Arial" w:hAnsi="Arial" w:cs="Arial"/>
                <w:sz w:val="20"/>
                <w:szCs w:val="20"/>
              </w:rPr>
            </w:pPr>
          </w:p>
        </w:tc>
      </w:tr>
      <w:tr w:rsidR="0054542E" w:rsidRPr="0054542E" w14:paraId="2BF07AE6" w14:textId="77777777" w:rsidTr="0054542E">
        <w:trPr>
          <w:trHeight w:val="340"/>
        </w:trPr>
        <w:tc>
          <w:tcPr>
            <w:tcW w:w="1559" w:type="dxa"/>
            <w:vMerge/>
          </w:tcPr>
          <w:p w14:paraId="2F1A8BB2" w14:textId="77777777" w:rsidR="00441706" w:rsidRPr="0054542E" w:rsidRDefault="00441706" w:rsidP="000B46A3">
            <w:pPr>
              <w:jc w:val="both"/>
              <w:rPr>
                <w:rFonts w:ascii="Arial" w:hAnsi="Arial" w:cs="Arial"/>
                <w:sz w:val="20"/>
                <w:szCs w:val="20"/>
              </w:rPr>
            </w:pPr>
          </w:p>
        </w:tc>
        <w:tc>
          <w:tcPr>
            <w:tcW w:w="1526" w:type="dxa"/>
          </w:tcPr>
          <w:p w14:paraId="286E0521"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Ribolov (gospodarski, športni) </w:t>
            </w:r>
          </w:p>
        </w:tc>
        <w:tc>
          <w:tcPr>
            <w:tcW w:w="2410" w:type="dxa"/>
            <w:vMerge/>
          </w:tcPr>
          <w:p w14:paraId="1FC7982F" w14:textId="77777777" w:rsidR="00441706" w:rsidRPr="0054542E" w:rsidRDefault="00441706" w:rsidP="000B46A3">
            <w:pPr>
              <w:jc w:val="both"/>
              <w:rPr>
                <w:rFonts w:ascii="Arial" w:hAnsi="Arial" w:cs="Arial"/>
                <w:sz w:val="20"/>
                <w:szCs w:val="20"/>
              </w:rPr>
            </w:pPr>
          </w:p>
        </w:tc>
        <w:tc>
          <w:tcPr>
            <w:tcW w:w="2551" w:type="dxa"/>
            <w:vMerge/>
          </w:tcPr>
          <w:p w14:paraId="47260AB5" w14:textId="77777777" w:rsidR="00441706" w:rsidRPr="0054542E" w:rsidRDefault="00441706" w:rsidP="00944CEA">
            <w:pPr>
              <w:jc w:val="center"/>
              <w:rPr>
                <w:rFonts w:ascii="Arial" w:hAnsi="Arial" w:cs="Arial"/>
                <w:sz w:val="20"/>
                <w:szCs w:val="20"/>
              </w:rPr>
            </w:pPr>
          </w:p>
        </w:tc>
        <w:tc>
          <w:tcPr>
            <w:tcW w:w="2835" w:type="dxa"/>
            <w:vMerge/>
          </w:tcPr>
          <w:p w14:paraId="19758E1C" w14:textId="77777777" w:rsidR="00441706" w:rsidRPr="0054542E" w:rsidRDefault="00441706" w:rsidP="000B46A3">
            <w:pPr>
              <w:jc w:val="both"/>
              <w:rPr>
                <w:rFonts w:ascii="Arial" w:hAnsi="Arial" w:cs="Arial"/>
                <w:sz w:val="20"/>
                <w:szCs w:val="20"/>
              </w:rPr>
            </w:pPr>
          </w:p>
        </w:tc>
        <w:tc>
          <w:tcPr>
            <w:tcW w:w="2694" w:type="dxa"/>
            <w:vMerge/>
          </w:tcPr>
          <w:p w14:paraId="4DD97F2B" w14:textId="77777777" w:rsidR="00441706" w:rsidRPr="0054542E" w:rsidRDefault="00441706" w:rsidP="00944CEA">
            <w:pPr>
              <w:jc w:val="center"/>
              <w:rPr>
                <w:rFonts w:ascii="Arial" w:hAnsi="Arial" w:cs="Arial"/>
                <w:sz w:val="20"/>
                <w:szCs w:val="20"/>
              </w:rPr>
            </w:pPr>
          </w:p>
        </w:tc>
      </w:tr>
      <w:tr w:rsidR="0054542E" w:rsidRPr="0054542E" w14:paraId="73E9C851" w14:textId="77777777" w:rsidTr="0054542E">
        <w:trPr>
          <w:trHeight w:val="99"/>
        </w:trPr>
        <w:tc>
          <w:tcPr>
            <w:tcW w:w="1559" w:type="dxa"/>
            <w:vMerge/>
          </w:tcPr>
          <w:p w14:paraId="43A7A112" w14:textId="77777777" w:rsidR="00441706" w:rsidRPr="0054542E" w:rsidRDefault="00441706" w:rsidP="000B46A3">
            <w:pPr>
              <w:jc w:val="both"/>
              <w:rPr>
                <w:rFonts w:ascii="Arial" w:hAnsi="Arial" w:cs="Arial"/>
                <w:sz w:val="20"/>
                <w:szCs w:val="20"/>
              </w:rPr>
            </w:pPr>
          </w:p>
        </w:tc>
        <w:tc>
          <w:tcPr>
            <w:tcW w:w="1526" w:type="dxa"/>
          </w:tcPr>
          <w:p w14:paraId="10DB0F60"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Nabiranje lupinarjev</w:t>
            </w:r>
          </w:p>
        </w:tc>
        <w:tc>
          <w:tcPr>
            <w:tcW w:w="2410" w:type="dxa"/>
            <w:vMerge/>
          </w:tcPr>
          <w:p w14:paraId="3EE99590" w14:textId="77777777" w:rsidR="00441706" w:rsidRPr="0054542E" w:rsidRDefault="00441706" w:rsidP="000B46A3">
            <w:pPr>
              <w:jc w:val="both"/>
              <w:rPr>
                <w:rFonts w:ascii="Arial" w:hAnsi="Arial" w:cs="Arial"/>
                <w:sz w:val="20"/>
                <w:szCs w:val="20"/>
              </w:rPr>
            </w:pPr>
          </w:p>
        </w:tc>
        <w:tc>
          <w:tcPr>
            <w:tcW w:w="2551" w:type="dxa"/>
            <w:vMerge/>
          </w:tcPr>
          <w:p w14:paraId="221B9E4A" w14:textId="77777777" w:rsidR="00441706" w:rsidRPr="0054542E" w:rsidRDefault="00441706" w:rsidP="00944CEA">
            <w:pPr>
              <w:jc w:val="center"/>
              <w:rPr>
                <w:rFonts w:ascii="Arial" w:hAnsi="Arial" w:cs="Arial"/>
                <w:sz w:val="20"/>
                <w:szCs w:val="20"/>
              </w:rPr>
            </w:pPr>
          </w:p>
        </w:tc>
        <w:tc>
          <w:tcPr>
            <w:tcW w:w="2835" w:type="dxa"/>
            <w:vMerge/>
          </w:tcPr>
          <w:p w14:paraId="189442B8" w14:textId="77777777" w:rsidR="00441706" w:rsidRPr="0054542E" w:rsidRDefault="00441706" w:rsidP="000B46A3">
            <w:pPr>
              <w:jc w:val="both"/>
              <w:rPr>
                <w:rFonts w:ascii="Arial" w:hAnsi="Arial" w:cs="Arial"/>
                <w:sz w:val="20"/>
                <w:szCs w:val="20"/>
              </w:rPr>
            </w:pPr>
          </w:p>
        </w:tc>
        <w:tc>
          <w:tcPr>
            <w:tcW w:w="2694" w:type="dxa"/>
            <w:vMerge/>
          </w:tcPr>
          <w:p w14:paraId="0AD04B6A" w14:textId="77777777" w:rsidR="00441706" w:rsidRPr="0054542E" w:rsidRDefault="00441706" w:rsidP="00944CEA">
            <w:pPr>
              <w:jc w:val="center"/>
              <w:rPr>
                <w:rFonts w:ascii="Arial" w:hAnsi="Arial" w:cs="Arial"/>
                <w:sz w:val="20"/>
                <w:szCs w:val="20"/>
              </w:rPr>
            </w:pPr>
          </w:p>
        </w:tc>
      </w:tr>
      <w:tr w:rsidR="0054542E" w:rsidRPr="0054542E" w14:paraId="5856816A" w14:textId="77777777" w:rsidTr="0054542E">
        <w:trPr>
          <w:trHeight w:val="288"/>
        </w:trPr>
        <w:tc>
          <w:tcPr>
            <w:tcW w:w="1559" w:type="dxa"/>
            <w:vMerge/>
          </w:tcPr>
          <w:p w14:paraId="6AB6CF13" w14:textId="77777777" w:rsidR="00441706" w:rsidRPr="0054542E" w:rsidRDefault="00441706" w:rsidP="000B46A3">
            <w:pPr>
              <w:jc w:val="both"/>
              <w:rPr>
                <w:rFonts w:ascii="Arial" w:hAnsi="Arial" w:cs="Arial"/>
                <w:sz w:val="20"/>
                <w:szCs w:val="20"/>
              </w:rPr>
            </w:pPr>
          </w:p>
        </w:tc>
        <w:tc>
          <w:tcPr>
            <w:tcW w:w="1526" w:type="dxa"/>
          </w:tcPr>
          <w:p w14:paraId="0232EB4A"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Akvakultura – morska (marikultura)</w:t>
            </w:r>
          </w:p>
        </w:tc>
        <w:tc>
          <w:tcPr>
            <w:tcW w:w="2410" w:type="dxa"/>
            <w:vMerge/>
          </w:tcPr>
          <w:p w14:paraId="7679321F" w14:textId="77777777" w:rsidR="00441706" w:rsidRPr="0054542E" w:rsidRDefault="00441706" w:rsidP="000B46A3">
            <w:pPr>
              <w:jc w:val="both"/>
              <w:rPr>
                <w:rFonts w:ascii="Arial" w:hAnsi="Arial" w:cs="Arial"/>
                <w:sz w:val="20"/>
                <w:szCs w:val="20"/>
              </w:rPr>
            </w:pPr>
          </w:p>
        </w:tc>
        <w:tc>
          <w:tcPr>
            <w:tcW w:w="2551" w:type="dxa"/>
            <w:vMerge/>
          </w:tcPr>
          <w:p w14:paraId="2284D0F8" w14:textId="77777777" w:rsidR="00441706" w:rsidRPr="0054542E" w:rsidRDefault="00441706" w:rsidP="00944CEA">
            <w:pPr>
              <w:jc w:val="center"/>
              <w:rPr>
                <w:rFonts w:ascii="Arial" w:hAnsi="Arial" w:cs="Arial"/>
                <w:sz w:val="20"/>
                <w:szCs w:val="20"/>
              </w:rPr>
            </w:pPr>
          </w:p>
        </w:tc>
        <w:tc>
          <w:tcPr>
            <w:tcW w:w="2835" w:type="dxa"/>
            <w:vMerge/>
          </w:tcPr>
          <w:p w14:paraId="5C516E51" w14:textId="77777777" w:rsidR="00441706" w:rsidRPr="0054542E" w:rsidRDefault="00441706" w:rsidP="000B46A3">
            <w:pPr>
              <w:jc w:val="both"/>
              <w:rPr>
                <w:rFonts w:ascii="Arial" w:hAnsi="Arial" w:cs="Arial"/>
                <w:sz w:val="20"/>
                <w:szCs w:val="20"/>
              </w:rPr>
            </w:pPr>
          </w:p>
        </w:tc>
        <w:tc>
          <w:tcPr>
            <w:tcW w:w="2694" w:type="dxa"/>
            <w:vMerge/>
          </w:tcPr>
          <w:p w14:paraId="3B020A6B" w14:textId="77777777" w:rsidR="00441706" w:rsidRPr="0054542E" w:rsidRDefault="00441706" w:rsidP="00944CEA">
            <w:pPr>
              <w:jc w:val="center"/>
              <w:rPr>
                <w:rFonts w:ascii="Arial" w:hAnsi="Arial" w:cs="Arial"/>
                <w:sz w:val="20"/>
                <w:szCs w:val="20"/>
              </w:rPr>
            </w:pPr>
          </w:p>
        </w:tc>
      </w:tr>
      <w:tr w:rsidR="0054542E" w:rsidRPr="0054542E" w14:paraId="68062DCD" w14:textId="77777777" w:rsidTr="0054542E">
        <w:trPr>
          <w:trHeight w:val="159"/>
        </w:trPr>
        <w:tc>
          <w:tcPr>
            <w:tcW w:w="1559" w:type="dxa"/>
            <w:vMerge/>
          </w:tcPr>
          <w:p w14:paraId="09AF917C" w14:textId="77777777" w:rsidR="00441706" w:rsidRPr="0054542E" w:rsidRDefault="00441706" w:rsidP="000B46A3">
            <w:pPr>
              <w:jc w:val="both"/>
              <w:rPr>
                <w:rFonts w:ascii="Arial" w:hAnsi="Arial" w:cs="Arial"/>
                <w:sz w:val="20"/>
                <w:szCs w:val="20"/>
              </w:rPr>
            </w:pPr>
          </w:p>
        </w:tc>
        <w:tc>
          <w:tcPr>
            <w:tcW w:w="1526" w:type="dxa"/>
          </w:tcPr>
          <w:p w14:paraId="2F6CEA96"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Selektivni odvzemi mineralov, </w:t>
            </w:r>
            <w:r w:rsidRPr="0054542E">
              <w:rPr>
                <w:rFonts w:ascii="Arial" w:hAnsi="Arial" w:cs="Arial"/>
                <w:sz w:val="20"/>
                <w:szCs w:val="20"/>
              </w:rPr>
              <w:lastRenderedPageBreak/>
              <w:t>nafte, plina</w:t>
            </w:r>
          </w:p>
        </w:tc>
        <w:tc>
          <w:tcPr>
            <w:tcW w:w="2410" w:type="dxa"/>
            <w:vMerge/>
          </w:tcPr>
          <w:p w14:paraId="00703A3D" w14:textId="77777777" w:rsidR="00441706" w:rsidRPr="0054542E" w:rsidRDefault="00441706" w:rsidP="000B46A3">
            <w:pPr>
              <w:jc w:val="both"/>
              <w:rPr>
                <w:rFonts w:ascii="Arial" w:hAnsi="Arial" w:cs="Arial"/>
                <w:sz w:val="20"/>
                <w:szCs w:val="20"/>
              </w:rPr>
            </w:pPr>
          </w:p>
        </w:tc>
        <w:tc>
          <w:tcPr>
            <w:tcW w:w="2551" w:type="dxa"/>
            <w:vMerge/>
          </w:tcPr>
          <w:p w14:paraId="6C76DD0C" w14:textId="77777777" w:rsidR="00441706" w:rsidRPr="0054542E" w:rsidRDefault="00441706" w:rsidP="00944CEA">
            <w:pPr>
              <w:jc w:val="center"/>
              <w:rPr>
                <w:rFonts w:ascii="Arial" w:hAnsi="Arial" w:cs="Arial"/>
                <w:sz w:val="20"/>
                <w:szCs w:val="20"/>
              </w:rPr>
            </w:pPr>
          </w:p>
        </w:tc>
        <w:tc>
          <w:tcPr>
            <w:tcW w:w="2835" w:type="dxa"/>
            <w:vMerge/>
          </w:tcPr>
          <w:p w14:paraId="270AF99E" w14:textId="77777777" w:rsidR="00441706" w:rsidRPr="0054542E" w:rsidRDefault="00441706" w:rsidP="000B46A3">
            <w:pPr>
              <w:jc w:val="both"/>
              <w:rPr>
                <w:rFonts w:ascii="Arial" w:hAnsi="Arial" w:cs="Arial"/>
                <w:sz w:val="20"/>
                <w:szCs w:val="20"/>
              </w:rPr>
            </w:pPr>
          </w:p>
        </w:tc>
        <w:tc>
          <w:tcPr>
            <w:tcW w:w="2694" w:type="dxa"/>
            <w:vMerge/>
          </w:tcPr>
          <w:p w14:paraId="6B16E2C2" w14:textId="77777777" w:rsidR="00441706" w:rsidRPr="0054542E" w:rsidRDefault="00441706" w:rsidP="00944CEA">
            <w:pPr>
              <w:jc w:val="center"/>
              <w:rPr>
                <w:rFonts w:ascii="Arial" w:hAnsi="Arial" w:cs="Arial"/>
                <w:sz w:val="20"/>
                <w:szCs w:val="20"/>
              </w:rPr>
            </w:pPr>
          </w:p>
        </w:tc>
      </w:tr>
      <w:tr w:rsidR="0054542E" w:rsidRPr="0054542E" w14:paraId="2DAE7EBE" w14:textId="77777777" w:rsidTr="0054542E">
        <w:trPr>
          <w:trHeight w:val="249"/>
        </w:trPr>
        <w:tc>
          <w:tcPr>
            <w:tcW w:w="1559" w:type="dxa"/>
            <w:vMerge w:val="restart"/>
          </w:tcPr>
          <w:p w14:paraId="5017FF18"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lastRenderedPageBreak/>
              <w:t>Fizična izguba (zaradi trajne spremembe substrata morskega dna ali morfologije in ekstrakcije substrata morskega dna)</w:t>
            </w:r>
          </w:p>
        </w:tc>
        <w:tc>
          <w:tcPr>
            <w:tcW w:w="1526" w:type="dxa"/>
          </w:tcPr>
          <w:p w14:paraId="43A20B98"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Pridobivanje zemljišč</w:t>
            </w:r>
          </w:p>
        </w:tc>
        <w:tc>
          <w:tcPr>
            <w:tcW w:w="2410" w:type="dxa"/>
            <w:vMerge w:val="restart"/>
          </w:tcPr>
          <w:p w14:paraId="3AA391D2" w14:textId="717FBA8F"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Neoporečnost morskega dna (D6), </w:t>
            </w:r>
            <w:r w:rsidR="00123ADD">
              <w:rPr>
                <w:rFonts w:ascii="Arial" w:hAnsi="Arial" w:cs="Arial"/>
                <w:sz w:val="20"/>
                <w:szCs w:val="20"/>
              </w:rPr>
              <w:t>Trajne spremembe h</w:t>
            </w:r>
            <w:r w:rsidRPr="0054542E">
              <w:rPr>
                <w:rFonts w:ascii="Arial" w:hAnsi="Arial" w:cs="Arial"/>
                <w:sz w:val="20"/>
                <w:szCs w:val="20"/>
              </w:rPr>
              <w:t>idrografsk</w:t>
            </w:r>
            <w:r w:rsidR="00123ADD">
              <w:rPr>
                <w:rFonts w:ascii="Arial" w:hAnsi="Arial" w:cs="Arial"/>
                <w:sz w:val="20"/>
                <w:szCs w:val="20"/>
              </w:rPr>
              <w:t>ih razmer</w:t>
            </w:r>
          </w:p>
          <w:p w14:paraId="301E09B2"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(D7)</w:t>
            </w:r>
          </w:p>
        </w:tc>
        <w:tc>
          <w:tcPr>
            <w:tcW w:w="2551" w:type="dxa"/>
            <w:vMerge w:val="restart"/>
          </w:tcPr>
          <w:p w14:paraId="0B66B46E"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(4)</w:t>
            </w:r>
          </w:p>
        </w:tc>
        <w:tc>
          <w:tcPr>
            <w:tcW w:w="2835" w:type="dxa"/>
            <w:vMerge w:val="restart"/>
          </w:tcPr>
          <w:p w14:paraId="7E248D5D" w14:textId="26D30AB8"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5B502BD5"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(4)</w:t>
            </w:r>
          </w:p>
        </w:tc>
      </w:tr>
      <w:tr w:rsidR="0054542E" w:rsidRPr="0054542E" w14:paraId="49D8CCC7" w14:textId="77777777" w:rsidTr="0054542E">
        <w:trPr>
          <w:trHeight w:val="1632"/>
        </w:trPr>
        <w:tc>
          <w:tcPr>
            <w:tcW w:w="1559" w:type="dxa"/>
            <w:vMerge/>
          </w:tcPr>
          <w:p w14:paraId="1A411C3D" w14:textId="77777777" w:rsidR="00441706" w:rsidRPr="0054542E" w:rsidRDefault="00441706" w:rsidP="000B46A3">
            <w:pPr>
              <w:jc w:val="both"/>
              <w:rPr>
                <w:rFonts w:ascii="Arial" w:hAnsi="Arial" w:cs="Arial"/>
                <w:sz w:val="20"/>
                <w:szCs w:val="20"/>
              </w:rPr>
            </w:pPr>
          </w:p>
        </w:tc>
        <w:tc>
          <w:tcPr>
            <w:tcW w:w="1526" w:type="dxa"/>
          </w:tcPr>
          <w:p w14:paraId="4EE50223"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Prestrukturiranje morskega dna, vključno z izkopavanjem in odlaganjem</w:t>
            </w:r>
          </w:p>
        </w:tc>
        <w:tc>
          <w:tcPr>
            <w:tcW w:w="2410" w:type="dxa"/>
            <w:vMerge/>
          </w:tcPr>
          <w:p w14:paraId="428FD879" w14:textId="77777777" w:rsidR="00441706" w:rsidRPr="0054542E" w:rsidRDefault="00441706" w:rsidP="000B46A3">
            <w:pPr>
              <w:jc w:val="both"/>
              <w:rPr>
                <w:rFonts w:ascii="Arial" w:hAnsi="Arial" w:cs="Arial"/>
                <w:sz w:val="20"/>
                <w:szCs w:val="20"/>
              </w:rPr>
            </w:pPr>
          </w:p>
        </w:tc>
        <w:tc>
          <w:tcPr>
            <w:tcW w:w="2551" w:type="dxa"/>
            <w:vMerge/>
          </w:tcPr>
          <w:p w14:paraId="2370790B" w14:textId="77777777" w:rsidR="00441706" w:rsidRPr="0054542E" w:rsidRDefault="00441706" w:rsidP="00944CEA">
            <w:pPr>
              <w:jc w:val="center"/>
              <w:rPr>
                <w:rFonts w:ascii="Arial" w:hAnsi="Arial" w:cs="Arial"/>
                <w:sz w:val="20"/>
                <w:szCs w:val="20"/>
              </w:rPr>
            </w:pPr>
          </w:p>
        </w:tc>
        <w:tc>
          <w:tcPr>
            <w:tcW w:w="2835" w:type="dxa"/>
            <w:vMerge/>
          </w:tcPr>
          <w:p w14:paraId="2CE061BB" w14:textId="77777777" w:rsidR="00441706" w:rsidRPr="0054542E" w:rsidRDefault="00441706" w:rsidP="000B46A3">
            <w:pPr>
              <w:jc w:val="both"/>
              <w:rPr>
                <w:rFonts w:ascii="Arial" w:hAnsi="Arial" w:cs="Arial"/>
                <w:sz w:val="20"/>
                <w:szCs w:val="20"/>
              </w:rPr>
            </w:pPr>
          </w:p>
        </w:tc>
        <w:tc>
          <w:tcPr>
            <w:tcW w:w="2694" w:type="dxa"/>
            <w:vMerge/>
          </w:tcPr>
          <w:p w14:paraId="37120865" w14:textId="77777777" w:rsidR="00441706" w:rsidRPr="0054542E" w:rsidRDefault="00441706" w:rsidP="00944CEA">
            <w:pPr>
              <w:jc w:val="center"/>
              <w:rPr>
                <w:rFonts w:ascii="Arial" w:hAnsi="Arial" w:cs="Arial"/>
                <w:sz w:val="20"/>
                <w:szCs w:val="20"/>
              </w:rPr>
            </w:pPr>
          </w:p>
        </w:tc>
      </w:tr>
      <w:tr w:rsidR="0054542E" w:rsidRPr="0054542E" w14:paraId="2084B00C" w14:textId="77777777" w:rsidTr="0054542E">
        <w:trPr>
          <w:trHeight w:val="589"/>
        </w:trPr>
        <w:tc>
          <w:tcPr>
            <w:tcW w:w="1559" w:type="dxa"/>
            <w:vMerge w:val="restart"/>
          </w:tcPr>
          <w:p w14:paraId="1D34D014"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Spremembe hidroloških razmer</w:t>
            </w:r>
          </w:p>
        </w:tc>
        <w:tc>
          <w:tcPr>
            <w:tcW w:w="1526" w:type="dxa"/>
          </w:tcPr>
          <w:p w14:paraId="0E1F4451"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Konstrukcije na morju (razen za nafto, plin, in obnovljive vire energije)</w:t>
            </w:r>
          </w:p>
        </w:tc>
        <w:tc>
          <w:tcPr>
            <w:tcW w:w="2410" w:type="dxa"/>
            <w:vMerge w:val="restart"/>
          </w:tcPr>
          <w:p w14:paraId="608CA1FA" w14:textId="7D3B1344"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Neoporečnost morskega dna (D6), </w:t>
            </w:r>
            <w:r w:rsidR="00123ADD">
              <w:rPr>
                <w:rFonts w:ascii="Arial" w:hAnsi="Arial" w:cs="Arial"/>
                <w:sz w:val="20"/>
                <w:szCs w:val="20"/>
              </w:rPr>
              <w:t>Trajne spremembe hidrografskih</w:t>
            </w:r>
            <w:r w:rsidRPr="0054542E">
              <w:rPr>
                <w:rFonts w:ascii="Arial" w:hAnsi="Arial" w:cs="Arial"/>
                <w:sz w:val="20"/>
                <w:szCs w:val="20"/>
              </w:rPr>
              <w:t xml:space="preserve"> razmer</w:t>
            </w:r>
          </w:p>
          <w:p w14:paraId="0E2EE9C3"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(D7)</w:t>
            </w:r>
          </w:p>
        </w:tc>
        <w:tc>
          <w:tcPr>
            <w:tcW w:w="2551" w:type="dxa"/>
            <w:vMerge w:val="restart"/>
          </w:tcPr>
          <w:p w14:paraId="38CA8D92"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(5)</w:t>
            </w:r>
          </w:p>
        </w:tc>
        <w:tc>
          <w:tcPr>
            <w:tcW w:w="2835" w:type="dxa"/>
            <w:vMerge w:val="restart"/>
          </w:tcPr>
          <w:p w14:paraId="4DA5E890" w14:textId="3635C0CD"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70D7C3F0"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(6)</w:t>
            </w:r>
          </w:p>
        </w:tc>
      </w:tr>
      <w:tr w:rsidR="0054542E" w:rsidRPr="0054542E" w14:paraId="6CE2E60F" w14:textId="77777777" w:rsidTr="0054542E">
        <w:trPr>
          <w:trHeight w:val="105"/>
        </w:trPr>
        <w:tc>
          <w:tcPr>
            <w:tcW w:w="1559" w:type="dxa"/>
            <w:vMerge/>
          </w:tcPr>
          <w:p w14:paraId="1D627887" w14:textId="77777777" w:rsidR="00441706" w:rsidRPr="0054542E" w:rsidRDefault="00441706" w:rsidP="000B46A3">
            <w:pPr>
              <w:jc w:val="both"/>
              <w:rPr>
                <w:rFonts w:ascii="Arial" w:hAnsi="Arial" w:cs="Arial"/>
                <w:sz w:val="20"/>
                <w:szCs w:val="20"/>
              </w:rPr>
            </w:pPr>
          </w:p>
        </w:tc>
        <w:tc>
          <w:tcPr>
            <w:tcW w:w="1526" w:type="dxa"/>
          </w:tcPr>
          <w:p w14:paraId="65B6A769"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Pridobivanje zemljišč</w:t>
            </w:r>
          </w:p>
        </w:tc>
        <w:tc>
          <w:tcPr>
            <w:tcW w:w="2410" w:type="dxa"/>
            <w:vMerge/>
          </w:tcPr>
          <w:p w14:paraId="2B415537" w14:textId="77777777" w:rsidR="00441706" w:rsidRPr="0054542E" w:rsidRDefault="00441706" w:rsidP="000B46A3">
            <w:pPr>
              <w:jc w:val="both"/>
              <w:rPr>
                <w:rFonts w:ascii="Arial" w:hAnsi="Arial" w:cs="Arial"/>
                <w:sz w:val="20"/>
                <w:szCs w:val="20"/>
              </w:rPr>
            </w:pPr>
          </w:p>
        </w:tc>
        <w:tc>
          <w:tcPr>
            <w:tcW w:w="2551" w:type="dxa"/>
            <w:vMerge/>
          </w:tcPr>
          <w:p w14:paraId="046EF24E" w14:textId="77777777" w:rsidR="00441706" w:rsidRPr="0054542E" w:rsidRDefault="00441706" w:rsidP="00944CEA">
            <w:pPr>
              <w:jc w:val="center"/>
              <w:rPr>
                <w:rFonts w:ascii="Arial" w:hAnsi="Arial" w:cs="Arial"/>
                <w:sz w:val="20"/>
                <w:szCs w:val="20"/>
              </w:rPr>
            </w:pPr>
          </w:p>
        </w:tc>
        <w:tc>
          <w:tcPr>
            <w:tcW w:w="2835" w:type="dxa"/>
            <w:vMerge/>
          </w:tcPr>
          <w:p w14:paraId="2F524D37" w14:textId="77777777" w:rsidR="00441706" w:rsidRPr="0054542E" w:rsidRDefault="00441706" w:rsidP="000B46A3">
            <w:pPr>
              <w:jc w:val="both"/>
              <w:rPr>
                <w:rFonts w:ascii="Arial" w:hAnsi="Arial" w:cs="Arial"/>
                <w:sz w:val="20"/>
                <w:szCs w:val="20"/>
              </w:rPr>
            </w:pPr>
          </w:p>
        </w:tc>
        <w:tc>
          <w:tcPr>
            <w:tcW w:w="2694" w:type="dxa"/>
            <w:vMerge/>
          </w:tcPr>
          <w:p w14:paraId="0368F746" w14:textId="77777777" w:rsidR="00441706" w:rsidRPr="0054542E" w:rsidRDefault="00441706" w:rsidP="00944CEA">
            <w:pPr>
              <w:jc w:val="center"/>
              <w:rPr>
                <w:rFonts w:ascii="Arial" w:hAnsi="Arial" w:cs="Arial"/>
                <w:sz w:val="20"/>
                <w:szCs w:val="20"/>
              </w:rPr>
            </w:pPr>
          </w:p>
        </w:tc>
      </w:tr>
      <w:tr w:rsidR="0054542E" w:rsidRPr="0054542E" w14:paraId="0F26E89B" w14:textId="77777777" w:rsidTr="00944CEA">
        <w:trPr>
          <w:trHeight w:val="112"/>
        </w:trPr>
        <w:tc>
          <w:tcPr>
            <w:tcW w:w="1559" w:type="dxa"/>
            <w:vMerge/>
          </w:tcPr>
          <w:p w14:paraId="57A0BF0A" w14:textId="77777777" w:rsidR="00441706" w:rsidRPr="0054542E" w:rsidRDefault="00441706" w:rsidP="000B46A3">
            <w:pPr>
              <w:jc w:val="both"/>
              <w:rPr>
                <w:rFonts w:ascii="Arial" w:hAnsi="Arial" w:cs="Arial"/>
                <w:sz w:val="20"/>
                <w:szCs w:val="20"/>
              </w:rPr>
            </w:pPr>
          </w:p>
        </w:tc>
        <w:tc>
          <w:tcPr>
            <w:tcW w:w="1526" w:type="dxa"/>
          </w:tcPr>
          <w:p w14:paraId="4CCDCA8F"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Varstvo obale (protipoplavni ukrepi, protierozijski ukrepi)</w:t>
            </w:r>
          </w:p>
        </w:tc>
        <w:tc>
          <w:tcPr>
            <w:tcW w:w="2410" w:type="dxa"/>
            <w:tcBorders>
              <w:top w:val="single" w:sz="4" w:space="0" w:color="auto"/>
            </w:tcBorders>
          </w:tcPr>
          <w:p w14:paraId="0DE0A752" w14:textId="6A6D7CCA" w:rsidR="00944CEA" w:rsidRPr="0054542E" w:rsidRDefault="00944CEA" w:rsidP="00944CEA">
            <w:pPr>
              <w:jc w:val="both"/>
              <w:rPr>
                <w:rFonts w:ascii="Arial" w:hAnsi="Arial" w:cs="Arial"/>
                <w:sz w:val="20"/>
                <w:szCs w:val="20"/>
              </w:rPr>
            </w:pPr>
            <w:r w:rsidRPr="0054542E">
              <w:rPr>
                <w:rFonts w:ascii="Arial" w:hAnsi="Arial" w:cs="Arial"/>
                <w:sz w:val="20"/>
                <w:szCs w:val="20"/>
              </w:rPr>
              <w:t xml:space="preserve">Neoporečnost morskega dna (D6), </w:t>
            </w:r>
            <w:r w:rsidR="003E2A99">
              <w:rPr>
                <w:rFonts w:ascii="Arial" w:hAnsi="Arial" w:cs="Arial"/>
                <w:sz w:val="20"/>
                <w:szCs w:val="20"/>
              </w:rPr>
              <w:t>Trajne spremembe h</w:t>
            </w:r>
            <w:r w:rsidRPr="0054542E">
              <w:rPr>
                <w:rFonts w:ascii="Arial" w:hAnsi="Arial" w:cs="Arial"/>
                <w:sz w:val="20"/>
                <w:szCs w:val="20"/>
              </w:rPr>
              <w:t>idrografsk</w:t>
            </w:r>
            <w:r w:rsidR="003E2A99">
              <w:rPr>
                <w:rFonts w:ascii="Arial" w:hAnsi="Arial" w:cs="Arial"/>
                <w:sz w:val="20"/>
                <w:szCs w:val="20"/>
              </w:rPr>
              <w:t>ih razmer</w:t>
            </w:r>
          </w:p>
          <w:p w14:paraId="7E7FA052" w14:textId="77777777" w:rsidR="00441706" w:rsidRPr="0054542E" w:rsidRDefault="00944CEA" w:rsidP="00944CEA">
            <w:pPr>
              <w:jc w:val="both"/>
              <w:rPr>
                <w:rFonts w:ascii="Arial" w:hAnsi="Arial" w:cs="Arial"/>
                <w:sz w:val="20"/>
                <w:szCs w:val="20"/>
              </w:rPr>
            </w:pPr>
            <w:r w:rsidRPr="0054542E">
              <w:rPr>
                <w:rFonts w:ascii="Arial" w:hAnsi="Arial" w:cs="Arial"/>
                <w:sz w:val="20"/>
                <w:szCs w:val="20"/>
              </w:rPr>
              <w:t>(D7)</w:t>
            </w:r>
          </w:p>
        </w:tc>
        <w:tc>
          <w:tcPr>
            <w:tcW w:w="2551" w:type="dxa"/>
            <w:tcBorders>
              <w:top w:val="single" w:sz="4" w:space="0" w:color="auto"/>
            </w:tcBorders>
          </w:tcPr>
          <w:p w14:paraId="01365816"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w:t>
            </w:r>
          </w:p>
        </w:tc>
        <w:tc>
          <w:tcPr>
            <w:tcW w:w="2835" w:type="dxa"/>
            <w:vMerge/>
          </w:tcPr>
          <w:p w14:paraId="1CDE05DB" w14:textId="77777777" w:rsidR="00441706" w:rsidRPr="0054542E" w:rsidRDefault="00441706" w:rsidP="000B46A3">
            <w:pPr>
              <w:jc w:val="both"/>
              <w:rPr>
                <w:rFonts w:ascii="Arial" w:hAnsi="Arial" w:cs="Arial"/>
                <w:sz w:val="20"/>
                <w:szCs w:val="20"/>
              </w:rPr>
            </w:pPr>
          </w:p>
        </w:tc>
        <w:tc>
          <w:tcPr>
            <w:tcW w:w="2694" w:type="dxa"/>
            <w:vMerge/>
          </w:tcPr>
          <w:p w14:paraId="0C936F71" w14:textId="77777777" w:rsidR="00441706" w:rsidRPr="0054542E" w:rsidRDefault="00441706" w:rsidP="00944CEA">
            <w:pPr>
              <w:jc w:val="center"/>
              <w:rPr>
                <w:rFonts w:ascii="Arial" w:hAnsi="Arial" w:cs="Arial"/>
                <w:sz w:val="20"/>
                <w:szCs w:val="20"/>
              </w:rPr>
            </w:pPr>
          </w:p>
        </w:tc>
      </w:tr>
      <w:tr w:rsidR="0054542E" w:rsidRPr="0054542E" w14:paraId="6E185D5C" w14:textId="77777777" w:rsidTr="0054542E">
        <w:tc>
          <w:tcPr>
            <w:tcW w:w="1559" w:type="dxa"/>
          </w:tcPr>
          <w:p w14:paraId="62B63406" w14:textId="77777777" w:rsidR="00441706" w:rsidRPr="0054542E" w:rsidRDefault="00441706" w:rsidP="000B46A3">
            <w:pPr>
              <w:jc w:val="both"/>
              <w:rPr>
                <w:rFonts w:ascii="Arial" w:hAnsi="Arial" w:cs="Arial"/>
                <w:b/>
                <w:i/>
                <w:sz w:val="20"/>
                <w:szCs w:val="20"/>
              </w:rPr>
            </w:pPr>
            <w:r w:rsidRPr="0054542E">
              <w:rPr>
                <w:rFonts w:ascii="Arial" w:hAnsi="Arial" w:cs="Arial"/>
                <w:b/>
                <w:i/>
                <w:sz w:val="20"/>
                <w:szCs w:val="20"/>
              </w:rPr>
              <w:t>Vnos snovi, odpadkov in energije</w:t>
            </w:r>
          </w:p>
        </w:tc>
        <w:tc>
          <w:tcPr>
            <w:tcW w:w="1526" w:type="dxa"/>
          </w:tcPr>
          <w:p w14:paraId="02F6A4BC" w14:textId="77777777" w:rsidR="00441706" w:rsidRPr="0054542E" w:rsidRDefault="00441706" w:rsidP="000B46A3">
            <w:pPr>
              <w:jc w:val="both"/>
              <w:rPr>
                <w:rFonts w:ascii="Arial" w:hAnsi="Arial" w:cs="Arial"/>
                <w:b/>
                <w:i/>
                <w:sz w:val="20"/>
                <w:szCs w:val="20"/>
              </w:rPr>
            </w:pPr>
          </w:p>
        </w:tc>
        <w:tc>
          <w:tcPr>
            <w:tcW w:w="2410" w:type="dxa"/>
          </w:tcPr>
          <w:p w14:paraId="4B1A744C" w14:textId="77777777" w:rsidR="00441706" w:rsidRPr="0054542E" w:rsidRDefault="00441706" w:rsidP="000B46A3">
            <w:pPr>
              <w:jc w:val="both"/>
              <w:rPr>
                <w:rFonts w:ascii="Arial" w:hAnsi="Arial" w:cs="Arial"/>
                <w:b/>
                <w:i/>
                <w:sz w:val="20"/>
                <w:szCs w:val="20"/>
              </w:rPr>
            </w:pPr>
          </w:p>
        </w:tc>
        <w:tc>
          <w:tcPr>
            <w:tcW w:w="2551" w:type="dxa"/>
          </w:tcPr>
          <w:p w14:paraId="50EC63B3" w14:textId="77777777" w:rsidR="00441706" w:rsidRPr="0054542E" w:rsidRDefault="00441706" w:rsidP="00944CEA">
            <w:pPr>
              <w:jc w:val="center"/>
              <w:rPr>
                <w:rFonts w:ascii="Arial" w:hAnsi="Arial" w:cs="Arial"/>
                <w:b/>
                <w:i/>
                <w:sz w:val="20"/>
                <w:szCs w:val="20"/>
              </w:rPr>
            </w:pPr>
          </w:p>
        </w:tc>
        <w:tc>
          <w:tcPr>
            <w:tcW w:w="2835" w:type="dxa"/>
          </w:tcPr>
          <w:p w14:paraId="17B99D93" w14:textId="77777777" w:rsidR="00441706" w:rsidRPr="0054542E" w:rsidRDefault="00441706" w:rsidP="000B46A3">
            <w:pPr>
              <w:jc w:val="both"/>
              <w:rPr>
                <w:rFonts w:ascii="Arial" w:hAnsi="Arial" w:cs="Arial"/>
                <w:b/>
                <w:i/>
                <w:sz w:val="20"/>
                <w:szCs w:val="20"/>
              </w:rPr>
            </w:pPr>
          </w:p>
        </w:tc>
        <w:tc>
          <w:tcPr>
            <w:tcW w:w="2694" w:type="dxa"/>
          </w:tcPr>
          <w:p w14:paraId="46DED82F" w14:textId="77777777" w:rsidR="00441706" w:rsidRPr="0054542E" w:rsidRDefault="00441706" w:rsidP="00944CEA">
            <w:pPr>
              <w:jc w:val="center"/>
              <w:rPr>
                <w:rFonts w:ascii="Arial" w:hAnsi="Arial" w:cs="Arial"/>
                <w:b/>
                <w:i/>
                <w:sz w:val="20"/>
                <w:szCs w:val="20"/>
              </w:rPr>
            </w:pPr>
          </w:p>
        </w:tc>
      </w:tr>
      <w:tr w:rsidR="0054542E" w:rsidRPr="0054542E" w14:paraId="17FA1038" w14:textId="77777777" w:rsidTr="0054542E">
        <w:trPr>
          <w:trHeight w:val="275"/>
        </w:trPr>
        <w:tc>
          <w:tcPr>
            <w:tcW w:w="1559" w:type="dxa"/>
            <w:vMerge w:val="restart"/>
          </w:tcPr>
          <w:p w14:paraId="37C28DE8"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Vnos hranil</w:t>
            </w:r>
          </w:p>
        </w:tc>
        <w:tc>
          <w:tcPr>
            <w:tcW w:w="1526" w:type="dxa"/>
          </w:tcPr>
          <w:p w14:paraId="3DCABDF2"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Kmetijstvo</w:t>
            </w:r>
          </w:p>
        </w:tc>
        <w:tc>
          <w:tcPr>
            <w:tcW w:w="2410" w:type="dxa"/>
            <w:vMerge w:val="restart"/>
          </w:tcPr>
          <w:p w14:paraId="25E5BD64"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Evtrofikacija, ki jo povzroči človek in njeni škodljivi vplivi (D5)</w:t>
            </w:r>
          </w:p>
        </w:tc>
        <w:tc>
          <w:tcPr>
            <w:tcW w:w="2551" w:type="dxa"/>
            <w:vMerge w:val="restart"/>
          </w:tcPr>
          <w:p w14:paraId="799F5BF3" w14:textId="77777777" w:rsidR="00441706" w:rsidRPr="0054542E" w:rsidRDefault="00D500BA" w:rsidP="00944CEA">
            <w:pPr>
              <w:jc w:val="center"/>
              <w:rPr>
                <w:rFonts w:ascii="Arial" w:hAnsi="Arial" w:cs="Arial"/>
                <w:sz w:val="20"/>
                <w:szCs w:val="20"/>
              </w:rPr>
            </w:pPr>
            <w:r w:rsidRPr="0054542E">
              <w:rPr>
                <w:rFonts w:ascii="Arial" w:hAnsi="Arial" w:cs="Arial"/>
                <w:sz w:val="20"/>
                <w:szCs w:val="20"/>
              </w:rPr>
              <w:t>(7)</w:t>
            </w:r>
          </w:p>
        </w:tc>
        <w:tc>
          <w:tcPr>
            <w:tcW w:w="2835" w:type="dxa"/>
            <w:vMerge w:val="restart"/>
          </w:tcPr>
          <w:p w14:paraId="71976313" w14:textId="71B1CB8A"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57C0BC06" w14:textId="77777777" w:rsidR="00441706" w:rsidRPr="0054542E" w:rsidRDefault="0054542E" w:rsidP="00944CEA">
            <w:pPr>
              <w:jc w:val="center"/>
              <w:rPr>
                <w:rFonts w:ascii="Arial" w:hAnsi="Arial" w:cs="Arial"/>
                <w:sz w:val="20"/>
                <w:szCs w:val="20"/>
              </w:rPr>
            </w:pPr>
            <w:r w:rsidRPr="0054542E">
              <w:rPr>
                <w:rFonts w:ascii="Arial" w:hAnsi="Arial" w:cs="Arial"/>
                <w:sz w:val="20"/>
                <w:szCs w:val="20"/>
              </w:rPr>
              <w:t>(8)</w:t>
            </w:r>
          </w:p>
        </w:tc>
      </w:tr>
      <w:tr w:rsidR="0054542E" w:rsidRPr="0054542E" w14:paraId="4003B015" w14:textId="77777777" w:rsidTr="0054542E">
        <w:trPr>
          <w:trHeight w:val="236"/>
        </w:trPr>
        <w:tc>
          <w:tcPr>
            <w:tcW w:w="1559" w:type="dxa"/>
            <w:vMerge/>
          </w:tcPr>
          <w:p w14:paraId="6F4CE63E" w14:textId="77777777" w:rsidR="00441706" w:rsidRPr="0054542E" w:rsidRDefault="00441706" w:rsidP="000B46A3">
            <w:pPr>
              <w:jc w:val="both"/>
              <w:rPr>
                <w:rFonts w:ascii="Arial" w:hAnsi="Arial" w:cs="Arial"/>
                <w:sz w:val="20"/>
                <w:szCs w:val="20"/>
              </w:rPr>
            </w:pPr>
          </w:p>
        </w:tc>
        <w:tc>
          <w:tcPr>
            <w:tcW w:w="1526" w:type="dxa"/>
          </w:tcPr>
          <w:p w14:paraId="7429D7AD" w14:textId="4BC0BF7E"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Komunalna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0443EB22" w14:textId="77777777" w:rsidR="00441706" w:rsidRPr="0054542E" w:rsidRDefault="00441706" w:rsidP="000B46A3">
            <w:pPr>
              <w:jc w:val="both"/>
              <w:rPr>
                <w:rFonts w:ascii="Arial" w:hAnsi="Arial" w:cs="Arial"/>
                <w:sz w:val="20"/>
                <w:szCs w:val="20"/>
              </w:rPr>
            </w:pPr>
          </w:p>
        </w:tc>
        <w:tc>
          <w:tcPr>
            <w:tcW w:w="2551" w:type="dxa"/>
            <w:vMerge/>
          </w:tcPr>
          <w:p w14:paraId="3CA01E64" w14:textId="77777777" w:rsidR="00441706" w:rsidRPr="0054542E" w:rsidRDefault="00441706" w:rsidP="00944CEA">
            <w:pPr>
              <w:jc w:val="center"/>
              <w:rPr>
                <w:rFonts w:ascii="Arial" w:hAnsi="Arial" w:cs="Arial"/>
                <w:sz w:val="20"/>
                <w:szCs w:val="20"/>
              </w:rPr>
            </w:pPr>
          </w:p>
        </w:tc>
        <w:tc>
          <w:tcPr>
            <w:tcW w:w="2835" w:type="dxa"/>
            <w:vMerge/>
          </w:tcPr>
          <w:p w14:paraId="65BAAE27" w14:textId="77777777" w:rsidR="00441706" w:rsidRPr="0054542E" w:rsidRDefault="00441706" w:rsidP="000B46A3">
            <w:pPr>
              <w:jc w:val="both"/>
              <w:rPr>
                <w:rFonts w:ascii="Arial" w:hAnsi="Arial" w:cs="Arial"/>
                <w:sz w:val="20"/>
                <w:szCs w:val="20"/>
              </w:rPr>
            </w:pPr>
          </w:p>
        </w:tc>
        <w:tc>
          <w:tcPr>
            <w:tcW w:w="2694" w:type="dxa"/>
            <w:vMerge/>
          </w:tcPr>
          <w:p w14:paraId="45B8077A" w14:textId="77777777" w:rsidR="00441706" w:rsidRPr="0054542E" w:rsidRDefault="00441706" w:rsidP="00944CEA">
            <w:pPr>
              <w:jc w:val="center"/>
              <w:rPr>
                <w:rFonts w:ascii="Arial" w:hAnsi="Arial" w:cs="Arial"/>
                <w:sz w:val="20"/>
                <w:szCs w:val="20"/>
              </w:rPr>
            </w:pPr>
          </w:p>
        </w:tc>
      </w:tr>
      <w:tr w:rsidR="0054542E" w:rsidRPr="0054542E" w14:paraId="519340B7" w14:textId="77777777" w:rsidTr="0054542E">
        <w:trPr>
          <w:trHeight w:val="144"/>
        </w:trPr>
        <w:tc>
          <w:tcPr>
            <w:tcW w:w="1559" w:type="dxa"/>
            <w:vMerge/>
          </w:tcPr>
          <w:p w14:paraId="6886EA85" w14:textId="77777777" w:rsidR="00441706" w:rsidRPr="0054542E" w:rsidRDefault="00441706" w:rsidP="000B46A3">
            <w:pPr>
              <w:jc w:val="both"/>
              <w:rPr>
                <w:rFonts w:ascii="Arial" w:hAnsi="Arial" w:cs="Arial"/>
                <w:sz w:val="20"/>
                <w:szCs w:val="20"/>
              </w:rPr>
            </w:pPr>
          </w:p>
        </w:tc>
        <w:tc>
          <w:tcPr>
            <w:tcW w:w="1526" w:type="dxa"/>
          </w:tcPr>
          <w:p w14:paraId="1ADFE8CE" w14:textId="3C7F2F19"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Industrijska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1AF2DD50" w14:textId="77777777" w:rsidR="00441706" w:rsidRPr="0054542E" w:rsidRDefault="00441706" w:rsidP="000B46A3">
            <w:pPr>
              <w:jc w:val="both"/>
              <w:rPr>
                <w:rFonts w:ascii="Arial" w:hAnsi="Arial" w:cs="Arial"/>
                <w:sz w:val="20"/>
                <w:szCs w:val="20"/>
              </w:rPr>
            </w:pPr>
          </w:p>
        </w:tc>
        <w:tc>
          <w:tcPr>
            <w:tcW w:w="2551" w:type="dxa"/>
            <w:vMerge/>
          </w:tcPr>
          <w:p w14:paraId="7220FB8F" w14:textId="77777777" w:rsidR="00441706" w:rsidRPr="0054542E" w:rsidRDefault="00441706" w:rsidP="00944CEA">
            <w:pPr>
              <w:jc w:val="center"/>
              <w:rPr>
                <w:rFonts w:ascii="Arial" w:hAnsi="Arial" w:cs="Arial"/>
                <w:sz w:val="20"/>
                <w:szCs w:val="20"/>
              </w:rPr>
            </w:pPr>
          </w:p>
        </w:tc>
        <w:tc>
          <w:tcPr>
            <w:tcW w:w="2835" w:type="dxa"/>
            <w:vMerge/>
          </w:tcPr>
          <w:p w14:paraId="765F914F" w14:textId="77777777" w:rsidR="00441706" w:rsidRPr="0054542E" w:rsidRDefault="00441706" w:rsidP="000B46A3">
            <w:pPr>
              <w:jc w:val="both"/>
              <w:rPr>
                <w:rFonts w:ascii="Arial" w:hAnsi="Arial" w:cs="Arial"/>
                <w:sz w:val="20"/>
                <w:szCs w:val="20"/>
              </w:rPr>
            </w:pPr>
          </w:p>
        </w:tc>
        <w:tc>
          <w:tcPr>
            <w:tcW w:w="2694" w:type="dxa"/>
            <w:vMerge/>
          </w:tcPr>
          <w:p w14:paraId="4B568759" w14:textId="77777777" w:rsidR="00441706" w:rsidRPr="0054542E" w:rsidRDefault="00441706" w:rsidP="00944CEA">
            <w:pPr>
              <w:jc w:val="center"/>
              <w:rPr>
                <w:rFonts w:ascii="Arial" w:hAnsi="Arial" w:cs="Arial"/>
                <w:sz w:val="20"/>
                <w:szCs w:val="20"/>
              </w:rPr>
            </w:pPr>
          </w:p>
        </w:tc>
      </w:tr>
      <w:tr w:rsidR="0054542E" w:rsidRPr="0054542E" w14:paraId="556CF879" w14:textId="77777777" w:rsidTr="0054542E">
        <w:trPr>
          <w:trHeight w:val="79"/>
        </w:trPr>
        <w:tc>
          <w:tcPr>
            <w:tcW w:w="1559" w:type="dxa"/>
            <w:vMerge/>
          </w:tcPr>
          <w:p w14:paraId="19268F17" w14:textId="77777777" w:rsidR="00441706" w:rsidRPr="0054542E" w:rsidRDefault="00441706" w:rsidP="000B46A3">
            <w:pPr>
              <w:jc w:val="both"/>
              <w:rPr>
                <w:rFonts w:ascii="Arial" w:hAnsi="Arial" w:cs="Arial"/>
                <w:sz w:val="20"/>
                <w:szCs w:val="20"/>
              </w:rPr>
            </w:pPr>
          </w:p>
        </w:tc>
        <w:tc>
          <w:tcPr>
            <w:tcW w:w="1526" w:type="dxa"/>
          </w:tcPr>
          <w:p w14:paraId="774C1A54"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Vnos z vodotoki</w:t>
            </w:r>
          </w:p>
        </w:tc>
        <w:tc>
          <w:tcPr>
            <w:tcW w:w="2410" w:type="dxa"/>
            <w:vMerge/>
          </w:tcPr>
          <w:p w14:paraId="3D9AF277" w14:textId="77777777" w:rsidR="00441706" w:rsidRPr="0054542E" w:rsidRDefault="00441706" w:rsidP="000B46A3">
            <w:pPr>
              <w:jc w:val="both"/>
              <w:rPr>
                <w:rFonts w:ascii="Arial" w:hAnsi="Arial" w:cs="Arial"/>
                <w:sz w:val="20"/>
                <w:szCs w:val="20"/>
              </w:rPr>
            </w:pPr>
          </w:p>
        </w:tc>
        <w:tc>
          <w:tcPr>
            <w:tcW w:w="2551" w:type="dxa"/>
            <w:vMerge/>
          </w:tcPr>
          <w:p w14:paraId="7C549312" w14:textId="77777777" w:rsidR="00441706" w:rsidRPr="0054542E" w:rsidRDefault="00441706" w:rsidP="00944CEA">
            <w:pPr>
              <w:jc w:val="center"/>
              <w:rPr>
                <w:rFonts w:ascii="Arial" w:hAnsi="Arial" w:cs="Arial"/>
                <w:sz w:val="20"/>
                <w:szCs w:val="20"/>
              </w:rPr>
            </w:pPr>
          </w:p>
        </w:tc>
        <w:tc>
          <w:tcPr>
            <w:tcW w:w="2835" w:type="dxa"/>
            <w:vMerge/>
          </w:tcPr>
          <w:p w14:paraId="539B238E" w14:textId="77777777" w:rsidR="00441706" w:rsidRPr="0054542E" w:rsidRDefault="00441706" w:rsidP="000B46A3">
            <w:pPr>
              <w:jc w:val="both"/>
              <w:rPr>
                <w:rFonts w:ascii="Arial" w:hAnsi="Arial" w:cs="Arial"/>
                <w:sz w:val="20"/>
                <w:szCs w:val="20"/>
              </w:rPr>
            </w:pPr>
          </w:p>
        </w:tc>
        <w:tc>
          <w:tcPr>
            <w:tcW w:w="2694" w:type="dxa"/>
            <w:vMerge/>
          </w:tcPr>
          <w:p w14:paraId="01AFEEE8" w14:textId="77777777" w:rsidR="00441706" w:rsidRPr="0054542E" w:rsidRDefault="00441706" w:rsidP="00944CEA">
            <w:pPr>
              <w:jc w:val="center"/>
              <w:rPr>
                <w:rFonts w:ascii="Arial" w:hAnsi="Arial" w:cs="Arial"/>
                <w:sz w:val="20"/>
                <w:szCs w:val="20"/>
              </w:rPr>
            </w:pPr>
          </w:p>
        </w:tc>
      </w:tr>
      <w:tr w:rsidR="00F407C4" w:rsidRPr="0054542E" w14:paraId="2CA2609A" w14:textId="77777777" w:rsidTr="0054542E">
        <w:trPr>
          <w:trHeight w:val="262"/>
        </w:trPr>
        <w:tc>
          <w:tcPr>
            <w:tcW w:w="1559" w:type="dxa"/>
            <w:vMerge w:val="restart"/>
          </w:tcPr>
          <w:p w14:paraId="50850AA8" w14:textId="77777777" w:rsidR="00F407C4" w:rsidRPr="0054542E" w:rsidRDefault="00F407C4" w:rsidP="000B46A3">
            <w:pPr>
              <w:jc w:val="both"/>
              <w:rPr>
                <w:rFonts w:ascii="Arial" w:hAnsi="Arial" w:cs="Arial"/>
                <w:sz w:val="20"/>
                <w:szCs w:val="20"/>
              </w:rPr>
            </w:pPr>
            <w:r w:rsidRPr="0054542E">
              <w:rPr>
                <w:rFonts w:ascii="Arial" w:hAnsi="Arial" w:cs="Arial"/>
                <w:sz w:val="20"/>
                <w:szCs w:val="20"/>
              </w:rPr>
              <w:t>Vnos organskih snovi</w:t>
            </w:r>
          </w:p>
        </w:tc>
        <w:tc>
          <w:tcPr>
            <w:tcW w:w="1526" w:type="dxa"/>
          </w:tcPr>
          <w:p w14:paraId="1AF6B191" w14:textId="763EA241" w:rsidR="00F407C4" w:rsidRPr="0054542E" w:rsidRDefault="00F407C4" w:rsidP="000B46A3">
            <w:pPr>
              <w:jc w:val="both"/>
              <w:rPr>
                <w:rFonts w:ascii="Arial" w:hAnsi="Arial" w:cs="Arial"/>
                <w:sz w:val="20"/>
                <w:szCs w:val="20"/>
              </w:rPr>
            </w:pPr>
            <w:r w:rsidRPr="0054542E">
              <w:rPr>
                <w:rFonts w:ascii="Arial" w:hAnsi="Arial" w:cs="Arial"/>
                <w:sz w:val="20"/>
                <w:szCs w:val="20"/>
              </w:rPr>
              <w:t xml:space="preserve">Komunalna </w:t>
            </w:r>
            <w:r w:rsidR="00066F9F">
              <w:rPr>
                <w:rFonts w:ascii="Arial" w:hAnsi="Arial" w:cs="Arial"/>
                <w:sz w:val="20"/>
                <w:szCs w:val="20"/>
              </w:rPr>
              <w:t>upo</w:t>
            </w:r>
            <w:r w:rsidRPr="0054542E">
              <w:rPr>
                <w:rFonts w:ascii="Arial" w:hAnsi="Arial" w:cs="Arial"/>
                <w:sz w:val="20"/>
                <w:szCs w:val="20"/>
              </w:rPr>
              <w:t>raba</w:t>
            </w:r>
          </w:p>
        </w:tc>
        <w:tc>
          <w:tcPr>
            <w:tcW w:w="2410" w:type="dxa"/>
            <w:vMerge w:val="restart"/>
          </w:tcPr>
          <w:p w14:paraId="0506B5B0" w14:textId="77777777" w:rsidR="00F407C4" w:rsidRPr="0054542E" w:rsidRDefault="00F407C4" w:rsidP="000B46A3">
            <w:pPr>
              <w:jc w:val="both"/>
              <w:rPr>
                <w:rFonts w:ascii="Arial" w:hAnsi="Arial" w:cs="Arial"/>
                <w:sz w:val="20"/>
                <w:szCs w:val="20"/>
              </w:rPr>
            </w:pPr>
            <w:r w:rsidRPr="0054542E">
              <w:rPr>
                <w:rFonts w:ascii="Arial" w:hAnsi="Arial" w:cs="Arial"/>
                <w:sz w:val="20"/>
                <w:szCs w:val="20"/>
              </w:rPr>
              <w:t>Evtrofikacija, ki jo povzroči človek in njeni škodljivi vplivi (D5)</w:t>
            </w:r>
          </w:p>
        </w:tc>
        <w:tc>
          <w:tcPr>
            <w:tcW w:w="2551" w:type="dxa"/>
            <w:vMerge w:val="restart"/>
          </w:tcPr>
          <w:p w14:paraId="6D74C247" w14:textId="77777777" w:rsidR="00F407C4" w:rsidRPr="0054542E" w:rsidRDefault="00F407C4" w:rsidP="00944CEA">
            <w:pPr>
              <w:jc w:val="center"/>
              <w:rPr>
                <w:rFonts w:ascii="Arial" w:hAnsi="Arial" w:cs="Arial"/>
                <w:sz w:val="20"/>
                <w:szCs w:val="20"/>
              </w:rPr>
            </w:pPr>
            <w:r w:rsidRPr="0054542E">
              <w:rPr>
                <w:rFonts w:ascii="Arial" w:hAnsi="Arial" w:cs="Arial"/>
                <w:sz w:val="20"/>
                <w:szCs w:val="20"/>
              </w:rPr>
              <w:t>(7)</w:t>
            </w:r>
          </w:p>
        </w:tc>
        <w:tc>
          <w:tcPr>
            <w:tcW w:w="2835" w:type="dxa"/>
            <w:vMerge w:val="restart"/>
          </w:tcPr>
          <w:p w14:paraId="334E177A" w14:textId="72CF4BEB" w:rsidR="00F407C4" w:rsidRPr="0054542E" w:rsidRDefault="00F407C4"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xml:space="preserve">, vključno s prehranjevalnimi cehi (D4) in Neoporečnost </w:t>
            </w:r>
            <w:r w:rsidRPr="0054542E">
              <w:rPr>
                <w:rFonts w:ascii="Arial" w:hAnsi="Arial" w:cs="Arial"/>
                <w:sz w:val="20"/>
                <w:szCs w:val="20"/>
              </w:rPr>
              <w:lastRenderedPageBreak/>
              <w:t>morskega dna (D1)</w:t>
            </w:r>
          </w:p>
        </w:tc>
        <w:tc>
          <w:tcPr>
            <w:tcW w:w="2694" w:type="dxa"/>
            <w:vMerge w:val="restart"/>
          </w:tcPr>
          <w:p w14:paraId="55E77C8F" w14:textId="77777777" w:rsidR="00F407C4" w:rsidRPr="0054542E" w:rsidRDefault="00F407C4" w:rsidP="00944CEA">
            <w:pPr>
              <w:jc w:val="center"/>
              <w:rPr>
                <w:rFonts w:ascii="Arial" w:hAnsi="Arial" w:cs="Arial"/>
                <w:sz w:val="20"/>
                <w:szCs w:val="20"/>
              </w:rPr>
            </w:pPr>
            <w:r w:rsidRPr="0054542E">
              <w:rPr>
                <w:rFonts w:ascii="Arial" w:hAnsi="Arial" w:cs="Arial"/>
                <w:sz w:val="20"/>
                <w:szCs w:val="20"/>
              </w:rPr>
              <w:lastRenderedPageBreak/>
              <w:t>(8)</w:t>
            </w:r>
          </w:p>
        </w:tc>
      </w:tr>
      <w:tr w:rsidR="00F407C4" w:rsidRPr="0054542E" w14:paraId="7D94E4D3" w14:textId="77777777" w:rsidTr="00F407C4">
        <w:trPr>
          <w:trHeight w:val="435"/>
        </w:trPr>
        <w:tc>
          <w:tcPr>
            <w:tcW w:w="1559" w:type="dxa"/>
            <w:vMerge/>
          </w:tcPr>
          <w:p w14:paraId="6C60C7F0" w14:textId="77777777" w:rsidR="00F407C4" w:rsidRPr="0054542E" w:rsidRDefault="00F407C4" w:rsidP="000B46A3">
            <w:pPr>
              <w:jc w:val="both"/>
              <w:rPr>
                <w:rFonts w:ascii="Arial" w:hAnsi="Arial" w:cs="Arial"/>
                <w:sz w:val="20"/>
                <w:szCs w:val="20"/>
              </w:rPr>
            </w:pPr>
          </w:p>
        </w:tc>
        <w:tc>
          <w:tcPr>
            <w:tcW w:w="1526" w:type="dxa"/>
          </w:tcPr>
          <w:p w14:paraId="57E333C7" w14:textId="5BE37F16" w:rsidR="00F407C4" w:rsidRPr="0054542E" w:rsidRDefault="00F407C4" w:rsidP="000B46A3">
            <w:pPr>
              <w:jc w:val="both"/>
              <w:rPr>
                <w:rFonts w:ascii="Arial" w:hAnsi="Arial" w:cs="Arial"/>
                <w:sz w:val="20"/>
                <w:szCs w:val="20"/>
              </w:rPr>
            </w:pPr>
            <w:r w:rsidRPr="0054542E">
              <w:rPr>
                <w:rFonts w:ascii="Arial" w:hAnsi="Arial" w:cs="Arial"/>
                <w:sz w:val="20"/>
                <w:szCs w:val="20"/>
              </w:rPr>
              <w:t xml:space="preserve">Industrijska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42464138" w14:textId="77777777" w:rsidR="00F407C4" w:rsidRPr="0054542E" w:rsidRDefault="00F407C4" w:rsidP="000B46A3">
            <w:pPr>
              <w:jc w:val="both"/>
              <w:rPr>
                <w:rFonts w:ascii="Arial" w:hAnsi="Arial" w:cs="Arial"/>
                <w:sz w:val="20"/>
                <w:szCs w:val="20"/>
              </w:rPr>
            </w:pPr>
          </w:p>
        </w:tc>
        <w:tc>
          <w:tcPr>
            <w:tcW w:w="2551" w:type="dxa"/>
            <w:vMerge/>
          </w:tcPr>
          <w:p w14:paraId="1C40D8B6" w14:textId="77777777" w:rsidR="00F407C4" w:rsidRPr="0054542E" w:rsidRDefault="00F407C4" w:rsidP="00944CEA">
            <w:pPr>
              <w:jc w:val="center"/>
              <w:rPr>
                <w:rFonts w:ascii="Arial" w:hAnsi="Arial" w:cs="Arial"/>
                <w:sz w:val="20"/>
                <w:szCs w:val="20"/>
              </w:rPr>
            </w:pPr>
          </w:p>
        </w:tc>
        <w:tc>
          <w:tcPr>
            <w:tcW w:w="2835" w:type="dxa"/>
            <w:vMerge/>
          </w:tcPr>
          <w:p w14:paraId="7EC69003" w14:textId="77777777" w:rsidR="00F407C4" w:rsidRPr="0054542E" w:rsidRDefault="00F407C4" w:rsidP="000B46A3">
            <w:pPr>
              <w:jc w:val="both"/>
              <w:rPr>
                <w:rFonts w:ascii="Arial" w:hAnsi="Arial" w:cs="Arial"/>
                <w:sz w:val="20"/>
                <w:szCs w:val="20"/>
              </w:rPr>
            </w:pPr>
          </w:p>
        </w:tc>
        <w:tc>
          <w:tcPr>
            <w:tcW w:w="2694" w:type="dxa"/>
            <w:vMerge/>
          </w:tcPr>
          <w:p w14:paraId="228FB163" w14:textId="77777777" w:rsidR="00F407C4" w:rsidRPr="0054542E" w:rsidRDefault="00F407C4" w:rsidP="00944CEA">
            <w:pPr>
              <w:jc w:val="center"/>
              <w:rPr>
                <w:rFonts w:ascii="Arial" w:hAnsi="Arial" w:cs="Arial"/>
                <w:sz w:val="20"/>
                <w:szCs w:val="20"/>
              </w:rPr>
            </w:pPr>
          </w:p>
        </w:tc>
      </w:tr>
      <w:tr w:rsidR="00F407C4" w:rsidRPr="0054542E" w14:paraId="761D957B" w14:textId="77777777" w:rsidTr="0054542E">
        <w:trPr>
          <w:trHeight w:val="225"/>
        </w:trPr>
        <w:tc>
          <w:tcPr>
            <w:tcW w:w="1559" w:type="dxa"/>
            <w:vMerge/>
          </w:tcPr>
          <w:p w14:paraId="44DD25B6" w14:textId="77777777" w:rsidR="00F407C4" w:rsidRPr="0054542E" w:rsidRDefault="00F407C4" w:rsidP="000B46A3">
            <w:pPr>
              <w:jc w:val="both"/>
              <w:rPr>
                <w:rFonts w:ascii="Arial" w:hAnsi="Arial" w:cs="Arial"/>
                <w:sz w:val="20"/>
                <w:szCs w:val="20"/>
              </w:rPr>
            </w:pPr>
          </w:p>
        </w:tc>
        <w:tc>
          <w:tcPr>
            <w:tcW w:w="1526" w:type="dxa"/>
          </w:tcPr>
          <w:p w14:paraId="72FC8BA2" w14:textId="4B6F5564" w:rsidR="00F407C4" w:rsidRPr="0054542E" w:rsidRDefault="00F407C4" w:rsidP="000B46A3">
            <w:pPr>
              <w:jc w:val="both"/>
              <w:rPr>
                <w:rFonts w:ascii="Arial" w:hAnsi="Arial" w:cs="Arial"/>
                <w:sz w:val="20"/>
                <w:szCs w:val="20"/>
              </w:rPr>
            </w:pPr>
            <w:r>
              <w:rPr>
                <w:rFonts w:ascii="Arial" w:hAnsi="Arial" w:cs="Arial"/>
                <w:sz w:val="20"/>
                <w:szCs w:val="20"/>
              </w:rPr>
              <w:t>Vnos z vodotoki</w:t>
            </w:r>
          </w:p>
        </w:tc>
        <w:tc>
          <w:tcPr>
            <w:tcW w:w="2410" w:type="dxa"/>
            <w:vMerge/>
          </w:tcPr>
          <w:p w14:paraId="5D85C1DB" w14:textId="77777777" w:rsidR="00F407C4" w:rsidRPr="0054542E" w:rsidRDefault="00F407C4" w:rsidP="000B46A3">
            <w:pPr>
              <w:jc w:val="both"/>
              <w:rPr>
                <w:rFonts w:ascii="Arial" w:hAnsi="Arial" w:cs="Arial"/>
                <w:sz w:val="20"/>
                <w:szCs w:val="20"/>
              </w:rPr>
            </w:pPr>
          </w:p>
        </w:tc>
        <w:tc>
          <w:tcPr>
            <w:tcW w:w="2551" w:type="dxa"/>
            <w:vMerge/>
          </w:tcPr>
          <w:p w14:paraId="6F6AE013" w14:textId="77777777" w:rsidR="00F407C4" w:rsidRPr="0054542E" w:rsidRDefault="00F407C4" w:rsidP="00944CEA">
            <w:pPr>
              <w:jc w:val="center"/>
              <w:rPr>
                <w:rFonts w:ascii="Arial" w:hAnsi="Arial" w:cs="Arial"/>
                <w:sz w:val="20"/>
                <w:szCs w:val="20"/>
              </w:rPr>
            </w:pPr>
          </w:p>
        </w:tc>
        <w:tc>
          <w:tcPr>
            <w:tcW w:w="2835" w:type="dxa"/>
            <w:vMerge/>
          </w:tcPr>
          <w:p w14:paraId="722319DB" w14:textId="77777777" w:rsidR="00F407C4" w:rsidRPr="0054542E" w:rsidRDefault="00F407C4" w:rsidP="000B46A3">
            <w:pPr>
              <w:jc w:val="both"/>
              <w:rPr>
                <w:rFonts w:ascii="Arial" w:hAnsi="Arial" w:cs="Arial"/>
                <w:sz w:val="20"/>
                <w:szCs w:val="20"/>
              </w:rPr>
            </w:pPr>
          </w:p>
        </w:tc>
        <w:tc>
          <w:tcPr>
            <w:tcW w:w="2694" w:type="dxa"/>
            <w:vMerge/>
          </w:tcPr>
          <w:p w14:paraId="47A3E88F" w14:textId="77777777" w:rsidR="00F407C4" w:rsidRPr="0054542E" w:rsidRDefault="00F407C4" w:rsidP="00944CEA">
            <w:pPr>
              <w:jc w:val="center"/>
              <w:rPr>
                <w:rFonts w:ascii="Arial" w:hAnsi="Arial" w:cs="Arial"/>
                <w:sz w:val="20"/>
                <w:szCs w:val="20"/>
              </w:rPr>
            </w:pPr>
          </w:p>
        </w:tc>
      </w:tr>
      <w:tr w:rsidR="00944CEA" w:rsidRPr="0054542E" w14:paraId="64BC1354" w14:textId="77777777" w:rsidTr="0054542E">
        <w:trPr>
          <w:trHeight w:val="275"/>
        </w:trPr>
        <w:tc>
          <w:tcPr>
            <w:tcW w:w="1559" w:type="dxa"/>
            <w:vMerge w:val="restart"/>
          </w:tcPr>
          <w:p w14:paraId="541B65E4"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lastRenderedPageBreak/>
              <w:t>Vnos nevarnih snovi</w:t>
            </w:r>
          </w:p>
        </w:tc>
        <w:tc>
          <w:tcPr>
            <w:tcW w:w="1526" w:type="dxa"/>
          </w:tcPr>
          <w:p w14:paraId="3A20C3C1"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t>Kmetijstvo</w:t>
            </w:r>
          </w:p>
        </w:tc>
        <w:tc>
          <w:tcPr>
            <w:tcW w:w="2410" w:type="dxa"/>
            <w:vMerge w:val="restart"/>
          </w:tcPr>
          <w:p w14:paraId="16029A7C" w14:textId="77777777" w:rsidR="00944CEA" w:rsidRDefault="00944CEA" w:rsidP="000B46A3">
            <w:pPr>
              <w:jc w:val="both"/>
              <w:rPr>
                <w:rFonts w:ascii="Arial" w:hAnsi="Arial" w:cs="Arial"/>
                <w:sz w:val="20"/>
                <w:szCs w:val="20"/>
              </w:rPr>
            </w:pPr>
            <w:r>
              <w:rPr>
                <w:rFonts w:ascii="Arial" w:hAnsi="Arial" w:cs="Arial"/>
                <w:sz w:val="20"/>
                <w:szCs w:val="20"/>
              </w:rPr>
              <w:t xml:space="preserve">Koncentracija onesnaževal (D8), </w:t>
            </w:r>
          </w:p>
          <w:p w14:paraId="7CED3294" w14:textId="77777777" w:rsidR="00944CEA" w:rsidRDefault="00944CEA" w:rsidP="000B46A3">
            <w:pPr>
              <w:jc w:val="both"/>
              <w:rPr>
                <w:rFonts w:ascii="Arial" w:hAnsi="Arial" w:cs="Arial"/>
                <w:sz w:val="20"/>
                <w:szCs w:val="20"/>
              </w:rPr>
            </w:pPr>
            <w:r w:rsidRPr="0054542E">
              <w:rPr>
                <w:rFonts w:ascii="Arial" w:hAnsi="Arial" w:cs="Arial"/>
                <w:sz w:val="20"/>
                <w:szCs w:val="20"/>
              </w:rPr>
              <w:t>Onesnaževala v ribah in drugi morski hrani (D9)</w:t>
            </w:r>
          </w:p>
          <w:p w14:paraId="32BA4610" w14:textId="77777777" w:rsidR="00944CEA" w:rsidRDefault="00944CEA" w:rsidP="000B46A3">
            <w:pPr>
              <w:jc w:val="both"/>
              <w:rPr>
                <w:rFonts w:ascii="Arial" w:hAnsi="Arial" w:cs="Arial"/>
                <w:sz w:val="20"/>
                <w:szCs w:val="20"/>
              </w:rPr>
            </w:pPr>
          </w:p>
          <w:p w14:paraId="2F1E95AD" w14:textId="77777777" w:rsidR="00944CEA" w:rsidRDefault="00944CEA" w:rsidP="000B46A3">
            <w:pPr>
              <w:jc w:val="both"/>
              <w:rPr>
                <w:rFonts w:ascii="Arial" w:hAnsi="Arial" w:cs="Arial"/>
                <w:sz w:val="20"/>
                <w:szCs w:val="20"/>
              </w:rPr>
            </w:pPr>
          </w:p>
          <w:p w14:paraId="4360DAB9" w14:textId="77777777" w:rsidR="00944CEA" w:rsidRDefault="00944CEA" w:rsidP="000B46A3">
            <w:pPr>
              <w:jc w:val="both"/>
              <w:rPr>
                <w:rFonts w:ascii="Arial" w:hAnsi="Arial" w:cs="Arial"/>
                <w:sz w:val="20"/>
                <w:szCs w:val="20"/>
              </w:rPr>
            </w:pPr>
          </w:p>
          <w:p w14:paraId="75B3D2FB" w14:textId="77777777" w:rsidR="00944CEA" w:rsidRDefault="00944CEA" w:rsidP="000B46A3">
            <w:pPr>
              <w:jc w:val="both"/>
              <w:rPr>
                <w:rFonts w:ascii="Arial" w:hAnsi="Arial" w:cs="Arial"/>
                <w:sz w:val="20"/>
                <w:szCs w:val="20"/>
              </w:rPr>
            </w:pPr>
          </w:p>
          <w:p w14:paraId="0EB1D6FB" w14:textId="77777777" w:rsidR="00944CEA" w:rsidRDefault="00944CEA" w:rsidP="000B46A3">
            <w:pPr>
              <w:jc w:val="both"/>
              <w:rPr>
                <w:rFonts w:ascii="Arial" w:hAnsi="Arial" w:cs="Arial"/>
                <w:sz w:val="20"/>
                <w:szCs w:val="20"/>
              </w:rPr>
            </w:pPr>
          </w:p>
          <w:p w14:paraId="57910EF5" w14:textId="77777777" w:rsidR="00944CEA" w:rsidRDefault="00944CEA" w:rsidP="000B46A3">
            <w:pPr>
              <w:jc w:val="both"/>
              <w:rPr>
                <w:rFonts w:ascii="Arial" w:hAnsi="Arial" w:cs="Arial"/>
                <w:sz w:val="20"/>
                <w:szCs w:val="20"/>
              </w:rPr>
            </w:pPr>
          </w:p>
          <w:p w14:paraId="72F7BA8C" w14:textId="77777777" w:rsidR="00944CEA" w:rsidRDefault="00944CEA" w:rsidP="000B46A3">
            <w:pPr>
              <w:jc w:val="both"/>
              <w:rPr>
                <w:rFonts w:ascii="Arial" w:hAnsi="Arial" w:cs="Arial"/>
                <w:sz w:val="20"/>
                <w:szCs w:val="20"/>
              </w:rPr>
            </w:pPr>
          </w:p>
          <w:p w14:paraId="24BC7C21" w14:textId="77777777" w:rsidR="00944CEA" w:rsidRPr="0054542E" w:rsidRDefault="00944CEA" w:rsidP="000B46A3">
            <w:pPr>
              <w:jc w:val="both"/>
              <w:rPr>
                <w:rFonts w:ascii="Arial" w:hAnsi="Arial" w:cs="Arial"/>
                <w:sz w:val="20"/>
                <w:szCs w:val="20"/>
              </w:rPr>
            </w:pPr>
          </w:p>
        </w:tc>
        <w:tc>
          <w:tcPr>
            <w:tcW w:w="2551" w:type="dxa"/>
            <w:vMerge w:val="restart"/>
          </w:tcPr>
          <w:p w14:paraId="6DF2CDC9" w14:textId="77777777" w:rsidR="00944CEA" w:rsidRPr="0054542E" w:rsidRDefault="00944CEA" w:rsidP="00944CEA">
            <w:pPr>
              <w:jc w:val="center"/>
              <w:rPr>
                <w:rFonts w:ascii="Arial" w:hAnsi="Arial" w:cs="Arial"/>
                <w:sz w:val="20"/>
                <w:szCs w:val="20"/>
              </w:rPr>
            </w:pPr>
            <w:r w:rsidRPr="0054542E">
              <w:rPr>
                <w:rFonts w:ascii="Arial" w:hAnsi="Arial" w:cs="Arial"/>
                <w:sz w:val="20"/>
                <w:szCs w:val="20"/>
              </w:rPr>
              <w:t>(9)</w:t>
            </w:r>
            <w:r>
              <w:rPr>
                <w:rFonts w:ascii="Arial" w:hAnsi="Arial" w:cs="Arial"/>
                <w:sz w:val="20"/>
                <w:szCs w:val="20"/>
              </w:rPr>
              <w:t>, (10)</w:t>
            </w:r>
          </w:p>
          <w:p w14:paraId="16CD8305" w14:textId="77777777" w:rsidR="00944CEA" w:rsidRPr="0054542E" w:rsidRDefault="00944CEA" w:rsidP="00944CEA">
            <w:pPr>
              <w:jc w:val="center"/>
              <w:rPr>
                <w:rFonts w:ascii="Arial" w:hAnsi="Arial" w:cs="Arial"/>
                <w:sz w:val="20"/>
                <w:szCs w:val="20"/>
              </w:rPr>
            </w:pPr>
          </w:p>
        </w:tc>
        <w:tc>
          <w:tcPr>
            <w:tcW w:w="2835" w:type="dxa"/>
            <w:vMerge w:val="restart"/>
          </w:tcPr>
          <w:p w14:paraId="652818FA" w14:textId="44C9FB91" w:rsidR="00944CEA" w:rsidRPr="0054542E" w:rsidRDefault="00944CE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4E531792" w14:textId="77777777" w:rsidR="00944CEA" w:rsidRPr="0054542E" w:rsidRDefault="00944CEA" w:rsidP="00944CEA">
            <w:pPr>
              <w:jc w:val="center"/>
              <w:rPr>
                <w:rFonts w:ascii="Arial" w:hAnsi="Arial" w:cs="Arial"/>
                <w:sz w:val="20"/>
                <w:szCs w:val="20"/>
              </w:rPr>
            </w:pPr>
            <w:r w:rsidRPr="0054542E">
              <w:rPr>
                <w:rFonts w:ascii="Arial" w:hAnsi="Arial" w:cs="Arial"/>
                <w:sz w:val="20"/>
                <w:szCs w:val="20"/>
              </w:rPr>
              <w:t>(8)</w:t>
            </w:r>
          </w:p>
        </w:tc>
      </w:tr>
      <w:tr w:rsidR="00944CEA" w:rsidRPr="0054542E" w14:paraId="2989707B" w14:textId="77777777" w:rsidTr="0054542E">
        <w:trPr>
          <w:trHeight w:val="236"/>
        </w:trPr>
        <w:tc>
          <w:tcPr>
            <w:tcW w:w="1559" w:type="dxa"/>
            <w:vMerge/>
          </w:tcPr>
          <w:p w14:paraId="1E3E6ECF" w14:textId="77777777" w:rsidR="00944CEA" w:rsidRPr="0054542E" w:rsidRDefault="00944CEA" w:rsidP="000B46A3">
            <w:pPr>
              <w:jc w:val="both"/>
              <w:rPr>
                <w:rFonts w:ascii="Arial" w:hAnsi="Arial" w:cs="Arial"/>
                <w:sz w:val="20"/>
                <w:szCs w:val="20"/>
              </w:rPr>
            </w:pPr>
          </w:p>
        </w:tc>
        <w:tc>
          <w:tcPr>
            <w:tcW w:w="1526" w:type="dxa"/>
          </w:tcPr>
          <w:p w14:paraId="5C2DC740" w14:textId="418F695A" w:rsidR="00944CEA" w:rsidRPr="0054542E" w:rsidRDefault="00944CEA" w:rsidP="000B46A3">
            <w:pPr>
              <w:jc w:val="both"/>
              <w:rPr>
                <w:rFonts w:ascii="Arial" w:hAnsi="Arial" w:cs="Arial"/>
                <w:sz w:val="20"/>
                <w:szCs w:val="20"/>
              </w:rPr>
            </w:pPr>
            <w:r w:rsidRPr="0054542E">
              <w:rPr>
                <w:rFonts w:ascii="Arial" w:hAnsi="Arial" w:cs="Arial"/>
                <w:sz w:val="20"/>
                <w:szCs w:val="20"/>
              </w:rPr>
              <w:t xml:space="preserve">Komunalna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6341CA19" w14:textId="77777777" w:rsidR="00944CEA" w:rsidRPr="0054542E" w:rsidRDefault="00944CEA" w:rsidP="000B46A3">
            <w:pPr>
              <w:jc w:val="both"/>
              <w:rPr>
                <w:rFonts w:ascii="Arial" w:hAnsi="Arial" w:cs="Arial"/>
                <w:sz w:val="20"/>
                <w:szCs w:val="20"/>
              </w:rPr>
            </w:pPr>
          </w:p>
        </w:tc>
        <w:tc>
          <w:tcPr>
            <w:tcW w:w="2551" w:type="dxa"/>
            <w:vMerge/>
          </w:tcPr>
          <w:p w14:paraId="6DF317D7" w14:textId="77777777" w:rsidR="00944CEA" w:rsidRPr="0054542E" w:rsidRDefault="00944CEA" w:rsidP="00944CEA">
            <w:pPr>
              <w:jc w:val="center"/>
              <w:rPr>
                <w:rFonts w:ascii="Arial" w:hAnsi="Arial" w:cs="Arial"/>
                <w:sz w:val="20"/>
                <w:szCs w:val="20"/>
              </w:rPr>
            </w:pPr>
          </w:p>
        </w:tc>
        <w:tc>
          <w:tcPr>
            <w:tcW w:w="2835" w:type="dxa"/>
            <w:vMerge/>
          </w:tcPr>
          <w:p w14:paraId="21E68F7D" w14:textId="77777777" w:rsidR="00944CEA" w:rsidRPr="0054542E" w:rsidRDefault="00944CEA" w:rsidP="000B46A3">
            <w:pPr>
              <w:jc w:val="both"/>
              <w:rPr>
                <w:rFonts w:ascii="Arial" w:hAnsi="Arial" w:cs="Arial"/>
                <w:sz w:val="20"/>
                <w:szCs w:val="20"/>
              </w:rPr>
            </w:pPr>
          </w:p>
        </w:tc>
        <w:tc>
          <w:tcPr>
            <w:tcW w:w="2694" w:type="dxa"/>
            <w:vMerge/>
          </w:tcPr>
          <w:p w14:paraId="251B75F8" w14:textId="77777777" w:rsidR="00944CEA" w:rsidRPr="0054542E" w:rsidRDefault="00944CEA" w:rsidP="00944CEA">
            <w:pPr>
              <w:jc w:val="center"/>
              <w:rPr>
                <w:rFonts w:ascii="Arial" w:hAnsi="Arial" w:cs="Arial"/>
                <w:sz w:val="20"/>
                <w:szCs w:val="20"/>
              </w:rPr>
            </w:pPr>
          </w:p>
        </w:tc>
      </w:tr>
      <w:tr w:rsidR="00944CEA" w:rsidRPr="0054542E" w14:paraId="65066E01" w14:textId="77777777" w:rsidTr="0054542E">
        <w:trPr>
          <w:trHeight w:val="301"/>
        </w:trPr>
        <w:tc>
          <w:tcPr>
            <w:tcW w:w="1559" w:type="dxa"/>
            <w:vMerge/>
          </w:tcPr>
          <w:p w14:paraId="18ACD9CE" w14:textId="77777777" w:rsidR="00944CEA" w:rsidRPr="0054542E" w:rsidRDefault="00944CEA" w:rsidP="000B46A3">
            <w:pPr>
              <w:jc w:val="both"/>
              <w:rPr>
                <w:rFonts w:ascii="Arial" w:hAnsi="Arial" w:cs="Arial"/>
                <w:sz w:val="20"/>
                <w:szCs w:val="20"/>
              </w:rPr>
            </w:pPr>
          </w:p>
        </w:tc>
        <w:tc>
          <w:tcPr>
            <w:tcW w:w="1526" w:type="dxa"/>
          </w:tcPr>
          <w:p w14:paraId="3A2C7360" w14:textId="35C96CED" w:rsidR="00944CEA" w:rsidRPr="0054542E" w:rsidRDefault="00944CEA" w:rsidP="000B46A3">
            <w:pPr>
              <w:jc w:val="both"/>
              <w:rPr>
                <w:rFonts w:ascii="Arial" w:hAnsi="Arial" w:cs="Arial"/>
                <w:sz w:val="20"/>
                <w:szCs w:val="20"/>
              </w:rPr>
            </w:pPr>
            <w:r w:rsidRPr="0054542E">
              <w:rPr>
                <w:rFonts w:ascii="Arial" w:hAnsi="Arial" w:cs="Arial"/>
                <w:sz w:val="20"/>
                <w:szCs w:val="20"/>
              </w:rPr>
              <w:t xml:space="preserve">Industrijska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565304E9" w14:textId="77777777" w:rsidR="00944CEA" w:rsidRPr="0054542E" w:rsidRDefault="00944CEA" w:rsidP="000B46A3">
            <w:pPr>
              <w:jc w:val="both"/>
              <w:rPr>
                <w:rFonts w:ascii="Arial" w:hAnsi="Arial" w:cs="Arial"/>
                <w:sz w:val="20"/>
                <w:szCs w:val="20"/>
              </w:rPr>
            </w:pPr>
          </w:p>
        </w:tc>
        <w:tc>
          <w:tcPr>
            <w:tcW w:w="2551" w:type="dxa"/>
            <w:vMerge/>
          </w:tcPr>
          <w:p w14:paraId="49F05315" w14:textId="77777777" w:rsidR="00944CEA" w:rsidRPr="0054542E" w:rsidRDefault="00944CEA" w:rsidP="00944CEA">
            <w:pPr>
              <w:jc w:val="center"/>
              <w:rPr>
                <w:rFonts w:ascii="Arial" w:hAnsi="Arial" w:cs="Arial"/>
                <w:sz w:val="20"/>
                <w:szCs w:val="20"/>
              </w:rPr>
            </w:pPr>
          </w:p>
        </w:tc>
        <w:tc>
          <w:tcPr>
            <w:tcW w:w="2835" w:type="dxa"/>
            <w:vMerge/>
          </w:tcPr>
          <w:p w14:paraId="23B030CF" w14:textId="77777777" w:rsidR="00944CEA" w:rsidRPr="0054542E" w:rsidRDefault="00944CEA" w:rsidP="000B46A3">
            <w:pPr>
              <w:jc w:val="both"/>
              <w:rPr>
                <w:rFonts w:ascii="Arial" w:hAnsi="Arial" w:cs="Arial"/>
                <w:sz w:val="20"/>
                <w:szCs w:val="20"/>
              </w:rPr>
            </w:pPr>
          </w:p>
        </w:tc>
        <w:tc>
          <w:tcPr>
            <w:tcW w:w="2694" w:type="dxa"/>
            <w:vMerge/>
          </w:tcPr>
          <w:p w14:paraId="394D496B" w14:textId="77777777" w:rsidR="00944CEA" w:rsidRPr="0054542E" w:rsidRDefault="00944CEA" w:rsidP="00944CEA">
            <w:pPr>
              <w:jc w:val="center"/>
              <w:rPr>
                <w:rFonts w:ascii="Arial" w:hAnsi="Arial" w:cs="Arial"/>
                <w:sz w:val="20"/>
                <w:szCs w:val="20"/>
              </w:rPr>
            </w:pPr>
          </w:p>
        </w:tc>
      </w:tr>
      <w:tr w:rsidR="00944CEA" w:rsidRPr="0054542E" w14:paraId="746C01E1" w14:textId="77777777" w:rsidTr="0054542E">
        <w:trPr>
          <w:trHeight w:val="197"/>
        </w:trPr>
        <w:tc>
          <w:tcPr>
            <w:tcW w:w="1559" w:type="dxa"/>
            <w:vMerge/>
          </w:tcPr>
          <w:p w14:paraId="42B6F7ED" w14:textId="77777777" w:rsidR="00944CEA" w:rsidRPr="0054542E" w:rsidRDefault="00944CEA" w:rsidP="000B46A3">
            <w:pPr>
              <w:jc w:val="both"/>
              <w:rPr>
                <w:rFonts w:ascii="Arial" w:hAnsi="Arial" w:cs="Arial"/>
                <w:sz w:val="20"/>
                <w:szCs w:val="20"/>
              </w:rPr>
            </w:pPr>
          </w:p>
        </w:tc>
        <w:tc>
          <w:tcPr>
            <w:tcW w:w="1526" w:type="dxa"/>
          </w:tcPr>
          <w:p w14:paraId="00521798"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t>Promet - cestni</w:t>
            </w:r>
          </w:p>
        </w:tc>
        <w:tc>
          <w:tcPr>
            <w:tcW w:w="2410" w:type="dxa"/>
            <w:vMerge/>
          </w:tcPr>
          <w:p w14:paraId="685FC32F" w14:textId="77777777" w:rsidR="00944CEA" w:rsidRPr="0054542E" w:rsidRDefault="00944CEA" w:rsidP="000B46A3">
            <w:pPr>
              <w:jc w:val="both"/>
              <w:rPr>
                <w:rFonts w:ascii="Arial" w:hAnsi="Arial" w:cs="Arial"/>
                <w:sz w:val="20"/>
                <w:szCs w:val="20"/>
              </w:rPr>
            </w:pPr>
          </w:p>
        </w:tc>
        <w:tc>
          <w:tcPr>
            <w:tcW w:w="2551" w:type="dxa"/>
            <w:vMerge/>
          </w:tcPr>
          <w:p w14:paraId="3CCFDF48" w14:textId="77777777" w:rsidR="00944CEA" w:rsidRPr="0054542E" w:rsidRDefault="00944CEA" w:rsidP="00944CEA">
            <w:pPr>
              <w:jc w:val="center"/>
              <w:rPr>
                <w:rFonts w:ascii="Arial" w:hAnsi="Arial" w:cs="Arial"/>
                <w:sz w:val="20"/>
                <w:szCs w:val="20"/>
              </w:rPr>
            </w:pPr>
          </w:p>
        </w:tc>
        <w:tc>
          <w:tcPr>
            <w:tcW w:w="2835" w:type="dxa"/>
            <w:vMerge/>
          </w:tcPr>
          <w:p w14:paraId="0DB5A307" w14:textId="77777777" w:rsidR="00944CEA" w:rsidRPr="0054542E" w:rsidRDefault="00944CEA" w:rsidP="000B46A3">
            <w:pPr>
              <w:jc w:val="both"/>
              <w:rPr>
                <w:rFonts w:ascii="Arial" w:hAnsi="Arial" w:cs="Arial"/>
                <w:sz w:val="20"/>
                <w:szCs w:val="20"/>
              </w:rPr>
            </w:pPr>
          </w:p>
        </w:tc>
        <w:tc>
          <w:tcPr>
            <w:tcW w:w="2694" w:type="dxa"/>
            <w:vMerge/>
          </w:tcPr>
          <w:p w14:paraId="0C3BFD2B" w14:textId="77777777" w:rsidR="00944CEA" w:rsidRPr="0054542E" w:rsidRDefault="00944CEA" w:rsidP="00944CEA">
            <w:pPr>
              <w:jc w:val="center"/>
              <w:rPr>
                <w:rFonts w:ascii="Arial" w:hAnsi="Arial" w:cs="Arial"/>
                <w:sz w:val="20"/>
                <w:szCs w:val="20"/>
              </w:rPr>
            </w:pPr>
          </w:p>
        </w:tc>
      </w:tr>
      <w:tr w:rsidR="00944CEA" w:rsidRPr="0054542E" w14:paraId="50B30C44" w14:textId="77777777" w:rsidTr="007B5CF8">
        <w:trPr>
          <w:trHeight w:val="920"/>
        </w:trPr>
        <w:tc>
          <w:tcPr>
            <w:tcW w:w="1559" w:type="dxa"/>
            <w:vMerge/>
            <w:tcBorders>
              <w:bottom w:val="single" w:sz="4" w:space="0" w:color="auto"/>
            </w:tcBorders>
          </w:tcPr>
          <w:p w14:paraId="6E911BD5" w14:textId="77777777" w:rsidR="00944CEA" w:rsidRPr="0054542E" w:rsidRDefault="00944CEA" w:rsidP="000B46A3">
            <w:pPr>
              <w:jc w:val="both"/>
              <w:rPr>
                <w:rFonts w:ascii="Arial" w:hAnsi="Arial" w:cs="Arial"/>
                <w:sz w:val="20"/>
                <w:szCs w:val="20"/>
              </w:rPr>
            </w:pPr>
          </w:p>
        </w:tc>
        <w:tc>
          <w:tcPr>
            <w:tcW w:w="1526" w:type="dxa"/>
            <w:tcBorders>
              <w:bottom w:val="single" w:sz="4" w:space="0" w:color="auto"/>
            </w:tcBorders>
          </w:tcPr>
          <w:p w14:paraId="4FE5A766"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t>Pomorski promet – incidenta onesnaženja</w:t>
            </w:r>
          </w:p>
        </w:tc>
        <w:tc>
          <w:tcPr>
            <w:tcW w:w="2410" w:type="dxa"/>
            <w:vMerge/>
            <w:tcBorders>
              <w:bottom w:val="single" w:sz="4" w:space="0" w:color="auto"/>
            </w:tcBorders>
          </w:tcPr>
          <w:p w14:paraId="3853D8FC" w14:textId="77777777" w:rsidR="00944CEA" w:rsidRPr="0054542E" w:rsidRDefault="00944CEA" w:rsidP="000B46A3">
            <w:pPr>
              <w:jc w:val="both"/>
              <w:rPr>
                <w:rFonts w:ascii="Arial" w:hAnsi="Arial" w:cs="Arial"/>
                <w:sz w:val="20"/>
                <w:szCs w:val="20"/>
              </w:rPr>
            </w:pPr>
          </w:p>
        </w:tc>
        <w:tc>
          <w:tcPr>
            <w:tcW w:w="2551" w:type="dxa"/>
            <w:vMerge/>
            <w:tcBorders>
              <w:bottom w:val="single" w:sz="4" w:space="0" w:color="auto"/>
            </w:tcBorders>
          </w:tcPr>
          <w:p w14:paraId="03B808BA" w14:textId="77777777" w:rsidR="00944CEA" w:rsidRPr="0054542E" w:rsidRDefault="00944CEA" w:rsidP="00944CEA">
            <w:pPr>
              <w:jc w:val="center"/>
              <w:rPr>
                <w:rFonts w:ascii="Arial" w:hAnsi="Arial" w:cs="Arial"/>
                <w:sz w:val="20"/>
                <w:szCs w:val="20"/>
              </w:rPr>
            </w:pPr>
          </w:p>
        </w:tc>
        <w:tc>
          <w:tcPr>
            <w:tcW w:w="2835" w:type="dxa"/>
            <w:vMerge/>
            <w:tcBorders>
              <w:bottom w:val="single" w:sz="4" w:space="0" w:color="auto"/>
            </w:tcBorders>
          </w:tcPr>
          <w:p w14:paraId="46337E7E" w14:textId="77777777" w:rsidR="00944CEA" w:rsidRPr="0054542E" w:rsidRDefault="00944CEA" w:rsidP="000B46A3">
            <w:pPr>
              <w:jc w:val="both"/>
              <w:rPr>
                <w:rFonts w:ascii="Arial" w:hAnsi="Arial" w:cs="Arial"/>
                <w:sz w:val="20"/>
                <w:szCs w:val="20"/>
              </w:rPr>
            </w:pPr>
          </w:p>
        </w:tc>
        <w:tc>
          <w:tcPr>
            <w:tcW w:w="2694" w:type="dxa"/>
            <w:vMerge/>
            <w:tcBorders>
              <w:bottom w:val="single" w:sz="4" w:space="0" w:color="auto"/>
            </w:tcBorders>
          </w:tcPr>
          <w:p w14:paraId="40888715" w14:textId="77777777" w:rsidR="00944CEA" w:rsidRPr="0054542E" w:rsidRDefault="00944CEA" w:rsidP="00944CEA">
            <w:pPr>
              <w:jc w:val="center"/>
              <w:rPr>
                <w:rFonts w:ascii="Arial" w:hAnsi="Arial" w:cs="Arial"/>
                <w:sz w:val="20"/>
                <w:szCs w:val="20"/>
              </w:rPr>
            </w:pPr>
          </w:p>
        </w:tc>
      </w:tr>
      <w:tr w:rsidR="00944CEA" w:rsidRPr="0054542E" w14:paraId="3CF6FEA5" w14:textId="77777777" w:rsidTr="0054542E">
        <w:trPr>
          <w:trHeight w:val="249"/>
        </w:trPr>
        <w:tc>
          <w:tcPr>
            <w:tcW w:w="1559" w:type="dxa"/>
            <w:vMerge/>
          </w:tcPr>
          <w:p w14:paraId="7FEA6C28" w14:textId="77777777" w:rsidR="00944CEA" w:rsidRPr="0054542E" w:rsidRDefault="00944CEA" w:rsidP="000B46A3">
            <w:pPr>
              <w:jc w:val="both"/>
              <w:rPr>
                <w:rFonts w:ascii="Arial" w:hAnsi="Arial" w:cs="Arial"/>
                <w:sz w:val="20"/>
                <w:szCs w:val="20"/>
              </w:rPr>
            </w:pPr>
          </w:p>
        </w:tc>
        <w:tc>
          <w:tcPr>
            <w:tcW w:w="1526" w:type="dxa"/>
          </w:tcPr>
          <w:p w14:paraId="5F444A78"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t>Pomorski promet – plovba</w:t>
            </w:r>
          </w:p>
        </w:tc>
        <w:tc>
          <w:tcPr>
            <w:tcW w:w="2410" w:type="dxa"/>
            <w:vMerge/>
          </w:tcPr>
          <w:p w14:paraId="59E9B4E2" w14:textId="77777777" w:rsidR="00944CEA" w:rsidRPr="0054542E" w:rsidRDefault="00944CEA" w:rsidP="000B46A3">
            <w:pPr>
              <w:jc w:val="both"/>
              <w:rPr>
                <w:rFonts w:ascii="Arial" w:hAnsi="Arial" w:cs="Arial"/>
                <w:sz w:val="20"/>
                <w:szCs w:val="20"/>
              </w:rPr>
            </w:pPr>
          </w:p>
        </w:tc>
        <w:tc>
          <w:tcPr>
            <w:tcW w:w="2551" w:type="dxa"/>
            <w:vMerge/>
          </w:tcPr>
          <w:p w14:paraId="75CD3364" w14:textId="77777777" w:rsidR="00944CEA" w:rsidRPr="0054542E" w:rsidRDefault="00944CEA" w:rsidP="00944CEA">
            <w:pPr>
              <w:jc w:val="center"/>
              <w:rPr>
                <w:rFonts w:ascii="Arial" w:hAnsi="Arial" w:cs="Arial"/>
                <w:sz w:val="20"/>
                <w:szCs w:val="20"/>
              </w:rPr>
            </w:pPr>
          </w:p>
        </w:tc>
        <w:tc>
          <w:tcPr>
            <w:tcW w:w="2835" w:type="dxa"/>
            <w:vMerge/>
          </w:tcPr>
          <w:p w14:paraId="5C3975BE" w14:textId="77777777" w:rsidR="00944CEA" w:rsidRPr="0054542E" w:rsidRDefault="00944CEA" w:rsidP="000B46A3">
            <w:pPr>
              <w:jc w:val="both"/>
              <w:rPr>
                <w:rFonts w:ascii="Arial" w:hAnsi="Arial" w:cs="Arial"/>
                <w:sz w:val="20"/>
                <w:szCs w:val="20"/>
              </w:rPr>
            </w:pPr>
          </w:p>
        </w:tc>
        <w:tc>
          <w:tcPr>
            <w:tcW w:w="2694" w:type="dxa"/>
            <w:vMerge/>
          </w:tcPr>
          <w:p w14:paraId="2366E1F3" w14:textId="77777777" w:rsidR="00944CEA" w:rsidRPr="0054542E" w:rsidRDefault="00944CEA" w:rsidP="00944CEA">
            <w:pPr>
              <w:jc w:val="center"/>
              <w:rPr>
                <w:rFonts w:ascii="Arial" w:hAnsi="Arial" w:cs="Arial"/>
                <w:sz w:val="20"/>
                <w:szCs w:val="20"/>
              </w:rPr>
            </w:pPr>
          </w:p>
        </w:tc>
      </w:tr>
      <w:tr w:rsidR="00944CEA" w:rsidRPr="0054542E" w14:paraId="43891C46" w14:textId="77777777" w:rsidTr="0054542E">
        <w:trPr>
          <w:trHeight w:val="217"/>
        </w:trPr>
        <w:tc>
          <w:tcPr>
            <w:tcW w:w="1559" w:type="dxa"/>
            <w:vMerge/>
          </w:tcPr>
          <w:p w14:paraId="6A93D1D6" w14:textId="77777777" w:rsidR="00944CEA" w:rsidRPr="0054542E" w:rsidRDefault="00944CEA" w:rsidP="000B46A3">
            <w:pPr>
              <w:jc w:val="both"/>
              <w:rPr>
                <w:rFonts w:ascii="Arial" w:hAnsi="Arial" w:cs="Arial"/>
                <w:sz w:val="20"/>
                <w:szCs w:val="20"/>
              </w:rPr>
            </w:pPr>
          </w:p>
        </w:tc>
        <w:tc>
          <w:tcPr>
            <w:tcW w:w="1526" w:type="dxa"/>
          </w:tcPr>
          <w:p w14:paraId="43E5ED09" w14:textId="77777777" w:rsidR="00944CEA" w:rsidRPr="0054542E" w:rsidRDefault="00944CEA" w:rsidP="000B46A3">
            <w:pPr>
              <w:jc w:val="both"/>
              <w:rPr>
                <w:rFonts w:ascii="Arial" w:hAnsi="Arial" w:cs="Arial"/>
                <w:sz w:val="20"/>
                <w:szCs w:val="20"/>
              </w:rPr>
            </w:pPr>
            <w:r w:rsidRPr="0054542E">
              <w:rPr>
                <w:rFonts w:ascii="Arial" w:hAnsi="Arial" w:cs="Arial"/>
                <w:sz w:val="20"/>
                <w:szCs w:val="20"/>
              </w:rPr>
              <w:t>Vnos z vodotoki</w:t>
            </w:r>
          </w:p>
        </w:tc>
        <w:tc>
          <w:tcPr>
            <w:tcW w:w="2410" w:type="dxa"/>
            <w:vMerge/>
          </w:tcPr>
          <w:p w14:paraId="66C35A7E" w14:textId="77777777" w:rsidR="00944CEA" w:rsidRPr="0054542E" w:rsidRDefault="00944CEA" w:rsidP="000B46A3">
            <w:pPr>
              <w:jc w:val="both"/>
              <w:rPr>
                <w:rFonts w:ascii="Arial" w:hAnsi="Arial" w:cs="Arial"/>
                <w:sz w:val="20"/>
                <w:szCs w:val="20"/>
              </w:rPr>
            </w:pPr>
          </w:p>
        </w:tc>
        <w:tc>
          <w:tcPr>
            <w:tcW w:w="2551" w:type="dxa"/>
            <w:vMerge/>
          </w:tcPr>
          <w:p w14:paraId="6F738703" w14:textId="77777777" w:rsidR="00944CEA" w:rsidRPr="0054542E" w:rsidRDefault="00944CEA" w:rsidP="00944CEA">
            <w:pPr>
              <w:jc w:val="center"/>
              <w:rPr>
                <w:rFonts w:ascii="Arial" w:hAnsi="Arial" w:cs="Arial"/>
                <w:sz w:val="20"/>
                <w:szCs w:val="20"/>
              </w:rPr>
            </w:pPr>
          </w:p>
        </w:tc>
        <w:tc>
          <w:tcPr>
            <w:tcW w:w="2835" w:type="dxa"/>
            <w:vMerge/>
          </w:tcPr>
          <w:p w14:paraId="3E0F65DE" w14:textId="77777777" w:rsidR="00944CEA" w:rsidRPr="0054542E" w:rsidRDefault="00944CEA" w:rsidP="000B46A3">
            <w:pPr>
              <w:jc w:val="both"/>
              <w:rPr>
                <w:rFonts w:ascii="Arial" w:hAnsi="Arial" w:cs="Arial"/>
                <w:sz w:val="20"/>
                <w:szCs w:val="20"/>
              </w:rPr>
            </w:pPr>
          </w:p>
        </w:tc>
        <w:tc>
          <w:tcPr>
            <w:tcW w:w="2694" w:type="dxa"/>
            <w:vMerge/>
          </w:tcPr>
          <w:p w14:paraId="6FC3BF27" w14:textId="77777777" w:rsidR="00944CEA" w:rsidRPr="0054542E" w:rsidRDefault="00944CEA" w:rsidP="00944CEA">
            <w:pPr>
              <w:jc w:val="center"/>
              <w:rPr>
                <w:rFonts w:ascii="Arial" w:hAnsi="Arial" w:cs="Arial"/>
                <w:sz w:val="20"/>
                <w:szCs w:val="20"/>
              </w:rPr>
            </w:pPr>
          </w:p>
        </w:tc>
      </w:tr>
      <w:tr w:rsidR="0054542E" w:rsidRPr="0054542E" w14:paraId="02DCB8DA" w14:textId="77777777" w:rsidTr="0054542E">
        <w:trPr>
          <w:trHeight w:val="733"/>
        </w:trPr>
        <w:tc>
          <w:tcPr>
            <w:tcW w:w="1559" w:type="dxa"/>
            <w:vMerge w:val="restart"/>
          </w:tcPr>
          <w:p w14:paraId="7E0E92DA" w14:textId="72B5FD51" w:rsidR="00441706" w:rsidRPr="0054542E" w:rsidRDefault="00441706" w:rsidP="003E2A99">
            <w:pPr>
              <w:jc w:val="both"/>
              <w:rPr>
                <w:rFonts w:ascii="Arial" w:hAnsi="Arial" w:cs="Arial"/>
                <w:sz w:val="20"/>
                <w:szCs w:val="20"/>
              </w:rPr>
            </w:pPr>
            <w:r w:rsidRPr="0054542E">
              <w:rPr>
                <w:rFonts w:ascii="Arial" w:hAnsi="Arial" w:cs="Arial"/>
                <w:sz w:val="20"/>
                <w:szCs w:val="20"/>
              </w:rPr>
              <w:t xml:space="preserve">Vnos makro in </w:t>
            </w:r>
            <w:proofErr w:type="spellStart"/>
            <w:r w:rsidRPr="0054542E">
              <w:rPr>
                <w:rFonts w:ascii="Arial" w:hAnsi="Arial" w:cs="Arial"/>
                <w:sz w:val="20"/>
                <w:szCs w:val="20"/>
              </w:rPr>
              <w:t>mikroodpadko</w:t>
            </w:r>
            <w:r w:rsidR="003E2A99">
              <w:rPr>
                <w:rFonts w:ascii="Arial" w:hAnsi="Arial" w:cs="Arial"/>
                <w:sz w:val="20"/>
                <w:szCs w:val="20"/>
              </w:rPr>
              <w:t>v</w:t>
            </w:r>
            <w:proofErr w:type="spellEnd"/>
          </w:p>
        </w:tc>
        <w:tc>
          <w:tcPr>
            <w:tcW w:w="1526" w:type="dxa"/>
          </w:tcPr>
          <w:p w14:paraId="1024A4D7"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Ribolov (gospodarski, športni)</w:t>
            </w:r>
          </w:p>
        </w:tc>
        <w:tc>
          <w:tcPr>
            <w:tcW w:w="2410" w:type="dxa"/>
            <w:vMerge w:val="restart"/>
          </w:tcPr>
          <w:p w14:paraId="68D49875" w14:textId="4607263F" w:rsidR="00441706" w:rsidRPr="0054542E" w:rsidRDefault="004B3EDE" w:rsidP="000B46A3">
            <w:pPr>
              <w:jc w:val="both"/>
              <w:rPr>
                <w:rFonts w:ascii="Arial" w:hAnsi="Arial" w:cs="Arial"/>
                <w:sz w:val="20"/>
                <w:szCs w:val="20"/>
              </w:rPr>
            </w:pPr>
            <w:r>
              <w:rPr>
                <w:rFonts w:ascii="Arial" w:hAnsi="Arial" w:cs="Arial"/>
                <w:sz w:val="20"/>
                <w:szCs w:val="20"/>
              </w:rPr>
              <w:t>Morski odpadki</w:t>
            </w:r>
            <w:r w:rsidR="00441706" w:rsidRPr="0054542E">
              <w:rPr>
                <w:rFonts w:ascii="Arial" w:hAnsi="Arial" w:cs="Arial"/>
                <w:sz w:val="20"/>
                <w:szCs w:val="20"/>
              </w:rPr>
              <w:t xml:space="preserve"> (D10)</w:t>
            </w:r>
          </w:p>
        </w:tc>
        <w:tc>
          <w:tcPr>
            <w:tcW w:w="2551" w:type="dxa"/>
            <w:vMerge w:val="restart"/>
          </w:tcPr>
          <w:p w14:paraId="3EE99DDD" w14:textId="77777777" w:rsidR="00441706" w:rsidRPr="0054542E" w:rsidRDefault="0054542E" w:rsidP="00944CEA">
            <w:pPr>
              <w:jc w:val="center"/>
              <w:rPr>
                <w:rFonts w:ascii="Arial" w:hAnsi="Arial" w:cs="Arial"/>
                <w:sz w:val="20"/>
                <w:szCs w:val="20"/>
              </w:rPr>
            </w:pPr>
            <w:r w:rsidRPr="0054542E">
              <w:rPr>
                <w:rFonts w:ascii="Arial" w:hAnsi="Arial" w:cs="Arial"/>
                <w:sz w:val="20"/>
                <w:szCs w:val="20"/>
              </w:rPr>
              <w:t>(11)</w:t>
            </w:r>
          </w:p>
        </w:tc>
        <w:tc>
          <w:tcPr>
            <w:tcW w:w="2835" w:type="dxa"/>
            <w:vMerge w:val="restart"/>
          </w:tcPr>
          <w:p w14:paraId="235A0D90" w14:textId="7BE42F46"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vMerge w:val="restart"/>
          </w:tcPr>
          <w:p w14:paraId="50C724D4" w14:textId="77777777" w:rsidR="00441706" w:rsidRPr="0054542E" w:rsidRDefault="0054542E" w:rsidP="00944CEA">
            <w:pPr>
              <w:jc w:val="center"/>
              <w:rPr>
                <w:rFonts w:ascii="Arial" w:hAnsi="Arial" w:cs="Arial"/>
                <w:sz w:val="20"/>
                <w:szCs w:val="20"/>
              </w:rPr>
            </w:pPr>
            <w:r w:rsidRPr="0054542E">
              <w:rPr>
                <w:rFonts w:ascii="Arial" w:hAnsi="Arial" w:cs="Arial"/>
                <w:sz w:val="20"/>
                <w:szCs w:val="20"/>
              </w:rPr>
              <w:t>(12)</w:t>
            </w:r>
          </w:p>
        </w:tc>
      </w:tr>
      <w:tr w:rsidR="0054542E" w:rsidRPr="0054542E" w14:paraId="1984BE81" w14:textId="77777777" w:rsidTr="0054542E">
        <w:trPr>
          <w:trHeight w:val="314"/>
        </w:trPr>
        <w:tc>
          <w:tcPr>
            <w:tcW w:w="1559" w:type="dxa"/>
            <w:vMerge/>
          </w:tcPr>
          <w:p w14:paraId="68AC42E2" w14:textId="77777777" w:rsidR="00441706" w:rsidRPr="0054542E" w:rsidRDefault="00441706" w:rsidP="000B46A3">
            <w:pPr>
              <w:jc w:val="both"/>
              <w:rPr>
                <w:rFonts w:ascii="Arial" w:hAnsi="Arial" w:cs="Arial"/>
                <w:sz w:val="20"/>
                <w:szCs w:val="20"/>
              </w:rPr>
            </w:pPr>
          </w:p>
        </w:tc>
        <w:tc>
          <w:tcPr>
            <w:tcW w:w="1526" w:type="dxa"/>
          </w:tcPr>
          <w:p w14:paraId="338EC114"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Nabiranje lupinarjev</w:t>
            </w:r>
          </w:p>
        </w:tc>
        <w:tc>
          <w:tcPr>
            <w:tcW w:w="2410" w:type="dxa"/>
            <w:vMerge/>
          </w:tcPr>
          <w:p w14:paraId="0691F91B" w14:textId="77777777" w:rsidR="00441706" w:rsidRPr="0054542E" w:rsidRDefault="00441706" w:rsidP="000B46A3">
            <w:pPr>
              <w:jc w:val="both"/>
              <w:rPr>
                <w:rFonts w:ascii="Arial" w:hAnsi="Arial" w:cs="Arial"/>
                <w:sz w:val="20"/>
                <w:szCs w:val="20"/>
              </w:rPr>
            </w:pPr>
          </w:p>
        </w:tc>
        <w:tc>
          <w:tcPr>
            <w:tcW w:w="2551" w:type="dxa"/>
            <w:vMerge/>
          </w:tcPr>
          <w:p w14:paraId="290E364F" w14:textId="77777777" w:rsidR="00441706" w:rsidRPr="0054542E" w:rsidRDefault="00441706" w:rsidP="00944CEA">
            <w:pPr>
              <w:jc w:val="center"/>
              <w:rPr>
                <w:rFonts w:ascii="Arial" w:hAnsi="Arial" w:cs="Arial"/>
                <w:sz w:val="20"/>
                <w:szCs w:val="20"/>
              </w:rPr>
            </w:pPr>
          </w:p>
        </w:tc>
        <w:tc>
          <w:tcPr>
            <w:tcW w:w="2835" w:type="dxa"/>
            <w:vMerge/>
          </w:tcPr>
          <w:p w14:paraId="214642B4" w14:textId="77777777" w:rsidR="00441706" w:rsidRPr="0054542E" w:rsidRDefault="00441706" w:rsidP="000B46A3">
            <w:pPr>
              <w:jc w:val="both"/>
              <w:rPr>
                <w:rFonts w:ascii="Arial" w:hAnsi="Arial" w:cs="Arial"/>
                <w:sz w:val="20"/>
                <w:szCs w:val="20"/>
              </w:rPr>
            </w:pPr>
          </w:p>
        </w:tc>
        <w:tc>
          <w:tcPr>
            <w:tcW w:w="2694" w:type="dxa"/>
            <w:vMerge/>
          </w:tcPr>
          <w:p w14:paraId="1F79AA3E" w14:textId="77777777" w:rsidR="00441706" w:rsidRPr="0054542E" w:rsidRDefault="00441706" w:rsidP="00944CEA">
            <w:pPr>
              <w:jc w:val="center"/>
              <w:rPr>
                <w:rFonts w:ascii="Arial" w:hAnsi="Arial" w:cs="Arial"/>
                <w:sz w:val="20"/>
                <w:szCs w:val="20"/>
              </w:rPr>
            </w:pPr>
          </w:p>
        </w:tc>
      </w:tr>
      <w:tr w:rsidR="0054542E" w:rsidRPr="0054542E" w14:paraId="3C818631" w14:textId="77777777" w:rsidTr="0054542E">
        <w:trPr>
          <w:trHeight w:val="563"/>
        </w:trPr>
        <w:tc>
          <w:tcPr>
            <w:tcW w:w="1559" w:type="dxa"/>
            <w:vMerge/>
          </w:tcPr>
          <w:p w14:paraId="148D1443" w14:textId="77777777" w:rsidR="00441706" w:rsidRPr="0054542E" w:rsidRDefault="00441706" w:rsidP="000B46A3">
            <w:pPr>
              <w:jc w:val="both"/>
              <w:rPr>
                <w:rFonts w:ascii="Arial" w:hAnsi="Arial" w:cs="Arial"/>
                <w:sz w:val="20"/>
                <w:szCs w:val="20"/>
              </w:rPr>
            </w:pPr>
          </w:p>
        </w:tc>
        <w:tc>
          <w:tcPr>
            <w:tcW w:w="1526" w:type="dxa"/>
          </w:tcPr>
          <w:p w14:paraId="034F0711"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Akvakultura – morska (marikultura)</w:t>
            </w:r>
          </w:p>
        </w:tc>
        <w:tc>
          <w:tcPr>
            <w:tcW w:w="2410" w:type="dxa"/>
            <w:vMerge/>
          </w:tcPr>
          <w:p w14:paraId="09CEB78C" w14:textId="77777777" w:rsidR="00441706" w:rsidRPr="0054542E" w:rsidRDefault="00441706" w:rsidP="000B46A3">
            <w:pPr>
              <w:jc w:val="both"/>
              <w:rPr>
                <w:rFonts w:ascii="Arial" w:hAnsi="Arial" w:cs="Arial"/>
                <w:sz w:val="20"/>
                <w:szCs w:val="20"/>
              </w:rPr>
            </w:pPr>
          </w:p>
        </w:tc>
        <w:tc>
          <w:tcPr>
            <w:tcW w:w="2551" w:type="dxa"/>
            <w:vMerge/>
          </w:tcPr>
          <w:p w14:paraId="5A643B52" w14:textId="77777777" w:rsidR="00441706" w:rsidRPr="0054542E" w:rsidRDefault="00441706" w:rsidP="00944CEA">
            <w:pPr>
              <w:jc w:val="center"/>
              <w:rPr>
                <w:rFonts w:ascii="Arial" w:hAnsi="Arial" w:cs="Arial"/>
                <w:sz w:val="20"/>
                <w:szCs w:val="20"/>
              </w:rPr>
            </w:pPr>
          </w:p>
        </w:tc>
        <w:tc>
          <w:tcPr>
            <w:tcW w:w="2835" w:type="dxa"/>
            <w:vMerge/>
          </w:tcPr>
          <w:p w14:paraId="524491DE" w14:textId="77777777" w:rsidR="00441706" w:rsidRPr="0054542E" w:rsidRDefault="00441706" w:rsidP="000B46A3">
            <w:pPr>
              <w:jc w:val="both"/>
              <w:rPr>
                <w:rFonts w:ascii="Arial" w:hAnsi="Arial" w:cs="Arial"/>
                <w:sz w:val="20"/>
                <w:szCs w:val="20"/>
              </w:rPr>
            </w:pPr>
          </w:p>
        </w:tc>
        <w:tc>
          <w:tcPr>
            <w:tcW w:w="2694" w:type="dxa"/>
            <w:vMerge/>
          </w:tcPr>
          <w:p w14:paraId="2B9CE171" w14:textId="77777777" w:rsidR="00441706" w:rsidRPr="0054542E" w:rsidRDefault="00441706" w:rsidP="00944CEA">
            <w:pPr>
              <w:jc w:val="center"/>
              <w:rPr>
                <w:rFonts w:ascii="Arial" w:hAnsi="Arial" w:cs="Arial"/>
                <w:sz w:val="20"/>
                <w:szCs w:val="20"/>
              </w:rPr>
            </w:pPr>
          </w:p>
        </w:tc>
      </w:tr>
      <w:tr w:rsidR="0054542E" w:rsidRPr="0054542E" w14:paraId="6B2038CD" w14:textId="77777777" w:rsidTr="0054542E">
        <w:trPr>
          <w:trHeight w:val="340"/>
        </w:trPr>
        <w:tc>
          <w:tcPr>
            <w:tcW w:w="1559" w:type="dxa"/>
            <w:vMerge/>
          </w:tcPr>
          <w:p w14:paraId="5005CCFB" w14:textId="77777777" w:rsidR="00441706" w:rsidRPr="0054542E" w:rsidRDefault="00441706" w:rsidP="000B46A3">
            <w:pPr>
              <w:jc w:val="both"/>
              <w:rPr>
                <w:rFonts w:ascii="Arial" w:hAnsi="Arial" w:cs="Arial"/>
                <w:sz w:val="20"/>
                <w:szCs w:val="20"/>
              </w:rPr>
            </w:pPr>
          </w:p>
        </w:tc>
        <w:tc>
          <w:tcPr>
            <w:tcW w:w="1526" w:type="dxa"/>
          </w:tcPr>
          <w:p w14:paraId="0995A875"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Pomorski promet - plovba</w:t>
            </w:r>
          </w:p>
        </w:tc>
        <w:tc>
          <w:tcPr>
            <w:tcW w:w="2410" w:type="dxa"/>
            <w:vMerge/>
          </w:tcPr>
          <w:p w14:paraId="4D6C39DD" w14:textId="77777777" w:rsidR="00441706" w:rsidRPr="0054542E" w:rsidRDefault="00441706" w:rsidP="000B46A3">
            <w:pPr>
              <w:jc w:val="both"/>
              <w:rPr>
                <w:rFonts w:ascii="Arial" w:hAnsi="Arial" w:cs="Arial"/>
                <w:sz w:val="20"/>
                <w:szCs w:val="20"/>
              </w:rPr>
            </w:pPr>
          </w:p>
        </w:tc>
        <w:tc>
          <w:tcPr>
            <w:tcW w:w="2551" w:type="dxa"/>
            <w:vMerge/>
          </w:tcPr>
          <w:p w14:paraId="4BF4B750" w14:textId="77777777" w:rsidR="00441706" w:rsidRPr="0054542E" w:rsidRDefault="00441706" w:rsidP="00944CEA">
            <w:pPr>
              <w:jc w:val="center"/>
              <w:rPr>
                <w:rFonts w:ascii="Arial" w:hAnsi="Arial" w:cs="Arial"/>
                <w:sz w:val="20"/>
                <w:szCs w:val="20"/>
              </w:rPr>
            </w:pPr>
          </w:p>
        </w:tc>
        <w:tc>
          <w:tcPr>
            <w:tcW w:w="2835" w:type="dxa"/>
            <w:vMerge/>
          </w:tcPr>
          <w:p w14:paraId="062964B6" w14:textId="77777777" w:rsidR="00441706" w:rsidRPr="0054542E" w:rsidRDefault="00441706" w:rsidP="000B46A3">
            <w:pPr>
              <w:jc w:val="both"/>
              <w:rPr>
                <w:rFonts w:ascii="Arial" w:hAnsi="Arial" w:cs="Arial"/>
                <w:sz w:val="20"/>
                <w:szCs w:val="20"/>
              </w:rPr>
            </w:pPr>
          </w:p>
        </w:tc>
        <w:tc>
          <w:tcPr>
            <w:tcW w:w="2694" w:type="dxa"/>
            <w:vMerge/>
          </w:tcPr>
          <w:p w14:paraId="7D095C20" w14:textId="77777777" w:rsidR="00441706" w:rsidRPr="0054542E" w:rsidRDefault="00441706" w:rsidP="00944CEA">
            <w:pPr>
              <w:jc w:val="center"/>
              <w:rPr>
                <w:rFonts w:ascii="Arial" w:hAnsi="Arial" w:cs="Arial"/>
                <w:sz w:val="20"/>
                <w:szCs w:val="20"/>
              </w:rPr>
            </w:pPr>
          </w:p>
        </w:tc>
      </w:tr>
      <w:tr w:rsidR="0054542E" w:rsidRPr="0054542E" w14:paraId="0B0138B5" w14:textId="77777777" w:rsidTr="0054542E">
        <w:trPr>
          <w:trHeight w:val="66"/>
        </w:trPr>
        <w:tc>
          <w:tcPr>
            <w:tcW w:w="1559" w:type="dxa"/>
            <w:vMerge/>
          </w:tcPr>
          <w:p w14:paraId="4E2FF001" w14:textId="77777777" w:rsidR="00441706" w:rsidRPr="0054542E" w:rsidRDefault="00441706" w:rsidP="000B46A3">
            <w:pPr>
              <w:jc w:val="both"/>
              <w:rPr>
                <w:rFonts w:ascii="Arial" w:hAnsi="Arial" w:cs="Arial"/>
                <w:sz w:val="20"/>
                <w:szCs w:val="20"/>
              </w:rPr>
            </w:pPr>
          </w:p>
        </w:tc>
        <w:tc>
          <w:tcPr>
            <w:tcW w:w="1526" w:type="dxa"/>
          </w:tcPr>
          <w:p w14:paraId="201746FC" w14:textId="0B6481AA"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Komunalna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380AE540" w14:textId="77777777" w:rsidR="00441706" w:rsidRPr="0054542E" w:rsidRDefault="00441706" w:rsidP="000B46A3">
            <w:pPr>
              <w:jc w:val="both"/>
              <w:rPr>
                <w:rFonts w:ascii="Arial" w:hAnsi="Arial" w:cs="Arial"/>
                <w:sz w:val="20"/>
                <w:szCs w:val="20"/>
              </w:rPr>
            </w:pPr>
          </w:p>
        </w:tc>
        <w:tc>
          <w:tcPr>
            <w:tcW w:w="2551" w:type="dxa"/>
            <w:vMerge/>
          </w:tcPr>
          <w:p w14:paraId="15098877" w14:textId="77777777" w:rsidR="00441706" w:rsidRPr="0054542E" w:rsidRDefault="00441706" w:rsidP="00944CEA">
            <w:pPr>
              <w:jc w:val="center"/>
              <w:rPr>
                <w:rFonts w:ascii="Arial" w:hAnsi="Arial" w:cs="Arial"/>
                <w:sz w:val="20"/>
                <w:szCs w:val="20"/>
              </w:rPr>
            </w:pPr>
          </w:p>
        </w:tc>
        <w:tc>
          <w:tcPr>
            <w:tcW w:w="2835" w:type="dxa"/>
            <w:vMerge/>
          </w:tcPr>
          <w:p w14:paraId="29C50A42" w14:textId="77777777" w:rsidR="00441706" w:rsidRPr="0054542E" w:rsidRDefault="00441706" w:rsidP="000B46A3">
            <w:pPr>
              <w:jc w:val="both"/>
              <w:rPr>
                <w:rFonts w:ascii="Arial" w:hAnsi="Arial" w:cs="Arial"/>
                <w:sz w:val="20"/>
                <w:szCs w:val="20"/>
              </w:rPr>
            </w:pPr>
          </w:p>
        </w:tc>
        <w:tc>
          <w:tcPr>
            <w:tcW w:w="2694" w:type="dxa"/>
            <w:vMerge/>
          </w:tcPr>
          <w:p w14:paraId="07275554" w14:textId="77777777" w:rsidR="00441706" w:rsidRPr="0054542E" w:rsidRDefault="00441706" w:rsidP="00944CEA">
            <w:pPr>
              <w:jc w:val="center"/>
              <w:rPr>
                <w:rFonts w:ascii="Arial" w:hAnsi="Arial" w:cs="Arial"/>
                <w:sz w:val="20"/>
                <w:szCs w:val="20"/>
              </w:rPr>
            </w:pPr>
          </w:p>
        </w:tc>
      </w:tr>
      <w:tr w:rsidR="0054542E" w:rsidRPr="0054542E" w14:paraId="7281C18E" w14:textId="77777777" w:rsidTr="0054542E">
        <w:trPr>
          <w:trHeight w:val="118"/>
        </w:trPr>
        <w:tc>
          <w:tcPr>
            <w:tcW w:w="1559" w:type="dxa"/>
            <w:vMerge/>
          </w:tcPr>
          <w:p w14:paraId="48E92C47" w14:textId="77777777" w:rsidR="00441706" w:rsidRPr="0054542E" w:rsidRDefault="00441706" w:rsidP="000B46A3">
            <w:pPr>
              <w:jc w:val="both"/>
              <w:rPr>
                <w:rFonts w:ascii="Arial" w:hAnsi="Arial" w:cs="Arial"/>
                <w:sz w:val="20"/>
                <w:szCs w:val="20"/>
              </w:rPr>
            </w:pPr>
          </w:p>
        </w:tc>
        <w:tc>
          <w:tcPr>
            <w:tcW w:w="1526" w:type="dxa"/>
          </w:tcPr>
          <w:p w14:paraId="3454864C" w14:textId="29CF07C3"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Industrijska </w:t>
            </w:r>
            <w:r w:rsidR="00066F9F">
              <w:rPr>
                <w:rFonts w:ascii="Arial" w:hAnsi="Arial" w:cs="Arial"/>
                <w:sz w:val="20"/>
                <w:szCs w:val="20"/>
              </w:rPr>
              <w:t>upo</w:t>
            </w:r>
            <w:r w:rsidRPr="0054542E">
              <w:rPr>
                <w:rFonts w:ascii="Arial" w:hAnsi="Arial" w:cs="Arial"/>
                <w:sz w:val="20"/>
                <w:szCs w:val="20"/>
              </w:rPr>
              <w:t>raba</w:t>
            </w:r>
          </w:p>
        </w:tc>
        <w:tc>
          <w:tcPr>
            <w:tcW w:w="2410" w:type="dxa"/>
            <w:vMerge/>
          </w:tcPr>
          <w:p w14:paraId="29B0D7AB" w14:textId="77777777" w:rsidR="00441706" w:rsidRPr="0054542E" w:rsidRDefault="00441706" w:rsidP="000B46A3">
            <w:pPr>
              <w:jc w:val="both"/>
              <w:rPr>
                <w:rFonts w:ascii="Arial" w:hAnsi="Arial" w:cs="Arial"/>
                <w:sz w:val="20"/>
                <w:szCs w:val="20"/>
              </w:rPr>
            </w:pPr>
          </w:p>
        </w:tc>
        <w:tc>
          <w:tcPr>
            <w:tcW w:w="2551" w:type="dxa"/>
            <w:vMerge/>
          </w:tcPr>
          <w:p w14:paraId="004E8E98" w14:textId="77777777" w:rsidR="00441706" w:rsidRPr="0054542E" w:rsidRDefault="00441706" w:rsidP="00944CEA">
            <w:pPr>
              <w:jc w:val="center"/>
              <w:rPr>
                <w:rFonts w:ascii="Arial" w:hAnsi="Arial" w:cs="Arial"/>
                <w:sz w:val="20"/>
                <w:szCs w:val="20"/>
              </w:rPr>
            </w:pPr>
          </w:p>
        </w:tc>
        <w:tc>
          <w:tcPr>
            <w:tcW w:w="2835" w:type="dxa"/>
            <w:vMerge/>
          </w:tcPr>
          <w:p w14:paraId="60C11E08" w14:textId="77777777" w:rsidR="00441706" w:rsidRPr="0054542E" w:rsidRDefault="00441706" w:rsidP="000B46A3">
            <w:pPr>
              <w:jc w:val="both"/>
              <w:rPr>
                <w:rFonts w:ascii="Arial" w:hAnsi="Arial" w:cs="Arial"/>
                <w:sz w:val="20"/>
                <w:szCs w:val="20"/>
              </w:rPr>
            </w:pPr>
          </w:p>
        </w:tc>
        <w:tc>
          <w:tcPr>
            <w:tcW w:w="2694" w:type="dxa"/>
            <w:vMerge/>
          </w:tcPr>
          <w:p w14:paraId="6BA9F751" w14:textId="77777777" w:rsidR="00441706" w:rsidRPr="0054542E" w:rsidRDefault="00441706" w:rsidP="00944CEA">
            <w:pPr>
              <w:jc w:val="center"/>
              <w:rPr>
                <w:rFonts w:ascii="Arial" w:hAnsi="Arial" w:cs="Arial"/>
                <w:sz w:val="20"/>
                <w:szCs w:val="20"/>
              </w:rPr>
            </w:pPr>
          </w:p>
        </w:tc>
      </w:tr>
      <w:tr w:rsidR="0054542E" w:rsidRPr="0054542E" w14:paraId="75975C2C" w14:textId="77777777" w:rsidTr="0054542E">
        <w:trPr>
          <w:trHeight w:val="563"/>
        </w:trPr>
        <w:tc>
          <w:tcPr>
            <w:tcW w:w="1559" w:type="dxa"/>
            <w:vMerge/>
          </w:tcPr>
          <w:p w14:paraId="76EB4A69" w14:textId="77777777" w:rsidR="00441706" w:rsidRPr="0054542E" w:rsidRDefault="00441706" w:rsidP="000B46A3">
            <w:pPr>
              <w:jc w:val="both"/>
              <w:rPr>
                <w:rFonts w:ascii="Arial" w:hAnsi="Arial" w:cs="Arial"/>
                <w:sz w:val="20"/>
                <w:szCs w:val="20"/>
              </w:rPr>
            </w:pPr>
          </w:p>
        </w:tc>
        <w:tc>
          <w:tcPr>
            <w:tcW w:w="1526" w:type="dxa"/>
          </w:tcPr>
          <w:p w14:paraId="3B9298A7"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Turizem in prostočasne dejavnosti</w:t>
            </w:r>
          </w:p>
        </w:tc>
        <w:tc>
          <w:tcPr>
            <w:tcW w:w="2410" w:type="dxa"/>
            <w:vMerge/>
          </w:tcPr>
          <w:p w14:paraId="01F717E9" w14:textId="77777777" w:rsidR="00441706" w:rsidRPr="0054542E" w:rsidRDefault="00441706" w:rsidP="000B46A3">
            <w:pPr>
              <w:jc w:val="both"/>
              <w:rPr>
                <w:rFonts w:ascii="Arial" w:hAnsi="Arial" w:cs="Arial"/>
                <w:sz w:val="20"/>
                <w:szCs w:val="20"/>
              </w:rPr>
            </w:pPr>
          </w:p>
        </w:tc>
        <w:tc>
          <w:tcPr>
            <w:tcW w:w="2551" w:type="dxa"/>
            <w:vMerge/>
          </w:tcPr>
          <w:p w14:paraId="7F5D05EE" w14:textId="77777777" w:rsidR="00441706" w:rsidRPr="0054542E" w:rsidRDefault="00441706" w:rsidP="00944CEA">
            <w:pPr>
              <w:jc w:val="center"/>
              <w:rPr>
                <w:rFonts w:ascii="Arial" w:hAnsi="Arial" w:cs="Arial"/>
                <w:sz w:val="20"/>
                <w:szCs w:val="20"/>
              </w:rPr>
            </w:pPr>
          </w:p>
        </w:tc>
        <w:tc>
          <w:tcPr>
            <w:tcW w:w="2835" w:type="dxa"/>
            <w:vMerge/>
          </w:tcPr>
          <w:p w14:paraId="2EB975D3" w14:textId="77777777" w:rsidR="00441706" w:rsidRPr="0054542E" w:rsidRDefault="00441706" w:rsidP="000B46A3">
            <w:pPr>
              <w:jc w:val="both"/>
              <w:rPr>
                <w:rFonts w:ascii="Arial" w:hAnsi="Arial" w:cs="Arial"/>
                <w:sz w:val="20"/>
                <w:szCs w:val="20"/>
              </w:rPr>
            </w:pPr>
          </w:p>
        </w:tc>
        <w:tc>
          <w:tcPr>
            <w:tcW w:w="2694" w:type="dxa"/>
            <w:vMerge/>
          </w:tcPr>
          <w:p w14:paraId="1BE9DB86" w14:textId="77777777" w:rsidR="00441706" w:rsidRPr="0054542E" w:rsidRDefault="00441706" w:rsidP="00944CEA">
            <w:pPr>
              <w:jc w:val="center"/>
              <w:rPr>
                <w:rFonts w:ascii="Arial" w:hAnsi="Arial" w:cs="Arial"/>
                <w:sz w:val="20"/>
                <w:szCs w:val="20"/>
              </w:rPr>
            </w:pPr>
          </w:p>
        </w:tc>
      </w:tr>
      <w:tr w:rsidR="0054542E" w:rsidRPr="0054542E" w14:paraId="0B069A56" w14:textId="77777777" w:rsidTr="0054542E">
        <w:trPr>
          <w:trHeight w:val="79"/>
        </w:trPr>
        <w:tc>
          <w:tcPr>
            <w:tcW w:w="1559" w:type="dxa"/>
            <w:vMerge/>
          </w:tcPr>
          <w:p w14:paraId="4AB8028A" w14:textId="77777777" w:rsidR="00441706" w:rsidRPr="0054542E" w:rsidRDefault="00441706" w:rsidP="000B46A3">
            <w:pPr>
              <w:jc w:val="both"/>
              <w:rPr>
                <w:rFonts w:ascii="Arial" w:hAnsi="Arial" w:cs="Arial"/>
                <w:sz w:val="20"/>
                <w:szCs w:val="20"/>
              </w:rPr>
            </w:pPr>
          </w:p>
        </w:tc>
        <w:tc>
          <w:tcPr>
            <w:tcW w:w="1526" w:type="dxa"/>
          </w:tcPr>
          <w:p w14:paraId="10463A08" w14:textId="5D8175AE" w:rsidR="00441706" w:rsidRPr="0054542E" w:rsidRDefault="00441706" w:rsidP="003E2A99">
            <w:pPr>
              <w:jc w:val="both"/>
              <w:rPr>
                <w:rFonts w:ascii="Arial" w:hAnsi="Arial" w:cs="Arial"/>
                <w:sz w:val="20"/>
                <w:szCs w:val="20"/>
              </w:rPr>
            </w:pPr>
            <w:r w:rsidRPr="0054542E">
              <w:rPr>
                <w:rFonts w:ascii="Arial" w:hAnsi="Arial" w:cs="Arial"/>
                <w:sz w:val="20"/>
                <w:szCs w:val="20"/>
              </w:rPr>
              <w:t xml:space="preserve">Vnos z </w:t>
            </w:r>
            <w:r w:rsidR="003E2A99">
              <w:rPr>
                <w:rFonts w:ascii="Arial" w:hAnsi="Arial" w:cs="Arial"/>
                <w:sz w:val="20"/>
                <w:szCs w:val="20"/>
              </w:rPr>
              <w:lastRenderedPageBreak/>
              <w:t>vodotoki</w:t>
            </w:r>
          </w:p>
        </w:tc>
        <w:tc>
          <w:tcPr>
            <w:tcW w:w="2410" w:type="dxa"/>
            <w:vMerge/>
          </w:tcPr>
          <w:p w14:paraId="712D0CD6" w14:textId="77777777" w:rsidR="00441706" w:rsidRPr="0054542E" w:rsidRDefault="00441706" w:rsidP="000B46A3">
            <w:pPr>
              <w:jc w:val="both"/>
              <w:rPr>
                <w:rFonts w:ascii="Arial" w:hAnsi="Arial" w:cs="Arial"/>
                <w:sz w:val="20"/>
                <w:szCs w:val="20"/>
              </w:rPr>
            </w:pPr>
          </w:p>
        </w:tc>
        <w:tc>
          <w:tcPr>
            <w:tcW w:w="2551" w:type="dxa"/>
            <w:vMerge/>
          </w:tcPr>
          <w:p w14:paraId="685255F7" w14:textId="77777777" w:rsidR="00441706" w:rsidRPr="0054542E" w:rsidRDefault="00441706" w:rsidP="00944CEA">
            <w:pPr>
              <w:jc w:val="center"/>
              <w:rPr>
                <w:rFonts w:ascii="Arial" w:hAnsi="Arial" w:cs="Arial"/>
                <w:sz w:val="20"/>
                <w:szCs w:val="20"/>
              </w:rPr>
            </w:pPr>
          </w:p>
        </w:tc>
        <w:tc>
          <w:tcPr>
            <w:tcW w:w="2835" w:type="dxa"/>
            <w:vMerge/>
          </w:tcPr>
          <w:p w14:paraId="39B8D80C" w14:textId="77777777" w:rsidR="00441706" w:rsidRPr="0054542E" w:rsidRDefault="00441706" w:rsidP="000B46A3">
            <w:pPr>
              <w:jc w:val="both"/>
              <w:rPr>
                <w:rFonts w:ascii="Arial" w:hAnsi="Arial" w:cs="Arial"/>
                <w:sz w:val="20"/>
                <w:szCs w:val="20"/>
              </w:rPr>
            </w:pPr>
          </w:p>
        </w:tc>
        <w:tc>
          <w:tcPr>
            <w:tcW w:w="2694" w:type="dxa"/>
            <w:vMerge/>
          </w:tcPr>
          <w:p w14:paraId="03450CBE" w14:textId="77777777" w:rsidR="00441706" w:rsidRPr="0054542E" w:rsidRDefault="00441706" w:rsidP="00944CEA">
            <w:pPr>
              <w:jc w:val="center"/>
              <w:rPr>
                <w:rFonts w:ascii="Arial" w:hAnsi="Arial" w:cs="Arial"/>
                <w:sz w:val="20"/>
                <w:szCs w:val="20"/>
              </w:rPr>
            </w:pPr>
          </w:p>
        </w:tc>
      </w:tr>
      <w:tr w:rsidR="0054542E" w:rsidRPr="0054542E" w14:paraId="0FB86763" w14:textId="77777777" w:rsidTr="0054542E">
        <w:trPr>
          <w:trHeight w:val="144"/>
        </w:trPr>
        <w:tc>
          <w:tcPr>
            <w:tcW w:w="1559" w:type="dxa"/>
            <w:vMerge/>
          </w:tcPr>
          <w:p w14:paraId="175B8966" w14:textId="77777777" w:rsidR="00441706" w:rsidRPr="0054542E" w:rsidRDefault="00441706" w:rsidP="000B46A3">
            <w:pPr>
              <w:jc w:val="both"/>
              <w:rPr>
                <w:rFonts w:ascii="Arial" w:hAnsi="Arial" w:cs="Arial"/>
                <w:sz w:val="20"/>
                <w:szCs w:val="20"/>
              </w:rPr>
            </w:pPr>
          </w:p>
        </w:tc>
        <w:tc>
          <w:tcPr>
            <w:tcW w:w="1526" w:type="dxa"/>
          </w:tcPr>
          <w:p w14:paraId="2DB2C259"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Kmetijstvo</w:t>
            </w:r>
          </w:p>
        </w:tc>
        <w:tc>
          <w:tcPr>
            <w:tcW w:w="2410" w:type="dxa"/>
            <w:vMerge/>
          </w:tcPr>
          <w:p w14:paraId="3DD692AE" w14:textId="77777777" w:rsidR="00441706" w:rsidRPr="0054542E" w:rsidRDefault="00441706" w:rsidP="000B46A3">
            <w:pPr>
              <w:jc w:val="both"/>
              <w:rPr>
                <w:rFonts w:ascii="Arial" w:hAnsi="Arial" w:cs="Arial"/>
                <w:sz w:val="20"/>
                <w:szCs w:val="20"/>
              </w:rPr>
            </w:pPr>
          </w:p>
        </w:tc>
        <w:tc>
          <w:tcPr>
            <w:tcW w:w="2551" w:type="dxa"/>
            <w:vMerge/>
          </w:tcPr>
          <w:p w14:paraId="6BC60433" w14:textId="77777777" w:rsidR="00441706" w:rsidRPr="0054542E" w:rsidRDefault="00441706" w:rsidP="00944CEA">
            <w:pPr>
              <w:jc w:val="center"/>
              <w:rPr>
                <w:rFonts w:ascii="Arial" w:hAnsi="Arial" w:cs="Arial"/>
                <w:sz w:val="20"/>
                <w:szCs w:val="20"/>
              </w:rPr>
            </w:pPr>
          </w:p>
        </w:tc>
        <w:tc>
          <w:tcPr>
            <w:tcW w:w="2835" w:type="dxa"/>
            <w:vMerge/>
          </w:tcPr>
          <w:p w14:paraId="269BF8BD" w14:textId="77777777" w:rsidR="00441706" w:rsidRPr="0054542E" w:rsidRDefault="00441706" w:rsidP="000B46A3">
            <w:pPr>
              <w:jc w:val="both"/>
              <w:rPr>
                <w:rFonts w:ascii="Arial" w:hAnsi="Arial" w:cs="Arial"/>
                <w:sz w:val="20"/>
                <w:szCs w:val="20"/>
              </w:rPr>
            </w:pPr>
          </w:p>
        </w:tc>
        <w:tc>
          <w:tcPr>
            <w:tcW w:w="2694" w:type="dxa"/>
            <w:vMerge/>
          </w:tcPr>
          <w:p w14:paraId="48A226D4" w14:textId="77777777" w:rsidR="00441706" w:rsidRPr="0054542E" w:rsidRDefault="00441706" w:rsidP="00944CEA">
            <w:pPr>
              <w:jc w:val="center"/>
              <w:rPr>
                <w:rFonts w:ascii="Arial" w:hAnsi="Arial" w:cs="Arial"/>
                <w:sz w:val="20"/>
                <w:szCs w:val="20"/>
              </w:rPr>
            </w:pPr>
          </w:p>
        </w:tc>
      </w:tr>
      <w:tr w:rsidR="00A10C97" w:rsidRPr="0054542E" w14:paraId="26B060FC" w14:textId="77777777" w:rsidTr="005D62D1">
        <w:trPr>
          <w:trHeight w:val="880"/>
        </w:trPr>
        <w:tc>
          <w:tcPr>
            <w:tcW w:w="1559" w:type="dxa"/>
            <w:vMerge w:val="restart"/>
          </w:tcPr>
          <w:p w14:paraId="306308AC" w14:textId="77777777" w:rsidR="00A10C97" w:rsidRPr="0054542E" w:rsidRDefault="00A10C97" w:rsidP="000B46A3">
            <w:pPr>
              <w:jc w:val="both"/>
              <w:rPr>
                <w:rFonts w:ascii="Arial" w:hAnsi="Arial" w:cs="Arial"/>
                <w:sz w:val="20"/>
                <w:szCs w:val="20"/>
              </w:rPr>
            </w:pPr>
            <w:r w:rsidRPr="0054542E">
              <w:rPr>
                <w:rFonts w:ascii="Arial" w:hAnsi="Arial" w:cs="Arial"/>
                <w:sz w:val="20"/>
                <w:szCs w:val="20"/>
              </w:rPr>
              <w:t>Vnos antropogenega podvodnega hrupa (impulzni, neprekinjen)</w:t>
            </w:r>
          </w:p>
        </w:tc>
        <w:tc>
          <w:tcPr>
            <w:tcW w:w="1526" w:type="dxa"/>
          </w:tcPr>
          <w:p w14:paraId="625081CE" w14:textId="5703F601" w:rsidR="00A10C97" w:rsidRPr="0054542E" w:rsidRDefault="00A10C97" w:rsidP="000B46A3">
            <w:pPr>
              <w:jc w:val="both"/>
              <w:rPr>
                <w:rFonts w:ascii="Arial" w:hAnsi="Arial" w:cs="Arial"/>
                <w:sz w:val="20"/>
                <w:szCs w:val="20"/>
              </w:rPr>
            </w:pPr>
            <w:r w:rsidRPr="0054542E">
              <w:rPr>
                <w:rFonts w:ascii="Arial" w:hAnsi="Arial" w:cs="Arial"/>
                <w:sz w:val="20"/>
                <w:szCs w:val="20"/>
              </w:rPr>
              <w:t>Pomorski promet – plovba</w:t>
            </w:r>
            <w:r>
              <w:rPr>
                <w:rFonts w:ascii="Arial" w:hAnsi="Arial" w:cs="Arial"/>
                <w:sz w:val="20"/>
                <w:szCs w:val="20"/>
              </w:rPr>
              <w:t>, infrastruktura</w:t>
            </w:r>
          </w:p>
        </w:tc>
        <w:tc>
          <w:tcPr>
            <w:tcW w:w="2410" w:type="dxa"/>
            <w:vMerge w:val="restart"/>
          </w:tcPr>
          <w:p w14:paraId="45909513" w14:textId="77777777" w:rsidR="00A10C97" w:rsidRPr="0054542E" w:rsidRDefault="00A10C97" w:rsidP="000B46A3">
            <w:pPr>
              <w:jc w:val="both"/>
              <w:rPr>
                <w:rFonts w:ascii="Arial" w:hAnsi="Arial" w:cs="Arial"/>
                <w:sz w:val="20"/>
                <w:szCs w:val="20"/>
              </w:rPr>
            </w:pPr>
            <w:r w:rsidRPr="0054542E">
              <w:rPr>
                <w:rFonts w:ascii="Arial" w:hAnsi="Arial" w:cs="Arial"/>
                <w:sz w:val="20"/>
                <w:szCs w:val="20"/>
              </w:rPr>
              <w:t>Vnos energije, vključno s podvodnim hrupom (D11)</w:t>
            </w:r>
          </w:p>
        </w:tc>
        <w:tc>
          <w:tcPr>
            <w:tcW w:w="2551" w:type="dxa"/>
            <w:vMerge w:val="restart"/>
          </w:tcPr>
          <w:p w14:paraId="56B3E08E" w14:textId="77777777" w:rsidR="00A10C97" w:rsidRPr="0054542E" w:rsidRDefault="00A10C97" w:rsidP="00944CEA">
            <w:pPr>
              <w:jc w:val="center"/>
              <w:rPr>
                <w:rFonts w:ascii="Arial" w:hAnsi="Arial" w:cs="Arial"/>
                <w:sz w:val="20"/>
                <w:szCs w:val="20"/>
              </w:rPr>
            </w:pPr>
            <w:r w:rsidRPr="0054542E">
              <w:rPr>
                <w:rFonts w:ascii="Arial" w:hAnsi="Arial" w:cs="Arial"/>
                <w:sz w:val="20"/>
                <w:szCs w:val="20"/>
              </w:rPr>
              <w:t>(13)</w:t>
            </w:r>
          </w:p>
        </w:tc>
        <w:tc>
          <w:tcPr>
            <w:tcW w:w="2835" w:type="dxa"/>
            <w:vMerge w:val="restart"/>
          </w:tcPr>
          <w:p w14:paraId="4DBA7B94" w14:textId="39E9ED20" w:rsidR="00A10C97" w:rsidRPr="0054542E" w:rsidRDefault="00A10C97" w:rsidP="000B46A3">
            <w:pPr>
              <w:jc w:val="both"/>
              <w:rPr>
                <w:rFonts w:ascii="Arial" w:hAnsi="Arial" w:cs="Arial"/>
                <w:sz w:val="20"/>
                <w:szCs w:val="20"/>
              </w:rPr>
            </w:pPr>
            <w:r w:rsidRPr="0054542E">
              <w:rPr>
                <w:rFonts w:ascii="Arial" w:hAnsi="Arial" w:cs="Arial"/>
                <w:sz w:val="20"/>
                <w:szCs w:val="20"/>
              </w:rPr>
              <w:t>Biotska raznovrstnost (1) v povezavi Ekosistemi, vključno s prehranjevalnimi cehi (D4) in Neoporečnost morskega dna (D1)</w:t>
            </w:r>
          </w:p>
        </w:tc>
        <w:tc>
          <w:tcPr>
            <w:tcW w:w="2694" w:type="dxa"/>
            <w:vMerge w:val="restart"/>
          </w:tcPr>
          <w:p w14:paraId="0623CE5C" w14:textId="77777777" w:rsidR="00A10C97" w:rsidRPr="0054542E" w:rsidRDefault="00A10C97" w:rsidP="00944CEA">
            <w:pPr>
              <w:jc w:val="center"/>
              <w:rPr>
                <w:rFonts w:ascii="Arial" w:hAnsi="Arial" w:cs="Arial"/>
                <w:sz w:val="20"/>
                <w:szCs w:val="20"/>
              </w:rPr>
            </w:pPr>
            <w:r w:rsidRPr="0054542E">
              <w:rPr>
                <w:rFonts w:ascii="Arial" w:hAnsi="Arial" w:cs="Arial"/>
                <w:sz w:val="20"/>
                <w:szCs w:val="20"/>
              </w:rPr>
              <w:t>(6)</w:t>
            </w:r>
          </w:p>
        </w:tc>
      </w:tr>
      <w:tr w:rsidR="00A10C97" w:rsidRPr="0054542E" w14:paraId="6E8B9B13" w14:textId="77777777" w:rsidTr="00A10C97">
        <w:trPr>
          <w:trHeight w:val="735"/>
        </w:trPr>
        <w:tc>
          <w:tcPr>
            <w:tcW w:w="1559" w:type="dxa"/>
            <w:vMerge/>
          </w:tcPr>
          <w:p w14:paraId="4A9CE0DB" w14:textId="77777777" w:rsidR="00A10C97" w:rsidRPr="0054542E" w:rsidRDefault="00A10C97" w:rsidP="000B46A3">
            <w:pPr>
              <w:jc w:val="both"/>
              <w:rPr>
                <w:rFonts w:ascii="Arial" w:hAnsi="Arial" w:cs="Arial"/>
                <w:sz w:val="20"/>
                <w:szCs w:val="20"/>
              </w:rPr>
            </w:pPr>
          </w:p>
        </w:tc>
        <w:tc>
          <w:tcPr>
            <w:tcW w:w="1526" w:type="dxa"/>
          </w:tcPr>
          <w:p w14:paraId="7F6AFF08" w14:textId="15C85B31" w:rsidR="00A10C97" w:rsidRPr="0054542E" w:rsidRDefault="00A10C97" w:rsidP="000B46A3">
            <w:pPr>
              <w:jc w:val="both"/>
              <w:rPr>
                <w:rFonts w:ascii="Arial" w:hAnsi="Arial" w:cs="Arial"/>
                <w:sz w:val="20"/>
                <w:szCs w:val="20"/>
              </w:rPr>
            </w:pPr>
            <w:r>
              <w:rPr>
                <w:rFonts w:ascii="Arial" w:hAnsi="Arial" w:cs="Arial"/>
                <w:sz w:val="20"/>
                <w:szCs w:val="20"/>
              </w:rPr>
              <w:t>Fizično preoblikovanje obale, morskega dna</w:t>
            </w:r>
          </w:p>
        </w:tc>
        <w:tc>
          <w:tcPr>
            <w:tcW w:w="2410" w:type="dxa"/>
            <w:vMerge/>
          </w:tcPr>
          <w:p w14:paraId="46C6CF11" w14:textId="77777777" w:rsidR="00A10C97" w:rsidRPr="0054542E" w:rsidRDefault="00A10C97" w:rsidP="000B46A3">
            <w:pPr>
              <w:jc w:val="both"/>
              <w:rPr>
                <w:rFonts w:ascii="Arial" w:hAnsi="Arial" w:cs="Arial"/>
                <w:sz w:val="20"/>
                <w:szCs w:val="20"/>
              </w:rPr>
            </w:pPr>
          </w:p>
        </w:tc>
        <w:tc>
          <w:tcPr>
            <w:tcW w:w="2551" w:type="dxa"/>
            <w:vMerge/>
          </w:tcPr>
          <w:p w14:paraId="54028E13" w14:textId="77777777" w:rsidR="00A10C97" w:rsidRPr="0054542E" w:rsidRDefault="00A10C97" w:rsidP="00944CEA">
            <w:pPr>
              <w:jc w:val="center"/>
              <w:rPr>
                <w:rFonts w:ascii="Arial" w:hAnsi="Arial" w:cs="Arial"/>
                <w:sz w:val="20"/>
                <w:szCs w:val="20"/>
              </w:rPr>
            </w:pPr>
          </w:p>
        </w:tc>
        <w:tc>
          <w:tcPr>
            <w:tcW w:w="2835" w:type="dxa"/>
            <w:vMerge/>
          </w:tcPr>
          <w:p w14:paraId="01115303" w14:textId="77777777" w:rsidR="00A10C97" w:rsidRPr="0054542E" w:rsidRDefault="00A10C97" w:rsidP="000B46A3">
            <w:pPr>
              <w:jc w:val="both"/>
              <w:rPr>
                <w:rFonts w:ascii="Arial" w:hAnsi="Arial" w:cs="Arial"/>
                <w:sz w:val="20"/>
                <w:szCs w:val="20"/>
              </w:rPr>
            </w:pPr>
          </w:p>
        </w:tc>
        <w:tc>
          <w:tcPr>
            <w:tcW w:w="2694" w:type="dxa"/>
            <w:vMerge/>
          </w:tcPr>
          <w:p w14:paraId="10AA40FB" w14:textId="77777777" w:rsidR="00A10C97" w:rsidRPr="0054542E" w:rsidRDefault="00A10C97" w:rsidP="00944CEA">
            <w:pPr>
              <w:jc w:val="center"/>
              <w:rPr>
                <w:rFonts w:ascii="Arial" w:hAnsi="Arial" w:cs="Arial"/>
                <w:sz w:val="20"/>
                <w:szCs w:val="20"/>
              </w:rPr>
            </w:pPr>
          </w:p>
        </w:tc>
      </w:tr>
      <w:tr w:rsidR="00A10C97" w:rsidRPr="0054542E" w14:paraId="50158326" w14:textId="77777777" w:rsidTr="00A10C97">
        <w:trPr>
          <w:trHeight w:val="170"/>
        </w:trPr>
        <w:tc>
          <w:tcPr>
            <w:tcW w:w="1559" w:type="dxa"/>
            <w:vMerge/>
          </w:tcPr>
          <w:p w14:paraId="603417CE" w14:textId="77777777" w:rsidR="00A10C97" w:rsidRPr="0054542E" w:rsidRDefault="00A10C97" w:rsidP="000B46A3">
            <w:pPr>
              <w:jc w:val="both"/>
              <w:rPr>
                <w:rFonts w:ascii="Arial" w:hAnsi="Arial" w:cs="Arial"/>
                <w:sz w:val="20"/>
                <w:szCs w:val="20"/>
              </w:rPr>
            </w:pPr>
          </w:p>
        </w:tc>
        <w:tc>
          <w:tcPr>
            <w:tcW w:w="1526" w:type="dxa"/>
          </w:tcPr>
          <w:p w14:paraId="4982261B" w14:textId="425F2464" w:rsidR="00A10C97" w:rsidRDefault="00A10C97" w:rsidP="000B46A3">
            <w:pPr>
              <w:jc w:val="both"/>
              <w:rPr>
                <w:rFonts w:ascii="Arial" w:hAnsi="Arial" w:cs="Arial"/>
                <w:sz w:val="20"/>
                <w:szCs w:val="20"/>
              </w:rPr>
            </w:pPr>
            <w:r>
              <w:rPr>
                <w:rFonts w:ascii="Arial" w:hAnsi="Arial" w:cs="Arial"/>
                <w:sz w:val="20"/>
                <w:szCs w:val="20"/>
              </w:rPr>
              <w:t>Ekstrakcija neživih virov</w:t>
            </w:r>
          </w:p>
        </w:tc>
        <w:tc>
          <w:tcPr>
            <w:tcW w:w="2410" w:type="dxa"/>
            <w:vMerge/>
          </w:tcPr>
          <w:p w14:paraId="20FCC5B5" w14:textId="77777777" w:rsidR="00A10C97" w:rsidRPr="0054542E" w:rsidRDefault="00A10C97" w:rsidP="000B46A3">
            <w:pPr>
              <w:jc w:val="both"/>
              <w:rPr>
                <w:rFonts w:ascii="Arial" w:hAnsi="Arial" w:cs="Arial"/>
                <w:sz w:val="20"/>
                <w:szCs w:val="20"/>
              </w:rPr>
            </w:pPr>
          </w:p>
        </w:tc>
        <w:tc>
          <w:tcPr>
            <w:tcW w:w="2551" w:type="dxa"/>
            <w:vMerge/>
          </w:tcPr>
          <w:p w14:paraId="1C3979D0" w14:textId="77777777" w:rsidR="00A10C97" w:rsidRPr="0054542E" w:rsidRDefault="00A10C97" w:rsidP="00944CEA">
            <w:pPr>
              <w:jc w:val="center"/>
              <w:rPr>
                <w:rFonts w:ascii="Arial" w:hAnsi="Arial" w:cs="Arial"/>
                <w:sz w:val="20"/>
                <w:szCs w:val="20"/>
              </w:rPr>
            </w:pPr>
          </w:p>
        </w:tc>
        <w:tc>
          <w:tcPr>
            <w:tcW w:w="2835" w:type="dxa"/>
            <w:vMerge/>
          </w:tcPr>
          <w:p w14:paraId="6402D7DC" w14:textId="77777777" w:rsidR="00A10C97" w:rsidRPr="0054542E" w:rsidRDefault="00A10C97" w:rsidP="000B46A3">
            <w:pPr>
              <w:jc w:val="both"/>
              <w:rPr>
                <w:rFonts w:ascii="Arial" w:hAnsi="Arial" w:cs="Arial"/>
                <w:sz w:val="20"/>
                <w:szCs w:val="20"/>
              </w:rPr>
            </w:pPr>
          </w:p>
        </w:tc>
        <w:tc>
          <w:tcPr>
            <w:tcW w:w="2694" w:type="dxa"/>
            <w:vMerge/>
          </w:tcPr>
          <w:p w14:paraId="5C1FEEB5" w14:textId="77777777" w:rsidR="00A10C97" w:rsidRPr="0054542E" w:rsidRDefault="00A10C97" w:rsidP="00944CEA">
            <w:pPr>
              <w:jc w:val="center"/>
              <w:rPr>
                <w:rFonts w:ascii="Arial" w:hAnsi="Arial" w:cs="Arial"/>
                <w:sz w:val="20"/>
                <w:szCs w:val="20"/>
              </w:rPr>
            </w:pPr>
          </w:p>
        </w:tc>
      </w:tr>
      <w:tr w:rsidR="00A10C97" w:rsidRPr="0054542E" w14:paraId="736347C7" w14:textId="77777777" w:rsidTr="0054542E">
        <w:trPr>
          <w:trHeight w:val="240"/>
        </w:trPr>
        <w:tc>
          <w:tcPr>
            <w:tcW w:w="1559" w:type="dxa"/>
            <w:vMerge/>
          </w:tcPr>
          <w:p w14:paraId="10B181C3" w14:textId="77777777" w:rsidR="00A10C97" w:rsidRPr="0054542E" w:rsidRDefault="00A10C97" w:rsidP="000B46A3">
            <w:pPr>
              <w:jc w:val="both"/>
              <w:rPr>
                <w:rFonts w:ascii="Arial" w:hAnsi="Arial" w:cs="Arial"/>
                <w:sz w:val="20"/>
                <w:szCs w:val="20"/>
              </w:rPr>
            </w:pPr>
          </w:p>
        </w:tc>
        <w:tc>
          <w:tcPr>
            <w:tcW w:w="1526" w:type="dxa"/>
          </w:tcPr>
          <w:p w14:paraId="04CBDB3A" w14:textId="303967FF" w:rsidR="00A10C97" w:rsidRPr="0054542E" w:rsidRDefault="00A10C97" w:rsidP="000B46A3">
            <w:pPr>
              <w:jc w:val="both"/>
              <w:rPr>
                <w:rFonts w:ascii="Arial" w:hAnsi="Arial" w:cs="Arial"/>
                <w:sz w:val="20"/>
                <w:szCs w:val="20"/>
              </w:rPr>
            </w:pPr>
            <w:r>
              <w:rPr>
                <w:rFonts w:ascii="Arial" w:hAnsi="Arial" w:cs="Arial"/>
                <w:sz w:val="20"/>
                <w:szCs w:val="20"/>
              </w:rPr>
              <w:t>Izobraževanje in raziskave (seizmične raziskave)</w:t>
            </w:r>
          </w:p>
        </w:tc>
        <w:tc>
          <w:tcPr>
            <w:tcW w:w="2410" w:type="dxa"/>
            <w:vMerge/>
          </w:tcPr>
          <w:p w14:paraId="1BA5FB31" w14:textId="77777777" w:rsidR="00A10C97" w:rsidRPr="0054542E" w:rsidRDefault="00A10C97" w:rsidP="000B46A3">
            <w:pPr>
              <w:jc w:val="both"/>
              <w:rPr>
                <w:rFonts w:ascii="Arial" w:hAnsi="Arial" w:cs="Arial"/>
                <w:sz w:val="20"/>
                <w:szCs w:val="20"/>
              </w:rPr>
            </w:pPr>
          </w:p>
        </w:tc>
        <w:tc>
          <w:tcPr>
            <w:tcW w:w="2551" w:type="dxa"/>
            <w:vMerge/>
          </w:tcPr>
          <w:p w14:paraId="49A24657" w14:textId="77777777" w:rsidR="00A10C97" w:rsidRPr="0054542E" w:rsidRDefault="00A10C97" w:rsidP="00944CEA">
            <w:pPr>
              <w:jc w:val="center"/>
              <w:rPr>
                <w:rFonts w:ascii="Arial" w:hAnsi="Arial" w:cs="Arial"/>
                <w:sz w:val="20"/>
                <w:szCs w:val="20"/>
              </w:rPr>
            </w:pPr>
          </w:p>
        </w:tc>
        <w:tc>
          <w:tcPr>
            <w:tcW w:w="2835" w:type="dxa"/>
            <w:vMerge/>
          </w:tcPr>
          <w:p w14:paraId="717152A4" w14:textId="77777777" w:rsidR="00A10C97" w:rsidRPr="0054542E" w:rsidRDefault="00A10C97" w:rsidP="000B46A3">
            <w:pPr>
              <w:jc w:val="both"/>
              <w:rPr>
                <w:rFonts w:ascii="Arial" w:hAnsi="Arial" w:cs="Arial"/>
                <w:sz w:val="20"/>
                <w:szCs w:val="20"/>
              </w:rPr>
            </w:pPr>
          </w:p>
        </w:tc>
        <w:tc>
          <w:tcPr>
            <w:tcW w:w="2694" w:type="dxa"/>
            <w:vMerge/>
          </w:tcPr>
          <w:p w14:paraId="237C5205" w14:textId="77777777" w:rsidR="00A10C97" w:rsidRPr="0054542E" w:rsidRDefault="00A10C97" w:rsidP="00944CEA">
            <w:pPr>
              <w:jc w:val="center"/>
              <w:rPr>
                <w:rFonts w:ascii="Arial" w:hAnsi="Arial" w:cs="Arial"/>
                <w:sz w:val="20"/>
                <w:szCs w:val="20"/>
              </w:rPr>
            </w:pPr>
          </w:p>
        </w:tc>
      </w:tr>
      <w:tr w:rsidR="0054542E" w:rsidRPr="0054542E" w14:paraId="7EA25400" w14:textId="77777777" w:rsidTr="0054542E">
        <w:tc>
          <w:tcPr>
            <w:tcW w:w="1559" w:type="dxa"/>
          </w:tcPr>
          <w:p w14:paraId="190FB911" w14:textId="77777777" w:rsidR="00441706" w:rsidRPr="0054542E" w:rsidRDefault="00441706" w:rsidP="000B46A3">
            <w:pPr>
              <w:jc w:val="both"/>
              <w:rPr>
                <w:rFonts w:ascii="Arial" w:hAnsi="Arial" w:cs="Arial"/>
                <w:sz w:val="20"/>
                <w:szCs w:val="20"/>
              </w:rPr>
            </w:pPr>
            <w:r w:rsidRPr="0054542E">
              <w:rPr>
                <w:rFonts w:ascii="Arial" w:hAnsi="Arial" w:cs="Arial"/>
                <w:sz w:val="20"/>
                <w:szCs w:val="20"/>
              </w:rPr>
              <w:t>Vnos vode</w:t>
            </w:r>
          </w:p>
        </w:tc>
        <w:tc>
          <w:tcPr>
            <w:tcW w:w="1526" w:type="dxa"/>
          </w:tcPr>
          <w:p w14:paraId="0B3B885C" w14:textId="066995BE" w:rsidR="00441706" w:rsidRPr="0054542E" w:rsidRDefault="00441706" w:rsidP="000B46A3">
            <w:pPr>
              <w:jc w:val="both"/>
              <w:rPr>
                <w:rFonts w:ascii="Arial" w:hAnsi="Arial" w:cs="Arial"/>
                <w:sz w:val="20"/>
                <w:szCs w:val="20"/>
              </w:rPr>
            </w:pPr>
            <w:r w:rsidRPr="0054542E">
              <w:rPr>
                <w:rFonts w:ascii="Arial" w:hAnsi="Arial" w:cs="Arial"/>
                <w:sz w:val="20"/>
                <w:szCs w:val="20"/>
              </w:rPr>
              <w:t xml:space="preserve">Industrijska </w:t>
            </w:r>
            <w:r w:rsidR="00066F9F">
              <w:rPr>
                <w:rFonts w:ascii="Arial" w:hAnsi="Arial" w:cs="Arial"/>
                <w:sz w:val="20"/>
                <w:szCs w:val="20"/>
              </w:rPr>
              <w:t>upo</w:t>
            </w:r>
            <w:r w:rsidRPr="0054542E">
              <w:rPr>
                <w:rFonts w:ascii="Arial" w:hAnsi="Arial" w:cs="Arial"/>
                <w:sz w:val="20"/>
                <w:szCs w:val="20"/>
              </w:rPr>
              <w:t>raba</w:t>
            </w:r>
          </w:p>
        </w:tc>
        <w:tc>
          <w:tcPr>
            <w:tcW w:w="2410" w:type="dxa"/>
          </w:tcPr>
          <w:p w14:paraId="05EAFA55" w14:textId="77777777" w:rsidR="00441706" w:rsidRPr="0054542E" w:rsidRDefault="00DE6AE8" w:rsidP="00FC1E53">
            <w:pPr>
              <w:jc w:val="center"/>
              <w:rPr>
                <w:rFonts w:ascii="Arial" w:hAnsi="Arial" w:cs="Arial"/>
                <w:sz w:val="20"/>
                <w:szCs w:val="20"/>
              </w:rPr>
            </w:pPr>
            <w:r w:rsidRPr="0054542E">
              <w:rPr>
                <w:rFonts w:ascii="Arial" w:hAnsi="Arial" w:cs="Arial"/>
                <w:sz w:val="20"/>
                <w:szCs w:val="20"/>
              </w:rPr>
              <w:t>/</w:t>
            </w:r>
          </w:p>
        </w:tc>
        <w:tc>
          <w:tcPr>
            <w:tcW w:w="2551" w:type="dxa"/>
          </w:tcPr>
          <w:p w14:paraId="2292383E" w14:textId="77777777" w:rsidR="00441706" w:rsidRPr="0054542E" w:rsidRDefault="00DE6AE8" w:rsidP="00944CEA">
            <w:pPr>
              <w:jc w:val="center"/>
              <w:rPr>
                <w:rFonts w:ascii="Arial" w:hAnsi="Arial" w:cs="Arial"/>
                <w:sz w:val="20"/>
                <w:szCs w:val="20"/>
              </w:rPr>
            </w:pPr>
            <w:r w:rsidRPr="0054542E">
              <w:rPr>
                <w:rFonts w:ascii="Arial" w:hAnsi="Arial" w:cs="Arial"/>
                <w:sz w:val="20"/>
                <w:szCs w:val="20"/>
              </w:rPr>
              <w:t>/</w:t>
            </w:r>
          </w:p>
        </w:tc>
        <w:tc>
          <w:tcPr>
            <w:tcW w:w="2835" w:type="dxa"/>
          </w:tcPr>
          <w:p w14:paraId="5E846030" w14:textId="0B28D541" w:rsidR="00441706" w:rsidRPr="0054542E" w:rsidRDefault="00D500BA" w:rsidP="000B46A3">
            <w:pPr>
              <w:jc w:val="both"/>
              <w:rPr>
                <w:rFonts w:ascii="Arial" w:hAnsi="Arial" w:cs="Arial"/>
                <w:sz w:val="20"/>
                <w:szCs w:val="20"/>
              </w:rPr>
            </w:pPr>
            <w:r w:rsidRPr="0054542E">
              <w:rPr>
                <w:rFonts w:ascii="Arial" w:hAnsi="Arial" w:cs="Arial"/>
                <w:sz w:val="20"/>
                <w:szCs w:val="20"/>
              </w:rPr>
              <w:t xml:space="preserve">Biotska raznovrstnost (1) v povezavi </w:t>
            </w:r>
            <w:r w:rsidR="004768B1" w:rsidRPr="0054542E">
              <w:rPr>
                <w:rFonts w:ascii="Arial" w:hAnsi="Arial" w:cs="Arial"/>
                <w:sz w:val="20"/>
                <w:szCs w:val="20"/>
              </w:rPr>
              <w:t>Ekosistemi</w:t>
            </w:r>
            <w:r w:rsidRPr="0054542E">
              <w:rPr>
                <w:rFonts w:ascii="Arial" w:hAnsi="Arial" w:cs="Arial"/>
                <w:sz w:val="20"/>
                <w:szCs w:val="20"/>
              </w:rPr>
              <w:t>, vključno s prehranjevalnimi cehi (D4) in Neoporečnost morskega dna (D1)</w:t>
            </w:r>
          </w:p>
        </w:tc>
        <w:tc>
          <w:tcPr>
            <w:tcW w:w="2694" w:type="dxa"/>
          </w:tcPr>
          <w:p w14:paraId="176AFE16" w14:textId="77777777" w:rsidR="00441706" w:rsidRPr="0054542E" w:rsidRDefault="0054542E" w:rsidP="00944CEA">
            <w:pPr>
              <w:jc w:val="center"/>
              <w:rPr>
                <w:rFonts w:ascii="Arial" w:hAnsi="Arial" w:cs="Arial"/>
                <w:sz w:val="20"/>
                <w:szCs w:val="20"/>
              </w:rPr>
            </w:pPr>
            <w:r w:rsidRPr="0054542E">
              <w:rPr>
                <w:rFonts w:ascii="Arial" w:hAnsi="Arial" w:cs="Arial"/>
                <w:sz w:val="20"/>
                <w:szCs w:val="20"/>
              </w:rPr>
              <w:t>(8)</w:t>
            </w:r>
          </w:p>
        </w:tc>
      </w:tr>
    </w:tbl>
    <w:p w14:paraId="447B8B63" w14:textId="529F3E04" w:rsidR="009D602C" w:rsidRDefault="009D602C" w:rsidP="00EB23C5">
      <w:pPr>
        <w:rPr>
          <w:rFonts w:ascii="Arial" w:hAnsi="Arial" w:cs="Arial"/>
          <w:sz w:val="16"/>
          <w:szCs w:val="16"/>
        </w:rPr>
      </w:pPr>
      <w:bookmarkStart w:id="2" w:name="_Hlk40173612"/>
      <w:r>
        <w:rPr>
          <w:rFonts w:ascii="Arial" w:hAnsi="Arial" w:cs="Arial"/>
          <w:sz w:val="16"/>
          <w:szCs w:val="16"/>
        </w:rPr>
        <w:t xml:space="preserve">Legenda: </w:t>
      </w:r>
    </w:p>
    <w:p w14:paraId="347D852D" w14:textId="0B14023E" w:rsidR="00441706" w:rsidRDefault="00EB23C5" w:rsidP="00EB23C5">
      <w:pPr>
        <w:rPr>
          <w:rFonts w:ascii="Arial" w:hAnsi="Arial" w:cs="Arial"/>
          <w:sz w:val="16"/>
          <w:szCs w:val="16"/>
        </w:rPr>
      </w:pPr>
      <w:r w:rsidRPr="00EB23C5">
        <w:rPr>
          <w:rFonts w:ascii="Arial" w:hAnsi="Arial" w:cs="Arial"/>
          <w:sz w:val="16"/>
          <w:szCs w:val="16"/>
        </w:rPr>
        <w:t>(1)</w:t>
      </w:r>
      <w:r w:rsidR="00D500BA">
        <w:rPr>
          <w:rFonts w:ascii="Arial" w:hAnsi="Arial" w:cs="Arial"/>
          <w:sz w:val="16"/>
          <w:szCs w:val="16"/>
        </w:rPr>
        <w:t xml:space="preserve"> </w:t>
      </w:r>
      <w:r>
        <w:rPr>
          <w:rFonts w:ascii="Arial" w:hAnsi="Arial" w:cs="Arial"/>
          <w:sz w:val="16"/>
          <w:szCs w:val="16"/>
        </w:rPr>
        <w:t>Elementi meril in p</w:t>
      </w:r>
      <w:r w:rsidRPr="00EB23C5">
        <w:rPr>
          <w:rFonts w:ascii="Arial" w:hAnsi="Arial" w:cs="Arial"/>
          <w:sz w:val="16"/>
          <w:szCs w:val="16"/>
        </w:rPr>
        <w:t xml:space="preserve">arametri navedeni v Prilogi </w:t>
      </w:r>
      <w:r w:rsidR="009D602C">
        <w:rPr>
          <w:rFonts w:ascii="Arial" w:hAnsi="Arial" w:cs="Arial"/>
          <w:sz w:val="16"/>
          <w:szCs w:val="16"/>
        </w:rPr>
        <w:t>2</w:t>
      </w:r>
      <w:r w:rsidRPr="00EB23C5">
        <w:rPr>
          <w:rFonts w:ascii="Arial" w:hAnsi="Arial" w:cs="Arial"/>
          <w:sz w:val="16"/>
          <w:szCs w:val="16"/>
        </w:rPr>
        <w:t xml:space="preserve"> te uredbe za </w:t>
      </w:r>
      <w:r w:rsidR="0049076B">
        <w:rPr>
          <w:rFonts w:ascii="Arial" w:hAnsi="Arial" w:cs="Arial"/>
          <w:sz w:val="16"/>
          <w:szCs w:val="16"/>
        </w:rPr>
        <w:t>m</w:t>
      </w:r>
      <w:r w:rsidRPr="00EB23C5">
        <w:rPr>
          <w:rFonts w:ascii="Arial" w:hAnsi="Arial" w:cs="Arial"/>
          <w:sz w:val="16"/>
          <w:szCs w:val="16"/>
        </w:rPr>
        <w:t>onitoring tujerodnih vrst organizmov.</w:t>
      </w:r>
    </w:p>
    <w:p w14:paraId="4E6AEEE1" w14:textId="2EA26A81" w:rsidR="00EB23C5" w:rsidRDefault="00EB23C5" w:rsidP="00EB23C5">
      <w:pPr>
        <w:rPr>
          <w:rFonts w:ascii="Arial" w:hAnsi="Arial" w:cs="Arial"/>
          <w:sz w:val="16"/>
          <w:szCs w:val="16"/>
        </w:rPr>
      </w:pPr>
      <w:r>
        <w:rPr>
          <w:rFonts w:ascii="Arial" w:hAnsi="Arial" w:cs="Arial"/>
          <w:sz w:val="16"/>
          <w:szCs w:val="16"/>
        </w:rPr>
        <w:t>(2)</w:t>
      </w:r>
      <w:r w:rsidR="00D500BA">
        <w:rPr>
          <w:rFonts w:ascii="Arial" w:hAnsi="Arial" w:cs="Arial"/>
          <w:sz w:val="16"/>
          <w:szCs w:val="16"/>
        </w:rPr>
        <w:t xml:space="preserve"> </w:t>
      </w:r>
      <w:r>
        <w:rPr>
          <w:rFonts w:ascii="Arial" w:hAnsi="Arial" w:cs="Arial"/>
          <w:sz w:val="16"/>
          <w:szCs w:val="16"/>
        </w:rPr>
        <w:t xml:space="preserve">Elementi meril in parametri navedeni v Prilogi </w:t>
      </w:r>
      <w:r w:rsidR="009D602C">
        <w:rPr>
          <w:rFonts w:ascii="Arial" w:hAnsi="Arial" w:cs="Arial"/>
          <w:sz w:val="16"/>
          <w:szCs w:val="16"/>
        </w:rPr>
        <w:t>2</w:t>
      </w:r>
      <w:r>
        <w:rPr>
          <w:rFonts w:ascii="Arial" w:hAnsi="Arial" w:cs="Arial"/>
          <w:sz w:val="16"/>
          <w:szCs w:val="16"/>
        </w:rPr>
        <w:t xml:space="preserve"> te uredbe za </w:t>
      </w:r>
      <w:r w:rsidR="0049076B">
        <w:rPr>
          <w:rFonts w:ascii="Arial" w:hAnsi="Arial" w:cs="Arial"/>
          <w:sz w:val="16"/>
          <w:szCs w:val="16"/>
        </w:rPr>
        <w:t>m</w:t>
      </w:r>
      <w:r w:rsidR="00D500BA">
        <w:rPr>
          <w:rFonts w:ascii="Arial" w:hAnsi="Arial" w:cs="Arial"/>
          <w:sz w:val="16"/>
          <w:szCs w:val="16"/>
        </w:rPr>
        <w:t xml:space="preserve">onitoring skupin vrst ptic, sesalcev, plazilcev, rib in glavonožcev, </w:t>
      </w:r>
      <w:r w:rsidR="0049076B">
        <w:rPr>
          <w:rFonts w:ascii="Arial" w:hAnsi="Arial" w:cs="Arial"/>
          <w:sz w:val="16"/>
          <w:szCs w:val="16"/>
        </w:rPr>
        <w:t>m</w:t>
      </w:r>
      <w:r w:rsidR="00D500BA">
        <w:rPr>
          <w:rFonts w:ascii="Arial" w:hAnsi="Arial" w:cs="Arial"/>
          <w:sz w:val="16"/>
          <w:szCs w:val="16"/>
        </w:rPr>
        <w:t xml:space="preserve">onitoring habitatov in </w:t>
      </w:r>
      <w:r w:rsidR="0049076B">
        <w:rPr>
          <w:rFonts w:ascii="Arial" w:hAnsi="Arial" w:cs="Arial"/>
          <w:sz w:val="16"/>
          <w:szCs w:val="16"/>
        </w:rPr>
        <w:t>m</w:t>
      </w:r>
      <w:r w:rsidR="00D500BA">
        <w:rPr>
          <w:rFonts w:ascii="Arial" w:hAnsi="Arial" w:cs="Arial"/>
          <w:sz w:val="16"/>
          <w:szCs w:val="16"/>
        </w:rPr>
        <w:t xml:space="preserve">onitoring ekosistemov, vključno s prehranjevalnimi cehi. </w:t>
      </w:r>
    </w:p>
    <w:p w14:paraId="775B1E47" w14:textId="59065477" w:rsidR="00D500BA" w:rsidRDefault="00D500BA" w:rsidP="00EB23C5">
      <w:pPr>
        <w:rPr>
          <w:rFonts w:ascii="Arial" w:hAnsi="Arial" w:cs="Arial"/>
          <w:sz w:val="16"/>
          <w:szCs w:val="16"/>
        </w:rPr>
      </w:pPr>
      <w:r>
        <w:rPr>
          <w:rFonts w:ascii="Arial" w:hAnsi="Arial" w:cs="Arial"/>
          <w:sz w:val="16"/>
          <w:szCs w:val="16"/>
        </w:rPr>
        <w:t xml:space="preserve">(3) Elementi meril in parametri navedeni v Prilogi </w:t>
      </w:r>
      <w:r w:rsidR="009D602C">
        <w:rPr>
          <w:rFonts w:ascii="Arial" w:hAnsi="Arial" w:cs="Arial"/>
          <w:sz w:val="16"/>
          <w:szCs w:val="16"/>
        </w:rPr>
        <w:t>2</w:t>
      </w:r>
      <w:r>
        <w:rPr>
          <w:rFonts w:ascii="Arial" w:hAnsi="Arial" w:cs="Arial"/>
          <w:sz w:val="16"/>
          <w:szCs w:val="16"/>
        </w:rPr>
        <w:t xml:space="preserve"> te uredbe za </w:t>
      </w:r>
      <w:r w:rsidR="0049076B">
        <w:rPr>
          <w:rFonts w:ascii="Arial" w:hAnsi="Arial" w:cs="Arial"/>
          <w:sz w:val="16"/>
          <w:szCs w:val="16"/>
        </w:rPr>
        <w:t>m</w:t>
      </w:r>
      <w:r>
        <w:rPr>
          <w:rFonts w:ascii="Arial" w:hAnsi="Arial" w:cs="Arial"/>
          <w:sz w:val="16"/>
          <w:szCs w:val="16"/>
        </w:rPr>
        <w:t xml:space="preserve">onitoring populacij rib in lupinarjev, ki se izkoriščajo v gospodarske namene. </w:t>
      </w:r>
    </w:p>
    <w:bookmarkEnd w:id="2"/>
    <w:p w14:paraId="7DA58340" w14:textId="1923E579" w:rsidR="00D500BA" w:rsidRDefault="00D500BA" w:rsidP="00EB23C5">
      <w:pPr>
        <w:rPr>
          <w:rFonts w:ascii="Arial" w:hAnsi="Arial" w:cs="Arial"/>
          <w:sz w:val="16"/>
          <w:szCs w:val="16"/>
        </w:rPr>
      </w:pPr>
      <w:r>
        <w:rPr>
          <w:rFonts w:ascii="Arial" w:hAnsi="Arial" w:cs="Arial"/>
          <w:sz w:val="16"/>
          <w:szCs w:val="16"/>
        </w:rPr>
        <w:t>(4) Elementi meril i</w:t>
      </w:r>
      <w:r w:rsidR="00FC1E53">
        <w:rPr>
          <w:rFonts w:ascii="Arial" w:hAnsi="Arial" w:cs="Arial"/>
          <w:sz w:val="16"/>
          <w:szCs w:val="16"/>
        </w:rPr>
        <w:t>n parametri navedeni</w:t>
      </w:r>
      <w:r w:rsidR="009D602C">
        <w:rPr>
          <w:rFonts w:ascii="Arial" w:hAnsi="Arial" w:cs="Arial"/>
          <w:sz w:val="16"/>
          <w:szCs w:val="16"/>
        </w:rPr>
        <w:t xml:space="preserve"> v Prilogi 2</w:t>
      </w:r>
      <w:r>
        <w:rPr>
          <w:rFonts w:ascii="Arial" w:hAnsi="Arial" w:cs="Arial"/>
          <w:sz w:val="16"/>
          <w:szCs w:val="16"/>
        </w:rPr>
        <w:t xml:space="preserve"> te uredbe za </w:t>
      </w:r>
      <w:r w:rsidR="0049076B">
        <w:rPr>
          <w:rFonts w:ascii="Arial" w:hAnsi="Arial" w:cs="Arial"/>
          <w:sz w:val="16"/>
          <w:szCs w:val="16"/>
        </w:rPr>
        <w:t>m</w:t>
      </w:r>
      <w:r>
        <w:rPr>
          <w:rFonts w:ascii="Arial" w:hAnsi="Arial" w:cs="Arial"/>
          <w:sz w:val="16"/>
          <w:szCs w:val="16"/>
        </w:rPr>
        <w:t xml:space="preserve">onitoring habitatov – področje bentoški habitatni tipi. </w:t>
      </w:r>
    </w:p>
    <w:p w14:paraId="51A91906" w14:textId="2298D1B4" w:rsidR="00D500BA" w:rsidRDefault="00D500BA" w:rsidP="00EB23C5">
      <w:pPr>
        <w:rPr>
          <w:rFonts w:ascii="Arial" w:hAnsi="Arial" w:cs="Arial"/>
          <w:sz w:val="16"/>
          <w:szCs w:val="16"/>
        </w:rPr>
      </w:pPr>
      <w:r>
        <w:rPr>
          <w:rFonts w:ascii="Arial" w:hAnsi="Arial" w:cs="Arial"/>
          <w:sz w:val="16"/>
          <w:szCs w:val="16"/>
        </w:rPr>
        <w:t>(5)</w:t>
      </w:r>
      <w:r w:rsidRPr="00D500BA">
        <w:rPr>
          <w:rFonts w:ascii="Arial" w:hAnsi="Arial" w:cs="Arial"/>
          <w:sz w:val="16"/>
          <w:szCs w:val="16"/>
        </w:rPr>
        <w:t xml:space="preserve"> </w:t>
      </w:r>
      <w:r>
        <w:rPr>
          <w:rFonts w:ascii="Arial" w:hAnsi="Arial" w:cs="Arial"/>
          <w:sz w:val="16"/>
          <w:szCs w:val="16"/>
        </w:rPr>
        <w:t xml:space="preserve">Elementi meril in parametri navedeni v Prilogi </w:t>
      </w:r>
      <w:r w:rsidR="009D602C">
        <w:rPr>
          <w:rFonts w:ascii="Arial" w:hAnsi="Arial" w:cs="Arial"/>
          <w:sz w:val="16"/>
          <w:szCs w:val="16"/>
        </w:rPr>
        <w:t>2</w:t>
      </w:r>
      <w:r>
        <w:rPr>
          <w:rFonts w:ascii="Arial" w:hAnsi="Arial" w:cs="Arial"/>
          <w:sz w:val="16"/>
          <w:szCs w:val="16"/>
        </w:rPr>
        <w:t xml:space="preserve"> te uredbe za </w:t>
      </w:r>
      <w:r w:rsidR="0049076B">
        <w:rPr>
          <w:rFonts w:ascii="Arial" w:hAnsi="Arial" w:cs="Arial"/>
          <w:sz w:val="16"/>
          <w:szCs w:val="16"/>
        </w:rPr>
        <w:t>m</w:t>
      </w:r>
      <w:r>
        <w:rPr>
          <w:rFonts w:ascii="Arial" w:hAnsi="Arial" w:cs="Arial"/>
          <w:sz w:val="16"/>
          <w:szCs w:val="16"/>
        </w:rPr>
        <w:t>onitoring ekosistemov, vključno s prehranjevalnimi cehi – področje fizikalne značilnosti.</w:t>
      </w:r>
    </w:p>
    <w:p w14:paraId="5F31CEDF" w14:textId="4A038D51" w:rsidR="00D500BA" w:rsidRDefault="00D500BA" w:rsidP="00EB23C5">
      <w:pPr>
        <w:rPr>
          <w:rFonts w:ascii="Arial" w:hAnsi="Arial" w:cs="Arial"/>
          <w:sz w:val="16"/>
          <w:szCs w:val="16"/>
        </w:rPr>
      </w:pPr>
      <w:r>
        <w:rPr>
          <w:rFonts w:ascii="Arial" w:hAnsi="Arial" w:cs="Arial"/>
          <w:sz w:val="16"/>
          <w:szCs w:val="16"/>
        </w:rPr>
        <w:t>(6)</w:t>
      </w:r>
      <w:r w:rsidRPr="00D500BA">
        <w:rPr>
          <w:rFonts w:ascii="Arial" w:hAnsi="Arial" w:cs="Arial"/>
          <w:sz w:val="16"/>
          <w:szCs w:val="16"/>
        </w:rPr>
        <w:t xml:space="preserve"> </w:t>
      </w:r>
      <w:r>
        <w:rPr>
          <w:rFonts w:ascii="Arial" w:hAnsi="Arial" w:cs="Arial"/>
          <w:sz w:val="16"/>
          <w:szCs w:val="16"/>
        </w:rPr>
        <w:t xml:space="preserve">Elementi meril in parametri navedeni v Prilogi </w:t>
      </w:r>
      <w:r w:rsidR="009D602C">
        <w:rPr>
          <w:rFonts w:ascii="Arial" w:hAnsi="Arial" w:cs="Arial"/>
          <w:sz w:val="16"/>
          <w:szCs w:val="16"/>
        </w:rPr>
        <w:t>2</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ekosistemov, vključno s prehranjevalnimi cehi – področji fizikalne značilnosti in biološke značilnost in funk</w:t>
      </w:r>
      <w:r w:rsidR="00E0351E">
        <w:rPr>
          <w:rFonts w:ascii="Arial" w:hAnsi="Arial" w:cs="Arial"/>
          <w:sz w:val="16"/>
          <w:szCs w:val="16"/>
        </w:rPr>
        <w:t>c</w:t>
      </w:r>
      <w:r>
        <w:rPr>
          <w:rFonts w:ascii="Arial" w:hAnsi="Arial" w:cs="Arial"/>
          <w:sz w:val="16"/>
          <w:szCs w:val="16"/>
        </w:rPr>
        <w:t xml:space="preserve">ije ekosistemov. </w:t>
      </w:r>
    </w:p>
    <w:p w14:paraId="14DA3D19" w14:textId="17FD5BFB" w:rsidR="00D500BA" w:rsidRDefault="00D500BA" w:rsidP="00EB23C5">
      <w:pPr>
        <w:rPr>
          <w:rFonts w:ascii="Arial" w:hAnsi="Arial" w:cs="Arial"/>
          <w:sz w:val="16"/>
          <w:szCs w:val="16"/>
        </w:rPr>
      </w:pPr>
      <w:r>
        <w:rPr>
          <w:rFonts w:ascii="Arial" w:hAnsi="Arial" w:cs="Arial"/>
          <w:sz w:val="16"/>
          <w:szCs w:val="16"/>
        </w:rPr>
        <w:t>(7) Elementi meril i</w:t>
      </w:r>
      <w:r w:rsidR="00FC1E53">
        <w:rPr>
          <w:rFonts w:ascii="Arial" w:hAnsi="Arial" w:cs="Arial"/>
          <w:sz w:val="16"/>
          <w:szCs w:val="16"/>
        </w:rPr>
        <w:t xml:space="preserve">n parametri navedeni v Prilogi </w:t>
      </w:r>
      <w:r w:rsidR="009D602C">
        <w:rPr>
          <w:rFonts w:ascii="Arial" w:hAnsi="Arial" w:cs="Arial"/>
          <w:sz w:val="16"/>
          <w:szCs w:val="16"/>
        </w:rPr>
        <w:t>2</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w:t>
      </w:r>
      <w:r w:rsidR="0054542E">
        <w:rPr>
          <w:rFonts w:ascii="Arial" w:hAnsi="Arial" w:cs="Arial"/>
          <w:sz w:val="16"/>
          <w:szCs w:val="16"/>
        </w:rPr>
        <w:t xml:space="preserve">pojava </w:t>
      </w:r>
      <w:proofErr w:type="spellStart"/>
      <w:r w:rsidR="003136F8">
        <w:rPr>
          <w:rFonts w:ascii="Arial" w:hAnsi="Arial" w:cs="Arial"/>
          <w:sz w:val="16"/>
          <w:szCs w:val="16"/>
        </w:rPr>
        <w:t>evtrofikacije</w:t>
      </w:r>
      <w:proofErr w:type="spellEnd"/>
      <w:r w:rsidR="003136F8">
        <w:rPr>
          <w:rFonts w:ascii="Arial" w:hAnsi="Arial" w:cs="Arial"/>
          <w:sz w:val="16"/>
          <w:szCs w:val="16"/>
        </w:rPr>
        <w:t>, ki jo povzroči člvek</w:t>
      </w:r>
      <w:r w:rsidR="0054542E">
        <w:rPr>
          <w:rFonts w:ascii="Arial" w:hAnsi="Arial" w:cs="Arial"/>
          <w:sz w:val="16"/>
          <w:szCs w:val="16"/>
        </w:rPr>
        <w:t>.</w:t>
      </w:r>
    </w:p>
    <w:p w14:paraId="136693C5" w14:textId="505392E9" w:rsidR="0054542E" w:rsidRDefault="0054542E" w:rsidP="0054542E">
      <w:pPr>
        <w:rPr>
          <w:rFonts w:ascii="Arial" w:hAnsi="Arial" w:cs="Arial"/>
          <w:sz w:val="16"/>
          <w:szCs w:val="16"/>
        </w:rPr>
      </w:pPr>
      <w:r>
        <w:rPr>
          <w:rFonts w:ascii="Arial" w:hAnsi="Arial" w:cs="Arial"/>
          <w:sz w:val="16"/>
          <w:szCs w:val="16"/>
        </w:rPr>
        <w:t>(8) Elementi meril i</w:t>
      </w:r>
      <w:r w:rsidR="009D602C">
        <w:rPr>
          <w:rFonts w:ascii="Arial" w:hAnsi="Arial" w:cs="Arial"/>
          <w:sz w:val="16"/>
          <w:szCs w:val="16"/>
        </w:rPr>
        <w:t>n parametri navedeni v Prilogi 2</w:t>
      </w:r>
      <w:r w:rsidR="00FC1E53">
        <w:rPr>
          <w:rFonts w:ascii="Arial" w:hAnsi="Arial" w:cs="Arial"/>
          <w:sz w:val="16"/>
          <w:szCs w:val="16"/>
        </w:rPr>
        <w:t xml:space="preserve"> </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ekosistemov, vključno s prehranjevalnimi cehi – področji kemijske značilnosti in biološke značilnost in </w:t>
      </w:r>
      <w:r w:rsidR="004768B1">
        <w:rPr>
          <w:rFonts w:ascii="Arial" w:hAnsi="Arial" w:cs="Arial"/>
          <w:sz w:val="16"/>
          <w:szCs w:val="16"/>
        </w:rPr>
        <w:t>funkcije</w:t>
      </w:r>
      <w:r>
        <w:rPr>
          <w:rFonts w:ascii="Arial" w:hAnsi="Arial" w:cs="Arial"/>
          <w:sz w:val="16"/>
          <w:szCs w:val="16"/>
        </w:rPr>
        <w:t xml:space="preserve"> ekosistemov. </w:t>
      </w:r>
    </w:p>
    <w:p w14:paraId="613F9C12" w14:textId="437AEDEB" w:rsidR="0054542E" w:rsidRDefault="0054542E" w:rsidP="0054542E">
      <w:pPr>
        <w:rPr>
          <w:rFonts w:ascii="Arial" w:hAnsi="Arial" w:cs="Arial"/>
          <w:sz w:val="16"/>
          <w:szCs w:val="16"/>
        </w:rPr>
      </w:pPr>
      <w:r>
        <w:rPr>
          <w:rFonts w:ascii="Arial" w:hAnsi="Arial" w:cs="Arial"/>
          <w:sz w:val="16"/>
          <w:szCs w:val="16"/>
        </w:rPr>
        <w:t>(9)</w:t>
      </w:r>
      <w:r w:rsidRPr="0054542E">
        <w:rPr>
          <w:rFonts w:ascii="Arial" w:hAnsi="Arial" w:cs="Arial"/>
          <w:sz w:val="16"/>
          <w:szCs w:val="16"/>
        </w:rPr>
        <w:t xml:space="preserve"> </w:t>
      </w:r>
      <w:r>
        <w:rPr>
          <w:rFonts w:ascii="Arial" w:hAnsi="Arial" w:cs="Arial"/>
          <w:sz w:val="16"/>
          <w:szCs w:val="16"/>
        </w:rPr>
        <w:t>Elementi meril i</w:t>
      </w:r>
      <w:r w:rsidR="00FC1E53">
        <w:rPr>
          <w:rFonts w:ascii="Arial" w:hAnsi="Arial" w:cs="Arial"/>
          <w:sz w:val="16"/>
          <w:szCs w:val="16"/>
        </w:rPr>
        <w:t xml:space="preserve">n parametri navedeni v Prilogi </w:t>
      </w:r>
      <w:r w:rsidR="009D602C">
        <w:rPr>
          <w:rFonts w:ascii="Arial" w:hAnsi="Arial" w:cs="Arial"/>
          <w:sz w:val="16"/>
          <w:szCs w:val="16"/>
        </w:rPr>
        <w:t>2</w:t>
      </w:r>
      <w:r w:rsidR="00FC1E53">
        <w:rPr>
          <w:rFonts w:ascii="Arial" w:hAnsi="Arial" w:cs="Arial"/>
          <w:sz w:val="16"/>
          <w:szCs w:val="16"/>
        </w:rPr>
        <w:t xml:space="preserve"> </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onesnaževal v morski vodi, sedimentu in bioti.</w:t>
      </w:r>
    </w:p>
    <w:p w14:paraId="60533E85" w14:textId="7EE7E1DA" w:rsidR="0054542E" w:rsidRDefault="0054542E" w:rsidP="0054542E">
      <w:pPr>
        <w:rPr>
          <w:rFonts w:ascii="Arial" w:hAnsi="Arial" w:cs="Arial"/>
          <w:sz w:val="16"/>
          <w:szCs w:val="16"/>
        </w:rPr>
      </w:pPr>
      <w:r>
        <w:rPr>
          <w:rFonts w:ascii="Arial" w:hAnsi="Arial" w:cs="Arial"/>
          <w:sz w:val="16"/>
          <w:szCs w:val="16"/>
        </w:rPr>
        <w:t>(10)</w:t>
      </w:r>
      <w:r w:rsidRPr="0054542E">
        <w:rPr>
          <w:rFonts w:ascii="Arial" w:hAnsi="Arial" w:cs="Arial"/>
          <w:sz w:val="16"/>
          <w:szCs w:val="16"/>
        </w:rPr>
        <w:t xml:space="preserve"> </w:t>
      </w:r>
      <w:r>
        <w:rPr>
          <w:rFonts w:ascii="Arial" w:hAnsi="Arial" w:cs="Arial"/>
          <w:sz w:val="16"/>
          <w:szCs w:val="16"/>
        </w:rPr>
        <w:t>Elementi meril in</w:t>
      </w:r>
      <w:r w:rsidR="009D602C">
        <w:rPr>
          <w:rFonts w:ascii="Arial" w:hAnsi="Arial" w:cs="Arial"/>
          <w:sz w:val="16"/>
          <w:szCs w:val="16"/>
        </w:rPr>
        <w:t xml:space="preserve"> parametri navedeni v Prilogi 2</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onesnaževal v morskih organizmih namenjenih prehrani ljudi.</w:t>
      </w:r>
    </w:p>
    <w:p w14:paraId="7492684D" w14:textId="371A6AAD" w:rsidR="0054542E" w:rsidRDefault="0054542E" w:rsidP="0054542E">
      <w:pPr>
        <w:rPr>
          <w:rFonts w:ascii="Arial" w:hAnsi="Arial" w:cs="Arial"/>
          <w:sz w:val="16"/>
          <w:szCs w:val="16"/>
        </w:rPr>
      </w:pPr>
      <w:r>
        <w:rPr>
          <w:rFonts w:ascii="Arial" w:hAnsi="Arial" w:cs="Arial"/>
          <w:sz w:val="16"/>
          <w:szCs w:val="16"/>
        </w:rPr>
        <w:t>(11) Elementi meril i</w:t>
      </w:r>
      <w:r w:rsidR="00FC1E53">
        <w:rPr>
          <w:rFonts w:ascii="Arial" w:hAnsi="Arial" w:cs="Arial"/>
          <w:sz w:val="16"/>
          <w:szCs w:val="16"/>
        </w:rPr>
        <w:t>n parametri navede</w:t>
      </w:r>
      <w:r w:rsidR="009D602C">
        <w:rPr>
          <w:rFonts w:ascii="Arial" w:hAnsi="Arial" w:cs="Arial"/>
          <w:sz w:val="16"/>
          <w:szCs w:val="16"/>
        </w:rPr>
        <w:t>ni v Prilogi 2</w:t>
      </w:r>
      <w:r w:rsidR="00FC1E53">
        <w:rPr>
          <w:rFonts w:ascii="Arial" w:hAnsi="Arial" w:cs="Arial"/>
          <w:sz w:val="16"/>
          <w:szCs w:val="16"/>
        </w:rPr>
        <w:t xml:space="preserve"> </w:t>
      </w:r>
      <w:r>
        <w:rPr>
          <w:rFonts w:ascii="Arial" w:hAnsi="Arial" w:cs="Arial"/>
          <w:sz w:val="16"/>
          <w:szCs w:val="16"/>
        </w:rPr>
        <w:t xml:space="preserve">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odpadkov na obali, v površinskem sloju vodnega stolpca in na morskem dnu ter v bioti. </w:t>
      </w:r>
    </w:p>
    <w:p w14:paraId="2FB85912" w14:textId="1366DC33" w:rsidR="0054542E" w:rsidRDefault="0054542E" w:rsidP="0054542E">
      <w:pPr>
        <w:rPr>
          <w:rFonts w:ascii="Arial" w:hAnsi="Arial" w:cs="Arial"/>
          <w:sz w:val="16"/>
          <w:szCs w:val="16"/>
        </w:rPr>
      </w:pPr>
      <w:r>
        <w:rPr>
          <w:rFonts w:ascii="Arial" w:hAnsi="Arial" w:cs="Arial"/>
          <w:sz w:val="16"/>
          <w:szCs w:val="16"/>
        </w:rPr>
        <w:t xml:space="preserve">(12) Elementi meril in parametri navedeni v Prilogi </w:t>
      </w:r>
      <w:r w:rsidR="009D602C">
        <w:rPr>
          <w:rFonts w:ascii="Arial" w:hAnsi="Arial" w:cs="Arial"/>
          <w:sz w:val="16"/>
          <w:szCs w:val="16"/>
        </w:rPr>
        <w:t>2</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ekosistemov, vključno s prehranjevalnimi cehi – področje biološke značilnost in </w:t>
      </w:r>
      <w:r w:rsidR="004768B1">
        <w:rPr>
          <w:rFonts w:ascii="Arial" w:hAnsi="Arial" w:cs="Arial"/>
          <w:sz w:val="16"/>
          <w:szCs w:val="16"/>
        </w:rPr>
        <w:t>funkcije</w:t>
      </w:r>
      <w:r>
        <w:rPr>
          <w:rFonts w:ascii="Arial" w:hAnsi="Arial" w:cs="Arial"/>
          <w:sz w:val="16"/>
          <w:szCs w:val="16"/>
        </w:rPr>
        <w:t xml:space="preserve"> ekosistemov. </w:t>
      </w:r>
    </w:p>
    <w:p w14:paraId="4E3DCE32" w14:textId="4778E2FB" w:rsidR="0054542E" w:rsidRDefault="0054542E" w:rsidP="0054542E">
      <w:pPr>
        <w:rPr>
          <w:rFonts w:ascii="Arial" w:hAnsi="Arial" w:cs="Arial"/>
          <w:sz w:val="16"/>
          <w:szCs w:val="16"/>
        </w:rPr>
      </w:pPr>
      <w:r>
        <w:rPr>
          <w:rFonts w:ascii="Arial" w:hAnsi="Arial" w:cs="Arial"/>
          <w:sz w:val="16"/>
          <w:szCs w:val="16"/>
        </w:rPr>
        <w:t xml:space="preserve">(13) Elementi meril in parametri navedeni v Prilogi </w:t>
      </w:r>
      <w:r w:rsidR="009D602C">
        <w:rPr>
          <w:rFonts w:ascii="Arial" w:hAnsi="Arial" w:cs="Arial"/>
          <w:sz w:val="16"/>
          <w:szCs w:val="16"/>
        </w:rPr>
        <w:t>2</w:t>
      </w:r>
      <w:r>
        <w:rPr>
          <w:rFonts w:ascii="Arial" w:hAnsi="Arial" w:cs="Arial"/>
          <w:sz w:val="16"/>
          <w:szCs w:val="16"/>
        </w:rPr>
        <w:t xml:space="preserve"> za </w:t>
      </w:r>
      <w:proofErr w:type="spellStart"/>
      <w:r w:rsidR="0049076B">
        <w:rPr>
          <w:rFonts w:ascii="Arial" w:hAnsi="Arial" w:cs="Arial"/>
          <w:sz w:val="16"/>
          <w:szCs w:val="16"/>
        </w:rPr>
        <w:t>m</w:t>
      </w:r>
      <w:r>
        <w:rPr>
          <w:rFonts w:ascii="Arial" w:hAnsi="Arial" w:cs="Arial"/>
          <w:sz w:val="16"/>
          <w:szCs w:val="16"/>
        </w:rPr>
        <w:t>onitoring</w:t>
      </w:r>
      <w:proofErr w:type="spellEnd"/>
      <w:r>
        <w:rPr>
          <w:rFonts w:ascii="Arial" w:hAnsi="Arial" w:cs="Arial"/>
          <w:sz w:val="16"/>
          <w:szCs w:val="16"/>
        </w:rPr>
        <w:t xml:space="preserve"> podvodnega hrupa.</w:t>
      </w:r>
    </w:p>
    <w:p w14:paraId="341C3905" w14:textId="77777777" w:rsidR="0054542E" w:rsidRDefault="0054542E" w:rsidP="0054542E">
      <w:pPr>
        <w:rPr>
          <w:rFonts w:ascii="Arial" w:hAnsi="Arial" w:cs="Arial"/>
          <w:sz w:val="16"/>
          <w:szCs w:val="16"/>
        </w:rPr>
      </w:pPr>
    </w:p>
    <w:p w14:paraId="39C43B06" w14:textId="77777777" w:rsidR="0054542E" w:rsidRDefault="0054542E" w:rsidP="0054542E">
      <w:pPr>
        <w:rPr>
          <w:rFonts w:ascii="Arial" w:hAnsi="Arial" w:cs="Arial"/>
          <w:sz w:val="16"/>
          <w:szCs w:val="16"/>
        </w:rPr>
      </w:pPr>
    </w:p>
    <w:p w14:paraId="38193696" w14:textId="77777777" w:rsidR="00D500BA" w:rsidRPr="00EB23C5" w:rsidRDefault="00D500BA" w:rsidP="00EB23C5">
      <w:pPr>
        <w:rPr>
          <w:rFonts w:ascii="Arial" w:hAnsi="Arial" w:cs="Arial"/>
          <w:sz w:val="16"/>
          <w:szCs w:val="16"/>
        </w:rPr>
      </w:pPr>
    </w:p>
    <w:p w14:paraId="3A4FF76D" w14:textId="77777777" w:rsidR="00EB23C5" w:rsidRPr="00EB23C5" w:rsidRDefault="00EB23C5" w:rsidP="00EB23C5">
      <w:pPr>
        <w:rPr>
          <w:rFonts w:ascii="Arial" w:hAnsi="Arial" w:cs="Arial"/>
          <w:b/>
          <w:sz w:val="20"/>
          <w:szCs w:val="20"/>
        </w:rPr>
      </w:pPr>
    </w:p>
    <w:p w14:paraId="28D3EFC2" w14:textId="77777777" w:rsidR="00441706" w:rsidRDefault="00441706" w:rsidP="003A6FB5">
      <w:pPr>
        <w:pStyle w:val="Odstavekseznama"/>
        <w:rPr>
          <w:rFonts w:ascii="Arial" w:hAnsi="Arial" w:cs="Arial"/>
          <w:b/>
          <w:sz w:val="20"/>
          <w:szCs w:val="20"/>
        </w:rPr>
      </w:pPr>
    </w:p>
    <w:p w14:paraId="61B26EDA" w14:textId="77777777" w:rsidR="002C4DC3" w:rsidRDefault="002C4DC3" w:rsidP="002C00D8">
      <w:pPr>
        <w:jc w:val="both"/>
        <w:rPr>
          <w:rFonts w:ascii="Arial" w:hAnsi="Arial" w:cs="Arial"/>
          <w:b/>
          <w:sz w:val="20"/>
          <w:szCs w:val="20"/>
        </w:rPr>
        <w:sectPr w:rsidR="002C4DC3" w:rsidSect="0054542E">
          <w:pgSz w:w="16838" w:h="11906" w:orient="landscape" w:code="9"/>
          <w:pgMar w:top="1418" w:right="1985" w:bottom="1701" w:left="1418" w:header="709" w:footer="709" w:gutter="0"/>
          <w:cols w:space="708"/>
          <w:docGrid w:linePitch="360"/>
        </w:sectPr>
      </w:pPr>
    </w:p>
    <w:p w14:paraId="43D83C29" w14:textId="4EC2222B" w:rsidR="002C00D8" w:rsidRDefault="002C00D8" w:rsidP="002C00D8">
      <w:pPr>
        <w:jc w:val="both"/>
        <w:rPr>
          <w:rFonts w:ascii="Arial" w:hAnsi="Arial" w:cs="Arial"/>
          <w:sz w:val="20"/>
          <w:szCs w:val="20"/>
        </w:rPr>
      </w:pPr>
      <w:r w:rsidRPr="00EB23C5">
        <w:rPr>
          <w:rFonts w:ascii="Arial" w:hAnsi="Arial" w:cs="Arial"/>
          <w:sz w:val="20"/>
          <w:szCs w:val="20"/>
        </w:rPr>
        <w:lastRenderedPageBreak/>
        <w:t>P</w:t>
      </w:r>
      <w:r>
        <w:rPr>
          <w:rFonts w:ascii="Arial" w:hAnsi="Arial" w:cs="Arial"/>
          <w:sz w:val="20"/>
          <w:szCs w:val="20"/>
        </w:rPr>
        <w:t>riloga</w:t>
      </w:r>
      <w:r w:rsidRPr="00EB23C5">
        <w:rPr>
          <w:rFonts w:ascii="Arial" w:hAnsi="Arial" w:cs="Arial"/>
          <w:sz w:val="20"/>
          <w:szCs w:val="20"/>
        </w:rPr>
        <w:t xml:space="preserve"> </w:t>
      </w:r>
      <w:r w:rsidR="00D843E4">
        <w:rPr>
          <w:rFonts w:ascii="Arial" w:hAnsi="Arial" w:cs="Arial"/>
          <w:sz w:val="20"/>
          <w:szCs w:val="20"/>
        </w:rPr>
        <w:t>4</w:t>
      </w:r>
      <w:r w:rsidRPr="00EB23C5">
        <w:rPr>
          <w:rFonts w:ascii="Arial" w:hAnsi="Arial" w:cs="Arial"/>
          <w:sz w:val="20"/>
          <w:szCs w:val="20"/>
        </w:rPr>
        <w:t xml:space="preserve"> </w:t>
      </w:r>
      <w:r w:rsidR="009938B6">
        <w:rPr>
          <w:rFonts w:ascii="Arial" w:hAnsi="Arial" w:cs="Arial"/>
          <w:sz w:val="20"/>
          <w:szCs w:val="20"/>
        </w:rPr>
        <w:t>Območja presoje</w:t>
      </w:r>
      <w:r w:rsidR="00E9573E">
        <w:rPr>
          <w:rFonts w:ascii="Arial" w:hAnsi="Arial" w:cs="Arial"/>
          <w:sz w:val="20"/>
          <w:szCs w:val="20"/>
        </w:rPr>
        <w:t xml:space="preserve"> in</w:t>
      </w:r>
      <w:r>
        <w:rPr>
          <w:rFonts w:ascii="Arial" w:hAnsi="Arial" w:cs="Arial"/>
          <w:sz w:val="20"/>
          <w:szCs w:val="20"/>
        </w:rPr>
        <w:t xml:space="preserve"> </w:t>
      </w:r>
      <w:r w:rsidR="002F2EEC">
        <w:rPr>
          <w:rFonts w:ascii="Arial" w:hAnsi="Arial" w:cs="Arial"/>
          <w:sz w:val="20"/>
          <w:szCs w:val="20"/>
        </w:rPr>
        <w:t>ugotavljanj</w:t>
      </w:r>
      <w:r w:rsidR="00E9573E">
        <w:rPr>
          <w:rFonts w:ascii="Arial" w:hAnsi="Arial" w:cs="Arial"/>
          <w:sz w:val="20"/>
          <w:szCs w:val="20"/>
        </w:rPr>
        <w:t>a</w:t>
      </w:r>
      <w:r w:rsidR="002F2EEC">
        <w:rPr>
          <w:rFonts w:ascii="Arial" w:hAnsi="Arial" w:cs="Arial"/>
          <w:sz w:val="20"/>
          <w:szCs w:val="20"/>
        </w:rPr>
        <w:t xml:space="preserve"> </w:t>
      </w:r>
      <w:r w:rsidR="00E9573E">
        <w:rPr>
          <w:rFonts w:ascii="Arial" w:hAnsi="Arial" w:cs="Arial"/>
          <w:sz w:val="20"/>
          <w:szCs w:val="20"/>
        </w:rPr>
        <w:t xml:space="preserve">okoljskega stanja morskih voda </w:t>
      </w:r>
    </w:p>
    <w:p w14:paraId="42FF7B7D" w14:textId="1553915E" w:rsidR="00A245B6" w:rsidRPr="00EB23C5" w:rsidRDefault="00A245B6" w:rsidP="002C00D8">
      <w:pPr>
        <w:jc w:val="both"/>
        <w:rPr>
          <w:rFonts w:ascii="Arial" w:hAnsi="Arial" w:cs="Arial"/>
          <w:sz w:val="20"/>
          <w:szCs w:val="20"/>
        </w:rPr>
      </w:pPr>
    </w:p>
    <w:tbl>
      <w:tblPr>
        <w:tblStyle w:val="Tabelamrea"/>
        <w:tblW w:w="14596" w:type="dxa"/>
        <w:tblLook w:val="04A0" w:firstRow="1" w:lastRow="0" w:firstColumn="1" w:lastColumn="0" w:noHBand="0" w:noVBand="1"/>
      </w:tblPr>
      <w:tblGrid>
        <w:gridCol w:w="2175"/>
        <w:gridCol w:w="2896"/>
        <w:gridCol w:w="4705"/>
        <w:gridCol w:w="4820"/>
      </w:tblGrid>
      <w:tr w:rsidR="00A245B6" w:rsidRPr="008F5D5E" w14:paraId="2018AC78" w14:textId="77777777" w:rsidTr="00911431">
        <w:tc>
          <w:tcPr>
            <w:tcW w:w="2175" w:type="dxa"/>
            <w:shd w:val="clear" w:color="auto" w:fill="auto"/>
          </w:tcPr>
          <w:p w14:paraId="5E314140" w14:textId="77777777" w:rsidR="00A245B6" w:rsidRPr="008F5D5E" w:rsidRDefault="00A245B6" w:rsidP="008436A8">
            <w:pPr>
              <w:jc w:val="both"/>
              <w:rPr>
                <w:rFonts w:ascii="Arial" w:hAnsi="Arial" w:cs="Arial"/>
                <w:b/>
                <w:i/>
                <w:sz w:val="20"/>
                <w:szCs w:val="20"/>
              </w:rPr>
            </w:pPr>
            <w:r>
              <w:rPr>
                <w:rFonts w:ascii="Arial" w:hAnsi="Arial" w:cs="Arial"/>
                <w:b/>
                <w:i/>
                <w:sz w:val="20"/>
                <w:szCs w:val="20"/>
              </w:rPr>
              <w:t>Deskriptor kakovosti</w:t>
            </w:r>
          </w:p>
        </w:tc>
        <w:tc>
          <w:tcPr>
            <w:tcW w:w="2896" w:type="dxa"/>
            <w:shd w:val="clear" w:color="auto" w:fill="auto"/>
          </w:tcPr>
          <w:p w14:paraId="22A12219" w14:textId="77777777" w:rsidR="00A245B6" w:rsidRPr="008F5D5E" w:rsidRDefault="00A245B6" w:rsidP="008436A8">
            <w:pPr>
              <w:jc w:val="both"/>
              <w:rPr>
                <w:rFonts w:ascii="Arial" w:hAnsi="Arial" w:cs="Arial"/>
                <w:b/>
                <w:i/>
                <w:sz w:val="20"/>
                <w:szCs w:val="20"/>
              </w:rPr>
            </w:pPr>
            <w:r w:rsidRPr="008F5D5E">
              <w:rPr>
                <w:rFonts w:ascii="Arial" w:hAnsi="Arial" w:cs="Arial"/>
                <w:b/>
                <w:i/>
                <w:sz w:val="20"/>
                <w:szCs w:val="20"/>
              </w:rPr>
              <w:t>Element meril</w:t>
            </w:r>
          </w:p>
        </w:tc>
        <w:tc>
          <w:tcPr>
            <w:tcW w:w="4705" w:type="dxa"/>
            <w:shd w:val="clear" w:color="auto" w:fill="auto"/>
          </w:tcPr>
          <w:p w14:paraId="674908BD" w14:textId="157AB3C4" w:rsidR="00A245B6" w:rsidRPr="008F5D5E" w:rsidRDefault="00EE2B10" w:rsidP="008A0E09">
            <w:pPr>
              <w:jc w:val="both"/>
              <w:rPr>
                <w:rFonts w:ascii="Arial" w:hAnsi="Arial" w:cs="Arial"/>
                <w:b/>
                <w:i/>
                <w:color w:val="C0504D" w:themeColor="accent2"/>
                <w:sz w:val="20"/>
                <w:szCs w:val="20"/>
              </w:rPr>
            </w:pPr>
            <w:r>
              <w:rPr>
                <w:rFonts w:ascii="Arial" w:hAnsi="Arial" w:cs="Arial"/>
                <w:b/>
                <w:i/>
                <w:sz w:val="20"/>
                <w:szCs w:val="20"/>
              </w:rPr>
              <w:t>M</w:t>
            </w:r>
            <w:r w:rsidR="00A245B6">
              <w:rPr>
                <w:rFonts w:ascii="Arial" w:hAnsi="Arial" w:cs="Arial"/>
                <w:b/>
                <w:i/>
                <w:sz w:val="20"/>
                <w:szCs w:val="20"/>
              </w:rPr>
              <w:t>erila</w:t>
            </w:r>
            <w:r w:rsidR="00A245B6" w:rsidRPr="008F5D5E">
              <w:rPr>
                <w:rFonts w:ascii="Arial" w:hAnsi="Arial" w:cs="Arial"/>
                <w:b/>
                <w:i/>
                <w:sz w:val="20"/>
                <w:szCs w:val="20"/>
              </w:rPr>
              <w:t xml:space="preserve"> </w:t>
            </w:r>
          </w:p>
        </w:tc>
        <w:tc>
          <w:tcPr>
            <w:tcW w:w="4820" w:type="dxa"/>
            <w:shd w:val="clear" w:color="auto" w:fill="auto"/>
          </w:tcPr>
          <w:p w14:paraId="77E1202F" w14:textId="5F9D037B" w:rsidR="00A245B6" w:rsidRPr="008F5D5E" w:rsidRDefault="00E9573E" w:rsidP="008436A8">
            <w:pPr>
              <w:jc w:val="both"/>
              <w:rPr>
                <w:rFonts w:ascii="Arial" w:hAnsi="Arial" w:cs="Arial"/>
                <w:b/>
                <w:i/>
                <w:color w:val="C0504D" w:themeColor="accent2"/>
                <w:sz w:val="20"/>
                <w:szCs w:val="20"/>
              </w:rPr>
            </w:pPr>
            <w:r>
              <w:rPr>
                <w:rFonts w:ascii="Arial" w:hAnsi="Arial" w:cs="Arial"/>
                <w:b/>
                <w:i/>
                <w:sz w:val="20"/>
                <w:szCs w:val="20"/>
              </w:rPr>
              <w:t>Območje presoje in ugotavljanja okoljskega stanja morskih voda</w:t>
            </w:r>
          </w:p>
        </w:tc>
      </w:tr>
      <w:tr w:rsidR="00A245B6" w:rsidRPr="008F5D5E" w14:paraId="2232B68F" w14:textId="77777777" w:rsidTr="00911431">
        <w:trPr>
          <w:trHeight w:val="183"/>
        </w:trPr>
        <w:tc>
          <w:tcPr>
            <w:tcW w:w="2175" w:type="dxa"/>
            <w:shd w:val="clear" w:color="auto" w:fill="auto"/>
          </w:tcPr>
          <w:p w14:paraId="1365026E" w14:textId="77777777" w:rsidR="00A245B6" w:rsidRPr="00324CD1" w:rsidRDefault="00A245B6" w:rsidP="008436A8">
            <w:pPr>
              <w:jc w:val="both"/>
              <w:rPr>
                <w:rFonts w:ascii="Arial" w:hAnsi="Arial" w:cs="Arial"/>
                <w:b/>
                <w:i/>
                <w:sz w:val="20"/>
                <w:szCs w:val="20"/>
              </w:rPr>
            </w:pPr>
            <w:r w:rsidRPr="00324CD1">
              <w:rPr>
                <w:rFonts w:ascii="Arial" w:hAnsi="Arial" w:cs="Arial"/>
                <w:b/>
                <w:sz w:val="20"/>
                <w:szCs w:val="20"/>
              </w:rPr>
              <w:t>Biotska raznovrstnost (vrste) (D1)</w:t>
            </w:r>
          </w:p>
        </w:tc>
        <w:tc>
          <w:tcPr>
            <w:tcW w:w="2896" w:type="dxa"/>
            <w:shd w:val="clear" w:color="auto" w:fill="auto"/>
          </w:tcPr>
          <w:p w14:paraId="251AE8B0" w14:textId="4C008D41" w:rsidR="00A245B6" w:rsidRPr="00324CD1" w:rsidRDefault="00A245B6" w:rsidP="00F05FB1">
            <w:pPr>
              <w:jc w:val="both"/>
              <w:rPr>
                <w:rFonts w:ascii="Arial" w:hAnsi="Arial" w:cs="Arial"/>
                <w:b/>
                <w:i/>
                <w:sz w:val="20"/>
                <w:szCs w:val="20"/>
              </w:rPr>
            </w:pPr>
            <w:r w:rsidRPr="00324CD1">
              <w:rPr>
                <w:rFonts w:ascii="Arial" w:hAnsi="Arial" w:cs="Arial"/>
                <w:sz w:val="20"/>
                <w:szCs w:val="20"/>
              </w:rPr>
              <w:t xml:space="preserve">Zaradi nenamernega prilova ogrožene vrste rib, sesalcev, plazilcev, rib in glavonožcev, ki se ne izkoriščajo za gospodarske namene </w:t>
            </w:r>
          </w:p>
        </w:tc>
        <w:tc>
          <w:tcPr>
            <w:tcW w:w="4705" w:type="dxa"/>
            <w:shd w:val="clear" w:color="auto" w:fill="auto"/>
          </w:tcPr>
          <w:p w14:paraId="145D80A8"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D1C1 – Primarno merilo</w:t>
            </w:r>
          </w:p>
          <w:p w14:paraId="621D62E7" w14:textId="259B661E" w:rsidR="00A245B6" w:rsidRPr="00324CD1" w:rsidRDefault="00A245B6" w:rsidP="008436A8">
            <w:pPr>
              <w:jc w:val="both"/>
              <w:rPr>
                <w:rFonts w:ascii="Arial" w:hAnsi="Arial" w:cs="Arial"/>
                <w:b/>
                <w:i/>
                <w:sz w:val="20"/>
                <w:szCs w:val="20"/>
              </w:rPr>
            </w:pPr>
            <w:r w:rsidRPr="00324CD1">
              <w:rPr>
                <w:rFonts w:ascii="Arial" w:hAnsi="Arial" w:cs="Arial"/>
                <w:sz w:val="20"/>
                <w:szCs w:val="20"/>
              </w:rPr>
              <w:t>Stopnja umrljivosti zaradi nenamern</w:t>
            </w:r>
            <w:r>
              <w:rPr>
                <w:rFonts w:ascii="Arial" w:hAnsi="Arial" w:cs="Arial"/>
                <w:sz w:val="20"/>
                <w:szCs w:val="20"/>
              </w:rPr>
              <w:t>ega prilova za posamezno vrsto</w:t>
            </w:r>
            <w:r w:rsidRPr="00EC2F54">
              <w:rPr>
                <w:rFonts w:ascii="Arial" w:hAnsi="Arial" w:cs="Arial"/>
                <w:sz w:val="20"/>
                <w:szCs w:val="20"/>
                <w:vertAlign w:val="superscript"/>
              </w:rPr>
              <w:t xml:space="preserve">(1) </w:t>
            </w:r>
            <w:r w:rsidRPr="00324CD1">
              <w:rPr>
                <w:rFonts w:ascii="Arial" w:hAnsi="Arial" w:cs="Arial"/>
                <w:sz w:val="20"/>
                <w:szCs w:val="20"/>
              </w:rPr>
              <w:t xml:space="preserve">je pod </w:t>
            </w:r>
            <w:r w:rsidR="00664E8E">
              <w:rPr>
                <w:rFonts w:ascii="Arial" w:hAnsi="Arial" w:cs="Arial"/>
                <w:sz w:val="20"/>
                <w:szCs w:val="20"/>
              </w:rPr>
              <w:t>ravnjo</w:t>
            </w:r>
            <w:r w:rsidRPr="00324CD1">
              <w:rPr>
                <w:rFonts w:ascii="Arial" w:hAnsi="Arial" w:cs="Arial"/>
                <w:sz w:val="20"/>
                <w:szCs w:val="20"/>
              </w:rPr>
              <w:t>, ki ogroža dolgoročno sposobnost preživetja vrste.</w:t>
            </w:r>
          </w:p>
        </w:tc>
        <w:tc>
          <w:tcPr>
            <w:tcW w:w="4820" w:type="dxa"/>
            <w:shd w:val="clear" w:color="auto" w:fill="auto"/>
          </w:tcPr>
          <w:p w14:paraId="1C6828C3" w14:textId="23F79574" w:rsidR="00A245B6" w:rsidRPr="00FC1E53" w:rsidRDefault="00CF64B7" w:rsidP="008436A8">
            <w:pPr>
              <w:jc w:val="both"/>
              <w:rPr>
                <w:rFonts w:ascii="Arial" w:hAnsi="Arial" w:cs="Arial"/>
                <w:b/>
                <w:i/>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04CDEB36" w14:textId="77777777" w:rsidTr="00911431">
        <w:trPr>
          <w:trHeight w:val="183"/>
        </w:trPr>
        <w:tc>
          <w:tcPr>
            <w:tcW w:w="2175" w:type="dxa"/>
            <w:shd w:val="clear" w:color="auto" w:fill="auto"/>
          </w:tcPr>
          <w:p w14:paraId="0E924DAA" w14:textId="77777777" w:rsidR="00A245B6" w:rsidRPr="00324CD1" w:rsidRDefault="00A245B6" w:rsidP="008436A8">
            <w:pPr>
              <w:jc w:val="both"/>
              <w:rPr>
                <w:rFonts w:ascii="Arial" w:hAnsi="Arial" w:cs="Arial"/>
                <w:b/>
                <w:sz w:val="20"/>
                <w:szCs w:val="20"/>
              </w:rPr>
            </w:pPr>
          </w:p>
        </w:tc>
        <w:tc>
          <w:tcPr>
            <w:tcW w:w="2896" w:type="dxa"/>
            <w:shd w:val="clear" w:color="auto" w:fill="auto"/>
          </w:tcPr>
          <w:p w14:paraId="1DBA31B3" w14:textId="4C37CEE1" w:rsidR="00A245B6" w:rsidRPr="00324CD1" w:rsidRDefault="00A245B6" w:rsidP="008436A8">
            <w:pPr>
              <w:jc w:val="both"/>
              <w:rPr>
                <w:rFonts w:ascii="Arial" w:hAnsi="Arial" w:cs="Arial"/>
                <w:sz w:val="20"/>
                <w:szCs w:val="20"/>
              </w:rPr>
            </w:pPr>
            <w:r w:rsidRPr="00324CD1">
              <w:rPr>
                <w:rFonts w:ascii="Arial" w:hAnsi="Arial" w:cs="Arial"/>
                <w:sz w:val="20"/>
                <w:szCs w:val="20"/>
              </w:rPr>
              <w:t>Sk</w:t>
            </w:r>
            <w:r>
              <w:rPr>
                <w:rFonts w:ascii="Arial" w:hAnsi="Arial" w:cs="Arial"/>
                <w:sz w:val="20"/>
                <w:szCs w:val="20"/>
              </w:rPr>
              <w:t>upine vrst</w:t>
            </w:r>
            <w:r w:rsidR="00F05FB1">
              <w:rPr>
                <w:rFonts w:ascii="Arial" w:hAnsi="Arial" w:cs="Arial"/>
                <w:sz w:val="20"/>
                <w:szCs w:val="20"/>
              </w:rPr>
              <w:t xml:space="preserve"> navedene v prilogi 2</w:t>
            </w:r>
            <w:r w:rsidRPr="00EC2F54">
              <w:rPr>
                <w:rFonts w:ascii="Arial" w:hAnsi="Arial" w:cs="Arial"/>
                <w:sz w:val="20"/>
                <w:szCs w:val="20"/>
                <w:vertAlign w:val="superscript"/>
              </w:rPr>
              <w:t>(1)</w:t>
            </w:r>
          </w:p>
        </w:tc>
        <w:tc>
          <w:tcPr>
            <w:tcW w:w="4705" w:type="dxa"/>
            <w:shd w:val="clear" w:color="auto" w:fill="auto"/>
          </w:tcPr>
          <w:p w14:paraId="0B1169A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D1C2 – Primarno merilo </w:t>
            </w:r>
          </w:p>
          <w:p w14:paraId="36102741" w14:textId="4F84E84D"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Antropogeni </w:t>
            </w:r>
            <w:r w:rsidR="00664E8E">
              <w:rPr>
                <w:rFonts w:ascii="Arial" w:hAnsi="Arial" w:cs="Arial"/>
                <w:sz w:val="20"/>
                <w:szCs w:val="20"/>
              </w:rPr>
              <w:t>pritiski</w:t>
            </w:r>
            <w:r w:rsidRPr="00324CD1">
              <w:rPr>
                <w:rFonts w:ascii="Arial" w:hAnsi="Arial" w:cs="Arial"/>
                <w:sz w:val="20"/>
                <w:szCs w:val="20"/>
              </w:rPr>
              <w:t xml:space="preserve"> nimajo škodljive</w:t>
            </w:r>
            <w:r w:rsidR="00046869">
              <w:rPr>
                <w:rFonts w:ascii="Arial" w:hAnsi="Arial" w:cs="Arial"/>
                <w:sz w:val="20"/>
                <w:szCs w:val="20"/>
              </w:rPr>
              <w:t>ga</w:t>
            </w:r>
            <w:r w:rsidRPr="00324CD1">
              <w:rPr>
                <w:rFonts w:ascii="Arial" w:hAnsi="Arial" w:cs="Arial"/>
                <w:sz w:val="20"/>
                <w:szCs w:val="20"/>
              </w:rPr>
              <w:t xml:space="preserve"> vpliva na številčnost populacije vrst</w:t>
            </w:r>
            <w:r w:rsidRPr="00EC2F54">
              <w:rPr>
                <w:rFonts w:ascii="Arial" w:hAnsi="Arial" w:cs="Arial"/>
                <w:sz w:val="20"/>
                <w:szCs w:val="20"/>
                <w:vertAlign w:val="superscript"/>
              </w:rPr>
              <w:t>(1)</w:t>
            </w:r>
            <w:r w:rsidRPr="00324CD1">
              <w:rPr>
                <w:rFonts w:ascii="Arial" w:hAnsi="Arial" w:cs="Arial"/>
                <w:sz w:val="20"/>
                <w:szCs w:val="20"/>
              </w:rPr>
              <w:t xml:space="preserve">, tako da je njihova dolgoročna sposobnost preživetja zagotovljena (velikost populacije in karte razširjenosti in velikosti območij, pomembnih za razmnoževanje – za vrste ptic; velikost populacije za vrste iz skupine sesalci, plazilci in negospodarske vrste rib; splošno stanje vrst). </w:t>
            </w:r>
          </w:p>
        </w:tc>
        <w:tc>
          <w:tcPr>
            <w:tcW w:w="4820" w:type="dxa"/>
            <w:shd w:val="clear" w:color="auto" w:fill="auto"/>
          </w:tcPr>
          <w:p w14:paraId="24BEC9CC" w14:textId="60A48E65"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42B5EE40" w14:textId="77777777" w:rsidTr="00911431">
        <w:trPr>
          <w:trHeight w:val="183"/>
        </w:trPr>
        <w:tc>
          <w:tcPr>
            <w:tcW w:w="2175" w:type="dxa"/>
            <w:shd w:val="clear" w:color="auto" w:fill="auto"/>
          </w:tcPr>
          <w:p w14:paraId="6AC53987" w14:textId="77777777" w:rsidR="00A245B6" w:rsidRPr="00EA4E12" w:rsidRDefault="00A245B6" w:rsidP="008436A8">
            <w:pPr>
              <w:jc w:val="both"/>
              <w:rPr>
                <w:rFonts w:ascii="Arial" w:hAnsi="Arial" w:cs="Arial"/>
                <w:b/>
                <w:color w:val="00B050"/>
                <w:sz w:val="20"/>
                <w:szCs w:val="20"/>
              </w:rPr>
            </w:pPr>
          </w:p>
        </w:tc>
        <w:tc>
          <w:tcPr>
            <w:tcW w:w="2896" w:type="dxa"/>
            <w:shd w:val="clear" w:color="auto" w:fill="auto"/>
          </w:tcPr>
          <w:p w14:paraId="2B3CD1C0" w14:textId="14086688" w:rsidR="00A245B6" w:rsidRPr="0069318A" w:rsidRDefault="00A245B6" w:rsidP="008436A8">
            <w:pPr>
              <w:jc w:val="both"/>
              <w:rPr>
                <w:rFonts w:ascii="Arial" w:hAnsi="Arial" w:cs="Arial"/>
                <w:color w:val="00B050"/>
                <w:sz w:val="20"/>
                <w:szCs w:val="20"/>
              </w:rPr>
            </w:pPr>
            <w:r w:rsidRPr="00324CD1">
              <w:rPr>
                <w:rFonts w:ascii="Arial" w:hAnsi="Arial" w:cs="Arial"/>
                <w:sz w:val="20"/>
                <w:szCs w:val="20"/>
              </w:rPr>
              <w:t>Skupine vrst navedene v prilogi</w:t>
            </w:r>
            <w:r w:rsidR="00F05FB1">
              <w:rPr>
                <w:rFonts w:ascii="Arial" w:hAnsi="Arial" w:cs="Arial"/>
                <w:sz w:val="20"/>
                <w:szCs w:val="20"/>
              </w:rPr>
              <w:t xml:space="preserve"> 2</w:t>
            </w:r>
            <w:r w:rsidRPr="00EC2F54">
              <w:rPr>
                <w:rFonts w:ascii="Arial" w:hAnsi="Arial" w:cs="Arial"/>
                <w:sz w:val="20"/>
                <w:szCs w:val="20"/>
                <w:vertAlign w:val="superscript"/>
              </w:rPr>
              <w:t>(1)</w:t>
            </w:r>
            <w:r>
              <w:rPr>
                <w:rFonts w:ascii="Arial" w:hAnsi="Arial" w:cs="Arial"/>
                <w:sz w:val="20"/>
                <w:szCs w:val="20"/>
                <w:vertAlign w:val="superscript"/>
              </w:rPr>
              <w:t>,(2)</w:t>
            </w:r>
            <w:r w:rsidRPr="00324CD1">
              <w:rPr>
                <w:rFonts w:ascii="Arial" w:hAnsi="Arial" w:cs="Arial"/>
                <w:sz w:val="20"/>
                <w:szCs w:val="20"/>
              </w:rPr>
              <w:t xml:space="preserve"> </w:t>
            </w:r>
          </w:p>
        </w:tc>
        <w:tc>
          <w:tcPr>
            <w:tcW w:w="4705" w:type="dxa"/>
            <w:shd w:val="clear" w:color="auto" w:fill="auto"/>
          </w:tcPr>
          <w:p w14:paraId="57478731" w14:textId="38D0A00C" w:rsidR="00A245B6" w:rsidRPr="00046869" w:rsidRDefault="00A245B6" w:rsidP="008436A8">
            <w:pPr>
              <w:jc w:val="both"/>
              <w:rPr>
                <w:rFonts w:ascii="Arial" w:hAnsi="Arial" w:cs="Arial"/>
                <w:sz w:val="20"/>
                <w:szCs w:val="20"/>
              </w:rPr>
            </w:pPr>
            <w:r w:rsidRPr="00324CD1">
              <w:rPr>
                <w:rFonts w:ascii="Arial" w:hAnsi="Arial" w:cs="Arial"/>
                <w:sz w:val="20"/>
                <w:szCs w:val="20"/>
              </w:rPr>
              <w:t>D1C3 – Primarno merilo za ribe in glavonožce, ki se izkoriščajo v gospodarske namene</w:t>
            </w:r>
            <w:r w:rsidRPr="00EC2F54">
              <w:rPr>
                <w:rFonts w:ascii="Arial" w:hAnsi="Arial" w:cs="Arial"/>
                <w:sz w:val="20"/>
                <w:szCs w:val="20"/>
                <w:vertAlign w:val="superscript"/>
              </w:rPr>
              <w:t>(2)</w:t>
            </w:r>
            <w:r w:rsidRPr="00324CD1">
              <w:rPr>
                <w:rFonts w:ascii="Arial" w:hAnsi="Arial" w:cs="Arial"/>
                <w:sz w:val="20"/>
                <w:szCs w:val="20"/>
              </w:rPr>
              <w:t>, in sekundarno merilo za druge vrste</w:t>
            </w:r>
            <w:r w:rsidRPr="00EC2F54">
              <w:rPr>
                <w:rFonts w:ascii="Arial" w:hAnsi="Arial" w:cs="Arial"/>
                <w:sz w:val="20"/>
                <w:szCs w:val="20"/>
                <w:vertAlign w:val="superscript"/>
              </w:rPr>
              <w:t>(1)</w:t>
            </w:r>
            <w:r w:rsidR="00046869">
              <w:rPr>
                <w:rFonts w:ascii="Arial" w:hAnsi="Arial" w:cs="Arial"/>
                <w:sz w:val="20"/>
                <w:szCs w:val="20"/>
              </w:rPr>
              <w:t>.</w:t>
            </w:r>
          </w:p>
          <w:p w14:paraId="6E1A57D6" w14:textId="56BDFA20"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Demografske značilnosti (velikost telesa, starostna struktura, razmerje med spoloma, rodnost, stopnja preživetja) populacije vrst, ki so značilne za zdravo populacijo (cm ali kg; št. mladih osebkov:št. starih </w:t>
            </w:r>
            <w:r w:rsidR="004768B1" w:rsidRPr="00324CD1">
              <w:rPr>
                <w:rFonts w:ascii="Arial" w:hAnsi="Arial" w:cs="Arial"/>
                <w:sz w:val="20"/>
                <w:szCs w:val="20"/>
              </w:rPr>
              <w:t>osebkov</w:t>
            </w:r>
            <w:r w:rsidRPr="00324CD1">
              <w:rPr>
                <w:rFonts w:ascii="Arial" w:hAnsi="Arial" w:cs="Arial"/>
                <w:sz w:val="20"/>
                <w:szCs w:val="20"/>
              </w:rPr>
              <w:t>; št. samice:</w:t>
            </w:r>
            <w:r w:rsidR="006C28A7" w:rsidRPr="00324CD1">
              <w:rPr>
                <w:rFonts w:ascii="Arial" w:hAnsi="Arial" w:cs="Arial"/>
                <w:sz w:val="20"/>
                <w:szCs w:val="20"/>
              </w:rPr>
              <w:t>št.</w:t>
            </w:r>
            <w:r w:rsidR="006C28A7">
              <w:rPr>
                <w:rFonts w:ascii="Arial" w:hAnsi="Arial" w:cs="Arial"/>
                <w:sz w:val="20"/>
                <w:szCs w:val="20"/>
              </w:rPr>
              <w:t xml:space="preserve"> </w:t>
            </w:r>
            <w:r w:rsidR="006C28A7" w:rsidRPr="00324CD1">
              <w:rPr>
                <w:rFonts w:ascii="Arial" w:hAnsi="Arial" w:cs="Arial"/>
                <w:sz w:val="20"/>
                <w:szCs w:val="20"/>
              </w:rPr>
              <w:t>samcev</w:t>
            </w:r>
            <w:r w:rsidRPr="00324CD1">
              <w:rPr>
                <w:rFonts w:ascii="Arial" w:hAnsi="Arial" w:cs="Arial"/>
                <w:sz w:val="20"/>
                <w:szCs w:val="20"/>
              </w:rPr>
              <w:t xml:space="preserve">, št. mladičev;  stopnja preživetja). </w:t>
            </w:r>
          </w:p>
        </w:tc>
        <w:tc>
          <w:tcPr>
            <w:tcW w:w="4820" w:type="dxa"/>
            <w:shd w:val="clear" w:color="auto" w:fill="auto"/>
          </w:tcPr>
          <w:p w14:paraId="77676406" w14:textId="201BAC0F"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3553DB43" w14:textId="77777777" w:rsidTr="00911431">
        <w:trPr>
          <w:trHeight w:val="230"/>
        </w:trPr>
        <w:tc>
          <w:tcPr>
            <w:tcW w:w="2175" w:type="dxa"/>
            <w:shd w:val="clear" w:color="auto" w:fill="auto"/>
          </w:tcPr>
          <w:p w14:paraId="5881F121"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0C0C5DB3" w14:textId="21522C40" w:rsidR="00A245B6" w:rsidRPr="00324CD1" w:rsidRDefault="00A245B6" w:rsidP="008436A8">
            <w:pPr>
              <w:jc w:val="both"/>
              <w:rPr>
                <w:rFonts w:ascii="Arial" w:hAnsi="Arial" w:cs="Arial"/>
                <w:sz w:val="20"/>
                <w:szCs w:val="20"/>
              </w:rPr>
            </w:pPr>
            <w:r w:rsidRPr="00324CD1">
              <w:rPr>
                <w:rFonts w:ascii="Arial" w:hAnsi="Arial" w:cs="Arial"/>
                <w:sz w:val="20"/>
                <w:szCs w:val="20"/>
              </w:rPr>
              <w:t>Sk</w:t>
            </w:r>
            <w:r>
              <w:rPr>
                <w:rFonts w:ascii="Arial" w:hAnsi="Arial" w:cs="Arial"/>
                <w:sz w:val="20"/>
                <w:szCs w:val="20"/>
              </w:rPr>
              <w:t>upine vrst navedene</w:t>
            </w:r>
            <w:r w:rsidR="00F05FB1">
              <w:rPr>
                <w:rFonts w:ascii="Arial" w:hAnsi="Arial" w:cs="Arial"/>
                <w:sz w:val="20"/>
                <w:szCs w:val="20"/>
              </w:rPr>
              <w:t xml:space="preserve"> v prilogi 2</w:t>
            </w:r>
            <w:r>
              <w:rPr>
                <w:rFonts w:ascii="Arial" w:hAnsi="Arial" w:cs="Arial"/>
                <w:sz w:val="20"/>
                <w:szCs w:val="20"/>
                <w:vertAlign w:val="superscript"/>
              </w:rPr>
              <w:t>(1),(2)</w:t>
            </w:r>
          </w:p>
        </w:tc>
        <w:tc>
          <w:tcPr>
            <w:tcW w:w="4705" w:type="dxa"/>
            <w:shd w:val="clear" w:color="auto" w:fill="auto"/>
          </w:tcPr>
          <w:p w14:paraId="51736648" w14:textId="3698D08A" w:rsidR="00A245B6" w:rsidRPr="00046869" w:rsidRDefault="00A245B6" w:rsidP="008436A8">
            <w:pPr>
              <w:jc w:val="both"/>
              <w:rPr>
                <w:rFonts w:ascii="Arial" w:hAnsi="Arial" w:cs="Arial"/>
                <w:sz w:val="20"/>
                <w:szCs w:val="20"/>
              </w:rPr>
            </w:pPr>
            <w:r w:rsidRPr="00324CD1">
              <w:rPr>
                <w:rFonts w:ascii="Arial" w:hAnsi="Arial" w:cs="Arial"/>
                <w:sz w:val="20"/>
                <w:szCs w:val="20"/>
              </w:rPr>
              <w:t>D1C4 – Primarno merilo za vrste iz posebnih ohranitvenih območij (Natura2000)</w:t>
            </w:r>
            <w:r w:rsidRPr="00ED3355">
              <w:rPr>
                <w:rFonts w:ascii="Arial" w:hAnsi="Arial" w:cs="Arial"/>
                <w:sz w:val="20"/>
                <w:szCs w:val="20"/>
                <w:vertAlign w:val="superscript"/>
              </w:rPr>
              <w:t xml:space="preserve">(1) </w:t>
            </w:r>
            <w:r w:rsidRPr="00324CD1">
              <w:rPr>
                <w:rFonts w:ascii="Arial" w:hAnsi="Arial" w:cs="Arial"/>
                <w:sz w:val="20"/>
                <w:szCs w:val="20"/>
              </w:rPr>
              <w:t>ter sekundarno merilo za druge vrste</w:t>
            </w:r>
            <w:r w:rsidRPr="00ED3355">
              <w:rPr>
                <w:rFonts w:ascii="Arial" w:hAnsi="Arial" w:cs="Arial"/>
                <w:sz w:val="20"/>
                <w:szCs w:val="20"/>
                <w:vertAlign w:val="superscript"/>
              </w:rPr>
              <w:t>(1),(</w:t>
            </w:r>
            <w:r>
              <w:rPr>
                <w:rFonts w:ascii="Arial" w:hAnsi="Arial" w:cs="Arial"/>
                <w:sz w:val="20"/>
                <w:szCs w:val="20"/>
                <w:vertAlign w:val="superscript"/>
              </w:rPr>
              <w:t>2</w:t>
            </w:r>
            <w:r w:rsidRPr="00ED3355">
              <w:rPr>
                <w:rFonts w:ascii="Arial" w:hAnsi="Arial" w:cs="Arial"/>
                <w:sz w:val="20"/>
                <w:szCs w:val="20"/>
                <w:vertAlign w:val="superscript"/>
              </w:rPr>
              <w:t>)</w:t>
            </w:r>
            <w:r w:rsidR="00046869">
              <w:rPr>
                <w:rFonts w:ascii="Arial" w:hAnsi="Arial" w:cs="Arial"/>
                <w:sz w:val="20"/>
                <w:szCs w:val="20"/>
              </w:rPr>
              <w:t>.</w:t>
            </w:r>
          </w:p>
          <w:p w14:paraId="5327B238" w14:textId="1F85125B" w:rsidR="00A245B6" w:rsidRPr="00324CD1" w:rsidRDefault="00A245B6" w:rsidP="008436A8">
            <w:pPr>
              <w:jc w:val="both"/>
              <w:rPr>
                <w:rFonts w:ascii="Arial" w:hAnsi="Arial" w:cs="Arial"/>
                <w:sz w:val="20"/>
                <w:szCs w:val="20"/>
              </w:rPr>
            </w:pPr>
            <w:r w:rsidRPr="00324CD1">
              <w:rPr>
                <w:rFonts w:ascii="Arial" w:hAnsi="Arial" w:cs="Arial"/>
                <w:sz w:val="20"/>
                <w:szCs w:val="20"/>
              </w:rPr>
              <w:t>Območje razširjenosti vrst je v skladu s fiziografskimi, geografskimi in podnebnimi razmerami (karte razširjenosti in velikosti območij, pomembnih za razmnoževanje v km</w:t>
            </w:r>
            <w:r w:rsidRPr="00324CD1">
              <w:rPr>
                <w:rFonts w:ascii="Arial" w:hAnsi="Arial" w:cs="Arial"/>
                <w:sz w:val="20"/>
                <w:szCs w:val="20"/>
                <w:vertAlign w:val="superscript"/>
              </w:rPr>
              <w:t>2</w:t>
            </w:r>
            <w:r w:rsidRPr="00324CD1">
              <w:rPr>
                <w:rFonts w:ascii="Arial" w:hAnsi="Arial" w:cs="Arial"/>
                <w:sz w:val="20"/>
                <w:szCs w:val="20"/>
              </w:rPr>
              <w:t>)</w:t>
            </w:r>
            <w:r w:rsidR="00046869">
              <w:rPr>
                <w:rFonts w:ascii="Arial" w:hAnsi="Arial" w:cs="Arial"/>
                <w:sz w:val="20"/>
                <w:szCs w:val="20"/>
              </w:rPr>
              <w:t>.</w:t>
            </w:r>
            <w:r w:rsidRPr="00324CD1">
              <w:rPr>
                <w:rFonts w:ascii="Arial" w:hAnsi="Arial" w:cs="Arial"/>
                <w:sz w:val="20"/>
                <w:szCs w:val="20"/>
              </w:rPr>
              <w:t xml:space="preserve"> </w:t>
            </w:r>
          </w:p>
        </w:tc>
        <w:tc>
          <w:tcPr>
            <w:tcW w:w="4820" w:type="dxa"/>
            <w:shd w:val="clear" w:color="auto" w:fill="auto"/>
          </w:tcPr>
          <w:p w14:paraId="34ECF4EC" w14:textId="63AA8776"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1841CA4F" w14:textId="77777777" w:rsidTr="00911431">
        <w:trPr>
          <w:trHeight w:val="230"/>
        </w:trPr>
        <w:tc>
          <w:tcPr>
            <w:tcW w:w="2175" w:type="dxa"/>
            <w:shd w:val="clear" w:color="auto" w:fill="auto"/>
          </w:tcPr>
          <w:p w14:paraId="6D0F56DB"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0083EE46" w14:textId="6878599B" w:rsidR="00A245B6" w:rsidRPr="00324CD1" w:rsidRDefault="00A245B6" w:rsidP="008436A8">
            <w:pPr>
              <w:jc w:val="both"/>
              <w:rPr>
                <w:rFonts w:ascii="Arial" w:hAnsi="Arial" w:cs="Arial"/>
                <w:sz w:val="20"/>
                <w:szCs w:val="20"/>
              </w:rPr>
            </w:pPr>
            <w:r>
              <w:rPr>
                <w:rFonts w:ascii="Arial" w:hAnsi="Arial" w:cs="Arial"/>
                <w:sz w:val="20"/>
                <w:szCs w:val="20"/>
              </w:rPr>
              <w:t>Skupine vrst</w:t>
            </w:r>
            <w:r w:rsidR="00F05FB1">
              <w:rPr>
                <w:rFonts w:ascii="Arial" w:hAnsi="Arial" w:cs="Arial"/>
                <w:sz w:val="20"/>
                <w:szCs w:val="20"/>
              </w:rPr>
              <w:t xml:space="preserve"> navedene v prilogi 2</w:t>
            </w:r>
            <w:r w:rsidRPr="00ED3355">
              <w:rPr>
                <w:rFonts w:ascii="Arial" w:hAnsi="Arial" w:cs="Arial"/>
                <w:sz w:val="20"/>
                <w:szCs w:val="20"/>
                <w:vertAlign w:val="superscript"/>
              </w:rPr>
              <w:t>(</w:t>
            </w:r>
            <w:r>
              <w:rPr>
                <w:rFonts w:ascii="Arial" w:hAnsi="Arial" w:cs="Arial"/>
                <w:sz w:val="20"/>
                <w:szCs w:val="20"/>
                <w:vertAlign w:val="superscript"/>
              </w:rPr>
              <w:t>1),(2)</w:t>
            </w:r>
          </w:p>
        </w:tc>
        <w:tc>
          <w:tcPr>
            <w:tcW w:w="4705" w:type="dxa"/>
            <w:shd w:val="clear" w:color="auto" w:fill="auto"/>
          </w:tcPr>
          <w:p w14:paraId="60589752" w14:textId="4F1DE6D4" w:rsidR="00A245B6" w:rsidRPr="00046869" w:rsidRDefault="00A245B6" w:rsidP="008436A8">
            <w:pPr>
              <w:jc w:val="both"/>
              <w:rPr>
                <w:rFonts w:ascii="Arial" w:hAnsi="Arial" w:cs="Arial"/>
                <w:sz w:val="20"/>
                <w:szCs w:val="20"/>
              </w:rPr>
            </w:pPr>
            <w:r w:rsidRPr="00324CD1">
              <w:rPr>
                <w:rFonts w:ascii="Arial" w:hAnsi="Arial" w:cs="Arial"/>
                <w:sz w:val="20"/>
                <w:szCs w:val="20"/>
              </w:rPr>
              <w:t>D1C5 - Primarno merilo za vrste iz posebnih ohranitvenih območij (Natura2000)</w:t>
            </w:r>
            <w:r>
              <w:rPr>
                <w:rFonts w:ascii="Arial" w:hAnsi="Arial" w:cs="Arial"/>
                <w:sz w:val="20"/>
                <w:szCs w:val="20"/>
                <w:vertAlign w:val="superscript"/>
              </w:rPr>
              <w:t>(</w:t>
            </w:r>
            <w:r w:rsidRPr="00ED3355">
              <w:rPr>
                <w:rFonts w:ascii="Arial" w:hAnsi="Arial" w:cs="Arial"/>
                <w:sz w:val="20"/>
                <w:szCs w:val="20"/>
                <w:vertAlign w:val="superscript"/>
              </w:rPr>
              <w:t xml:space="preserve">1) </w:t>
            </w:r>
            <w:r w:rsidRPr="00324CD1">
              <w:rPr>
                <w:rFonts w:ascii="Arial" w:hAnsi="Arial" w:cs="Arial"/>
                <w:sz w:val="20"/>
                <w:szCs w:val="20"/>
              </w:rPr>
              <w:t xml:space="preserve"> ter s</w:t>
            </w:r>
            <w:r>
              <w:rPr>
                <w:rFonts w:ascii="Arial" w:hAnsi="Arial" w:cs="Arial"/>
                <w:sz w:val="20"/>
                <w:szCs w:val="20"/>
              </w:rPr>
              <w:t>ekundarno merilo za druge vrste</w:t>
            </w:r>
            <w:r>
              <w:rPr>
                <w:rFonts w:ascii="Arial" w:hAnsi="Arial" w:cs="Arial"/>
                <w:sz w:val="20"/>
                <w:szCs w:val="20"/>
                <w:vertAlign w:val="superscript"/>
              </w:rPr>
              <w:t>(1),(2)</w:t>
            </w:r>
            <w:r w:rsidR="00046869">
              <w:rPr>
                <w:rFonts w:ascii="Arial" w:hAnsi="Arial" w:cs="Arial"/>
                <w:sz w:val="20"/>
                <w:szCs w:val="20"/>
              </w:rPr>
              <w:t>.</w:t>
            </w:r>
          </w:p>
          <w:p w14:paraId="41B1FEDB"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lastRenderedPageBreak/>
              <w:t>Habitat vrst ima potreben obseg in razmere, ki podpirajo različne faze življenjskega cikla (območje habitata za vrsto v km</w:t>
            </w:r>
            <w:r w:rsidRPr="00324CD1">
              <w:rPr>
                <w:rFonts w:ascii="Arial" w:hAnsi="Arial" w:cs="Arial"/>
                <w:sz w:val="20"/>
                <w:szCs w:val="20"/>
                <w:vertAlign w:val="superscript"/>
              </w:rPr>
              <w:t>2</w:t>
            </w:r>
            <w:r w:rsidRPr="00324CD1">
              <w:rPr>
                <w:rFonts w:ascii="Arial" w:hAnsi="Arial" w:cs="Arial"/>
                <w:sz w:val="20"/>
                <w:szCs w:val="20"/>
              </w:rPr>
              <w:t xml:space="preserve">). </w:t>
            </w:r>
          </w:p>
        </w:tc>
        <w:tc>
          <w:tcPr>
            <w:tcW w:w="4820" w:type="dxa"/>
            <w:shd w:val="clear" w:color="auto" w:fill="auto"/>
          </w:tcPr>
          <w:p w14:paraId="648AE33C" w14:textId="60A2E14F" w:rsidR="00A245B6" w:rsidRPr="00FC1E53" w:rsidRDefault="00CF64B7" w:rsidP="008436A8">
            <w:pPr>
              <w:jc w:val="both"/>
              <w:rPr>
                <w:rFonts w:ascii="Arial" w:hAnsi="Arial" w:cs="Arial"/>
                <w:sz w:val="20"/>
                <w:szCs w:val="20"/>
              </w:rPr>
            </w:pPr>
            <w:r w:rsidRPr="00FC1E53">
              <w:rPr>
                <w:rFonts w:ascii="Arial" w:hAnsi="Arial" w:cs="Arial"/>
                <w:sz w:val="20"/>
                <w:szCs w:val="20"/>
              </w:rPr>
              <w:lastRenderedPageBreak/>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1A3AF784" w14:textId="77777777" w:rsidTr="00911431">
        <w:trPr>
          <w:trHeight w:val="230"/>
        </w:trPr>
        <w:tc>
          <w:tcPr>
            <w:tcW w:w="2175" w:type="dxa"/>
            <w:shd w:val="clear" w:color="auto" w:fill="auto"/>
          </w:tcPr>
          <w:p w14:paraId="2EFB0949"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6FA009C6" w14:textId="77777777" w:rsidR="00A245B6" w:rsidRPr="00324CD1" w:rsidRDefault="00A245B6" w:rsidP="008436A8">
            <w:pPr>
              <w:jc w:val="both"/>
              <w:rPr>
                <w:rFonts w:ascii="Arial" w:hAnsi="Arial" w:cs="Arial"/>
                <w:sz w:val="20"/>
                <w:szCs w:val="20"/>
              </w:rPr>
            </w:pPr>
            <w:r>
              <w:rPr>
                <w:rFonts w:ascii="Arial" w:hAnsi="Arial" w:cs="Arial"/>
                <w:sz w:val="20"/>
                <w:szCs w:val="20"/>
              </w:rPr>
              <w:t>Habitat vodnega stolpca</w:t>
            </w:r>
            <w:r w:rsidRPr="00ED3355">
              <w:rPr>
                <w:rFonts w:ascii="Arial" w:hAnsi="Arial" w:cs="Arial"/>
                <w:sz w:val="20"/>
                <w:szCs w:val="20"/>
                <w:vertAlign w:val="superscript"/>
              </w:rPr>
              <w:t>(3)</w:t>
            </w:r>
          </w:p>
        </w:tc>
        <w:tc>
          <w:tcPr>
            <w:tcW w:w="4705" w:type="dxa"/>
            <w:shd w:val="clear" w:color="auto" w:fill="auto"/>
          </w:tcPr>
          <w:p w14:paraId="69A3E7BA"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D1C6 – Primarno merilo </w:t>
            </w:r>
          </w:p>
          <w:p w14:paraId="4FFDB74A" w14:textId="688CCEA1" w:rsidR="00A245B6" w:rsidRPr="00324CD1" w:rsidRDefault="00A245B6" w:rsidP="008436A8">
            <w:pPr>
              <w:jc w:val="both"/>
              <w:rPr>
                <w:rFonts w:ascii="Arial" w:hAnsi="Arial" w:cs="Arial"/>
                <w:sz w:val="20"/>
                <w:szCs w:val="20"/>
              </w:rPr>
            </w:pPr>
            <w:r w:rsidRPr="00324CD1">
              <w:rPr>
                <w:rFonts w:ascii="Arial" w:hAnsi="Arial" w:cs="Arial"/>
                <w:sz w:val="20"/>
                <w:szCs w:val="20"/>
              </w:rPr>
              <w:t>Stanje habitata</w:t>
            </w:r>
            <w:r w:rsidRPr="00562BCA">
              <w:rPr>
                <w:rFonts w:ascii="Arial" w:hAnsi="Arial" w:cs="Arial"/>
                <w:sz w:val="20"/>
                <w:szCs w:val="20"/>
                <w:vertAlign w:val="superscript"/>
              </w:rPr>
              <w:t>(3)</w:t>
            </w:r>
            <w:r w:rsidRPr="00324CD1">
              <w:rPr>
                <w:rFonts w:ascii="Arial" w:hAnsi="Arial" w:cs="Arial"/>
                <w:sz w:val="20"/>
                <w:szCs w:val="20"/>
              </w:rPr>
              <w:t xml:space="preserve">, vključno z biotsko in abiotsko strukturo in funkcijami (vrstna sestava, relativna številčnost, odsotnost posebej občutljivih </w:t>
            </w:r>
            <w:r w:rsidR="00664E8E">
              <w:rPr>
                <w:rFonts w:ascii="Arial" w:hAnsi="Arial" w:cs="Arial"/>
                <w:sz w:val="20"/>
                <w:szCs w:val="20"/>
              </w:rPr>
              <w:t>ali občutljivih vrst ali vrst, ki zagotavljajo ključno funkcijo,</w:t>
            </w:r>
            <w:r w:rsidR="00664E8E" w:rsidRPr="00324CD1">
              <w:rPr>
                <w:rFonts w:ascii="Arial" w:hAnsi="Arial" w:cs="Arial"/>
                <w:sz w:val="20"/>
                <w:szCs w:val="20"/>
              </w:rPr>
              <w:t xml:space="preserve"> velikostna struktura</w:t>
            </w:r>
            <w:r w:rsidR="00664E8E">
              <w:rPr>
                <w:rFonts w:ascii="Arial" w:hAnsi="Arial" w:cs="Arial"/>
                <w:sz w:val="20"/>
                <w:szCs w:val="20"/>
              </w:rPr>
              <w:t xml:space="preserve"> vrst</w:t>
            </w:r>
            <w:r w:rsidRPr="00324CD1">
              <w:rPr>
                <w:rFonts w:ascii="Arial" w:hAnsi="Arial" w:cs="Arial"/>
                <w:sz w:val="20"/>
                <w:szCs w:val="20"/>
              </w:rPr>
              <w:t>) ni prizadeto zaradi antropogenih pritiskov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kot delež (%) celotnega habitata). </w:t>
            </w:r>
          </w:p>
        </w:tc>
        <w:tc>
          <w:tcPr>
            <w:tcW w:w="4820" w:type="dxa"/>
            <w:shd w:val="clear" w:color="auto" w:fill="auto"/>
          </w:tcPr>
          <w:p w14:paraId="536D813A" w14:textId="150AF698" w:rsidR="00A245B6" w:rsidRPr="00FC1E53" w:rsidRDefault="00CF64B7" w:rsidP="008436A8">
            <w:pPr>
              <w:jc w:val="both"/>
              <w:rPr>
                <w:rFonts w:ascii="Arial" w:hAnsi="Arial" w:cs="Arial"/>
                <w:sz w:val="20"/>
                <w:szCs w:val="20"/>
                <w:vertAlign w:val="superscript"/>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7A3F03F3" w14:textId="77777777" w:rsidTr="00911431">
        <w:trPr>
          <w:trHeight w:val="1427"/>
        </w:trPr>
        <w:tc>
          <w:tcPr>
            <w:tcW w:w="2175" w:type="dxa"/>
            <w:shd w:val="clear" w:color="auto" w:fill="auto"/>
          </w:tcPr>
          <w:p w14:paraId="63363BBF"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Tujerodne vrste, ki so posledica človekovih dejavnosti (D2)</w:t>
            </w:r>
          </w:p>
        </w:tc>
        <w:tc>
          <w:tcPr>
            <w:tcW w:w="2896" w:type="dxa"/>
            <w:shd w:val="clear" w:color="auto" w:fill="auto"/>
          </w:tcPr>
          <w:p w14:paraId="329F0274" w14:textId="77777777" w:rsidR="00A245B6" w:rsidRPr="00324CD1" w:rsidRDefault="00A245B6" w:rsidP="008436A8">
            <w:pPr>
              <w:jc w:val="both"/>
              <w:rPr>
                <w:rFonts w:ascii="Arial" w:hAnsi="Arial" w:cs="Arial"/>
                <w:sz w:val="20"/>
                <w:szCs w:val="20"/>
              </w:rPr>
            </w:pPr>
            <w:r>
              <w:rPr>
                <w:rFonts w:ascii="Arial" w:hAnsi="Arial" w:cs="Arial"/>
                <w:sz w:val="20"/>
                <w:szCs w:val="20"/>
              </w:rPr>
              <w:t>Na novo vnesene tujerodne vrste</w:t>
            </w:r>
            <w:r w:rsidRPr="00562BCA">
              <w:rPr>
                <w:rFonts w:ascii="Arial" w:hAnsi="Arial" w:cs="Arial"/>
                <w:sz w:val="20"/>
                <w:szCs w:val="20"/>
                <w:vertAlign w:val="superscript"/>
              </w:rPr>
              <w:t>(4)</w:t>
            </w:r>
          </w:p>
        </w:tc>
        <w:tc>
          <w:tcPr>
            <w:tcW w:w="4705" w:type="dxa"/>
            <w:shd w:val="clear" w:color="auto" w:fill="auto"/>
          </w:tcPr>
          <w:p w14:paraId="192DDD7B"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D2C1 – Primarno merilo </w:t>
            </w:r>
          </w:p>
          <w:p w14:paraId="0F967A26" w14:textId="4040437D" w:rsidR="00A245B6" w:rsidRPr="00324CD1" w:rsidRDefault="00A245B6" w:rsidP="00664E8E">
            <w:pPr>
              <w:jc w:val="both"/>
              <w:rPr>
                <w:rFonts w:ascii="Arial" w:hAnsi="Arial" w:cs="Arial"/>
                <w:sz w:val="20"/>
                <w:szCs w:val="20"/>
              </w:rPr>
            </w:pPr>
            <w:r w:rsidRPr="00324CD1">
              <w:rPr>
                <w:rFonts w:ascii="Arial" w:hAnsi="Arial" w:cs="Arial"/>
                <w:sz w:val="20"/>
                <w:szCs w:val="20"/>
              </w:rPr>
              <w:t>Število na novo vnesenih</w:t>
            </w:r>
            <w:r w:rsidR="00664E8E">
              <w:rPr>
                <w:rFonts w:ascii="Arial" w:hAnsi="Arial" w:cs="Arial"/>
                <w:sz w:val="20"/>
                <w:szCs w:val="20"/>
              </w:rPr>
              <w:t xml:space="preserve"> tujerodnih</w:t>
            </w:r>
            <w:r w:rsidRPr="00324CD1">
              <w:rPr>
                <w:rFonts w:ascii="Arial" w:hAnsi="Arial" w:cs="Arial"/>
                <w:sz w:val="20"/>
                <w:szCs w:val="20"/>
              </w:rPr>
              <w:t xml:space="preserve"> vrst</w:t>
            </w:r>
            <w:r w:rsidRPr="00562BCA">
              <w:rPr>
                <w:rFonts w:ascii="Arial" w:hAnsi="Arial" w:cs="Arial"/>
                <w:sz w:val="20"/>
                <w:szCs w:val="20"/>
                <w:vertAlign w:val="superscript"/>
              </w:rPr>
              <w:t>(4)</w:t>
            </w:r>
            <w:r w:rsidRPr="00324CD1">
              <w:rPr>
                <w:rFonts w:ascii="Arial" w:hAnsi="Arial" w:cs="Arial"/>
                <w:sz w:val="20"/>
                <w:szCs w:val="20"/>
              </w:rPr>
              <w:t xml:space="preserve"> v </w:t>
            </w:r>
            <w:r w:rsidR="005E65DB">
              <w:rPr>
                <w:rFonts w:ascii="Arial" w:hAnsi="Arial" w:cs="Arial"/>
                <w:sz w:val="20"/>
                <w:szCs w:val="20"/>
              </w:rPr>
              <w:t>morsko okolje</w:t>
            </w:r>
            <w:r w:rsidRPr="00324CD1">
              <w:rPr>
                <w:rFonts w:ascii="Arial" w:hAnsi="Arial" w:cs="Arial"/>
                <w:sz w:val="20"/>
                <w:szCs w:val="20"/>
              </w:rPr>
              <w:t xml:space="preserve">, ki so posledica človekovega delovanja je zmanjšano na najmanjšo možno mero (število vrst, ki so bile na novo </w:t>
            </w:r>
            <w:r w:rsidR="00664E8E">
              <w:rPr>
                <w:rFonts w:ascii="Arial" w:hAnsi="Arial" w:cs="Arial"/>
                <w:sz w:val="20"/>
                <w:szCs w:val="20"/>
              </w:rPr>
              <w:t>vnesen</w:t>
            </w:r>
            <w:r w:rsidR="00664E8E" w:rsidRPr="00324CD1">
              <w:rPr>
                <w:rFonts w:ascii="Arial" w:hAnsi="Arial" w:cs="Arial"/>
                <w:sz w:val="20"/>
                <w:szCs w:val="20"/>
              </w:rPr>
              <w:t>e</w:t>
            </w:r>
            <w:r w:rsidRPr="00324CD1">
              <w:rPr>
                <w:rFonts w:ascii="Arial" w:hAnsi="Arial" w:cs="Arial"/>
                <w:sz w:val="20"/>
                <w:szCs w:val="20"/>
              </w:rPr>
              <w:t xml:space="preserve">). </w:t>
            </w:r>
          </w:p>
        </w:tc>
        <w:tc>
          <w:tcPr>
            <w:tcW w:w="4820" w:type="dxa"/>
            <w:shd w:val="clear" w:color="auto" w:fill="auto"/>
          </w:tcPr>
          <w:p w14:paraId="1AD8BBB4" w14:textId="687614DB"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3D235366" w14:textId="77777777" w:rsidTr="00911431">
        <w:trPr>
          <w:trHeight w:val="274"/>
        </w:trPr>
        <w:tc>
          <w:tcPr>
            <w:tcW w:w="2175" w:type="dxa"/>
            <w:shd w:val="clear" w:color="auto" w:fill="auto"/>
          </w:tcPr>
          <w:p w14:paraId="5E878BF8"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11118B54" w14:textId="492D2E94" w:rsidR="00A245B6" w:rsidRPr="007B5CF8" w:rsidRDefault="00A245B6" w:rsidP="00046869">
            <w:pPr>
              <w:jc w:val="both"/>
              <w:rPr>
                <w:rFonts w:ascii="Arial" w:hAnsi="Arial" w:cs="Arial"/>
                <w:color w:val="00B050"/>
                <w:sz w:val="20"/>
                <w:szCs w:val="20"/>
              </w:rPr>
            </w:pPr>
            <w:r w:rsidRPr="00F84EB0">
              <w:rPr>
                <w:rFonts w:ascii="Arial" w:hAnsi="Arial" w:cs="Arial"/>
                <w:sz w:val="20"/>
                <w:szCs w:val="20"/>
              </w:rPr>
              <w:t>Naseljene tujerodne vrste, vključno invazivne, ki imajo škod</w:t>
            </w:r>
            <w:r>
              <w:rPr>
                <w:rFonts w:ascii="Arial" w:hAnsi="Arial" w:cs="Arial"/>
                <w:sz w:val="20"/>
                <w:szCs w:val="20"/>
              </w:rPr>
              <w:t>ljiv učinek na morske organizme</w:t>
            </w:r>
            <w:r w:rsidRPr="00562BCA">
              <w:rPr>
                <w:rFonts w:ascii="Arial" w:hAnsi="Arial" w:cs="Arial"/>
                <w:sz w:val="20"/>
                <w:szCs w:val="20"/>
                <w:vertAlign w:val="superscript"/>
              </w:rPr>
              <w:t>(</w:t>
            </w:r>
            <w:r>
              <w:rPr>
                <w:rFonts w:ascii="Arial" w:hAnsi="Arial" w:cs="Arial"/>
                <w:sz w:val="20"/>
                <w:szCs w:val="20"/>
                <w:vertAlign w:val="superscript"/>
              </w:rPr>
              <w:t>5</w:t>
            </w:r>
            <w:r w:rsidRPr="00562BCA">
              <w:rPr>
                <w:rFonts w:ascii="Arial" w:hAnsi="Arial" w:cs="Arial"/>
                <w:sz w:val="20"/>
                <w:szCs w:val="20"/>
                <w:vertAlign w:val="superscript"/>
              </w:rPr>
              <w:t>)</w:t>
            </w:r>
            <w:r>
              <w:rPr>
                <w:rFonts w:ascii="Arial" w:hAnsi="Arial" w:cs="Arial"/>
                <w:sz w:val="20"/>
                <w:szCs w:val="20"/>
              </w:rPr>
              <w:t xml:space="preserve"> </w:t>
            </w:r>
          </w:p>
        </w:tc>
        <w:tc>
          <w:tcPr>
            <w:tcW w:w="4705" w:type="dxa"/>
            <w:shd w:val="clear" w:color="auto" w:fill="auto"/>
          </w:tcPr>
          <w:p w14:paraId="691ACE02"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D2C2 – Sekundarno merilo </w:t>
            </w:r>
          </w:p>
          <w:p w14:paraId="445E2148"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Številčnost in prostorska porazdelitev naseljenih tujerodnih vrst</w:t>
            </w:r>
            <w:r w:rsidRPr="00562BCA">
              <w:rPr>
                <w:rFonts w:ascii="Arial" w:hAnsi="Arial" w:cs="Arial"/>
                <w:sz w:val="20"/>
                <w:szCs w:val="20"/>
                <w:vertAlign w:val="superscript"/>
              </w:rPr>
              <w:t>(5)</w:t>
            </w:r>
            <w:r w:rsidRPr="00324CD1">
              <w:rPr>
                <w:rFonts w:ascii="Arial" w:hAnsi="Arial" w:cs="Arial"/>
                <w:sz w:val="20"/>
                <w:szCs w:val="20"/>
              </w:rPr>
              <w:t>, zlasti invazivnih, ki imajo škodljive učinke na vrste</w:t>
            </w:r>
            <w:r w:rsidRPr="00562BCA">
              <w:rPr>
                <w:rFonts w:ascii="Arial" w:hAnsi="Arial" w:cs="Arial"/>
                <w:sz w:val="20"/>
                <w:szCs w:val="20"/>
                <w:vertAlign w:val="superscript"/>
              </w:rPr>
              <w:t>(1,2)</w:t>
            </w:r>
            <w:r w:rsidRPr="00324CD1">
              <w:rPr>
                <w:rFonts w:ascii="Arial" w:hAnsi="Arial" w:cs="Arial"/>
                <w:sz w:val="20"/>
                <w:szCs w:val="20"/>
              </w:rPr>
              <w:t xml:space="preserve"> in habitatne tipe</w:t>
            </w:r>
            <w:r w:rsidRPr="00562BCA">
              <w:rPr>
                <w:rFonts w:ascii="Arial" w:hAnsi="Arial" w:cs="Arial"/>
                <w:sz w:val="20"/>
                <w:szCs w:val="20"/>
                <w:vertAlign w:val="superscript"/>
              </w:rPr>
              <w:t>(3)</w:t>
            </w:r>
            <w:r>
              <w:rPr>
                <w:rFonts w:ascii="Arial" w:hAnsi="Arial" w:cs="Arial"/>
                <w:sz w:val="20"/>
                <w:szCs w:val="20"/>
              </w:rPr>
              <w:t xml:space="preserve"> </w:t>
            </w:r>
            <w:r w:rsidRPr="00324CD1">
              <w:rPr>
                <w:rFonts w:ascii="Arial" w:hAnsi="Arial" w:cs="Arial"/>
                <w:sz w:val="20"/>
                <w:szCs w:val="20"/>
              </w:rPr>
              <w:t>(številčnost (št. osebkov), biomasa (t), obseg v km</w:t>
            </w:r>
            <w:r w:rsidRPr="00324CD1">
              <w:rPr>
                <w:rFonts w:ascii="Arial" w:hAnsi="Arial" w:cs="Arial"/>
                <w:sz w:val="20"/>
                <w:szCs w:val="20"/>
                <w:vertAlign w:val="superscript"/>
              </w:rPr>
              <w:t>2</w:t>
            </w:r>
            <w:r w:rsidRPr="00324CD1">
              <w:rPr>
                <w:rFonts w:ascii="Arial" w:hAnsi="Arial" w:cs="Arial"/>
                <w:sz w:val="20"/>
                <w:szCs w:val="20"/>
              </w:rPr>
              <w:t xml:space="preserve"> za posamezno tujerodno vrsto). </w:t>
            </w:r>
          </w:p>
        </w:tc>
        <w:tc>
          <w:tcPr>
            <w:tcW w:w="4820" w:type="dxa"/>
            <w:shd w:val="clear" w:color="auto" w:fill="auto"/>
          </w:tcPr>
          <w:p w14:paraId="6A2F98FA" w14:textId="110B4233"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03851C1F" w14:textId="77777777" w:rsidTr="00911431">
        <w:trPr>
          <w:trHeight w:val="239"/>
        </w:trPr>
        <w:tc>
          <w:tcPr>
            <w:tcW w:w="2175" w:type="dxa"/>
            <w:shd w:val="clear" w:color="auto" w:fill="auto"/>
          </w:tcPr>
          <w:p w14:paraId="0F434E18" w14:textId="77777777" w:rsidR="00A245B6" w:rsidRPr="00AD7DF1" w:rsidRDefault="00A245B6" w:rsidP="008436A8">
            <w:pPr>
              <w:jc w:val="both"/>
              <w:rPr>
                <w:rFonts w:ascii="Arial" w:hAnsi="Arial" w:cs="Arial"/>
                <w:b/>
                <w:color w:val="00B050"/>
                <w:sz w:val="20"/>
                <w:szCs w:val="20"/>
              </w:rPr>
            </w:pPr>
          </w:p>
        </w:tc>
        <w:tc>
          <w:tcPr>
            <w:tcW w:w="2896" w:type="dxa"/>
            <w:shd w:val="clear" w:color="auto" w:fill="auto"/>
          </w:tcPr>
          <w:p w14:paraId="2417A09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Skupine vrst</w:t>
            </w:r>
            <w:r w:rsidRPr="007B5CF8">
              <w:rPr>
                <w:rFonts w:ascii="Arial" w:hAnsi="Arial" w:cs="Arial"/>
                <w:sz w:val="20"/>
                <w:szCs w:val="20"/>
                <w:vertAlign w:val="superscript"/>
              </w:rPr>
              <w:t>(1),(</w:t>
            </w:r>
            <w:r>
              <w:rPr>
                <w:rFonts w:ascii="Arial" w:hAnsi="Arial" w:cs="Arial"/>
                <w:sz w:val="20"/>
                <w:szCs w:val="20"/>
                <w:vertAlign w:val="superscript"/>
              </w:rPr>
              <w:t>2</w:t>
            </w:r>
            <w:r w:rsidRPr="007B5CF8">
              <w:rPr>
                <w:rFonts w:ascii="Arial" w:hAnsi="Arial" w:cs="Arial"/>
                <w:sz w:val="20"/>
                <w:szCs w:val="20"/>
                <w:vertAlign w:val="superscript"/>
              </w:rPr>
              <w:t>)</w:t>
            </w:r>
            <w:r w:rsidRPr="00324CD1">
              <w:rPr>
                <w:rFonts w:ascii="Arial" w:hAnsi="Arial" w:cs="Arial"/>
                <w:sz w:val="20"/>
                <w:szCs w:val="20"/>
              </w:rPr>
              <w:t xml:space="preserve"> in habitatnih tipov</w:t>
            </w:r>
            <w:r w:rsidRPr="007B5CF8">
              <w:rPr>
                <w:rFonts w:ascii="Arial" w:hAnsi="Arial" w:cs="Arial"/>
                <w:sz w:val="20"/>
                <w:szCs w:val="20"/>
                <w:vertAlign w:val="superscript"/>
              </w:rPr>
              <w:t>(6)</w:t>
            </w:r>
            <w:r w:rsidRPr="00324CD1">
              <w:rPr>
                <w:rFonts w:ascii="Arial" w:hAnsi="Arial" w:cs="Arial"/>
                <w:sz w:val="20"/>
                <w:szCs w:val="20"/>
              </w:rPr>
              <w:t>, ki jih ogrožajo tujerodne vrste</w:t>
            </w:r>
          </w:p>
        </w:tc>
        <w:tc>
          <w:tcPr>
            <w:tcW w:w="4705" w:type="dxa"/>
            <w:shd w:val="clear" w:color="auto" w:fill="auto"/>
          </w:tcPr>
          <w:p w14:paraId="3979CC8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D2C3 – Sekundarno merilo</w:t>
            </w:r>
          </w:p>
          <w:p w14:paraId="10A9206E"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Delež skupine vrst</w:t>
            </w:r>
            <w:r>
              <w:rPr>
                <w:rFonts w:ascii="Arial" w:hAnsi="Arial" w:cs="Arial"/>
                <w:sz w:val="20"/>
                <w:szCs w:val="20"/>
              </w:rPr>
              <w:t>(</w:t>
            </w:r>
            <w:r w:rsidRPr="007B5CF8">
              <w:rPr>
                <w:rFonts w:ascii="Arial" w:hAnsi="Arial" w:cs="Arial"/>
                <w:sz w:val="20"/>
                <w:szCs w:val="20"/>
                <w:vertAlign w:val="superscript"/>
              </w:rPr>
              <w:t>1),(</w:t>
            </w:r>
            <w:r>
              <w:rPr>
                <w:rFonts w:ascii="Arial" w:hAnsi="Arial" w:cs="Arial"/>
                <w:sz w:val="20"/>
                <w:szCs w:val="20"/>
                <w:vertAlign w:val="superscript"/>
              </w:rPr>
              <w:t>2)</w:t>
            </w:r>
            <w:r w:rsidRPr="00324CD1">
              <w:rPr>
                <w:rFonts w:ascii="Arial" w:hAnsi="Arial" w:cs="Arial"/>
                <w:sz w:val="20"/>
                <w:szCs w:val="20"/>
              </w:rPr>
              <w:t xml:space="preserve"> ali prostorskega obsega habitatnega tipa</w:t>
            </w:r>
            <w:r w:rsidRPr="00221347">
              <w:rPr>
                <w:rFonts w:ascii="Arial" w:hAnsi="Arial" w:cs="Arial"/>
                <w:sz w:val="20"/>
                <w:szCs w:val="20"/>
                <w:vertAlign w:val="superscript"/>
              </w:rPr>
              <w:t>(6)</w:t>
            </w:r>
            <w:r w:rsidRPr="00324CD1">
              <w:rPr>
                <w:rFonts w:ascii="Arial" w:hAnsi="Arial" w:cs="Arial"/>
                <w:sz w:val="20"/>
                <w:szCs w:val="20"/>
              </w:rPr>
              <w:t xml:space="preserve">, ki je podvržen škodljivim učinkom </w:t>
            </w:r>
            <w:r>
              <w:rPr>
                <w:rFonts w:ascii="Arial" w:hAnsi="Arial" w:cs="Arial"/>
                <w:sz w:val="20"/>
                <w:szCs w:val="20"/>
              </w:rPr>
              <w:t>in</w:t>
            </w:r>
            <w:r w:rsidRPr="00324CD1">
              <w:rPr>
                <w:rFonts w:ascii="Arial" w:hAnsi="Arial" w:cs="Arial"/>
                <w:sz w:val="20"/>
                <w:szCs w:val="20"/>
              </w:rPr>
              <w:t xml:space="preserve"> kjer so nastale škodljive spremembe (razmerje med domorodnimi in tujerodnimi vrstami kot število in/ali njihova številčnost v skupini; prostorski obseg habitatnega tipa, kjer so nastale spremembe v km</w:t>
            </w:r>
            <w:r w:rsidRPr="00324CD1">
              <w:rPr>
                <w:rFonts w:ascii="Arial" w:hAnsi="Arial" w:cs="Arial"/>
                <w:sz w:val="20"/>
                <w:szCs w:val="20"/>
                <w:vertAlign w:val="superscript"/>
              </w:rPr>
              <w:t>2</w:t>
            </w:r>
            <w:r w:rsidRPr="00324CD1">
              <w:rPr>
                <w:rFonts w:ascii="Arial" w:hAnsi="Arial" w:cs="Arial"/>
                <w:sz w:val="20"/>
                <w:szCs w:val="20"/>
              </w:rPr>
              <w:t xml:space="preserve">). </w:t>
            </w:r>
          </w:p>
        </w:tc>
        <w:tc>
          <w:tcPr>
            <w:tcW w:w="4820" w:type="dxa"/>
            <w:shd w:val="clear" w:color="auto" w:fill="auto"/>
          </w:tcPr>
          <w:p w14:paraId="434DE252" w14:textId="2372A5B9"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23ADE6A7" w14:textId="77777777" w:rsidTr="00911431">
        <w:tc>
          <w:tcPr>
            <w:tcW w:w="2175" w:type="dxa"/>
            <w:shd w:val="clear" w:color="auto" w:fill="auto"/>
          </w:tcPr>
          <w:p w14:paraId="2494711C"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Populacije vseh rib in lupinarjev, ki se izkoriščajo v gospodarske namene (D3)</w:t>
            </w:r>
          </w:p>
        </w:tc>
        <w:tc>
          <w:tcPr>
            <w:tcW w:w="2896" w:type="dxa"/>
            <w:shd w:val="clear" w:color="auto" w:fill="auto"/>
          </w:tcPr>
          <w:p w14:paraId="6DC3FA37"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Ribe in lupinarji, ki se izkoriščajo v gospodarske namene</w:t>
            </w:r>
            <w:r w:rsidRPr="00221347">
              <w:rPr>
                <w:rFonts w:ascii="Arial" w:hAnsi="Arial" w:cs="Arial"/>
                <w:sz w:val="20"/>
                <w:szCs w:val="20"/>
                <w:vertAlign w:val="superscript"/>
              </w:rPr>
              <w:t>(2)</w:t>
            </w:r>
          </w:p>
        </w:tc>
        <w:tc>
          <w:tcPr>
            <w:tcW w:w="4705" w:type="dxa"/>
            <w:shd w:val="clear" w:color="auto" w:fill="auto"/>
          </w:tcPr>
          <w:p w14:paraId="1262EEEB"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D3C1 – Primarno merilo </w:t>
            </w:r>
          </w:p>
          <w:p w14:paraId="7874663D" w14:textId="147EC106" w:rsidR="00A245B6" w:rsidRPr="00324CD1" w:rsidRDefault="00A245B6" w:rsidP="00664E8E">
            <w:pPr>
              <w:jc w:val="both"/>
              <w:rPr>
                <w:rFonts w:ascii="Arial" w:hAnsi="Arial" w:cs="Arial"/>
                <w:sz w:val="20"/>
                <w:szCs w:val="20"/>
              </w:rPr>
            </w:pPr>
            <w:r w:rsidRPr="00324CD1">
              <w:rPr>
                <w:rFonts w:ascii="Arial" w:hAnsi="Arial" w:cs="Arial"/>
                <w:sz w:val="20"/>
                <w:szCs w:val="20"/>
              </w:rPr>
              <w:t>Stopnja ribolovne umrljivosti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 xml:space="preserve">Sepia </w:t>
            </w:r>
            <w:r w:rsidRPr="00324CD1">
              <w:rPr>
                <w:rFonts w:ascii="Arial" w:hAnsi="Arial" w:cs="Arial"/>
                <w:i/>
                <w:sz w:val="20"/>
                <w:szCs w:val="20"/>
              </w:rPr>
              <w:lastRenderedPageBreak/>
              <w:t>officinalis</w:t>
            </w:r>
            <w:r w:rsidRPr="00324CD1">
              <w:rPr>
                <w:rFonts w:ascii="Arial" w:hAnsi="Arial" w:cs="Arial"/>
                <w:sz w:val="20"/>
                <w:szCs w:val="20"/>
              </w:rPr>
              <w:t>), morski list (</w:t>
            </w:r>
            <w:r w:rsidRPr="00324CD1">
              <w:rPr>
                <w:rFonts w:ascii="Arial" w:hAnsi="Arial" w:cs="Arial"/>
                <w:i/>
                <w:sz w:val="20"/>
                <w:szCs w:val="20"/>
              </w:rPr>
              <w:t xml:space="preserve">Solea </w:t>
            </w:r>
            <w:r w:rsidR="00664E8E">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664E8E">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xml:space="preserve">), </w:t>
            </w:r>
            <w:r w:rsidR="00664E8E">
              <w:rPr>
                <w:rFonts w:ascii="Arial" w:hAnsi="Arial" w:cs="Arial"/>
                <w:sz w:val="20"/>
                <w:szCs w:val="20"/>
              </w:rPr>
              <w:t>sardon</w:t>
            </w:r>
            <w:r w:rsidR="00664E8E" w:rsidRPr="00324CD1">
              <w:rPr>
                <w:rFonts w:ascii="Arial" w:hAnsi="Arial" w:cs="Arial"/>
                <w:sz w:val="20"/>
                <w:szCs w:val="20"/>
              </w:rPr>
              <w:t xml:space="preserve"> </w:t>
            </w:r>
            <w:r w:rsidRPr="00324CD1">
              <w:rPr>
                <w:rFonts w:ascii="Arial" w:hAnsi="Arial" w:cs="Arial"/>
                <w:sz w:val="20"/>
                <w:szCs w:val="20"/>
              </w:rPr>
              <w:t>(</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xml:space="preserve">),  je na ravni ali pod ravnjo, ki omogoča največji trajnostni donos (letna raven ribolovne umrljivosti). </w:t>
            </w:r>
          </w:p>
        </w:tc>
        <w:tc>
          <w:tcPr>
            <w:tcW w:w="4820" w:type="dxa"/>
            <w:shd w:val="clear" w:color="auto" w:fill="auto"/>
          </w:tcPr>
          <w:p w14:paraId="57699487" w14:textId="2F712A5B" w:rsidR="00A245B6" w:rsidRPr="00FC1E53" w:rsidRDefault="00CF64B7" w:rsidP="008436A8">
            <w:pPr>
              <w:jc w:val="both"/>
              <w:rPr>
                <w:rFonts w:ascii="Arial" w:hAnsi="Arial" w:cs="Arial"/>
                <w:sz w:val="20"/>
                <w:szCs w:val="20"/>
              </w:rPr>
            </w:pPr>
            <w:r w:rsidRPr="00FC1E53">
              <w:rPr>
                <w:rFonts w:ascii="Arial" w:hAnsi="Arial" w:cs="Arial"/>
                <w:sz w:val="20"/>
                <w:szCs w:val="20"/>
              </w:rPr>
              <w:lastRenderedPageBreak/>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r w:rsidR="00A245B6" w:rsidRPr="00FC1E53">
              <w:rPr>
                <w:rFonts w:ascii="Arial" w:hAnsi="Arial" w:cs="Arial"/>
                <w:sz w:val="20"/>
                <w:szCs w:val="20"/>
              </w:rPr>
              <w:t xml:space="preserve"> </w:t>
            </w:r>
          </w:p>
        </w:tc>
      </w:tr>
      <w:tr w:rsidR="00A245B6" w:rsidRPr="008F5D5E" w14:paraId="39ACD50C" w14:textId="77777777" w:rsidTr="00911431">
        <w:tc>
          <w:tcPr>
            <w:tcW w:w="2175" w:type="dxa"/>
            <w:shd w:val="clear" w:color="auto" w:fill="auto"/>
          </w:tcPr>
          <w:p w14:paraId="617652B5" w14:textId="77777777" w:rsidR="00A245B6" w:rsidRPr="00AB1392" w:rsidRDefault="00A245B6" w:rsidP="008436A8">
            <w:pPr>
              <w:jc w:val="both"/>
              <w:rPr>
                <w:rFonts w:ascii="Arial" w:hAnsi="Arial" w:cs="Arial"/>
                <w:b/>
                <w:color w:val="00B050"/>
                <w:sz w:val="20"/>
                <w:szCs w:val="20"/>
              </w:rPr>
            </w:pPr>
          </w:p>
        </w:tc>
        <w:tc>
          <w:tcPr>
            <w:tcW w:w="2896" w:type="dxa"/>
            <w:shd w:val="clear" w:color="auto" w:fill="auto"/>
          </w:tcPr>
          <w:p w14:paraId="134FE085" w14:textId="77777777" w:rsidR="00A245B6" w:rsidRPr="00AB1392" w:rsidRDefault="00A245B6" w:rsidP="008436A8">
            <w:pPr>
              <w:jc w:val="both"/>
              <w:rPr>
                <w:rFonts w:ascii="Arial" w:hAnsi="Arial" w:cs="Arial"/>
                <w:color w:val="00B050"/>
                <w:sz w:val="20"/>
                <w:szCs w:val="20"/>
              </w:rPr>
            </w:pPr>
          </w:p>
        </w:tc>
        <w:tc>
          <w:tcPr>
            <w:tcW w:w="4705" w:type="dxa"/>
            <w:shd w:val="clear" w:color="auto" w:fill="auto"/>
          </w:tcPr>
          <w:p w14:paraId="7A64FDF8"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D3C2 – Primarno merilo </w:t>
            </w:r>
          </w:p>
          <w:p w14:paraId="0F700104" w14:textId="5DBFBBC0" w:rsidR="00A245B6" w:rsidRPr="00324CD1" w:rsidRDefault="006C28A7" w:rsidP="008436A8">
            <w:pPr>
              <w:jc w:val="both"/>
              <w:rPr>
                <w:rFonts w:ascii="Arial" w:hAnsi="Arial" w:cs="Arial"/>
                <w:sz w:val="20"/>
                <w:szCs w:val="20"/>
              </w:rPr>
            </w:pPr>
            <w:r w:rsidRPr="00324CD1">
              <w:rPr>
                <w:rFonts w:ascii="Arial" w:hAnsi="Arial" w:cs="Arial"/>
                <w:sz w:val="20"/>
                <w:szCs w:val="20"/>
              </w:rPr>
              <w:t>Biomasa drstitvenega staleža populacije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6C7539">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xml:space="preserve">), je nad ravnmi biomase, ki omogoča največji trajnostni donos  (biomasa (t) ali število osebkov). </w:t>
            </w:r>
          </w:p>
        </w:tc>
        <w:tc>
          <w:tcPr>
            <w:tcW w:w="4820" w:type="dxa"/>
            <w:shd w:val="clear" w:color="auto" w:fill="auto"/>
          </w:tcPr>
          <w:p w14:paraId="79ACC217" w14:textId="7F565E6B"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0B3DC159" w14:textId="77777777" w:rsidTr="00911431">
        <w:tc>
          <w:tcPr>
            <w:tcW w:w="2175" w:type="dxa"/>
            <w:shd w:val="clear" w:color="auto" w:fill="auto"/>
          </w:tcPr>
          <w:p w14:paraId="3675FCDC" w14:textId="77777777" w:rsidR="00A245B6" w:rsidRPr="00AB1392" w:rsidRDefault="00A245B6" w:rsidP="008436A8">
            <w:pPr>
              <w:jc w:val="both"/>
              <w:rPr>
                <w:rFonts w:ascii="Arial" w:hAnsi="Arial" w:cs="Arial"/>
                <w:b/>
                <w:color w:val="00B050"/>
                <w:sz w:val="20"/>
                <w:szCs w:val="20"/>
              </w:rPr>
            </w:pPr>
          </w:p>
        </w:tc>
        <w:tc>
          <w:tcPr>
            <w:tcW w:w="2896" w:type="dxa"/>
            <w:shd w:val="clear" w:color="auto" w:fill="auto"/>
          </w:tcPr>
          <w:p w14:paraId="6772530B" w14:textId="77777777" w:rsidR="00A245B6" w:rsidRPr="00AB1392" w:rsidRDefault="00A245B6" w:rsidP="008436A8">
            <w:pPr>
              <w:jc w:val="both"/>
              <w:rPr>
                <w:rFonts w:ascii="Arial" w:hAnsi="Arial" w:cs="Arial"/>
                <w:color w:val="00B050"/>
                <w:sz w:val="20"/>
                <w:szCs w:val="20"/>
              </w:rPr>
            </w:pPr>
          </w:p>
        </w:tc>
        <w:tc>
          <w:tcPr>
            <w:tcW w:w="4705" w:type="dxa"/>
            <w:shd w:val="clear" w:color="auto" w:fill="auto"/>
          </w:tcPr>
          <w:p w14:paraId="27E8C602"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D3C3 – Primarno merilo </w:t>
            </w:r>
          </w:p>
          <w:p w14:paraId="2800FB9E" w14:textId="6560BC41" w:rsidR="00A245B6" w:rsidRPr="00324CD1" w:rsidRDefault="00A245B6" w:rsidP="006C7539">
            <w:pPr>
              <w:jc w:val="both"/>
              <w:rPr>
                <w:rFonts w:ascii="Arial" w:hAnsi="Arial" w:cs="Arial"/>
                <w:sz w:val="20"/>
                <w:szCs w:val="20"/>
              </w:rPr>
            </w:pPr>
            <w:r w:rsidRPr="00324CD1">
              <w:rPr>
                <w:rFonts w:ascii="Arial" w:hAnsi="Arial" w:cs="Arial"/>
                <w:sz w:val="20"/>
                <w:szCs w:val="20"/>
              </w:rPr>
              <w:t>Razporeditev glede na starost in velikost osebkov populacije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sidR="006C7539">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6C7539">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proofErr w:type="spellStart"/>
            <w:r w:rsidRPr="00324CD1">
              <w:rPr>
                <w:rFonts w:ascii="Arial" w:hAnsi="Arial" w:cs="Arial"/>
                <w:i/>
                <w:sz w:val="20"/>
                <w:szCs w:val="20"/>
              </w:rPr>
              <w:t>Loligo</w:t>
            </w:r>
            <w:proofErr w:type="spellEnd"/>
            <w:r w:rsidRPr="00324CD1">
              <w:rPr>
                <w:rFonts w:ascii="Arial" w:hAnsi="Arial" w:cs="Arial"/>
                <w:i/>
                <w:sz w:val="20"/>
                <w:szCs w:val="20"/>
              </w:rPr>
              <w:t xml:space="preserve"> </w:t>
            </w:r>
            <w:proofErr w:type="spellStart"/>
            <w:r w:rsidRPr="00324CD1">
              <w:rPr>
                <w:rFonts w:ascii="Arial" w:hAnsi="Arial" w:cs="Arial"/>
                <w:i/>
                <w:sz w:val="20"/>
                <w:szCs w:val="20"/>
              </w:rPr>
              <w:t>vulgaris</w:t>
            </w:r>
            <w:proofErr w:type="spellEnd"/>
            <w:r w:rsidRPr="00324CD1">
              <w:rPr>
                <w:rFonts w:ascii="Arial" w:hAnsi="Arial" w:cs="Arial"/>
                <w:sz w:val="20"/>
                <w:szCs w:val="20"/>
              </w:rPr>
              <w:t>)</w:t>
            </w:r>
            <w:r w:rsidR="00046869">
              <w:rPr>
                <w:rFonts w:ascii="Arial" w:hAnsi="Arial" w:cs="Arial"/>
                <w:sz w:val="20"/>
                <w:szCs w:val="20"/>
              </w:rPr>
              <w:t>,</w:t>
            </w:r>
            <w:r w:rsidRPr="00324CD1">
              <w:rPr>
                <w:rFonts w:ascii="Arial" w:hAnsi="Arial" w:cs="Arial"/>
                <w:sz w:val="20"/>
                <w:szCs w:val="20"/>
              </w:rPr>
              <w:t xml:space="preserve"> je pokazatelj zdrave populacije (delež (%) ali dolžina v cm). </w:t>
            </w:r>
          </w:p>
        </w:tc>
        <w:tc>
          <w:tcPr>
            <w:tcW w:w="4820" w:type="dxa"/>
            <w:shd w:val="clear" w:color="auto" w:fill="auto"/>
          </w:tcPr>
          <w:p w14:paraId="46740221" w14:textId="194ECE8B"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32040D1D" w14:textId="77777777" w:rsidTr="00911431">
        <w:tc>
          <w:tcPr>
            <w:tcW w:w="2175" w:type="dxa"/>
            <w:shd w:val="clear" w:color="auto" w:fill="auto"/>
          </w:tcPr>
          <w:p w14:paraId="5B2F2BE7" w14:textId="77777777" w:rsidR="00A245B6" w:rsidRPr="008F5D5E" w:rsidRDefault="00A245B6" w:rsidP="008436A8">
            <w:pPr>
              <w:jc w:val="both"/>
              <w:rPr>
                <w:rFonts w:ascii="Arial" w:hAnsi="Arial" w:cs="Arial"/>
                <w:b/>
                <w:sz w:val="20"/>
                <w:szCs w:val="20"/>
              </w:rPr>
            </w:pPr>
            <w:r w:rsidRPr="00324CD1">
              <w:rPr>
                <w:rFonts w:ascii="Arial" w:hAnsi="Arial" w:cs="Arial"/>
                <w:b/>
                <w:sz w:val="20"/>
                <w:szCs w:val="20"/>
              </w:rPr>
              <w:t xml:space="preserve">Ekosistemi, vključno s prehranjevalnimi cehi (D4) </w:t>
            </w:r>
          </w:p>
        </w:tc>
        <w:tc>
          <w:tcPr>
            <w:tcW w:w="2896" w:type="dxa"/>
            <w:shd w:val="clear" w:color="auto" w:fill="auto"/>
          </w:tcPr>
          <w:p w14:paraId="3BB41C14"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Prehranjevalni cehi morskega ekosistema</w:t>
            </w:r>
          </w:p>
        </w:tc>
        <w:tc>
          <w:tcPr>
            <w:tcW w:w="4705" w:type="dxa"/>
            <w:shd w:val="clear" w:color="auto" w:fill="auto"/>
          </w:tcPr>
          <w:p w14:paraId="07A5F8F8"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D4C1 – Primarno merilo</w:t>
            </w:r>
          </w:p>
          <w:p w14:paraId="054D036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Raznolikost prehranjevalnih cehov (vrstna sestava in njena relativna številčnost) ni okrnjena zaradi antropogenih pritiskov. </w:t>
            </w:r>
          </w:p>
        </w:tc>
        <w:tc>
          <w:tcPr>
            <w:tcW w:w="4820" w:type="dxa"/>
            <w:shd w:val="clear" w:color="auto" w:fill="auto"/>
          </w:tcPr>
          <w:p w14:paraId="76897BC8" w14:textId="2B87F1AA"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0D1DD8D3" w14:textId="77777777" w:rsidTr="00911431">
        <w:tc>
          <w:tcPr>
            <w:tcW w:w="2175" w:type="dxa"/>
            <w:shd w:val="clear" w:color="auto" w:fill="auto"/>
          </w:tcPr>
          <w:p w14:paraId="6077EBE6"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73A1B2A4" w14:textId="77777777" w:rsidR="00A245B6" w:rsidRPr="00324CD1" w:rsidRDefault="00A245B6" w:rsidP="008436A8">
            <w:pPr>
              <w:jc w:val="both"/>
              <w:rPr>
                <w:rFonts w:ascii="Arial" w:hAnsi="Arial" w:cs="Arial"/>
                <w:color w:val="00B050"/>
                <w:sz w:val="20"/>
                <w:szCs w:val="20"/>
              </w:rPr>
            </w:pPr>
          </w:p>
        </w:tc>
        <w:tc>
          <w:tcPr>
            <w:tcW w:w="4705" w:type="dxa"/>
            <w:shd w:val="clear" w:color="auto" w:fill="auto"/>
          </w:tcPr>
          <w:p w14:paraId="1D4F207C"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D4C2 – Primarno merilo</w:t>
            </w:r>
          </w:p>
          <w:p w14:paraId="7F9E05E4" w14:textId="4B22F74F" w:rsidR="00A245B6" w:rsidRPr="00324CD1" w:rsidRDefault="00A245B6" w:rsidP="00664E8E">
            <w:pPr>
              <w:jc w:val="both"/>
              <w:rPr>
                <w:rFonts w:ascii="Arial" w:hAnsi="Arial" w:cs="Arial"/>
                <w:sz w:val="20"/>
                <w:szCs w:val="20"/>
              </w:rPr>
            </w:pPr>
            <w:r w:rsidRPr="00324CD1">
              <w:rPr>
                <w:rFonts w:ascii="Arial" w:hAnsi="Arial" w:cs="Arial"/>
                <w:sz w:val="20"/>
                <w:szCs w:val="20"/>
              </w:rPr>
              <w:t xml:space="preserve">Ravnovesje celotne številčnosti med prehranjevalnimi cehi zaradi antropogenih pritiskov ni ogroženo (št. osebkov ali biomasa (t) </w:t>
            </w:r>
            <w:r w:rsidRPr="00324CD1">
              <w:rPr>
                <w:rFonts w:ascii="Arial" w:hAnsi="Arial" w:cs="Arial"/>
                <w:sz w:val="20"/>
                <w:szCs w:val="20"/>
              </w:rPr>
              <w:lastRenderedPageBreak/>
              <w:t>vseh vrst v prehranjevaln</w:t>
            </w:r>
            <w:r w:rsidR="00664E8E">
              <w:rPr>
                <w:rFonts w:ascii="Arial" w:hAnsi="Arial" w:cs="Arial"/>
                <w:sz w:val="20"/>
                <w:szCs w:val="20"/>
              </w:rPr>
              <w:t>em</w:t>
            </w:r>
            <w:r w:rsidRPr="00324CD1">
              <w:rPr>
                <w:rFonts w:ascii="Arial" w:hAnsi="Arial" w:cs="Arial"/>
                <w:sz w:val="20"/>
                <w:szCs w:val="20"/>
              </w:rPr>
              <w:t xml:space="preserve"> </w:t>
            </w:r>
            <w:r w:rsidR="00664E8E">
              <w:rPr>
                <w:rFonts w:ascii="Arial" w:hAnsi="Arial" w:cs="Arial"/>
                <w:sz w:val="20"/>
                <w:szCs w:val="20"/>
              </w:rPr>
              <w:t>cehu</w:t>
            </w:r>
            <w:r w:rsidRPr="00324CD1">
              <w:rPr>
                <w:rFonts w:ascii="Arial" w:hAnsi="Arial" w:cs="Arial"/>
                <w:sz w:val="20"/>
                <w:szCs w:val="20"/>
              </w:rPr>
              <w:t>)</w:t>
            </w:r>
            <w:r w:rsidR="00046869">
              <w:rPr>
                <w:rFonts w:ascii="Arial" w:hAnsi="Arial" w:cs="Arial"/>
                <w:sz w:val="20"/>
                <w:szCs w:val="20"/>
              </w:rPr>
              <w:t>.</w:t>
            </w:r>
          </w:p>
        </w:tc>
        <w:tc>
          <w:tcPr>
            <w:tcW w:w="4820" w:type="dxa"/>
            <w:shd w:val="clear" w:color="auto" w:fill="auto"/>
          </w:tcPr>
          <w:p w14:paraId="6C54FBA7" w14:textId="4131B8B6" w:rsidR="00A245B6" w:rsidRPr="00FC1E53" w:rsidRDefault="00CF64B7" w:rsidP="008436A8">
            <w:pPr>
              <w:jc w:val="both"/>
              <w:rPr>
                <w:rFonts w:ascii="Arial" w:hAnsi="Arial" w:cs="Arial"/>
                <w:sz w:val="20"/>
                <w:szCs w:val="20"/>
              </w:rPr>
            </w:pPr>
            <w:r w:rsidRPr="00FC1E53">
              <w:rPr>
                <w:rFonts w:ascii="Arial" w:hAnsi="Arial" w:cs="Arial"/>
                <w:sz w:val="20"/>
                <w:szCs w:val="20"/>
              </w:rPr>
              <w:lastRenderedPageBreak/>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50BD637F" w14:textId="77777777" w:rsidTr="00911431">
        <w:tc>
          <w:tcPr>
            <w:tcW w:w="2175" w:type="dxa"/>
            <w:shd w:val="clear" w:color="auto" w:fill="auto"/>
          </w:tcPr>
          <w:p w14:paraId="4D13C170"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09F0B4AA" w14:textId="77777777" w:rsidR="00A245B6" w:rsidRPr="00324CD1" w:rsidRDefault="00A245B6" w:rsidP="008436A8">
            <w:pPr>
              <w:jc w:val="both"/>
              <w:rPr>
                <w:rFonts w:ascii="Arial" w:hAnsi="Arial" w:cs="Arial"/>
                <w:color w:val="00B050"/>
                <w:sz w:val="20"/>
                <w:szCs w:val="20"/>
              </w:rPr>
            </w:pPr>
          </w:p>
        </w:tc>
        <w:tc>
          <w:tcPr>
            <w:tcW w:w="4705" w:type="dxa"/>
            <w:shd w:val="clear" w:color="auto" w:fill="auto"/>
          </w:tcPr>
          <w:p w14:paraId="724FA277"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D4C3 – Sekundarno merilo</w:t>
            </w:r>
          </w:p>
          <w:p w14:paraId="74189EB9" w14:textId="1776688B"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Razporeditev </w:t>
            </w:r>
            <w:r w:rsidR="00664E8E">
              <w:rPr>
                <w:rFonts w:ascii="Arial" w:hAnsi="Arial" w:cs="Arial"/>
                <w:sz w:val="20"/>
                <w:szCs w:val="20"/>
              </w:rPr>
              <w:t xml:space="preserve">velikosti </w:t>
            </w:r>
            <w:r w:rsidRPr="00324CD1">
              <w:rPr>
                <w:rFonts w:ascii="Arial" w:hAnsi="Arial" w:cs="Arial"/>
                <w:sz w:val="20"/>
                <w:szCs w:val="20"/>
              </w:rPr>
              <w:t>osebkov v prehranjevalnem cehu zaradi antropogenih pritiskov ni ogrožena</w:t>
            </w:r>
            <w:r w:rsidR="00046869">
              <w:rPr>
                <w:rFonts w:ascii="Arial" w:hAnsi="Arial" w:cs="Arial"/>
                <w:sz w:val="20"/>
                <w:szCs w:val="20"/>
              </w:rPr>
              <w:t>.</w:t>
            </w:r>
          </w:p>
        </w:tc>
        <w:tc>
          <w:tcPr>
            <w:tcW w:w="4820" w:type="dxa"/>
            <w:shd w:val="clear" w:color="auto" w:fill="auto"/>
          </w:tcPr>
          <w:p w14:paraId="6F8E03D5" w14:textId="73C755C1"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4994B09F" w14:textId="77777777" w:rsidTr="00911431">
        <w:tc>
          <w:tcPr>
            <w:tcW w:w="2175" w:type="dxa"/>
            <w:shd w:val="clear" w:color="auto" w:fill="auto"/>
          </w:tcPr>
          <w:p w14:paraId="0C9EDFCC" w14:textId="77777777" w:rsidR="00A245B6" w:rsidRPr="008F5D5E" w:rsidRDefault="00A245B6" w:rsidP="008436A8">
            <w:pPr>
              <w:jc w:val="both"/>
              <w:rPr>
                <w:rFonts w:ascii="Arial" w:hAnsi="Arial" w:cs="Arial"/>
                <w:b/>
                <w:color w:val="C0504D" w:themeColor="accent2"/>
                <w:sz w:val="20"/>
                <w:szCs w:val="20"/>
              </w:rPr>
            </w:pPr>
          </w:p>
        </w:tc>
        <w:tc>
          <w:tcPr>
            <w:tcW w:w="2896" w:type="dxa"/>
            <w:shd w:val="clear" w:color="auto" w:fill="auto"/>
          </w:tcPr>
          <w:p w14:paraId="45FC54B9" w14:textId="77777777" w:rsidR="00A245B6" w:rsidRPr="00324CD1" w:rsidRDefault="00A245B6" w:rsidP="008436A8">
            <w:pPr>
              <w:jc w:val="both"/>
              <w:rPr>
                <w:rFonts w:ascii="Arial" w:hAnsi="Arial" w:cs="Arial"/>
                <w:color w:val="00B050"/>
                <w:sz w:val="20"/>
                <w:szCs w:val="20"/>
              </w:rPr>
            </w:pPr>
          </w:p>
        </w:tc>
        <w:tc>
          <w:tcPr>
            <w:tcW w:w="4705" w:type="dxa"/>
            <w:shd w:val="clear" w:color="auto" w:fill="auto"/>
          </w:tcPr>
          <w:p w14:paraId="7C4B1F36"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D4C4 – Sekundarno merilo</w:t>
            </w:r>
          </w:p>
          <w:p w14:paraId="68F94AE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Produktivnost prehranjevalnega ceha zaradi antropogenih pritiskov ni ogrožena. </w:t>
            </w:r>
          </w:p>
        </w:tc>
        <w:tc>
          <w:tcPr>
            <w:tcW w:w="4820" w:type="dxa"/>
            <w:shd w:val="clear" w:color="auto" w:fill="auto"/>
          </w:tcPr>
          <w:p w14:paraId="3EBC9774" w14:textId="34CB3BF1"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A245B6" w:rsidRPr="00FC1E53">
              <w:rPr>
                <w:rFonts w:ascii="Arial" w:hAnsi="Arial" w:cs="Arial"/>
                <w:sz w:val="20"/>
                <w:szCs w:val="20"/>
                <w:vertAlign w:val="superscript"/>
              </w:rPr>
              <w:t>(</w:t>
            </w:r>
            <w:r w:rsidR="009D602C">
              <w:rPr>
                <w:rFonts w:ascii="Arial" w:hAnsi="Arial" w:cs="Arial"/>
                <w:sz w:val="20"/>
                <w:szCs w:val="20"/>
                <w:vertAlign w:val="superscript"/>
              </w:rPr>
              <w:t>1</w:t>
            </w:r>
            <w:r w:rsidR="00A245B6" w:rsidRPr="00FC1E53">
              <w:rPr>
                <w:rFonts w:ascii="Arial" w:hAnsi="Arial" w:cs="Arial"/>
                <w:sz w:val="20"/>
                <w:szCs w:val="20"/>
                <w:vertAlign w:val="superscript"/>
              </w:rPr>
              <w:t>3)</w:t>
            </w:r>
          </w:p>
        </w:tc>
      </w:tr>
      <w:tr w:rsidR="00A245B6" w:rsidRPr="008F5D5E" w14:paraId="1112F0A2" w14:textId="77777777" w:rsidTr="00911431">
        <w:tc>
          <w:tcPr>
            <w:tcW w:w="2175" w:type="dxa"/>
            <w:shd w:val="clear" w:color="auto" w:fill="auto"/>
          </w:tcPr>
          <w:p w14:paraId="6848A8EA"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 xml:space="preserve">Evtrofikacija, ki jo povzroči človek in njeni škodljivi učinki (D5) </w:t>
            </w:r>
          </w:p>
        </w:tc>
        <w:tc>
          <w:tcPr>
            <w:tcW w:w="2896" w:type="dxa"/>
            <w:shd w:val="clear" w:color="auto" w:fill="auto"/>
          </w:tcPr>
          <w:p w14:paraId="4684FB17" w14:textId="0B0ABD14"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Hranilne snovi </w:t>
            </w:r>
            <w:r w:rsidR="00664E8E">
              <w:rPr>
                <w:rFonts w:ascii="Arial" w:hAnsi="Arial" w:cs="Arial"/>
                <w:sz w:val="20"/>
                <w:szCs w:val="20"/>
              </w:rPr>
              <w:t xml:space="preserve">določene s predpisi, ki urejajo stanje površinskih voda, in sicer </w:t>
            </w:r>
            <w:r w:rsidRPr="00324CD1">
              <w:rPr>
                <w:rFonts w:ascii="Arial" w:hAnsi="Arial" w:cs="Arial"/>
                <w:sz w:val="20"/>
                <w:szCs w:val="20"/>
              </w:rPr>
              <w:t>v vodnem stolpcu</w:t>
            </w:r>
          </w:p>
        </w:tc>
        <w:tc>
          <w:tcPr>
            <w:tcW w:w="4705" w:type="dxa"/>
            <w:shd w:val="clear" w:color="auto" w:fill="auto"/>
          </w:tcPr>
          <w:p w14:paraId="76A17246"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D5C1 – Primarno merilo</w:t>
            </w:r>
          </w:p>
          <w:p w14:paraId="2AA9EE3A" w14:textId="418BC919" w:rsidR="00A245B6" w:rsidRPr="00324CD1" w:rsidRDefault="00A245B6" w:rsidP="00664E8E">
            <w:pPr>
              <w:jc w:val="both"/>
              <w:rPr>
                <w:rFonts w:ascii="Arial" w:hAnsi="Arial" w:cs="Arial"/>
                <w:sz w:val="20"/>
                <w:szCs w:val="20"/>
              </w:rPr>
            </w:pPr>
            <w:r w:rsidRPr="00324CD1">
              <w:rPr>
                <w:rFonts w:ascii="Arial" w:hAnsi="Arial" w:cs="Arial"/>
                <w:sz w:val="20"/>
                <w:szCs w:val="20"/>
              </w:rPr>
              <w:t>Koncentracije hranilnih snovi so na ravneh, ki nimajo škodljivih učinkov na morski ekosistem (µmol/l).</w:t>
            </w:r>
          </w:p>
        </w:tc>
        <w:tc>
          <w:tcPr>
            <w:tcW w:w="4820" w:type="dxa"/>
            <w:shd w:val="clear" w:color="auto" w:fill="auto"/>
          </w:tcPr>
          <w:p w14:paraId="29534B52" w14:textId="7C110A76" w:rsidR="00420586" w:rsidRPr="00FC1E53" w:rsidRDefault="00CF64B7" w:rsidP="008436A8">
            <w:pPr>
              <w:jc w:val="both"/>
              <w:rPr>
                <w:rFonts w:ascii="Arial" w:hAnsi="Arial" w:cs="Arial"/>
                <w:sz w:val="20"/>
                <w:szCs w:val="20"/>
                <w:vertAlign w:val="superscript"/>
              </w:rPr>
            </w:pPr>
            <w:r w:rsidRPr="00FC1E53">
              <w:rPr>
                <w:rFonts w:ascii="Arial" w:hAnsi="Arial" w:cs="Arial"/>
                <w:sz w:val="20"/>
                <w:szCs w:val="20"/>
              </w:rPr>
              <w:t>MAD-SI_MRU-11</w:t>
            </w:r>
            <w:r w:rsidR="00420586" w:rsidRPr="00FC1E53">
              <w:rPr>
                <w:rFonts w:ascii="Arial" w:hAnsi="Arial" w:cs="Arial"/>
                <w:sz w:val="20"/>
                <w:szCs w:val="20"/>
                <w:vertAlign w:val="superscript"/>
              </w:rPr>
              <w:t>(1</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55C4608F" w14:textId="77777777" w:rsidTr="00911431">
        <w:tc>
          <w:tcPr>
            <w:tcW w:w="2175" w:type="dxa"/>
            <w:shd w:val="clear" w:color="auto" w:fill="auto"/>
          </w:tcPr>
          <w:p w14:paraId="1EA6351F" w14:textId="77777777" w:rsidR="00A245B6" w:rsidRPr="00324CD1" w:rsidRDefault="00A245B6" w:rsidP="008436A8">
            <w:pPr>
              <w:jc w:val="both"/>
              <w:rPr>
                <w:rFonts w:ascii="Arial" w:hAnsi="Arial" w:cs="Arial"/>
                <w:b/>
                <w:sz w:val="20"/>
                <w:szCs w:val="20"/>
              </w:rPr>
            </w:pPr>
          </w:p>
        </w:tc>
        <w:tc>
          <w:tcPr>
            <w:tcW w:w="2896" w:type="dxa"/>
            <w:shd w:val="clear" w:color="auto" w:fill="auto"/>
          </w:tcPr>
          <w:p w14:paraId="69509790"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Klorofil v vodnem stolpcu</w:t>
            </w:r>
          </w:p>
        </w:tc>
        <w:tc>
          <w:tcPr>
            <w:tcW w:w="4705" w:type="dxa"/>
            <w:shd w:val="clear" w:color="auto" w:fill="auto"/>
          </w:tcPr>
          <w:p w14:paraId="53D35D1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D5C2 – Primarno merilo</w:t>
            </w:r>
          </w:p>
          <w:p w14:paraId="6EA6CC70"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Koncentracije klorofila </w:t>
            </w:r>
            <w:r w:rsidRPr="00324CD1">
              <w:rPr>
                <w:rFonts w:ascii="Arial" w:hAnsi="Arial" w:cs="Arial"/>
                <w:i/>
                <w:sz w:val="20"/>
                <w:szCs w:val="20"/>
              </w:rPr>
              <w:t>a</w:t>
            </w:r>
            <w:r w:rsidRPr="00324CD1">
              <w:rPr>
                <w:rFonts w:ascii="Arial" w:hAnsi="Arial" w:cs="Arial"/>
                <w:sz w:val="20"/>
                <w:szCs w:val="20"/>
              </w:rPr>
              <w:t xml:space="preserve"> so na ravneh, ki ne kažejo škodljivih učinkov na morski ekosistem (µgl/l).</w:t>
            </w:r>
          </w:p>
        </w:tc>
        <w:tc>
          <w:tcPr>
            <w:tcW w:w="4820" w:type="dxa"/>
            <w:shd w:val="clear" w:color="auto" w:fill="auto"/>
          </w:tcPr>
          <w:p w14:paraId="0FFDCE6A" w14:textId="5F5162B6"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77A1251A" w14:textId="77777777" w:rsidTr="00911431">
        <w:trPr>
          <w:trHeight w:val="2542"/>
        </w:trPr>
        <w:tc>
          <w:tcPr>
            <w:tcW w:w="2175" w:type="dxa"/>
            <w:shd w:val="clear" w:color="auto" w:fill="auto"/>
          </w:tcPr>
          <w:p w14:paraId="69B9411D" w14:textId="77777777" w:rsidR="00A245B6" w:rsidRPr="00324CD1" w:rsidRDefault="00A245B6" w:rsidP="008436A8">
            <w:pPr>
              <w:jc w:val="both"/>
              <w:rPr>
                <w:rFonts w:ascii="Arial" w:hAnsi="Arial" w:cs="Arial"/>
                <w:b/>
                <w:sz w:val="20"/>
                <w:szCs w:val="20"/>
              </w:rPr>
            </w:pPr>
          </w:p>
        </w:tc>
        <w:tc>
          <w:tcPr>
            <w:tcW w:w="2896" w:type="dxa"/>
            <w:shd w:val="clear" w:color="auto" w:fill="auto"/>
          </w:tcPr>
          <w:p w14:paraId="0303D65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Cvetenje škodljivih alg v vodnem stolpcu</w:t>
            </w:r>
          </w:p>
        </w:tc>
        <w:tc>
          <w:tcPr>
            <w:tcW w:w="4705" w:type="dxa"/>
            <w:shd w:val="clear" w:color="auto" w:fill="auto"/>
          </w:tcPr>
          <w:p w14:paraId="4542BB8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D5C3 – Sekundarno merilo</w:t>
            </w:r>
          </w:p>
          <w:p w14:paraId="2C20B716" w14:textId="62295299" w:rsidR="00A245B6" w:rsidRPr="00324CD1" w:rsidRDefault="00A245B6" w:rsidP="00046869">
            <w:pPr>
              <w:jc w:val="both"/>
              <w:rPr>
                <w:rFonts w:ascii="Arial" w:hAnsi="Arial" w:cs="Arial"/>
                <w:sz w:val="20"/>
                <w:szCs w:val="20"/>
              </w:rPr>
            </w:pPr>
            <w:r w:rsidRPr="00324CD1">
              <w:rPr>
                <w:rFonts w:ascii="Arial" w:hAnsi="Arial" w:cs="Arial"/>
                <w:sz w:val="20"/>
                <w:szCs w:val="20"/>
              </w:rPr>
              <w:t>Število, prostorski obseg in trajanje cvetenja škodljivih alg so pod mejnimi vrednostmi, ki kažejo na škodljive učinke obogatitve s hranili (št. dogodkov; trajanje v dnevih, prostorski obseg cvetenja v km</w:t>
            </w:r>
            <w:r w:rsidRPr="00324CD1">
              <w:rPr>
                <w:rFonts w:ascii="Arial" w:hAnsi="Arial" w:cs="Arial"/>
                <w:sz w:val="20"/>
                <w:szCs w:val="20"/>
                <w:vertAlign w:val="superscript"/>
              </w:rPr>
              <w:t>2</w:t>
            </w:r>
            <w:r w:rsidRPr="00324CD1">
              <w:rPr>
                <w:rFonts w:ascii="Arial" w:hAnsi="Arial" w:cs="Arial"/>
                <w:sz w:val="20"/>
                <w:szCs w:val="20"/>
              </w:rPr>
              <w:t xml:space="preserve">) ali  </w:t>
            </w:r>
            <w:r w:rsidR="00046869">
              <w:rPr>
                <w:rFonts w:ascii="Arial" w:hAnsi="Arial" w:cs="Arial"/>
                <w:sz w:val="20"/>
                <w:szCs w:val="20"/>
              </w:rPr>
              <w:t>v</w:t>
            </w:r>
            <w:r w:rsidRPr="00324CD1">
              <w:rPr>
                <w:rFonts w:ascii="Arial" w:hAnsi="Arial" w:cs="Arial"/>
                <w:sz w:val="20"/>
                <w:szCs w:val="20"/>
              </w:rPr>
              <w:t>rstna sestava in številčnost fitoplanktona ne odražajo škodljivih učinkov cvetenj (vrstna sestava, številčnost v številu).</w:t>
            </w:r>
          </w:p>
        </w:tc>
        <w:tc>
          <w:tcPr>
            <w:tcW w:w="4820" w:type="dxa"/>
            <w:shd w:val="clear" w:color="auto" w:fill="auto"/>
          </w:tcPr>
          <w:p w14:paraId="7E1C8255" w14:textId="2123D3A3"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1C913FFB" w14:textId="77777777" w:rsidTr="00911431">
        <w:tc>
          <w:tcPr>
            <w:tcW w:w="2175" w:type="dxa"/>
            <w:shd w:val="clear" w:color="auto" w:fill="auto"/>
          </w:tcPr>
          <w:p w14:paraId="7C19524C" w14:textId="77777777" w:rsidR="00A245B6" w:rsidRPr="00324CD1" w:rsidRDefault="00A245B6" w:rsidP="008436A8">
            <w:pPr>
              <w:jc w:val="both"/>
              <w:rPr>
                <w:rFonts w:ascii="Arial" w:hAnsi="Arial" w:cs="Arial"/>
                <w:b/>
                <w:sz w:val="20"/>
                <w:szCs w:val="20"/>
              </w:rPr>
            </w:pPr>
          </w:p>
        </w:tc>
        <w:tc>
          <w:tcPr>
            <w:tcW w:w="2896" w:type="dxa"/>
            <w:shd w:val="clear" w:color="auto" w:fill="auto"/>
          </w:tcPr>
          <w:p w14:paraId="7277378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Prosojnost v vodnem stolpcu</w:t>
            </w:r>
          </w:p>
        </w:tc>
        <w:tc>
          <w:tcPr>
            <w:tcW w:w="4705" w:type="dxa"/>
            <w:shd w:val="clear" w:color="auto" w:fill="auto"/>
          </w:tcPr>
          <w:p w14:paraId="629B057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D5C4 – Sekundarno merilo</w:t>
            </w:r>
          </w:p>
          <w:p w14:paraId="702EBAEA"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Prosojnost v vodnem stolpcu zaradi povečanja števila lebdečih alg ni znižana na raven, ki kaže škodljive učinke (globina v metrih (m)). </w:t>
            </w:r>
          </w:p>
        </w:tc>
        <w:tc>
          <w:tcPr>
            <w:tcW w:w="4820" w:type="dxa"/>
            <w:shd w:val="clear" w:color="auto" w:fill="auto"/>
          </w:tcPr>
          <w:p w14:paraId="4BC5A4C9" w14:textId="08D36363" w:rsidR="00A245B6" w:rsidRPr="00324CD1" w:rsidRDefault="00420586" w:rsidP="008436A8">
            <w:pPr>
              <w:jc w:val="both"/>
              <w:rPr>
                <w:rFonts w:ascii="Arial" w:hAnsi="Arial" w:cs="Arial"/>
                <w:sz w:val="20"/>
                <w:szCs w:val="20"/>
              </w:rPr>
            </w:pPr>
            <w:r>
              <w:rPr>
                <w:rFonts w:ascii="Arial" w:hAnsi="Arial" w:cs="Arial"/>
                <w:sz w:val="20"/>
                <w:szCs w:val="20"/>
              </w:rPr>
              <w:t>/</w:t>
            </w:r>
          </w:p>
        </w:tc>
      </w:tr>
      <w:tr w:rsidR="00A245B6" w:rsidRPr="008F5D5E" w14:paraId="31C08F60" w14:textId="77777777" w:rsidTr="00911431">
        <w:tc>
          <w:tcPr>
            <w:tcW w:w="2175" w:type="dxa"/>
            <w:shd w:val="clear" w:color="auto" w:fill="auto"/>
          </w:tcPr>
          <w:p w14:paraId="0B503011"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1E50B247"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Raztopljeni kisik v pridnenem sloju vodnega stolpca</w:t>
            </w:r>
          </w:p>
        </w:tc>
        <w:tc>
          <w:tcPr>
            <w:tcW w:w="4705" w:type="dxa"/>
            <w:shd w:val="clear" w:color="auto" w:fill="auto"/>
          </w:tcPr>
          <w:p w14:paraId="18D406D1"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D5C5 – Primarno merilo</w:t>
            </w:r>
          </w:p>
          <w:p w14:paraId="19163C2C" w14:textId="66529D2F"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Koncentracija raztopljenega kisika se zaradi obogatitve s hranilnimi snovmi ne zmanjša na ravni, ki povzročajo škodljive učinke na bentoške habitate ali druge učinke </w:t>
            </w:r>
            <w:proofErr w:type="spellStart"/>
            <w:r w:rsidRPr="00324CD1">
              <w:rPr>
                <w:rFonts w:ascii="Arial" w:hAnsi="Arial" w:cs="Arial"/>
                <w:sz w:val="20"/>
                <w:szCs w:val="20"/>
              </w:rPr>
              <w:t>evtrofikacije</w:t>
            </w:r>
            <w:proofErr w:type="spellEnd"/>
            <w:r w:rsidRPr="00324CD1">
              <w:rPr>
                <w:rFonts w:ascii="Arial" w:hAnsi="Arial" w:cs="Arial"/>
                <w:sz w:val="20"/>
                <w:szCs w:val="20"/>
              </w:rPr>
              <w:t xml:space="preserve">  (mg/l)</w:t>
            </w:r>
            <w:r w:rsidR="00046869">
              <w:rPr>
                <w:rFonts w:ascii="Arial" w:hAnsi="Arial" w:cs="Arial"/>
                <w:sz w:val="20"/>
                <w:szCs w:val="20"/>
              </w:rPr>
              <w:t>.</w:t>
            </w:r>
          </w:p>
        </w:tc>
        <w:tc>
          <w:tcPr>
            <w:tcW w:w="4820" w:type="dxa"/>
            <w:shd w:val="clear" w:color="auto" w:fill="auto"/>
          </w:tcPr>
          <w:p w14:paraId="050F18F6" w14:textId="20750B35"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(1</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3F75EDC8" w14:textId="77777777" w:rsidTr="00046869">
        <w:trPr>
          <w:trHeight w:val="977"/>
        </w:trPr>
        <w:tc>
          <w:tcPr>
            <w:tcW w:w="2175" w:type="dxa"/>
            <w:vMerge w:val="restart"/>
            <w:shd w:val="clear" w:color="auto" w:fill="auto"/>
          </w:tcPr>
          <w:p w14:paraId="434935DC" w14:textId="77777777" w:rsidR="00A245B6" w:rsidRPr="008F5D5E" w:rsidRDefault="00A245B6" w:rsidP="008436A8">
            <w:pPr>
              <w:jc w:val="both"/>
              <w:rPr>
                <w:rFonts w:ascii="Arial" w:hAnsi="Arial" w:cs="Arial"/>
                <w:b/>
                <w:sz w:val="20"/>
                <w:szCs w:val="20"/>
              </w:rPr>
            </w:pPr>
          </w:p>
        </w:tc>
        <w:tc>
          <w:tcPr>
            <w:tcW w:w="2896" w:type="dxa"/>
            <w:vMerge w:val="restart"/>
            <w:shd w:val="clear" w:color="auto" w:fill="auto"/>
          </w:tcPr>
          <w:p w14:paraId="6AA4068C"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Oportunistične makroalge bentoških habitatov</w:t>
            </w:r>
            <w:r w:rsidRPr="004842E7">
              <w:rPr>
                <w:rFonts w:ascii="Arial" w:hAnsi="Arial" w:cs="Arial"/>
                <w:sz w:val="20"/>
                <w:szCs w:val="20"/>
                <w:vertAlign w:val="superscript"/>
              </w:rPr>
              <w:t xml:space="preserve">(7) </w:t>
            </w:r>
          </w:p>
        </w:tc>
        <w:tc>
          <w:tcPr>
            <w:tcW w:w="4705" w:type="dxa"/>
            <w:shd w:val="clear" w:color="auto" w:fill="auto"/>
          </w:tcPr>
          <w:p w14:paraId="319C0998"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D5C6 – Sekundarno merilo </w:t>
            </w:r>
          </w:p>
          <w:p w14:paraId="4A28D2CD" w14:textId="082F2148" w:rsidR="00A245B6" w:rsidRPr="00324CD1" w:rsidRDefault="00A245B6" w:rsidP="008436A8">
            <w:pPr>
              <w:jc w:val="both"/>
              <w:rPr>
                <w:rFonts w:ascii="Arial" w:hAnsi="Arial" w:cs="Arial"/>
                <w:sz w:val="20"/>
                <w:szCs w:val="20"/>
              </w:rPr>
            </w:pPr>
            <w:r w:rsidRPr="00324CD1">
              <w:rPr>
                <w:rFonts w:ascii="Arial" w:hAnsi="Arial" w:cs="Arial"/>
                <w:sz w:val="20"/>
                <w:szCs w:val="20"/>
              </w:rPr>
              <w:t>Številčnost oportunističnih alg ni na ravneh, ki kažejo škodljive učinke</w:t>
            </w:r>
            <w:r w:rsidR="00664E8E">
              <w:rPr>
                <w:rFonts w:ascii="Arial" w:hAnsi="Arial" w:cs="Arial"/>
                <w:sz w:val="20"/>
                <w:szCs w:val="20"/>
              </w:rPr>
              <w:t xml:space="preserve"> obogatitve s hranilnimi snovmi</w:t>
            </w:r>
            <w:r w:rsidRPr="00324CD1">
              <w:rPr>
                <w:rFonts w:ascii="Arial" w:hAnsi="Arial" w:cs="Arial"/>
                <w:sz w:val="20"/>
                <w:szCs w:val="20"/>
              </w:rPr>
              <w:t xml:space="preserve"> (razmerje ekološke kakovosti). </w:t>
            </w:r>
          </w:p>
        </w:tc>
        <w:tc>
          <w:tcPr>
            <w:tcW w:w="4820" w:type="dxa"/>
            <w:shd w:val="clear" w:color="auto" w:fill="auto"/>
          </w:tcPr>
          <w:p w14:paraId="1B2BE05C" w14:textId="1073C6E7"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(1</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3A528EBA" w14:textId="77777777" w:rsidTr="00911431">
        <w:trPr>
          <w:trHeight w:val="236"/>
        </w:trPr>
        <w:tc>
          <w:tcPr>
            <w:tcW w:w="2175" w:type="dxa"/>
            <w:vMerge/>
            <w:shd w:val="clear" w:color="auto" w:fill="auto"/>
          </w:tcPr>
          <w:p w14:paraId="2A2FF430" w14:textId="77777777" w:rsidR="00A245B6" w:rsidRPr="008F5D5E" w:rsidRDefault="00A245B6" w:rsidP="008436A8">
            <w:pPr>
              <w:jc w:val="both"/>
              <w:rPr>
                <w:rFonts w:ascii="Arial" w:hAnsi="Arial" w:cs="Arial"/>
                <w:b/>
                <w:sz w:val="20"/>
                <w:szCs w:val="20"/>
              </w:rPr>
            </w:pPr>
          </w:p>
        </w:tc>
        <w:tc>
          <w:tcPr>
            <w:tcW w:w="2896" w:type="dxa"/>
            <w:vMerge/>
            <w:shd w:val="clear" w:color="auto" w:fill="auto"/>
          </w:tcPr>
          <w:p w14:paraId="0CB7A9CF" w14:textId="77777777" w:rsidR="00A245B6" w:rsidRPr="00324CD1" w:rsidRDefault="00A245B6" w:rsidP="008436A8">
            <w:pPr>
              <w:jc w:val="both"/>
              <w:rPr>
                <w:rFonts w:ascii="Arial" w:hAnsi="Arial" w:cs="Arial"/>
                <w:sz w:val="20"/>
                <w:szCs w:val="20"/>
              </w:rPr>
            </w:pPr>
          </w:p>
        </w:tc>
        <w:tc>
          <w:tcPr>
            <w:tcW w:w="4705" w:type="dxa"/>
            <w:shd w:val="clear" w:color="auto" w:fill="auto"/>
          </w:tcPr>
          <w:p w14:paraId="7CFA31E7" w14:textId="4937A28B" w:rsidR="00A245B6" w:rsidRPr="00324CD1" w:rsidRDefault="00A245B6" w:rsidP="00046869">
            <w:pPr>
              <w:jc w:val="both"/>
              <w:rPr>
                <w:rFonts w:ascii="Arial" w:hAnsi="Arial" w:cs="Arial"/>
                <w:sz w:val="20"/>
                <w:szCs w:val="20"/>
              </w:rPr>
            </w:pPr>
            <w:r w:rsidRPr="00324CD1">
              <w:rPr>
                <w:rFonts w:ascii="Arial" w:hAnsi="Arial" w:cs="Arial"/>
                <w:sz w:val="20"/>
                <w:szCs w:val="20"/>
              </w:rPr>
              <w:t>Številčnost oportunističnih alg ni na ravneh, ki kažejo škodljive učinke</w:t>
            </w:r>
            <w:r w:rsidR="00046869">
              <w:rPr>
                <w:rFonts w:ascii="Arial" w:hAnsi="Arial" w:cs="Arial"/>
                <w:sz w:val="20"/>
                <w:szCs w:val="20"/>
              </w:rPr>
              <w:t xml:space="preserve"> (</w:t>
            </w:r>
            <w:r w:rsidRPr="00324CD1">
              <w:rPr>
                <w:rFonts w:ascii="Arial" w:hAnsi="Arial" w:cs="Arial"/>
                <w:sz w:val="20"/>
                <w:szCs w:val="20"/>
              </w:rPr>
              <w:t>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kot delež (%)). </w:t>
            </w:r>
          </w:p>
        </w:tc>
        <w:tc>
          <w:tcPr>
            <w:tcW w:w="4820" w:type="dxa"/>
            <w:shd w:val="clear" w:color="auto" w:fill="auto"/>
          </w:tcPr>
          <w:p w14:paraId="2559649A" w14:textId="46308CD7"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216E0DC3" w14:textId="77777777" w:rsidTr="00046869">
        <w:trPr>
          <w:trHeight w:val="1425"/>
        </w:trPr>
        <w:tc>
          <w:tcPr>
            <w:tcW w:w="2175" w:type="dxa"/>
            <w:vMerge w:val="restart"/>
            <w:shd w:val="clear" w:color="auto" w:fill="auto"/>
          </w:tcPr>
          <w:p w14:paraId="0C3A49B8" w14:textId="77777777" w:rsidR="00A245B6" w:rsidRPr="008F5D5E" w:rsidRDefault="00A245B6" w:rsidP="008436A8">
            <w:pPr>
              <w:jc w:val="both"/>
              <w:rPr>
                <w:rFonts w:ascii="Arial" w:hAnsi="Arial" w:cs="Arial"/>
                <w:b/>
                <w:sz w:val="20"/>
                <w:szCs w:val="20"/>
              </w:rPr>
            </w:pPr>
          </w:p>
        </w:tc>
        <w:tc>
          <w:tcPr>
            <w:tcW w:w="2896" w:type="dxa"/>
            <w:vMerge w:val="restart"/>
            <w:shd w:val="clear" w:color="auto" w:fill="auto"/>
          </w:tcPr>
          <w:p w14:paraId="332ACAA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Združbe makrofitov bentoških habitatov</w:t>
            </w:r>
            <w:r w:rsidRPr="004842E7">
              <w:rPr>
                <w:rFonts w:ascii="Arial" w:hAnsi="Arial" w:cs="Arial"/>
                <w:sz w:val="20"/>
                <w:szCs w:val="20"/>
                <w:vertAlign w:val="superscript"/>
              </w:rPr>
              <w:t xml:space="preserve">(7) </w:t>
            </w:r>
            <w:r w:rsidRPr="00324CD1">
              <w:rPr>
                <w:rFonts w:ascii="Arial" w:hAnsi="Arial" w:cs="Arial"/>
                <w:sz w:val="20"/>
                <w:szCs w:val="20"/>
              </w:rPr>
              <w:t xml:space="preserve"> </w:t>
            </w:r>
          </w:p>
        </w:tc>
        <w:tc>
          <w:tcPr>
            <w:tcW w:w="4705" w:type="dxa"/>
            <w:shd w:val="clear" w:color="auto" w:fill="auto"/>
          </w:tcPr>
          <w:p w14:paraId="0BACFBA1"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D5C7 – Sekundarno merilo </w:t>
            </w:r>
          </w:p>
          <w:p w14:paraId="063E013F" w14:textId="59291029"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w:t>
            </w:r>
            <w:r w:rsidR="00664E8E">
              <w:rPr>
                <w:rFonts w:ascii="Arial" w:hAnsi="Arial" w:cs="Arial"/>
                <w:sz w:val="20"/>
                <w:szCs w:val="20"/>
              </w:rPr>
              <w:t xml:space="preserve">zaradi </w:t>
            </w:r>
            <w:r w:rsidRPr="00324CD1">
              <w:rPr>
                <w:rFonts w:ascii="Arial" w:hAnsi="Arial" w:cs="Arial"/>
                <w:sz w:val="20"/>
                <w:szCs w:val="20"/>
              </w:rPr>
              <w:t xml:space="preserve">obogatitve </w:t>
            </w:r>
            <w:r w:rsidR="00664E8E">
              <w:rPr>
                <w:rFonts w:ascii="Arial" w:hAnsi="Arial" w:cs="Arial"/>
                <w:sz w:val="20"/>
                <w:szCs w:val="20"/>
              </w:rPr>
              <w:t xml:space="preserve">s hranilnimi snovmi, vključno z zmanjšanjem prosojnosti vode </w:t>
            </w:r>
            <w:r w:rsidRPr="00324CD1">
              <w:rPr>
                <w:rFonts w:ascii="Arial" w:hAnsi="Arial" w:cs="Arial"/>
                <w:sz w:val="20"/>
                <w:szCs w:val="20"/>
              </w:rPr>
              <w:t xml:space="preserve">(razmerje ekološke kakovosti). </w:t>
            </w:r>
          </w:p>
        </w:tc>
        <w:tc>
          <w:tcPr>
            <w:tcW w:w="4820" w:type="dxa"/>
            <w:shd w:val="clear" w:color="auto" w:fill="auto"/>
          </w:tcPr>
          <w:p w14:paraId="13C27261" w14:textId="46B47381"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2C48F038" w14:textId="77777777" w:rsidTr="00911431">
        <w:trPr>
          <w:trHeight w:val="236"/>
        </w:trPr>
        <w:tc>
          <w:tcPr>
            <w:tcW w:w="2175" w:type="dxa"/>
            <w:vMerge/>
            <w:shd w:val="clear" w:color="auto" w:fill="auto"/>
          </w:tcPr>
          <w:p w14:paraId="1612C1DE" w14:textId="77777777" w:rsidR="00A245B6" w:rsidRPr="008F5D5E" w:rsidRDefault="00A245B6" w:rsidP="008436A8">
            <w:pPr>
              <w:jc w:val="both"/>
              <w:rPr>
                <w:rFonts w:ascii="Arial" w:hAnsi="Arial" w:cs="Arial"/>
                <w:b/>
                <w:sz w:val="20"/>
                <w:szCs w:val="20"/>
              </w:rPr>
            </w:pPr>
          </w:p>
        </w:tc>
        <w:tc>
          <w:tcPr>
            <w:tcW w:w="2896" w:type="dxa"/>
            <w:vMerge/>
            <w:shd w:val="clear" w:color="auto" w:fill="auto"/>
          </w:tcPr>
          <w:p w14:paraId="68A414D3" w14:textId="77777777" w:rsidR="00A245B6" w:rsidRPr="00324CD1" w:rsidRDefault="00A245B6" w:rsidP="008436A8">
            <w:pPr>
              <w:jc w:val="both"/>
              <w:rPr>
                <w:rFonts w:ascii="Arial" w:hAnsi="Arial" w:cs="Arial"/>
                <w:sz w:val="20"/>
                <w:szCs w:val="20"/>
              </w:rPr>
            </w:pPr>
          </w:p>
        </w:tc>
        <w:tc>
          <w:tcPr>
            <w:tcW w:w="4705" w:type="dxa"/>
            <w:shd w:val="clear" w:color="auto" w:fill="auto"/>
          </w:tcPr>
          <w:p w14:paraId="79BFBED0" w14:textId="30D7E458"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obogatitve s </w:t>
            </w:r>
            <w:r w:rsidR="00664E8E">
              <w:rPr>
                <w:rFonts w:ascii="Arial" w:hAnsi="Arial" w:cs="Arial"/>
                <w:sz w:val="20"/>
                <w:szCs w:val="20"/>
              </w:rPr>
              <w:t xml:space="preserve"> hranilnimi snovmi, vključno z zmanjšanjem prosojnosti vode</w:t>
            </w:r>
            <w:r w:rsidR="00664E8E" w:rsidRPr="00324CD1" w:rsidDel="00664E8E">
              <w:rPr>
                <w:rFonts w:ascii="Arial" w:hAnsi="Arial" w:cs="Arial"/>
                <w:sz w:val="20"/>
                <w:szCs w:val="20"/>
              </w:rPr>
              <w:t xml:space="preserve"> </w:t>
            </w:r>
            <w:r w:rsidRPr="00324CD1">
              <w:rPr>
                <w:rFonts w:ascii="Arial" w:hAnsi="Arial" w:cs="Arial"/>
                <w:sz w:val="20"/>
                <w:szCs w:val="20"/>
              </w:rPr>
              <w:t>(obseg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p>
        </w:tc>
        <w:tc>
          <w:tcPr>
            <w:tcW w:w="4820" w:type="dxa"/>
            <w:shd w:val="clear" w:color="auto" w:fill="auto"/>
          </w:tcPr>
          <w:p w14:paraId="4C081B70" w14:textId="07BBC3EB"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2097E1A8" w14:textId="77777777" w:rsidTr="00911431">
        <w:trPr>
          <w:trHeight w:val="1417"/>
        </w:trPr>
        <w:tc>
          <w:tcPr>
            <w:tcW w:w="2175" w:type="dxa"/>
            <w:vMerge w:val="restart"/>
            <w:shd w:val="clear" w:color="auto" w:fill="auto"/>
          </w:tcPr>
          <w:p w14:paraId="053461E6" w14:textId="77777777" w:rsidR="00A245B6" w:rsidRPr="008F5D5E" w:rsidRDefault="00A245B6" w:rsidP="008436A8">
            <w:pPr>
              <w:jc w:val="both"/>
              <w:rPr>
                <w:rFonts w:ascii="Arial" w:hAnsi="Arial" w:cs="Arial"/>
                <w:b/>
                <w:sz w:val="20"/>
                <w:szCs w:val="20"/>
              </w:rPr>
            </w:pPr>
          </w:p>
        </w:tc>
        <w:tc>
          <w:tcPr>
            <w:tcW w:w="2896" w:type="dxa"/>
            <w:vMerge w:val="restart"/>
            <w:shd w:val="clear" w:color="auto" w:fill="auto"/>
          </w:tcPr>
          <w:p w14:paraId="459C67F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Združbe makrofavne bentoških habitatov</w:t>
            </w:r>
            <w:r w:rsidRPr="004842E7">
              <w:rPr>
                <w:rFonts w:ascii="Arial" w:hAnsi="Arial" w:cs="Arial"/>
                <w:sz w:val="20"/>
                <w:szCs w:val="20"/>
                <w:vertAlign w:val="superscript"/>
              </w:rPr>
              <w:t xml:space="preserve">(7) </w:t>
            </w:r>
            <w:r w:rsidRPr="00324CD1">
              <w:rPr>
                <w:rFonts w:ascii="Arial" w:hAnsi="Arial" w:cs="Arial"/>
                <w:sz w:val="20"/>
                <w:szCs w:val="20"/>
              </w:rPr>
              <w:t xml:space="preserve"> </w:t>
            </w:r>
          </w:p>
        </w:tc>
        <w:tc>
          <w:tcPr>
            <w:tcW w:w="4705" w:type="dxa"/>
            <w:shd w:val="clear" w:color="auto" w:fill="auto"/>
          </w:tcPr>
          <w:p w14:paraId="1C4CECB6"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D5C8 – Sekundarno merilo </w:t>
            </w:r>
          </w:p>
          <w:p w14:paraId="4E21B944"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Vrstna sestava in relativna številčnost združb makrofavne je na ravneh, ki ne kažejo škodljivih učinkov obogatitve s hranili učinke (razmerje ekološke kakovosti). </w:t>
            </w:r>
          </w:p>
        </w:tc>
        <w:tc>
          <w:tcPr>
            <w:tcW w:w="4820" w:type="dxa"/>
            <w:shd w:val="clear" w:color="auto" w:fill="auto"/>
          </w:tcPr>
          <w:p w14:paraId="7ECD338D" w14:textId="0666895E"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067633B5" w14:textId="77777777" w:rsidTr="00911431">
        <w:trPr>
          <w:trHeight w:val="183"/>
        </w:trPr>
        <w:tc>
          <w:tcPr>
            <w:tcW w:w="2175" w:type="dxa"/>
            <w:vMerge/>
            <w:shd w:val="clear" w:color="auto" w:fill="auto"/>
          </w:tcPr>
          <w:p w14:paraId="7DB8B09C" w14:textId="77777777" w:rsidR="00A245B6" w:rsidRPr="008F5D5E" w:rsidRDefault="00A245B6" w:rsidP="008436A8">
            <w:pPr>
              <w:jc w:val="both"/>
              <w:rPr>
                <w:rFonts w:ascii="Arial" w:hAnsi="Arial" w:cs="Arial"/>
                <w:b/>
                <w:sz w:val="20"/>
                <w:szCs w:val="20"/>
              </w:rPr>
            </w:pPr>
          </w:p>
        </w:tc>
        <w:tc>
          <w:tcPr>
            <w:tcW w:w="2896" w:type="dxa"/>
            <w:vMerge/>
            <w:shd w:val="clear" w:color="auto" w:fill="auto"/>
          </w:tcPr>
          <w:p w14:paraId="315C54EC" w14:textId="77777777" w:rsidR="00A245B6" w:rsidRPr="00324CD1" w:rsidRDefault="00A245B6" w:rsidP="008436A8">
            <w:pPr>
              <w:jc w:val="both"/>
              <w:rPr>
                <w:rFonts w:ascii="Arial" w:hAnsi="Arial" w:cs="Arial"/>
                <w:sz w:val="20"/>
                <w:szCs w:val="20"/>
              </w:rPr>
            </w:pPr>
          </w:p>
        </w:tc>
        <w:tc>
          <w:tcPr>
            <w:tcW w:w="4705" w:type="dxa"/>
            <w:shd w:val="clear" w:color="auto" w:fill="auto"/>
          </w:tcPr>
          <w:p w14:paraId="3E32AC23"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Vrstna sestava in relativna številčnost združb makrofavne je na ravneh, ki ne kažejo škodljivih učinkov obogatitve s hranili učinke (obseg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p>
        </w:tc>
        <w:tc>
          <w:tcPr>
            <w:tcW w:w="4820" w:type="dxa"/>
            <w:shd w:val="clear" w:color="auto" w:fill="auto"/>
          </w:tcPr>
          <w:p w14:paraId="3902A2B7" w14:textId="3C2E03D3" w:rsidR="00A245B6" w:rsidRPr="00FC1E53" w:rsidRDefault="00CF64B7" w:rsidP="008436A8">
            <w:pPr>
              <w:jc w:val="both"/>
              <w:rPr>
                <w:rFonts w:ascii="Arial" w:hAnsi="Arial" w:cs="Arial"/>
                <w:sz w:val="20"/>
                <w:szCs w:val="20"/>
              </w:rPr>
            </w:pPr>
            <w:r w:rsidRPr="00FC1E53">
              <w:rPr>
                <w:rFonts w:ascii="Arial" w:hAnsi="Arial" w:cs="Arial"/>
                <w:sz w:val="20"/>
                <w:szCs w:val="20"/>
              </w:rPr>
              <w:t>MAD-SI_MRU-11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1)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707523DD" w14:textId="77777777" w:rsidTr="00911431">
        <w:tc>
          <w:tcPr>
            <w:tcW w:w="2175" w:type="dxa"/>
            <w:shd w:val="clear" w:color="auto" w:fill="auto"/>
          </w:tcPr>
          <w:p w14:paraId="7FAA48B1" w14:textId="77777777" w:rsidR="00A245B6" w:rsidRPr="004B3294" w:rsidRDefault="00A245B6" w:rsidP="008436A8">
            <w:pPr>
              <w:jc w:val="both"/>
              <w:rPr>
                <w:rFonts w:ascii="Arial" w:hAnsi="Arial" w:cs="Arial"/>
                <w:b/>
                <w:color w:val="00B050"/>
                <w:sz w:val="20"/>
                <w:szCs w:val="20"/>
              </w:rPr>
            </w:pPr>
            <w:r w:rsidRPr="00324CD1">
              <w:rPr>
                <w:rFonts w:ascii="Arial" w:hAnsi="Arial" w:cs="Arial"/>
                <w:b/>
                <w:sz w:val="20"/>
                <w:szCs w:val="20"/>
              </w:rPr>
              <w:t>Neoporečnost morskega dna (D6)</w:t>
            </w:r>
          </w:p>
        </w:tc>
        <w:tc>
          <w:tcPr>
            <w:tcW w:w="2896" w:type="dxa"/>
            <w:shd w:val="clear" w:color="auto" w:fill="auto"/>
          </w:tcPr>
          <w:p w14:paraId="42B3B95E"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Fizična izguba morskega dna (vključno z območji v bibavičnem pasu)</w:t>
            </w:r>
            <w:r w:rsidRPr="004842E7">
              <w:rPr>
                <w:rFonts w:ascii="Arial" w:hAnsi="Arial" w:cs="Arial"/>
                <w:sz w:val="20"/>
                <w:szCs w:val="20"/>
                <w:vertAlign w:val="superscript"/>
              </w:rPr>
              <w:t>(8)</w:t>
            </w:r>
          </w:p>
        </w:tc>
        <w:tc>
          <w:tcPr>
            <w:tcW w:w="4705" w:type="dxa"/>
            <w:shd w:val="clear" w:color="auto" w:fill="auto"/>
          </w:tcPr>
          <w:p w14:paraId="03DB29C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D6C1 – Primarno merilo</w:t>
            </w:r>
          </w:p>
          <w:p w14:paraId="09DEC74F" w14:textId="766390CD" w:rsidR="00A245B6" w:rsidRPr="00324CD1" w:rsidRDefault="00A245B6" w:rsidP="008436A8">
            <w:pPr>
              <w:jc w:val="both"/>
              <w:rPr>
                <w:rFonts w:ascii="Arial" w:hAnsi="Arial" w:cs="Arial"/>
                <w:sz w:val="20"/>
                <w:szCs w:val="20"/>
              </w:rPr>
            </w:pPr>
            <w:r w:rsidRPr="00324CD1">
              <w:rPr>
                <w:rFonts w:ascii="Arial" w:hAnsi="Arial" w:cs="Arial"/>
                <w:sz w:val="20"/>
                <w:szCs w:val="20"/>
              </w:rPr>
              <w:t>Prostorski obseg in razporeditev fizične izgube (trajna sprememba) naravnega morskega dna (km</w:t>
            </w:r>
            <w:r w:rsidRPr="00324CD1">
              <w:rPr>
                <w:rFonts w:ascii="Arial" w:hAnsi="Arial" w:cs="Arial"/>
                <w:sz w:val="20"/>
                <w:szCs w:val="20"/>
                <w:vertAlign w:val="superscript"/>
              </w:rPr>
              <w:t>2</w:t>
            </w:r>
            <w:r w:rsidRPr="00324CD1">
              <w:rPr>
                <w:rFonts w:ascii="Arial" w:hAnsi="Arial" w:cs="Arial"/>
                <w:sz w:val="20"/>
                <w:szCs w:val="20"/>
              </w:rPr>
              <w:t>)</w:t>
            </w:r>
            <w:r w:rsidR="00046869">
              <w:rPr>
                <w:rFonts w:ascii="Arial" w:hAnsi="Arial" w:cs="Arial"/>
                <w:sz w:val="20"/>
                <w:szCs w:val="20"/>
              </w:rPr>
              <w:t>.</w:t>
            </w:r>
          </w:p>
        </w:tc>
        <w:tc>
          <w:tcPr>
            <w:tcW w:w="4820" w:type="dxa"/>
            <w:shd w:val="clear" w:color="auto" w:fill="auto"/>
          </w:tcPr>
          <w:p w14:paraId="4290D985" w14:textId="5EE6B0BD"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3) </w:t>
            </w:r>
          </w:p>
        </w:tc>
      </w:tr>
      <w:tr w:rsidR="00A245B6" w:rsidRPr="008F5D5E" w14:paraId="6DB0FD08" w14:textId="77777777" w:rsidTr="00911431">
        <w:tc>
          <w:tcPr>
            <w:tcW w:w="2175" w:type="dxa"/>
            <w:shd w:val="clear" w:color="auto" w:fill="auto"/>
          </w:tcPr>
          <w:p w14:paraId="58EDB93D" w14:textId="77777777" w:rsidR="00A245B6" w:rsidRPr="004B3294" w:rsidRDefault="00A245B6" w:rsidP="008436A8">
            <w:pPr>
              <w:jc w:val="both"/>
              <w:rPr>
                <w:rFonts w:ascii="Arial" w:hAnsi="Arial" w:cs="Arial"/>
                <w:b/>
                <w:color w:val="00B050"/>
                <w:sz w:val="20"/>
                <w:szCs w:val="20"/>
              </w:rPr>
            </w:pPr>
          </w:p>
        </w:tc>
        <w:tc>
          <w:tcPr>
            <w:tcW w:w="2896" w:type="dxa"/>
            <w:shd w:val="clear" w:color="auto" w:fill="auto"/>
          </w:tcPr>
          <w:p w14:paraId="32E83EF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Fizične motnje morskega dna (vključno z območji v bibavičnem pasu)</w:t>
            </w:r>
            <w:r w:rsidRPr="004842E7">
              <w:rPr>
                <w:rFonts w:ascii="Arial" w:hAnsi="Arial" w:cs="Arial"/>
                <w:sz w:val="20"/>
                <w:szCs w:val="20"/>
                <w:vertAlign w:val="superscript"/>
              </w:rPr>
              <w:t>(8)</w:t>
            </w:r>
          </w:p>
        </w:tc>
        <w:tc>
          <w:tcPr>
            <w:tcW w:w="4705" w:type="dxa"/>
            <w:shd w:val="clear" w:color="auto" w:fill="auto"/>
          </w:tcPr>
          <w:p w14:paraId="12C543FC"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D6C2 – Primarno merilo</w:t>
            </w:r>
          </w:p>
          <w:p w14:paraId="34CDC662" w14:textId="64B6EE4C" w:rsidR="00A245B6" w:rsidRPr="00324CD1" w:rsidRDefault="00A245B6" w:rsidP="008436A8">
            <w:pPr>
              <w:jc w:val="both"/>
              <w:rPr>
                <w:rFonts w:ascii="Arial" w:hAnsi="Arial" w:cs="Arial"/>
                <w:sz w:val="20"/>
                <w:szCs w:val="20"/>
              </w:rPr>
            </w:pPr>
            <w:r w:rsidRPr="00324CD1">
              <w:rPr>
                <w:rFonts w:ascii="Arial" w:hAnsi="Arial" w:cs="Arial"/>
                <w:sz w:val="20"/>
                <w:szCs w:val="20"/>
              </w:rPr>
              <w:t>Prostorski obseg in razporeditev pritiskov fizičnih motenj</w:t>
            </w:r>
            <w:r w:rsidR="00664E8E">
              <w:rPr>
                <w:rFonts w:ascii="Arial" w:hAnsi="Arial" w:cs="Arial"/>
                <w:sz w:val="20"/>
                <w:szCs w:val="20"/>
              </w:rPr>
              <w:t xml:space="preserve"> (sprememba morskega dna, od katere si to lahko opomore, če je dejavnost, ki povzroča fizično motnjo prekinjena)</w:t>
            </w:r>
            <w:r w:rsidR="00664E8E" w:rsidRPr="00324CD1">
              <w:rPr>
                <w:rFonts w:ascii="Arial" w:hAnsi="Arial" w:cs="Arial"/>
                <w:sz w:val="20"/>
                <w:szCs w:val="20"/>
              </w:rPr>
              <w:t xml:space="preserve"> </w:t>
            </w:r>
            <w:r w:rsidRPr="00324CD1">
              <w:rPr>
                <w:rFonts w:ascii="Arial" w:hAnsi="Arial" w:cs="Arial"/>
                <w:sz w:val="20"/>
                <w:szCs w:val="20"/>
              </w:rPr>
              <w:t xml:space="preserve"> morskega dna  (km</w:t>
            </w:r>
            <w:r w:rsidRPr="00324CD1">
              <w:rPr>
                <w:rFonts w:ascii="Arial" w:hAnsi="Arial" w:cs="Arial"/>
                <w:sz w:val="20"/>
                <w:szCs w:val="20"/>
                <w:vertAlign w:val="superscript"/>
              </w:rPr>
              <w:t>2</w:t>
            </w:r>
            <w:r w:rsidRPr="00324CD1">
              <w:rPr>
                <w:rFonts w:ascii="Arial" w:hAnsi="Arial" w:cs="Arial"/>
                <w:sz w:val="20"/>
                <w:szCs w:val="20"/>
              </w:rPr>
              <w:t>)</w:t>
            </w:r>
            <w:r w:rsidR="00046869">
              <w:rPr>
                <w:rFonts w:ascii="Arial" w:hAnsi="Arial" w:cs="Arial"/>
                <w:sz w:val="20"/>
                <w:szCs w:val="20"/>
              </w:rPr>
              <w:t>.</w:t>
            </w:r>
          </w:p>
        </w:tc>
        <w:tc>
          <w:tcPr>
            <w:tcW w:w="4820" w:type="dxa"/>
            <w:shd w:val="clear" w:color="auto" w:fill="auto"/>
          </w:tcPr>
          <w:p w14:paraId="55405B0B" w14:textId="7DCA8F41"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7FB1B0AC" w14:textId="77777777" w:rsidTr="00911431">
        <w:tc>
          <w:tcPr>
            <w:tcW w:w="2175" w:type="dxa"/>
            <w:shd w:val="clear" w:color="auto" w:fill="auto"/>
          </w:tcPr>
          <w:p w14:paraId="39E81BF6"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1885702E" w14:textId="77777777" w:rsidR="00A245B6" w:rsidRPr="00324CD1" w:rsidRDefault="00A245B6" w:rsidP="008436A8">
            <w:pPr>
              <w:jc w:val="both"/>
              <w:rPr>
                <w:rFonts w:ascii="Arial" w:hAnsi="Arial" w:cs="Arial"/>
                <w:sz w:val="20"/>
                <w:szCs w:val="20"/>
              </w:rPr>
            </w:pPr>
            <w:r>
              <w:rPr>
                <w:rFonts w:ascii="Arial" w:hAnsi="Arial" w:cs="Arial"/>
                <w:sz w:val="20"/>
                <w:szCs w:val="20"/>
              </w:rPr>
              <w:t>Bentoški habitatni tipi</w:t>
            </w:r>
            <w:r w:rsidRPr="004842E7">
              <w:rPr>
                <w:rFonts w:ascii="Arial" w:hAnsi="Arial" w:cs="Arial"/>
                <w:sz w:val="20"/>
                <w:szCs w:val="20"/>
                <w:vertAlign w:val="superscript"/>
              </w:rPr>
              <w:t>(7)</w:t>
            </w:r>
          </w:p>
        </w:tc>
        <w:tc>
          <w:tcPr>
            <w:tcW w:w="4705" w:type="dxa"/>
            <w:shd w:val="clear" w:color="auto" w:fill="auto"/>
          </w:tcPr>
          <w:p w14:paraId="522D56F2"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D6C3 – Primarno merilo </w:t>
            </w:r>
          </w:p>
          <w:p w14:paraId="306D71A2"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Prostorski obseg habitatnega tipa na katerega škodljivo vpliva fizična motnja, kar se odraža v spremembi njegove biotske in abiotske strukture in funkcij (km</w:t>
            </w:r>
            <w:r w:rsidRPr="00324CD1">
              <w:rPr>
                <w:rFonts w:ascii="Arial" w:hAnsi="Arial" w:cs="Arial"/>
                <w:sz w:val="20"/>
                <w:szCs w:val="20"/>
                <w:vertAlign w:val="superscript"/>
              </w:rPr>
              <w:t>2</w:t>
            </w:r>
            <w:r w:rsidRPr="00324CD1">
              <w:rPr>
                <w:rFonts w:ascii="Arial" w:hAnsi="Arial" w:cs="Arial"/>
                <w:sz w:val="20"/>
                <w:szCs w:val="20"/>
              </w:rPr>
              <w:t xml:space="preserve"> ali delež (%))</w:t>
            </w:r>
          </w:p>
        </w:tc>
        <w:tc>
          <w:tcPr>
            <w:tcW w:w="4820" w:type="dxa"/>
            <w:shd w:val="clear" w:color="auto" w:fill="auto"/>
          </w:tcPr>
          <w:p w14:paraId="71AD2705" w14:textId="3EE8A339"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6EA96896" w14:textId="77777777" w:rsidTr="00911431">
        <w:tc>
          <w:tcPr>
            <w:tcW w:w="2175" w:type="dxa"/>
            <w:shd w:val="clear" w:color="auto" w:fill="auto"/>
          </w:tcPr>
          <w:p w14:paraId="5ED3B4E3"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7ACF612C" w14:textId="35DE8982" w:rsidR="00A245B6" w:rsidRPr="00324CD1" w:rsidRDefault="00A245B6" w:rsidP="008436A8">
            <w:pPr>
              <w:jc w:val="both"/>
              <w:rPr>
                <w:rFonts w:ascii="Arial" w:hAnsi="Arial" w:cs="Arial"/>
                <w:sz w:val="20"/>
                <w:szCs w:val="20"/>
              </w:rPr>
            </w:pPr>
            <w:r w:rsidRPr="00324CD1">
              <w:rPr>
                <w:rFonts w:ascii="Arial" w:hAnsi="Arial" w:cs="Arial"/>
                <w:sz w:val="20"/>
                <w:szCs w:val="20"/>
              </w:rPr>
              <w:t>Bentoški habitatni</w:t>
            </w:r>
            <w:r w:rsidR="00664E8E">
              <w:rPr>
                <w:rFonts w:ascii="Arial" w:hAnsi="Arial" w:cs="Arial"/>
                <w:sz w:val="20"/>
                <w:szCs w:val="20"/>
              </w:rPr>
              <w:t xml:space="preserve"> tipi</w:t>
            </w:r>
            <w:r w:rsidRPr="004842E7">
              <w:rPr>
                <w:rFonts w:ascii="Arial" w:hAnsi="Arial" w:cs="Arial"/>
                <w:sz w:val="20"/>
                <w:szCs w:val="20"/>
                <w:vertAlign w:val="superscript"/>
              </w:rPr>
              <w:t>(7)</w:t>
            </w:r>
            <w:r w:rsidRPr="00324CD1">
              <w:rPr>
                <w:rFonts w:ascii="Arial" w:hAnsi="Arial" w:cs="Arial"/>
                <w:sz w:val="20"/>
                <w:szCs w:val="20"/>
              </w:rPr>
              <w:t xml:space="preserve"> </w:t>
            </w:r>
          </w:p>
        </w:tc>
        <w:tc>
          <w:tcPr>
            <w:tcW w:w="4705" w:type="dxa"/>
            <w:shd w:val="clear" w:color="auto" w:fill="auto"/>
          </w:tcPr>
          <w:p w14:paraId="00CFC6BB"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D6C4 – Primarno merilo </w:t>
            </w:r>
          </w:p>
          <w:p w14:paraId="3E079D38" w14:textId="354E19D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Obseg izgube posameznega bentoškega habitatnega tipa zaradi antropogenih pritiskov (obseg </w:t>
            </w:r>
            <w:r w:rsidR="00664E8E">
              <w:rPr>
                <w:rFonts w:ascii="Arial" w:hAnsi="Arial" w:cs="Arial"/>
                <w:sz w:val="20"/>
                <w:szCs w:val="20"/>
              </w:rPr>
              <w:t xml:space="preserve">izgube </w:t>
            </w:r>
            <w:r w:rsidRPr="00324CD1">
              <w:rPr>
                <w:rFonts w:ascii="Arial" w:hAnsi="Arial" w:cs="Arial"/>
                <w:sz w:val="20"/>
                <w:szCs w:val="20"/>
              </w:rPr>
              <w:t>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 splošno stanje habitata). </w:t>
            </w:r>
          </w:p>
        </w:tc>
        <w:tc>
          <w:tcPr>
            <w:tcW w:w="4820" w:type="dxa"/>
            <w:shd w:val="clear" w:color="auto" w:fill="auto"/>
          </w:tcPr>
          <w:p w14:paraId="45274A68" w14:textId="7EFCAF93"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4A057D99" w14:textId="77777777" w:rsidTr="00911431">
        <w:trPr>
          <w:trHeight w:val="230"/>
        </w:trPr>
        <w:tc>
          <w:tcPr>
            <w:tcW w:w="2175" w:type="dxa"/>
            <w:shd w:val="clear" w:color="auto" w:fill="auto"/>
          </w:tcPr>
          <w:p w14:paraId="741E2385"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4345AE36"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Bentoški habitatni tipi</w:t>
            </w:r>
            <w:r w:rsidRPr="004842E7">
              <w:rPr>
                <w:rFonts w:ascii="Arial" w:hAnsi="Arial" w:cs="Arial"/>
                <w:sz w:val="20"/>
                <w:szCs w:val="20"/>
                <w:vertAlign w:val="superscript"/>
              </w:rPr>
              <w:t>(7)</w:t>
            </w:r>
            <w:r w:rsidRPr="00324CD1">
              <w:rPr>
                <w:rFonts w:ascii="Arial" w:hAnsi="Arial" w:cs="Arial"/>
                <w:sz w:val="20"/>
                <w:szCs w:val="20"/>
              </w:rPr>
              <w:t xml:space="preserve"> </w:t>
            </w:r>
          </w:p>
        </w:tc>
        <w:tc>
          <w:tcPr>
            <w:tcW w:w="4705" w:type="dxa"/>
            <w:shd w:val="clear" w:color="auto" w:fill="auto"/>
          </w:tcPr>
          <w:p w14:paraId="6339220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D6C5 – Primarno merilo </w:t>
            </w:r>
          </w:p>
          <w:p w14:paraId="21DC8E7D" w14:textId="44365C10"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Obseg škodljivih učinkov zaradi antropogenih pritiskov na stanje bentoškega habitatnega tipa vključno s spremembo  njegove biotske in abiotske strukture in </w:t>
            </w:r>
            <w:r w:rsidR="004768B1" w:rsidRPr="00324CD1">
              <w:rPr>
                <w:rFonts w:ascii="Arial" w:hAnsi="Arial" w:cs="Arial"/>
                <w:sz w:val="20"/>
                <w:szCs w:val="20"/>
              </w:rPr>
              <w:t>funkcije</w:t>
            </w:r>
            <w:r w:rsidRPr="00324CD1">
              <w:rPr>
                <w:rFonts w:ascii="Arial" w:hAnsi="Arial" w:cs="Arial"/>
                <w:sz w:val="20"/>
                <w:szCs w:val="20"/>
              </w:rPr>
              <w:t xml:space="preserve"> </w:t>
            </w:r>
            <w:r w:rsidR="00046869">
              <w:rPr>
                <w:rFonts w:ascii="Arial" w:hAnsi="Arial" w:cs="Arial"/>
                <w:sz w:val="20"/>
                <w:szCs w:val="20"/>
              </w:rPr>
              <w:t xml:space="preserve">ne </w:t>
            </w:r>
            <w:r w:rsidRPr="00324CD1">
              <w:rPr>
                <w:rFonts w:ascii="Arial" w:hAnsi="Arial" w:cs="Arial"/>
                <w:sz w:val="20"/>
                <w:szCs w:val="20"/>
              </w:rPr>
              <w:t>presega določenega deleža (mejne vrednosti) naravnega obsega habitata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w:t>
            </w:r>
            <w:r w:rsidR="00046869">
              <w:rPr>
                <w:rFonts w:ascii="Arial" w:hAnsi="Arial" w:cs="Arial"/>
                <w:sz w:val="20"/>
                <w:szCs w:val="20"/>
              </w:rPr>
              <w:t>.</w:t>
            </w:r>
          </w:p>
        </w:tc>
        <w:tc>
          <w:tcPr>
            <w:tcW w:w="4820" w:type="dxa"/>
            <w:shd w:val="clear" w:color="auto" w:fill="auto"/>
          </w:tcPr>
          <w:p w14:paraId="2553209C" w14:textId="16DB87FD"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2765F8F4" w14:textId="77777777" w:rsidTr="00911431">
        <w:tc>
          <w:tcPr>
            <w:tcW w:w="2175" w:type="dxa"/>
            <w:shd w:val="clear" w:color="auto" w:fill="auto"/>
          </w:tcPr>
          <w:p w14:paraId="4FB037EA"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Trajne spremembe hidrografskih razmer (D7)</w:t>
            </w:r>
          </w:p>
        </w:tc>
        <w:tc>
          <w:tcPr>
            <w:tcW w:w="2896" w:type="dxa"/>
            <w:shd w:val="clear" w:color="auto" w:fill="auto"/>
          </w:tcPr>
          <w:p w14:paraId="365DE3F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Hidrografske spremembe morskega dna in vodnega stolpca  (vključno z območji v bibavičnem pasu)</w:t>
            </w:r>
            <w:r w:rsidRPr="004842E7">
              <w:rPr>
                <w:rFonts w:ascii="Arial" w:hAnsi="Arial" w:cs="Arial"/>
                <w:sz w:val="20"/>
                <w:szCs w:val="20"/>
                <w:vertAlign w:val="superscript"/>
              </w:rPr>
              <w:t>(9)</w:t>
            </w:r>
          </w:p>
        </w:tc>
        <w:tc>
          <w:tcPr>
            <w:tcW w:w="4705" w:type="dxa"/>
            <w:shd w:val="clear" w:color="auto" w:fill="auto"/>
          </w:tcPr>
          <w:p w14:paraId="4AFFAAB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D7C1 – Sekundarno merilo </w:t>
            </w:r>
          </w:p>
          <w:p w14:paraId="4D45E1FC" w14:textId="7476B17E" w:rsidR="00A245B6" w:rsidRPr="00324CD1" w:rsidRDefault="00A245B6" w:rsidP="008436A8">
            <w:pPr>
              <w:jc w:val="both"/>
              <w:rPr>
                <w:rFonts w:ascii="Arial" w:hAnsi="Arial" w:cs="Arial"/>
                <w:sz w:val="20"/>
                <w:szCs w:val="20"/>
              </w:rPr>
            </w:pPr>
            <w:r w:rsidRPr="00324CD1">
              <w:rPr>
                <w:rFonts w:ascii="Arial" w:hAnsi="Arial" w:cs="Arial"/>
                <w:sz w:val="20"/>
                <w:szCs w:val="20"/>
              </w:rPr>
              <w:t>Prostorski obseg in razporeditev trajnih sprememb hidrografskih razmer morskega dna in vodnega stolpca v povezavi s fizično izgubo naravnega morskega dna (km</w:t>
            </w:r>
            <w:r w:rsidRPr="00324CD1">
              <w:rPr>
                <w:rFonts w:ascii="Arial" w:hAnsi="Arial" w:cs="Arial"/>
                <w:sz w:val="20"/>
                <w:szCs w:val="20"/>
                <w:vertAlign w:val="superscript"/>
              </w:rPr>
              <w:t>2</w:t>
            </w:r>
            <w:r w:rsidRPr="00324CD1">
              <w:rPr>
                <w:rFonts w:ascii="Arial" w:hAnsi="Arial" w:cs="Arial"/>
                <w:sz w:val="20"/>
                <w:szCs w:val="20"/>
              </w:rPr>
              <w:t>)</w:t>
            </w:r>
            <w:r w:rsidR="00046869">
              <w:rPr>
                <w:rFonts w:ascii="Arial" w:hAnsi="Arial" w:cs="Arial"/>
                <w:sz w:val="20"/>
                <w:szCs w:val="20"/>
              </w:rPr>
              <w:t>.</w:t>
            </w:r>
          </w:p>
        </w:tc>
        <w:tc>
          <w:tcPr>
            <w:tcW w:w="4820" w:type="dxa"/>
            <w:shd w:val="clear" w:color="auto" w:fill="auto"/>
          </w:tcPr>
          <w:p w14:paraId="0CFB6BC6" w14:textId="1F3D89C8"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6EB2619C" w14:textId="77777777" w:rsidTr="00911431">
        <w:tc>
          <w:tcPr>
            <w:tcW w:w="2175" w:type="dxa"/>
            <w:shd w:val="clear" w:color="auto" w:fill="auto"/>
          </w:tcPr>
          <w:p w14:paraId="0E0C6FC0" w14:textId="77777777" w:rsidR="00A245B6" w:rsidRPr="00324CD1" w:rsidRDefault="00A245B6" w:rsidP="008436A8">
            <w:pPr>
              <w:jc w:val="both"/>
              <w:rPr>
                <w:rFonts w:ascii="Arial" w:hAnsi="Arial" w:cs="Arial"/>
                <w:b/>
                <w:sz w:val="20"/>
                <w:szCs w:val="20"/>
              </w:rPr>
            </w:pPr>
          </w:p>
        </w:tc>
        <w:tc>
          <w:tcPr>
            <w:tcW w:w="2896" w:type="dxa"/>
            <w:shd w:val="clear" w:color="auto" w:fill="auto"/>
          </w:tcPr>
          <w:p w14:paraId="0E27DAB1" w14:textId="77777777" w:rsidR="00A245B6" w:rsidRPr="00324CD1" w:rsidRDefault="00A245B6" w:rsidP="008436A8">
            <w:pPr>
              <w:jc w:val="both"/>
              <w:rPr>
                <w:rFonts w:ascii="Arial" w:hAnsi="Arial" w:cs="Arial"/>
                <w:sz w:val="20"/>
                <w:szCs w:val="20"/>
              </w:rPr>
            </w:pPr>
            <w:r>
              <w:rPr>
                <w:rFonts w:ascii="Arial" w:hAnsi="Arial" w:cs="Arial"/>
                <w:sz w:val="20"/>
                <w:szCs w:val="20"/>
              </w:rPr>
              <w:t>Bentoški habitatni tipi</w:t>
            </w:r>
            <w:r w:rsidRPr="004842E7">
              <w:rPr>
                <w:rFonts w:ascii="Arial" w:hAnsi="Arial" w:cs="Arial"/>
                <w:sz w:val="20"/>
                <w:szCs w:val="20"/>
                <w:vertAlign w:val="superscript"/>
              </w:rPr>
              <w:t>(7)</w:t>
            </w:r>
          </w:p>
        </w:tc>
        <w:tc>
          <w:tcPr>
            <w:tcW w:w="4705" w:type="dxa"/>
            <w:shd w:val="clear" w:color="auto" w:fill="auto"/>
          </w:tcPr>
          <w:p w14:paraId="29FD65C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D7C2 – Sekundarno merilo </w:t>
            </w:r>
          </w:p>
          <w:p w14:paraId="79368D4F" w14:textId="08842D42"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Prostorski obseg </w:t>
            </w:r>
            <w:r w:rsidR="00664E8E">
              <w:rPr>
                <w:rFonts w:ascii="Arial" w:hAnsi="Arial" w:cs="Arial"/>
                <w:sz w:val="20"/>
                <w:szCs w:val="20"/>
              </w:rPr>
              <w:t xml:space="preserve">bentoškega </w:t>
            </w:r>
            <w:r w:rsidRPr="00324CD1">
              <w:rPr>
                <w:rFonts w:ascii="Arial" w:hAnsi="Arial" w:cs="Arial"/>
                <w:sz w:val="20"/>
                <w:szCs w:val="20"/>
              </w:rPr>
              <w:t>habitatnega tipa prizadetega zaradi trajnih sprememb hidrografskih razmer (km</w:t>
            </w:r>
            <w:r w:rsidRPr="00324CD1">
              <w:rPr>
                <w:rFonts w:ascii="Arial" w:hAnsi="Arial" w:cs="Arial"/>
                <w:sz w:val="20"/>
                <w:szCs w:val="20"/>
                <w:vertAlign w:val="superscript"/>
              </w:rPr>
              <w:t>2</w:t>
            </w:r>
            <w:r w:rsidRPr="00324CD1">
              <w:rPr>
                <w:rFonts w:ascii="Arial" w:hAnsi="Arial" w:cs="Arial"/>
                <w:sz w:val="20"/>
                <w:szCs w:val="20"/>
              </w:rPr>
              <w:t xml:space="preserve"> ali delež (%))</w:t>
            </w:r>
            <w:r w:rsidR="00664E8E">
              <w:rPr>
                <w:rFonts w:ascii="Arial" w:hAnsi="Arial" w:cs="Arial"/>
                <w:sz w:val="20"/>
                <w:szCs w:val="20"/>
              </w:rPr>
              <w:t xml:space="preserve"> vsega naravnega obsega habitata v območju presoje</w:t>
            </w:r>
            <w:r w:rsidR="00046869">
              <w:rPr>
                <w:rFonts w:ascii="Arial" w:hAnsi="Arial" w:cs="Arial"/>
                <w:sz w:val="20"/>
                <w:szCs w:val="20"/>
              </w:rPr>
              <w:t>)</w:t>
            </w:r>
            <w:r w:rsidR="00664E8E">
              <w:rPr>
                <w:rFonts w:ascii="Arial" w:hAnsi="Arial" w:cs="Arial"/>
                <w:sz w:val="20"/>
                <w:szCs w:val="20"/>
              </w:rPr>
              <w:t>.</w:t>
            </w:r>
          </w:p>
        </w:tc>
        <w:tc>
          <w:tcPr>
            <w:tcW w:w="4820" w:type="dxa"/>
            <w:shd w:val="clear" w:color="auto" w:fill="auto"/>
          </w:tcPr>
          <w:p w14:paraId="3CD7FFDE" w14:textId="5A3E3329"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609709AE" w14:textId="77777777" w:rsidTr="00911431">
        <w:tc>
          <w:tcPr>
            <w:tcW w:w="2175" w:type="dxa"/>
            <w:shd w:val="clear" w:color="auto" w:fill="auto"/>
          </w:tcPr>
          <w:p w14:paraId="4C578286"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Koncentracije onesnaževal (D8)</w:t>
            </w:r>
          </w:p>
        </w:tc>
        <w:tc>
          <w:tcPr>
            <w:tcW w:w="2896" w:type="dxa"/>
            <w:shd w:val="clear" w:color="auto" w:fill="auto"/>
          </w:tcPr>
          <w:p w14:paraId="37025024" w14:textId="0FFDFEDC" w:rsidR="00A73FB1" w:rsidRPr="00A73FB1" w:rsidRDefault="004768B1" w:rsidP="00A73FB1">
            <w:pPr>
              <w:jc w:val="both"/>
              <w:rPr>
                <w:rFonts w:ascii="Arial" w:hAnsi="Arial" w:cs="Arial"/>
                <w:sz w:val="20"/>
                <w:szCs w:val="20"/>
              </w:rPr>
            </w:pPr>
            <w:r>
              <w:rPr>
                <w:rFonts w:ascii="Arial" w:hAnsi="Arial" w:cs="Arial"/>
                <w:sz w:val="20"/>
                <w:szCs w:val="20"/>
              </w:rPr>
              <w:t>Onesnaževala določena s predpisi, ki urejajo stanje površinskih voda.</w:t>
            </w:r>
          </w:p>
          <w:p w14:paraId="54373B66" w14:textId="2BA3EEB0" w:rsidR="00A245B6" w:rsidRPr="00324CD1" w:rsidRDefault="00A245B6" w:rsidP="008436A8">
            <w:pPr>
              <w:jc w:val="both"/>
              <w:rPr>
                <w:rFonts w:ascii="Arial" w:hAnsi="Arial" w:cs="Arial"/>
                <w:sz w:val="20"/>
                <w:szCs w:val="20"/>
              </w:rPr>
            </w:pPr>
          </w:p>
        </w:tc>
        <w:tc>
          <w:tcPr>
            <w:tcW w:w="4705" w:type="dxa"/>
            <w:shd w:val="clear" w:color="auto" w:fill="auto"/>
          </w:tcPr>
          <w:p w14:paraId="65EEA76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D8C1 – Primarno merilo </w:t>
            </w:r>
          </w:p>
          <w:p w14:paraId="2CEFCD85" w14:textId="76F1E54F" w:rsidR="00664E8E" w:rsidRPr="00324CD1" w:rsidRDefault="00046869" w:rsidP="00664E8E">
            <w:pPr>
              <w:jc w:val="both"/>
              <w:rPr>
                <w:rFonts w:ascii="Arial" w:hAnsi="Arial" w:cs="Arial"/>
                <w:sz w:val="20"/>
                <w:szCs w:val="20"/>
              </w:rPr>
            </w:pPr>
            <w:r>
              <w:rPr>
                <w:rFonts w:ascii="Arial" w:hAnsi="Arial" w:cs="Arial"/>
                <w:sz w:val="20"/>
                <w:szCs w:val="20"/>
              </w:rPr>
              <w:t xml:space="preserve">Koncentracije </w:t>
            </w:r>
            <w:r w:rsidR="00A245B6" w:rsidRPr="00324CD1">
              <w:rPr>
                <w:rFonts w:ascii="Arial" w:hAnsi="Arial" w:cs="Arial"/>
                <w:sz w:val="20"/>
                <w:szCs w:val="20"/>
              </w:rPr>
              <w:t>onesnaževal ne presegajo mejnih vrednosti (</w:t>
            </w:r>
            <w:r w:rsidR="00664E8E" w:rsidRPr="00324CD1">
              <w:rPr>
                <w:rFonts w:ascii="Arial" w:hAnsi="Arial" w:cs="Arial"/>
                <w:sz w:val="20"/>
                <w:szCs w:val="20"/>
              </w:rPr>
              <w:t>µg/</w:t>
            </w:r>
            <w:r w:rsidR="00664E8E">
              <w:rPr>
                <w:rFonts w:ascii="Arial" w:hAnsi="Arial" w:cs="Arial"/>
                <w:sz w:val="20"/>
                <w:szCs w:val="20"/>
              </w:rPr>
              <w:t xml:space="preserve">l za konc. ones. v vodi, </w:t>
            </w:r>
            <w:r w:rsidR="00664E8E" w:rsidRPr="00324CD1">
              <w:rPr>
                <w:rFonts w:ascii="Arial" w:hAnsi="Arial" w:cs="Arial"/>
                <w:sz w:val="20"/>
                <w:szCs w:val="20"/>
              </w:rPr>
              <w:t xml:space="preserve">µg/kg </w:t>
            </w:r>
            <w:r w:rsidR="00664E8E">
              <w:rPr>
                <w:rFonts w:ascii="Arial" w:hAnsi="Arial" w:cs="Arial"/>
                <w:sz w:val="20"/>
                <w:szCs w:val="20"/>
              </w:rPr>
              <w:t>suhe</w:t>
            </w:r>
            <w:r w:rsidR="00664E8E" w:rsidRPr="00324CD1">
              <w:rPr>
                <w:rFonts w:ascii="Arial" w:hAnsi="Arial" w:cs="Arial"/>
                <w:sz w:val="20"/>
                <w:szCs w:val="20"/>
              </w:rPr>
              <w:t xml:space="preserve"> teže</w:t>
            </w:r>
            <w:r w:rsidR="00664E8E">
              <w:rPr>
                <w:rFonts w:ascii="Arial" w:hAnsi="Arial" w:cs="Arial"/>
                <w:sz w:val="20"/>
                <w:szCs w:val="20"/>
              </w:rPr>
              <w:t xml:space="preserve"> za</w:t>
            </w:r>
            <w:r w:rsidR="00664E8E" w:rsidRPr="00324CD1">
              <w:rPr>
                <w:rFonts w:ascii="Arial" w:hAnsi="Arial" w:cs="Arial"/>
                <w:sz w:val="20"/>
                <w:szCs w:val="20"/>
              </w:rPr>
              <w:t xml:space="preserve"> sediment</w:t>
            </w:r>
            <w:r w:rsidR="00664E8E">
              <w:rPr>
                <w:rFonts w:ascii="Arial" w:hAnsi="Arial" w:cs="Arial"/>
                <w:sz w:val="20"/>
                <w:szCs w:val="20"/>
              </w:rPr>
              <w:t xml:space="preserve">e in </w:t>
            </w:r>
          </w:p>
          <w:p w14:paraId="0F98CAC0" w14:textId="77EB7B2E" w:rsidR="00A245B6" w:rsidRPr="00324CD1" w:rsidRDefault="00664E8E" w:rsidP="00046869">
            <w:pPr>
              <w:jc w:val="both"/>
              <w:rPr>
                <w:rFonts w:ascii="Arial" w:hAnsi="Arial" w:cs="Arial"/>
                <w:sz w:val="20"/>
                <w:szCs w:val="20"/>
              </w:rPr>
            </w:pPr>
            <w:r w:rsidRPr="00324CD1">
              <w:rPr>
                <w:rFonts w:ascii="Arial" w:hAnsi="Arial" w:cs="Arial"/>
                <w:sz w:val="20"/>
                <w:szCs w:val="20"/>
              </w:rPr>
              <w:t xml:space="preserve">µg/kg mokre teže </w:t>
            </w:r>
            <w:r>
              <w:rPr>
                <w:rFonts w:ascii="Arial" w:hAnsi="Arial" w:cs="Arial"/>
                <w:sz w:val="20"/>
                <w:szCs w:val="20"/>
              </w:rPr>
              <w:t xml:space="preserve">za </w:t>
            </w:r>
            <w:proofErr w:type="spellStart"/>
            <w:r w:rsidR="00046869">
              <w:rPr>
                <w:rFonts w:ascii="Arial" w:hAnsi="Arial" w:cs="Arial"/>
                <w:sz w:val="20"/>
                <w:szCs w:val="20"/>
              </w:rPr>
              <w:t>bioto</w:t>
            </w:r>
            <w:proofErr w:type="spellEnd"/>
            <w:r w:rsidR="00A245B6" w:rsidRPr="00324CD1">
              <w:rPr>
                <w:rFonts w:ascii="Arial" w:hAnsi="Arial" w:cs="Arial"/>
                <w:sz w:val="20"/>
                <w:szCs w:val="20"/>
              </w:rPr>
              <w:t xml:space="preserve">).  </w:t>
            </w:r>
          </w:p>
        </w:tc>
        <w:tc>
          <w:tcPr>
            <w:tcW w:w="4820" w:type="dxa"/>
            <w:shd w:val="clear" w:color="auto" w:fill="auto"/>
          </w:tcPr>
          <w:p w14:paraId="67AB1407" w14:textId="0F1CADA4" w:rsidR="00A245B6" w:rsidRPr="00FC1E53" w:rsidRDefault="00CF64B7" w:rsidP="00FC1E53">
            <w:pPr>
              <w:jc w:val="both"/>
              <w:rPr>
                <w:rFonts w:ascii="Arial" w:hAnsi="Arial" w:cs="Arial"/>
                <w:sz w:val="20"/>
                <w:szCs w:val="20"/>
              </w:rPr>
            </w:pPr>
            <w:r w:rsidRPr="00FC1E53">
              <w:rPr>
                <w:rFonts w:ascii="Arial" w:hAnsi="Arial" w:cs="Arial"/>
                <w:sz w:val="20"/>
                <w:szCs w:val="20"/>
              </w:rPr>
              <w:t>MAD-SI_MRU-11</w:t>
            </w:r>
            <w:r w:rsidR="00FC1E53">
              <w:rPr>
                <w:rFonts w:ascii="Arial" w:hAnsi="Arial" w:cs="Arial"/>
                <w:sz w:val="20"/>
                <w:szCs w:val="20"/>
                <w:vertAlign w:val="superscript"/>
              </w:rPr>
              <w:t>(</w:t>
            </w:r>
            <w:r w:rsidR="00420586" w:rsidRPr="00FC1E53">
              <w:rPr>
                <w:rFonts w:ascii="Arial" w:hAnsi="Arial" w:cs="Arial"/>
                <w:sz w:val="20"/>
                <w:szCs w:val="20"/>
                <w:vertAlign w:val="superscript"/>
              </w:rPr>
              <w:t>1</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 </w:t>
            </w:r>
            <w:r w:rsidR="00420586" w:rsidRPr="00FC1E53">
              <w:rPr>
                <w:rFonts w:ascii="Arial" w:hAnsi="Arial" w:cs="Arial"/>
                <w:sz w:val="20"/>
                <w:szCs w:val="20"/>
              </w:rPr>
              <w:t xml:space="preserve">in </w:t>
            </w:r>
            <w:r w:rsidRPr="00FC1E53">
              <w:rPr>
                <w:rFonts w:ascii="Arial" w:hAnsi="Arial" w:cs="Arial"/>
                <w:sz w:val="20"/>
                <w:szCs w:val="20"/>
              </w:rPr>
              <w:t>MAD-SI_MRU-12</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2)</w:t>
            </w:r>
          </w:p>
        </w:tc>
      </w:tr>
      <w:tr w:rsidR="00A245B6" w:rsidRPr="008F5D5E" w14:paraId="7B778B6A" w14:textId="77777777" w:rsidTr="00911431">
        <w:tc>
          <w:tcPr>
            <w:tcW w:w="2175" w:type="dxa"/>
            <w:shd w:val="clear" w:color="auto" w:fill="auto"/>
          </w:tcPr>
          <w:p w14:paraId="1D5B2F6E"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4E3752EC" w14:textId="77777777" w:rsidR="00A245B6" w:rsidRPr="00324CD1" w:rsidRDefault="00A245B6" w:rsidP="008436A8">
            <w:pPr>
              <w:jc w:val="both"/>
              <w:rPr>
                <w:rFonts w:ascii="Arial" w:hAnsi="Arial" w:cs="Arial"/>
                <w:sz w:val="20"/>
                <w:szCs w:val="20"/>
              </w:rPr>
            </w:pPr>
            <w:r>
              <w:rPr>
                <w:rFonts w:ascii="Arial" w:hAnsi="Arial" w:cs="Arial"/>
                <w:sz w:val="20"/>
                <w:szCs w:val="20"/>
              </w:rPr>
              <w:t>Vrste</w:t>
            </w:r>
            <w:r w:rsidRPr="004842E7">
              <w:rPr>
                <w:rFonts w:ascii="Arial" w:hAnsi="Arial" w:cs="Arial"/>
                <w:sz w:val="20"/>
                <w:szCs w:val="20"/>
                <w:vertAlign w:val="superscript"/>
              </w:rPr>
              <w:t>(1),(2)</w:t>
            </w:r>
            <w:r>
              <w:rPr>
                <w:rFonts w:ascii="Arial" w:hAnsi="Arial" w:cs="Arial"/>
                <w:sz w:val="20"/>
                <w:szCs w:val="20"/>
              </w:rPr>
              <w:t xml:space="preserve"> in habitat</w:t>
            </w:r>
            <w:r w:rsidRPr="004842E7">
              <w:rPr>
                <w:rFonts w:ascii="Arial" w:hAnsi="Arial" w:cs="Arial"/>
                <w:sz w:val="20"/>
                <w:szCs w:val="20"/>
                <w:vertAlign w:val="superscript"/>
              </w:rPr>
              <w:t>(6)</w:t>
            </w:r>
            <w:r w:rsidRPr="00324CD1">
              <w:rPr>
                <w:rFonts w:ascii="Arial" w:hAnsi="Arial" w:cs="Arial"/>
                <w:sz w:val="20"/>
                <w:szCs w:val="20"/>
              </w:rPr>
              <w:t xml:space="preserve">, ki so izpostavljeni tveganjem zaradi </w:t>
            </w:r>
            <w:r w:rsidRPr="00324CD1">
              <w:rPr>
                <w:rFonts w:ascii="Arial" w:hAnsi="Arial" w:cs="Arial"/>
                <w:sz w:val="20"/>
                <w:szCs w:val="20"/>
              </w:rPr>
              <w:lastRenderedPageBreak/>
              <w:t>onesnaževal</w:t>
            </w:r>
          </w:p>
        </w:tc>
        <w:tc>
          <w:tcPr>
            <w:tcW w:w="4705" w:type="dxa"/>
            <w:shd w:val="clear" w:color="auto" w:fill="auto"/>
          </w:tcPr>
          <w:p w14:paraId="3B74F7E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lastRenderedPageBreak/>
              <w:t xml:space="preserve">D8C2 – Sekundarno merilo </w:t>
            </w:r>
          </w:p>
          <w:p w14:paraId="115766C3" w14:textId="589008CE" w:rsidR="00A245B6" w:rsidRPr="00324CD1" w:rsidRDefault="00664E8E" w:rsidP="008436A8">
            <w:pPr>
              <w:jc w:val="both"/>
              <w:rPr>
                <w:rFonts w:ascii="Arial" w:hAnsi="Arial" w:cs="Arial"/>
                <w:sz w:val="20"/>
                <w:szCs w:val="20"/>
              </w:rPr>
            </w:pPr>
            <w:r>
              <w:rPr>
                <w:rFonts w:ascii="Arial" w:hAnsi="Arial" w:cs="Arial"/>
                <w:sz w:val="20"/>
                <w:szCs w:val="20"/>
              </w:rPr>
              <w:t>Zdravje</w:t>
            </w:r>
            <w:r w:rsidRPr="00324CD1">
              <w:rPr>
                <w:rFonts w:ascii="Arial" w:hAnsi="Arial" w:cs="Arial"/>
                <w:sz w:val="20"/>
                <w:szCs w:val="20"/>
              </w:rPr>
              <w:t xml:space="preserve"> </w:t>
            </w:r>
            <w:r w:rsidR="00A245B6" w:rsidRPr="00324CD1">
              <w:rPr>
                <w:rFonts w:ascii="Arial" w:hAnsi="Arial" w:cs="Arial"/>
                <w:sz w:val="20"/>
                <w:szCs w:val="20"/>
              </w:rPr>
              <w:t xml:space="preserve">vrst in habitatnih tipov ni prizadeto zaradi </w:t>
            </w:r>
            <w:r w:rsidR="00A245B6" w:rsidRPr="00324CD1">
              <w:rPr>
                <w:rFonts w:ascii="Arial" w:hAnsi="Arial" w:cs="Arial"/>
                <w:sz w:val="20"/>
                <w:szCs w:val="20"/>
              </w:rPr>
              <w:lastRenderedPageBreak/>
              <w:t>škodljivih učinkov onesnaževal (št. osebkov za posamezno prizadeto vrsto; obseg v km</w:t>
            </w:r>
            <w:r w:rsidR="00A245B6" w:rsidRPr="00324CD1">
              <w:rPr>
                <w:rFonts w:ascii="Arial" w:hAnsi="Arial" w:cs="Arial"/>
                <w:sz w:val="20"/>
                <w:szCs w:val="20"/>
                <w:vertAlign w:val="superscript"/>
              </w:rPr>
              <w:t>2</w:t>
            </w:r>
            <w:r w:rsidR="00A245B6" w:rsidRPr="00324CD1">
              <w:rPr>
                <w:rFonts w:ascii="Arial" w:hAnsi="Arial" w:cs="Arial"/>
                <w:sz w:val="20"/>
                <w:szCs w:val="20"/>
              </w:rPr>
              <w:t xml:space="preserve"> za posamezen prizadeti habitatni tip)</w:t>
            </w:r>
          </w:p>
        </w:tc>
        <w:tc>
          <w:tcPr>
            <w:tcW w:w="4820" w:type="dxa"/>
            <w:shd w:val="clear" w:color="auto" w:fill="auto"/>
          </w:tcPr>
          <w:p w14:paraId="610DF465" w14:textId="0989CF89" w:rsidR="00A245B6" w:rsidRPr="00FC1E53" w:rsidRDefault="00CF64B7" w:rsidP="008436A8">
            <w:pPr>
              <w:jc w:val="both"/>
              <w:rPr>
                <w:rFonts w:ascii="Arial" w:hAnsi="Arial" w:cs="Arial"/>
                <w:sz w:val="20"/>
                <w:szCs w:val="20"/>
              </w:rPr>
            </w:pPr>
            <w:r w:rsidRPr="00FC1E53">
              <w:rPr>
                <w:rFonts w:ascii="Arial" w:hAnsi="Arial" w:cs="Arial"/>
                <w:sz w:val="20"/>
                <w:szCs w:val="20"/>
              </w:rPr>
              <w:lastRenderedPageBreak/>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3) </w:t>
            </w:r>
          </w:p>
        </w:tc>
      </w:tr>
      <w:tr w:rsidR="00A245B6" w:rsidRPr="008F5D5E" w14:paraId="53812A7F" w14:textId="77777777" w:rsidTr="00911431">
        <w:tc>
          <w:tcPr>
            <w:tcW w:w="2175" w:type="dxa"/>
            <w:shd w:val="clear" w:color="auto" w:fill="auto"/>
          </w:tcPr>
          <w:p w14:paraId="342C5C2B" w14:textId="77777777" w:rsidR="00A245B6" w:rsidRPr="00277548" w:rsidRDefault="00A245B6" w:rsidP="008436A8">
            <w:pPr>
              <w:jc w:val="both"/>
              <w:rPr>
                <w:rFonts w:ascii="Arial" w:hAnsi="Arial" w:cs="Arial"/>
                <w:b/>
                <w:color w:val="00B050"/>
                <w:sz w:val="20"/>
                <w:szCs w:val="20"/>
              </w:rPr>
            </w:pPr>
          </w:p>
        </w:tc>
        <w:tc>
          <w:tcPr>
            <w:tcW w:w="2896" w:type="dxa"/>
            <w:shd w:val="clear" w:color="auto" w:fill="auto"/>
          </w:tcPr>
          <w:p w14:paraId="24D89E70" w14:textId="77777777" w:rsidR="00A245B6" w:rsidRPr="00277548" w:rsidRDefault="00A245B6" w:rsidP="008436A8">
            <w:pPr>
              <w:jc w:val="both"/>
              <w:rPr>
                <w:rFonts w:ascii="Arial" w:hAnsi="Arial" w:cs="Arial"/>
                <w:color w:val="00B050"/>
                <w:sz w:val="20"/>
                <w:szCs w:val="20"/>
              </w:rPr>
            </w:pPr>
            <w:r w:rsidRPr="00324CD1">
              <w:rPr>
                <w:rFonts w:ascii="Arial" w:hAnsi="Arial" w:cs="Arial"/>
                <w:sz w:val="20"/>
                <w:szCs w:val="20"/>
              </w:rPr>
              <w:t xml:space="preserve">Znatno akutno onesnaženje </w:t>
            </w:r>
          </w:p>
        </w:tc>
        <w:tc>
          <w:tcPr>
            <w:tcW w:w="4705" w:type="dxa"/>
            <w:shd w:val="clear" w:color="auto" w:fill="auto"/>
          </w:tcPr>
          <w:p w14:paraId="2542E6BC"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D8C3 – Primarno merilo </w:t>
            </w:r>
          </w:p>
          <w:p w14:paraId="129A8F0B" w14:textId="1FE1848E" w:rsidR="00A245B6" w:rsidRPr="00324CD1" w:rsidRDefault="00A245B6" w:rsidP="008436A8">
            <w:pPr>
              <w:jc w:val="both"/>
              <w:rPr>
                <w:rFonts w:ascii="Arial" w:hAnsi="Arial" w:cs="Arial"/>
                <w:sz w:val="20"/>
                <w:szCs w:val="20"/>
              </w:rPr>
            </w:pPr>
            <w:r w:rsidRPr="00324CD1">
              <w:rPr>
                <w:rFonts w:ascii="Arial" w:hAnsi="Arial" w:cs="Arial"/>
                <w:sz w:val="20"/>
                <w:szCs w:val="20"/>
              </w:rPr>
              <w:t>Prostorski obseg in trajanje znatnega akutnega onesnaženja sta zmanjšana na najmanjšo možno mero (trajanje v dnevih in prostorski obseg v km</w:t>
            </w:r>
            <w:r w:rsidRPr="00324CD1">
              <w:rPr>
                <w:rFonts w:ascii="Arial" w:hAnsi="Arial" w:cs="Arial"/>
                <w:sz w:val="20"/>
                <w:szCs w:val="20"/>
                <w:vertAlign w:val="superscript"/>
              </w:rPr>
              <w:t xml:space="preserve">2 </w:t>
            </w:r>
            <w:r w:rsidRPr="00324CD1">
              <w:rPr>
                <w:rFonts w:ascii="Arial" w:hAnsi="Arial" w:cs="Arial"/>
                <w:sz w:val="20"/>
                <w:szCs w:val="20"/>
              </w:rPr>
              <w:t>znatnega akutnega onesnaženja)</w:t>
            </w:r>
            <w:r w:rsidR="00046869">
              <w:rPr>
                <w:rFonts w:ascii="Arial" w:hAnsi="Arial" w:cs="Arial"/>
                <w:sz w:val="20"/>
                <w:szCs w:val="20"/>
              </w:rPr>
              <w:t>.</w:t>
            </w:r>
          </w:p>
        </w:tc>
        <w:tc>
          <w:tcPr>
            <w:tcW w:w="4820" w:type="dxa"/>
            <w:shd w:val="clear" w:color="auto" w:fill="auto"/>
          </w:tcPr>
          <w:p w14:paraId="4E6E5D2E" w14:textId="06691CFD"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 xml:space="preserve">3) </w:t>
            </w:r>
          </w:p>
        </w:tc>
      </w:tr>
      <w:tr w:rsidR="00A245B6" w:rsidRPr="008F5D5E" w14:paraId="6A09C6E7" w14:textId="77777777" w:rsidTr="00911431">
        <w:tc>
          <w:tcPr>
            <w:tcW w:w="2175" w:type="dxa"/>
            <w:shd w:val="clear" w:color="auto" w:fill="auto"/>
          </w:tcPr>
          <w:p w14:paraId="1D481F2F"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72E107C4" w14:textId="77777777" w:rsidR="00A245B6" w:rsidRPr="00324CD1" w:rsidRDefault="00A245B6" w:rsidP="008436A8">
            <w:pPr>
              <w:jc w:val="both"/>
              <w:rPr>
                <w:rFonts w:ascii="Arial" w:hAnsi="Arial" w:cs="Arial"/>
                <w:sz w:val="20"/>
                <w:szCs w:val="20"/>
              </w:rPr>
            </w:pPr>
            <w:r>
              <w:rPr>
                <w:rFonts w:ascii="Arial" w:hAnsi="Arial" w:cs="Arial"/>
                <w:sz w:val="20"/>
                <w:szCs w:val="20"/>
              </w:rPr>
              <w:t>Vrste</w:t>
            </w:r>
            <w:r w:rsidRPr="004842E7">
              <w:rPr>
                <w:rFonts w:ascii="Arial" w:hAnsi="Arial" w:cs="Arial"/>
                <w:sz w:val="20"/>
                <w:szCs w:val="20"/>
                <w:vertAlign w:val="superscript"/>
              </w:rPr>
              <w:t xml:space="preserve">(1),(2) </w:t>
            </w:r>
            <w:r w:rsidRPr="00324CD1">
              <w:rPr>
                <w:rFonts w:ascii="Arial" w:hAnsi="Arial" w:cs="Arial"/>
                <w:sz w:val="20"/>
                <w:szCs w:val="20"/>
              </w:rPr>
              <w:t>in habitatni tipi</w:t>
            </w:r>
            <w:r w:rsidRPr="004842E7">
              <w:rPr>
                <w:rFonts w:ascii="Arial" w:hAnsi="Arial" w:cs="Arial"/>
                <w:sz w:val="20"/>
                <w:szCs w:val="20"/>
                <w:vertAlign w:val="superscript"/>
              </w:rPr>
              <w:t xml:space="preserve">(7)  </w:t>
            </w:r>
          </w:p>
        </w:tc>
        <w:tc>
          <w:tcPr>
            <w:tcW w:w="4705" w:type="dxa"/>
            <w:shd w:val="clear" w:color="auto" w:fill="auto"/>
          </w:tcPr>
          <w:p w14:paraId="3DF3E529"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D8C4 – Sekundarno merilo </w:t>
            </w:r>
          </w:p>
          <w:p w14:paraId="50AB3295" w14:textId="29A70458" w:rsidR="00A245B6" w:rsidRPr="00324CD1" w:rsidRDefault="00A245B6" w:rsidP="008436A8">
            <w:pPr>
              <w:jc w:val="both"/>
              <w:rPr>
                <w:rFonts w:ascii="Arial" w:hAnsi="Arial" w:cs="Arial"/>
                <w:sz w:val="20"/>
                <w:szCs w:val="20"/>
              </w:rPr>
            </w:pPr>
            <w:r w:rsidRPr="00324CD1">
              <w:rPr>
                <w:rFonts w:ascii="Arial" w:hAnsi="Arial" w:cs="Arial"/>
                <w:sz w:val="20"/>
                <w:szCs w:val="20"/>
              </w:rPr>
              <w:t>Škodljivi učinki znatnega akutnega onesnaženja na zdravje vrt in bentoških habitatnih tipov so zmanjšani na najmanjšo možno mero in  kjer je mogoče odpravljeni (št. za posamezno prizadeto vrsto; obseg v km</w:t>
            </w:r>
            <w:r w:rsidRPr="00324CD1">
              <w:rPr>
                <w:rFonts w:ascii="Arial" w:hAnsi="Arial" w:cs="Arial"/>
                <w:sz w:val="20"/>
                <w:szCs w:val="20"/>
                <w:vertAlign w:val="superscript"/>
              </w:rPr>
              <w:t>2</w:t>
            </w:r>
            <w:r w:rsidRPr="00324CD1">
              <w:rPr>
                <w:rFonts w:ascii="Arial" w:hAnsi="Arial" w:cs="Arial"/>
                <w:sz w:val="20"/>
                <w:szCs w:val="20"/>
              </w:rPr>
              <w:t xml:space="preserve"> za prizadeti </w:t>
            </w:r>
            <w:proofErr w:type="spellStart"/>
            <w:r w:rsidRPr="00324CD1">
              <w:rPr>
                <w:rFonts w:ascii="Arial" w:hAnsi="Arial" w:cs="Arial"/>
                <w:sz w:val="20"/>
                <w:szCs w:val="20"/>
              </w:rPr>
              <w:t>bentoški</w:t>
            </w:r>
            <w:proofErr w:type="spellEnd"/>
            <w:r w:rsidRPr="00324CD1">
              <w:rPr>
                <w:rFonts w:ascii="Arial" w:hAnsi="Arial" w:cs="Arial"/>
                <w:sz w:val="20"/>
                <w:szCs w:val="20"/>
              </w:rPr>
              <w:t xml:space="preserve"> habitatni tip)</w:t>
            </w:r>
            <w:r w:rsidR="00046869">
              <w:rPr>
                <w:rFonts w:ascii="Arial" w:hAnsi="Arial" w:cs="Arial"/>
                <w:sz w:val="20"/>
                <w:szCs w:val="20"/>
              </w:rPr>
              <w:t>.</w:t>
            </w:r>
          </w:p>
        </w:tc>
        <w:tc>
          <w:tcPr>
            <w:tcW w:w="4820" w:type="dxa"/>
            <w:shd w:val="clear" w:color="auto" w:fill="auto"/>
          </w:tcPr>
          <w:p w14:paraId="36328B54" w14:textId="2412F5B6"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3AA15C9B" w14:textId="77777777" w:rsidTr="00911431">
        <w:tc>
          <w:tcPr>
            <w:tcW w:w="2175" w:type="dxa"/>
            <w:shd w:val="clear" w:color="auto" w:fill="auto"/>
          </w:tcPr>
          <w:p w14:paraId="142085FB"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Onesnaževala v ribah in drugi morski hrani (D9)</w:t>
            </w:r>
          </w:p>
        </w:tc>
        <w:tc>
          <w:tcPr>
            <w:tcW w:w="2896" w:type="dxa"/>
            <w:shd w:val="clear" w:color="auto" w:fill="auto"/>
          </w:tcPr>
          <w:p w14:paraId="3EC09D8A" w14:textId="5DB28CAC" w:rsidR="00A245B6" w:rsidRPr="00324CD1" w:rsidRDefault="00A245B6" w:rsidP="00046869">
            <w:pPr>
              <w:jc w:val="both"/>
              <w:rPr>
                <w:rFonts w:ascii="Arial" w:hAnsi="Arial" w:cs="Arial"/>
                <w:sz w:val="20"/>
                <w:szCs w:val="20"/>
              </w:rPr>
            </w:pPr>
            <w:r w:rsidRPr="00324CD1">
              <w:rPr>
                <w:rFonts w:ascii="Arial" w:hAnsi="Arial" w:cs="Arial"/>
                <w:sz w:val="20"/>
                <w:szCs w:val="20"/>
              </w:rPr>
              <w:t>Onesnaževal</w:t>
            </w:r>
            <w:r w:rsidR="00046869">
              <w:rPr>
                <w:rFonts w:ascii="Arial" w:hAnsi="Arial" w:cs="Arial"/>
                <w:sz w:val="20"/>
                <w:szCs w:val="20"/>
              </w:rPr>
              <w:t>a – afla</w:t>
            </w:r>
            <w:r w:rsidRPr="00324CD1">
              <w:rPr>
                <w:rFonts w:ascii="Arial" w:hAnsi="Arial" w:cs="Arial"/>
                <w:sz w:val="20"/>
                <w:szCs w:val="20"/>
              </w:rPr>
              <w:t>toksini, svinec, kadmij, živo srebro, dioksini in PCB-ji</w:t>
            </w:r>
          </w:p>
        </w:tc>
        <w:tc>
          <w:tcPr>
            <w:tcW w:w="4705" w:type="dxa"/>
            <w:shd w:val="clear" w:color="auto" w:fill="auto"/>
          </w:tcPr>
          <w:p w14:paraId="7E68892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D9C1 – Primarno merilo </w:t>
            </w:r>
          </w:p>
          <w:p w14:paraId="0B637F95"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Raven onesnaževal je pod mejnimi vrednostmi, in sicer za:</w:t>
            </w:r>
          </w:p>
          <w:p w14:paraId="032230E7" w14:textId="68FC84AA" w:rsidR="00A245B6" w:rsidRPr="00324CD1" w:rsidRDefault="00046869" w:rsidP="00046869">
            <w:pPr>
              <w:jc w:val="both"/>
              <w:rPr>
                <w:rFonts w:ascii="Arial" w:hAnsi="Arial" w:cs="Arial"/>
                <w:sz w:val="20"/>
                <w:szCs w:val="20"/>
              </w:rPr>
            </w:pPr>
            <w:r>
              <w:rPr>
                <w:rFonts w:ascii="Arial" w:hAnsi="Arial" w:cs="Arial"/>
                <w:sz w:val="20"/>
                <w:szCs w:val="20"/>
              </w:rPr>
              <w:t>Afla</w:t>
            </w:r>
            <w:r w:rsidR="006C28A7" w:rsidRPr="00324CD1">
              <w:rPr>
                <w:rFonts w:ascii="Arial" w:hAnsi="Arial" w:cs="Arial"/>
                <w:sz w:val="20"/>
                <w:szCs w:val="20"/>
              </w:rPr>
              <w:t>toksine v lupinarjih, kadmija v mišičnini sardona, fratrca, sardele, sardine, tune, rakih, školj</w:t>
            </w:r>
            <w:r w:rsidR="006C28A7">
              <w:rPr>
                <w:rFonts w:ascii="Arial" w:hAnsi="Arial" w:cs="Arial"/>
                <w:sz w:val="20"/>
                <w:szCs w:val="20"/>
              </w:rPr>
              <w:t>kah</w:t>
            </w:r>
            <w:r w:rsidR="006C28A7" w:rsidRPr="00324CD1">
              <w:rPr>
                <w:rFonts w:ascii="Arial" w:hAnsi="Arial" w:cs="Arial"/>
                <w:sz w:val="20"/>
                <w:szCs w:val="20"/>
              </w:rPr>
              <w:t xml:space="preserve"> in glavonožcih, svinca v mišičnini rib, rakov, školjk in glavonožcev, živega srebra v mišičnini ciplja, m</w:t>
            </w:r>
            <w:r w:rsidR="006C28A7">
              <w:rPr>
                <w:rFonts w:ascii="Arial" w:hAnsi="Arial" w:cs="Arial"/>
                <w:sz w:val="20"/>
                <w:szCs w:val="20"/>
              </w:rPr>
              <w:t>oliča, raže, ribona, tune, diok</w:t>
            </w:r>
            <w:r w:rsidR="006C28A7" w:rsidRPr="00324CD1">
              <w:rPr>
                <w:rFonts w:ascii="Arial" w:hAnsi="Arial" w:cs="Arial"/>
                <w:sz w:val="20"/>
                <w:szCs w:val="20"/>
              </w:rPr>
              <w:t>s</w:t>
            </w:r>
            <w:r w:rsidR="006C28A7">
              <w:rPr>
                <w:rFonts w:ascii="Arial" w:hAnsi="Arial" w:cs="Arial"/>
                <w:sz w:val="20"/>
                <w:szCs w:val="20"/>
              </w:rPr>
              <w:t>i</w:t>
            </w:r>
            <w:r w:rsidR="006C28A7" w:rsidRPr="00324CD1">
              <w:rPr>
                <w:rFonts w:ascii="Arial" w:hAnsi="Arial" w:cs="Arial"/>
                <w:sz w:val="20"/>
                <w:szCs w:val="20"/>
              </w:rPr>
              <w:t xml:space="preserve">nov in PCB-jev v mišičnini rib in rakov (mg/lg mokre teže, </w:t>
            </w:r>
            <w:proofErr w:type="spellStart"/>
            <w:r w:rsidR="006C28A7" w:rsidRPr="00324CD1">
              <w:rPr>
                <w:rFonts w:ascii="Arial" w:hAnsi="Arial" w:cs="Arial"/>
                <w:sz w:val="20"/>
                <w:szCs w:val="20"/>
              </w:rPr>
              <w:t>pg</w:t>
            </w:r>
            <w:proofErr w:type="spellEnd"/>
            <w:r w:rsidR="006C28A7" w:rsidRPr="00324CD1">
              <w:rPr>
                <w:rFonts w:ascii="Arial" w:hAnsi="Arial" w:cs="Arial"/>
                <w:sz w:val="20"/>
                <w:szCs w:val="20"/>
              </w:rPr>
              <w:t>/g mokre teže)</w:t>
            </w:r>
            <w:r>
              <w:rPr>
                <w:rFonts w:ascii="Arial" w:hAnsi="Arial" w:cs="Arial"/>
                <w:sz w:val="20"/>
                <w:szCs w:val="20"/>
              </w:rPr>
              <w:t>.</w:t>
            </w:r>
          </w:p>
        </w:tc>
        <w:tc>
          <w:tcPr>
            <w:tcW w:w="4820" w:type="dxa"/>
            <w:shd w:val="clear" w:color="auto" w:fill="auto"/>
          </w:tcPr>
          <w:p w14:paraId="04DC2E65" w14:textId="6613E3B1"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424675FE" w14:textId="77777777" w:rsidTr="00911431">
        <w:tc>
          <w:tcPr>
            <w:tcW w:w="2175" w:type="dxa"/>
            <w:shd w:val="clear" w:color="auto" w:fill="auto"/>
          </w:tcPr>
          <w:p w14:paraId="5B6A84F1"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Morski odpadki (D10)</w:t>
            </w:r>
          </w:p>
        </w:tc>
        <w:tc>
          <w:tcPr>
            <w:tcW w:w="2896" w:type="dxa"/>
            <w:shd w:val="clear" w:color="auto" w:fill="auto"/>
          </w:tcPr>
          <w:p w14:paraId="207AFB34" w14:textId="1433C94A" w:rsidR="00A245B6" w:rsidRPr="00324CD1" w:rsidRDefault="00A245B6" w:rsidP="008436A8">
            <w:pPr>
              <w:jc w:val="both"/>
              <w:rPr>
                <w:rFonts w:ascii="Arial" w:hAnsi="Arial" w:cs="Arial"/>
                <w:sz w:val="20"/>
                <w:szCs w:val="20"/>
              </w:rPr>
            </w:pPr>
            <w:r w:rsidRPr="00324CD1">
              <w:rPr>
                <w:rFonts w:ascii="Arial" w:hAnsi="Arial" w:cs="Arial"/>
                <w:sz w:val="20"/>
                <w:szCs w:val="20"/>
              </w:rPr>
              <w:t>Odpadki, razen  mikroodpadkov, ki so razvrščeni v kategorije: umetni polimerni materiali, guma, tkanina/tekstil, papir/karton, obdela</w:t>
            </w:r>
            <w:r w:rsidR="00046869">
              <w:rPr>
                <w:rFonts w:ascii="Arial" w:hAnsi="Arial" w:cs="Arial"/>
                <w:sz w:val="20"/>
                <w:szCs w:val="20"/>
              </w:rPr>
              <w:t>n</w:t>
            </w:r>
            <w:r w:rsidRPr="00324CD1">
              <w:rPr>
                <w:rFonts w:ascii="Arial" w:hAnsi="Arial" w:cs="Arial"/>
                <w:sz w:val="20"/>
                <w:szCs w:val="20"/>
              </w:rPr>
              <w:t>/predelan les, kovina, steklo/keramika, kemikalije, ne</w:t>
            </w:r>
            <w:r w:rsidR="00046869">
              <w:rPr>
                <w:rFonts w:ascii="Arial" w:hAnsi="Arial" w:cs="Arial"/>
                <w:sz w:val="20"/>
                <w:szCs w:val="20"/>
              </w:rPr>
              <w:t>opredeljeni in živilski odpadki</w:t>
            </w:r>
          </w:p>
        </w:tc>
        <w:tc>
          <w:tcPr>
            <w:tcW w:w="4705" w:type="dxa"/>
            <w:shd w:val="clear" w:color="auto" w:fill="auto"/>
          </w:tcPr>
          <w:p w14:paraId="2903B1B7"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D10C1 – Primarno merilo </w:t>
            </w:r>
          </w:p>
          <w:p w14:paraId="0DC57953" w14:textId="21BDD07C" w:rsidR="00A245B6" w:rsidRPr="00324CD1" w:rsidRDefault="00A245B6" w:rsidP="008436A8">
            <w:pPr>
              <w:jc w:val="both"/>
              <w:rPr>
                <w:rFonts w:ascii="Arial" w:hAnsi="Arial" w:cs="Arial"/>
                <w:sz w:val="20"/>
                <w:szCs w:val="20"/>
              </w:rPr>
            </w:pPr>
            <w:r w:rsidRPr="00324CD1">
              <w:rPr>
                <w:rFonts w:ascii="Arial" w:hAnsi="Arial" w:cs="Arial"/>
                <w:sz w:val="20"/>
                <w:szCs w:val="20"/>
              </w:rPr>
              <w:t>Sestava, količina in prostorska razporeditev odpadkov (razvrščeni</w:t>
            </w:r>
            <w:r w:rsidR="00046869">
              <w:rPr>
                <w:rFonts w:ascii="Arial" w:hAnsi="Arial" w:cs="Arial"/>
                <w:sz w:val="20"/>
                <w:szCs w:val="20"/>
              </w:rPr>
              <w:t>h</w:t>
            </w:r>
            <w:r w:rsidRPr="00324CD1">
              <w:rPr>
                <w:rFonts w:ascii="Arial" w:hAnsi="Arial" w:cs="Arial"/>
                <w:sz w:val="20"/>
                <w:szCs w:val="20"/>
              </w:rPr>
              <w:t xml:space="preserve"> po kategorijah)  na obali, v površinskem sloju vodnega stolpca in na morskem dnu so pod mejnimi vrednostmi oziroma na ravneh, ki ne škodujejo morskemu in obalnemu okolju (št. kosov/100m obale; št. kosov/km</w:t>
            </w:r>
            <w:r w:rsidRPr="00324CD1">
              <w:rPr>
                <w:rFonts w:ascii="Arial" w:hAnsi="Arial" w:cs="Arial"/>
                <w:sz w:val="20"/>
                <w:szCs w:val="20"/>
                <w:vertAlign w:val="superscript"/>
              </w:rPr>
              <w:t>2</w:t>
            </w:r>
            <w:r w:rsidRPr="00324CD1">
              <w:rPr>
                <w:rFonts w:ascii="Arial" w:hAnsi="Arial" w:cs="Arial"/>
                <w:sz w:val="20"/>
                <w:szCs w:val="20"/>
              </w:rPr>
              <w:t xml:space="preserve"> morskega dna ali površinskega sloja vodnega stolpca). </w:t>
            </w:r>
          </w:p>
        </w:tc>
        <w:tc>
          <w:tcPr>
            <w:tcW w:w="4820" w:type="dxa"/>
            <w:shd w:val="clear" w:color="auto" w:fill="auto"/>
          </w:tcPr>
          <w:p w14:paraId="6BCC0F56" w14:textId="75375063"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17B94243" w14:textId="77777777" w:rsidTr="00911431">
        <w:tc>
          <w:tcPr>
            <w:tcW w:w="2175" w:type="dxa"/>
            <w:shd w:val="clear" w:color="auto" w:fill="auto"/>
          </w:tcPr>
          <w:p w14:paraId="24296558"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6321B32A" w14:textId="41A4CE14" w:rsidR="00A245B6" w:rsidRPr="00324CD1" w:rsidRDefault="00A245B6" w:rsidP="00046869">
            <w:pPr>
              <w:jc w:val="both"/>
              <w:rPr>
                <w:rFonts w:ascii="Arial" w:hAnsi="Arial" w:cs="Arial"/>
                <w:sz w:val="20"/>
                <w:szCs w:val="20"/>
              </w:rPr>
            </w:pPr>
            <w:r w:rsidRPr="00324CD1">
              <w:rPr>
                <w:rFonts w:ascii="Arial" w:hAnsi="Arial" w:cs="Arial"/>
                <w:sz w:val="20"/>
                <w:szCs w:val="20"/>
              </w:rPr>
              <w:t xml:space="preserve">Mikroodpadki (delci ≤ </w:t>
            </w:r>
            <w:r>
              <w:rPr>
                <w:rFonts w:ascii="Arial" w:hAnsi="Arial" w:cs="Arial"/>
                <w:sz w:val="20"/>
                <w:szCs w:val="20"/>
              </w:rPr>
              <w:t>5 mm), razvrščeni v kategoriji</w:t>
            </w:r>
            <w:r w:rsidR="00046869">
              <w:rPr>
                <w:rFonts w:ascii="Arial" w:hAnsi="Arial" w:cs="Arial"/>
                <w:sz w:val="20"/>
                <w:szCs w:val="20"/>
              </w:rPr>
              <w:t xml:space="preserve">: </w:t>
            </w:r>
            <w:r w:rsidRPr="00324CD1">
              <w:rPr>
                <w:rFonts w:ascii="Arial" w:hAnsi="Arial" w:cs="Arial"/>
                <w:sz w:val="20"/>
                <w:szCs w:val="20"/>
              </w:rPr>
              <w:t xml:space="preserve">umetni </w:t>
            </w:r>
            <w:r w:rsidR="00046869">
              <w:rPr>
                <w:rFonts w:ascii="Arial" w:hAnsi="Arial" w:cs="Arial"/>
                <w:sz w:val="20"/>
                <w:szCs w:val="20"/>
              </w:rPr>
              <w:lastRenderedPageBreak/>
              <w:t xml:space="preserve">polimerni materiali in </w:t>
            </w:r>
            <w:r w:rsidRPr="00324CD1">
              <w:rPr>
                <w:rFonts w:ascii="Arial" w:hAnsi="Arial" w:cs="Arial"/>
                <w:sz w:val="20"/>
                <w:szCs w:val="20"/>
              </w:rPr>
              <w:t xml:space="preserve">drugo. </w:t>
            </w:r>
          </w:p>
        </w:tc>
        <w:tc>
          <w:tcPr>
            <w:tcW w:w="4705" w:type="dxa"/>
            <w:shd w:val="clear" w:color="auto" w:fill="auto"/>
          </w:tcPr>
          <w:p w14:paraId="1EE33611"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lastRenderedPageBreak/>
              <w:t xml:space="preserve">D10C2 – Primarno merilo </w:t>
            </w:r>
          </w:p>
          <w:p w14:paraId="0D9DDB8F" w14:textId="18090CCC" w:rsidR="00A245B6" w:rsidRPr="00324CD1" w:rsidRDefault="00A245B6" w:rsidP="00046869">
            <w:pPr>
              <w:jc w:val="both"/>
              <w:rPr>
                <w:rFonts w:ascii="Arial" w:hAnsi="Arial" w:cs="Arial"/>
                <w:sz w:val="20"/>
                <w:szCs w:val="20"/>
              </w:rPr>
            </w:pPr>
            <w:r w:rsidRPr="00324CD1">
              <w:rPr>
                <w:rFonts w:ascii="Arial" w:hAnsi="Arial" w:cs="Arial"/>
                <w:sz w:val="20"/>
                <w:szCs w:val="20"/>
              </w:rPr>
              <w:t xml:space="preserve">Sestava, količina in prostorska razporeditev </w:t>
            </w:r>
            <w:proofErr w:type="spellStart"/>
            <w:r w:rsidRPr="00324CD1">
              <w:rPr>
                <w:rFonts w:ascii="Arial" w:hAnsi="Arial" w:cs="Arial"/>
                <w:sz w:val="20"/>
                <w:szCs w:val="20"/>
              </w:rPr>
              <w:lastRenderedPageBreak/>
              <w:t>mikroodpad</w:t>
            </w:r>
            <w:r w:rsidR="00046869">
              <w:rPr>
                <w:rFonts w:ascii="Arial" w:hAnsi="Arial" w:cs="Arial"/>
                <w:sz w:val="20"/>
                <w:szCs w:val="20"/>
              </w:rPr>
              <w:t>kov</w:t>
            </w:r>
            <w:proofErr w:type="spellEnd"/>
            <w:r w:rsidR="00046869">
              <w:rPr>
                <w:rFonts w:ascii="Arial" w:hAnsi="Arial" w:cs="Arial"/>
                <w:sz w:val="20"/>
                <w:szCs w:val="20"/>
              </w:rPr>
              <w:t xml:space="preserve"> (razvrščenih po kategorijah</w:t>
            </w:r>
            <w:r w:rsidRPr="00324CD1">
              <w:rPr>
                <w:rFonts w:ascii="Arial" w:hAnsi="Arial" w:cs="Arial"/>
                <w:sz w:val="20"/>
                <w:szCs w:val="20"/>
              </w:rPr>
              <w:t>) na obali, v površinskem sloju vodnega stolpca in na morskem dnu so pod mejnimi vrednostmi oziroma na ravneh, ki ne škodujejo morskemu in obalnemu okolju (št. kosov ali gramov /km</w:t>
            </w:r>
            <w:r w:rsidRPr="00324CD1">
              <w:rPr>
                <w:rFonts w:ascii="Arial" w:hAnsi="Arial" w:cs="Arial"/>
                <w:sz w:val="20"/>
                <w:szCs w:val="20"/>
                <w:vertAlign w:val="superscript"/>
              </w:rPr>
              <w:t>2</w:t>
            </w:r>
            <w:r w:rsidRPr="00324CD1">
              <w:rPr>
                <w:rFonts w:ascii="Arial" w:hAnsi="Arial" w:cs="Arial"/>
                <w:sz w:val="20"/>
                <w:szCs w:val="20"/>
              </w:rPr>
              <w:t xml:space="preserve"> površinskega sloja vodnega stolpca; št. kosov ali gramov /kg suhe teže sedimenta za obalo in morsko dno). </w:t>
            </w:r>
          </w:p>
        </w:tc>
        <w:tc>
          <w:tcPr>
            <w:tcW w:w="4820" w:type="dxa"/>
            <w:shd w:val="clear" w:color="auto" w:fill="auto"/>
          </w:tcPr>
          <w:p w14:paraId="7BFCA4F5" w14:textId="4C5BB4E3" w:rsidR="00A245B6" w:rsidRPr="00FC1E53" w:rsidRDefault="00CF64B7" w:rsidP="008436A8">
            <w:pPr>
              <w:jc w:val="both"/>
              <w:rPr>
                <w:rFonts w:ascii="Arial" w:hAnsi="Arial" w:cs="Arial"/>
                <w:sz w:val="20"/>
                <w:szCs w:val="20"/>
              </w:rPr>
            </w:pPr>
            <w:r w:rsidRPr="00FC1E53">
              <w:rPr>
                <w:rFonts w:ascii="Arial" w:hAnsi="Arial" w:cs="Arial"/>
                <w:sz w:val="20"/>
                <w:szCs w:val="20"/>
              </w:rPr>
              <w:lastRenderedPageBreak/>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2F1812DA" w14:textId="77777777" w:rsidTr="00911431">
        <w:tc>
          <w:tcPr>
            <w:tcW w:w="2175" w:type="dxa"/>
            <w:shd w:val="clear" w:color="auto" w:fill="auto"/>
          </w:tcPr>
          <w:p w14:paraId="392FC694"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78E1E51E"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Odpadki in mikroodpadki za katere se opravi presoja za vse vrste</w:t>
            </w:r>
            <w:r w:rsidRPr="0023120C">
              <w:rPr>
                <w:rFonts w:ascii="Arial" w:hAnsi="Arial" w:cs="Arial"/>
                <w:sz w:val="20"/>
                <w:szCs w:val="20"/>
                <w:vertAlign w:val="superscript"/>
              </w:rPr>
              <w:t>(1),(2)</w:t>
            </w:r>
            <w:r w:rsidRPr="00324CD1">
              <w:rPr>
                <w:rFonts w:ascii="Arial" w:hAnsi="Arial" w:cs="Arial"/>
                <w:sz w:val="20"/>
                <w:szCs w:val="20"/>
              </w:rPr>
              <w:t xml:space="preserve"> </w:t>
            </w:r>
          </w:p>
        </w:tc>
        <w:tc>
          <w:tcPr>
            <w:tcW w:w="4705" w:type="dxa"/>
            <w:shd w:val="clear" w:color="auto" w:fill="auto"/>
          </w:tcPr>
          <w:p w14:paraId="0D1FA970"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D10C3 – Sekundarno merilo </w:t>
            </w:r>
          </w:p>
          <w:p w14:paraId="12B3D2C8" w14:textId="624234D8"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Količina odpadkov in </w:t>
            </w:r>
            <w:r w:rsidR="004768B1">
              <w:rPr>
                <w:rFonts w:ascii="Arial" w:hAnsi="Arial" w:cs="Arial"/>
                <w:sz w:val="20"/>
                <w:szCs w:val="20"/>
              </w:rPr>
              <w:t>mikrood</w:t>
            </w:r>
            <w:r w:rsidR="004768B1" w:rsidRPr="00324CD1">
              <w:rPr>
                <w:rFonts w:ascii="Arial" w:hAnsi="Arial" w:cs="Arial"/>
                <w:sz w:val="20"/>
                <w:szCs w:val="20"/>
              </w:rPr>
              <w:t>p</w:t>
            </w:r>
            <w:r w:rsidR="004768B1">
              <w:rPr>
                <w:rFonts w:ascii="Arial" w:hAnsi="Arial" w:cs="Arial"/>
                <w:sz w:val="20"/>
                <w:szCs w:val="20"/>
              </w:rPr>
              <w:t>a</w:t>
            </w:r>
            <w:r w:rsidR="004768B1" w:rsidRPr="00324CD1">
              <w:rPr>
                <w:rFonts w:ascii="Arial" w:hAnsi="Arial" w:cs="Arial"/>
                <w:sz w:val="20"/>
                <w:szCs w:val="20"/>
              </w:rPr>
              <w:t>dkov</w:t>
            </w:r>
            <w:r w:rsidRPr="00324CD1">
              <w:rPr>
                <w:rFonts w:ascii="Arial" w:hAnsi="Arial" w:cs="Arial"/>
                <w:sz w:val="20"/>
                <w:szCs w:val="20"/>
              </w:rPr>
              <w:t>, ki jih zaužijejo vrste morskih živali je pod vrednostmi, ki imajo negativen vpliv nanje (količina odpadkov-mikroodpadkov</w:t>
            </w:r>
            <w:r w:rsidR="00F800FE">
              <w:rPr>
                <w:rFonts w:ascii="Arial" w:hAnsi="Arial" w:cs="Arial"/>
                <w:sz w:val="20"/>
                <w:szCs w:val="20"/>
              </w:rPr>
              <w:t xml:space="preserve"> (</w:t>
            </w:r>
            <w:r w:rsidRPr="00324CD1">
              <w:rPr>
                <w:rFonts w:ascii="Arial" w:hAnsi="Arial" w:cs="Arial"/>
                <w:sz w:val="20"/>
                <w:szCs w:val="20"/>
              </w:rPr>
              <w:t>g</w:t>
            </w:r>
            <w:r w:rsidR="00F800FE">
              <w:rPr>
                <w:rFonts w:ascii="Arial" w:hAnsi="Arial" w:cs="Arial"/>
                <w:sz w:val="20"/>
                <w:szCs w:val="20"/>
              </w:rPr>
              <w:t>)</w:t>
            </w:r>
            <w:r w:rsidRPr="00324CD1">
              <w:rPr>
                <w:rFonts w:ascii="Arial" w:hAnsi="Arial" w:cs="Arial"/>
                <w:sz w:val="20"/>
                <w:szCs w:val="20"/>
              </w:rPr>
              <w:t xml:space="preserve">; </w:t>
            </w:r>
            <w:r w:rsidR="00F800FE" w:rsidRPr="00324CD1">
              <w:rPr>
                <w:rFonts w:ascii="Arial" w:hAnsi="Arial" w:cs="Arial"/>
                <w:sz w:val="20"/>
                <w:szCs w:val="20"/>
              </w:rPr>
              <w:t xml:space="preserve">št. kosov/osebek </w:t>
            </w:r>
            <w:r w:rsidR="00F800FE">
              <w:rPr>
                <w:rFonts w:ascii="Arial" w:hAnsi="Arial" w:cs="Arial"/>
                <w:sz w:val="20"/>
                <w:szCs w:val="20"/>
              </w:rPr>
              <w:t xml:space="preserve">posamezne vrste </w:t>
            </w:r>
            <w:r w:rsidR="00F800FE" w:rsidRPr="00324CD1">
              <w:rPr>
                <w:rFonts w:ascii="Arial" w:hAnsi="Arial" w:cs="Arial"/>
                <w:sz w:val="20"/>
                <w:szCs w:val="20"/>
              </w:rPr>
              <w:t xml:space="preserve">glede na </w:t>
            </w:r>
            <w:r w:rsidR="00F800FE">
              <w:rPr>
                <w:rFonts w:ascii="Arial" w:hAnsi="Arial" w:cs="Arial"/>
                <w:sz w:val="20"/>
                <w:szCs w:val="20"/>
              </w:rPr>
              <w:t>težo (g) ali dolžino (cm) posameznih vzorcev</w:t>
            </w:r>
            <w:r w:rsidRPr="00324CD1">
              <w:rPr>
                <w:rFonts w:ascii="Arial" w:hAnsi="Arial" w:cs="Arial"/>
                <w:sz w:val="20"/>
                <w:szCs w:val="20"/>
              </w:rPr>
              <w:t xml:space="preserve">). </w:t>
            </w:r>
          </w:p>
        </w:tc>
        <w:tc>
          <w:tcPr>
            <w:tcW w:w="4820" w:type="dxa"/>
            <w:shd w:val="clear" w:color="auto" w:fill="auto"/>
          </w:tcPr>
          <w:p w14:paraId="17A9F2C3" w14:textId="78C583BC"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31A6A47E" w14:textId="77777777" w:rsidTr="00911431">
        <w:tc>
          <w:tcPr>
            <w:tcW w:w="2175" w:type="dxa"/>
            <w:shd w:val="clear" w:color="auto" w:fill="auto"/>
          </w:tcPr>
          <w:p w14:paraId="499807D7" w14:textId="77777777" w:rsidR="00A245B6" w:rsidRPr="008F5D5E" w:rsidRDefault="00A245B6" w:rsidP="008436A8">
            <w:pPr>
              <w:jc w:val="both"/>
              <w:rPr>
                <w:rFonts w:ascii="Arial" w:hAnsi="Arial" w:cs="Arial"/>
                <w:b/>
                <w:sz w:val="20"/>
                <w:szCs w:val="20"/>
              </w:rPr>
            </w:pPr>
          </w:p>
        </w:tc>
        <w:tc>
          <w:tcPr>
            <w:tcW w:w="2896" w:type="dxa"/>
            <w:shd w:val="clear" w:color="auto" w:fill="auto"/>
          </w:tcPr>
          <w:p w14:paraId="6871AA5B"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Vrste</w:t>
            </w:r>
            <w:r w:rsidRPr="0023120C">
              <w:rPr>
                <w:rFonts w:ascii="Arial" w:hAnsi="Arial" w:cs="Arial"/>
                <w:sz w:val="20"/>
                <w:szCs w:val="20"/>
                <w:vertAlign w:val="superscript"/>
              </w:rPr>
              <w:t>(1),(2)</w:t>
            </w:r>
            <w:r>
              <w:rPr>
                <w:rFonts w:ascii="Arial" w:hAnsi="Arial" w:cs="Arial"/>
                <w:sz w:val="20"/>
                <w:szCs w:val="20"/>
              </w:rPr>
              <w:t xml:space="preserve">, </w:t>
            </w:r>
            <w:r w:rsidRPr="00324CD1">
              <w:rPr>
                <w:rFonts w:ascii="Arial" w:hAnsi="Arial" w:cs="Arial"/>
                <w:sz w:val="20"/>
                <w:szCs w:val="20"/>
              </w:rPr>
              <w:t>ki so ogrožene zaradi odpadkov</w:t>
            </w:r>
            <w:r w:rsidRPr="0023120C">
              <w:rPr>
                <w:rFonts w:ascii="Arial" w:hAnsi="Arial" w:cs="Arial"/>
                <w:sz w:val="20"/>
                <w:szCs w:val="20"/>
                <w:vertAlign w:val="superscript"/>
              </w:rPr>
              <w:t>(10)</w:t>
            </w:r>
          </w:p>
        </w:tc>
        <w:tc>
          <w:tcPr>
            <w:tcW w:w="4705" w:type="dxa"/>
            <w:shd w:val="clear" w:color="auto" w:fill="auto"/>
          </w:tcPr>
          <w:p w14:paraId="6BA14A6F"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D10C4 – Sekundarno merilo</w:t>
            </w:r>
          </w:p>
          <w:p w14:paraId="25B17B50"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Število osebkov vsake vrste na katero imajo odpadki škodljiv vpliv je pod mejnimi vrednostmi (št. prizadetih osebkov za posamezno  vrsto). </w:t>
            </w:r>
          </w:p>
        </w:tc>
        <w:tc>
          <w:tcPr>
            <w:tcW w:w="4820" w:type="dxa"/>
            <w:shd w:val="clear" w:color="auto" w:fill="auto"/>
          </w:tcPr>
          <w:p w14:paraId="24D470A0" w14:textId="317536D6"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64A4FDD7" w14:textId="77777777" w:rsidTr="00911431">
        <w:tc>
          <w:tcPr>
            <w:tcW w:w="2175" w:type="dxa"/>
            <w:shd w:val="clear" w:color="auto" w:fill="auto"/>
          </w:tcPr>
          <w:p w14:paraId="6101566E" w14:textId="77777777" w:rsidR="00A245B6" w:rsidRPr="00324CD1" w:rsidRDefault="00A245B6" w:rsidP="008436A8">
            <w:pPr>
              <w:jc w:val="both"/>
              <w:rPr>
                <w:rFonts w:ascii="Arial" w:hAnsi="Arial" w:cs="Arial"/>
                <w:b/>
                <w:sz w:val="20"/>
                <w:szCs w:val="20"/>
              </w:rPr>
            </w:pPr>
            <w:r w:rsidRPr="00324CD1">
              <w:rPr>
                <w:rFonts w:ascii="Arial" w:hAnsi="Arial" w:cs="Arial"/>
                <w:b/>
                <w:sz w:val="20"/>
                <w:szCs w:val="20"/>
              </w:rPr>
              <w:t>Uvedba energije, vključno s podvodnim hrupom (D11)</w:t>
            </w:r>
          </w:p>
        </w:tc>
        <w:tc>
          <w:tcPr>
            <w:tcW w:w="2896" w:type="dxa"/>
            <w:shd w:val="clear" w:color="auto" w:fill="auto"/>
          </w:tcPr>
          <w:p w14:paraId="0B5D9FF1"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Antropogeni impulzni hrup v vodi</w:t>
            </w:r>
            <w:r w:rsidRPr="0023120C">
              <w:rPr>
                <w:rFonts w:ascii="Arial" w:hAnsi="Arial" w:cs="Arial"/>
                <w:sz w:val="20"/>
                <w:szCs w:val="20"/>
                <w:vertAlign w:val="superscript"/>
              </w:rPr>
              <w:t>(10)</w:t>
            </w:r>
          </w:p>
        </w:tc>
        <w:tc>
          <w:tcPr>
            <w:tcW w:w="4705" w:type="dxa"/>
            <w:shd w:val="clear" w:color="auto" w:fill="auto"/>
          </w:tcPr>
          <w:p w14:paraId="21CD9C32"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D11C1 – Primarno merilo </w:t>
            </w:r>
          </w:p>
          <w:p w14:paraId="67EDF41E" w14:textId="04935719" w:rsidR="00A245B6" w:rsidRPr="00324CD1" w:rsidRDefault="00A245B6" w:rsidP="008436A8">
            <w:pPr>
              <w:jc w:val="both"/>
              <w:rPr>
                <w:rFonts w:ascii="Arial" w:hAnsi="Arial" w:cs="Arial"/>
                <w:sz w:val="20"/>
                <w:szCs w:val="20"/>
              </w:rPr>
            </w:pPr>
            <w:r w:rsidRPr="00324CD1">
              <w:rPr>
                <w:rFonts w:ascii="Arial" w:hAnsi="Arial" w:cs="Arial"/>
                <w:sz w:val="20"/>
                <w:szCs w:val="20"/>
              </w:rPr>
              <w:t>Prostorska razporeditev, časovni obseg in ravni virov antropogenega impulznega hrupa so pod mejnimi vrednostmi oziroma ne presegajo ravni, ki imajo škodljiv učinek na populacije morskih živali, in sicer za morske sesalce, morske plazilce, ribe (št. dni</w:t>
            </w:r>
            <w:r w:rsidR="00F800FE">
              <w:rPr>
                <w:rFonts w:ascii="Arial" w:hAnsi="Arial" w:cs="Arial"/>
                <w:sz w:val="20"/>
                <w:szCs w:val="20"/>
              </w:rPr>
              <w:t xml:space="preserve"> na </w:t>
            </w:r>
            <w:r w:rsidRPr="00324CD1">
              <w:rPr>
                <w:rFonts w:ascii="Arial" w:hAnsi="Arial" w:cs="Arial"/>
                <w:sz w:val="20"/>
                <w:szCs w:val="20"/>
              </w:rPr>
              <w:t xml:space="preserve">četrtletje </w:t>
            </w:r>
            <w:r w:rsidR="00F800FE">
              <w:rPr>
                <w:rFonts w:ascii="Arial" w:hAnsi="Arial" w:cs="Arial"/>
                <w:sz w:val="20"/>
                <w:szCs w:val="20"/>
              </w:rPr>
              <w:t xml:space="preserve">ali na mesec </w:t>
            </w:r>
            <w:r w:rsidRPr="00324CD1">
              <w:rPr>
                <w:rFonts w:ascii="Arial" w:hAnsi="Arial" w:cs="Arial"/>
                <w:sz w:val="20"/>
                <w:szCs w:val="20"/>
              </w:rPr>
              <w:t xml:space="preserve">z viri impulznega hrupa; delež </w:t>
            </w:r>
            <w:r w:rsidR="00F800FE">
              <w:rPr>
                <w:rFonts w:ascii="Arial" w:hAnsi="Arial" w:cs="Arial"/>
                <w:sz w:val="20"/>
                <w:szCs w:val="20"/>
              </w:rPr>
              <w:t xml:space="preserve">enote </w:t>
            </w:r>
            <w:r w:rsidRPr="00324CD1">
              <w:rPr>
                <w:rFonts w:ascii="Arial" w:hAnsi="Arial" w:cs="Arial"/>
                <w:sz w:val="20"/>
                <w:szCs w:val="20"/>
              </w:rPr>
              <w:t xml:space="preserve">(%) površine ali </w:t>
            </w:r>
            <w:r w:rsidR="00F800FE">
              <w:rPr>
                <w:rFonts w:ascii="Arial" w:hAnsi="Arial" w:cs="Arial"/>
                <w:sz w:val="20"/>
                <w:szCs w:val="20"/>
              </w:rPr>
              <w:t xml:space="preserve">obseg v </w:t>
            </w:r>
            <w:r w:rsidRPr="00324CD1">
              <w:rPr>
                <w:rFonts w:ascii="Arial" w:hAnsi="Arial" w:cs="Arial"/>
                <w:sz w:val="20"/>
                <w:szCs w:val="20"/>
              </w:rPr>
              <w:t>km</w:t>
            </w:r>
            <w:r w:rsidRPr="00324CD1">
              <w:rPr>
                <w:rFonts w:ascii="Arial" w:hAnsi="Arial" w:cs="Arial"/>
                <w:sz w:val="20"/>
                <w:szCs w:val="20"/>
                <w:vertAlign w:val="superscript"/>
              </w:rPr>
              <w:t>2</w:t>
            </w:r>
            <w:r w:rsidRPr="00324CD1">
              <w:rPr>
                <w:rFonts w:ascii="Arial" w:hAnsi="Arial" w:cs="Arial"/>
                <w:sz w:val="20"/>
                <w:szCs w:val="20"/>
              </w:rPr>
              <w:t xml:space="preserve"> </w:t>
            </w:r>
            <w:r w:rsidR="00F800FE">
              <w:rPr>
                <w:rFonts w:ascii="Arial" w:hAnsi="Arial" w:cs="Arial"/>
                <w:sz w:val="20"/>
                <w:szCs w:val="20"/>
              </w:rPr>
              <w:t xml:space="preserve">območja presoje </w:t>
            </w:r>
            <w:r w:rsidRPr="00324CD1">
              <w:rPr>
                <w:rFonts w:ascii="Arial" w:hAnsi="Arial" w:cs="Arial"/>
                <w:sz w:val="20"/>
                <w:szCs w:val="20"/>
              </w:rPr>
              <w:t>z viri impulznega hrupa/leto).</w:t>
            </w:r>
          </w:p>
        </w:tc>
        <w:tc>
          <w:tcPr>
            <w:tcW w:w="4820" w:type="dxa"/>
            <w:shd w:val="clear" w:color="auto" w:fill="auto"/>
          </w:tcPr>
          <w:p w14:paraId="2EBB0774" w14:textId="355C4FFC" w:rsidR="00A245B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r w:rsidR="00A245B6" w:rsidRPr="008F5D5E" w14:paraId="05E836C8" w14:textId="77777777" w:rsidTr="00911431">
        <w:tc>
          <w:tcPr>
            <w:tcW w:w="2175" w:type="dxa"/>
            <w:shd w:val="clear" w:color="auto" w:fill="auto"/>
          </w:tcPr>
          <w:p w14:paraId="28AAFB79" w14:textId="77777777" w:rsidR="00A245B6" w:rsidRPr="00AD7B47" w:rsidRDefault="00A245B6" w:rsidP="008436A8">
            <w:pPr>
              <w:jc w:val="both"/>
              <w:rPr>
                <w:rFonts w:ascii="Arial" w:hAnsi="Arial" w:cs="Arial"/>
                <w:b/>
                <w:color w:val="00B050"/>
                <w:sz w:val="20"/>
                <w:szCs w:val="20"/>
              </w:rPr>
            </w:pPr>
          </w:p>
        </w:tc>
        <w:tc>
          <w:tcPr>
            <w:tcW w:w="2896" w:type="dxa"/>
            <w:shd w:val="clear" w:color="auto" w:fill="auto"/>
          </w:tcPr>
          <w:p w14:paraId="427E06AE" w14:textId="7506B120"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Antropogeni neprekinjeni </w:t>
            </w:r>
            <w:r w:rsidR="004768B1" w:rsidRPr="00324CD1">
              <w:rPr>
                <w:rFonts w:ascii="Arial" w:hAnsi="Arial" w:cs="Arial"/>
                <w:sz w:val="20"/>
                <w:szCs w:val="20"/>
              </w:rPr>
              <w:t>nizkofrekvenčni</w:t>
            </w:r>
            <w:r w:rsidRPr="00324CD1">
              <w:rPr>
                <w:rFonts w:ascii="Arial" w:hAnsi="Arial" w:cs="Arial"/>
                <w:sz w:val="20"/>
                <w:szCs w:val="20"/>
              </w:rPr>
              <w:t xml:space="preserve"> hrup v vodi</w:t>
            </w:r>
          </w:p>
        </w:tc>
        <w:tc>
          <w:tcPr>
            <w:tcW w:w="4705" w:type="dxa"/>
            <w:shd w:val="clear" w:color="auto" w:fill="auto"/>
          </w:tcPr>
          <w:p w14:paraId="77D3241D" w14:textId="77777777"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D11C2 – Primarno merilo </w:t>
            </w:r>
          </w:p>
          <w:p w14:paraId="7A1D63BE" w14:textId="32E7961C" w:rsidR="00A245B6" w:rsidRPr="00324CD1" w:rsidRDefault="00A245B6" w:rsidP="008436A8">
            <w:pPr>
              <w:jc w:val="both"/>
              <w:rPr>
                <w:rFonts w:ascii="Arial" w:hAnsi="Arial" w:cs="Arial"/>
                <w:sz w:val="20"/>
                <w:szCs w:val="20"/>
              </w:rPr>
            </w:pPr>
            <w:r w:rsidRPr="00324CD1">
              <w:rPr>
                <w:rFonts w:ascii="Arial" w:hAnsi="Arial" w:cs="Arial"/>
                <w:sz w:val="20"/>
                <w:szCs w:val="20"/>
              </w:rPr>
              <w:t xml:space="preserve">Prostorska razporeditev, časovni obseg in ravni virov antropogenega neprekinjenega </w:t>
            </w:r>
            <w:r w:rsidR="004768B1" w:rsidRPr="00324CD1">
              <w:rPr>
                <w:rFonts w:ascii="Arial" w:hAnsi="Arial" w:cs="Arial"/>
                <w:sz w:val="20"/>
                <w:szCs w:val="20"/>
              </w:rPr>
              <w:t>nizkofrekvenčnega</w:t>
            </w:r>
            <w:r w:rsidRPr="00324CD1">
              <w:rPr>
                <w:rFonts w:ascii="Arial" w:hAnsi="Arial" w:cs="Arial"/>
                <w:sz w:val="20"/>
                <w:szCs w:val="20"/>
              </w:rPr>
              <w:t xml:space="preserve"> hrupa so pod mejnimi vrednostmi oziroma ne presegajo ravni, ki imajo škodljiv učinek na populacije morskih živali, in sicer za morske sesalce, morske plazilce, ribe (letno povprečje ravni neprekinjenega nizkofrek. hrupa/km</w:t>
            </w:r>
            <w:r w:rsidRPr="00324CD1">
              <w:rPr>
                <w:rFonts w:ascii="Arial" w:hAnsi="Arial" w:cs="Arial"/>
                <w:sz w:val="20"/>
                <w:szCs w:val="20"/>
                <w:vertAlign w:val="superscript"/>
              </w:rPr>
              <w:t>2</w:t>
            </w:r>
            <w:r w:rsidRPr="00324CD1">
              <w:rPr>
                <w:rFonts w:ascii="Arial" w:hAnsi="Arial" w:cs="Arial"/>
                <w:sz w:val="20"/>
                <w:szCs w:val="20"/>
              </w:rPr>
              <w:t>; delež (%) površine ali km</w:t>
            </w:r>
            <w:r w:rsidRPr="00324CD1">
              <w:rPr>
                <w:rFonts w:ascii="Arial" w:hAnsi="Arial" w:cs="Arial"/>
                <w:sz w:val="20"/>
                <w:szCs w:val="20"/>
                <w:vertAlign w:val="superscript"/>
              </w:rPr>
              <w:t>2</w:t>
            </w:r>
            <w:r w:rsidRPr="00324CD1">
              <w:rPr>
                <w:rFonts w:ascii="Arial" w:hAnsi="Arial" w:cs="Arial"/>
                <w:sz w:val="20"/>
                <w:szCs w:val="20"/>
              </w:rPr>
              <w:t xml:space="preserve"> z ravnmi hrupa, ki presegajo mejne vrednosti). </w:t>
            </w:r>
          </w:p>
        </w:tc>
        <w:tc>
          <w:tcPr>
            <w:tcW w:w="4820" w:type="dxa"/>
            <w:shd w:val="clear" w:color="auto" w:fill="auto"/>
          </w:tcPr>
          <w:p w14:paraId="54886FED" w14:textId="3E8CA9D6" w:rsidR="00420586" w:rsidRPr="00FC1E53" w:rsidRDefault="00CF64B7" w:rsidP="008436A8">
            <w:pPr>
              <w:jc w:val="both"/>
              <w:rPr>
                <w:rFonts w:ascii="Arial" w:hAnsi="Arial" w:cs="Arial"/>
                <w:sz w:val="20"/>
                <w:szCs w:val="20"/>
              </w:rPr>
            </w:pPr>
            <w:r w:rsidRPr="00FC1E53">
              <w:rPr>
                <w:rFonts w:ascii="Arial" w:hAnsi="Arial" w:cs="Arial"/>
                <w:sz w:val="20"/>
                <w:szCs w:val="20"/>
              </w:rPr>
              <w:t>MAD-SI-MRU-1</w:t>
            </w:r>
            <w:r w:rsidR="00420586" w:rsidRPr="00FC1E53">
              <w:rPr>
                <w:rFonts w:ascii="Arial" w:hAnsi="Arial" w:cs="Arial"/>
                <w:sz w:val="20"/>
                <w:szCs w:val="20"/>
                <w:vertAlign w:val="superscript"/>
              </w:rPr>
              <w:t>(</w:t>
            </w:r>
            <w:r w:rsidR="009D602C">
              <w:rPr>
                <w:rFonts w:ascii="Arial" w:hAnsi="Arial" w:cs="Arial"/>
                <w:sz w:val="20"/>
                <w:szCs w:val="20"/>
                <w:vertAlign w:val="superscript"/>
              </w:rPr>
              <w:t>1</w:t>
            </w:r>
            <w:r w:rsidR="00420586" w:rsidRPr="00FC1E53">
              <w:rPr>
                <w:rFonts w:ascii="Arial" w:hAnsi="Arial" w:cs="Arial"/>
                <w:sz w:val="20"/>
                <w:szCs w:val="20"/>
                <w:vertAlign w:val="superscript"/>
              </w:rPr>
              <w:t>3)</w:t>
            </w:r>
          </w:p>
        </w:tc>
      </w:tr>
    </w:tbl>
    <w:p w14:paraId="0DE298BF" w14:textId="5466AAB1" w:rsidR="00A245B6" w:rsidRDefault="00A245B6" w:rsidP="00A245B6">
      <w:pPr>
        <w:rPr>
          <w:rFonts w:ascii="Arial" w:hAnsi="Arial" w:cs="Arial"/>
          <w:sz w:val="16"/>
          <w:szCs w:val="16"/>
        </w:rPr>
      </w:pPr>
      <w:r w:rsidRPr="00911431">
        <w:rPr>
          <w:rFonts w:ascii="Arial" w:hAnsi="Arial" w:cs="Arial"/>
          <w:sz w:val="16"/>
          <w:szCs w:val="16"/>
        </w:rPr>
        <w:t>Legenda:</w:t>
      </w:r>
      <w:r w:rsidR="002C00D8" w:rsidRPr="00911431">
        <w:rPr>
          <w:rFonts w:ascii="Arial" w:hAnsi="Arial" w:cs="Arial"/>
          <w:sz w:val="16"/>
          <w:szCs w:val="16"/>
        </w:rPr>
        <w:t xml:space="preserve"> </w:t>
      </w:r>
    </w:p>
    <w:p w14:paraId="1F9E26A3" w14:textId="77777777" w:rsidR="009D602C" w:rsidRDefault="009D602C" w:rsidP="009D602C">
      <w:pPr>
        <w:rPr>
          <w:rFonts w:ascii="Arial" w:hAnsi="Arial" w:cs="Arial"/>
          <w:sz w:val="16"/>
          <w:szCs w:val="16"/>
        </w:rPr>
      </w:pPr>
      <w:r>
        <w:rPr>
          <w:rFonts w:ascii="Arial" w:hAnsi="Arial" w:cs="Arial"/>
          <w:sz w:val="16"/>
          <w:szCs w:val="16"/>
        </w:rPr>
        <w:lastRenderedPageBreak/>
        <w:t xml:space="preserve">(1) Vrste navedene v Prilogi 2 te uredbe za </w:t>
      </w:r>
      <w:proofErr w:type="spellStart"/>
      <w:r>
        <w:rPr>
          <w:rFonts w:ascii="Arial" w:hAnsi="Arial" w:cs="Arial"/>
          <w:sz w:val="16"/>
          <w:szCs w:val="16"/>
        </w:rPr>
        <w:t>monitoring</w:t>
      </w:r>
      <w:proofErr w:type="spellEnd"/>
      <w:r>
        <w:rPr>
          <w:rFonts w:ascii="Arial" w:hAnsi="Arial" w:cs="Arial"/>
          <w:sz w:val="16"/>
          <w:szCs w:val="16"/>
        </w:rPr>
        <w:t xml:space="preserve"> skupin vrst – področje vrste. </w:t>
      </w:r>
    </w:p>
    <w:p w14:paraId="113CF80F" w14:textId="77777777" w:rsidR="009D602C" w:rsidRDefault="009D602C" w:rsidP="009D602C">
      <w:pPr>
        <w:rPr>
          <w:rFonts w:ascii="Arial" w:hAnsi="Arial" w:cs="Arial"/>
          <w:sz w:val="16"/>
          <w:szCs w:val="16"/>
        </w:rPr>
      </w:pPr>
      <w:r>
        <w:rPr>
          <w:rFonts w:ascii="Arial" w:hAnsi="Arial" w:cs="Arial"/>
          <w:sz w:val="16"/>
          <w:szCs w:val="16"/>
        </w:rPr>
        <w:t>(2)</w:t>
      </w:r>
      <w:r w:rsidRPr="00EC2F54">
        <w:rPr>
          <w:rFonts w:ascii="Arial" w:hAnsi="Arial" w:cs="Arial"/>
          <w:sz w:val="16"/>
          <w:szCs w:val="16"/>
        </w:rPr>
        <w:t xml:space="preserve"> </w:t>
      </w:r>
      <w:r>
        <w:rPr>
          <w:rFonts w:ascii="Arial" w:hAnsi="Arial" w:cs="Arial"/>
          <w:sz w:val="16"/>
          <w:szCs w:val="16"/>
        </w:rPr>
        <w:t xml:space="preserve">Vrste navedene v Prilogi 2  te uredbe za </w:t>
      </w:r>
      <w:proofErr w:type="spellStart"/>
      <w:r>
        <w:rPr>
          <w:rFonts w:ascii="Arial" w:hAnsi="Arial" w:cs="Arial"/>
          <w:sz w:val="16"/>
          <w:szCs w:val="16"/>
        </w:rPr>
        <w:t>monitoring</w:t>
      </w:r>
      <w:proofErr w:type="spellEnd"/>
      <w:r>
        <w:rPr>
          <w:rFonts w:ascii="Arial" w:hAnsi="Arial" w:cs="Arial"/>
          <w:sz w:val="16"/>
          <w:szCs w:val="16"/>
        </w:rPr>
        <w:t xml:space="preserve"> populacij rib in lupinarjev, ki se izkoriščajo v gospodarske namene. </w:t>
      </w:r>
    </w:p>
    <w:p w14:paraId="6B051DCE" w14:textId="77777777" w:rsidR="009D602C" w:rsidRDefault="009D602C" w:rsidP="009D602C">
      <w:pPr>
        <w:rPr>
          <w:rFonts w:ascii="Arial" w:hAnsi="Arial" w:cs="Arial"/>
          <w:sz w:val="16"/>
          <w:szCs w:val="16"/>
        </w:rPr>
      </w:pPr>
      <w:r>
        <w:rPr>
          <w:rFonts w:ascii="Arial" w:hAnsi="Arial" w:cs="Arial"/>
          <w:sz w:val="16"/>
          <w:szCs w:val="16"/>
        </w:rPr>
        <w:t xml:space="preserve">(3) Habitatni tipi navedeni v Prilogi 2  te uredbe za </w:t>
      </w:r>
      <w:proofErr w:type="spellStart"/>
      <w:r>
        <w:rPr>
          <w:rFonts w:ascii="Arial" w:hAnsi="Arial" w:cs="Arial"/>
          <w:sz w:val="16"/>
          <w:szCs w:val="16"/>
        </w:rPr>
        <w:t>monitoring</w:t>
      </w:r>
      <w:proofErr w:type="spellEnd"/>
      <w:r>
        <w:rPr>
          <w:rFonts w:ascii="Arial" w:hAnsi="Arial" w:cs="Arial"/>
          <w:sz w:val="16"/>
          <w:szCs w:val="16"/>
        </w:rPr>
        <w:t xml:space="preserve"> habitatov – področje habitat vodnega stolpca. </w:t>
      </w:r>
    </w:p>
    <w:p w14:paraId="3E55572E" w14:textId="77777777" w:rsidR="009D602C" w:rsidRDefault="009D602C" w:rsidP="009D602C">
      <w:pPr>
        <w:rPr>
          <w:rFonts w:ascii="Arial" w:hAnsi="Arial" w:cs="Arial"/>
          <w:sz w:val="16"/>
          <w:szCs w:val="16"/>
        </w:rPr>
      </w:pPr>
      <w:r>
        <w:rPr>
          <w:rFonts w:ascii="Arial" w:hAnsi="Arial" w:cs="Arial"/>
          <w:sz w:val="16"/>
          <w:szCs w:val="16"/>
        </w:rPr>
        <w:t xml:space="preserve">(4) Vrste navedene v Prilogi 2 te uredbe za </w:t>
      </w:r>
      <w:proofErr w:type="spellStart"/>
      <w:r>
        <w:rPr>
          <w:rFonts w:ascii="Arial" w:hAnsi="Arial" w:cs="Arial"/>
          <w:sz w:val="16"/>
          <w:szCs w:val="16"/>
        </w:rPr>
        <w:t>monitoring</w:t>
      </w:r>
      <w:proofErr w:type="spellEnd"/>
      <w:r>
        <w:rPr>
          <w:rFonts w:ascii="Arial" w:hAnsi="Arial" w:cs="Arial"/>
          <w:sz w:val="16"/>
          <w:szCs w:val="16"/>
        </w:rPr>
        <w:t xml:space="preserve"> tujerodnih vrst organizmov – področje na novo vnesene tujerodne vrste. </w:t>
      </w:r>
    </w:p>
    <w:p w14:paraId="6AFE568D" w14:textId="77777777" w:rsidR="009D602C" w:rsidRDefault="009D602C" w:rsidP="009D602C">
      <w:pPr>
        <w:rPr>
          <w:rFonts w:ascii="Arial" w:hAnsi="Arial" w:cs="Arial"/>
          <w:sz w:val="16"/>
          <w:szCs w:val="16"/>
        </w:rPr>
      </w:pPr>
      <w:r>
        <w:rPr>
          <w:rFonts w:ascii="Arial" w:hAnsi="Arial" w:cs="Arial"/>
          <w:sz w:val="16"/>
          <w:szCs w:val="16"/>
        </w:rPr>
        <w:t xml:space="preserve">(5) Vrste navedene v Prilogi 2 te uredbe za </w:t>
      </w:r>
      <w:proofErr w:type="spellStart"/>
      <w:r>
        <w:rPr>
          <w:rFonts w:ascii="Arial" w:hAnsi="Arial" w:cs="Arial"/>
          <w:sz w:val="16"/>
          <w:szCs w:val="16"/>
        </w:rPr>
        <w:t>monitoring</w:t>
      </w:r>
      <w:proofErr w:type="spellEnd"/>
      <w:r>
        <w:rPr>
          <w:rFonts w:ascii="Arial" w:hAnsi="Arial" w:cs="Arial"/>
          <w:sz w:val="16"/>
          <w:szCs w:val="16"/>
        </w:rPr>
        <w:t xml:space="preserve"> tujerodnih vrst organizmov – področje naseljene tujerodne vrste.</w:t>
      </w:r>
    </w:p>
    <w:p w14:paraId="3A4B4D11" w14:textId="77777777" w:rsidR="009D602C" w:rsidRDefault="009D602C" w:rsidP="009D602C">
      <w:pPr>
        <w:rPr>
          <w:rFonts w:ascii="Arial" w:hAnsi="Arial" w:cs="Arial"/>
          <w:sz w:val="16"/>
          <w:szCs w:val="16"/>
        </w:rPr>
      </w:pPr>
      <w:r>
        <w:rPr>
          <w:rFonts w:ascii="Arial" w:hAnsi="Arial" w:cs="Arial"/>
          <w:sz w:val="16"/>
          <w:szCs w:val="16"/>
        </w:rPr>
        <w:t xml:space="preserve">(6) Habitatni tipi navedeni v Prilogi 2 te uredbe za </w:t>
      </w:r>
      <w:proofErr w:type="spellStart"/>
      <w:r>
        <w:rPr>
          <w:rFonts w:ascii="Arial" w:hAnsi="Arial" w:cs="Arial"/>
          <w:sz w:val="16"/>
          <w:szCs w:val="16"/>
        </w:rPr>
        <w:t>monitoring</w:t>
      </w:r>
      <w:proofErr w:type="spellEnd"/>
      <w:r>
        <w:rPr>
          <w:rFonts w:ascii="Arial" w:hAnsi="Arial" w:cs="Arial"/>
          <w:sz w:val="16"/>
          <w:szCs w:val="16"/>
        </w:rPr>
        <w:t xml:space="preserve"> habitatov. </w:t>
      </w:r>
    </w:p>
    <w:p w14:paraId="75D86A1A" w14:textId="77777777" w:rsidR="009D602C" w:rsidRDefault="009D602C" w:rsidP="009D602C">
      <w:pPr>
        <w:rPr>
          <w:rFonts w:ascii="Arial" w:hAnsi="Arial" w:cs="Arial"/>
          <w:sz w:val="16"/>
          <w:szCs w:val="16"/>
        </w:rPr>
      </w:pPr>
      <w:r>
        <w:rPr>
          <w:rFonts w:ascii="Arial" w:hAnsi="Arial" w:cs="Arial"/>
          <w:sz w:val="16"/>
          <w:szCs w:val="16"/>
        </w:rPr>
        <w:t xml:space="preserve">(7) Habitatni tipi navedeni v Prilogi 2 te uredbe za </w:t>
      </w:r>
      <w:proofErr w:type="spellStart"/>
      <w:r>
        <w:rPr>
          <w:rFonts w:ascii="Arial" w:hAnsi="Arial" w:cs="Arial"/>
          <w:sz w:val="16"/>
          <w:szCs w:val="16"/>
        </w:rPr>
        <w:t>monitoring</w:t>
      </w:r>
      <w:proofErr w:type="spellEnd"/>
      <w:r>
        <w:rPr>
          <w:rFonts w:ascii="Arial" w:hAnsi="Arial" w:cs="Arial"/>
          <w:sz w:val="16"/>
          <w:szCs w:val="16"/>
        </w:rPr>
        <w:t xml:space="preserve"> habitatov – področje </w:t>
      </w:r>
      <w:proofErr w:type="spellStart"/>
      <w:r>
        <w:rPr>
          <w:rFonts w:ascii="Arial" w:hAnsi="Arial" w:cs="Arial"/>
          <w:sz w:val="16"/>
          <w:szCs w:val="16"/>
        </w:rPr>
        <w:t>bentoških</w:t>
      </w:r>
      <w:proofErr w:type="spellEnd"/>
      <w:r>
        <w:rPr>
          <w:rFonts w:ascii="Arial" w:hAnsi="Arial" w:cs="Arial"/>
          <w:sz w:val="16"/>
          <w:szCs w:val="16"/>
        </w:rPr>
        <w:t xml:space="preserve"> habitatnih tipov.</w:t>
      </w:r>
    </w:p>
    <w:p w14:paraId="0A6B5AFD" w14:textId="77777777" w:rsidR="009D602C" w:rsidRDefault="009D602C" w:rsidP="009D602C">
      <w:pPr>
        <w:rPr>
          <w:rFonts w:ascii="Arial" w:hAnsi="Arial" w:cs="Arial"/>
          <w:sz w:val="16"/>
          <w:szCs w:val="16"/>
        </w:rPr>
      </w:pPr>
      <w:r>
        <w:rPr>
          <w:rFonts w:ascii="Arial" w:hAnsi="Arial" w:cs="Arial"/>
          <w:sz w:val="16"/>
          <w:szCs w:val="16"/>
        </w:rPr>
        <w:t xml:space="preserve">(8) Elementi meril in merila navedena v Prilogi 2 te uredbe – </w:t>
      </w:r>
      <w:proofErr w:type="spellStart"/>
      <w:r>
        <w:rPr>
          <w:rFonts w:ascii="Arial" w:hAnsi="Arial" w:cs="Arial"/>
          <w:sz w:val="16"/>
          <w:szCs w:val="16"/>
        </w:rPr>
        <w:t>monitoring</w:t>
      </w:r>
      <w:proofErr w:type="spellEnd"/>
      <w:r>
        <w:rPr>
          <w:rFonts w:ascii="Arial" w:hAnsi="Arial" w:cs="Arial"/>
          <w:sz w:val="16"/>
          <w:szCs w:val="16"/>
        </w:rPr>
        <w:t xml:space="preserve"> ekosistemov, vključno s prehranjevalnimi cehi – področje fizikalne značilnosti in </w:t>
      </w:r>
      <w:proofErr w:type="spellStart"/>
      <w:r>
        <w:rPr>
          <w:rFonts w:ascii="Arial" w:hAnsi="Arial" w:cs="Arial"/>
          <w:sz w:val="16"/>
          <w:szCs w:val="16"/>
        </w:rPr>
        <w:t>monitoring</w:t>
      </w:r>
      <w:proofErr w:type="spellEnd"/>
      <w:r>
        <w:rPr>
          <w:rFonts w:ascii="Arial" w:hAnsi="Arial" w:cs="Arial"/>
          <w:sz w:val="16"/>
          <w:szCs w:val="16"/>
        </w:rPr>
        <w:t xml:space="preserve"> trajnih hidrografskih sprememb.</w:t>
      </w:r>
    </w:p>
    <w:p w14:paraId="538E52FB" w14:textId="77777777" w:rsidR="009D602C" w:rsidRDefault="009D602C" w:rsidP="009D602C">
      <w:pPr>
        <w:rPr>
          <w:rFonts w:ascii="Arial" w:hAnsi="Arial" w:cs="Arial"/>
          <w:sz w:val="16"/>
          <w:szCs w:val="16"/>
        </w:rPr>
      </w:pPr>
      <w:r>
        <w:rPr>
          <w:rFonts w:ascii="Arial" w:hAnsi="Arial" w:cs="Arial"/>
          <w:sz w:val="16"/>
          <w:szCs w:val="16"/>
        </w:rPr>
        <w:t xml:space="preserve">(9) Elementi meril in merila navedena v Prilogi 2 te uredbe – </w:t>
      </w:r>
      <w:proofErr w:type="spellStart"/>
      <w:r>
        <w:rPr>
          <w:rFonts w:ascii="Arial" w:hAnsi="Arial" w:cs="Arial"/>
          <w:sz w:val="16"/>
          <w:szCs w:val="16"/>
        </w:rPr>
        <w:t>monitoring</w:t>
      </w:r>
      <w:proofErr w:type="spellEnd"/>
      <w:r>
        <w:rPr>
          <w:rFonts w:ascii="Arial" w:hAnsi="Arial" w:cs="Arial"/>
          <w:sz w:val="16"/>
          <w:szCs w:val="16"/>
        </w:rPr>
        <w:t xml:space="preserve"> ekosistemov, vključno s prehranjevalnimi cehi – področje fizikalne značilnosti </w:t>
      </w:r>
      <w:r w:rsidRPr="00B65583">
        <w:rPr>
          <w:rFonts w:ascii="Arial" w:hAnsi="Arial" w:cs="Arial"/>
          <w:sz w:val="16"/>
          <w:szCs w:val="16"/>
        </w:rPr>
        <w:t xml:space="preserve"> </w:t>
      </w:r>
      <w:r>
        <w:rPr>
          <w:rFonts w:ascii="Arial" w:hAnsi="Arial" w:cs="Arial"/>
          <w:sz w:val="16"/>
          <w:szCs w:val="16"/>
        </w:rPr>
        <w:t xml:space="preserve">in </w:t>
      </w:r>
      <w:proofErr w:type="spellStart"/>
      <w:r>
        <w:rPr>
          <w:rFonts w:ascii="Arial" w:hAnsi="Arial" w:cs="Arial"/>
          <w:sz w:val="16"/>
          <w:szCs w:val="16"/>
        </w:rPr>
        <w:t>monitoring</w:t>
      </w:r>
      <w:proofErr w:type="spellEnd"/>
      <w:r>
        <w:rPr>
          <w:rFonts w:ascii="Arial" w:hAnsi="Arial" w:cs="Arial"/>
          <w:sz w:val="16"/>
          <w:szCs w:val="16"/>
        </w:rPr>
        <w:t xml:space="preserve"> trajnih hidrografskih sprememb</w:t>
      </w:r>
    </w:p>
    <w:p w14:paraId="1612546F" w14:textId="77777777" w:rsidR="009D602C" w:rsidRPr="00EC2F54" w:rsidRDefault="009D602C" w:rsidP="009D602C">
      <w:pPr>
        <w:rPr>
          <w:rFonts w:ascii="Arial" w:hAnsi="Arial" w:cs="Arial"/>
          <w:sz w:val="16"/>
          <w:szCs w:val="16"/>
        </w:rPr>
      </w:pPr>
      <w:r>
        <w:rPr>
          <w:rFonts w:ascii="Arial" w:hAnsi="Arial" w:cs="Arial"/>
          <w:sz w:val="16"/>
          <w:szCs w:val="16"/>
        </w:rPr>
        <w:t xml:space="preserve">(10) Elementi meril in merila navedena v Prilogi 2 te uredbe – </w:t>
      </w:r>
      <w:proofErr w:type="spellStart"/>
      <w:r>
        <w:rPr>
          <w:rFonts w:ascii="Arial" w:hAnsi="Arial" w:cs="Arial"/>
          <w:sz w:val="16"/>
          <w:szCs w:val="16"/>
        </w:rPr>
        <w:t>monitoring</w:t>
      </w:r>
      <w:proofErr w:type="spellEnd"/>
      <w:r>
        <w:rPr>
          <w:rFonts w:ascii="Arial" w:hAnsi="Arial" w:cs="Arial"/>
          <w:sz w:val="16"/>
          <w:szCs w:val="16"/>
        </w:rPr>
        <w:t xml:space="preserve"> podvodnega hrupa. </w:t>
      </w:r>
    </w:p>
    <w:p w14:paraId="7A6B232E" w14:textId="583DD35B" w:rsidR="00A245B6" w:rsidRDefault="00A245B6" w:rsidP="00A245B6">
      <w:pPr>
        <w:rPr>
          <w:rFonts w:ascii="Arial" w:hAnsi="Arial" w:cs="Arial"/>
          <w:sz w:val="16"/>
          <w:szCs w:val="16"/>
        </w:rPr>
      </w:pPr>
      <w:r w:rsidRPr="00EB23C5">
        <w:rPr>
          <w:rFonts w:ascii="Arial" w:hAnsi="Arial" w:cs="Arial"/>
          <w:sz w:val="16"/>
          <w:szCs w:val="16"/>
        </w:rPr>
        <w:t>(</w:t>
      </w:r>
      <w:r w:rsidR="009D602C">
        <w:rPr>
          <w:rFonts w:ascii="Arial" w:hAnsi="Arial" w:cs="Arial"/>
          <w:sz w:val="16"/>
          <w:szCs w:val="16"/>
        </w:rPr>
        <w:t>1</w:t>
      </w:r>
      <w:r w:rsidRPr="00EB23C5">
        <w:rPr>
          <w:rFonts w:ascii="Arial" w:hAnsi="Arial" w:cs="Arial"/>
          <w:sz w:val="16"/>
          <w:szCs w:val="16"/>
        </w:rPr>
        <w:t>1)</w:t>
      </w:r>
      <w:r>
        <w:rPr>
          <w:rFonts w:ascii="Arial" w:hAnsi="Arial" w:cs="Arial"/>
          <w:sz w:val="16"/>
          <w:szCs w:val="16"/>
        </w:rPr>
        <w:t xml:space="preserve"> </w:t>
      </w:r>
      <w:r w:rsidR="00CF64B7">
        <w:rPr>
          <w:rFonts w:ascii="Arial" w:hAnsi="Arial" w:cs="Arial"/>
          <w:sz w:val="16"/>
          <w:szCs w:val="16"/>
        </w:rPr>
        <w:t>MAD-SI_MRU-11</w:t>
      </w:r>
      <w:r>
        <w:rPr>
          <w:rFonts w:ascii="Arial" w:hAnsi="Arial" w:cs="Arial"/>
          <w:sz w:val="16"/>
          <w:szCs w:val="16"/>
        </w:rPr>
        <w:t xml:space="preserve">: </w:t>
      </w:r>
      <w:r w:rsidR="00F62D43">
        <w:rPr>
          <w:rFonts w:ascii="Arial" w:hAnsi="Arial" w:cs="Arial"/>
          <w:sz w:val="16"/>
          <w:szCs w:val="16"/>
        </w:rPr>
        <w:t>območje presoje obalne morske vode Republike Slovenije</w:t>
      </w:r>
      <w:r w:rsidRPr="00EB23C5">
        <w:rPr>
          <w:rFonts w:ascii="Arial" w:hAnsi="Arial" w:cs="Arial"/>
          <w:sz w:val="16"/>
          <w:szCs w:val="16"/>
        </w:rPr>
        <w:t>.</w:t>
      </w:r>
    </w:p>
    <w:p w14:paraId="7B319085" w14:textId="65DEB32A" w:rsidR="00A245B6" w:rsidRDefault="009D602C" w:rsidP="00A245B6">
      <w:pPr>
        <w:rPr>
          <w:rFonts w:ascii="Arial" w:hAnsi="Arial" w:cs="Arial"/>
          <w:sz w:val="16"/>
          <w:szCs w:val="16"/>
        </w:rPr>
      </w:pPr>
      <w:r>
        <w:rPr>
          <w:rFonts w:ascii="Arial" w:hAnsi="Arial" w:cs="Arial"/>
          <w:sz w:val="16"/>
          <w:szCs w:val="16"/>
        </w:rPr>
        <w:t>(12</w:t>
      </w:r>
      <w:r w:rsidR="00A245B6">
        <w:rPr>
          <w:rFonts w:ascii="Arial" w:hAnsi="Arial" w:cs="Arial"/>
          <w:sz w:val="16"/>
          <w:szCs w:val="16"/>
        </w:rPr>
        <w:t xml:space="preserve">) </w:t>
      </w:r>
      <w:r w:rsidR="00CF64B7">
        <w:rPr>
          <w:rFonts w:ascii="Arial" w:hAnsi="Arial" w:cs="Arial"/>
          <w:sz w:val="16"/>
          <w:szCs w:val="16"/>
        </w:rPr>
        <w:t>MAD-SI_MRU-12</w:t>
      </w:r>
      <w:r w:rsidR="00A245B6">
        <w:rPr>
          <w:rFonts w:ascii="Arial" w:hAnsi="Arial" w:cs="Arial"/>
          <w:sz w:val="16"/>
          <w:szCs w:val="16"/>
        </w:rPr>
        <w:t xml:space="preserve">: </w:t>
      </w:r>
      <w:r w:rsidR="00F62D43">
        <w:rPr>
          <w:rFonts w:ascii="Arial" w:hAnsi="Arial" w:cs="Arial"/>
          <w:sz w:val="16"/>
          <w:szCs w:val="16"/>
        </w:rPr>
        <w:t>območje presoje teritorialne morske vode Republike Slovenije</w:t>
      </w:r>
      <w:r w:rsidR="00A245B6">
        <w:rPr>
          <w:rFonts w:ascii="Arial" w:hAnsi="Arial" w:cs="Arial"/>
          <w:sz w:val="16"/>
          <w:szCs w:val="16"/>
        </w:rPr>
        <w:t xml:space="preserve">. </w:t>
      </w:r>
    </w:p>
    <w:p w14:paraId="42FA7BAF" w14:textId="2B8C4054" w:rsidR="002C00D8" w:rsidRDefault="00A245B6" w:rsidP="00911431">
      <w:pPr>
        <w:rPr>
          <w:rFonts w:ascii="Arial" w:hAnsi="Arial" w:cs="Arial"/>
          <w:sz w:val="20"/>
          <w:szCs w:val="20"/>
        </w:rPr>
      </w:pPr>
      <w:r>
        <w:rPr>
          <w:rFonts w:ascii="Arial" w:hAnsi="Arial" w:cs="Arial"/>
          <w:sz w:val="16"/>
          <w:szCs w:val="16"/>
        </w:rPr>
        <w:t>(</w:t>
      </w:r>
      <w:r w:rsidR="009D602C">
        <w:rPr>
          <w:rFonts w:ascii="Arial" w:hAnsi="Arial" w:cs="Arial"/>
          <w:sz w:val="16"/>
          <w:szCs w:val="16"/>
        </w:rPr>
        <w:t>1</w:t>
      </w:r>
      <w:r>
        <w:rPr>
          <w:rFonts w:ascii="Arial" w:hAnsi="Arial" w:cs="Arial"/>
          <w:sz w:val="16"/>
          <w:szCs w:val="16"/>
        </w:rPr>
        <w:t xml:space="preserve">3) </w:t>
      </w:r>
      <w:r w:rsidR="00CF64B7">
        <w:rPr>
          <w:rFonts w:ascii="Arial" w:hAnsi="Arial" w:cs="Arial"/>
          <w:sz w:val="16"/>
          <w:szCs w:val="16"/>
        </w:rPr>
        <w:t>MAD-SI-MRU-1</w:t>
      </w:r>
      <w:r>
        <w:rPr>
          <w:rFonts w:ascii="Arial" w:hAnsi="Arial" w:cs="Arial"/>
          <w:sz w:val="16"/>
          <w:szCs w:val="16"/>
        </w:rPr>
        <w:t xml:space="preserve">: </w:t>
      </w:r>
      <w:r w:rsidR="00F62D43">
        <w:rPr>
          <w:rFonts w:ascii="Arial" w:hAnsi="Arial" w:cs="Arial"/>
          <w:sz w:val="16"/>
          <w:szCs w:val="16"/>
        </w:rPr>
        <w:t>območje presoje morske vode Republike Slovenije</w:t>
      </w:r>
      <w:r>
        <w:rPr>
          <w:rFonts w:ascii="Arial" w:hAnsi="Arial" w:cs="Arial"/>
          <w:sz w:val="16"/>
          <w:szCs w:val="16"/>
        </w:rPr>
        <w:t>.</w:t>
      </w:r>
    </w:p>
    <w:p w14:paraId="0A9293F6" w14:textId="34430C60" w:rsidR="002C00D8" w:rsidRPr="00911431" w:rsidRDefault="002C00D8" w:rsidP="00911431">
      <w:pPr>
        <w:rPr>
          <w:rFonts w:ascii="Arial" w:hAnsi="Arial" w:cs="Arial"/>
          <w:b/>
          <w:sz w:val="20"/>
          <w:szCs w:val="20"/>
        </w:rPr>
      </w:pPr>
    </w:p>
    <w:p w14:paraId="0B3E87B5" w14:textId="78E8F382" w:rsidR="002C00D8" w:rsidRDefault="002C00D8" w:rsidP="003A6FB5">
      <w:pPr>
        <w:pStyle w:val="Odstavekseznama"/>
        <w:rPr>
          <w:rFonts w:ascii="Arial" w:hAnsi="Arial" w:cs="Arial"/>
          <w:b/>
          <w:sz w:val="20"/>
          <w:szCs w:val="20"/>
        </w:rPr>
      </w:pPr>
    </w:p>
    <w:p w14:paraId="1BD2AA61" w14:textId="77777777" w:rsidR="002C00D8" w:rsidRDefault="002C00D8" w:rsidP="003A6FB5">
      <w:pPr>
        <w:pStyle w:val="Odstavekseznama"/>
        <w:rPr>
          <w:rFonts w:ascii="Arial" w:hAnsi="Arial" w:cs="Arial"/>
          <w:b/>
          <w:sz w:val="20"/>
          <w:szCs w:val="20"/>
        </w:rPr>
      </w:pPr>
    </w:p>
    <w:p w14:paraId="785FEF6E" w14:textId="77777777" w:rsidR="009938B6" w:rsidRDefault="009938B6" w:rsidP="003A6FB5">
      <w:pPr>
        <w:pStyle w:val="Odstavekseznama"/>
        <w:rPr>
          <w:rFonts w:ascii="Arial" w:hAnsi="Arial" w:cs="Arial"/>
          <w:b/>
          <w:sz w:val="20"/>
          <w:szCs w:val="20"/>
        </w:rPr>
      </w:pPr>
    </w:p>
    <w:p w14:paraId="1371492C" w14:textId="77777777" w:rsidR="009938B6" w:rsidRDefault="009938B6" w:rsidP="003A6FB5">
      <w:pPr>
        <w:pStyle w:val="Odstavekseznama"/>
        <w:rPr>
          <w:rFonts w:ascii="Arial" w:hAnsi="Arial" w:cs="Arial"/>
          <w:b/>
          <w:sz w:val="20"/>
          <w:szCs w:val="20"/>
        </w:rPr>
      </w:pPr>
    </w:p>
    <w:p w14:paraId="7C10DA59" w14:textId="77777777" w:rsidR="009938B6" w:rsidRDefault="009938B6" w:rsidP="003A6FB5">
      <w:pPr>
        <w:pStyle w:val="Odstavekseznama"/>
        <w:rPr>
          <w:rFonts w:ascii="Arial" w:hAnsi="Arial" w:cs="Arial"/>
          <w:b/>
          <w:sz w:val="20"/>
          <w:szCs w:val="20"/>
        </w:rPr>
      </w:pPr>
    </w:p>
    <w:p w14:paraId="2D957F78" w14:textId="77777777" w:rsidR="009938B6" w:rsidRDefault="009938B6" w:rsidP="003A6FB5">
      <w:pPr>
        <w:pStyle w:val="Odstavekseznama"/>
        <w:rPr>
          <w:rFonts w:ascii="Arial" w:hAnsi="Arial" w:cs="Arial"/>
          <w:b/>
          <w:sz w:val="20"/>
          <w:szCs w:val="20"/>
        </w:rPr>
      </w:pPr>
    </w:p>
    <w:p w14:paraId="5B47F13D" w14:textId="77777777" w:rsidR="009938B6" w:rsidRDefault="009938B6" w:rsidP="003A6FB5">
      <w:pPr>
        <w:pStyle w:val="Odstavekseznama"/>
        <w:rPr>
          <w:rFonts w:ascii="Arial" w:hAnsi="Arial" w:cs="Arial"/>
          <w:b/>
          <w:sz w:val="20"/>
          <w:szCs w:val="20"/>
        </w:rPr>
      </w:pPr>
    </w:p>
    <w:p w14:paraId="71FE9869" w14:textId="77777777" w:rsidR="009938B6" w:rsidRDefault="009938B6" w:rsidP="003A6FB5">
      <w:pPr>
        <w:pStyle w:val="Odstavekseznama"/>
        <w:rPr>
          <w:rFonts w:ascii="Arial" w:hAnsi="Arial" w:cs="Arial"/>
          <w:b/>
          <w:sz w:val="20"/>
          <w:szCs w:val="20"/>
        </w:rPr>
      </w:pPr>
    </w:p>
    <w:p w14:paraId="4F29D986" w14:textId="77777777" w:rsidR="009938B6" w:rsidRDefault="009938B6" w:rsidP="003A6FB5">
      <w:pPr>
        <w:pStyle w:val="Odstavekseznama"/>
        <w:rPr>
          <w:rFonts w:ascii="Arial" w:hAnsi="Arial" w:cs="Arial"/>
          <w:b/>
          <w:sz w:val="20"/>
          <w:szCs w:val="20"/>
        </w:rPr>
      </w:pPr>
    </w:p>
    <w:p w14:paraId="138ABA61" w14:textId="77777777" w:rsidR="009938B6" w:rsidRDefault="009938B6" w:rsidP="003A6FB5">
      <w:pPr>
        <w:pStyle w:val="Odstavekseznama"/>
        <w:rPr>
          <w:rFonts w:ascii="Arial" w:hAnsi="Arial" w:cs="Arial"/>
          <w:b/>
          <w:sz w:val="20"/>
          <w:szCs w:val="20"/>
        </w:rPr>
      </w:pPr>
    </w:p>
    <w:p w14:paraId="4C1CE6C4" w14:textId="77777777" w:rsidR="009938B6" w:rsidRDefault="009938B6" w:rsidP="003A6FB5">
      <w:pPr>
        <w:pStyle w:val="Odstavekseznama"/>
        <w:rPr>
          <w:rFonts w:ascii="Arial" w:hAnsi="Arial" w:cs="Arial"/>
          <w:b/>
          <w:sz w:val="20"/>
          <w:szCs w:val="20"/>
        </w:rPr>
      </w:pPr>
    </w:p>
    <w:p w14:paraId="0BCDCAA4" w14:textId="77777777" w:rsidR="009938B6" w:rsidRDefault="009938B6" w:rsidP="003A6FB5">
      <w:pPr>
        <w:pStyle w:val="Odstavekseznama"/>
        <w:rPr>
          <w:rFonts w:ascii="Arial" w:hAnsi="Arial" w:cs="Arial"/>
          <w:b/>
          <w:sz w:val="20"/>
          <w:szCs w:val="20"/>
        </w:rPr>
      </w:pPr>
    </w:p>
    <w:p w14:paraId="70E3BC75" w14:textId="77777777" w:rsidR="009938B6" w:rsidRDefault="009938B6" w:rsidP="003A6FB5">
      <w:pPr>
        <w:pStyle w:val="Odstavekseznama"/>
        <w:rPr>
          <w:rFonts w:ascii="Arial" w:hAnsi="Arial" w:cs="Arial"/>
          <w:b/>
          <w:sz w:val="20"/>
          <w:szCs w:val="20"/>
        </w:rPr>
      </w:pPr>
    </w:p>
    <w:p w14:paraId="6BC1CE43" w14:textId="77777777" w:rsidR="009938B6" w:rsidRDefault="009938B6" w:rsidP="003A6FB5">
      <w:pPr>
        <w:pStyle w:val="Odstavekseznama"/>
        <w:rPr>
          <w:rFonts w:ascii="Arial" w:hAnsi="Arial" w:cs="Arial"/>
          <w:b/>
          <w:sz w:val="20"/>
          <w:szCs w:val="20"/>
        </w:rPr>
      </w:pPr>
    </w:p>
    <w:p w14:paraId="0512C0A0" w14:textId="77777777" w:rsidR="009938B6" w:rsidRDefault="009938B6" w:rsidP="003A6FB5">
      <w:pPr>
        <w:pStyle w:val="Odstavekseznama"/>
        <w:rPr>
          <w:rFonts w:ascii="Arial" w:hAnsi="Arial" w:cs="Arial"/>
          <w:b/>
          <w:sz w:val="20"/>
          <w:szCs w:val="20"/>
        </w:rPr>
      </w:pPr>
    </w:p>
    <w:p w14:paraId="3B747D56" w14:textId="77777777" w:rsidR="009938B6" w:rsidRDefault="009938B6" w:rsidP="003A6FB5">
      <w:pPr>
        <w:pStyle w:val="Odstavekseznama"/>
        <w:rPr>
          <w:rFonts w:ascii="Arial" w:hAnsi="Arial" w:cs="Arial"/>
          <w:b/>
          <w:sz w:val="20"/>
          <w:szCs w:val="20"/>
        </w:rPr>
      </w:pPr>
    </w:p>
    <w:p w14:paraId="7EF92375" w14:textId="77777777" w:rsidR="009938B6" w:rsidRDefault="009938B6" w:rsidP="003A6FB5">
      <w:pPr>
        <w:pStyle w:val="Odstavekseznama"/>
        <w:rPr>
          <w:rFonts w:ascii="Arial" w:hAnsi="Arial" w:cs="Arial"/>
          <w:b/>
          <w:sz w:val="20"/>
          <w:szCs w:val="20"/>
        </w:rPr>
      </w:pPr>
    </w:p>
    <w:p w14:paraId="36D229D4" w14:textId="77777777" w:rsidR="009938B6" w:rsidRDefault="009938B6" w:rsidP="003A6FB5">
      <w:pPr>
        <w:pStyle w:val="Odstavekseznama"/>
        <w:rPr>
          <w:rFonts w:ascii="Arial" w:hAnsi="Arial" w:cs="Arial"/>
          <w:b/>
          <w:sz w:val="20"/>
          <w:szCs w:val="20"/>
        </w:rPr>
      </w:pPr>
    </w:p>
    <w:p w14:paraId="379B7A44" w14:textId="77777777" w:rsidR="009938B6" w:rsidRDefault="009938B6" w:rsidP="003A6FB5">
      <w:pPr>
        <w:pStyle w:val="Odstavekseznama"/>
        <w:rPr>
          <w:rFonts w:ascii="Arial" w:hAnsi="Arial" w:cs="Arial"/>
          <w:b/>
          <w:sz w:val="20"/>
          <w:szCs w:val="20"/>
        </w:rPr>
      </w:pPr>
    </w:p>
    <w:p w14:paraId="62AE4AC8" w14:textId="77777777" w:rsidR="009938B6" w:rsidRDefault="009938B6" w:rsidP="003A6FB5">
      <w:pPr>
        <w:pStyle w:val="Odstavekseznama"/>
        <w:rPr>
          <w:rFonts w:ascii="Arial" w:hAnsi="Arial" w:cs="Arial"/>
          <w:b/>
          <w:sz w:val="20"/>
          <w:szCs w:val="20"/>
        </w:rPr>
      </w:pPr>
    </w:p>
    <w:p w14:paraId="5377D0D1" w14:textId="77777777" w:rsidR="009938B6" w:rsidRDefault="009938B6" w:rsidP="003A6FB5">
      <w:pPr>
        <w:pStyle w:val="Odstavekseznama"/>
        <w:rPr>
          <w:rFonts w:ascii="Arial" w:hAnsi="Arial" w:cs="Arial"/>
          <w:b/>
          <w:sz w:val="20"/>
          <w:szCs w:val="20"/>
        </w:rPr>
      </w:pPr>
    </w:p>
    <w:p w14:paraId="3692CCED" w14:textId="77777777" w:rsidR="009938B6" w:rsidRDefault="009938B6" w:rsidP="003A6FB5">
      <w:pPr>
        <w:pStyle w:val="Odstavekseznama"/>
        <w:rPr>
          <w:rFonts w:ascii="Arial" w:hAnsi="Arial" w:cs="Arial"/>
          <w:b/>
          <w:sz w:val="20"/>
          <w:szCs w:val="20"/>
        </w:rPr>
      </w:pPr>
    </w:p>
    <w:p w14:paraId="38CC6243" w14:textId="77777777" w:rsidR="009938B6" w:rsidRDefault="009938B6" w:rsidP="003A6FB5">
      <w:pPr>
        <w:pStyle w:val="Odstavekseznama"/>
        <w:rPr>
          <w:rFonts w:ascii="Arial" w:hAnsi="Arial" w:cs="Arial"/>
          <w:b/>
          <w:sz w:val="20"/>
          <w:szCs w:val="20"/>
        </w:rPr>
      </w:pPr>
    </w:p>
    <w:p w14:paraId="13E266BB" w14:textId="77777777" w:rsidR="009938B6" w:rsidRDefault="009938B6" w:rsidP="003A6FB5">
      <w:pPr>
        <w:pStyle w:val="Odstavekseznama"/>
        <w:rPr>
          <w:rFonts w:ascii="Arial" w:hAnsi="Arial" w:cs="Arial"/>
          <w:b/>
          <w:sz w:val="20"/>
          <w:szCs w:val="20"/>
        </w:rPr>
      </w:pPr>
    </w:p>
    <w:p w14:paraId="6F8BC4DC" w14:textId="77777777" w:rsidR="009938B6" w:rsidRDefault="009938B6" w:rsidP="003A6FB5">
      <w:pPr>
        <w:pStyle w:val="Odstavekseznama"/>
        <w:rPr>
          <w:rFonts w:ascii="Arial" w:hAnsi="Arial" w:cs="Arial"/>
          <w:b/>
          <w:sz w:val="20"/>
          <w:szCs w:val="20"/>
        </w:rPr>
      </w:pPr>
    </w:p>
    <w:p w14:paraId="600C1D36" w14:textId="77777777" w:rsidR="009938B6" w:rsidRDefault="009938B6" w:rsidP="003A6FB5">
      <w:pPr>
        <w:pStyle w:val="Odstavekseznama"/>
        <w:rPr>
          <w:rFonts w:ascii="Arial" w:hAnsi="Arial" w:cs="Arial"/>
          <w:b/>
          <w:sz w:val="20"/>
          <w:szCs w:val="20"/>
        </w:rPr>
      </w:pPr>
    </w:p>
    <w:p w14:paraId="3B24F7ED" w14:textId="14D71402" w:rsidR="0043381F" w:rsidRDefault="0043381F" w:rsidP="0043381F">
      <w:pPr>
        <w:jc w:val="both"/>
        <w:rPr>
          <w:rFonts w:ascii="Arial" w:hAnsi="Arial" w:cs="Arial"/>
          <w:sz w:val="20"/>
          <w:szCs w:val="20"/>
        </w:rPr>
      </w:pPr>
      <w:r w:rsidRPr="00EB23C5">
        <w:rPr>
          <w:rFonts w:ascii="Arial" w:hAnsi="Arial" w:cs="Arial"/>
          <w:sz w:val="20"/>
          <w:szCs w:val="20"/>
        </w:rPr>
        <w:t>P</w:t>
      </w:r>
      <w:r>
        <w:rPr>
          <w:rFonts w:ascii="Arial" w:hAnsi="Arial" w:cs="Arial"/>
          <w:sz w:val="20"/>
          <w:szCs w:val="20"/>
        </w:rPr>
        <w:t>riloga</w:t>
      </w:r>
      <w:r w:rsidRPr="00EB23C5">
        <w:rPr>
          <w:rFonts w:ascii="Arial" w:hAnsi="Arial" w:cs="Arial"/>
          <w:sz w:val="20"/>
          <w:szCs w:val="20"/>
        </w:rPr>
        <w:t xml:space="preserve"> </w:t>
      </w:r>
      <w:r w:rsidR="00D843E4">
        <w:rPr>
          <w:rFonts w:ascii="Arial" w:hAnsi="Arial" w:cs="Arial"/>
          <w:sz w:val="20"/>
          <w:szCs w:val="20"/>
        </w:rPr>
        <w:t>5</w:t>
      </w:r>
      <w:r w:rsidRPr="00EB23C5">
        <w:rPr>
          <w:rFonts w:ascii="Arial" w:hAnsi="Arial" w:cs="Arial"/>
          <w:sz w:val="20"/>
          <w:szCs w:val="20"/>
        </w:rPr>
        <w:t xml:space="preserve"> </w:t>
      </w:r>
      <w:r>
        <w:rPr>
          <w:rFonts w:ascii="Arial" w:hAnsi="Arial" w:cs="Arial"/>
          <w:sz w:val="20"/>
          <w:szCs w:val="20"/>
        </w:rPr>
        <w:t xml:space="preserve">Pristojni organi za ugotavljanje </w:t>
      </w:r>
      <w:r w:rsidR="002C4DC3">
        <w:rPr>
          <w:rFonts w:ascii="Arial" w:hAnsi="Arial" w:cs="Arial"/>
          <w:sz w:val="20"/>
          <w:szCs w:val="20"/>
        </w:rPr>
        <w:t>okoljskega stanja morskih voda</w:t>
      </w:r>
    </w:p>
    <w:p w14:paraId="46E97631" w14:textId="77777777" w:rsidR="0043381F" w:rsidRDefault="0043381F" w:rsidP="003A6FB5">
      <w:pPr>
        <w:pStyle w:val="Odstavekseznama"/>
        <w:rPr>
          <w:rFonts w:ascii="Arial" w:hAnsi="Arial" w:cs="Arial"/>
          <w:b/>
          <w:sz w:val="20"/>
          <w:szCs w:val="20"/>
        </w:rPr>
      </w:pPr>
    </w:p>
    <w:tbl>
      <w:tblPr>
        <w:tblStyle w:val="Tabelamrea"/>
        <w:tblW w:w="13651" w:type="dxa"/>
        <w:tblLook w:val="04A0" w:firstRow="1" w:lastRow="0" w:firstColumn="1" w:lastColumn="0" w:noHBand="0" w:noVBand="1"/>
      </w:tblPr>
      <w:tblGrid>
        <w:gridCol w:w="2085"/>
        <w:gridCol w:w="3583"/>
        <w:gridCol w:w="3993"/>
        <w:gridCol w:w="3990"/>
      </w:tblGrid>
      <w:tr w:rsidR="0043381F" w:rsidRPr="008F5D5E" w14:paraId="7E2B0CCB" w14:textId="77777777" w:rsidTr="00B04E79">
        <w:tc>
          <w:tcPr>
            <w:tcW w:w="2085" w:type="dxa"/>
            <w:shd w:val="clear" w:color="auto" w:fill="auto"/>
          </w:tcPr>
          <w:p w14:paraId="296D1146" w14:textId="77777777" w:rsidR="0043381F" w:rsidRPr="008F5D5E" w:rsidRDefault="0043381F" w:rsidP="0043381F">
            <w:pPr>
              <w:jc w:val="both"/>
              <w:rPr>
                <w:rFonts w:ascii="Arial" w:hAnsi="Arial" w:cs="Arial"/>
                <w:b/>
                <w:i/>
                <w:sz w:val="20"/>
                <w:szCs w:val="20"/>
              </w:rPr>
            </w:pPr>
            <w:r>
              <w:rPr>
                <w:rFonts w:ascii="Arial" w:hAnsi="Arial" w:cs="Arial"/>
                <w:b/>
                <w:i/>
                <w:sz w:val="20"/>
                <w:szCs w:val="20"/>
              </w:rPr>
              <w:t>Deskriptor kakovosti</w:t>
            </w:r>
          </w:p>
        </w:tc>
        <w:tc>
          <w:tcPr>
            <w:tcW w:w="3583" w:type="dxa"/>
          </w:tcPr>
          <w:p w14:paraId="29BEFFB8" w14:textId="6A53F584" w:rsidR="0043381F" w:rsidRDefault="0043381F" w:rsidP="00E9573E">
            <w:pPr>
              <w:jc w:val="both"/>
              <w:rPr>
                <w:rFonts w:ascii="Arial" w:hAnsi="Arial" w:cs="Arial"/>
                <w:b/>
                <w:i/>
                <w:sz w:val="20"/>
                <w:szCs w:val="20"/>
              </w:rPr>
            </w:pPr>
            <w:r>
              <w:rPr>
                <w:rFonts w:ascii="Arial" w:hAnsi="Arial" w:cs="Arial"/>
                <w:b/>
                <w:i/>
                <w:sz w:val="20"/>
                <w:szCs w:val="20"/>
              </w:rPr>
              <w:t xml:space="preserve">Pristojni organ za </w:t>
            </w:r>
            <w:r w:rsidR="00E9573E">
              <w:rPr>
                <w:rFonts w:ascii="Arial" w:hAnsi="Arial" w:cs="Arial"/>
                <w:b/>
                <w:i/>
                <w:sz w:val="20"/>
                <w:szCs w:val="20"/>
              </w:rPr>
              <w:t>presojo</w:t>
            </w:r>
            <w:r w:rsidR="00BA33C9">
              <w:rPr>
                <w:rFonts w:ascii="Arial" w:hAnsi="Arial" w:cs="Arial"/>
                <w:b/>
                <w:i/>
                <w:sz w:val="20"/>
                <w:szCs w:val="20"/>
              </w:rPr>
              <w:t xml:space="preserve"> in </w:t>
            </w:r>
            <w:r w:rsidR="00E9573E">
              <w:rPr>
                <w:rFonts w:ascii="Arial" w:hAnsi="Arial" w:cs="Arial"/>
                <w:b/>
                <w:i/>
                <w:sz w:val="20"/>
                <w:szCs w:val="20"/>
              </w:rPr>
              <w:t xml:space="preserve"> </w:t>
            </w:r>
            <w:r>
              <w:rPr>
                <w:rFonts w:ascii="Arial" w:hAnsi="Arial" w:cs="Arial"/>
                <w:b/>
                <w:i/>
                <w:sz w:val="20"/>
                <w:szCs w:val="20"/>
              </w:rPr>
              <w:t xml:space="preserve">ugotavljanje </w:t>
            </w:r>
            <w:r w:rsidR="00E9573E">
              <w:rPr>
                <w:rFonts w:ascii="Arial" w:hAnsi="Arial" w:cs="Arial"/>
                <w:b/>
                <w:i/>
                <w:sz w:val="20"/>
                <w:szCs w:val="20"/>
              </w:rPr>
              <w:t>okoljskega stanja morskih voda</w:t>
            </w:r>
            <w:r>
              <w:rPr>
                <w:rFonts w:ascii="Arial" w:hAnsi="Arial" w:cs="Arial"/>
                <w:b/>
                <w:i/>
                <w:sz w:val="20"/>
                <w:szCs w:val="20"/>
              </w:rPr>
              <w:t xml:space="preserve"> za </w:t>
            </w:r>
            <w:r w:rsidR="00E9573E">
              <w:rPr>
                <w:rFonts w:ascii="Arial" w:hAnsi="Arial" w:cs="Arial"/>
                <w:b/>
                <w:i/>
                <w:sz w:val="20"/>
                <w:szCs w:val="20"/>
              </w:rPr>
              <w:t xml:space="preserve">posamezen </w:t>
            </w:r>
            <w:r>
              <w:rPr>
                <w:rFonts w:ascii="Arial" w:hAnsi="Arial" w:cs="Arial"/>
                <w:b/>
                <w:i/>
                <w:sz w:val="20"/>
                <w:szCs w:val="20"/>
              </w:rPr>
              <w:t>deskriptor kakovosti</w:t>
            </w:r>
          </w:p>
        </w:tc>
        <w:tc>
          <w:tcPr>
            <w:tcW w:w="3993" w:type="dxa"/>
            <w:shd w:val="clear" w:color="auto" w:fill="auto"/>
          </w:tcPr>
          <w:p w14:paraId="76949E2E" w14:textId="3F3D3394" w:rsidR="001D702B" w:rsidRDefault="001D702B" w:rsidP="0043381F">
            <w:pPr>
              <w:jc w:val="both"/>
              <w:rPr>
                <w:rFonts w:ascii="Arial" w:hAnsi="Arial" w:cs="Arial"/>
                <w:b/>
                <w:i/>
                <w:sz w:val="20"/>
                <w:szCs w:val="20"/>
              </w:rPr>
            </w:pPr>
            <w:r>
              <w:rPr>
                <w:rFonts w:ascii="Arial" w:hAnsi="Arial" w:cs="Arial"/>
                <w:b/>
                <w:i/>
                <w:sz w:val="20"/>
                <w:szCs w:val="20"/>
              </w:rPr>
              <w:t>Merila</w:t>
            </w:r>
            <w:r w:rsidR="008A0E09">
              <w:rPr>
                <w:rFonts w:ascii="Arial" w:hAnsi="Arial" w:cs="Arial"/>
                <w:b/>
                <w:i/>
                <w:sz w:val="20"/>
                <w:szCs w:val="20"/>
              </w:rPr>
              <w:t xml:space="preserve"> </w:t>
            </w:r>
          </w:p>
          <w:p w14:paraId="22D60C7E" w14:textId="77777777" w:rsidR="0043381F" w:rsidRPr="008F5D5E" w:rsidRDefault="0043381F">
            <w:pPr>
              <w:jc w:val="both"/>
              <w:rPr>
                <w:rFonts w:ascii="Arial" w:hAnsi="Arial" w:cs="Arial"/>
                <w:b/>
                <w:i/>
                <w:color w:val="C0504D" w:themeColor="accent2"/>
                <w:sz w:val="20"/>
                <w:szCs w:val="20"/>
              </w:rPr>
            </w:pPr>
          </w:p>
        </w:tc>
        <w:tc>
          <w:tcPr>
            <w:tcW w:w="3990" w:type="dxa"/>
            <w:shd w:val="clear" w:color="auto" w:fill="auto"/>
          </w:tcPr>
          <w:p w14:paraId="08AA0914" w14:textId="31FEAD82" w:rsidR="0043381F" w:rsidRPr="008F5D5E" w:rsidRDefault="0043381F" w:rsidP="00BA33C9">
            <w:pPr>
              <w:jc w:val="both"/>
              <w:rPr>
                <w:rFonts w:ascii="Arial" w:hAnsi="Arial" w:cs="Arial"/>
                <w:b/>
                <w:i/>
                <w:color w:val="C0504D" w:themeColor="accent2"/>
                <w:sz w:val="20"/>
                <w:szCs w:val="20"/>
              </w:rPr>
            </w:pPr>
            <w:r>
              <w:rPr>
                <w:rFonts w:ascii="Arial" w:hAnsi="Arial" w:cs="Arial"/>
                <w:b/>
                <w:i/>
                <w:sz w:val="20"/>
                <w:szCs w:val="20"/>
              </w:rPr>
              <w:t xml:space="preserve">Pristojni organ za ugotavljanje </w:t>
            </w:r>
            <w:r w:rsidR="00E9573E">
              <w:rPr>
                <w:rFonts w:ascii="Arial" w:hAnsi="Arial" w:cs="Arial"/>
                <w:b/>
                <w:i/>
                <w:sz w:val="20"/>
                <w:szCs w:val="20"/>
              </w:rPr>
              <w:t>okoljskega stanja morskih voda</w:t>
            </w:r>
            <w:r>
              <w:rPr>
                <w:rFonts w:ascii="Arial" w:hAnsi="Arial" w:cs="Arial"/>
                <w:b/>
                <w:i/>
                <w:sz w:val="20"/>
                <w:szCs w:val="20"/>
              </w:rPr>
              <w:t xml:space="preserve"> za</w:t>
            </w:r>
            <w:r w:rsidR="00E9573E">
              <w:rPr>
                <w:rFonts w:ascii="Arial" w:hAnsi="Arial" w:cs="Arial"/>
                <w:b/>
                <w:i/>
                <w:sz w:val="20"/>
                <w:szCs w:val="20"/>
              </w:rPr>
              <w:t xml:space="preserve"> posamezno</w:t>
            </w:r>
            <w:r>
              <w:rPr>
                <w:rFonts w:ascii="Arial" w:hAnsi="Arial" w:cs="Arial"/>
                <w:b/>
                <w:i/>
                <w:sz w:val="20"/>
                <w:szCs w:val="20"/>
              </w:rPr>
              <w:t xml:space="preserve"> </w:t>
            </w:r>
            <w:r w:rsidR="00E9573E">
              <w:rPr>
                <w:rFonts w:ascii="Arial" w:hAnsi="Arial" w:cs="Arial"/>
                <w:b/>
                <w:i/>
                <w:sz w:val="20"/>
                <w:szCs w:val="20"/>
              </w:rPr>
              <w:t xml:space="preserve">pripadajoče merilo za deskriptor kakovosti </w:t>
            </w:r>
          </w:p>
        </w:tc>
      </w:tr>
      <w:tr w:rsidR="0043381F" w:rsidRPr="008F5D5E" w14:paraId="256D5C93" w14:textId="77777777" w:rsidTr="00B04E79">
        <w:trPr>
          <w:trHeight w:val="183"/>
        </w:trPr>
        <w:tc>
          <w:tcPr>
            <w:tcW w:w="2085" w:type="dxa"/>
            <w:shd w:val="clear" w:color="auto" w:fill="auto"/>
          </w:tcPr>
          <w:p w14:paraId="5496C15B" w14:textId="3E8535DC" w:rsidR="0043381F" w:rsidRPr="00324CD1" w:rsidRDefault="0043381F" w:rsidP="0043381F">
            <w:pPr>
              <w:jc w:val="both"/>
              <w:rPr>
                <w:rFonts w:ascii="Arial" w:hAnsi="Arial" w:cs="Arial"/>
                <w:b/>
                <w:i/>
                <w:sz w:val="20"/>
                <w:szCs w:val="20"/>
              </w:rPr>
            </w:pPr>
            <w:r w:rsidRPr="00324CD1">
              <w:rPr>
                <w:rFonts w:ascii="Arial" w:hAnsi="Arial" w:cs="Arial"/>
                <w:b/>
                <w:sz w:val="20"/>
                <w:szCs w:val="20"/>
              </w:rPr>
              <w:t>Biotska raznovrstnost (vrste) (D1)</w:t>
            </w:r>
          </w:p>
        </w:tc>
        <w:tc>
          <w:tcPr>
            <w:tcW w:w="3583" w:type="dxa"/>
          </w:tcPr>
          <w:p w14:paraId="02626666" w14:textId="1AA3D750"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c>
          <w:tcPr>
            <w:tcW w:w="3993" w:type="dxa"/>
            <w:shd w:val="clear" w:color="auto" w:fill="auto"/>
          </w:tcPr>
          <w:p w14:paraId="16F16B29" w14:textId="1F650AF7" w:rsidR="0043381F" w:rsidRPr="00324CD1" w:rsidRDefault="0043381F" w:rsidP="0043381F">
            <w:pPr>
              <w:jc w:val="both"/>
              <w:rPr>
                <w:rFonts w:ascii="Arial" w:hAnsi="Arial" w:cs="Arial"/>
                <w:sz w:val="20"/>
                <w:szCs w:val="20"/>
              </w:rPr>
            </w:pPr>
            <w:r w:rsidRPr="00324CD1">
              <w:rPr>
                <w:rFonts w:ascii="Arial" w:hAnsi="Arial" w:cs="Arial"/>
                <w:sz w:val="20"/>
                <w:szCs w:val="20"/>
              </w:rPr>
              <w:t>D1C1 – Primarno merilo</w:t>
            </w:r>
          </w:p>
          <w:p w14:paraId="46A8D365" w14:textId="77777777" w:rsidR="0043381F" w:rsidRPr="00324CD1" w:rsidRDefault="0043381F" w:rsidP="0043381F">
            <w:pPr>
              <w:jc w:val="both"/>
              <w:rPr>
                <w:rFonts w:ascii="Arial" w:hAnsi="Arial" w:cs="Arial"/>
                <w:b/>
                <w:i/>
                <w:sz w:val="20"/>
                <w:szCs w:val="20"/>
              </w:rPr>
            </w:pPr>
            <w:r w:rsidRPr="00324CD1">
              <w:rPr>
                <w:rFonts w:ascii="Arial" w:hAnsi="Arial" w:cs="Arial"/>
                <w:sz w:val="20"/>
                <w:szCs w:val="20"/>
              </w:rPr>
              <w:t>Stopnja umrljivosti zaradi nenamern</w:t>
            </w:r>
            <w:r>
              <w:rPr>
                <w:rFonts w:ascii="Arial" w:hAnsi="Arial" w:cs="Arial"/>
                <w:sz w:val="20"/>
                <w:szCs w:val="20"/>
              </w:rPr>
              <w:t>ega prilova za posamezno vrsto</w:t>
            </w:r>
            <w:r w:rsidRPr="00EC2F54">
              <w:rPr>
                <w:rFonts w:ascii="Arial" w:hAnsi="Arial" w:cs="Arial"/>
                <w:sz w:val="20"/>
                <w:szCs w:val="20"/>
                <w:vertAlign w:val="superscript"/>
              </w:rPr>
              <w:t xml:space="preserve">(1) </w:t>
            </w:r>
            <w:r w:rsidRPr="00324CD1">
              <w:rPr>
                <w:rFonts w:ascii="Arial" w:hAnsi="Arial" w:cs="Arial"/>
                <w:sz w:val="20"/>
                <w:szCs w:val="20"/>
              </w:rPr>
              <w:t xml:space="preserve">je pod </w:t>
            </w:r>
            <w:r>
              <w:rPr>
                <w:rFonts w:ascii="Arial" w:hAnsi="Arial" w:cs="Arial"/>
                <w:sz w:val="20"/>
                <w:szCs w:val="20"/>
              </w:rPr>
              <w:t>ravnjo</w:t>
            </w:r>
            <w:r w:rsidRPr="00324CD1">
              <w:rPr>
                <w:rFonts w:ascii="Arial" w:hAnsi="Arial" w:cs="Arial"/>
                <w:sz w:val="20"/>
                <w:szCs w:val="20"/>
              </w:rPr>
              <w:t>, ki ogroža dolgoročno sposobnost preživetja vrste.</w:t>
            </w:r>
          </w:p>
        </w:tc>
        <w:tc>
          <w:tcPr>
            <w:tcW w:w="3990" w:type="dxa"/>
            <w:shd w:val="clear" w:color="auto" w:fill="auto"/>
          </w:tcPr>
          <w:p w14:paraId="55C298D1" w14:textId="67C3315A" w:rsidR="0043381F" w:rsidRPr="00324CD1" w:rsidRDefault="003C6A95" w:rsidP="0043381F">
            <w:pPr>
              <w:jc w:val="both"/>
              <w:rPr>
                <w:rFonts w:ascii="Arial" w:hAnsi="Arial" w:cs="Arial"/>
                <w:b/>
                <w:i/>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14E947D7" w14:textId="77777777" w:rsidTr="00B04E79">
        <w:trPr>
          <w:trHeight w:val="183"/>
        </w:trPr>
        <w:tc>
          <w:tcPr>
            <w:tcW w:w="2085" w:type="dxa"/>
            <w:shd w:val="clear" w:color="auto" w:fill="auto"/>
          </w:tcPr>
          <w:p w14:paraId="6F85344A" w14:textId="77777777" w:rsidR="0043381F" w:rsidRPr="00324CD1" w:rsidRDefault="0043381F" w:rsidP="0043381F">
            <w:pPr>
              <w:jc w:val="both"/>
              <w:rPr>
                <w:rFonts w:ascii="Arial" w:hAnsi="Arial" w:cs="Arial"/>
                <w:b/>
                <w:sz w:val="20"/>
                <w:szCs w:val="20"/>
              </w:rPr>
            </w:pPr>
          </w:p>
        </w:tc>
        <w:tc>
          <w:tcPr>
            <w:tcW w:w="3583" w:type="dxa"/>
          </w:tcPr>
          <w:p w14:paraId="38DC853F" w14:textId="77777777" w:rsidR="0043381F" w:rsidRPr="00324CD1" w:rsidRDefault="0043381F" w:rsidP="0043381F">
            <w:pPr>
              <w:jc w:val="both"/>
              <w:rPr>
                <w:rFonts w:ascii="Arial" w:hAnsi="Arial" w:cs="Arial"/>
                <w:sz w:val="20"/>
                <w:szCs w:val="20"/>
              </w:rPr>
            </w:pPr>
          </w:p>
        </w:tc>
        <w:tc>
          <w:tcPr>
            <w:tcW w:w="3993" w:type="dxa"/>
            <w:shd w:val="clear" w:color="auto" w:fill="auto"/>
          </w:tcPr>
          <w:p w14:paraId="352F3B0A" w14:textId="13FF012B"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D1C2 – Primarno merilo </w:t>
            </w:r>
          </w:p>
          <w:p w14:paraId="6FF8BA28" w14:textId="26030B51"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Antropogeni </w:t>
            </w:r>
            <w:r>
              <w:rPr>
                <w:rFonts w:ascii="Arial" w:hAnsi="Arial" w:cs="Arial"/>
                <w:sz w:val="20"/>
                <w:szCs w:val="20"/>
              </w:rPr>
              <w:t>pritiski</w:t>
            </w:r>
            <w:r w:rsidRPr="00324CD1">
              <w:rPr>
                <w:rFonts w:ascii="Arial" w:hAnsi="Arial" w:cs="Arial"/>
                <w:sz w:val="20"/>
                <w:szCs w:val="20"/>
              </w:rPr>
              <w:t xml:space="preserve"> nimajo škodljive</w:t>
            </w:r>
            <w:r w:rsidR="003C6A95">
              <w:rPr>
                <w:rFonts w:ascii="Arial" w:hAnsi="Arial" w:cs="Arial"/>
                <w:sz w:val="20"/>
                <w:szCs w:val="20"/>
              </w:rPr>
              <w:t>ga</w:t>
            </w:r>
            <w:r w:rsidRPr="00324CD1">
              <w:rPr>
                <w:rFonts w:ascii="Arial" w:hAnsi="Arial" w:cs="Arial"/>
                <w:sz w:val="20"/>
                <w:szCs w:val="20"/>
              </w:rPr>
              <w:t xml:space="preserve"> vpliva na številčnost populacije vrst</w:t>
            </w:r>
            <w:r w:rsidRPr="00EC2F54">
              <w:rPr>
                <w:rFonts w:ascii="Arial" w:hAnsi="Arial" w:cs="Arial"/>
                <w:sz w:val="20"/>
                <w:szCs w:val="20"/>
                <w:vertAlign w:val="superscript"/>
              </w:rPr>
              <w:t>(1)</w:t>
            </w:r>
            <w:r w:rsidRPr="00324CD1">
              <w:rPr>
                <w:rFonts w:ascii="Arial" w:hAnsi="Arial" w:cs="Arial"/>
                <w:sz w:val="20"/>
                <w:szCs w:val="20"/>
              </w:rPr>
              <w:t xml:space="preserve">, tako da je njihova dolgoročna sposobnost preživetja zagotovljena (velikost populacije in karte razširjenosti in velikosti območij, pomembnih za razmnoževanje – za vrste ptic; velikost populacije za vrste iz skupine sesalci, plazilci in negospodarske vrste rib; splošno stanje vrst). </w:t>
            </w:r>
          </w:p>
        </w:tc>
        <w:tc>
          <w:tcPr>
            <w:tcW w:w="3990" w:type="dxa"/>
            <w:shd w:val="clear" w:color="auto" w:fill="auto"/>
          </w:tcPr>
          <w:p w14:paraId="340A9455" w14:textId="03969A6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r w:rsidR="0043381F">
              <w:rPr>
                <w:rFonts w:ascii="Arial" w:hAnsi="Arial" w:cs="Arial"/>
                <w:sz w:val="20"/>
                <w:szCs w:val="20"/>
              </w:rPr>
              <w:t>.</w:t>
            </w:r>
          </w:p>
        </w:tc>
      </w:tr>
      <w:tr w:rsidR="0043381F" w:rsidRPr="008F5D5E" w14:paraId="697D3D4B" w14:textId="77777777" w:rsidTr="00B04E79">
        <w:trPr>
          <w:trHeight w:val="183"/>
        </w:trPr>
        <w:tc>
          <w:tcPr>
            <w:tcW w:w="2085" w:type="dxa"/>
            <w:shd w:val="clear" w:color="auto" w:fill="auto"/>
          </w:tcPr>
          <w:p w14:paraId="5475B71B" w14:textId="77777777" w:rsidR="0043381F" w:rsidRPr="00EA4E12" w:rsidRDefault="0043381F" w:rsidP="0043381F">
            <w:pPr>
              <w:jc w:val="both"/>
              <w:rPr>
                <w:rFonts w:ascii="Arial" w:hAnsi="Arial" w:cs="Arial"/>
                <w:b/>
                <w:color w:val="00B050"/>
                <w:sz w:val="20"/>
                <w:szCs w:val="20"/>
              </w:rPr>
            </w:pPr>
          </w:p>
        </w:tc>
        <w:tc>
          <w:tcPr>
            <w:tcW w:w="3583" w:type="dxa"/>
          </w:tcPr>
          <w:p w14:paraId="6FA9FF34" w14:textId="77777777" w:rsidR="0043381F" w:rsidRPr="00324CD1" w:rsidRDefault="0043381F" w:rsidP="0043381F">
            <w:pPr>
              <w:jc w:val="both"/>
              <w:rPr>
                <w:rFonts w:ascii="Arial" w:hAnsi="Arial" w:cs="Arial"/>
                <w:sz w:val="20"/>
                <w:szCs w:val="20"/>
              </w:rPr>
            </w:pPr>
          </w:p>
        </w:tc>
        <w:tc>
          <w:tcPr>
            <w:tcW w:w="3993" w:type="dxa"/>
            <w:shd w:val="clear" w:color="auto" w:fill="auto"/>
          </w:tcPr>
          <w:p w14:paraId="3424CE19" w14:textId="7EF09C52" w:rsidR="0043381F" w:rsidRPr="00324CD1" w:rsidRDefault="0043381F" w:rsidP="0043381F">
            <w:pPr>
              <w:jc w:val="both"/>
              <w:rPr>
                <w:rFonts w:ascii="Arial" w:hAnsi="Arial" w:cs="Arial"/>
                <w:sz w:val="20"/>
                <w:szCs w:val="20"/>
              </w:rPr>
            </w:pPr>
            <w:r w:rsidRPr="00324CD1">
              <w:rPr>
                <w:rFonts w:ascii="Arial" w:hAnsi="Arial" w:cs="Arial"/>
                <w:sz w:val="20"/>
                <w:szCs w:val="20"/>
              </w:rPr>
              <w:t>D1C3 – Primarno merilo za ribe in glavonožce, ki se izkoriščajo v gospodarske namene</w:t>
            </w:r>
            <w:r w:rsidRPr="00EC2F54">
              <w:rPr>
                <w:rFonts w:ascii="Arial" w:hAnsi="Arial" w:cs="Arial"/>
                <w:sz w:val="20"/>
                <w:szCs w:val="20"/>
                <w:vertAlign w:val="superscript"/>
              </w:rPr>
              <w:t>(2)</w:t>
            </w:r>
            <w:r w:rsidRPr="00324CD1">
              <w:rPr>
                <w:rFonts w:ascii="Arial" w:hAnsi="Arial" w:cs="Arial"/>
                <w:sz w:val="20"/>
                <w:szCs w:val="20"/>
              </w:rPr>
              <w:t>, in sekundarno merilo za druge vrste</w:t>
            </w:r>
            <w:r w:rsidRPr="00EC2F54">
              <w:rPr>
                <w:rFonts w:ascii="Arial" w:hAnsi="Arial" w:cs="Arial"/>
                <w:sz w:val="20"/>
                <w:szCs w:val="20"/>
                <w:vertAlign w:val="superscript"/>
              </w:rPr>
              <w:t>(1)</w:t>
            </w:r>
          </w:p>
          <w:p w14:paraId="030365EF" w14:textId="3DFAC35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Demografske značilnosti (velikost telesa, starostna struktura, razmerje med spoloma, rodnost, stopnja preživetja) populacije vrst, ki so značilne za zdravo populacijo (cm ali kg; št. mladih osebkov:št. starih </w:t>
            </w:r>
            <w:r w:rsidR="004768B1" w:rsidRPr="00324CD1">
              <w:rPr>
                <w:rFonts w:ascii="Arial" w:hAnsi="Arial" w:cs="Arial"/>
                <w:sz w:val="20"/>
                <w:szCs w:val="20"/>
              </w:rPr>
              <w:t>osebkov</w:t>
            </w:r>
            <w:r w:rsidRPr="00324CD1">
              <w:rPr>
                <w:rFonts w:ascii="Arial" w:hAnsi="Arial" w:cs="Arial"/>
                <w:sz w:val="20"/>
                <w:szCs w:val="20"/>
              </w:rPr>
              <w:t>; št. samice:</w:t>
            </w:r>
            <w:r w:rsidR="006C28A7" w:rsidRPr="00324CD1">
              <w:rPr>
                <w:rFonts w:ascii="Arial" w:hAnsi="Arial" w:cs="Arial"/>
                <w:sz w:val="20"/>
                <w:szCs w:val="20"/>
              </w:rPr>
              <w:t>št.</w:t>
            </w:r>
            <w:r w:rsidR="006C28A7">
              <w:rPr>
                <w:rFonts w:ascii="Arial" w:hAnsi="Arial" w:cs="Arial"/>
                <w:sz w:val="20"/>
                <w:szCs w:val="20"/>
              </w:rPr>
              <w:t xml:space="preserve"> </w:t>
            </w:r>
            <w:r w:rsidR="006C28A7" w:rsidRPr="00324CD1">
              <w:rPr>
                <w:rFonts w:ascii="Arial" w:hAnsi="Arial" w:cs="Arial"/>
                <w:sz w:val="20"/>
                <w:szCs w:val="20"/>
              </w:rPr>
              <w:t>samcev</w:t>
            </w:r>
            <w:r w:rsidRPr="00324CD1">
              <w:rPr>
                <w:rFonts w:ascii="Arial" w:hAnsi="Arial" w:cs="Arial"/>
                <w:sz w:val="20"/>
                <w:szCs w:val="20"/>
              </w:rPr>
              <w:t xml:space="preserve">, št. mladičev;  stopnja preživetja). </w:t>
            </w:r>
          </w:p>
        </w:tc>
        <w:tc>
          <w:tcPr>
            <w:tcW w:w="3990" w:type="dxa"/>
            <w:shd w:val="clear" w:color="auto" w:fill="auto"/>
          </w:tcPr>
          <w:p w14:paraId="346A34ED" w14:textId="486B3C5B"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za spremljanje in ugotavljanje stanja gospodarsko pomembnih vrst morskih organizmov.</w:t>
            </w:r>
          </w:p>
        </w:tc>
      </w:tr>
      <w:tr w:rsidR="0043381F" w:rsidRPr="008F5D5E" w14:paraId="43ED2B62" w14:textId="77777777" w:rsidTr="00B04E79">
        <w:trPr>
          <w:trHeight w:val="230"/>
        </w:trPr>
        <w:tc>
          <w:tcPr>
            <w:tcW w:w="2085" w:type="dxa"/>
            <w:shd w:val="clear" w:color="auto" w:fill="auto"/>
          </w:tcPr>
          <w:p w14:paraId="04A544E2"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773FD7AB" w14:textId="77777777" w:rsidR="0043381F" w:rsidRPr="00324CD1" w:rsidRDefault="0043381F" w:rsidP="0043381F">
            <w:pPr>
              <w:jc w:val="both"/>
              <w:rPr>
                <w:rFonts w:ascii="Arial" w:hAnsi="Arial" w:cs="Arial"/>
                <w:sz w:val="20"/>
                <w:szCs w:val="20"/>
              </w:rPr>
            </w:pPr>
          </w:p>
        </w:tc>
        <w:tc>
          <w:tcPr>
            <w:tcW w:w="3993" w:type="dxa"/>
            <w:shd w:val="clear" w:color="auto" w:fill="auto"/>
          </w:tcPr>
          <w:p w14:paraId="4BE89526" w14:textId="67B07330" w:rsidR="0043381F" w:rsidRPr="00324CD1" w:rsidRDefault="0043381F" w:rsidP="0043381F">
            <w:pPr>
              <w:jc w:val="both"/>
              <w:rPr>
                <w:rFonts w:ascii="Arial" w:hAnsi="Arial" w:cs="Arial"/>
                <w:sz w:val="20"/>
                <w:szCs w:val="20"/>
              </w:rPr>
            </w:pPr>
            <w:r w:rsidRPr="00324CD1">
              <w:rPr>
                <w:rFonts w:ascii="Arial" w:hAnsi="Arial" w:cs="Arial"/>
                <w:sz w:val="20"/>
                <w:szCs w:val="20"/>
              </w:rPr>
              <w:t>D1C4 – Primarno merilo za vrste iz posebnih ohranitvenih območij (Natura2000)</w:t>
            </w:r>
            <w:r w:rsidRPr="00ED3355">
              <w:rPr>
                <w:rFonts w:ascii="Arial" w:hAnsi="Arial" w:cs="Arial"/>
                <w:sz w:val="20"/>
                <w:szCs w:val="20"/>
                <w:vertAlign w:val="superscript"/>
              </w:rPr>
              <w:t xml:space="preserve">(1) </w:t>
            </w:r>
            <w:r w:rsidRPr="00324CD1">
              <w:rPr>
                <w:rFonts w:ascii="Arial" w:hAnsi="Arial" w:cs="Arial"/>
                <w:sz w:val="20"/>
                <w:szCs w:val="20"/>
              </w:rPr>
              <w:t>ter sekundarno merilo za druge vrste</w:t>
            </w:r>
            <w:r w:rsidRPr="00ED3355">
              <w:rPr>
                <w:rFonts w:ascii="Arial" w:hAnsi="Arial" w:cs="Arial"/>
                <w:sz w:val="20"/>
                <w:szCs w:val="20"/>
                <w:vertAlign w:val="superscript"/>
              </w:rPr>
              <w:t>(1),(</w:t>
            </w:r>
            <w:r>
              <w:rPr>
                <w:rFonts w:ascii="Arial" w:hAnsi="Arial" w:cs="Arial"/>
                <w:sz w:val="20"/>
                <w:szCs w:val="20"/>
                <w:vertAlign w:val="superscript"/>
              </w:rPr>
              <w:t>2</w:t>
            </w:r>
            <w:r w:rsidRPr="00ED3355">
              <w:rPr>
                <w:rFonts w:ascii="Arial" w:hAnsi="Arial" w:cs="Arial"/>
                <w:sz w:val="20"/>
                <w:szCs w:val="20"/>
                <w:vertAlign w:val="superscript"/>
              </w:rPr>
              <w:t>)</w:t>
            </w:r>
          </w:p>
          <w:p w14:paraId="34AEB902"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lastRenderedPageBreak/>
              <w:t>Območje razširjenosti vrst je v skladu s fiziografskimi, geografskimi in podnebnimi razmerami (karte razširjenosti in velikosti območij, pomembnih za razmnoževanje v km</w:t>
            </w:r>
            <w:r w:rsidRPr="00324CD1">
              <w:rPr>
                <w:rFonts w:ascii="Arial" w:hAnsi="Arial" w:cs="Arial"/>
                <w:sz w:val="20"/>
                <w:szCs w:val="20"/>
                <w:vertAlign w:val="superscript"/>
              </w:rPr>
              <w:t>2</w:t>
            </w:r>
            <w:r w:rsidRPr="00324CD1">
              <w:rPr>
                <w:rFonts w:ascii="Arial" w:hAnsi="Arial" w:cs="Arial"/>
                <w:sz w:val="20"/>
                <w:szCs w:val="20"/>
              </w:rPr>
              <w:t xml:space="preserve">) </w:t>
            </w:r>
          </w:p>
        </w:tc>
        <w:tc>
          <w:tcPr>
            <w:tcW w:w="3990" w:type="dxa"/>
            <w:shd w:val="clear" w:color="auto" w:fill="auto"/>
          </w:tcPr>
          <w:p w14:paraId="2DFC5247" w14:textId="71E3EA08" w:rsidR="0043381F" w:rsidRPr="00324CD1" w:rsidRDefault="003C6A95" w:rsidP="0043381F">
            <w:pPr>
              <w:jc w:val="both"/>
              <w:rPr>
                <w:rFonts w:ascii="Arial" w:hAnsi="Arial" w:cs="Arial"/>
                <w:sz w:val="20"/>
                <w:szCs w:val="20"/>
              </w:rPr>
            </w:pPr>
            <w:r>
              <w:rPr>
                <w:rFonts w:ascii="Arial" w:hAnsi="Arial" w:cs="Arial"/>
                <w:sz w:val="20"/>
                <w:szCs w:val="20"/>
              </w:rPr>
              <w:lastRenderedPageBreak/>
              <w:t>Organ, ki je določen s predpisi o ohranjanju narave za ugotavljanje in spremljanje stanja ohranjenosti narave.</w:t>
            </w:r>
          </w:p>
        </w:tc>
      </w:tr>
      <w:tr w:rsidR="0043381F" w:rsidRPr="008F5D5E" w14:paraId="25CDACD6" w14:textId="77777777" w:rsidTr="00B04E79">
        <w:trPr>
          <w:trHeight w:val="230"/>
        </w:trPr>
        <w:tc>
          <w:tcPr>
            <w:tcW w:w="2085" w:type="dxa"/>
            <w:shd w:val="clear" w:color="auto" w:fill="auto"/>
          </w:tcPr>
          <w:p w14:paraId="7CA63447"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5EF5D9E5" w14:textId="77777777" w:rsidR="0043381F" w:rsidRPr="00324CD1" w:rsidRDefault="0043381F" w:rsidP="0043381F">
            <w:pPr>
              <w:jc w:val="both"/>
              <w:rPr>
                <w:rFonts w:ascii="Arial" w:hAnsi="Arial" w:cs="Arial"/>
                <w:sz w:val="20"/>
                <w:szCs w:val="20"/>
              </w:rPr>
            </w:pPr>
          </w:p>
        </w:tc>
        <w:tc>
          <w:tcPr>
            <w:tcW w:w="3993" w:type="dxa"/>
            <w:shd w:val="clear" w:color="auto" w:fill="auto"/>
          </w:tcPr>
          <w:p w14:paraId="50EA1552" w14:textId="6741B627" w:rsidR="0043381F" w:rsidRPr="00324CD1" w:rsidRDefault="0043381F" w:rsidP="0043381F">
            <w:pPr>
              <w:jc w:val="both"/>
              <w:rPr>
                <w:rFonts w:ascii="Arial" w:hAnsi="Arial" w:cs="Arial"/>
                <w:sz w:val="20"/>
                <w:szCs w:val="20"/>
              </w:rPr>
            </w:pPr>
            <w:r w:rsidRPr="00324CD1">
              <w:rPr>
                <w:rFonts w:ascii="Arial" w:hAnsi="Arial" w:cs="Arial"/>
                <w:sz w:val="20"/>
                <w:szCs w:val="20"/>
              </w:rPr>
              <w:t>D1C5 - Primarno merilo za vrste iz posebnih ohranitvenih območij (Natura2000)</w:t>
            </w:r>
            <w:r>
              <w:rPr>
                <w:rFonts w:ascii="Arial" w:hAnsi="Arial" w:cs="Arial"/>
                <w:sz w:val="20"/>
                <w:szCs w:val="20"/>
                <w:vertAlign w:val="superscript"/>
              </w:rPr>
              <w:t>(</w:t>
            </w:r>
            <w:r w:rsidRPr="00ED3355">
              <w:rPr>
                <w:rFonts w:ascii="Arial" w:hAnsi="Arial" w:cs="Arial"/>
                <w:sz w:val="20"/>
                <w:szCs w:val="20"/>
                <w:vertAlign w:val="superscript"/>
              </w:rPr>
              <w:t xml:space="preserve">1) </w:t>
            </w:r>
            <w:r w:rsidRPr="00324CD1">
              <w:rPr>
                <w:rFonts w:ascii="Arial" w:hAnsi="Arial" w:cs="Arial"/>
                <w:sz w:val="20"/>
                <w:szCs w:val="20"/>
              </w:rPr>
              <w:t xml:space="preserve"> ter s</w:t>
            </w:r>
            <w:r>
              <w:rPr>
                <w:rFonts w:ascii="Arial" w:hAnsi="Arial" w:cs="Arial"/>
                <w:sz w:val="20"/>
                <w:szCs w:val="20"/>
              </w:rPr>
              <w:t>ekundarno merilo za druge vrste</w:t>
            </w:r>
            <w:r>
              <w:rPr>
                <w:rFonts w:ascii="Arial" w:hAnsi="Arial" w:cs="Arial"/>
                <w:sz w:val="20"/>
                <w:szCs w:val="20"/>
                <w:vertAlign w:val="superscript"/>
              </w:rPr>
              <w:t>(1),(2)</w:t>
            </w:r>
          </w:p>
          <w:p w14:paraId="3F40CDD8"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Habitat vrst ima potreben obseg in razmere, ki podpirajo različne faze življenjskega cikla (območje habitata za vrsto v km</w:t>
            </w:r>
            <w:r w:rsidRPr="00324CD1">
              <w:rPr>
                <w:rFonts w:ascii="Arial" w:hAnsi="Arial" w:cs="Arial"/>
                <w:sz w:val="20"/>
                <w:szCs w:val="20"/>
                <w:vertAlign w:val="superscript"/>
              </w:rPr>
              <w:t>2</w:t>
            </w:r>
            <w:r w:rsidRPr="00324CD1">
              <w:rPr>
                <w:rFonts w:ascii="Arial" w:hAnsi="Arial" w:cs="Arial"/>
                <w:sz w:val="20"/>
                <w:szCs w:val="20"/>
              </w:rPr>
              <w:t xml:space="preserve">). </w:t>
            </w:r>
          </w:p>
        </w:tc>
        <w:tc>
          <w:tcPr>
            <w:tcW w:w="3990" w:type="dxa"/>
            <w:shd w:val="clear" w:color="auto" w:fill="auto"/>
          </w:tcPr>
          <w:p w14:paraId="3425B641" w14:textId="4C41B5CE"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599018B3" w14:textId="77777777" w:rsidTr="00B04E79">
        <w:trPr>
          <w:trHeight w:val="230"/>
        </w:trPr>
        <w:tc>
          <w:tcPr>
            <w:tcW w:w="2085" w:type="dxa"/>
            <w:shd w:val="clear" w:color="auto" w:fill="auto"/>
          </w:tcPr>
          <w:p w14:paraId="5E6C63AF"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7732F202" w14:textId="77777777" w:rsidR="0043381F" w:rsidRPr="00324CD1" w:rsidRDefault="0043381F" w:rsidP="0043381F">
            <w:pPr>
              <w:jc w:val="both"/>
              <w:rPr>
                <w:rFonts w:ascii="Arial" w:hAnsi="Arial" w:cs="Arial"/>
                <w:sz w:val="20"/>
                <w:szCs w:val="20"/>
              </w:rPr>
            </w:pPr>
          </w:p>
        </w:tc>
        <w:tc>
          <w:tcPr>
            <w:tcW w:w="3993" w:type="dxa"/>
            <w:shd w:val="clear" w:color="auto" w:fill="auto"/>
          </w:tcPr>
          <w:p w14:paraId="4C485F8C" w14:textId="18B51D55"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D1C6 – Primarno merilo </w:t>
            </w:r>
          </w:p>
          <w:p w14:paraId="0F865F0B"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Stanje habitata</w:t>
            </w:r>
            <w:r w:rsidRPr="00562BCA">
              <w:rPr>
                <w:rFonts w:ascii="Arial" w:hAnsi="Arial" w:cs="Arial"/>
                <w:sz w:val="20"/>
                <w:szCs w:val="20"/>
                <w:vertAlign w:val="superscript"/>
              </w:rPr>
              <w:t>(3)</w:t>
            </w:r>
            <w:r w:rsidRPr="00324CD1">
              <w:rPr>
                <w:rFonts w:ascii="Arial" w:hAnsi="Arial" w:cs="Arial"/>
                <w:sz w:val="20"/>
                <w:szCs w:val="20"/>
              </w:rPr>
              <w:t xml:space="preserve">, vključno z biotsko in abiotsko strukturo in funkcijami (vrstna sestava, relativna številčnost, odsotnost posebej občutljivih </w:t>
            </w:r>
            <w:r>
              <w:rPr>
                <w:rFonts w:ascii="Arial" w:hAnsi="Arial" w:cs="Arial"/>
                <w:sz w:val="20"/>
                <w:szCs w:val="20"/>
              </w:rPr>
              <w:t>ali občutljivih vrst ali vrst, ki zagotavljajo ključno funkcijo,</w:t>
            </w:r>
            <w:r w:rsidRPr="00324CD1">
              <w:rPr>
                <w:rFonts w:ascii="Arial" w:hAnsi="Arial" w:cs="Arial"/>
                <w:sz w:val="20"/>
                <w:szCs w:val="20"/>
              </w:rPr>
              <w:t xml:space="preserve"> velikostna struktura</w:t>
            </w:r>
            <w:r>
              <w:rPr>
                <w:rFonts w:ascii="Arial" w:hAnsi="Arial" w:cs="Arial"/>
                <w:sz w:val="20"/>
                <w:szCs w:val="20"/>
              </w:rPr>
              <w:t xml:space="preserve"> vrst</w:t>
            </w:r>
            <w:r w:rsidRPr="00324CD1">
              <w:rPr>
                <w:rFonts w:ascii="Arial" w:hAnsi="Arial" w:cs="Arial"/>
                <w:sz w:val="20"/>
                <w:szCs w:val="20"/>
              </w:rPr>
              <w:t>) ni prizadeto zaradi antropogenih pritiskov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kot delež (%) celotnega habitata). </w:t>
            </w:r>
          </w:p>
        </w:tc>
        <w:tc>
          <w:tcPr>
            <w:tcW w:w="3990" w:type="dxa"/>
            <w:shd w:val="clear" w:color="auto" w:fill="auto"/>
          </w:tcPr>
          <w:p w14:paraId="30F8F307" w14:textId="2F15BCAA" w:rsidR="0043381F" w:rsidRPr="00911431" w:rsidRDefault="003C6A95" w:rsidP="0043381F">
            <w:pPr>
              <w:jc w:val="both"/>
              <w:rPr>
                <w:rFonts w:ascii="Arial" w:hAnsi="Arial" w:cs="Arial"/>
                <w:sz w:val="20"/>
                <w:szCs w:val="20"/>
                <w:vertAlign w:val="superscript"/>
              </w:rPr>
            </w:pPr>
            <w:r>
              <w:rPr>
                <w:rFonts w:ascii="Arial" w:hAnsi="Arial" w:cs="Arial"/>
                <w:sz w:val="20"/>
                <w:szCs w:val="20"/>
              </w:rPr>
              <w:t>Organ, ki je določen s predpisi o ohranjanju narave za ugotavljanje in spremljanje stanja ohranjenosti narave.</w:t>
            </w:r>
          </w:p>
        </w:tc>
      </w:tr>
      <w:tr w:rsidR="0043381F" w:rsidRPr="008F5D5E" w14:paraId="0951EC30" w14:textId="77777777" w:rsidTr="00B04E79">
        <w:trPr>
          <w:trHeight w:val="1427"/>
        </w:trPr>
        <w:tc>
          <w:tcPr>
            <w:tcW w:w="2085" w:type="dxa"/>
            <w:shd w:val="clear" w:color="auto" w:fill="auto"/>
          </w:tcPr>
          <w:p w14:paraId="08107DF9"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Tujerodne vrste, ki so posledica človekovih dejavnosti (D2)</w:t>
            </w:r>
          </w:p>
        </w:tc>
        <w:tc>
          <w:tcPr>
            <w:tcW w:w="3583" w:type="dxa"/>
          </w:tcPr>
          <w:p w14:paraId="29E2FB0A" w14:textId="2BEB65CA" w:rsidR="0043381F" w:rsidRPr="00324CD1" w:rsidRDefault="0043381F" w:rsidP="003C6A95">
            <w:pPr>
              <w:jc w:val="both"/>
              <w:rPr>
                <w:rFonts w:ascii="Arial" w:hAnsi="Arial" w:cs="Arial"/>
                <w:sz w:val="20"/>
                <w:szCs w:val="20"/>
              </w:rPr>
            </w:pPr>
            <w:r>
              <w:rPr>
                <w:rFonts w:ascii="Arial" w:hAnsi="Arial" w:cs="Arial"/>
                <w:sz w:val="20"/>
                <w:szCs w:val="20"/>
              </w:rPr>
              <w:t xml:space="preserve">Organ, ki je določen s predpisi o ohranjanju narave za ugotavljanje in spremljanje stanja </w:t>
            </w:r>
            <w:r w:rsidR="003C6A95">
              <w:rPr>
                <w:rFonts w:ascii="Arial" w:hAnsi="Arial" w:cs="Arial"/>
                <w:sz w:val="20"/>
                <w:szCs w:val="20"/>
              </w:rPr>
              <w:t>ohranjenosti narave</w:t>
            </w:r>
            <w:r>
              <w:rPr>
                <w:rFonts w:ascii="Arial" w:hAnsi="Arial" w:cs="Arial"/>
                <w:sz w:val="20"/>
                <w:szCs w:val="20"/>
              </w:rPr>
              <w:t>.</w:t>
            </w:r>
          </w:p>
        </w:tc>
        <w:tc>
          <w:tcPr>
            <w:tcW w:w="3993" w:type="dxa"/>
            <w:shd w:val="clear" w:color="auto" w:fill="auto"/>
          </w:tcPr>
          <w:p w14:paraId="2AF2368D" w14:textId="787B366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D2C1 – Primarno merilo </w:t>
            </w:r>
          </w:p>
          <w:p w14:paraId="292397DD"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Število na novo vnesenih</w:t>
            </w:r>
            <w:r>
              <w:rPr>
                <w:rFonts w:ascii="Arial" w:hAnsi="Arial" w:cs="Arial"/>
                <w:sz w:val="20"/>
                <w:szCs w:val="20"/>
              </w:rPr>
              <w:t xml:space="preserve"> tujerodnih</w:t>
            </w:r>
            <w:r w:rsidRPr="00324CD1">
              <w:rPr>
                <w:rFonts w:ascii="Arial" w:hAnsi="Arial" w:cs="Arial"/>
                <w:sz w:val="20"/>
                <w:szCs w:val="20"/>
              </w:rPr>
              <w:t xml:space="preserve"> vrst</w:t>
            </w:r>
            <w:r w:rsidRPr="00562BCA">
              <w:rPr>
                <w:rFonts w:ascii="Arial" w:hAnsi="Arial" w:cs="Arial"/>
                <w:sz w:val="20"/>
                <w:szCs w:val="20"/>
                <w:vertAlign w:val="superscript"/>
              </w:rPr>
              <w:t>(4)</w:t>
            </w:r>
            <w:r w:rsidRPr="00324CD1">
              <w:rPr>
                <w:rFonts w:ascii="Arial" w:hAnsi="Arial" w:cs="Arial"/>
                <w:sz w:val="20"/>
                <w:szCs w:val="20"/>
              </w:rPr>
              <w:t xml:space="preserve"> v </w:t>
            </w:r>
            <w:r>
              <w:rPr>
                <w:rFonts w:ascii="Arial" w:hAnsi="Arial" w:cs="Arial"/>
                <w:sz w:val="20"/>
                <w:szCs w:val="20"/>
              </w:rPr>
              <w:t>morsko okolje</w:t>
            </w:r>
            <w:r w:rsidRPr="00324CD1">
              <w:rPr>
                <w:rFonts w:ascii="Arial" w:hAnsi="Arial" w:cs="Arial"/>
                <w:sz w:val="20"/>
                <w:szCs w:val="20"/>
              </w:rPr>
              <w:t xml:space="preserve">, ki so posledica človekovega delovanja je zmanjšano na najmanjšo možno mero (število vrst, ki so bile na novo </w:t>
            </w:r>
            <w:r>
              <w:rPr>
                <w:rFonts w:ascii="Arial" w:hAnsi="Arial" w:cs="Arial"/>
                <w:sz w:val="20"/>
                <w:szCs w:val="20"/>
              </w:rPr>
              <w:t>vnesen</w:t>
            </w:r>
            <w:r w:rsidRPr="00324CD1">
              <w:rPr>
                <w:rFonts w:ascii="Arial" w:hAnsi="Arial" w:cs="Arial"/>
                <w:sz w:val="20"/>
                <w:szCs w:val="20"/>
              </w:rPr>
              <w:t xml:space="preserve">e). </w:t>
            </w:r>
          </w:p>
        </w:tc>
        <w:tc>
          <w:tcPr>
            <w:tcW w:w="3990" w:type="dxa"/>
            <w:shd w:val="clear" w:color="auto" w:fill="auto"/>
          </w:tcPr>
          <w:p w14:paraId="5585CE8D" w14:textId="6B9597EC"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77552AB8" w14:textId="77777777" w:rsidTr="00B04E79">
        <w:trPr>
          <w:trHeight w:val="274"/>
        </w:trPr>
        <w:tc>
          <w:tcPr>
            <w:tcW w:w="2085" w:type="dxa"/>
            <w:shd w:val="clear" w:color="auto" w:fill="auto"/>
          </w:tcPr>
          <w:p w14:paraId="26DEB5AC" w14:textId="77777777" w:rsidR="0043381F" w:rsidRPr="008F5D5E" w:rsidRDefault="0043381F" w:rsidP="0043381F">
            <w:pPr>
              <w:jc w:val="both"/>
              <w:rPr>
                <w:rFonts w:ascii="Arial" w:hAnsi="Arial" w:cs="Arial"/>
                <w:b/>
                <w:sz w:val="20"/>
                <w:szCs w:val="20"/>
              </w:rPr>
            </w:pPr>
          </w:p>
        </w:tc>
        <w:tc>
          <w:tcPr>
            <w:tcW w:w="3583" w:type="dxa"/>
          </w:tcPr>
          <w:p w14:paraId="4A95ECB3" w14:textId="77777777" w:rsidR="0043381F" w:rsidRPr="00324CD1" w:rsidRDefault="0043381F" w:rsidP="0043381F">
            <w:pPr>
              <w:jc w:val="both"/>
              <w:rPr>
                <w:rFonts w:ascii="Arial" w:hAnsi="Arial" w:cs="Arial"/>
                <w:sz w:val="20"/>
                <w:szCs w:val="20"/>
              </w:rPr>
            </w:pPr>
          </w:p>
        </w:tc>
        <w:tc>
          <w:tcPr>
            <w:tcW w:w="3993" w:type="dxa"/>
            <w:shd w:val="clear" w:color="auto" w:fill="auto"/>
          </w:tcPr>
          <w:p w14:paraId="2A343A51" w14:textId="03C57E9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D2C2 – Sekundarno merilo </w:t>
            </w:r>
          </w:p>
          <w:p w14:paraId="30ADF857"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Številčnost in prostorska porazdelitev naseljenih tujerodnih vrst</w:t>
            </w:r>
            <w:r w:rsidRPr="00562BCA">
              <w:rPr>
                <w:rFonts w:ascii="Arial" w:hAnsi="Arial" w:cs="Arial"/>
                <w:sz w:val="20"/>
                <w:szCs w:val="20"/>
                <w:vertAlign w:val="superscript"/>
              </w:rPr>
              <w:t>(5)</w:t>
            </w:r>
            <w:r w:rsidRPr="00324CD1">
              <w:rPr>
                <w:rFonts w:ascii="Arial" w:hAnsi="Arial" w:cs="Arial"/>
                <w:sz w:val="20"/>
                <w:szCs w:val="20"/>
              </w:rPr>
              <w:t>, zlasti invazivnih, ki imajo škodljive učinke na vrste</w:t>
            </w:r>
            <w:r w:rsidRPr="00562BCA">
              <w:rPr>
                <w:rFonts w:ascii="Arial" w:hAnsi="Arial" w:cs="Arial"/>
                <w:sz w:val="20"/>
                <w:szCs w:val="20"/>
                <w:vertAlign w:val="superscript"/>
              </w:rPr>
              <w:t>(1,2)</w:t>
            </w:r>
            <w:r w:rsidRPr="00324CD1">
              <w:rPr>
                <w:rFonts w:ascii="Arial" w:hAnsi="Arial" w:cs="Arial"/>
                <w:sz w:val="20"/>
                <w:szCs w:val="20"/>
              </w:rPr>
              <w:t xml:space="preserve"> in habitatne tipe</w:t>
            </w:r>
            <w:r w:rsidRPr="00562BCA">
              <w:rPr>
                <w:rFonts w:ascii="Arial" w:hAnsi="Arial" w:cs="Arial"/>
                <w:sz w:val="20"/>
                <w:szCs w:val="20"/>
                <w:vertAlign w:val="superscript"/>
              </w:rPr>
              <w:t>(3)</w:t>
            </w:r>
            <w:r>
              <w:rPr>
                <w:rFonts w:ascii="Arial" w:hAnsi="Arial" w:cs="Arial"/>
                <w:sz w:val="20"/>
                <w:szCs w:val="20"/>
              </w:rPr>
              <w:t xml:space="preserve"> </w:t>
            </w:r>
            <w:r w:rsidRPr="00324CD1">
              <w:rPr>
                <w:rFonts w:ascii="Arial" w:hAnsi="Arial" w:cs="Arial"/>
                <w:sz w:val="20"/>
                <w:szCs w:val="20"/>
              </w:rPr>
              <w:t>(številčnost (št. osebkov), biomasa (t), obseg v km</w:t>
            </w:r>
            <w:r w:rsidRPr="00324CD1">
              <w:rPr>
                <w:rFonts w:ascii="Arial" w:hAnsi="Arial" w:cs="Arial"/>
                <w:sz w:val="20"/>
                <w:szCs w:val="20"/>
                <w:vertAlign w:val="superscript"/>
              </w:rPr>
              <w:t>2</w:t>
            </w:r>
            <w:r w:rsidRPr="00324CD1">
              <w:rPr>
                <w:rFonts w:ascii="Arial" w:hAnsi="Arial" w:cs="Arial"/>
                <w:sz w:val="20"/>
                <w:szCs w:val="20"/>
              </w:rPr>
              <w:t xml:space="preserve"> za posamezno tujerodno vrsto). </w:t>
            </w:r>
          </w:p>
        </w:tc>
        <w:tc>
          <w:tcPr>
            <w:tcW w:w="3990" w:type="dxa"/>
            <w:shd w:val="clear" w:color="auto" w:fill="auto"/>
          </w:tcPr>
          <w:p w14:paraId="1D1CDCF3" w14:textId="3906BD6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613EBECA" w14:textId="77777777" w:rsidTr="00B04E79">
        <w:trPr>
          <w:trHeight w:val="239"/>
        </w:trPr>
        <w:tc>
          <w:tcPr>
            <w:tcW w:w="2085" w:type="dxa"/>
            <w:shd w:val="clear" w:color="auto" w:fill="auto"/>
          </w:tcPr>
          <w:p w14:paraId="1954C9E2" w14:textId="77777777" w:rsidR="0043381F" w:rsidRPr="00AD7DF1" w:rsidRDefault="0043381F" w:rsidP="0043381F">
            <w:pPr>
              <w:jc w:val="both"/>
              <w:rPr>
                <w:rFonts w:ascii="Arial" w:hAnsi="Arial" w:cs="Arial"/>
                <w:b/>
                <w:color w:val="00B050"/>
                <w:sz w:val="20"/>
                <w:szCs w:val="20"/>
              </w:rPr>
            </w:pPr>
          </w:p>
        </w:tc>
        <w:tc>
          <w:tcPr>
            <w:tcW w:w="3583" w:type="dxa"/>
          </w:tcPr>
          <w:p w14:paraId="30091333" w14:textId="77777777" w:rsidR="0043381F" w:rsidRPr="00324CD1" w:rsidRDefault="0043381F" w:rsidP="0043381F">
            <w:pPr>
              <w:jc w:val="both"/>
              <w:rPr>
                <w:rFonts w:ascii="Arial" w:hAnsi="Arial" w:cs="Arial"/>
                <w:sz w:val="20"/>
                <w:szCs w:val="20"/>
              </w:rPr>
            </w:pPr>
          </w:p>
        </w:tc>
        <w:tc>
          <w:tcPr>
            <w:tcW w:w="3993" w:type="dxa"/>
            <w:shd w:val="clear" w:color="auto" w:fill="auto"/>
          </w:tcPr>
          <w:p w14:paraId="5BB7CD54" w14:textId="74A66F4F" w:rsidR="0043381F" w:rsidRPr="00324CD1" w:rsidRDefault="0043381F" w:rsidP="0043381F">
            <w:pPr>
              <w:jc w:val="both"/>
              <w:rPr>
                <w:rFonts w:ascii="Arial" w:hAnsi="Arial" w:cs="Arial"/>
                <w:sz w:val="20"/>
                <w:szCs w:val="20"/>
              </w:rPr>
            </w:pPr>
            <w:r w:rsidRPr="00324CD1">
              <w:rPr>
                <w:rFonts w:ascii="Arial" w:hAnsi="Arial" w:cs="Arial"/>
                <w:sz w:val="20"/>
                <w:szCs w:val="20"/>
              </w:rPr>
              <w:t>D2C3 – Sekundarno merilo</w:t>
            </w:r>
          </w:p>
          <w:p w14:paraId="354CEA68"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lastRenderedPageBreak/>
              <w:t>Delež skupine vrst</w:t>
            </w:r>
            <w:r>
              <w:rPr>
                <w:rFonts w:ascii="Arial" w:hAnsi="Arial" w:cs="Arial"/>
                <w:sz w:val="20"/>
                <w:szCs w:val="20"/>
              </w:rPr>
              <w:t>(</w:t>
            </w:r>
            <w:r w:rsidRPr="007B5CF8">
              <w:rPr>
                <w:rFonts w:ascii="Arial" w:hAnsi="Arial" w:cs="Arial"/>
                <w:sz w:val="20"/>
                <w:szCs w:val="20"/>
                <w:vertAlign w:val="superscript"/>
              </w:rPr>
              <w:t>1),(</w:t>
            </w:r>
            <w:r>
              <w:rPr>
                <w:rFonts w:ascii="Arial" w:hAnsi="Arial" w:cs="Arial"/>
                <w:sz w:val="20"/>
                <w:szCs w:val="20"/>
                <w:vertAlign w:val="superscript"/>
              </w:rPr>
              <w:t>2)</w:t>
            </w:r>
            <w:r w:rsidRPr="00324CD1">
              <w:rPr>
                <w:rFonts w:ascii="Arial" w:hAnsi="Arial" w:cs="Arial"/>
                <w:sz w:val="20"/>
                <w:szCs w:val="20"/>
              </w:rPr>
              <w:t xml:space="preserve"> ali prostorskega obsega habitatnega tipa</w:t>
            </w:r>
            <w:r w:rsidRPr="00221347">
              <w:rPr>
                <w:rFonts w:ascii="Arial" w:hAnsi="Arial" w:cs="Arial"/>
                <w:sz w:val="20"/>
                <w:szCs w:val="20"/>
                <w:vertAlign w:val="superscript"/>
              </w:rPr>
              <w:t>(6)</w:t>
            </w:r>
            <w:r w:rsidRPr="00324CD1">
              <w:rPr>
                <w:rFonts w:ascii="Arial" w:hAnsi="Arial" w:cs="Arial"/>
                <w:sz w:val="20"/>
                <w:szCs w:val="20"/>
              </w:rPr>
              <w:t xml:space="preserve">, ki je podvržen škodljivim učinkom </w:t>
            </w:r>
            <w:r>
              <w:rPr>
                <w:rFonts w:ascii="Arial" w:hAnsi="Arial" w:cs="Arial"/>
                <w:sz w:val="20"/>
                <w:szCs w:val="20"/>
              </w:rPr>
              <w:t>in</w:t>
            </w:r>
            <w:r w:rsidRPr="00324CD1">
              <w:rPr>
                <w:rFonts w:ascii="Arial" w:hAnsi="Arial" w:cs="Arial"/>
                <w:sz w:val="20"/>
                <w:szCs w:val="20"/>
              </w:rPr>
              <w:t xml:space="preserve"> kjer so nastale škodljive spremembe (razmerje med domorodnimi in tujerodnimi vrstami kot število in/ali njihova številčnost v skupini; prostorski obseg habitatnega tipa, kjer so nastale spremembe v km</w:t>
            </w:r>
            <w:r w:rsidRPr="00324CD1">
              <w:rPr>
                <w:rFonts w:ascii="Arial" w:hAnsi="Arial" w:cs="Arial"/>
                <w:sz w:val="20"/>
                <w:szCs w:val="20"/>
                <w:vertAlign w:val="superscript"/>
              </w:rPr>
              <w:t>2</w:t>
            </w:r>
            <w:r w:rsidRPr="00324CD1">
              <w:rPr>
                <w:rFonts w:ascii="Arial" w:hAnsi="Arial" w:cs="Arial"/>
                <w:sz w:val="20"/>
                <w:szCs w:val="20"/>
              </w:rPr>
              <w:t xml:space="preserve">). </w:t>
            </w:r>
          </w:p>
        </w:tc>
        <w:tc>
          <w:tcPr>
            <w:tcW w:w="3990" w:type="dxa"/>
            <w:shd w:val="clear" w:color="auto" w:fill="auto"/>
          </w:tcPr>
          <w:p w14:paraId="62C957EB" w14:textId="51E55592" w:rsidR="0043381F" w:rsidRPr="00324CD1" w:rsidRDefault="003C6A95" w:rsidP="0043381F">
            <w:pPr>
              <w:jc w:val="both"/>
              <w:rPr>
                <w:rFonts w:ascii="Arial" w:hAnsi="Arial" w:cs="Arial"/>
                <w:sz w:val="20"/>
                <w:szCs w:val="20"/>
              </w:rPr>
            </w:pPr>
            <w:r>
              <w:rPr>
                <w:rFonts w:ascii="Arial" w:hAnsi="Arial" w:cs="Arial"/>
                <w:sz w:val="20"/>
                <w:szCs w:val="20"/>
              </w:rPr>
              <w:lastRenderedPageBreak/>
              <w:t xml:space="preserve">Organ, ki je določen s predpisi o </w:t>
            </w:r>
            <w:r>
              <w:rPr>
                <w:rFonts w:ascii="Arial" w:hAnsi="Arial" w:cs="Arial"/>
                <w:sz w:val="20"/>
                <w:szCs w:val="20"/>
              </w:rPr>
              <w:lastRenderedPageBreak/>
              <w:t>ohranjanju narave za ugotavljanje in spremljanje stanja ohranjenosti narave.</w:t>
            </w:r>
          </w:p>
        </w:tc>
      </w:tr>
      <w:tr w:rsidR="0043381F" w:rsidRPr="008F5D5E" w14:paraId="5305DFD3" w14:textId="77777777" w:rsidTr="00B04E79">
        <w:tc>
          <w:tcPr>
            <w:tcW w:w="2085" w:type="dxa"/>
            <w:shd w:val="clear" w:color="auto" w:fill="auto"/>
          </w:tcPr>
          <w:p w14:paraId="3F2A4537"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lastRenderedPageBreak/>
              <w:t>Populacije vseh rib in lupinarjev, ki se izkoriščajo v gospodarske namene (D3)</w:t>
            </w:r>
          </w:p>
        </w:tc>
        <w:tc>
          <w:tcPr>
            <w:tcW w:w="3583" w:type="dxa"/>
          </w:tcPr>
          <w:p w14:paraId="11F7A961" w14:textId="70CBF63B" w:rsidR="0043381F" w:rsidRPr="00324CD1" w:rsidRDefault="0043381F" w:rsidP="0043381F">
            <w:pPr>
              <w:jc w:val="both"/>
              <w:rPr>
                <w:rFonts w:ascii="Arial" w:hAnsi="Arial" w:cs="Arial"/>
                <w:sz w:val="20"/>
                <w:szCs w:val="20"/>
              </w:rPr>
            </w:pPr>
            <w:r>
              <w:rPr>
                <w:rFonts w:ascii="Arial" w:hAnsi="Arial" w:cs="Arial"/>
                <w:sz w:val="20"/>
                <w:szCs w:val="20"/>
              </w:rPr>
              <w:t xml:space="preserve">Organ, ki je določen s predpisi za spremljanje in ugotavljanje stanja gospodarsko pomembnih vrst </w:t>
            </w:r>
            <w:r w:rsidR="004768B1">
              <w:rPr>
                <w:rFonts w:ascii="Arial" w:hAnsi="Arial" w:cs="Arial"/>
                <w:sz w:val="20"/>
                <w:szCs w:val="20"/>
              </w:rPr>
              <w:t>morskih</w:t>
            </w:r>
            <w:r>
              <w:rPr>
                <w:rFonts w:ascii="Arial" w:hAnsi="Arial" w:cs="Arial"/>
                <w:sz w:val="20"/>
                <w:szCs w:val="20"/>
              </w:rPr>
              <w:t xml:space="preserve"> organizmov.</w:t>
            </w:r>
          </w:p>
        </w:tc>
        <w:tc>
          <w:tcPr>
            <w:tcW w:w="3993" w:type="dxa"/>
            <w:shd w:val="clear" w:color="auto" w:fill="auto"/>
          </w:tcPr>
          <w:p w14:paraId="5D607AF0" w14:textId="67325BC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D3C1 – Primarno merilo </w:t>
            </w:r>
          </w:p>
          <w:p w14:paraId="5959444B" w14:textId="55411F58" w:rsidR="0043381F" w:rsidRPr="00324CD1" w:rsidRDefault="0043381F" w:rsidP="0043381F">
            <w:pPr>
              <w:jc w:val="both"/>
              <w:rPr>
                <w:rFonts w:ascii="Arial" w:hAnsi="Arial" w:cs="Arial"/>
                <w:sz w:val="20"/>
                <w:szCs w:val="20"/>
              </w:rPr>
            </w:pPr>
            <w:r w:rsidRPr="00324CD1">
              <w:rPr>
                <w:rFonts w:ascii="Arial" w:hAnsi="Arial" w:cs="Arial"/>
                <w:sz w:val="20"/>
                <w:szCs w:val="20"/>
              </w:rPr>
              <w:t>Stopnja ribolovne umrljivosti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xml:space="preserve">), </w:t>
            </w:r>
            <w:r>
              <w:rPr>
                <w:rFonts w:ascii="Arial" w:hAnsi="Arial" w:cs="Arial"/>
                <w:sz w:val="20"/>
                <w:szCs w:val="20"/>
              </w:rPr>
              <w:t>sardon</w:t>
            </w:r>
            <w:r w:rsidRPr="00324CD1">
              <w:rPr>
                <w:rFonts w:ascii="Arial" w:hAnsi="Arial" w:cs="Arial"/>
                <w:sz w:val="20"/>
                <w:szCs w:val="20"/>
              </w:rPr>
              <w:t xml:space="preserve"> (</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xml:space="preserve">),  je na ravni ali pod ravnjo, ki omogoča največji trajnostni donos (letna raven ribolovne umrljivosti). </w:t>
            </w:r>
          </w:p>
        </w:tc>
        <w:tc>
          <w:tcPr>
            <w:tcW w:w="3990" w:type="dxa"/>
            <w:shd w:val="clear" w:color="auto" w:fill="auto"/>
          </w:tcPr>
          <w:p w14:paraId="509DDBCB" w14:textId="5B098FFE" w:rsidR="0043381F" w:rsidRPr="00324CD1" w:rsidRDefault="0043381F" w:rsidP="0043381F">
            <w:pPr>
              <w:jc w:val="both"/>
              <w:rPr>
                <w:rFonts w:ascii="Arial" w:hAnsi="Arial" w:cs="Arial"/>
                <w:sz w:val="20"/>
                <w:szCs w:val="20"/>
              </w:rPr>
            </w:pPr>
            <w:r>
              <w:rPr>
                <w:rFonts w:ascii="Arial" w:hAnsi="Arial" w:cs="Arial"/>
                <w:sz w:val="20"/>
                <w:szCs w:val="20"/>
              </w:rPr>
              <w:t xml:space="preserve">Organ, ki je določen s predpisi za spremljanje in ugotavljanje stanja gospodarsko pomembnih vrst </w:t>
            </w:r>
            <w:r w:rsidR="004768B1">
              <w:rPr>
                <w:rFonts w:ascii="Arial" w:hAnsi="Arial" w:cs="Arial"/>
                <w:sz w:val="20"/>
                <w:szCs w:val="20"/>
              </w:rPr>
              <w:t>morskih</w:t>
            </w:r>
            <w:r>
              <w:rPr>
                <w:rFonts w:ascii="Arial" w:hAnsi="Arial" w:cs="Arial"/>
                <w:sz w:val="20"/>
                <w:szCs w:val="20"/>
              </w:rPr>
              <w:t xml:space="preserve"> organizmov.</w:t>
            </w:r>
          </w:p>
        </w:tc>
      </w:tr>
      <w:tr w:rsidR="0043381F" w:rsidRPr="008F5D5E" w14:paraId="78C215D7" w14:textId="77777777" w:rsidTr="00B04E79">
        <w:tc>
          <w:tcPr>
            <w:tcW w:w="2085" w:type="dxa"/>
            <w:shd w:val="clear" w:color="auto" w:fill="auto"/>
          </w:tcPr>
          <w:p w14:paraId="23687CC4" w14:textId="77777777" w:rsidR="0043381F" w:rsidRPr="00AB1392" w:rsidRDefault="0043381F" w:rsidP="0043381F">
            <w:pPr>
              <w:jc w:val="both"/>
              <w:rPr>
                <w:rFonts w:ascii="Arial" w:hAnsi="Arial" w:cs="Arial"/>
                <w:b/>
                <w:color w:val="00B050"/>
                <w:sz w:val="20"/>
                <w:szCs w:val="20"/>
              </w:rPr>
            </w:pPr>
          </w:p>
        </w:tc>
        <w:tc>
          <w:tcPr>
            <w:tcW w:w="3583" w:type="dxa"/>
          </w:tcPr>
          <w:p w14:paraId="07AC8C7C" w14:textId="77777777" w:rsidR="0043381F" w:rsidRPr="00324CD1" w:rsidRDefault="0043381F" w:rsidP="0043381F">
            <w:pPr>
              <w:jc w:val="both"/>
              <w:rPr>
                <w:rFonts w:ascii="Arial" w:hAnsi="Arial" w:cs="Arial"/>
                <w:sz w:val="20"/>
                <w:szCs w:val="20"/>
              </w:rPr>
            </w:pPr>
          </w:p>
        </w:tc>
        <w:tc>
          <w:tcPr>
            <w:tcW w:w="3993" w:type="dxa"/>
            <w:shd w:val="clear" w:color="auto" w:fill="auto"/>
          </w:tcPr>
          <w:p w14:paraId="31B890F2" w14:textId="652997AC"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D3C2 – Primarno merilo </w:t>
            </w:r>
          </w:p>
          <w:p w14:paraId="109D68A9" w14:textId="6D6091F4" w:rsidR="0043381F" w:rsidRPr="00324CD1" w:rsidRDefault="003136F8" w:rsidP="006C7539">
            <w:pPr>
              <w:jc w:val="both"/>
              <w:rPr>
                <w:rFonts w:ascii="Arial" w:hAnsi="Arial" w:cs="Arial"/>
                <w:sz w:val="20"/>
                <w:szCs w:val="20"/>
              </w:rPr>
            </w:pPr>
            <w:r w:rsidRPr="00324CD1">
              <w:rPr>
                <w:rFonts w:ascii="Arial" w:hAnsi="Arial" w:cs="Arial"/>
                <w:sz w:val="20"/>
                <w:szCs w:val="20"/>
              </w:rPr>
              <w:t>Biomasa drstitvenega staleža populacije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Pr>
                <w:rFonts w:ascii="Arial" w:hAnsi="Arial" w:cs="Arial"/>
                <w:i/>
                <w:sz w:val="20"/>
                <w:szCs w:val="20"/>
              </w:rPr>
              <w:t>solea)</w:t>
            </w:r>
            <w:r w:rsidRPr="00324CD1">
              <w:rPr>
                <w:rFonts w:ascii="Arial" w:hAnsi="Arial" w:cs="Arial"/>
                <w:sz w:val="20"/>
                <w:szCs w:val="20"/>
              </w:rPr>
              <w:t>, modroplavut</w:t>
            </w:r>
            <w:r>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r w:rsidRPr="00324CD1">
              <w:rPr>
                <w:rFonts w:ascii="Arial" w:hAnsi="Arial" w:cs="Arial"/>
                <w:i/>
                <w:sz w:val="20"/>
                <w:szCs w:val="20"/>
              </w:rPr>
              <w:t>Loligo vulgaris</w:t>
            </w:r>
            <w:r w:rsidRPr="00324CD1">
              <w:rPr>
                <w:rFonts w:ascii="Arial" w:hAnsi="Arial" w:cs="Arial"/>
                <w:sz w:val="20"/>
                <w:szCs w:val="20"/>
              </w:rPr>
              <w:t xml:space="preserve">), je nad ravnmi biomase, ki omogoča največji trajnostni donos  (biomasa (t) ali število osebkov). </w:t>
            </w:r>
          </w:p>
        </w:tc>
        <w:tc>
          <w:tcPr>
            <w:tcW w:w="3990" w:type="dxa"/>
            <w:shd w:val="clear" w:color="auto" w:fill="auto"/>
          </w:tcPr>
          <w:p w14:paraId="01C4DF95" w14:textId="2DBF084E" w:rsidR="0043381F" w:rsidRPr="00324CD1" w:rsidRDefault="0043381F" w:rsidP="0043381F">
            <w:pPr>
              <w:jc w:val="both"/>
              <w:rPr>
                <w:rFonts w:ascii="Arial" w:hAnsi="Arial" w:cs="Arial"/>
                <w:sz w:val="20"/>
                <w:szCs w:val="20"/>
              </w:rPr>
            </w:pPr>
            <w:r>
              <w:rPr>
                <w:rFonts w:ascii="Arial" w:hAnsi="Arial" w:cs="Arial"/>
                <w:sz w:val="20"/>
                <w:szCs w:val="20"/>
              </w:rPr>
              <w:t xml:space="preserve">Organ, ki je določen s predpisi za spremljanje in ugotavljanje stanja gospodarsko pomembnih vrst </w:t>
            </w:r>
            <w:r w:rsidR="004768B1">
              <w:rPr>
                <w:rFonts w:ascii="Arial" w:hAnsi="Arial" w:cs="Arial"/>
                <w:sz w:val="20"/>
                <w:szCs w:val="20"/>
              </w:rPr>
              <w:t>morskih</w:t>
            </w:r>
            <w:r>
              <w:rPr>
                <w:rFonts w:ascii="Arial" w:hAnsi="Arial" w:cs="Arial"/>
                <w:sz w:val="20"/>
                <w:szCs w:val="20"/>
              </w:rPr>
              <w:t xml:space="preserve"> organizmov.</w:t>
            </w:r>
          </w:p>
        </w:tc>
      </w:tr>
      <w:tr w:rsidR="0043381F" w:rsidRPr="008F5D5E" w14:paraId="1A2389FD" w14:textId="77777777" w:rsidTr="00B04E79">
        <w:tc>
          <w:tcPr>
            <w:tcW w:w="2085" w:type="dxa"/>
            <w:shd w:val="clear" w:color="auto" w:fill="auto"/>
          </w:tcPr>
          <w:p w14:paraId="48CCDA95" w14:textId="77777777" w:rsidR="0043381F" w:rsidRPr="00AB1392" w:rsidRDefault="0043381F" w:rsidP="0043381F">
            <w:pPr>
              <w:jc w:val="both"/>
              <w:rPr>
                <w:rFonts w:ascii="Arial" w:hAnsi="Arial" w:cs="Arial"/>
                <w:b/>
                <w:color w:val="00B050"/>
                <w:sz w:val="20"/>
                <w:szCs w:val="20"/>
              </w:rPr>
            </w:pPr>
          </w:p>
        </w:tc>
        <w:tc>
          <w:tcPr>
            <w:tcW w:w="3583" w:type="dxa"/>
          </w:tcPr>
          <w:p w14:paraId="7A376100" w14:textId="77777777" w:rsidR="0043381F" w:rsidRPr="00324CD1" w:rsidRDefault="0043381F" w:rsidP="0043381F">
            <w:pPr>
              <w:jc w:val="both"/>
              <w:rPr>
                <w:rFonts w:ascii="Arial" w:hAnsi="Arial" w:cs="Arial"/>
                <w:sz w:val="20"/>
                <w:szCs w:val="20"/>
              </w:rPr>
            </w:pPr>
          </w:p>
        </w:tc>
        <w:tc>
          <w:tcPr>
            <w:tcW w:w="3993" w:type="dxa"/>
            <w:shd w:val="clear" w:color="auto" w:fill="auto"/>
          </w:tcPr>
          <w:p w14:paraId="3E2DDF36" w14:textId="0196333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D3C3 – Primarno merilo </w:t>
            </w:r>
          </w:p>
          <w:p w14:paraId="00D8EC12" w14:textId="661095A8" w:rsidR="0043381F" w:rsidRPr="00324CD1" w:rsidRDefault="0043381F" w:rsidP="006C7539">
            <w:pPr>
              <w:jc w:val="both"/>
              <w:rPr>
                <w:rFonts w:ascii="Arial" w:hAnsi="Arial" w:cs="Arial"/>
                <w:sz w:val="20"/>
                <w:szCs w:val="20"/>
              </w:rPr>
            </w:pPr>
            <w:r w:rsidRPr="00324CD1">
              <w:rPr>
                <w:rFonts w:ascii="Arial" w:hAnsi="Arial" w:cs="Arial"/>
                <w:sz w:val="20"/>
                <w:szCs w:val="20"/>
              </w:rPr>
              <w:t xml:space="preserve">Razporeditev glede na starost in velikost </w:t>
            </w:r>
            <w:r w:rsidRPr="00324CD1">
              <w:rPr>
                <w:rFonts w:ascii="Arial" w:hAnsi="Arial" w:cs="Arial"/>
                <w:sz w:val="20"/>
                <w:szCs w:val="20"/>
              </w:rPr>
              <w:lastRenderedPageBreak/>
              <w:t>osebkov populacije vrst, ki se izkoriščajo v gospodarske namene, in sicer za vrste bradač (</w:t>
            </w:r>
            <w:r w:rsidRPr="00324CD1">
              <w:rPr>
                <w:rFonts w:ascii="Arial" w:hAnsi="Arial" w:cs="Arial"/>
                <w:i/>
                <w:sz w:val="20"/>
                <w:szCs w:val="20"/>
              </w:rPr>
              <w:t>Mullus barbatus</w:t>
            </w:r>
            <w:r w:rsidRPr="00324CD1">
              <w:rPr>
                <w:rFonts w:ascii="Arial" w:hAnsi="Arial" w:cs="Arial"/>
                <w:sz w:val="20"/>
                <w:szCs w:val="20"/>
              </w:rPr>
              <w:t>), ribon (</w:t>
            </w:r>
            <w:r w:rsidRPr="00324CD1">
              <w:rPr>
                <w:rFonts w:ascii="Arial" w:hAnsi="Arial" w:cs="Arial"/>
                <w:i/>
                <w:sz w:val="20"/>
                <w:szCs w:val="20"/>
              </w:rPr>
              <w:t>Pagellus erythrinus</w:t>
            </w:r>
            <w:r w:rsidRPr="00324CD1">
              <w:rPr>
                <w:rFonts w:ascii="Arial" w:hAnsi="Arial" w:cs="Arial"/>
                <w:sz w:val="20"/>
                <w:szCs w:val="20"/>
              </w:rPr>
              <w:t>), sardela (</w:t>
            </w:r>
            <w:r w:rsidRPr="00324CD1">
              <w:rPr>
                <w:rFonts w:ascii="Arial" w:hAnsi="Arial" w:cs="Arial"/>
                <w:i/>
                <w:sz w:val="20"/>
                <w:szCs w:val="20"/>
              </w:rPr>
              <w:t>Sardina pilchardus</w:t>
            </w:r>
            <w:r w:rsidRPr="00324CD1">
              <w:rPr>
                <w:rFonts w:ascii="Arial" w:hAnsi="Arial" w:cs="Arial"/>
                <w:sz w:val="20"/>
                <w:szCs w:val="20"/>
              </w:rPr>
              <w:t>), navadna sipa (</w:t>
            </w:r>
            <w:r w:rsidRPr="00324CD1">
              <w:rPr>
                <w:rFonts w:ascii="Arial" w:hAnsi="Arial" w:cs="Arial"/>
                <w:i/>
                <w:sz w:val="20"/>
                <w:szCs w:val="20"/>
              </w:rPr>
              <w:t>Sepia officinalis</w:t>
            </w:r>
            <w:r w:rsidRPr="00324CD1">
              <w:rPr>
                <w:rFonts w:ascii="Arial" w:hAnsi="Arial" w:cs="Arial"/>
                <w:sz w:val="20"/>
                <w:szCs w:val="20"/>
              </w:rPr>
              <w:t>), morski list (</w:t>
            </w:r>
            <w:r w:rsidRPr="00324CD1">
              <w:rPr>
                <w:rFonts w:ascii="Arial" w:hAnsi="Arial" w:cs="Arial"/>
                <w:i/>
                <w:sz w:val="20"/>
                <w:szCs w:val="20"/>
              </w:rPr>
              <w:t xml:space="preserve">Solea </w:t>
            </w:r>
            <w:r w:rsidR="006C7539">
              <w:rPr>
                <w:rFonts w:ascii="Arial" w:hAnsi="Arial" w:cs="Arial"/>
                <w:i/>
                <w:sz w:val="20"/>
                <w:szCs w:val="20"/>
              </w:rPr>
              <w:t>solea)</w:t>
            </w:r>
            <w:r w:rsidRPr="00324CD1">
              <w:rPr>
                <w:rFonts w:ascii="Arial" w:hAnsi="Arial" w:cs="Arial"/>
                <w:sz w:val="20"/>
                <w:szCs w:val="20"/>
              </w:rPr>
              <w:t>, modroplavut</w:t>
            </w:r>
            <w:r w:rsidR="006C7539">
              <w:rPr>
                <w:rFonts w:ascii="Arial" w:hAnsi="Arial" w:cs="Arial"/>
                <w:sz w:val="20"/>
                <w:szCs w:val="20"/>
              </w:rPr>
              <w:t>i</w:t>
            </w:r>
            <w:r w:rsidRPr="00324CD1">
              <w:rPr>
                <w:rFonts w:ascii="Arial" w:hAnsi="Arial" w:cs="Arial"/>
                <w:sz w:val="20"/>
                <w:szCs w:val="20"/>
              </w:rPr>
              <w:t xml:space="preserve"> tun (</w:t>
            </w:r>
            <w:r w:rsidRPr="00324CD1">
              <w:rPr>
                <w:rFonts w:ascii="Arial" w:hAnsi="Arial" w:cs="Arial"/>
                <w:i/>
                <w:sz w:val="20"/>
                <w:szCs w:val="20"/>
              </w:rPr>
              <w:t xml:space="preserve">Thunnus </w:t>
            </w:r>
            <w:r w:rsidR="006C7539">
              <w:rPr>
                <w:rFonts w:ascii="Arial" w:hAnsi="Arial" w:cs="Arial"/>
                <w:i/>
                <w:sz w:val="20"/>
                <w:szCs w:val="20"/>
              </w:rPr>
              <w:t>thynnus</w:t>
            </w:r>
            <w:r w:rsidRPr="00324CD1">
              <w:rPr>
                <w:rFonts w:ascii="Arial" w:hAnsi="Arial" w:cs="Arial"/>
                <w:sz w:val="20"/>
                <w:szCs w:val="20"/>
              </w:rPr>
              <w:t>), moškatna hobotnica (</w:t>
            </w:r>
            <w:r w:rsidRPr="00324CD1">
              <w:rPr>
                <w:rFonts w:ascii="Arial" w:hAnsi="Arial" w:cs="Arial"/>
                <w:i/>
                <w:sz w:val="20"/>
                <w:szCs w:val="20"/>
              </w:rPr>
              <w:t>Eledone moschata</w:t>
            </w:r>
            <w:r w:rsidRPr="00324CD1">
              <w:rPr>
                <w:rFonts w:ascii="Arial" w:hAnsi="Arial" w:cs="Arial"/>
                <w:sz w:val="20"/>
                <w:szCs w:val="20"/>
              </w:rPr>
              <w:t>), inčun (</w:t>
            </w:r>
            <w:r w:rsidRPr="00324CD1">
              <w:rPr>
                <w:rFonts w:ascii="Arial" w:hAnsi="Arial" w:cs="Arial"/>
                <w:i/>
                <w:sz w:val="20"/>
                <w:szCs w:val="20"/>
              </w:rPr>
              <w:t>Engraulis encrasicolus</w:t>
            </w:r>
            <w:r w:rsidRPr="00324CD1">
              <w:rPr>
                <w:rFonts w:ascii="Arial" w:hAnsi="Arial" w:cs="Arial"/>
                <w:sz w:val="20"/>
                <w:szCs w:val="20"/>
              </w:rPr>
              <w:t>), navadni ligenj (</w:t>
            </w:r>
            <w:proofErr w:type="spellStart"/>
            <w:r w:rsidRPr="00324CD1">
              <w:rPr>
                <w:rFonts w:ascii="Arial" w:hAnsi="Arial" w:cs="Arial"/>
                <w:i/>
                <w:sz w:val="20"/>
                <w:szCs w:val="20"/>
              </w:rPr>
              <w:t>Loligo</w:t>
            </w:r>
            <w:proofErr w:type="spellEnd"/>
            <w:r w:rsidRPr="00324CD1">
              <w:rPr>
                <w:rFonts w:ascii="Arial" w:hAnsi="Arial" w:cs="Arial"/>
                <w:i/>
                <w:sz w:val="20"/>
                <w:szCs w:val="20"/>
              </w:rPr>
              <w:t xml:space="preserve"> </w:t>
            </w:r>
            <w:proofErr w:type="spellStart"/>
            <w:r w:rsidRPr="00324CD1">
              <w:rPr>
                <w:rFonts w:ascii="Arial" w:hAnsi="Arial" w:cs="Arial"/>
                <w:i/>
                <w:sz w:val="20"/>
                <w:szCs w:val="20"/>
              </w:rPr>
              <w:t>vulgaris</w:t>
            </w:r>
            <w:proofErr w:type="spellEnd"/>
            <w:r w:rsidRPr="00324CD1">
              <w:rPr>
                <w:rFonts w:ascii="Arial" w:hAnsi="Arial" w:cs="Arial"/>
                <w:sz w:val="20"/>
                <w:szCs w:val="20"/>
              </w:rPr>
              <w:t>)</w:t>
            </w:r>
            <w:r w:rsidR="003C6A95">
              <w:rPr>
                <w:rFonts w:ascii="Arial" w:hAnsi="Arial" w:cs="Arial"/>
                <w:sz w:val="20"/>
                <w:szCs w:val="20"/>
              </w:rPr>
              <w:t>,</w:t>
            </w:r>
            <w:r w:rsidRPr="00324CD1">
              <w:rPr>
                <w:rFonts w:ascii="Arial" w:hAnsi="Arial" w:cs="Arial"/>
                <w:sz w:val="20"/>
                <w:szCs w:val="20"/>
              </w:rPr>
              <w:t xml:space="preserve"> je pokazatelj zdrave populacije (delež (%) ali dolžina v cm). </w:t>
            </w:r>
          </w:p>
        </w:tc>
        <w:tc>
          <w:tcPr>
            <w:tcW w:w="3990" w:type="dxa"/>
            <w:shd w:val="clear" w:color="auto" w:fill="auto"/>
          </w:tcPr>
          <w:p w14:paraId="1CE50CAA" w14:textId="5FFCD770" w:rsidR="0043381F" w:rsidRPr="00324CD1" w:rsidRDefault="0043381F" w:rsidP="0043381F">
            <w:pPr>
              <w:jc w:val="both"/>
              <w:rPr>
                <w:rFonts w:ascii="Arial" w:hAnsi="Arial" w:cs="Arial"/>
                <w:sz w:val="20"/>
                <w:szCs w:val="20"/>
              </w:rPr>
            </w:pPr>
            <w:r>
              <w:rPr>
                <w:rFonts w:ascii="Arial" w:hAnsi="Arial" w:cs="Arial"/>
                <w:sz w:val="20"/>
                <w:szCs w:val="20"/>
              </w:rPr>
              <w:lastRenderedPageBreak/>
              <w:t xml:space="preserve">Organ, ki je določen s predpisi za spremljanje in ugotavljanje stanja </w:t>
            </w:r>
            <w:r>
              <w:rPr>
                <w:rFonts w:ascii="Arial" w:hAnsi="Arial" w:cs="Arial"/>
                <w:sz w:val="20"/>
                <w:szCs w:val="20"/>
              </w:rPr>
              <w:lastRenderedPageBreak/>
              <w:t xml:space="preserve">gospodarsko pomembnih vrst </w:t>
            </w:r>
            <w:r w:rsidR="004768B1">
              <w:rPr>
                <w:rFonts w:ascii="Arial" w:hAnsi="Arial" w:cs="Arial"/>
                <w:sz w:val="20"/>
                <w:szCs w:val="20"/>
              </w:rPr>
              <w:t>morskih</w:t>
            </w:r>
            <w:r>
              <w:rPr>
                <w:rFonts w:ascii="Arial" w:hAnsi="Arial" w:cs="Arial"/>
                <w:sz w:val="20"/>
                <w:szCs w:val="20"/>
              </w:rPr>
              <w:t xml:space="preserve"> organizmov.</w:t>
            </w:r>
          </w:p>
        </w:tc>
      </w:tr>
      <w:tr w:rsidR="0043381F" w:rsidRPr="008F5D5E" w14:paraId="2EBEF6E4" w14:textId="77777777" w:rsidTr="00B04E79">
        <w:tc>
          <w:tcPr>
            <w:tcW w:w="2085" w:type="dxa"/>
            <w:shd w:val="clear" w:color="auto" w:fill="auto"/>
          </w:tcPr>
          <w:p w14:paraId="60715EAD" w14:textId="77777777" w:rsidR="0043381F" w:rsidRPr="008F5D5E" w:rsidRDefault="0043381F" w:rsidP="0043381F">
            <w:pPr>
              <w:jc w:val="both"/>
              <w:rPr>
                <w:rFonts w:ascii="Arial" w:hAnsi="Arial" w:cs="Arial"/>
                <w:b/>
                <w:sz w:val="20"/>
                <w:szCs w:val="20"/>
              </w:rPr>
            </w:pPr>
            <w:r w:rsidRPr="00324CD1">
              <w:rPr>
                <w:rFonts w:ascii="Arial" w:hAnsi="Arial" w:cs="Arial"/>
                <w:b/>
                <w:sz w:val="20"/>
                <w:szCs w:val="20"/>
              </w:rPr>
              <w:lastRenderedPageBreak/>
              <w:t xml:space="preserve">Ekosistemi, vključno s prehranjevalnimi cehi (D4) </w:t>
            </w:r>
          </w:p>
        </w:tc>
        <w:tc>
          <w:tcPr>
            <w:tcW w:w="3583" w:type="dxa"/>
          </w:tcPr>
          <w:p w14:paraId="13841594" w14:textId="2CFEB89C"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c>
          <w:tcPr>
            <w:tcW w:w="3993" w:type="dxa"/>
            <w:shd w:val="clear" w:color="auto" w:fill="auto"/>
          </w:tcPr>
          <w:p w14:paraId="48BD6A0E" w14:textId="39913AA8" w:rsidR="0043381F" w:rsidRPr="00324CD1" w:rsidRDefault="0043381F" w:rsidP="0043381F">
            <w:pPr>
              <w:jc w:val="both"/>
              <w:rPr>
                <w:rFonts w:ascii="Arial" w:hAnsi="Arial" w:cs="Arial"/>
                <w:sz w:val="20"/>
                <w:szCs w:val="20"/>
              </w:rPr>
            </w:pPr>
            <w:r w:rsidRPr="00324CD1">
              <w:rPr>
                <w:rFonts w:ascii="Arial" w:hAnsi="Arial" w:cs="Arial"/>
                <w:sz w:val="20"/>
                <w:szCs w:val="20"/>
              </w:rPr>
              <w:t>D4C1 – Primarno merilo</w:t>
            </w:r>
          </w:p>
          <w:p w14:paraId="259A6D6F"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Raznolikost prehranjevalnih cehov (vrstna sestava in njena relativna številčnost) ni okrnjena zaradi antropogenih pritiskov. </w:t>
            </w:r>
          </w:p>
        </w:tc>
        <w:tc>
          <w:tcPr>
            <w:tcW w:w="3990" w:type="dxa"/>
            <w:shd w:val="clear" w:color="auto" w:fill="auto"/>
          </w:tcPr>
          <w:p w14:paraId="306506B4" w14:textId="0243C467"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3F4391A3" w14:textId="77777777" w:rsidTr="00B04E79">
        <w:tc>
          <w:tcPr>
            <w:tcW w:w="2085" w:type="dxa"/>
            <w:shd w:val="clear" w:color="auto" w:fill="auto"/>
          </w:tcPr>
          <w:p w14:paraId="6F1257F3"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242F83C7" w14:textId="77777777" w:rsidR="0043381F" w:rsidRPr="00324CD1" w:rsidRDefault="0043381F" w:rsidP="0043381F">
            <w:pPr>
              <w:jc w:val="both"/>
              <w:rPr>
                <w:rFonts w:ascii="Arial" w:hAnsi="Arial" w:cs="Arial"/>
                <w:sz w:val="20"/>
                <w:szCs w:val="20"/>
              </w:rPr>
            </w:pPr>
          </w:p>
        </w:tc>
        <w:tc>
          <w:tcPr>
            <w:tcW w:w="3993" w:type="dxa"/>
            <w:shd w:val="clear" w:color="auto" w:fill="auto"/>
          </w:tcPr>
          <w:p w14:paraId="795C1DD8" w14:textId="4D3C7A60" w:rsidR="0043381F" w:rsidRPr="00324CD1" w:rsidRDefault="0043381F" w:rsidP="0043381F">
            <w:pPr>
              <w:jc w:val="both"/>
              <w:rPr>
                <w:rFonts w:ascii="Arial" w:hAnsi="Arial" w:cs="Arial"/>
                <w:sz w:val="20"/>
                <w:szCs w:val="20"/>
              </w:rPr>
            </w:pPr>
            <w:r w:rsidRPr="00324CD1">
              <w:rPr>
                <w:rFonts w:ascii="Arial" w:hAnsi="Arial" w:cs="Arial"/>
                <w:sz w:val="20"/>
                <w:szCs w:val="20"/>
              </w:rPr>
              <w:t>D4C2 – Primarno merilo</w:t>
            </w:r>
          </w:p>
          <w:p w14:paraId="5DF1D3D0" w14:textId="7CD260BE" w:rsidR="0043381F" w:rsidRPr="00324CD1" w:rsidRDefault="0043381F" w:rsidP="0043381F">
            <w:pPr>
              <w:jc w:val="both"/>
              <w:rPr>
                <w:rFonts w:ascii="Arial" w:hAnsi="Arial" w:cs="Arial"/>
                <w:sz w:val="20"/>
                <w:szCs w:val="20"/>
              </w:rPr>
            </w:pPr>
            <w:r w:rsidRPr="00324CD1">
              <w:rPr>
                <w:rFonts w:ascii="Arial" w:hAnsi="Arial" w:cs="Arial"/>
                <w:sz w:val="20"/>
                <w:szCs w:val="20"/>
              </w:rPr>
              <w:t>Ravnovesje celotne številčnosti med prehranjevalnimi cehi zaradi antropogenih pritiskov ni ogroženo (št. osebkov ali biomasa (t) vseh vrst v prehranjevaln</w:t>
            </w:r>
            <w:r>
              <w:rPr>
                <w:rFonts w:ascii="Arial" w:hAnsi="Arial" w:cs="Arial"/>
                <w:sz w:val="20"/>
                <w:szCs w:val="20"/>
              </w:rPr>
              <w:t>em</w:t>
            </w:r>
            <w:r w:rsidRPr="00324CD1">
              <w:rPr>
                <w:rFonts w:ascii="Arial" w:hAnsi="Arial" w:cs="Arial"/>
                <w:sz w:val="20"/>
                <w:szCs w:val="20"/>
              </w:rPr>
              <w:t xml:space="preserve"> </w:t>
            </w:r>
            <w:r>
              <w:rPr>
                <w:rFonts w:ascii="Arial" w:hAnsi="Arial" w:cs="Arial"/>
                <w:sz w:val="20"/>
                <w:szCs w:val="20"/>
              </w:rPr>
              <w:t>cehu</w:t>
            </w:r>
            <w:r w:rsidRPr="00324CD1">
              <w:rPr>
                <w:rFonts w:ascii="Arial" w:hAnsi="Arial" w:cs="Arial"/>
                <w:sz w:val="20"/>
                <w:szCs w:val="20"/>
              </w:rPr>
              <w:t>)</w:t>
            </w:r>
            <w:r w:rsidR="003C6A95">
              <w:rPr>
                <w:rFonts w:ascii="Arial" w:hAnsi="Arial" w:cs="Arial"/>
                <w:sz w:val="20"/>
                <w:szCs w:val="20"/>
              </w:rPr>
              <w:t>.</w:t>
            </w:r>
          </w:p>
        </w:tc>
        <w:tc>
          <w:tcPr>
            <w:tcW w:w="3990" w:type="dxa"/>
            <w:shd w:val="clear" w:color="auto" w:fill="auto"/>
          </w:tcPr>
          <w:p w14:paraId="2157C594" w14:textId="3B9C9EF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5B681117" w14:textId="77777777" w:rsidTr="00B04E79">
        <w:tc>
          <w:tcPr>
            <w:tcW w:w="2085" w:type="dxa"/>
            <w:shd w:val="clear" w:color="auto" w:fill="auto"/>
          </w:tcPr>
          <w:p w14:paraId="1E36F003"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04E95186" w14:textId="77777777" w:rsidR="0043381F" w:rsidRPr="00324CD1" w:rsidRDefault="0043381F" w:rsidP="0043381F">
            <w:pPr>
              <w:jc w:val="both"/>
              <w:rPr>
                <w:rFonts w:ascii="Arial" w:hAnsi="Arial" w:cs="Arial"/>
                <w:sz w:val="20"/>
                <w:szCs w:val="20"/>
              </w:rPr>
            </w:pPr>
          </w:p>
        </w:tc>
        <w:tc>
          <w:tcPr>
            <w:tcW w:w="3993" w:type="dxa"/>
            <w:shd w:val="clear" w:color="auto" w:fill="auto"/>
          </w:tcPr>
          <w:p w14:paraId="3AC02BC5" w14:textId="4DDF2709" w:rsidR="0043381F" w:rsidRPr="00324CD1" w:rsidRDefault="0043381F" w:rsidP="0043381F">
            <w:pPr>
              <w:jc w:val="both"/>
              <w:rPr>
                <w:rFonts w:ascii="Arial" w:hAnsi="Arial" w:cs="Arial"/>
                <w:sz w:val="20"/>
                <w:szCs w:val="20"/>
              </w:rPr>
            </w:pPr>
            <w:r w:rsidRPr="00324CD1">
              <w:rPr>
                <w:rFonts w:ascii="Arial" w:hAnsi="Arial" w:cs="Arial"/>
                <w:sz w:val="20"/>
                <w:szCs w:val="20"/>
              </w:rPr>
              <w:t>D4C3 – Sekundarno merilo</w:t>
            </w:r>
          </w:p>
          <w:p w14:paraId="795C04EC" w14:textId="4C3F9E15"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Razporeditev </w:t>
            </w:r>
            <w:r>
              <w:rPr>
                <w:rFonts w:ascii="Arial" w:hAnsi="Arial" w:cs="Arial"/>
                <w:sz w:val="20"/>
                <w:szCs w:val="20"/>
              </w:rPr>
              <w:t xml:space="preserve">velikosti </w:t>
            </w:r>
            <w:r w:rsidRPr="00324CD1">
              <w:rPr>
                <w:rFonts w:ascii="Arial" w:hAnsi="Arial" w:cs="Arial"/>
                <w:sz w:val="20"/>
                <w:szCs w:val="20"/>
              </w:rPr>
              <w:t>osebkov v prehranjevalnem cehu zaradi antropogenih pritiskov ni ogrožena</w:t>
            </w:r>
            <w:r w:rsidR="003C6A95">
              <w:rPr>
                <w:rFonts w:ascii="Arial" w:hAnsi="Arial" w:cs="Arial"/>
                <w:sz w:val="20"/>
                <w:szCs w:val="20"/>
              </w:rPr>
              <w:t>.</w:t>
            </w:r>
          </w:p>
        </w:tc>
        <w:tc>
          <w:tcPr>
            <w:tcW w:w="3990" w:type="dxa"/>
            <w:shd w:val="clear" w:color="auto" w:fill="auto"/>
          </w:tcPr>
          <w:p w14:paraId="5A35C233" w14:textId="2E7B538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2C5C5C66" w14:textId="77777777" w:rsidTr="00B04E79">
        <w:tc>
          <w:tcPr>
            <w:tcW w:w="2085" w:type="dxa"/>
            <w:shd w:val="clear" w:color="auto" w:fill="auto"/>
          </w:tcPr>
          <w:p w14:paraId="42649525" w14:textId="77777777" w:rsidR="0043381F" w:rsidRPr="008F5D5E" w:rsidRDefault="0043381F" w:rsidP="0043381F">
            <w:pPr>
              <w:jc w:val="both"/>
              <w:rPr>
                <w:rFonts w:ascii="Arial" w:hAnsi="Arial" w:cs="Arial"/>
                <w:b/>
                <w:color w:val="C0504D" w:themeColor="accent2"/>
                <w:sz w:val="20"/>
                <w:szCs w:val="20"/>
              </w:rPr>
            </w:pPr>
          </w:p>
        </w:tc>
        <w:tc>
          <w:tcPr>
            <w:tcW w:w="3583" w:type="dxa"/>
          </w:tcPr>
          <w:p w14:paraId="60389F3A" w14:textId="77777777" w:rsidR="0043381F" w:rsidRPr="00324CD1" w:rsidRDefault="0043381F" w:rsidP="0043381F">
            <w:pPr>
              <w:jc w:val="both"/>
              <w:rPr>
                <w:rFonts w:ascii="Arial" w:hAnsi="Arial" w:cs="Arial"/>
                <w:sz w:val="20"/>
                <w:szCs w:val="20"/>
              </w:rPr>
            </w:pPr>
          </w:p>
        </w:tc>
        <w:tc>
          <w:tcPr>
            <w:tcW w:w="3993" w:type="dxa"/>
            <w:shd w:val="clear" w:color="auto" w:fill="auto"/>
          </w:tcPr>
          <w:p w14:paraId="3717E85A" w14:textId="05E93F93" w:rsidR="0043381F" w:rsidRPr="00324CD1" w:rsidRDefault="0043381F" w:rsidP="0043381F">
            <w:pPr>
              <w:jc w:val="both"/>
              <w:rPr>
                <w:rFonts w:ascii="Arial" w:hAnsi="Arial" w:cs="Arial"/>
                <w:sz w:val="20"/>
                <w:szCs w:val="20"/>
              </w:rPr>
            </w:pPr>
            <w:r w:rsidRPr="00324CD1">
              <w:rPr>
                <w:rFonts w:ascii="Arial" w:hAnsi="Arial" w:cs="Arial"/>
                <w:sz w:val="20"/>
                <w:szCs w:val="20"/>
              </w:rPr>
              <w:t>D4C4 – Sekundarno merilo</w:t>
            </w:r>
          </w:p>
          <w:p w14:paraId="2B398536"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Produktivnost prehranjevalnega ceha zaradi antropogenih pritiskov ni ogrožena. </w:t>
            </w:r>
          </w:p>
        </w:tc>
        <w:tc>
          <w:tcPr>
            <w:tcW w:w="3990" w:type="dxa"/>
            <w:shd w:val="clear" w:color="auto" w:fill="auto"/>
          </w:tcPr>
          <w:p w14:paraId="58B82B27" w14:textId="4EF1611A"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4850F91F" w14:textId="77777777" w:rsidTr="00B04E79">
        <w:tc>
          <w:tcPr>
            <w:tcW w:w="2085" w:type="dxa"/>
            <w:shd w:val="clear" w:color="auto" w:fill="auto"/>
          </w:tcPr>
          <w:p w14:paraId="6E5177BD"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 xml:space="preserve">Evtrofikacija, ki jo povzroči človek in njeni škodljivi učinki (D5) </w:t>
            </w:r>
          </w:p>
        </w:tc>
        <w:tc>
          <w:tcPr>
            <w:tcW w:w="3583" w:type="dxa"/>
          </w:tcPr>
          <w:p w14:paraId="1FAA1191" w14:textId="5BDD3FC6" w:rsidR="0043381F" w:rsidRPr="00324CD1" w:rsidRDefault="00525363" w:rsidP="00D16322">
            <w:pPr>
              <w:jc w:val="both"/>
              <w:rPr>
                <w:rFonts w:ascii="Arial" w:hAnsi="Arial" w:cs="Arial"/>
                <w:sz w:val="20"/>
                <w:szCs w:val="20"/>
              </w:rPr>
            </w:pPr>
            <w:r>
              <w:rPr>
                <w:rFonts w:ascii="Arial" w:hAnsi="Arial" w:cs="Arial"/>
                <w:sz w:val="20"/>
                <w:szCs w:val="20"/>
              </w:rPr>
              <w:t xml:space="preserve">Organ, ki je določen s predpisi o </w:t>
            </w:r>
            <w:r w:rsidR="00D16322">
              <w:rPr>
                <w:rFonts w:ascii="Arial" w:hAnsi="Arial" w:cs="Arial"/>
                <w:sz w:val="20"/>
                <w:szCs w:val="20"/>
              </w:rPr>
              <w:t>varstvu okolja</w:t>
            </w:r>
            <w:r>
              <w:rPr>
                <w:rFonts w:ascii="Arial" w:hAnsi="Arial" w:cs="Arial"/>
                <w:sz w:val="20"/>
                <w:szCs w:val="20"/>
              </w:rPr>
              <w:t xml:space="preserve"> za ugotavljanje in spremljanje stanja površinskih voda.</w:t>
            </w:r>
          </w:p>
        </w:tc>
        <w:tc>
          <w:tcPr>
            <w:tcW w:w="3993" w:type="dxa"/>
            <w:shd w:val="clear" w:color="auto" w:fill="auto"/>
          </w:tcPr>
          <w:p w14:paraId="2539FF89" w14:textId="77415014" w:rsidR="0043381F" w:rsidRPr="00324CD1" w:rsidRDefault="0043381F" w:rsidP="0043381F">
            <w:pPr>
              <w:jc w:val="both"/>
              <w:rPr>
                <w:rFonts w:ascii="Arial" w:hAnsi="Arial" w:cs="Arial"/>
                <w:sz w:val="20"/>
                <w:szCs w:val="20"/>
              </w:rPr>
            </w:pPr>
            <w:r w:rsidRPr="00324CD1">
              <w:rPr>
                <w:rFonts w:ascii="Arial" w:hAnsi="Arial" w:cs="Arial"/>
                <w:sz w:val="20"/>
                <w:szCs w:val="20"/>
              </w:rPr>
              <w:t>D5C1 – Primarno merilo</w:t>
            </w:r>
          </w:p>
          <w:p w14:paraId="3D0CFF4A"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Koncentracije hranilnih snovi so na ravneh, ki nimajo škodljivih učinkov na morski ekosistem (µmol/l).</w:t>
            </w:r>
          </w:p>
        </w:tc>
        <w:tc>
          <w:tcPr>
            <w:tcW w:w="3990" w:type="dxa"/>
            <w:shd w:val="clear" w:color="auto" w:fill="auto"/>
          </w:tcPr>
          <w:p w14:paraId="36AA8F87" w14:textId="1D26F445" w:rsidR="0043381F" w:rsidRPr="00911431" w:rsidRDefault="00D16322" w:rsidP="0043381F">
            <w:pPr>
              <w:jc w:val="both"/>
              <w:rPr>
                <w:rFonts w:ascii="Arial" w:hAnsi="Arial" w:cs="Arial"/>
                <w:sz w:val="20"/>
                <w:szCs w:val="20"/>
                <w:vertAlign w:val="superscript"/>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0B968EE4" w14:textId="77777777" w:rsidTr="00B04E79">
        <w:tc>
          <w:tcPr>
            <w:tcW w:w="2085" w:type="dxa"/>
            <w:shd w:val="clear" w:color="auto" w:fill="auto"/>
          </w:tcPr>
          <w:p w14:paraId="6571F440" w14:textId="77777777" w:rsidR="0043381F" w:rsidRPr="00324CD1" w:rsidRDefault="0043381F" w:rsidP="0043381F">
            <w:pPr>
              <w:jc w:val="both"/>
              <w:rPr>
                <w:rFonts w:ascii="Arial" w:hAnsi="Arial" w:cs="Arial"/>
                <w:b/>
                <w:sz w:val="20"/>
                <w:szCs w:val="20"/>
              </w:rPr>
            </w:pPr>
          </w:p>
        </w:tc>
        <w:tc>
          <w:tcPr>
            <w:tcW w:w="3583" w:type="dxa"/>
          </w:tcPr>
          <w:p w14:paraId="3204BEE7" w14:textId="77777777" w:rsidR="0043381F" w:rsidRPr="00324CD1" w:rsidRDefault="0043381F" w:rsidP="0043381F">
            <w:pPr>
              <w:jc w:val="both"/>
              <w:rPr>
                <w:rFonts w:ascii="Arial" w:hAnsi="Arial" w:cs="Arial"/>
                <w:sz w:val="20"/>
                <w:szCs w:val="20"/>
              </w:rPr>
            </w:pPr>
          </w:p>
        </w:tc>
        <w:tc>
          <w:tcPr>
            <w:tcW w:w="3993" w:type="dxa"/>
            <w:shd w:val="clear" w:color="auto" w:fill="auto"/>
          </w:tcPr>
          <w:p w14:paraId="1B773B12" w14:textId="5A70BCB8" w:rsidR="0043381F" w:rsidRPr="00324CD1" w:rsidRDefault="0043381F" w:rsidP="0043381F">
            <w:pPr>
              <w:jc w:val="both"/>
              <w:rPr>
                <w:rFonts w:ascii="Arial" w:hAnsi="Arial" w:cs="Arial"/>
                <w:sz w:val="20"/>
                <w:szCs w:val="20"/>
              </w:rPr>
            </w:pPr>
            <w:r w:rsidRPr="00324CD1">
              <w:rPr>
                <w:rFonts w:ascii="Arial" w:hAnsi="Arial" w:cs="Arial"/>
                <w:sz w:val="20"/>
                <w:szCs w:val="20"/>
              </w:rPr>
              <w:t>D5C2 – Primarno merilo</w:t>
            </w:r>
          </w:p>
          <w:p w14:paraId="4821F083"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Koncentracije klorofila </w:t>
            </w:r>
            <w:r w:rsidRPr="00324CD1">
              <w:rPr>
                <w:rFonts w:ascii="Arial" w:hAnsi="Arial" w:cs="Arial"/>
                <w:i/>
                <w:sz w:val="20"/>
                <w:szCs w:val="20"/>
              </w:rPr>
              <w:t>a</w:t>
            </w:r>
            <w:r w:rsidRPr="00324CD1">
              <w:rPr>
                <w:rFonts w:ascii="Arial" w:hAnsi="Arial" w:cs="Arial"/>
                <w:sz w:val="20"/>
                <w:szCs w:val="20"/>
              </w:rPr>
              <w:t xml:space="preserve"> so na ravneh, ki ne kažejo škodljivih učinkov na morski ekosistem (µgl/l).</w:t>
            </w:r>
          </w:p>
        </w:tc>
        <w:tc>
          <w:tcPr>
            <w:tcW w:w="3990" w:type="dxa"/>
            <w:shd w:val="clear" w:color="auto" w:fill="auto"/>
          </w:tcPr>
          <w:p w14:paraId="5914BCA9" w14:textId="7A75BC07" w:rsidR="0043381F" w:rsidRPr="00324CD1" w:rsidRDefault="00D16322"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4E9E8BBF" w14:textId="77777777" w:rsidTr="00B04E79">
        <w:trPr>
          <w:trHeight w:val="2542"/>
        </w:trPr>
        <w:tc>
          <w:tcPr>
            <w:tcW w:w="2085" w:type="dxa"/>
            <w:shd w:val="clear" w:color="auto" w:fill="auto"/>
          </w:tcPr>
          <w:p w14:paraId="29F47F18" w14:textId="77777777" w:rsidR="0043381F" w:rsidRPr="00324CD1" w:rsidRDefault="0043381F" w:rsidP="0043381F">
            <w:pPr>
              <w:jc w:val="both"/>
              <w:rPr>
                <w:rFonts w:ascii="Arial" w:hAnsi="Arial" w:cs="Arial"/>
                <w:b/>
                <w:sz w:val="20"/>
                <w:szCs w:val="20"/>
              </w:rPr>
            </w:pPr>
          </w:p>
        </w:tc>
        <w:tc>
          <w:tcPr>
            <w:tcW w:w="3583" w:type="dxa"/>
          </w:tcPr>
          <w:p w14:paraId="0E481634" w14:textId="77777777" w:rsidR="0043381F" w:rsidRPr="00324CD1" w:rsidRDefault="0043381F" w:rsidP="0043381F">
            <w:pPr>
              <w:jc w:val="both"/>
              <w:rPr>
                <w:rFonts w:ascii="Arial" w:hAnsi="Arial" w:cs="Arial"/>
                <w:sz w:val="20"/>
                <w:szCs w:val="20"/>
              </w:rPr>
            </w:pPr>
          </w:p>
        </w:tc>
        <w:tc>
          <w:tcPr>
            <w:tcW w:w="3993" w:type="dxa"/>
            <w:shd w:val="clear" w:color="auto" w:fill="auto"/>
          </w:tcPr>
          <w:p w14:paraId="146F0460" w14:textId="7B1C7882" w:rsidR="0043381F" w:rsidRPr="00324CD1" w:rsidRDefault="0043381F" w:rsidP="0043381F">
            <w:pPr>
              <w:jc w:val="both"/>
              <w:rPr>
                <w:rFonts w:ascii="Arial" w:hAnsi="Arial" w:cs="Arial"/>
                <w:sz w:val="20"/>
                <w:szCs w:val="20"/>
              </w:rPr>
            </w:pPr>
            <w:r w:rsidRPr="00324CD1">
              <w:rPr>
                <w:rFonts w:ascii="Arial" w:hAnsi="Arial" w:cs="Arial"/>
                <w:sz w:val="20"/>
                <w:szCs w:val="20"/>
              </w:rPr>
              <w:t>D5C3 – Sekundarno merilo</w:t>
            </w:r>
          </w:p>
          <w:p w14:paraId="02078E53" w14:textId="1825FD62" w:rsidR="0043381F" w:rsidRPr="00324CD1" w:rsidRDefault="0043381F" w:rsidP="0043381F">
            <w:pPr>
              <w:jc w:val="both"/>
              <w:rPr>
                <w:rFonts w:ascii="Arial" w:hAnsi="Arial" w:cs="Arial"/>
                <w:sz w:val="20"/>
                <w:szCs w:val="20"/>
              </w:rPr>
            </w:pPr>
            <w:r w:rsidRPr="00324CD1">
              <w:rPr>
                <w:rFonts w:ascii="Arial" w:hAnsi="Arial" w:cs="Arial"/>
                <w:sz w:val="20"/>
                <w:szCs w:val="20"/>
              </w:rPr>
              <w:t>Število, prostorski obseg in trajanje cvetenja škodljivih alg so pod mejnimi vrednostmi, ki kažejo na škodljive učinke obogatitve s hranili (št. dogodkov; trajanje v dnevih, prostorski obseg cvetenja v km</w:t>
            </w:r>
            <w:r w:rsidRPr="00324CD1">
              <w:rPr>
                <w:rFonts w:ascii="Arial" w:hAnsi="Arial" w:cs="Arial"/>
                <w:sz w:val="20"/>
                <w:szCs w:val="20"/>
                <w:vertAlign w:val="superscript"/>
              </w:rPr>
              <w:t>2</w:t>
            </w:r>
            <w:r w:rsidR="003C6A95">
              <w:rPr>
                <w:rFonts w:ascii="Arial" w:hAnsi="Arial" w:cs="Arial"/>
                <w:sz w:val="20"/>
                <w:szCs w:val="20"/>
              </w:rPr>
              <w:t>) ali  v</w:t>
            </w:r>
            <w:r w:rsidRPr="00324CD1">
              <w:rPr>
                <w:rFonts w:ascii="Arial" w:hAnsi="Arial" w:cs="Arial"/>
                <w:sz w:val="20"/>
                <w:szCs w:val="20"/>
              </w:rPr>
              <w:t>rstna sestava in številčnost fitoplanktona ne odražajo škodljivih učinkov cvetenj (vrstna sestava, številčnost v številu).</w:t>
            </w:r>
          </w:p>
        </w:tc>
        <w:tc>
          <w:tcPr>
            <w:tcW w:w="3990" w:type="dxa"/>
            <w:shd w:val="clear" w:color="auto" w:fill="auto"/>
          </w:tcPr>
          <w:p w14:paraId="76EBC983" w14:textId="11BB44E4" w:rsidR="0043381F" w:rsidRPr="00324CD1" w:rsidRDefault="00D16322"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3712C97F" w14:textId="77777777" w:rsidTr="00B04E79">
        <w:tc>
          <w:tcPr>
            <w:tcW w:w="2085" w:type="dxa"/>
            <w:shd w:val="clear" w:color="auto" w:fill="auto"/>
          </w:tcPr>
          <w:p w14:paraId="3363F12F" w14:textId="77777777" w:rsidR="0043381F" w:rsidRPr="00324CD1" w:rsidRDefault="0043381F" w:rsidP="0043381F">
            <w:pPr>
              <w:jc w:val="both"/>
              <w:rPr>
                <w:rFonts w:ascii="Arial" w:hAnsi="Arial" w:cs="Arial"/>
                <w:b/>
                <w:sz w:val="20"/>
                <w:szCs w:val="20"/>
              </w:rPr>
            </w:pPr>
          </w:p>
        </w:tc>
        <w:tc>
          <w:tcPr>
            <w:tcW w:w="3583" w:type="dxa"/>
          </w:tcPr>
          <w:p w14:paraId="58035232" w14:textId="77777777" w:rsidR="0043381F" w:rsidRPr="00324CD1" w:rsidRDefault="0043381F" w:rsidP="0043381F">
            <w:pPr>
              <w:jc w:val="both"/>
              <w:rPr>
                <w:rFonts w:ascii="Arial" w:hAnsi="Arial" w:cs="Arial"/>
                <w:sz w:val="20"/>
                <w:szCs w:val="20"/>
              </w:rPr>
            </w:pPr>
          </w:p>
        </w:tc>
        <w:tc>
          <w:tcPr>
            <w:tcW w:w="3993" w:type="dxa"/>
            <w:shd w:val="clear" w:color="auto" w:fill="auto"/>
          </w:tcPr>
          <w:p w14:paraId="550062B1" w14:textId="7E888FD8" w:rsidR="0043381F" w:rsidRPr="00324CD1" w:rsidRDefault="0043381F" w:rsidP="0043381F">
            <w:pPr>
              <w:jc w:val="both"/>
              <w:rPr>
                <w:rFonts w:ascii="Arial" w:hAnsi="Arial" w:cs="Arial"/>
                <w:sz w:val="20"/>
                <w:szCs w:val="20"/>
              </w:rPr>
            </w:pPr>
            <w:r w:rsidRPr="00324CD1">
              <w:rPr>
                <w:rFonts w:ascii="Arial" w:hAnsi="Arial" w:cs="Arial"/>
                <w:sz w:val="20"/>
                <w:szCs w:val="20"/>
              </w:rPr>
              <w:t>D5C4 – Sekundarno merilo</w:t>
            </w:r>
          </w:p>
          <w:p w14:paraId="0AD6F1AD"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Prosojnost v vodnem stolpcu zaradi povečanja števila lebdečih alg ni znižana na raven, ki kaže škodljive učinke (globina v metrih (m)). </w:t>
            </w:r>
          </w:p>
        </w:tc>
        <w:tc>
          <w:tcPr>
            <w:tcW w:w="3990" w:type="dxa"/>
            <w:shd w:val="clear" w:color="auto" w:fill="auto"/>
          </w:tcPr>
          <w:p w14:paraId="7302375C" w14:textId="77777777" w:rsidR="0043381F" w:rsidRPr="00324CD1" w:rsidRDefault="0043381F" w:rsidP="00F62D43">
            <w:pPr>
              <w:jc w:val="center"/>
              <w:rPr>
                <w:rFonts w:ascii="Arial" w:hAnsi="Arial" w:cs="Arial"/>
                <w:sz w:val="20"/>
                <w:szCs w:val="20"/>
              </w:rPr>
            </w:pPr>
            <w:r>
              <w:rPr>
                <w:rFonts w:ascii="Arial" w:hAnsi="Arial" w:cs="Arial"/>
                <w:sz w:val="20"/>
                <w:szCs w:val="20"/>
              </w:rPr>
              <w:t>/</w:t>
            </w:r>
          </w:p>
        </w:tc>
      </w:tr>
      <w:tr w:rsidR="0043381F" w:rsidRPr="008F5D5E" w14:paraId="33CF05E9" w14:textId="77777777" w:rsidTr="00B04E79">
        <w:tc>
          <w:tcPr>
            <w:tcW w:w="2085" w:type="dxa"/>
            <w:shd w:val="clear" w:color="auto" w:fill="auto"/>
          </w:tcPr>
          <w:p w14:paraId="66C8D763" w14:textId="77777777" w:rsidR="0043381F" w:rsidRPr="008F5D5E" w:rsidRDefault="0043381F" w:rsidP="0043381F">
            <w:pPr>
              <w:jc w:val="both"/>
              <w:rPr>
                <w:rFonts w:ascii="Arial" w:hAnsi="Arial" w:cs="Arial"/>
                <w:b/>
                <w:sz w:val="20"/>
                <w:szCs w:val="20"/>
              </w:rPr>
            </w:pPr>
          </w:p>
        </w:tc>
        <w:tc>
          <w:tcPr>
            <w:tcW w:w="3583" w:type="dxa"/>
          </w:tcPr>
          <w:p w14:paraId="33024DE6" w14:textId="77777777" w:rsidR="0043381F" w:rsidRPr="00324CD1" w:rsidRDefault="0043381F" w:rsidP="0043381F">
            <w:pPr>
              <w:jc w:val="both"/>
              <w:rPr>
                <w:rFonts w:ascii="Arial" w:hAnsi="Arial" w:cs="Arial"/>
                <w:sz w:val="20"/>
                <w:szCs w:val="20"/>
              </w:rPr>
            </w:pPr>
          </w:p>
        </w:tc>
        <w:tc>
          <w:tcPr>
            <w:tcW w:w="3993" w:type="dxa"/>
            <w:shd w:val="clear" w:color="auto" w:fill="auto"/>
          </w:tcPr>
          <w:p w14:paraId="79686FE7" w14:textId="12752467" w:rsidR="0043381F" w:rsidRPr="00324CD1" w:rsidRDefault="0043381F" w:rsidP="0043381F">
            <w:pPr>
              <w:jc w:val="both"/>
              <w:rPr>
                <w:rFonts w:ascii="Arial" w:hAnsi="Arial" w:cs="Arial"/>
                <w:sz w:val="20"/>
                <w:szCs w:val="20"/>
              </w:rPr>
            </w:pPr>
            <w:r w:rsidRPr="00324CD1">
              <w:rPr>
                <w:rFonts w:ascii="Arial" w:hAnsi="Arial" w:cs="Arial"/>
                <w:sz w:val="20"/>
                <w:szCs w:val="20"/>
              </w:rPr>
              <w:t>D5C5 – Primarno merilo</w:t>
            </w:r>
          </w:p>
          <w:p w14:paraId="3699E44F" w14:textId="4931CE5C"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Koncentracija raztopljenega kisika se zaradi obogatitve s hranilnimi snovmi ne zmanjša na ravni, ki povzročajo škodljive učinke na bentoške habitate ali druge učinke </w:t>
            </w:r>
            <w:proofErr w:type="spellStart"/>
            <w:r w:rsidRPr="00324CD1">
              <w:rPr>
                <w:rFonts w:ascii="Arial" w:hAnsi="Arial" w:cs="Arial"/>
                <w:sz w:val="20"/>
                <w:szCs w:val="20"/>
              </w:rPr>
              <w:t>evtrofikacije</w:t>
            </w:r>
            <w:proofErr w:type="spellEnd"/>
            <w:r w:rsidRPr="00324CD1">
              <w:rPr>
                <w:rFonts w:ascii="Arial" w:hAnsi="Arial" w:cs="Arial"/>
                <w:sz w:val="20"/>
                <w:szCs w:val="20"/>
              </w:rPr>
              <w:t xml:space="preserve">  (mg/l)</w:t>
            </w:r>
            <w:r w:rsidR="003C6A95">
              <w:rPr>
                <w:rFonts w:ascii="Arial" w:hAnsi="Arial" w:cs="Arial"/>
                <w:sz w:val="20"/>
                <w:szCs w:val="20"/>
              </w:rPr>
              <w:t>.</w:t>
            </w:r>
          </w:p>
        </w:tc>
        <w:tc>
          <w:tcPr>
            <w:tcW w:w="3990" w:type="dxa"/>
            <w:shd w:val="clear" w:color="auto" w:fill="auto"/>
          </w:tcPr>
          <w:p w14:paraId="48D87A0C" w14:textId="04764B42" w:rsidR="0043381F" w:rsidRPr="00324CD1" w:rsidRDefault="00D16322"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7707117D" w14:textId="77777777" w:rsidTr="00501AD7">
        <w:trPr>
          <w:trHeight w:val="1240"/>
        </w:trPr>
        <w:tc>
          <w:tcPr>
            <w:tcW w:w="2085" w:type="dxa"/>
            <w:vMerge w:val="restart"/>
            <w:shd w:val="clear" w:color="auto" w:fill="auto"/>
          </w:tcPr>
          <w:p w14:paraId="28229689" w14:textId="77777777" w:rsidR="0043381F" w:rsidRPr="008F5D5E" w:rsidRDefault="0043381F" w:rsidP="0043381F">
            <w:pPr>
              <w:jc w:val="both"/>
              <w:rPr>
                <w:rFonts w:ascii="Arial" w:hAnsi="Arial" w:cs="Arial"/>
                <w:b/>
                <w:sz w:val="20"/>
                <w:szCs w:val="20"/>
              </w:rPr>
            </w:pPr>
          </w:p>
        </w:tc>
        <w:tc>
          <w:tcPr>
            <w:tcW w:w="3583" w:type="dxa"/>
            <w:tcBorders>
              <w:bottom w:val="single" w:sz="4" w:space="0" w:color="FFFFFF" w:themeColor="background1"/>
            </w:tcBorders>
          </w:tcPr>
          <w:p w14:paraId="3164B41C" w14:textId="77777777" w:rsidR="0043381F" w:rsidRPr="00324CD1" w:rsidRDefault="0043381F" w:rsidP="0043381F">
            <w:pPr>
              <w:jc w:val="both"/>
              <w:rPr>
                <w:rFonts w:ascii="Arial" w:hAnsi="Arial" w:cs="Arial"/>
                <w:sz w:val="20"/>
                <w:szCs w:val="20"/>
              </w:rPr>
            </w:pPr>
          </w:p>
        </w:tc>
        <w:tc>
          <w:tcPr>
            <w:tcW w:w="3993" w:type="dxa"/>
            <w:tcBorders>
              <w:bottom w:val="single" w:sz="4" w:space="0" w:color="FFFFFF" w:themeColor="background1"/>
            </w:tcBorders>
            <w:shd w:val="clear" w:color="auto" w:fill="auto"/>
          </w:tcPr>
          <w:p w14:paraId="5CB641B3" w14:textId="7A733928"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D5C6 – Sekundarno merilo </w:t>
            </w:r>
          </w:p>
          <w:p w14:paraId="570369DC"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Številčnost oportunističnih alg ni na ravneh, ki kažejo škodljive učinke</w:t>
            </w:r>
            <w:r>
              <w:rPr>
                <w:rFonts w:ascii="Arial" w:hAnsi="Arial" w:cs="Arial"/>
                <w:sz w:val="20"/>
                <w:szCs w:val="20"/>
              </w:rPr>
              <w:t xml:space="preserve"> obogatitve s hranilnimi snovmi</w:t>
            </w:r>
            <w:r w:rsidRPr="00324CD1">
              <w:rPr>
                <w:rFonts w:ascii="Arial" w:hAnsi="Arial" w:cs="Arial"/>
                <w:sz w:val="20"/>
                <w:szCs w:val="20"/>
              </w:rPr>
              <w:t xml:space="preserve"> (razmerje ekološke kakovosti). </w:t>
            </w:r>
          </w:p>
        </w:tc>
        <w:tc>
          <w:tcPr>
            <w:tcW w:w="3990" w:type="dxa"/>
            <w:tcBorders>
              <w:bottom w:val="single" w:sz="4" w:space="0" w:color="FFFFFF" w:themeColor="background1"/>
            </w:tcBorders>
            <w:shd w:val="clear" w:color="auto" w:fill="auto"/>
          </w:tcPr>
          <w:p w14:paraId="39010419" w14:textId="16C67FC8" w:rsidR="0043381F" w:rsidRPr="00324CD1" w:rsidRDefault="00D16322"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34727CFC" w14:textId="77777777" w:rsidTr="00501AD7">
        <w:trPr>
          <w:trHeight w:val="236"/>
        </w:trPr>
        <w:tc>
          <w:tcPr>
            <w:tcW w:w="2085" w:type="dxa"/>
            <w:vMerge/>
            <w:shd w:val="clear" w:color="auto" w:fill="auto"/>
          </w:tcPr>
          <w:p w14:paraId="6536E384" w14:textId="77777777" w:rsidR="0043381F" w:rsidRPr="008F5D5E" w:rsidRDefault="0043381F" w:rsidP="0043381F">
            <w:pPr>
              <w:jc w:val="both"/>
              <w:rPr>
                <w:rFonts w:ascii="Arial" w:hAnsi="Arial" w:cs="Arial"/>
                <w:b/>
                <w:sz w:val="20"/>
                <w:szCs w:val="20"/>
              </w:rPr>
            </w:pPr>
          </w:p>
        </w:tc>
        <w:tc>
          <w:tcPr>
            <w:tcW w:w="3583" w:type="dxa"/>
            <w:tcBorders>
              <w:top w:val="single" w:sz="4" w:space="0" w:color="FFFFFF" w:themeColor="background1"/>
            </w:tcBorders>
          </w:tcPr>
          <w:p w14:paraId="633B88EF" w14:textId="77777777" w:rsidR="0043381F" w:rsidRPr="00324CD1" w:rsidRDefault="0043381F" w:rsidP="0043381F">
            <w:pPr>
              <w:jc w:val="both"/>
              <w:rPr>
                <w:rFonts w:ascii="Arial" w:hAnsi="Arial" w:cs="Arial"/>
                <w:sz w:val="20"/>
                <w:szCs w:val="20"/>
              </w:rPr>
            </w:pPr>
          </w:p>
        </w:tc>
        <w:tc>
          <w:tcPr>
            <w:tcW w:w="3993" w:type="dxa"/>
            <w:tcBorders>
              <w:top w:val="single" w:sz="4" w:space="0" w:color="FFFFFF" w:themeColor="background1"/>
            </w:tcBorders>
            <w:shd w:val="clear" w:color="auto" w:fill="auto"/>
          </w:tcPr>
          <w:p w14:paraId="2B1ED873" w14:textId="7F5E6452" w:rsidR="0043381F" w:rsidRPr="00324CD1" w:rsidRDefault="0043381F" w:rsidP="0043381F">
            <w:pPr>
              <w:jc w:val="both"/>
              <w:rPr>
                <w:rFonts w:ascii="Arial" w:hAnsi="Arial" w:cs="Arial"/>
                <w:sz w:val="20"/>
                <w:szCs w:val="20"/>
              </w:rPr>
            </w:pPr>
            <w:r w:rsidRPr="00324CD1">
              <w:rPr>
                <w:rFonts w:ascii="Arial" w:hAnsi="Arial" w:cs="Arial"/>
                <w:sz w:val="20"/>
                <w:szCs w:val="20"/>
              </w:rPr>
              <w:t>Številčnost oportunističnih alg ni na ravneh, ki kažejo škodljive učinke ( (obseg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kot delež (%)). </w:t>
            </w:r>
          </w:p>
        </w:tc>
        <w:tc>
          <w:tcPr>
            <w:tcW w:w="3990" w:type="dxa"/>
            <w:tcBorders>
              <w:top w:val="single" w:sz="4" w:space="0" w:color="FFFFFF" w:themeColor="background1"/>
            </w:tcBorders>
            <w:shd w:val="clear" w:color="auto" w:fill="auto"/>
          </w:tcPr>
          <w:p w14:paraId="59628AC5" w14:textId="1D88C85D" w:rsidR="0043381F" w:rsidRPr="00324CD1" w:rsidRDefault="0043381F" w:rsidP="0043381F">
            <w:pPr>
              <w:jc w:val="both"/>
              <w:rPr>
                <w:rFonts w:ascii="Arial" w:hAnsi="Arial" w:cs="Arial"/>
                <w:sz w:val="20"/>
                <w:szCs w:val="20"/>
              </w:rPr>
            </w:pPr>
          </w:p>
        </w:tc>
      </w:tr>
      <w:tr w:rsidR="00525363" w:rsidRPr="008F5D5E" w14:paraId="1165E24B" w14:textId="77777777" w:rsidTr="00B04E79">
        <w:trPr>
          <w:trHeight w:val="1700"/>
        </w:trPr>
        <w:tc>
          <w:tcPr>
            <w:tcW w:w="2085" w:type="dxa"/>
            <w:vMerge w:val="restart"/>
            <w:shd w:val="clear" w:color="auto" w:fill="auto"/>
          </w:tcPr>
          <w:p w14:paraId="2731AC16" w14:textId="77777777" w:rsidR="00525363" w:rsidRPr="008F5D5E" w:rsidRDefault="00525363" w:rsidP="0043381F">
            <w:pPr>
              <w:jc w:val="both"/>
              <w:rPr>
                <w:rFonts w:ascii="Arial" w:hAnsi="Arial" w:cs="Arial"/>
                <w:b/>
                <w:sz w:val="20"/>
                <w:szCs w:val="20"/>
              </w:rPr>
            </w:pPr>
          </w:p>
        </w:tc>
        <w:tc>
          <w:tcPr>
            <w:tcW w:w="3583" w:type="dxa"/>
          </w:tcPr>
          <w:p w14:paraId="0E85A3C6" w14:textId="77777777" w:rsidR="00525363" w:rsidRPr="00324CD1" w:rsidRDefault="00525363" w:rsidP="0043381F">
            <w:pPr>
              <w:jc w:val="both"/>
              <w:rPr>
                <w:rFonts w:ascii="Arial" w:hAnsi="Arial" w:cs="Arial"/>
                <w:sz w:val="20"/>
                <w:szCs w:val="20"/>
              </w:rPr>
            </w:pPr>
          </w:p>
        </w:tc>
        <w:tc>
          <w:tcPr>
            <w:tcW w:w="3993" w:type="dxa"/>
            <w:shd w:val="clear" w:color="auto" w:fill="auto"/>
          </w:tcPr>
          <w:p w14:paraId="17A486AC" w14:textId="7E012F6F" w:rsidR="00525363" w:rsidRPr="00324CD1" w:rsidRDefault="00525363" w:rsidP="0043381F">
            <w:pPr>
              <w:jc w:val="both"/>
              <w:rPr>
                <w:rFonts w:ascii="Arial" w:hAnsi="Arial" w:cs="Arial"/>
                <w:sz w:val="20"/>
                <w:szCs w:val="20"/>
              </w:rPr>
            </w:pPr>
            <w:r w:rsidRPr="00324CD1">
              <w:rPr>
                <w:rFonts w:ascii="Arial" w:hAnsi="Arial" w:cs="Arial"/>
                <w:sz w:val="20"/>
                <w:szCs w:val="20"/>
              </w:rPr>
              <w:t xml:space="preserve">D5C7 – Sekundarno merilo </w:t>
            </w:r>
          </w:p>
          <w:p w14:paraId="1DCF29D6" w14:textId="77777777" w:rsidR="00525363" w:rsidRPr="00324CD1" w:rsidRDefault="00525363" w:rsidP="0043381F">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w:t>
            </w:r>
            <w:r>
              <w:rPr>
                <w:rFonts w:ascii="Arial" w:hAnsi="Arial" w:cs="Arial"/>
                <w:sz w:val="20"/>
                <w:szCs w:val="20"/>
              </w:rPr>
              <w:t xml:space="preserve">zaradi </w:t>
            </w:r>
            <w:r w:rsidRPr="00324CD1">
              <w:rPr>
                <w:rFonts w:ascii="Arial" w:hAnsi="Arial" w:cs="Arial"/>
                <w:sz w:val="20"/>
                <w:szCs w:val="20"/>
              </w:rPr>
              <w:t xml:space="preserve">obogatitve </w:t>
            </w:r>
            <w:r>
              <w:rPr>
                <w:rFonts w:ascii="Arial" w:hAnsi="Arial" w:cs="Arial"/>
                <w:sz w:val="20"/>
                <w:szCs w:val="20"/>
              </w:rPr>
              <w:t xml:space="preserve">s hranilnimi snovmi, vključno z zmanjšanjem prosojnosti vode </w:t>
            </w:r>
            <w:r w:rsidRPr="00324CD1">
              <w:rPr>
                <w:rFonts w:ascii="Arial" w:hAnsi="Arial" w:cs="Arial"/>
                <w:sz w:val="20"/>
                <w:szCs w:val="20"/>
              </w:rPr>
              <w:t xml:space="preserve">(razmerje ekološke kakovosti). </w:t>
            </w:r>
          </w:p>
        </w:tc>
        <w:tc>
          <w:tcPr>
            <w:tcW w:w="3990" w:type="dxa"/>
            <w:shd w:val="clear" w:color="auto" w:fill="auto"/>
          </w:tcPr>
          <w:p w14:paraId="2F84B6CF" w14:textId="5820E5C2" w:rsidR="00525363" w:rsidRPr="00324CD1" w:rsidRDefault="00501AD7"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525363" w:rsidRPr="008F5D5E" w14:paraId="6ECE2188" w14:textId="77777777" w:rsidTr="00B04E79">
        <w:trPr>
          <w:trHeight w:val="236"/>
        </w:trPr>
        <w:tc>
          <w:tcPr>
            <w:tcW w:w="2085" w:type="dxa"/>
            <w:vMerge/>
            <w:shd w:val="clear" w:color="auto" w:fill="auto"/>
          </w:tcPr>
          <w:p w14:paraId="0CA7087A" w14:textId="77777777" w:rsidR="00525363" w:rsidRPr="008F5D5E" w:rsidRDefault="00525363" w:rsidP="0043381F">
            <w:pPr>
              <w:jc w:val="both"/>
              <w:rPr>
                <w:rFonts w:ascii="Arial" w:hAnsi="Arial" w:cs="Arial"/>
                <w:b/>
                <w:sz w:val="20"/>
                <w:szCs w:val="20"/>
              </w:rPr>
            </w:pPr>
          </w:p>
        </w:tc>
        <w:tc>
          <w:tcPr>
            <w:tcW w:w="3583" w:type="dxa"/>
          </w:tcPr>
          <w:p w14:paraId="6F637686" w14:textId="77777777" w:rsidR="00525363" w:rsidRPr="00324CD1" w:rsidRDefault="00525363" w:rsidP="0043381F">
            <w:pPr>
              <w:jc w:val="both"/>
              <w:rPr>
                <w:rFonts w:ascii="Arial" w:hAnsi="Arial" w:cs="Arial"/>
                <w:sz w:val="20"/>
                <w:szCs w:val="20"/>
              </w:rPr>
            </w:pPr>
          </w:p>
        </w:tc>
        <w:tc>
          <w:tcPr>
            <w:tcW w:w="3993" w:type="dxa"/>
            <w:shd w:val="clear" w:color="auto" w:fill="auto"/>
          </w:tcPr>
          <w:p w14:paraId="48AD2468" w14:textId="01E1C2EE" w:rsidR="00525363" w:rsidRPr="00324CD1" w:rsidRDefault="00525363" w:rsidP="0043381F">
            <w:pPr>
              <w:jc w:val="both"/>
              <w:rPr>
                <w:rFonts w:ascii="Arial" w:hAnsi="Arial" w:cs="Arial"/>
                <w:sz w:val="20"/>
                <w:szCs w:val="20"/>
              </w:rPr>
            </w:pPr>
            <w:r w:rsidRPr="00324CD1">
              <w:rPr>
                <w:rFonts w:ascii="Arial" w:hAnsi="Arial" w:cs="Arial"/>
                <w:sz w:val="20"/>
                <w:szCs w:val="20"/>
              </w:rPr>
              <w:t xml:space="preserve">Vrstna sestava in relativna številčnost združb makrofitov je na ravneh, ki ne kažejo škodljivih učinkov obogatitve s </w:t>
            </w:r>
            <w:r>
              <w:rPr>
                <w:rFonts w:ascii="Arial" w:hAnsi="Arial" w:cs="Arial"/>
                <w:sz w:val="20"/>
                <w:szCs w:val="20"/>
              </w:rPr>
              <w:t xml:space="preserve"> hranilnimi snovmi, vključno z zmanjšanjem prosojnosti vode</w:t>
            </w:r>
            <w:r w:rsidRPr="00324CD1" w:rsidDel="00664E8E">
              <w:rPr>
                <w:rFonts w:ascii="Arial" w:hAnsi="Arial" w:cs="Arial"/>
                <w:sz w:val="20"/>
                <w:szCs w:val="20"/>
              </w:rPr>
              <w:t xml:space="preserve"> </w:t>
            </w:r>
            <w:r w:rsidRPr="00324CD1">
              <w:rPr>
                <w:rFonts w:ascii="Arial" w:hAnsi="Arial" w:cs="Arial"/>
                <w:sz w:val="20"/>
                <w:szCs w:val="20"/>
              </w:rPr>
              <w:t>(obseg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p>
        </w:tc>
        <w:tc>
          <w:tcPr>
            <w:tcW w:w="3990" w:type="dxa"/>
            <w:shd w:val="clear" w:color="auto" w:fill="auto"/>
          </w:tcPr>
          <w:p w14:paraId="355A9335" w14:textId="65B07480" w:rsidR="00525363"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p>
        </w:tc>
      </w:tr>
      <w:tr w:rsidR="0043381F" w:rsidRPr="008F5D5E" w14:paraId="7624B206" w14:textId="77777777" w:rsidTr="00501AD7">
        <w:trPr>
          <w:trHeight w:val="1417"/>
        </w:trPr>
        <w:tc>
          <w:tcPr>
            <w:tcW w:w="2085" w:type="dxa"/>
            <w:vMerge w:val="restart"/>
            <w:shd w:val="clear" w:color="auto" w:fill="auto"/>
          </w:tcPr>
          <w:p w14:paraId="74E950F8" w14:textId="77777777" w:rsidR="0043381F" w:rsidRPr="008F5D5E" w:rsidRDefault="0043381F" w:rsidP="0043381F">
            <w:pPr>
              <w:jc w:val="both"/>
              <w:rPr>
                <w:rFonts w:ascii="Arial" w:hAnsi="Arial" w:cs="Arial"/>
                <w:b/>
                <w:sz w:val="20"/>
                <w:szCs w:val="20"/>
              </w:rPr>
            </w:pPr>
          </w:p>
        </w:tc>
        <w:tc>
          <w:tcPr>
            <w:tcW w:w="3583" w:type="dxa"/>
            <w:tcBorders>
              <w:bottom w:val="single" w:sz="4" w:space="0" w:color="FFFFFF" w:themeColor="background1"/>
            </w:tcBorders>
          </w:tcPr>
          <w:p w14:paraId="479810F1" w14:textId="77777777" w:rsidR="0043381F" w:rsidRPr="00324CD1" w:rsidRDefault="0043381F" w:rsidP="0043381F">
            <w:pPr>
              <w:jc w:val="both"/>
              <w:rPr>
                <w:rFonts w:ascii="Arial" w:hAnsi="Arial" w:cs="Arial"/>
                <w:sz w:val="20"/>
                <w:szCs w:val="20"/>
              </w:rPr>
            </w:pPr>
          </w:p>
        </w:tc>
        <w:tc>
          <w:tcPr>
            <w:tcW w:w="3993" w:type="dxa"/>
            <w:tcBorders>
              <w:bottom w:val="single" w:sz="4" w:space="0" w:color="FFFFFF" w:themeColor="background1"/>
            </w:tcBorders>
            <w:shd w:val="clear" w:color="auto" w:fill="auto"/>
          </w:tcPr>
          <w:p w14:paraId="28409934" w14:textId="55C6D2F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D5C8 – Sekundarno merilo </w:t>
            </w:r>
          </w:p>
          <w:p w14:paraId="51423981"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Vrstna sestava in relativna številčnost združb makrofavne je na ravneh, ki ne kažejo škodljivih učinkov obogatitve s hranili učinke (razmerje ekološke kakovosti). </w:t>
            </w:r>
          </w:p>
        </w:tc>
        <w:tc>
          <w:tcPr>
            <w:tcW w:w="3990" w:type="dxa"/>
            <w:tcBorders>
              <w:bottom w:val="single" w:sz="4" w:space="0" w:color="FFFFFF" w:themeColor="background1"/>
            </w:tcBorders>
            <w:shd w:val="clear" w:color="auto" w:fill="auto"/>
          </w:tcPr>
          <w:p w14:paraId="74A4ECFE" w14:textId="1A39B477" w:rsidR="0043381F" w:rsidRPr="00324CD1" w:rsidRDefault="00501AD7"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p>
        </w:tc>
      </w:tr>
      <w:tr w:rsidR="0043381F" w:rsidRPr="008F5D5E" w14:paraId="625500F5" w14:textId="77777777" w:rsidTr="00501AD7">
        <w:trPr>
          <w:trHeight w:val="183"/>
        </w:trPr>
        <w:tc>
          <w:tcPr>
            <w:tcW w:w="2085" w:type="dxa"/>
            <w:vMerge/>
            <w:shd w:val="clear" w:color="auto" w:fill="auto"/>
          </w:tcPr>
          <w:p w14:paraId="78CE83CA" w14:textId="77777777" w:rsidR="0043381F" w:rsidRPr="008F5D5E" w:rsidRDefault="0043381F" w:rsidP="0043381F">
            <w:pPr>
              <w:jc w:val="both"/>
              <w:rPr>
                <w:rFonts w:ascii="Arial" w:hAnsi="Arial" w:cs="Arial"/>
                <w:b/>
                <w:sz w:val="20"/>
                <w:szCs w:val="20"/>
              </w:rPr>
            </w:pPr>
          </w:p>
        </w:tc>
        <w:tc>
          <w:tcPr>
            <w:tcW w:w="3583" w:type="dxa"/>
            <w:tcBorders>
              <w:top w:val="single" w:sz="4" w:space="0" w:color="FFFFFF" w:themeColor="background1"/>
            </w:tcBorders>
          </w:tcPr>
          <w:p w14:paraId="2A5F7D87" w14:textId="77777777" w:rsidR="0043381F" w:rsidRPr="00324CD1" w:rsidRDefault="0043381F" w:rsidP="0043381F">
            <w:pPr>
              <w:jc w:val="both"/>
              <w:rPr>
                <w:rFonts w:ascii="Arial" w:hAnsi="Arial" w:cs="Arial"/>
                <w:sz w:val="20"/>
                <w:szCs w:val="20"/>
              </w:rPr>
            </w:pPr>
          </w:p>
        </w:tc>
        <w:tc>
          <w:tcPr>
            <w:tcW w:w="3993" w:type="dxa"/>
            <w:tcBorders>
              <w:top w:val="single" w:sz="4" w:space="0" w:color="FFFFFF" w:themeColor="background1"/>
            </w:tcBorders>
            <w:shd w:val="clear" w:color="auto" w:fill="auto"/>
          </w:tcPr>
          <w:p w14:paraId="7587A621" w14:textId="2FCEC4C5" w:rsidR="0043381F" w:rsidRPr="00324CD1" w:rsidRDefault="0043381F" w:rsidP="0043381F">
            <w:pPr>
              <w:jc w:val="both"/>
              <w:rPr>
                <w:rFonts w:ascii="Arial" w:hAnsi="Arial" w:cs="Arial"/>
                <w:sz w:val="20"/>
                <w:szCs w:val="20"/>
              </w:rPr>
            </w:pPr>
            <w:r w:rsidRPr="00324CD1">
              <w:rPr>
                <w:rFonts w:ascii="Arial" w:hAnsi="Arial" w:cs="Arial"/>
                <w:sz w:val="20"/>
                <w:szCs w:val="20"/>
              </w:rPr>
              <w:t>Vrstna sestava in relativna številčnost združb makrofavne je na ravneh, ki ne kažejo škodljivih učinkov obogatitve s hranili učinke (obseg škodljivih učinkov v km</w:t>
            </w:r>
            <w:r w:rsidRPr="00324CD1">
              <w:rPr>
                <w:rFonts w:ascii="Arial" w:hAnsi="Arial" w:cs="Arial"/>
                <w:sz w:val="20"/>
                <w:szCs w:val="20"/>
                <w:vertAlign w:val="superscript"/>
              </w:rPr>
              <w:t>2</w:t>
            </w:r>
            <w:r w:rsidRPr="00324CD1">
              <w:rPr>
                <w:rFonts w:ascii="Arial" w:hAnsi="Arial" w:cs="Arial"/>
                <w:sz w:val="20"/>
                <w:szCs w:val="20"/>
              </w:rPr>
              <w:t xml:space="preserve"> ali deležu (%)).</w:t>
            </w:r>
          </w:p>
        </w:tc>
        <w:tc>
          <w:tcPr>
            <w:tcW w:w="3990" w:type="dxa"/>
            <w:tcBorders>
              <w:top w:val="single" w:sz="4" w:space="0" w:color="FFFFFF" w:themeColor="background1"/>
            </w:tcBorders>
            <w:shd w:val="clear" w:color="auto" w:fill="auto"/>
          </w:tcPr>
          <w:p w14:paraId="6FFD4535" w14:textId="32CCF733" w:rsidR="0043381F" w:rsidRPr="00324CD1" w:rsidRDefault="0043381F" w:rsidP="0043381F">
            <w:pPr>
              <w:jc w:val="both"/>
              <w:rPr>
                <w:rFonts w:ascii="Arial" w:hAnsi="Arial" w:cs="Arial"/>
                <w:sz w:val="20"/>
                <w:szCs w:val="20"/>
              </w:rPr>
            </w:pPr>
          </w:p>
        </w:tc>
      </w:tr>
      <w:tr w:rsidR="0043381F" w:rsidRPr="008F5D5E" w14:paraId="0C4835E6" w14:textId="77777777" w:rsidTr="00B04E79">
        <w:tc>
          <w:tcPr>
            <w:tcW w:w="2085" w:type="dxa"/>
            <w:shd w:val="clear" w:color="auto" w:fill="auto"/>
          </w:tcPr>
          <w:p w14:paraId="721296D6" w14:textId="77777777" w:rsidR="0043381F" w:rsidRPr="004B3294" w:rsidRDefault="0043381F" w:rsidP="0043381F">
            <w:pPr>
              <w:jc w:val="both"/>
              <w:rPr>
                <w:rFonts w:ascii="Arial" w:hAnsi="Arial" w:cs="Arial"/>
                <w:b/>
                <w:color w:val="00B050"/>
                <w:sz w:val="20"/>
                <w:szCs w:val="20"/>
              </w:rPr>
            </w:pPr>
            <w:r w:rsidRPr="00324CD1">
              <w:rPr>
                <w:rFonts w:ascii="Arial" w:hAnsi="Arial" w:cs="Arial"/>
                <w:b/>
                <w:sz w:val="20"/>
                <w:szCs w:val="20"/>
              </w:rPr>
              <w:t>Neoporečnost morskega dna (D6)</w:t>
            </w:r>
          </w:p>
        </w:tc>
        <w:tc>
          <w:tcPr>
            <w:tcW w:w="3583" w:type="dxa"/>
          </w:tcPr>
          <w:p w14:paraId="64FA4974" w14:textId="43B4C742" w:rsidR="0043381F" w:rsidRPr="00324CD1" w:rsidRDefault="003C6A95" w:rsidP="00525363">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c>
          <w:tcPr>
            <w:tcW w:w="3993" w:type="dxa"/>
            <w:shd w:val="clear" w:color="auto" w:fill="auto"/>
          </w:tcPr>
          <w:p w14:paraId="5A80D5DF" w14:textId="2C5F7438" w:rsidR="0043381F" w:rsidRPr="00324CD1" w:rsidRDefault="0043381F" w:rsidP="0043381F">
            <w:pPr>
              <w:jc w:val="both"/>
              <w:rPr>
                <w:rFonts w:ascii="Arial" w:hAnsi="Arial" w:cs="Arial"/>
                <w:sz w:val="20"/>
                <w:szCs w:val="20"/>
              </w:rPr>
            </w:pPr>
            <w:r w:rsidRPr="00324CD1">
              <w:rPr>
                <w:rFonts w:ascii="Arial" w:hAnsi="Arial" w:cs="Arial"/>
                <w:sz w:val="20"/>
                <w:szCs w:val="20"/>
              </w:rPr>
              <w:t>D6C1 – Primarno merilo</w:t>
            </w:r>
          </w:p>
          <w:p w14:paraId="1B999FC9" w14:textId="094D139C" w:rsidR="0043381F" w:rsidRPr="00324CD1" w:rsidRDefault="0043381F" w:rsidP="0043381F">
            <w:pPr>
              <w:jc w:val="both"/>
              <w:rPr>
                <w:rFonts w:ascii="Arial" w:hAnsi="Arial" w:cs="Arial"/>
                <w:sz w:val="20"/>
                <w:szCs w:val="20"/>
              </w:rPr>
            </w:pPr>
            <w:r w:rsidRPr="00324CD1">
              <w:rPr>
                <w:rFonts w:ascii="Arial" w:hAnsi="Arial" w:cs="Arial"/>
                <w:sz w:val="20"/>
                <w:szCs w:val="20"/>
              </w:rPr>
              <w:t>Prostorski obseg in razporeditev fizične izgube (trajna sprememba) naravnega morskega dna (km</w:t>
            </w:r>
            <w:r w:rsidRPr="00324CD1">
              <w:rPr>
                <w:rFonts w:ascii="Arial" w:hAnsi="Arial" w:cs="Arial"/>
                <w:sz w:val="20"/>
                <w:szCs w:val="20"/>
                <w:vertAlign w:val="superscript"/>
              </w:rPr>
              <w:t>2</w:t>
            </w:r>
            <w:r w:rsidRPr="00324CD1">
              <w:rPr>
                <w:rFonts w:ascii="Arial" w:hAnsi="Arial" w:cs="Arial"/>
                <w:sz w:val="20"/>
                <w:szCs w:val="20"/>
              </w:rPr>
              <w:t>)</w:t>
            </w:r>
            <w:r w:rsidR="003C6A95">
              <w:rPr>
                <w:rFonts w:ascii="Arial" w:hAnsi="Arial" w:cs="Arial"/>
                <w:sz w:val="20"/>
                <w:szCs w:val="20"/>
              </w:rPr>
              <w:t>.</w:t>
            </w:r>
          </w:p>
        </w:tc>
        <w:tc>
          <w:tcPr>
            <w:tcW w:w="3990" w:type="dxa"/>
            <w:shd w:val="clear" w:color="auto" w:fill="auto"/>
          </w:tcPr>
          <w:p w14:paraId="6F939857" w14:textId="0BE09D56"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354A96AA" w14:textId="77777777" w:rsidTr="00B04E79">
        <w:tc>
          <w:tcPr>
            <w:tcW w:w="2085" w:type="dxa"/>
            <w:shd w:val="clear" w:color="auto" w:fill="auto"/>
          </w:tcPr>
          <w:p w14:paraId="4948686F" w14:textId="77777777" w:rsidR="0043381F" w:rsidRPr="004B3294" w:rsidRDefault="0043381F" w:rsidP="0043381F">
            <w:pPr>
              <w:jc w:val="both"/>
              <w:rPr>
                <w:rFonts w:ascii="Arial" w:hAnsi="Arial" w:cs="Arial"/>
                <w:b/>
                <w:color w:val="00B050"/>
                <w:sz w:val="20"/>
                <w:szCs w:val="20"/>
              </w:rPr>
            </w:pPr>
          </w:p>
        </w:tc>
        <w:tc>
          <w:tcPr>
            <w:tcW w:w="3583" w:type="dxa"/>
          </w:tcPr>
          <w:p w14:paraId="7E34D6DB" w14:textId="77777777" w:rsidR="0043381F" w:rsidRPr="00324CD1" w:rsidRDefault="0043381F" w:rsidP="0043381F">
            <w:pPr>
              <w:jc w:val="both"/>
              <w:rPr>
                <w:rFonts w:ascii="Arial" w:hAnsi="Arial" w:cs="Arial"/>
                <w:sz w:val="20"/>
                <w:szCs w:val="20"/>
              </w:rPr>
            </w:pPr>
          </w:p>
        </w:tc>
        <w:tc>
          <w:tcPr>
            <w:tcW w:w="3993" w:type="dxa"/>
            <w:shd w:val="clear" w:color="auto" w:fill="auto"/>
          </w:tcPr>
          <w:p w14:paraId="6C376C67" w14:textId="70E0E16C" w:rsidR="0043381F" w:rsidRPr="00324CD1" w:rsidRDefault="0043381F" w:rsidP="0043381F">
            <w:pPr>
              <w:jc w:val="both"/>
              <w:rPr>
                <w:rFonts w:ascii="Arial" w:hAnsi="Arial" w:cs="Arial"/>
                <w:sz w:val="20"/>
                <w:szCs w:val="20"/>
              </w:rPr>
            </w:pPr>
            <w:r w:rsidRPr="00324CD1">
              <w:rPr>
                <w:rFonts w:ascii="Arial" w:hAnsi="Arial" w:cs="Arial"/>
                <w:sz w:val="20"/>
                <w:szCs w:val="20"/>
              </w:rPr>
              <w:t>D6C2 – Primarno merilo</w:t>
            </w:r>
          </w:p>
          <w:p w14:paraId="25468E1A" w14:textId="6CF5F8F9" w:rsidR="0043381F" w:rsidRPr="00324CD1" w:rsidRDefault="0043381F" w:rsidP="0043381F">
            <w:pPr>
              <w:jc w:val="both"/>
              <w:rPr>
                <w:rFonts w:ascii="Arial" w:hAnsi="Arial" w:cs="Arial"/>
                <w:sz w:val="20"/>
                <w:szCs w:val="20"/>
              </w:rPr>
            </w:pPr>
            <w:r w:rsidRPr="00324CD1">
              <w:rPr>
                <w:rFonts w:ascii="Arial" w:hAnsi="Arial" w:cs="Arial"/>
                <w:sz w:val="20"/>
                <w:szCs w:val="20"/>
              </w:rPr>
              <w:t>Prostorski obseg in razporeditev pritiskov fizičnih motenj</w:t>
            </w:r>
            <w:r>
              <w:rPr>
                <w:rFonts w:ascii="Arial" w:hAnsi="Arial" w:cs="Arial"/>
                <w:sz w:val="20"/>
                <w:szCs w:val="20"/>
              </w:rPr>
              <w:t xml:space="preserve"> (sprememba morskega dna, od katere si to lahko opomore, če je dejavnost, ki povzroča fizično motnjo prekinjena)</w:t>
            </w:r>
            <w:r w:rsidRPr="00324CD1">
              <w:rPr>
                <w:rFonts w:ascii="Arial" w:hAnsi="Arial" w:cs="Arial"/>
                <w:sz w:val="20"/>
                <w:szCs w:val="20"/>
              </w:rPr>
              <w:t xml:space="preserve">  morskega dna  (km</w:t>
            </w:r>
            <w:r w:rsidRPr="00324CD1">
              <w:rPr>
                <w:rFonts w:ascii="Arial" w:hAnsi="Arial" w:cs="Arial"/>
                <w:sz w:val="20"/>
                <w:szCs w:val="20"/>
                <w:vertAlign w:val="superscript"/>
              </w:rPr>
              <w:t>2</w:t>
            </w:r>
            <w:r w:rsidRPr="00324CD1">
              <w:rPr>
                <w:rFonts w:ascii="Arial" w:hAnsi="Arial" w:cs="Arial"/>
                <w:sz w:val="20"/>
                <w:szCs w:val="20"/>
              </w:rPr>
              <w:t>)</w:t>
            </w:r>
            <w:r w:rsidR="003C6A95">
              <w:rPr>
                <w:rFonts w:ascii="Arial" w:hAnsi="Arial" w:cs="Arial"/>
                <w:sz w:val="20"/>
                <w:szCs w:val="20"/>
              </w:rPr>
              <w:t>.</w:t>
            </w:r>
          </w:p>
        </w:tc>
        <w:tc>
          <w:tcPr>
            <w:tcW w:w="3990" w:type="dxa"/>
            <w:shd w:val="clear" w:color="auto" w:fill="auto"/>
          </w:tcPr>
          <w:p w14:paraId="1EC63777" w14:textId="0B101B1B"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25EE45E4" w14:textId="77777777" w:rsidTr="00B04E79">
        <w:tc>
          <w:tcPr>
            <w:tcW w:w="2085" w:type="dxa"/>
            <w:shd w:val="clear" w:color="auto" w:fill="auto"/>
          </w:tcPr>
          <w:p w14:paraId="0982C7B6" w14:textId="77777777" w:rsidR="0043381F" w:rsidRPr="008F5D5E" w:rsidRDefault="0043381F" w:rsidP="0043381F">
            <w:pPr>
              <w:jc w:val="both"/>
              <w:rPr>
                <w:rFonts w:ascii="Arial" w:hAnsi="Arial" w:cs="Arial"/>
                <w:b/>
                <w:sz w:val="20"/>
                <w:szCs w:val="20"/>
              </w:rPr>
            </w:pPr>
          </w:p>
        </w:tc>
        <w:tc>
          <w:tcPr>
            <w:tcW w:w="3583" w:type="dxa"/>
          </w:tcPr>
          <w:p w14:paraId="084CA040" w14:textId="77777777" w:rsidR="0043381F" w:rsidRPr="00324CD1" w:rsidRDefault="0043381F" w:rsidP="0043381F">
            <w:pPr>
              <w:jc w:val="both"/>
              <w:rPr>
                <w:rFonts w:ascii="Arial" w:hAnsi="Arial" w:cs="Arial"/>
                <w:sz w:val="20"/>
                <w:szCs w:val="20"/>
              </w:rPr>
            </w:pPr>
          </w:p>
        </w:tc>
        <w:tc>
          <w:tcPr>
            <w:tcW w:w="3993" w:type="dxa"/>
            <w:shd w:val="clear" w:color="auto" w:fill="auto"/>
          </w:tcPr>
          <w:p w14:paraId="6421796F" w14:textId="4C237BAE"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D6C3 – Primarno merilo </w:t>
            </w:r>
          </w:p>
          <w:p w14:paraId="733C80E5" w14:textId="335D563A" w:rsidR="0043381F" w:rsidRPr="00324CD1" w:rsidRDefault="0043381F" w:rsidP="0043381F">
            <w:pPr>
              <w:jc w:val="both"/>
              <w:rPr>
                <w:rFonts w:ascii="Arial" w:hAnsi="Arial" w:cs="Arial"/>
                <w:sz w:val="20"/>
                <w:szCs w:val="20"/>
              </w:rPr>
            </w:pPr>
            <w:r w:rsidRPr="00324CD1">
              <w:rPr>
                <w:rFonts w:ascii="Arial" w:hAnsi="Arial" w:cs="Arial"/>
                <w:sz w:val="20"/>
                <w:szCs w:val="20"/>
              </w:rPr>
              <w:t>Prostorski obseg habitatnega tipa na katerega škodljivo vpliva fizična motnja, kar se odraža v spremembi njegove biotske in abiotske strukture in funkcij (km</w:t>
            </w:r>
            <w:r w:rsidRPr="00324CD1">
              <w:rPr>
                <w:rFonts w:ascii="Arial" w:hAnsi="Arial" w:cs="Arial"/>
                <w:sz w:val="20"/>
                <w:szCs w:val="20"/>
                <w:vertAlign w:val="superscript"/>
              </w:rPr>
              <w:t>2</w:t>
            </w:r>
            <w:r w:rsidRPr="00324CD1">
              <w:rPr>
                <w:rFonts w:ascii="Arial" w:hAnsi="Arial" w:cs="Arial"/>
                <w:sz w:val="20"/>
                <w:szCs w:val="20"/>
              </w:rPr>
              <w:t xml:space="preserve"> ali delež (%))</w:t>
            </w:r>
            <w:r w:rsidR="003C6A95">
              <w:rPr>
                <w:rFonts w:ascii="Arial" w:hAnsi="Arial" w:cs="Arial"/>
                <w:sz w:val="20"/>
                <w:szCs w:val="20"/>
              </w:rPr>
              <w:t>.</w:t>
            </w:r>
          </w:p>
        </w:tc>
        <w:tc>
          <w:tcPr>
            <w:tcW w:w="3990" w:type="dxa"/>
            <w:shd w:val="clear" w:color="auto" w:fill="auto"/>
          </w:tcPr>
          <w:p w14:paraId="7329CEC5" w14:textId="47A4095E"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18BE244B" w14:textId="77777777" w:rsidTr="00B04E79">
        <w:tc>
          <w:tcPr>
            <w:tcW w:w="2085" w:type="dxa"/>
            <w:shd w:val="clear" w:color="auto" w:fill="auto"/>
          </w:tcPr>
          <w:p w14:paraId="40FC0C14" w14:textId="77777777" w:rsidR="0043381F" w:rsidRPr="008F5D5E" w:rsidRDefault="0043381F" w:rsidP="0043381F">
            <w:pPr>
              <w:jc w:val="both"/>
              <w:rPr>
                <w:rFonts w:ascii="Arial" w:hAnsi="Arial" w:cs="Arial"/>
                <w:b/>
                <w:sz w:val="20"/>
                <w:szCs w:val="20"/>
              </w:rPr>
            </w:pPr>
          </w:p>
        </w:tc>
        <w:tc>
          <w:tcPr>
            <w:tcW w:w="3583" w:type="dxa"/>
          </w:tcPr>
          <w:p w14:paraId="374AD5F5" w14:textId="77777777" w:rsidR="0043381F" w:rsidRPr="00324CD1" w:rsidRDefault="0043381F" w:rsidP="0043381F">
            <w:pPr>
              <w:jc w:val="both"/>
              <w:rPr>
                <w:rFonts w:ascii="Arial" w:hAnsi="Arial" w:cs="Arial"/>
                <w:sz w:val="20"/>
                <w:szCs w:val="20"/>
              </w:rPr>
            </w:pPr>
          </w:p>
        </w:tc>
        <w:tc>
          <w:tcPr>
            <w:tcW w:w="3993" w:type="dxa"/>
            <w:shd w:val="clear" w:color="auto" w:fill="auto"/>
          </w:tcPr>
          <w:p w14:paraId="5620DD21" w14:textId="7EAC692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D6C4 – Primarno merilo </w:t>
            </w:r>
          </w:p>
          <w:p w14:paraId="45D025FC"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Obseg izgube posameznega bentoškega habitatnega tipa zaradi antropogenih pritiskov (obseg </w:t>
            </w:r>
            <w:r>
              <w:rPr>
                <w:rFonts w:ascii="Arial" w:hAnsi="Arial" w:cs="Arial"/>
                <w:sz w:val="20"/>
                <w:szCs w:val="20"/>
              </w:rPr>
              <w:t xml:space="preserve">izgube </w:t>
            </w:r>
            <w:r w:rsidRPr="00324CD1">
              <w:rPr>
                <w:rFonts w:ascii="Arial" w:hAnsi="Arial" w:cs="Arial"/>
                <w:sz w:val="20"/>
                <w:szCs w:val="20"/>
              </w:rPr>
              <w:t>v km</w:t>
            </w:r>
            <w:r w:rsidRPr="00324CD1">
              <w:rPr>
                <w:rFonts w:ascii="Arial" w:hAnsi="Arial" w:cs="Arial"/>
                <w:sz w:val="20"/>
                <w:szCs w:val="20"/>
                <w:vertAlign w:val="superscript"/>
              </w:rPr>
              <w:t>2</w:t>
            </w:r>
            <w:r w:rsidRPr="00324CD1">
              <w:rPr>
                <w:rFonts w:ascii="Arial" w:hAnsi="Arial" w:cs="Arial"/>
                <w:sz w:val="20"/>
                <w:szCs w:val="20"/>
              </w:rPr>
              <w:t xml:space="preserve"> ali delež (%) </w:t>
            </w:r>
            <w:r w:rsidRPr="00324CD1">
              <w:rPr>
                <w:rFonts w:ascii="Arial" w:hAnsi="Arial" w:cs="Arial"/>
                <w:sz w:val="20"/>
                <w:szCs w:val="20"/>
              </w:rPr>
              <w:lastRenderedPageBreak/>
              <w:t xml:space="preserve">izgube glede na celoten obseg habitatnega tipa; splošno stanje habitata). </w:t>
            </w:r>
          </w:p>
        </w:tc>
        <w:tc>
          <w:tcPr>
            <w:tcW w:w="3990" w:type="dxa"/>
            <w:shd w:val="clear" w:color="auto" w:fill="auto"/>
          </w:tcPr>
          <w:p w14:paraId="5D4E1D12" w14:textId="0427E81F" w:rsidR="0043381F" w:rsidRPr="00324CD1" w:rsidRDefault="003C6A95" w:rsidP="0043381F">
            <w:pPr>
              <w:jc w:val="both"/>
              <w:rPr>
                <w:rFonts w:ascii="Arial" w:hAnsi="Arial" w:cs="Arial"/>
                <w:sz w:val="20"/>
                <w:szCs w:val="20"/>
              </w:rPr>
            </w:pPr>
            <w:r>
              <w:rPr>
                <w:rFonts w:ascii="Arial" w:hAnsi="Arial" w:cs="Arial"/>
                <w:sz w:val="20"/>
                <w:szCs w:val="20"/>
              </w:rPr>
              <w:lastRenderedPageBreak/>
              <w:t>Organ, ki je določen s predpisi o ohranjanju narave za ugotavljanje in spremljanje stanja ohranjenosti narave.</w:t>
            </w:r>
            <w:r w:rsidR="00525363">
              <w:rPr>
                <w:rFonts w:ascii="Arial" w:hAnsi="Arial" w:cs="Arial"/>
                <w:sz w:val="20"/>
                <w:szCs w:val="20"/>
              </w:rPr>
              <w:t>.</w:t>
            </w:r>
          </w:p>
        </w:tc>
      </w:tr>
      <w:tr w:rsidR="0043381F" w:rsidRPr="008F5D5E" w14:paraId="1C484D75" w14:textId="77777777" w:rsidTr="00B04E79">
        <w:trPr>
          <w:trHeight w:val="230"/>
        </w:trPr>
        <w:tc>
          <w:tcPr>
            <w:tcW w:w="2085" w:type="dxa"/>
            <w:shd w:val="clear" w:color="auto" w:fill="auto"/>
          </w:tcPr>
          <w:p w14:paraId="5183022C" w14:textId="77777777" w:rsidR="0043381F" w:rsidRPr="008F5D5E" w:rsidRDefault="0043381F" w:rsidP="0043381F">
            <w:pPr>
              <w:jc w:val="both"/>
              <w:rPr>
                <w:rFonts w:ascii="Arial" w:hAnsi="Arial" w:cs="Arial"/>
                <w:b/>
                <w:sz w:val="20"/>
                <w:szCs w:val="20"/>
              </w:rPr>
            </w:pPr>
          </w:p>
        </w:tc>
        <w:tc>
          <w:tcPr>
            <w:tcW w:w="3583" w:type="dxa"/>
          </w:tcPr>
          <w:p w14:paraId="6CFAECD8" w14:textId="77777777" w:rsidR="0043381F" w:rsidRPr="00324CD1" w:rsidRDefault="0043381F" w:rsidP="0043381F">
            <w:pPr>
              <w:jc w:val="both"/>
              <w:rPr>
                <w:rFonts w:ascii="Arial" w:hAnsi="Arial" w:cs="Arial"/>
                <w:sz w:val="20"/>
                <w:szCs w:val="20"/>
              </w:rPr>
            </w:pPr>
          </w:p>
        </w:tc>
        <w:tc>
          <w:tcPr>
            <w:tcW w:w="3993" w:type="dxa"/>
            <w:shd w:val="clear" w:color="auto" w:fill="auto"/>
          </w:tcPr>
          <w:p w14:paraId="0DDCC6D9" w14:textId="4CFEFB49"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D6C5 – Primarno merilo </w:t>
            </w:r>
          </w:p>
          <w:p w14:paraId="69C53451" w14:textId="0A00A3BD"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Obseg škodljivih učinkov zaradi antropogenih pritiskov na stanje bentoškega habitatnega tipa vključno s spremembo  njegove biotske in abiotske strukture in </w:t>
            </w:r>
            <w:r w:rsidR="004768B1" w:rsidRPr="00324CD1">
              <w:rPr>
                <w:rFonts w:ascii="Arial" w:hAnsi="Arial" w:cs="Arial"/>
                <w:sz w:val="20"/>
                <w:szCs w:val="20"/>
              </w:rPr>
              <w:t>funkcije</w:t>
            </w:r>
            <w:r w:rsidRPr="00324CD1">
              <w:rPr>
                <w:rFonts w:ascii="Arial" w:hAnsi="Arial" w:cs="Arial"/>
                <w:sz w:val="20"/>
                <w:szCs w:val="20"/>
              </w:rPr>
              <w:t xml:space="preserve"> presega določenega deleža (mejne vrednosti) naravnega obsega habitata (obseg prizadetega habitata v km</w:t>
            </w:r>
            <w:r w:rsidRPr="00324CD1">
              <w:rPr>
                <w:rFonts w:ascii="Arial" w:hAnsi="Arial" w:cs="Arial"/>
                <w:sz w:val="20"/>
                <w:szCs w:val="20"/>
                <w:vertAlign w:val="superscript"/>
              </w:rPr>
              <w:t>2</w:t>
            </w:r>
            <w:r w:rsidRPr="00324CD1">
              <w:rPr>
                <w:rFonts w:ascii="Arial" w:hAnsi="Arial" w:cs="Arial"/>
                <w:sz w:val="20"/>
                <w:szCs w:val="20"/>
              </w:rPr>
              <w:t xml:space="preserve"> ali delež (%) izgube glede na celoten obseg habitatnega tipa)</w:t>
            </w:r>
            <w:r w:rsidR="003C6A95">
              <w:rPr>
                <w:rFonts w:ascii="Arial" w:hAnsi="Arial" w:cs="Arial"/>
                <w:sz w:val="20"/>
                <w:szCs w:val="20"/>
              </w:rPr>
              <w:t>.</w:t>
            </w:r>
          </w:p>
        </w:tc>
        <w:tc>
          <w:tcPr>
            <w:tcW w:w="3990" w:type="dxa"/>
            <w:shd w:val="clear" w:color="auto" w:fill="auto"/>
          </w:tcPr>
          <w:p w14:paraId="4D74FE30" w14:textId="42C53AC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r w:rsidR="00525363">
              <w:rPr>
                <w:rFonts w:ascii="Arial" w:hAnsi="Arial" w:cs="Arial"/>
                <w:sz w:val="20"/>
                <w:szCs w:val="20"/>
              </w:rPr>
              <w:t>.</w:t>
            </w:r>
          </w:p>
        </w:tc>
      </w:tr>
      <w:tr w:rsidR="0043381F" w:rsidRPr="008F5D5E" w14:paraId="67F3CA31" w14:textId="77777777" w:rsidTr="00B04E79">
        <w:tc>
          <w:tcPr>
            <w:tcW w:w="2085" w:type="dxa"/>
            <w:shd w:val="clear" w:color="auto" w:fill="auto"/>
          </w:tcPr>
          <w:p w14:paraId="1CD04910"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Trajne spremembe hidrografskih razmer (D7)</w:t>
            </w:r>
          </w:p>
        </w:tc>
        <w:tc>
          <w:tcPr>
            <w:tcW w:w="3583" w:type="dxa"/>
          </w:tcPr>
          <w:p w14:paraId="18B02E72" w14:textId="0BFC6EB2" w:rsidR="0043381F" w:rsidRPr="00324CD1" w:rsidRDefault="00525363" w:rsidP="00525363">
            <w:pPr>
              <w:jc w:val="both"/>
              <w:rPr>
                <w:rFonts w:ascii="Arial" w:hAnsi="Arial" w:cs="Arial"/>
                <w:sz w:val="20"/>
                <w:szCs w:val="20"/>
              </w:rPr>
            </w:pPr>
            <w:r>
              <w:rPr>
                <w:rFonts w:ascii="Arial" w:hAnsi="Arial" w:cs="Arial"/>
                <w:sz w:val="20"/>
                <w:szCs w:val="20"/>
              </w:rPr>
              <w:t>Organ, ki je določen s predpisi za ugotavljanje in spremljanje oceanografskih razmer.</w:t>
            </w:r>
          </w:p>
        </w:tc>
        <w:tc>
          <w:tcPr>
            <w:tcW w:w="3993" w:type="dxa"/>
            <w:shd w:val="clear" w:color="auto" w:fill="auto"/>
          </w:tcPr>
          <w:p w14:paraId="0C674FA6" w14:textId="715D05B0"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D7C1 – Sekundarno merilo </w:t>
            </w:r>
          </w:p>
          <w:p w14:paraId="726752EB" w14:textId="6C6D3A9B" w:rsidR="0043381F" w:rsidRPr="00324CD1" w:rsidRDefault="0043381F" w:rsidP="0043381F">
            <w:pPr>
              <w:jc w:val="both"/>
              <w:rPr>
                <w:rFonts w:ascii="Arial" w:hAnsi="Arial" w:cs="Arial"/>
                <w:sz w:val="20"/>
                <w:szCs w:val="20"/>
              </w:rPr>
            </w:pPr>
            <w:r w:rsidRPr="00324CD1">
              <w:rPr>
                <w:rFonts w:ascii="Arial" w:hAnsi="Arial" w:cs="Arial"/>
                <w:sz w:val="20"/>
                <w:szCs w:val="20"/>
              </w:rPr>
              <w:t>Prostorski obseg in razporeditev trajnih sprememb hidrografskih razmer morskega dna in vodnega stolpca v povezavi s fizično izgubo naravnega morskega dna (km</w:t>
            </w:r>
            <w:r w:rsidRPr="00324CD1">
              <w:rPr>
                <w:rFonts w:ascii="Arial" w:hAnsi="Arial" w:cs="Arial"/>
                <w:sz w:val="20"/>
                <w:szCs w:val="20"/>
                <w:vertAlign w:val="superscript"/>
              </w:rPr>
              <w:t>2</w:t>
            </w:r>
            <w:r w:rsidRPr="00324CD1">
              <w:rPr>
                <w:rFonts w:ascii="Arial" w:hAnsi="Arial" w:cs="Arial"/>
                <w:sz w:val="20"/>
                <w:szCs w:val="20"/>
              </w:rPr>
              <w:t>)</w:t>
            </w:r>
            <w:r w:rsidR="003C6A95">
              <w:rPr>
                <w:rFonts w:ascii="Arial" w:hAnsi="Arial" w:cs="Arial"/>
                <w:sz w:val="20"/>
                <w:szCs w:val="20"/>
              </w:rPr>
              <w:t>.</w:t>
            </w:r>
          </w:p>
        </w:tc>
        <w:tc>
          <w:tcPr>
            <w:tcW w:w="3990" w:type="dxa"/>
            <w:shd w:val="clear" w:color="auto" w:fill="auto"/>
          </w:tcPr>
          <w:p w14:paraId="00E4E362" w14:textId="1D8C8A05" w:rsidR="0043381F" w:rsidRPr="00324CD1" w:rsidRDefault="00525363" w:rsidP="0043381F">
            <w:pPr>
              <w:jc w:val="both"/>
              <w:rPr>
                <w:rFonts w:ascii="Arial" w:hAnsi="Arial" w:cs="Arial"/>
                <w:sz w:val="20"/>
                <w:szCs w:val="20"/>
              </w:rPr>
            </w:pPr>
            <w:r>
              <w:rPr>
                <w:rFonts w:ascii="Arial" w:hAnsi="Arial" w:cs="Arial"/>
                <w:sz w:val="20"/>
                <w:szCs w:val="20"/>
              </w:rPr>
              <w:t>Organ, ki je določen s predpisi za ugotavljanje in spremljanje oceanografskih razmer.</w:t>
            </w:r>
          </w:p>
        </w:tc>
      </w:tr>
      <w:tr w:rsidR="0043381F" w:rsidRPr="008F5D5E" w14:paraId="39292AE9" w14:textId="77777777" w:rsidTr="00B04E79">
        <w:tc>
          <w:tcPr>
            <w:tcW w:w="2085" w:type="dxa"/>
            <w:shd w:val="clear" w:color="auto" w:fill="auto"/>
          </w:tcPr>
          <w:p w14:paraId="0EA09E5C" w14:textId="77777777" w:rsidR="0043381F" w:rsidRPr="00324CD1" w:rsidRDefault="0043381F" w:rsidP="0043381F">
            <w:pPr>
              <w:jc w:val="both"/>
              <w:rPr>
                <w:rFonts w:ascii="Arial" w:hAnsi="Arial" w:cs="Arial"/>
                <w:b/>
                <w:sz w:val="20"/>
                <w:szCs w:val="20"/>
              </w:rPr>
            </w:pPr>
          </w:p>
        </w:tc>
        <w:tc>
          <w:tcPr>
            <w:tcW w:w="3583" w:type="dxa"/>
          </w:tcPr>
          <w:p w14:paraId="286AB1F3" w14:textId="77777777" w:rsidR="0043381F" w:rsidRPr="00324CD1" w:rsidRDefault="0043381F" w:rsidP="0043381F">
            <w:pPr>
              <w:jc w:val="both"/>
              <w:rPr>
                <w:rFonts w:ascii="Arial" w:hAnsi="Arial" w:cs="Arial"/>
                <w:sz w:val="20"/>
                <w:szCs w:val="20"/>
              </w:rPr>
            </w:pPr>
          </w:p>
        </w:tc>
        <w:tc>
          <w:tcPr>
            <w:tcW w:w="3993" w:type="dxa"/>
            <w:shd w:val="clear" w:color="auto" w:fill="auto"/>
          </w:tcPr>
          <w:p w14:paraId="55517F37" w14:textId="39F2887B"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D7C2 – Sekundarno merilo </w:t>
            </w:r>
          </w:p>
          <w:p w14:paraId="328A5412"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Prostorski obseg </w:t>
            </w:r>
            <w:r>
              <w:rPr>
                <w:rFonts w:ascii="Arial" w:hAnsi="Arial" w:cs="Arial"/>
                <w:sz w:val="20"/>
                <w:szCs w:val="20"/>
              </w:rPr>
              <w:t xml:space="preserve">bentoškega </w:t>
            </w:r>
            <w:r w:rsidRPr="00324CD1">
              <w:rPr>
                <w:rFonts w:ascii="Arial" w:hAnsi="Arial" w:cs="Arial"/>
                <w:sz w:val="20"/>
                <w:szCs w:val="20"/>
              </w:rPr>
              <w:t>habitatnega tipa prizadetega zaradi trajnih sprememb hidrografskih razmer (km</w:t>
            </w:r>
            <w:r w:rsidRPr="00324CD1">
              <w:rPr>
                <w:rFonts w:ascii="Arial" w:hAnsi="Arial" w:cs="Arial"/>
                <w:sz w:val="20"/>
                <w:szCs w:val="20"/>
                <w:vertAlign w:val="superscript"/>
              </w:rPr>
              <w:t>2</w:t>
            </w:r>
            <w:r w:rsidRPr="00324CD1">
              <w:rPr>
                <w:rFonts w:ascii="Arial" w:hAnsi="Arial" w:cs="Arial"/>
                <w:sz w:val="20"/>
                <w:szCs w:val="20"/>
              </w:rPr>
              <w:t xml:space="preserve"> ali delež (%))</w:t>
            </w:r>
            <w:r>
              <w:rPr>
                <w:rFonts w:ascii="Arial" w:hAnsi="Arial" w:cs="Arial"/>
                <w:sz w:val="20"/>
                <w:szCs w:val="20"/>
              </w:rPr>
              <w:t xml:space="preserve"> vsega naravnega obsega habitata v območju presoje.</w:t>
            </w:r>
          </w:p>
        </w:tc>
        <w:tc>
          <w:tcPr>
            <w:tcW w:w="3990" w:type="dxa"/>
            <w:shd w:val="clear" w:color="auto" w:fill="auto"/>
          </w:tcPr>
          <w:p w14:paraId="7FC81060" w14:textId="03FF18F6"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195ECBB3" w14:textId="77777777" w:rsidTr="00B04E79">
        <w:tc>
          <w:tcPr>
            <w:tcW w:w="2085" w:type="dxa"/>
            <w:shd w:val="clear" w:color="auto" w:fill="auto"/>
          </w:tcPr>
          <w:p w14:paraId="7B60062E"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Koncentracije onesnaževal (D8)</w:t>
            </w:r>
          </w:p>
        </w:tc>
        <w:tc>
          <w:tcPr>
            <w:tcW w:w="3583" w:type="dxa"/>
          </w:tcPr>
          <w:p w14:paraId="571FF002" w14:textId="7608F0AD" w:rsidR="0043381F" w:rsidRPr="00324CD1" w:rsidRDefault="00501AD7"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525363">
              <w:rPr>
                <w:rFonts w:ascii="Arial" w:hAnsi="Arial" w:cs="Arial"/>
                <w:sz w:val="20"/>
                <w:szCs w:val="20"/>
              </w:rPr>
              <w:t>.</w:t>
            </w:r>
          </w:p>
        </w:tc>
        <w:tc>
          <w:tcPr>
            <w:tcW w:w="3993" w:type="dxa"/>
            <w:shd w:val="clear" w:color="auto" w:fill="auto"/>
          </w:tcPr>
          <w:p w14:paraId="5F26BAF3" w14:textId="203973E6"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D8C1 – Primarno merilo </w:t>
            </w:r>
          </w:p>
          <w:p w14:paraId="6BDEF43C"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Koncentracije navedenih  onesnaževal ne presegajo mejnih vrednosti (µg/</w:t>
            </w:r>
            <w:r>
              <w:rPr>
                <w:rFonts w:ascii="Arial" w:hAnsi="Arial" w:cs="Arial"/>
                <w:sz w:val="20"/>
                <w:szCs w:val="20"/>
              </w:rPr>
              <w:t xml:space="preserve">l za konc. ones. v vodi, </w:t>
            </w:r>
            <w:r w:rsidRPr="00324CD1">
              <w:rPr>
                <w:rFonts w:ascii="Arial" w:hAnsi="Arial" w:cs="Arial"/>
                <w:sz w:val="20"/>
                <w:szCs w:val="20"/>
              </w:rPr>
              <w:t xml:space="preserve">µg/kg </w:t>
            </w:r>
            <w:r>
              <w:rPr>
                <w:rFonts w:ascii="Arial" w:hAnsi="Arial" w:cs="Arial"/>
                <w:sz w:val="20"/>
                <w:szCs w:val="20"/>
              </w:rPr>
              <w:t>suhe</w:t>
            </w:r>
            <w:r w:rsidRPr="00324CD1">
              <w:rPr>
                <w:rFonts w:ascii="Arial" w:hAnsi="Arial" w:cs="Arial"/>
                <w:sz w:val="20"/>
                <w:szCs w:val="20"/>
              </w:rPr>
              <w:t xml:space="preserve"> teže</w:t>
            </w:r>
            <w:r>
              <w:rPr>
                <w:rFonts w:ascii="Arial" w:hAnsi="Arial" w:cs="Arial"/>
                <w:sz w:val="20"/>
                <w:szCs w:val="20"/>
              </w:rPr>
              <w:t xml:space="preserve"> za</w:t>
            </w:r>
            <w:r w:rsidRPr="00324CD1">
              <w:rPr>
                <w:rFonts w:ascii="Arial" w:hAnsi="Arial" w:cs="Arial"/>
                <w:sz w:val="20"/>
                <w:szCs w:val="20"/>
              </w:rPr>
              <w:t xml:space="preserve"> sediment</w:t>
            </w:r>
            <w:r>
              <w:rPr>
                <w:rFonts w:ascii="Arial" w:hAnsi="Arial" w:cs="Arial"/>
                <w:sz w:val="20"/>
                <w:szCs w:val="20"/>
              </w:rPr>
              <w:t xml:space="preserve">e in </w:t>
            </w:r>
          </w:p>
          <w:p w14:paraId="634C9A94" w14:textId="797BD6EE" w:rsidR="0043381F" w:rsidRPr="00324CD1" w:rsidRDefault="0043381F" w:rsidP="003C6A95">
            <w:pPr>
              <w:jc w:val="both"/>
              <w:rPr>
                <w:rFonts w:ascii="Arial" w:hAnsi="Arial" w:cs="Arial"/>
                <w:sz w:val="20"/>
                <w:szCs w:val="20"/>
              </w:rPr>
            </w:pPr>
            <w:r w:rsidRPr="00324CD1">
              <w:rPr>
                <w:rFonts w:ascii="Arial" w:hAnsi="Arial" w:cs="Arial"/>
                <w:sz w:val="20"/>
                <w:szCs w:val="20"/>
              </w:rPr>
              <w:t xml:space="preserve">µg/kg mokre teže </w:t>
            </w:r>
            <w:r w:rsidR="003C6A95">
              <w:rPr>
                <w:rFonts w:ascii="Arial" w:hAnsi="Arial" w:cs="Arial"/>
                <w:sz w:val="20"/>
                <w:szCs w:val="20"/>
              </w:rPr>
              <w:t xml:space="preserve">za </w:t>
            </w:r>
            <w:proofErr w:type="spellStart"/>
            <w:r w:rsidR="003C6A95">
              <w:rPr>
                <w:rFonts w:ascii="Arial" w:hAnsi="Arial" w:cs="Arial"/>
                <w:sz w:val="20"/>
                <w:szCs w:val="20"/>
              </w:rPr>
              <w:t>bioto</w:t>
            </w:r>
            <w:proofErr w:type="spellEnd"/>
            <w:r w:rsidRPr="00324CD1">
              <w:rPr>
                <w:rFonts w:ascii="Arial" w:hAnsi="Arial" w:cs="Arial"/>
                <w:sz w:val="20"/>
                <w:szCs w:val="20"/>
              </w:rPr>
              <w:t xml:space="preserve">).  </w:t>
            </w:r>
          </w:p>
        </w:tc>
        <w:tc>
          <w:tcPr>
            <w:tcW w:w="3990" w:type="dxa"/>
            <w:shd w:val="clear" w:color="auto" w:fill="auto"/>
          </w:tcPr>
          <w:p w14:paraId="0CD3187B" w14:textId="356E30B7" w:rsidR="0043381F" w:rsidRPr="00324CD1" w:rsidRDefault="00501AD7"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6FFFC870" w14:textId="77777777" w:rsidTr="00B04E79">
        <w:tc>
          <w:tcPr>
            <w:tcW w:w="2085" w:type="dxa"/>
            <w:shd w:val="clear" w:color="auto" w:fill="auto"/>
          </w:tcPr>
          <w:p w14:paraId="64B96186" w14:textId="77777777" w:rsidR="0043381F" w:rsidRPr="008F5D5E" w:rsidRDefault="0043381F" w:rsidP="0043381F">
            <w:pPr>
              <w:jc w:val="both"/>
              <w:rPr>
                <w:rFonts w:ascii="Arial" w:hAnsi="Arial" w:cs="Arial"/>
                <w:b/>
                <w:sz w:val="20"/>
                <w:szCs w:val="20"/>
              </w:rPr>
            </w:pPr>
          </w:p>
        </w:tc>
        <w:tc>
          <w:tcPr>
            <w:tcW w:w="3583" w:type="dxa"/>
          </w:tcPr>
          <w:p w14:paraId="6E24521B" w14:textId="220886C6" w:rsidR="0043381F" w:rsidRPr="00324CD1" w:rsidRDefault="0043381F" w:rsidP="0043381F">
            <w:pPr>
              <w:jc w:val="both"/>
              <w:rPr>
                <w:rFonts w:ascii="Arial" w:hAnsi="Arial" w:cs="Arial"/>
                <w:sz w:val="20"/>
                <w:szCs w:val="20"/>
              </w:rPr>
            </w:pPr>
          </w:p>
        </w:tc>
        <w:tc>
          <w:tcPr>
            <w:tcW w:w="3993" w:type="dxa"/>
            <w:shd w:val="clear" w:color="auto" w:fill="auto"/>
          </w:tcPr>
          <w:p w14:paraId="2EBA0F45" w14:textId="7F475211"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D8C2 – Sekundarno merilo </w:t>
            </w:r>
          </w:p>
          <w:p w14:paraId="32E88AF5" w14:textId="1EF15CC1" w:rsidR="0043381F" w:rsidRPr="00324CD1" w:rsidRDefault="0043381F" w:rsidP="0043381F">
            <w:pPr>
              <w:jc w:val="both"/>
              <w:rPr>
                <w:rFonts w:ascii="Arial" w:hAnsi="Arial" w:cs="Arial"/>
                <w:sz w:val="20"/>
                <w:szCs w:val="20"/>
              </w:rPr>
            </w:pPr>
            <w:r>
              <w:rPr>
                <w:rFonts w:ascii="Arial" w:hAnsi="Arial" w:cs="Arial"/>
                <w:sz w:val="20"/>
                <w:szCs w:val="20"/>
              </w:rPr>
              <w:t>Zdravje</w:t>
            </w:r>
            <w:r w:rsidRPr="00324CD1">
              <w:rPr>
                <w:rFonts w:ascii="Arial" w:hAnsi="Arial" w:cs="Arial"/>
                <w:sz w:val="20"/>
                <w:szCs w:val="20"/>
              </w:rPr>
              <w:t xml:space="preserve"> vrst in habitatnih tipov ni prizadeto zaradi škodljivih učinkov onesnaževal (št. osebkov za posamezno prizadeto vrsto; obseg v km</w:t>
            </w:r>
            <w:r w:rsidRPr="00324CD1">
              <w:rPr>
                <w:rFonts w:ascii="Arial" w:hAnsi="Arial" w:cs="Arial"/>
                <w:sz w:val="20"/>
                <w:szCs w:val="20"/>
                <w:vertAlign w:val="superscript"/>
              </w:rPr>
              <w:t>2</w:t>
            </w:r>
            <w:r w:rsidRPr="00324CD1">
              <w:rPr>
                <w:rFonts w:ascii="Arial" w:hAnsi="Arial" w:cs="Arial"/>
                <w:sz w:val="20"/>
                <w:szCs w:val="20"/>
              </w:rPr>
              <w:t xml:space="preserve"> za posamezen prizadeti habitatni tip)</w:t>
            </w:r>
            <w:r w:rsidR="003C6A95">
              <w:rPr>
                <w:rFonts w:ascii="Arial" w:hAnsi="Arial" w:cs="Arial"/>
                <w:sz w:val="20"/>
                <w:szCs w:val="20"/>
              </w:rPr>
              <w:t>.</w:t>
            </w:r>
          </w:p>
        </w:tc>
        <w:tc>
          <w:tcPr>
            <w:tcW w:w="3990" w:type="dxa"/>
            <w:shd w:val="clear" w:color="auto" w:fill="auto"/>
          </w:tcPr>
          <w:p w14:paraId="1E279805" w14:textId="5F4F9F3D" w:rsidR="0043381F" w:rsidRPr="00324CD1" w:rsidRDefault="00501AD7"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površinskih voda</w:t>
            </w:r>
            <w:r w:rsidR="003C6A95">
              <w:rPr>
                <w:rFonts w:ascii="Arial" w:hAnsi="Arial" w:cs="Arial"/>
                <w:sz w:val="20"/>
                <w:szCs w:val="20"/>
              </w:rPr>
              <w:t>.</w:t>
            </w:r>
          </w:p>
        </w:tc>
      </w:tr>
      <w:tr w:rsidR="0043381F" w:rsidRPr="008F5D5E" w14:paraId="261A65E5" w14:textId="77777777" w:rsidTr="00B04E79">
        <w:tc>
          <w:tcPr>
            <w:tcW w:w="2085" w:type="dxa"/>
            <w:shd w:val="clear" w:color="auto" w:fill="auto"/>
          </w:tcPr>
          <w:p w14:paraId="42B95B9C" w14:textId="77777777" w:rsidR="0043381F" w:rsidRPr="00277548" w:rsidRDefault="0043381F" w:rsidP="0043381F">
            <w:pPr>
              <w:jc w:val="both"/>
              <w:rPr>
                <w:rFonts w:ascii="Arial" w:hAnsi="Arial" w:cs="Arial"/>
                <w:b/>
                <w:color w:val="00B050"/>
                <w:sz w:val="20"/>
                <w:szCs w:val="20"/>
              </w:rPr>
            </w:pPr>
          </w:p>
        </w:tc>
        <w:tc>
          <w:tcPr>
            <w:tcW w:w="3583" w:type="dxa"/>
          </w:tcPr>
          <w:p w14:paraId="6DD92814" w14:textId="77777777" w:rsidR="0043381F" w:rsidRPr="00324CD1" w:rsidRDefault="0043381F" w:rsidP="0043381F">
            <w:pPr>
              <w:jc w:val="both"/>
              <w:rPr>
                <w:rFonts w:ascii="Arial" w:hAnsi="Arial" w:cs="Arial"/>
                <w:sz w:val="20"/>
                <w:szCs w:val="20"/>
              </w:rPr>
            </w:pPr>
          </w:p>
        </w:tc>
        <w:tc>
          <w:tcPr>
            <w:tcW w:w="3993" w:type="dxa"/>
            <w:shd w:val="clear" w:color="auto" w:fill="auto"/>
          </w:tcPr>
          <w:p w14:paraId="79C7EACF" w14:textId="026EC070"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D8C3 – Primarno merilo </w:t>
            </w:r>
          </w:p>
          <w:p w14:paraId="0588005D" w14:textId="2C8007FE" w:rsidR="0043381F" w:rsidRPr="00324CD1" w:rsidRDefault="0043381F" w:rsidP="0043381F">
            <w:pPr>
              <w:jc w:val="both"/>
              <w:rPr>
                <w:rFonts w:ascii="Arial" w:hAnsi="Arial" w:cs="Arial"/>
                <w:sz w:val="20"/>
                <w:szCs w:val="20"/>
              </w:rPr>
            </w:pPr>
            <w:r w:rsidRPr="00324CD1">
              <w:rPr>
                <w:rFonts w:ascii="Arial" w:hAnsi="Arial" w:cs="Arial"/>
                <w:sz w:val="20"/>
                <w:szCs w:val="20"/>
              </w:rPr>
              <w:lastRenderedPageBreak/>
              <w:t>Prostorski obseg in trajanje znatnega akutnega onesnaženja sta zmanjšana na najmanjšo možno mero (trajanje v dnevih in prostorski obseg v km</w:t>
            </w:r>
            <w:r w:rsidRPr="00324CD1">
              <w:rPr>
                <w:rFonts w:ascii="Arial" w:hAnsi="Arial" w:cs="Arial"/>
                <w:sz w:val="20"/>
                <w:szCs w:val="20"/>
                <w:vertAlign w:val="superscript"/>
              </w:rPr>
              <w:t xml:space="preserve">2 </w:t>
            </w:r>
            <w:r w:rsidRPr="00324CD1">
              <w:rPr>
                <w:rFonts w:ascii="Arial" w:hAnsi="Arial" w:cs="Arial"/>
                <w:sz w:val="20"/>
                <w:szCs w:val="20"/>
              </w:rPr>
              <w:t>znatnega akutnega onesnaženja)</w:t>
            </w:r>
            <w:r w:rsidR="003C6A95">
              <w:rPr>
                <w:rFonts w:ascii="Arial" w:hAnsi="Arial" w:cs="Arial"/>
                <w:sz w:val="20"/>
                <w:szCs w:val="20"/>
              </w:rPr>
              <w:t>.</w:t>
            </w:r>
          </w:p>
        </w:tc>
        <w:tc>
          <w:tcPr>
            <w:tcW w:w="3990" w:type="dxa"/>
            <w:shd w:val="clear" w:color="auto" w:fill="auto"/>
          </w:tcPr>
          <w:p w14:paraId="4D829852" w14:textId="46BF77BC" w:rsidR="0043381F" w:rsidRPr="00324CD1" w:rsidRDefault="00501AD7" w:rsidP="0043381F">
            <w:pPr>
              <w:jc w:val="both"/>
              <w:rPr>
                <w:rFonts w:ascii="Arial" w:hAnsi="Arial" w:cs="Arial"/>
                <w:sz w:val="20"/>
                <w:szCs w:val="20"/>
              </w:rPr>
            </w:pPr>
            <w:r>
              <w:rPr>
                <w:rFonts w:ascii="Arial" w:hAnsi="Arial" w:cs="Arial"/>
                <w:sz w:val="20"/>
                <w:szCs w:val="20"/>
              </w:rPr>
              <w:lastRenderedPageBreak/>
              <w:t xml:space="preserve">Organ, ki je določen s predpisi o varstvu </w:t>
            </w:r>
            <w:r>
              <w:rPr>
                <w:rFonts w:ascii="Arial" w:hAnsi="Arial" w:cs="Arial"/>
                <w:sz w:val="20"/>
                <w:szCs w:val="20"/>
              </w:rPr>
              <w:lastRenderedPageBreak/>
              <w:t>okolja za ugotavljanje in spremljanje stanja površinskih voda</w:t>
            </w:r>
            <w:r w:rsidR="003C6A95">
              <w:rPr>
                <w:rFonts w:ascii="Arial" w:hAnsi="Arial" w:cs="Arial"/>
                <w:sz w:val="20"/>
                <w:szCs w:val="20"/>
              </w:rPr>
              <w:t>.</w:t>
            </w:r>
          </w:p>
        </w:tc>
      </w:tr>
      <w:tr w:rsidR="0043381F" w:rsidRPr="008F5D5E" w14:paraId="1398B723" w14:textId="77777777" w:rsidTr="00B04E79">
        <w:tc>
          <w:tcPr>
            <w:tcW w:w="2085" w:type="dxa"/>
            <w:shd w:val="clear" w:color="auto" w:fill="auto"/>
          </w:tcPr>
          <w:p w14:paraId="5DC3CF71" w14:textId="77777777" w:rsidR="0043381F" w:rsidRPr="008F5D5E" w:rsidRDefault="0043381F" w:rsidP="0043381F">
            <w:pPr>
              <w:jc w:val="both"/>
              <w:rPr>
                <w:rFonts w:ascii="Arial" w:hAnsi="Arial" w:cs="Arial"/>
                <w:b/>
                <w:sz w:val="20"/>
                <w:szCs w:val="20"/>
              </w:rPr>
            </w:pPr>
          </w:p>
        </w:tc>
        <w:tc>
          <w:tcPr>
            <w:tcW w:w="3583" w:type="dxa"/>
          </w:tcPr>
          <w:p w14:paraId="3A6F083B" w14:textId="77777777" w:rsidR="0043381F" w:rsidRPr="00324CD1" w:rsidRDefault="0043381F" w:rsidP="0043381F">
            <w:pPr>
              <w:jc w:val="both"/>
              <w:rPr>
                <w:rFonts w:ascii="Arial" w:hAnsi="Arial" w:cs="Arial"/>
                <w:sz w:val="20"/>
                <w:szCs w:val="20"/>
              </w:rPr>
            </w:pPr>
          </w:p>
        </w:tc>
        <w:tc>
          <w:tcPr>
            <w:tcW w:w="3993" w:type="dxa"/>
            <w:shd w:val="clear" w:color="auto" w:fill="auto"/>
          </w:tcPr>
          <w:p w14:paraId="01D0B987" w14:textId="3EE38B9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D8C4 – Sekundarno merilo </w:t>
            </w:r>
          </w:p>
          <w:p w14:paraId="3F6A25B1" w14:textId="21BF2444" w:rsidR="0043381F" w:rsidRPr="00324CD1" w:rsidRDefault="0043381F" w:rsidP="0043381F">
            <w:pPr>
              <w:jc w:val="both"/>
              <w:rPr>
                <w:rFonts w:ascii="Arial" w:hAnsi="Arial" w:cs="Arial"/>
                <w:sz w:val="20"/>
                <w:szCs w:val="20"/>
              </w:rPr>
            </w:pPr>
            <w:r w:rsidRPr="00324CD1">
              <w:rPr>
                <w:rFonts w:ascii="Arial" w:hAnsi="Arial" w:cs="Arial"/>
                <w:sz w:val="20"/>
                <w:szCs w:val="20"/>
              </w:rPr>
              <w:t>Škodljivi učinki znatnega akutnega onesnaženja na zdravje vr</w:t>
            </w:r>
            <w:r w:rsidR="00525363">
              <w:rPr>
                <w:rFonts w:ascii="Arial" w:hAnsi="Arial" w:cs="Arial"/>
                <w:sz w:val="20"/>
                <w:szCs w:val="20"/>
              </w:rPr>
              <w:t>s</w:t>
            </w:r>
            <w:r w:rsidRPr="00324CD1">
              <w:rPr>
                <w:rFonts w:ascii="Arial" w:hAnsi="Arial" w:cs="Arial"/>
                <w:sz w:val="20"/>
                <w:szCs w:val="20"/>
              </w:rPr>
              <w:t>t in bentoških habitatnih tipov so zmanjšani na najmanjšo možno mero in  kjer je mogoče odpravljeni (št. za posamezno prizadeto vrsto; obseg v km</w:t>
            </w:r>
            <w:r w:rsidRPr="00324CD1">
              <w:rPr>
                <w:rFonts w:ascii="Arial" w:hAnsi="Arial" w:cs="Arial"/>
                <w:sz w:val="20"/>
                <w:szCs w:val="20"/>
                <w:vertAlign w:val="superscript"/>
              </w:rPr>
              <w:t>2</w:t>
            </w:r>
            <w:r w:rsidRPr="00324CD1">
              <w:rPr>
                <w:rFonts w:ascii="Arial" w:hAnsi="Arial" w:cs="Arial"/>
                <w:sz w:val="20"/>
                <w:szCs w:val="20"/>
              </w:rPr>
              <w:t xml:space="preserve"> za prizadeti </w:t>
            </w:r>
            <w:proofErr w:type="spellStart"/>
            <w:r w:rsidRPr="00324CD1">
              <w:rPr>
                <w:rFonts w:ascii="Arial" w:hAnsi="Arial" w:cs="Arial"/>
                <w:sz w:val="20"/>
                <w:szCs w:val="20"/>
              </w:rPr>
              <w:t>bentoški</w:t>
            </w:r>
            <w:proofErr w:type="spellEnd"/>
            <w:r w:rsidRPr="00324CD1">
              <w:rPr>
                <w:rFonts w:ascii="Arial" w:hAnsi="Arial" w:cs="Arial"/>
                <w:sz w:val="20"/>
                <w:szCs w:val="20"/>
              </w:rPr>
              <w:t xml:space="preserve"> habitatni tip)</w:t>
            </w:r>
            <w:r w:rsidR="003C6A95">
              <w:rPr>
                <w:rFonts w:ascii="Arial" w:hAnsi="Arial" w:cs="Arial"/>
                <w:sz w:val="20"/>
                <w:szCs w:val="20"/>
              </w:rPr>
              <w:t>.</w:t>
            </w:r>
          </w:p>
        </w:tc>
        <w:tc>
          <w:tcPr>
            <w:tcW w:w="3990" w:type="dxa"/>
            <w:shd w:val="clear" w:color="auto" w:fill="auto"/>
          </w:tcPr>
          <w:p w14:paraId="6634D33D" w14:textId="40E163D1"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ohranjanju narave za ugotavljanje in spremljanje stanja ohranjenosti narave.</w:t>
            </w:r>
          </w:p>
        </w:tc>
      </w:tr>
      <w:tr w:rsidR="0043381F" w:rsidRPr="008F5D5E" w14:paraId="05322DCD" w14:textId="77777777" w:rsidTr="00B04E79">
        <w:tc>
          <w:tcPr>
            <w:tcW w:w="2085" w:type="dxa"/>
            <w:shd w:val="clear" w:color="auto" w:fill="auto"/>
          </w:tcPr>
          <w:p w14:paraId="64B66360"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Onesnaževala v ribah in drugi morski hrani (D9)</w:t>
            </w:r>
          </w:p>
        </w:tc>
        <w:tc>
          <w:tcPr>
            <w:tcW w:w="3583" w:type="dxa"/>
          </w:tcPr>
          <w:p w14:paraId="7C79426B" w14:textId="0AF80727" w:rsidR="0043381F" w:rsidRPr="00324CD1" w:rsidRDefault="00525363" w:rsidP="00525363">
            <w:pPr>
              <w:jc w:val="both"/>
              <w:rPr>
                <w:rFonts w:ascii="Arial" w:hAnsi="Arial" w:cs="Arial"/>
                <w:sz w:val="20"/>
                <w:szCs w:val="20"/>
              </w:rPr>
            </w:pPr>
            <w:r>
              <w:rPr>
                <w:rFonts w:ascii="Arial" w:hAnsi="Arial" w:cs="Arial"/>
                <w:sz w:val="20"/>
                <w:szCs w:val="20"/>
              </w:rPr>
              <w:t>Organ, ki je določen s predpisi za ugotavljanje stanja in spremljanje koncentracij onesnaževal v organizmih in njihovih delih (tkiva) namenjenih prehrani ljudi.</w:t>
            </w:r>
          </w:p>
        </w:tc>
        <w:tc>
          <w:tcPr>
            <w:tcW w:w="3993" w:type="dxa"/>
            <w:shd w:val="clear" w:color="auto" w:fill="auto"/>
          </w:tcPr>
          <w:p w14:paraId="163445AC" w14:textId="509B9A3F"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D9C1 – Primarno merilo </w:t>
            </w:r>
          </w:p>
          <w:p w14:paraId="6E619AFE"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Raven onesnaževal je pod mejnimi vrednostmi, in sicer za:</w:t>
            </w:r>
          </w:p>
          <w:p w14:paraId="3183F55D" w14:textId="336D6018" w:rsidR="0043381F" w:rsidRPr="00324CD1" w:rsidRDefault="003C6A95" w:rsidP="003C6A95">
            <w:pPr>
              <w:jc w:val="both"/>
              <w:rPr>
                <w:rFonts w:ascii="Arial" w:hAnsi="Arial" w:cs="Arial"/>
                <w:sz w:val="20"/>
                <w:szCs w:val="20"/>
              </w:rPr>
            </w:pPr>
            <w:r>
              <w:rPr>
                <w:rFonts w:ascii="Arial" w:hAnsi="Arial" w:cs="Arial"/>
                <w:sz w:val="20"/>
                <w:szCs w:val="20"/>
              </w:rPr>
              <w:t>Afla</w:t>
            </w:r>
            <w:r w:rsidR="004768B1" w:rsidRPr="00324CD1">
              <w:rPr>
                <w:rFonts w:ascii="Arial" w:hAnsi="Arial" w:cs="Arial"/>
                <w:sz w:val="20"/>
                <w:szCs w:val="20"/>
              </w:rPr>
              <w:t>toksine v lupinarjih, kadmija v mišičnini sardona, fratrca, sardele, sardine, tune, rakih, školjkah in glavonožcih, svinca v mišičnini rib, rakov, školjk in glavonožcev, živega srebra v mišičnini ciplja, m</w:t>
            </w:r>
            <w:r w:rsidR="004768B1">
              <w:rPr>
                <w:rFonts w:ascii="Arial" w:hAnsi="Arial" w:cs="Arial"/>
                <w:sz w:val="20"/>
                <w:szCs w:val="20"/>
              </w:rPr>
              <w:t xml:space="preserve">oliča, raže, ribona, tune, </w:t>
            </w:r>
            <w:r w:rsidR="006C28A7">
              <w:rPr>
                <w:rFonts w:ascii="Arial" w:hAnsi="Arial" w:cs="Arial"/>
                <w:sz w:val="20"/>
                <w:szCs w:val="20"/>
              </w:rPr>
              <w:t>diok</w:t>
            </w:r>
            <w:r w:rsidR="006C28A7" w:rsidRPr="00324CD1">
              <w:rPr>
                <w:rFonts w:ascii="Arial" w:hAnsi="Arial" w:cs="Arial"/>
                <w:sz w:val="20"/>
                <w:szCs w:val="20"/>
              </w:rPr>
              <w:t>s</w:t>
            </w:r>
            <w:r w:rsidR="006C28A7">
              <w:rPr>
                <w:rFonts w:ascii="Arial" w:hAnsi="Arial" w:cs="Arial"/>
                <w:sz w:val="20"/>
                <w:szCs w:val="20"/>
              </w:rPr>
              <w:t>i</w:t>
            </w:r>
            <w:r w:rsidR="006C28A7" w:rsidRPr="00324CD1">
              <w:rPr>
                <w:rFonts w:ascii="Arial" w:hAnsi="Arial" w:cs="Arial"/>
                <w:sz w:val="20"/>
                <w:szCs w:val="20"/>
              </w:rPr>
              <w:t>nov</w:t>
            </w:r>
            <w:r w:rsidR="004768B1" w:rsidRPr="00324CD1">
              <w:rPr>
                <w:rFonts w:ascii="Arial" w:hAnsi="Arial" w:cs="Arial"/>
                <w:sz w:val="20"/>
                <w:szCs w:val="20"/>
              </w:rPr>
              <w:t xml:space="preserve"> in PCB-jev v mišičnini rib in rakov (mg/lg mokre teže, </w:t>
            </w:r>
            <w:proofErr w:type="spellStart"/>
            <w:r w:rsidR="004768B1" w:rsidRPr="00324CD1">
              <w:rPr>
                <w:rFonts w:ascii="Arial" w:hAnsi="Arial" w:cs="Arial"/>
                <w:sz w:val="20"/>
                <w:szCs w:val="20"/>
              </w:rPr>
              <w:t>pg</w:t>
            </w:r>
            <w:proofErr w:type="spellEnd"/>
            <w:r w:rsidR="004768B1" w:rsidRPr="00324CD1">
              <w:rPr>
                <w:rFonts w:ascii="Arial" w:hAnsi="Arial" w:cs="Arial"/>
                <w:sz w:val="20"/>
                <w:szCs w:val="20"/>
              </w:rPr>
              <w:t>/g mokre teže)</w:t>
            </w:r>
            <w:r>
              <w:rPr>
                <w:rFonts w:ascii="Arial" w:hAnsi="Arial" w:cs="Arial"/>
                <w:sz w:val="20"/>
                <w:szCs w:val="20"/>
              </w:rPr>
              <w:t>.</w:t>
            </w:r>
          </w:p>
        </w:tc>
        <w:tc>
          <w:tcPr>
            <w:tcW w:w="3990" w:type="dxa"/>
            <w:shd w:val="clear" w:color="auto" w:fill="auto"/>
          </w:tcPr>
          <w:p w14:paraId="2E68CAA0" w14:textId="6B51B7AB" w:rsidR="0043381F" w:rsidRPr="00324CD1" w:rsidRDefault="00525363" w:rsidP="0043381F">
            <w:pPr>
              <w:jc w:val="both"/>
              <w:rPr>
                <w:rFonts w:ascii="Arial" w:hAnsi="Arial" w:cs="Arial"/>
                <w:sz w:val="20"/>
                <w:szCs w:val="20"/>
              </w:rPr>
            </w:pPr>
            <w:r>
              <w:rPr>
                <w:rFonts w:ascii="Arial" w:hAnsi="Arial" w:cs="Arial"/>
                <w:sz w:val="20"/>
                <w:szCs w:val="20"/>
              </w:rPr>
              <w:t>Organ, ki je določen s predpisi za ugotavljanje stanja in spremljanje koncentracij onesnaževal v organizmih in njihovih delih (tkiva) namenjenih prehrani ljudi.</w:t>
            </w:r>
          </w:p>
        </w:tc>
      </w:tr>
      <w:tr w:rsidR="0043381F" w:rsidRPr="008F5D5E" w14:paraId="6F102C87" w14:textId="77777777" w:rsidTr="00B04E79">
        <w:tc>
          <w:tcPr>
            <w:tcW w:w="2085" w:type="dxa"/>
            <w:shd w:val="clear" w:color="auto" w:fill="auto"/>
          </w:tcPr>
          <w:p w14:paraId="7113C47F"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Morski odpadki (D10)</w:t>
            </w:r>
          </w:p>
        </w:tc>
        <w:tc>
          <w:tcPr>
            <w:tcW w:w="3583" w:type="dxa"/>
          </w:tcPr>
          <w:p w14:paraId="4087FCC1" w14:textId="21329059" w:rsidR="0043381F" w:rsidRPr="00324CD1" w:rsidRDefault="00525363" w:rsidP="003C6A95">
            <w:pPr>
              <w:jc w:val="both"/>
              <w:rPr>
                <w:rFonts w:ascii="Arial" w:hAnsi="Arial" w:cs="Arial"/>
                <w:sz w:val="20"/>
                <w:szCs w:val="20"/>
              </w:rPr>
            </w:pPr>
            <w:r>
              <w:rPr>
                <w:rFonts w:ascii="Arial" w:hAnsi="Arial" w:cs="Arial"/>
                <w:sz w:val="20"/>
                <w:szCs w:val="20"/>
              </w:rPr>
              <w:t xml:space="preserve">Organ, ki je določen s predpisi o </w:t>
            </w:r>
            <w:r w:rsidR="003C6A95">
              <w:rPr>
                <w:rFonts w:ascii="Arial" w:hAnsi="Arial" w:cs="Arial"/>
                <w:sz w:val="20"/>
                <w:szCs w:val="20"/>
              </w:rPr>
              <w:t>varstvu okolja</w:t>
            </w:r>
            <w:r>
              <w:rPr>
                <w:rFonts w:ascii="Arial" w:hAnsi="Arial" w:cs="Arial"/>
                <w:sz w:val="20"/>
                <w:szCs w:val="20"/>
              </w:rPr>
              <w:t xml:space="preserve"> za ugotavljanje in spremljanje stanja okolja.</w:t>
            </w:r>
          </w:p>
        </w:tc>
        <w:tc>
          <w:tcPr>
            <w:tcW w:w="3993" w:type="dxa"/>
            <w:shd w:val="clear" w:color="auto" w:fill="auto"/>
          </w:tcPr>
          <w:p w14:paraId="51681B52" w14:textId="52F5F36A"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D10C1 – Primarno merilo </w:t>
            </w:r>
          </w:p>
          <w:p w14:paraId="21ED0B22"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Sestava, količina in prostorska razporeditev odpadkov (razvrščeni po kategorijah)  na obali, v površinskem sloju vodnega stolpca in na morskem dnu so pod mejnimi vrednostmi oziroma na ravneh, ki ne škodujejo morskemu in obalnemu okolju (št. kosov/100m obale; št. kosov/km</w:t>
            </w:r>
            <w:r w:rsidRPr="00324CD1">
              <w:rPr>
                <w:rFonts w:ascii="Arial" w:hAnsi="Arial" w:cs="Arial"/>
                <w:sz w:val="20"/>
                <w:szCs w:val="20"/>
                <w:vertAlign w:val="superscript"/>
              </w:rPr>
              <w:t>2</w:t>
            </w:r>
            <w:r w:rsidRPr="00324CD1">
              <w:rPr>
                <w:rFonts w:ascii="Arial" w:hAnsi="Arial" w:cs="Arial"/>
                <w:sz w:val="20"/>
                <w:szCs w:val="20"/>
              </w:rPr>
              <w:t xml:space="preserve"> morskega dna ali površinskega sloja vodnega stolpca). </w:t>
            </w:r>
          </w:p>
        </w:tc>
        <w:tc>
          <w:tcPr>
            <w:tcW w:w="3990" w:type="dxa"/>
            <w:shd w:val="clear" w:color="auto" w:fill="auto"/>
          </w:tcPr>
          <w:p w14:paraId="1DD0D1DF" w14:textId="15BDF423"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okolja.</w:t>
            </w:r>
          </w:p>
        </w:tc>
      </w:tr>
      <w:tr w:rsidR="0043381F" w:rsidRPr="008F5D5E" w14:paraId="2F0A92F1" w14:textId="77777777" w:rsidTr="00B04E79">
        <w:tc>
          <w:tcPr>
            <w:tcW w:w="2085" w:type="dxa"/>
            <w:shd w:val="clear" w:color="auto" w:fill="auto"/>
          </w:tcPr>
          <w:p w14:paraId="5A89330C" w14:textId="77777777" w:rsidR="0043381F" w:rsidRPr="008F5D5E" w:rsidRDefault="0043381F" w:rsidP="0043381F">
            <w:pPr>
              <w:jc w:val="both"/>
              <w:rPr>
                <w:rFonts w:ascii="Arial" w:hAnsi="Arial" w:cs="Arial"/>
                <w:b/>
                <w:sz w:val="20"/>
                <w:szCs w:val="20"/>
              </w:rPr>
            </w:pPr>
          </w:p>
        </w:tc>
        <w:tc>
          <w:tcPr>
            <w:tcW w:w="3583" w:type="dxa"/>
          </w:tcPr>
          <w:p w14:paraId="3F4A7C60" w14:textId="77777777" w:rsidR="0043381F" w:rsidRPr="00324CD1" w:rsidRDefault="0043381F" w:rsidP="0043381F">
            <w:pPr>
              <w:jc w:val="both"/>
              <w:rPr>
                <w:rFonts w:ascii="Arial" w:hAnsi="Arial" w:cs="Arial"/>
                <w:sz w:val="20"/>
                <w:szCs w:val="20"/>
              </w:rPr>
            </w:pPr>
          </w:p>
        </w:tc>
        <w:tc>
          <w:tcPr>
            <w:tcW w:w="3993" w:type="dxa"/>
            <w:shd w:val="clear" w:color="auto" w:fill="auto"/>
          </w:tcPr>
          <w:p w14:paraId="0CF72656" w14:textId="3BF84A63"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D10C2 – Primarno merilo </w:t>
            </w:r>
          </w:p>
          <w:p w14:paraId="2F8449CF" w14:textId="77777777" w:rsidR="00747C0F" w:rsidRDefault="0043381F" w:rsidP="0043381F">
            <w:pPr>
              <w:jc w:val="both"/>
              <w:rPr>
                <w:rFonts w:ascii="Arial" w:hAnsi="Arial" w:cs="Arial"/>
                <w:sz w:val="20"/>
                <w:szCs w:val="20"/>
              </w:rPr>
            </w:pPr>
            <w:r w:rsidRPr="00324CD1">
              <w:rPr>
                <w:rFonts w:ascii="Arial" w:hAnsi="Arial" w:cs="Arial"/>
                <w:sz w:val="20"/>
                <w:szCs w:val="20"/>
              </w:rPr>
              <w:t>Sestava, količina in prostorska razporeditev mikroodpadkov</w:t>
            </w:r>
          </w:p>
          <w:p w14:paraId="0086665F" w14:textId="01104FA9" w:rsidR="0043381F" w:rsidRPr="00324CD1" w:rsidRDefault="0043381F" w:rsidP="0043381F">
            <w:pPr>
              <w:jc w:val="both"/>
              <w:rPr>
                <w:rFonts w:ascii="Arial" w:hAnsi="Arial" w:cs="Arial"/>
                <w:sz w:val="20"/>
                <w:szCs w:val="20"/>
              </w:rPr>
            </w:pPr>
            <w:r w:rsidRPr="00324CD1">
              <w:rPr>
                <w:rFonts w:ascii="Arial" w:hAnsi="Arial" w:cs="Arial"/>
                <w:sz w:val="20"/>
                <w:szCs w:val="20"/>
              </w:rPr>
              <w:lastRenderedPageBreak/>
              <w:t xml:space="preserve"> (razvrščeni v kategoriji) na obali, v površinskem sloju vodnega stolpca in na morskem dnu so pod mejnimi vrednostmi oziroma na ravneh, ki ne škodujejo morskemu in obalnemu okolju (št. kosov ali gramov /km</w:t>
            </w:r>
            <w:r w:rsidRPr="00324CD1">
              <w:rPr>
                <w:rFonts w:ascii="Arial" w:hAnsi="Arial" w:cs="Arial"/>
                <w:sz w:val="20"/>
                <w:szCs w:val="20"/>
                <w:vertAlign w:val="superscript"/>
              </w:rPr>
              <w:t>2</w:t>
            </w:r>
            <w:r w:rsidRPr="00324CD1">
              <w:rPr>
                <w:rFonts w:ascii="Arial" w:hAnsi="Arial" w:cs="Arial"/>
                <w:sz w:val="20"/>
                <w:szCs w:val="20"/>
              </w:rPr>
              <w:t xml:space="preserve"> površinskega sloja vodnega stolpca; št. kosov ali gramov /kg suhe teže sedimenta za obalo in morsko dno). </w:t>
            </w:r>
          </w:p>
        </w:tc>
        <w:tc>
          <w:tcPr>
            <w:tcW w:w="3990" w:type="dxa"/>
            <w:shd w:val="clear" w:color="auto" w:fill="auto"/>
          </w:tcPr>
          <w:p w14:paraId="3F11F5AC" w14:textId="78E703C7" w:rsidR="0043381F" w:rsidRPr="00324CD1" w:rsidRDefault="003C6A95" w:rsidP="0043381F">
            <w:pPr>
              <w:jc w:val="both"/>
              <w:rPr>
                <w:rFonts w:ascii="Arial" w:hAnsi="Arial" w:cs="Arial"/>
                <w:sz w:val="20"/>
                <w:szCs w:val="20"/>
              </w:rPr>
            </w:pPr>
            <w:r>
              <w:rPr>
                <w:rFonts w:ascii="Arial" w:hAnsi="Arial" w:cs="Arial"/>
                <w:sz w:val="20"/>
                <w:szCs w:val="20"/>
              </w:rPr>
              <w:lastRenderedPageBreak/>
              <w:t>Organ, ki je določen s predpisi o varstvu okolja za ugotavljanje in spremljanje stanja okolja.</w:t>
            </w:r>
          </w:p>
        </w:tc>
      </w:tr>
      <w:tr w:rsidR="0043381F" w:rsidRPr="008F5D5E" w14:paraId="509D1874" w14:textId="77777777" w:rsidTr="00B04E79">
        <w:tc>
          <w:tcPr>
            <w:tcW w:w="2085" w:type="dxa"/>
            <w:shd w:val="clear" w:color="auto" w:fill="auto"/>
          </w:tcPr>
          <w:p w14:paraId="43B3E31E" w14:textId="77777777" w:rsidR="0043381F" w:rsidRPr="008F5D5E" w:rsidRDefault="0043381F" w:rsidP="0043381F">
            <w:pPr>
              <w:jc w:val="both"/>
              <w:rPr>
                <w:rFonts w:ascii="Arial" w:hAnsi="Arial" w:cs="Arial"/>
                <w:b/>
                <w:sz w:val="20"/>
                <w:szCs w:val="20"/>
              </w:rPr>
            </w:pPr>
          </w:p>
        </w:tc>
        <w:tc>
          <w:tcPr>
            <w:tcW w:w="3583" w:type="dxa"/>
          </w:tcPr>
          <w:p w14:paraId="310DD0E3" w14:textId="77777777" w:rsidR="0043381F" w:rsidRPr="00324CD1" w:rsidRDefault="0043381F" w:rsidP="0043381F">
            <w:pPr>
              <w:jc w:val="both"/>
              <w:rPr>
                <w:rFonts w:ascii="Arial" w:hAnsi="Arial" w:cs="Arial"/>
                <w:sz w:val="20"/>
                <w:szCs w:val="20"/>
              </w:rPr>
            </w:pPr>
          </w:p>
        </w:tc>
        <w:tc>
          <w:tcPr>
            <w:tcW w:w="3993" w:type="dxa"/>
            <w:shd w:val="clear" w:color="auto" w:fill="auto"/>
          </w:tcPr>
          <w:p w14:paraId="59AD5C8F" w14:textId="2792427F"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D10C3 – Sekundarno merilo </w:t>
            </w:r>
          </w:p>
          <w:p w14:paraId="6AC4D0A2" w14:textId="0408F8CA"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Količina odpadkov in </w:t>
            </w:r>
            <w:r w:rsidR="00747C0F">
              <w:rPr>
                <w:rFonts w:ascii="Arial" w:hAnsi="Arial" w:cs="Arial"/>
                <w:sz w:val="20"/>
                <w:szCs w:val="20"/>
              </w:rPr>
              <w:t>mikrood</w:t>
            </w:r>
            <w:r w:rsidR="00747C0F" w:rsidRPr="00324CD1">
              <w:rPr>
                <w:rFonts w:ascii="Arial" w:hAnsi="Arial" w:cs="Arial"/>
                <w:sz w:val="20"/>
                <w:szCs w:val="20"/>
              </w:rPr>
              <w:t>p</w:t>
            </w:r>
            <w:r w:rsidR="00747C0F">
              <w:rPr>
                <w:rFonts w:ascii="Arial" w:hAnsi="Arial" w:cs="Arial"/>
                <w:sz w:val="20"/>
                <w:szCs w:val="20"/>
              </w:rPr>
              <w:t>a</w:t>
            </w:r>
            <w:r w:rsidR="00747C0F" w:rsidRPr="00324CD1">
              <w:rPr>
                <w:rFonts w:ascii="Arial" w:hAnsi="Arial" w:cs="Arial"/>
                <w:sz w:val="20"/>
                <w:szCs w:val="20"/>
              </w:rPr>
              <w:t>dkov</w:t>
            </w:r>
            <w:r w:rsidRPr="00324CD1">
              <w:rPr>
                <w:rFonts w:ascii="Arial" w:hAnsi="Arial" w:cs="Arial"/>
                <w:sz w:val="20"/>
                <w:szCs w:val="20"/>
              </w:rPr>
              <w:t>, ki jih zaužijejo vrste morskih živali je pod vrednostmi, ki imajo negativen vpliv nanje (količina odpadkov-mikroodpadkov</w:t>
            </w:r>
            <w:r>
              <w:rPr>
                <w:rFonts w:ascii="Arial" w:hAnsi="Arial" w:cs="Arial"/>
                <w:sz w:val="20"/>
                <w:szCs w:val="20"/>
              </w:rPr>
              <w:t xml:space="preserve"> (</w:t>
            </w:r>
            <w:r w:rsidRPr="00324CD1">
              <w:rPr>
                <w:rFonts w:ascii="Arial" w:hAnsi="Arial" w:cs="Arial"/>
                <w:sz w:val="20"/>
                <w:szCs w:val="20"/>
              </w:rPr>
              <w:t>g</w:t>
            </w:r>
            <w:r>
              <w:rPr>
                <w:rFonts w:ascii="Arial" w:hAnsi="Arial" w:cs="Arial"/>
                <w:sz w:val="20"/>
                <w:szCs w:val="20"/>
              </w:rPr>
              <w:t>)</w:t>
            </w:r>
            <w:r w:rsidRPr="00324CD1">
              <w:rPr>
                <w:rFonts w:ascii="Arial" w:hAnsi="Arial" w:cs="Arial"/>
                <w:sz w:val="20"/>
                <w:szCs w:val="20"/>
              </w:rPr>
              <w:t xml:space="preserve">; št. kosov/osebek </w:t>
            </w:r>
            <w:r>
              <w:rPr>
                <w:rFonts w:ascii="Arial" w:hAnsi="Arial" w:cs="Arial"/>
                <w:sz w:val="20"/>
                <w:szCs w:val="20"/>
              </w:rPr>
              <w:t xml:space="preserve">posamezne vrste </w:t>
            </w:r>
            <w:r w:rsidRPr="00324CD1">
              <w:rPr>
                <w:rFonts w:ascii="Arial" w:hAnsi="Arial" w:cs="Arial"/>
                <w:sz w:val="20"/>
                <w:szCs w:val="20"/>
              </w:rPr>
              <w:t xml:space="preserve">glede na </w:t>
            </w:r>
            <w:r>
              <w:rPr>
                <w:rFonts w:ascii="Arial" w:hAnsi="Arial" w:cs="Arial"/>
                <w:sz w:val="20"/>
                <w:szCs w:val="20"/>
              </w:rPr>
              <w:t>težo (g) ali dolžino (cm) posameznih vzorcev</w:t>
            </w:r>
            <w:r w:rsidRPr="00324CD1">
              <w:rPr>
                <w:rFonts w:ascii="Arial" w:hAnsi="Arial" w:cs="Arial"/>
                <w:sz w:val="20"/>
                <w:szCs w:val="20"/>
              </w:rPr>
              <w:t xml:space="preserve">). </w:t>
            </w:r>
          </w:p>
        </w:tc>
        <w:tc>
          <w:tcPr>
            <w:tcW w:w="3990" w:type="dxa"/>
            <w:shd w:val="clear" w:color="auto" w:fill="auto"/>
          </w:tcPr>
          <w:p w14:paraId="1B84CC44" w14:textId="08A6EA99"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okolja.</w:t>
            </w:r>
          </w:p>
        </w:tc>
      </w:tr>
      <w:tr w:rsidR="0043381F" w:rsidRPr="008F5D5E" w14:paraId="21769EEF" w14:textId="77777777" w:rsidTr="00B04E79">
        <w:tc>
          <w:tcPr>
            <w:tcW w:w="2085" w:type="dxa"/>
            <w:shd w:val="clear" w:color="auto" w:fill="auto"/>
          </w:tcPr>
          <w:p w14:paraId="35C00C7B" w14:textId="77777777" w:rsidR="0043381F" w:rsidRPr="008F5D5E" w:rsidRDefault="0043381F" w:rsidP="0043381F">
            <w:pPr>
              <w:jc w:val="both"/>
              <w:rPr>
                <w:rFonts w:ascii="Arial" w:hAnsi="Arial" w:cs="Arial"/>
                <w:b/>
                <w:sz w:val="20"/>
                <w:szCs w:val="20"/>
              </w:rPr>
            </w:pPr>
          </w:p>
        </w:tc>
        <w:tc>
          <w:tcPr>
            <w:tcW w:w="3583" w:type="dxa"/>
          </w:tcPr>
          <w:p w14:paraId="55EE9E58" w14:textId="77777777" w:rsidR="0043381F" w:rsidRPr="00324CD1" w:rsidRDefault="0043381F" w:rsidP="0043381F">
            <w:pPr>
              <w:jc w:val="both"/>
              <w:rPr>
                <w:rFonts w:ascii="Arial" w:hAnsi="Arial" w:cs="Arial"/>
                <w:sz w:val="20"/>
                <w:szCs w:val="20"/>
              </w:rPr>
            </w:pPr>
          </w:p>
        </w:tc>
        <w:tc>
          <w:tcPr>
            <w:tcW w:w="3993" w:type="dxa"/>
            <w:shd w:val="clear" w:color="auto" w:fill="auto"/>
          </w:tcPr>
          <w:p w14:paraId="0BE1AE33" w14:textId="7A136AA1" w:rsidR="0043381F" w:rsidRPr="00324CD1" w:rsidRDefault="0043381F" w:rsidP="0043381F">
            <w:pPr>
              <w:jc w:val="both"/>
              <w:rPr>
                <w:rFonts w:ascii="Arial" w:hAnsi="Arial" w:cs="Arial"/>
                <w:sz w:val="20"/>
                <w:szCs w:val="20"/>
              </w:rPr>
            </w:pPr>
            <w:r w:rsidRPr="00324CD1">
              <w:rPr>
                <w:rFonts w:ascii="Arial" w:hAnsi="Arial" w:cs="Arial"/>
                <w:sz w:val="20"/>
                <w:szCs w:val="20"/>
              </w:rPr>
              <w:t>D10C4 – Sekundarno merilo</w:t>
            </w:r>
          </w:p>
          <w:p w14:paraId="6BE489CE"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Število osebkov vsake vrste na katero imajo odpadki škodljiv vpliv je pod mejnimi vrednostmi (št. prizadetih osebkov za posamezno  vrsto). </w:t>
            </w:r>
          </w:p>
        </w:tc>
        <w:tc>
          <w:tcPr>
            <w:tcW w:w="3990" w:type="dxa"/>
            <w:shd w:val="clear" w:color="auto" w:fill="auto"/>
          </w:tcPr>
          <w:p w14:paraId="39879547" w14:textId="4783E492"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okolja.</w:t>
            </w:r>
          </w:p>
        </w:tc>
      </w:tr>
      <w:tr w:rsidR="0043381F" w:rsidRPr="008F5D5E" w14:paraId="3FC926AF" w14:textId="77777777" w:rsidTr="00B04E79">
        <w:tc>
          <w:tcPr>
            <w:tcW w:w="2085" w:type="dxa"/>
            <w:shd w:val="clear" w:color="auto" w:fill="auto"/>
          </w:tcPr>
          <w:p w14:paraId="5EBBFE01" w14:textId="77777777" w:rsidR="0043381F" w:rsidRPr="00324CD1" w:rsidRDefault="0043381F" w:rsidP="0043381F">
            <w:pPr>
              <w:jc w:val="both"/>
              <w:rPr>
                <w:rFonts w:ascii="Arial" w:hAnsi="Arial" w:cs="Arial"/>
                <w:b/>
                <w:sz w:val="20"/>
                <w:szCs w:val="20"/>
              </w:rPr>
            </w:pPr>
            <w:r w:rsidRPr="00324CD1">
              <w:rPr>
                <w:rFonts w:ascii="Arial" w:hAnsi="Arial" w:cs="Arial"/>
                <w:b/>
                <w:sz w:val="20"/>
                <w:szCs w:val="20"/>
              </w:rPr>
              <w:t>Uvedba energije, vključno s podvodnim hrupom (D11)</w:t>
            </w:r>
          </w:p>
        </w:tc>
        <w:tc>
          <w:tcPr>
            <w:tcW w:w="3583" w:type="dxa"/>
          </w:tcPr>
          <w:p w14:paraId="576CD90F" w14:textId="411BF5F8"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okolja.</w:t>
            </w:r>
          </w:p>
        </w:tc>
        <w:tc>
          <w:tcPr>
            <w:tcW w:w="3993" w:type="dxa"/>
            <w:shd w:val="clear" w:color="auto" w:fill="auto"/>
          </w:tcPr>
          <w:p w14:paraId="0E242594" w14:textId="3E3D798D"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D11C1 – Primarno merilo </w:t>
            </w:r>
          </w:p>
          <w:p w14:paraId="1BC25C6F" w14:textId="77777777" w:rsidR="0043381F" w:rsidRPr="00324CD1" w:rsidRDefault="0043381F" w:rsidP="0043381F">
            <w:pPr>
              <w:jc w:val="both"/>
              <w:rPr>
                <w:rFonts w:ascii="Arial" w:hAnsi="Arial" w:cs="Arial"/>
                <w:sz w:val="20"/>
                <w:szCs w:val="20"/>
              </w:rPr>
            </w:pPr>
            <w:r w:rsidRPr="00324CD1">
              <w:rPr>
                <w:rFonts w:ascii="Arial" w:hAnsi="Arial" w:cs="Arial"/>
                <w:sz w:val="20"/>
                <w:szCs w:val="20"/>
              </w:rPr>
              <w:t>Prostorska razporeditev, časovni obseg in ravni virov antropogenega impulznega hrupa so pod mejnimi vrednostmi oziroma ne presegajo ravni, ki imajo škodljiv učinek na populacije morskih živali, in sicer za morske sesalce, morske plazilce, ribe (št. dni</w:t>
            </w:r>
            <w:r>
              <w:rPr>
                <w:rFonts w:ascii="Arial" w:hAnsi="Arial" w:cs="Arial"/>
                <w:sz w:val="20"/>
                <w:szCs w:val="20"/>
              </w:rPr>
              <w:t xml:space="preserve"> na </w:t>
            </w:r>
            <w:r w:rsidRPr="00324CD1">
              <w:rPr>
                <w:rFonts w:ascii="Arial" w:hAnsi="Arial" w:cs="Arial"/>
                <w:sz w:val="20"/>
                <w:szCs w:val="20"/>
              </w:rPr>
              <w:t xml:space="preserve">četrtletje </w:t>
            </w:r>
            <w:r>
              <w:rPr>
                <w:rFonts w:ascii="Arial" w:hAnsi="Arial" w:cs="Arial"/>
                <w:sz w:val="20"/>
                <w:szCs w:val="20"/>
              </w:rPr>
              <w:t xml:space="preserve">ali na mesec </w:t>
            </w:r>
            <w:r w:rsidRPr="00324CD1">
              <w:rPr>
                <w:rFonts w:ascii="Arial" w:hAnsi="Arial" w:cs="Arial"/>
                <w:sz w:val="20"/>
                <w:szCs w:val="20"/>
              </w:rPr>
              <w:t xml:space="preserve">z viri impulznega hrupa; delež </w:t>
            </w:r>
            <w:r>
              <w:rPr>
                <w:rFonts w:ascii="Arial" w:hAnsi="Arial" w:cs="Arial"/>
                <w:sz w:val="20"/>
                <w:szCs w:val="20"/>
              </w:rPr>
              <w:t xml:space="preserve">enote </w:t>
            </w:r>
            <w:r w:rsidRPr="00324CD1">
              <w:rPr>
                <w:rFonts w:ascii="Arial" w:hAnsi="Arial" w:cs="Arial"/>
                <w:sz w:val="20"/>
                <w:szCs w:val="20"/>
              </w:rPr>
              <w:t xml:space="preserve">(%) površine ali </w:t>
            </w:r>
            <w:r>
              <w:rPr>
                <w:rFonts w:ascii="Arial" w:hAnsi="Arial" w:cs="Arial"/>
                <w:sz w:val="20"/>
                <w:szCs w:val="20"/>
              </w:rPr>
              <w:t xml:space="preserve">obseg v </w:t>
            </w:r>
            <w:r w:rsidRPr="00324CD1">
              <w:rPr>
                <w:rFonts w:ascii="Arial" w:hAnsi="Arial" w:cs="Arial"/>
                <w:sz w:val="20"/>
                <w:szCs w:val="20"/>
              </w:rPr>
              <w:t>km</w:t>
            </w:r>
            <w:r w:rsidRPr="00324CD1">
              <w:rPr>
                <w:rFonts w:ascii="Arial" w:hAnsi="Arial" w:cs="Arial"/>
                <w:sz w:val="20"/>
                <w:szCs w:val="20"/>
                <w:vertAlign w:val="superscript"/>
              </w:rPr>
              <w:t>2</w:t>
            </w:r>
            <w:r w:rsidRPr="00324CD1">
              <w:rPr>
                <w:rFonts w:ascii="Arial" w:hAnsi="Arial" w:cs="Arial"/>
                <w:sz w:val="20"/>
                <w:szCs w:val="20"/>
              </w:rPr>
              <w:t xml:space="preserve"> </w:t>
            </w:r>
            <w:r>
              <w:rPr>
                <w:rFonts w:ascii="Arial" w:hAnsi="Arial" w:cs="Arial"/>
                <w:sz w:val="20"/>
                <w:szCs w:val="20"/>
              </w:rPr>
              <w:t xml:space="preserve">območja presoje </w:t>
            </w:r>
            <w:r w:rsidRPr="00324CD1">
              <w:rPr>
                <w:rFonts w:ascii="Arial" w:hAnsi="Arial" w:cs="Arial"/>
                <w:sz w:val="20"/>
                <w:szCs w:val="20"/>
              </w:rPr>
              <w:t>z viri impulznega hrupa/leto).</w:t>
            </w:r>
          </w:p>
        </w:tc>
        <w:tc>
          <w:tcPr>
            <w:tcW w:w="3990" w:type="dxa"/>
            <w:shd w:val="clear" w:color="auto" w:fill="auto"/>
          </w:tcPr>
          <w:p w14:paraId="0A60D49C" w14:textId="7779ACCB" w:rsidR="0043381F" w:rsidRPr="00324CD1" w:rsidRDefault="003C6A95" w:rsidP="0043381F">
            <w:pPr>
              <w:jc w:val="both"/>
              <w:rPr>
                <w:rFonts w:ascii="Arial" w:hAnsi="Arial" w:cs="Arial"/>
                <w:sz w:val="20"/>
                <w:szCs w:val="20"/>
              </w:rPr>
            </w:pPr>
            <w:r>
              <w:rPr>
                <w:rFonts w:ascii="Arial" w:hAnsi="Arial" w:cs="Arial"/>
                <w:sz w:val="20"/>
                <w:szCs w:val="20"/>
              </w:rPr>
              <w:t>Organ, ki je določen s predpisi o varstvu okolja za ugotavljanje in spremljanje stanja okolja.</w:t>
            </w:r>
          </w:p>
        </w:tc>
      </w:tr>
      <w:tr w:rsidR="0043381F" w:rsidRPr="008F5D5E" w14:paraId="638CE1EB" w14:textId="77777777" w:rsidTr="00B04E79">
        <w:tc>
          <w:tcPr>
            <w:tcW w:w="2085" w:type="dxa"/>
            <w:shd w:val="clear" w:color="auto" w:fill="auto"/>
          </w:tcPr>
          <w:p w14:paraId="22DDE264" w14:textId="77777777" w:rsidR="0043381F" w:rsidRPr="00AD7B47" w:rsidRDefault="0043381F" w:rsidP="0043381F">
            <w:pPr>
              <w:jc w:val="both"/>
              <w:rPr>
                <w:rFonts w:ascii="Arial" w:hAnsi="Arial" w:cs="Arial"/>
                <w:b/>
                <w:color w:val="00B050"/>
                <w:sz w:val="20"/>
                <w:szCs w:val="20"/>
              </w:rPr>
            </w:pPr>
          </w:p>
        </w:tc>
        <w:tc>
          <w:tcPr>
            <w:tcW w:w="3583" w:type="dxa"/>
          </w:tcPr>
          <w:p w14:paraId="1517DD01" w14:textId="77777777" w:rsidR="0043381F" w:rsidRPr="00324CD1" w:rsidRDefault="0043381F" w:rsidP="0043381F">
            <w:pPr>
              <w:jc w:val="both"/>
              <w:rPr>
                <w:rFonts w:ascii="Arial" w:hAnsi="Arial" w:cs="Arial"/>
                <w:sz w:val="20"/>
                <w:szCs w:val="20"/>
              </w:rPr>
            </w:pPr>
          </w:p>
        </w:tc>
        <w:tc>
          <w:tcPr>
            <w:tcW w:w="3993" w:type="dxa"/>
            <w:shd w:val="clear" w:color="auto" w:fill="auto"/>
          </w:tcPr>
          <w:p w14:paraId="5F1F2BAD" w14:textId="05CFEF31"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D11C2 – Primarno merilo </w:t>
            </w:r>
          </w:p>
          <w:p w14:paraId="49DB854E" w14:textId="5446C9C2" w:rsidR="0043381F" w:rsidRPr="00324CD1" w:rsidRDefault="0043381F" w:rsidP="0043381F">
            <w:pPr>
              <w:jc w:val="both"/>
              <w:rPr>
                <w:rFonts w:ascii="Arial" w:hAnsi="Arial" w:cs="Arial"/>
                <w:sz w:val="20"/>
                <w:szCs w:val="20"/>
              </w:rPr>
            </w:pPr>
            <w:r w:rsidRPr="00324CD1">
              <w:rPr>
                <w:rFonts w:ascii="Arial" w:hAnsi="Arial" w:cs="Arial"/>
                <w:sz w:val="20"/>
                <w:szCs w:val="20"/>
              </w:rPr>
              <w:t xml:space="preserve">Prostorska razporeditev, časovni obseg in ravni virov antropogenega neprekinjenega </w:t>
            </w:r>
            <w:r w:rsidR="00747C0F" w:rsidRPr="00324CD1">
              <w:rPr>
                <w:rFonts w:ascii="Arial" w:hAnsi="Arial" w:cs="Arial"/>
                <w:sz w:val="20"/>
                <w:szCs w:val="20"/>
              </w:rPr>
              <w:t>nizkofrekvenčnega</w:t>
            </w:r>
            <w:r w:rsidRPr="00324CD1">
              <w:rPr>
                <w:rFonts w:ascii="Arial" w:hAnsi="Arial" w:cs="Arial"/>
                <w:sz w:val="20"/>
                <w:szCs w:val="20"/>
              </w:rPr>
              <w:t xml:space="preserve"> hrupa so pod mejnimi </w:t>
            </w:r>
            <w:r w:rsidRPr="00324CD1">
              <w:rPr>
                <w:rFonts w:ascii="Arial" w:hAnsi="Arial" w:cs="Arial"/>
                <w:sz w:val="20"/>
                <w:szCs w:val="20"/>
              </w:rPr>
              <w:lastRenderedPageBreak/>
              <w:t>vrednostmi oziroma ne presegajo ravni, ki imajo škodljiv učinek na populacije morskih živali, in sicer za morske sesalce, morske plazilce, ribe (letno povprečje ravni neprekinjenega nizkofrek. hrupa/km</w:t>
            </w:r>
            <w:r w:rsidRPr="00324CD1">
              <w:rPr>
                <w:rFonts w:ascii="Arial" w:hAnsi="Arial" w:cs="Arial"/>
                <w:sz w:val="20"/>
                <w:szCs w:val="20"/>
                <w:vertAlign w:val="superscript"/>
              </w:rPr>
              <w:t>2</w:t>
            </w:r>
            <w:r w:rsidRPr="00324CD1">
              <w:rPr>
                <w:rFonts w:ascii="Arial" w:hAnsi="Arial" w:cs="Arial"/>
                <w:sz w:val="20"/>
                <w:szCs w:val="20"/>
              </w:rPr>
              <w:t>; delež (%) površine ali km</w:t>
            </w:r>
            <w:r w:rsidRPr="00324CD1">
              <w:rPr>
                <w:rFonts w:ascii="Arial" w:hAnsi="Arial" w:cs="Arial"/>
                <w:sz w:val="20"/>
                <w:szCs w:val="20"/>
                <w:vertAlign w:val="superscript"/>
              </w:rPr>
              <w:t>2</w:t>
            </w:r>
            <w:r w:rsidRPr="00324CD1">
              <w:rPr>
                <w:rFonts w:ascii="Arial" w:hAnsi="Arial" w:cs="Arial"/>
                <w:sz w:val="20"/>
                <w:szCs w:val="20"/>
              </w:rPr>
              <w:t xml:space="preserve"> z ravnmi hrupa, ki presegajo mejne vrednosti). </w:t>
            </w:r>
          </w:p>
        </w:tc>
        <w:tc>
          <w:tcPr>
            <w:tcW w:w="3990" w:type="dxa"/>
            <w:shd w:val="clear" w:color="auto" w:fill="auto"/>
          </w:tcPr>
          <w:p w14:paraId="0595EC0A" w14:textId="7D0CFF2B" w:rsidR="0043381F" w:rsidRPr="00324CD1" w:rsidRDefault="003C6A95" w:rsidP="003C6A95">
            <w:pPr>
              <w:jc w:val="both"/>
              <w:rPr>
                <w:rFonts w:ascii="Arial" w:hAnsi="Arial" w:cs="Arial"/>
                <w:sz w:val="20"/>
                <w:szCs w:val="20"/>
              </w:rPr>
            </w:pPr>
            <w:r>
              <w:rPr>
                <w:rFonts w:ascii="Arial" w:hAnsi="Arial" w:cs="Arial"/>
                <w:sz w:val="20"/>
                <w:szCs w:val="20"/>
              </w:rPr>
              <w:lastRenderedPageBreak/>
              <w:t>Organ, ki je določen s predpisi o varstvu okolja za ugotavljanje in spremljanje stanja okolja.</w:t>
            </w:r>
          </w:p>
        </w:tc>
      </w:tr>
    </w:tbl>
    <w:p w14:paraId="05681557" w14:textId="77777777" w:rsidR="0043381F" w:rsidRDefault="0043381F" w:rsidP="003A6FB5">
      <w:pPr>
        <w:pStyle w:val="Odstavekseznama"/>
        <w:rPr>
          <w:rFonts w:ascii="Arial" w:hAnsi="Arial" w:cs="Arial"/>
          <w:b/>
          <w:sz w:val="20"/>
          <w:szCs w:val="20"/>
        </w:rPr>
      </w:pPr>
    </w:p>
    <w:p w14:paraId="05074E6D" w14:textId="77777777" w:rsidR="0043381F" w:rsidRDefault="0043381F" w:rsidP="003A6FB5">
      <w:pPr>
        <w:pStyle w:val="Odstavekseznama"/>
        <w:rPr>
          <w:rFonts w:ascii="Arial" w:hAnsi="Arial" w:cs="Arial"/>
          <w:b/>
          <w:sz w:val="20"/>
          <w:szCs w:val="20"/>
        </w:rPr>
      </w:pPr>
    </w:p>
    <w:p w14:paraId="04585855" w14:textId="77777777" w:rsidR="0043381F" w:rsidRDefault="0043381F" w:rsidP="003A6FB5">
      <w:pPr>
        <w:pStyle w:val="Odstavekseznama"/>
        <w:rPr>
          <w:rFonts w:ascii="Arial" w:hAnsi="Arial" w:cs="Arial"/>
          <w:b/>
          <w:sz w:val="20"/>
          <w:szCs w:val="20"/>
        </w:rPr>
      </w:pPr>
    </w:p>
    <w:p w14:paraId="4C417937" w14:textId="77777777" w:rsidR="0043381F" w:rsidRDefault="0043381F" w:rsidP="003A6FB5">
      <w:pPr>
        <w:pStyle w:val="Odstavekseznama"/>
        <w:rPr>
          <w:rFonts w:ascii="Arial" w:hAnsi="Arial" w:cs="Arial"/>
          <w:b/>
          <w:sz w:val="20"/>
          <w:szCs w:val="20"/>
        </w:rPr>
      </w:pPr>
    </w:p>
    <w:p w14:paraId="06D3FFA3" w14:textId="77777777" w:rsidR="0043381F" w:rsidRDefault="0043381F" w:rsidP="003A6FB5">
      <w:pPr>
        <w:pStyle w:val="Odstavekseznama"/>
        <w:rPr>
          <w:rFonts w:ascii="Arial" w:hAnsi="Arial" w:cs="Arial"/>
          <w:b/>
          <w:sz w:val="20"/>
          <w:szCs w:val="20"/>
        </w:rPr>
      </w:pPr>
    </w:p>
    <w:p w14:paraId="0E02BCBA" w14:textId="77777777" w:rsidR="0043381F" w:rsidRDefault="0043381F" w:rsidP="003A6FB5">
      <w:pPr>
        <w:pStyle w:val="Odstavekseznama"/>
        <w:rPr>
          <w:rFonts w:ascii="Arial" w:hAnsi="Arial" w:cs="Arial"/>
          <w:b/>
          <w:sz w:val="20"/>
          <w:szCs w:val="20"/>
        </w:rPr>
      </w:pPr>
    </w:p>
    <w:p w14:paraId="1A0EDB01" w14:textId="77777777" w:rsidR="0043381F" w:rsidRDefault="0043381F" w:rsidP="003A6FB5">
      <w:pPr>
        <w:pStyle w:val="Odstavekseznama"/>
        <w:rPr>
          <w:rFonts w:ascii="Arial" w:hAnsi="Arial" w:cs="Arial"/>
          <w:b/>
          <w:sz w:val="20"/>
          <w:szCs w:val="20"/>
        </w:rPr>
      </w:pPr>
    </w:p>
    <w:p w14:paraId="46F46804" w14:textId="77777777" w:rsidR="0043381F" w:rsidRDefault="0043381F" w:rsidP="003A6FB5">
      <w:pPr>
        <w:pStyle w:val="Odstavekseznama"/>
        <w:rPr>
          <w:rFonts w:ascii="Arial" w:hAnsi="Arial" w:cs="Arial"/>
          <w:b/>
          <w:sz w:val="20"/>
          <w:szCs w:val="20"/>
        </w:rPr>
      </w:pPr>
    </w:p>
    <w:p w14:paraId="0F4A4C40" w14:textId="77777777" w:rsidR="009938B6" w:rsidRDefault="009938B6" w:rsidP="003A6FB5">
      <w:pPr>
        <w:pStyle w:val="Odstavekseznama"/>
        <w:rPr>
          <w:rFonts w:ascii="Arial" w:hAnsi="Arial" w:cs="Arial"/>
          <w:b/>
          <w:sz w:val="20"/>
          <w:szCs w:val="20"/>
        </w:rPr>
      </w:pPr>
    </w:p>
    <w:p w14:paraId="305BF8A3" w14:textId="77777777" w:rsidR="009938B6" w:rsidRDefault="009938B6" w:rsidP="003A6FB5">
      <w:pPr>
        <w:pStyle w:val="Odstavekseznama"/>
        <w:rPr>
          <w:rFonts w:ascii="Arial" w:hAnsi="Arial" w:cs="Arial"/>
          <w:b/>
          <w:sz w:val="20"/>
          <w:szCs w:val="20"/>
        </w:rPr>
      </w:pPr>
    </w:p>
    <w:p w14:paraId="535E4055" w14:textId="77777777" w:rsidR="009938B6" w:rsidRDefault="009938B6" w:rsidP="003A6FB5">
      <w:pPr>
        <w:pStyle w:val="Odstavekseznama"/>
        <w:rPr>
          <w:rFonts w:ascii="Arial" w:hAnsi="Arial" w:cs="Arial"/>
          <w:b/>
          <w:sz w:val="20"/>
          <w:szCs w:val="20"/>
        </w:rPr>
      </w:pPr>
    </w:p>
    <w:p w14:paraId="61D6E2C8" w14:textId="77777777" w:rsidR="009938B6" w:rsidRDefault="009938B6" w:rsidP="003A6FB5">
      <w:pPr>
        <w:pStyle w:val="Odstavekseznama"/>
        <w:rPr>
          <w:rFonts w:ascii="Arial" w:hAnsi="Arial" w:cs="Arial"/>
          <w:b/>
          <w:sz w:val="20"/>
          <w:szCs w:val="20"/>
        </w:rPr>
      </w:pPr>
    </w:p>
    <w:p w14:paraId="0BC6EDB3" w14:textId="77777777" w:rsidR="009938B6" w:rsidRDefault="009938B6" w:rsidP="003A6FB5">
      <w:pPr>
        <w:pStyle w:val="Odstavekseznama"/>
        <w:rPr>
          <w:rFonts w:ascii="Arial" w:hAnsi="Arial" w:cs="Arial"/>
          <w:b/>
          <w:sz w:val="20"/>
          <w:szCs w:val="20"/>
        </w:rPr>
      </w:pPr>
    </w:p>
    <w:p w14:paraId="699993BD" w14:textId="77777777" w:rsidR="009938B6" w:rsidRDefault="009938B6" w:rsidP="003A6FB5">
      <w:pPr>
        <w:pStyle w:val="Odstavekseznama"/>
        <w:rPr>
          <w:rFonts w:ascii="Arial" w:hAnsi="Arial" w:cs="Arial"/>
          <w:b/>
          <w:sz w:val="20"/>
          <w:szCs w:val="20"/>
        </w:rPr>
      </w:pPr>
    </w:p>
    <w:p w14:paraId="43C59DD7" w14:textId="77777777" w:rsidR="009938B6" w:rsidRDefault="009938B6" w:rsidP="003A6FB5">
      <w:pPr>
        <w:pStyle w:val="Odstavekseznama"/>
        <w:rPr>
          <w:rFonts w:ascii="Arial" w:hAnsi="Arial" w:cs="Arial"/>
          <w:b/>
          <w:sz w:val="20"/>
          <w:szCs w:val="20"/>
        </w:rPr>
      </w:pPr>
    </w:p>
    <w:p w14:paraId="0F451554" w14:textId="77777777" w:rsidR="009938B6" w:rsidRDefault="009938B6" w:rsidP="003A6FB5">
      <w:pPr>
        <w:pStyle w:val="Odstavekseznama"/>
        <w:rPr>
          <w:rFonts w:ascii="Arial" w:hAnsi="Arial" w:cs="Arial"/>
          <w:b/>
          <w:sz w:val="20"/>
          <w:szCs w:val="20"/>
        </w:rPr>
      </w:pPr>
    </w:p>
    <w:p w14:paraId="684FF149" w14:textId="77777777" w:rsidR="009938B6" w:rsidRDefault="009938B6" w:rsidP="003A6FB5">
      <w:pPr>
        <w:pStyle w:val="Odstavekseznama"/>
        <w:rPr>
          <w:rFonts w:ascii="Arial" w:hAnsi="Arial" w:cs="Arial"/>
          <w:b/>
          <w:sz w:val="20"/>
          <w:szCs w:val="20"/>
        </w:rPr>
      </w:pPr>
    </w:p>
    <w:p w14:paraId="5DE85915" w14:textId="77777777" w:rsidR="009938B6" w:rsidRDefault="009938B6" w:rsidP="003A6FB5">
      <w:pPr>
        <w:pStyle w:val="Odstavekseznama"/>
        <w:rPr>
          <w:rFonts w:ascii="Arial" w:hAnsi="Arial" w:cs="Arial"/>
          <w:b/>
          <w:sz w:val="20"/>
          <w:szCs w:val="20"/>
        </w:rPr>
      </w:pPr>
    </w:p>
    <w:p w14:paraId="35AE531F" w14:textId="77777777" w:rsidR="009938B6" w:rsidRPr="003A6FB5" w:rsidRDefault="009938B6" w:rsidP="003A6FB5">
      <w:pPr>
        <w:pStyle w:val="Odstavekseznama"/>
        <w:rPr>
          <w:rFonts w:ascii="Arial" w:hAnsi="Arial" w:cs="Arial"/>
          <w:b/>
          <w:sz w:val="20"/>
          <w:szCs w:val="20"/>
        </w:rPr>
      </w:pPr>
    </w:p>
    <w:sectPr w:rsidR="009938B6" w:rsidRPr="003A6FB5" w:rsidSect="0054542E">
      <w:pgSz w:w="16838" w:h="11906" w:orient="landscape" w:code="9"/>
      <w:pgMar w:top="1418" w:right="1985"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CC4ED5" w14:textId="77777777" w:rsidR="00FB3A11" w:rsidRDefault="00FB3A11" w:rsidP="00770C48">
      <w:r>
        <w:separator/>
      </w:r>
    </w:p>
  </w:endnote>
  <w:endnote w:type="continuationSeparator" w:id="0">
    <w:p w14:paraId="7487A5A9" w14:textId="77777777" w:rsidR="00FB3A11" w:rsidRDefault="00FB3A11" w:rsidP="00770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406998"/>
      <w:docPartObj>
        <w:docPartGallery w:val="Page Numbers (Bottom of Page)"/>
        <w:docPartUnique/>
      </w:docPartObj>
    </w:sdtPr>
    <w:sdtContent>
      <w:p w14:paraId="3F8D337D" w14:textId="77777777" w:rsidR="00046869" w:rsidRDefault="00046869">
        <w:pPr>
          <w:pStyle w:val="Noga"/>
          <w:jc w:val="right"/>
        </w:pPr>
        <w:r>
          <w:fldChar w:fldCharType="begin"/>
        </w:r>
        <w:r>
          <w:instrText>PAGE   \* MERGEFORMAT</w:instrText>
        </w:r>
        <w:r>
          <w:fldChar w:fldCharType="separate"/>
        </w:r>
        <w:r w:rsidR="001A3C18">
          <w:rPr>
            <w:noProof/>
          </w:rPr>
          <w:t>1</w:t>
        </w:r>
        <w:r>
          <w:fldChar w:fldCharType="end"/>
        </w:r>
      </w:p>
    </w:sdtContent>
  </w:sdt>
  <w:p w14:paraId="26FD1E33" w14:textId="77777777" w:rsidR="00046869" w:rsidRDefault="0004686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9A021D" w14:textId="77777777" w:rsidR="00FB3A11" w:rsidRDefault="00FB3A11" w:rsidP="00770C48">
      <w:r>
        <w:separator/>
      </w:r>
    </w:p>
  </w:footnote>
  <w:footnote w:type="continuationSeparator" w:id="0">
    <w:p w14:paraId="431F6C14" w14:textId="77777777" w:rsidR="00FB3A11" w:rsidRDefault="00FB3A11" w:rsidP="00770C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480CD" w14:textId="3E1349A7" w:rsidR="00046869" w:rsidRDefault="00046869" w:rsidP="00E76091">
    <w:pPr>
      <w:pStyle w:val="Glava"/>
      <w:jc w:val="right"/>
      <w:rPr>
        <w:rFonts w:ascii="Arial" w:hAnsi="Arial" w:cs="Arial"/>
        <w:sz w:val="18"/>
        <w:szCs w:val="18"/>
      </w:rPr>
    </w:pPr>
    <w:r>
      <w:rPr>
        <w:rFonts w:ascii="Arial" w:hAnsi="Arial" w:cs="Arial"/>
        <w:sz w:val="18"/>
        <w:szCs w:val="18"/>
      </w:rPr>
      <w:t>OSNUTEK</w:t>
    </w:r>
  </w:p>
  <w:p w14:paraId="5E5F2DCE" w14:textId="2183AC74" w:rsidR="00046869" w:rsidRDefault="00046869" w:rsidP="000C517B">
    <w:pPr>
      <w:pStyle w:val="Glava"/>
      <w:jc w:val="right"/>
      <w:rPr>
        <w:rFonts w:ascii="Arial" w:hAnsi="Arial" w:cs="Arial"/>
        <w:sz w:val="18"/>
        <w:szCs w:val="18"/>
      </w:rPr>
    </w:pPr>
    <w:r>
      <w:rPr>
        <w:rFonts w:ascii="Arial" w:hAnsi="Arial" w:cs="Arial"/>
        <w:sz w:val="18"/>
        <w:szCs w:val="18"/>
      </w:rPr>
      <w:t>EVA 2019 -2550 -0016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346B"/>
    <w:multiLevelType w:val="hybridMultilevel"/>
    <w:tmpl w:val="DC6CA5B0"/>
    <w:lvl w:ilvl="0" w:tplc="F5B0F7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F5218"/>
    <w:multiLevelType w:val="hybridMultilevel"/>
    <w:tmpl w:val="6302C9D4"/>
    <w:lvl w:ilvl="0" w:tplc="C7F6D43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802083"/>
    <w:multiLevelType w:val="hybridMultilevel"/>
    <w:tmpl w:val="F4E81560"/>
    <w:lvl w:ilvl="0" w:tplc="0E2AD4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C05878"/>
    <w:multiLevelType w:val="hybridMultilevel"/>
    <w:tmpl w:val="BB96E4AC"/>
    <w:lvl w:ilvl="0" w:tplc="4FCE1E46">
      <w:start w:val="1"/>
      <w:numFmt w:val="decimal"/>
      <w:lvlText w:val="(%1)"/>
      <w:lvlJc w:val="left"/>
      <w:pPr>
        <w:ind w:left="720" w:hanging="360"/>
      </w:pPr>
      <w:rPr>
        <w:rFonts w:ascii="Arial" w:eastAsiaTheme="minorHAnsi" w:hAnsi="Arial" w:cs="Aria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7A385F"/>
    <w:multiLevelType w:val="hybridMultilevel"/>
    <w:tmpl w:val="CB9EFB48"/>
    <w:lvl w:ilvl="0" w:tplc="83060C08">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5707810"/>
    <w:multiLevelType w:val="hybridMultilevel"/>
    <w:tmpl w:val="65E6A23E"/>
    <w:lvl w:ilvl="0" w:tplc="89AAB82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791056"/>
    <w:multiLevelType w:val="hybridMultilevel"/>
    <w:tmpl w:val="A192DDE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D401193"/>
    <w:multiLevelType w:val="hybridMultilevel"/>
    <w:tmpl w:val="566CCB1A"/>
    <w:lvl w:ilvl="0" w:tplc="71DEDE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F751E8D"/>
    <w:multiLevelType w:val="hybridMultilevel"/>
    <w:tmpl w:val="9672314E"/>
    <w:lvl w:ilvl="0" w:tplc="F79CA6A8">
      <w:start w:val="1"/>
      <w:numFmt w:val="decimal"/>
      <w:lvlText w:val="(%1)"/>
      <w:lvlJc w:val="left"/>
      <w:pPr>
        <w:ind w:left="720" w:hanging="360"/>
      </w:pPr>
      <w:rPr>
        <w:rFonts w:ascii="Arial" w:eastAsiaTheme="minorHAns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9BA2C79"/>
    <w:multiLevelType w:val="hybridMultilevel"/>
    <w:tmpl w:val="BBECE456"/>
    <w:lvl w:ilvl="0" w:tplc="3D3463DE">
      <w:start w:val="1"/>
      <w:numFmt w:val="decimal"/>
      <w:lvlText w:val="(%1)"/>
      <w:lvlJc w:val="left"/>
      <w:pPr>
        <w:ind w:left="1800" w:hanging="10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C2C02E3"/>
    <w:multiLevelType w:val="multilevel"/>
    <w:tmpl w:val="D9C0235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F8B4393"/>
    <w:multiLevelType w:val="hybridMultilevel"/>
    <w:tmpl w:val="3C1AFC30"/>
    <w:lvl w:ilvl="0" w:tplc="16588E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5594452F"/>
    <w:multiLevelType w:val="hybridMultilevel"/>
    <w:tmpl w:val="3EB86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9206BC3"/>
    <w:multiLevelType w:val="hybridMultilevel"/>
    <w:tmpl w:val="5ABE8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3E76C5"/>
    <w:multiLevelType w:val="hybridMultilevel"/>
    <w:tmpl w:val="409ADC70"/>
    <w:lvl w:ilvl="0" w:tplc="89AAB8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3EB75D3"/>
    <w:multiLevelType w:val="hybridMultilevel"/>
    <w:tmpl w:val="CABC1560"/>
    <w:lvl w:ilvl="0" w:tplc="DDC69A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7BEC5690"/>
    <w:multiLevelType w:val="hybridMultilevel"/>
    <w:tmpl w:val="DF22CB84"/>
    <w:lvl w:ilvl="0" w:tplc="3A8451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1"/>
  </w:num>
  <w:num w:numId="3">
    <w:abstractNumId w:val="16"/>
  </w:num>
  <w:num w:numId="4">
    <w:abstractNumId w:val="3"/>
  </w:num>
  <w:num w:numId="5">
    <w:abstractNumId w:val="9"/>
  </w:num>
  <w:num w:numId="6">
    <w:abstractNumId w:val="15"/>
  </w:num>
  <w:num w:numId="7">
    <w:abstractNumId w:val="18"/>
  </w:num>
  <w:num w:numId="8">
    <w:abstractNumId w:val="0"/>
  </w:num>
  <w:num w:numId="9">
    <w:abstractNumId w:val="6"/>
  </w:num>
  <w:num w:numId="10">
    <w:abstractNumId w:val="17"/>
  </w:num>
  <w:num w:numId="11">
    <w:abstractNumId w:val="8"/>
  </w:num>
  <w:num w:numId="12">
    <w:abstractNumId w:val="14"/>
  </w:num>
  <w:num w:numId="13">
    <w:abstractNumId w:val="5"/>
  </w:num>
  <w:num w:numId="14">
    <w:abstractNumId w:val="7"/>
  </w:num>
  <w:num w:numId="15">
    <w:abstractNumId w:val="19"/>
  </w:num>
  <w:num w:numId="16">
    <w:abstractNumId w:val="21"/>
  </w:num>
  <w:num w:numId="17">
    <w:abstractNumId w:val="13"/>
  </w:num>
  <w:num w:numId="18">
    <w:abstractNumId w:val="10"/>
  </w:num>
  <w:num w:numId="19">
    <w:abstractNumId w:val="2"/>
  </w:num>
  <w:num w:numId="20">
    <w:abstractNumId w:val="4"/>
  </w:num>
  <w:num w:numId="21">
    <w:abstractNumId w:val="11"/>
  </w:num>
  <w:num w:numId="22">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5758"/>
    <w:rsid w:val="00001A7D"/>
    <w:rsid w:val="00014897"/>
    <w:rsid w:val="000161E2"/>
    <w:rsid w:val="00023AF0"/>
    <w:rsid w:val="00031A9C"/>
    <w:rsid w:val="00042389"/>
    <w:rsid w:val="00042AAE"/>
    <w:rsid w:val="00046869"/>
    <w:rsid w:val="00053C6B"/>
    <w:rsid w:val="00057F59"/>
    <w:rsid w:val="00062717"/>
    <w:rsid w:val="00066F9F"/>
    <w:rsid w:val="00067D16"/>
    <w:rsid w:val="000754C9"/>
    <w:rsid w:val="000A47A2"/>
    <w:rsid w:val="000B46A3"/>
    <w:rsid w:val="000C02B8"/>
    <w:rsid w:val="000C2395"/>
    <w:rsid w:val="000C517B"/>
    <w:rsid w:val="000D1131"/>
    <w:rsid w:val="000E59DF"/>
    <w:rsid w:val="000F005A"/>
    <w:rsid w:val="000F00FD"/>
    <w:rsid w:val="000F2B76"/>
    <w:rsid w:val="000F3AC8"/>
    <w:rsid w:val="000F6043"/>
    <w:rsid w:val="000F7054"/>
    <w:rsid w:val="0012203C"/>
    <w:rsid w:val="00123ADD"/>
    <w:rsid w:val="00126F1E"/>
    <w:rsid w:val="00131669"/>
    <w:rsid w:val="00134142"/>
    <w:rsid w:val="00141DA9"/>
    <w:rsid w:val="0014463B"/>
    <w:rsid w:val="00146385"/>
    <w:rsid w:val="0016488B"/>
    <w:rsid w:val="001657A5"/>
    <w:rsid w:val="001747A6"/>
    <w:rsid w:val="00177159"/>
    <w:rsid w:val="00187B84"/>
    <w:rsid w:val="00197B36"/>
    <w:rsid w:val="001A3C18"/>
    <w:rsid w:val="001C08CF"/>
    <w:rsid w:val="001C6084"/>
    <w:rsid w:val="001C6A04"/>
    <w:rsid w:val="001D57BE"/>
    <w:rsid w:val="001D6AF5"/>
    <w:rsid w:val="001D702B"/>
    <w:rsid w:val="001E58D2"/>
    <w:rsid w:val="00206A2E"/>
    <w:rsid w:val="0021798B"/>
    <w:rsid w:val="00221347"/>
    <w:rsid w:val="0022289E"/>
    <w:rsid w:val="00224CAB"/>
    <w:rsid w:val="0023120C"/>
    <w:rsid w:val="002366BB"/>
    <w:rsid w:val="00251D16"/>
    <w:rsid w:val="00253F09"/>
    <w:rsid w:val="0025791F"/>
    <w:rsid w:val="00261AA7"/>
    <w:rsid w:val="00263EDF"/>
    <w:rsid w:val="00277548"/>
    <w:rsid w:val="00277599"/>
    <w:rsid w:val="002776CF"/>
    <w:rsid w:val="002945E5"/>
    <w:rsid w:val="00294A0A"/>
    <w:rsid w:val="002A0373"/>
    <w:rsid w:val="002A2129"/>
    <w:rsid w:val="002A2761"/>
    <w:rsid w:val="002A2A8B"/>
    <w:rsid w:val="002A59E3"/>
    <w:rsid w:val="002B0E98"/>
    <w:rsid w:val="002B7FD8"/>
    <w:rsid w:val="002C00D8"/>
    <w:rsid w:val="002C4DC3"/>
    <w:rsid w:val="002C68F4"/>
    <w:rsid w:val="002F0286"/>
    <w:rsid w:val="002F2EEC"/>
    <w:rsid w:val="003136F8"/>
    <w:rsid w:val="00324CD1"/>
    <w:rsid w:val="00344A39"/>
    <w:rsid w:val="00361CFF"/>
    <w:rsid w:val="0036202B"/>
    <w:rsid w:val="0038780F"/>
    <w:rsid w:val="0039348E"/>
    <w:rsid w:val="003970AB"/>
    <w:rsid w:val="003A6FB5"/>
    <w:rsid w:val="003B55CD"/>
    <w:rsid w:val="003C69C6"/>
    <w:rsid w:val="003C6A95"/>
    <w:rsid w:val="003D6E6F"/>
    <w:rsid w:val="003E2A99"/>
    <w:rsid w:val="003E7DC1"/>
    <w:rsid w:val="003F4171"/>
    <w:rsid w:val="004016BE"/>
    <w:rsid w:val="00411B1E"/>
    <w:rsid w:val="00414D1E"/>
    <w:rsid w:val="00420586"/>
    <w:rsid w:val="0042517D"/>
    <w:rsid w:val="00427268"/>
    <w:rsid w:val="004304A2"/>
    <w:rsid w:val="0043381F"/>
    <w:rsid w:val="00441706"/>
    <w:rsid w:val="00446660"/>
    <w:rsid w:val="00456B5E"/>
    <w:rsid w:val="00461BF7"/>
    <w:rsid w:val="00464258"/>
    <w:rsid w:val="00465EEB"/>
    <w:rsid w:val="00472FA6"/>
    <w:rsid w:val="00475E08"/>
    <w:rsid w:val="004768B1"/>
    <w:rsid w:val="004842E7"/>
    <w:rsid w:val="0049076B"/>
    <w:rsid w:val="00493A6D"/>
    <w:rsid w:val="00495012"/>
    <w:rsid w:val="004A5A17"/>
    <w:rsid w:val="004B22E9"/>
    <w:rsid w:val="004B3294"/>
    <w:rsid w:val="004B3EDE"/>
    <w:rsid w:val="004C2368"/>
    <w:rsid w:val="004D369B"/>
    <w:rsid w:val="004E049B"/>
    <w:rsid w:val="004E6D53"/>
    <w:rsid w:val="00501AD7"/>
    <w:rsid w:val="00520CAA"/>
    <w:rsid w:val="00523DF8"/>
    <w:rsid w:val="00525363"/>
    <w:rsid w:val="00533B14"/>
    <w:rsid w:val="00537229"/>
    <w:rsid w:val="00540FE2"/>
    <w:rsid w:val="0054542E"/>
    <w:rsid w:val="00547D7A"/>
    <w:rsid w:val="00554D7B"/>
    <w:rsid w:val="005554D3"/>
    <w:rsid w:val="00562BCA"/>
    <w:rsid w:val="005758F7"/>
    <w:rsid w:val="005852B5"/>
    <w:rsid w:val="00585F4A"/>
    <w:rsid w:val="00590E0C"/>
    <w:rsid w:val="005B1D1D"/>
    <w:rsid w:val="005D62D1"/>
    <w:rsid w:val="005E65DB"/>
    <w:rsid w:val="00606BFF"/>
    <w:rsid w:val="0061110F"/>
    <w:rsid w:val="00617E62"/>
    <w:rsid w:val="00622685"/>
    <w:rsid w:val="00653B41"/>
    <w:rsid w:val="00664E8E"/>
    <w:rsid w:val="006739AE"/>
    <w:rsid w:val="006778C1"/>
    <w:rsid w:val="0068685D"/>
    <w:rsid w:val="0069318A"/>
    <w:rsid w:val="0069414F"/>
    <w:rsid w:val="006A3C97"/>
    <w:rsid w:val="006A7F32"/>
    <w:rsid w:val="006B3D74"/>
    <w:rsid w:val="006C28A7"/>
    <w:rsid w:val="006C6BBE"/>
    <w:rsid w:val="006C7539"/>
    <w:rsid w:val="006F4B9B"/>
    <w:rsid w:val="006F535B"/>
    <w:rsid w:val="00723F48"/>
    <w:rsid w:val="00733790"/>
    <w:rsid w:val="00742CFF"/>
    <w:rsid w:val="0074732E"/>
    <w:rsid w:val="00747C0F"/>
    <w:rsid w:val="00752FF8"/>
    <w:rsid w:val="00753D03"/>
    <w:rsid w:val="00763568"/>
    <w:rsid w:val="00770138"/>
    <w:rsid w:val="00770C48"/>
    <w:rsid w:val="00771645"/>
    <w:rsid w:val="0077264E"/>
    <w:rsid w:val="007746C7"/>
    <w:rsid w:val="007914D0"/>
    <w:rsid w:val="007A72E7"/>
    <w:rsid w:val="007B4802"/>
    <w:rsid w:val="007B5758"/>
    <w:rsid w:val="007B5CF8"/>
    <w:rsid w:val="007C0E1A"/>
    <w:rsid w:val="007C4FFB"/>
    <w:rsid w:val="007D3962"/>
    <w:rsid w:val="007E5D4F"/>
    <w:rsid w:val="007E7D0D"/>
    <w:rsid w:val="008054BA"/>
    <w:rsid w:val="00823F5E"/>
    <w:rsid w:val="00835FFF"/>
    <w:rsid w:val="00840C2E"/>
    <w:rsid w:val="00842FD1"/>
    <w:rsid w:val="008431D1"/>
    <w:rsid w:val="008436A8"/>
    <w:rsid w:val="00853B52"/>
    <w:rsid w:val="00856FD0"/>
    <w:rsid w:val="00863DA1"/>
    <w:rsid w:val="008748D9"/>
    <w:rsid w:val="00881C6A"/>
    <w:rsid w:val="0088383F"/>
    <w:rsid w:val="008A0E09"/>
    <w:rsid w:val="008A6E2F"/>
    <w:rsid w:val="008B3844"/>
    <w:rsid w:val="008C4B75"/>
    <w:rsid w:val="008C5293"/>
    <w:rsid w:val="008D1AC9"/>
    <w:rsid w:val="008D39DB"/>
    <w:rsid w:val="008F1F0D"/>
    <w:rsid w:val="008F5D5E"/>
    <w:rsid w:val="00902F72"/>
    <w:rsid w:val="00911431"/>
    <w:rsid w:val="00912165"/>
    <w:rsid w:val="009139DD"/>
    <w:rsid w:val="00916A18"/>
    <w:rsid w:val="009440C7"/>
    <w:rsid w:val="00944CEA"/>
    <w:rsid w:val="00955DC1"/>
    <w:rsid w:val="00961701"/>
    <w:rsid w:val="00971409"/>
    <w:rsid w:val="00971C70"/>
    <w:rsid w:val="009808F2"/>
    <w:rsid w:val="009870D5"/>
    <w:rsid w:val="009938B6"/>
    <w:rsid w:val="009A4A9D"/>
    <w:rsid w:val="009B483C"/>
    <w:rsid w:val="009D5AB5"/>
    <w:rsid w:val="009D602C"/>
    <w:rsid w:val="009D6E62"/>
    <w:rsid w:val="009E4067"/>
    <w:rsid w:val="009F0D7D"/>
    <w:rsid w:val="009F3400"/>
    <w:rsid w:val="009F6FC3"/>
    <w:rsid w:val="00A014E0"/>
    <w:rsid w:val="00A10C97"/>
    <w:rsid w:val="00A12B00"/>
    <w:rsid w:val="00A15EF5"/>
    <w:rsid w:val="00A245B6"/>
    <w:rsid w:val="00A315F3"/>
    <w:rsid w:val="00A34A9B"/>
    <w:rsid w:val="00A56957"/>
    <w:rsid w:val="00A61A90"/>
    <w:rsid w:val="00A66109"/>
    <w:rsid w:val="00A67E57"/>
    <w:rsid w:val="00A7072D"/>
    <w:rsid w:val="00A73FB1"/>
    <w:rsid w:val="00A8133F"/>
    <w:rsid w:val="00A83C22"/>
    <w:rsid w:val="00A926C5"/>
    <w:rsid w:val="00AB1332"/>
    <w:rsid w:val="00AB1392"/>
    <w:rsid w:val="00AD7B47"/>
    <w:rsid w:val="00AD7DF1"/>
    <w:rsid w:val="00B00AF6"/>
    <w:rsid w:val="00B032E2"/>
    <w:rsid w:val="00B04E79"/>
    <w:rsid w:val="00B12A09"/>
    <w:rsid w:val="00B3001D"/>
    <w:rsid w:val="00B34F10"/>
    <w:rsid w:val="00B4637C"/>
    <w:rsid w:val="00B52190"/>
    <w:rsid w:val="00B552D6"/>
    <w:rsid w:val="00B61404"/>
    <w:rsid w:val="00B63244"/>
    <w:rsid w:val="00B65583"/>
    <w:rsid w:val="00B715FB"/>
    <w:rsid w:val="00B75ACF"/>
    <w:rsid w:val="00B82556"/>
    <w:rsid w:val="00B86213"/>
    <w:rsid w:val="00B92273"/>
    <w:rsid w:val="00B9479E"/>
    <w:rsid w:val="00BA33C9"/>
    <w:rsid w:val="00BA6A5A"/>
    <w:rsid w:val="00BC0760"/>
    <w:rsid w:val="00BC62FF"/>
    <w:rsid w:val="00BE1A06"/>
    <w:rsid w:val="00C03D6A"/>
    <w:rsid w:val="00C04863"/>
    <w:rsid w:val="00C04BC7"/>
    <w:rsid w:val="00C1061C"/>
    <w:rsid w:val="00C124AD"/>
    <w:rsid w:val="00C16E1C"/>
    <w:rsid w:val="00C22864"/>
    <w:rsid w:val="00C26285"/>
    <w:rsid w:val="00C32C75"/>
    <w:rsid w:val="00C36A02"/>
    <w:rsid w:val="00C44BBD"/>
    <w:rsid w:val="00C47E6D"/>
    <w:rsid w:val="00C7563B"/>
    <w:rsid w:val="00C9635B"/>
    <w:rsid w:val="00CC5DD3"/>
    <w:rsid w:val="00CD2D04"/>
    <w:rsid w:val="00CE28B0"/>
    <w:rsid w:val="00CF64B7"/>
    <w:rsid w:val="00D16322"/>
    <w:rsid w:val="00D27A12"/>
    <w:rsid w:val="00D422F2"/>
    <w:rsid w:val="00D500BA"/>
    <w:rsid w:val="00D77FE2"/>
    <w:rsid w:val="00D843E4"/>
    <w:rsid w:val="00D93B6E"/>
    <w:rsid w:val="00DA62D7"/>
    <w:rsid w:val="00DA7FD3"/>
    <w:rsid w:val="00DB2903"/>
    <w:rsid w:val="00DD5247"/>
    <w:rsid w:val="00DD597F"/>
    <w:rsid w:val="00DE1110"/>
    <w:rsid w:val="00DE6754"/>
    <w:rsid w:val="00DE6AE8"/>
    <w:rsid w:val="00E0351E"/>
    <w:rsid w:val="00E064AF"/>
    <w:rsid w:val="00E2295D"/>
    <w:rsid w:val="00E407EC"/>
    <w:rsid w:val="00E47A13"/>
    <w:rsid w:val="00E542B7"/>
    <w:rsid w:val="00E66B20"/>
    <w:rsid w:val="00E7021A"/>
    <w:rsid w:val="00E76091"/>
    <w:rsid w:val="00E82429"/>
    <w:rsid w:val="00E93729"/>
    <w:rsid w:val="00E9573E"/>
    <w:rsid w:val="00E97B9F"/>
    <w:rsid w:val="00EA4E12"/>
    <w:rsid w:val="00EA6C7B"/>
    <w:rsid w:val="00EB23C5"/>
    <w:rsid w:val="00EC18D3"/>
    <w:rsid w:val="00EC2F54"/>
    <w:rsid w:val="00ED3355"/>
    <w:rsid w:val="00ED4853"/>
    <w:rsid w:val="00ED552F"/>
    <w:rsid w:val="00ED554D"/>
    <w:rsid w:val="00EE2B10"/>
    <w:rsid w:val="00EE7380"/>
    <w:rsid w:val="00EF08D4"/>
    <w:rsid w:val="00F05FB1"/>
    <w:rsid w:val="00F101B7"/>
    <w:rsid w:val="00F10494"/>
    <w:rsid w:val="00F13AB1"/>
    <w:rsid w:val="00F340A2"/>
    <w:rsid w:val="00F407C4"/>
    <w:rsid w:val="00F5684E"/>
    <w:rsid w:val="00F571AA"/>
    <w:rsid w:val="00F62D43"/>
    <w:rsid w:val="00F6724F"/>
    <w:rsid w:val="00F762CA"/>
    <w:rsid w:val="00F800FE"/>
    <w:rsid w:val="00F84EB0"/>
    <w:rsid w:val="00F86AC7"/>
    <w:rsid w:val="00F91B28"/>
    <w:rsid w:val="00FA120D"/>
    <w:rsid w:val="00FB01B6"/>
    <w:rsid w:val="00FB3A11"/>
    <w:rsid w:val="00FB4DD1"/>
    <w:rsid w:val="00FC1E53"/>
    <w:rsid w:val="00FD0D92"/>
    <w:rsid w:val="00FD2D89"/>
    <w:rsid w:val="00FD4495"/>
    <w:rsid w:val="00FD5451"/>
    <w:rsid w:val="00FE75ED"/>
    <w:rsid w:val="00FF37AB"/>
    <w:rsid w:val="00FF468D"/>
    <w:rsid w:val="00FF5AE8"/>
    <w:rsid w:val="00FF63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D2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3">
    <w:name w:val="heading 3"/>
    <w:basedOn w:val="Navaden"/>
    <w:next w:val="Navaden"/>
    <w:link w:val="Naslov3Znak"/>
    <w:autoRedefine/>
    <w:uiPriority w:val="9"/>
    <w:qFormat/>
    <w:rsid w:val="00C26285"/>
    <w:pPr>
      <w:keepNext/>
      <w:keepLines/>
      <w:numPr>
        <w:ilvl w:val="2"/>
        <w:numId w:val="1"/>
      </w:numPr>
      <w:jc w:val="both"/>
      <w:outlineLvl w:val="2"/>
    </w:pPr>
    <w:rPr>
      <w:rFonts w:ascii="Arial" w:eastAsia="Times New Roman" w:hAnsi="Arial" w:cs="Arial"/>
      <w:b/>
      <w:bCs/>
      <w:sz w:val="20"/>
      <w:szCs w:val="20"/>
      <w:lang w:eastAsia="sl-SI"/>
    </w:rPr>
  </w:style>
  <w:style w:type="paragraph" w:styleId="Naslov4">
    <w:name w:val="heading 4"/>
    <w:basedOn w:val="Navaden"/>
    <w:next w:val="Navaden"/>
    <w:link w:val="Naslov4Znak"/>
    <w:autoRedefine/>
    <w:qFormat/>
    <w:rsid w:val="00C26285"/>
    <w:pPr>
      <w:keepNext/>
      <w:numPr>
        <w:ilvl w:val="3"/>
        <w:numId w:val="1"/>
      </w:numPr>
      <w:spacing w:before="360" w:after="240"/>
      <w:jc w:val="both"/>
      <w:outlineLvl w:val="3"/>
    </w:pPr>
    <w:rPr>
      <w:rFonts w:ascii="Arial" w:eastAsia="Times New Roman" w:hAnsi="Arial" w:cs="Times New Roman"/>
      <w:bCs/>
      <w:sz w:val="20"/>
      <w:szCs w:val="28"/>
      <w:lang w:eastAsia="sl-SI"/>
    </w:rPr>
  </w:style>
  <w:style w:type="paragraph" w:styleId="Naslov5">
    <w:name w:val="heading 5"/>
    <w:basedOn w:val="Navaden"/>
    <w:next w:val="Navaden"/>
    <w:link w:val="Naslov5Znak"/>
    <w:autoRedefine/>
    <w:uiPriority w:val="9"/>
    <w:qFormat/>
    <w:rsid w:val="00C26285"/>
    <w:pPr>
      <w:numPr>
        <w:ilvl w:val="4"/>
        <w:numId w:val="1"/>
      </w:numPr>
      <w:spacing w:before="360" w:after="120"/>
      <w:jc w:val="both"/>
      <w:outlineLvl w:val="4"/>
    </w:pPr>
    <w:rPr>
      <w:rFonts w:ascii="Arial" w:eastAsiaTheme="majorEastAsia" w:hAnsi="Arial" w:cs="Arial"/>
      <w:b/>
      <w:bCs/>
      <w:i/>
      <w:iCs/>
      <w:sz w:val="20"/>
      <w:szCs w:val="20"/>
      <w:lang w:eastAsia="sl-SI"/>
    </w:rPr>
  </w:style>
  <w:style w:type="paragraph" w:styleId="Naslov6">
    <w:name w:val="heading 6"/>
    <w:basedOn w:val="Navaden"/>
    <w:next w:val="Navaden"/>
    <w:link w:val="Naslov6Znak"/>
    <w:autoRedefine/>
    <w:uiPriority w:val="9"/>
    <w:qFormat/>
    <w:rsid w:val="00C26285"/>
    <w:pPr>
      <w:numPr>
        <w:ilvl w:val="5"/>
        <w:numId w:val="1"/>
      </w:numPr>
      <w:spacing w:before="360" w:after="240"/>
      <w:jc w:val="both"/>
      <w:outlineLvl w:val="5"/>
    </w:pPr>
    <w:rPr>
      <w:rFonts w:ascii="Arial" w:eastAsia="Times New Roman" w:hAnsi="Arial" w:cs="Times New Roman"/>
      <w:b/>
      <w:bCs/>
      <w:i/>
      <w:sz w:val="20"/>
      <w:lang w:eastAsia="sl-SI"/>
    </w:rPr>
  </w:style>
  <w:style w:type="paragraph" w:styleId="Naslov7">
    <w:name w:val="heading 7"/>
    <w:basedOn w:val="Navaden"/>
    <w:next w:val="Navaden"/>
    <w:link w:val="Naslov7Znak"/>
    <w:autoRedefine/>
    <w:uiPriority w:val="9"/>
    <w:qFormat/>
    <w:rsid w:val="00C26285"/>
    <w:pPr>
      <w:spacing w:before="240" w:after="120"/>
      <w:ind w:left="1296" w:hanging="1296"/>
      <w:jc w:val="both"/>
      <w:outlineLvl w:val="6"/>
    </w:pPr>
    <w:rPr>
      <w:rFonts w:ascii="Arial" w:eastAsia="Times New Roman" w:hAnsi="Arial" w:cs="Times New Roman"/>
      <w:b/>
      <w:sz w:val="20"/>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uiPriority w:val="9"/>
    <w:rsid w:val="00C26285"/>
    <w:rPr>
      <w:rFonts w:ascii="Arial" w:eastAsia="Times New Roman" w:hAnsi="Arial" w:cs="Arial"/>
      <w:b/>
      <w:bCs/>
      <w:sz w:val="20"/>
      <w:szCs w:val="20"/>
      <w:lang w:val="en-US" w:eastAsia="sl-SI"/>
    </w:rPr>
  </w:style>
  <w:style w:type="character" w:customStyle="1" w:styleId="Naslov4Znak">
    <w:name w:val="Naslov 4 Znak"/>
    <w:basedOn w:val="Privzetapisavaodstavka"/>
    <w:link w:val="Naslov4"/>
    <w:rsid w:val="00C26285"/>
    <w:rPr>
      <w:rFonts w:ascii="Arial" w:eastAsia="Times New Roman" w:hAnsi="Arial" w:cs="Times New Roman"/>
      <w:bCs/>
      <w:sz w:val="20"/>
      <w:szCs w:val="28"/>
      <w:lang w:val="en-US" w:eastAsia="sl-SI"/>
    </w:rPr>
  </w:style>
  <w:style w:type="character" w:customStyle="1" w:styleId="Naslov5Znak">
    <w:name w:val="Naslov 5 Znak"/>
    <w:basedOn w:val="Privzetapisavaodstavka"/>
    <w:link w:val="Naslov5"/>
    <w:uiPriority w:val="9"/>
    <w:rsid w:val="00C26285"/>
    <w:rPr>
      <w:rFonts w:ascii="Arial" w:eastAsiaTheme="majorEastAsia" w:hAnsi="Arial" w:cs="Arial"/>
      <w:b/>
      <w:bCs/>
      <w:i/>
      <w:iCs/>
      <w:sz w:val="20"/>
      <w:szCs w:val="20"/>
      <w:lang w:val="en-US" w:eastAsia="sl-SI"/>
    </w:rPr>
  </w:style>
  <w:style w:type="character" w:customStyle="1" w:styleId="Naslov6Znak">
    <w:name w:val="Naslov 6 Znak"/>
    <w:basedOn w:val="Privzetapisavaodstavka"/>
    <w:link w:val="Naslov6"/>
    <w:uiPriority w:val="9"/>
    <w:rsid w:val="00C26285"/>
    <w:rPr>
      <w:rFonts w:ascii="Arial" w:eastAsia="Times New Roman" w:hAnsi="Arial" w:cs="Times New Roman"/>
      <w:b/>
      <w:bCs/>
      <w:i/>
      <w:sz w:val="20"/>
      <w:lang w:val="en-US" w:eastAsia="sl-SI"/>
    </w:rPr>
  </w:style>
  <w:style w:type="character" w:customStyle="1" w:styleId="Naslov7Znak">
    <w:name w:val="Naslov 7 Znak"/>
    <w:basedOn w:val="Privzetapisavaodstavka"/>
    <w:link w:val="Naslov7"/>
    <w:uiPriority w:val="9"/>
    <w:rsid w:val="00C26285"/>
    <w:rPr>
      <w:rFonts w:ascii="Arial" w:eastAsia="Times New Roman" w:hAnsi="Arial" w:cs="Times New Roman"/>
      <w:b/>
      <w:sz w:val="20"/>
      <w:szCs w:val="24"/>
      <w:lang w:eastAsia="sl-SI"/>
    </w:rPr>
  </w:style>
  <w:style w:type="paragraph" w:styleId="Glava">
    <w:name w:val="header"/>
    <w:basedOn w:val="Navaden"/>
    <w:link w:val="GlavaZnak"/>
    <w:uiPriority w:val="99"/>
    <w:unhideWhenUsed/>
    <w:rsid w:val="00770C48"/>
    <w:pPr>
      <w:tabs>
        <w:tab w:val="center" w:pos="4536"/>
        <w:tab w:val="right" w:pos="9072"/>
      </w:tabs>
    </w:pPr>
  </w:style>
  <w:style w:type="character" w:customStyle="1" w:styleId="GlavaZnak">
    <w:name w:val="Glava Znak"/>
    <w:basedOn w:val="Privzetapisavaodstavka"/>
    <w:link w:val="Glava"/>
    <w:uiPriority w:val="99"/>
    <w:rsid w:val="00770C48"/>
    <w:rPr>
      <w:lang w:val="en-US"/>
    </w:rPr>
  </w:style>
  <w:style w:type="paragraph" w:styleId="Noga">
    <w:name w:val="footer"/>
    <w:basedOn w:val="Navaden"/>
    <w:link w:val="NogaZnak"/>
    <w:uiPriority w:val="99"/>
    <w:unhideWhenUsed/>
    <w:rsid w:val="00770C48"/>
    <w:pPr>
      <w:tabs>
        <w:tab w:val="center" w:pos="4536"/>
        <w:tab w:val="right" w:pos="9072"/>
      </w:tabs>
    </w:pPr>
  </w:style>
  <w:style w:type="character" w:customStyle="1" w:styleId="NogaZnak">
    <w:name w:val="Noga Znak"/>
    <w:basedOn w:val="Privzetapisavaodstavka"/>
    <w:link w:val="Noga"/>
    <w:uiPriority w:val="99"/>
    <w:rsid w:val="00770C48"/>
    <w:rPr>
      <w:lang w:val="en-US"/>
    </w:rPr>
  </w:style>
  <w:style w:type="paragraph" w:styleId="Odstavekseznama">
    <w:name w:val="List Paragraph"/>
    <w:basedOn w:val="Navaden"/>
    <w:uiPriority w:val="34"/>
    <w:qFormat/>
    <w:rsid w:val="00294A0A"/>
    <w:pPr>
      <w:ind w:left="720"/>
      <w:contextualSpacing/>
    </w:pPr>
  </w:style>
  <w:style w:type="paragraph" w:styleId="Besedilooblaka">
    <w:name w:val="Balloon Text"/>
    <w:basedOn w:val="Navaden"/>
    <w:link w:val="BesedilooblakaZnak"/>
    <w:semiHidden/>
    <w:unhideWhenUsed/>
    <w:rsid w:val="008A6E2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A6E2F"/>
    <w:rPr>
      <w:rFonts w:ascii="Tahoma" w:hAnsi="Tahoma" w:cs="Tahoma"/>
      <w:sz w:val="16"/>
      <w:szCs w:val="16"/>
      <w:lang w:val="en-US"/>
    </w:rPr>
  </w:style>
  <w:style w:type="table" w:styleId="Tabelamrea">
    <w:name w:val="Table Grid"/>
    <w:basedOn w:val="Navadnatabela"/>
    <w:uiPriority w:val="59"/>
    <w:rsid w:val="008F5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8F5D5E"/>
  </w:style>
  <w:style w:type="paragraph" w:customStyle="1" w:styleId="Alinejazarkovnotoko">
    <w:name w:val="Alineja za črkovno točko"/>
    <w:basedOn w:val="Alineazatevilnotoko"/>
    <w:link w:val="AlinejazarkovnotokoZnak"/>
    <w:qFormat/>
    <w:rsid w:val="008F5D5E"/>
    <w:pPr>
      <w:ind w:left="454"/>
    </w:pPr>
  </w:style>
  <w:style w:type="paragraph" w:customStyle="1" w:styleId="Vrstapredpisa">
    <w:name w:val="Vrsta predpisa"/>
    <w:basedOn w:val="Navaden"/>
    <w:link w:val="VrstapredpisaZnak"/>
    <w:qFormat/>
    <w:rsid w:val="008F5D5E"/>
    <w:pPr>
      <w:suppressAutoHyphens/>
      <w:overflowPunct w:val="0"/>
      <w:autoSpaceDE w:val="0"/>
      <w:autoSpaceDN w:val="0"/>
      <w:adjustRightInd w:val="0"/>
      <w:spacing w:before="480"/>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8F5D5E"/>
    <w:pPr>
      <w:suppressAutoHyphens/>
      <w:overflowPunct w:val="0"/>
      <w:autoSpaceDE w:val="0"/>
      <w:autoSpaceDN w:val="0"/>
      <w:adjustRightInd w:val="0"/>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8F5D5E"/>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8F5D5E"/>
    <w:pPr>
      <w:suppressAutoHyphens/>
      <w:overflowPunct w:val="0"/>
      <w:autoSpaceDE w:val="0"/>
      <w:autoSpaceDN w:val="0"/>
      <w:adjustRightInd w:val="0"/>
      <w:spacing w:before="480"/>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8F5D5E"/>
    <w:rPr>
      <w:rFonts w:ascii="Arial" w:eastAsia="Times New Roman" w:hAnsi="Arial" w:cs="Times New Roman"/>
      <w:b/>
      <w:lang w:val="x-none" w:eastAsia="x-none"/>
    </w:rPr>
  </w:style>
  <w:style w:type="paragraph" w:customStyle="1" w:styleId="len">
    <w:name w:val="Člen"/>
    <w:basedOn w:val="Navaden"/>
    <w:link w:val="lenZnak"/>
    <w:qFormat/>
    <w:rsid w:val="008F5D5E"/>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lenZnak">
    <w:name w:val="Člen Znak"/>
    <w:link w:val="len"/>
    <w:rsid w:val="008F5D5E"/>
    <w:rPr>
      <w:rFonts w:ascii="Arial" w:eastAsia="Times New Roman" w:hAnsi="Arial" w:cs="Times New Roman"/>
      <w:b/>
      <w:lang w:val="x-none" w:eastAsia="x-none"/>
    </w:rPr>
  </w:style>
  <w:style w:type="paragraph" w:customStyle="1" w:styleId="Odstavek">
    <w:name w:val="Odstavek"/>
    <w:basedOn w:val="Navaden"/>
    <w:link w:val="OdstavekZnak"/>
    <w:qFormat/>
    <w:rsid w:val="008F5D5E"/>
    <w:pPr>
      <w:overflowPunct w:val="0"/>
      <w:autoSpaceDE w:val="0"/>
      <w:autoSpaceDN w:val="0"/>
      <w:adjustRightInd w:val="0"/>
      <w:spacing w:before="240"/>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8F5D5E"/>
    <w:pPr>
      <w:spacing w:before="480"/>
    </w:pPr>
  </w:style>
  <w:style w:type="character" w:customStyle="1" w:styleId="OdstavekZnak">
    <w:name w:val="Odstavek Znak"/>
    <w:link w:val="Odstavek"/>
    <w:rsid w:val="008F5D5E"/>
    <w:rPr>
      <w:rFonts w:ascii="Arial" w:eastAsia="Times New Roman" w:hAnsi="Arial" w:cs="Times New Roman"/>
      <w:lang w:val="x-none" w:eastAsia="x-none"/>
    </w:rPr>
  </w:style>
  <w:style w:type="character" w:customStyle="1" w:styleId="AlinejazarkovnotokoZnak">
    <w:name w:val="Alineja za črkovno točko Znak"/>
    <w:link w:val="Alinejazarkovnotoko"/>
    <w:rsid w:val="008F5D5E"/>
    <w:rPr>
      <w:rFonts w:ascii="Arial" w:eastAsia="Times New Roman" w:hAnsi="Arial" w:cs="Times New Roman"/>
      <w:lang w:val="x-none" w:eastAsia="x-none"/>
    </w:rPr>
  </w:style>
  <w:style w:type="paragraph" w:customStyle="1" w:styleId="Pa0">
    <w:name w:val="Pa0"/>
    <w:basedOn w:val="Navaden"/>
    <w:next w:val="Navaden"/>
    <w:uiPriority w:val="99"/>
    <w:rsid w:val="008F5D5E"/>
    <w:pPr>
      <w:autoSpaceDE w:val="0"/>
      <w:autoSpaceDN w:val="0"/>
      <w:adjustRightInd w:val="0"/>
      <w:spacing w:line="201" w:lineRule="atLeast"/>
    </w:pPr>
    <w:rPr>
      <w:rFonts w:ascii="Arial" w:eastAsia="Calibri" w:hAnsi="Arial" w:cs="Arial"/>
      <w:sz w:val="24"/>
      <w:szCs w:val="24"/>
    </w:rPr>
  </w:style>
  <w:style w:type="paragraph" w:customStyle="1" w:styleId="atekst">
    <w:name w:val="a_tekst"/>
    <w:rsid w:val="008F5D5E"/>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eastAsia="sl-SI"/>
    </w:rPr>
  </w:style>
  <w:style w:type="paragraph" w:customStyle="1" w:styleId="astevilka">
    <w:name w:val="a_stevilka"/>
    <w:basedOn w:val="atekst"/>
    <w:next w:val="atekst"/>
    <w:rsid w:val="008F5D5E"/>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rsid w:val="008F5D5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8F5D5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8F5D5E"/>
    <w:pPr>
      <w:suppressAutoHyphens/>
      <w:spacing w:before="240"/>
      <w:ind w:firstLine="0"/>
      <w:jc w:val="center"/>
      <w:outlineLvl w:val="3"/>
    </w:pPr>
  </w:style>
  <w:style w:type="paragraph" w:customStyle="1" w:styleId="Oddelek">
    <w:name w:val="Oddelek"/>
    <w:basedOn w:val="Navaden"/>
    <w:link w:val="OddelekZnak1"/>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8F5D5E"/>
    <w:pPr>
      <w:tabs>
        <w:tab w:val="left" w:pos="567"/>
        <w:tab w:val="left" w:pos="993"/>
      </w:tabs>
      <w:overflowPunct w:val="0"/>
      <w:autoSpaceDE w:val="0"/>
      <w:autoSpaceDN w:val="0"/>
      <w:adjustRightInd w:val="0"/>
      <w:spacing w:before="48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8F5D5E"/>
    <w:rPr>
      <w:rFonts w:cs="Times New Roman"/>
      <w:lang w:val="x-none" w:eastAsia="x-none"/>
    </w:rPr>
  </w:style>
  <w:style w:type="character" w:customStyle="1" w:styleId="OddelekZnak1">
    <w:name w:val="Oddelek Znak1"/>
    <w:link w:val="Oddelek"/>
    <w:rsid w:val="008F5D5E"/>
    <w:rPr>
      <w:rFonts w:ascii="Arial" w:eastAsia="Times New Roman" w:hAnsi="Arial" w:cs="Times New Roman"/>
      <w:lang w:val="x-none" w:eastAsia="x-none"/>
    </w:rPr>
  </w:style>
  <w:style w:type="character" w:customStyle="1" w:styleId="OdsekZnak">
    <w:name w:val="Odsek Znak"/>
    <w:link w:val="Odsek"/>
    <w:rsid w:val="008F5D5E"/>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DelZnak">
    <w:name w:val="Del Znak"/>
    <w:link w:val="Del"/>
    <w:rsid w:val="008F5D5E"/>
    <w:rPr>
      <w:rFonts w:ascii="Arial" w:eastAsia="Times New Roman" w:hAnsi="Arial" w:cs="Times New Roman"/>
      <w:lang w:val="x-none" w:eastAsia="x-none"/>
    </w:rPr>
  </w:style>
  <w:style w:type="character" w:customStyle="1" w:styleId="NaslovnadlenomZnak">
    <w:name w:val="Naslov nad členom Znak"/>
    <w:link w:val="Naslovnadlenom"/>
    <w:rsid w:val="008F5D5E"/>
    <w:rPr>
      <w:rFonts w:ascii="Arial" w:eastAsia="Times New Roman" w:hAnsi="Arial" w:cs="Times New Roman"/>
      <w:b/>
      <w:lang w:val="x-none" w:eastAsia="x-none"/>
    </w:rPr>
  </w:style>
  <w:style w:type="paragraph" w:customStyle="1" w:styleId="anaslovpk">
    <w:name w:val="a_naslovpk"/>
    <w:basedOn w:val="atekst"/>
    <w:next w:val="atekst"/>
    <w:rsid w:val="008F5D5E"/>
    <w:pPr>
      <w:suppressAutoHyphens/>
      <w:spacing w:before="180"/>
      <w:ind w:firstLine="0"/>
      <w:jc w:val="center"/>
      <w:outlineLvl w:val="3"/>
    </w:pPr>
  </w:style>
  <w:style w:type="paragraph" w:customStyle="1" w:styleId="aclen">
    <w:name w:val="a_clen"/>
    <w:basedOn w:val="atekst"/>
    <w:next w:val="atekst"/>
    <w:rsid w:val="008F5D5E"/>
    <w:pPr>
      <w:suppressAutoHyphens/>
      <w:spacing w:before="120" w:after="60"/>
      <w:ind w:firstLine="0"/>
      <w:jc w:val="center"/>
      <w:outlineLvl w:val="4"/>
    </w:pPr>
  </w:style>
  <w:style w:type="paragraph" w:customStyle="1" w:styleId="aclenpodnaslov">
    <w:name w:val="a_clenpodnaslov"/>
    <w:basedOn w:val="aclen"/>
    <w:next w:val="atekst"/>
    <w:rsid w:val="008F5D5E"/>
    <w:pPr>
      <w:spacing w:before="0"/>
      <w:outlineLvl w:val="9"/>
    </w:pPr>
  </w:style>
  <w:style w:type="paragraph" w:customStyle="1" w:styleId="Nazivpodpisnika">
    <w:name w:val="Naziv podpisnika"/>
    <w:basedOn w:val="Navaden"/>
    <w:link w:val="NazivpodpisnikaZnak"/>
    <w:rsid w:val="008F5D5E"/>
    <w:pPr>
      <w:tabs>
        <w:tab w:val="left" w:pos="6521"/>
      </w:tabs>
      <w:overflowPunct w:val="0"/>
      <w:autoSpaceDE w:val="0"/>
      <w:autoSpaceDN w:val="0"/>
      <w:adjustRightInd w:val="0"/>
      <w:ind w:left="5670"/>
      <w:jc w:val="both"/>
      <w:textAlignment w:val="baseline"/>
    </w:pPr>
    <w:rPr>
      <w:rFonts w:ascii="Arial" w:eastAsia="Times New Roman" w:hAnsi="Arial" w:cs="Times New Roman"/>
      <w:lang w:val="x-none" w:eastAsia="x-none"/>
    </w:rPr>
  </w:style>
  <w:style w:type="paragraph" w:customStyle="1" w:styleId="apodpis">
    <w:name w:val="a_podpis"/>
    <w:basedOn w:val="atekst"/>
    <w:rsid w:val="008F5D5E"/>
    <w:pPr>
      <w:suppressAutoHyphens/>
      <w:ind w:left="1134" w:firstLine="0"/>
      <w:jc w:val="center"/>
    </w:pPr>
  </w:style>
  <w:style w:type="character" w:customStyle="1" w:styleId="NazivpodpisnikaZnak">
    <w:name w:val="Naziv podpisnika Znak"/>
    <w:link w:val="Nazivpodpisnika"/>
    <w:rsid w:val="008F5D5E"/>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8F5D5E"/>
    <w:pPr>
      <w:numPr>
        <w:numId w:val="11"/>
      </w:numPr>
      <w:overflowPunct w:val="0"/>
      <w:autoSpaceDE w:val="0"/>
      <w:autoSpaceDN w:val="0"/>
      <w:adjustRightInd w:val="0"/>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8F5D5E"/>
    <w:pPr>
      <w:ind w:left="567" w:hanging="170"/>
    </w:pPr>
  </w:style>
  <w:style w:type="character" w:customStyle="1" w:styleId="rkovnatokazaodstavkomZnak">
    <w:name w:val="Črkovna točka_za odstavkom Znak"/>
    <w:link w:val="rkovnatokazaodstavkom"/>
    <w:rsid w:val="008F5D5E"/>
    <w:rPr>
      <w:rFonts w:ascii="Arial" w:eastAsia="Times New Roman" w:hAnsi="Arial" w:cs="Times New Roman"/>
      <w:lang w:val="x-none" w:eastAsia="x-none"/>
    </w:rPr>
  </w:style>
  <w:style w:type="paragraph" w:customStyle="1" w:styleId="tevilnatoka">
    <w:name w:val="Številčna točka"/>
    <w:basedOn w:val="Navaden"/>
    <w:link w:val="tevilnatokaZnak"/>
    <w:qFormat/>
    <w:rsid w:val="008F5D5E"/>
    <w:pPr>
      <w:numPr>
        <w:numId w:val="14"/>
      </w:numPr>
      <w:tabs>
        <w:tab w:val="left" w:pos="540"/>
        <w:tab w:val="left" w:pos="900"/>
      </w:tabs>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8F5D5E"/>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8F5D5E"/>
    <w:pPr>
      <w:numPr>
        <w:numId w:val="16"/>
      </w:numPr>
      <w:ind w:left="907" w:hanging="510"/>
    </w:pPr>
  </w:style>
  <w:style w:type="character" w:customStyle="1" w:styleId="tevilnatokaZnak">
    <w:name w:val="Številčna točka Znak"/>
    <w:link w:val="tevilnatoka"/>
    <w:rsid w:val="008F5D5E"/>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8F5D5E"/>
    <w:pPr>
      <w:numPr>
        <w:numId w:val="15"/>
      </w:numPr>
      <w:tabs>
        <w:tab w:val="left" w:pos="540"/>
        <w:tab w:val="left" w:pos="900"/>
      </w:tabs>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8F5D5E"/>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8F5D5E"/>
    <w:pPr>
      <w:spacing w:before="480"/>
    </w:pPr>
  </w:style>
  <w:style w:type="character" w:customStyle="1" w:styleId="AlineazaodstavkomZnak">
    <w:name w:val="Alinea za odstavkom Znak"/>
    <w:link w:val="Alineazaodstavkom"/>
    <w:rsid w:val="008F5D5E"/>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8F5D5E"/>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8F5D5E"/>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8F5D5E"/>
    <w:pPr>
      <w:tabs>
        <w:tab w:val="left" w:pos="6521"/>
      </w:tabs>
      <w:overflowPunct w:val="0"/>
      <w:autoSpaceDE w:val="0"/>
      <w:autoSpaceDN w:val="0"/>
      <w:adjustRightInd w:val="0"/>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8F5D5E"/>
    <w:rPr>
      <w:rFonts w:ascii="Arial" w:eastAsia="Times New Roman" w:hAnsi="Arial" w:cs="Times New Roman"/>
      <w:snapToGrid w:val="0"/>
      <w:color w:val="000000"/>
      <w:lang w:val="x-none" w:eastAsia="x-none"/>
    </w:rPr>
  </w:style>
  <w:style w:type="paragraph" w:customStyle="1" w:styleId="atekstdat">
    <w:name w:val="a_tekst_dat"/>
    <w:basedOn w:val="atekst"/>
    <w:rsid w:val="008F5D5E"/>
    <w:rPr>
      <w:b/>
      <w:color w:val="FF0000"/>
    </w:rPr>
  </w:style>
  <w:style w:type="character" w:customStyle="1" w:styleId="PodpisnikZnak">
    <w:name w:val="Podpisnik Znak"/>
    <w:link w:val="Podpisnik"/>
    <w:rsid w:val="008F5D5E"/>
    <w:rPr>
      <w:rFonts w:ascii="Arial" w:eastAsia="Times New Roman" w:hAnsi="Arial" w:cs="Times New Roman"/>
      <w:lang w:val="x-none" w:eastAsia="x-none"/>
    </w:rPr>
  </w:style>
  <w:style w:type="paragraph" w:customStyle="1" w:styleId="apriloga">
    <w:name w:val="a_priloga"/>
    <w:basedOn w:val="atekst"/>
    <w:next w:val="atekst"/>
    <w:rsid w:val="008F5D5E"/>
    <w:rPr>
      <w:b/>
      <w:i/>
    </w:rPr>
  </w:style>
  <w:style w:type="character" w:styleId="Hiperpovezava">
    <w:name w:val="Hyperlink"/>
    <w:uiPriority w:val="99"/>
    <w:unhideWhenUsed/>
    <w:rsid w:val="008F5D5E"/>
    <w:rPr>
      <w:color w:val="0000FF"/>
      <w:u w:val="single"/>
    </w:rPr>
  </w:style>
  <w:style w:type="paragraph" w:customStyle="1" w:styleId="lennaslov">
    <w:name w:val="Člen_naslov"/>
    <w:basedOn w:val="len"/>
    <w:qFormat/>
    <w:rsid w:val="008F5D5E"/>
    <w:pPr>
      <w:spacing w:before="0"/>
    </w:pPr>
  </w:style>
  <w:style w:type="character" w:customStyle="1" w:styleId="PravnapodlagaZnak">
    <w:name w:val="Pravna podlaga Znak"/>
    <w:link w:val="Pravnapodlaga"/>
    <w:rsid w:val="008F5D5E"/>
    <w:rPr>
      <w:rFonts w:ascii="Arial" w:eastAsia="Times New Roman" w:hAnsi="Arial" w:cs="Times New Roman"/>
      <w:lang w:val="x-none" w:eastAsia="x-none"/>
    </w:rPr>
  </w:style>
  <w:style w:type="paragraph" w:customStyle="1" w:styleId="Pododdelek">
    <w:name w:val="Pododdelek"/>
    <w:basedOn w:val="Navaden"/>
    <w:link w:val="PododdelekZnak"/>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8F5D5E"/>
    <w:rPr>
      <w:sz w:val="16"/>
      <w:szCs w:val="16"/>
    </w:rPr>
  </w:style>
  <w:style w:type="character" w:customStyle="1" w:styleId="PododdelekZnak">
    <w:name w:val="Pododdelek Znak"/>
    <w:link w:val="Pododdelek"/>
    <w:rsid w:val="008F5D5E"/>
    <w:rPr>
      <w:rFonts w:ascii="Arial" w:eastAsia="Times New Roman" w:hAnsi="Arial" w:cs="Times New Roman"/>
      <w:lang w:val="x-none" w:eastAsia="x-none"/>
    </w:rPr>
  </w:style>
  <w:style w:type="paragraph" w:customStyle="1" w:styleId="EVA">
    <w:name w:val="EVA"/>
    <w:basedOn w:val="Navaden"/>
    <w:link w:val="EVAZnak"/>
    <w:qFormat/>
    <w:rsid w:val="008F5D5E"/>
    <w:pPr>
      <w:tabs>
        <w:tab w:val="left" w:pos="567"/>
        <w:tab w:val="left" w:pos="900"/>
      </w:tabs>
      <w:overflowPunct w:val="0"/>
      <w:autoSpaceDE w:val="0"/>
      <w:autoSpaceDN w:val="0"/>
      <w:adjustRightInd w:val="0"/>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semiHidden/>
    <w:unhideWhenUsed/>
    <w:rsid w:val="008F5D5E"/>
    <w:pPr>
      <w:spacing w:after="161"/>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8F5D5E"/>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8F5D5E"/>
    <w:pPr>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8F5D5E"/>
    <w:rPr>
      <w:rFonts w:ascii="Arial" w:eastAsia="Times New Roman" w:hAnsi="Arial" w:cs="Times New Roman"/>
      <w:sz w:val="20"/>
      <w:szCs w:val="20"/>
      <w:lang w:val="x-none"/>
    </w:rPr>
  </w:style>
  <w:style w:type="paragraph" w:customStyle="1" w:styleId="Imeorgana">
    <w:name w:val="Ime organa"/>
    <w:basedOn w:val="Navaden"/>
    <w:link w:val="ImeorganaZnak"/>
    <w:qFormat/>
    <w:rsid w:val="008F5D5E"/>
    <w:pPr>
      <w:tabs>
        <w:tab w:val="left" w:pos="6521"/>
      </w:tabs>
      <w:overflowPunct w:val="0"/>
      <w:autoSpaceDE w:val="0"/>
      <w:autoSpaceDN w:val="0"/>
      <w:adjustRightInd w:val="0"/>
      <w:spacing w:before="480"/>
      <w:ind w:left="5670"/>
      <w:textAlignment w:val="baseline"/>
    </w:pPr>
    <w:rPr>
      <w:rFonts w:ascii="Arial" w:eastAsia="Times New Roman" w:hAnsi="Arial" w:cs="Times New Roman"/>
      <w:lang w:val="x-none" w:eastAsia="x-none"/>
    </w:rPr>
  </w:style>
  <w:style w:type="paragraph" w:customStyle="1" w:styleId="Alineja">
    <w:name w:val="Alineja"/>
    <w:basedOn w:val="Navaden"/>
    <w:link w:val="AlinejaZnak"/>
    <w:qFormat/>
    <w:rsid w:val="008F5D5E"/>
    <w:pPr>
      <w:numPr>
        <w:numId w:val="12"/>
      </w:numPr>
      <w:overflowPunct w:val="0"/>
      <w:autoSpaceDE w:val="0"/>
      <w:autoSpaceDN w:val="0"/>
      <w:adjustRightInd w:val="0"/>
      <w:spacing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8F5D5E"/>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8F5D5E"/>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8F5D5E"/>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8F5D5E"/>
    <w:rPr>
      <w:b w:val="0"/>
    </w:rPr>
  </w:style>
  <w:style w:type="paragraph" w:customStyle="1" w:styleId="Priloga">
    <w:name w:val="Priloga"/>
    <w:basedOn w:val="Navaden"/>
    <w:link w:val="PrilogaZnak"/>
    <w:qFormat/>
    <w:rsid w:val="008F5D5E"/>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8F5D5E"/>
    <w:rPr>
      <w:rFonts w:ascii="Arial" w:eastAsia="Times New Roman" w:hAnsi="Arial" w:cs="Times New Roman"/>
      <w:lang w:val="x-none" w:eastAsia="x-none"/>
    </w:rPr>
  </w:style>
  <w:style w:type="character" w:customStyle="1" w:styleId="PrilogaZnak">
    <w:name w:val="Priloga Znak"/>
    <w:link w:val="Priloga"/>
    <w:rsid w:val="008F5D5E"/>
    <w:rPr>
      <w:rFonts w:ascii="Arial" w:eastAsia="Times New Roman" w:hAnsi="Arial" w:cs="Times New Roman"/>
      <w:b/>
      <w:sz w:val="17"/>
      <w:szCs w:val="17"/>
      <w:lang w:val="x-none" w:eastAsia="x-none"/>
    </w:rPr>
  </w:style>
  <w:style w:type="paragraph" w:customStyle="1" w:styleId="rta">
    <w:name w:val="Črta"/>
    <w:basedOn w:val="Navaden"/>
    <w:link w:val="rtaZnak"/>
    <w:qFormat/>
    <w:rsid w:val="008F5D5E"/>
    <w:pPr>
      <w:overflowPunct w:val="0"/>
      <w:autoSpaceDE w:val="0"/>
      <w:autoSpaceDN w:val="0"/>
      <w:adjustRightInd w:val="0"/>
      <w:spacing w:before="360"/>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8F5D5E"/>
    <w:rPr>
      <w:spacing w:val="0"/>
    </w:rPr>
  </w:style>
  <w:style w:type="character" w:customStyle="1" w:styleId="rtaZnak">
    <w:name w:val="Črta Znak"/>
    <w:link w:val="rta"/>
    <w:rsid w:val="008F5D5E"/>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8F5D5E"/>
    <w:pPr>
      <w:numPr>
        <w:numId w:val="0"/>
      </w:numPr>
    </w:pPr>
  </w:style>
  <w:style w:type="paragraph" w:customStyle="1" w:styleId="Zamaknjenadolobadruginivo">
    <w:name w:val="Zamaknjena določba_drugi nivo"/>
    <w:basedOn w:val="rkovnatokazatevilnotoko"/>
    <w:link w:val="ZamaknjenadolobadruginivoZnak"/>
    <w:qFormat/>
    <w:rsid w:val="008F5D5E"/>
    <w:pPr>
      <w:numPr>
        <w:numId w:val="0"/>
      </w:numPr>
      <w:ind w:left="397"/>
    </w:pPr>
  </w:style>
  <w:style w:type="character" w:customStyle="1" w:styleId="ZamaknjenadolobaprvinivoZnak">
    <w:name w:val="Zamaknjena določba_prvi nivo Znak"/>
    <w:link w:val="Zamaknjenadolobaprvinivo"/>
    <w:rsid w:val="008F5D5E"/>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8F5D5E"/>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8F5D5E"/>
    <w:pPr>
      <w:ind w:left="1134" w:hanging="227"/>
    </w:pPr>
  </w:style>
  <w:style w:type="paragraph" w:customStyle="1" w:styleId="Zamakanjenadolobatretjinivo">
    <w:name w:val="Zamakanjena določba_tretji nivo"/>
    <w:basedOn w:val="Zamaknjenadolobadruginivo"/>
    <w:link w:val="ZamakanjenadolobatretjinivoZnak"/>
    <w:qFormat/>
    <w:rsid w:val="008F5D5E"/>
    <w:pPr>
      <w:ind w:left="907"/>
    </w:pPr>
  </w:style>
  <w:style w:type="character" w:customStyle="1" w:styleId="AlineazapodtokoZnak">
    <w:name w:val="Alinea za podtočko Znak"/>
    <w:link w:val="Alineazapodtoko"/>
    <w:rsid w:val="008F5D5E"/>
    <w:rPr>
      <w:rFonts w:ascii="Arial" w:eastAsia="Times New Roman" w:hAnsi="Arial" w:cs="Times New Roman"/>
      <w:lang w:val="x-none" w:eastAsia="x-none"/>
    </w:rPr>
  </w:style>
  <w:style w:type="numbering" w:customStyle="1" w:styleId="Alinejazaodstavkom">
    <w:name w:val="Alineja za odstavkom"/>
    <w:uiPriority w:val="99"/>
    <w:rsid w:val="008F5D5E"/>
    <w:pPr>
      <w:numPr>
        <w:numId w:val="13"/>
      </w:numPr>
    </w:pPr>
  </w:style>
  <w:style w:type="character" w:customStyle="1" w:styleId="ZamakanjenadolobatretjinivoZnak">
    <w:name w:val="Zamakanjena določba_tretji nivo Znak"/>
    <w:link w:val="Zamakanjenadolobatretjinivo"/>
    <w:rsid w:val="008F5D5E"/>
    <w:rPr>
      <w:rFonts w:ascii="Arial" w:eastAsia="Times New Roman" w:hAnsi="Arial" w:cs="Times New Roman"/>
      <w:lang w:val="x-none" w:eastAsia="x-none"/>
    </w:rPr>
  </w:style>
  <w:style w:type="character" w:customStyle="1" w:styleId="ImeorganaZnak">
    <w:name w:val="Ime organa Znak"/>
    <w:link w:val="Imeorgana"/>
    <w:rsid w:val="008F5D5E"/>
    <w:rPr>
      <w:rFonts w:ascii="Arial" w:eastAsia="Times New Roman" w:hAnsi="Arial" w:cs="Times New Roman"/>
      <w:lang w:val="x-none" w:eastAsia="x-none"/>
    </w:rPr>
  </w:style>
  <w:style w:type="paragraph" w:customStyle="1" w:styleId="Prehodneinkoncnedolocbe">
    <w:name w:val="Prehodne in koncne dolocbe"/>
    <w:basedOn w:val="Navaden"/>
    <w:rsid w:val="008F5D5E"/>
    <w:pPr>
      <w:overflowPunct w:val="0"/>
      <w:autoSpaceDE w:val="0"/>
      <w:autoSpaceDN w:val="0"/>
      <w:adjustRightInd w:val="0"/>
      <w:spacing w:before="400" w:after="600"/>
      <w:jc w:val="both"/>
      <w:textAlignment w:val="baseline"/>
    </w:pPr>
    <w:rPr>
      <w:rFonts w:ascii="Arial" w:eastAsia="Times New Roman" w:hAnsi="Arial" w:cs="Times New Roman"/>
      <w:b/>
      <w:szCs w:val="16"/>
      <w:lang w:eastAsia="sl-SI"/>
    </w:rPr>
  </w:style>
  <w:style w:type="paragraph" w:customStyle="1" w:styleId="Pa3">
    <w:name w:val="Pa3"/>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15">
    <w:name w:val="Pa15"/>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38">
    <w:name w:val="Pa38"/>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16">
    <w:name w:val="Pa16"/>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character" w:styleId="Pripombasklic">
    <w:name w:val="annotation reference"/>
    <w:semiHidden/>
    <w:unhideWhenUsed/>
    <w:rsid w:val="008F5D5E"/>
    <w:rPr>
      <w:sz w:val="16"/>
      <w:szCs w:val="16"/>
    </w:rPr>
  </w:style>
  <w:style w:type="paragraph" w:styleId="Pripombabesedilo">
    <w:name w:val="annotation text"/>
    <w:basedOn w:val="Navaden"/>
    <w:link w:val="PripombabesediloZnak"/>
    <w:semiHidden/>
    <w:unhideWhenUsed/>
    <w:rsid w:val="008F5D5E"/>
    <w:pPr>
      <w:overflowPunct w:val="0"/>
      <w:autoSpaceDE w:val="0"/>
      <w:autoSpaceDN w:val="0"/>
      <w:adjustRightInd w:val="0"/>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8F5D5E"/>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8F5D5E"/>
    <w:rPr>
      <w:b/>
      <w:bCs/>
    </w:rPr>
  </w:style>
  <w:style w:type="character" w:customStyle="1" w:styleId="ZadevapripombeZnak">
    <w:name w:val="Zadeva pripombe Znak"/>
    <w:basedOn w:val="PripombabesediloZnak"/>
    <w:link w:val="Zadevapripombe"/>
    <w:uiPriority w:val="99"/>
    <w:semiHidden/>
    <w:rsid w:val="008F5D5E"/>
    <w:rPr>
      <w:rFonts w:ascii="Arial" w:eastAsia="Times New Roman" w:hAnsi="Arial" w:cs="Times New Roman"/>
      <w:b/>
      <w:bCs/>
      <w:sz w:val="20"/>
      <w:szCs w:val="20"/>
      <w:lang w:eastAsia="sl-SI"/>
    </w:rPr>
  </w:style>
  <w:style w:type="paragraph" w:styleId="Revizija">
    <w:name w:val="Revision"/>
    <w:hidden/>
    <w:uiPriority w:val="99"/>
    <w:semiHidden/>
    <w:rsid w:val="008F5D5E"/>
    <w:rPr>
      <w:rFonts w:ascii="Arial" w:eastAsia="Times New Roman" w:hAnsi="Arial" w:cs="Times New Roman"/>
      <w:szCs w:val="16"/>
      <w:lang w:eastAsia="sl-SI"/>
    </w:rPr>
  </w:style>
  <w:style w:type="table" w:customStyle="1" w:styleId="Tabelamrea1">
    <w:name w:val="Tabela – mreža1"/>
    <w:basedOn w:val="Navadnatabela"/>
    <w:next w:val="Tabelamrea"/>
    <w:uiPriority w:val="59"/>
    <w:rsid w:val="008F5D5E"/>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8F5D5E"/>
    <w:pPr>
      <w:ind w:left="720" w:hanging="720"/>
      <w:jc w:val="both"/>
    </w:pPr>
    <w:rPr>
      <w:rFonts w:ascii="Times New Roman" w:eastAsia="Calibri" w:hAnsi="Times New Roman" w:cs="Times New Roman"/>
      <w:sz w:val="20"/>
      <w:szCs w:val="20"/>
      <w:lang w:eastAsia="sl-SI" w:bidi="sl-SI"/>
    </w:rPr>
  </w:style>
  <w:style w:type="character" w:customStyle="1" w:styleId="Sprotnaopomba-besediloZnak">
    <w:name w:val="Sprotna opomba - besedilo Znak"/>
    <w:basedOn w:val="Privzetapisavaodstavka"/>
    <w:link w:val="Sprotnaopomba-besedilo"/>
    <w:uiPriority w:val="99"/>
    <w:semiHidden/>
    <w:rsid w:val="008F5D5E"/>
    <w:rPr>
      <w:rFonts w:ascii="Times New Roman" w:eastAsia="Calibri" w:hAnsi="Times New Roman" w:cs="Times New Roman"/>
      <w:sz w:val="20"/>
      <w:szCs w:val="20"/>
      <w:lang w:eastAsia="sl-SI" w:bidi="sl-SI"/>
    </w:rPr>
  </w:style>
  <w:style w:type="character" w:styleId="Sprotnaopomba-sklic">
    <w:name w:val="footnote reference"/>
    <w:uiPriority w:val="99"/>
    <w:semiHidden/>
    <w:unhideWhenUsed/>
    <w:rsid w:val="008F5D5E"/>
    <w:rPr>
      <w:shd w:val="clear" w:color="auto" w:fill="auto"/>
      <w:vertAlign w:val="superscript"/>
    </w:rPr>
  </w:style>
  <w:style w:type="paragraph" w:customStyle="1" w:styleId="tevilnatoka1">
    <w:name w:val="tevilnatoka1"/>
    <w:basedOn w:val="Navaden"/>
    <w:rsid w:val="008F5D5E"/>
    <w:pPr>
      <w:ind w:left="425" w:hanging="425"/>
      <w:jc w:val="both"/>
    </w:pPr>
    <w:rPr>
      <w:rFonts w:ascii="Arial" w:eastAsia="Times New Roman" w:hAnsi="Arial" w:cs="Arial"/>
      <w:lang w:eastAsia="sl-SI"/>
    </w:rPr>
  </w:style>
  <w:style w:type="paragraph" w:customStyle="1" w:styleId="align-justify1">
    <w:name w:val="align-justify1"/>
    <w:basedOn w:val="Navaden"/>
    <w:rsid w:val="008F5D5E"/>
    <w:pPr>
      <w:jc w:val="both"/>
    </w:pPr>
    <w:rPr>
      <w:rFonts w:ascii="Times New Roman" w:eastAsia="Times New Roman" w:hAnsi="Times New Roman" w:cs="Times New Roman"/>
      <w:sz w:val="24"/>
      <w:szCs w:val="24"/>
      <w:lang w:eastAsia="sl-SI"/>
    </w:rPr>
  </w:style>
  <w:style w:type="character" w:styleId="Besediloograde">
    <w:name w:val="Placeholder Text"/>
    <w:basedOn w:val="Privzetapisavaodstavka"/>
    <w:uiPriority w:val="99"/>
    <w:semiHidden/>
    <w:rsid w:val="003D6E6F"/>
    <w:rPr>
      <w:color w:val="808080"/>
    </w:rPr>
  </w:style>
  <w:style w:type="paragraph" w:customStyle="1" w:styleId="len0">
    <w:name w:val="len"/>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0">
    <w:name w:val="lennaslov"/>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0">
    <w:name w:val="odstavek"/>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7A72E7"/>
    <w:pPr>
      <w:spacing w:before="100" w:beforeAutospacing="1" w:after="100" w:afterAutospacing="1"/>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3">
    <w:name w:val="heading 3"/>
    <w:basedOn w:val="Navaden"/>
    <w:next w:val="Navaden"/>
    <w:link w:val="Naslov3Znak"/>
    <w:autoRedefine/>
    <w:uiPriority w:val="9"/>
    <w:qFormat/>
    <w:rsid w:val="00C26285"/>
    <w:pPr>
      <w:keepNext/>
      <w:keepLines/>
      <w:numPr>
        <w:ilvl w:val="2"/>
        <w:numId w:val="1"/>
      </w:numPr>
      <w:jc w:val="both"/>
      <w:outlineLvl w:val="2"/>
    </w:pPr>
    <w:rPr>
      <w:rFonts w:ascii="Arial" w:eastAsia="Times New Roman" w:hAnsi="Arial" w:cs="Arial"/>
      <w:b/>
      <w:bCs/>
      <w:sz w:val="20"/>
      <w:szCs w:val="20"/>
      <w:lang w:eastAsia="sl-SI"/>
    </w:rPr>
  </w:style>
  <w:style w:type="paragraph" w:styleId="Naslov4">
    <w:name w:val="heading 4"/>
    <w:basedOn w:val="Navaden"/>
    <w:next w:val="Navaden"/>
    <w:link w:val="Naslov4Znak"/>
    <w:autoRedefine/>
    <w:qFormat/>
    <w:rsid w:val="00C26285"/>
    <w:pPr>
      <w:keepNext/>
      <w:numPr>
        <w:ilvl w:val="3"/>
        <w:numId w:val="1"/>
      </w:numPr>
      <w:spacing w:before="360" w:after="240"/>
      <w:jc w:val="both"/>
      <w:outlineLvl w:val="3"/>
    </w:pPr>
    <w:rPr>
      <w:rFonts w:ascii="Arial" w:eastAsia="Times New Roman" w:hAnsi="Arial" w:cs="Times New Roman"/>
      <w:bCs/>
      <w:sz w:val="20"/>
      <w:szCs w:val="28"/>
      <w:lang w:eastAsia="sl-SI"/>
    </w:rPr>
  </w:style>
  <w:style w:type="paragraph" w:styleId="Naslov5">
    <w:name w:val="heading 5"/>
    <w:basedOn w:val="Navaden"/>
    <w:next w:val="Navaden"/>
    <w:link w:val="Naslov5Znak"/>
    <w:autoRedefine/>
    <w:uiPriority w:val="9"/>
    <w:qFormat/>
    <w:rsid w:val="00C26285"/>
    <w:pPr>
      <w:numPr>
        <w:ilvl w:val="4"/>
        <w:numId w:val="1"/>
      </w:numPr>
      <w:spacing w:before="360" w:after="120"/>
      <w:jc w:val="both"/>
      <w:outlineLvl w:val="4"/>
    </w:pPr>
    <w:rPr>
      <w:rFonts w:ascii="Arial" w:eastAsiaTheme="majorEastAsia" w:hAnsi="Arial" w:cs="Arial"/>
      <w:b/>
      <w:bCs/>
      <w:i/>
      <w:iCs/>
      <w:sz w:val="20"/>
      <w:szCs w:val="20"/>
      <w:lang w:eastAsia="sl-SI"/>
    </w:rPr>
  </w:style>
  <w:style w:type="paragraph" w:styleId="Naslov6">
    <w:name w:val="heading 6"/>
    <w:basedOn w:val="Navaden"/>
    <w:next w:val="Navaden"/>
    <w:link w:val="Naslov6Znak"/>
    <w:autoRedefine/>
    <w:uiPriority w:val="9"/>
    <w:qFormat/>
    <w:rsid w:val="00C26285"/>
    <w:pPr>
      <w:numPr>
        <w:ilvl w:val="5"/>
        <w:numId w:val="1"/>
      </w:numPr>
      <w:spacing w:before="360" w:after="240"/>
      <w:jc w:val="both"/>
      <w:outlineLvl w:val="5"/>
    </w:pPr>
    <w:rPr>
      <w:rFonts w:ascii="Arial" w:eastAsia="Times New Roman" w:hAnsi="Arial" w:cs="Times New Roman"/>
      <w:b/>
      <w:bCs/>
      <w:i/>
      <w:sz w:val="20"/>
      <w:lang w:eastAsia="sl-SI"/>
    </w:rPr>
  </w:style>
  <w:style w:type="paragraph" w:styleId="Naslov7">
    <w:name w:val="heading 7"/>
    <w:basedOn w:val="Navaden"/>
    <w:next w:val="Navaden"/>
    <w:link w:val="Naslov7Znak"/>
    <w:autoRedefine/>
    <w:uiPriority w:val="9"/>
    <w:qFormat/>
    <w:rsid w:val="00C26285"/>
    <w:pPr>
      <w:spacing w:before="240" w:after="120"/>
      <w:ind w:left="1296" w:hanging="1296"/>
      <w:jc w:val="both"/>
      <w:outlineLvl w:val="6"/>
    </w:pPr>
    <w:rPr>
      <w:rFonts w:ascii="Arial" w:eastAsia="Times New Roman" w:hAnsi="Arial" w:cs="Times New Roman"/>
      <w:b/>
      <w:sz w:val="20"/>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uiPriority w:val="9"/>
    <w:rsid w:val="00C26285"/>
    <w:rPr>
      <w:rFonts w:ascii="Arial" w:eastAsia="Times New Roman" w:hAnsi="Arial" w:cs="Arial"/>
      <w:b/>
      <w:bCs/>
      <w:sz w:val="20"/>
      <w:szCs w:val="20"/>
      <w:lang w:val="en-US" w:eastAsia="sl-SI"/>
    </w:rPr>
  </w:style>
  <w:style w:type="character" w:customStyle="1" w:styleId="Naslov4Znak">
    <w:name w:val="Naslov 4 Znak"/>
    <w:basedOn w:val="Privzetapisavaodstavka"/>
    <w:link w:val="Naslov4"/>
    <w:rsid w:val="00C26285"/>
    <w:rPr>
      <w:rFonts w:ascii="Arial" w:eastAsia="Times New Roman" w:hAnsi="Arial" w:cs="Times New Roman"/>
      <w:bCs/>
      <w:sz w:val="20"/>
      <w:szCs w:val="28"/>
      <w:lang w:val="en-US" w:eastAsia="sl-SI"/>
    </w:rPr>
  </w:style>
  <w:style w:type="character" w:customStyle="1" w:styleId="Naslov5Znak">
    <w:name w:val="Naslov 5 Znak"/>
    <w:basedOn w:val="Privzetapisavaodstavka"/>
    <w:link w:val="Naslov5"/>
    <w:uiPriority w:val="9"/>
    <w:rsid w:val="00C26285"/>
    <w:rPr>
      <w:rFonts w:ascii="Arial" w:eastAsiaTheme="majorEastAsia" w:hAnsi="Arial" w:cs="Arial"/>
      <w:b/>
      <w:bCs/>
      <w:i/>
      <w:iCs/>
      <w:sz w:val="20"/>
      <w:szCs w:val="20"/>
      <w:lang w:val="en-US" w:eastAsia="sl-SI"/>
    </w:rPr>
  </w:style>
  <w:style w:type="character" w:customStyle="1" w:styleId="Naslov6Znak">
    <w:name w:val="Naslov 6 Znak"/>
    <w:basedOn w:val="Privzetapisavaodstavka"/>
    <w:link w:val="Naslov6"/>
    <w:uiPriority w:val="9"/>
    <w:rsid w:val="00C26285"/>
    <w:rPr>
      <w:rFonts w:ascii="Arial" w:eastAsia="Times New Roman" w:hAnsi="Arial" w:cs="Times New Roman"/>
      <w:b/>
      <w:bCs/>
      <w:i/>
      <w:sz w:val="20"/>
      <w:lang w:val="en-US" w:eastAsia="sl-SI"/>
    </w:rPr>
  </w:style>
  <w:style w:type="character" w:customStyle="1" w:styleId="Naslov7Znak">
    <w:name w:val="Naslov 7 Znak"/>
    <w:basedOn w:val="Privzetapisavaodstavka"/>
    <w:link w:val="Naslov7"/>
    <w:uiPriority w:val="9"/>
    <w:rsid w:val="00C26285"/>
    <w:rPr>
      <w:rFonts w:ascii="Arial" w:eastAsia="Times New Roman" w:hAnsi="Arial" w:cs="Times New Roman"/>
      <w:b/>
      <w:sz w:val="20"/>
      <w:szCs w:val="24"/>
      <w:lang w:eastAsia="sl-SI"/>
    </w:rPr>
  </w:style>
  <w:style w:type="paragraph" w:styleId="Glava">
    <w:name w:val="header"/>
    <w:basedOn w:val="Navaden"/>
    <w:link w:val="GlavaZnak"/>
    <w:uiPriority w:val="99"/>
    <w:unhideWhenUsed/>
    <w:rsid w:val="00770C48"/>
    <w:pPr>
      <w:tabs>
        <w:tab w:val="center" w:pos="4536"/>
        <w:tab w:val="right" w:pos="9072"/>
      </w:tabs>
    </w:pPr>
  </w:style>
  <w:style w:type="character" w:customStyle="1" w:styleId="GlavaZnak">
    <w:name w:val="Glava Znak"/>
    <w:basedOn w:val="Privzetapisavaodstavka"/>
    <w:link w:val="Glava"/>
    <w:uiPriority w:val="99"/>
    <w:rsid w:val="00770C48"/>
    <w:rPr>
      <w:lang w:val="en-US"/>
    </w:rPr>
  </w:style>
  <w:style w:type="paragraph" w:styleId="Noga">
    <w:name w:val="footer"/>
    <w:basedOn w:val="Navaden"/>
    <w:link w:val="NogaZnak"/>
    <w:uiPriority w:val="99"/>
    <w:unhideWhenUsed/>
    <w:rsid w:val="00770C48"/>
    <w:pPr>
      <w:tabs>
        <w:tab w:val="center" w:pos="4536"/>
        <w:tab w:val="right" w:pos="9072"/>
      </w:tabs>
    </w:pPr>
  </w:style>
  <w:style w:type="character" w:customStyle="1" w:styleId="NogaZnak">
    <w:name w:val="Noga Znak"/>
    <w:basedOn w:val="Privzetapisavaodstavka"/>
    <w:link w:val="Noga"/>
    <w:uiPriority w:val="99"/>
    <w:rsid w:val="00770C48"/>
    <w:rPr>
      <w:lang w:val="en-US"/>
    </w:rPr>
  </w:style>
  <w:style w:type="paragraph" w:styleId="Odstavekseznama">
    <w:name w:val="List Paragraph"/>
    <w:basedOn w:val="Navaden"/>
    <w:uiPriority w:val="34"/>
    <w:qFormat/>
    <w:rsid w:val="00294A0A"/>
    <w:pPr>
      <w:ind w:left="720"/>
      <w:contextualSpacing/>
    </w:pPr>
  </w:style>
  <w:style w:type="paragraph" w:styleId="Besedilooblaka">
    <w:name w:val="Balloon Text"/>
    <w:basedOn w:val="Navaden"/>
    <w:link w:val="BesedilooblakaZnak"/>
    <w:semiHidden/>
    <w:unhideWhenUsed/>
    <w:rsid w:val="008A6E2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A6E2F"/>
    <w:rPr>
      <w:rFonts w:ascii="Tahoma" w:hAnsi="Tahoma" w:cs="Tahoma"/>
      <w:sz w:val="16"/>
      <w:szCs w:val="16"/>
      <w:lang w:val="en-US"/>
    </w:rPr>
  </w:style>
  <w:style w:type="table" w:styleId="Tabelamrea">
    <w:name w:val="Table Grid"/>
    <w:basedOn w:val="Navadnatabela"/>
    <w:uiPriority w:val="59"/>
    <w:rsid w:val="008F5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8F5D5E"/>
  </w:style>
  <w:style w:type="paragraph" w:customStyle="1" w:styleId="Alinejazarkovnotoko">
    <w:name w:val="Alineja za črkovno točko"/>
    <w:basedOn w:val="Alineazatevilnotoko"/>
    <w:link w:val="AlinejazarkovnotokoZnak"/>
    <w:qFormat/>
    <w:rsid w:val="008F5D5E"/>
    <w:pPr>
      <w:ind w:left="454"/>
    </w:pPr>
  </w:style>
  <w:style w:type="paragraph" w:customStyle="1" w:styleId="Vrstapredpisa">
    <w:name w:val="Vrsta predpisa"/>
    <w:basedOn w:val="Navaden"/>
    <w:link w:val="VrstapredpisaZnak"/>
    <w:qFormat/>
    <w:rsid w:val="008F5D5E"/>
    <w:pPr>
      <w:suppressAutoHyphens/>
      <w:overflowPunct w:val="0"/>
      <w:autoSpaceDE w:val="0"/>
      <w:autoSpaceDN w:val="0"/>
      <w:adjustRightInd w:val="0"/>
      <w:spacing w:before="480"/>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8F5D5E"/>
    <w:pPr>
      <w:suppressAutoHyphens/>
      <w:overflowPunct w:val="0"/>
      <w:autoSpaceDE w:val="0"/>
      <w:autoSpaceDN w:val="0"/>
      <w:adjustRightInd w:val="0"/>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8F5D5E"/>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8F5D5E"/>
    <w:pPr>
      <w:suppressAutoHyphens/>
      <w:overflowPunct w:val="0"/>
      <w:autoSpaceDE w:val="0"/>
      <w:autoSpaceDN w:val="0"/>
      <w:adjustRightInd w:val="0"/>
      <w:spacing w:before="480"/>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8F5D5E"/>
    <w:rPr>
      <w:rFonts w:ascii="Arial" w:eastAsia="Times New Roman" w:hAnsi="Arial" w:cs="Times New Roman"/>
      <w:b/>
      <w:lang w:val="x-none" w:eastAsia="x-none"/>
    </w:rPr>
  </w:style>
  <w:style w:type="paragraph" w:customStyle="1" w:styleId="len">
    <w:name w:val="Člen"/>
    <w:basedOn w:val="Navaden"/>
    <w:link w:val="lenZnak"/>
    <w:qFormat/>
    <w:rsid w:val="008F5D5E"/>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lenZnak">
    <w:name w:val="Člen Znak"/>
    <w:link w:val="len"/>
    <w:rsid w:val="008F5D5E"/>
    <w:rPr>
      <w:rFonts w:ascii="Arial" w:eastAsia="Times New Roman" w:hAnsi="Arial" w:cs="Times New Roman"/>
      <w:b/>
      <w:lang w:val="x-none" w:eastAsia="x-none"/>
    </w:rPr>
  </w:style>
  <w:style w:type="paragraph" w:customStyle="1" w:styleId="Odstavek">
    <w:name w:val="Odstavek"/>
    <w:basedOn w:val="Navaden"/>
    <w:link w:val="OdstavekZnak"/>
    <w:qFormat/>
    <w:rsid w:val="008F5D5E"/>
    <w:pPr>
      <w:overflowPunct w:val="0"/>
      <w:autoSpaceDE w:val="0"/>
      <w:autoSpaceDN w:val="0"/>
      <w:adjustRightInd w:val="0"/>
      <w:spacing w:before="240"/>
      <w:ind w:firstLine="1021"/>
      <w:jc w:val="both"/>
      <w:textAlignment w:val="baseline"/>
    </w:pPr>
    <w:rPr>
      <w:rFonts w:ascii="Arial" w:eastAsia="Times New Roman" w:hAnsi="Arial" w:cs="Times New Roman"/>
      <w:lang w:val="x-none" w:eastAsia="x-none"/>
    </w:rPr>
  </w:style>
  <w:style w:type="paragraph" w:customStyle="1" w:styleId="Pravnapodlaga">
    <w:name w:val="Pravna podlaga"/>
    <w:basedOn w:val="Odstavek"/>
    <w:link w:val="PravnapodlagaZnak"/>
    <w:qFormat/>
    <w:rsid w:val="008F5D5E"/>
    <w:pPr>
      <w:spacing w:before="480"/>
    </w:pPr>
  </w:style>
  <w:style w:type="character" w:customStyle="1" w:styleId="OdstavekZnak">
    <w:name w:val="Odstavek Znak"/>
    <w:link w:val="Odstavek"/>
    <w:rsid w:val="008F5D5E"/>
    <w:rPr>
      <w:rFonts w:ascii="Arial" w:eastAsia="Times New Roman" w:hAnsi="Arial" w:cs="Times New Roman"/>
      <w:lang w:val="x-none" w:eastAsia="x-none"/>
    </w:rPr>
  </w:style>
  <w:style w:type="character" w:customStyle="1" w:styleId="AlinejazarkovnotokoZnak">
    <w:name w:val="Alineja za črkovno točko Znak"/>
    <w:link w:val="Alinejazarkovnotoko"/>
    <w:rsid w:val="008F5D5E"/>
    <w:rPr>
      <w:rFonts w:ascii="Arial" w:eastAsia="Times New Roman" w:hAnsi="Arial" w:cs="Times New Roman"/>
      <w:lang w:val="x-none" w:eastAsia="x-none"/>
    </w:rPr>
  </w:style>
  <w:style w:type="paragraph" w:customStyle="1" w:styleId="Pa0">
    <w:name w:val="Pa0"/>
    <w:basedOn w:val="Navaden"/>
    <w:next w:val="Navaden"/>
    <w:uiPriority w:val="99"/>
    <w:rsid w:val="008F5D5E"/>
    <w:pPr>
      <w:autoSpaceDE w:val="0"/>
      <w:autoSpaceDN w:val="0"/>
      <w:adjustRightInd w:val="0"/>
      <w:spacing w:line="201" w:lineRule="atLeast"/>
    </w:pPr>
    <w:rPr>
      <w:rFonts w:ascii="Arial" w:eastAsia="Calibri" w:hAnsi="Arial" w:cs="Arial"/>
      <w:sz w:val="24"/>
      <w:szCs w:val="24"/>
    </w:rPr>
  </w:style>
  <w:style w:type="paragraph" w:customStyle="1" w:styleId="atekst">
    <w:name w:val="a_tekst"/>
    <w:rsid w:val="008F5D5E"/>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lang w:eastAsia="sl-SI"/>
    </w:rPr>
  </w:style>
  <w:style w:type="paragraph" w:customStyle="1" w:styleId="astevilka">
    <w:name w:val="a_stevilka"/>
    <w:basedOn w:val="atekst"/>
    <w:next w:val="atekst"/>
    <w:rsid w:val="008F5D5E"/>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rsid w:val="008F5D5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8F5D5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8F5D5E"/>
    <w:pPr>
      <w:suppressAutoHyphens/>
      <w:spacing w:before="240"/>
      <w:ind w:firstLine="0"/>
      <w:jc w:val="center"/>
      <w:outlineLvl w:val="3"/>
    </w:pPr>
  </w:style>
  <w:style w:type="paragraph" w:customStyle="1" w:styleId="Oddelek">
    <w:name w:val="Oddelek"/>
    <w:basedOn w:val="Navaden"/>
    <w:link w:val="OddelekZnak1"/>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lang w:val="x-none" w:eastAsia="x-none"/>
    </w:rPr>
  </w:style>
  <w:style w:type="paragraph" w:customStyle="1" w:styleId="Odsek">
    <w:name w:val="Odsek"/>
    <w:basedOn w:val="Navaden"/>
    <w:link w:val="OdsekZnak"/>
    <w:qFormat/>
    <w:rsid w:val="008F5D5E"/>
    <w:pPr>
      <w:tabs>
        <w:tab w:val="left" w:pos="567"/>
        <w:tab w:val="left" w:pos="993"/>
      </w:tabs>
      <w:overflowPunct w:val="0"/>
      <w:autoSpaceDE w:val="0"/>
      <w:autoSpaceDN w:val="0"/>
      <w:adjustRightInd w:val="0"/>
      <w:spacing w:before="48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8F5D5E"/>
    <w:rPr>
      <w:rFonts w:cs="Times New Roman"/>
      <w:lang w:val="x-none" w:eastAsia="x-none"/>
    </w:rPr>
  </w:style>
  <w:style w:type="character" w:customStyle="1" w:styleId="OddelekZnak1">
    <w:name w:val="Oddelek Znak1"/>
    <w:link w:val="Oddelek"/>
    <w:rsid w:val="008F5D5E"/>
    <w:rPr>
      <w:rFonts w:ascii="Arial" w:eastAsia="Times New Roman" w:hAnsi="Arial" w:cs="Times New Roman"/>
      <w:lang w:val="x-none" w:eastAsia="x-none"/>
    </w:rPr>
  </w:style>
  <w:style w:type="character" w:customStyle="1" w:styleId="OdsekZnak">
    <w:name w:val="Odsek Znak"/>
    <w:link w:val="Odsek"/>
    <w:rsid w:val="008F5D5E"/>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DelZnak">
    <w:name w:val="Del Znak"/>
    <w:link w:val="Del"/>
    <w:rsid w:val="008F5D5E"/>
    <w:rPr>
      <w:rFonts w:ascii="Arial" w:eastAsia="Times New Roman" w:hAnsi="Arial" w:cs="Times New Roman"/>
      <w:lang w:val="x-none" w:eastAsia="x-none"/>
    </w:rPr>
  </w:style>
  <w:style w:type="character" w:customStyle="1" w:styleId="NaslovnadlenomZnak">
    <w:name w:val="Naslov nad členom Znak"/>
    <w:link w:val="Naslovnadlenom"/>
    <w:rsid w:val="008F5D5E"/>
    <w:rPr>
      <w:rFonts w:ascii="Arial" w:eastAsia="Times New Roman" w:hAnsi="Arial" w:cs="Times New Roman"/>
      <w:b/>
      <w:lang w:val="x-none" w:eastAsia="x-none"/>
    </w:rPr>
  </w:style>
  <w:style w:type="paragraph" w:customStyle="1" w:styleId="anaslovpk">
    <w:name w:val="a_naslovpk"/>
    <w:basedOn w:val="atekst"/>
    <w:next w:val="atekst"/>
    <w:rsid w:val="008F5D5E"/>
    <w:pPr>
      <w:suppressAutoHyphens/>
      <w:spacing w:before="180"/>
      <w:ind w:firstLine="0"/>
      <w:jc w:val="center"/>
      <w:outlineLvl w:val="3"/>
    </w:pPr>
  </w:style>
  <w:style w:type="paragraph" w:customStyle="1" w:styleId="aclen">
    <w:name w:val="a_clen"/>
    <w:basedOn w:val="atekst"/>
    <w:next w:val="atekst"/>
    <w:rsid w:val="008F5D5E"/>
    <w:pPr>
      <w:suppressAutoHyphens/>
      <w:spacing w:before="120" w:after="60"/>
      <w:ind w:firstLine="0"/>
      <w:jc w:val="center"/>
      <w:outlineLvl w:val="4"/>
    </w:pPr>
  </w:style>
  <w:style w:type="paragraph" w:customStyle="1" w:styleId="aclenpodnaslov">
    <w:name w:val="a_clenpodnaslov"/>
    <w:basedOn w:val="aclen"/>
    <w:next w:val="atekst"/>
    <w:rsid w:val="008F5D5E"/>
    <w:pPr>
      <w:spacing w:before="0"/>
      <w:outlineLvl w:val="9"/>
    </w:pPr>
  </w:style>
  <w:style w:type="paragraph" w:customStyle="1" w:styleId="Nazivpodpisnika">
    <w:name w:val="Naziv podpisnika"/>
    <w:basedOn w:val="Navaden"/>
    <w:link w:val="NazivpodpisnikaZnak"/>
    <w:rsid w:val="008F5D5E"/>
    <w:pPr>
      <w:tabs>
        <w:tab w:val="left" w:pos="6521"/>
      </w:tabs>
      <w:overflowPunct w:val="0"/>
      <w:autoSpaceDE w:val="0"/>
      <w:autoSpaceDN w:val="0"/>
      <w:adjustRightInd w:val="0"/>
      <w:ind w:left="5670"/>
      <w:jc w:val="both"/>
      <w:textAlignment w:val="baseline"/>
    </w:pPr>
    <w:rPr>
      <w:rFonts w:ascii="Arial" w:eastAsia="Times New Roman" w:hAnsi="Arial" w:cs="Times New Roman"/>
      <w:lang w:val="x-none" w:eastAsia="x-none"/>
    </w:rPr>
  </w:style>
  <w:style w:type="paragraph" w:customStyle="1" w:styleId="apodpis">
    <w:name w:val="a_podpis"/>
    <w:basedOn w:val="atekst"/>
    <w:rsid w:val="008F5D5E"/>
    <w:pPr>
      <w:suppressAutoHyphens/>
      <w:ind w:left="1134" w:firstLine="0"/>
      <w:jc w:val="center"/>
    </w:pPr>
  </w:style>
  <w:style w:type="character" w:customStyle="1" w:styleId="NazivpodpisnikaZnak">
    <w:name w:val="Naziv podpisnika Znak"/>
    <w:link w:val="Nazivpodpisnika"/>
    <w:rsid w:val="008F5D5E"/>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8F5D5E"/>
    <w:pPr>
      <w:numPr>
        <w:numId w:val="11"/>
      </w:numPr>
      <w:overflowPunct w:val="0"/>
      <w:autoSpaceDE w:val="0"/>
      <w:autoSpaceDN w:val="0"/>
      <w:adjustRightInd w:val="0"/>
      <w:ind w:left="284" w:hanging="284"/>
      <w:jc w:val="both"/>
      <w:textAlignment w:val="baseline"/>
    </w:pPr>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8F5D5E"/>
    <w:pPr>
      <w:ind w:left="567" w:hanging="170"/>
    </w:pPr>
  </w:style>
  <w:style w:type="character" w:customStyle="1" w:styleId="rkovnatokazaodstavkomZnak">
    <w:name w:val="Črkovna točka_za odstavkom Znak"/>
    <w:link w:val="rkovnatokazaodstavkom"/>
    <w:rsid w:val="008F5D5E"/>
    <w:rPr>
      <w:rFonts w:ascii="Arial" w:eastAsia="Times New Roman" w:hAnsi="Arial" w:cs="Times New Roman"/>
      <w:lang w:val="x-none" w:eastAsia="x-none"/>
    </w:rPr>
  </w:style>
  <w:style w:type="paragraph" w:customStyle="1" w:styleId="tevilnatoka">
    <w:name w:val="Številčna točka"/>
    <w:basedOn w:val="Navaden"/>
    <w:link w:val="tevilnatokaZnak"/>
    <w:qFormat/>
    <w:rsid w:val="008F5D5E"/>
    <w:pPr>
      <w:numPr>
        <w:numId w:val="14"/>
      </w:numPr>
      <w:tabs>
        <w:tab w:val="left" w:pos="540"/>
        <w:tab w:val="left" w:pos="900"/>
      </w:tabs>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8F5D5E"/>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8F5D5E"/>
    <w:pPr>
      <w:numPr>
        <w:numId w:val="16"/>
      </w:numPr>
      <w:ind w:left="907" w:hanging="510"/>
    </w:pPr>
  </w:style>
  <w:style w:type="character" w:customStyle="1" w:styleId="tevilnatokaZnak">
    <w:name w:val="Številčna točka Znak"/>
    <w:link w:val="tevilnatoka"/>
    <w:rsid w:val="008F5D5E"/>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8F5D5E"/>
    <w:pPr>
      <w:numPr>
        <w:numId w:val="15"/>
      </w:numPr>
      <w:tabs>
        <w:tab w:val="left" w:pos="540"/>
        <w:tab w:val="left" w:pos="900"/>
      </w:tabs>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8F5D5E"/>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8F5D5E"/>
    <w:pPr>
      <w:spacing w:before="480"/>
    </w:pPr>
  </w:style>
  <w:style w:type="character" w:customStyle="1" w:styleId="AlineazaodstavkomZnak">
    <w:name w:val="Alinea za odstavkom Znak"/>
    <w:link w:val="Alineazaodstavkom"/>
    <w:rsid w:val="008F5D5E"/>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8F5D5E"/>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8F5D5E"/>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8F5D5E"/>
    <w:pPr>
      <w:tabs>
        <w:tab w:val="left" w:pos="6521"/>
      </w:tabs>
      <w:overflowPunct w:val="0"/>
      <w:autoSpaceDE w:val="0"/>
      <w:autoSpaceDN w:val="0"/>
      <w:adjustRightInd w:val="0"/>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8F5D5E"/>
    <w:rPr>
      <w:rFonts w:ascii="Arial" w:eastAsia="Times New Roman" w:hAnsi="Arial" w:cs="Times New Roman"/>
      <w:snapToGrid w:val="0"/>
      <w:color w:val="000000"/>
      <w:lang w:val="x-none" w:eastAsia="x-none"/>
    </w:rPr>
  </w:style>
  <w:style w:type="paragraph" w:customStyle="1" w:styleId="atekstdat">
    <w:name w:val="a_tekst_dat"/>
    <w:basedOn w:val="atekst"/>
    <w:rsid w:val="008F5D5E"/>
    <w:rPr>
      <w:b/>
      <w:color w:val="FF0000"/>
    </w:rPr>
  </w:style>
  <w:style w:type="character" w:customStyle="1" w:styleId="PodpisnikZnak">
    <w:name w:val="Podpisnik Znak"/>
    <w:link w:val="Podpisnik"/>
    <w:rsid w:val="008F5D5E"/>
    <w:rPr>
      <w:rFonts w:ascii="Arial" w:eastAsia="Times New Roman" w:hAnsi="Arial" w:cs="Times New Roman"/>
      <w:lang w:val="x-none" w:eastAsia="x-none"/>
    </w:rPr>
  </w:style>
  <w:style w:type="paragraph" w:customStyle="1" w:styleId="apriloga">
    <w:name w:val="a_priloga"/>
    <w:basedOn w:val="atekst"/>
    <w:next w:val="atekst"/>
    <w:rsid w:val="008F5D5E"/>
    <w:rPr>
      <w:b/>
      <w:i/>
    </w:rPr>
  </w:style>
  <w:style w:type="character" w:styleId="Hiperpovezava">
    <w:name w:val="Hyperlink"/>
    <w:uiPriority w:val="99"/>
    <w:unhideWhenUsed/>
    <w:rsid w:val="008F5D5E"/>
    <w:rPr>
      <w:color w:val="0000FF"/>
      <w:u w:val="single"/>
    </w:rPr>
  </w:style>
  <w:style w:type="paragraph" w:customStyle="1" w:styleId="lennaslov">
    <w:name w:val="Člen_naslov"/>
    <w:basedOn w:val="len"/>
    <w:qFormat/>
    <w:rsid w:val="008F5D5E"/>
    <w:pPr>
      <w:spacing w:before="0"/>
    </w:pPr>
  </w:style>
  <w:style w:type="character" w:customStyle="1" w:styleId="PravnapodlagaZnak">
    <w:name w:val="Pravna podlaga Znak"/>
    <w:link w:val="Pravnapodlaga"/>
    <w:rsid w:val="008F5D5E"/>
    <w:rPr>
      <w:rFonts w:ascii="Arial" w:eastAsia="Times New Roman" w:hAnsi="Arial" w:cs="Times New Roman"/>
      <w:lang w:val="x-none" w:eastAsia="x-none"/>
    </w:rPr>
  </w:style>
  <w:style w:type="paragraph" w:customStyle="1" w:styleId="Pododdelek">
    <w:name w:val="Pododdelek"/>
    <w:basedOn w:val="Navaden"/>
    <w:link w:val="PododdelekZnak"/>
    <w:qFormat/>
    <w:rsid w:val="008F5D5E"/>
    <w:pPr>
      <w:tabs>
        <w:tab w:val="left" w:pos="540"/>
        <w:tab w:val="left" w:pos="900"/>
      </w:tabs>
      <w:overflowPunct w:val="0"/>
      <w:autoSpaceDE w:val="0"/>
      <w:autoSpaceDN w:val="0"/>
      <w:adjustRightInd w:val="0"/>
      <w:spacing w:before="480"/>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8F5D5E"/>
    <w:rPr>
      <w:sz w:val="16"/>
      <w:szCs w:val="16"/>
    </w:rPr>
  </w:style>
  <w:style w:type="character" w:customStyle="1" w:styleId="PododdelekZnak">
    <w:name w:val="Pododdelek Znak"/>
    <w:link w:val="Pododdelek"/>
    <w:rsid w:val="008F5D5E"/>
    <w:rPr>
      <w:rFonts w:ascii="Arial" w:eastAsia="Times New Roman" w:hAnsi="Arial" w:cs="Times New Roman"/>
      <w:lang w:val="x-none" w:eastAsia="x-none"/>
    </w:rPr>
  </w:style>
  <w:style w:type="paragraph" w:customStyle="1" w:styleId="EVA">
    <w:name w:val="EVA"/>
    <w:basedOn w:val="Navaden"/>
    <w:link w:val="EVAZnak"/>
    <w:qFormat/>
    <w:rsid w:val="008F5D5E"/>
    <w:pPr>
      <w:tabs>
        <w:tab w:val="left" w:pos="567"/>
        <w:tab w:val="left" w:pos="900"/>
      </w:tabs>
      <w:overflowPunct w:val="0"/>
      <w:autoSpaceDE w:val="0"/>
      <w:autoSpaceDN w:val="0"/>
      <w:adjustRightInd w:val="0"/>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semiHidden/>
    <w:unhideWhenUsed/>
    <w:rsid w:val="008F5D5E"/>
    <w:pPr>
      <w:spacing w:after="161"/>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8F5D5E"/>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8F5D5E"/>
    <w:pPr>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8F5D5E"/>
    <w:rPr>
      <w:rFonts w:ascii="Arial" w:eastAsia="Times New Roman" w:hAnsi="Arial" w:cs="Times New Roman"/>
      <w:sz w:val="20"/>
      <w:szCs w:val="20"/>
      <w:lang w:val="x-none"/>
    </w:rPr>
  </w:style>
  <w:style w:type="paragraph" w:customStyle="1" w:styleId="Imeorgana">
    <w:name w:val="Ime organa"/>
    <w:basedOn w:val="Navaden"/>
    <w:link w:val="ImeorganaZnak"/>
    <w:qFormat/>
    <w:rsid w:val="008F5D5E"/>
    <w:pPr>
      <w:tabs>
        <w:tab w:val="left" w:pos="6521"/>
      </w:tabs>
      <w:overflowPunct w:val="0"/>
      <w:autoSpaceDE w:val="0"/>
      <w:autoSpaceDN w:val="0"/>
      <w:adjustRightInd w:val="0"/>
      <w:spacing w:before="480"/>
      <w:ind w:left="5670"/>
      <w:textAlignment w:val="baseline"/>
    </w:pPr>
    <w:rPr>
      <w:rFonts w:ascii="Arial" w:eastAsia="Times New Roman" w:hAnsi="Arial" w:cs="Times New Roman"/>
      <w:lang w:val="x-none" w:eastAsia="x-none"/>
    </w:rPr>
  </w:style>
  <w:style w:type="paragraph" w:customStyle="1" w:styleId="Alineja">
    <w:name w:val="Alineja"/>
    <w:basedOn w:val="Navaden"/>
    <w:link w:val="AlinejaZnak"/>
    <w:qFormat/>
    <w:rsid w:val="008F5D5E"/>
    <w:pPr>
      <w:numPr>
        <w:numId w:val="12"/>
      </w:numPr>
      <w:overflowPunct w:val="0"/>
      <w:autoSpaceDE w:val="0"/>
      <w:autoSpaceDN w:val="0"/>
      <w:adjustRightInd w:val="0"/>
      <w:spacing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8F5D5E"/>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8F5D5E"/>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8F5D5E"/>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8F5D5E"/>
    <w:rPr>
      <w:b w:val="0"/>
    </w:rPr>
  </w:style>
  <w:style w:type="paragraph" w:customStyle="1" w:styleId="Priloga">
    <w:name w:val="Priloga"/>
    <w:basedOn w:val="Navaden"/>
    <w:link w:val="PrilogaZnak"/>
    <w:qFormat/>
    <w:rsid w:val="008F5D5E"/>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8F5D5E"/>
    <w:rPr>
      <w:rFonts w:ascii="Arial" w:eastAsia="Times New Roman" w:hAnsi="Arial" w:cs="Times New Roman"/>
      <w:lang w:val="x-none" w:eastAsia="x-none"/>
    </w:rPr>
  </w:style>
  <w:style w:type="character" w:customStyle="1" w:styleId="PrilogaZnak">
    <w:name w:val="Priloga Znak"/>
    <w:link w:val="Priloga"/>
    <w:rsid w:val="008F5D5E"/>
    <w:rPr>
      <w:rFonts w:ascii="Arial" w:eastAsia="Times New Roman" w:hAnsi="Arial" w:cs="Times New Roman"/>
      <w:b/>
      <w:sz w:val="17"/>
      <w:szCs w:val="17"/>
      <w:lang w:val="x-none" w:eastAsia="x-none"/>
    </w:rPr>
  </w:style>
  <w:style w:type="paragraph" w:customStyle="1" w:styleId="rta">
    <w:name w:val="Črta"/>
    <w:basedOn w:val="Navaden"/>
    <w:link w:val="rtaZnak"/>
    <w:qFormat/>
    <w:rsid w:val="008F5D5E"/>
    <w:pPr>
      <w:overflowPunct w:val="0"/>
      <w:autoSpaceDE w:val="0"/>
      <w:autoSpaceDN w:val="0"/>
      <w:adjustRightInd w:val="0"/>
      <w:spacing w:before="360"/>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8F5D5E"/>
    <w:rPr>
      <w:spacing w:val="0"/>
    </w:rPr>
  </w:style>
  <w:style w:type="character" w:customStyle="1" w:styleId="rtaZnak">
    <w:name w:val="Črta Znak"/>
    <w:link w:val="rta"/>
    <w:rsid w:val="008F5D5E"/>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8F5D5E"/>
    <w:pPr>
      <w:numPr>
        <w:numId w:val="0"/>
      </w:numPr>
    </w:pPr>
  </w:style>
  <w:style w:type="paragraph" w:customStyle="1" w:styleId="Zamaknjenadolobadruginivo">
    <w:name w:val="Zamaknjena določba_drugi nivo"/>
    <w:basedOn w:val="rkovnatokazatevilnotoko"/>
    <w:link w:val="ZamaknjenadolobadruginivoZnak"/>
    <w:qFormat/>
    <w:rsid w:val="008F5D5E"/>
    <w:pPr>
      <w:numPr>
        <w:numId w:val="0"/>
      </w:numPr>
      <w:ind w:left="397"/>
    </w:pPr>
  </w:style>
  <w:style w:type="character" w:customStyle="1" w:styleId="ZamaknjenadolobaprvinivoZnak">
    <w:name w:val="Zamaknjena določba_prvi nivo Znak"/>
    <w:link w:val="Zamaknjenadolobaprvinivo"/>
    <w:rsid w:val="008F5D5E"/>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8F5D5E"/>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8F5D5E"/>
    <w:pPr>
      <w:ind w:left="1134" w:hanging="227"/>
    </w:pPr>
  </w:style>
  <w:style w:type="paragraph" w:customStyle="1" w:styleId="Zamakanjenadolobatretjinivo">
    <w:name w:val="Zamakanjena določba_tretji nivo"/>
    <w:basedOn w:val="Zamaknjenadolobadruginivo"/>
    <w:link w:val="ZamakanjenadolobatretjinivoZnak"/>
    <w:qFormat/>
    <w:rsid w:val="008F5D5E"/>
    <w:pPr>
      <w:ind w:left="907"/>
    </w:pPr>
  </w:style>
  <w:style w:type="character" w:customStyle="1" w:styleId="AlineazapodtokoZnak">
    <w:name w:val="Alinea za podtočko Znak"/>
    <w:link w:val="Alineazapodtoko"/>
    <w:rsid w:val="008F5D5E"/>
    <w:rPr>
      <w:rFonts w:ascii="Arial" w:eastAsia="Times New Roman" w:hAnsi="Arial" w:cs="Times New Roman"/>
      <w:lang w:val="x-none" w:eastAsia="x-none"/>
    </w:rPr>
  </w:style>
  <w:style w:type="numbering" w:customStyle="1" w:styleId="Alinejazaodstavkom">
    <w:name w:val="Alineja za odstavkom"/>
    <w:uiPriority w:val="99"/>
    <w:rsid w:val="008F5D5E"/>
    <w:pPr>
      <w:numPr>
        <w:numId w:val="13"/>
      </w:numPr>
    </w:pPr>
  </w:style>
  <w:style w:type="character" w:customStyle="1" w:styleId="ZamakanjenadolobatretjinivoZnak">
    <w:name w:val="Zamakanjena določba_tretji nivo Znak"/>
    <w:link w:val="Zamakanjenadolobatretjinivo"/>
    <w:rsid w:val="008F5D5E"/>
    <w:rPr>
      <w:rFonts w:ascii="Arial" w:eastAsia="Times New Roman" w:hAnsi="Arial" w:cs="Times New Roman"/>
      <w:lang w:val="x-none" w:eastAsia="x-none"/>
    </w:rPr>
  </w:style>
  <w:style w:type="character" w:customStyle="1" w:styleId="ImeorganaZnak">
    <w:name w:val="Ime organa Znak"/>
    <w:link w:val="Imeorgana"/>
    <w:rsid w:val="008F5D5E"/>
    <w:rPr>
      <w:rFonts w:ascii="Arial" w:eastAsia="Times New Roman" w:hAnsi="Arial" w:cs="Times New Roman"/>
      <w:lang w:val="x-none" w:eastAsia="x-none"/>
    </w:rPr>
  </w:style>
  <w:style w:type="paragraph" w:customStyle="1" w:styleId="Prehodneinkoncnedolocbe">
    <w:name w:val="Prehodne in koncne dolocbe"/>
    <w:basedOn w:val="Navaden"/>
    <w:rsid w:val="008F5D5E"/>
    <w:pPr>
      <w:overflowPunct w:val="0"/>
      <w:autoSpaceDE w:val="0"/>
      <w:autoSpaceDN w:val="0"/>
      <w:adjustRightInd w:val="0"/>
      <w:spacing w:before="400" w:after="600"/>
      <w:jc w:val="both"/>
      <w:textAlignment w:val="baseline"/>
    </w:pPr>
    <w:rPr>
      <w:rFonts w:ascii="Arial" w:eastAsia="Times New Roman" w:hAnsi="Arial" w:cs="Times New Roman"/>
      <w:b/>
      <w:szCs w:val="16"/>
      <w:lang w:eastAsia="sl-SI"/>
    </w:rPr>
  </w:style>
  <w:style w:type="paragraph" w:customStyle="1" w:styleId="Pa3">
    <w:name w:val="Pa3"/>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15">
    <w:name w:val="Pa15"/>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38">
    <w:name w:val="Pa38"/>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paragraph" w:customStyle="1" w:styleId="Pa16">
    <w:name w:val="Pa16"/>
    <w:basedOn w:val="Navaden"/>
    <w:next w:val="Navaden"/>
    <w:uiPriority w:val="99"/>
    <w:rsid w:val="008F5D5E"/>
    <w:pPr>
      <w:autoSpaceDE w:val="0"/>
      <w:autoSpaceDN w:val="0"/>
      <w:adjustRightInd w:val="0"/>
      <w:spacing w:line="171" w:lineRule="atLeast"/>
    </w:pPr>
    <w:rPr>
      <w:rFonts w:ascii="Arial" w:eastAsia="Calibri" w:hAnsi="Arial" w:cs="Arial"/>
      <w:sz w:val="24"/>
      <w:szCs w:val="24"/>
      <w:lang w:eastAsia="sl-SI"/>
    </w:rPr>
  </w:style>
  <w:style w:type="character" w:styleId="Pripombasklic">
    <w:name w:val="annotation reference"/>
    <w:semiHidden/>
    <w:unhideWhenUsed/>
    <w:rsid w:val="008F5D5E"/>
    <w:rPr>
      <w:sz w:val="16"/>
      <w:szCs w:val="16"/>
    </w:rPr>
  </w:style>
  <w:style w:type="paragraph" w:styleId="Pripombabesedilo">
    <w:name w:val="annotation text"/>
    <w:basedOn w:val="Navaden"/>
    <w:link w:val="PripombabesediloZnak"/>
    <w:semiHidden/>
    <w:unhideWhenUsed/>
    <w:rsid w:val="008F5D5E"/>
    <w:pPr>
      <w:overflowPunct w:val="0"/>
      <w:autoSpaceDE w:val="0"/>
      <w:autoSpaceDN w:val="0"/>
      <w:adjustRightInd w:val="0"/>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8F5D5E"/>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8F5D5E"/>
    <w:rPr>
      <w:b/>
      <w:bCs/>
    </w:rPr>
  </w:style>
  <w:style w:type="character" w:customStyle="1" w:styleId="ZadevapripombeZnak">
    <w:name w:val="Zadeva pripombe Znak"/>
    <w:basedOn w:val="PripombabesediloZnak"/>
    <w:link w:val="Zadevapripombe"/>
    <w:uiPriority w:val="99"/>
    <w:semiHidden/>
    <w:rsid w:val="008F5D5E"/>
    <w:rPr>
      <w:rFonts w:ascii="Arial" w:eastAsia="Times New Roman" w:hAnsi="Arial" w:cs="Times New Roman"/>
      <w:b/>
      <w:bCs/>
      <w:sz w:val="20"/>
      <w:szCs w:val="20"/>
      <w:lang w:eastAsia="sl-SI"/>
    </w:rPr>
  </w:style>
  <w:style w:type="paragraph" w:styleId="Revizija">
    <w:name w:val="Revision"/>
    <w:hidden/>
    <w:uiPriority w:val="99"/>
    <w:semiHidden/>
    <w:rsid w:val="008F5D5E"/>
    <w:rPr>
      <w:rFonts w:ascii="Arial" w:eastAsia="Times New Roman" w:hAnsi="Arial" w:cs="Times New Roman"/>
      <w:szCs w:val="16"/>
      <w:lang w:eastAsia="sl-SI"/>
    </w:rPr>
  </w:style>
  <w:style w:type="table" w:customStyle="1" w:styleId="Tabelamrea1">
    <w:name w:val="Tabela – mreža1"/>
    <w:basedOn w:val="Navadnatabela"/>
    <w:next w:val="Tabelamrea"/>
    <w:uiPriority w:val="59"/>
    <w:rsid w:val="008F5D5E"/>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8F5D5E"/>
    <w:pPr>
      <w:ind w:left="720" w:hanging="720"/>
      <w:jc w:val="both"/>
    </w:pPr>
    <w:rPr>
      <w:rFonts w:ascii="Times New Roman" w:eastAsia="Calibri" w:hAnsi="Times New Roman" w:cs="Times New Roman"/>
      <w:sz w:val="20"/>
      <w:szCs w:val="20"/>
      <w:lang w:eastAsia="sl-SI" w:bidi="sl-SI"/>
    </w:rPr>
  </w:style>
  <w:style w:type="character" w:customStyle="1" w:styleId="Sprotnaopomba-besediloZnak">
    <w:name w:val="Sprotna opomba - besedilo Znak"/>
    <w:basedOn w:val="Privzetapisavaodstavka"/>
    <w:link w:val="Sprotnaopomba-besedilo"/>
    <w:uiPriority w:val="99"/>
    <w:semiHidden/>
    <w:rsid w:val="008F5D5E"/>
    <w:rPr>
      <w:rFonts w:ascii="Times New Roman" w:eastAsia="Calibri" w:hAnsi="Times New Roman" w:cs="Times New Roman"/>
      <w:sz w:val="20"/>
      <w:szCs w:val="20"/>
      <w:lang w:eastAsia="sl-SI" w:bidi="sl-SI"/>
    </w:rPr>
  </w:style>
  <w:style w:type="character" w:styleId="Sprotnaopomba-sklic">
    <w:name w:val="footnote reference"/>
    <w:uiPriority w:val="99"/>
    <w:semiHidden/>
    <w:unhideWhenUsed/>
    <w:rsid w:val="008F5D5E"/>
    <w:rPr>
      <w:shd w:val="clear" w:color="auto" w:fill="auto"/>
      <w:vertAlign w:val="superscript"/>
    </w:rPr>
  </w:style>
  <w:style w:type="paragraph" w:customStyle="1" w:styleId="tevilnatoka1">
    <w:name w:val="tevilnatoka1"/>
    <w:basedOn w:val="Navaden"/>
    <w:rsid w:val="008F5D5E"/>
    <w:pPr>
      <w:ind w:left="425" w:hanging="425"/>
      <w:jc w:val="both"/>
    </w:pPr>
    <w:rPr>
      <w:rFonts w:ascii="Arial" w:eastAsia="Times New Roman" w:hAnsi="Arial" w:cs="Arial"/>
      <w:lang w:eastAsia="sl-SI"/>
    </w:rPr>
  </w:style>
  <w:style w:type="paragraph" w:customStyle="1" w:styleId="align-justify1">
    <w:name w:val="align-justify1"/>
    <w:basedOn w:val="Navaden"/>
    <w:rsid w:val="008F5D5E"/>
    <w:pPr>
      <w:jc w:val="both"/>
    </w:pPr>
    <w:rPr>
      <w:rFonts w:ascii="Times New Roman" w:eastAsia="Times New Roman" w:hAnsi="Times New Roman" w:cs="Times New Roman"/>
      <w:sz w:val="24"/>
      <w:szCs w:val="24"/>
      <w:lang w:eastAsia="sl-SI"/>
    </w:rPr>
  </w:style>
  <w:style w:type="character" w:styleId="Besediloograde">
    <w:name w:val="Placeholder Text"/>
    <w:basedOn w:val="Privzetapisavaodstavka"/>
    <w:uiPriority w:val="99"/>
    <w:semiHidden/>
    <w:rsid w:val="003D6E6F"/>
    <w:rPr>
      <w:color w:val="808080"/>
    </w:rPr>
  </w:style>
  <w:style w:type="paragraph" w:customStyle="1" w:styleId="len0">
    <w:name w:val="len"/>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0">
    <w:name w:val="lennaslov"/>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0">
    <w:name w:val="odstavek"/>
    <w:basedOn w:val="Navaden"/>
    <w:rsid w:val="00461BF7"/>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7A72E7"/>
    <w:pPr>
      <w:spacing w:before="100" w:beforeAutospacing="1" w:after="100" w:afterAutospacing="1"/>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151998">
      <w:bodyDiv w:val="1"/>
      <w:marLeft w:val="0"/>
      <w:marRight w:val="0"/>
      <w:marTop w:val="0"/>
      <w:marBottom w:val="0"/>
      <w:divBdr>
        <w:top w:val="none" w:sz="0" w:space="0" w:color="auto"/>
        <w:left w:val="none" w:sz="0" w:space="0" w:color="auto"/>
        <w:bottom w:val="none" w:sz="0" w:space="0" w:color="auto"/>
        <w:right w:val="none" w:sz="0" w:space="0" w:color="auto"/>
      </w:divBdr>
    </w:div>
    <w:div w:id="503587912">
      <w:bodyDiv w:val="1"/>
      <w:marLeft w:val="0"/>
      <w:marRight w:val="0"/>
      <w:marTop w:val="0"/>
      <w:marBottom w:val="0"/>
      <w:divBdr>
        <w:top w:val="none" w:sz="0" w:space="0" w:color="auto"/>
        <w:left w:val="none" w:sz="0" w:space="0" w:color="auto"/>
        <w:bottom w:val="none" w:sz="0" w:space="0" w:color="auto"/>
        <w:right w:val="none" w:sz="0" w:space="0" w:color="auto"/>
      </w:divBdr>
    </w:div>
    <w:div w:id="907879933">
      <w:bodyDiv w:val="1"/>
      <w:marLeft w:val="0"/>
      <w:marRight w:val="0"/>
      <w:marTop w:val="0"/>
      <w:marBottom w:val="0"/>
      <w:divBdr>
        <w:top w:val="none" w:sz="0" w:space="0" w:color="auto"/>
        <w:left w:val="none" w:sz="0" w:space="0" w:color="auto"/>
        <w:bottom w:val="none" w:sz="0" w:space="0" w:color="auto"/>
        <w:right w:val="none" w:sz="0" w:space="0" w:color="auto"/>
      </w:divBdr>
    </w:div>
    <w:div w:id="1070540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8-01-2416" TargetMode="External"/><Relationship Id="rId18" Type="http://schemas.openxmlformats.org/officeDocument/2006/relationships/hyperlink" Target="http://www.uradni-list.si/1/objava.jsp?sop=2012-01-2415"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uradni-list.si/1/objava.jsp?sop=2015-01-4085" TargetMode="External"/><Relationship Id="rId7" Type="http://schemas.openxmlformats.org/officeDocument/2006/relationships/footnotes" Target="footnotes.xml"/><Relationship Id="rId12" Type="http://schemas.openxmlformats.org/officeDocument/2006/relationships/hyperlink" Target="http://www.uradni-list.si/1/objava.jsp?sop=2007-01-1761" TargetMode="External"/><Relationship Id="rId17" Type="http://schemas.openxmlformats.org/officeDocument/2006/relationships/hyperlink" Target="http://www.uradni-list.si/1/objava.jsp?sop=2012-01-2011" TargetMode="External"/><Relationship Id="rId25" Type="http://schemas.openxmlformats.org/officeDocument/2006/relationships/hyperlink" Target="http://www.uradni-list.si/1/objava.jsp?sop=2018-01-4120" TargetMode="External"/><Relationship Id="rId2" Type="http://schemas.openxmlformats.org/officeDocument/2006/relationships/numbering" Target="numbering.xml"/><Relationship Id="rId16" Type="http://schemas.openxmlformats.org/officeDocument/2006/relationships/hyperlink" Target="http://www.uradni-list.si/1/objava.jsp?sop=2009-01-4890" TargetMode="External"/><Relationship Id="rId20" Type="http://schemas.openxmlformats.org/officeDocument/2006/relationships/hyperlink" Target="http://www.uradni-list.si/1/objava.jsp?sop=2015-01-235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2856" TargetMode="External"/><Relationship Id="rId24" Type="http://schemas.openxmlformats.org/officeDocument/2006/relationships/hyperlink" Target="http://www.uradni-list.si/1/objava.jsp?sop=2018-01-0887" TargetMode="External"/><Relationship Id="rId5" Type="http://schemas.openxmlformats.org/officeDocument/2006/relationships/settings" Target="settings.xml"/><Relationship Id="rId15" Type="http://schemas.openxmlformats.org/officeDocument/2006/relationships/hyperlink" Target="http://www.uradni-list.si/1/objava.jsp?sop=2009-01-4888" TargetMode="External"/><Relationship Id="rId23" Type="http://schemas.openxmlformats.org/officeDocument/2006/relationships/hyperlink" Target="http://www.uradni-list.si/1/objava.jsp?sop=2017-01-2914" TargetMode="External"/><Relationship Id="rId28" Type="http://schemas.openxmlformats.org/officeDocument/2006/relationships/fontTable" Target="fontTable.xml"/><Relationship Id="rId10" Type="http://schemas.openxmlformats.org/officeDocument/2006/relationships/hyperlink" Target="http://www.uradni-list.si/1/objava.jsp?sop=2006-01-2089" TargetMode="External"/><Relationship Id="rId19" Type="http://schemas.openxmlformats.org/officeDocument/2006/relationships/hyperlink" Target="http://www.uradni-list.si/1/objava.jsp?sop=2013-01-3337" TargetMode="External"/><Relationship Id="rId4" Type="http://schemas.microsoft.com/office/2007/relationships/stylesWithEffects" Target="stylesWithEffects.xml"/><Relationship Id="rId9" Type="http://schemas.openxmlformats.org/officeDocument/2006/relationships/hyperlink" Target="http://www.uradni-list.si/1/objava.jsp?sop=2006-01-1682" TargetMode="External"/><Relationship Id="rId14" Type="http://schemas.openxmlformats.org/officeDocument/2006/relationships/hyperlink" Target="http://www.uradni-list.si/1/objava.jsp?sop=2008-01-3026" TargetMode="External"/><Relationship Id="rId22" Type="http://schemas.openxmlformats.org/officeDocument/2006/relationships/hyperlink" Target="http://www.uradni-list.si/1/objava.jsp?sop=2016-01-1264" TargetMode="External"/><Relationship Id="rId27"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7DFD53-6F25-4077-816C-4A413D6EB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56</Pages>
  <Words>15894</Words>
  <Characters>90600</Characters>
  <Application>Microsoft Office Word</Application>
  <DocSecurity>0</DocSecurity>
  <Lines>755</Lines>
  <Paragraphs>212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106282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Barbara.Breznik</dc:creator>
  <cp:lastModifiedBy>Barbara.Breznik</cp:lastModifiedBy>
  <cp:revision>33</cp:revision>
  <cp:lastPrinted>2020-07-09T12:12:00Z</cp:lastPrinted>
  <dcterms:created xsi:type="dcterms:W3CDTF">2020-07-09T11:38:00Z</dcterms:created>
  <dcterms:modified xsi:type="dcterms:W3CDTF">2020-07-10T09:14:00Z</dcterms:modified>
</cp:coreProperties>
</file>