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D7B069" w14:textId="16F92692" w:rsidR="00AD7971" w:rsidRPr="000B4ABA" w:rsidRDefault="00AD7971" w:rsidP="00AD7971">
      <w:pPr>
        <w:tabs>
          <w:tab w:val="left" w:pos="708"/>
        </w:tabs>
        <w:ind w:left="0" w:firstLine="0"/>
        <w:rPr>
          <w:rFonts w:ascii="Arial" w:hAnsi="Arial" w:cs="Arial"/>
          <w:b/>
          <w:sz w:val="20"/>
          <w:szCs w:val="20"/>
        </w:rPr>
      </w:pPr>
      <w:r w:rsidRPr="000B4ABA">
        <w:rPr>
          <w:rFonts w:ascii="Arial" w:hAnsi="Arial" w:cs="Arial"/>
          <w:b/>
          <w:sz w:val="20"/>
          <w:szCs w:val="20"/>
        </w:rPr>
        <w:t>Osnutek Uredbe o spremembah in dopolnitvah Uredbe o odpadkih</w:t>
      </w:r>
      <w:r w:rsidR="000B4ABA" w:rsidRPr="000B4ABA">
        <w:rPr>
          <w:rFonts w:ascii="Arial" w:hAnsi="Arial" w:cs="Arial"/>
          <w:b/>
          <w:sz w:val="20"/>
          <w:szCs w:val="20"/>
        </w:rPr>
        <w:t xml:space="preserve"> </w:t>
      </w:r>
      <w:r w:rsidRPr="000B4ABA">
        <w:rPr>
          <w:rFonts w:ascii="Arial" w:hAnsi="Arial" w:cs="Arial"/>
          <w:b/>
          <w:sz w:val="20"/>
          <w:szCs w:val="20"/>
        </w:rPr>
        <w:t>– v javno obravnavo</w:t>
      </w:r>
    </w:p>
    <w:p w14:paraId="1BC63D1D" w14:textId="77777777" w:rsidR="00237B9B" w:rsidRDefault="00237B9B" w:rsidP="00237B9B">
      <w:pPr>
        <w:pStyle w:val="len"/>
        <w:spacing w:before="0" w:beforeAutospacing="0" w:after="0" w:afterAutospacing="0"/>
        <w:jc w:val="center"/>
        <w:rPr>
          <w:rFonts w:ascii="Arial" w:hAnsi="Arial" w:cs="Arial"/>
          <w:sz w:val="22"/>
          <w:szCs w:val="22"/>
        </w:rPr>
      </w:pPr>
    </w:p>
    <w:p w14:paraId="25C0D9BC" w14:textId="27A1D8FE" w:rsidR="00237B9B" w:rsidRDefault="00932890" w:rsidP="00932890">
      <w:pPr>
        <w:pStyle w:val="len"/>
        <w:spacing w:before="0" w:beforeAutospacing="0" w:after="0" w:afterAutospacing="0"/>
        <w:jc w:val="both"/>
        <w:rPr>
          <w:rFonts w:ascii="Arial" w:hAnsi="Arial" w:cs="Arial"/>
          <w:sz w:val="22"/>
          <w:szCs w:val="22"/>
        </w:rPr>
      </w:pPr>
      <w:r>
        <w:rPr>
          <w:rFonts w:ascii="Arial" w:hAnsi="Arial" w:cs="Arial"/>
          <w:sz w:val="22"/>
          <w:szCs w:val="22"/>
        </w:rPr>
        <w:t>OBRAZLOŽITEV:</w:t>
      </w:r>
    </w:p>
    <w:p w14:paraId="5426BF79" w14:textId="3911B72A" w:rsidR="00023979" w:rsidRPr="00023979" w:rsidRDefault="00023979" w:rsidP="00E72019">
      <w:pPr>
        <w:pStyle w:val="len"/>
        <w:jc w:val="both"/>
        <w:rPr>
          <w:rFonts w:ascii="Arial" w:hAnsi="Arial" w:cs="Arial"/>
          <w:sz w:val="22"/>
          <w:szCs w:val="22"/>
        </w:rPr>
      </w:pPr>
      <w:r w:rsidRPr="00023979">
        <w:rPr>
          <w:rFonts w:ascii="Arial" w:hAnsi="Arial" w:cs="Arial"/>
          <w:sz w:val="22"/>
          <w:szCs w:val="22"/>
        </w:rPr>
        <w:t>S predlagano spremembo Uredbe o odpadkih (Uradni list RS, št. 37/15 in 69/15) se celovito prenaša 6. člen Direktive (EU) 2018/851 Evropskega parlamenta in Sveta z dne 30. maja 2018 o spremembi Direktive 2008/98/ES o odpadkih (v nadaljnjem besedilu: Direktiva 2018/851/EU) o prenehanju statusa odpadka. Za izvajanje prej navedenega člena direktive je potrebno izdelati celovit prenos, zato je potrebna sprememba Uredbe o odpadkih in sicer 8. člena, ki določa prenehanje statusa odpadkov, posledično temu pa je potrebna tudi sprememba 38. člena, ki določa pogoje za pridobitev okoljevarstvenega dovoljenja, 39. člena, ki določa vsebino vloge za pridobitev okoljevarstvenega dovoljenja ter 41. člena, ki določa vsebin</w:t>
      </w:r>
      <w:r>
        <w:rPr>
          <w:rFonts w:ascii="Arial" w:hAnsi="Arial" w:cs="Arial"/>
          <w:sz w:val="22"/>
          <w:szCs w:val="22"/>
        </w:rPr>
        <w:t>o okoljevarstvenega dovoljenja.</w:t>
      </w:r>
    </w:p>
    <w:p w14:paraId="3CDB6CC2" w14:textId="6F7CDB3C" w:rsidR="00023979" w:rsidRPr="00023979" w:rsidRDefault="00023979" w:rsidP="00E72019">
      <w:pPr>
        <w:pStyle w:val="len"/>
        <w:jc w:val="both"/>
        <w:rPr>
          <w:rFonts w:ascii="Arial" w:hAnsi="Arial" w:cs="Arial"/>
          <w:sz w:val="22"/>
          <w:szCs w:val="22"/>
        </w:rPr>
      </w:pPr>
      <w:r w:rsidRPr="00023979">
        <w:rPr>
          <w:rFonts w:ascii="Arial" w:hAnsi="Arial" w:cs="Arial"/>
          <w:sz w:val="22"/>
          <w:szCs w:val="22"/>
        </w:rPr>
        <w:t>Prav tako se s to predlagano spremembo dopolnjujejo nekateri izrazi iz 3. člena Uredbe o odpadkih, kot so definirani v Direktivi 2018/851/EU (</w:t>
      </w:r>
      <w:r w:rsidR="00932890">
        <w:rPr>
          <w:rFonts w:ascii="Arial" w:hAnsi="Arial" w:cs="Arial"/>
          <w:sz w:val="22"/>
          <w:szCs w:val="22"/>
        </w:rPr>
        <w:t>obdelava odpadkov,</w:t>
      </w:r>
      <w:r w:rsidRPr="00023979">
        <w:rPr>
          <w:rFonts w:ascii="Arial" w:hAnsi="Arial" w:cs="Arial"/>
          <w:sz w:val="22"/>
          <w:szCs w:val="22"/>
        </w:rPr>
        <w:t xml:space="preserve"> </w:t>
      </w:r>
      <w:r w:rsidR="00932890">
        <w:rPr>
          <w:rFonts w:ascii="Arial" w:hAnsi="Arial" w:cs="Arial"/>
          <w:sz w:val="22"/>
          <w:szCs w:val="22"/>
        </w:rPr>
        <w:t xml:space="preserve">predelava odpadkov, priprava odpadkov za ponovno uporabo, recikliranje odpadkov in </w:t>
      </w:r>
      <w:r w:rsidRPr="00023979">
        <w:rPr>
          <w:rFonts w:ascii="Arial" w:hAnsi="Arial" w:cs="Arial"/>
          <w:sz w:val="22"/>
          <w:szCs w:val="22"/>
        </w:rPr>
        <w:t>sno</w:t>
      </w:r>
      <w:r>
        <w:rPr>
          <w:rFonts w:ascii="Arial" w:hAnsi="Arial" w:cs="Arial"/>
          <w:sz w:val="22"/>
          <w:szCs w:val="22"/>
        </w:rPr>
        <w:t>vna predelava).</w:t>
      </w:r>
    </w:p>
    <w:p w14:paraId="3F64D7A6" w14:textId="374B4ACA" w:rsidR="00023979" w:rsidRPr="00023979" w:rsidRDefault="00023979" w:rsidP="00E72019">
      <w:pPr>
        <w:pStyle w:val="len"/>
        <w:jc w:val="both"/>
        <w:rPr>
          <w:rFonts w:ascii="Arial" w:hAnsi="Arial" w:cs="Arial"/>
          <w:sz w:val="22"/>
          <w:szCs w:val="22"/>
        </w:rPr>
      </w:pPr>
      <w:r w:rsidRPr="00023979">
        <w:rPr>
          <w:rFonts w:ascii="Arial" w:hAnsi="Arial" w:cs="Arial"/>
          <w:sz w:val="22"/>
          <w:szCs w:val="22"/>
        </w:rPr>
        <w:t xml:space="preserve">V predlogu Uredbe o spremembah in dopolnitvah Uredbe o odpadkih so opisno določeni pogoji, ki morajo biti izpolnjeni, da lahko snov ali predmet, ki ustreza opredelitvi odpadka, po končanem postopku recikliranja ali drugega postopka predelave doseže prenehanje statusa odpadka in tako izpade iz področja uporabe zakonodaje o odpadkih. Možni načini izpolnjevanja teh pogojev pa so urejeni v drugem odstavku predlaganega člena. Predlog predpisa predvideva tudi pogoje in merila, ki morajo biti izpolnjeni, v primeru, ko ministrstvo v upravnem postopku </w:t>
      </w:r>
      <w:r w:rsidR="00025052" w:rsidRPr="00CB1751">
        <w:rPr>
          <w:rFonts w:ascii="Arial" w:hAnsi="Arial" w:cs="Arial"/>
          <w:sz w:val="22"/>
          <w:szCs w:val="22"/>
        </w:rPr>
        <w:t xml:space="preserve">predpisuje merila za </w:t>
      </w:r>
      <w:r w:rsidRPr="004714CC">
        <w:rPr>
          <w:rFonts w:ascii="Arial" w:hAnsi="Arial" w:cs="Arial"/>
          <w:sz w:val="22"/>
          <w:szCs w:val="22"/>
        </w:rPr>
        <w:t>p</w:t>
      </w:r>
      <w:r w:rsidR="00025052" w:rsidRPr="007F2A05">
        <w:rPr>
          <w:rFonts w:ascii="Arial" w:hAnsi="Arial" w:cs="Arial"/>
          <w:sz w:val="22"/>
          <w:szCs w:val="22"/>
        </w:rPr>
        <w:t>renehanje</w:t>
      </w:r>
      <w:r w:rsidRPr="00D04DE9">
        <w:rPr>
          <w:rFonts w:ascii="Arial" w:hAnsi="Arial" w:cs="Arial"/>
          <w:sz w:val="22"/>
          <w:szCs w:val="22"/>
        </w:rPr>
        <w:t xml:space="preserve"> statusa odpadka za vsak primer predelave posebej,</w:t>
      </w:r>
      <w:r w:rsidRPr="00023979">
        <w:rPr>
          <w:rFonts w:ascii="Arial" w:hAnsi="Arial" w:cs="Arial"/>
          <w:sz w:val="22"/>
          <w:szCs w:val="22"/>
        </w:rPr>
        <w:t xml:space="preserve"> ker merila za prenehanje statusa odpadka (še) niso predpisana niti na </w:t>
      </w:r>
      <w:r w:rsidR="00310203">
        <w:rPr>
          <w:rFonts w:ascii="Arial" w:hAnsi="Arial" w:cs="Arial"/>
          <w:sz w:val="22"/>
          <w:szCs w:val="22"/>
        </w:rPr>
        <w:t>ravni</w:t>
      </w:r>
      <w:r w:rsidRPr="00023979">
        <w:rPr>
          <w:rFonts w:ascii="Arial" w:hAnsi="Arial" w:cs="Arial"/>
          <w:sz w:val="22"/>
          <w:szCs w:val="22"/>
        </w:rPr>
        <w:t xml:space="preserve"> Unije niti na </w:t>
      </w:r>
      <w:r w:rsidR="00310203">
        <w:rPr>
          <w:rFonts w:ascii="Arial" w:hAnsi="Arial" w:cs="Arial"/>
          <w:sz w:val="22"/>
          <w:szCs w:val="22"/>
        </w:rPr>
        <w:t>ravni</w:t>
      </w:r>
      <w:r w:rsidRPr="00023979">
        <w:rPr>
          <w:rFonts w:ascii="Arial" w:hAnsi="Arial" w:cs="Arial"/>
          <w:sz w:val="22"/>
          <w:szCs w:val="22"/>
        </w:rPr>
        <w:t xml:space="preserve"> države. Posledično temu je bilo potrebno v predlogu Uredbe o spremembah in dopolnitvah Uredbe o odpadkih dopolniti določbe o pogojih za izd</w:t>
      </w:r>
      <w:r w:rsidR="00025052">
        <w:rPr>
          <w:rFonts w:ascii="Arial" w:hAnsi="Arial" w:cs="Arial"/>
          <w:sz w:val="22"/>
          <w:szCs w:val="22"/>
        </w:rPr>
        <w:t>ajo okoljevarstvenega dovoljenja</w:t>
      </w:r>
      <w:r w:rsidRPr="00023979">
        <w:rPr>
          <w:rFonts w:ascii="Arial" w:hAnsi="Arial" w:cs="Arial"/>
          <w:sz w:val="22"/>
          <w:szCs w:val="22"/>
        </w:rPr>
        <w:t>, vsebini vloge za izdajo okoljevarstvenega dovoljenja in o vsebini okoljevarstvenega dovoljenja.</w:t>
      </w:r>
    </w:p>
    <w:p w14:paraId="6C74F03E" w14:textId="77777777" w:rsidR="00696D9E" w:rsidRDefault="00696D9E" w:rsidP="00696D9E">
      <w:pPr>
        <w:pStyle w:val="len"/>
        <w:spacing w:before="0" w:beforeAutospacing="0" w:after="0" w:afterAutospacing="0"/>
        <w:jc w:val="both"/>
        <w:rPr>
          <w:rFonts w:ascii="Arial" w:hAnsi="Arial" w:cs="Arial"/>
          <w:sz w:val="22"/>
          <w:szCs w:val="22"/>
        </w:rPr>
      </w:pPr>
    </w:p>
    <w:p w14:paraId="640E935B" w14:textId="77777777" w:rsidR="00932890" w:rsidRDefault="00932890" w:rsidP="00932890">
      <w:pPr>
        <w:ind w:left="0" w:firstLine="0"/>
        <w:rPr>
          <w:rFonts w:ascii="Arial" w:eastAsia="Times New Roman" w:hAnsi="Arial" w:cs="Arial"/>
          <w:lang w:eastAsia="sl-SI" w:bidi="th-TH"/>
        </w:rPr>
      </w:pPr>
      <w:r>
        <w:rPr>
          <w:rFonts w:ascii="Arial" w:eastAsia="Times New Roman" w:hAnsi="Arial" w:cs="Arial"/>
          <w:lang w:eastAsia="sl-SI" w:bidi="th-TH"/>
        </w:rPr>
        <w:br w:type="page"/>
      </w:r>
    </w:p>
    <w:p w14:paraId="5D316140" w14:textId="77777777" w:rsidR="00444DA0" w:rsidRDefault="00444DA0" w:rsidP="00A430FB">
      <w:pPr>
        <w:autoSpaceDE w:val="0"/>
        <w:autoSpaceDN w:val="0"/>
        <w:adjustRightInd w:val="0"/>
        <w:spacing w:line="278" w:lineRule="auto"/>
        <w:ind w:left="0" w:firstLine="0"/>
        <w:rPr>
          <w:rFonts w:ascii="Arial" w:hAnsi="Arial" w:cs="Arial"/>
        </w:rPr>
      </w:pPr>
      <w:r>
        <w:rPr>
          <w:rFonts w:ascii="Arial" w:hAnsi="Arial" w:cs="Arial"/>
        </w:rPr>
        <w:lastRenderedPageBreak/>
        <w:t>Na podlagi</w:t>
      </w:r>
      <w:r w:rsidR="00FC73D2">
        <w:rPr>
          <w:rFonts w:ascii="Arial" w:hAnsi="Arial" w:cs="Arial"/>
        </w:rPr>
        <w:t xml:space="preserve"> </w:t>
      </w:r>
      <w:r>
        <w:rPr>
          <w:rFonts w:ascii="Arial" w:hAnsi="Arial" w:cs="Arial"/>
        </w:rPr>
        <w:t xml:space="preserve">petega odstavka 20. člena </w:t>
      </w:r>
      <w:proofErr w:type="spellStart"/>
      <w:r>
        <w:rPr>
          <w:rFonts w:ascii="Arial" w:hAnsi="Arial" w:cs="Arial"/>
        </w:rPr>
        <w:t>člena</w:t>
      </w:r>
      <w:proofErr w:type="spellEnd"/>
      <w:r>
        <w:rPr>
          <w:rFonts w:ascii="Arial" w:hAnsi="Arial" w:cs="Arial"/>
        </w:rPr>
        <w:t xml:space="preserve"> Zakona o varstvu okolja (Uradni list RS, št. 39/06 – uradno</w:t>
      </w:r>
      <w:r w:rsidR="00FC73D2">
        <w:rPr>
          <w:rFonts w:ascii="Arial" w:hAnsi="Arial" w:cs="Arial"/>
        </w:rPr>
        <w:t xml:space="preserve"> </w:t>
      </w:r>
      <w:r>
        <w:rPr>
          <w:rFonts w:ascii="Arial" w:hAnsi="Arial" w:cs="Arial"/>
        </w:rPr>
        <w:t xml:space="preserve">prečiščeno besedilo, 49/06 – ZMetD, 66/06 – </w:t>
      </w:r>
      <w:proofErr w:type="spellStart"/>
      <w:r>
        <w:rPr>
          <w:rFonts w:ascii="Arial" w:hAnsi="Arial" w:cs="Arial"/>
        </w:rPr>
        <w:t>odl</w:t>
      </w:r>
      <w:proofErr w:type="spellEnd"/>
      <w:r>
        <w:rPr>
          <w:rFonts w:ascii="Arial" w:hAnsi="Arial" w:cs="Arial"/>
        </w:rPr>
        <w:t>. US, 33/07 – ZPNačrt, 57/08 – ZFO-1A,</w:t>
      </w:r>
      <w:r w:rsidR="00FC73D2">
        <w:rPr>
          <w:rFonts w:ascii="Arial" w:hAnsi="Arial" w:cs="Arial"/>
        </w:rPr>
        <w:t xml:space="preserve"> </w:t>
      </w:r>
      <w:r>
        <w:rPr>
          <w:rFonts w:ascii="Arial" w:hAnsi="Arial" w:cs="Arial"/>
        </w:rPr>
        <w:t>70/08, 108/09, 108/09 – ZPNačrt-A, 48/12, 57/12, 92/13, 56/15, 102/15, 30/16, 61/17 – GZ,</w:t>
      </w:r>
      <w:r w:rsidR="00FC73D2">
        <w:rPr>
          <w:rFonts w:ascii="Arial" w:hAnsi="Arial" w:cs="Arial"/>
        </w:rPr>
        <w:t xml:space="preserve"> </w:t>
      </w:r>
      <w:r>
        <w:rPr>
          <w:rFonts w:ascii="Arial" w:hAnsi="Arial" w:cs="Arial"/>
        </w:rPr>
        <w:t xml:space="preserve">21/18 – </w:t>
      </w:r>
      <w:proofErr w:type="spellStart"/>
      <w:r>
        <w:rPr>
          <w:rFonts w:ascii="Arial" w:hAnsi="Arial" w:cs="Arial"/>
        </w:rPr>
        <w:t>ZNOrg</w:t>
      </w:r>
      <w:proofErr w:type="spellEnd"/>
      <w:r>
        <w:rPr>
          <w:rFonts w:ascii="Arial" w:hAnsi="Arial" w:cs="Arial"/>
        </w:rPr>
        <w:t xml:space="preserve"> in 84/18 - ZIURKOE) izdaja Vlada Republike Slovenije</w:t>
      </w:r>
    </w:p>
    <w:p w14:paraId="4A6CAF4A" w14:textId="77777777" w:rsidR="00FC73D2" w:rsidRDefault="00FC73D2" w:rsidP="00A430FB">
      <w:pPr>
        <w:pStyle w:val="len"/>
        <w:spacing w:before="0" w:beforeAutospacing="0" w:after="0" w:afterAutospacing="0" w:line="278" w:lineRule="auto"/>
        <w:jc w:val="both"/>
        <w:rPr>
          <w:rFonts w:ascii="Arial,Bold" w:hAnsi="Arial,Bold" w:cs="Arial,Bold"/>
          <w:b/>
          <w:bCs/>
        </w:rPr>
      </w:pPr>
    </w:p>
    <w:p w14:paraId="468D77F5" w14:textId="77777777" w:rsidR="00FC73D2" w:rsidRDefault="00FC73D2" w:rsidP="00A430FB">
      <w:pPr>
        <w:pStyle w:val="len"/>
        <w:spacing w:before="0" w:beforeAutospacing="0" w:after="0" w:afterAutospacing="0" w:line="278" w:lineRule="auto"/>
        <w:jc w:val="both"/>
        <w:rPr>
          <w:rFonts w:ascii="Arial,Bold" w:hAnsi="Arial,Bold" w:cs="Arial,Bold"/>
          <w:b/>
          <w:bCs/>
        </w:rPr>
      </w:pPr>
    </w:p>
    <w:p w14:paraId="23F37181" w14:textId="77777777" w:rsidR="00932890" w:rsidRDefault="00932890" w:rsidP="00A430FB">
      <w:pPr>
        <w:pStyle w:val="len"/>
        <w:spacing w:before="0" w:beforeAutospacing="0" w:after="0" w:afterAutospacing="0" w:line="278" w:lineRule="auto"/>
        <w:jc w:val="both"/>
        <w:rPr>
          <w:rFonts w:ascii="Arial,Bold" w:hAnsi="Arial,Bold" w:cs="Arial,Bold"/>
          <w:b/>
          <w:bCs/>
        </w:rPr>
      </w:pPr>
    </w:p>
    <w:p w14:paraId="3C3FD62F" w14:textId="77777777" w:rsidR="00696D9E" w:rsidRDefault="00444DA0" w:rsidP="00017BD3">
      <w:pPr>
        <w:pStyle w:val="len"/>
        <w:spacing w:before="0" w:beforeAutospacing="0" w:after="0" w:afterAutospacing="0" w:line="278" w:lineRule="auto"/>
        <w:jc w:val="center"/>
        <w:rPr>
          <w:rFonts w:ascii="Arial" w:hAnsi="Arial" w:cs="Arial"/>
          <w:sz w:val="22"/>
          <w:szCs w:val="22"/>
        </w:rPr>
      </w:pPr>
      <w:r>
        <w:rPr>
          <w:rFonts w:ascii="Arial,Bold" w:hAnsi="Arial,Bold" w:cs="Arial,Bold"/>
          <w:b/>
          <w:bCs/>
        </w:rPr>
        <w:t>UREDBO</w:t>
      </w:r>
    </w:p>
    <w:p w14:paraId="78089D4A" w14:textId="77777777" w:rsidR="00696D9E" w:rsidRDefault="00696D9E" w:rsidP="00017BD3">
      <w:pPr>
        <w:pStyle w:val="len"/>
        <w:spacing w:before="0" w:beforeAutospacing="0" w:after="0" w:afterAutospacing="0" w:line="278" w:lineRule="auto"/>
        <w:jc w:val="center"/>
        <w:rPr>
          <w:rFonts w:ascii="Arial" w:hAnsi="Arial" w:cs="Arial"/>
          <w:sz w:val="22"/>
          <w:szCs w:val="22"/>
        </w:rPr>
      </w:pPr>
    </w:p>
    <w:p w14:paraId="7D872660" w14:textId="77777777" w:rsidR="00696D9E" w:rsidRDefault="00FC73D2" w:rsidP="00017BD3">
      <w:pPr>
        <w:pStyle w:val="len"/>
        <w:spacing w:before="0" w:beforeAutospacing="0" w:after="0" w:afterAutospacing="0" w:line="278" w:lineRule="auto"/>
        <w:jc w:val="center"/>
        <w:rPr>
          <w:rFonts w:ascii="Arial,Bold" w:hAnsi="Arial,Bold" w:cs="Arial,Bold"/>
          <w:b/>
          <w:bCs/>
        </w:rPr>
      </w:pPr>
      <w:r>
        <w:rPr>
          <w:rFonts w:ascii="Arial,Bold" w:hAnsi="Arial,Bold" w:cs="Arial,Bold"/>
          <w:b/>
          <w:bCs/>
        </w:rPr>
        <w:t>o spremembah in dopolnitvah Uredbe o odpadkih</w:t>
      </w:r>
    </w:p>
    <w:p w14:paraId="44D832E0" w14:textId="77777777" w:rsidR="00FC73D2" w:rsidRDefault="00FC73D2" w:rsidP="00A430FB">
      <w:pPr>
        <w:pStyle w:val="len"/>
        <w:spacing w:before="0" w:beforeAutospacing="0" w:after="0" w:afterAutospacing="0" w:line="278" w:lineRule="auto"/>
        <w:jc w:val="both"/>
        <w:rPr>
          <w:rFonts w:ascii="Arial,Bold" w:hAnsi="Arial,Bold" w:cs="Arial,Bold"/>
          <w:b/>
          <w:bCs/>
        </w:rPr>
      </w:pPr>
    </w:p>
    <w:p w14:paraId="46F19228" w14:textId="77777777" w:rsidR="00830CBE" w:rsidRDefault="00830CBE" w:rsidP="00A430FB">
      <w:pPr>
        <w:pStyle w:val="len"/>
        <w:spacing w:before="0" w:beforeAutospacing="0" w:after="0" w:afterAutospacing="0" w:line="278" w:lineRule="auto"/>
        <w:jc w:val="both"/>
        <w:rPr>
          <w:rFonts w:ascii="Arial,Bold" w:hAnsi="Arial,Bold" w:cs="Arial,Bold"/>
          <w:b/>
          <w:bCs/>
        </w:rPr>
      </w:pPr>
    </w:p>
    <w:p w14:paraId="00FBC665" w14:textId="0A8F5D0B" w:rsidR="00017BD3" w:rsidRPr="00D0336B" w:rsidRDefault="00017BD3" w:rsidP="00017BD3">
      <w:pPr>
        <w:pStyle w:val="len"/>
        <w:numPr>
          <w:ilvl w:val="0"/>
          <w:numId w:val="10"/>
        </w:numPr>
        <w:spacing w:before="0" w:beforeAutospacing="0" w:after="0" w:afterAutospacing="0" w:line="278" w:lineRule="auto"/>
        <w:jc w:val="center"/>
        <w:rPr>
          <w:rFonts w:ascii="Arial" w:hAnsi="Arial" w:cs="Arial"/>
          <w:b/>
          <w:bCs/>
          <w:sz w:val="22"/>
          <w:szCs w:val="22"/>
        </w:rPr>
      </w:pPr>
      <w:r w:rsidRPr="00D0336B">
        <w:rPr>
          <w:rFonts w:ascii="Arial" w:hAnsi="Arial" w:cs="Arial"/>
          <w:b/>
          <w:bCs/>
          <w:sz w:val="22"/>
          <w:szCs w:val="22"/>
        </w:rPr>
        <w:t>člen</w:t>
      </w:r>
    </w:p>
    <w:p w14:paraId="39BA6AC3" w14:textId="77777777" w:rsidR="00830CBE" w:rsidRDefault="00830CBE" w:rsidP="00A430FB">
      <w:pPr>
        <w:pStyle w:val="len"/>
        <w:spacing w:before="0" w:beforeAutospacing="0" w:after="0" w:afterAutospacing="0" w:line="278" w:lineRule="auto"/>
        <w:jc w:val="both"/>
        <w:rPr>
          <w:rFonts w:ascii="Arial" w:hAnsi="Arial" w:cs="Arial"/>
          <w:bCs/>
          <w:sz w:val="22"/>
          <w:szCs w:val="22"/>
        </w:rPr>
      </w:pPr>
    </w:p>
    <w:p w14:paraId="5404B79D" w14:textId="5830B2D0" w:rsidR="00D0336B" w:rsidRPr="00D0336B" w:rsidRDefault="00D0336B" w:rsidP="00A430FB">
      <w:pPr>
        <w:pStyle w:val="len"/>
        <w:spacing w:before="0" w:beforeAutospacing="0" w:after="0" w:afterAutospacing="0" w:line="278" w:lineRule="auto"/>
        <w:jc w:val="both"/>
        <w:rPr>
          <w:rFonts w:ascii="Arial" w:hAnsi="Arial" w:cs="Arial"/>
          <w:bCs/>
          <w:sz w:val="22"/>
          <w:szCs w:val="22"/>
        </w:rPr>
      </w:pPr>
      <w:r w:rsidRPr="00D0336B">
        <w:rPr>
          <w:rFonts w:ascii="Arial" w:hAnsi="Arial" w:cs="Arial"/>
          <w:bCs/>
          <w:sz w:val="22"/>
          <w:szCs w:val="22"/>
        </w:rPr>
        <w:t xml:space="preserve">V </w:t>
      </w:r>
      <w:r w:rsidR="00262AA5">
        <w:rPr>
          <w:rFonts w:ascii="Arial" w:hAnsi="Arial" w:cs="Arial"/>
          <w:bCs/>
          <w:sz w:val="22"/>
          <w:szCs w:val="22"/>
        </w:rPr>
        <w:t xml:space="preserve">Uredbi o odpadkih (Uradni list RS, št. 37/15 in 69/15) se v </w:t>
      </w:r>
      <w:r w:rsidRPr="00D0336B">
        <w:rPr>
          <w:rFonts w:ascii="Arial" w:hAnsi="Arial" w:cs="Arial"/>
          <w:bCs/>
          <w:sz w:val="22"/>
          <w:szCs w:val="22"/>
        </w:rPr>
        <w:t xml:space="preserve">3. členu </w:t>
      </w:r>
      <w:r w:rsidR="00262AA5">
        <w:rPr>
          <w:rFonts w:ascii="Arial" w:hAnsi="Arial" w:cs="Arial"/>
          <w:bCs/>
          <w:sz w:val="22"/>
          <w:szCs w:val="22"/>
        </w:rPr>
        <w:t>10. točka spremeni tako, da se glasi</w:t>
      </w:r>
      <w:r w:rsidR="00237B9B">
        <w:rPr>
          <w:rFonts w:ascii="Arial" w:hAnsi="Arial" w:cs="Arial"/>
          <w:bCs/>
          <w:sz w:val="22"/>
          <w:szCs w:val="22"/>
        </w:rPr>
        <w:t>:</w:t>
      </w:r>
      <w:r w:rsidRPr="00D0336B">
        <w:rPr>
          <w:rFonts w:ascii="Arial" w:hAnsi="Arial" w:cs="Arial"/>
          <w:bCs/>
          <w:sz w:val="22"/>
          <w:szCs w:val="22"/>
        </w:rPr>
        <w:t xml:space="preserve"> </w:t>
      </w:r>
    </w:p>
    <w:p w14:paraId="31854362" w14:textId="03C82247" w:rsidR="00D0336B" w:rsidRPr="00D0336B" w:rsidRDefault="00D0336B" w:rsidP="00A430FB">
      <w:pPr>
        <w:pStyle w:val="len"/>
        <w:spacing w:before="0" w:beforeAutospacing="0" w:after="0" w:afterAutospacing="0" w:line="278" w:lineRule="auto"/>
        <w:jc w:val="both"/>
        <w:rPr>
          <w:rFonts w:ascii="Arial" w:hAnsi="Arial" w:cs="Arial"/>
          <w:bCs/>
          <w:sz w:val="22"/>
          <w:szCs w:val="22"/>
        </w:rPr>
      </w:pPr>
      <w:r w:rsidRPr="00D0336B">
        <w:rPr>
          <w:rFonts w:ascii="Arial" w:hAnsi="Arial" w:cs="Arial"/>
          <w:bCs/>
          <w:sz w:val="22"/>
          <w:szCs w:val="22"/>
        </w:rPr>
        <w:t>»</w:t>
      </w:r>
      <w:r w:rsidR="00262AA5">
        <w:rPr>
          <w:rFonts w:ascii="Arial" w:hAnsi="Arial" w:cs="Arial"/>
          <w:bCs/>
          <w:sz w:val="22"/>
          <w:szCs w:val="22"/>
        </w:rPr>
        <w:t>10. o</w:t>
      </w:r>
      <w:r w:rsidRPr="00D0336B">
        <w:rPr>
          <w:rFonts w:ascii="Arial" w:hAnsi="Arial" w:cs="Arial"/>
          <w:bCs/>
          <w:sz w:val="22"/>
          <w:szCs w:val="22"/>
        </w:rPr>
        <w:t>bdelava odpadkov so postopki predelave ali odstranjevanja odpadkov, vključno s postopki  priprave odpadkov za predelavo ali odstranjevanje;«</w:t>
      </w:r>
      <w:r w:rsidR="00262AA5">
        <w:rPr>
          <w:rFonts w:ascii="Arial" w:hAnsi="Arial" w:cs="Arial"/>
          <w:bCs/>
          <w:sz w:val="22"/>
          <w:szCs w:val="22"/>
        </w:rPr>
        <w:t>.</w:t>
      </w:r>
    </w:p>
    <w:p w14:paraId="3026D540" w14:textId="77777777" w:rsidR="00D0336B" w:rsidRDefault="00D0336B" w:rsidP="00D0336B">
      <w:pPr>
        <w:pStyle w:val="len"/>
        <w:spacing w:before="0" w:beforeAutospacing="0" w:after="0" w:afterAutospacing="0" w:line="278" w:lineRule="auto"/>
        <w:jc w:val="both"/>
        <w:rPr>
          <w:rFonts w:ascii="Arial" w:hAnsi="Arial" w:cs="Arial"/>
          <w:bCs/>
          <w:sz w:val="22"/>
          <w:szCs w:val="22"/>
        </w:rPr>
      </w:pPr>
    </w:p>
    <w:p w14:paraId="6A41A217" w14:textId="35171D36" w:rsidR="00D0336B" w:rsidRPr="00D0336B" w:rsidRDefault="00D0336B" w:rsidP="00D0336B">
      <w:pPr>
        <w:pStyle w:val="len"/>
        <w:spacing w:before="0" w:beforeAutospacing="0" w:after="0" w:afterAutospacing="0" w:line="278" w:lineRule="auto"/>
        <w:jc w:val="both"/>
        <w:rPr>
          <w:rFonts w:ascii="Arial" w:hAnsi="Arial" w:cs="Arial"/>
          <w:bCs/>
          <w:sz w:val="22"/>
          <w:szCs w:val="22"/>
        </w:rPr>
      </w:pPr>
      <w:r w:rsidRPr="00D0336B">
        <w:rPr>
          <w:rFonts w:ascii="Arial" w:hAnsi="Arial" w:cs="Arial"/>
          <w:bCs/>
          <w:sz w:val="22"/>
          <w:szCs w:val="22"/>
        </w:rPr>
        <w:t>18. točk</w:t>
      </w:r>
      <w:r>
        <w:rPr>
          <w:rFonts w:ascii="Arial" w:hAnsi="Arial" w:cs="Arial"/>
          <w:bCs/>
          <w:sz w:val="22"/>
          <w:szCs w:val="22"/>
        </w:rPr>
        <w:t>a</w:t>
      </w:r>
      <w:r w:rsidRPr="00D0336B">
        <w:rPr>
          <w:rFonts w:ascii="Arial" w:hAnsi="Arial" w:cs="Arial"/>
          <w:bCs/>
          <w:sz w:val="22"/>
          <w:szCs w:val="22"/>
        </w:rPr>
        <w:t xml:space="preserve"> spremeni tako, da se glasi:</w:t>
      </w:r>
    </w:p>
    <w:p w14:paraId="298FBEBB" w14:textId="7EB8CCC1" w:rsidR="00D0336B" w:rsidRPr="00D0336B" w:rsidRDefault="00D0336B" w:rsidP="00A430FB">
      <w:pPr>
        <w:pStyle w:val="len"/>
        <w:spacing w:before="0" w:beforeAutospacing="0" w:after="0" w:afterAutospacing="0" w:line="278" w:lineRule="auto"/>
        <w:jc w:val="both"/>
        <w:rPr>
          <w:rFonts w:ascii="Arial" w:hAnsi="Arial" w:cs="Arial"/>
          <w:bCs/>
          <w:sz w:val="22"/>
          <w:szCs w:val="22"/>
        </w:rPr>
      </w:pPr>
      <w:r w:rsidRPr="00D0336B">
        <w:rPr>
          <w:rFonts w:ascii="Arial" w:hAnsi="Arial" w:cs="Arial"/>
          <w:bCs/>
          <w:sz w:val="22"/>
          <w:szCs w:val="22"/>
        </w:rPr>
        <w:t>»</w:t>
      </w:r>
      <w:r w:rsidR="00262AA5">
        <w:rPr>
          <w:rFonts w:ascii="Arial" w:hAnsi="Arial" w:cs="Arial"/>
          <w:bCs/>
          <w:sz w:val="22"/>
          <w:szCs w:val="22"/>
        </w:rPr>
        <w:t>18. p</w:t>
      </w:r>
      <w:r w:rsidRPr="00D0336B">
        <w:rPr>
          <w:rFonts w:ascii="Arial" w:hAnsi="Arial" w:cs="Arial"/>
          <w:bCs/>
          <w:sz w:val="22"/>
          <w:szCs w:val="22"/>
        </w:rPr>
        <w:t>redelava odpadkov je vsak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določene funkcije</w:t>
      </w:r>
      <w:r w:rsidR="00262AA5">
        <w:rPr>
          <w:rFonts w:ascii="Arial" w:hAnsi="Arial" w:cs="Arial"/>
          <w:bCs/>
          <w:sz w:val="22"/>
          <w:szCs w:val="22"/>
        </w:rPr>
        <w:t>;</w:t>
      </w:r>
      <w:r w:rsidRPr="00D0336B">
        <w:rPr>
          <w:rFonts w:ascii="Arial" w:hAnsi="Arial" w:cs="Arial"/>
          <w:bCs/>
          <w:sz w:val="22"/>
          <w:szCs w:val="22"/>
        </w:rPr>
        <w:t>«.</w:t>
      </w:r>
    </w:p>
    <w:p w14:paraId="0A94E6FA" w14:textId="77777777" w:rsidR="00D0336B" w:rsidRDefault="00D0336B" w:rsidP="00A430FB">
      <w:pPr>
        <w:pStyle w:val="len"/>
        <w:spacing w:before="0" w:beforeAutospacing="0" w:after="0" w:afterAutospacing="0" w:line="278" w:lineRule="auto"/>
        <w:jc w:val="both"/>
        <w:rPr>
          <w:rFonts w:ascii="Arial,Bold" w:hAnsi="Arial,Bold" w:cs="Arial,Bold"/>
          <w:bCs/>
          <w:sz w:val="22"/>
          <w:szCs w:val="22"/>
        </w:rPr>
      </w:pPr>
    </w:p>
    <w:p w14:paraId="49591191" w14:textId="0B45EF97" w:rsidR="00D0336B" w:rsidRDefault="00D0336B" w:rsidP="00E72019">
      <w:pPr>
        <w:pStyle w:val="len"/>
        <w:spacing w:before="0" w:beforeAutospacing="0" w:after="0" w:afterAutospacing="0" w:line="278" w:lineRule="auto"/>
        <w:jc w:val="both"/>
        <w:rPr>
          <w:rFonts w:ascii="Arial" w:hAnsi="Arial" w:cs="Arial"/>
          <w:bCs/>
          <w:sz w:val="22"/>
          <w:szCs w:val="22"/>
        </w:rPr>
      </w:pPr>
      <w:r>
        <w:rPr>
          <w:rFonts w:ascii="Arial" w:hAnsi="Arial" w:cs="Arial"/>
          <w:bCs/>
          <w:sz w:val="22"/>
          <w:szCs w:val="22"/>
        </w:rPr>
        <w:t>24</w:t>
      </w:r>
      <w:r w:rsidRPr="00D0336B">
        <w:rPr>
          <w:rFonts w:ascii="Arial" w:hAnsi="Arial" w:cs="Arial"/>
          <w:bCs/>
          <w:sz w:val="22"/>
          <w:szCs w:val="22"/>
        </w:rPr>
        <w:t>.</w:t>
      </w:r>
      <w:r>
        <w:rPr>
          <w:rFonts w:ascii="Arial" w:hAnsi="Arial" w:cs="Arial"/>
          <w:bCs/>
          <w:sz w:val="22"/>
          <w:szCs w:val="22"/>
        </w:rPr>
        <w:t xml:space="preserve"> </w:t>
      </w:r>
      <w:r w:rsidRPr="00D0336B">
        <w:rPr>
          <w:rFonts w:ascii="Arial" w:hAnsi="Arial" w:cs="Arial"/>
          <w:bCs/>
          <w:sz w:val="22"/>
          <w:szCs w:val="22"/>
        </w:rPr>
        <w:t>točk</w:t>
      </w:r>
      <w:r>
        <w:rPr>
          <w:rFonts w:ascii="Arial" w:hAnsi="Arial" w:cs="Arial"/>
          <w:bCs/>
          <w:sz w:val="22"/>
          <w:szCs w:val="22"/>
        </w:rPr>
        <w:t>a</w:t>
      </w:r>
      <w:r w:rsidRPr="00D0336B">
        <w:rPr>
          <w:rFonts w:ascii="Arial" w:hAnsi="Arial" w:cs="Arial"/>
          <w:bCs/>
          <w:sz w:val="22"/>
          <w:szCs w:val="22"/>
        </w:rPr>
        <w:t xml:space="preserve"> </w:t>
      </w:r>
      <w:r>
        <w:rPr>
          <w:rFonts w:ascii="Arial" w:hAnsi="Arial" w:cs="Arial"/>
          <w:bCs/>
          <w:sz w:val="22"/>
          <w:szCs w:val="22"/>
        </w:rPr>
        <w:t xml:space="preserve">se </w:t>
      </w:r>
      <w:r w:rsidRPr="00D0336B">
        <w:rPr>
          <w:rFonts w:ascii="Arial" w:hAnsi="Arial" w:cs="Arial"/>
          <w:bCs/>
          <w:sz w:val="22"/>
          <w:szCs w:val="22"/>
        </w:rPr>
        <w:t>spremeni tako, da se glasi:</w:t>
      </w:r>
    </w:p>
    <w:p w14:paraId="281F894D" w14:textId="1F0BEB39" w:rsidR="00D0336B" w:rsidRDefault="00D0336B" w:rsidP="00E72019">
      <w:pPr>
        <w:pStyle w:val="len"/>
        <w:spacing w:before="0" w:beforeAutospacing="0" w:after="0" w:afterAutospacing="0" w:line="278" w:lineRule="auto"/>
        <w:jc w:val="both"/>
        <w:rPr>
          <w:rFonts w:ascii="Arial" w:hAnsi="Arial" w:cs="Arial"/>
          <w:bCs/>
          <w:sz w:val="22"/>
          <w:szCs w:val="22"/>
        </w:rPr>
      </w:pPr>
      <w:r>
        <w:rPr>
          <w:rFonts w:ascii="Arial" w:hAnsi="Arial" w:cs="Arial"/>
          <w:bCs/>
          <w:sz w:val="22"/>
          <w:szCs w:val="22"/>
        </w:rPr>
        <w:t>»24</w:t>
      </w:r>
      <w:r w:rsidR="00262AA5">
        <w:rPr>
          <w:rFonts w:ascii="Arial" w:hAnsi="Arial" w:cs="Arial"/>
          <w:bCs/>
          <w:sz w:val="22"/>
          <w:szCs w:val="22"/>
        </w:rPr>
        <w:t>. p</w:t>
      </w:r>
      <w:r w:rsidRPr="00D0336B">
        <w:rPr>
          <w:rFonts w:ascii="Arial" w:hAnsi="Arial" w:cs="Arial"/>
          <w:bCs/>
          <w:sz w:val="22"/>
          <w:szCs w:val="22"/>
        </w:rPr>
        <w:t>riprava odpadkov za ponovno uporabo so postopki predelave odpadkov, pri katerih se s preverjanjem, čiščenjem ali popravilom proizvodi ali sestavni deli proizvodov, ki so postali odpadki, pripravijo za ponovno uporabo brez</w:t>
      </w:r>
      <w:r>
        <w:rPr>
          <w:rFonts w:ascii="Arial" w:hAnsi="Arial" w:cs="Arial"/>
          <w:bCs/>
          <w:sz w:val="22"/>
          <w:szCs w:val="22"/>
        </w:rPr>
        <w:t xml:space="preserve"> kakršnekoli druge </w:t>
      </w:r>
      <w:proofErr w:type="spellStart"/>
      <w:r>
        <w:rPr>
          <w:rFonts w:ascii="Arial" w:hAnsi="Arial" w:cs="Arial"/>
          <w:bCs/>
          <w:sz w:val="22"/>
          <w:szCs w:val="22"/>
        </w:rPr>
        <w:t>predobdelave</w:t>
      </w:r>
      <w:proofErr w:type="spellEnd"/>
      <w:r>
        <w:rPr>
          <w:rFonts w:ascii="Arial" w:hAnsi="Arial" w:cs="Arial"/>
          <w:bCs/>
          <w:sz w:val="22"/>
          <w:szCs w:val="22"/>
        </w:rPr>
        <w:t>;</w:t>
      </w:r>
      <w:r w:rsidR="00262AA5">
        <w:rPr>
          <w:rFonts w:ascii="Arial" w:hAnsi="Arial" w:cs="Arial"/>
          <w:bCs/>
          <w:sz w:val="22"/>
          <w:szCs w:val="22"/>
        </w:rPr>
        <w:t>«.</w:t>
      </w:r>
    </w:p>
    <w:p w14:paraId="46C976EC" w14:textId="77777777" w:rsidR="00262AA5" w:rsidRDefault="00262AA5" w:rsidP="00E72019">
      <w:pPr>
        <w:pStyle w:val="len"/>
        <w:spacing w:before="0" w:beforeAutospacing="0" w:after="0" w:afterAutospacing="0" w:line="278" w:lineRule="auto"/>
        <w:jc w:val="both"/>
        <w:rPr>
          <w:rFonts w:ascii="Arial" w:hAnsi="Arial" w:cs="Arial"/>
          <w:bCs/>
          <w:sz w:val="22"/>
          <w:szCs w:val="22"/>
        </w:rPr>
      </w:pPr>
    </w:p>
    <w:p w14:paraId="7EDD1168" w14:textId="37031CA6" w:rsidR="00262AA5" w:rsidRPr="00D0336B" w:rsidRDefault="00262AA5" w:rsidP="00E72019">
      <w:pPr>
        <w:pStyle w:val="len"/>
        <w:spacing w:before="0" w:beforeAutospacing="0" w:after="0" w:afterAutospacing="0" w:line="278" w:lineRule="auto"/>
        <w:jc w:val="both"/>
        <w:rPr>
          <w:rFonts w:ascii="Arial" w:hAnsi="Arial" w:cs="Arial"/>
          <w:bCs/>
          <w:sz w:val="22"/>
          <w:szCs w:val="22"/>
        </w:rPr>
      </w:pPr>
      <w:r>
        <w:rPr>
          <w:rFonts w:ascii="Arial" w:hAnsi="Arial" w:cs="Arial"/>
          <w:bCs/>
          <w:sz w:val="22"/>
          <w:szCs w:val="22"/>
        </w:rPr>
        <w:t xml:space="preserve">25. </w:t>
      </w:r>
      <w:r w:rsidRPr="00D0336B">
        <w:rPr>
          <w:rFonts w:ascii="Arial" w:hAnsi="Arial" w:cs="Arial"/>
          <w:bCs/>
          <w:sz w:val="22"/>
          <w:szCs w:val="22"/>
        </w:rPr>
        <w:t>točk</w:t>
      </w:r>
      <w:r>
        <w:rPr>
          <w:rFonts w:ascii="Arial" w:hAnsi="Arial" w:cs="Arial"/>
          <w:bCs/>
          <w:sz w:val="22"/>
          <w:szCs w:val="22"/>
        </w:rPr>
        <w:t>a</w:t>
      </w:r>
      <w:r w:rsidRPr="00D0336B">
        <w:rPr>
          <w:rFonts w:ascii="Arial" w:hAnsi="Arial" w:cs="Arial"/>
          <w:bCs/>
          <w:sz w:val="22"/>
          <w:szCs w:val="22"/>
        </w:rPr>
        <w:t xml:space="preserve"> </w:t>
      </w:r>
      <w:r>
        <w:rPr>
          <w:rFonts w:ascii="Arial" w:hAnsi="Arial" w:cs="Arial"/>
          <w:bCs/>
          <w:sz w:val="22"/>
          <w:szCs w:val="22"/>
        </w:rPr>
        <w:t xml:space="preserve">se </w:t>
      </w:r>
      <w:r w:rsidRPr="00D0336B">
        <w:rPr>
          <w:rFonts w:ascii="Arial" w:hAnsi="Arial" w:cs="Arial"/>
          <w:bCs/>
          <w:sz w:val="22"/>
          <w:szCs w:val="22"/>
        </w:rPr>
        <w:t>spremeni tako, da se glasi:</w:t>
      </w:r>
    </w:p>
    <w:p w14:paraId="13B2E533" w14:textId="51766313" w:rsidR="00D0336B" w:rsidRPr="00D0336B" w:rsidRDefault="00262AA5" w:rsidP="00D0336B">
      <w:pPr>
        <w:pStyle w:val="len"/>
        <w:spacing w:before="0" w:beforeAutospacing="0" w:after="0" w:afterAutospacing="0" w:line="278" w:lineRule="auto"/>
        <w:jc w:val="both"/>
        <w:rPr>
          <w:rFonts w:ascii="Arial" w:hAnsi="Arial" w:cs="Arial"/>
          <w:bCs/>
          <w:sz w:val="22"/>
          <w:szCs w:val="22"/>
        </w:rPr>
      </w:pPr>
      <w:r>
        <w:rPr>
          <w:rFonts w:ascii="Arial" w:hAnsi="Arial" w:cs="Arial"/>
          <w:bCs/>
          <w:sz w:val="22"/>
          <w:szCs w:val="22"/>
        </w:rPr>
        <w:t>»</w:t>
      </w:r>
      <w:r w:rsidR="00D0336B">
        <w:rPr>
          <w:rFonts w:ascii="Arial" w:hAnsi="Arial" w:cs="Arial"/>
          <w:bCs/>
          <w:sz w:val="22"/>
          <w:szCs w:val="22"/>
        </w:rPr>
        <w:t>25</w:t>
      </w:r>
      <w:r w:rsidR="00D0336B" w:rsidRPr="00D0336B">
        <w:rPr>
          <w:rFonts w:ascii="Arial" w:hAnsi="Arial" w:cs="Arial"/>
          <w:bCs/>
          <w:sz w:val="22"/>
          <w:szCs w:val="22"/>
        </w:rPr>
        <w:t xml:space="preserve">. </w:t>
      </w:r>
      <w:r>
        <w:rPr>
          <w:rFonts w:ascii="Arial" w:hAnsi="Arial" w:cs="Arial"/>
          <w:bCs/>
          <w:sz w:val="22"/>
          <w:szCs w:val="22"/>
        </w:rPr>
        <w:t>r</w:t>
      </w:r>
      <w:r w:rsidR="00D0336B" w:rsidRPr="00D0336B">
        <w:rPr>
          <w:rFonts w:ascii="Arial" w:hAnsi="Arial" w:cs="Arial"/>
          <w:bCs/>
          <w:sz w:val="22"/>
          <w:szCs w:val="22"/>
        </w:rPr>
        <w:t>ecikliranje odpadkov je vsak postopek predelave odpadkov, v katerem se odpadni materiali  predelajo v proizvode, materiale ali snovi za prvotni namen ali druge namene. Recikliranje odpadkov vključuje predelavo odpadnih organskih snovi, ne pa energetske predelave odpadkov in predelave odpadkov v materiale, ki se bodo uporabili kot gorivo ali za zasipanje</w:t>
      </w:r>
      <w:r w:rsidR="00D0336B">
        <w:rPr>
          <w:rFonts w:ascii="Arial" w:hAnsi="Arial" w:cs="Arial"/>
          <w:bCs/>
          <w:sz w:val="22"/>
          <w:szCs w:val="22"/>
        </w:rPr>
        <w:t>;«</w:t>
      </w:r>
      <w:r>
        <w:rPr>
          <w:rFonts w:ascii="Arial" w:hAnsi="Arial" w:cs="Arial"/>
          <w:bCs/>
          <w:sz w:val="22"/>
          <w:szCs w:val="22"/>
        </w:rPr>
        <w:t>.</w:t>
      </w:r>
    </w:p>
    <w:p w14:paraId="79CB4C38" w14:textId="77777777" w:rsidR="00D0336B" w:rsidRDefault="00D0336B" w:rsidP="00A430FB">
      <w:pPr>
        <w:pStyle w:val="len"/>
        <w:spacing w:before="0" w:beforeAutospacing="0" w:after="0" w:afterAutospacing="0" w:line="278" w:lineRule="auto"/>
        <w:jc w:val="both"/>
        <w:rPr>
          <w:rFonts w:ascii="Arial,Bold" w:hAnsi="Arial,Bold" w:cs="Arial,Bold"/>
          <w:bCs/>
          <w:sz w:val="22"/>
          <w:szCs w:val="22"/>
        </w:rPr>
      </w:pPr>
    </w:p>
    <w:p w14:paraId="528A16DF" w14:textId="2FC030AE" w:rsidR="00D0336B" w:rsidRDefault="00D0336B" w:rsidP="00A430FB">
      <w:pPr>
        <w:pStyle w:val="len"/>
        <w:spacing w:before="0" w:beforeAutospacing="0" w:after="0" w:afterAutospacing="0" w:line="278" w:lineRule="auto"/>
        <w:jc w:val="both"/>
        <w:rPr>
          <w:rFonts w:ascii="Arial,Bold" w:hAnsi="Arial,Bold" w:cs="Arial,Bold"/>
          <w:bCs/>
          <w:sz w:val="22"/>
          <w:szCs w:val="22"/>
        </w:rPr>
      </w:pPr>
      <w:r>
        <w:rPr>
          <w:rFonts w:ascii="Arial,Bold" w:hAnsi="Arial,Bold" w:cs="Arial,Bold"/>
          <w:bCs/>
          <w:sz w:val="22"/>
          <w:szCs w:val="22"/>
        </w:rPr>
        <w:t>Doda se nova 27. točka, ki se glasi:</w:t>
      </w:r>
    </w:p>
    <w:p w14:paraId="5A4F570D" w14:textId="55652948" w:rsidR="00D0336B" w:rsidRDefault="00D0336B" w:rsidP="00A430FB">
      <w:pPr>
        <w:pStyle w:val="len"/>
        <w:spacing w:before="0" w:beforeAutospacing="0" w:after="0" w:afterAutospacing="0" w:line="278" w:lineRule="auto"/>
        <w:jc w:val="both"/>
        <w:rPr>
          <w:rFonts w:ascii="Arial,Bold" w:hAnsi="Arial,Bold" w:cs="Arial,Bold"/>
          <w:bCs/>
          <w:sz w:val="22"/>
          <w:szCs w:val="22"/>
        </w:rPr>
      </w:pPr>
      <w:r>
        <w:rPr>
          <w:rFonts w:ascii="Arial,Bold" w:hAnsi="Arial,Bold" w:cs="Arial,Bold"/>
          <w:bCs/>
          <w:sz w:val="22"/>
          <w:szCs w:val="22"/>
        </w:rPr>
        <w:t xml:space="preserve">»27. </w:t>
      </w:r>
      <w:r w:rsidR="00262AA5">
        <w:rPr>
          <w:rFonts w:ascii="Arial,Bold" w:hAnsi="Arial,Bold" w:cs="Arial,Bold"/>
          <w:bCs/>
          <w:sz w:val="22"/>
          <w:szCs w:val="22"/>
        </w:rPr>
        <w:t>s</w:t>
      </w:r>
      <w:r w:rsidRPr="00D0336B">
        <w:rPr>
          <w:rFonts w:ascii="Arial,Bold" w:hAnsi="Arial,Bold" w:cs="Arial,Bold"/>
          <w:bCs/>
          <w:sz w:val="22"/>
          <w:szCs w:val="22"/>
        </w:rPr>
        <w:t>novna predelava odpadkov je vsak postopek predelave odpadkov, razen energetske predelave odpadkov in predelave odpadkov v materiale, ki se bodo uporabili kot gorivo ali druga sredstva za pridobivanje energije. Med drugim vključuje pripravo odpadkov za ponovno uporabo, recikliranje in zasipanje</w:t>
      </w:r>
      <w:r>
        <w:rPr>
          <w:rFonts w:ascii="Arial,Bold" w:hAnsi="Arial,Bold" w:cs="Arial,Bold"/>
          <w:bCs/>
          <w:sz w:val="22"/>
          <w:szCs w:val="22"/>
        </w:rPr>
        <w:t>;«</w:t>
      </w:r>
      <w:r w:rsidR="00262AA5">
        <w:rPr>
          <w:rFonts w:ascii="Arial,Bold" w:hAnsi="Arial,Bold" w:cs="Arial,Bold"/>
          <w:bCs/>
          <w:sz w:val="22"/>
          <w:szCs w:val="22"/>
        </w:rPr>
        <w:t>.</w:t>
      </w:r>
    </w:p>
    <w:p w14:paraId="5D31CB41" w14:textId="77777777" w:rsidR="00D0336B" w:rsidRDefault="00D0336B" w:rsidP="00A430FB">
      <w:pPr>
        <w:pStyle w:val="len"/>
        <w:spacing w:before="0" w:beforeAutospacing="0" w:after="0" w:afterAutospacing="0" w:line="278" w:lineRule="auto"/>
        <w:jc w:val="both"/>
        <w:rPr>
          <w:rFonts w:ascii="Arial,Bold" w:hAnsi="Arial,Bold" w:cs="Arial,Bold"/>
          <w:bCs/>
          <w:sz w:val="22"/>
          <w:szCs w:val="22"/>
        </w:rPr>
      </w:pPr>
    </w:p>
    <w:p w14:paraId="30E4294E" w14:textId="5018A9AA" w:rsidR="00D0336B" w:rsidRDefault="00D0336B" w:rsidP="00A430FB">
      <w:pPr>
        <w:pStyle w:val="len"/>
        <w:spacing w:before="0" w:beforeAutospacing="0" w:after="0" w:afterAutospacing="0" w:line="278" w:lineRule="auto"/>
        <w:jc w:val="both"/>
        <w:rPr>
          <w:rFonts w:ascii="Arial,Bold" w:hAnsi="Arial,Bold" w:cs="Arial,Bold"/>
          <w:bCs/>
          <w:sz w:val="22"/>
          <w:szCs w:val="22"/>
        </w:rPr>
      </w:pPr>
      <w:r>
        <w:rPr>
          <w:rFonts w:ascii="Arial,Bold" w:hAnsi="Arial,Bold" w:cs="Arial,Bold"/>
          <w:bCs/>
          <w:sz w:val="22"/>
          <w:szCs w:val="22"/>
        </w:rPr>
        <w:t>Dosedanje 27. do 31. točka postanejo 28. do 32. točka.</w:t>
      </w:r>
    </w:p>
    <w:p w14:paraId="0631F65D" w14:textId="77777777" w:rsidR="00D0336B" w:rsidRDefault="00D0336B" w:rsidP="00A430FB">
      <w:pPr>
        <w:pStyle w:val="len"/>
        <w:spacing w:before="0" w:beforeAutospacing="0" w:after="0" w:afterAutospacing="0" w:line="278" w:lineRule="auto"/>
        <w:jc w:val="both"/>
        <w:rPr>
          <w:rFonts w:ascii="Arial,Bold" w:hAnsi="Arial,Bold" w:cs="Arial,Bold"/>
          <w:bCs/>
          <w:sz w:val="22"/>
          <w:szCs w:val="22"/>
        </w:rPr>
      </w:pPr>
    </w:p>
    <w:p w14:paraId="4D561A22" w14:textId="77777777" w:rsidR="00932890" w:rsidRDefault="00932890" w:rsidP="00A430FB">
      <w:pPr>
        <w:pStyle w:val="len"/>
        <w:spacing w:before="0" w:beforeAutospacing="0" w:after="0" w:afterAutospacing="0" w:line="278" w:lineRule="auto"/>
        <w:jc w:val="both"/>
        <w:rPr>
          <w:rFonts w:ascii="Arial,Bold" w:hAnsi="Arial,Bold" w:cs="Arial,Bold"/>
          <w:bCs/>
          <w:sz w:val="22"/>
          <w:szCs w:val="22"/>
        </w:rPr>
      </w:pPr>
    </w:p>
    <w:p w14:paraId="540A61C7" w14:textId="77777777" w:rsidR="00237B9B" w:rsidRDefault="00237B9B" w:rsidP="00A430FB">
      <w:pPr>
        <w:pStyle w:val="len"/>
        <w:spacing w:before="0" w:beforeAutospacing="0" w:after="0" w:afterAutospacing="0" w:line="278" w:lineRule="auto"/>
        <w:jc w:val="both"/>
        <w:rPr>
          <w:rFonts w:ascii="Arial,Bold" w:hAnsi="Arial,Bold" w:cs="Arial,Bold"/>
          <w:bCs/>
          <w:sz w:val="22"/>
          <w:szCs w:val="22"/>
        </w:rPr>
      </w:pPr>
    </w:p>
    <w:p w14:paraId="77E25B58" w14:textId="77777777" w:rsidR="00D0336B" w:rsidRDefault="00D0336B" w:rsidP="00D0336B">
      <w:pPr>
        <w:pStyle w:val="len"/>
        <w:numPr>
          <w:ilvl w:val="0"/>
          <w:numId w:val="10"/>
        </w:numPr>
        <w:spacing w:before="0" w:beforeAutospacing="0" w:after="0" w:afterAutospacing="0" w:line="278" w:lineRule="auto"/>
        <w:jc w:val="center"/>
        <w:rPr>
          <w:rFonts w:ascii="Arial,Bold" w:hAnsi="Arial,Bold" w:cs="Arial,Bold"/>
          <w:b/>
          <w:bCs/>
        </w:rPr>
      </w:pPr>
      <w:r>
        <w:rPr>
          <w:rFonts w:ascii="Arial,Bold" w:hAnsi="Arial,Bold" w:cs="Arial,Bold"/>
          <w:b/>
          <w:bCs/>
        </w:rPr>
        <w:lastRenderedPageBreak/>
        <w:t>člen</w:t>
      </w:r>
    </w:p>
    <w:p w14:paraId="0D6DAC89" w14:textId="77777777" w:rsidR="00D0336B" w:rsidRDefault="00D0336B" w:rsidP="00A430FB">
      <w:pPr>
        <w:pStyle w:val="len"/>
        <w:spacing w:before="0" w:beforeAutospacing="0" w:after="0" w:afterAutospacing="0" w:line="278" w:lineRule="auto"/>
        <w:jc w:val="both"/>
        <w:rPr>
          <w:rFonts w:ascii="Arial,Bold" w:hAnsi="Arial,Bold" w:cs="Arial,Bold"/>
          <w:bCs/>
          <w:sz w:val="22"/>
          <w:szCs w:val="22"/>
        </w:rPr>
      </w:pPr>
    </w:p>
    <w:p w14:paraId="5857A6D3" w14:textId="3A648B65" w:rsidR="00FC73D2" w:rsidRPr="00017BD3" w:rsidRDefault="00FC73D2" w:rsidP="00A430FB">
      <w:pPr>
        <w:pStyle w:val="len"/>
        <w:spacing w:before="0" w:beforeAutospacing="0" w:after="0" w:afterAutospacing="0" w:line="278" w:lineRule="auto"/>
        <w:jc w:val="both"/>
        <w:rPr>
          <w:rFonts w:ascii="Arial,Bold" w:hAnsi="Arial,Bold" w:cs="Arial,Bold"/>
          <w:bCs/>
          <w:sz w:val="22"/>
          <w:szCs w:val="22"/>
        </w:rPr>
      </w:pPr>
      <w:r w:rsidRPr="00017BD3">
        <w:rPr>
          <w:rFonts w:ascii="Arial,Bold" w:hAnsi="Arial,Bold" w:cs="Arial,Bold"/>
          <w:bCs/>
          <w:sz w:val="22"/>
          <w:szCs w:val="22"/>
        </w:rPr>
        <w:t>8. člen</w:t>
      </w:r>
      <w:r w:rsidR="00017BD3">
        <w:rPr>
          <w:rFonts w:ascii="Arial" w:hAnsi="Arial" w:cs="Arial"/>
          <w:sz w:val="22"/>
          <w:szCs w:val="22"/>
        </w:rPr>
        <w:t xml:space="preserve"> </w:t>
      </w:r>
      <w:r w:rsidRPr="00017BD3">
        <w:rPr>
          <w:rFonts w:ascii="Arial,Bold" w:hAnsi="Arial,Bold" w:cs="Arial,Bold"/>
          <w:bCs/>
          <w:sz w:val="22"/>
          <w:szCs w:val="22"/>
        </w:rPr>
        <w:t>se spremeni tako, da se glasi:</w:t>
      </w:r>
    </w:p>
    <w:p w14:paraId="7F73ED15" w14:textId="77777777" w:rsidR="00FC73D2" w:rsidRPr="00FC73D2" w:rsidRDefault="00FC73D2" w:rsidP="00A430FB">
      <w:pPr>
        <w:pStyle w:val="len"/>
        <w:spacing w:before="0" w:beforeAutospacing="0" w:after="0" w:afterAutospacing="0" w:line="278" w:lineRule="auto"/>
        <w:jc w:val="both"/>
        <w:rPr>
          <w:rFonts w:ascii="Arial" w:hAnsi="Arial" w:cs="Arial"/>
          <w:sz w:val="22"/>
          <w:szCs w:val="22"/>
        </w:rPr>
      </w:pPr>
    </w:p>
    <w:p w14:paraId="4E8C59E3" w14:textId="4978FD18" w:rsidR="00FC73D2" w:rsidRDefault="00D81680" w:rsidP="00D25082">
      <w:pPr>
        <w:pStyle w:val="len"/>
        <w:spacing w:before="0" w:beforeAutospacing="0" w:after="0" w:afterAutospacing="0" w:line="278" w:lineRule="auto"/>
        <w:jc w:val="center"/>
        <w:rPr>
          <w:rFonts w:ascii="Arial" w:hAnsi="Arial" w:cs="Arial"/>
          <w:sz w:val="22"/>
          <w:szCs w:val="22"/>
        </w:rPr>
      </w:pPr>
      <w:r>
        <w:rPr>
          <w:rFonts w:ascii="Arial" w:hAnsi="Arial" w:cs="Arial"/>
          <w:sz w:val="22"/>
          <w:szCs w:val="22"/>
        </w:rPr>
        <w:t>»</w:t>
      </w:r>
      <w:r w:rsidR="00D25082">
        <w:rPr>
          <w:rFonts w:ascii="Arial" w:hAnsi="Arial" w:cs="Arial"/>
          <w:sz w:val="22"/>
          <w:szCs w:val="22"/>
        </w:rPr>
        <w:t>8. člen</w:t>
      </w:r>
    </w:p>
    <w:p w14:paraId="79613639" w14:textId="77777777" w:rsidR="0004149D" w:rsidRPr="00D02C33" w:rsidRDefault="0004149D" w:rsidP="00D25082">
      <w:pPr>
        <w:pStyle w:val="lennaslov"/>
        <w:spacing w:before="0" w:beforeAutospacing="0" w:after="0" w:afterAutospacing="0" w:line="278" w:lineRule="auto"/>
        <w:jc w:val="center"/>
        <w:rPr>
          <w:rFonts w:ascii="Arial" w:hAnsi="Arial" w:cs="Arial"/>
          <w:sz w:val="22"/>
          <w:szCs w:val="22"/>
        </w:rPr>
      </w:pPr>
      <w:r w:rsidRPr="00D02C33">
        <w:rPr>
          <w:rFonts w:ascii="Arial" w:hAnsi="Arial" w:cs="Arial"/>
          <w:sz w:val="22"/>
          <w:szCs w:val="22"/>
        </w:rPr>
        <w:t>(prenehanje statusa odpadka)</w:t>
      </w:r>
    </w:p>
    <w:p w14:paraId="216A23F7" w14:textId="77777777" w:rsidR="000D2C96" w:rsidRPr="00D02C33" w:rsidRDefault="000D2C96" w:rsidP="00A430FB">
      <w:pPr>
        <w:pStyle w:val="lennaslov"/>
        <w:spacing w:before="0" w:beforeAutospacing="0" w:after="0" w:afterAutospacing="0" w:line="278" w:lineRule="auto"/>
        <w:jc w:val="both"/>
        <w:rPr>
          <w:rFonts w:ascii="Arial" w:hAnsi="Arial" w:cs="Arial"/>
          <w:sz w:val="22"/>
          <w:szCs w:val="22"/>
        </w:rPr>
      </w:pPr>
    </w:p>
    <w:p w14:paraId="171543E8" w14:textId="77777777" w:rsidR="0004149D" w:rsidRPr="00D02C33" w:rsidRDefault="0004149D" w:rsidP="00A430FB">
      <w:pPr>
        <w:shd w:val="clear" w:color="auto" w:fill="FFFFFF"/>
        <w:spacing w:line="278" w:lineRule="auto"/>
        <w:ind w:left="0" w:firstLine="0"/>
        <w:rPr>
          <w:rFonts w:ascii="Arial" w:hAnsi="Arial" w:cs="Arial"/>
        </w:rPr>
      </w:pPr>
      <w:r w:rsidRPr="00D02C33">
        <w:rPr>
          <w:rFonts w:ascii="Arial" w:hAnsi="Arial" w:cs="Arial"/>
        </w:rPr>
        <w:t>(1) Odpadki prenehajo biti odpadki, ko so reciklirani ali drugače predelani, in če so izpolnjeni ti pogoji:</w:t>
      </w:r>
    </w:p>
    <w:p w14:paraId="25DACCA9" w14:textId="11202B80" w:rsidR="0004149D" w:rsidRDefault="0004149D" w:rsidP="00D81680">
      <w:pPr>
        <w:pStyle w:val="Odstavekseznama"/>
        <w:numPr>
          <w:ilvl w:val="0"/>
          <w:numId w:val="3"/>
        </w:numPr>
        <w:shd w:val="clear" w:color="auto" w:fill="FFFFFF"/>
        <w:tabs>
          <w:tab w:val="left" w:pos="426"/>
        </w:tabs>
        <w:spacing w:line="278" w:lineRule="auto"/>
        <w:rPr>
          <w:rFonts w:ascii="Arial" w:hAnsi="Arial" w:cs="Arial"/>
        </w:rPr>
      </w:pPr>
      <w:r w:rsidRPr="00FC73D2">
        <w:rPr>
          <w:rFonts w:ascii="Arial" w:hAnsi="Arial" w:cs="Arial"/>
        </w:rPr>
        <w:t>predelano snov ali predmet je treba uporabiti za specifične namene,</w:t>
      </w:r>
    </w:p>
    <w:p w14:paraId="55EA3DC5" w14:textId="77777777" w:rsidR="0004149D" w:rsidRDefault="0004149D" w:rsidP="00D81680">
      <w:pPr>
        <w:pStyle w:val="Odstavekseznama"/>
        <w:numPr>
          <w:ilvl w:val="0"/>
          <w:numId w:val="3"/>
        </w:numPr>
        <w:shd w:val="clear" w:color="auto" w:fill="FFFFFF"/>
        <w:tabs>
          <w:tab w:val="left" w:pos="426"/>
        </w:tabs>
        <w:spacing w:line="278" w:lineRule="auto"/>
        <w:rPr>
          <w:rFonts w:ascii="Arial" w:hAnsi="Arial" w:cs="Arial"/>
        </w:rPr>
      </w:pPr>
      <w:r w:rsidRPr="00D81680">
        <w:rPr>
          <w:rFonts w:ascii="Arial" w:hAnsi="Arial" w:cs="Arial"/>
        </w:rPr>
        <w:t>za predelano snov ali predmet obstaja trg ali povpraševanje,</w:t>
      </w:r>
    </w:p>
    <w:p w14:paraId="16508842" w14:textId="6E350131" w:rsidR="0004149D" w:rsidRDefault="0004149D" w:rsidP="00D81680">
      <w:pPr>
        <w:pStyle w:val="Odstavekseznama"/>
        <w:numPr>
          <w:ilvl w:val="0"/>
          <w:numId w:val="3"/>
        </w:numPr>
        <w:shd w:val="clear" w:color="auto" w:fill="FFFFFF"/>
        <w:tabs>
          <w:tab w:val="left" w:pos="426"/>
        </w:tabs>
        <w:spacing w:line="278" w:lineRule="auto"/>
        <w:rPr>
          <w:rFonts w:ascii="Arial" w:hAnsi="Arial" w:cs="Arial"/>
        </w:rPr>
      </w:pPr>
      <w:r w:rsidRPr="00D81680">
        <w:rPr>
          <w:rFonts w:ascii="Arial" w:hAnsi="Arial" w:cs="Arial"/>
        </w:rPr>
        <w:t>predelana snov ali predmet izpolnjuje tehnične zahteve za specifične namene ter zadosti predpisom in standardom, ki se uporabljajo za proizvode, in</w:t>
      </w:r>
    </w:p>
    <w:p w14:paraId="2A880FB7" w14:textId="77777777" w:rsidR="0004149D" w:rsidRPr="00D81680" w:rsidRDefault="0004149D" w:rsidP="00D81680">
      <w:pPr>
        <w:pStyle w:val="Odstavekseznama"/>
        <w:numPr>
          <w:ilvl w:val="0"/>
          <w:numId w:val="3"/>
        </w:numPr>
        <w:shd w:val="clear" w:color="auto" w:fill="FFFFFF"/>
        <w:tabs>
          <w:tab w:val="left" w:pos="426"/>
        </w:tabs>
        <w:spacing w:line="278" w:lineRule="auto"/>
        <w:rPr>
          <w:rFonts w:ascii="Arial" w:hAnsi="Arial" w:cs="Arial"/>
        </w:rPr>
      </w:pPr>
      <w:r w:rsidRPr="00D81680">
        <w:rPr>
          <w:rFonts w:ascii="Arial" w:hAnsi="Arial" w:cs="Arial"/>
        </w:rPr>
        <w:t>uporaba predelane snovi ali predmeta ne bo škodljivo vplivala na zdravje ljudi in okolje.</w:t>
      </w:r>
    </w:p>
    <w:p w14:paraId="40CF9AC0" w14:textId="77777777" w:rsidR="00176646" w:rsidRPr="00176646" w:rsidRDefault="00176646" w:rsidP="00A430FB">
      <w:pPr>
        <w:shd w:val="clear" w:color="auto" w:fill="FFFFFF"/>
        <w:tabs>
          <w:tab w:val="left" w:pos="426"/>
        </w:tabs>
        <w:spacing w:line="278" w:lineRule="auto"/>
        <w:ind w:left="0"/>
        <w:rPr>
          <w:rFonts w:ascii="Arial" w:hAnsi="Arial" w:cs="Arial"/>
        </w:rPr>
      </w:pPr>
    </w:p>
    <w:p w14:paraId="77708539" w14:textId="2A528A57" w:rsidR="0004149D" w:rsidRPr="00D02C33" w:rsidRDefault="0004149D" w:rsidP="00A430FB">
      <w:pPr>
        <w:shd w:val="clear" w:color="auto" w:fill="FFFFFF"/>
        <w:spacing w:line="278" w:lineRule="auto"/>
        <w:ind w:left="0" w:firstLine="0"/>
        <w:rPr>
          <w:rFonts w:ascii="Arial" w:hAnsi="Arial" w:cs="Arial"/>
        </w:rPr>
      </w:pPr>
      <w:r w:rsidRPr="00D02C33">
        <w:rPr>
          <w:rFonts w:ascii="Arial" w:hAnsi="Arial" w:cs="Arial"/>
        </w:rPr>
        <w:t>(2) Pogoji iz prvega odstavka so izpolnjeni, ko je zaključena:</w:t>
      </w:r>
    </w:p>
    <w:p w14:paraId="32B3D4DE" w14:textId="3CD1DF39" w:rsidR="0004149D" w:rsidRDefault="0004149D" w:rsidP="00D81680">
      <w:pPr>
        <w:pStyle w:val="Odstavekseznama"/>
        <w:numPr>
          <w:ilvl w:val="0"/>
          <w:numId w:val="5"/>
        </w:numPr>
        <w:shd w:val="clear" w:color="auto" w:fill="FFFFFF"/>
        <w:tabs>
          <w:tab w:val="left" w:pos="426"/>
        </w:tabs>
        <w:spacing w:line="278" w:lineRule="auto"/>
        <w:rPr>
          <w:rFonts w:ascii="Arial" w:hAnsi="Arial" w:cs="Arial"/>
        </w:rPr>
      </w:pPr>
      <w:r w:rsidRPr="004D7115">
        <w:rPr>
          <w:rFonts w:ascii="Arial" w:hAnsi="Arial" w:cs="Arial"/>
        </w:rPr>
        <w:t>priprava odpadkov za ponovno uporabo,</w:t>
      </w:r>
    </w:p>
    <w:p w14:paraId="37FA178C" w14:textId="2E6AB7C8" w:rsidR="0004149D" w:rsidRDefault="0004149D" w:rsidP="00D81680">
      <w:pPr>
        <w:pStyle w:val="Odstavekseznama"/>
        <w:numPr>
          <w:ilvl w:val="0"/>
          <w:numId w:val="5"/>
        </w:numPr>
        <w:shd w:val="clear" w:color="auto" w:fill="FFFFFF"/>
        <w:tabs>
          <w:tab w:val="left" w:pos="426"/>
        </w:tabs>
        <w:spacing w:line="278" w:lineRule="auto"/>
        <w:rPr>
          <w:rFonts w:ascii="Arial" w:hAnsi="Arial" w:cs="Arial"/>
        </w:rPr>
      </w:pPr>
      <w:r w:rsidRPr="00D81680">
        <w:rPr>
          <w:rFonts w:ascii="Arial" w:hAnsi="Arial" w:cs="Arial"/>
        </w:rPr>
        <w:t xml:space="preserve">industrijski postopek snovne predelave odpadkov, v katerem </w:t>
      </w:r>
      <w:r w:rsidR="00283B84">
        <w:rPr>
          <w:rFonts w:ascii="Arial" w:hAnsi="Arial" w:cs="Arial"/>
        </w:rPr>
        <w:t xml:space="preserve">vhodni </w:t>
      </w:r>
      <w:r w:rsidRPr="00D81680">
        <w:rPr>
          <w:rFonts w:ascii="Arial" w:hAnsi="Arial" w:cs="Arial"/>
        </w:rPr>
        <w:t xml:space="preserve">odpadki nadomestijo naravne vire ali primarne surovine, pridobljene iz naravnih virov, ki bi se sicer uporabile kot vhodne surovine, snovi ali materiali v tem industrijskem postopku, pri čemer </w:t>
      </w:r>
      <w:r w:rsidRPr="00FF7E70">
        <w:rPr>
          <w:rFonts w:ascii="Arial" w:hAnsi="Arial" w:cs="Arial"/>
        </w:rPr>
        <w:t>so izvzeti</w:t>
      </w:r>
      <w:r w:rsidRPr="00D81680">
        <w:rPr>
          <w:rFonts w:ascii="Arial" w:hAnsi="Arial" w:cs="Arial"/>
        </w:rPr>
        <w:t xml:space="preserve"> predelava odpadnih organskih snovi v kompost ali </w:t>
      </w:r>
      <w:proofErr w:type="spellStart"/>
      <w:r w:rsidRPr="00D81680">
        <w:rPr>
          <w:rFonts w:ascii="Arial" w:hAnsi="Arial" w:cs="Arial"/>
        </w:rPr>
        <w:t>digestat</w:t>
      </w:r>
      <w:proofErr w:type="spellEnd"/>
      <w:r w:rsidRPr="00D81680">
        <w:rPr>
          <w:rFonts w:ascii="Arial" w:hAnsi="Arial" w:cs="Arial"/>
        </w:rPr>
        <w:t xml:space="preserve"> in uporaba tega komposta ali </w:t>
      </w:r>
      <w:proofErr w:type="spellStart"/>
      <w:r w:rsidRPr="00D81680">
        <w:rPr>
          <w:rFonts w:ascii="Arial" w:hAnsi="Arial" w:cs="Arial"/>
        </w:rPr>
        <w:t>digestata</w:t>
      </w:r>
      <w:proofErr w:type="spellEnd"/>
      <w:r w:rsidRPr="00D81680">
        <w:rPr>
          <w:rFonts w:ascii="Arial" w:hAnsi="Arial" w:cs="Arial"/>
        </w:rPr>
        <w:t xml:space="preserve">, </w:t>
      </w:r>
      <w:r w:rsidR="00DD55BE">
        <w:rPr>
          <w:rFonts w:ascii="Arial" w:hAnsi="Arial" w:cs="Arial"/>
        </w:rPr>
        <w:t>zasipanje ter predelava v materiale, ki se bodo uporabili za zasipanje</w:t>
      </w:r>
      <w:r w:rsidR="003F218F">
        <w:rPr>
          <w:rFonts w:ascii="Arial" w:hAnsi="Arial" w:cs="Arial"/>
        </w:rPr>
        <w:t>,</w:t>
      </w:r>
      <w:r w:rsidRPr="00D81680">
        <w:rPr>
          <w:rFonts w:ascii="Arial" w:hAnsi="Arial" w:cs="Arial"/>
        </w:rPr>
        <w:t xml:space="preserve"> </w:t>
      </w:r>
    </w:p>
    <w:p w14:paraId="106639F8" w14:textId="77777777" w:rsidR="0004149D" w:rsidRDefault="0004149D" w:rsidP="00D81680">
      <w:pPr>
        <w:pStyle w:val="Odstavekseznama"/>
        <w:numPr>
          <w:ilvl w:val="0"/>
          <w:numId w:val="5"/>
        </w:numPr>
        <w:shd w:val="clear" w:color="auto" w:fill="FFFFFF"/>
        <w:tabs>
          <w:tab w:val="left" w:pos="426"/>
        </w:tabs>
        <w:spacing w:line="278" w:lineRule="auto"/>
        <w:rPr>
          <w:rFonts w:ascii="Arial" w:hAnsi="Arial" w:cs="Arial"/>
        </w:rPr>
      </w:pPr>
      <w:r w:rsidRPr="00D81680">
        <w:rPr>
          <w:rFonts w:ascii="Arial" w:hAnsi="Arial" w:cs="Arial"/>
        </w:rPr>
        <w:t>energetska predelava odpadkov ali</w:t>
      </w:r>
    </w:p>
    <w:p w14:paraId="200324E0" w14:textId="16008D23" w:rsidR="00EB4550" w:rsidRPr="00E72019" w:rsidRDefault="0004149D" w:rsidP="00E72019">
      <w:pPr>
        <w:pStyle w:val="Odstavekseznama"/>
        <w:numPr>
          <w:ilvl w:val="0"/>
          <w:numId w:val="5"/>
        </w:numPr>
        <w:shd w:val="clear" w:color="auto" w:fill="FFFFFF"/>
        <w:tabs>
          <w:tab w:val="left" w:pos="426"/>
        </w:tabs>
        <w:spacing w:line="278" w:lineRule="auto"/>
        <w:rPr>
          <w:rFonts w:ascii="Arial" w:hAnsi="Arial" w:cs="Arial"/>
        </w:rPr>
      </w:pPr>
      <w:r w:rsidRPr="00E72019">
        <w:rPr>
          <w:rFonts w:ascii="Arial" w:hAnsi="Arial" w:cs="Arial"/>
        </w:rPr>
        <w:t>katerikoli drug postopek predelave odpadkov,</w:t>
      </w:r>
      <w:r w:rsidR="005203DE" w:rsidRPr="00E72019">
        <w:rPr>
          <w:rFonts w:ascii="Arial" w:hAnsi="Arial" w:cs="Arial"/>
        </w:rPr>
        <w:t xml:space="preserve"> </w:t>
      </w:r>
      <w:r w:rsidRPr="00E72019">
        <w:rPr>
          <w:rFonts w:ascii="Arial" w:hAnsi="Arial" w:cs="Arial"/>
        </w:rPr>
        <w:t>če so za določene, v tem postopku pridobljene snovi ali predmete izpolnjena merila za določitev, kdaj določene predelane snovi ali predmeti prenehajo biti odpadki</w:t>
      </w:r>
      <w:r w:rsidR="00EF5D65" w:rsidRPr="00E72019">
        <w:rPr>
          <w:rFonts w:ascii="Arial" w:hAnsi="Arial" w:cs="Arial"/>
        </w:rPr>
        <w:t xml:space="preserve"> (v nadaljnjem besedilu: merila za prenehanje statusa odpadka)</w:t>
      </w:r>
      <w:r w:rsidRPr="00E72019">
        <w:rPr>
          <w:rFonts w:ascii="Arial" w:hAnsi="Arial" w:cs="Arial"/>
        </w:rPr>
        <w:t>, določena za tovrstne materiale s posebnim predpisom.</w:t>
      </w:r>
      <w:r w:rsidR="00945D05" w:rsidRPr="00E72019">
        <w:rPr>
          <w:rFonts w:ascii="Arial" w:hAnsi="Arial" w:cs="Arial"/>
        </w:rPr>
        <w:t xml:space="preserve"> </w:t>
      </w:r>
    </w:p>
    <w:p w14:paraId="092A4CA8" w14:textId="77777777" w:rsidR="00223A59" w:rsidRPr="00EB4550" w:rsidRDefault="00223A59" w:rsidP="00A430FB">
      <w:pPr>
        <w:shd w:val="clear" w:color="auto" w:fill="FFFFFF"/>
        <w:spacing w:line="278" w:lineRule="auto"/>
        <w:ind w:left="0" w:firstLine="0"/>
        <w:rPr>
          <w:rFonts w:ascii="Arial" w:hAnsi="Arial" w:cs="Arial"/>
        </w:rPr>
      </w:pPr>
    </w:p>
    <w:p w14:paraId="33AA61B1" w14:textId="11A1250C" w:rsidR="00EB4550" w:rsidRPr="00EB4550" w:rsidRDefault="00EB4550" w:rsidP="00A430FB">
      <w:pPr>
        <w:shd w:val="clear" w:color="auto" w:fill="FFFFFF"/>
        <w:spacing w:line="278" w:lineRule="auto"/>
        <w:ind w:left="0" w:firstLine="0"/>
        <w:rPr>
          <w:rFonts w:ascii="Arial" w:hAnsi="Arial" w:cs="Arial"/>
        </w:rPr>
      </w:pPr>
      <w:r w:rsidRPr="00EB4550">
        <w:rPr>
          <w:rFonts w:ascii="Arial" w:hAnsi="Arial" w:cs="Arial"/>
        </w:rPr>
        <w:t>(</w:t>
      </w:r>
      <w:r w:rsidR="005D3019">
        <w:rPr>
          <w:rFonts w:ascii="Arial" w:hAnsi="Arial" w:cs="Arial"/>
        </w:rPr>
        <w:t>3</w:t>
      </w:r>
      <w:r w:rsidRPr="00EB4550">
        <w:rPr>
          <w:rFonts w:ascii="Arial" w:hAnsi="Arial" w:cs="Arial"/>
        </w:rPr>
        <w:t xml:space="preserve">) Merila </w:t>
      </w:r>
      <w:r w:rsidR="00EF5D65">
        <w:rPr>
          <w:rFonts w:ascii="Arial" w:hAnsi="Arial" w:cs="Arial"/>
        </w:rPr>
        <w:t xml:space="preserve">za </w:t>
      </w:r>
      <w:r w:rsidR="00EF5D65" w:rsidRPr="00B2188D">
        <w:rPr>
          <w:rFonts w:ascii="Arial" w:hAnsi="Arial" w:cs="Arial"/>
        </w:rPr>
        <w:t>preneha</w:t>
      </w:r>
      <w:r w:rsidR="00EF5D65">
        <w:rPr>
          <w:rFonts w:ascii="Arial" w:hAnsi="Arial" w:cs="Arial"/>
        </w:rPr>
        <w:t>nje statusa</w:t>
      </w:r>
      <w:r w:rsidR="00EF5D65" w:rsidRPr="00B2188D">
        <w:rPr>
          <w:rFonts w:ascii="Arial" w:hAnsi="Arial" w:cs="Arial"/>
        </w:rPr>
        <w:t xml:space="preserve"> odpadk</w:t>
      </w:r>
      <w:r w:rsidR="00EF5D65">
        <w:rPr>
          <w:rFonts w:ascii="Arial" w:hAnsi="Arial" w:cs="Arial"/>
        </w:rPr>
        <w:t>a</w:t>
      </w:r>
      <w:r w:rsidRPr="00EB4550">
        <w:rPr>
          <w:rFonts w:ascii="Arial" w:hAnsi="Arial" w:cs="Arial"/>
        </w:rPr>
        <w:t>,</w:t>
      </w:r>
      <w:r w:rsidR="00A36C9E">
        <w:rPr>
          <w:rFonts w:ascii="Arial" w:hAnsi="Arial" w:cs="Arial"/>
        </w:rPr>
        <w:t xml:space="preserve"> na podlagi pogojev iz prvega odstavka tega člena,</w:t>
      </w:r>
      <w:r w:rsidRPr="00EB4550">
        <w:rPr>
          <w:rFonts w:ascii="Arial" w:hAnsi="Arial" w:cs="Arial"/>
        </w:rPr>
        <w:t xml:space="preserve"> ob upoštevanju možnih škodljivih vplivov teh snovi ali predmetov na zdravje ljudi ali okolje, vsebujejo:</w:t>
      </w:r>
    </w:p>
    <w:p w14:paraId="2A72A59C" w14:textId="4B3C7124" w:rsidR="00EB4550" w:rsidRDefault="00EB4550" w:rsidP="00D81680">
      <w:pPr>
        <w:pStyle w:val="Odstavekseznama"/>
        <w:numPr>
          <w:ilvl w:val="0"/>
          <w:numId w:val="7"/>
        </w:numPr>
        <w:shd w:val="clear" w:color="auto" w:fill="FFFFFF"/>
        <w:tabs>
          <w:tab w:val="left" w:pos="426"/>
        </w:tabs>
        <w:spacing w:line="278" w:lineRule="auto"/>
        <w:rPr>
          <w:rFonts w:ascii="Arial" w:hAnsi="Arial" w:cs="Arial"/>
        </w:rPr>
      </w:pPr>
      <w:r w:rsidRPr="00D81680">
        <w:rPr>
          <w:rFonts w:ascii="Arial" w:hAnsi="Arial" w:cs="Arial"/>
        </w:rPr>
        <w:t>dopustne vhodne odpadke za postopek predelave odpadkov,</w:t>
      </w:r>
    </w:p>
    <w:p w14:paraId="0B481124" w14:textId="77777777" w:rsidR="00EB4550" w:rsidRDefault="00EB4550" w:rsidP="00D81680">
      <w:pPr>
        <w:pStyle w:val="Odstavekseznama"/>
        <w:numPr>
          <w:ilvl w:val="0"/>
          <w:numId w:val="7"/>
        </w:numPr>
        <w:shd w:val="clear" w:color="auto" w:fill="FFFFFF"/>
        <w:tabs>
          <w:tab w:val="left" w:pos="426"/>
        </w:tabs>
        <w:spacing w:line="278" w:lineRule="auto"/>
        <w:rPr>
          <w:rFonts w:ascii="Arial" w:hAnsi="Arial" w:cs="Arial"/>
        </w:rPr>
      </w:pPr>
      <w:r w:rsidRPr="00D81680">
        <w:rPr>
          <w:rFonts w:ascii="Arial" w:hAnsi="Arial" w:cs="Arial"/>
        </w:rPr>
        <w:t>dovoljene postopke in tehnike obdelave,</w:t>
      </w:r>
    </w:p>
    <w:p w14:paraId="66C63FC8" w14:textId="1136B623" w:rsidR="00EB4550" w:rsidRDefault="00EB4550" w:rsidP="00D81680">
      <w:pPr>
        <w:pStyle w:val="Odstavekseznama"/>
        <w:numPr>
          <w:ilvl w:val="0"/>
          <w:numId w:val="7"/>
        </w:numPr>
        <w:shd w:val="clear" w:color="auto" w:fill="FFFFFF"/>
        <w:tabs>
          <w:tab w:val="left" w:pos="426"/>
        </w:tabs>
        <w:spacing w:line="278" w:lineRule="auto"/>
        <w:rPr>
          <w:rFonts w:ascii="Arial" w:hAnsi="Arial" w:cs="Arial"/>
        </w:rPr>
      </w:pPr>
      <w:r w:rsidRPr="00D81680">
        <w:rPr>
          <w:rFonts w:ascii="Arial" w:hAnsi="Arial" w:cs="Arial"/>
        </w:rPr>
        <w:t>merila kakovosti za predelane snovi ali predmete, oblikovana na podlagi standardov, ki se uporabljajo za proizvode, vključno z, kadar je to potrebno, mejnimi vrednostmi za onesnaževala,</w:t>
      </w:r>
    </w:p>
    <w:p w14:paraId="269887AB" w14:textId="77777777" w:rsidR="009D35F8" w:rsidRDefault="00EB4550" w:rsidP="00D81680">
      <w:pPr>
        <w:pStyle w:val="Odstavekseznama"/>
        <w:numPr>
          <w:ilvl w:val="0"/>
          <w:numId w:val="7"/>
        </w:numPr>
        <w:shd w:val="clear" w:color="auto" w:fill="FFFFFF"/>
        <w:tabs>
          <w:tab w:val="left" w:pos="426"/>
        </w:tabs>
        <w:spacing w:line="278" w:lineRule="auto"/>
        <w:rPr>
          <w:rFonts w:ascii="Arial" w:hAnsi="Arial" w:cs="Arial"/>
        </w:rPr>
      </w:pPr>
      <w:r w:rsidRPr="00D81680">
        <w:rPr>
          <w:rFonts w:ascii="Arial" w:hAnsi="Arial" w:cs="Arial"/>
        </w:rPr>
        <w:t>zahteve za sisteme upravljanja, da se dokaže skladnost z merili za prenehanje statusa odpadka, vključno z, kadar je to potrebno, nadzorom kakovosti in notranjim spremljanjem ter akreditacijo</w:t>
      </w:r>
      <w:r w:rsidR="009D35F8">
        <w:rPr>
          <w:rFonts w:ascii="Arial" w:hAnsi="Arial" w:cs="Arial"/>
        </w:rPr>
        <w:t>,</w:t>
      </w:r>
    </w:p>
    <w:p w14:paraId="32091B24" w14:textId="77777777" w:rsidR="007F2A05" w:rsidRDefault="009D35F8" w:rsidP="00D81680">
      <w:pPr>
        <w:pStyle w:val="Odstavekseznama"/>
        <w:numPr>
          <w:ilvl w:val="0"/>
          <w:numId w:val="7"/>
        </w:numPr>
        <w:shd w:val="clear" w:color="auto" w:fill="FFFFFF"/>
        <w:tabs>
          <w:tab w:val="left" w:pos="426"/>
        </w:tabs>
        <w:spacing w:line="278" w:lineRule="auto"/>
        <w:rPr>
          <w:rFonts w:ascii="Arial" w:hAnsi="Arial" w:cs="Arial"/>
        </w:rPr>
      </w:pPr>
      <w:r w:rsidRPr="00232378">
        <w:rPr>
          <w:rFonts w:ascii="Arial" w:hAnsi="Arial" w:cs="Arial"/>
        </w:rPr>
        <w:t>dovoljene načine uporabe predelanih snovi ali predmetov</w:t>
      </w:r>
      <w:r w:rsidR="007F2A05">
        <w:rPr>
          <w:rFonts w:ascii="Arial" w:hAnsi="Arial" w:cs="Arial"/>
        </w:rPr>
        <w:t>,</w:t>
      </w:r>
    </w:p>
    <w:p w14:paraId="5E89D437" w14:textId="318F33C0" w:rsidR="00EB4550" w:rsidRPr="00E72019" w:rsidRDefault="007F2A05" w:rsidP="00E72019">
      <w:pPr>
        <w:pStyle w:val="Odstavekseznama"/>
        <w:numPr>
          <w:ilvl w:val="0"/>
          <w:numId w:val="7"/>
        </w:numPr>
        <w:shd w:val="clear" w:color="auto" w:fill="FFFFFF"/>
        <w:tabs>
          <w:tab w:val="left" w:pos="426"/>
        </w:tabs>
        <w:spacing w:line="278" w:lineRule="auto"/>
        <w:rPr>
          <w:rFonts w:ascii="Arial" w:hAnsi="Arial" w:cs="Arial"/>
        </w:rPr>
      </w:pPr>
      <w:r>
        <w:rPr>
          <w:rFonts w:ascii="Arial" w:hAnsi="Arial" w:cs="Arial"/>
        </w:rPr>
        <w:t>način ugotavljanja obstoja trga in povpraševanja,</w:t>
      </w:r>
      <w:r w:rsidRPr="00232378">
        <w:rPr>
          <w:rFonts w:ascii="Arial" w:hAnsi="Arial" w:cs="Arial"/>
        </w:rPr>
        <w:t xml:space="preserve"> in</w:t>
      </w:r>
    </w:p>
    <w:p w14:paraId="689F25C8" w14:textId="77777777" w:rsidR="00EB4550" w:rsidRPr="00D81680" w:rsidRDefault="00EB4550" w:rsidP="00D81680">
      <w:pPr>
        <w:pStyle w:val="Odstavekseznama"/>
        <w:numPr>
          <w:ilvl w:val="0"/>
          <w:numId w:val="7"/>
        </w:numPr>
        <w:shd w:val="clear" w:color="auto" w:fill="FFFFFF"/>
        <w:tabs>
          <w:tab w:val="left" w:pos="426"/>
        </w:tabs>
        <w:spacing w:line="278" w:lineRule="auto"/>
        <w:rPr>
          <w:rFonts w:ascii="Arial" w:hAnsi="Arial" w:cs="Arial"/>
        </w:rPr>
      </w:pPr>
      <w:r w:rsidRPr="00D81680">
        <w:rPr>
          <w:rFonts w:ascii="Arial" w:hAnsi="Arial" w:cs="Arial"/>
        </w:rPr>
        <w:t>zahteve glede izjave o skladnosti.</w:t>
      </w:r>
    </w:p>
    <w:p w14:paraId="026700D0" w14:textId="77777777" w:rsidR="009678A7" w:rsidRDefault="009678A7" w:rsidP="00A430FB">
      <w:pPr>
        <w:pStyle w:val="odstavek"/>
        <w:spacing w:before="0" w:beforeAutospacing="0" w:after="0" w:afterAutospacing="0" w:line="278" w:lineRule="auto"/>
        <w:jc w:val="both"/>
        <w:rPr>
          <w:rFonts w:ascii="Arial" w:hAnsi="Arial" w:cs="Arial"/>
          <w:sz w:val="22"/>
          <w:szCs w:val="22"/>
        </w:rPr>
      </w:pPr>
    </w:p>
    <w:p w14:paraId="5A31235A" w14:textId="0418F147" w:rsidR="00E862E7" w:rsidRDefault="00E862E7" w:rsidP="00E862E7">
      <w:pPr>
        <w:shd w:val="clear" w:color="auto" w:fill="FFFFFF"/>
        <w:spacing w:line="278" w:lineRule="auto"/>
        <w:ind w:left="0" w:firstLine="0"/>
        <w:rPr>
          <w:rFonts w:ascii="Arial" w:hAnsi="Arial" w:cs="Arial"/>
        </w:rPr>
      </w:pPr>
      <w:r w:rsidRPr="00E72019">
        <w:rPr>
          <w:rFonts w:ascii="Arial" w:hAnsi="Arial" w:cs="Arial"/>
        </w:rPr>
        <w:lastRenderedPageBreak/>
        <w:t>(</w:t>
      </w:r>
      <w:r w:rsidR="005D3019">
        <w:rPr>
          <w:rFonts w:ascii="Arial" w:hAnsi="Arial" w:cs="Arial"/>
        </w:rPr>
        <w:t>4</w:t>
      </w:r>
      <w:r w:rsidRPr="00E72019">
        <w:rPr>
          <w:rFonts w:ascii="Arial" w:hAnsi="Arial" w:cs="Arial"/>
        </w:rPr>
        <w:t xml:space="preserve">) Mejne vrednosti za onesnaževala iz prejšnjega odstavka so mejne vrednosti za onesnaževala v njihovih </w:t>
      </w:r>
      <w:proofErr w:type="spellStart"/>
      <w:r w:rsidRPr="00E72019">
        <w:rPr>
          <w:rFonts w:ascii="Arial" w:hAnsi="Arial" w:cs="Arial"/>
        </w:rPr>
        <w:t>izlužkih</w:t>
      </w:r>
      <w:proofErr w:type="spellEnd"/>
      <w:r w:rsidRPr="00E72019">
        <w:rPr>
          <w:rFonts w:ascii="Arial" w:hAnsi="Arial" w:cs="Arial"/>
        </w:rPr>
        <w:t>, določiti pa jih je potrebno za predelane snovi ali predmete, ki bodo uporabljeni v zunanjem okolju in izpostavljeni atmosferskim vplivom. Nabor onesnaževal je treba smiselno določiti iz nabora onesnaževal iz predpisov, ki urejajo mejne, opozorilne in kritične emisijske vrednosti nevarnih snovi v tleh</w:t>
      </w:r>
      <w:r w:rsidR="00B50643">
        <w:rPr>
          <w:rFonts w:ascii="Arial" w:hAnsi="Arial" w:cs="Arial"/>
        </w:rPr>
        <w:t>.</w:t>
      </w:r>
      <w:r>
        <w:rPr>
          <w:rFonts w:ascii="Arial" w:hAnsi="Arial" w:cs="Arial"/>
        </w:rPr>
        <w:t xml:space="preserve"> </w:t>
      </w:r>
    </w:p>
    <w:p w14:paraId="3FD3FD93" w14:textId="77777777" w:rsidR="00E862E7" w:rsidRDefault="00E862E7" w:rsidP="00A430FB">
      <w:pPr>
        <w:pStyle w:val="odstavek"/>
        <w:spacing w:before="0" w:beforeAutospacing="0" w:after="0" w:afterAutospacing="0" w:line="278" w:lineRule="auto"/>
        <w:jc w:val="both"/>
        <w:rPr>
          <w:rFonts w:ascii="Arial" w:hAnsi="Arial" w:cs="Arial"/>
          <w:sz w:val="22"/>
          <w:szCs w:val="22"/>
        </w:rPr>
      </w:pPr>
    </w:p>
    <w:p w14:paraId="3F33B552" w14:textId="57E1950D" w:rsidR="0004149D" w:rsidRPr="00D02C33" w:rsidRDefault="0004149D" w:rsidP="00A430FB">
      <w:pPr>
        <w:pStyle w:val="odstavek"/>
        <w:spacing w:before="0" w:beforeAutospacing="0" w:after="0" w:afterAutospacing="0" w:line="278" w:lineRule="auto"/>
        <w:jc w:val="both"/>
        <w:rPr>
          <w:rFonts w:ascii="Arial" w:hAnsi="Arial" w:cs="Arial"/>
          <w:sz w:val="22"/>
          <w:szCs w:val="22"/>
        </w:rPr>
      </w:pPr>
      <w:r w:rsidRPr="00D02C33">
        <w:rPr>
          <w:rFonts w:ascii="Arial" w:hAnsi="Arial" w:cs="Arial"/>
          <w:sz w:val="22"/>
          <w:szCs w:val="22"/>
        </w:rPr>
        <w:t>(</w:t>
      </w:r>
      <w:r w:rsidR="005D3019">
        <w:rPr>
          <w:rFonts w:ascii="Arial" w:hAnsi="Arial" w:cs="Arial"/>
          <w:sz w:val="22"/>
          <w:szCs w:val="22"/>
        </w:rPr>
        <w:t>5</w:t>
      </w:r>
      <w:r w:rsidRPr="00D02C33">
        <w:rPr>
          <w:rFonts w:ascii="Arial" w:hAnsi="Arial" w:cs="Arial"/>
          <w:sz w:val="22"/>
          <w:szCs w:val="22"/>
        </w:rPr>
        <w:t xml:space="preserve">) Ministrstvo </w:t>
      </w:r>
      <w:r w:rsidRPr="00D81680">
        <w:rPr>
          <w:rFonts w:ascii="Arial" w:hAnsi="Arial" w:cs="Arial"/>
          <w:sz w:val="22"/>
          <w:szCs w:val="22"/>
        </w:rPr>
        <w:t>o posebnem predpisu</w:t>
      </w:r>
      <w:r w:rsidRPr="00D02C33">
        <w:rPr>
          <w:rFonts w:ascii="Arial" w:hAnsi="Arial" w:cs="Arial"/>
          <w:sz w:val="22"/>
          <w:szCs w:val="22"/>
        </w:rPr>
        <w:t xml:space="preserve"> iz 4. točke drugega odstavka tega člena</w:t>
      </w:r>
      <w:r w:rsidR="003464FC" w:rsidRPr="00D02C33">
        <w:rPr>
          <w:rFonts w:ascii="Arial" w:hAnsi="Arial" w:cs="Arial"/>
          <w:sz w:val="22"/>
          <w:szCs w:val="22"/>
        </w:rPr>
        <w:t xml:space="preserve"> </w:t>
      </w:r>
      <w:r w:rsidRPr="00D02C33">
        <w:rPr>
          <w:rFonts w:ascii="Arial" w:hAnsi="Arial" w:cs="Arial"/>
          <w:sz w:val="22"/>
          <w:szCs w:val="22"/>
        </w:rPr>
        <w:t>nemudoma uradno obvesti Komisijo v skladu s predpisom, ki ureja postopke notificiranja na področju standardov, tehničnih predpisov in postopkov za ugotavljanje skladnosti, kadar ta predpis to določa.</w:t>
      </w:r>
    </w:p>
    <w:p w14:paraId="0977CC9E" w14:textId="77777777" w:rsidR="00F10705" w:rsidRDefault="00F10705" w:rsidP="00A430FB">
      <w:pPr>
        <w:pStyle w:val="norm"/>
        <w:spacing w:before="0" w:beforeAutospacing="0" w:after="0" w:afterAutospacing="0" w:line="278" w:lineRule="auto"/>
        <w:jc w:val="both"/>
        <w:rPr>
          <w:rFonts w:ascii="Arial" w:hAnsi="Arial" w:cs="Arial"/>
          <w:sz w:val="22"/>
          <w:szCs w:val="22"/>
        </w:rPr>
      </w:pPr>
    </w:p>
    <w:p w14:paraId="3F06ECF0" w14:textId="4627F573" w:rsidR="00C77DD9" w:rsidRDefault="000D2C96" w:rsidP="00A430FB">
      <w:pPr>
        <w:pStyle w:val="norm"/>
        <w:spacing w:before="0" w:beforeAutospacing="0" w:after="0" w:afterAutospacing="0" w:line="278" w:lineRule="auto"/>
        <w:jc w:val="both"/>
        <w:rPr>
          <w:rFonts w:ascii="Arial" w:hAnsi="Arial" w:cs="Arial"/>
          <w:sz w:val="22"/>
          <w:szCs w:val="22"/>
        </w:rPr>
      </w:pPr>
      <w:r w:rsidRPr="002E716F">
        <w:rPr>
          <w:rFonts w:ascii="Arial" w:hAnsi="Arial" w:cs="Arial"/>
          <w:sz w:val="22"/>
          <w:szCs w:val="22"/>
        </w:rPr>
        <w:t>(</w:t>
      </w:r>
      <w:r w:rsidR="005D3019">
        <w:rPr>
          <w:rFonts w:ascii="Arial" w:hAnsi="Arial" w:cs="Arial"/>
          <w:sz w:val="22"/>
          <w:szCs w:val="22"/>
        </w:rPr>
        <w:t>6</w:t>
      </w:r>
      <w:r w:rsidR="006A7EB1" w:rsidRPr="002E716F">
        <w:rPr>
          <w:rFonts w:ascii="Arial" w:hAnsi="Arial" w:cs="Arial"/>
          <w:sz w:val="22"/>
          <w:szCs w:val="22"/>
        </w:rPr>
        <w:t xml:space="preserve">) </w:t>
      </w:r>
      <w:r w:rsidR="00FD2D64" w:rsidRPr="002E716F">
        <w:rPr>
          <w:rFonts w:ascii="Arial" w:hAnsi="Arial" w:cs="Arial"/>
          <w:sz w:val="22"/>
          <w:szCs w:val="22"/>
        </w:rPr>
        <w:t xml:space="preserve">Kadar merila </w:t>
      </w:r>
      <w:r w:rsidR="00EF5D65">
        <w:rPr>
          <w:rFonts w:ascii="Arial" w:hAnsi="Arial" w:cs="Arial"/>
          <w:sz w:val="22"/>
          <w:szCs w:val="22"/>
        </w:rPr>
        <w:t xml:space="preserve">za </w:t>
      </w:r>
      <w:r w:rsidR="00EF5D65" w:rsidRPr="00B2188D">
        <w:rPr>
          <w:rFonts w:ascii="Arial" w:hAnsi="Arial" w:cs="Arial"/>
          <w:sz w:val="22"/>
          <w:szCs w:val="22"/>
        </w:rPr>
        <w:t>preneha</w:t>
      </w:r>
      <w:r w:rsidR="00EF5D65">
        <w:rPr>
          <w:rFonts w:ascii="Arial" w:hAnsi="Arial" w:cs="Arial"/>
        </w:rPr>
        <w:t>nje statusa</w:t>
      </w:r>
      <w:r w:rsidR="00EF5D65" w:rsidRPr="00B2188D">
        <w:rPr>
          <w:rFonts w:ascii="Arial" w:hAnsi="Arial" w:cs="Arial"/>
          <w:sz w:val="22"/>
          <w:szCs w:val="22"/>
        </w:rPr>
        <w:t xml:space="preserve"> odpadk</w:t>
      </w:r>
      <w:r w:rsidR="00EF5D65">
        <w:rPr>
          <w:rFonts w:ascii="Arial" w:hAnsi="Arial" w:cs="Arial"/>
        </w:rPr>
        <w:t xml:space="preserve">a </w:t>
      </w:r>
      <w:r w:rsidR="00FD2D64" w:rsidRPr="002E716F">
        <w:rPr>
          <w:rFonts w:ascii="Arial" w:hAnsi="Arial" w:cs="Arial"/>
          <w:sz w:val="22"/>
          <w:szCs w:val="22"/>
        </w:rPr>
        <w:t>niso določena s posebnim predpisom</w:t>
      </w:r>
      <w:r w:rsidR="00244BB0">
        <w:rPr>
          <w:rFonts w:ascii="Arial" w:hAnsi="Arial" w:cs="Arial"/>
          <w:sz w:val="22"/>
          <w:szCs w:val="22"/>
        </w:rPr>
        <w:t xml:space="preserve"> iz 4. točke drugega odstavka tega člena</w:t>
      </w:r>
      <w:r w:rsidR="00FD2D64" w:rsidRPr="002E716F">
        <w:rPr>
          <w:rFonts w:ascii="Arial" w:hAnsi="Arial" w:cs="Arial"/>
          <w:sz w:val="22"/>
          <w:szCs w:val="22"/>
        </w:rPr>
        <w:t>, ministrstvo</w:t>
      </w:r>
      <w:r w:rsidR="003F218F" w:rsidRPr="002E716F">
        <w:rPr>
          <w:rFonts w:ascii="Arial" w:hAnsi="Arial" w:cs="Arial"/>
          <w:sz w:val="22"/>
          <w:szCs w:val="22"/>
        </w:rPr>
        <w:t xml:space="preserve"> </w:t>
      </w:r>
      <w:r w:rsidR="00FD2D64" w:rsidRPr="002E716F">
        <w:rPr>
          <w:rFonts w:ascii="Arial" w:hAnsi="Arial" w:cs="Arial"/>
          <w:sz w:val="22"/>
          <w:szCs w:val="22"/>
        </w:rPr>
        <w:t xml:space="preserve">v </w:t>
      </w:r>
      <w:r w:rsidR="008624BA" w:rsidRPr="002E716F">
        <w:rPr>
          <w:rFonts w:ascii="Arial" w:hAnsi="Arial" w:cs="Arial"/>
          <w:sz w:val="22"/>
          <w:szCs w:val="22"/>
        </w:rPr>
        <w:t>okoljevarstvenem dovoljenju iz prvega odstavka 38. člena te uredbe</w:t>
      </w:r>
      <w:r w:rsidR="00245038">
        <w:rPr>
          <w:rFonts w:ascii="Arial" w:hAnsi="Arial" w:cs="Arial"/>
          <w:sz w:val="22"/>
          <w:szCs w:val="22"/>
        </w:rPr>
        <w:t xml:space="preserve"> poleg vsebine iz 41. člena te uredbe</w:t>
      </w:r>
      <w:r w:rsidR="008624BA" w:rsidRPr="002E716F">
        <w:rPr>
          <w:rFonts w:ascii="Arial" w:hAnsi="Arial" w:cs="Arial"/>
          <w:sz w:val="22"/>
          <w:szCs w:val="22"/>
        </w:rPr>
        <w:t xml:space="preserve"> za vsak primer predelave odpadkov iz 4. točke drugega odstavka tega člena </w:t>
      </w:r>
      <w:r w:rsidR="003A6A86" w:rsidRPr="002E716F">
        <w:rPr>
          <w:rFonts w:ascii="Arial" w:hAnsi="Arial" w:cs="Arial"/>
          <w:sz w:val="22"/>
          <w:szCs w:val="22"/>
        </w:rPr>
        <w:t xml:space="preserve">in </w:t>
      </w:r>
      <w:r w:rsidR="00104379" w:rsidRPr="002E716F">
        <w:rPr>
          <w:rFonts w:ascii="Arial" w:hAnsi="Arial" w:cs="Arial"/>
          <w:sz w:val="22"/>
          <w:szCs w:val="22"/>
        </w:rPr>
        <w:t xml:space="preserve">za vsako predelano snov ali predmet določi </w:t>
      </w:r>
      <w:r w:rsidR="008624BA" w:rsidRPr="002E716F">
        <w:rPr>
          <w:rFonts w:ascii="Arial" w:hAnsi="Arial" w:cs="Arial"/>
          <w:sz w:val="22"/>
          <w:szCs w:val="22"/>
        </w:rPr>
        <w:t>merila za</w:t>
      </w:r>
      <w:r w:rsidR="00FD2D64" w:rsidRPr="002E716F">
        <w:rPr>
          <w:rFonts w:ascii="Arial" w:hAnsi="Arial" w:cs="Arial"/>
          <w:sz w:val="22"/>
          <w:szCs w:val="22"/>
        </w:rPr>
        <w:t xml:space="preserve"> </w:t>
      </w:r>
      <w:r w:rsidR="007354E9" w:rsidRPr="002E716F">
        <w:rPr>
          <w:rFonts w:ascii="Arial" w:hAnsi="Arial" w:cs="Arial"/>
          <w:sz w:val="22"/>
          <w:szCs w:val="22"/>
        </w:rPr>
        <w:t>prenehanj</w:t>
      </w:r>
      <w:r w:rsidR="008624BA" w:rsidRPr="002E716F">
        <w:rPr>
          <w:rFonts w:ascii="Arial" w:hAnsi="Arial" w:cs="Arial"/>
          <w:sz w:val="22"/>
          <w:szCs w:val="22"/>
        </w:rPr>
        <w:t>e</w:t>
      </w:r>
      <w:r w:rsidR="007354E9" w:rsidRPr="002E716F">
        <w:rPr>
          <w:rFonts w:ascii="Arial" w:hAnsi="Arial" w:cs="Arial"/>
          <w:sz w:val="22"/>
          <w:szCs w:val="22"/>
        </w:rPr>
        <w:t xml:space="preserve"> statusa odpadka</w:t>
      </w:r>
      <w:r w:rsidR="00B10DCB" w:rsidRPr="002E716F">
        <w:rPr>
          <w:rFonts w:ascii="Arial" w:hAnsi="Arial" w:cs="Arial"/>
          <w:sz w:val="22"/>
          <w:szCs w:val="22"/>
        </w:rPr>
        <w:t xml:space="preserve"> </w:t>
      </w:r>
      <w:r w:rsidR="00244BB0">
        <w:rPr>
          <w:rFonts w:ascii="Arial" w:hAnsi="Arial" w:cs="Arial"/>
          <w:sz w:val="22"/>
          <w:szCs w:val="22"/>
        </w:rPr>
        <w:t>v skladu s</w:t>
      </w:r>
      <w:r w:rsidR="009D35F8" w:rsidRPr="002E716F">
        <w:rPr>
          <w:rFonts w:ascii="Arial" w:hAnsi="Arial" w:cs="Arial"/>
          <w:sz w:val="22"/>
          <w:szCs w:val="22"/>
        </w:rPr>
        <w:t xml:space="preserve"> </w:t>
      </w:r>
      <w:r w:rsidR="005D3019">
        <w:rPr>
          <w:rFonts w:ascii="Arial" w:hAnsi="Arial" w:cs="Arial"/>
          <w:sz w:val="22"/>
          <w:szCs w:val="22"/>
        </w:rPr>
        <w:t>tretjim</w:t>
      </w:r>
      <w:r w:rsidR="00B10DCB" w:rsidRPr="002E716F">
        <w:rPr>
          <w:rFonts w:ascii="Arial" w:hAnsi="Arial" w:cs="Arial"/>
          <w:sz w:val="22"/>
          <w:szCs w:val="22"/>
        </w:rPr>
        <w:t xml:space="preserve"> odstavk</w:t>
      </w:r>
      <w:r w:rsidR="00244BB0">
        <w:rPr>
          <w:rFonts w:ascii="Arial" w:hAnsi="Arial" w:cs="Arial"/>
          <w:sz w:val="22"/>
          <w:szCs w:val="22"/>
        </w:rPr>
        <w:t>om</w:t>
      </w:r>
      <w:r w:rsidR="00B10DCB" w:rsidRPr="002E716F">
        <w:rPr>
          <w:rFonts w:ascii="Arial" w:hAnsi="Arial" w:cs="Arial"/>
          <w:sz w:val="22"/>
          <w:szCs w:val="22"/>
        </w:rPr>
        <w:t xml:space="preserve"> tega člena, ki morajo biti izpolnjen</w:t>
      </w:r>
      <w:r w:rsidR="009D35F8" w:rsidRPr="002E716F">
        <w:rPr>
          <w:rFonts w:ascii="Arial" w:hAnsi="Arial" w:cs="Arial"/>
          <w:sz w:val="22"/>
          <w:szCs w:val="22"/>
        </w:rPr>
        <w:t>a</w:t>
      </w:r>
      <w:r w:rsidR="00B10DCB" w:rsidRPr="002E716F">
        <w:rPr>
          <w:rFonts w:ascii="Arial" w:hAnsi="Arial" w:cs="Arial"/>
          <w:sz w:val="22"/>
          <w:szCs w:val="22"/>
        </w:rPr>
        <w:t xml:space="preserve">, da predelana snov ali </w:t>
      </w:r>
      <w:r w:rsidR="008624BA" w:rsidRPr="002E716F">
        <w:rPr>
          <w:rFonts w:ascii="Arial" w:hAnsi="Arial" w:cs="Arial"/>
          <w:sz w:val="22"/>
          <w:szCs w:val="22"/>
        </w:rPr>
        <w:t>predmet</w:t>
      </w:r>
      <w:r w:rsidR="00B10DCB" w:rsidRPr="002E716F">
        <w:rPr>
          <w:rFonts w:ascii="Arial" w:hAnsi="Arial" w:cs="Arial"/>
          <w:sz w:val="22"/>
          <w:szCs w:val="22"/>
        </w:rPr>
        <w:t xml:space="preserve"> preneha biti odpadek</w:t>
      </w:r>
      <w:r w:rsidR="009D2C57" w:rsidRPr="002E716F">
        <w:rPr>
          <w:rFonts w:ascii="Arial" w:hAnsi="Arial" w:cs="Arial"/>
          <w:sz w:val="22"/>
          <w:szCs w:val="22"/>
        </w:rPr>
        <w:t>.</w:t>
      </w:r>
      <w:r w:rsidR="00945D05" w:rsidRPr="002E716F">
        <w:rPr>
          <w:rFonts w:ascii="Arial" w:hAnsi="Arial" w:cs="Arial"/>
          <w:sz w:val="22"/>
          <w:szCs w:val="22"/>
        </w:rPr>
        <w:t xml:space="preserve"> </w:t>
      </w:r>
    </w:p>
    <w:p w14:paraId="62DB3CCE" w14:textId="77777777" w:rsidR="007F2A05" w:rsidRDefault="007F2A05" w:rsidP="00A430FB">
      <w:pPr>
        <w:pStyle w:val="norm"/>
        <w:spacing w:before="0" w:beforeAutospacing="0" w:after="0" w:afterAutospacing="0" w:line="278" w:lineRule="auto"/>
        <w:jc w:val="both"/>
        <w:rPr>
          <w:rFonts w:ascii="Arial" w:hAnsi="Arial" w:cs="Arial"/>
          <w:sz w:val="22"/>
          <w:szCs w:val="22"/>
        </w:rPr>
      </w:pPr>
    </w:p>
    <w:p w14:paraId="133AA294" w14:textId="225E2AA2" w:rsidR="00E471A3" w:rsidRDefault="00C51EB9" w:rsidP="00A430FB">
      <w:pPr>
        <w:pStyle w:val="norm"/>
        <w:spacing w:before="0" w:beforeAutospacing="0" w:after="0" w:afterAutospacing="0" w:line="278" w:lineRule="auto"/>
        <w:jc w:val="both"/>
        <w:rPr>
          <w:rFonts w:ascii="Arial" w:hAnsi="Arial" w:cs="Arial"/>
          <w:sz w:val="22"/>
          <w:szCs w:val="22"/>
        </w:rPr>
      </w:pPr>
      <w:r w:rsidRPr="002E716F">
        <w:rPr>
          <w:rFonts w:ascii="Arial" w:hAnsi="Arial" w:cs="Arial"/>
          <w:sz w:val="22"/>
          <w:szCs w:val="22"/>
        </w:rPr>
        <w:t>(</w:t>
      </w:r>
      <w:r w:rsidR="005D3019">
        <w:rPr>
          <w:rFonts w:ascii="Arial" w:hAnsi="Arial" w:cs="Arial"/>
          <w:sz w:val="22"/>
          <w:szCs w:val="22"/>
        </w:rPr>
        <w:t>7</w:t>
      </w:r>
      <w:r w:rsidRPr="002E716F">
        <w:rPr>
          <w:rFonts w:ascii="Arial" w:hAnsi="Arial" w:cs="Arial"/>
          <w:sz w:val="22"/>
          <w:szCs w:val="22"/>
        </w:rPr>
        <w:t xml:space="preserve">) </w:t>
      </w:r>
      <w:r w:rsidR="00C90D36">
        <w:rPr>
          <w:rFonts w:ascii="Arial" w:hAnsi="Arial" w:cs="Arial"/>
          <w:sz w:val="22"/>
          <w:szCs w:val="22"/>
        </w:rPr>
        <w:t xml:space="preserve">V primeru iz </w:t>
      </w:r>
      <w:r w:rsidR="00E72019">
        <w:rPr>
          <w:rFonts w:ascii="Arial" w:hAnsi="Arial" w:cs="Arial"/>
          <w:sz w:val="22"/>
          <w:szCs w:val="22"/>
        </w:rPr>
        <w:t>prejšnjega</w:t>
      </w:r>
      <w:r w:rsidR="007F2A05">
        <w:rPr>
          <w:rFonts w:ascii="Arial" w:hAnsi="Arial" w:cs="Arial"/>
          <w:sz w:val="22"/>
          <w:szCs w:val="22"/>
        </w:rPr>
        <w:t xml:space="preserve"> </w:t>
      </w:r>
      <w:r w:rsidR="00C90D36">
        <w:rPr>
          <w:rFonts w:ascii="Arial" w:hAnsi="Arial" w:cs="Arial"/>
          <w:sz w:val="22"/>
          <w:szCs w:val="22"/>
        </w:rPr>
        <w:t>odstavka</w:t>
      </w:r>
      <w:r w:rsidRPr="002E716F">
        <w:rPr>
          <w:rFonts w:ascii="Arial" w:hAnsi="Arial" w:cs="Arial"/>
          <w:sz w:val="22"/>
          <w:szCs w:val="22"/>
        </w:rPr>
        <w:t xml:space="preserve"> ministrstvo</w:t>
      </w:r>
      <w:r w:rsidR="007508E7">
        <w:rPr>
          <w:rFonts w:ascii="Arial" w:hAnsi="Arial" w:cs="Arial"/>
          <w:sz w:val="22"/>
          <w:szCs w:val="22"/>
        </w:rPr>
        <w:t xml:space="preserve"> določi merila iz 3., 4.</w:t>
      </w:r>
      <w:r w:rsidR="00E862E7">
        <w:rPr>
          <w:rFonts w:ascii="Arial" w:hAnsi="Arial" w:cs="Arial"/>
          <w:sz w:val="22"/>
          <w:szCs w:val="22"/>
        </w:rPr>
        <w:t>,</w:t>
      </w:r>
      <w:r w:rsidR="00E72019">
        <w:rPr>
          <w:rFonts w:ascii="Arial" w:hAnsi="Arial" w:cs="Arial"/>
          <w:sz w:val="22"/>
          <w:szCs w:val="22"/>
        </w:rPr>
        <w:t xml:space="preserve"> </w:t>
      </w:r>
      <w:r w:rsidR="00E862E7">
        <w:rPr>
          <w:rFonts w:ascii="Arial" w:hAnsi="Arial" w:cs="Arial"/>
          <w:sz w:val="22"/>
          <w:szCs w:val="22"/>
        </w:rPr>
        <w:t>6.</w:t>
      </w:r>
      <w:r w:rsidR="007F2A05">
        <w:rPr>
          <w:rFonts w:ascii="Arial" w:hAnsi="Arial" w:cs="Arial"/>
          <w:sz w:val="22"/>
          <w:szCs w:val="22"/>
        </w:rPr>
        <w:t xml:space="preserve"> in 7.</w:t>
      </w:r>
      <w:r w:rsidR="007508E7">
        <w:rPr>
          <w:rFonts w:ascii="Arial" w:hAnsi="Arial" w:cs="Arial"/>
          <w:sz w:val="22"/>
          <w:szCs w:val="22"/>
        </w:rPr>
        <w:t xml:space="preserve"> točke </w:t>
      </w:r>
      <w:r w:rsidR="005D3019">
        <w:rPr>
          <w:rFonts w:ascii="Arial" w:hAnsi="Arial" w:cs="Arial"/>
          <w:sz w:val="22"/>
          <w:szCs w:val="22"/>
        </w:rPr>
        <w:t>tretjega</w:t>
      </w:r>
      <w:r w:rsidR="007508E7">
        <w:rPr>
          <w:rFonts w:ascii="Arial" w:hAnsi="Arial" w:cs="Arial"/>
          <w:sz w:val="22"/>
          <w:szCs w:val="22"/>
        </w:rPr>
        <w:t xml:space="preserve"> odstavka tega člena </w:t>
      </w:r>
      <w:r w:rsidR="009B1E07">
        <w:rPr>
          <w:rFonts w:ascii="Arial" w:hAnsi="Arial" w:cs="Arial"/>
          <w:sz w:val="22"/>
          <w:szCs w:val="22"/>
        </w:rPr>
        <w:t>na podlagi soglasja</w:t>
      </w:r>
      <w:r w:rsidR="00237B9B">
        <w:rPr>
          <w:rFonts w:ascii="Arial" w:hAnsi="Arial" w:cs="Arial"/>
          <w:sz w:val="22"/>
          <w:szCs w:val="22"/>
        </w:rPr>
        <w:t xml:space="preserve"> ministrstva</w:t>
      </w:r>
      <w:r w:rsidRPr="002E716F">
        <w:rPr>
          <w:rFonts w:ascii="Arial" w:hAnsi="Arial" w:cs="Arial"/>
          <w:sz w:val="22"/>
          <w:szCs w:val="22"/>
        </w:rPr>
        <w:t>, pristojn</w:t>
      </w:r>
      <w:r w:rsidR="00237B9B">
        <w:rPr>
          <w:rFonts w:ascii="Arial" w:hAnsi="Arial" w:cs="Arial"/>
          <w:sz w:val="22"/>
          <w:szCs w:val="22"/>
        </w:rPr>
        <w:t>ega</w:t>
      </w:r>
      <w:r w:rsidRPr="002E716F">
        <w:rPr>
          <w:rFonts w:ascii="Arial" w:hAnsi="Arial" w:cs="Arial"/>
          <w:sz w:val="22"/>
          <w:szCs w:val="22"/>
        </w:rPr>
        <w:t xml:space="preserve"> za posamezno vrsto proizvodov, v skladu s predpisi o delovnem področju ministrstev</w:t>
      </w:r>
      <w:r w:rsidR="009C4A8D">
        <w:rPr>
          <w:rFonts w:ascii="Arial" w:hAnsi="Arial" w:cs="Arial"/>
          <w:sz w:val="22"/>
          <w:szCs w:val="22"/>
        </w:rPr>
        <w:t xml:space="preserve"> (v nadaljevanju: ministrstvo, pristojno za posamezno vrsto proizvodov)</w:t>
      </w:r>
      <w:r w:rsidR="009B1E07">
        <w:rPr>
          <w:rFonts w:ascii="Arial" w:hAnsi="Arial" w:cs="Arial"/>
          <w:sz w:val="22"/>
          <w:szCs w:val="22"/>
        </w:rPr>
        <w:t xml:space="preserve"> ali organizacije</w:t>
      </w:r>
      <w:r w:rsidR="001E278F">
        <w:rPr>
          <w:rFonts w:ascii="Arial" w:hAnsi="Arial" w:cs="Arial"/>
          <w:sz w:val="22"/>
          <w:szCs w:val="22"/>
        </w:rPr>
        <w:t>, ki je na podlagi predpisov, ki urejajo proizvode</w:t>
      </w:r>
      <w:r w:rsidR="009C4A8D">
        <w:rPr>
          <w:rFonts w:ascii="Arial" w:hAnsi="Arial" w:cs="Arial"/>
          <w:sz w:val="22"/>
          <w:szCs w:val="22"/>
        </w:rPr>
        <w:t>,</w:t>
      </w:r>
      <w:r w:rsidR="001E278F">
        <w:rPr>
          <w:rFonts w:ascii="Arial" w:hAnsi="Arial" w:cs="Arial"/>
          <w:sz w:val="22"/>
          <w:szCs w:val="22"/>
        </w:rPr>
        <w:t xml:space="preserve"> pristojna za določitev meril</w:t>
      </w:r>
      <w:r w:rsidR="001E278F" w:rsidRPr="001E278F">
        <w:rPr>
          <w:rFonts w:ascii="Arial" w:hAnsi="Arial" w:cs="Arial"/>
          <w:sz w:val="22"/>
          <w:szCs w:val="22"/>
        </w:rPr>
        <w:t xml:space="preserve"> </w:t>
      </w:r>
      <w:r w:rsidR="007F2A05">
        <w:rPr>
          <w:rFonts w:ascii="Arial" w:hAnsi="Arial" w:cs="Arial"/>
          <w:sz w:val="22"/>
          <w:szCs w:val="22"/>
        </w:rPr>
        <w:t>iz 3., 4. in 7.</w:t>
      </w:r>
      <w:r w:rsidR="001E278F">
        <w:rPr>
          <w:rFonts w:ascii="Arial" w:hAnsi="Arial" w:cs="Arial"/>
          <w:sz w:val="22"/>
          <w:szCs w:val="22"/>
        </w:rPr>
        <w:t xml:space="preserve"> točke </w:t>
      </w:r>
      <w:r w:rsidR="005D3019">
        <w:rPr>
          <w:rFonts w:ascii="Arial" w:hAnsi="Arial" w:cs="Arial"/>
          <w:sz w:val="22"/>
          <w:szCs w:val="22"/>
        </w:rPr>
        <w:t>tretjega</w:t>
      </w:r>
      <w:r w:rsidR="001E278F">
        <w:rPr>
          <w:rFonts w:ascii="Arial" w:hAnsi="Arial" w:cs="Arial"/>
          <w:sz w:val="22"/>
          <w:szCs w:val="22"/>
        </w:rPr>
        <w:t xml:space="preserve"> odstavka tega člena</w:t>
      </w:r>
      <w:r w:rsidR="009C4A8D">
        <w:rPr>
          <w:rFonts w:ascii="Arial" w:hAnsi="Arial" w:cs="Arial"/>
          <w:sz w:val="22"/>
          <w:szCs w:val="22"/>
        </w:rPr>
        <w:t xml:space="preserve"> (v nadaljevanju: pristojna organizacija)</w:t>
      </w:r>
      <w:r w:rsidR="001E278F">
        <w:rPr>
          <w:rFonts w:ascii="Arial" w:hAnsi="Arial" w:cs="Arial"/>
          <w:sz w:val="22"/>
          <w:szCs w:val="22"/>
        </w:rPr>
        <w:t>.</w:t>
      </w:r>
    </w:p>
    <w:p w14:paraId="65BC8054" w14:textId="77777777" w:rsidR="00E471A3" w:rsidRDefault="00E471A3" w:rsidP="00A430FB">
      <w:pPr>
        <w:pStyle w:val="norm"/>
        <w:spacing w:before="0" w:beforeAutospacing="0" w:after="0" w:afterAutospacing="0" w:line="278" w:lineRule="auto"/>
        <w:jc w:val="both"/>
        <w:rPr>
          <w:rFonts w:ascii="Arial" w:hAnsi="Arial" w:cs="Arial"/>
          <w:sz w:val="22"/>
          <w:szCs w:val="22"/>
        </w:rPr>
      </w:pPr>
    </w:p>
    <w:p w14:paraId="125C9AF0" w14:textId="4B8C9493" w:rsidR="00C51EB9" w:rsidRDefault="007F2A05" w:rsidP="00610418">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w:t>
      </w:r>
      <w:r w:rsidR="005D3019">
        <w:rPr>
          <w:rFonts w:ascii="Arial" w:hAnsi="Arial" w:cs="Arial"/>
          <w:sz w:val="22"/>
          <w:szCs w:val="22"/>
        </w:rPr>
        <w:t>8</w:t>
      </w:r>
      <w:r w:rsidR="00E471A3">
        <w:rPr>
          <w:rFonts w:ascii="Arial" w:hAnsi="Arial" w:cs="Arial"/>
          <w:sz w:val="22"/>
          <w:szCs w:val="22"/>
        </w:rPr>
        <w:t>) Ministrstvo, pristojno za posamezno vrsto proizvodov</w:t>
      </w:r>
      <w:r w:rsidR="009C4A8D">
        <w:rPr>
          <w:rFonts w:ascii="Arial" w:hAnsi="Arial" w:cs="Arial"/>
          <w:sz w:val="22"/>
          <w:szCs w:val="22"/>
        </w:rPr>
        <w:t xml:space="preserve"> ali pristojna organizacija</w:t>
      </w:r>
      <w:r w:rsidR="00E471A3">
        <w:rPr>
          <w:rFonts w:ascii="Arial" w:hAnsi="Arial" w:cs="Arial"/>
          <w:sz w:val="22"/>
          <w:szCs w:val="22"/>
        </w:rPr>
        <w:t xml:space="preserve"> opredeli merila iz 3., 4.</w:t>
      </w:r>
      <w:r w:rsidR="00E862E7">
        <w:rPr>
          <w:rFonts w:ascii="Arial" w:hAnsi="Arial" w:cs="Arial"/>
          <w:sz w:val="22"/>
          <w:szCs w:val="22"/>
        </w:rPr>
        <w:t>, 6.,</w:t>
      </w:r>
      <w:r w:rsidR="00E471A3">
        <w:rPr>
          <w:rFonts w:ascii="Arial" w:hAnsi="Arial" w:cs="Arial"/>
          <w:sz w:val="22"/>
          <w:szCs w:val="22"/>
        </w:rPr>
        <w:t xml:space="preserve"> in</w:t>
      </w:r>
      <w:r w:rsidR="00E862E7">
        <w:rPr>
          <w:rFonts w:ascii="Arial" w:hAnsi="Arial" w:cs="Arial"/>
          <w:sz w:val="22"/>
          <w:szCs w:val="22"/>
        </w:rPr>
        <w:t xml:space="preserve"> </w:t>
      </w:r>
      <w:r w:rsidR="00E72019">
        <w:rPr>
          <w:rFonts w:ascii="Arial" w:hAnsi="Arial" w:cs="Arial"/>
          <w:sz w:val="22"/>
          <w:szCs w:val="22"/>
        </w:rPr>
        <w:t xml:space="preserve">7. </w:t>
      </w:r>
      <w:r w:rsidR="00E471A3">
        <w:rPr>
          <w:rFonts w:ascii="Arial" w:hAnsi="Arial" w:cs="Arial"/>
          <w:sz w:val="22"/>
          <w:szCs w:val="22"/>
        </w:rPr>
        <w:t xml:space="preserve">točke </w:t>
      </w:r>
      <w:r w:rsidR="005D3019">
        <w:rPr>
          <w:rFonts w:ascii="Arial" w:hAnsi="Arial" w:cs="Arial"/>
          <w:sz w:val="22"/>
          <w:szCs w:val="22"/>
        </w:rPr>
        <w:t>tretjega</w:t>
      </w:r>
      <w:r w:rsidR="00E471A3">
        <w:rPr>
          <w:rFonts w:ascii="Arial" w:hAnsi="Arial" w:cs="Arial"/>
          <w:sz w:val="22"/>
          <w:szCs w:val="22"/>
        </w:rPr>
        <w:t xml:space="preserve"> odstavka tega člena,</w:t>
      </w:r>
      <w:r w:rsidR="00C51EB9" w:rsidRPr="002E716F">
        <w:rPr>
          <w:rFonts w:ascii="Arial" w:hAnsi="Arial" w:cs="Arial"/>
          <w:sz w:val="22"/>
          <w:szCs w:val="22"/>
        </w:rPr>
        <w:t xml:space="preserve"> s</w:t>
      </w:r>
      <w:r w:rsidR="00237B9B">
        <w:rPr>
          <w:rFonts w:ascii="Arial" w:hAnsi="Arial" w:cs="Arial"/>
          <w:sz w:val="22"/>
          <w:szCs w:val="22"/>
        </w:rPr>
        <w:t xml:space="preserve"> soglasjem</w:t>
      </w:r>
      <w:r w:rsidR="00E471A3">
        <w:rPr>
          <w:rFonts w:ascii="Arial" w:hAnsi="Arial" w:cs="Arial"/>
          <w:sz w:val="22"/>
          <w:szCs w:val="22"/>
        </w:rPr>
        <w:t>.</w:t>
      </w:r>
      <w:r w:rsidR="00023979">
        <w:rPr>
          <w:rFonts w:ascii="Arial" w:hAnsi="Arial" w:cs="Arial"/>
          <w:sz w:val="22"/>
          <w:szCs w:val="22"/>
        </w:rPr>
        <w:t xml:space="preserve"> </w:t>
      </w:r>
      <w:r w:rsidR="00610418">
        <w:rPr>
          <w:rFonts w:ascii="Arial" w:hAnsi="Arial" w:cs="Arial"/>
          <w:sz w:val="22"/>
          <w:szCs w:val="22"/>
        </w:rPr>
        <w:t xml:space="preserve">Za postopek izdaje soglasja se uporabljajo določbe zakona, ki ureja splošni upravni postopek, če predpisi, ki urejajo proizvode, ne določajo drugače. </w:t>
      </w:r>
      <w:r w:rsidR="00023979" w:rsidRPr="002E716F">
        <w:rPr>
          <w:rFonts w:ascii="Arial" w:hAnsi="Arial" w:cs="Arial"/>
          <w:sz w:val="22"/>
          <w:szCs w:val="22"/>
        </w:rPr>
        <w:t>Soglasje</w:t>
      </w:r>
      <w:r w:rsidR="00023979">
        <w:rPr>
          <w:rFonts w:ascii="Arial" w:hAnsi="Arial" w:cs="Arial"/>
          <w:sz w:val="22"/>
          <w:szCs w:val="22"/>
        </w:rPr>
        <w:t xml:space="preserve"> pristojnega ministrstva</w:t>
      </w:r>
      <w:r w:rsidR="009C4A8D">
        <w:rPr>
          <w:rFonts w:ascii="Arial" w:hAnsi="Arial" w:cs="Arial"/>
          <w:sz w:val="22"/>
          <w:szCs w:val="22"/>
        </w:rPr>
        <w:t xml:space="preserve"> ali pristo</w:t>
      </w:r>
      <w:r w:rsidR="003C0AD3">
        <w:rPr>
          <w:rFonts w:ascii="Arial" w:hAnsi="Arial" w:cs="Arial"/>
          <w:sz w:val="22"/>
          <w:szCs w:val="22"/>
        </w:rPr>
        <w:t xml:space="preserve">jne </w:t>
      </w:r>
      <w:r w:rsidR="009C4A8D">
        <w:rPr>
          <w:rFonts w:ascii="Arial" w:hAnsi="Arial" w:cs="Arial"/>
          <w:sz w:val="22"/>
          <w:szCs w:val="22"/>
        </w:rPr>
        <w:t>organizacije</w:t>
      </w:r>
      <w:r w:rsidR="00023979" w:rsidRPr="002E716F">
        <w:rPr>
          <w:rFonts w:ascii="Arial" w:hAnsi="Arial" w:cs="Arial"/>
          <w:sz w:val="22"/>
          <w:szCs w:val="22"/>
        </w:rPr>
        <w:t xml:space="preserve"> iz prejšnjega stavka je dopustn</w:t>
      </w:r>
      <w:r w:rsidR="00023979">
        <w:rPr>
          <w:rFonts w:ascii="Arial" w:hAnsi="Arial" w:cs="Arial"/>
          <w:sz w:val="22"/>
          <w:szCs w:val="22"/>
        </w:rPr>
        <w:t>o</w:t>
      </w:r>
      <w:r w:rsidR="00023979" w:rsidRPr="002E716F">
        <w:rPr>
          <w:rFonts w:ascii="Arial" w:hAnsi="Arial" w:cs="Arial"/>
          <w:sz w:val="22"/>
          <w:szCs w:val="22"/>
        </w:rPr>
        <w:t xml:space="preserve"> izpodbijati le v pritožbi zoper odločbo</w:t>
      </w:r>
      <w:r w:rsidR="00D34D79">
        <w:rPr>
          <w:rFonts w:ascii="Arial" w:hAnsi="Arial" w:cs="Arial"/>
          <w:sz w:val="22"/>
          <w:szCs w:val="22"/>
        </w:rPr>
        <w:t xml:space="preserve"> ministrstva iz sedmega odstavka tega člena</w:t>
      </w:r>
      <w:r w:rsidR="00023979" w:rsidRPr="002E716F">
        <w:rPr>
          <w:rFonts w:ascii="Arial" w:hAnsi="Arial" w:cs="Arial"/>
          <w:sz w:val="22"/>
          <w:szCs w:val="22"/>
        </w:rPr>
        <w:t>.</w:t>
      </w:r>
    </w:p>
    <w:p w14:paraId="349CFAF3" w14:textId="7F15F27A" w:rsidR="00DC6CC9" w:rsidRDefault="00DC6CC9" w:rsidP="00A430FB">
      <w:pPr>
        <w:pStyle w:val="norm"/>
        <w:spacing w:before="0" w:beforeAutospacing="0" w:after="0" w:afterAutospacing="0" w:line="278" w:lineRule="auto"/>
        <w:jc w:val="both"/>
        <w:rPr>
          <w:rFonts w:ascii="Arial" w:hAnsi="Arial" w:cs="Arial"/>
          <w:sz w:val="22"/>
          <w:szCs w:val="22"/>
        </w:rPr>
      </w:pPr>
    </w:p>
    <w:p w14:paraId="4A2237B3" w14:textId="2C9518A2" w:rsidR="001D2BC7" w:rsidRDefault="001D2BC7" w:rsidP="00E72019">
      <w:pPr>
        <w:spacing w:line="278" w:lineRule="auto"/>
        <w:ind w:left="0" w:firstLine="0"/>
        <w:rPr>
          <w:rFonts w:ascii="Arial" w:eastAsia="Times New Roman" w:hAnsi="Arial" w:cs="Arial"/>
          <w:lang w:eastAsia="sl-SI" w:bidi="th-TH"/>
        </w:rPr>
      </w:pPr>
      <w:r w:rsidRPr="001D2BC7">
        <w:rPr>
          <w:rFonts w:ascii="Arial" w:eastAsia="Times New Roman" w:hAnsi="Arial" w:cs="Arial"/>
          <w:lang w:eastAsia="sl-SI" w:bidi="th-TH"/>
        </w:rPr>
        <w:t>(</w:t>
      </w:r>
      <w:r w:rsidR="005D3019">
        <w:rPr>
          <w:rFonts w:ascii="Arial" w:eastAsia="Times New Roman" w:hAnsi="Arial" w:cs="Arial"/>
          <w:lang w:eastAsia="sl-SI" w:bidi="th-TH"/>
        </w:rPr>
        <w:t>9</w:t>
      </w:r>
      <w:r w:rsidRPr="001D2BC7">
        <w:rPr>
          <w:rFonts w:ascii="Arial" w:eastAsia="Times New Roman" w:hAnsi="Arial" w:cs="Arial"/>
          <w:lang w:eastAsia="sl-SI" w:bidi="th-TH"/>
        </w:rPr>
        <w:t>) Ministrstvo, pristojno za posamezno vrsto proizv</w:t>
      </w:r>
      <w:r w:rsidRPr="00E72019">
        <w:rPr>
          <w:rFonts w:ascii="Arial" w:eastAsia="Times New Roman" w:hAnsi="Arial" w:cs="Arial"/>
          <w:lang w:eastAsia="sl-SI" w:bidi="th-TH"/>
        </w:rPr>
        <w:t>odov ali pristojna organizacija</w:t>
      </w:r>
      <w:r w:rsidRPr="001D2BC7">
        <w:rPr>
          <w:rFonts w:ascii="Arial" w:eastAsia="Times New Roman" w:hAnsi="Arial" w:cs="Arial"/>
          <w:lang w:eastAsia="sl-SI" w:bidi="th-TH"/>
        </w:rPr>
        <w:t xml:space="preserve"> opredeli mejne vrednosti za onesnaževala iz </w:t>
      </w:r>
      <w:proofErr w:type="spellStart"/>
      <w:r w:rsidR="005D3019">
        <w:rPr>
          <w:rFonts w:ascii="Arial" w:eastAsia="Times New Roman" w:hAnsi="Arial" w:cs="Arial"/>
          <w:lang w:eastAsia="sl-SI" w:bidi="th-TH"/>
        </w:rPr>
        <w:t>četrega</w:t>
      </w:r>
      <w:proofErr w:type="spellEnd"/>
      <w:r w:rsidRPr="001D2BC7">
        <w:rPr>
          <w:rFonts w:ascii="Arial" w:eastAsia="Times New Roman" w:hAnsi="Arial" w:cs="Arial"/>
          <w:lang w:eastAsia="sl-SI" w:bidi="th-TH"/>
        </w:rPr>
        <w:t xml:space="preserve"> odstavka tega člena na podlagi </w:t>
      </w:r>
      <w:r w:rsidRPr="00E72019">
        <w:rPr>
          <w:rFonts w:ascii="Arial" w:eastAsia="Times New Roman" w:hAnsi="Arial" w:cs="Arial"/>
          <w:lang w:eastAsia="sl-SI" w:bidi="th-TH"/>
        </w:rPr>
        <w:t>fizikalno-</w:t>
      </w:r>
      <w:r>
        <w:rPr>
          <w:rFonts w:ascii="Arial" w:eastAsia="Times New Roman" w:hAnsi="Arial" w:cs="Arial"/>
          <w:lang w:eastAsia="sl-SI" w:bidi="th-TH"/>
        </w:rPr>
        <w:t xml:space="preserve">kemijske </w:t>
      </w:r>
      <w:r w:rsidRPr="001D2BC7">
        <w:rPr>
          <w:rFonts w:ascii="Arial" w:eastAsia="Times New Roman" w:hAnsi="Arial" w:cs="Arial"/>
          <w:lang w:eastAsia="sl-SI" w:bidi="th-TH"/>
        </w:rPr>
        <w:t>analize</w:t>
      </w:r>
      <w:r>
        <w:rPr>
          <w:rFonts w:ascii="Arial" w:eastAsia="Times New Roman" w:hAnsi="Arial" w:cs="Arial"/>
          <w:lang w:eastAsia="sl-SI" w:bidi="th-TH"/>
        </w:rPr>
        <w:t xml:space="preserve"> predelane snovi ali predmeta in njenega vpliva na okolje in zdravje ljudi.</w:t>
      </w:r>
    </w:p>
    <w:p w14:paraId="2A5BE601" w14:textId="77777777" w:rsidR="00F10705" w:rsidRDefault="00F10705" w:rsidP="00A430FB">
      <w:pPr>
        <w:pStyle w:val="norm"/>
        <w:spacing w:before="0" w:beforeAutospacing="0" w:after="0" w:afterAutospacing="0" w:line="278" w:lineRule="auto"/>
        <w:jc w:val="both"/>
        <w:rPr>
          <w:rFonts w:ascii="Arial" w:hAnsi="Arial" w:cs="Arial"/>
          <w:sz w:val="22"/>
          <w:szCs w:val="22"/>
        </w:rPr>
      </w:pPr>
    </w:p>
    <w:p w14:paraId="028B0A81" w14:textId="4C4B1EC0" w:rsidR="009C0815" w:rsidRPr="00D02C33" w:rsidRDefault="000D2C96" w:rsidP="00A430FB">
      <w:pPr>
        <w:pStyle w:val="norm"/>
        <w:spacing w:before="0" w:beforeAutospacing="0" w:after="0" w:afterAutospacing="0" w:line="278" w:lineRule="auto"/>
        <w:jc w:val="both"/>
        <w:rPr>
          <w:rFonts w:ascii="Arial" w:hAnsi="Arial" w:cs="Arial"/>
          <w:sz w:val="22"/>
          <w:szCs w:val="22"/>
        </w:rPr>
      </w:pPr>
      <w:r w:rsidRPr="00D02C33">
        <w:rPr>
          <w:rFonts w:ascii="Arial" w:hAnsi="Arial" w:cs="Arial"/>
          <w:sz w:val="22"/>
          <w:szCs w:val="22"/>
        </w:rPr>
        <w:t>(</w:t>
      </w:r>
      <w:r w:rsidR="005D3019">
        <w:rPr>
          <w:rFonts w:ascii="Arial" w:hAnsi="Arial" w:cs="Arial"/>
          <w:sz w:val="22"/>
          <w:szCs w:val="22"/>
        </w:rPr>
        <w:t>10</w:t>
      </w:r>
      <w:r w:rsidR="009C0815" w:rsidRPr="00D02C33">
        <w:rPr>
          <w:rFonts w:ascii="Arial" w:hAnsi="Arial" w:cs="Arial"/>
          <w:sz w:val="22"/>
          <w:szCs w:val="22"/>
        </w:rPr>
        <w:t xml:space="preserve">) </w:t>
      </w:r>
      <w:r w:rsidR="00FD2D64" w:rsidRPr="00D02C33">
        <w:rPr>
          <w:rFonts w:ascii="Arial" w:hAnsi="Arial" w:cs="Arial"/>
          <w:sz w:val="22"/>
          <w:szCs w:val="22"/>
        </w:rPr>
        <w:t xml:space="preserve">Ministrstvo </w:t>
      </w:r>
      <w:r w:rsidR="00FD2D64">
        <w:rPr>
          <w:rFonts w:ascii="Arial" w:hAnsi="Arial" w:cs="Arial"/>
          <w:sz w:val="22"/>
          <w:szCs w:val="22"/>
        </w:rPr>
        <w:t xml:space="preserve">v primeru iz </w:t>
      </w:r>
      <w:r w:rsidR="005D3019">
        <w:rPr>
          <w:rFonts w:ascii="Arial" w:hAnsi="Arial" w:cs="Arial"/>
          <w:sz w:val="22"/>
          <w:szCs w:val="22"/>
        </w:rPr>
        <w:t>šestega</w:t>
      </w:r>
      <w:r w:rsidR="004A1F34">
        <w:rPr>
          <w:rFonts w:ascii="Arial" w:hAnsi="Arial" w:cs="Arial"/>
          <w:sz w:val="22"/>
          <w:szCs w:val="22"/>
        </w:rPr>
        <w:t xml:space="preserve"> </w:t>
      </w:r>
      <w:r w:rsidR="00FD2D64">
        <w:rPr>
          <w:rFonts w:ascii="Arial" w:hAnsi="Arial" w:cs="Arial"/>
          <w:sz w:val="22"/>
          <w:szCs w:val="22"/>
        </w:rPr>
        <w:t xml:space="preserve">odstavka tega člena </w:t>
      </w:r>
      <w:r w:rsidR="00C50790">
        <w:rPr>
          <w:rFonts w:ascii="Arial" w:hAnsi="Arial" w:cs="Arial"/>
          <w:sz w:val="22"/>
          <w:szCs w:val="22"/>
        </w:rPr>
        <w:t>takoj</w:t>
      </w:r>
      <w:r w:rsidR="00B23AA4">
        <w:rPr>
          <w:rFonts w:ascii="Arial" w:hAnsi="Arial" w:cs="Arial"/>
          <w:sz w:val="22"/>
          <w:szCs w:val="22"/>
        </w:rPr>
        <w:t xml:space="preserve"> </w:t>
      </w:r>
      <w:r w:rsidR="00FD2D64" w:rsidRPr="00D02C33">
        <w:rPr>
          <w:rFonts w:ascii="Arial" w:hAnsi="Arial" w:cs="Arial"/>
          <w:sz w:val="22"/>
          <w:szCs w:val="22"/>
        </w:rPr>
        <w:t>po vročitvi okoljevarstvenega dovoljenja vlagatelju</w:t>
      </w:r>
      <w:r w:rsidR="00FC7E24">
        <w:rPr>
          <w:rFonts w:ascii="Arial" w:hAnsi="Arial" w:cs="Arial"/>
          <w:sz w:val="22"/>
          <w:szCs w:val="22"/>
        </w:rPr>
        <w:t>,</w:t>
      </w:r>
      <w:r w:rsidR="00FD2D64" w:rsidRPr="00D02C33">
        <w:rPr>
          <w:rFonts w:ascii="Arial" w:hAnsi="Arial" w:cs="Arial"/>
          <w:sz w:val="22"/>
          <w:szCs w:val="22"/>
        </w:rPr>
        <w:t xml:space="preserve"> na svojih spletnih straneh objavi </w:t>
      </w:r>
      <w:r w:rsidR="00FD2D64">
        <w:rPr>
          <w:rFonts w:ascii="Arial" w:hAnsi="Arial" w:cs="Arial"/>
          <w:sz w:val="22"/>
          <w:szCs w:val="22"/>
        </w:rPr>
        <w:t>to</w:t>
      </w:r>
      <w:r w:rsidR="00FD2D64" w:rsidRPr="00D02C33">
        <w:rPr>
          <w:rFonts w:ascii="Arial" w:hAnsi="Arial" w:cs="Arial"/>
          <w:sz w:val="22"/>
          <w:szCs w:val="22"/>
        </w:rPr>
        <w:t xml:space="preserve"> okoljevarstveno</w:t>
      </w:r>
      <w:r w:rsidR="00FD2D64">
        <w:rPr>
          <w:rFonts w:ascii="Arial" w:hAnsi="Arial" w:cs="Arial"/>
          <w:sz w:val="22"/>
          <w:szCs w:val="22"/>
        </w:rPr>
        <w:t xml:space="preserve"> dovoljenje</w:t>
      </w:r>
      <w:r w:rsidR="00DC4775">
        <w:rPr>
          <w:rFonts w:ascii="Arial" w:hAnsi="Arial" w:cs="Arial"/>
          <w:sz w:val="22"/>
          <w:szCs w:val="22"/>
        </w:rPr>
        <w:t xml:space="preserve"> in rezultate preverjanj, ki so jih opravili pristojni organi</w:t>
      </w:r>
      <w:r w:rsidR="00FD2D64">
        <w:rPr>
          <w:rFonts w:ascii="Arial" w:hAnsi="Arial" w:cs="Arial"/>
          <w:sz w:val="22"/>
          <w:szCs w:val="22"/>
        </w:rPr>
        <w:t>.</w:t>
      </w:r>
    </w:p>
    <w:p w14:paraId="60A6D965" w14:textId="77777777" w:rsidR="00F10705" w:rsidRDefault="00F10705" w:rsidP="00A430FB">
      <w:pPr>
        <w:pStyle w:val="odstavek"/>
        <w:spacing w:before="0" w:beforeAutospacing="0" w:after="0" w:afterAutospacing="0" w:line="278" w:lineRule="auto"/>
        <w:jc w:val="both"/>
        <w:rPr>
          <w:rFonts w:ascii="Arial" w:hAnsi="Arial" w:cs="Arial"/>
          <w:sz w:val="22"/>
          <w:szCs w:val="22"/>
        </w:rPr>
      </w:pPr>
    </w:p>
    <w:p w14:paraId="338969EB" w14:textId="0DA57EC0" w:rsidR="006C5912" w:rsidRDefault="0004149D" w:rsidP="00A430FB">
      <w:pPr>
        <w:pStyle w:val="odstavek"/>
        <w:spacing w:before="0" w:beforeAutospacing="0" w:after="0" w:afterAutospacing="0" w:line="278" w:lineRule="auto"/>
        <w:jc w:val="both"/>
        <w:rPr>
          <w:rFonts w:ascii="Arial" w:hAnsi="Arial" w:cs="Arial"/>
          <w:sz w:val="22"/>
          <w:szCs w:val="22"/>
        </w:rPr>
      </w:pPr>
      <w:r w:rsidRPr="000C38FC">
        <w:rPr>
          <w:rFonts w:ascii="Arial" w:hAnsi="Arial" w:cs="Arial"/>
          <w:sz w:val="22"/>
          <w:szCs w:val="22"/>
        </w:rPr>
        <w:t>(</w:t>
      </w:r>
      <w:r w:rsidR="005D3019">
        <w:rPr>
          <w:rFonts w:ascii="Arial" w:hAnsi="Arial" w:cs="Arial"/>
          <w:sz w:val="22"/>
          <w:szCs w:val="22"/>
        </w:rPr>
        <w:t>11</w:t>
      </w:r>
      <w:r w:rsidRPr="000C38FC">
        <w:rPr>
          <w:rFonts w:ascii="Arial" w:hAnsi="Arial" w:cs="Arial"/>
          <w:sz w:val="22"/>
          <w:szCs w:val="22"/>
        </w:rPr>
        <w:t>) </w:t>
      </w:r>
      <w:r w:rsidR="00AB3D27">
        <w:rPr>
          <w:rFonts w:ascii="Arial" w:hAnsi="Arial" w:cs="Arial"/>
          <w:sz w:val="22"/>
          <w:szCs w:val="22"/>
        </w:rPr>
        <w:t xml:space="preserve">Predelovalec, </w:t>
      </w:r>
      <w:r w:rsidR="00AB3D27" w:rsidRPr="000C38FC">
        <w:rPr>
          <w:rFonts w:ascii="Arial" w:hAnsi="Arial" w:cs="Arial"/>
          <w:sz w:val="22"/>
          <w:szCs w:val="22"/>
        </w:rPr>
        <w:t xml:space="preserve">ki je </w:t>
      </w:r>
      <w:r w:rsidR="00AB3D27">
        <w:rPr>
          <w:rFonts w:ascii="Arial" w:hAnsi="Arial" w:cs="Arial"/>
          <w:sz w:val="22"/>
          <w:szCs w:val="22"/>
        </w:rPr>
        <w:t xml:space="preserve">odpadke predelal v </w:t>
      </w:r>
      <w:r w:rsidR="006C5912" w:rsidRPr="000C38FC">
        <w:rPr>
          <w:rFonts w:ascii="Arial" w:hAnsi="Arial" w:cs="Arial"/>
          <w:sz w:val="22"/>
          <w:szCs w:val="22"/>
        </w:rPr>
        <w:t xml:space="preserve">snov ali predmet, ki izpolnjuje pogoje </w:t>
      </w:r>
      <w:r w:rsidR="00E37F59" w:rsidRPr="000C38FC">
        <w:rPr>
          <w:rFonts w:ascii="Arial" w:hAnsi="Arial" w:cs="Arial"/>
          <w:sz w:val="22"/>
          <w:szCs w:val="22"/>
        </w:rPr>
        <w:t xml:space="preserve">iz prvega odstavka tega člena, </w:t>
      </w:r>
      <w:r w:rsidR="00AB3D27">
        <w:rPr>
          <w:rFonts w:ascii="Arial" w:hAnsi="Arial" w:cs="Arial"/>
          <w:sz w:val="22"/>
          <w:szCs w:val="22"/>
        </w:rPr>
        <w:t>mora s to predelano snovjo ali predmetom ravnati kot z odpadkom</w:t>
      </w:r>
      <w:r w:rsidR="00E37F59" w:rsidRPr="000C38FC">
        <w:rPr>
          <w:rFonts w:ascii="Arial" w:hAnsi="Arial" w:cs="Arial"/>
          <w:sz w:val="22"/>
          <w:szCs w:val="22"/>
        </w:rPr>
        <w:t xml:space="preserve"> </w:t>
      </w:r>
      <w:r w:rsidR="00752015" w:rsidRPr="000C38FC">
        <w:rPr>
          <w:rFonts w:ascii="Arial" w:hAnsi="Arial" w:cs="Arial"/>
          <w:sz w:val="22"/>
          <w:szCs w:val="22"/>
        </w:rPr>
        <w:t xml:space="preserve">do trenutka, ko ga </w:t>
      </w:r>
      <w:r w:rsidR="00D231C5">
        <w:rPr>
          <w:rFonts w:ascii="Arial" w:hAnsi="Arial" w:cs="Arial"/>
          <w:sz w:val="22"/>
          <w:szCs w:val="22"/>
        </w:rPr>
        <w:t>prvič da na trg ali ga sam prvič uporabi</w:t>
      </w:r>
      <w:r w:rsidR="00E37F59" w:rsidRPr="000C38FC">
        <w:rPr>
          <w:rFonts w:ascii="Arial" w:hAnsi="Arial" w:cs="Arial"/>
          <w:sz w:val="22"/>
          <w:szCs w:val="22"/>
        </w:rPr>
        <w:t>.</w:t>
      </w:r>
      <w:r w:rsidR="00E37F59">
        <w:rPr>
          <w:rFonts w:ascii="Arial" w:hAnsi="Arial" w:cs="Arial"/>
          <w:sz w:val="22"/>
          <w:szCs w:val="22"/>
        </w:rPr>
        <w:t xml:space="preserve"> </w:t>
      </w:r>
    </w:p>
    <w:p w14:paraId="10C7CC82" w14:textId="77777777" w:rsidR="003C0AD3" w:rsidRDefault="003C0AD3" w:rsidP="00A430FB">
      <w:pPr>
        <w:pStyle w:val="odstavek"/>
        <w:spacing w:before="0" w:beforeAutospacing="0" w:after="0" w:afterAutospacing="0" w:line="278" w:lineRule="auto"/>
        <w:jc w:val="both"/>
        <w:rPr>
          <w:rFonts w:ascii="Arial" w:hAnsi="Arial" w:cs="Arial"/>
          <w:sz w:val="22"/>
          <w:szCs w:val="22"/>
        </w:rPr>
      </w:pPr>
    </w:p>
    <w:p w14:paraId="2B1EB102" w14:textId="0A7F49D0" w:rsidR="0004149D" w:rsidRPr="00D02C33" w:rsidRDefault="006C5912" w:rsidP="00A430FB">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w:t>
      </w:r>
      <w:r w:rsidR="005D3019">
        <w:rPr>
          <w:rFonts w:ascii="Arial" w:hAnsi="Arial" w:cs="Arial"/>
          <w:sz w:val="22"/>
          <w:szCs w:val="22"/>
        </w:rPr>
        <w:t>12</w:t>
      </w:r>
      <w:r w:rsidR="00FC7E24">
        <w:rPr>
          <w:rFonts w:ascii="Arial" w:hAnsi="Arial" w:cs="Arial"/>
          <w:sz w:val="22"/>
          <w:szCs w:val="22"/>
        </w:rPr>
        <w:t xml:space="preserve">) </w:t>
      </w:r>
      <w:r w:rsidR="0004149D" w:rsidRPr="00D02C33">
        <w:rPr>
          <w:rFonts w:ascii="Arial" w:hAnsi="Arial" w:cs="Arial"/>
          <w:sz w:val="22"/>
          <w:szCs w:val="22"/>
        </w:rPr>
        <w:t>Predelane snovi ali predmeti morajo izgubiti status odpadka preden se za njih začnejo uporabljati predpisi, ki urejajo kemikalije, in predpisi, ki urejajo proizvode.</w:t>
      </w:r>
    </w:p>
    <w:p w14:paraId="7BEEDB91" w14:textId="77777777" w:rsidR="00F10705" w:rsidRDefault="00F10705" w:rsidP="00A430FB">
      <w:pPr>
        <w:pStyle w:val="odstavek"/>
        <w:spacing w:before="0" w:beforeAutospacing="0" w:after="0" w:afterAutospacing="0" w:line="278" w:lineRule="auto"/>
        <w:jc w:val="both"/>
        <w:rPr>
          <w:rFonts w:ascii="Arial" w:hAnsi="Arial" w:cs="Arial"/>
          <w:sz w:val="22"/>
          <w:szCs w:val="22"/>
        </w:rPr>
      </w:pPr>
    </w:p>
    <w:p w14:paraId="537971C5" w14:textId="29B17388" w:rsidR="0004149D" w:rsidRPr="00D02C33" w:rsidRDefault="009C0815" w:rsidP="00A430FB">
      <w:pPr>
        <w:pStyle w:val="odstavek"/>
        <w:spacing w:before="0" w:beforeAutospacing="0" w:after="0" w:afterAutospacing="0" w:line="278" w:lineRule="auto"/>
        <w:jc w:val="both"/>
        <w:rPr>
          <w:rFonts w:ascii="Arial" w:hAnsi="Arial" w:cs="Arial"/>
          <w:sz w:val="22"/>
          <w:szCs w:val="22"/>
        </w:rPr>
      </w:pPr>
      <w:r w:rsidRPr="00D02C33">
        <w:rPr>
          <w:rFonts w:ascii="Arial" w:hAnsi="Arial" w:cs="Arial"/>
          <w:sz w:val="22"/>
          <w:szCs w:val="22"/>
        </w:rPr>
        <w:lastRenderedPageBreak/>
        <w:t>(</w:t>
      </w:r>
      <w:r w:rsidR="005D3019">
        <w:rPr>
          <w:rFonts w:ascii="Arial" w:hAnsi="Arial" w:cs="Arial"/>
          <w:sz w:val="22"/>
          <w:szCs w:val="22"/>
        </w:rPr>
        <w:t>13</w:t>
      </w:r>
      <w:r w:rsidR="0004149D" w:rsidRPr="00D02C33">
        <w:rPr>
          <w:rFonts w:ascii="Arial" w:hAnsi="Arial" w:cs="Arial"/>
          <w:sz w:val="22"/>
          <w:szCs w:val="22"/>
        </w:rPr>
        <w:t xml:space="preserve">) </w:t>
      </w:r>
      <w:r w:rsidR="00AB3D27">
        <w:rPr>
          <w:rFonts w:ascii="Arial" w:hAnsi="Arial" w:cs="Arial"/>
          <w:sz w:val="22"/>
          <w:szCs w:val="22"/>
        </w:rPr>
        <w:t>Predelovalec</w:t>
      </w:r>
      <w:r w:rsidR="0004149D" w:rsidRPr="00D02C33">
        <w:rPr>
          <w:rFonts w:ascii="Arial" w:hAnsi="Arial" w:cs="Arial"/>
          <w:sz w:val="22"/>
          <w:szCs w:val="22"/>
        </w:rPr>
        <w:t>, ki:</w:t>
      </w:r>
    </w:p>
    <w:p w14:paraId="750E6D74" w14:textId="7F5793DD" w:rsidR="0004149D" w:rsidRPr="00D02C33" w:rsidRDefault="0004149D" w:rsidP="00A430FB">
      <w:pPr>
        <w:pStyle w:val="Odstavekseznama"/>
        <w:numPr>
          <w:ilvl w:val="0"/>
          <w:numId w:val="1"/>
        </w:numPr>
        <w:shd w:val="clear" w:color="auto" w:fill="FFFFFF"/>
        <w:tabs>
          <w:tab w:val="left" w:pos="426"/>
        </w:tabs>
        <w:spacing w:line="278" w:lineRule="auto"/>
        <w:ind w:left="0" w:firstLine="0"/>
        <w:rPr>
          <w:rFonts w:ascii="Arial" w:hAnsi="Arial" w:cs="Arial"/>
        </w:rPr>
      </w:pPr>
      <w:r w:rsidRPr="00D02C33">
        <w:rPr>
          <w:rFonts w:ascii="Arial" w:hAnsi="Arial" w:cs="Arial"/>
        </w:rPr>
        <w:t xml:space="preserve">prvič uporablja predelano snov ali predmet, ki je prenehal biti odpadek in ni bil dan na trg, ali </w:t>
      </w:r>
    </w:p>
    <w:p w14:paraId="4589E1A4" w14:textId="5D9A686D" w:rsidR="0004149D" w:rsidRPr="00D02C33" w:rsidRDefault="0004149D" w:rsidP="00A430FB">
      <w:pPr>
        <w:pStyle w:val="Odstavekseznama"/>
        <w:numPr>
          <w:ilvl w:val="0"/>
          <w:numId w:val="1"/>
        </w:numPr>
        <w:shd w:val="clear" w:color="auto" w:fill="FFFFFF"/>
        <w:tabs>
          <w:tab w:val="left" w:pos="426"/>
        </w:tabs>
        <w:spacing w:line="278" w:lineRule="auto"/>
        <w:ind w:left="0" w:firstLine="0"/>
        <w:rPr>
          <w:rFonts w:ascii="Arial" w:hAnsi="Arial" w:cs="Arial"/>
        </w:rPr>
      </w:pPr>
      <w:r w:rsidRPr="00D02C33">
        <w:rPr>
          <w:rFonts w:ascii="Arial" w:hAnsi="Arial" w:cs="Arial"/>
        </w:rPr>
        <w:t>prvič da predelano snov ali predmet na trg po tem, ko je ta prenehal biti odpadek, zagotovi, da predelana snov ali predmet izpolnjuje zahteve iz predpisov, ki urejajo kemikalije, in predpisov, ki urejajo proizvode.</w:t>
      </w:r>
      <w:r w:rsidR="00D81680">
        <w:rPr>
          <w:rFonts w:ascii="Arial" w:hAnsi="Arial" w:cs="Arial"/>
        </w:rPr>
        <w:t>«</w:t>
      </w:r>
      <w:r w:rsidR="00830CBE">
        <w:rPr>
          <w:rFonts w:ascii="Arial" w:hAnsi="Arial" w:cs="Arial"/>
        </w:rPr>
        <w:t>.</w:t>
      </w:r>
    </w:p>
    <w:p w14:paraId="6F55639E" w14:textId="77777777" w:rsidR="005620A2" w:rsidRDefault="005620A2" w:rsidP="00A430FB">
      <w:pPr>
        <w:pStyle w:val="odstavek"/>
        <w:spacing w:before="0" w:beforeAutospacing="0" w:after="0" w:afterAutospacing="0" w:line="278" w:lineRule="auto"/>
        <w:jc w:val="both"/>
        <w:rPr>
          <w:rFonts w:ascii="Arial" w:hAnsi="Arial" w:cs="Arial"/>
          <w:sz w:val="22"/>
          <w:szCs w:val="22"/>
        </w:rPr>
      </w:pPr>
    </w:p>
    <w:p w14:paraId="4D27E525" w14:textId="369EB203" w:rsidR="00017BD3" w:rsidRDefault="00830CBE" w:rsidP="003C0AD3">
      <w:pPr>
        <w:pStyle w:val="len"/>
        <w:spacing w:before="0" w:beforeAutospacing="0" w:after="0" w:afterAutospacing="0" w:line="278" w:lineRule="auto"/>
        <w:ind w:left="360"/>
        <w:jc w:val="center"/>
        <w:rPr>
          <w:rFonts w:ascii="Arial,Bold" w:hAnsi="Arial,Bold" w:cs="Arial,Bold"/>
          <w:b/>
          <w:bCs/>
        </w:rPr>
      </w:pPr>
      <w:r>
        <w:rPr>
          <w:rFonts w:ascii="Arial,Bold" w:hAnsi="Arial,Bold" w:cs="Arial,Bold"/>
          <w:b/>
          <w:bCs/>
        </w:rPr>
        <w:t>3</w:t>
      </w:r>
      <w:r w:rsidR="0048227C">
        <w:rPr>
          <w:rFonts w:ascii="Arial,Bold" w:hAnsi="Arial,Bold" w:cs="Arial,Bold"/>
          <w:b/>
          <w:bCs/>
        </w:rPr>
        <w:t xml:space="preserve">. </w:t>
      </w:r>
      <w:r w:rsidR="00017BD3">
        <w:rPr>
          <w:rFonts w:ascii="Arial,Bold" w:hAnsi="Arial,Bold" w:cs="Arial,Bold"/>
          <w:b/>
          <w:bCs/>
        </w:rPr>
        <w:t>člen</w:t>
      </w:r>
    </w:p>
    <w:p w14:paraId="528D40E3" w14:textId="77777777" w:rsidR="00017BD3" w:rsidRDefault="00017BD3" w:rsidP="00A430FB">
      <w:pPr>
        <w:pStyle w:val="odstavek"/>
        <w:spacing w:before="0" w:beforeAutospacing="0" w:after="0" w:afterAutospacing="0" w:line="278" w:lineRule="auto"/>
        <w:jc w:val="both"/>
        <w:rPr>
          <w:rFonts w:ascii="Arial" w:hAnsi="Arial" w:cs="Arial"/>
          <w:sz w:val="22"/>
          <w:szCs w:val="22"/>
        </w:rPr>
      </w:pPr>
    </w:p>
    <w:p w14:paraId="5FA5BFA4" w14:textId="40EC5A00" w:rsidR="00017BD3" w:rsidRPr="00017BD3" w:rsidRDefault="00017BD3" w:rsidP="00017BD3">
      <w:pPr>
        <w:pStyle w:val="len"/>
        <w:spacing w:before="0" w:beforeAutospacing="0" w:after="0" w:afterAutospacing="0" w:line="278" w:lineRule="auto"/>
        <w:jc w:val="both"/>
        <w:rPr>
          <w:rFonts w:ascii="Arial,Bold" w:hAnsi="Arial,Bold" w:cs="Arial,Bold"/>
          <w:bCs/>
          <w:sz w:val="22"/>
          <w:szCs w:val="22"/>
        </w:rPr>
      </w:pPr>
      <w:r>
        <w:rPr>
          <w:rFonts w:ascii="Arial,Bold" w:hAnsi="Arial,Bold" w:cs="Arial,Bold"/>
          <w:bCs/>
          <w:sz w:val="22"/>
          <w:szCs w:val="22"/>
        </w:rPr>
        <w:t>3</w:t>
      </w:r>
      <w:r w:rsidRPr="00017BD3">
        <w:rPr>
          <w:rFonts w:ascii="Arial,Bold" w:hAnsi="Arial,Bold" w:cs="Arial,Bold"/>
          <w:bCs/>
          <w:sz w:val="22"/>
          <w:szCs w:val="22"/>
        </w:rPr>
        <w:t>8. člen se spremeni tako, da se glasi:</w:t>
      </w:r>
    </w:p>
    <w:p w14:paraId="7DE40C39" w14:textId="77777777" w:rsidR="00017BD3" w:rsidRPr="00ED17F0" w:rsidRDefault="00017BD3" w:rsidP="00A430FB">
      <w:pPr>
        <w:pStyle w:val="odstavek"/>
        <w:spacing w:before="0" w:beforeAutospacing="0" w:after="0" w:afterAutospacing="0" w:line="278" w:lineRule="auto"/>
        <w:jc w:val="both"/>
        <w:rPr>
          <w:rFonts w:ascii="Arial" w:hAnsi="Arial" w:cs="Arial"/>
          <w:sz w:val="22"/>
          <w:szCs w:val="22"/>
        </w:rPr>
      </w:pPr>
    </w:p>
    <w:p w14:paraId="6B522FDF" w14:textId="0044532B" w:rsidR="00B15356" w:rsidRPr="00ED17F0" w:rsidRDefault="00D81680" w:rsidP="00017BD3">
      <w:pPr>
        <w:pStyle w:val="odstavek"/>
        <w:spacing w:before="0" w:beforeAutospacing="0" w:after="0" w:afterAutospacing="0" w:line="278" w:lineRule="auto"/>
        <w:jc w:val="center"/>
        <w:rPr>
          <w:rFonts w:ascii="Arial" w:hAnsi="Arial" w:cs="Arial"/>
          <w:sz w:val="22"/>
          <w:szCs w:val="22"/>
        </w:rPr>
      </w:pPr>
      <w:r>
        <w:rPr>
          <w:rFonts w:ascii="Arial" w:hAnsi="Arial" w:cs="Arial"/>
          <w:sz w:val="22"/>
          <w:szCs w:val="22"/>
        </w:rPr>
        <w:t>»</w:t>
      </w:r>
      <w:r w:rsidR="00B15356" w:rsidRPr="00ED17F0">
        <w:rPr>
          <w:rFonts w:ascii="Arial" w:hAnsi="Arial" w:cs="Arial"/>
          <w:sz w:val="22"/>
          <w:szCs w:val="22"/>
        </w:rPr>
        <w:t>38. člen</w:t>
      </w:r>
    </w:p>
    <w:p w14:paraId="4B0372AD" w14:textId="77777777" w:rsidR="00B15356" w:rsidRPr="00ED17F0" w:rsidRDefault="00B15356" w:rsidP="00017BD3">
      <w:pPr>
        <w:pStyle w:val="odstavek"/>
        <w:spacing w:before="0" w:beforeAutospacing="0" w:after="0" w:afterAutospacing="0" w:line="278" w:lineRule="auto"/>
        <w:jc w:val="center"/>
        <w:rPr>
          <w:rFonts w:ascii="Arial" w:hAnsi="Arial" w:cs="Arial"/>
          <w:sz w:val="22"/>
          <w:szCs w:val="22"/>
        </w:rPr>
      </w:pPr>
      <w:r w:rsidRPr="00ED17F0">
        <w:rPr>
          <w:rFonts w:ascii="Arial" w:hAnsi="Arial" w:cs="Arial"/>
          <w:sz w:val="22"/>
          <w:szCs w:val="22"/>
        </w:rPr>
        <w:t>(okoljevarstveno dovoljenje)</w:t>
      </w:r>
    </w:p>
    <w:p w14:paraId="5E5329A4" w14:textId="77777777" w:rsidR="00B15356" w:rsidRDefault="00B15356" w:rsidP="00B15356">
      <w:pPr>
        <w:pStyle w:val="odstavek"/>
        <w:spacing w:before="0" w:beforeAutospacing="0" w:after="0" w:afterAutospacing="0" w:line="278" w:lineRule="auto"/>
        <w:jc w:val="both"/>
        <w:rPr>
          <w:rFonts w:ascii="Arial" w:hAnsi="Arial" w:cs="Arial"/>
          <w:sz w:val="22"/>
          <w:szCs w:val="22"/>
        </w:rPr>
      </w:pPr>
    </w:p>
    <w:p w14:paraId="37716DC4"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(1) Izvajalec obdelave lahko obdeluje odpadke, če ima okoljevarstveno dovoljenje za predelavo ali odstranjevanje odpadkov v skladu z za</w:t>
      </w:r>
      <w:r>
        <w:rPr>
          <w:rFonts w:ascii="Arial" w:hAnsi="Arial" w:cs="Arial"/>
          <w:sz w:val="22"/>
          <w:szCs w:val="22"/>
        </w:rPr>
        <w:t>konom, ki ureja varstvo okolja.</w:t>
      </w:r>
    </w:p>
    <w:p w14:paraId="5B1C12F6" w14:textId="77777777" w:rsidR="00D81680" w:rsidRDefault="00D81680" w:rsidP="00B15356">
      <w:pPr>
        <w:pStyle w:val="odstavek"/>
        <w:spacing w:before="0" w:beforeAutospacing="0" w:after="0" w:afterAutospacing="0" w:line="278" w:lineRule="auto"/>
        <w:jc w:val="both"/>
        <w:rPr>
          <w:rFonts w:ascii="Arial" w:hAnsi="Arial" w:cs="Arial"/>
          <w:sz w:val="22"/>
          <w:szCs w:val="22"/>
        </w:rPr>
      </w:pPr>
    </w:p>
    <w:p w14:paraId="158CD558"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 xml:space="preserve">(2) Okoljevarstveno dovoljenje iz prejšnjega odstavka se izda na zahtevo pravni osebi ali samostojnemu podjetniku posamezniku, če </w:t>
      </w:r>
      <w:r>
        <w:rPr>
          <w:rFonts w:ascii="Arial" w:hAnsi="Arial" w:cs="Arial"/>
          <w:sz w:val="22"/>
          <w:szCs w:val="22"/>
        </w:rPr>
        <w:t>so izpolnjeni naslednji pogoji:</w:t>
      </w:r>
    </w:p>
    <w:p w14:paraId="56E13BFA"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 xml:space="preserve">1. vlagatelj je v RS registriran za izvajanje dejavnosti obdelave odpadkov v skladu s predpisom, ki </w:t>
      </w:r>
      <w:r>
        <w:rPr>
          <w:rFonts w:ascii="Arial" w:hAnsi="Arial" w:cs="Arial"/>
          <w:sz w:val="22"/>
          <w:szCs w:val="22"/>
        </w:rPr>
        <w:t>ureja klasifikacijo dejavnosti,</w:t>
      </w:r>
    </w:p>
    <w:p w14:paraId="19C6C9B4"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2. vlagatelj je upravljavec naprave za obdelavo odpadkov ali jo bo gradil,</w:t>
      </w:r>
      <w:r>
        <w:rPr>
          <w:rFonts w:ascii="Arial" w:hAnsi="Arial" w:cs="Arial"/>
          <w:sz w:val="22"/>
          <w:szCs w:val="22"/>
        </w:rPr>
        <w:t xml:space="preserve"> če je ta za obdelavo potrebna,</w:t>
      </w:r>
    </w:p>
    <w:p w14:paraId="7A34B6BC"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3. v zvezi z obratovanjem naprave za obdelavo odpadkov so zagotovljeni ukrepi za izpolnitev okoljevarstvenih, tehničnih in drugih zahtev iz predpisov, ki urejajo emisijo snovi in energije v okolje, ravnanje s posamezno vrsto odpadkov ali posame</w:t>
      </w:r>
      <w:r>
        <w:rPr>
          <w:rFonts w:ascii="Arial" w:hAnsi="Arial" w:cs="Arial"/>
          <w:sz w:val="22"/>
          <w:szCs w:val="22"/>
        </w:rPr>
        <w:t>zen postopek obdelave odpadkov,</w:t>
      </w:r>
    </w:p>
    <w:p w14:paraId="53533AEA"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4. predvidena obdelava ne ogroža človekovega zdravja ali povzroča škodljivih vplivov na okolje iz prveg</w:t>
      </w:r>
      <w:r>
        <w:rPr>
          <w:rFonts w:ascii="Arial" w:hAnsi="Arial" w:cs="Arial"/>
          <w:sz w:val="22"/>
          <w:szCs w:val="22"/>
        </w:rPr>
        <w:t xml:space="preserve">a odstavka 10. člena te uredbe, </w:t>
      </w:r>
    </w:p>
    <w:p w14:paraId="3B07FD26"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 xml:space="preserve">5. energetska predelava poteka v napravi za obdelavo odpadkov z visoko stopnjo energetske učinkovitosti, če se vloga nanaša na sežig ali </w:t>
      </w:r>
      <w:proofErr w:type="spellStart"/>
      <w:r w:rsidRPr="00ED17F0">
        <w:rPr>
          <w:rFonts w:ascii="Arial" w:hAnsi="Arial" w:cs="Arial"/>
          <w:sz w:val="22"/>
          <w:szCs w:val="22"/>
        </w:rPr>
        <w:t>sosežig</w:t>
      </w:r>
      <w:proofErr w:type="spellEnd"/>
      <w:r w:rsidRPr="00ED17F0">
        <w:rPr>
          <w:rFonts w:ascii="Arial" w:hAnsi="Arial" w:cs="Arial"/>
          <w:sz w:val="22"/>
          <w:szCs w:val="22"/>
        </w:rPr>
        <w:t xml:space="preserve"> odpa</w:t>
      </w:r>
      <w:r>
        <w:rPr>
          <w:rFonts w:ascii="Arial" w:hAnsi="Arial" w:cs="Arial"/>
          <w:sz w:val="22"/>
          <w:szCs w:val="22"/>
        </w:rPr>
        <w:t>dkov z energetsko predelavo, in</w:t>
      </w:r>
    </w:p>
    <w:p w14:paraId="3C8761FD" w14:textId="77777777" w:rsidR="00B15356"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6. vlagatelju v zadnjih dveh letih pred dnevom vložitve zahteve ni bilo v skladu z zakonom, ki ureja varstvo okolja, odvzeto okoljevarstveno dovoljenje za predela</w:t>
      </w:r>
      <w:r>
        <w:rPr>
          <w:rFonts w:ascii="Arial" w:hAnsi="Arial" w:cs="Arial"/>
          <w:sz w:val="22"/>
          <w:szCs w:val="22"/>
        </w:rPr>
        <w:t>vo ali odstranjevanje odpadkov.</w:t>
      </w:r>
    </w:p>
    <w:p w14:paraId="5F105210" w14:textId="77777777" w:rsidR="00D81680" w:rsidRDefault="00D81680" w:rsidP="00B15356">
      <w:pPr>
        <w:pStyle w:val="odstavek"/>
        <w:spacing w:before="0" w:beforeAutospacing="0" w:after="0" w:afterAutospacing="0" w:line="278" w:lineRule="auto"/>
        <w:jc w:val="both"/>
        <w:rPr>
          <w:rFonts w:ascii="Arial" w:hAnsi="Arial" w:cs="Arial"/>
          <w:sz w:val="22"/>
          <w:szCs w:val="22"/>
        </w:rPr>
      </w:pPr>
    </w:p>
    <w:p w14:paraId="7B19C973" w14:textId="623AB28B"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3C0AD3">
        <w:rPr>
          <w:rFonts w:ascii="Arial" w:hAnsi="Arial" w:cs="Arial"/>
          <w:sz w:val="22"/>
          <w:szCs w:val="22"/>
        </w:rPr>
        <w:t xml:space="preserve">(3) </w:t>
      </w:r>
      <w:r w:rsidR="00902B4C" w:rsidRPr="003C0AD3">
        <w:rPr>
          <w:rFonts w:ascii="Arial" w:hAnsi="Arial" w:cs="Arial"/>
          <w:sz w:val="22"/>
          <w:szCs w:val="22"/>
        </w:rPr>
        <w:t>V primeru, da v</w:t>
      </w:r>
      <w:r w:rsidRPr="003C0AD3">
        <w:rPr>
          <w:rFonts w:ascii="Arial" w:hAnsi="Arial" w:cs="Arial"/>
          <w:sz w:val="22"/>
          <w:szCs w:val="22"/>
        </w:rPr>
        <w:t xml:space="preserve">lagatelj, ki bo predeloval odpadke na način, da </w:t>
      </w:r>
      <w:r w:rsidR="00EA63AB" w:rsidRPr="003C0AD3">
        <w:rPr>
          <w:rFonts w:ascii="Arial" w:hAnsi="Arial" w:cs="Arial"/>
          <w:sz w:val="22"/>
          <w:szCs w:val="22"/>
        </w:rPr>
        <w:t>jim bo</w:t>
      </w:r>
      <w:r w:rsidRPr="003C0AD3">
        <w:rPr>
          <w:rFonts w:ascii="Arial" w:hAnsi="Arial" w:cs="Arial"/>
          <w:sz w:val="22"/>
          <w:szCs w:val="22"/>
        </w:rPr>
        <w:t xml:space="preserve"> po končani predelavi </w:t>
      </w:r>
      <w:r w:rsidR="00EA63AB" w:rsidRPr="003C0AD3">
        <w:rPr>
          <w:rFonts w:ascii="Arial" w:hAnsi="Arial" w:cs="Arial"/>
          <w:sz w:val="22"/>
          <w:szCs w:val="22"/>
        </w:rPr>
        <w:t>prenehal</w:t>
      </w:r>
      <w:r w:rsidRPr="003C0AD3">
        <w:rPr>
          <w:rFonts w:ascii="Arial" w:hAnsi="Arial" w:cs="Arial"/>
          <w:sz w:val="22"/>
          <w:szCs w:val="22"/>
        </w:rPr>
        <w:t xml:space="preserve"> status odpadk</w:t>
      </w:r>
      <w:r w:rsidR="00B50B69" w:rsidRPr="003C0AD3">
        <w:rPr>
          <w:rFonts w:ascii="Arial" w:hAnsi="Arial" w:cs="Arial"/>
          <w:sz w:val="22"/>
          <w:szCs w:val="22"/>
        </w:rPr>
        <w:t>a</w:t>
      </w:r>
      <w:r w:rsidRPr="003C0AD3">
        <w:rPr>
          <w:rFonts w:ascii="Arial" w:hAnsi="Arial" w:cs="Arial"/>
          <w:sz w:val="22"/>
          <w:szCs w:val="22"/>
        </w:rPr>
        <w:t>, mora</w:t>
      </w:r>
      <w:r w:rsidR="00902B4C" w:rsidRPr="003C0AD3">
        <w:rPr>
          <w:rFonts w:ascii="Arial" w:hAnsi="Arial" w:cs="Arial"/>
          <w:sz w:val="22"/>
          <w:szCs w:val="22"/>
        </w:rPr>
        <w:t xml:space="preserve"> za</w:t>
      </w:r>
      <w:r w:rsidRPr="003C0AD3">
        <w:rPr>
          <w:rFonts w:ascii="Arial" w:hAnsi="Arial" w:cs="Arial"/>
          <w:sz w:val="22"/>
          <w:szCs w:val="22"/>
        </w:rPr>
        <w:t xml:space="preserve"> pridobitev okoljevarstvenega dovoljenja iz prvega odstavka tega člena</w:t>
      </w:r>
      <w:r w:rsidR="00165FA5" w:rsidRPr="003C0AD3">
        <w:rPr>
          <w:rFonts w:ascii="Arial" w:hAnsi="Arial" w:cs="Arial"/>
          <w:sz w:val="22"/>
          <w:szCs w:val="22"/>
        </w:rPr>
        <w:t>,</w:t>
      </w:r>
      <w:r w:rsidRPr="003C0AD3">
        <w:rPr>
          <w:rFonts w:ascii="Arial" w:hAnsi="Arial" w:cs="Arial"/>
          <w:sz w:val="22"/>
          <w:szCs w:val="22"/>
        </w:rPr>
        <w:t xml:space="preserve"> poleg pogojev iz prejšnjega odstavka</w:t>
      </w:r>
      <w:r w:rsidR="00902B4C" w:rsidRPr="003C0AD3">
        <w:rPr>
          <w:rFonts w:ascii="Arial" w:hAnsi="Arial" w:cs="Arial"/>
          <w:sz w:val="22"/>
          <w:szCs w:val="22"/>
        </w:rPr>
        <w:t xml:space="preserve"> izpoln</w:t>
      </w:r>
      <w:r w:rsidR="00A36C9E" w:rsidRPr="003C0AD3">
        <w:rPr>
          <w:rFonts w:ascii="Arial" w:hAnsi="Arial" w:cs="Arial"/>
          <w:sz w:val="22"/>
          <w:szCs w:val="22"/>
        </w:rPr>
        <w:t>jevati</w:t>
      </w:r>
      <w:r w:rsidRPr="003C0AD3">
        <w:rPr>
          <w:rFonts w:ascii="Arial" w:hAnsi="Arial" w:cs="Arial"/>
          <w:sz w:val="22"/>
          <w:szCs w:val="22"/>
        </w:rPr>
        <w:t xml:space="preserve"> tudi </w:t>
      </w:r>
      <w:r w:rsidR="00D34D79" w:rsidRPr="003C0AD3">
        <w:rPr>
          <w:rFonts w:ascii="Arial" w:hAnsi="Arial" w:cs="Arial"/>
          <w:sz w:val="22"/>
          <w:szCs w:val="22"/>
        </w:rPr>
        <w:t xml:space="preserve">merila iz </w:t>
      </w:r>
      <w:r w:rsidR="00AC4D60">
        <w:rPr>
          <w:rFonts w:ascii="Arial" w:hAnsi="Arial" w:cs="Arial"/>
          <w:sz w:val="22"/>
          <w:szCs w:val="22"/>
        </w:rPr>
        <w:t>tretjega</w:t>
      </w:r>
      <w:r w:rsidR="00D34D79" w:rsidRPr="003C0AD3">
        <w:rPr>
          <w:rFonts w:ascii="Arial" w:hAnsi="Arial" w:cs="Arial"/>
          <w:sz w:val="22"/>
          <w:szCs w:val="22"/>
        </w:rPr>
        <w:t xml:space="preserve"> ali </w:t>
      </w:r>
      <w:r w:rsidR="00AC4D60">
        <w:rPr>
          <w:rFonts w:ascii="Arial" w:hAnsi="Arial" w:cs="Arial"/>
          <w:sz w:val="22"/>
          <w:szCs w:val="22"/>
        </w:rPr>
        <w:t>šestega</w:t>
      </w:r>
      <w:r w:rsidR="00D34D79" w:rsidRPr="003C0AD3">
        <w:rPr>
          <w:rFonts w:ascii="Arial" w:hAnsi="Arial" w:cs="Arial"/>
          <w:sz w:val="22"/>
          <w:szCs w:val="22"/>
        </w:rPr>
        <w:t xml:space="preserve"> odstavka 8. člena te uredbe.</w:t>
      </w:r>
    </w:p>
    <w:p w14:paraId="30C6EFD1" w14:textId="6BB77F0F" w:rsidR="00B15356" w:rsidRPr="00ED17F0" w:rsidRDefault="00B15356" w:rsidP="00B15356">
      <w:pPr>
        <w:pStyle w:val="odstavek"/>
        <w:spacing w:before="0" w:beforeAutospacing="0" w:after="0" w:afterAutospacing="0" w:line="278" w:lineRule="auto"/>
        <w:jc w:val="both"/>
        <w:rPr>
          <w:rFonts w:ascii="Arial" w:hAnsi="Arial" w:cs="Arial"/>
          <w:sz w:val="22"/>
          <w:szCs w:val="22"/>
        </w:rPr>
      </w:pPr>
    </w:p>
    <w:p w14:paraId="5AEAF4A6"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w:t>
      </w:r>
      <w:r>
        <w:rPr>
          <w:rFonts w:ascii="Arial" w:hAnsi="Arial" w:cs="Arial"/>
          <w:sz w:val="22"/>
          <w:szCs w:val="22"/>
        </w:rPr>
        <w:t>4</w:t>
      </w:r>
      <w:r w:rsidRPr="00ED17F0">
        <w:rPr>
          <w:rFonts w:ascii="Arial" w:hAnsi="Arial" w:cs="Arial"/>
          <w:sz w:val="22"/>
          <w:szCs w:val="22"/>
        </w:rPr>
        <w:t>) Vlagatelj, ki bo odpadke, ki jih bo obdeloval, sam prevzemal pri njihovih imetnikih, mora za pridobitev okoljevarstvenega dovoljenja iz prvega odstavka tega člena poleg pogojev iz prejšnjega odstavka izpolnjevati tudi pogoj iz 3. točke drugega odstavka</w:t>
      </w:r>
      <w:r>
        <w:rPr>
          <w:rFonts w:ascii="Arial" w:hAnsi="Arial" w:cs="Arial"/>
          <w:sz w:val="22"/>
          <w:szCs w:val="22"/>
        </w:rPr>
        <w:t xml:space="preserve"> 30. člena te uredbe.</w:t>
      </w:r>
    </w:p>
    <w:p w14:paraId="2430EF35" w14:textId="77777777" w:rsidR="00165FA5" w:rsidRDefault="00165FA5" w:rsidP="00B15356">
      <w:pPr>
        <w:pStyle w:val="odstavek"/>
        <w:spacing w:before="0" w:beforeAutospacing="0" w:after="0" w:afterAutospacing="0" w:line="278" w:lineRule="auto"/>
        <w:jc w:val="both"/>
        <w:rPr>
          <w:rFonts w:ascii="Arial" w:hAnsi="Arial" w:cs="Arial"/>
          <w:sz w:val="22"/>
          <w:szCs w:val="22"/>
        </w:rPr>
      </w:pPr>
    </w:p>
    <w:p w14:paraId="02B86857" w14:textId="798853C4"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w:t>
      </w:r>
      <w:r>
        <w:rPr>
          <w:rFonts w:ascii="Arial" w:hAnsi="Arial" w:cs="Arial"/>
          <w:sz w:val="22"/>
          <w:szCs w:val="22"/>
        </w:rPr>
        <w:t>5</w:t>
      </w:r>
      <w:r w:rsidRPr="00ED17F0">
        <w:rPr>
          <w:rFonts w:ascii="Arial" w:hAnsi="Arial" w:cs="Arial"/>
          <w:sz w:val="22"/>
          <w:szCs w:val="22"/>
        </w:rPr>
        <w:t>) Ne glede na drugi odstavek tega člena vlagatelju za pridobitev okoljevarstvenega dovoljenja ni treba izpolnjevati pogoja iz 1. točke drugega odstavka tega člena, če zahteva</w:t>
      </w:r>
      <w:r>
        <w:rPr>
          <w:rFonts w:ascii="Arial" w:hAnsi="Arial" w:cs="Arial"/>
          <w:sz w:val="22"/>
          <w:szCs w:val="22"/>
        </w:rPr>
        <w:t xml:space="preserve"> okoljevarstveno dovoljenje za</w:t>
      </w:r>
      <w:r w:rsidR="00C6405D">
        <w:rPr>
          <w:rFonts w:ascii="Arial" w:hAnsi="Arial" w:cs="Arial"/>
          <w:sz w:val="22"/>
          <w:szCs w:val="22"/>
        </w:rPr>
        <w:t>:</w:t>
      </w:r>
    </w:p>
    <w:p w14:paraId="77877186"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lastRenderedPageBreak/>
        <w:t>1. predelavo samo lastnih nenevarnih odpadkov ali</w:t>
      </w:r>
    </w:p>
    <w:p w14:paraId="221B0A0F"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2. pripravo odpadkov za ponovno uporabo.</w:t>
      </w:r>
    </w:p>
    <w:p w14:paraId="102922D5" w14:textId="77777777" w:rsidR="00D81680" w:rsidRDefault="00D81680" w:rsidP="00B15356">
      <w:pPr>
        <w:pStyle w:val="odstavek"/>
        <w:spacing w:before="0" w:beforeAutospacing="0" w:after="0" w:afterAutospacing="0" w:line="278" w:lineRule="auto"/>
        <w:jc w:val="both"/>
        <w:rPr>
          <w:rFonts w:ascii="Arial" w:hAnsi="Arial" w:cs="Arial"/>
          <w:sz w:val="22"/>
          <w:szCs w:val="22"/>
        </w:rPr>
      </w:pPr>
    </w:p>
    <w:p w14:paraId="025DACE8" w14:textId="77777777" w:rsidR="00B15356" w:rsidRPr="00ED17F0"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w:t>
      </w:r>
      <w:r>
        <w:rPr>
          <w:rFonts w:ascii="Arial" w:hAnsi="Arial" w:cs="Arial"/>
          <w:sz w:val="22"/>
          <w:szCs w:val="22"/>
        </w:rPr>
        <w:t>6</w:t>
      </w:r>
      <w:r w:rsidRPr="00ED17F0">
        <w:rPr>
          <w:rFonts w:ascii="Arial" w:hAnsi="Arial" w:cs="Arial"/>
          <w:sz w:val="22"/>
          <w:szCs w:val="22"/>
        </w:rPr>
        <w:t>) Če se okoljevarstveno dovoljenje iz prvega odstavka tega člena nanaša na obdelavo, za katero ni potrebna naprava za obdelavo odpadkov, lahko izvajalec obdelave začne obdelovati odpadke z dnem dokončnost</w:t>
      </w:r>
      <w:r>
        <w:rPr>
          <w:rFonts w:ascii="Arial" w:hAnsi="Arial" w:cs="Arial"/>
          <w:sz w:val="22"/>
          <w:szCs w:val="22"/>
        </w:rPr>
        <w:t>i okoljevarstvenega dovoljenja.</w:t>
      </w:r>
    </w:p>
    <w:p w14:paraId="1529F1E4" w14:textId="77777777" w:rsidR="00D81680" w:rsidRDefault="00D81680" w:rsidP="00B15356">
      <w:pPr>
        <w:pStyle w:val="odstavek"/>
        <w:spacing w:before="0" w:beforeAutospacing="0" w:after="0" w:afterAutospacing="0" w:line="278" w:lineRule="auto"/>
        <w:jc w:val="both"/>
        <w:rPr>
          <w:rFonts w:ascii="Arial" w:hAnsi="Arial" w:cs="Arial"/>
          <w:sz w:val="22"/>
          <w:szCs w:val="22"/>
        </w:rPr>
      </w:pPr>
    </w:p>
    <w:p w14:paraId="5EBEF062" w14:textId="7702CAD6" w:rsidR="00B15356" w:rsidRDefault="00B15356" w:rsidP="00B15356">
      <w:pPr>
        <w:pStyle w:val="odstavek"/>
        <w:spacing w:before="0" w:beforeAutospacing="0" w:after="0" w:afterAutospacing="0" w:line="278" w:lineRule="auto"/>
        <w:jc w:val="both"/>
        <w:rPr>
          <w:rFonts w:ascii="Arial" w:hAnsi="Arial" w:cs="Arial"/>
          <w:sz w:val="22"/>
          <w:szCs w:val="22"/>
        </w:rPr>
      </w:pPr>
      <w:r w:rsidRPr="00ED17F0">
        <w:rPr>
          <w:rFonts w:ascii="Arial" w:hAnsi="Arial" w:cs="Arial"/>
          <w:sz w:val="22"/>
          <w:szCs w:val="22"/>
        </w:rPr>
        <w:t>(</w:t>
      </w:r>
      <w:r>
        <w:rPr>
          <w:rFonts w:ascii="Arial" w:hAnsi="Arial" w:cs="Arial"/>
          <w:sz w:val="22"/>
          <w:szCs w:val="22"/>
        </w:rPr>
        <w:t>7</w:t>
      </w:r>
      <w:r w:rsidRPr="00ED17F0">
        <w:rPr>
          <w:rFonts w:ascii="Arial" w:hAnsi="Arial" w:cs="Arial"/>
          <w:sz w:val="22"/>
          <w:szCs w:val="22"/>
        </w:rPr>
        <w:t>) Če se okoljevarstveno dovoljenje iz prvega odstavka tega člena nanaša na obdelavo, za katero je naprava za obdelavo odpadkov potrebna, lahko izvajalec obdelave začne obdelovati odpadke z dnem, ki ga za začetek obratovanja naprave določa zakon, ki ureja varstvo okolja.</w:t>
      </w:r>
      <w:r w:rsidR="00D81680">
        <w:rPr>
          <w:rFonts w:ascii="Arial" w:hAnsi="Arial" w:cs="Arial"/>
          <w:sz w:val="22"/>
          <w:szCs w:val="22"/>
        </w:rPr>
        <w:t>«</w:t>
      </w:r>
      <w:r w:rsidR="00830CBE">
        <w:rPr>
          <w:rFonts w:ascii="Arial" w:hAnsi="Arial" w:cs="Arial"/>
          <w:sz w:val="22"/>
          <w:szCs w:val="22"/>
        </w:rPr>
        <w:t>.</w:t>
      </w:r>
    </w:p>
    <w:p w14:paraId="59D146E1" w14:textId="77777777" w:rsidR="002C5403" w:rsidRDefault="002C5403" w:rsidP="00A430FB">
      <w:pPr>
        <w:pStyle w:val="odstavek"/>
        <w:spacing w:before="0" w:beforeAutospacing="0" w:after="0" w:afterAutospacing="0" w:line="278" w:lineRule="auto"/>
        <w:jc w:val="both"/>
        <w:rPr>
          <w:rFonts w:ascii="Arial" w:hAnsi="Arial" w:cs="Arial"/>
          <w:sz w:val="22"/>
          <w:szCs w:val="22"/>
        </w:rPr>
      </w:pPr>
    </w:p>
    <w:p w14:paraId="7933C53B" w14:textId="4331100C" w:rsidR="00017BD3" w:rsidRDefault="00830CBE" w:rsidP="003C0AD3">
      <w:pPr>
        <w:pStyle w:val="len"/>
        <w:spacing w:before="0" w:beforeAutospacing="0" w:after="0" w:afterAutospacing="0" w:line="278" w:lineRule="auto"/>
        <w:ind w:left="360"/>
        <w:jc w:val="center"/>
        <w:rPr>
          <w:rFonts w:ascii="Arial,Bold" w:hAnsi="Arial,Bold" w:cs="Arial,Bold"/>
          <w:b/>
          <w:bCs/>
        </w:rPr>
      </w:pPr>
      <w:r>
        <w:rPr>
          <w:rFonts w:ascii="Arial,Bold" w:hAnsi="Arial,Bold" w:cs="Arial,Bold"/>
          <w:b/>
          <w:bCs/>
        </w:rPr>
        <w:t>4</w:t>
      </w:r>
      <w:r w:rsidR="0048227C">
        <w:rPr>
          <w:rFonts w:ascii="Arial,Bold" w:hAnsi="Arial,Bold" w:cs="Arial,Bold"/>
          <w:b/>
          <w:bCs/>
        </w:rPr>
        <w:t xml:space="preserve">. </w:t>
      </w:r>
      <w:r w:rsidR="00017BD3">
        <w:rPr>
          <w:rFonts w:ascii="Arial,Bold" w:hAnsi="Arial,Bold" w:cs="Arial,Bold"/>
          <w:b/>
          <w:bCs/>
        </w:rPr>
        <w:t>člen</w:t>
      </w:r>
    </w:p>
    <w:p w14:paraId="6F5B633B" w14:textId="77777777" w:rsidR="00017BD3" w:rsidRDefault="00017BD3" w:rsidP="00A430FB">
      <w:pPr>
        <w:pStyle w:val="odstavek"/>
        <w:spacing w:before="0" w:beforeAutospacing="0" w:after="0" w:afterAutospacing="0" w:line="278" w:lineRule="auto"/>
        <w:jc w:val="both"/>
        <w:rPr>
          <w:rFonts w:ascii="Arial" w:hAnsi="Arial" w:cs="Arial"/>
          <w:sz w:val="22"/>
          <w:szCs w:val="22"/>
        </w:rPr>
      </w:pPr>
    </w:p>
    <w:p w14:paraId="7564B5D3" w14:textId="45EA92A3" w:rsidR="00830CBE" w:rsidRPr="00017BD3" w:rsidRDefault="00830CBE" w:rsidP="00830CBE">
      <w:pPr>
        <w:pStyle w:val="len"/>
        <w:spacing w:before="0" w:beforeAutospacing="0" w:after="0" w:afterAutospacing="0" w:line="278" w:lineRule="auto"/>
        <w:jc w:val="both"/>
        <w:rPr>
          <w:rFonts w:ascii="Arial,Bold" w:hAnsi="Arial,Bold" w:cs="Arial,Bold"/>
          <w:bCs/>
          <w:sz w:val="22"/>
          <w:szCs w:val="22"/>
        </w:rPr>
      </w:pPr>
      <w:r>
        <w:rPr>
          <w:rFonts w:ascii="Arial,Bold" w:hAnsi="Arial,Bold" w:cs="Arial,Bold"/>
          <w:bCs/>
          <w:sz w:val="22"/>
          <w:szCs w:val="22"/>
        </w:rPr>
        <w:t>39</w:t>
      </w:r>
      <w:r w:rsidRPr="00017BD3">
        <w:rPr>
          <w:rFonts w:ascii="Arial,Bold" w:hAnsi="Arial,Bold" w:cs="Arial,Bold"/>
          <w:bCs/>
          <w:sz w:val="22"/>
          <w:szCs w:val="22"/>
        </w:rPr>
        <w:t>. člen se spremeni tako, da se glasi:</w:t>
      </w:r>
    </w:p>
    <w:p w14:paraId="271A8DE2" w14:textId="77777777" w:rsidR="00830CBE" w:rsidRDefault="00830CBE" w:rsidP="00830CBE">
      <w:pPr>
        <w:pStyle w:val="odstavek"/>
        <w:spacing w:before="0" w:beforeAutospacing="0" w:after="0" w:afterAutospacing="0" w:line="278" w:lineRule="auto"/>
        <w:jc w:val="both"/>
        <w:rPr>
          <w:rFonts w:ascii="Arial" w:hAnsi="Arial" w:cs="Arial"/>
          <w:sz w:val="22"/>
          <w:szCs w:val="22"/>
        </w:rPr>
      </w:pPr>
    </w:p>
    <w:p w14:paraId="40C1CC27" w14:textId="77777777" w:rsidR="00830CBE" w:rsidRPr="00782671" w:rsidRDefault="00830CBE" w:rsidP="00830CBE">
      <w:pPr>
        <w:pStyle w:val="odstavek"/>
        <w:spacing w:before="0" w:beforeAutospacing="0" w:after="0" w:afterAutospacing="0" w:line="278" w:lineRule="auto"/>
        <w:jc w:val="center"/>
        <w:rPr>
          <w:rFonts w:ascii="Arial" w:hAnsi="Arial" w:cs="Arial"/>
          <w:sz w:val="22"/>
          <w:szCs w:val="22"/>
        </w:rPr>
      </w:pPr>
      <w:r>
        <w:rPr>
          <w:rFonts w:ascii="Arial" w:hAnsi="Arial" w:cs="Arial"/>
          <w:sz w:val="22"/>
          <w:szCs w:val="22"/>
        </w:rPr>
        <w:t>»39. člen</w:t>
      </w:r>
    </w:p>
    <w:p w14:paraId="65C1BEB8" w14:textId="77777777" w:rsidR="00830CBE" w:rsidRPr="00782671" w:rsidRDefault="00830CBE" w:rsidP="00830CBE">
      <w:pPr>
        <w:pStyle w:val="odstavek"/>
        <w:spacing w:before="0" w:beforeAutospacing="0" w:after="0" w:afterAutospacing="0" w:line="278" w:lineRule="auto"/>
        <w:jc w:val="center"/>
        <w:rPr>
          <w:rFonts w:ascii="Arial" w:hAnsi="Arial" w:cs="Arial"/>
          <w:sz w:val="22"/>
          <w:szCs w:val="22"/>
        </w:rPr>
      </w:pPr>
      <w:r w:rsidRPr="00782671">
        <w:rPr>
          <w:rFonts w:ascii="Arial" w:hAnsi="Arial" w:cs="Arial"/>
          <w:sz w:val="22"/>
          <w:szCs w:val="22"/>
        </w:rPr>
        <w:t>(vloga za pridobite</w:t>
      </w:r>
      <w:r>
        <w:rPr>
          <w:rFonts w:ascii="Arial" w:hAnsi="Arial" w:cs="Arial"/>
          <w:sz w:val="22"/>
          <w:szCs w:val="22"/>
        </w:rPr>
        <w:t>v okoljevarstvenega dovoljenja)</w:t>
      </w:r>
    </w:p>
    <w:p w14:paraId="54BE8EC8" w14:textId="77777777" w:rsidR="00830CBE" w:rsidRDefault="00830CBE" w:rsidP="00830CBE">
      <w:pPr>
        <w:pStyle w:val="odstavek"/>
        <w:spacing w:before="0" w:beforeAutospacing="0" w:after="0" w:afterAutospacing="0" w:line="278" w:lineRule="auto"/>
        <w:jc w:val="both"/>
        <w:rPr>
          <w:rFonts w:ascii="Arial" w:hAnsi="Arial" w:cs="Arial"/>
          <w:sz w:val="22"/>
          <w:szCs w:val="22"/>
        </w:rPr>
      </w:pPr>
    </w:p>
    <w:p w14:paraId="2D7864C0"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(1) Vloga za pridobitev okoljevarstvenega dovoljenja iz prvega odstavka prejšnjega člena mo</w:t>
      </w:r>
      <w:r>
        <w:rPr>
          <w:rFonts w:ascii="Arial" w:hAnsi="Arial" w:cs="Arial"/>
          <w:sz w:val="22"/>
          <w:szCs w:val="22"/>
        </w:rPr>
        <w:t>ra vsebovati naslednje podatke:</w:t>
      </w:r>
    </w:p>
    <w:p w14:paraId="7EBDE845" w14:textId="296F6831"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1.</w:t>
      </w:r>
      <w:r>
        <w:rPr>
          <w:rFonts w:ascii="Arial" w:hAnsi="Arial" w:cs="Arial"/>
          <w:sz w:val="22"/>
          <w:szCs w:val="22"/>
        </w:rPr>
        <w:tab/>
      </w:r>
      <w:r w:rsidRPr="00782671">
        <w:rPr>
          <w:rFonts w:ascii="Arial" w:hAnsi="Arial" w:cs="Arial"/>
          <w:sz w:val="22"/>
          <w:szCs w:val="22"/>
        </w:rPr>
        <w:t>ime in naslov oziroma firma in sedež, dejavnost in matična številka vlagatelja,</w:t>
      </w:r>
    </w:p>
    <w:p w14:paraId="5684AD0E" w14:textId="751F229E" w:rsidR="00830CBE" w:rsidRDefault="00830CBE" w:rsidP="00830CBE">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2.</w:t>
      </w:r>
      <w:r>
        <w:rPr>
          <w:rFonts w:ascii="Arial" w:hAnsi="Arial" w:cs="Arial"/>
          <w:sz w:val="22"/>
          <w:szCs w:val="22"/>
        </w:rPr>
        <w:tab/>
      </w:r>
      <w:r w:rsidRPr="00782671">
        <w:rPr>
          <w:rFonts w:ascii="Arial" w:hAnsi="Arial" w:cs="Arial"/>
          <w:sz w:val="22"/>
          <w:szCs w:val="22"/>
        </w:rPr>
        <w:t>številke odpadkov in količine odpadkov, ki se bodo obdelovali,</w:t>
      </w:r>
    </w:p>
    <w:p w14:paraId="3AEFD405" w14:textId="3C3E7C2D"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3.</w:t>
      </w:r>
      <w:r>
        <w:rPr>
          <w:rFonts w:ascii="Arial" w:hAnsi="Arial" w:cs="Arial"/>
          <w:sz w:val="22"/>
          <w:szCs w:val="22"/>
        </w:rPr>
        <w:tab/>
      </w:r>
      <w:r w:rsidRPr="00782671">
        <w:rPr>
          <w:rFonts w:ascii="Arial" w:hAnsi="Arial" w:cs="Arial"/>
          <w:sz w:val="22"/>
          <w:szCs w:val="22"/>
        </w:rPr>
        <w:t>postopek in metoda obdelave,</w:t>
      </w:r>
    </w:p>
    <w:p w14:paraId="1DA586CE" w14:textId="3BE9E311"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4.</w:t>
      </w:r>
      <w:r>
        <w:rPr>
          <w:rFonts w:ascii="Arial" w:hAnsi="Arial" w:cs="Arial"/>
          <w:sz w:val="22"/>
          <w:szCs w:val="22"/>
        </w:rPr>
        <w:tab/>
      </w:r>
      <w:r w:rsidRPr="00782671">
        <w:rPr>
          <w:rFonts w:ascii="Arial" w:hAnsi="Arial" w:cs="Arial"/>
          <w:sz w:val="22"/>
          <w:szCs w:val="22"/>
        </w:rPr>
        <w:t>kraj obdelave z navedbo šifre in imena katastrske občine ter parcelne številke ali številke stavbe iz registra nepremičnin in</w:t>
      </w:r>
    </w:p>
    <w:p w14:paraId="72314F25" w14:textId="4173CC56"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5.</w:t>
      </w:r>
      <w:r>
        <w:rPr>
          <w:rFonts w:ascii="Arial" w:hAnsi="Arial" w:cs="Arial"/>
          <w:sz w:val="22"/>
          <w:szCs w:val="22"/>
        </w:rPr>
        <w:tab/>
      </w:r>
      <w:r w:rsidRPr="00782671">
        <w:rPr>
          <w:rFonts w:ascii="Arial" w:hAnsi="Arial" w:cs="Arial"/>
          <w:sz w:val="22"/>
          <w:szCs w:val="22"/>
        </w:rPr>
        <w:t>o napravi za obdelavo odpadkov, če je ta za obdelavo potrebna, vključno z njeno zmogljivostjo.</w:t>
      </w:r>
    </w:p>
    <w:p w14:paraId="68B63520"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p>
    <w:p w14:paraId="3121020A"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(2) Vlogi iz prejšnjega odstavka tega člena morajo biti priloženi:</w:t>
      </w:r>
    </w:p>
    <w:p w14:paraId="5A58054F"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1.      načrt ravnanja z odpadki, s katerim vlagatelj dokazuje izpolnjevanje pogojev iz 3., 4. in 5. točke drugega odstavka prejšnjega člena</w:t>
      </w:r>
      <w:r>
        <w:rPr>
          <w:rFonts w:ascii="Arial" w:hAnsi="Arial" w:cs="Arial"/>
          <w:sz w:val="22"/>
          <w:szCs w:val="22"/>
        </w:rPr>
        <w:t>,</w:t>
      </w:r>
      <w:r w:rsidRPr="00C42BE4">
        <w:rPr>
          <w:rFonts w:ascii="Arial" w:hAnsi="Arial" w:cs="Arial"/>
          <w:sz w:val="22"/>
          <w:szCs w:val="22"/>
        </w:rPr>
        <w:t xml:space="preserve"> </w:t>
      </w:r>
      <w:r>
        <w:rPr>
          <w:rFonts w:ascii="Arial" w:hAnsi="Arial" w:cs="Arial"/>
          <w:sz w:val="22"/>
          <w:szCs w:val="22"/>
        </w:rPr>
        <w:t>prvega odstavka 8. člena</w:t>
      </w:r>
      <w:r w:rsidRPr="00782671">
        <w:rPr>
          <w:rFonts w:ascii="Arial" w:hAnsi="Arial" w:cs="Arial"/>
          <w:sz w:val="22"/>
          <w:szCs w:val="22"/>
        </w:rPr>
        <w:t xml:space="preserve"> ter 3. točke drugega odstavka 30. člena te uredbe, če gre za primer iz tret</w:t>
      </w:r>
      <w:r>
        <w:rPr>
          <w:rFonts w:ascii="Arial" w:hAnsi="Arial" w:cs="Arial"/>
          <w:sz w:val="22"/>
          <w:szCs w:val="22"/>
        </w:rPr>
        <w:t>jega odstavka prejšnjega člena,</w:t>
      </w:r>
    </w:p>
    <w:p w14:paraId="7DD09311" w14:textId="1272E359"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2.     dokazilo o tem, da je vlagatelj upravljavec naprave za obdelavo odpadkov, oziroma dokazilo o posesti naprave za obdelavo odpadkov, če ni njen lastnik, kadar je n</w:t>
      </w:r>
      <w:r>
        <w:rPr>
          <w:rFonts w:ascii="Arial" w:hAnsi="Arial" w:cs="Arial"/>
          <w:sz w:val="22"/>
          <w:szCs w:val="22"/>
        </w:rPr>
        <w:t>aprava za obdelavo potrebna, in</w:t>
      </w:r>
    </w:p>
    <w:p w14:paraId="45A6FE8B" w14:textId="5C889A95"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 xml:space="preserve">3.      </w:t>
      </w:r>
      <w:r>
        <w:rPr>
          <w:rFonts w:ascii="Arial" w:hAnsi="Arial" w:cs="Arial"/>
          <w:sz w:val="22"/>
          <w:szCs w:val="22"/>
        </w:rPr>
        <w:t xml:space="preserve"> </w:t>
      </w:r>
      <w:r w:rsidRPr="00782671">
        <w:rPr>
          <w:rFonts w:ascii="Arial" w:hAnsi="Arial" w:cs="Arial"/>
          <w:sz w:val="22"/>
          <w:szCs w:val="22"/>
        </w:rPr>
        <w:t>dokazila, določena s predpisi, ki urejajo emisijo snovi in energije v okolje.</w:t>
      </w:r>
    </w:p>
    <w:p w14:paraId="327FEEA4"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p>
    <w:p w14:paraId="70F2E2BD"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(3) Če bo vlagatelj napravo za obdelavo odpadkov šele gradil, morajo biti vlogi iz prvega odstavka tega člena priloženi:</w:t>
      </w:r>
    </w:p>
    <w:p w14:paraId="39CA61F2"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1.      načrt ravnanja z odpadki, s katerim vlagatelj dokazuje izpolnjevanje pogojev iz 3., 4. in 5. točke drugega odstavka prejšnjega člena ter 3. točke drugega odstavka 30. člena te uredbe, če gre za primer iz tretjeg</w:t>
      </w:r>
      <w:r>
        <w:rPr>
          <w:rFonts w:ascii="Arial" w:hAnsi="Arial" w:cs="Arial"/>
          <w:sz w:val="22"/>
          <w:szCs w:val="22"/>
        </w:rPr>
        <w:t>a odstavka prejšnjega člena, in</w:t>
      </w:r>
    </w:p>
    <w:p w14:paraId="241C52BD" w14:textId="1829CCCB" w:rsidR="00830CBE" w:rsidRPr="00782671" w:rsidRDefault="00830CBE" w:rsidP="00830CBE">
      <w:pPr>
        <w:pStyle w:val="odstavek"/>
        <w:spacing w:before="0" w:beforeAutospacing="0" w:after="0" w:afterAutospacing="0" w:line="278" w:lineRule="auto"/>
        <w:jc w:val="both"/>
        <w:rPr>
          <w:rFonts w:ascii="Arial" w:hAnsi="Arial" w:cs="Arial"/>
          <w:sz w:val="22"/>
          <w:szCs w:val="22"/>
        </w:rPr>
      </w:pPr>
      <w:r w:rsidRPr="00782671">
        <w:rPr>
          <w:rFonts w:ascii="Arial" w:hAnsi="Arial" w:cs="Arial"/>
          <w:sz w:val="22"/>
          <w:szCs w:val="22"/>
        </w:rPr>
        <w:t>2.    idejna zasnova iz projektne dokumentacije v skladu z zakonom, ki ureja graditev objektov.</w:t>
      </w:r>
    </w:p>
    <w:p w14:paraId="6D9EDD9F" w14:textId="77777777" w:rsidR="00830CBE" w:rsidRDefault="00830CBE" w:rsidP="00830CBE">
      <w:pPr>
        <w:pStyle w:val="odstavek"/>
        <w:spacing w:before="0" w:beforeAutospacing="0" w:after="0" w:afterAutospacing="0" w:line="278" w:lineRule="auto"/>
        <w:jc w:val="both"/>
        <w:rPr>
          <w:rFonts w:ascii="Arial" w:hAnsi="Arial" w:cs="Arial"/>
          <w:sz w:val="22"/>
          <w:szCs w:val="22"/>
        </w:rPr>
      </w:pPr>
    </w:p>
    <w:p w14:paraId="02A9091D" w14:textId="2B3933FD" w:rsidR="00830CBE" w:rsidRPr="001D2BC7" w:rsidRDefault="00830CBE" w:rsidP="00830CBE">
      <w:pPr>
        <w:spacing w:line="278" w:lineRule="auto"/>
        <w:ind w:left="0" w:firstLine="0"/>
        <w:rPr>
          <w:rFonts w:ascii="Arial" w:eastAsia="Times New Roman" w:hAnsi="Arial" w:cs="Arial"/>
          <w:lang w:eastAsia="sl-SI" w:bidi="th-TH"/>
        </w:rPr>
      </w:pPr>
      <w:r w:rsidRPr="001D2BC7">
        <w:rPr>
          <w:rFonts w:ascii="Arial" w:eastAsia="Times New Roman" w:hAnsi="Arial" w:cs="Arial"/>
          <w:lang w:eastAsia="sl-SI" w:bidi="th-TH"/>
        </w:rPr>
        <w:lastRenderedPageBreak/>
        <w:t xml:space="preserve">(4) Če vlagatelj </w:t>
      </w:r>
      <w:r w:rsidRPr="00237B9B">
        <w:rPr>
          <w:rFonts w:ascii="Arial" w:eastAsia="Times New Roman" w:hAnsi="Arial" w:cs="Arial"/>
          <w:lang w:eastAsia="sl-SI" w:bidi="th-TH"/>
        </w:rPr>
        <w:t>v vlogi za pridobitev okoljevarstvenega dovoljenja za predelavo odpadkov v predelane snovi ali predmete zaprosi</w:t>
      </w:r>
      <w:r w:rsidRPr="001D2BC7">
        <w:rPr>
          <w:rFonts w:ascii="Arial" w:eastAsia="Times New Roman" w:hAnsi="Arial" w:cs="Arial"/>
          <w:lang w:eastAsia="sl-SI" w:bidi="th-TH"/>
        </w:rPr>
        <w:t xml:space="preserve"> za</w:t>
      </w:r>
      <w:r w:rsidRPr="00237B9B">
        <w:rPr>
          <w:rFonts w:ascii="Arial" w:eastAsia="Times New Roman" w:hAnsi="Arial" w:cs="Arial"/>
          <w:lang w:eastAsia="sl-SI" w:bidi="th-TH"/>
        </w:rPr>
        <w:t xml:space="preserve"> določitev meril </w:t>
      </w:r>
      <w:r w:rsidRPr="001D2BC7">
        <w:rPr>
          <w:rFonts w:ascii="Arial" w:eastAsia="Times New Roman" w:hAnsi="Arial" w:cs="Arial"/>
          <w:lang w:eastAsia="sl-SI" w:bidi="th-TH"/>
        </w:rPr>
        <w:t>prenehanje statusa</w:t>
      </w:r>
      <w:r w:rsidRPr="00237B9B">
        <w:rPr>
          <w:rFonts w:ascii="Arial" w:eastAsia="Times New Roman" w:hAnsi="Arial" w:cs="Arial"/>
          <w:lang w:eastAsia="sl-SI" w:bidi="th-TH"/>
        </w:rPr>
        <w:t xml:space="preserve"> odpadka </w:t>
      </w:r>
      <w:r w:rsidRPr="001D2BC7">
        <w:rPr>
          <w:rFonts w:ascii="Arial" w:eastAsia="Times New Roman" w:hAnsi="Arial" w:cs="Arial"/>
          <w:lang w:eastAsia="sl-SI" w:bidi="th-TH"/>
        </w:rPr>
        <w:t xml:space="preserve">v skladu s </w:t>
      </w:r>
      <w:r w:rsidR="00AC4D60">
        <w:rPr>
          <w:rFonts w:ascii="Arial" w:eastAsia="Times New Roman" w:hAnsi="Arial" w:cs="Arial"/>
          <w:lang w:eastAsia="sl-SI" w:bidi="th-TH"/>
        </w:rPr>
        <w:t>šestim</w:t>
      </w:r>
      <w:r w:rsidRPr="001D2BC7">
        <w:rPr>
          <w:rFonts w:ascii="Arial" w:eastAsia="Times New Roman" w:hAnsi="Arial" w:cs="Arial"/>
          <w:lang w:eastAsia="sl-SI" w:bidi="th-TH"/>
        </w:rPr>
        <w:t xml:space="preserve"> odstavkom 8. člena te uredbe, mora vlogi iz prvega odstavka tega člena pr</w:t>
      </w:r>
      <w:r w:rsidRPr="00237B9B">
        <w:rPr>
          <w:rFonts w:ascii="Arial" w:eastAsia="Times New Roman" w:hAnsi="Arial" w:cs="Arial"/>
          <w:lang w:eastAsia="sl-SI" w:bidi="th-TH"/>
        </w:rPr>
        <w:t>iložiti</w:t>
      </w:r>
      <w:r w:rsidRPr="001D2BC7">
        <w:rPr>
          <w:rFonts w:ascii="Arial" w:eastAsia="Times New Roman" w:hAnsi="Arial" w:cs="Arial"/>
          <w:lang w:eastAsia="sl-SI" w:bidi="th-TH"/>
        </w:rPr>
        <w:t xml:space="preserve"> tudi soglasje iz </w:t>
      </w:r>
      <w:r w:rsidR="00AC4D60">
        <w:rPr>
          <w:rFonts w:ascii="Arial" w:eastAsia="Times New Roman" w:hAnsi="Arial" w:cs="Arial"/>
          <w:lang w:eastAsia="sl-SI" w:bidi="th-TH"/>
        </w:rPr>
        <w:t>osmega</w:t>
      </w:r>
      <w:r w:rsidRPr="001D2BC7">
        <w:rPr>
          <w:rFonts w:ascii="Arial" w:eastAsia="Times New Roman" w:hAnsi="Arial" w:cs="Arial"/>
          <w:lang w:eastAsia="sl-SI" w:bidi="th-TH"/>
        </w:rPr>
        <w:t xml:space="preserve"> odstavka 8. člena te uredbe. </w:t>
      </w:r>
    </w:p>
    <w:p w14:paraId="29CF43D3" w14:textId="77777777" w:rsidR="00830CBE" w:rsidRDefault="00830CBE" w:rsidP="00830CBE">
      <w:pPr>
        <w:pStyle w:val="odstavek"/>
        <w:spacing w:before="0" w:beforeAutospacing="0" w:after="0" w:afterAutospacing="0" w:line="278" w:lineRule="auto"/>
        <w:jc w:val="both"/>
        <w:rPr>
          <w:rFonts w:ascii="Arial" w:hAnsi="Arial" w:cs="Arial"/>
          <w:sz w:val="22"/>
          <w:szCs w:val="22"/>
        </w:rPr>
      </w:pPr>
    </w:p>
    <w:p w14:paraId="0F69C887" w14:textId="77777777" w:rsidR="00830CBE" w:rsidRPr="00D34D79" w:rsidRDefault="00830CBE" w:rsidP="00830CBE">
      <w:pPr>
        <w:pStyle w:val="odstavek"/>
        <w:spacing w:before="0" w:beforeAutospacing="0" w:after="0" w:afterAutospacing="0" w:line="278" w:lineRule="auto"/>
        <w:jc w:val="both"/>
        <w:rPr>
          <w:rFonts w:ascii="Arial" w:hAnsi="Arial" w:cs="Arial"/>
          <w:sz w:val="22"/>
          <w:szCs w:val="22"/>
        </w:rPr>
      </w:pPr>
      <w:r w:rsidRPr="00237B9B">
        <w:rPr>
          <w:rFonts w:ascii="Arial" w:hAnsi="Arial" w:cs="Arial"/>
          <w:sz w:val="22"/>
          <w:szCs w:val="22"/>
        </w:rPr>
        <w:t>(5) Na zahtevo ministrstva mora vlagatelj v primeru iz prejšnjega odstavka, vlogi iz prvega odstavka tega člena priložiti tudi vrednotenje nevarnih lastnosti vhodnih odpadkov v skladu s 5. členom te uredbe.</w:t>
      </w:r>
    </w:p>
    <w:p w14:paraId="683EA979" w14:textId="77777777" w:rsidR="00830CBE" w:rsidRPr="00782671" w:rsidRDefault="00830CBE" w:rsidP="00830CBE">
      <w:pPr>
        <w:pStyle w:val="odstavek"/>
        <w:spacing w:before="0" w:beforeAutospacing="0" w:after="0" w:afterAutospacing="0" w:line="278" w:lineRule="auto"/>
        <w:jc w:val="both"/>
        <w:rPr>
          <w:rFonts w:ascii="Arial" w:hAnsi="Arial" w:cs="Arial"/>
          <w:sz w:val="22"/>
          <w:szCs w:val="22"/>
        </w:rPr>
      </w:pPr>
    </w:p>
    <w:p w14:paraId="46F87D45" w14:textId="119869BD" w:rsidR="00830CBE" w:rsidRDefault="00830CBE" w:rsidP="00830CBE">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(6</w:t>
      </w:r>
      <w:r w:rsidRPr="00782671">
        <w:rPr>
          <w:rFonts w:ascii="Arial" w:hAnsi="Arial" w:cs="Arial"/>
          <w:sz w:val="22"/>
          <w:szCs w:val="22"/>
        </w:rPr>
        <w:t>) Vloga iz prvega odstavka tega člena se vloži pisno ali elektronsko. Obrazec vloge je dostopen na spletnih straneh ministrstva.</w:t>
      </w:r>
      <w:r>
        <w:rPr>
          <w:rFonts w:ascii="Arial" w:hAnsi="Arial" w:cs="Arial"/>
          <w:sz w:val="22"/>
          <w:szCs w:val="22"/>
        </w:rPr>
        <w:t>«</w:t>
      </w:r>
      <w:r w:rsidR="00F7015A">
        <w:rPr>
          <w:rFonts w:ascii="Arial" w:hAnsi="Arial" w:cs="Arial"/>
          <w:sz w:val="22"/>
          <w:szCs w:val="22"/>
        </w:rPr>
        <w:t>.</w:t>
      </w:r>
    </w:p>
    <w:p w14:paraId="4C416737" w14:textId="77777777" w:rsidR="00830CBE" w:rsidRDefault="00830CBE" w:rsidP="00017BD3">
      <w:pPr>
        <w:pStyle w:val="len"/>
        <w:spacing w:before="0" w:beforeAutospacing="0" w:after="0" w:afterAutospacing="0" w:line="278" w:lineRule="auto"/>
        <w:jc w:val="both"/>
        <w:rPr>
          <w:rFonts w:ascii="Arial,Bold" w:hAnsi="Arial,Bold" w:cs="Arial,Bold"/>
          <w:bCs/>
          <w:sz w:val="22"/>
          <w:szCs w:val="22"/>
        </w:rPr>
      </w:pPr>
    </w:p>
    <w:p w14:paraId="13401400" w14:textId="51C67DB8" w:rsidR="00830CBE" w:rsidRDefault="00F7015A" w:rsidP="00F7015A">
      <w:pPr>
        <w:pStyle w:val="len"/>
        <w:spacing w:before="0" w:beforeAutospacing="0" w:after="0" w:afterAutospacing="0" w:line="278" w:lineRule="auto"/>
        <w:jc w:val="center"/>
        <w:rPr>
          <w:rFonts w:ascii="Arial,Bold" w:hAnsi="Arial,Bold" w:cs="Arial,Bold"/>
          <w:bCs/>
          <w:sz w:val="22"/>
          <w:szCs w:val="22"/>
        </w:rPr>
      </w:pPr>
      <w:r>
        <w:rPr>
          <w:rFonts w:ascii="Arial,Bold" w:hAnsi="Arial,Bold" w:cs="Arial,Bold"/>
          <w:b/>
          <w:bCs/>
        </w:rPr>
        <w:t>5. člen</w:t>
      </w:r>
    </w:p>
    <w:p w14:paraId="1C4C0351" w14:textId="77777777" w:rsidR="00830CBE" w:rsidRDefault="00830CBE" w:rsidP="00017BD3">
      <w:pPr>
        <w:pStyle w:val="len"/>
        <w:spacing w:before="0" w:beforeAutospacing="0" w:after="0" w:afterAutospacing="0" w:line="278" w:lineRule="auto"/>
        <w:jc w:val="both"/>
        <w:rPr>
          <w:rFonts w:ascii="Arial,Bold" w:hAnsi="Arial,Bold" w:cs="Arial,Bold"/>
          <w:bCs/>
          <w:sz w:val="22"/>
          <w:szCs w:val="22"/>
        </w:rPr>
      </w:pPr>
    </w:p>
    <w:p w14:paraId="729CDD04" w14:textId="07A506F3" w:rsidR="00017BD3" w:rsidRPr="00017BD3" w:rsidRDefault="00017BD3" w:rsidP="00017BD3">
      <w:pPr>
        <w:pStyle w:val="len"/>
        <w:spacing w:before="0" w:beforeAutospacing="0" w:after="0" w:afterAutospacing="0" w:line="278" w:lineRule="auto"/>
        <w:jc w:val="both"/>
        <w:rPr>
          <w:rFonts w:ascii="Arial,Bold" w:hAnsi="Arial,Bold" w:cs="Arial,Bold"/>
          <w:bCs/>
          <w:sz w:val="22"/>
          <w:szCs w:val="22"/>
        </w:rPr>
      </w:pPr>
      <w:r>
        <w:rPr>
          <w:rFonts w:ascii="Arial,Bold" w:hAnsi="Arial,Bold" w:cs="Arial,Bold"/>
          <w:bCs/>
          <w:sz w:val="22"/>
          <w:szCs w:val="22"/>
        </w:rPr>
        <w:t>41</w:t>
      </w:r>
      <w:r w:rsidRPr="00017BD3">
        <w:rPr>
          <w:rFonts w:ascii="Arial,Bold" w:hAnsi="Arial,Bold" w:cs="Arial,Bold"/>
          <w:bCs/>
          <w:sz w:val="22"/>
          <w:szCs w:val="22"/>
        </w:rPr>
        <w:t>. člen se spremeni tako, da se glasi:</w:t>
      </w:r>
    </w:p>
    <w:p w14:paraId="74340CD3" w14:textId="7381184E" w:rsidR="00902B4C" w:rsidRDefault="00902B4C" w:rsidP="00902B4C">
      <w:pPr>
        <w:pStyle w:val="norm"/>
        <w:spacing w:before="0" w:beforeAutospacing="0" w:after="0" w:afterAutospacing="0" w:line="278" w:lineRule="auto"/>
        <w:jc w:val="both"/>
        <w:rPr>
          <w:rFonts w:ascii="Arial" w:hAnsi="Arial" w:cs="Arial"/>
          <w:sz w:val="22"/>
          <w:szCs w:val="22"/>
        </w:rPr>
      </w:pPr>
    </w:p>
    <w:p w14:paraId="520C64D1" w14:textId="77777777" w:rsidR="00D34D79" w:rsidRPr="00D34D79" w:rsidRDefault="00D34D79" w:rsidP="00D34D79">
      <w:pPr>
        <w:spacing w:line="278" w:lineRule="auto"/>
        <w:ind w:left="0" w:firstLine="0"/>
        <w:jc w:val="center"/>
        <w:rPr>
          <w:rFonts w:ascii="Arial" w:eastAsia="Times New Roman" w:hAnsi="Arial" w:cs="Arial"/>
          <w:lang w:eastAsia="sl-SI" w:bidi="th-TH"/>
        </w:rPr>
      </w:pPr>
      <w:r w:rsidRPr="00D34D79">
        <w:rPr>
          <w:rFonts w:ascii="Arial" w:eastAsia="Times New Roman" w:hAnsi="Arial" w:cs="Arial"/>
          <w:lang w:eastAsia="sl-SI" w:bidi="th-TH"/>
        </w:rPr>
        <w:t>»41. člen</w:t>
      </w:r>
    </w:p>
    <w:p w14:paraId="40848F80" w14:textId="77777777" w:rsidR="00D34D79" w:rsidRPr="00D34D79" w:rsidRDefault="00D34D79" w:rsidP="00D34D79">
      <w:pPr>
        <w:spacing w:line="278" w:lineRule="auto"/>
        <w:ind w:left="0" w:firstLine="0"/>
        <w:jc w:val="center"/>
        <w:rPr>
          <w:rFonts w:ascii="Arial" w:eastAsia="Times New Roman" w:hAnsi="Arial" w:cs="Arial"/>
          <w:lang w:eastAsia="sl-SI" w:bidi="th-TH"/>
        </w:rPr>
      </w:pPr>
      <w:r w:rsidRPr="00D34D79">
        <w:rPr>
          <w:rFonts w:ascii="Arial" w:eastAsia="Times New Roman" w:hAnsi="Arial" w:cs="Arial"/>
          <w:lang w:eastAsia="sl-SI" w:bidi="th-TH"/>
        </w:rPr>
        <w:t>(vsebina okoljevarstvenega dovoljenja)</w:t>
      </w:r>
    </w:p>
    <w:p w14:paraId="3881F8B8" w14:textId="77777777" w:rsidR="00D34D79" w:rsidRPr="00D34D79" w:rsidRDefault="00D34D79" w:rsidP="00D34D79">
      <w:pPr>
        <w:spacing w:line="278" w:lineRule="auto"/>
        <w:ind w:left="0" w:firstLine="0"/>
        <w:rPr>
          <w:rFonts w:ascii="Arial" w:eastAsia="Times New Roman" w:hAnsi="Arial" w:cs="Arial"/>
          <w:lang w:eastAsia="sl-SI" w:bidi="th-TH"/>
        </w:rPr>
      </w:pPr>
    </w:p>
    <w:p w14:paraId="6D2F6ECD"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 Ministrstvo v okoljevarstvenem dovoljenju iz prvega odstavka 38. člena te uredbe določi, ločeno za vsak postopek obdelave:</w:t>
      </w:r>
    </w:p>
    <w:p w14:paraId="4FBAA502"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 številke nenevarnih ali nevarnih odpadkov, ki se lahko obdelujejo, in njihov izvor,</w:t>
      </w:r>
    </w:p>
    <w:p w14:paraId="4659255A"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2. skupno količino odpadkov, ki se letno lahko obdelajo,</w:t>
      </w:r>
    </w:p>
    <w:p w14:paraId="64FACF8D"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3. skupno količino nevarnih odpadkov, ki se letno lahko obdelajo,</w:t>
      </w:r>
    </w:p>
    <w:p w14:paraId="04F9369C"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4. postopek in metodo obdelave, vključno z njunim opisom,</w:t>
      </w:r>
    </w:p>
    <w:p w14:paraId="67B09EBD"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5. kraj obdelave z navedbo šifre in imena katastrske občine ter parcelne številke ali številke stavbe iz registra nepremičnin,</w:t>
      </w:r>
    </w:p>
    <w:p w14:paraId="7DC6AEF8" w14:textId="77777777"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6. skupno količino odpadkov in skupno količino nevarnih odpadkov, ki se lahko hkrati skladiščijo glede na zmogljivost objekta ali objektov za skladiščenje,</w:t>
      </w:r>
    </w:p>
    <w:p w14:paraId="2EB77A12" w14:textId="77777777" w:rsidR="000C3A48"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7. številke odpadkov za obdelane odpadke</w:t>
      </w:r>
      <w:r w:rsidR="000C3A48">
        <w:rPr>
          <w:rFonts w:ascii="Arial" w:eastAsia="Times New Roman" w:hAnsi="Arial" w:cs="Arial"/>
          <w:lang w:eastAsia="sl-SI" w:bidi="th-TH"/>
        </w:rPr>
        <w:t>,</w:t>
      </w:r>
    </w:p>
    <w:p w14:paraId="2EEB41FA" w14:textId="4FD2C161"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8. zahteve v zvezi z ravnanjem z  obdelanimi odpadki,</w:t>
      </w:r>
    </w:p>
    <w:p w14:paraId="30D75D97" w14:textId="0488621A" w:rsidR="00D34D79" w:rsidRPr="00D34D79" w:rsidRDefault="00237B9B" w:rsidP="00D34D79">
      <w:pPr>
        <w:spacing w:line="278" w:lineRule="auto"/>
        <w:ind w:left="0" w:firstLine="0"/>
        <w:rPr>
          <w:rFonts w:ascii="Arial" w:eastAsia="Times New Roman" w:hAnsi="Arial" w:cs="Arial"/>
          <w:lang w:eastAsia="sl-SI" w:bidi="th-TH"/>
        </w:rPr>
      </w:pPr>
      <w:r>
        <w:rPr>
          <w:rFonts w:ascii="Arial" w:eastAsia="Times New Roman" w:hAnsi="Arial" w:cs="Arial"/>
          <w:lang w:eastAsia="sl-SI" w:bidi="th-TH"/>
        </w:rPr>
        <w:t>9</w:t>
      </w:r>
      <w:r w:rsidR="00D34D79" w:rsidRPr="00D34D79">
        <w:rPr>
          <w:rFonts w:ascii="Arial" w:eastAsia="Times New Roman" w:hAnsi="Arial" w:cs="Arial"/>
          <w:lang w:eastAsia="sl-SI" w:bidi="th-TH"/>
        </w:rPr>
        <w:t>. zahteve glede prevzemanja odpadkov, če gre za primer iz tretjega odstavka 38. člena te uredbe,</w:t>
      </w:r>
    </w:p>
    <w:p w14:paraId="512E409F" w14:textId="45C027B0"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Pr>
          <w:rFonts w:ascii="Arial" w:eastAsia="Times New Roman" w:hAnsi="Arial" w:cs="Arial"/>
          <w:lang w:eastAsia="sl-SI" w:bidi="th-TH"/>
        </w:rPr>
        <w:t>0</w:t>
      </w:r>
      <w:r w:rsidRPr="00D34D79">
        <w:rPr>
          <w:rFonts w:ascii="Arial" w:eastAsia="Times New Roman" w:hAnsi="Arial" w:cs="Arial"/>
          <w:lang w:eastAsia="sl-SI" w:bidi="th-TH"/>
        </w:rPr>
        <w:t>. zahteve glede skladiščenja odpadkov pred obdelavo in po njej,</w:t>
      </w:r>
    </w:p>
    <w:p w14:paraId="425C91E0" w14:textId="3FB57CB0" w:rsidR="000C3A48"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sidRPr="00237B9B">
        <w:rPr>
          <w:rFonts w:ascii="Arial" w:eastAsia="Times New Roman" w:hAnsi="Arial" w:cs="Arial"/>
          <w:lang w:eastAsia="sl-SI" w:bidi="th-TH"/>
        </w:rPr>
        <w:t>1</w:t>
      </w:r>
      <w:r w:rsidRPr="00D34D79">
        <w:rPr>
          <w:rFonts w:ascii="Arial" w:eastAsia="Times New Roman" w:hAnsi="Arial" w:cs="Arial"/>
          <w:lang w:eastAsia="sl-SI" w:bidi="th-TH"/>
        </w:rPr>
        <w:t>. merila za prenehanje statusa odpadka,</w:t>
      </w:r>
      <w:r w:rsidR="000C3A48" w:rsidRPr="00237B9B">
        <w:rPr>
          <w:rFonts w:ascii="Arial" w:eastAsia="Times New Roman" w:hAnsi="Arial" w:cs="Arial"/>
          <w:lang w:eastAsia="sl-SI" w:bidi="th-TH"/>
        </w:rPr>
        <w:t xml:space="preserve"> </w:t>
      </w:r>
      <w:r w:rsidRPr="00D34D79">
        <w:rPr>
          <w:rFonts w:ascii="Arial" w:eastAsia="Times New Roman" w:hAnsi="Arial" w:cs="Arial"/>
          <w:lang w:eastAsia="sl-SI" w:bidi="th-TH"/>
        </w:rPr>
        <w:t xml:space="preserve">kadar gre za primer iz </w:t>
      </w:r>
      <w:r w:rsidR="00AC4D60">
        <w:rPr>
          <w:rFonts w:ascii="Arial" w:eastAsia="Times New Roman" w:hAnsi="Arial" w:cs="Arial"/>
          <w:lang w:eastAsia="sl-SI" w:bidi="th-TH"/>
        </w:rPr>
        <w:t>tretjega</w:t>
      </w:r>
      <w:r w:rsidR="000C3A48" w:rsidRPr="00237B9B">
        <w:rPr>
          <w:rFonts w:ascii="Arial" w:eastAsia="Times New Roman" w:hAnsi="Arial" w:cs="Arial"/>
          <w:lang w:eastAsia="sl-SI" w:bidi="th-TH"/>
        </w:rPr>
        <w:t xml:space="preserve"> ali </w:t>
      </w:r>
      <w:r w:rsidR="00AC4D60">
        <w:rPr>
          <w:rFonts w:ascii="Arial" w:eastAsia="Times New Roman" w:hAnsi="Arial" w:cs="Arial"/>
          <w:lang w:eastAsia="sl-SI" w:bidi="th-TH"/>
        </w:rPr>
        <w:t>šestega</w:t>
      </w:r>
      <w:r w:rsidRPr="00D34D79">
        <w:rPr>
          <w:rFonts w:ascii="Arial" w:eastAsia="Times New Roman" w:hAnsi="Arial" w:cs="Arial"/>
          <w:lang w:eastAsia="sl-SI" w:bidi="th-TH"/>
        </w:rPr>
        <w:t xml:space="preserve"> odstavka 8. člena te uredbe,</w:t>
      </w:r>
    </w:p>
    <w:p w14:paraId="0A7C80F7" w14:textId="4E1B05ED" w:rsidR="00237B9B" w:rsidRDefault="00237B9B" w:rsidP="00D34D79">
      <w:pPr>
        <w:spacing w:line="278" w:lineRule="auto"/>
        <w:ind w:left="0" w:firstLine="0"/>
        <w:rPr>
          <w:rFonts w:ascii="Arial" w:eastAsia="Times New Roman" w:hAnsi="Arial" w:cs="Arial"/>
          <w:lang w:eastAsia="sl-SI" w:bidi="th-TH"/>
        </w:rPr>
      </w:pPr>
      <w:r>
        <w:rPr>
          <w:rFonts w:ascii="Arial" w:eastAsia="Times New Roman" w:hAnsi="Arial" w:cs="Arial"/>
          <w:lang w:eastAsia="sl-SI" w:bidi="th-TH"/>
        </w:rPr>
        <w:t>12. vrsto predelane snovi ali predmeta v primeru iz</w:t>
      </w:r>
      <w:r w:rsidRPr="00237B9B">
        <w:rPr>
          <w:rFonts w:ascii="Arial" w:eastAsia="Times New Roman" w:hAnsi="Arial" w:cs="Arial"/>
          <w:lang w:eastAsia="sl-SI" w:bidi="th-TH"/>
        </w:rPr>
        <w:t xml:space="preserve"> </w:t>
      </w:r>
      <w:r w:rsidR="00AC4D60">
        <w:rPr>
          <w:rFonts w:ascii="Arial" w:eastAsia="Times New Roman" w:hAnsi="Arial" w:cs="Arial"/>
          <w:lang w:eastAsia="sl-SI" w:bidi="th-TH"/>
        </w:rPr>
        <w:t>tretjega</w:t>
      </w:r>
      <w:r w:rsidRPr="00237B9B">
        <w:rPr>
          <w:rFonts w:ascii="Arial" w:eastAsia="Times New Roman" w:hAnsi="Arial" w:cs="Arial"/>
          <w:lang w:eastAsia="sl-SI" w:bidi="th-TH"/>
        </w:rPr>
        <w:t xml:space="preserve"> ali </w:t>
      </w:r>
      <w:proofErr w:type="spellStart"/>
      <w:r w:rsidR="00AC4D60">
        <w:rPr>
          <w:rFonts w:ascii="Arial" w:eastAsia="Times New Roman" w:hAnsi="Arial" w:cs="Arial"/>
          <w:lang w:eastAsia="sl-SI" w:bidi="th-TH"/>
        </w:rPr>
        <w:t>šesetga</w:t>
      </w:r>
      <w:proofErr w:type="spellEnd"/>
      <w:r w:rsidRPr="00D34D79">
        <w:rPr>
          <w:rFonts w:ascii="Arial" w:eastAsia="Times New Roman" w:hAnsi="Arial" w:cs="Arial"/>
          <w:lang w:eastAsia="sl-SI" w:bidi="th-TH"/>
        </w:rPr>
        <w:t xml:space="preserve"> odstavka 8. člena te uredbe</w:t>
      </w:r>
      <w:r>
        <w:rPr>
          <w:rFonts w:ascii="Arial" w:eastAsia="Times New Roman" w:hAnsi="Arial" w:cs="Arial"/>
          <w:lang w:eastAsia="sl-SI" w:bidi="th-TH"/>
        </w:rPr>
        <w:t>,</w:t>
      </w:r>
    </w:p>
    <w:p w14:paraId="7671FAA3" w14:textId="5CE72313"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Pr>
          <w:rFonts w:ascii="Arial" w:eastAsia="Times New Roman" w:hAnsi="Arial" w:cs="Arial"/>
          <w:lang w:eastAsia="sl-SI" w:bidi="th-TH"/>
        </w:rPr>
        <w:t>3</w:t>
      </w:r>
      <w:r w:rsidRPr="00D34D79">
        <w:rPr>
          <w:rFonts w:ascii="Arial" w:eastAsia="Times New Roman" w:hAnsi="Arial" w:cs="Arial"/>
          <w:lang w:eastAsia="sl-SI" w:bidi="th-TH"/>
        </w:rPr>
        <w:t>. tehnične in druge zahteve za obratovanje naprave za obdelavo odpadkov, zlasti ukrepe za preprečevanje in zmanjševanje škodljivih vplivov na okolje in človekovo zdravje v skladu z zahtevami iz prvega odstavka 10. člena te uredbe, če je za obdelavo odpadkov potrebna naprava,</w:t>
      </w:r>
    </w:p>
    <w:p w14:paraId="0DA9281E" w14:textId="79DF1591"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Pr>
          <w:rFonts w:ascii="Arial" w:eastAsia="Times New Roman" w:hAnsi="Arial" w:cs="Arial"/>
          <w:lang w:eastAsia="sl-SI" w:bidi="th-TH"/>
        </w:rPr>
        <w:t>4</w:t>
      </w:r>
      <w:r w:rsidRPr="00D34D79">
        <w:rPr>
          <w:rFonts w:ascii="Arial" w:eastAsia="Times New Roman" w:hAnsi="Arial" w:cs="Arial"/>
          <w:lang w:eastAsia="sl-SI" w:bidi="th-TH"/>
        </w:rPr>
        <w:t>. ukrepe za preprečevanje in zmanjševanje škodljivih vplivov na okolje in človekovo zdravje zaradi obdelave, če za obdelavo odpadkov naprava ni potrebna,</w:t>
      </w:r>
    </w:p>
    <w:p w14:paraId="2D74C5C4" w14:textId="2DBA0559"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Pr>
          <w:rFonts w:ascii="Arial" w:eastAsia="Times New Roman" w:hAnsi="Arial" w:cs="Arial"/>
          <w:lang w:eastAsia="sl-SI" w:bidi="th-TH"/>
        </w:rPr>
        <w:t>5</w:t>
      </w:r>
      <w:r w:rsidRPr="00D34D79">
        <w:rPr>
          <w:rFonts w:ascii="Arial" w:eastAsia="Times New Roman" w:hAnsi="Arial" w:cs="Arial"/>
          <w:lang w:eastAsia="sl-SI" w:bidi="th-TH"/>
        </w:rPr>
        <w:t>. ukrepe za primer okoljske nesreče in omejitev njenih posledic,</w:t>
      </w:r>
    </w:p>
    <w:p w14:paraId="73D3B2E3" w14:textId="4A4876C4"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Pr>
          <w:rFonts w:ascii="Arial" w:eastAsia="Times New Roman" w:hAnsi="Arial" w:cs="Arial"/>
          <w:lang w:eastAsia="sl-SI" w:bidi="th-TH"/>
        </w:rPr>
        <w:t>6</w:t>
      </w:r>
      <w:r w:rsidRPr="00D34D79">
        <w:rPr>
          <w:rFonts w:ascii="Arial" w:eastAsia="Times New Roman" w:hAnsi="Arial" w:cs="Arial"/>
          <w:lang w:eastAsia="sl-SI" w:bidi="th-TH"/>
        </w:rPr>
        <w:t xml:space="preserve">. stopnjo energetske učinkovitosti naprave za obdelavo odpadkov, če se okoljevarstveno dovoljenje nanaša na sežig ali </w:t>
      </w:r>
      <w:proofErr w:type="spellStart"/>
      <w:r w:rsidRPr="00D34D79">
        <w:rPr>
          <w:rFonts w:ascii="Arial" w:eastAsia="Times New Roman" w:hAnsi="Arial" w:cs="Arial"/>
          <w:lang w:eastAsia="sl-SI" w:bidi="th-TH"/>
        </w:rPr>
        <w:t>sosežig</w:t>
      </w:r>
      <w:proofErr w:type="spellEnd"/>
      <w:r w:rsidRPr="00D34D79">
        <w:rPr>
          <w:rFonts w:ascii="Arial" w:eastAsia="Times New Roman" w:hAnsi="Arial" w:cs="Arial"/>
          <w:lang w:eastAsia="sl-SI" w:bidi="th-TH"/>
        </w:rPr>
        <w:t xml:space="preserve"> odpadkov z energetsko predelavo,</w:t>
      </w:r>
    </w:p>
    <w:p w14:paraId="1B82A1A2" w14:textId="19931608"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lastRenderedPageBreak/>
        <w:t>1</w:t>
      </w:r>
      <w:r w:rsidR="00237B9B">
        <w:rPr>
          <w:rFonts w:ascii="Arial" w:eastAsia="Times New Roman" w:hAnsi="Arial" w:cs="Arial"/>
          <w:lang w:eastAsia="sl-SI" w:bidi="th-TH"/>
        </w:rPr>
        <w:t>7</w:t>
      </w:r>
      <w:r w:rsidRPr="00D34D79">
        <w:rPr>
          <w:rFonts w:ascii="Arial" w:eastAsia="Times New Roman" w:hAnsi="Arial" w:cs="Arial"/>
          <w:lang w:eastAsia="sl-SI" w:bidi="th-TH"/>
        </w:rPr>
        <w:t xml:space="preserve">. obseg in vsebino obratovalnega </w:t>
      </w:r>
      <w:proofErr w:type="spellStart"/>
      <w:r w:rsidRPr="00D34D79">
        <w:rPr>
          <w:rFonts w:ascii="Arial" w:eastAsia="Times New Roman" w:hAnsi="Arial" w:cs="Arial"/>
          <w:lang w:eastAsia="sl-SI" w:bidi="th-TH"/>
        </w:rPr>
        <w:t>monitoringa</w:t>
      </w:r>
      <w:proofErr w:type="spellEnd"/>
      <w:r w:rsidRPr="00D34D79">
        <w:rPr>
          <w:rFonts w:ascii="Arial" w:eastAsia="Times New Roman" w:hAnsi="Arial" w:cs="Arial"/>
          <w:lang w:eastAsia="sl-SI" w:bidi="th-TH"/>
        </w:rPr>
        <w:t xml:space="preserve">, če je ta določen s predpisi, ki urejajo obratovalni </w:t>
      </w:r>
      <w:proofErr w:type="spellStart"/>
      <w:r w:rsidRPr="00D34D79">
        <w:rPr>
          <w:rFonts w:ascii="Arial" w:eastAsia="Times New Roman" w:hAnsi="Arial" w:cs="Arial"/>
          <w:lang w:eastAsia="sl-SI" w:bidi="th-TH"/>
        </w:rPr>
        <w:t>monitoring</w:t>
      </w:r>
      <w:proofErr w:type="spellEnd"/>
      <w:r w:rsidRPr="00D34D79">
        <w:rPr>
          <w:rFonts w:ascii="Arial" w:eastAsia="Times New Roman" w:hAnsi="Arial" w:cs="Arial"/>
          <w:lang w:eastAsia="sl-SI" w:bidi="th-TH"/>
        </w:rPr>
        <w:t>, in morebitne druge oblike nadzora nad obremenjevanjem okolja in</w:t>
      </w:r>
    </w:p>
    <w:p w14:paraId="7D7F7E5E" w14:textId="46D1ED36" w:rsidR="00D34D79" w:rsidRPr="00D34D79" w:rsidRDefault="00D34D79" w:rsidP="00D34D79">
      <w:pPr>
        <w:spacing w:line="278" w:lineRule="auto"/>
        <w:ind w:left="0" w:firstLine="0"/>
        <w:rPr>
          <w:rFonts w:ascii="Arial" w:eastAsia="Times New Roman" w:hAnsi="Arial" w:cs="Arial"/>
          <w:lang w:eastAsia="sl-SI" w:bidi="th-TH"/>
        </w:rPr>
      </w:pPr>
      <w:r w:rsidRPr="00D34D79">
        <w:rPr>
          <w:rFonts w:ascii="Arial" w:eastAsia="Times New Roman" w:hAnsi="Arial" w:cs="Arial"/>
          <w:lang w:eastAsia="sl-SI" w:bidi="th-TH"/>
        </w:rPr>
        <w:t>1</w:t>
      </w:r>
      <w:r w:rsidR="00237B9B">
        <w:rPr>
          <w:rFonts w:ascii="Arial" w:eastAsia="Times New Roman" w:hAnsi="Arial" w:cs="Arial"/>
          <w:lang w:eastAsia="sl-SI" w:bidi="th-TH"/>
        </w:rPr>
        <w:t>8</w:t>
      </w:r>
      <w:r w:rsidRPr="00D34D79">
        <w:rPr>
          <w:rFonts w:ascii="Arial" w:eastAsia="Times New Roman" w:hAnsi="Arial" w:cs="Arial"/>
          <w:lang w:eastAsia="sl-SI" w:bidi="th-TH"/>
        </w:rPr>
        <w:t>. zahteve v zvezi z ukrepi za preprečevanje škodljivih vplivov na okolje po prenehanju obdelave, če je to določeno s predpisi, ki urejajo posamezen način obdelave odpadkov.«</w:t>
      </w:r>
      <w:r w:rsidR="00F7015A">
        <w:rPr>
          <w:rFonts w:ascii="Arial" w:eastAsia="Times New Roman" w:hAnsi="Arial" w:cs="Arial"/>
          <w:lang w:eastAsia="sl-SI" w:bidi="th-TH"/>
        </w:rPr>
        <w:t>.</w:t>
      </w:r>
    </w:p>
    <w:p w14:paraId="1F1FD708" w14:textId="77777777" w:rsidR="00D34D79" w:rsidRPr="00D34D79" w:rsidRDefault="00D34D79" w:rsidP="00D34D79">
      <w:pPr>
        <w:spacing w:line="278" w:lineRule="auto"/>
        <w:ind w:left="0" w:firstLine="0"/>
        <w:rPr>
          <w:rFonts w:ascii="Arial" w:eastAsia="Times New Roman" w:hAnsi="Arial" w:cs="Arial"/>
          <w:lang w:eastAsia="sl-SI" w:bidi="th-TH"/>
        </w:rPr>
      </w:pPr>
    </w:p>
    <w:p w14:paraId="6E34A666" w14:textId="63C4B700" w:rsidR="00F7015A" w:rsidRDefault="00F7015A" w:rsidP="00237B9B">
      <w:pPr>
        <w:pStyle w:val="len"/>
        <w:spacing w:before="0" w:beforeAutospacing="0" w:after="0" w:afterAutospacing="0" w:line="278" w:lineRule="auto"/>
        <w:ind w:left="360"/>
        <w:jc w:val="center"/>
        <w:rPr>
          <w:rFonts w:ascii="Arial,Bold" w:hAnsi="Arial,Bold" w:cs="Arial,Bold"/>
          <w:b/>
          <w:bCs/>
        </w:rPr>
      </w:pPr>
      <w:r>
        <w:rPr>
          <w:rFonts w:ascii="Arial,Bold" w:hAnsi="Arial,Bold" w:cs="Arial,Bold"/>
          <w:b/>
          <w:bCs/>
        </w:rPr>
        <w:t>PREHODNE IN KONČNE DOLOČBE</w:t>
      </w:r>
    </w:p>
    <w:p w14:paraId="74E08113" w14:textId="77777777" w:rsidR="00F7015A" w:rsidRDefault="00F7015A" w:rsidP="00237B9B">
      <w:pPr>
        <w:pStyle w:val="len"/>
        <w:spacing w:before="0" w:beforeAutospacing="0" w:after="0" w:afterAutospacing="0" w:line="278" w:lineRule="auto"/>
        <w:ind w:left="360"/>
        <w:jc w:val="center"/>
        <w:rPr>
          <w:rFonts w:ascii="Arial,Bold" w:hAnsi="Arial,Bold" w:cs="Arial,Bold"/>
          <w:b/>
          <w:bCs/>
        </w:rPr>
      </w:pPr>
    </w:p>
    <w:p w14:paraId="2179436F" w14:textId="764667F1" w:rsidR="00017BD3" w:rsidRDefault="00F7015A" w:rsidP="00F7015A">
      <w:pPr>
        <w:pStyle w:val="len"/>
        <w:spacing w:before="0" w:beforeAutospacing="0" w:after="0" w:afterAutospacing="0" w:line="278" w:lineRule="auto"/>
        <w:ind w:left="360"/>
        <w:jc w:val="center"/>
        <w:rPr>
          <w:rFonts w:ascii="Arial,Bold" w:hAnsi="Arial,Bold" w:cs="Arial,Bold"/>
          <w:b/>
          <w:bCs/>
        </w:rPr>
      </w:pPr>
      <w:r>
        <w:rPr>
          <w:rFonts w:ascii="Arial,Bold" w:hAnsi="Arial,Bold" w:cs="Arial,Bold"/>
          <w:b/>
          <w:bCs/>
        </w:rPr>
        <w:t>6</w:t>
      </w:r>
      <w:r w:rsidR="0048227C">
        <w:rPr>
          <w:rFonts w:ascii="Arial,Bold" w:hAnsi="Arial,Bold" w:cs="Arial,Bold"/>
          <w:b/>
          <w:bCs/>
        </w:rPr>
        <w:t xml:space="preserve">. </w:t>
      </w:r>
      <w:r w:rsidR="00017BD3">
        <w:rPr>
          <w:rFonts w:ascii="Arial,Bold" w:hAnsi="Arial,Bold" w:cs="Arial,Bold"/>
          <w:b/>
          <w:bCs/>
        </w:rPr>
        <w:t>člen</w:t>
      </w:r>
    </w:p>
    <w:p w14:paraId="633DEC45" w14:textId="762E4DA1" w:rsidR="00017BD3" w:rsidRDefault="00017BD3" w:rsidP="00F7015A">
      <w:pPr>
        <w:pStyle w:val="odstavek"/>
        <w:spacing w:before="0" w:beforeAutospacing="0" w:after="0" w:afterAutospacing="0" w:line="278" w:lineRule="auto"/>
        <w:jc w:val="center"/>
        <w:rPr>
          <w:rFonts w:ascii="Arial" w:hAnsi="Arial" w:cs="Arial"/>
          <w:sz w:val="22"/>
          <w:szCs w:val="22"/>
        </w:rPr>
      </w:pPr>
      <w:r>
        <w:rPr>
          <w:rFonts w:ascii="Arial" w:hAnsi="Arial" w:cs="Arial"/>
          <w:sz w:val="22"/>
          <w:szCs w:val="22"/>
        </w:rPr>
        <w:t>(začeti postopki)</w:t>
      </w:r>
    </w:p>
    <w:p w14:paraId="08814B99" w14:textId="77777777" w:rsidR="00017BD3" w:rsidRDefault="00017BD3" w:rsidP="00D25082">
      <w:pPr>
        <w:pStyle w:val="odstavek"/>
        <w:spacing w:before="0" w:beforeAutospacing="0" w:after="0" w:afterAutospacing="0" w:line="278" w:lineRule="auto"/>
        <w:jc w:val="both"/>
        <w:rPr>
          <w:rFonts w:ascii="Arial" w:hAnsi="Arial" w:cs="Arial"/>
          <w:sz w:val="22"/>
          <w:szCs w:val="22"/>
        </w:rPr>
      </w:pPr>
    </w:p>
    <w:p w14:paraId="372072B4" w14:textId="5D4127D4" w:rsidR="00017BD3" w:rsidRDefault="00017BD3" w:rsidP="00D25082">
      <w:pPr>
        <w:pStyle w:val="odstavek"/>
        <w:spacing w:before="0" w:beforeAutospacing="0" w:after="0" w:afterAutospacing="0" w:line="278" w:lineRule="auto"/>
        <w:jc w:val="both"/>
        <w:rPr>
          <w:rFonts w:ascii="Arial" w:hAnsi="Arial" w:cs="Arial"/>
          <w:sz w:val="22"/>
          <w:szCs w:val="22"/>
        </w:rPr>
      </w:pPr>
      <w:r w:rsidRPr="00017BD3">
        <w:rPr>
          <w:rFonts w:ascii="Arial" w:hAnsi="Arial" w:cs="Arial"/>
          <w:sz w:val="22"/>
          <w:szCs w:val="22"/>
        </w:rPr>
        <w:t>Postopki za izdajo okoljevarstvenega dovoljenj</w:t>
      </w:r>
      <w:r>
        <w:rPr>
          <w:rFonts w:ascii="Arial" w:hAnsi="Arial" w:cs="Arial"/>
          <w:sz w:val="22"/>
          <w:szCs w:val="22"/>
        </w:rPr>
        <w:t>a za predelavo odpadkov, začeti pred uveljavitvijo te uredbe</w:t>
      </w:r>
      <w:r w:rsidRPr="00017BD3">
        <w:rPr>
          <w:rFonts w:ascii="Arial" w:hAnsi="Arial" w:cs="Arial"/>
          <w:sz w:val="22"/>
          <w:szCs w:val="22"/>
        </w:rPr>
        <w:t xml:space="preserve">, se končajo </w:t>
      </w:r>
      <w:r w:rsidR="00932890">
        <w:rPr>
          <w:rFonts w:ascii="Arial" w:hAnsi="Arial" w:cs="Arial"/>
          <w:sz w:val="22"/>
          <w:szCs w:val="22"/>
        </w:rPr>
        <w:t xml:space="preserve">v </w:t>
      </w:r>
      <w:r w:rsidRPr="00017BD3">
        <w:rPr>
          <w:rFonts w:ascii="Arial" w:hAnsi="Arial" w:cs="Arial"/>
          <w:sz w:val="22"/>
          <w:szCs w:val="22"/>
        </w:rPr>
        <w:t>sklad</w:t>
      </w:r>
      <w:r w:rsidR="00932890">
        <w:rPr>
          <w:rFonts w:ascii="Arial" w:hAnsi="Arial" w:cs="Arial"/>
          <w:sz w:val="22"/>
          <w:szCs w:val="22"/>
        </w:rPr>
        <w:t>u</w:t>
      </w:r>
      <w:r w:rsidRPr="00017BD3">
        <w:rPr>
          <w:rFonts w:ascii="Arial" w:hAnsi="Arial" w:cs="Arial"/>
          <w:sz w:val="22"/>
          <w:szCs w:val="22"/>
        </w:rPr>
        <w:t xml:space="preserve"> s to uredbo.</w:t>
      </w:r>
    </w:p>
    <w:p w14:paraId="625F5978" w14:textId="77777777" w:rsidR="00D25082" w:rsidRDefault="00D25082" w:rsidP="00D25082">
      <w:pPr>
        <w:pStyle w:val="odstavek"/>
        <w:spacing w:before="0" w:beforeAutospacing="0" w:after="0" w:afterAutospacing="0" w:line="278" w:lineRule="auto"/>
        <w:jc w:val="center"/>
        <w:rPr>
          <w:rFonts w:ascii="Arial" w:hAnsi="Arial" w:cs="Arial"/>
          <w:sz w:val="22"/>
          <w:szCs w:val="22"/>
        </w:rPr>
      </w:pPr>
    </w:p>
    <w:p w14:paraId="506057C0" w14:textId="59AB6F88" w:rsidR="00D25082" w:rsidRPr="00F7015A" w:rsidRDefault="00F7015A" w:rsidP="00F7015A">
      <w:pPr>
        <w:pStyle w:val="len"/>
        <w:spacing w:before="0" w:beforeAutospacing="0" w:after="0" w:afterAutospacing="0" w:line="278" w:lineRule="auto"/>
        <w:ind w:left="360"/>
        <w:jc w:val="center"/>
        <w:rPr>
          <w:rFonts w:ascii="Arial" w:hAnsi="Arial" w:cs="Arial"/>
          <w:b/>
          <w:sz w:val="22"/>
          <w:szCs w:val="22"/>
        </w:rPr>
      </w:pPr>
      <w:r w:rsidRPr="00F7015A">
        <w:rPr>
          <w:rFonts w:ascii="Arial" w:hAnsi="Arial" w:cs="Arial"/>
          <w:b/>
          <w:sz w:val="22"/>
          <w:szCs w:val="22"/>
        </w:rPr>
        <w:t>7</w:t>
      </w:r>
      <w:r w:rsidR="00017BD3" w:rsidRPr="00F7015A">
        <w:rPr>
          <w:rFonts w:ascii="Arial" w:hAnsi="Arial" w:cs="Arial"/>
          <w:b/>
          <w:sz w:val="22"/>
          <w:szCs w:val="22"/>
        </w:rPr>
        <w:t xml:space="preserve">. </w:t>
      </w:r>
      <w:r w:rsidR="00D25082" w:rsidRPr="00F7015A">
        <w:rPr>
          <w:rFonts w:ascii="Arial" w:hAnsi="Arial" w:cs="Arial"/>
          <w:b/>
          <w:sz w:val="22"/>
          <w:szCs w:val="22"/>
        </w:rPr>
        <w:t>člen</w:t>
      </w:r>
    </w:p>
    <w:p w14:paraId="4A52D8B3" w14:textId="0BE4C4D2" w:rsidR="00D25082" w:rsidRPr="00237B9B" w:rsidRDefault="00D25082" w:rsidP="00D25082">
      <w:pPr>
        <w:pStyle w:val="odstavek"/>
        <w:spacing w:before="0" w:beforeAutospacing="0" w:after="0" w:afterAutospacing="0" w:line="278" w:lineRule="auto"/>
        <w:jc w:val="center"/>
        <w:rPr>
          <w:rFonts w:ascii="Arial" w:hAnsi="Arial" w:cs="Arial"/>
          <w:sz w:val="22"/>
          <w:szCs w:val="22"/>
        </w:rPr>
      </w:pPr>
      <w:r w:rsidRPr="00237B9B">
        <w:rPr>
          <w:rFonts w:ascii="Arial" w:hAnsi="Arial" w:cs="Arial"/>
          <w:sz w:val="22"/>
          <w:szCs w:val="22"/>
        </w:rPr>
        <w:t>(izdana okoljevarstvena dovoljenja)</w:t>
      </w:r>
    </w:p>
    <w:p w14:paraId="602F4D49" w14:textId="77777777" w:rsidR="002C599A" w:rsidRDefault="002C599A" w:rsidP="00D25082">
      <w:pPr>
        <w:pStyle w:val="odstavek"/>
        <w:spacing w:before="0" w:beforeAutospacing="0" w:after="0" w:afterAutospacing="0" w:line="278" w:lineRule="auto"/>
        <w:jc w:val="both"/>
        <w:rPr>
          <w:rFonts w:ascii="Arial" w:hAnsi="Arial" w:cs="Arial"/>
          <w:sz w:val="22"/>
          <w:szCs w:val="22"/>
          <w:highlight w:val="yellow"/>
        </w:rPr>
      </w:pPr>
    </w:p>
    <w:p w14:paraId="170C5112" w14:textId="2881757E" w:rsidR="00B50643" w:rsidRPr="00B50643" w:rsidRDefault="00B50643" w:rsidP="00B50643">
      <w:pPr>
        <w:spacing w:line="278" w:lineRule="auto"/>
        <w:ind w:left="0" w:firstLine="0"/>
        <w:rPr>
          <w:rFonts w:ascii="Arial" w:eastAsia="Times New Roman" w:hAnsi="Arial" w:cs="Arial"/>
          <w:color w:val="000000"/>
          <w:shd w:val="clear" w:color="auto" w:fill="FFFFFF"/>
          <w:lang w:eastAsia="sl-SI" w:bidi="th-TH"/>
        </w:rPr>
      </w:pPr>
      <w:r w:rsidRPr="00B50643">
        <w:rPr>
          <w:rFonts w:ascii="Arial" w:eastAsia="Times New Roman" w:hAnsi="Arial" w:cs="Arial"/>
          <w:color w:val="000000"/>
          <w:shd w:val="clear" w:color="auto" w:fill="FFFFFF"/>
          <w:lang w:eastAsia="sl-SI" w:bidi="th-TH"/>
        </w:rPr>
        <w:t xml:space="preserve">(1) Ministrstvo izdana okoljevarstvena dovoljenja za predelavo odpadkov na podlagi 38. </w:t>
      </w:r>
      <w:r>
        <w:rPr>
          <w:rFonts w:ascii="Arial" w:eastAsia="Times New Roman" w:hAnsi="Arial" w:cs="Arial"/>
          <w:color w:val="000000"/>
          <w:shd w:val="clear" w:color="auto" w:fill="FFFFFF"/>
          <w:lang w:eastAsia="sl-SI" w:bidi="th-TH"/>
        </w:rPr>
        <w:t>č</w:t>
      </w:r>
      <w:r w:rsidRPr="00B50643">
        <w:rPr>
          <w:rFonts w:ascii="Arial" w:eastAsia="Times New Roman" w:hAnsi="Arial" w:cs="Arial"/>
          <w:color w:val="000000"/>
          <w:shd w:val="clear" w:color="auto" w:fill="FFFFFF"/>
          <w:lang w:eastAsia="sl-SI" w:bidi="th-TH"/>
        </w:rPr>
        <w:t>lena te uredbe</w:t>
      </w:r>
      <w:r w:rsidR="00237B9B">
        <w:rPr>
          <w:rFonts w:ascii="Arial" w:eastAsia="Times New Roman" w:hAnsi="Arial" w:cs="Arial"/>
          <w:color w:val="000000"/>
          <w:shd w:val="clear" w:color="auto" w:fill="FFFFFF"/>
          <w:lang w:eastAsia="sl-SI" w:bidi="th-TH"/>
        </w:rPr>
        <w:t>,</w:t>
      </w:r>
      <w:r>
        <w:rPr>
          <w:rFonts w:ascii="Arial" w:eastAsia="Times New Roman" w:hAnsi="Arial" w:cs="Arial"/>
          <w:color w:val="000000"/>
          <w:shd w:val="clear" w:color="auto" w:fill="FFFFFF"/>
          <w:lang w:eastAsia="sl-SI" w:bidi="th-TH"/>
        </w:rPr>
        <w:t xml:space="preserve"> za primere iz </w:t>
      </w:r>
      <w:r w:rsidR="00AC4D60">
        <w:rPr>
          <w:rFonts w:ascii="Arial" w:eastAsia="Times New Roman" w:hAnsi="Arial" w:cs="Arial"/>
          <w:color w:val="000000"/>
          <w:shd w:val="clear" w:color="auto" w:fill="FFFFFF"/>
          <w:lang w:eastAsia="sl-SI" w:bidi="th-TH"/>
        </w:rPr>
        <w:t>šestega</w:t>
      </w:r>
      <w:r>
        <w:rPr>
          <w:rFonts w:ascii="Arial" w:eastAsia="Times New Roman" w:hAnsi="Arial" w:cs="Arial"/>
          <w:color w:val="000000"/>
          <w:shd w:val="clear" w:color="auto" w:fill="FFFFFF"/>
          <w:lang w:eastAsia="sl-SI" w:bidi="th-TH"/>
        </w:rPr>
        <w:t xml:space="preserve"> odstavka 8. člena te uredbe</w:t>
      </w:r>
      <w:r w:rsidR="00237B9B">
        <w:rPr>
          <w:rFonts w:ascii="Arial" w:eastAsia="Times New Roman" w:hAnsi="Arial" w:cs="Arial"/>
          <w:color w:val="000000"/>
          <w:shd w:val="clear" w:color="auto" w:fill="FFFFFF"/>
          <w:lang w:eastAsia="sl-SI" w:bidi="th-TH"/>
        </w:rPr>
        <w:t>,</w:t>
      </w:r>
      <w:r w:rsidRPr="00B50643">
        <w:rPr>
          <w:rFonts w:ascii="Arial" w:eastAsia="Times New Roman" w:hAnsi="Arial" w:cs="Arial"/>
          <w:color w:val="000000"/>
          <w:shd w:val="clear" w:color="auto" w:fill="FFFFFF"/>
          <w:lang w:eastAsia="sl-SI" w:bidi="th-TH"/>
        </w:rPr>
        <w:t xml:space="preserve"> po uradni dolžnosti uskladi z določbami te uredbe najpozneje v </w:t>
      </w:r>
      <w:r>
        <w:rPr>
          <w:rFonts w:ascii="Arial" w:eastAsia="Times New Roman" w:hAnsi="Arial" w:cs="Arial"/>
          <w:color w:val="000000"/>
          <w:shd w:val="clear" w:color="auto" w:fill="FFFFFF"/>
          <w:lang w:eastAsia="sl-SI" w:bidi="th-TH"/>
        </w:rPr>
        <w:t>treh</w:t>
      </w:r>
      <w:r w:rsidRPr="00B50643">
        <w:rPr>
          <w:rFonts w:ascii="Arial" w:eastAsia="Times New Roman" w:hAnsi="Arial" w:cs="Arial"/>
          <w:color w:val="000000"/>
          <w:shd w:val="clear" w:color="auto" w:fill="FFFFFF"/>
          <w:lang w:eastAsia="sl-SI" w:bidi="th-TH"/>
        </w:rPr>
        <w:t xml:space="preserve"> letih od uveljavitve te uredbe. </w:t>
      </w:r>
    </w:p>
    <w:p w14:paraId="4E8EDAA8" w14:textId="77777777" w:rsidR="00B50643" w:rsidRPr="00B50643" w:rsidRDefault="00B50643" w:rsidP="00B50643">
      <w:pPr>
        <w:spacing w:line="278" w:lineRule="auto"/>
        <w:ind w:left="0" w:firstLine="0"/>
        <w:rPr>
          <w:rFonts w:ascii="Arial" w:eastAsia="Times New Roman" w:hAnsi="Arial" w:cs="Arial"/>
          <w:highlight w:val="yellow"/>
          <w:lang w:eastAsia="sl-SI" w:bidi="th-TH"/>
        </w:rPr>
      </w:pPr>
    </w:p>
    <w:p w14:paraId="70385AB9" w14:textId="388598E9" w:rsidR="00B50643" w:rsidRDefault="00B50643" w:rsidP="00B50643">
      <w:pPr>
        <w:spacing w:line="278" w:lineRule="auto"/>
        <w:ind w:left="0" w:firstLine="0"/>
        <w:rPr>
          <w:rFonts w:ascii="Arial" w:eastAsia="Times New Roman" w:hAnsi="Arial" w:cs="Arial"/>
          <w:lang w:eastAsia="sl-SI" w:bidi="th-TH"/>
        </w:rPr>
      </w:pPr>
      <w:r w:rsidRPr="00B50643">
        <w:rPr>
          <w:rFonts w:ascii="Arial" w:eastAsia="Times New Roman" w:hAnsi="Arial" w:cs="Arial"/>
          <w:lang w:eastAsia="sl-SI" w:bidi="th-TH"/>
        </w:rPr>
        <w:t>2) Ministrstvo okoljevarstveno dovoljenje iz prejšnjega odstavka tega člena uskladi z določbami te uredbe tako, da ga spremeni tako, da vsebujejo tudi:</w:t>
      </w:r>
    </w:p>
    <w:p w14:paraId="3E917364" w14:textId="563CB2AC" w:rsidR="00B50643" w:rsidRDefault="00B50643" w:rsidP="00B50643">
      <w:pPr>
        <w:spacing w:line="278" w:lineRule="auto"/>
        <w:ind w:left="0" w:firstLine="0"/>
        <w:rPr>
          <w:rFonts w:ascii="Arial" w:eastAsia="Times New Roman" w:hAnsi="Arial" w:cs="Arial"/>
          <w:lang w:eastAsia="sl-SI" w:bidi="th-TH"/>
        </w:rPr>
      </w:pPr>
      <w:r>
        <w:rPr>
          <w:rFonts w:ascii="Arial" w:eastAsia="Times New Roman" w:hAnsi="Arial" w:cs="Arial"/>
          <w:lang w:eastAsia="sl-SI" w:bidi="th-TH"/>
        </w:rPr>
        <w:t>1</w:t>
      </w:r>
      <w:r w:rsidRPr="00B50643">
        <w:rPr>
          <w:rFonts w:ascii="Arial" w:eastAsia="Times New Roman" w:hAnsi="Arial" w:cs="Arial"/>
          <w:lang w:eastAsia="sl-SI" w:bidi="th-TH"/>
        </w:rPr>
        <w:t xml:space="preserve">. merila za prenehanje statusa odpadka, kadar gre za primer iz </w:t>
      </w:r>
      <w:r w:rsidR="00AC4D60">
        <w:rPr>
          <w:rFonts w:ascii="Arial" w:eastAsia="Times New Roman" w:hAnsi="Arial" w:cs="Arial"/>
          <w:lang w:eastAsia="sl-SI" w:bidi="th-TH"/>
        </w:rPr>
        <w:t>šestega</w:t>
      </w:r>
      <w:r w:rsidRPr="00B50643">
        <w:rPr>
          <w:rFonts w:ascii="Arial" w:eastAsia="Times New Roman" w:hAnsi="Arial" w:cs="Arial"/>
          <w:lang w:eastAsia="sl-SI" w:bidi="th-TH"/>
        </w:rPr>
        <w:t xml:space="preserve"> odstavka 8. člena te uredbe</w:t>
      </w:r>
      <w:r>
        <w:rPr>
          <w:rFonts w:ascii="Arial" w:eastAsia="Times New Roman" w:hAnsi="Arial" w:cs="Arial"/>
          <w:lang w:eastAsia="sl-SI" w:bidi="th-TH"/>
        </w:rPr>
        <w:t>,</w:t>
      </w:r>
    </w:p>
    <w:p w14:paraId="7CC0C83E" w14:textId="3FE97F40" w:rsidR="00B50643" w:rsidRDefault="00B50643" w:rsidP="00B50643">
      <w:pPr>
        <w:spacing w:line="278" w:lineRule="auto"/>
        <w:ind w:left="0" w:firstLine="0"/>
        <w:rPr>
          <w:rFonts w:ascii="Arial" w:eastAsia="Times New Roman" w:hAnsi="Arial" w:cs="Arial"/>
          <w:lang w:eastAsia="sl-SI" w:bidi="th-TH"/>
        </w:rPr>
      </w:pPr>
      <w:r>
        <w:rPr>
          <w:rFonts w:ascii="Arial" w:eastAsia="Times New Roman" w:hAnsi="Arial" w:cs="Arial"/>
          <w:lang w:eastAsia="sl-SI" w:bidi="th-TH"/>
        </w:rPr>
        <w:t>2. vrsto predelane snovi ali predmeta.</w:t>
      </w:r>
    </w:p>
    <w:p w14:paraId="3AC3B853" w14:textId="77777777" w:rsidR="00D25082" w:rsidRDefault="00D25082" w:rsidP="00D25082">
      <w:pPr>
        <w:pStyle w:val="odstavek"/>
        <w:spacing w:before="0" w:beforeAutospacing="0" w:after="0" w:afterAutospacing="0" w:line="278" w:lineRule="auto"/>
        <w:jc w:val="both"/>
        <w:rPr>
          <w:rFonts w:ascii="Arial" w:hAnsi="Arial" w:cs="Arial"/>
          <w:sz w:val="22"/>
          <w:szCs w:val="22"/>
        </w:rPr>
      </w:pPr>
    </w:p>
    <w:p w14:paraId="0AD6D05A" w14:textId="35CA714E" w:rsidR="00F7015A" w:rsidRDefault="00F7015A" w:rsidP="00F7015A">
      <w:pPr>
        <w:pStyle w:val="len"/>
        <w:spacing w:before="0" w:beforeAutospacing="0" w:after="0" w:afterAutospacing="0" w:line="278" w:lineRule="auto"/>
        <w:ind w:left="360"/>
        <w:jc w:val="center"/>
        <w:rPr>
          <w:rFonts w:ascii="Arial,Bold" w:hAnsi="Arial,Bold" w:cs="Arial,Bold"/>
          <w:b/>
          <w:bCs/>
        </w:rPr>
      </w:pPr>
      <w:r>
        <w:rPr>
          <w:rFonts w:ascii="Arial,Bold" w:hAnsi="Arial,Bold" w:cs="Arial,Bold"/>
          <w:b/>
          <w:bCs/>
        </w:rPr>
        <w:t>8. člen</w:t>
      </w:r>
    </w:p>
    <w:p w14:paraId="6E03C963" w14:textId="77777777" w:rsidR="00F7015A" w:rsidRDefault="00F7015A" w:rsidP="00F7015A">
      <w:pPr>
        <w:pStyle w:val="odstavek"/>
        <w:spacing w:before="0" w:beforeAutospacing="0" w:after="0" w:afterAutospacing="0" w:line="278" w:lineRule="auto"/>
        <w:jc w:val="center"/>
        <w:rPr>
          <w:rFonts w:ascii="Arial" w:hAnsi="Arial" w:cs="Arial"/>
          <w:sz w:val="22"/>
          <w:szCs w:val="22"/>
        </w:rPr>
      </w:pPr>
      <w:r>
        <w:rPr>
          <w:rFonts w:ascii="Arial" w:hAnsi="Arial" w:cs="Arial"/>
          <w:sz w:val="22"/>
          <w:szCs w:val="22"/>
        </w:rPr>
        <w:t>(začeti postopki)</w:t>
      </w:r>
    </w:p>
    <w:p w14:paraId="2251D0BF" w14:textId="77777777" w:rsidR="00F7015A" w:rsidRDefault="00F7015A" w:rsidP="00F7015A">
      <w:pPr>
        <w:pStyle w:val="odstavek"/>
        <w:spacing w:before="0" w:beforeAutospacing="0" w:after="0" w:afterAutospacing="0" w:line="278" w:lineRule="auto"/>
        <w:jc w:val="both"/>
        <w:rPr>
          <w:rFonts w:ascii="Arial" w:hAnsi="Arial" w:cs="Arial"/>
          <w:sz w:val="22"/>
          <w:szCs w:val="22"/>
        </w:rPr>
      </w:pPr>
    </w:p>
    <w:p w14:paraId="37C1E868" w14:textId="47E1F8D8" w:rsidR="00F7015A" w:rsidRDefault="00F7015A" w:rsidP="00F7015A">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Ta uredba začne veljati naslednji dan po objavi v Uradnem listu Republike Slovenije</w:t>
      </w:r>
      <w:r w:rsidRPr="00017BD3">
        <w:rPr>
          <w:rFonts w:ascii="Arial" w:hAnsi="Arial" w:cs="Arial"/>
          <w:sz w:val="22"/>
          <w:szCs w:val="22"/>
        </w:rPr>
        <w:t>.</w:t>
      </w:r>
    </w:p>
    <w:p w14:paraId="01830C44" w14:textId="77777777" w:rsidR="00D25082" w:rsidRDefault="00D25082" w:rsidP="00D25082">
      <w:pPr>
        <w:pStyle w:val="odstavek"/>
        <w:spacing w:before="0" w:beforeAutospacing="0" w:after="0" w:afterAutospacing="0" w:line="278" w:lineRule="auto"/>
        <w:jc w:val="both"/>
        <w:rPr>
          <w:rFonts w:ascii="Arial" w:hAnsi="Arial" w:cs="Arial"/>
          <w:sz w:val="22"/>
          <w:szCs w:val="22"/>
        </w:rPr>
      </w:pPr>
    </w:p>
    <w:p w14:paraId="46A6A5FA" w14:textId="5DC448DC" w:rsidR="00017BD3" w:rsidRDefault="00F7015A" w:rsidP="00D25082">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Št. 007-</w:t>
      </w:r>
      <w:r w:rsidR="00FC4D6B">
        <w:rPr>
          <w:rFonts w:ascii="Arial" w:hAnsi="Arial" w:cs="Arial"/>
          <w:sz w:val="22"/>
          <w:szCs w:val="22"/>
        </w:rPr>
        <w:t>256</w:t>
      </w:r>
      <w:r>
        <w:rPr>
          <w:rFonts w:ascii="Arial" w:hAnsi="Arial" w:cs="Arial"/>
          <w:sz w:val="22"/>
          <w:szCs w:val="22"/>
        </w:rPr>
        <w:t>/2020</w:t>
      </w:r>
    </w:p>
    <w:p w14:paraId="491B6120" w14:textId="7B61053B" w:rsidR="00F7015A" w:rsidRDefault="00F7015A" w:rsidP="00D25082">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V Ljubljani, dne</w:t>
      </w:r>
      <w:bookmarkStart w:id="0" w:name="_GoBack"/>
      <w:bookmarkEnd w:id="0"/>
    </w:p>
    <w:p w14:paraId="5412ADBB" w14:textId="56B36F49" w:rsidR="00F7015A" w:rsidRDefault="00F7015A" w:rsidP="00D25082">
      <w:pPr>
        <w:pStyle w:val="odstavek"/>
        <w:spacing w:before="0" w:beforeAutospacing="0" w:after="0" w:afterAutospacing="0" w:line="278" w:lineRule="auto"/>
        <w:jc w:val="both"/>
        <w:rPr>
          <w:rFonts w:ascii="Arial" w:hAnsi="Arial" w:cs="Arial"/>
          <w:sz w:val="22"/>
          <w:szCs w:val="22"/>
        </w:rPr>
      </w:pPr>
      <w:r>
        <w:rPr>
          <w:rFonts w:ascii="Arial" w:hAnsi="Arial" w:cs="Arial"/>
          <w:sz w:val="22"/>
          <w:szCs w:val="22"/>
        </w:rPr>
        <w:t>EVA 2020-2550-00</w:t>
      </w:r>
      <w:r w:rsidR="00AD7971">
        <w:rPr>
          <w:rFonts w:ascii="Arial" w:hAnsi="Arial" w:cs="Arial"/>
          <w:sz w:val="22"/>
          <w:szCs w:val="22"/>
        </w:rPr>
        <w:t>50</w:t>
      </w:r>
    </w:p>
    <w:p w14:paraId="7F2E969C" w14:textId="069B38D9" w:rsidR="00F7015A" w:rsidRDefault="00F7015A" w:rsidP="00F7015A">
      <w:pPr>
        <w:pStyle w:val="odstavek"/>
        <w:spacing w:before="0" w:beforeAutospacing="0" w:after="0" w:afterAutospacing="0" w:line="278" w:lineRule="auto"/>
        <w:jc w:val="center"/>
        <w:rPr>
          <w:rFonts w:ascii="Arial" w:hAnsi="Arial" w:cs="Arial"/>
          <w:sz w:val="22"/>
          <w:szCs w:val="22"/>
        </w:rPr>
      </w:pPr>
      <w:r>
        <w:rPr>
          <w:rFonts w:ascii="Arial" w:hAnsi="Arial" w:cs="Arial"/>
          <w:sz w:val="22"/>
          <w:szCs w:val="22"/>
        </w:rPr>
        <w:t>Vlada Republike Slovenije</w:t>
      </w:r>
    </w:p>
    <w:p w14:paraId="0BE09DB9" w14:textId="77777777" w:rsidR="00F7015A" w:rsidRDefault="00F7015A" w:rsidP="00F7015A">
      <w:pPr>
        <w:pStyle w:val="odstavek"/>
        <w:spacing w:before="0" w:beforeAutospacing="0" w:after="0" w:afterAutospacing="0" w:line="278" w:lineRule="auto"/>
        <w:jc w:val="center"/>
        <w:rPr>
          <w:rFonts w:ascii="Arial" w:hAnsi="Arial" w:cs="Arial"/>
          <w:sz w:val="22"/>
          <w:szCs w:val="22"/>
        </w:rPr>
      </w:pPr>
    </w:p>
    <w:p w14:paraId="430F8139" w14:textId="0A6E5A8C" w:rsidR="00F7015A" w:rsidRDefault="00F7015A" w:rsidP="00932890">
      <w:pPr>
        <w:pStyle w:val="odstavek"/>
        <w:spacing w:before="0" w:beforeAutospacing="0" w:after="0" w:afterAutospacing="0" w:line="278" w:lineRule="auto"/>
        <w:ind w:left="5664" w:firstLine="708"/>
        <w:jc w:val="center"/>
        <w:rPr>
          <w:rFonts w:ascii="Arial" w:hAnsi="Arial" w:cs="Arial"/>
          <w:sz w:val="22"/>
          <w:szCs w:val="22"/>
        </w:rPr>
      </w:pPr>
      <w:r>
        <w:rPr>
          <w:rFonts w:ascii="Arial" w:hAnsi="Arial" w:cs="Arial"/>
          <w:sz w:val="22"/>
          <w:szCs w:val="22"/>
        </w:rPr>
        <w:t>Janez Janša</w:t>
      </w:r>
    </w:p>
    <w:p w14:paraId="68907F3E" w14:textId="46946B59" w:rsidR="00F7015A" w:rsidRDefault="00F7015A" w:rsidP="00932890">
      <w:pPr>
        <w:pStyle w:val="odstavek"/>
        <w:spacing w:before="0" w:beforeAutospacing="0" w:after="0" w:afterAutospacing="0" w:line="278" w:lineRule="auto"/>
        <w:ind w:left="5664" w:firstLine="708"/>
        <w:jc w:val="center"/>
        <w:rPr>
          <w:rFonts w:ascii="Arial" w:hAnsi="Arial" w:cs="Arial"/>
          <w:sz w:val="22"/>
          <w:szCs w:val="22"/>
        </w:rPr>
      </w:pPr>
      <w:r>
        <w:rPr>
          <w:rFonts w:ascii="Arial" w:hAnsi="Arial" w:cs="Arial"/>
          <w:sz w:val="22"/>
          <w:szCs w:val="22"/>
        </w:rPr>
        <w:t>predsednik</w:t>
      </w:r>
    </w:p>
    <w:p w14:paraId="1B7A4474" w14:textId="77777777" w:rsidR="00D25082" w:rsidRDefault="00D25082" w:rsidP="00D25082">
      <w:pPr>
        <w:pStyle w:val="odstavek"/>
        <w:spacing w:before="0" w:beforeAutospacing="0" w:after="0" w:afterAutospacing="0" w:line="278" w:lineRule="auto"/>
        <w:jc w:val="both"/>
        <w:rPr>
          <w:rFonts w:ascii="Arial" w:hAnsi="Arial" w:cs="Arial"/>
          <w:sz w:val="22"/>
          <w:szCs w:val="22"/>
        </w:rPr>
      </w:pPr>
    </w:p>
    <w:p w14:paraId="5281ACCB" w14:textId="5ACB6CD7" w:rsidR="00033DEF" w:rsidRPr="00D02C33" w:rsidRDefault="00033DEF" w:rsidP="00566142">
      <w:pPr>
        <w:pStyle w:val="odstavek"/>
        <w:spacing w:before="0" w:beforeAutospacing="0" w:after="0" w:afterAutospacing="0" w:line="278" w:lineRule="auto"/>
        <w:jc w:val="both"/>
        <w:rPr>
          <w:rFonts w:ascii="Arial" w:hAnsi="Arial" w:cs="Arial"/>
          <w:sz w:val="22"/>
          <w:szCs w:val="22"/>
        </w:rPr>
      </w:pPr>
    </w:p>
    <w:sectPr w:rsidR="00033DEF" w:rsidRPr="00D02C33" w:rsidSect="004F177B">
      <w:footerReference w:type="default" r:id="rId8"/>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C920620" w15:done="0"/>
  <w15:commentEx w15:paraId="6AD63B6D" w15:done="0"/>
  <w15:commentEx w15:paraId="333391B4" w15:done="0"/>
  <w15:commentEx w15:paraId="04CF535B" w15:done="0"/>
  <w15:commentEx w15:paraId="411BB0A7" w15:done="0"/>
  <w15:commentEx w15:paraId="0D768B04" w15:done="0"/>
  <w15:commentEx w15:paraId="1BC6DCD2" w15:done="0"/>
  <w15:commentEx w15:paraId="1C78A206" w15:done="0"/>
  <w15:commentEx w15:paraId="7191C745" w15:done="0"/>
  <w15:commentEx w15:paraId="30C70DF2" w15:done="0"/>
  <w15:commentEx w15:paraId="14ACA0F4" w15:done="0"/>
  <w15:commentEx w15:paraId="7B6679E8" w15:done="0"/>
  <w15:commentEx w15:paraId="0EEEB98D" w15:done="0"/>
  <w15:commentEx w15:paraId="5837F8AC" w15:done="0"/>
  <w15:commentEx w15:paraId="1B5E2BF3" w15:done="0"/>
  <w15:commentEx w15:paraId="32928FFE" w15:done="0"/>
  <w15:commentEx w15:paraId="144FB5F3" w15:done="0"/>
  <w15:commentEx w15:paraId="4FB8E9A1" w15:done="0"/>
  <w15:commentEx w15:paraId="0C8B0EC1" w15:done="0"/>
  <w15:commentEx w15:paraId="1B0F7F72" w15:done="0"/>
  <w15:commentEx w15:paraId="44F0DDD9" w15:done="0"/>
  <w15:commentEx w15:paraId="62250163" w15:done="0"/>
  <w15:commentEx w15:paraId="05E69AB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486771" w16cex:dateUtc="2020-04-20T16:24:00Z"/>
  <w16cex:commentExtensible w16cex:durableId="2248698B" w16cex:dateUtc="2020-04-20T16:33:00Z"/>
  <w16cex:commentExtensible w16cex:durableId="224867D0" w16cex:dateUtc="2020-04-20T16:26:00Z"/>
  <w16cex:commentExtensible w16cex:durableId="22488BBA" w16cex:dateUtc="2020-04-20T18:59:00Z"/>
  <w16cex:commentExtensible w16cex:durableId="22488BC4" w16cex:dateUtc="2020-04-20T18:59:00Z"/>
  <w16cex:commentExtensible w16cex:durableId="22488BCF" w16cex:dateUtc="2020-04-20T18:59:00Z"/>
  <w16cex:commentExtensible w16cex:durableId="22488C51" w16cex:dateUtc="2020-04-20T19:02:00Z"/>
  <w16cex:commentExtensible w16cex:durableId="22488D44" w16cex:dateUtc="2020-04-20T19:06:00Z"/>
  <w16cex:commentExtensible w16cex:durableId="22488D6E" w16cex:dateUtc="2020-04-20T19:06:00Z"/>
  <w16cex:commentExtensible w16cex:durableId="22488E6D" w16cex:dateUtc="2020-04-20T19: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D5C300F" w16cid:durableId="22486771"/>
  <w16cid:commentId w16cid:paraId="7E502D9E" w16cid:durableId="2248698B"/>
  <w16cid:commentId w16cid:paraId="32BE3ECB" w16cid:durableId="224867D0"/>
  <w16cid:commentId w16cid:paraId="4C0AFC78" w16cid:durableId="2248657E"/>
  <w16cid:commentId w16cid:paraId="7BD3A9C6" w16cid:durableId="22488BBA"/>
  <w16cid:commentId w16cid:paraId="5C846EC5" w16cid:durableId="2248657F"/>
  <w16cid:commentId w16cid:paraId="31C64A23" w16cid:durableId="22488BC4"/>
  <w16cid:commentId w16cid:paraId="5F9A59F9" w16cid:durableId="22486580"/>
  <w16cid:commentId w16cid:paraId="0E3ED23B" w16cid:durableId="22488BCF"/>
  <w16cid:commentId w16cid:paraId="3F7AA091" w16cid:durableId="22486581"/>
  <w16cid:commentId w16cid:paraId="3CE94BBA" w16cid:durableId="22488C51"/>
  <w16cid:commentId w16cid:paraId="5E6E9EDC" w16cid:durableId="22486582"/>
  <w16cid:commentId w16cid:paraId="1FF7FBE9" w16cid:durableId="22488D44"/>
  <w16cid:commentId w16cid:paraId="54D14300" w16cid:durableId="22486583"/>
  <w16cid:commentId w16cid:paraId="11B77667" w16cid:durableId="22488D6E"/>
  <w16cid:commentId w16cid:paraId="5927A00E" w16cid:durableId="22488E6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1B772C" w14:textId="77777777" w:rsidR="00687017" w:rsidRDefault="00687017" w:rsidP="00072009">
      <w:pPr>
        <w:spacing w:line="240" w:lineRule="auto"/>
      </w:pPr>
      <w:r>
        <w:separator/>
      </w:r>
    </w:p>
  </w:endnote>
  <w:endnote w:type="continuationSeparator" w:id="0">
    <w:p w14:paraId="6CF251E2" w14:textId="77777777" w:rsidR="00687017" w:rsidRDefault="00687017" w:rsidP="000720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dia New">
    <w:panose1 w:val="020B0304020202020204"/>
    <w:charset w:val="00"/>
    <w:family w:val="swiss"/>
    <w:pitch w:val="variable"/>
    <w:sig w:usb0="81000003" w:usb1="00000000" w:usb2="00000000" w:usb3="00000000" w:csb0="00010001" w:csb1="00000000"/>
  </w:font>
  <w:font w:name="Angsana New">
    <w:panose1 w:val="02020603050405020304"/>
    <w:charset w:val="00"/>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Arial,Bold">
    <w:altName w:val="Arial"/>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0060157"/>
      <w:docPartObj>
        <w:docPartGallery w:val="Page Numbers (Bottom of Page)"/>
        <w:docPartUnique/>
      </w:docPartObj>
    </w:sdtPr>
    <w:sdtEndPr/>
    <w:sdtContent>
      <w:p w14:paraId="45CA19B9" w14:textId="756AB79D" w:rsidR="00705E1E" w:rsidRDefault="00705E1E">
        <w:pPr>
          <w:pStyle w:val="Noga"/>
          <w:jc w:val="right"/>
        </w:pPr>
        <w:r>
          <w:fldChar w:fldCharType="begin"/>
        </w:r>
        <w:r>
          <w:instrText>PAGE   \* MERGEFORMAT</w:instrText>
        </w:r>
        <w:r>
          <w:fldChar w:fldCharType="separate"/>
        </w:r>
        <w:r w:rsidR="00FC4D6B">
          <w:rPr>
            <w:noProof/>
          </w:rPr>
          <w:t>4</w:t>
        </w:r>
        <w:r>
          <w:fldChar w:fldCharType="end"/>
        </w:r>
      </w:p>
    </w:sdtContent>
  </w:sdt>
  <w:p w14:paraId="7549A3FF" w14:textId="77777777" w:rsidR="00705E1E" w:rsidRDefault="00705E1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7602BE" w14:textId="77777777" w:rsidR="00687017" w:rsidRDefault="00687017" w:rsidP="00072009">
      <w:pPr>
        <w:spacing w:line="240" w:lineRule="auto"/>
      </w:pPr>
      <w:r>
        <w:separator/>
      </w:r>
    </w:p>
  </w:footnote>
  <w:footnote w:type="continuationSeparator" w:id="0">
    <w:p w14:paraId="1AC8B1A7" w14:textId="77777777" w:rsidR="00687017" w:rsidRDefault="00687017" w:rsidP="0007200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55F63"/>
    <w:multiLevelType w:val="hybridMultilevel"/>
    <w:tmpl w:val="3B7C5C22"/>
    <w:lvl w:ilvl="0" w:tplc="FCDE99FC">
      <w:start w:val="1"/>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7A747D6"/>
    <w:multiLevelType w:val="hybridMultilevel"/>
    <w:tmpl w:val="2C646E1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E8E0E4D"/>
    <w:multiLevelType w:val="hybridMultilevel"/>
    <w:tmpl w:val="872623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E0851A1"/>
    <w:multiLevelType w:val="hybridMultilevel"/>
    <w:tmpl w:val="81DC54D4"/>
    <w:lvl w:ilvl="0" w:tplc="991AE6BC">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0102CE2"/>
    <w:multiLevelType w:val="hybridMultilevel"/>
    <w:tmpl w:val="250801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33DF2A7C"/>
    <w:multiLevelType w:val="hybridMultilevel"/>
    <w:tmpl w:val="A7168E1C"/>
    <w:lvl w:ilvl="0" w:tplc="0424000F">
      <w:start w:val="1"/>
      <w:numFmt w:val="decimal"/>
      <w:lvlText w:val="%1."/>
      <w:lvlJc w:val="left"/>
      <w:pPr>
        <w:ind w:left="1998" w:hanging="360"/>
      </w:pPr>
    </w:lvl>
    <w:lvl w:ilvl="1" w:tplc="04240019" w:tentative="1">
      <w:start w:val="1"/>
      <w:numFmt w:val="lowerLetter"/>
      <w:lvlText w:val="%2."/>
      <w:lvlJc w:val="left"/>
      <w:pPr>
        <w:ind w:left="2718" w:hanging="360"/>
      </w:pPr>
    </w:lvl>
    <w:lvl w:ilvl="2" w:tplc="0424001B" w:tentative="1">
      <w:start w:val="1"/>
      <w:numFmt w:val="lowerRoman"/>
      <w:lvlText w:val="%3."/>
      <w:lvlJc w:val="right"/>
      <w:pPr>
        <w:ind w:left="3438" w:hanging="180"/>
      </w:pPr>
    </w:lvl>
    <w:lvl w:ilvl="3" w:tplc="0424000F" w:tentative="1">
      <w:start w:val="1"/>
      <w:numFmt w:val="decimal"/>
      <w:lvlText w:val="%4."/>
      <w:lvlJc w:val="left"/>
      <w:pPr>
        <w:ind w:left="4158" w:hanging="360"/>
      </w:pPr>
    </w:lvl>
    <w:lvl w:ilvl="4" w:tplc="04240019" w:tentative="1">
      <w:start w:val="1"/>
      <w:numFmt w:val="lowerLetter"/>
      <w:lvlText w:val="%5."/>
      <w:lvlJc w:val="left"/>
      <w:pPr>
        <w:ind w:left="4878" w:hanging="360"/>
      </w:pPr>
    </w:lvl>
    <w:lvl w:ilvl="5" w:tplc="0424001B" w:tentative="1">
      <w:start w:val="1"/>
      <w:numFmt w:val="lowerRoman"/>
      <w:lvlText w:val="%6."/>
      <w:lvlJc w:val="right"/>
      <w:pPr>
        <w:ind w:left="5598" w:hanging="180"/>
      </w:pPr>
    </w:lvl>
    <w:lvl w:ilvl="6" w:tplc="0424000F" w:tentative="1">
      <w:start w:val="1"/>
      <w:numFmt w:val="decimal"/>
      <w:lvlText w:val="%7."/>
      <w:lvlJc w:val="left"/>
      <w:pPr>
        <w:ind w:left="6318" w:hanging="360"/>
      </w:pPr>
    </w:lvl>
    <w:lvl w:ilvl="7" w:tplc="04240019" w:tentative="1">
      <w:start w:val="1"/>
      <w:numFmt w:val="lowerLetter"/>
      <w:lvlText w:val="%8."/>
      <w:lvlJc w:val="left"/>
      <w:pPr>
        <w:ind w:left="7038" w:hanging="360"/>
      </w:pPr>
    </w:lvl>
    <w:lvl w:ilvl="8" w:tplc="0424001B" w:tentative="1">
      <w:start w:val="1"/>
      <w:numFmt w:val="lowerRoman"/>
      <w:lvlText w:val="%9."/>
      <w:lvlJc w:val="right"/>
      <w:pPr>
        <w:ind w:left="7758" w:hanging="180"/>
      </w:pPr>
    </w:lvl>
  </w:abstractNum>
  <w:abstractNum w:abstractNumId="6">
    <w:nsid w:val="34FD050B"/>
    <w:multiLevelType w:val="hybridMultilevel"/>
    <w:tmpl w:val="429A7D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3EA7482A"/>
    <w:multiLevelType w:val="hybridMultilevel"/>
    <w:tmpl w:val="A58EBB5C"/>
    <w:lvl w:ilvl="0" w:tplc="9E3CFAE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437D55AD"/>
    <w:multiLevelType w:val="hybridMultilevel"/>
    <w:tmpl w:val="3EB62BB8"/>
    <w:lvl w:ilvl="0" w:tplc="04240001">
      <w:start w:val="1"/>
      <w:numFmt w:val="bullet"/>
      <w:lvlText w:val=""/>
      <w:lvlJc w:val="left"/>
      <w:pPr>
        <w:ind w:left="790" w:hanging="43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441C1D03"/>
    <w:multiLevelType w:val="hybridMultilevel"/>
    <w:tmpl w:val="18CC97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457854EF"/>
    <w:multiLevelType w:val="hybridMultilevel"/>
    <w:tmpl w:val="3462F7CE"/>
    <w:lvl w:ilvl="0" w:tplc="2584A5DA">
      <w:start w:val="1"/>
      <w:numFmt w:val="decimal"/>
      <w:lvlText w:val="%1."/>
      <w:lvlJc w:val="left"/>
      <w:pPr>
        <w:ind w:left="1080" w:hanging="72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5F62078"/>
    <w:multiLevelType w:val="hybridMultilevel"/>
    <w:tmpl w:val="6CB490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52210C17"/>
    <w:multiLevelType w:val="hybridMultilevel"/>
    <w:tmpl w:val="872623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95E37C9"/>
    <w:multiLevelType w:val="hybridMultilevel"/>
    <w:tmpl w:val="B4D85F34"/>
    <w:lvl w:ilvl="0" w:tplc="C3D41744">
      <w:start w:val="1"/>
      <w:numFmt w:val="decimal"/>
      <w:lvlText w:val="%1."/>
      <w:lvlJc w:val="left"/>
      <w:pPr>
        <w:ind w:left="790" w:hanging="43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5D195447"/>
    <w:multiLevelType w:val="hybridMultilevel"/>
    <w:tmpl w:val="1D826E84"/>
    <w:lvl w:ilvl="0" w:tplc="6514447C">
      <w:start w:val="1"/>
      <w:numFmt w:val="decimal"/>
      <w:lvlText w:val="%1."/>
      <w:lvlJc w:val="left"/>
      <w:pPr>
        <w:ind w:left="790" w:hanging="430"/>
      </w:pPr>
      <w:rPr>
        <w:rFonts w:ascii="Arial" w:eastAsiaTheme="minorHAnsi"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5FC30822"/>
    <w:multiLevelType w:val="hybridMultilevel"/>
    <w:tmpl w:val="A58EBB5C"/>
    <w:lvl w:ilvl="0" w:tplc="9E3CFAE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60097B43"/>
    <w:multiLevelType w:val="hybridMultilevel"/>
    <w:tmpl w:val="FACCF2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653566C3"/>
    <w:multiLevelType w:val="hybridMultilevel"/>
    <w:tmpl w:val="10C479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A8543DB"/>
    <w:multiLevelType w:val="hybridMultilevel"/>
    <w:tmpl w:val="399A10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78633A8E"/>
    <w:multiLevelType w:val="hybridMultilevel"/>
    <w:tmpl w:val="529C83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
  </w:num>
  <w:num w:numId="2">
    <w:abstractNumId w:val="7"/>
  </w:num>
  <w:num w:numId="3">
    <w:abstractNumId w:val="10"/>
  </w:num>
  <w:num w:numId="4">
    <w:abstractNumId w:val="6"/>
  </w:num>
  <w:num w:numId="5">
    <w:abstractNumId w:val="13"/>
  </w:num>
  <w:num w:numId="6">
    <w:abstractNumId w:val="0"/>
  </w:num>
  <w:num w:numId="7">
    <w:abstractNumId w:val="14"/>
  </w:num>
  <w:num w:numId="8">
    <w:abstractNumId w:val="8"/>
  </w:num>
  <w:num w:numId="9">
    <w:abstractNumId w:val="15"/>
  </w:num>
  <w:num w:numId="10">
    <w:abstractNumId w:val="11"/>
  </w:num>
  <w:num w:numId="11">
    <w:abstractNumId w:val="2"/>
  </w:num>
  <w:num w:numId="12">
    <w:abstractNumId w:val="12"/>
  </w:num>
  <w:num w:numId="13">
    <w:abstractNumId w:val="4"/>
  </w:num>
  <w:num w:numId="14">
    <w:abstractNumId w:val="9"/>
  </w:num>
  <w:num w:numId="15">
    <w:abstractNumId w:val="3"/>
  </w:num>
  <w:num w:numId="16">
    <w:abstractNumId w:val="1"/>
  </w:num>
  <w:num w:numId="17">
    <w:abstractNumId w:val="19"/>
  </w:num>
  <w:num w:numId="18">
    <w:abstractNumId w:val="18"/>
  </w:num>
  <w:num w:numId="19">
    <w:abstractNumId w:val="16"/>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49D"/>
    <w:rsid w:val="00003104"/>
    <w:rsid w:val="00004E94"/>
    <w:rsid w:val="00006F5D"/>
    <w:rsid w:val="00015D9B"/>
    <w:rsid w:val="00017BD3"/>
    <w:rsid w:val="00023979"/>
    <w:rsid w:val="00025052"/>
    <w:rsid w:val="00033DEF"/>
    <w:rsid w:val="00035F6D"/>
    <w:rsid w:val="0004149D"/>
    <w:rsid w:val="00054A02"/>
    <w:rsid w:val="0006281D"/>
    <w:rsid w:val="00072009"/>
    <w:rsid w:val="0007365A"/>
    <w:rsid w:val="00093912"/>
    <w:rsid w:val="000A31C9"/>
    <w:rsid w:val="000A39C1"/>
    <w:rsid w:val="000B4ABA"/>
    <w:rsid w:val="000C38FC"/>
    <w:rsid w:val="000C3A48"/>
    <w:rsid w:val="000D1108"/>
    <w:rsid w:val="000D2C96"/>
    <w:rsid w:val="000D593A"/>
    <w:rsid w:val="000F0A9C"/>
    <w:rsid w:val="00104379"/>
    <w:rsid w:val="00104C5D"/>
    <w:rsid w:val="001056AE"/>
    <w:rsid w:val="0013260A"/>
    <w:rsid w:val="0013482D"/>
    <w:rsid w:val="00136FF6"/>
    <w:rsid w:val="0014498D"/>
    <w:rsid w:val="00144E55"/>
    <w:rsid w:val="00147004"/>
    <w:rsid w:val="001632EC"/>
    <w:rsid w:val="00165FA5"/>
    <w:rsid w:val="00176646"/>
    <w:rsid w:val="00185A36"/>
    <w:rsid w:val="00190742"/>
    <w:rsid w:val="001B69F5"/>
    <w:rsid w:val="001B7355"/>
    <w:rsid w:val="001D0192"/>
    <w:rsid w:val="001D2BC7"/>
    <w:rsid w:val="001E278F"/>
    <w:rsid w:val="001E65CF"/>
    <w:rsid w:val="001F7A27"/>
    <w:rsid w:val="00203369"/>
    <w:rsid w:val="00214B93"/>
    <w:rsid w:val="00223A59"/>
    <w:rsid w:val="00227153"/>
    <w:rsid w:val="00231016"/>
    <w:rsid w:val="00232378"/>
    <w:rsid w:val="00237B9B"/>
    <w:rsid w:val="00244BB0"/>
    <w:rsid w:val="00245038"/>
    <w:rsid w:val="002503A2"/>
    <w:rsid w:val="00254AEA"/>
    <w:rsid w:val="00262AA5"/>
    <w:rsid w:val="00263897"/>
    <w:rsid w:val="0027048E"/>
    <w:rsid w:val="00275935"/>
    <w:rsid w:val="00275B3E"/>
    <w:rsid w:val="00283B84"/>
    <w:rsid w:val="002B1581"/>
    <w:rsid w:val="002C5403"/>
    <w:rsid w:val="002C599A"/>
    <w:rsid w:val="002D539D"/>
    <w:rsid w:val="002E0643"/>
    <w:rsid w:val="002E716F"/>
    <w:rsid w:val="00310203"/>
    <w:rsid w:val="00313D82"/>
    <w:rsid w:val="0031741F"/>
    <w:rsid w:val="00324693"/>
    <w:rsid w:val="00333F17"/>
    <w:rsid w:val="00343CF3"/>
    <w:rsid w:val="00345444"/>
    <w:rsid w:val="003464FC"/>
    <w:rsid w:val="003607EE"/>
    <w:rsid w:val="003624DE"/>
    <w:rsid w:val="00372E05"/>
    <w:rsid w:val="003760CA"/>
    <w:rsid w:val="00381E72"/>
    <w:rsid w:val="00386A32"/>
    <w:rsid w:val="00397920"/>
    <w:rsid w:val="003A6A86"/>
    <w:rsid w:val="003A6E30"/>
    <w:rsid w:val="003B0A17"/>
    <w:rsid w:val="003B68F4"/>
    <w:rsid w:val="003C0AD3"/>
    <w:rsid w:val="003D4873"/>
    <w:rsid w:val="003E65C3"/>
    <w:rsid w:val="003F218F"/>
    <w:rsid w:val="004068BE"/>
    <w:rsid w:val="0044183B"/>
    <w:rsid w:val="00444DA0"/>
    <w:rsid w:val="004714CC"/>
    <w:rsid w:val="00480F79"/>
    <w:rsid w:val="0048227C"/>
    <w:rsid w:val="004A1F34"/>
    <w:rsid w:val="004C7742"/>
    <w:rsid w:val="004D6C44"/>
    <w:rsid w:val="004D7115"/>
    <w:rsid w:val="004F177B"/>
    <w:rsid w:val="00502EDD"/>
    <w:rsid w:val="00513D20"/>
    <w:rsid w:val="005203DE"/>
    <w:rsid w:val="005217FA"/>
    <w:rsid w:val="00523354"/>
    <w:rsid w:val="00530F5B"/>
    <w:rsid w:val="00534D2B"/>
    <w:rsid w:val="00543157"/>
    <w:rsid w:val="00551F8B"/>
    <w:rsid w:val="005620A2"/>
    <w:rsid w:val="00566142"/>
    <w:rsid w:val="00594127"/>
    <w:rsid w:val="005B2399"/>
    <w:rsid w:val="005B55ED"/>
    <w:rsid w:val="005C5063"/>
    <w:rsid w:val="005D3019"/>
    <w:rsid w:val="005D3AE2"/>
    <w:rsid w:val="005E6292"/>
    <w:rsid w:val="00610418"/>
    <w:rsid w:val="0061269A"/>
    <w:rsid w:val="00617D41"/>
    <w:rsid w:val="006219BA"/>
    <w:rsid w:val="00625968"/>
    <w:rsid w:val="0063094A"/>
    <w:rsid w:val="00641018"/>
    <w:rsid w:val="00647E5C"/>
    <w:rsid w:val="00655D46"/>
    <w:rsid w:val="00671FC3"/>
    <w:rsid w:val="00687017"/>
    <w:rsid w:val="00696D9E"/>
    <w:rsid w:val="006A28CF"/>
    <w:rsid w:val="006A7EB1"/>
    <w:rsid w:val="006C5912"/>
    <w:rsid w:val="006E4CB4"/>
    <w:rsid w:val="00705E1E"/>
    <w:rsid w:val="0071767E"/>
    <w:rsid w:val="007354E9"/>
    <w:rsid w:val="007410CC"/>
    <w:rsid w:val="007508E7"/>
    <w:rsid w:val="00752015"/>
    <w:rsid w:val="00754364"/>
    <w:rsid w:val="00761598"/>
    <w:rsid w:val="00782671"/>
    <w:rsid w:val="00784743"/>
    <w:rsid w:val="00785252"/>
    <w:rsid w:val="00790479"/>
    <w:rsid w:val="007926CC"/>
    <w:rsid w:val="007A1496"/>
    <w:rsid w:val="007A23D5"/>
    <w:rsid w:val="007B0785"/>
    <w:rsid w:val="007C3F8F"/>
    <w:rsid w:val="007C6B43"/>
    <w:rsid w:val="007E1139"/>
    <w:rsid w:val="007F2A05"/>
    <w:rsid w:val="0081281A"/>
    <w:rsid w:val="0082273E"/>
    <w:rsid w:val="008300A9"/>
    <w:rsid w:val="00830CBE"/>
    <w:rsid w:val="008624BA"/>
    <w:rsid w:val="00884769"/>
    <w:rsid w:val="008A3F99"/>
    <w:rsid w:val="008C3076"/>
    <w:rsid w:val="008D1D67"/>
    <w:rsid w:val="008F6BA9"/>
    <w:rsid w:val="00902B4C"/>
    <w:rsid w:val="00912047"/>
    <w:rsid w:val="00932890"/>
    <w:rsid w:val="00945D05"/>
    <w:rsid w:val="00967349"/>
    <w:rsid w:val="009678A7"/>
    <w:rsid w:val="0098460D"/>
    <w:rsid w:val="009B19EF"/>
    <w:rsid w:val="009B1E07"/>
    <w:rsid w:val="009C0815"/>
    <w:rsid w:val="009C4A8D"/>
    <w:rsid w:val="009D2C57"/>
    <w:rsid w:val="009D35F8"/>
    <w:rsid w:val="009D4F19"/>
    <w:rsid w:val="009F12CC"/>
    <w:rsid w:val="009F12CE"/>
    <w:rsid w:val="00A01CA9"/>
    <w:rsid w:val="00A17072"/>
    <w:rsid w:val="00A36C9E"/>
    <w:rsid w:val="00A41681"/>
    <w:rsid w:val="00A430FB"/>
    <w:rsid w:val="00A70C3C"/>
    <w:rsid w:val="00A94EFA"/>
    <w:rsid w:val="00A95466"/>
    <w:rsid w:val="00A97428"/>
    <w:rsid w:val="00AA7498"/>
    <w:rsid w:val="00AB3D27"/>
    <w:rsid w:val="00AB6B58"/>
    <w:rsid w:val="00AB6B7B"/>
    <w:rsid w:val="00AC1850"/>
    <w:rsid w:val="00AC4D60"/>
    <w:rsid w:val="00AD7971"/>
    <w:rsid w:val="00AE0D8E"/>
    <w:rsid w:val="00AE19E8"/>
    <w:rsid w:val="00AF4DB2"/>
    <w:rsid w:val="00B04702"/>
    <w:rsid w:val="00B068E5"/>
    <w:rsid w:val="00B10DCB"/>
    <w:rsid w:val="00B15356"/>
    <w:rsid w:val="00B15E0A"/>
    <w:rsid w:val="00B23AA4"/>
    <w:rsid w:val="00B34558"/>
    <w:rsid w:val="00B354BB"/>
    <w:rsid w:val="00B50643"/>
    <w:rsid w:val="00B50B69"/>
    <w:rsid w:val="00B60453"/>
    <w:rsid w:val="00B725CF"/>
    <w:rsid w:val="00B85C1E"/>
    <w:rsid w:val="00BB49EA"/>
    <w:rsid w:val="00BB7D3C"/>
    <w:rsid w:val="00BC6BB9"/>
    <w:rsid w:val="00BD3D19"/>
    <w:rsid w:val="00C04C55"/>
    <w:rsid w:val="00C06186"/>
    <w:rsid w:val="00C242D2"/>
    <w:rsid w:val="00C37533"/>
    <w:rsid w:val="00C42BE4"/>
    <w:rsid w:val="00C50790"/>
    <w:rsid w:val="00C51EB9"/>
    <w:rsid w:val="00C57DA7"/>
    <w:rsid w:val="00C6405D"/>
    <w:rsid w:val="00C64302"/>
    <w:rsid w:val="00C742EC"/>
    <w:rsid w:val="00C77DD9"/>
    <w:rsid w:val="00C90D36"/>
    <w:rsid w:val="00CA4E29"/>
    <w:rsid w:val="00CB1751"/>
    <w:rsid w:val="00CD3ADB"/>
    <w:rsid w:val="00CE5A2A"/>
    <w:rsid w:val="00D01A6D"/>
    <w:rsid w:val="00D02663"/>
    <w:rsid w:val="00D02C33"/>
    <w:rsid w:val="00D0336B"/>
    <w:rsid w:val="00D034AB"/>
    <w:rsid w:val="00D04DE9"/>
    <w:rsid w:val="00D231C5"/>
    <w:rsid w:val="00D25082"/>
    <w:rsid w:val="00D34D79"/>
    <w:rsid w:val="00D40525"/>
    <w:rsid w:val="00D44E1A"/>
    <w:rsid w:val="00D81531"/>
    <w:rsid w:val="00D81680"/>
    <w:rsid w:val="00DC4775"/>
    <w:rsid w:val="00DC6CC9"/>
    <w:rsid w:val="00DD1EEF"/>
    <w:rsid w:val="00DD55BE"/>
    <w:rsid w:val="00E070EE"/>
    <w:rsid w:val="00E37F59"/>
    <w:rsid w:val="00E42C5B"/>
    <w:rsid w:val="00E471A3"/>
    <w:rsid w:val="00E50875"/>
    <w:rsid w:val="00E650A7"/>
    <w:rsid w:val="00E72019"/>
    <w:rsid w:val="00E82D1A"/>
    <w:rsid w:val="00E862E7"/>
    <w:rsid w:val="00E86FB6"/>
    <w:rsid w:val="00EA63AB"/>
    <w:rsid w:val="00EB4550"/>
    <w:rsid w:val="00EC362D"/>
    <w:rsid w:val="00ED17F0"/>
    <w:rsid w:val="00EF260F"/>
    <w:rsid w:val="00EF5D65"/>
    <w:rsid w:val="00EF6096"/>
    <w:rsid w:val="00F10705"/>
    <w:rsid w:val="00F1401C"/>
    <w:rsid w:val="00F14BCC"/>
    <w:rsid w:val="00F219BA"/>
    <w:rsid w:val="00F311A5"/>
    <w:rsid w:val="00F34BA9"/>
    <w:rsid w:val="00F401B9"/>
    <w:rsid w:val="00F403AD"/>
    <w:rsid w:val="00F51163"/>
    <w:rsid w:val="00F60E57"/>
    <w:rsid w:val="00F674E0"/>
    <w:rsid w:val="00F7015A"/>
    <w:rsid w:val="00F76F19"/>
    <w:rsid w:val="00F928DC"/>
    <w:rsid w:val="00F94B6F"/>
    <w:rsid w:val="00FA3B98"/>
    <w:rsid w:val="00FA4914"/>
    <w:rsid w:val="00FB312E"/>
    <w:rsid w:val="00FC4D6B"/>
    <w:rsid w:val="00FC73D2"/>
    <w:rsid w:val="00FC7E24"/>
    <w:rsid w:val="00FD2752"/>
    <w:rsid w:val="00FD2D64"/>
    <w:rsid w:val="00FD4F65"/>
    <w:rsid w:val="00FF6E67"/>
    <w:rsid w:val="00FF7E70"/>
  </w:rsids>
  <m:mathPr>
    <m:mathFont m:val="Cambria Math"/>
    <m:brkBin m:val="before"/>
    <m:brkBinSub m:val="--"/>
    <m:smallFrac m:val="0"/>
    <m:dispDef/>
    <m:lMargin m:val="0"/>
    <m:rMargin m:val="0"/>
    <m:defJc m:val="centerGroup"/>
    <m:wrapIndent m:val="1440"/>
    <m:intLim m:val="subSup"/>
    <m:naryLim m:val="undOvr"/>
  </m:mathPr>
  <w:themeFontLang w:val="sl-SI"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A5E6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line="360" w:lineRule="auto"/>
        <w:ind w:left="1843" w:hanging="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F177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04149D"/>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paragraph" w:customStyle="1" w:styleId="lennaslov">
    <w:name w:val="lennaslov"/>
    <w:basedOn w:val="Navaden"/>
    <w:rsid w:val="0004149D"/>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paragraph" w:customStyle="1" w:styleId="odstavek">
    <w:name w:val="odstavek"/>
    <w:basedOn w:val="Navaden"/>
    <w:rsid w:val="0004149D"/>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character" w:styleId="Pripombasklic">
    <w:name w:val="annotation reference"/>
    <w:uiPriority w:val="99"/>
    <w:rsid w:val="0004149D"/>
    <w:rPr>
      <w:sz w:val="16"/>
      <w:szCs w:val="16"/>
    </w:rPr>
  </w:style>
  <w:style w:type="paragraph" w:styleId="Pripombabesedilo">
    <w:name w:val="annotation text"/>
    <w:basedOn w:val="Navaden"/>
    <w:link w:val="PripombabesediloZnak"/>
    <w:uiPriority w:val="99"/>
    <w:rsid w:val="0004149D"/>
    <w:pPr>
      <w:spacing w:line="260" w:lineRule="atLeast"/>
      <w:ind w:left="0" w:firstLine="0"/>
      <w:jc w:val="left"/>
    </w:pPr>
    <w:rPr>
      <w:rFonts w:ascii="Arial" w:eastAsia="Times New Roman" w:hAnsi="Arial" w:cs="Angsana New"/>
      <w:sz w:val="20"/>
      <w:szCs w:val="20"/>
      <w:lang w:val="en-US" w:bidi="th-TH"/>
    </w:rPr>
  </w:style>
  <w:style w:type="character" w:customStyle="1" w:styleId="PripombabesediloZnak">
    <w:name w:val="Pripomba – besedilo Znak"/>
    <w:basedOn w:val="Privzetapisavaodstavka"/>
    <w:link w:val="Pripombabesedilo"/>
    <w:uiPriority w:val="99"/>
    <w:rsid w:val="0004149D"/>
    <w:rPr>
      <w:rFonts w:ascii="Arial" w:eastAsia="Times New Roman" w:hAnsi="Arial" w:cs="Angsana New"/>
      <w:sz w:val="20"/>
      <w:szCs w:val="20"/>
      <w:lang w:val="en-US" w:bidi="th-TH"/>
    </w:rPr>
  </w:style>
  <w:style w:type="paragraph" w:styleId="Besedilooblaka">
    <w:name w:val="Balloon Text"/>
    <w:basedOn w:val="Navaden"/>
    <w:link w:val="BesedilooblakaZnak"/>
    <w:uiPriority w:val="99"/>
    <w:semiHidden/>
    <w:unhideWhenUsed/>
    <w:rsid w:val="0004149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4149D"/>
    <w:rPr>
      <w:rFonts w:ascii="Tahoma" w:hAnsi="Tahoma" w:cs="Tahoma"/>
      <w:sz w:val="16"/>
      <w:szCs w:val="16"/>
    </w:rPr>
  </w:style>
  <w:style w:type="paragraph" w:customStyle="1" w:styleId="norm">
    <w:name w:val="norm"/>
    <w:basedOn w:val="Navaden"/>
    <w:rsid w:val="006A7EB1"/>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paragraph" w:styleId="Odstavekseznama">
    <w:name w:val="List Paragraph"/>
    <w:basedOn w:val="Navaden"/>
    <w:uiPriority w:val="34"/>
    <w:qFormat/>
    <w:rsid w:val="009C0815"/>
    <w:pPr>
      <w:ind w:left="720"/>
      <w:contextualSpacing/>
    </w:pPr>
  </w:style>
  <w:style w:type="paragraph" w:styleId="Zadevapripombe">
    <w:name w:val="annotation subject"/>
    <w:basedOn w:val="Pripombabesedilo"/>
    <w:next w:val="Pripombabesedilo"/>
    <w:link w:val="ZadevapripombeZnak"/>
    <w:uiPriority w:val="99"/>
    <w:semiHidden/>
    <w:unhideWhenUsed/>
    <w:rsid w:val="004D7115"/>
    <w:pPr>
      <w:spacing w:line="240" w:lineRule="auto"/>
      <w:ind w:left="1843" w:hanging="567"/>
      <w:jc w:val="both"/>
    </w:pPr>
    <w:rPr>
      <w:rFonts w:asciiTheme="minorHAnsi" w:eastAsiaTheme="minorHAnsi" w:hAnsiTheme="minorHAnsi" w:cstheme="minorBidi"/>
      <w:b/>
      <w:bCs/>
      <w:lang w:val="sl-SI" w:bidi="ar-SA"/>
    </w:rPr>
  </w:style>
  <w:style w:type="character" w:customStyle="1" w:styleId="ZadevapripombeZnak">
    <w:name w:val="Zadeva pripombe Znak"/>
    <w:basedOn w:val="PripombabesediloZnak"/>
    <w:link w:val="Zadevapripombe"/>
    <w:uiPriority w:val="99"/>
    <w:semiHidden/>
    <w:rsid w:val="004D7115"/>
    <w:rPr>
      <w:rFonts w:ascii="Arial" w:eastAsia="Times New Roman" w:hAnsi="Arial" w:cs="Angsana New"/>
      <w:b/>
      <w:bCs/>
      <w:sz w:val="20"/>
      <w:szCs w:val="20"/>
      <w:lang w:val="en-US" w:bidi="th-TH"/>
    </w:rPr>
  </w:style>
  <w:style w:type="paragraph" w:styleId="Glava">
    <w:name w:val="header"/>
    <w:basedOn w:val="Navaden"/>
    <w:link w:val="GlavaZnak"/>
    <w:uiPriority w:val="99"/>
    <w:unhideWhenUsed/>
    <w:rsid w:val="00072009"/>
    <w:pPr>
      <w:tabs>
        <w:tab w:val="center" w:pos="4536"/>
        <w:tab w:val="right" w:pos="9072"/>
      </w:tabs>
      <w:spacing w:line="240" w:lineRule="auto"/>
    </w:pPr>
  </w:style>
  <w:style w:type="character" w:customStyle="1" w:styleId="GlavaZnak">
    <w:name w:val="Glava Znak"/>
    <w:basedOn w:val="Privzetapisavaodstavka"/>
    <w:link w:val="Glava"/>
    <w:uiPriority w:val="99"/>
    <w:rsid w:val="00072009"/>
  </w:style>
  <w:style w:type="paragraph" w:styleId="Noga">
    <w:name w:val="footer"/>
    <w:basedOn w:val="Navaden"/>
    <w:link w:val="NogaZnak"/>
    <w:uiPriority w:val="99"/>
    <w:unhideWhenUsed/>
    <w:rsid w:val="00072009"/>
    <w:pPr>
      <w:tabs>
        <w:tab w:val="center" w:pos="4536"/>
        <w:tab w:val="right" w:pos="9072"/>
      </w:tabs>
      <w:spacing w:line="240" w:lineRule="auto"/>
    </w:pPr>
  </w:style>
  <w:style w:type="character" w:customStyle="1" w:styleId="NogaZnak">
    <w:name w:val="Noga Znak"/>
    <w:basedOn w:val="Privzetapisavaodstavka"/>
    <w:link w:val="Noga"/>
    <w:uiPriority w:val="99"/>
    <w:rsid w:val="00072009"/>
  </w:style>
  <w:style w:type="character" w:styleId="Hiperpovezava">
    <w:name w:val="Hyperlink"/>
    <w:basedOn w:val="Privzetapisavaodstavka"/>
    <w:uiPriority w:val="99"/>
    <w:unhideWhenUsed/>
    <w:rsid w:val="000F0A9C"/>
    <w:rPr>
      <w:color w:val="0000FF" w:themeColor="hyperlink"/>
      <w:u w:val="single"/>
    </w:rPr>
  </w:style>
  <w:style w:type="character" w:customStyle="1" w:styleId="UnresolvedMention">
    <w:name w:val="Unresolved Mention"/>
    <w:basedOn w:val="Privzetapisavaodstavka"/>
    <w:uiPriority w:val="99"/>
    <w:semiHidden/>
    <w:unhideWhenUsed/>
    <w:rsid w:val="000F0A9C"/>
    <w:rPr>
      <w:color w:val="605E5C"/>
      <w:shd w:val="clear" w:color="auto" w:fill="E1DFDD"/>
    </w:rPr>
  </w:style>
  <w:style w:type="paragraph" w:customStyle="1" w:styleId="title-article-norm">
    <w:name w:val="title-article-norm"/>
    <w:basedOn w:val="Navaden"/>
    <w:rsid w:val="000F0A9C"/>
    <w:pPr>
      <w:spacing w:before="100" w:beforeAutospacing="1" w:after="100" w:afterAutospacing="1" w:line="240" w:lineRule="auto"/>
      <w:ind w:left="0" w:firstLine="0"/>
      <w:jc w:val="left"/>
    </w:pPr>
    <w:rPr>
      <w:rFonts w:ascii="Times New Roman" w:eastAsia="Times New Roman" w:hAnsi="Times New Roman" w:cs="Times New Roman"/>
      <w:sz w:val="24"/>
      <w:szCs w:val="24"/>
    </w:rPr>
  </w:style>
  <w:style w:type="paragraph" w:customStyle="1" w:styleId="modref">
    <w:name w:val="modref"/>
    <w:basedOn w:val="Navaden"/>
    <w:rsid w:val="000F0A9C"/>
    <w:pPr>
      <w:spacing w:before="100" w:beforeAutospacing="1" w:after="100" w:afterAutospacing="1" w:line="240" w:lineRule="auto"/>
      <w:ind w:left="0" w:firstLine="0"/>
      <w:jc w:val="left"/>
    </w:pPr>
    <w:rPr>
      <w:rFonts w:ascii="Times New Roman" w:eastAsia="Times New Roman" w:hAnsi="Times New Roman" w:cs="Times New Roman"/>
      <w:sz w:val="24"/>
      <w:szCs w:val="24"/>
    </w:rPr>
  </w:style>
  <w:style w:type="paragraph" w:customStyle="1" w:styleId="stitle-article-norm">
    <w:name w:val="stitle-article-norm"/>
    <w:basedOn w:val="Navaden"/>
    <w:rsid w:val="000F0A9C"/>
    <w:pPr>
      <w:spacing w:before="100" w:beforeAutospacing="1" w:after="100" w:afterAutospacing="1" w:line="240" w:lineRule="auto"/>
      <w:ind w:left="0" w:firstLine="0"/>
      <w:jc w:val="left"/>
    </w:pPr>
    <w:rPr>
      <w:rFonts w:ascii="Times New Roman" w:eastAsia="Times New Roman" w:hAnsi="Times New Roman" w:cs="Times New Roman"/>
      <w:sz w:val="24"/>
      <w:szCs w:val="24"/>
    </w:rPr>
  </w:style>
  <w:style w:type="paragraph" w:styleId="Revizija">
    <w:name w:val="Revision"/>
    <w:hidden/>
    <w:uiPriority w:val="99"/>
    <w:semiHidden/>
    <w:rsid w:val="00C77DD9"/>
    <w:pPr>
      <w:spacing w:line="240" w:lineRule="auto"/>
      <w:ind w:left="0" w:firstLine="0"/>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line="360" w:lineRule="auto"/>
        <w:ind w:left="1843" w:hanging="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F177B"/>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04149D"/>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paragraph" w:customStyle="1" w:styleId="lennaslov">
    <w:name w:val="lennaslov"/>
    <w:basedOn w:val="Navaden"/>
    <w:rsid w:val="0004149D"/>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paragraph" w:customStyle="1" w:styleId="odstavek">
    <w:name w:val="odstavek"/>
    <w:basedOn w:val="Navaden"/>
    <w:rsid w:val="0004149D"/>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character" w:styleId="Pripombasklic">
    <w:name w:val="annotation reference"/>
    <w:uiPriority w:val="99"/>
    <w:rsid w:val="0004149D"/>
    <w:rPr>
      <w:sz w:val="16"/>
      <w:szCs w:val="16"/>
    </w:rPr>
  </w:style>
  <w:style w:type="paragraph" w:styleId="Pripombabesedilo">
    <w:name w:val="annotation text"/>
    <w:basedOn w:val="Navaden"/>
    <w:link w:val="PripombabesediloZnak"/>
    <w:uiPriority w:val="99"/>
    <w:rsid w:val="0004149D"/>
    <w:pPr>
      <w:spacing w:line="260" w:lineRule="atLeast"/>
      <w:ind w:left="0" w:firstLine="0"/>
      <w:jc w:val="left"/>
    </w:pPr>
    <w:rPr>
      <w:rFonts w:ascii="Arial" w:eastAsia="Times New Roman" w:hAnsi="Arial" w:cs="Angsana New"/>
      <w:sz w:val="20"/>
      <w:szCs w:val="20"/>
      <w:lang w:val="en-US" w:bidi="th-TH"/>
    </w:rPr>
  </w:style>
  <w:style w:type="character" w:customStyle="1" w:styleId="PripombabesediloZnak">
    <w:name w:val="Pripomba – besedilo Znak"/>
    <w:basedOn w:val="Privzetapisavaodstavka"/>
    <w:link w:val="Pripombabesedilo"/>
    <w:uiPriority w:val="99"/>
    <w:rsid w:val="0004149D"/>
    <w:rPr>
      <w:rFonts w:ascii="Arial" w:eastAsia="Times New Roman" w:hAnsi="Arial" w:cs="Angsana New"/>
      <w:sz w:val="20"/>
      <w:szCs w:val="20"/>
      <w:lang w:val="en-US" w:bidi="th-TH"/>
    </w:rPr>
  </w:style>
  <w:style w:type="paragraph" w:styleId="Besedilooblaka">
    <w:name w:val="Balloon Text"/>
    <w:basedOn w:val="Navaden"/>
    <w:link w:val="BesedilooblakaZnak"/>
    <w:uiPriority w:val="99"/>
    <w:semiHidden/>
    <w:unhideWhenUsed/>
    <w:rsid w:val="0004149D"/>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4149D"/>
    <w:rPr>
      <w:rFonts w:ascii="Tahoma" w:hAnsi="Tahoma" w:cs="Tahoma"/>
      <w:sz w:val="16"/>
      <w:szCs w:val="16"/>
    </w:rPr>
  </w:style>
  <w:style w:type="paragraph" w:customStyle="1" w:styleId="norm">
    <w:name w:val="norm"/>
    <w:basedOn w:val="Navaden"/>
    <w:rsid w:val="006A7EB1"/>
    <w:pPr>
      <w:spacing w:before="100" w:beforeAutospacing="1" w:after="100" w:afterAutospacing="1" w:line="240" w:lineRule="auto"/>
      <w:ind w:left="0" w:firstLine="0"/>
      <w:jc w:val="left"/>
    </w:pPr>
    <w:rPr>
      <w:rFonts w:ascii="Times New Roman" w:eastAsia="Times New Roman" w:hAnsi="Times New Roman" w:cs="Times New Roman"/>
      <w:sz w:val="24"/>
      <w:szCs w:val="24"/>
      <w:lang w:eastAsia="sl-SI" w:bidi="th-TH"/>
    </w:rPr>
  </w:style>
  <w:style w:type="paragraph" w:styleId="Odstavekseznama">
    <w:name w:val="List Paragraph"/>
    <w:basedOn w:val="Navaden"/>
    <w:uiPriority w:val="34"/>
    <w:qFormat/>
    <w:rsid w:val="009C0815"/>
    <w:pPr>
      <w:ind w:left="720"/>
      <w:contextualSpacing/>
    </w:pPr>
  </w:style>
  <w:style w:type="paragraph" w:styleId="Zadevapripombe">
    <w:name w:val="annotation subject"/>
    <w:basedOn w:val="Pripombabesedilo"/>
    <w:next w:val="Pripombabesedilo"/>
    <w:link w:val="ZadevapripombeZnak"/>
    <w:uiPriority w:val="99"/>
    <w:semiHidden/>
    <w:unhideWhenUsed/>
    <w:rsid w:val="004D7115"/>
    <w:pPr>
      <w:spacing w:line="240" w:lineRule="auto"/>
      <w:ind w:left="1843" w:hanging="567"/>
      <w:jc w:val="both"/>
    </w:pPr>
    <w:rPr>
      <w:rFonts w:asciiTheme="minorHAnsi" w:eastAsiaTheme="minorHAnsi" w:hAnsiTheme="minorHAnsi" w:cstheme="minorBidi"/>
      <w:b/>
      <w:bCs/>
      <w:lang w:val="sl-SI" w:bidi="ar-SA"/>
    </w:rPr>
  </w:style>
  <w:style w:type="character" w:customStyle="1" w:styleId="ZadevapripombeZnak">
    <w:name w:val="Zadeva pripombe Znak"/>
    <w:basedOn w:val="PripombabesediloZnak"/>
    <w:link w:val="Zadevapripombe"/>
    <w:uiPriority w:val="99"/>
    <w:semiHidden/>
    <w:rsid w:val="004D7115"/>
    <w:rPr>
      <w:rFonts w:ascii="Arial" w:eastAsia="Times New Roman" w:hAnsi="Arial" w:cs="Angsana New"/>
      <w:b/>
      <w:bCs/>
      <w:sz w:val="20"/>
      <w:szCs w:val="20"/>
      <w:lang w:val="en-US" w:bidi="th-TH"/>
    </w:rPr>
  </w:style>
  <w:style w:type="paragraph" w:styleId="Glava">
    <w:name w:val="header"/>
    <w:basedOn w:val="Navaden"/>
    <w:link w:val="GlavaZnak"/>
    <w:uiPriority w:val="99"/>
    <w:unhideWhenUsed/>
    <w:rsid w:val="00072009"/>
    <w:pPr>
      <w:tabs>
        <w:tab w:val="center" w:pos="4536"/>
        <w:tab w:val="right" w:pos="9072"/>
      </w:tabs>
      <w:spacing w:line="240" w:lineRule="auto"/>
    </w:pPr>
  </w:style>
  <w:style w:type="character" w:customStyle="1" w:styleId="GlavaZnak">
    <w:name w:val="Glava Znak"/>
    <w:basedOn w:val="Privzetapisavaodstavka"/>
    <w:link w:val="Glava"/>
    <w:uiPriority w:val="99"/>
    <w:rsid w:val="00072009"/>
  </w:style>
  <w:style w:type="paragraph" w:styleId="Noga">
    <w:name w:val="footer"/>
    <w:basedOn w:val="Navaden"/>
    <w:link w:val="NogaZnak"/>
    <w:uiPriority w:val="99"/>
    <w:unhideWhenUsed/>
    <w:rsid w:val="00072009"/>
    <w:pPr>
      <w:tabs>
        <w:tab w:val="center" w:pos="4536"/>
        <w:tab w:val="right" w:pos="9072"/>
      </w:tabs>
      <w:spacing w:line="240" w:lineRule="auto"/>
    </w:pPr>
  </w:style>
  <w:style w:type="character" w:customStyle="1" w:styleId="NogaZnak">
    <w:name w:val="Noga Znak"/>
    <w:basedOn w:val="Privzetapisavaodstavka"/>
    <w:link w:val="Noga"/>
    <w:uiPriority w:val="99"/>
    <w:rsid w:val="00072009"/>
  </w:style>
  <w:style w:type="character" w:styleId="Hiperpovezava">
    <w:name w:val="Hyperlink"/>
    <w:basedOn w:val="Privzetapisavaodstavka"/>
    <w:uiPriority w:val="99"/>
    <w:unhideWhenUsed/>
    <w:rsid w:val="000F0A9C"/>
    <w:rPr>
      <w:color w:val="0000FF" w:themeColor="hyperlink"/>
      <w:u w:val="single"/>
    </w:rPr>
  </w:style>
  <w:style w:type="character" w:customStyle="1" w:styleId="UnresolvedMention">
    <w:name w:val="Unresolved Mention"/>
    <w:basedOn w:val="Privzetapisavaodstavka"/>
    <w:uiPriority w:val="99"/>
    <w:semiHidden/>
    <w:unhideWhenUsed/>
    <w:rsid w:val="000F0A9C"/>
    <w:rPr>
      <w:color w:val="605E5C"/>
      <w:shd w:val="clear" w:color="auto" w:fill="E1DFDD"/>
    </w:rPr>
  </w:style>
  <w:style w:type="paragraph" w:customStyle="1" w:styleId="title-article-norm">
    <w:name w:val="title-article-norm"/>
    <w:basedOn w:val="Navaden"/>
    <w:rsid w:val="000F0A9C"/>
    <w:pPr>
      <w:spacing w:before="100" w:beforeAutospacing="1" w:after="100" w:afterAutospacing="1" w:line="240" w:lineRule="auto"/>
      <w:ind w:left="0" w:firstLine="0"/>
      <w:jc w:val="left"/>
    </w:pPr>
    <w:rPr>
      <w:rFonts w:ascii="Times New Roman" w:eastAsia="Times New Roman" w:hAnsi="Times New Roman" w:cs="Times New Roman"/>
      <w:sz w:val="24"/>
      <w:szCs w:val="24"/>
    </w:rPr>
  </w:style>
  <w:style w:type="paragraph" w:customStyle="1" w:styleId="modref">
    <w:name w:val="modref"/>
    <w:basedOn w:val="Navaden"/>
    <w:rsid w:val="000F0A9C"/>
    <w:pPr>
      <w:spacing w:before="100" w:beforeAutospacing="1" w:after="100" w:afterAutospacing="1" w:line="240" w:lineRule="auto"/>
      <w:ind w:left="0" w:firstLine="0"/>
      <w:jc w:val="left"/>
    </w:pPr>
    <w:rPr>
      <w:rFonts w:ascii="Times New Roman" w:eastAsia="Times New Roman" w:hAnsi="Times New Roman" w:cs="Times New Roman"/>
      <w:sz w:val="24"/>
      <w:szCs w:val="24"/>
    </w:rPr>
  </w:style>
  <w:style w:type="paragraph" w:customStyle="1" w:styleId="stitle-article-norm">
    <w:name w:val="stitle-article-norm"/>
    <w:basedOn w:val="Navaden"/>
    <w:rsid w:val="000F0A9C"/>
    <w:pPr>
      <w:spacing w:before="100" w:beforeAutospacing="1" w:after="100" w:afterAutospacing="1" w:line="240" w:lineRule="auto"/>
      <w:ind w:left="0" w:firstLine="0"/>
      <w:jc w:val="left"/>
    </w:pPr>
    <w:rPr>
      <w:rFonts w:ascii="Times New Roman" w:eastAsia="Times New Roman" w:hAnsi="Times New Roman" w:cs="Times New Roman"/>
      <w:sz w:val="24"/>
      <w:szCs w:val="24"/>
    </w:rPr>
  </w:style>
  <w:style w:type="paragraph" w:styleId="Revizija">
    <w:name w:val="Revision"/>
    <w:hidden/>
    <w:uiPriority w:val="99"/>
    <w:semiHidden/>
    <w:rsid w:val="00C77DD9"/>
    <w:pPr>
      <w:spacing w:line="240" w:lineRule="auto"/>
      <w:ind w:left="0" w:firstLine="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48121">
      <w:bodyDiv w:val="1"/>
      <w:marLeft w:val="0"/>
      <w:marRight w:val="0"/>
      <w:marTop w:val="0"/>
      <w:marBottom w:val="0"/>
      <w:divBdr>
        <w:top w:val="none" w:sz="0" w:space="0" w:color="auto"/>
        <w:left w:val="none" w:sz="0" w:space="0" w:color="auto"/>
        <w:bottom w:val="none" w:sz="0" w:space="0" w:color="auto"/>
        <w:right w:val="none" w:sz="0" w:space="0" w:color="auto"/>
      </w:divBdr>
      <w:divsChild>
        <w:div w:id="1084062438">
          <w:marLeft w:val="0"/>
          <w:marRight w:val="0"/>
          <w:marTop w:val="0"/>
          <w:marBottom w:val="0"/>
          <w:divBdr>
            <w:top w:val="none" w:sz="0" w:space="0" w:color="auto"/>
            <w:left w:val="none" w:sz="0" w:space="0" w:color="auto"/>
            <w:bottom w:val="none" w:sz="0" w:space="0" w:color="auto"/>
            <w:right w:val="none" w:sz="0" w:space="0" w:color="auto"/>
          </w:divBdr>
          <w:divsChild>
            <w:div w:id="1112167064">
              <w:marLeft w:val="0"/>
              <w:marRight w:val="0"/>
              <w:marTop w:val="0"/>
              <w:marBottom w:val="0"/>
              <w:divBdr>
                <w:top w:val="none" w:sz="0" w:space="0" w:color="auto"/>
                <w:left w:val="none" w:sz="0" w:space="0" w:color="auto"/>
                <w:bottom w:val="none" w:sz="0" w:space="0" w:color="auto"/>
                <w:right w:val="none" w:sz="0" w:space="0" w:color="auto"/>
              </w:divBdr>
              <w:divsChild>
                <w:div w:id="719399340">
                  <w:marLeft w:val="0"/>
                  <w:marRight w:val="0"/>
                  <w:marTop w:val="0"/>
                  <w:marBottom w:val="0"/>
                  <w:divBdr>
                    <w:top w:val="none" w:sz="0" w:space="0" w:color="auto"/>
                    <w:left w:val="none" w:sz="0" w:space="0" w:color="auto"/>
                    <w:bottom w:val="none" w:sz="0" w:space="0" w:color="auto"/>
                    <w:right w:val="none" w:sz="0" w:space="0" w:color="auto"/>
                  </w:divBdr>
                  <w:divsChild>
                    <w:div w:id="568733634">
                      <w:marLeft w:val="-150"/>
                      <w:marRight w:val="-150"/>
                      <w:marTop w:val="0"/>
                      <w:marBottom w:val="0"/>
                      <w:divBdr>
                        <w:top w:val="none" w:sz="0" w:space="0" w:color="auto"/>
                        <w:left w:val="none" w:sz="0" w:space="0" w:color="auto"/>
                        <w:bottom w:val="none" w:sz="0" w:space="0" w:color="auto"/>
                        <w:right w:val="none" w:sz="0" w:space="0" w:color="auto"/>
                      </w:divBdr>
                      <w:divsChild>
                        <w:div w:id="1925256418">
                          <w:marLeft w:val="0"/>
                          <w:marRight w:val="0"/>
                          <w:marTop w:val="0"/>
                          <w:marBottom w:val="0"/>
                          <w:divBdr>
                            <w:top w:val="none" w:sz="0" w:space="0" w:color="auto"/>
                            <w:left w:val="none" w:sz="0" w:space="0" w:color="auto"/>
                            <w:bottom w:val="none" w:sz="0" w:space="0" w:color="auto"/>
                            <w:right w:val="none" w:sz="0" w:space="0" w:color="auto"/>
                          </w:divBdr>
                          <w:divsChild>
                            <w:div w:id="1041513199">
                              <w:marLeft w:val="0"/>
                              <w:marRight w:val="0"/>
                              <w:marTop w:val="0"/>
                              <w:marBottom w:val="0"/>
                              <w:divBdr>
                                <w:top w:val="none" w:sz="0" w:space="0" w:color="auto"/>
                                <w:left w:val="none" w:sz="0" w:space="0" w:color="auto"/>
                                <w:bottom w:val="none" w:sz="0" w:space="0" w:color="auto"/>
                                <w:right w:val="none" w:sz="0" w:space="0" w:color="auto"/>
                              </w:divBdr>
                              <w:divsChild>
                                <w:div w:id="1741630215">
                                  <w:marLeft w:val="0"/>
                                  <w:marRight w:val="0"/>
                                  <w:marTop w:val="0"/>
                                  <w:marBottom w:val="300"/>
                                  <w:divBdr>
                                    <w:top w:val="none" w:sz="0" w:space="0" w:color="auto"/>
                                    <w:left w:val="none" w:sz="0" w:space="0" w:color="auto"/>
                                    <w:bottom w:val="none" w:sz="0" w:space="0" w:color="auto"/>
                                    <w:right w:val="none" w:sz="0" w:space="0" w:color="auto"/>
                                  </w:divBdr>
                                  <w:divsChild>
                                    <w:div w:id="916324722">
                                      <w:marLeft w:val="0"/>
                                      <w:marRight w:val="0"/>
                                      <w:marTop w:val="0"/>
                                      <w:marBottom w:val="0"/>
                                      <w:divBdr>
                                        <w:top w:val="none" w:sz="0" w:space="0" w:color="auto"/>
                                        <w:left w:val="none" w:sz="0" w:space="0" w:color="auto"/>
                                        <w:bottom w:val="none" w:sz="0" w:space="0" w:color="auto"/>
                                        <w:right w:val="none" w:sz="0" w:space="0" w:color="auto"/>
                                      </w:divBdr>
                                      <w:divsChild>
                                        <w:div w:id="469902009">
                                          <w:marLeft w:val="0"/>
                                          <w:marRight w:val="0"/>
                                          <w:marTop w:val="0"/>
                                          <w:marBottom w:val="0"/>
                                          <w:divBdr>
                                            <w:top w:val="none" w:sz="0" w:space="0" w:color="auto"/>
                                            <w:left w:val="none" w:sz="0" w:space="0" w:color="auto"/>
                                            <w:bottom w:val="none" w:sz="0" w:space="0" w:color="auto"/>
                                            <w:right w:val="none" w:sz="0" w:space="0" w:color="auto"/>
                                          </w:divBdr>
                                          <w:divsChild>
                                            <w:div w:id="2108578416">
                                              <w:marLeft w:val="0"/>
                                              <w:marRight w:val="0"/>
                                              <w:marTop w:val="0"/>
                                              <w:marBottom w:val="0"/>
                                              <w:divBdr>
                                                <w:top w:val="none" w:sz="0" w:space="0" w:color="auto"/>
                                                <w:left w:val="none" w:sz="0" w:space="0" w:color="auto"/>
                                                <w:bottom w:val="none" w:sz="0" w:space="0" w:color="auto"/>
                                                <w:right w:val="none" w:sz="0" w:space="0" w:color="auto"/>
                                              </w:divBdr>
                                              <w:divsChild>
                                                <w:div w:id="1918398902">
                                                  <w:marLeft w:val="0"/>
                                                  <w:marRight w:val="0"/>
                                                  <w:marTop w:val="0"/>
                                                  <w:marBottom w:val="0"/>
                                                  <w:divBdr>
                                                    <w:top w:val="none" w:sz="0" w:space="0" w:color="auto"/>
                                                    <w:left w:val="none" w:sz="0" w:space="0" w:color="auto"/>
                                                    <w:bottom w:val="none" w:sz="0" w:space="0" w:color="auto"/>
                                                    <w:right w:val="none" w:sz="0" w:space="0" w:color="auto"/>
                                                  </w:divBdr>
                                                  <w:divsChild>
                                                    <w:div w:id="1378311070">
                                                      <w:marLeft w:val="0"/>
                                                      <w:marRight w:val="0"/>
                                                      <w:marTop w:val="0"/>
                                                      <w:marBottom w:val="0"/>
                                                      <w:divBdr>
                                                        <w:top w:val="none" w:sz="0" w:space="0" w:color="auto"/>
                                                        <w:left w:val="none" w:sz="0" w:space="0" w:color="auto"/>
                                                        <w:bottom w:val="none" w:sz="0" w:space="0" w:color="auto"/>
                                                        <w:right w:val="none" w:sz="0" w:space="0" w:color="auto"/>
                                                      </w:divBdr>
                                                      <w:divsChild>
                                                        <w:div w:id="1667440240">
                                                          <w:marLeft w:val="0"/>
                                                          <w:marRight w:val="0"/>
                                                          <w:marTop w:val="0"/>
                                                          <w:marBottom w:val="0"/>
                                                          <w:divBdr>
                                                            <w:top w:val="none" w:sz="0" w:space="0" w:color="auto"/>
                                                            <w:left w:val="none" w:sz="0" w:space="0" w:color="auto"/>
                                                            <w:bottom w:val="none" w:sz="0" w:space="0" w:color="auto"/>
                                                            <w:right w:val="none" w:sz="0" w:space="0" w:color="auto"/>
                                                          </w:divBdr>
                                                          <w:divsChild>
                                                            <w:div w:id="2060543726">
                                                              <w:marLeft w:val="0"/>
                                                              <w:marRight w:val="0"/>
                                                              <w:marTop w:val="0"/>
                                                              <w:marBottom w:val="0"/>
                                                              <w:divBdr>
                                                                <w:top w:val="none" w:sz="0" w:space="0" w:color="auto"/>
                                                                <w:left w:val="none" w:sz="0" w:space="0" w:color="auto"/>
                                                                <w:bottom w:val="none" w:sz="0" w:space="0" w:color="auto"/>
                                                                <w:right w:val="none" w:sz="0" w:space="0" w:color="auto"/>
                                                              </w:divBdr>
                                                              <w:divsChild>
                                                                <w:div w:id="92769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010568772">
      <w:bodyDiv w:val="1"/>
      <w:marLeft w:val="0"/>
      <w:marRight w:val="0"/>
      <w:marTop w:val="0"/>
      <w:marBottom w:val="0"/>
      <w:divBdr>
        <w:top w:val="none" w:sz="0" w:space="0" w:color="auto"/>
        <w:left w:val="none" w:sz="0" w:space="0" w:color="auto"/>
        <w:bottom w:val="none" w:sz="0" w:space="0" w:color="auto"/>
        <w:right w:val="none" w:sz="0" w:space="0" w:color="auto"/>
      </w:divBdr>
    </w:div>
    <w:div w:id="1449737628">
      <w:bodyDiv w:val="1"/>
      <w:marLeft w:val="0"/>
      <w:marRight w:val="0"/>
      <w:marTop w:val="0"/>
      <w:marBottom w:val="0"/>
      <w:divBdr>
        <w:top w:val="none" w:sz="0" w:space="0" w:color="auto"/>
        <w:left w:val="none" w:sz="0" w:space="0" w:color="auto"/>
        <w:bottom w:val="none" w:sz="0" w:space="0" w:color="auto"/>
        <w:right w:val="none" w:sz="0" w:space="0" w:color="auto"/>
      </w:divBdr>
    </w:div>
    <w:div w:id="1573352768">
      <w:bodyDiv w:val="1"/>
      <w:marLeft w:val="0"/>
      <w:marRight w:val="0"/>
      <w:marTop w:val="0"/>
      <w:marBottom w:val="0"/>
      <w:divBdr>
        <w:top w:val="none" w:sz="0" w:space="0" w:color="auto"/>
        <w:left w:val="none" w:sz="0" w:space="0" w:color="auto"/>
        <w:bottom w:val="none" w:sz="0" w:space="0" w:color="auto"/>
        <w:right w:val="none" w:sz="0" w:space="0" w:color="auto"/>
      </w:divBdr>
      <w:divsChild>
        <w:div w:id="481044206">
          <w:marLeft w:val="600"/>
          <w:marRight w:val="0"/>
          <w:marTop w:val="0"/>
          <w:marBottom w:val="0"/>
          <w:divBdr>
            <w:top w:val="none" w:sz="0" w:space="0" w:color="auto"/>
            <w:left w:val="none" w:sz="0" w:space="0" w:color="auto"/>
            <w:bottom w:val="none" w:sz="0" w:space="0" w:color="auto"/>
            <w:right w:val="none" w:sz="0" w:space="0" w:color="auto"/>
          </w:divBdr>
        </w:div>
        <w:div w:id="2072919194">
          <w:marLeft w:val="600"/>
          <w:marRight w:val="0"/>
          <w:marTop w:val="0"/>
          <w:marBottom w:val="0"/>
          <w:divBdr>
            <w:top w:val="none" w:sz="0" w:space="0" w:color="auto"/>
            <w:left w:val="none" w:sz="0" w:space="0" w:color="auto"/>
            <w:bottom w:val="none" w:sz="0" w:space="0" w:color="auto"/>
            <w:right w:val="none" w:sz="0" w:space="0" w:color="auto"/>
          </w:divBdr>
        </w:div>
        <w:div w:id="211501954">
          <w:marLeft w:val="600"/>
          <w:marRight w:val="0"/>
          <w:marTop w:val="0"/>
          <w:marBottom w:val="0"/>
          <w:divBdr>
            <w:top w:val="none" w:sz="0" w:space="0" w:color="auto"/>
            <w:left w:val="none" w:sz="0" w:space="0" w:color="auto"/>
            <w:bottom w:val="none" w:sz="0" w:space="0" w:color="auto"/>
            <w:right w:val="none" w:sz="0" w:space="0" w:color="auto"/>
          </w:divBdr>
        </w:div>
        <w:div w:id="1839419677">
          <w:marLeft w:val="600"/>
          <w:marRight w:val="0"/>
          <w:marTop w:val="0"/>
          <w:marBottom w:val="0"/>
          <w:divBdr>
            <w:top w:val="none" w:sz="0" w:space="0" w:color="auto"/>
            <w:left w:val="none" w:sz="0" w:space="0" w:color="auto"/>
            <w:bottom w:val="none" w:sz="0" w:space="0" w:color="auto"/>
            <w:right w:val="none" w:sz="0" w:space="0" w:color="auto"/>
          </w:divBdr>
        </w:div>
        <w:div w:id="1889760175">
          <w:marLeft w:val="600"/>
          <w:marRight w:val="0"/>
          <w:marTop w:val="0"/>
          <w:marBottom w:val="0"/>
          <w:divBdr>
            <w:top w:val="none" w:sz="0" w:space="0" w:color="auto"/>
            <w:left w:val="none" w:sz="0" w:space="0" w:color="auto"/>
            <w:bottom w:val="none" w:sz="0" w:space="0" w:color="auto"/>
            <w:right w:val="none" w:sz="0" w:space="0" w:color="auto"/>
          </w:divBdr>
        </w:div>
        <w:div w:id="672493942">
          <w:marLeft w:val="600"/>
          <w:marRight w:val="0"/>
          <w:marTop w:val="0"/>
          <w:marBottom w:val="0"/>
          <w:divBdr>
            <w:top w:val="none" w:sz="0" w:space="0" w:color="auto"/>
            <w:left w:val="none" w:sz="0" w:space="0" w:color="auto"/>
            <w:bottom w:val="none" w:sz="0" w:space="0" w:color="auto"/>
            <w:right w:val="none" w:sz="0" w:space="0" w:color="auto"/>
          </w:divBdr>
        </w:div>
        <w:div w:id="1830948471">
          <w:marLeft w:val="600"/>
          <w:marRight w:val="0"/>
          <w:marTop w:val="0"/>
          <w:marBottom w:val="0"/>
          <w:divBdr>
            <w:top w:val="none" w:sz="0" w:space="0" w:color="auto"/>
            <w:left w:val="none" w:sz="0" w:space="0" w:color="auto"/>
            <w:bottom w:val="none" w:sz="0" w:space="0" w:color="auto"/>
            <w:right w:val="none" w:sz="0" w:space="0" w:color="auto"/>
          </w:divBdr>
        </w:div>
        <w:div w:id="125243265">
          <w:marLeft w:val="600"/>
          <w:marRight w:val="0"/>
          <w:marTop w:val="0"/>
          <w:marBottom w:val="0"/>
          <w:divBdr>
            <w:top w:val="none" w:sz="0" w:space="0" w:color="auto"/>
            <w:left w:val="none" w:sz="0" w:space="0" w:color="auto"/>
            <w:bottom w:val="none" w:sz="0" w:space="0" w:color="auto"/>
            <w:right w:val="none" w:sz="0" w:space="0" w:color="auto"/>
          </w:divBdr>
        </w:div>
        <w:div w:id="1161694567">
          <w:marLeft w:val="600"/>
          <w:marRight w:val="0"/>
          <w:marTop w:val="0"/>
          <w:marBottom w:val="0"/>
          <w:divBdr>
            <w:top w:val="none" w:sz="0" w:space="0" w:color="auto"/>
            <w:left w:val="none" w:sz="0" w:space="0" w:color="auto"/>
            <w:bottom w:val="none" w:sz="0" w:space="0" w:color="auto"/>
            <w:right w:val="none" w:sz="0" w:space="0" w:color="auto"/>
          </w:divBdr>
        </w:div>
        <w:div w:id="807743249">
          <w:marLeft w:val="600"/>
          <w:marRight w:val="0"/>
          <w:marTop w:val="0"/>
          <w:marBottom w:val="0"/>
          <w:divBdr>
            <w:top w:val="none" w:sz="0" w:space="0" w:color="auto"/>
            <w:left w:val="none" w:sz="0" w:space="0" w:color="auto"/>
            <w:bottom w:val="none" w:sz="0" w:space="0" w:color="auto"/>
            <w:right w:val="none" w:sz="0" w:space="0" w:color="auto"/>
          </w:divBdr>
        </w:div>
        <w:div w:id="980769681">
          <w:marLeft w:val="600"/>
          <w:marRight w:val="0"/>
          <w:marTop w:val="0"/>
          <w:marBottom w:val="0"/>
          <w:divBdr>
            <w:top w:val="none" w:sz="0" w:space="0" w:color="auto"/>
            <w:left w:val="none" w:sz="0" w:space="0" w:color="auto"/>
            <w:bottom w:val="none" w:sz="0" w:space="0" w:color="auto"/>
            <w:right w:val="none" w:sz="0" w:space="0" w:color="auto"/>
          </w:divBdr>
        </w:div>
      </w:divsChild>
    </w:div>
    <w:div w:id="1622222398">
      <w:bodyDiv w:val="1"/>
      <w:marLeft w:val="0"/>
      <w:marRight w:val="0"/>
      <w:marTop w:val="0"/>
      <w:marBottom w:val="0"/>
      <w:divBdr>
        <w:top w:val="none" w:sz="0" w:space="0" w:color="auto"/>
        <w:left w:val="none" w:sz="0" w:space="0" w:color="auto"/>
        <w:bottom w:val="none" w:sz="0" w:space="0" w:color="auto"/>
        <w:right w:val="none" w:sz="0" w:space="0" w:color="auto"/>
      </w:divBdr>
      <w:divsChild>
        <w:div w:id="919678058">
          <w:marLeft w:val="0"/>
          <w:marRight w:val="0"/>
          <w:marTop w:val="0"/>
          <w:marBottom w:val="0"/>
          <w:divBdr>
            <w:top w:val="none" w:sz="0" w:space="0" w:color="auto"/>
            <w:left w:val="none" w:sz="0" w:space="0" w:color="auto"/>
            <w:bottom w:val="none" w:sz="0" w:space="0" w:color="auto"/>
            <w:right w:val="none" w:sz="0" w:space="0" w:color="auto"/>
          </w:divBdr>
          <w:divsChild>
            <w:div w:id="395396292">
              <w:marLeft w:val="0"/>
              <w:marRight w:val="0"/>
              <w:marTop w:val="0"/>
              <w:marBottom w:val="0"/>
              <w:divBdr>
                <w:top w:val="none" w:sz="0" w:space="0" w:color="auto"/>
                <w:left w:val="none" w:sz="0" w:space="0" w:color="auto"/>
                <w:bottom w:val="none" w:sz="0" w:space="0" w:color="auto"/>
                <w:right w:val="none" w:sz="0" w:space="0" w:color="auto"/>
              </w:divBdr>
              <w:divsChild>
                <w:div w:id="986516982">
                  <w:marLeft w:val="0"/>
                  <w:marRight w:val="0"/>
                  <w:marTop w:val="0"/>
                  <w:marBottom w:val="0"/>
                  <w:divBdr>
                    <w:top w:val="none" w:sz="0" w:space="0" w:color="auto"/>
                    <w:left w:val="none" w:sz="0" w:space="0" w:color="auto"/>
                    <w:bottom w:val="none" w:sz="0" w:space="0" w:color="auto"/>
                    <w:right w:val="none" w:sz="0" w:space="0" w:color="auto"/>
                  </w:divBdr>
                  <w:divsChild>
                    <w:div w:id="1062102912">
                      <w:marLeft w:val="-225"/>
                      <w:marRight w:val="-225"/>
                      <w:marTop w:val="0"/>
                      <w:marBottom w:val="0"/>
                      <w:divBdr>
                        <w:top w:val="none" w:sz="0" w:space="0" w:color="auto"/>
                        <w:left w:val="none" w:sz="0" w:space="0" w:color="auto"/>
                        <w:bottom w:val="none" w:sz="0" w:space="0" w:color="auto"/>
                        <w:right w:val="none" w:sz="0" w:space="0" w:color="auto"/>
                      </w:divBdr>
                      <w:divsChild>
                        <w:div w:id="1223254371">
                          <w:marLeft w:val="0"/>
                          <w:marRight w:val="0"/>
                          <w:marTop w:val="0"/>
                          <w:marBottom w:val="0"/>
                          <w:divBdr>
                            <w:top w:val="none" w:sz="0" w:space="0" w:color="auto"/>
                            <w:left w:val="none" w:sz="0" w:space="0" w:color="auto"/>
                            <w:bottom w:val="none" w:sz="0" w:space="0" w:color="auto"/>
                            <w:right w:val="none" w:sz="0" w:space="0" w:color="auto"/>
                          </w:divBdr>
                          <w:divsChild>
                            <w:div w:id="262225686">
                              <w:marLeft w:val="0"/>
                              <w:marRight w:val="0"/>
                              <w:marTop w:val="0"/>
                              <w:marBottom w:val="0"/>
                              <w:divBdr>
                                <w:top w:val="none" w:sz="0" w:space="0" w:color="auto"/>
                                <w:left w:val="none" w:sz="0" w:space="0" w:color="auto"/>
                                <w:bottom w:val="none" w:sz="0" w:space="0" w:color="auto"/>
                                <w:right w:val="none" w:sz="0" w:space="0" w:color="auto"/>
                              </w:divBdr>
                              <w:divsChild>
                                <w:div w:id="1250577979">
                                  <w:marLeft w:val="-225"/>
                                  <w:marRight w:val="-225"/>
                                  <w:marTop w:val="0"/>
                                  <w:marBottom w:val="0"/>
                                  <w:divBdr>
                                    <w:top w:val="none" w:sz="0" w:space="0" w:color="auto"/>
                                    <w:left w:val="none" w:sz="0" w:space="0" w:color="auto"/>
                                    <w:bottom w:val="none" w:sz="0" w:space="0" w:color="auto"/>
                                    <w:right w:val="none" w:sz="0" w:space="0" w:color="auto"/>
                                  </w:divBdr>
                                  <w:divsChild>
                                    <w:div w:id="1509444682">
                                      <w:marLeft w:val="75"/>
                                      <w:marRight w:val="0"/>
                                      <w:marTop w:val="0"/>
                                      <w:marBottom w:val="0"/>
                                      <w:divBdr>
                                        <w:top w:val="none" w:sz="0" w:space="0" w:color="auto"/>
                                        <w:left w:val="none" w:sz="0" w:space="0" w:color="auto"/>
                                        <w:bottom w:val="none" w:sz="0" w:space="0" w:color="auto"/>
                                        <w:right w:val="none" w:sz="0" w:space="0" w:color="auto"/>
                                      </w:divBdr>
                                      <w:divsChild>
                                        <w:div w:id="14486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765518">
                                  <w:marLeft w:val="-225"/>
                                  <w:marRight w:val="-225"/>
                                  <w:marTop w:val="0"/>
                                  <w:marBottom w:val="0"/>
                                  <w:divBdr>
                                    <w:top w:val="none" w:sz="0" w:space="0" w:color="auto"/>
                                    <w:left w:val="none" w:sz="0" w:space="0" w:color="auto"/>
                                    <w:bottom w:val="none" w:sz="0" w:space="0" w:color="auto"/>
                                    <w:right w:val="none" w:sz="0" w:space="0" w:color="auto"/>
                                  </w:divBdr>
                                </w:div>
                                <w:div w:id="1768034974">
                                  <w:marLeft w:val="-225"/>
                                  <w:marRight w:val="-225"/>
                                  <w:marTop w:val="0"/>
                                  <w:marBottom w:val="0"/>
                                  <w:divBdr>
                                    <w:top w:val="none" w:sz="0" w:space="0" w:color="auto"/>
                                    <w:left w:val="none" w:sz="0" w:space="0" w:color="auto"/>
                                    <w:bottom w:val="none" w:sz="0" w:space="0" w:color="auto"/>
                                    <w:right w:val="none" w:sz="0" w:space="0" w:color="auto"/>
                                  </w:divBdr>
                                </w:div>
                                <w:div w:id="1253012264">
                                  <w:marLeft w:val="-225"/>
                                  <w:marRight w:val="-225"/>
                                  <w:marTop w:val="0"/>
                                  <w:marBottom w:val="0"/>
                                  <w:divBdr>
                                    <w:top w:val="none" w:sz="0" w:space="0" w:color="auto"/>
                                    <w:left w:val="none" w:sz="0" w:space="0" w:color="auto"/>
                                    <w:bottom w:val="none" w:sz="0" w:space="0" w:color="auto"/>
                                    <w:right w:val="none" w:sz="0" w:space="0" w:color="auto"/>
                                  </w:divBdr>
                                </w:div>
                                <w:div w:id="2130708903">
                                  <w:marLeft w:val="-225"/>
                                  <w:marRight w:val="-225"/>
                                  <w:marTop w:val="0"/>
                                  <w:marBottom w:val="0"/>
                                  <w:divBdr>
                                    <w:top w:val="none" w:sz="0" w:space="0" w:color="auto"/>
                                    <w:left w:val="none" w:sz="0" w:space="0" w:color="auto"/>
                                    <w:bottom w:val="none" w:sz="0" w:space="0" w:color="auto"/>
                                    <w:right w:val="none" w:sz="0" w:space="0" w:color="auto"/>
                                  </w:divBdr>
                                </w:div>
                                <w:div w:id="1247693770">
                                  <w:marLeft w:val="-225"/>
                                  <w:marRight w:val="-225"/>
                                  <w:marTop w:val="0"/>
                                  <w:marBottom w:val="0"/>
                                  <w:divBdr>
                                    <w:top w:val="none" w:sz="0" w:space="0" w:color="auto"/>
                                    <w:left w:val="none" w:sz="0" w:space="0" w:color="auto"/>
                                    <w:bottom w:val="none" w:sz="0" w:space="0" w:color="auto"/>
                                    <w:right w:val="none" w:sz="0" w:space="0" w:color="auto"/>
                                  </w:divBdr>
                                </w:div>
                                <w:div w:id="746657854">
                                  <w:marLeft w:val="-225"/>
                                  <w:marRight w:val="-225"/>
                                  <w:marTop w:val="0"/>
                                  <w:marBottom w:val="0"/>
                                  <w:divBdr>
                                    <w:top w:val="none" w:sz="0" w:space="0" w:color="auto"/>
                                    <w:left w:val="none" w:sz="0" w:space="0" w:color="auto"/>
                                    <w:bottom w:val="none" w:sz="0" w:space="0" w:color="auto"/>
                                    <w:right w:val="none" w:sz="0" w:space="0" w:color="auto"/>
                                  </w:divBdr>
                                </w:div>
                                <w:div w:id="617225579">
                                  <w:marLeft w:val="-225"/>
                                  <w:marRight w:val="-225"/>
                                  <w:marTop w:val="0"/>
                                  <w:marBottom w:val="0"/>
                                  <w:divBdr>
                                    <w:top w:val="none" w:sz="0" w:space="0" w:color="auto"/>
                                    <w:left w:val="none" w:sz="0" w:space="0" w:color="auto"/>
                                    <w:bottom w:val="none" w:sz="0" w:space="0" w:color="auto"/>
                                    <w:right w:val="none" w:sz="0" w:space="0" w:color="auto"/>
                                  </w:divBdr>
                                </w:div>
                                <w:div w:id="338969873">
                                  <w:marLeft w:val="-225"/>
                                  <w:marRight w:val="-225"/>
                                  <w:marTop w:val="0"/>
                                  <w:marBottom w:val="0"/>
                                  <w:divBdr>
                                    <w:top w:val="none" w:sz="0" w:space="0" w:color="auto"/>
                                    <w:left w:val="none" w:sz="0" w:space="0" w:color="auto"/>
                                    <w:bottom w:val="none" w:sz="0" w:space="0" w:color="auto"/>
                                    <w:right w:val="none" w:sz="0" w:space="0" w:color="auto"/>
                                  </w:divBdr>
                                </w:div>
                                <w:div w:id="776558974">
                                  <w:marLeft w:val="-225"/>
                                  <w:marRight w:val="-225"/>
                                  <w:marTop w:val="0"/>
                                  <w:marBottom w:val="0"/>
                                  <w:divBdr>
                                    <w:top w:val="none" w:sz="0" w:space="0" w:color="auto"/>
                                    <w:left w:val="none" w:sz="0" w:space="0" w:color="auto"/>
                                    <w:bottom w:val="none" w:sz="0" w:space="0" w:color="auto"/>
                                    <w:right w:val="none" w:sz="0" w:space="0" w:color="auto"/>
                                  </w:divBdr>
                                </w:div>
                                <w:div w:id="1498032567">
                                  <w:marLeft w:val="-225"/>
                                  <w:marRight w:val="-225"/>
                                  <w:marTop w:val="0"/>
                                  <w:marBottom w:val="0"/>
                                  <w:divBdr>
                                    <w:top w:val="none" w:sz="0" w:space="0" w:color="auto"/>
                                    <w:left w:val="none" w:sz="0" w:space="0" w:color="auto"/>
                                    <w:bottom w:val="none" w:sz="0" w:space="0" w:color="auto"/>
                                    <w:right w:val="none" w:sz="0" w:space="0" w:color="auto"/>
                                  </w:divBdr>
                                </w:div>
                                <w:div w:id="1448230565">
                                  <w:marLeft w:val="-225"/>
                                  <w:marRight w:val="-225"/>
                                  <w:marTop w:val="0"/>
                                  <w:marBottom w:val="0"/>
                                  <w:divBdr>
                                    <w:top w:val="none" w:sz="0" w:space="0" w:color="auto"/>
                                    <w:left w:val="none" w:sz="0" w:space="0" w:color="auto"/>
                                    <w:bottom w:val="none" w:sz="0" w:space="0" w:color="auto"/>
                                    <w:right w:val="none" w:sz="0" w:space="0" w:color="auto"/>
                                  </w:divBdr>
                                </w:div>
                                <w:div w:id="1443724957">
                                  <w:marLeft w:val="-225"/>
                                  <w:marRight w:val="-225"/>
                                  <w:marTop w:val="0"/>
                                  <w:marBottom w:val="0"/>
                                  <w:divBdr>
                                    <w:top w:val="none" w:sz="0" w:space="0" w:color="auto"/>
                                    <w:left w:val="none" w:sz="0" w:space="0" w:color="auto"/>
                                    <w:bottom w:val="none" w:sz="0" w:space="0" w:color="auto"/>
                                    <w:right w:val="none" w:sz="0" w:space="0" w:color="auto"/>
                                  </w:divBdr>
                                </w:div>
                                <w:div w:id="216287321">
                                  <w:marLeft w:val="-225"/>
                                  <w:marRight w:val="-225"/>
                                  <w:marTop w:val="0"/>
                                  <w:marBottom w:val="0"/>
                                  <w:divBdr>
                                    <w:top w:val="none" w:sz="0" w:space="0" w:color="auto"/>
                                    <w:left w:val="none" w:sz="0" w:space="0" w:color="auto"/>
                                    <w:bottom w:val="none" w:sz="0" w:space="0" w:color="auto"/>
                                    <w:right w:val="none" w:sz="0" w:space="0" w:color="auto"/>
                                  </w:divBdr>
                                </w:div>
                                <w:div w:id="782724344">
                                  <w:marLeft w:val="-225"/>
                                  <w:marRight w:val="-225"/>
                                  <w:marTop w:val="0"/>
                                  <w:marBottom w:val="0"/>
                                  <w:divBdr>
                                    <w:top w:val="none" w:sz="0" w:space="0" w:color="auto"/>
                                    <w:left w:val="none" w:sz="0" w:space="0" w:color="auto"/>
                                    <w:bottom w:val="none" w:sz="0" w:space="0" w:color="auto"/>
                                    <w:right w:val="none" w:sz="0" w:space="0" w:color="auto"/>
                                  </w:divBdr>
                                </w:div>
                                <w:div w:id="493617254">
                                  <w:marLeft w:val="-225"/>
                                  <w:marRight w:val="-225"/>
                                  <w:marTop w:val="0"/>
                                  <w:marBottom w:val="0"/>
                                  <w:divBdr>
                                    <w:top w:val="none" w:sz="0" w:space="0" w:color="auto"/>
                                    <w:left w:val="none" w:sz="0" w:space="0" w:color="auto"/>
                                    <w:bottom w:val="none" w:sz="0" w:space="0" w:color="auto"/>
                                    <w:right w:val="none" w:sz="0" w:space="0" w:color="auto"/>
                                  </w:divBdr>
                                </w:div>
                                <w:div w:id="1665353669">
                                  <w:marLeft w:val="-225"/>
                                  <w:marRight w:val="-225"/>
                                  <w:marTop w:val="0"/>
                                  <w:marBottom w:val="0"/>
                                  <w:divBdr>
                                    <w:top w:val="none" w:sz="0" w:space="0" w:color="auto"/>
                                    <w:left w:val="none" w:sz="0" w:space="0" w:color="auto"/>
                                    <w:bottom w:val="none" w:sz="0" w:space="0" w:color="auto"/>
                                    <w:right w:val="none" w:sz="0" w:space="0" w:color="auto"/>
                                  </w:divBdr>
                                </w:div>
                                <w:div w:id="1870602009">
                                  <w:marLeft w:val="-225"/>
                                  <w:marRight w:val="-225"/>
                                  <w:marTop w:val="0"/>
                                  <w:marBottom w:val="0"/>
                                  <w:divBdr>
                                    <w:top w:val="none" w:sz="0" w:space="0" w:color="auto"/>
                                    <w:left w:val="none" w:sz="0" w:space="0" w:color="auto"/>
                                    <w:bottom w:val="none" w:sz="0" w:space="0" w:color="auto"/>
                                    <w:right w:val="none" w:sz="0" w:space="0" w:color="auto"/>
                                  </w:divBdr>
                                </w:div>
                                <w:div w:id="119610819">
                                  <w:marLeft w:val="-225"/>
                                  <w:marRight w:val="-225"/>
                                  <w:marTop w:val="0"/>
                                  <w:marBottom w:val="0"/>
                                  <w:divBdr>
                                    <w:top w:val="none" w:sz="0" w:space="0" w:color="auto"/>
                                    <w:left w:val="none" w:sz="0" w:space="0" w:color="auto"/>
                                    <w:bottom w:val="none" w:sz="0" w:space="0" w:color="auto"/>
                                    <w:right w:val="none" w:sz="0" w:space="0" w:color="auto"/>
                                  </w:divBdr>
                                  <w:divsChild>
                                    <w:div w:id="1133206531">
                                      <w:marLeft w:val="75"/>
                                      <w:marRight w:val="0"/>
                                      <w:marTop w:val="0"/>
                                      <w:marBottom w:val="0"/>
                                      <w:divBdr>
                                        <w:top w:val="none" w:sz="0" w:space="0" w:color="auto"/>
                                        <w:left w:val="none" w:sz="0" w:space="0" w:color="auto"/>
                                        <w:bottom w:val="none" w:sz="0" w:space="0" w:color="auto"/>
                                        <w:right w:val="none" w:sz="0" w:space="0" w:color="auto"/>
                                      </w:divBdr>
                                      <w:divsChild>
                                        <w:div w:id="63930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230476">
                                  <w:marLeft w:val="-225"/>
                                  <w:marRight w:val="-225"/>
                                  <w:marTop w:val="0"/>
                                  <w:marBottom w:val="0"/>
                                  <w:divBdr>
                                    <w:top w:val="none" w:sz="0" w:space="0" w:color="auto"/>
                                    <w:left w:val="none" w:sz="0" w:space="0" w:color="auto"/>
                                    <w:bottom w:val="none" w:sz="0" w:space="0" w:color="auto"/>
                                    <w:right w:val="none" w:sz="0" w:space="0" w:color="auto"/>
                                  </w:divBdr>
                                </w:div>
                                <w:div w:id="1006829710">
                                  <w:marLeft w:val="-225"/>
                                  <w:marRight w:val="-225"/>
                                  <w:marTop w:val="0"/>
                                  <w:marBottom w:val="0"/>
                                  <w:divBdr>
                                    <w:top w:val="none" w:sz="0" w:space="0" w:color="auto"/>
                                    <w:left w:val="none" w:sz="0" w:space="0" w:color="auto"/>
                                    <w:bottom w:val="none" w:sz="0" w:space="0" w:color="auto"/>
                                    <w:right w:val="none" w:sz="0" w:space="0" w:color="auto"/>
                                  </w:divBdr>
                                </w:div>
                                <w:div w:id="1250310263">
                                  <w:marLeft w:val="-225"/>
                                  <w:marRight w:val="-225"/>
                                  <w:marTop w:val="0"/>
                                  <w:marBottom w:val="0"/>
                                  <w:divBdr>
                                    <w:top w:val="none" w:sz="0" w:space="0" w:color="auto"/>
                                    <w:left w:val="none" w:sz="0" w:space="0" w:color="auto"/>
                                    <w:bottom w:val="none" w:sz="0" w:space="0" w:color="auto"/>
                                    <w:right w:val="none" w:sz="0" w:space="0" w:color="auto"/>
                                  </w:divBdr>
                                </w:div>
                                <w:div w:id="1093093912">
                                  <w:marLeft w:val="-225"/>
                                  <w:marRight w:val="-225"/>
                                  <w:marTop w:val="0"/>
                                  <w:marBottom w:val="0"/>
                                  <w:divBdr>
                                    <w:top w:val="none" w:sz="0" w:space="0" w:color="auto"/>
                                    <w:left w:val="none" w:sz="0" w:space="0" w:color="auto"/>
                                    <w:bottom w:val="none" w:sz="0" w:space="0" w:color="auto"/>
                                    <w:right w:val="none" w:sz="0" w:space="0" w:color="auto"/>
                                  </w:divBdr>
                                </w:div>
                                <w:div w:id="333343787">
                                  <w:marLeft w:val="-225"/>
                                  <w:marRight w:val="-225"/>
                                  <w:marTop w:val="0"/>
                                  <w:marBottom w:val="0"/>
                                  <w:divBdr>
                                    <w:top w:val="none" w:sz="0" w:space="0" w:color="auto"/>
                                    <w:left w:val="none" w:sz="0" w:space="0" w:color="auto"/>
                                    <w:bottom w:val="none" w:sz="0" w:space="0" w:color="auto"/>
                                    <w:right w:val="none" w:sz="0" w:space="0" w:color="auto"/>
                                  </w:divBdr>
                                </w:div>
                                <w:div w:id="1371608086">
                                  <w:marLeft w:val="-225"/>
                                  <w:marRight w:val="-225"/>
                                  <w:marTop w:val="0"/>
                                  <w:marBottom w:val="0"/>
                                  <w:divBdr>
                                    <w:top w:val="none" w:sz="0" w:space="0" w:color="auto"/>
                                    <w:left w:val="none" w:sz="0" w:space="0" w:color="auto"/>
                                    <w:bottom w:val="none" w:sz="0" w:space="0" w:color="auto"/>
                                    <w:right w:val="none" w:sz="0" w:space="0" w:color="auto"/>
                                  </w:divBdr>
                                </w:div>
                                <w:div w:id="553397720">
                                  <w:marLeft w:val="-225"/>
                                  <w:marRight w:val="-225"/>
                                  <w:marTop w:val="0"/>
                                  <w:marBottom w:val="0"/>
                                  <w:divBdr>
                                    <w:top w:val="none" w:sz="0" w:space="0" w:color="auto"/>
                                    <w:left w:val="none" w:sz="0" w:space="0" w:color="auto"/>
                                    <w:bottom w:val="none" w:sz="0" w:space="0" w:color="auto"/>
                                    <w:right w:val="none" w:sz="0" w:space="0" w:color="auto"/>
                                  </w:divBdr>
                                </w:div>
                                <w:div w:id="1094938986">
                                  <w:marLeft w:val="-225"/>
                                  <w:marRight w:val="-225"/>
                                  <w:marTop w:val="0"/>
                                  <w:marBottom w:val="0"/>
                                  <w:divBdr>
                                    <w:top w:val="none" w:sz="0" w:space="0" w:color="auto"/>
                                    <w:left w:val="none" w:sz="0" w:space="0" w:color="auto"/>
                                    <w:bottom w:val="none" w:sz="0" w:space="0" w:color="auto"/>
                                    <w:right w:val="none" w:sz="0" w:space="0" w:color="auto"/>
                                  </w:divBdr>
                                </w:div>
                                <w:div w:id="382757918">
                                  <w:marLeft w:val="-225"/>
                                  <w:marRight w:val="-225"/>
                                  <w:marTop w:val="0"/>
                                  <w:marBottom w:val="0"/>
                                  <w:divBdr>
                                    <w:top w:val="none" w:sz="0" w:space="0" w:color="auto"/>
                                    <w:left w:val="none" w:sz="0" w:space="0" w:color="auto"/>
                                    <w:bottom w:val="none" w:sz="0" w:space="0" w:color="auto"/>
                                    <w:right w:val="none" w:sz="0" w:space="0" w:color="auto"/>
                                  </w:divBdr>
                                </w:div>
                                <w:div w:id="1772554573">
                                  <w:marLeft w:val="-225"/>
                                  <w:marRight w:val="-225"/>
                                  <w:marTop w:val="0"/>
                                  <w:marBottom w:val="0"/>
                                  <w:divBdr>
                                    <w:top w:val="none" w:sz="0" w:space="0" w:color="auto"/>
                                    <w:left w:val="none" w:sz="0" w:space="0" w:color="auto"/>
                                    <w:bottom w:val="none" w:sz="0" w:space="0" w:color="auto"/>
                                    <w:right w:val="none" w:sz="0" w:space="0" w:color="auto"/>
                                  </w:divBdr>
                                </w:div>
                                <w:div w:id="1342775005">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21" Type="http://schemas.microsoft.com/office/2018/08/relationships/commentsExtensible" Target="commentsExtensible.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styles" Target="styles.xml"/><Relationship Id="rId20" Type="http://schemas.microsoft.com/office/2016/09/relationships/commentsIds" Target="commentsId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Pages>
  <Words>2773</Words>
  <Characters>15812</Characters>
  <Application>Microsoft Office Word</Application>
  <DocSecurity>0</DocSecurity>
  <Lines>131</Lines>
  <Paragraphs>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MOP</Company>
  <LinksUpToDate>false</LinksUpToDate>
  <CharactersWithSpaces>18548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Vista</dc:creator>
  <cp:lastModifiedBy>Mihael Nunčič</cp:lastModifiedBy>
  <cp:revision>15</cp:revision>
  <cp:lastPrinted>2020-06-04T07:35:00Z</cp:lastPrinted>
  <dcterms:created xsi:type="dcterms:W3CDTF">2020-06-08T09:37:00Z</dcterms:created>
  <dcterms:modified xsi:type="dcterms:W3CDTF">2020-06-09T06:12:00Z</dcterms:modified>
</cp:coreProperties>
</file>