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23E" w:rsidRPr="00EB7F9F" w:rsidRDefault="00EB7F9F" w:rsidP="0053623E">
      <w:pPr>
        <w:pStyle w:val="Golobesedilo"/>
        <w:rPr>
          <w:rFonts w:ascii="Arial" w:hAnsi="Arial" w:cs="Arial"/>
          <w:b/>
          <w:sz w:val="22"/>
          <w:szCs w:val="22"/>
          <w:lang w:val="sl-SI"/>
        </w:rPr>
      </w:pPr>
      <w:r w:rsidRPr="00EB7F9F">
        <w:rPr>
          <w:rFonts w:ascii="Arial" w:hAnsi="Arial" w:cs="Arial"/>
          <w:b/>
          <w:sz w:val="22"/>
          <w:szCs w:val="22"/>
          <w:lang w:val="sl-SI"/>
        </w:rPr>
        <w:t xml:space="preserve">Priloga </w:t>
      </w:r>
      <w:r w:rsidR="00383684">
        <w:rPr>
          <w:rFonts w:ascii="Arial" w:hAnsi="Arial" w:cs="Arial"/>
          <w:b/>
          <w:sz w:val="22"/>
          <w:szCs w:val="22"/>
          <w:lang w:val="sl-SI"/>
        </w:rPr>
        <w:t>3</w:t>
      </w:r>
      <w:r w:rsidRPr="00EB7F9F">
        <w:rPr>
          <w:rFonts w:ascii="Arial" w:hAnsi="Arial" w:cs="Arial"/>
          <w:b/>
          <w:sz w:val="22"/>
          <w:szCs w:val="22"/>
          <w:lang w:val="sl-SI"/>
        </w:rPr>
        <w:t>:</w:t>
      </w:r>
    </w:p>
    <w:p w:rsidR="00383684" w:rsidRDefault="00383684" w:rsidP="0053623E">
      <w:pPr>
        <w:pBdr>
          <w:bottom w:val="single" w:sz="4" w:space="1" w:color="auto"/>
        </w:pBdr>
        <w:autoSpaceDE w:val="0"/>
        <w:autoSpaceDN w:val="0"/>
        <w:adjustRightInd w:val="0"/>
        <w:spacing w:after="120"/>
        <w:jc w:val="both"/>
        <w:outlineLvl w:val="0"/>
        <w:rPr>
          <w:rFonts w:ascii="Arial" w:hAnsi="Arial" w:cs="Arial"/>
          <w:b/>
          <w:color w:val="000000"/>
        </w:rPr>
      </w:pPr>
    </w:p>
    <w:p w:rsidR="0053623E" w:rsidRPr="0086269A" w:rsidRDefault="00EB7F9F" w:rsidP="0053623E">
      <w:pPr>
        <w:pBdr>
          <w:bottom w:val="single" w:sz="4" w:space="1" w:color="auto"/>
        </w:pBdr>
        <w:autoSpaceDE w:val="0"/>
        <w:autoSpaceDN w:val="0"/>
        <w:adjustRightInd w:val="0"/>
        <w:spacing w:after="120"/>
        <w:jc w:val="both"/>
        <w:outlineLvl w:val="0"/>
        <w:rPr>
          <w:rFonts w:ascii="Arial" w:hAnsi="Arial" w:cs="Arial"/>
          <w:b/>
          <w:color w:val="000000"/>
        </w:rPr>
      </w:pPr>
      <w:bookmarkStart w:id="0" w:name="_GoBack"/>
      <w:bookmarkEnd w:id="0"/>
      <w:r>
        <w:rPr>
          <w:rFonts w:ascii="Arial" w:hAnsi="Arial" w:cs="Arial"/>
          <w:b/>
          <w:color w:val="000000"/>
        </w:rPr>
        <w:t>»</w:t>
      </w:r>
      <w:r w:rsidR="0053623E" w:rsidRPr="0086269A">
        <w:rPr>
          <w:rFonts w:ascii="Arial" w:hAnsi="Arial" w:cs="Arial"/>
          <w:b/>
          <w:color w:val="000000"/>
        </w:rPr>
        <w:t xml:space="preserve">Priloga </w:t>
      </w:r>
      <w:r w:rsidR="002A6ABC">
        <w:rPr>
          <w:rFonts w:ascii="Arial" w:hAnsi="Arial" w:cs="Arial"/>
          <w:b/>
          <w:color w:val="000000"/>
        </w:rPr>
        <w:t>11</w:t>
      </w:r>
      <w:r w:rsidR="0053623E" w:rsidRPr="0086269A">
        <w:rPr>
          <w:rFonts w:ascii="Arial" w:hAnsi="Arial" w:cs="Arial"/>
          <w:b/>
          <w:color w:val="000000"/>
        </w:rPr>
        <w:t xml:space="preserve">: </w:t>
      </w:r>
      <w:r w:rsidR="0053623E">
        <w:rPr>
          <w:rFonts w:ascii="Arial" w:hAnsi="Arial" w:cs="Arial"/>
          <w:b/>
          <w:color w:val="000000"/>
        </w:rPr>
        <w:t xml:space="preserve">Obvezna vsebina načrta </w:t>
      </w:r>
      <w:r w:rsidR="007A7C41">
        <w:rPr>
          <w:rFonts w:ascii="Arial" w:hAnsi="Arial" w:cs="Arial"/>
          <w:b/>
          <w:color w:val="000000"/>
        </w:rPr>
        <w:t>namakanja</w:t>
      </w:r>
      <w:r w:rsidR="002A6ABC">
        <w:rPr>
          <w:rFonts w:ascii="Arial" w:hAnsi="Arial" w:cs="Arial"/>
          <w:b/>
          <w:color w:val="000000"/>
        </w:rPr>
        <w:t xml:space="preserve"> v rastlinjaku</w:t>
      </w:r>
    </w:p>
    <w:p w:rsidR="0053623E" w:rsidRPr="006C4C27" w:rsidRDefault="00617BC7" w:rsidP="005A671C">
      <w:pPr>
        <w:spacing w:after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Obvezne sestavine</w:t>
      </w:r>
      <w:r w:rsidR="0053623E" w:rsidRPr="006C4C27">
        <w:rPr>
          <w:rFonts w:cs="Arial"/>
          <w:color w:val="000000"/>
          <w:szCs w:val="20"/>
        </w:rPr>
        <w:t xml:space="preserve"> načrta </w:t>
      </w:r>
      <w:r w:rsidR="007A7C41">
        <w:rPr>
          <w:rFonts w:cs="Arial"/>
          <w:color w:val="000000"/>
          <w:szCs w:val="20"/>
        </w:rPr>
        <w:t>namakanja</w:t>
      </w:r>
      <w:r>
        <w:rPr>
          <w:rFonts w:cs="Arial"/>
          <w:color w:val="000000"/>
          <w:szCs w:val="20"/>
        </w:rPr>
        <w:t xml:space="preserve"> v rastlinjaku</w:t>
      </w:r>
      <w:r w:rsidR="004A2DF5">
        <w:rPr>
          <w:rFonts w:cs="Arial"/>
          <w:color w:val="000000"/>
          <w:szCs w:val="20"/>
        </w:rPr>
        <w:t xml:space="preserve"> </w:t>
      </w:r>
      <w:r w:rsidR="0053623E" w:rsidRPr="006C4C27">
        <w:rPr>
          <w:rFonts w:cs="Arial"/>
          <w:color w:val="000000"/>
          <w:szCs w:val="20"/>
        </w:rPr>
        <w:t>so</w:t>
      </w:r>
      <w:r>
        <w:rPr>
          <w:rFonts w:cs="Arial"/>
          <w:color w:val="000000"/>
          <w:szCs w:val="20"/>
        </w:rPr>
        <w:t xml:space="preserve"> naslednje</w:t>
      </w:r>
      <w:r w:rsidR="0053623E" w:rsidRPr="006C4C27">
        <w:rPr>
          <w:rFonts w:cs="Arial"/>
          <w:color w:val="000000"/>
          <w:szCs w:val="20"/>
        </w:rPr>
        <w:t>:</w:t>
      </w:r>
    </w:p>
    <w:p w:rsidR="0053623E" w:rsidRPr="006C4C27" w:rsidRDefault="0053623E" w:rsidP="005A671C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 xml:space="preserve">1. </w:t>
      </w:r>
      <w:r w:rsidR="00617BC7">
        <w:rPr>
          <w:rFonts w:cs="Arial"/>
          <w:color w:val="000000"/>
          <w:szCs w:val="20"/>
        </w:rPr>
        <w:t>v</w:t>
      </w:r>
      <w:r w:rsidR="004A2DF5">
        <w:rPr>
          <w:rFonts w:cs="Arial"/>
          <w:color w:val="000000"/>
          <w:szCs w:val="20"/>
        </w:rPr>
        <w:t>odni vir</w:t>
      </w:r>
      <w:r w:rsidRPr="006C4C27">
        <w:rPr>
          <w:rFonts w:cs="Arial"/>
          <w:color w:val="000000"/>
          <w:szCs w:val="20"/>
        </w:rPr>
        <w:t>:</w:t>
      </w:r>
    </w:p>
    <w:p w:rsidR="004A2DF5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4A2DF5">
        <w:rPr>
          <w:rFonts w:cs="Arial"/>
          <w:color w:val="000000"/>
          <w:szCs w:val="20"/>
        </w:rPr>
        <w:t xml:space="preserve"> meteorna voda,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vodne pravice,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akumulacija, vrtina in površinski vodotok ter kapaciteta (l/s, m</w:t>
      </w:r>
      <w:r w:rsidR="0053623E" w:rsidRPr="006C4C27">
        <w:rPr>
          <w:rFonts w:cs="Arial"/>
          <w:color w:val="000000"/>
          <w:szCs w:val="20"/>
          <w:vertAlign w:val="superscript"/>
        </w:rPr>
        <w:t>3</w:t>
      </w:r>
      <w:r w:rsidR="0053623E" w:rsidRPr="006C4C27">
        <w:rPr>
          <w:rFonts w:cs="Arial"/>
          <w:color w:val="000000"/>
          <w:szCs w:val="20"/>
        </w:rPr>
        <w:t>/leto);</w:t>
      </w:r>
    </w:p>
    <w:p w:rsidR="0053623E" w:rsidRPr="006C4C27" w:rsidRDefault="0053623E" w:rsidP="005A671C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 xml:space="preserve">2. </w:t>
      </w:r>
      <w:r w:rsidR="00617BC7">
        <w:rPr>
          <w:rFonts w:cs="Arial"/>
          <w:color w:val="000000"/>
          <w:szCs w:val="20"/>
        </w:rPr>
        <w:t>t</w:t>
      </w:r>
      <w:r w:rsidR="004A2DF5">
        <w:rPr>
          <w:rFonts w:cs="Arial"/>
          <w:color w:val="000000"/>
          <w:szCs w:val="20"/>
        </w:rPr>
        <w:t xml:space="preserve">ehnologija </w:t>
      </w:r>
      <w:r w:rsidRPr="006C4C27">
        <w:rPr>
          <w:rFonts w:cs="Arial"/>
          <w:color w:val="000000"/>
          <w:szCs w:val="20"/>
        </w:rPr>
        <w:t xml:space="preserve"> namakanja: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852DD2">
        <w:rPr>
          <w:rFonts w:cs="Arial"/>
          <w:color w:val="000000"/>
          <w:szCs w:val="20"/>
        </w:rPr>
        <w:t xml:space="preserve"> največja</w:t>
      </w:r>
      <w:r w:rsidR="0053623E" w:rsidRPr="006C4C27">
        <w:rPr>
          <w:rFonts w:cs="Arial"/>
          <w:color w:val="000000"/>
          <w:szCs w:val="20"/>
        </w:rPr>
        <w:t xml:space="preserve"> možna letna poraba vode,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režim namakanja – </w:t>
      </w:r>
      <w:r w:rsidR="002A6ABC">
        <w:rPr>
          <w:rFonts w:cs="Arial"/>
          <w:color w:val="000000"/>
          <w:szCs w:val="20"/>
        </w:rPr>
        <w:t xml:space="preserve">namakalne </w:t>
      </w:r>
      <w:r w:rsidR="0053623E" w:rsidRPr="006C4C27">
        <w:rPr>
          <w:rFonts w:cs="Arial"/>
          <w:color w:val="000000"/>
          <w:szCs w:val="20"/>
        </w:rPr>
        <w:t xml:space="preserve">površine, </w:t>
      </w:r>
      <w:r w:rsidR="00060125">
        <w:rPr>
          <w:rFonts w:cs="Arial"/>
          <w:color w:val="000000"/>
          <w:szCs w:val="20"/>
        </w:rPr>
        <w:t>način namakanja, ponovna uporaba vode (rekuperacija)</w:t>
      </w:r>
      <w:r w:rsidR="00565AAA">
        <w:rPr>
          <w:rFonts w:cs="Arial"/>
          <w:color w:val="000000"/>
          <w:szCs w:val="20"/>
        </w:rPr>
        <w:t>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celotno obdobje namakanja in obdobje intenzivnega namakanja za prevladujočo kmetijsko rastlino,</w:t>
      </w:r>
    </w:p>
    <w:p w:rsidR="0053623E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način merjenja količine porabljene vode,</w:t>
      </w:r>
    </w:p>
    <w:p w:rsidR="00060125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izračun potencialnega prihranka vode pri </w:t>
      </w:r>
      <w:r w:rsidR="004A2DF5">
        <w:rPr>
          <w:rFonts w:cs="Arial"/>
          <w:color w:val="000000"/>
          <w:szCs w:val="20"/>
        </w:rPr>
        <w:t>posodobitvi rastlinjak</w:t>
      </w:r>
      <w:r w:rsidR="00060125">
        <w:rPr>
          <w:rFonts w:cs="Arial"/>
          <w:color w:val="000000"/>
          <w:szCs w:val="20"/>
        </w:rPr>
        <w:t>ov,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060125">
        <w:rPr>
          <w:rFonts w:cs="Arial"/>
          <w:color w:val="000000"/>
          <w:szCs w:val="20"/>
        </w:rPr>
        <w:t xml:space="preserve"> načrt strojnih inštalacij za rabo vode v rastlinjaku</w:t>
      </w:r>
      <w:r w:rsidR="00617BC7">
        <w:rPr>
          <w:rFonts w:cs="Arial"/>
          <w:color w:val="000000"/>
          <w:szCs w:val="20"/>
        </w:rPr>
        <w:t xml:space="preserve"> in</w:t>
      </w:r>
    </w:p>
    <w:p w:rsidR="0053623E" w:rsidRPr="006C4C27" w:rsidRDefault="00617BC7" w:rsidP="005A671C">
      <w:pPr>
        <w:spacing w:after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3. p</w:t>
      </w:r>
      <w:r w:rsidR="0053623E" w:rsidRPr="006C4C27">
        <w:rPr>
          <w:rFonts w:cs="Arial"/>
          <w:color w:val="000000"/>
          <w:szCs w:val="20"/>
        </w:rPr>
        <w:t>ovečanje proizvodne učinkovitosti:</w:t>
      </w:r>
    </w:p>
    <w:p w:rsidR="0053623E" w:rsidRPr="006C4C27" w:rsidRDefault="00791C1E" w:rsidP="00391855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</w:t>
      </w:r>
      <w:r w:rsidR="004A2DF5">
        <w:rPr>
          <w:rFonts w:cs="Arial"/>
          <w:color w:val="000000"/>
          <w:szCs w:val="20"/>
        </w:rPr>
        <w:t xml:space="preserve">poraba vode </w:t>
      </w:r>
      <w:r w:rsidR="00C769B5">
        <w:rPr>
          <w:rFonts w:cs="Arial"/>
          <w:color w:val="000000"/>
          <w:szCs w:val="20"/>
        </w:rPr>
        <w:t xml:space="preserve">(l) </w:t>
      </w:r>
      <w:r w:rsidR="004A2DF5">
        <w:rPr>
          <w:rFonts w:cs="Arial"/>
          <w:color w:val="000000"/>
          <w:szCs w:val="20"/>
        </w:rPr>
        <w:t xml:space="preserve">na enoto pridelka (kg vrtnin, število sadik, </w:t>
      </w:r>
      <w:r w:rsidR="002A6ABC">
        <w:rPr>
          <w:rFonts w:cs="Arial"/>
          <w:color w:val="000000"/>
          <w:szCs w:val="20"/>
        </w:rPr>
        <w:t xml:space="preserve">število </w:t>
      </w:r>
      <w:r w:rsidR="00C769B5">
        <w:rPr>
          <w:rFonts w:cs="Arial"/>
          <w:color w:val="000000"/>
          <w:szCs w:val="20"/>
        </w:rPr>
        <w:t>okrasnih rastlin</w:t>
      </w:r>
      <w:r w:rsidR="00060125">
        <w:rPr>
          <w:rFonts w:cs="Arial"/>
          <w:color w:val="000000"/>
          <w:szCs w:val="20"/>
        </w:rPr>
        <w:t>, ipd</w:t>
      </w:r>
      <w:r w:rsidR="00852DD2">
        <w:rPr>
          <w:rFonts w:cs="Arial"/>
          <w:color w:val="000000"/>
          <w:szCs w:val="20"/>
        </w:rPr>
        <w:t>.</w:t>
      </w:r>
      <w:r w:rsidR="00C769B5">
        <w:rPr>
          <w:rFonts w:cs="Arial"/>
          <w:color w:val="000000"/>
          <w:szCs w:val="20"/>
        </w:rPr>
        <w:t>)</w:t>
      </w:r>
      <w:r w:rsidR="0053623E" w:rsidRPr="006C4C27">
        <w:rPr>
          <w:rFonts w:cs="Arial"/>
          <w:color w:val="000000"/>
          <w:szCs w:val="20"/>
        </w:rPr>
        <w:t xml:space="preserve"> v petletnem obdobju po zaključku naložbe (povprečne količine in cena pridelkov),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povečanje količine pridelkov in ocenjena vrednost v primeru posodobitve</w:t>
      </w:r>
      <w:r w:rsidR="00C769B5">
        <w:rPr>
          <w:rFonts w:cs="Arial"/>
          <w:color w:val="000000"/>
          <w:szCs w:val="20"/>
        </w:rPr>
        <w:t xml:space="preserve"> rastlinjakov</w:t>
      </w:r>
      <w:r w:rsidR="0053623E" w:rsidRPr="006C4C27">
        <w:rPr>
          <w:rFonts w:cs="Arial"/>
          <w:color w:val="000000"/>
          <w:szCs w:val="20"/>
        </w:rPr>
        <w:t>,</w:t>
      </w:r>
    </w:p>
    <w:p w:rsidR="0053623E" w:rsidRDefault="00791C1E" w:rsidP="00391855">
      <w:pPr>
        <w:spacing w:after="0"/>
        <w:ind w:left="170" w:hanging="170"/>
        <w:rPr>
          <w:rFonts w:ascii="Arial" w:hAnsi="Arial" w:cs="Arial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povečanje energetske učinkovitosti pri posodobitvi </w:t>
      </w:r>
      <w:r w:rsidR="004A2DF5">
        <w:rPr>
          <w:rFonts w:cs="Arial"/>
          <w:color w:val="000000"/>
          <w:szCs w:val="20"/>
        </w:rPr>
        <w:t>rastlinjak</w:t>
      </w:r>
      <w:r w:rsidR="002A6ABC">
        <w:rPr>
          <w:rFonts w:cs="Arial"/>
          <w:color w:val="000000"/>
          <w:szCs w:val="20"/>
        </w:rPr>
        <w:t>ov</w:t>
      </w:r>
      <w:r w:rsidR="0053623E" w:rsidRPr="006C4C27">
        <w:rPr>
          <w:rFonts w:cs="Arial"/>
          <w:color w:val="000000"/>
          <w:szCs w:val="20"/>
        </w:rPr>
        <w:t>.</w:t>
      </w:r>
      <w:r w:rsidR="00EB7F9F">
        <w:rPr>
          <w:rFonts w:cs="Arial"/>
          <w:color w:val="000000"/>
          <w:szCs w:val="20"/>
        </w:rPr>
        <w:t>«.</w:t>
      </w:r>
    </w:p>
    <w:sectPr w:rsidR="0053623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A39" w:rsidRDefault="00CF7A39" w:rsidP="00CF7A39">
      <w:pPr>
        <w:spacing w:after="0" w:line="240" w:lineRule="auto"/>
      </w:pPr>
      <w:r>
        <w:separator/>
      </w:r>
    </w:p>
  </w:endnote>
  <w:endnote w:type="continuationSeparator" w:id="0">
    <w:p w:rsidR="00CF7A39" w:rsidRDefault="00CF7A39" w:rsidP="00CF7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A39" w:rsidRPr="00062A27" w:rsidRDefault="00383684" w:rsidP="00CF7A39">
    <w:pPr>
      <w:pStyle w:val="Noga"/>
      <w:jc w:val="right"/>
      <w:rPr>
        <w:rFonts w:ascii="Arial" w:hAnsi="Arial" w:cs="Arial"/>
        <w:sz w:val="20"/>
        <w:szCs w:val="20"/>
      </w:rPr>
    </w:pPr>
    <w:sdt>
      <w:sdtPr>
        <w:id w:val="860082579"/>
        <w:docPartObj>
          <w:docPartGallery w:val="Page Numbers (Top of Page)"/>
          <w:docPartUnique/>
        </w:docPartObj>
      </w:sdtPr>
      <w:sdtEndPr>
        <w:rPr>
          <w:rFonts w:ascii="Arial" w:hAnsi="Arial" w:cs="Arial"/>
          <w:sz w:val="20"/>
          <w:szCs w:val="20"/>
        </w:rPr>
      </w:sdtEndPr>
      <w:sdtContent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begin"/>
        </w:r>
        <w:r w:rsidR="00CF7A39" w:rsidRPr="00062A27">
          <w:rPr>
            <w:rFonts w:ascii="Arial" w:hAnsi="Arial" w:cs="Arial"/>
            <w:bCs/>
            <w:sz w:val="20"/>
            <w:szCs w:val="20"/>
          </w:rPr>
          <w:instrText>PAGE</w:instrText>
        </w:r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separate"/>
        </w:r>
        <w:r>
          <w:rPr>
            <w:rFonts w:ascii="Arial" w:hAnsi="Arial" w:cs="Arial"/>
            <w:bCs/>
            <w:noProof/>
            <w:sz w:val="20"/>
            <w:szCs w:val="20"/>
          </w:rPr>
          <w:t>1</w:t>
        </w:r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end"/>
        </w:r>
        <w:r w:rsidR="00CF7A39" w:rsidRPr="00062A27">
          <w:rPr>
            <w:rFonts w:ascii="Arial" w:hAnsi="Arial" w:cs="Arial"/>
            <w:bCs/>
            <w:sz w:val="20"/>
            <w:szCs w:val="20"/>
          </w:rPr>
          <w:t>/</w:t>
        </w:r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begin"/>
        </w:r>
        <w:r w:rsidR="00CF7A39" w:rsidRPr="00062A27">
          <w:rPr>
            <w:rFonts w:ascii="Arial" w:hAnsi="Arial" w:cs="Arial"/>
            <w:bCs/>
            <w:sz w:val="20"/>
            <w:szCs w:val="20"/>
          </w:rPr>
          <w:instrText>NUMPAGES</w:instrText>
        </w:r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separate"/>
        </w:r>
        <w:r>
          <w:rPr>
            <w:rFonts w:ascii="Arial" w:hAnsi="Arial" w:cs="Arial"/>
            <w:bCs/>
            <w:noProof/>
            <w:sz w:val="20"/>
            <w:szCs w:val="20"/>
          </w:rPr>
          <w:t>1</w:t>
        </w:r>
        <w:r w:rsidR="00CF7A39" w:rsidRPr="00062A27">
          <w:rPr>
            <w:rFonts w:ascii="Arial" w:hAnsi="Arial" w:cs="Arial"/>
            <w:bCs/>
            <w:sz w:val="20"/>
            <w:szCs w:val="20"/>
          </w:rPr>
          <w:fldChar w:fldCharType="end"/>
        </w:r>
      </w:sdtContent>
    </w:sdt>
  </w:p>
  <w:p w:rsidR="00CF7A39" w:rsidRDefault="00CF7A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A39" w:rsidRDefault="00CF7A39" w:rsidP="00CF7A39">
      <w:pPr>
        <w:spacing w:after="0" w:line="240" w:lineRule="auto"/>
      </w:pPr>
      <w:r>
        <w:separator/>
      </w:r>
    </w:p>
  </w:footnote>
  <w:footnote w:type="continuationSeparator" w:id="0">
    <w:p w:rsidR="00CF7A39" w:rsidRDefault="00CF7A39" w:rsidP="00CF7A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67FAE"/>
    <w:multiLevelType w:val="hybridMultilevel"/>
    <w:tmpl w:val="1C543C9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E07AA"/>
    <w:multiLevelType w:val="hybridMultilevel"/>
    <w:tmpl w:val="72DE22A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9D497E"/>
    <w:multiLevelType w:val="hybridMultilevel"/>
    <w:tmpl w:val="693EF5F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D9157FF"/>
    <w:multiLevelType w:val="hybridMultilevel"/>
    <w:tmpl w:val="D40ED0D4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59A341A">
      <w:start w:val="1"/>
      <w:numFmt w:val="bullet"/>
      <w:lvlText w:val="–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54967A1"/>
    <w:multiLevelType w:val="hybridMultilevel"/>
    <w:tmpl w:val="D3E6D032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8BE11E1"/>
    <w:multiLevelType w:val="hybridMultilevel"/>
    <w:tmpl w:val="0FD832DC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43637A4E"/>
    <w:multiLevelType w:val="hybridMultilevel"/>
    <w:tmpl w:val="BB9855E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615B2025"/>
    <w:multiLevelType w:val="hybridMultilevel"/>
    <w:tmpl w:val="BCA6A5D6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208182D"/>
    <w:multiLevelType w:val="multilevel"/>
    <w:tmpl w:val="BB229DF8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534FAC"/>
    <w:multiLevelType w:val="hybridMultilevel"/>
    <w:tmpl w:val="A210D440"/>
    <w:lvl w:ilvl="0" w:tplc="07C0C842">
      <w:start w:val="1"/>
      <w:numFmt w:val="bullet"/>
      <w:lvlText w:val="-"/>
      <w:lvlJc w:val="left"/>
      <w:pPr>
        <w:ind w:left="1516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3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9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5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76" w:hanging="360"/>
      </w:pPr>
      <w:rPr>
        <w:rFonts w:ascii="Wingdings" w:hAnsi="Wingdings" w:hint="default"/>
      </w:rPr>
    </w:lvl>
  </w:abstractNum>
  <w:abstractNum w:abstractNumId="10">
    <w:nsid w:val="6F695246"/>
    <w:multiLevelType w:val="hybridMultilevel"/>
    <w:tmpl w:val="1A28CE6C"/>
    <w:lvl w:ilvl="0" w:tplc="87100F8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240013">
      <w:start w:val="1"/>
      <w:numFmt w:val="upperRoman"/>
      <w:lvlText w:val="%4."/>
      <w:lvlJc w:val="righ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10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CC9"/>
    <w:rsid w:val="00060125"/>
    <w:rsid w:val="000C1361"/>
    <w:rsid w:val="002A6ABC"/>
    <w:rsid w:val="00345B4D"/>
    <w:rsid w:val="00383684"/>
    <w:rsid w:val="00391855"/>
    <w:rsid w:val="00430AE1"/>
    <w:rsid w:val="004A2DF5"/>
    <w:rsid w:val="0053623E"/>
    <w:rsid w:val="00565AAA"/>
    <w:rsid w:val="005A671C"/>
    <w:rsid w:val="00617BC7"/>
    <w:rsid w:val="00791C1E"/>
    <w:rsid w:val="007A7C41"/>
    <w:rsid w:val="008040BB"/>
    <w:rsid w:val="00852DD2"/>
    <w:rsid w:val="00997491"/>
    <w:rsid w:val="009A3CC9"/>
    <w:rsid w:val="00B11389"/>
    <w:rsid w:val="00C769B5"/>
    <w:rsid w:val="00CB498A"/>
    <w:rsid w:val="00CF7A39"/>
    <w:rsid w:val="00DA31F7"/>
    <w:rsid w:val="00DE299D"/>
    <w:rsid w:val="00E51695"/>
    <w:rsid w:val="00EB7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7A39"/>
  </w:style>
  <w:style w:type="paragraph" w:styleId="Noga">
    <w:name w:val="footer"/>
    <w:basedOn w:val="Navaden"/>
    <w:link w:val="Nog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7A3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7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7A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7A39"/>
  </w:style>
  <w:style w:type="paragraph" w:styleId="Noga">
    <w:name w:val="footer"/>
    <w:basedOn w:val="Navaden"/>
    <w:link w:val="Nog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7A3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7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7A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Gorazd Gruntar</dc:creator>
  <cp:lastModifiedBy>Tanja Gorišek</cp:lastModifiedBy>
  <cp:revision>20</cp:revision>
  <cp:lastPrinted>2019-11-06T11:41:00Z</cp:lastPrinted>
  <dcterms:created xsi:type="dcterms:W3CDTF">2016-01-05T13:10:00Z</dcterms:created>
  <dcterms:modified xsi:type="dcterms:W3CDTF">2020-05-22T07:57:00Z</dcterms:modified>
</cp:coreProperties>
</file>